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1C25" w14:textId="77777777" w:rsidR="00EC6AD9" w:rsidRDefault="00EC6AD9">
      <w:pPr>
        <w:tabs>
          <w:tab w:val="left" w:pos="5955"/>
          <w:tab w:val="left" w:pos="75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</w:pPr>
    </w:p>
    <w:p w14:paraId="0146EAF1" w14:textId="77777777" w:rsidR="00EC6AD9" w:rsidRPr="00CE5EBC" w:rsidRDefault="00EC6A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AFDF18" w14:textId="31AC30A3" w:rsidR="00EC6AD9" w:rsidRDefault="0043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Договор №</w:t>
      </w:r>
      <w:r w:rsidR="00CE5EBC">
        <w:rPr>
          <w:rFonts w:ascii="Times New Roman" w:hAnsi="Times New Roman"/>
          <w:b/>
        </w:rPr>
        <w:t>_________</w:t>
      </w:r>
    </w:p>
    <w:p w14:paraId="2E0E5065" w14:textId="77777777" w:rsidR="00EC6AD9" w:rsidRDefault="0043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 оказании услуг отдельным видам юридических лиц</w:t>
      </w:r>
    </w:p>
    <w:p w14:paraId="762F0C44" w14:textId="77777777" w:rsidR="00EC6AD9" w:rsidRDefault="00EC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ffc"/>
        <w:tblW w:w="9883" w:type="dxa"/>
        <w:tblLayout w:type="fixed"/>
        <w:tblLook w:val="04A0" w:firstRow="1" w:lastRow="0" w:firstColumn="1" w:lastColumn="0" w:noHBand="0" w:noVBand="1"/>
      </w:tblPr>
      <w:tblGrid>
        <w:gridCol w:w="4904"/>
        <w:gridCol w:w="4979"/>
      </w:tblGrid>
      <w:tr w:rsidR="00EC6AD9" w14:paraId="4F73F15A" w14:textId="77777777"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05F67F89" w14:textId="5E027086" w:rsidR="00EC6AD9" w:rsidRDefault="00436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/>
              </w:rPr>
              <w:t>г</w:t>
            </w:r>
            <w:r w:rsidR="00CE5EBC">
              <w:rPr>
                <w:rFonts w:ascii="Times New Roman" w:eastAsia="Calibri" w:hAnsi="Times New Roman"/>
              </w:rPr>
              <w:t xml:space="preserve">. </w:t>
            </w:r>
            <w:r>
              <w:rPr>
                <w:rFonts w:ascii="Times New Roman" w:eastAsia="Calibri" w:hAnsi="Times New Roman"/>
              </w:rPr>
              <w:t>П</w:t>
            </w:r>
            <w:r w:rsidR="00CE5EBC">
              <w:rPr>
                <w:rFonts w:ascii="Times New Roman" w:eastAsia="Calibri" w:hAnsi="Times New Roman"/>
              </w:rPr>
              <w:t>енза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5C875926" w14:textId="0A8FAB49" w:rsidR="00EC6AD9" w:rsidRDefault="00436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«___»_____________20</w:t>
            </w:r>
            <w:r w:rsidR="00CE5EBC">
              <w:rPr>
                <w:rFonts w:ascii="Times New Roman" w:eastAsia="Times New Roman" w:hAnsi="Times New Roman"/>
                <w:lang w:eastAsia="ru-RU"/>
              </w:rPr>
              <w:t xml:space="preserve">26 </w:t>
            </w:r>
            <w:r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2DFEEEC6" w14:textId="77777777" w:rsidR="00EC6AD9" w:rsidRDefault="00EC6A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281AFD0B" w14:textId="77777777" w:rsidR="00EC6AD9" w:rsidRDefault="00EC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6A640B" w14:textId="15BF7887" w:rsidR="00EC6AD9" w:rsidRDefault="00CE5E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5EBC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</w:t>
      </w:r>
      <w:r w:rsidR="004369E7" w:rsidRPr="00CE5EB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369E7" w:rsidRPr="00CE5EBC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="004369E7" w:rsidRPr="00CE5EBC">
        <w:rPr>
          <w:rFonts w:ascii="Times New Roman" w:eastAsia="Times New Roman" w:hAnsi="Times New Roman" w:cs="Times New Roman"/>
          <w:b/>
          <w:bCs/>
          <w:lang w:eastAsia="ru-RU"/>
        </w:rPr>
        <w:t>«Оператор</w:t>
      </w:r>
      <w:r w:rsidR="004369E7" w:rsidRPr="00CE5EBC">
        <w:rPr>
          <w:rFonts w:ascii="Times New Roman" w:eastAsia="Times New Roman" w:hAnsi="Times New Roman" w:cs="Times New Roman"/>
          <w:lang w:eastAsia="ru-RU"/>
        </w:rPr>
        <w:t xml:space="preserve">», действующее на основании Устава и лицензий, в лице </w:t>
      </w:r>
      <w:r w:rsidRPr="00CE5EBC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="004369E7" w:rsidRPr="00CE5EBC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Pr="00CE5EBC">
        <w:rPr>
          <w:rFonts w:ascii="Times New Roman" w:eastAsia="Times New Roman" w:hAnsi="Times New Roman" w:cs="Times New Roman"/>
          <w:lang w:eastAsia="ru-RU"/>
        </w:rPr>
        <w:t>______________________</w:t>
      </w:r>
      <w:r w:rsidR="004369E7" w:rsidRPr="00CE5EBC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  <w:bookmarkStart w:id="0" w:name="_Hlk186013656"/>
      <w:r w:rsidRPr="00CE5EBC">
        <w:rPr>
          <w:rFonts w:ascii="Times New Roman" w:hAnsi="Times New Roman"/>
          <w:b/>
        </w:rPr>
        <w:t xml:space="preserve">Филиал «Сурский гидроузел» от имени Федерального государственного бюджетного водохозяйственного учреждения «Центррегионводхоз» </w:t>
      </w:r>
      <w:r w:rsidRPr="00CE5EBC">
        <w:rPr>
          <w:rFonts w:ascii="Times New Roman" w:hAnsi="Times New Roman"/>
          <w:bCs/>
        </w:rPr>
        <w:t>(Филиал «Сурский гидроузел» ФГБВУ «Центррегионводхоз»),</w:t>
      </w:r>
      <w:r w:rsidRPr="00CE5EBC">
        <w:rPr>
          <w:rFonts w:ascii="Times New Roman" w:hAnsi="Times New Roman"/>
          <w:b/>
        </w:rPr>
        <w:t xml:space="preserve"> </w:t>
      </w:r>
      <w:r w:rsidRPr="00CE5EBC">
        <w:rPr>
          <w:rFonts w:ascii="Times New Roman" w:hAnsi="Times New Roman"/>
          <w:bCs/>
        </w:rPr>
        <w:t>именуемое в дальнейшем «</w:t>
      </w:r>
      <w:r w:rsidRPr="00CE5EBC">
        <w:rPr>
          <w:rFonts w:ascii="Times New Roman" w:hAnsi="Times New Roman"/>
          <w:b/>
        </w:rPr>
        <w:t>Абонент</w:t>
      </w:r>
      <w:r w:rsidRPr="00CE5EBC">
        <w:rPr>
          <w:rFonts w:ascii="Times New Roman" w:hAnsi="Times New Roman"/>
          <w:bCs/>
        </w:rPr>
        <w:t>», в лице директора филиала Ольшевской Аэлиты Владимировны, действующего на основании доверенности от 28.10.2025 г. №86/62-н/77-2025-6-217</w:t>
      </w:r>
      <w:bookmarkEnd w:id="0"/>
      <w:r w:rsidR="004369E7" w:rsidRPr="00CE5EBC">
        <w:rPr>
          <w:rFonts w:ascii="Times New Roman" w:eastAsia="Times New Roman" w:hAnsi="Times New Roman" w:cs="Times New Roman"/>
          <w:lang w:eastAsia="ru-RU"/>
        </w:rPr>
        <w:t>, с другой стороны</w:t>
      </w:r>
      <w:r w:rsidR="004369E7">
        <w:rPr>
          <w:rFonts w:ascii="Times New Roman" w:eastAsia="Times New Roman" w:hAnsi="Times New Roman" w:cs="Times New Roman"/>
          <w:sz w:val="21"/>
          <w:szCs w:val="21"/>
          <w:lang w:eastAsia="ru-RU"/>
        </w:rPr>
        <w:t>, заключили настоящий Договор (далее – Договор) о нижеследующем:</w:t>
      </w:r>
    </w:p>
    <w:p w14:paraId="428CB3B1" w14:textId="77777777" w:rsidR="00EC6AD9" w:rsidRDefault="00EC6AD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AD661E5" w14:textId="77777777" w:rsidR="00EC6AD9" w:rsidRDefault="0043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14:paraId="7D766ACD" w14:textId="42C9A100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1.1.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Осуществление закупки по наст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оящему Договору производится </w:t>
      </w:r>
      <w:r w:rsidR="00CE5EBC" w:rsidRPr="00CE5EBC">
        <w:rPr>
          <w:rFonts w:ascii="Times New Roman" w:eastAsia="Times New Roman" w:hAnsi="Times New Roman" w:cs="Times New Roman"/>
          <w:color w:val="000000" w:themeColor="text1"/>
          <w:lang w:eastAsia="ru-RU"/>
        </w:rPr>
        <w:t>на основании п.4 ч.1.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2EC27CB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>Источник финансирования ________________________________________________.</w:t>
      </w:r>
    </w:p>
    <w:p w14:paraId="78BF712E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1.2. В соответствии с условиями настоящего Договора Оператор обязуется оказывать Абоненту услуги связи по тарифным планам, указанным в Приложениях к настоящему Договору (далее – Услуги), а Абонент обязуется принимать и оплачивать оказываемые ему Услуги. </w:t>
      </w:r>
    </w:p>
    <w:p w14:paraId="6365FB21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 xml:space="preserve">остав, объем и перечень Услуг, а также дополнительные права и обязанности Сторон, определяются Приложениями к настоящему Договору. </w:t>
      </w:r>
    </w:p>
    <w:p w14:paraId="5A5FFFEC" w14:textId="67AAE3BB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1.3. Цена настоящего Договора составляет </w:t>
      </w:r>
      <w:r w:rsidR="00CE5EBC">
        <w:rPr>
          <w:rFonts w:ascii="Times New Roman" w:eastAsia="Times New Roman" w:hAnsi="Times New Roman" w:cs="Times New Roman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lang w:eastAsia="ru-RU"/>
        </w:rPr>
        <w:t>, в том числе НДС 22%.</w:t>
      </w:r>
    </w:p>
    <w:p w14:paraId="2FE9DFE5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Изменение цены Договора</w:t>
      </w:r>
      <w:r>
        <w:rPr>
          <w:rFonts w:ascii="Times New Roman" w:eastAsia="Times New Roman" w:hAnsi="Times New Roman" w:cs="Times New Roman"/>
          <w:lang w:eastAsia="ru-RU"/>
        </w:rPr>
        <w:t xml:space="preserve"> возможно в следующих случаях: увеличение или уменьшение объема Услуг,</w:t>
      </w:r>
      <w:r>
        <w:rPr>
          <w:rFonts w:ascii="Times New Roman" w:eastAsia="Times New Roman" w:hAnsi="Times New Roman" w:cs="Times New Roman"/>
          <w:lang w:eastAsia="ru-RU"/>
        </w:rPr>
        <w:t xml:space="preserve"> изменение тарифов на Услуги Оператором.</w:t>
      </w:r>
    </w:p>
    <w:p w14:paraId="3A3F21E5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</w:t>
      </w: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Цена устанавливается в российских рублях и включает в себя: стоимость услуг, применяемых материалов, налоги, сборы и</w:t>
      </w:r>
      <w:r>
        <w:rPr>
          <w:rFonts w:ascii="Times New Roman" w:eastAsia="Times New Roman" w:hAnsi="Times New Roman" w:cs="Times New Roman"/>
          <w:lang w:eastAsia="ru-RU"/>
        </w:rPr>
        <w:t xml:space="preserve"> иные обязательные платежи, необходимые для выполнения настоящего Договора.</w:t>
      </w:r>
    </w:p>
    <w:p w14:paraId="23040F88" w14:textId="77777777" w:rsidR="00EC6AD9" w:rsidRDefault="0043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2.    Права и обязанности Сторон</w:t>
      </w:r>
    </w:p>
    <w:p w14:paraId="6DD496DD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2.1. Оператор обязан:</w:t>
      </w:r>
    </w:p>
    <w:p w14:paraId="0FACA0E9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2.1.1. Оказывать Абоненту Услуги в соответствии с законодательством Российской Федерации, действующими лицензиями, </w:t>
      </w:r>
      <w:r>
        <w:rPr>
          <w:rFonts w:ascii="Times New Roman" w:eastAsia="Times New Roman" w:hAnsi="Times New Roman" w:cs="Times New Roman"/>
          <w:lang w:eastAsia="ru-RU"/>
        </w:rPr>
        <w:t>настоящим Договором.</w:t>
      </w:r>
    </w:p>
    <w:p w14:paraId="6CA5D199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2.1.2. Вести учет оказываемых Услуг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3066DB4F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2.1.3. Устранять неисправности, препятствующие пользованию Услугами, по заявке Абонента с учетом технических возможностей в сроки, установленные действующими нормативными актами, а неисправности, в</w:t>
      </w:r>
      <w:r>
        <w:rPr>
          <w:rFonts w:ascii="Times New Roman" w:eastAsia="Times New Roman" w:hAnsi="Times New Roman" w:cs="Times New Roman"/>
          <w:lang w:eastAsia="ru-RU"/>
        </w:rPr>
        <w:t>озникшие по вине Абонента, устранять с учетом технических возможностей за дополнительную плату в соответствии</w:t>
      </w:r>
      <w:r>
        <w:rPr>
          <w:rFonts w:ascii="Times New Roman" w:eastAsia="Times New Roman" w:hAnsi="Times New Roman" w:cs="Times New Roman"/>
          <w:color w:val="00B05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с действующими тарифами Оператора. </w:t>
      </w:r>
    </w:p>
    <w:p w14:paraId="74F841EF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2.1.4.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Извещать Абонента об изменении Оператором Тарифов на Услуги через сайт Оператора www.rt.ru в информацио</w:t>
      </w:r>
      <w:r>
        <w:rPr>
          <w:rFonts w:ascii="Times New Roman" w:eastAsia="Times New Roman" w:hAnsi="Times New Roman" w:cs="Times New Roman"/>
          <w:lang w:eastAsia="ru-RU"/>
        </w:rPr>
        <w:t xml:space="preserve">нно-телекоммуникационной сети «Интернет», не менее чем за десять дней до введения новых Тарифов. </w:t>
      </w:r>
    </w:p>
    <w:p w14:paraId="73065EAA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2.1.5. В течение 5 рабочих дней оформлять и направлять Акты начала оказания услуг и Акты оказанных услуг Абоненту (далее совместно именуемые – Акты).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</w:p>
    <w:p w14:paraId="566A8EE0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2.1.6. Обеспечить возможность пользования Услугами 24 часа в сутки 7 (семь) дней в неделю, если иное не установлено законодательством Российской Федерации, а также за исключением случаев проведения необходимых ремонтных, профилактических и регламентных раб</w:t>
      </w:r>
      <w:r>
        <w:rPr>
          <w:rFonts w:ascii="Times New Roman" w:eastAsia="Times New Roman" w:hAnsi="Times New Roman" w:cs="Times New Roman"/>
          <w:bCs/>
          <w:lang w:eastAsia="ru-RU"/>
        </w:rPr>
        <w:t>от на сети связи Оператора.</w:t>
      </w:r>
    </w:p>
    <w:p w14:paraId="50F80F99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2.1.7. Оповещать Абонента о проведении ремонтно-настроечных и профилактических работах на сетях любыми доступными способами, в т.ч. путем размещения информации www.rt.ru.</w:t>
      </w:r>
    </w:p>
    <w:p w14:paraId="577B53D2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2.2. Оператор имеет право:</w:t>
      </w:r>
    </w:p>
    <w:p w14:paraId="314B8711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2.2.1. В одностороннем порядке</w:t>
      </w:r>
      <w:r>
        <w:rPr>
          <w:rFonts w:ascii="Times New Roman" w:eastAsia="Times New Roman" w:hAnsi="Times New Roman" w:cs="Times New Roman"/>
          <w:lang w:eastAsia="ru-RU"/>
        </w:rPr>
        <w:t xml:space="preserve"> путем направления Абоненту письменного уведомления вносить изменения в подп.8.1. п.8 настоящего Договора, в срок не превышающий 10 (десять) календарных дней с даты введения в действие соответствующих изменений.</w:t>
      </w:r>
    </w:p>
    <w:p w14:paraId="3989609B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2.2.2. Требовать от Абонента исполнения обяз</w:t>
      </w:r>
      <w:r>
        <w:rPr>
          <w:rFonts w:ascii="Times New Roman" w:eastAsia="Times New Roman" w:hAnsi="Times New Roman" w:cs="Times New Roman"/>
          <w:lang w:eastAsia="ru-RU"/>
        </w:rPr>
        <w:t xml:space="preserve">ательств по настоящему Договору, в т.ч. неисполненных перед Оператором денежных обязательств. </w:t>
      </w:r>
    </w:p>
    <w:p w14:paraId="664BF472" w14:textId="77777777" w:rsidR="00EC6AD9" w:rsidRDefault="004369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2.2.3. Приостанавливать оказание Услуг в случае нарушения Абонентом требований, связанных с оказанием этих Услуг и установленных Федеральным законом от 07.07.200</w:t>
      </w:r>
      <w:r>
        <w:rPr>
          <w:rFonts w:ascii="Times New Roman" w:eastAsia="Times New Roman" w:hAnsi="Times New Roman" w:cs="Times New Roman"/>
          <w:lang w:eastAsia="ru-RU"/>
        </w:rPr>
        <w:t>3г. № 126-ФЗ «О связи», иными нормативными правовыми актами и настоящим Договором, в том числе нарушения сроков оплаты оказанных Абоненту Услуг, до устранения нарушения или предоставления документов, подтверждающих оплату Оператору стоимости оказанных Услу</w:t>
      </w:r>
      <w:r>
        <w:rPr>
          <w:rFonts w:ascii="Times New Roman" w:eastAsia="Times New Roman" w:hAnsi="Times New Roman" w:cs="Times New Roman"/>
          <w:lang w:eastAsia="ru-RU"/>
        </w:rPr>
        <w:t xml:space="preserve">г. Приостановление оказания Услуг производится Оператором в срок, указанный в письменном уведомлении, направленном Абоненту. При этом сохраняется доступ к сети связи и возможность вызова Абонентом экстренных (оперативных) служб. </w:t>
      </w:r>
    </w:p>
    <w:p w14:paraId="0AEDA6F6" w14:textId="77777777" w:rsidR="00EC6AD9" w:rsidRDefault="004369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Оператор вправе приостанав</w:t>
      </w:r>
      <w:r>
        <w:rPr>
          <w:rFonts w:ascii="Times New Roman" w:eastAsia="Times New Roman" w:hAnsi="Times New Roman" w:cs="Times New Roman"/>
          <w:lang w:eastAsia="ru-RU"/>
        </w:rPr>
        <w:t>ливать оказание услуг связи,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услуг присоединения и услуг по пропуску трафика, если Услуги оказываются Абоненту за счет средств бюджетов бюджетной системы Российской Федерации только с письменного согласия такого Абонента или по решению суда.</w:t>
      </w:r>
    </w:p>
    <w:p w14:paraId="5A2AF445" w14:textId="77777777" w:rsidR="00EC6AD9" w:rsidRDefault="004369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возникнове</w:t>
      </w:r>
      <w:r>
        <w:rPr>
          <w:rFonts w:ascii="Times New Roman" w:eastAsia="Times New Roman" w:hAnsi="Times New Roman" w:cs="Times New Roman"/>
          <w:lang w:eastAsia="ru-RU"/>
        </w:rPr>
        <w:t>нии чрезвычайных ситуаций природного и техногенного  характера, в соответствии со ст.66 Федерального закона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от 07.07.2003 №126-ФЗ «О связи»  приостановление оказания Услуг не распространяется в соответствии с  Постановлением Правительства РФ от  20.05.2022</w:t>
      </w:r>
      <w:r>
        <w:rPr>
          <w:rFonts w:ascii="Times New Roman" w:eastAsia="Times New Roman" w:hAnsi="Times New Roman" w:cs="Times New Roman"/>
          <w:lang w:eastAsia="ru-RU"/>
        </w:rPr>
        <w:t xml:space="preserve"> №921 на следующих приоритетных пользователей:  Министерство обороны РФ, МВД РФ, Министерство Российской Федерации по делам гражданской обороны, чрезвычайным ситуациям и ликвидации последствий стихийных бедствий, ФСБ РФ, ФСО РФ, СВР РФ, Минюст РФ, Федераль</w:t>
      </w:r>
      <w:r>
        <w:rPr>
          <w:rFonts w:ascii="Times New Roman" w:eastAsia="Times New Roman" w:hAnsi="Times New Roman" w:cs="Times New Roman"/>
          <w:lang w:eastAsia="ru-RU"/>
        </w:rPr>
        <w:t>ная служба войск национальной гвардии Российской Федерации, а также координационные органы всех уровней единой государственной системы предупреждения и ликвидации чрезвычайных ситуаций.</w:t>
      </w:r>
    </w:p>
    <w:p w14:paraId="3CE9F127" w14:textId="77777777" w:rsidR="00EC6AD9" w:rsidRDefault="004369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2.2.4. Передавать сведения об Абоненте операторам взаимодействующих се</w:t>
      </w:r>
      <w:r>
        <w:rPr>
          <w:rFonts w:ascii="Times New Roman" w:eastAsia="Times New Roman" w:hAnsi="Times New Roman" w:cs="Times New Roman"/>
          <w:lang w:eastAsia="ru-RU"/>
        </w:rPr>
        <w:t>тей связи для целей осуществления взаимных расчетов за Услуги и рассмотрения претензий.</w:t>
      </w:r>
    </w:p>
    <w:p w14:paraId="75D54932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2.3.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Абонент обязан:</w:t>
      </w:r>
    </w:p>
    <w:p w14:paraId="1265EFD0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2.3.1. Оплачивать Услуги в полном объеме и в сроки, определенные в настоящем Договоре, согласно действующим на момент оказания Услуг тарифам Операт</w:t>
      </w:r>
      <w:r>
        <w:rPr>
          <w:rFonts w:ascii="Times New Roman" w:eastAsia="Times New Roman" w:hAnsi="Times New Roman" w:cs="Times New Roman"/>
          <w:lang w:eastAsia="ru-RU"/>
        </w:rPr>
        <w:t xml:space="preserve">ора. </w:t>
      </w:r>
    </w:p>
    <w:p w14:paraId="6BADC0B9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2.3.2. Письменно уведомлять Оператора об изменении наименования юридического лица, юридического и почтового адреса Абонента в срок, не превышающий 30 (тридцати) календарных дней с даты введения в действие соответствующих изменений. Письменно уведомит</w:t>
      </w:r>
      <w:r>
        <w:rPr>
          <w:rFonts w:ascii="Times New Roman" w:eastAsia="Times New Roman" w:hAnsi="Times New Roman" w:cs="Times New Roman"/>
          <w:lang w:eastAsia="ru-RU"/>
        </w:rPr>
        <w:t>ь Оператора об изменении адреса доставки счетов, счетов-фактур, Актов и банковских реквизитов Абонента в течение 5 (пяти) календарных дней с момента изменения. Уведомление производится по факсу, указанному в п.8.1. Договора, с последующей доставкой оригина</w:t>
      </w:r>
      <w:r>
        <w:rPr>
          <w:rFonts w:ascii="Times New Roman" w:eastAsia="Times New Roman" w:hAnsi="Times New Roman" w:cs="Times New Roman"/>
          <w:lang w:eastAsia="ru-RU"/>
        </w:rPr>
        <w:t>ла уведомления Оператору. Уведомление должно быть подписано лицом, уполномоченным на внесение изменений в Договор.</w:t>
      </w:r>
    </w:p>
    <w:p w14:paraId="03C761F6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2.3.3. Извещать Оператора обо всех случаях перерывов связи в предоставляемых Абоненту Услугах.</w:t>
      </w:r>
    </w:p>
    <w:p w14:paraId="1305CB73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2.3.4. Принимать Услуги и направлять Оператору</w:t>
      </w:r>
      <w:r>
        <w:rPr>
          <w:rFonts w:ascii="Times New Roman" w:eastAsia="Times New Roman" w:hAnsi="Times New Roman" w:cs="Times New Roman"/>
          <w:lang w:eastAsia="ru-RU"/>
        </w:rPr>
        <w:t xml:space="preserve"> подписанные со своей стороны уполномоченными лицами оригиналы Актов в течение 10 (десяти) рабочих дней с момента получения. Копии Актов направляются Абонентом Оператору по факсу, указанному в п.8.1. Договора.  В том случае если в течение 10 (десяти) рабоч</w:t>
      </w:r>
      <w:r>
        <w:rPr>
          <w:rFonts w:ascii="Times New Roman" w:eastAsia="Times New Roman" w:hAnsi="Times New Roman" w:cs="Times New Roman"/>
          <w:lang w:eastAsia="ru-RU"/>
        </w:rPr>
        <w:t xml:space="preserve">их дней со дня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начала оказания Услуг </w:t>
      </w:r>
      <w:r>
        <w:rPr>
          <w:rFonts w:ascii="Times New Roman" w:eastAsia="Times New Roman" w:hAnsi="Times New Roman" w:cs="Times New Roman"/>
          <w:lang w:eastAsia="ru-RU"/>
        </w:rPr>
        <w:t>и (или) окончания отчетного периода (месяц оказания Услуг) Абонент не подписывает предоставленные Оператором Акты и не предоставляет Оператору письменного мотивированного отказа в признании надлежащего исполнения обязат</w:t>
      </w:r>
      <w:r>
        <w:rPr>
          <w:rFonts w:ascii="Times New Roman" w:eastAsia="Times New Roman" w:hAnsi="Times New Roman" w:cs="Times New Roman"/>
          <w:lang w:eastAsia="ru-RU"/>
        </w:rPr>
        <w:t>ельств Оператором, Абонент считается согласившимся с датой, объемом и качеством Услуг, указанных в Актах.   При этом, Оператор вправе требовать оплату счетов на суммы, указанные в Актах, а Абонент обязан оплачивать эти счета в соответствии с условиями Дого</w:t>
      </w:r>
      <w:r>
        <w:rPr>
          <w:rFonts w:ascii="Times New Roman" w:eastAsia="Times New Roman" w:hAnsi="Times New Roman" w:cs="Times New Roman"/>
          <w:lang w:eastAsia="ru-RU"/>
        </w:rPr>
        <w:t xml:space="preserve">вора. </w:t>
      </w:r>
    </w:p>
    <w:p w14:paraId="605AAD47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Приемка Услуг по качеству и объему осуществляется в строгом соответствии с Приложениями к настоящему Договору и требованиями действующего законодательства Российской Федерации. </w:t>
      </w:r>
    </w:p>
    <w:p w14:paraId="11B666F8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2.3.5. В рабочее время обеспечить беспрепятственный доступ работников О</w:t>
      </w:r>
      <w:r>
        <w:rPr>
          <w:rFonts w:ascii="Times New Roman" w:eastAsia="Times New Roman" w:hAnsi="Times New Roman" w:cs="Times New Roman"/>
          <w:lang w:eastAsia="ru-RU"/>
        </w:rPr>
        <w:t>ператора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предъявивших соответствующее удостоверение, для выполнения работ, необходимых для надлежащего исполнение настоящего Договора, а также для проведения осмотра, ремонта и технического обслуживания средств, сооружений, линий связи в помещениях, наход</w:t>
      </w:r>
      <w:r>
        <w:rPr>
          <w:rFonts w:ascii="Times New Roman" w:eastAsia="Times New Roman" w:hAnsi="Times New Roman" w:cs="Times New Roman"/>
          <w:lang w:eastAsia="ru-RU"/>
        </w:rPr>
        <w:t>ящихся во владении и (или) пользовании Абонента.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(помещения), на которой расположено оборудование Оп</w:t>
      </w:r>
      <w:r>
        <w:rPr>
          <w:rFonts w:ascii="Times New Roman" w:eastAsia="Times New Roman" w:hAnsi="Times New Roman" w:cs="Times New Roman"/>
          <w:lang w:eastAsia="ru-RU"/>
        </w:rPr>
        <w:t>ератора и (или) оборудование Абонента, на проведение работ по прокладке кабеля, строительству кабельной канализации и организации кабельного ввода, а также по размещению и электропитанию оборудования Оператора.</w:t>
      </w:r>
    </w:p>
    <w:p w14:paraId="1D98FA55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2.3.6. В случае одностороннего полного (части</w:t>
      </w:r>
      <w:r>
        <w:rPr>
          <w:rFonts w:ascii="Times New Roman" w:eastAsia="Times New Roman" w:hAnsi="Times New Roman" w:cs="Times New Roman"/>
          <w:lang w:eastAsia="ru-RU"/>
        </w:rPr>
        <w:t xml:space="preserve">чного) отказа от Услуг по настоящему Договору письменно уведомить об этом Оператора, а также оплатить Оператору фактически понесенные расходы за предоставление оказания Услуг и стоимость оказанных Услуг в размере, предусмотренном </w:t>
      </w: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действующими на момент их </w:t>
      </w:r>
      <w:r>
        <w:rPr>
          <w:rFonts w:ascii="Times New Roman" w:eastAsia="Times New Roman" w:hAnsi="Times New Roman" w:cs="Times New Roman"/>
          <w:lang w:eastAsia="ru-RU"/>
        </w:rPr>
        <w:t xml:space="preserve">оказания тарифами Оператора. Оплата должна быть произведена в течение 10 рабочих дней с момента направления Абонентом соответствующего уведомления Оператору. </w:t>
      </w:r>
    </w:p>
    <w:p w14:paraId="10C8583D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2.3.7. Не допускать самовольного подключения к сети пользовательских (оконечных) устройств и иног</w:t>
      </w:r>
      <w:r>
        <w:rPr>
          <w:rFonts w:ascii="Times New Roman" w:eastAsia="Times New Roman" w:hAnsi="Times New Roman" w:cs="Times New Roman"/>
          <w:lang w:eastAsia="ru-RU"/>
        </w:rPr>
        <w:t xml:space="preserve">о оконечного оборудования, подключения к другим абонентским линиям, а также самовольного подключения к сети электросвязи пользовательских (оконечных) устройств с выделенными абонентскими номерами сверх количества, оговоренного в соответствующем Приложении </w:t>
      </w:r>
      <w:r>
        <w:rPr>
          <w:rFonts w:ascii="Times New Roman" w:eastAsia="Times New Roman" w:hAnsi="Times New Roman" w:cs="Times New Roman"/>
          <w:lang w:eastAsia="ru-RU"/>
        </w:rPr>
        <w:t>к настоящему Договору.</w:t>
      </w:r>
    </w:p>
    <w:p w14:paraId="70EDC8F7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2.3.8. Не допускать использования средств связи для преднамеренного создания другим абонентам условий, затрудняющих пользование услугами связи, а также создания помех для нормального функционирования сети связи.</w:t>
      </w:r>
    </w:p>
    <w:p w14:paraId="6D439D65" w14:textId="77777777" w:rsidR="00EC6AD9" w:rsidRDefault="004369E7">
      <w:pPr>
        <w:numPr>
          <w:ilvl w:val="2"/>
          <w:numId w:val="1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2.3.9. Не использовать пользовательское (оконечное) устройство и (или) выделенный абонентский номер для оказания услуг связи третьим лицам, в том числе путем организации шлюзов для доступа к сети связи, </w:t>
      </w:r>
      <w:r>
        <w:rPr>
          <w:rFonts w:ascii="Times New Roman" w:eastAsia="Times New Roman" w:hAnsi="Times New Roman" w:cs="Times New Roman"/>
          <w:lang w:val="en-US" w:eastAsia="ru-RU"/>
        </w:rPr>
        <w:t>IP</w:t>
      </w:r>
      <w:r>
        <w:rPr>
          <w:rFonts w:ascii="Times New Roman" w:eastAsia="Times New Roman" w:hAnsi="Times New Roman" w:cs="Times New Roman"/>
          <w:lang w:eastAsia="ru-RU"/>
        </w:rPr>
        <w:t>-телефонии и т.п.</w:t>
      </w:r>
    </w:p>
    <w:p w14:paraId="55FA1AA9" w14:textId="77777777" w:rsidR="00EC6AD9" w:rsidRDefault="004369E7">
      <w:pPr>
        <w:numPr>
          <w:ilvl w:val="2"/>
          <w:numId w:val="1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2.3.10. Содержать в </w:t>
      </w:r>
      <w:r>
        <w:rPr>
          <w:rFonts w:ascii="Times New Roman" w:eastAsia="Times New Roman" w:hAnsi="Times New Roman" w:cs="Times New Roman"/>
          <w:lang w:eastAsia="ru-RU"/>
        </w:rPr>
        <w:t>исправном состоянии абонентскую линию и пользовательское (оконечное) оборудование, находящиеся в помещении Абонента, а также соблюдать правила эксплуатации этого оборудования.</w:t>
      </w:r>
    </w:p>
    <w:p w14:paraId="76DD9FAE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2.4. Абонент имеет право:</w:t>
      </w:r>
    </w:p>
    <w:p w14:paraId="2F43D1B2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2.4.1. Получать от Оператора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информацию, необходимую д</w:t>
      </w:r>
      <w:r>
        <w:rPr>
          <w:rFonts w:ascii="Times New Roman" w:eastAsia="Times New Roman" w:hAnsi="Times New Roman" w:cs="Times New Roman"/>
          <w:lang w:eastAsia="ru-RU"/>
        </w:rPr>
        <w:t>ля исполнения настоящего Договора, в том числе информацию о реквизитах Оператора, режиме работы, тарифах и оказываемых Услугах, о состоянии лицевого счета Абонента.</w:t>
      </w:r>
    </w:p>
    <w:p w14:paraId="57D05A53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2.4.2. Требовать устранения неисправностей, препятствующих пользованию Услугами, в сроки, у</w:t>
      </w:r>
      <w:r>
        <w:rPr>
          <w:rFonts w:ascii="Times New Roman" w:eastAsia="Times New Roman" w:hAnsi="Times New Roman" w:cs="Times New Roman"/>
          <w:lang w:eastAsia="ru-RU"/>
        </w:rPr>
        <w:t>становленные действующими нормативными актами.</w:t>
      </w:r>
    </w:p>
    <w:p w14:paraId="6F2618FC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2.4.3. Запрашивать у Оператора направление в адрес Абонента Актов оказанных услуг.</w:t>
      </w:r>
    </w:p>
    <w:p w14:paraId="23997EE6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2.5. Права и обязанности Абонента по Договору не могут быть переданы другим лицам без письменного предварительного согласия Оп</w:t>
      </w:r>
      <w:r>
        <w:rPr>
          <w:rFonts w:ascii="Times New Roman" w:eastAsia="Times New Roman" w:hAnsi="Times New Roman" w:cs="Times New Roman"/>
          <w:lang w:eastAsia="ru-RU"/>
        </w:rPr>
        <w:t>ератора.</w:t>
      </w:r>
    </w:p>
    <w:p w14:paraId="52A60110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2.6. Оператор гарантирует Абоненту соответствие качества оказываемых им Услуг стандартам и требованиям, предъявляемым к Услугам такого рода на территории Российской Федерации.</w:t>
      </w:r>
    </w:p>
    <w:p w14:paraId="4583B5E7" w14:textId="77777777" w:rsidR="00EC6AD9" w:rsidRDefault="0043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3. Стоимость Услуг, порядок расчетов</w:t>
      </w:r>
    </w:p>
    <w:p w14:paraId="68E638C1" w14:textId="77777777" w:rsidR="00EC6AD9" w:rsidRDefault="004369E7">
      <w:pPr>
        <w:tabs>
          <w:tab w:val="left" w:pos="45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 Стоимость Услуг, оказываемых </w:t>
      </w:r>
      <w:r>
        <w:rPr>
          <w:rFonts w:ascii="Times New Roman" w:eastAsia="Times New Roman" w:hAnsi="Times New Roman" w:cs="Times New Roman"/>
          <w:lang w:eastAsia="ru-RU"/>
        </w:rPr>
        <w:t>Абоненту Оператором по настоящему Договору, определяется действующими на момент оказания соответствующих Услуг тарифами Оператора. Тарифы на Услуги утверждаются Оператором самостоятельно, изменение тарифов производится Оператором в соответствии с изменение</w:t>
      </w:r>
      <w:r>
        <w:rPr>
          <w:rFonts w:ascii="Times New Roman" w:eastAsia="Times New Roman" w:hAnsi="Times New Roman" w:cs="Times New Roman"/>
          <w:lang w:eastAsia="ru-RU"/>
        </w:rPr>
        <w:t xml:space="preserve">м тарифов для Оператора как субъекта естественных монополий либо в соответствии с п.1 ст.28 Федерального закона от 07.07.2003 №126-ФЗ «О связи». </w:t>
      </w:r>
    </w:p>
    <w:p w14:paraId="631C3C26" w14:textId="77777777" w:rsidR="00EC6AD9" w:rsidRDefault="004369E7">
      <w:pPr>
        <w:tabs>
          <w:tab w:val="left" w:pos="45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Оплата Услуг по настоящему Договору производится на основании показаний оборудования Оператора, используемого </w:t>
      </w:r>
      <w:r>
        <w:rPr>
          <w:rFonts w:ascii="Times New Roman" w:eastAsia="Times New Roman" w:hAnsi="Times New Roman" w:cs="Times New Roman"/>
          <w:lang w:eastAsia="ru-RU"/>
        </w:rPr>
        <w:t xml:space="preserve">для учета объема оказанных Услуг и их стоимости. Оплата Услуг осуществляться в зависимости от выбранного Абонентом тарифного плана. Сумма к оплате за Услуги определяется с учетом стоимости и объема оказанных Услуг за отчетный период. </w:t>
      </w:r>
    </w:p>
    <w:p w14:paraId="4D3C5732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 При изменении це</w:t>
      </w:r>
      <w:r>
        <w:rPr>
          <w:rFonts w:ascii="Times New Roman" w:eastAsia="Times New Roman" w:hAnsi="Times New Roman" w:cs="Times New Roman"/>
          <w:lang w:eastAsia="ru-RU"/>
        </w:rPr>
        <w:t>ны Договора по основаниям, указанным в п. 1.3. Договора, Сторонами заключается Дополнительное соглашение о соответствующих изменениях.</w:t>
      </w:r>
    </w:p>
    <w:p w14:paraId="1EE9E764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3.3. Отчетный период устанавливается с первого до последнего числа (включительно) календарного месяца оказания Оператором</w:t>
      </w:r>
      <w:r>
        <w:rPr>
          <w:rFonts w:ascii="Times New Roman" w:eastAsia="Times New Roman" w:hAnsi="Times New Roman" w:cs="Times New Roman"/>
          <w:lang w:eastAsia="ru-RU"/>
        </w:rPr>
        <w:t xml:space="preserve"> Услуг, подлежащих оплате.</w:t>
      </w:r>
    </w:p>
    <w:p w14:paraId="0E5EB316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3.4. Оператор выставляет Абоненту счет, счет-фактуру и Акт оказанных услуг в течение 5 (пяти) дней с момента окончания Отчетного периода.</w:t>
      </w:r>
    </w:p>
    <w:p w14:paraId="6208F89B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3.5. Оплата Услуг производится Абонентом путем безналичных расчетов не позднее 7 (семи) раб</w:t>
      </w:r>
      <w:r>
        <w:rPr>
          <w:rFonts w:ascii="Times New Roman" w:eastAsia="Times New Roman" w:hAnsi="Times New Roman" w:cs="Times New Roman"/>
          <w:lang w:eastAsia="ru-RU"/>
        </w:rPr>
        <w:t>очих дней с даты подписания Абонентом документа о приемке оказанных Услуг, указанного в п. 3.4 Договора. Абоненту выставляется единый счет за все Услуги, оказываемые по Договору.</w:t>
      </w:r>
    </w:p>
    <w:p w14:paraId="0D363332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3.6. Утеря, неполучение по вине Абонента, выставленного Оператором счета, сче</w:t>
      </w:r>
      <w:r>
        <w:rPr>
          <w:rFonts w:ascii="Times New Roman" w:eastAsia="Times New Roman" w:hAnsi="Times New Roman" w:cs="Times New Roman"/>
          <w:lang w:eastAsia="ru-RU"/>
        </w:rPr>
        <w:t>тов-фактур и Актов, в т.ч. в связи с невыполнением условий, предусмотренных п.2.3.2. настоящего Договора, не освобождает Абонента от обязанности своевременной оплаты Услуг.</w:t>
      </w:r>
    </w:p>
    <w:p w14:paraId="7356B351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3.7. Абонент может уточнить сумму к оплате по телефону справочно – информационного </w:t>
      </w:r>
      <w:r>
        <w:rPr>
          <w:rFonts w:ascii="Times New Roman" w:eastAsia="Times New Roman" w:hAnsi="Times New Roman" w:cs="Times New Roman"/>
          <w:lang w:eastAsia="ru-RU"/>
        </w:rPr>
        <w:t>обслуживания Оператора, обратиться в Центры продаж и обслуживания клиентов Оператора для получения расчетных документов или к специалисту Оператора по телефону, указанному в п.8.1 Договора.</w:t>
      </w:r>
    </w:p>
    <w:p w14:paraId="602A266E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3.8. При изменении тарифа в течение периода, за который Абонентом </w:t>
      </w:r>
      <w:r>
        <w:rPr>
          <w:rFonts w:ascii="Times New Roman" w:eastAsia="Times New Roman" w:hAnsi="Times New Roman" w:cs="Times New Roman"/>
          <w:lang w:eastAsia="ru-RU"/>
        </w:rPr>
        <w:t>уже была внесена плата за Услуги Оператора перед введением указанных изменений, Оператор производит с Абонентом перерасчет с даты введения в действие соответствующих изменений.</w:t>
      </w:r>
    </w:p>
    <w:p w14:paraId="4C113B7A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3.9. Выставление счета-фактуры Оператором Абоненту производится в соответствии </w:t>
      </w:r>
      <w:r>
        <w:rPr>
          <w:rFonts w:ascii="Times New Roman" w:eastAsia="Times New Roman" w:hAnsi="Times New Roman" w:cs="Times New Roman"/>
          <w:lang w:eastAsia="ru-RU"/>
        </w:rPr>
        <w:t>с налоговым законодательством РФ.</w:t>
      </w:r>
    </w:p>
    <w:p w14:paraId="4C239847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3.10. Абонент вправе дать распоряжение банку о списании денежных средств со своего счета по настоящему Договору на основании требования Оператора, письменно уведомив об этом Оператора. В этом случае Оператор обязан предъяв</w:t>
      </w:r>
      <w:r>
        <w:rPr>
          <w:rFonts w:ascii="Times New Roman" w:eastAsia="Times New Roman" w:hAnsi="Times New Roman" w:cs="Times New Roman"/>
          <w:lang w:eastAsia="ru-RU"/>
        </w:rPr>
        <w:t>лять надлежащим образом оформленные соответствующие требования в банк.</w:t>
      </w:r>
    </w:p>
    <w:p w14:paraId="0C95B749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3.11. Абонент вправе производить авансовые платежи за оказываемые Услуги на основании счетов, выставленных Оператором. Сумма авансового платежа учитывается Оператором при выставлении сч</w:t>
      </w:r>
      <w:r>
        <w:rPr>
          <w:rFonts w:ascii="Times New Roman" w:eastAsia="Times New Roman" w:hAnsi="Times New Roman" w:cs="Times New Roman"/>
          <w:lang w:eastAsia="ru-RU"/>
        </w:rPr>
        <w:t>ета в соответствующем Отчетном периоде.</w:t>
      </w:r>
    </w:p>
    <w:p w14:paraId="66A516AD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3.12. Стороны обязуются осуществлять сверку расчётов по Договору с оформлением двустороннего акта сверки расчётов не реже одного раза в год, а также по мере необходимости. </w:t>
      </w:r>
    </w:p>
    <w:p w14:paraId="6663DCA9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направления акта сверки расчетов по электронной почте, такой акт будет при</w:t>
      </w:r>
      <w:r>
        <w:rPr>
          <w:rFonts w:ascii="Times New Roman" w:eastAsia="Times New Roman" w:hAnsi="Times New Roman" w:cs="Times New Roman"/>
          <w:lang w:eastAsia="ru-RU"/>
        </w:rPr>
        <w:t xml:space="preserve">знаваться Сторонами в качестве документа, составленного в письменной форме. </w:t>
      </w:r>
    </w:p>
    <w:p w14:paraId="20153C3A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Акт сверки расчётов составляется заинтересованной Стороной, подписывается уполномоченным представителем такой Стороны. Сторона-инициатор сверки направляет в адрес Стороны-получате</w:t>
      </w:r>
      <w:r>
        <w:rPr>
          <w:rFonts w:ascii="Times New Roman" w:eastAsia="Times New Roman" w:hAnsi="Times New Roman" w:cs="Times New Roman"/>
          <w:lang w:eastAsia="ru-RU"/>
        </w:rPr>
        <w:t>ля акт сверки расчётов. В случае, если инициатором является Абонент, он самостоятельно заказывает акт сверки расчетов через сервис Личный Кабинет.</w:t>
      </w:r>
    </w:p>
    <w:p w14:paraId="69B44812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Если Сторона-получатель не согласна с актом сверки расчетов, она направляет Стороне-инициатору свои письменны</w:t>
      </w:r>
      <w:r>
        <w:rPr>
          <w:rFonts w:ascii="Times New Roman" w:eastAsia="Times New Roman" w:hAnsi="Times New Roman" w:cs="Times New Roman"/>
          <w:lang w:eastAsia="ru-RU"/>
        </w:rPr>
        <w:t>е мотивированные возражения по поводу достоверности содержащейся в акте сверки расчётов информации. Если в течение 10 (десяти) рабочих дней со дня получения акта сверки расчётов Сторона-получатель не направит в адрес Стороны-инициатора подписанный акт свер</w:t>
      </w:r>
      <w:r>
        <w:rPr>
          <w:rFonts w:ascii="Times New Roman" w:eastAsia="Times New Roman" w:hAnsi="Times New Roman" w:cs="Times New Roman"/>
          <w:lang w:eastAsia="ru-RU"/>
        </w:rPr>
        <w:t xml:space="preserve">ки расчётов или письменные мотивированные возражения по поводу достоверности содержащейся в нем информации, акт сверки расчётов считается признанным Стороной-получателем в редакции Стороны-инициатора. </w:t>
      </w:r>
    </w:p>
    <w:p w14:paraId="443DD3EC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Стороны признают равную юридическую силу собственноруч</w:t>
      </w:r>
      <w:r>
        <w:rPr>
          <w:rFonts w:ascii="Times New Roman" w:eastAsia="Times New Roman" w:hAnsi="Times New Roman" w:cs="Times New Roman"/>
          <w:lang w:eastAsia="ru-RU"/>
        </w:rPr>
        <w:t>ной подписи и факсимильной подписи, воспроизведенных с помощью средств механического или иного копирования на актах сверки расчётов к настоящему Договору.</w:t>
      </w:r>
    </w:p>
    <w:p w14:paraId="12F7E878" w14:textId="77777777" w:rsidR="00EC6AD9" w:rsidRDefault="00EC6AD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9DEE01" w14:textId="77777777" w:rsidR="00EC6AD9" w:rsidRDefault="004369E7">
      <w:pPr>
        <w:spacing w:after="0"/>
        <w:jc w:val="center"/>
        <w:rPr>
          <w:rFonts w:ascii="Times New Roman" w:hAnsi="Times New Roman" w:cs="Times New Roman"/>
          <w:b/>
          <w:bCs/>
          <w:lang w:eastAsia="ru-RU"/>
        </w:rPr>
      </w:pPr>
      <w:bookmarkStart w:id="1" w:name="P156"/>
      <w:bookmarkEnd w:id="1"/>
      <w:r>
        <w:rPr>
          <w:rFonts w:ascii="Times New Roman" w:hAnsi="Times New Roman" w:cs="Times New Roman"/>
          <w:b/>
          <w:bCs/>
          <w:lang w:eastAsia="ru-RU"/>
        </w:rPr>
        <w:t>3.1. Порядок выставления акта приемки товаров, услуг по форме ОКУД 0510452</w:t>
      </w:r>
      <w:r>
        <w:rPr>
          <w:rStyle w:val="af8"/>
          <w:rFonts w:ascii="Times New Roman" w:hAnsi="Times New Roman" w:cs="Times New Roman"/>
          <w:b/>
          <w:bCs/>
          <w:lang w:eastAsia="ru-RU"/>
        </w:rPr>
        <w:footnoteReference w:customMarkFollows="1" w:id="1"/>
        <w:t>[1]</w:t>
      </w:r>
      <w:r>
        <w:rPr>
          <w:rFonts w:ascii="Times New Roman" w:hAnsi="Times New Roman" w:cs="Times New Roman"/>
          <w:b/>
          <w:bCs/>
          <w:lang w:eastAsia="ru-RU"/>
        </w:rPr>
        <w:t>[1][1]</w:t>
      </w:r>
    </w:p>
    <w:p w14:paraId="04C06EDD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3.1.1.  </w:t>
      </w:r>
      <w:r>
        <w:rPr>
          <w:rFonts w:ascii="Times New Roman" w:eastAsia="Times New Roman" w:hAnsi="Times New Roman" w:cs="Times New Roman"/>
          <w:lang w:eastAsia="ru-RU"/>
        </w:rPr>
        <w:t>Приемка услуг осуществляется Абонентом без участия Оператора.</w:t>
      </w:r>
    </w:p>
    <w:p w14:paraId="6569C73C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3.1.2. Абонент в течение 10 дней с даты получения от Оператора документов о предоставлении услуги, предусмотренных пунктом 3.4. Договора, формирует, подписывает с помощью электронной подписи, ут</w:t>
      </w:r>
      <w:r>
        <w:rPr>
          <w:rFonts w:ascii="Times New Roman" w:eastAsia="Times New Roman" w:hAnsi="Times New Roman" w:cs="Times New Roman"/>
          <w:lang w:eastAsia="ru-RU"/>
        </w:rPr>
        <w:t>верждает на уровне руководителя Абонента акт приемки товаров, работ, услуг по форме ОКУД 0510452 (Приказ Минфина России от 15.04.2021 г. №61н) и один экземпляр направляет Оператору. Акт по форме ОКУД 0510452 утверждается без подписи Оператора.</w:t>
      </w:r>
    </w:p>
    <w:p w14:paraId="260D366B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3.1.3. Выста</w:t>
      </w:r>
      <w:r>
        <w:rPr>
          <w:rFonts w:ascii="Times New Roman" w:eastAsia="Times New Roman" w:hAnsi="Times New Roman" w:cs="Times New Roman"/>
          <w:lang w:eastAsia="ru-RU"/>
        </w:rPr>
        <w:t>вление Акта по форме ОКУД 0510452 не влияет на сроки оплаты, установленные пунктом 3.5 Договора.</w:t>
      </w:r>
    </w:p>
    <w:p w14:paraId="63ED76BE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3.1.2. Оператор в течение 3 рабочих дней подписывает электронной подписью, поступивший акт приемки товаров, работ, услуг по форме ОКУД 0510452 и направляет Або</w:t>
      </w:r>
      <w:r>
        <w:rPr>
          <w:rFonts w:ascii="Times New Roman" w:eastAsia="Times New Roman" w:hAnsi="Times New Roman" w:cs="Times New Roman"/>
          <w:lang w:eastAsia="ru-RU"/>
        </w:rPr>
        <w:t>ненту.</w:t>
      </w:r>
    </w:p>
    <w:p w14:paraId="27F148FE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3.1.3. При отсутствии техн</w:t>
      </w:r>
      <w:r>
        <w:rPr>
          <w:rFonts w:ascii="Times New Roman" w:hAnsi="Times New Roman" w:cs="Times New Roman"/>
        </w:rPr>
        <w:t>ической возможности электронного подписания обеими Сторонами, акт приемки товаров, работ, услуг по форме ОКУД 0510452 подписывается Абонентом с помощью электронной подписи, и бумажная копия направляется для подписания Опера</w:t>
      </w:r>
      <w:r>
        <w:rPr>
          <w:rFonts w:ascii="Times New Roman" w:hAnsi="Times New Roman" w:cs="Times New Roman"/>
        </w:rPr>
        <w:t>тору.</w:t>
      </w:r>
    </w:p>
    <w:p w14:paraId="6E89F650" w14:textId="77777777" w:rsidR="00EC6AD9" w:rsidRDefault="004369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3.1.4. Выставление Акта по форме ОКУД 0510452 не влияет на сроки оплаты, установленные пунктом 3.5 Договора.</w:t>
      </w:r>
    </w:p>
    <w:p w14:paraId="3DBB4430" w14:textId="77777777" w:rsidR="00EC6AD9" w:rsidRDefault="00EC6AD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33B948" w14:textId="77777777" w:rsidR="00EC6AD9" w:rsidRDefault="004369E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4. Ответственность Сторон. Условия изменения и расторжения Договора. Прочие условия</w:t>
      </w:r>
    </w:p>
    <w:p w14:paraId="5F57E2CF" w14:textId="77777777" w:rsidR="00EC6AD9" w:rsidRDefault="004369E7">
      <w:pPr>
        <w:pStyle w:val="aff8"/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4.1. В случае неоплаты, неполной или несвоевременной опл</w:t>
      </w:r>
      <w:r>
        <w:rPr>
          <w:sz w:val="22"/>
          <w:szCs w:val="22"/>
        </w:rPr>
        <w:t xml:space="preserve">аты Услуг, оказываемых по Договору, Абонент уплачивает Оператору неустойку в размере 1 % стоимости неоплаченных, оплаченных не в полном объеме или несвоевременно оплаченных Услуг за каждый день просрочки вплоть до дня погашения задолженности за Услуги, но </w:t>
      </w:r>
      <w:r>
        <w:rPr>
          <w:sz w:val="22"/>
          <w:szCs w:val="22"/>
        </w:rPr>
        <w:t xml:space="preserve">не более суммы, подлежащей оплате. Абонент обязан уплатить такую неустойку после предъявления ему (путем указания в счете) требования об ее оплате. </w:t>
      </w:r>
    </w:p>
    <w:p w14:paraId="49A50F5E" w14:textId="77777777" w:rsidR="00EC6AD9" w:rsidRDefault="004369E7">
      <w:pPr>
        <w:pStyle w:val="aff8"/>
        <w:spacing w:beforeAutospacing="0" w:after="0" w:afterAutospacing="0"/>
        <w:jc w:val="both"/>
      </w:pPr>
      <w:r>
        <w:rPr>
          <w:sz w:val="22"/>
          <w:szCs w:val="22"/>
        </w:rPr>
        <w:t>4.2. За неисполнение или ненадлежащее исполнение обязательств по договору Оператор связи несет ответственно</w:t>
      </w:r>
      <w:r>
        <w:rPr>
          <w:sz w:val="22"/>
          <w:szCs w:val="22"/>
        </w:rPr>
        <w:t xml:space="preserve">сть перед Абонентом в соответствии с действующим законодательством Российской Федерации. </w:t>
      </w:r>
      <w:r>
        <w:t xml:space="preserve">Абонент вправе потребовать полного возмещения причиненных ему убытков в </w:t>
      </w:r>
      <w:r>
        <w:lastRenderedPageBreak/>
        <w:t>случае ненадлежащего исполнения Оператором принятых на себя обязательств по настоящему Договору</w:t>
      </w:r>
      <w:r>
        <w:t>.</w:t>
      </w:r>
    </w:p>
    <w:p w14:paraId="5C4B5FC4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 Если иное прямо не предусмотрено Договором, законные проценты на сумму долга за период пользования любыми денежными средствами по любому денежному обязательству каждой из Сторон в соответствии со ст. 317.1 Гражданского кодекса РФ не начисляются и не</w:t>
      </w:r>
      <w:r>
        <w:rPr>
          <w:rFonts w:ascii="Times New Roman" w:eastAsia="Times New Roman" w:hAnsi="Times New Roman" w:cs="Times New Roman"/>
          <w:lang w:eastAsia="ru-RU"/>
        </w:rPr>
        <w:t xml:space="preserve"> подлежат к уплате противоположной Стороне по Договору.</w:t>
      </w:r>
    </w:p>
    <w:p w14:paraId="52A5BB24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4.4. Оператор не несет ответственности за содержание информации, передаваемой Абонентом по сетям электросвязи.</w:t>
      </w:r>
    </w:p>
    <w:p w14:paraId="3B094538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4.5.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Абонент вправе в любое время в одностороннем порядке расторгнуть Договор при условии</w:t>
      </w:r>
      <w:r>
        <w:rPr>
          <w:rFonts w:ascii="Times New Roman" w:eastAsia="Times New Roman" w:hAnsi="Times New Roman" w:cs="Times New Roman"/>
          <w:lang w:eastAsia="ru-RU"/>
        </w:rPr>
        <w:t xml:space="preserve"> оплаты им понесенных Оператором расходов по оказанию ему Услуг. Договор расторгается на основании письменного заявления Абонента, направленного в адрес Оператора в срок не менее чем за 30 (тридцать) календарных дней до даты расторжения Договора.</w:t>
      </w:r>
    </w:p>
    <w:p w14:paraId="6DB159D2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4.6. В сл</w:t>
      </w:r>
      <w:r>
        <w:rPr>
          <w:rFonts w:ascii="Times New Roman" w:eastAsia="Times New Roman" w:hAnsi="Times New Roman" w:cs="Times New Roman"/>
          <w:lang w:eastAsia="ru-RU"/>
        </w:rPr>
        <w:t>учае не устранения Абонентом нарушений, указанных в п.2.2.3. настоящего Договора, в течение шести месяцев со дня получения Абонентом от Оператора уведомления в письменной форме о намерении приостановить оказание Услуг, Оператор вправе в одностороннем поряд</w:t>
      </w:r>
      <w:r>
        <w:rPr>
          <w:rFonts w:ascii="Times New Roman" w:eastAsia="Times New Roman" w:hAnsi="Times New Roman" w:cs="Times New Roman"/>
          <w:lang w:eastAsia="ru-RU"/>
        </w:rPr>
        <w:t xml:space="preserve">ке расторгнуть Договор, за исключением случаев, предусмотренных действующим законодательством.  </w:t>
      </w:r>
    </w:p>
    <w:p w14:paraId="47CFBD62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4.7. Все споры и разногласия, которые могут возникнуть из настоящего Договора или в связи с ним, Стороны рассматривают предварительно в претензионном порядке. </w:t>
      </w:r>
      <w:r>
        <w:rPr>
          <w:rFonts w:ascii="Times New Roman" w:eastAsia="Times New Roman" w:hAnsi="Times New Roman" w:cs="Times New Roman"/>
          <w:lang w:eastAsia="ru-RU"/>
        </w:rPr>
        <w:t xml:space="preserve">Срок рассмотрения претензии – 30 (тридцать) календарных дней с момента ее получения. </w:t>
      </w:r>
    </w:p>
    <w:p w14:paraId="07A12841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случае если споры и разногласия не урегулированы в претензионном порядке в сроки, определенные в настоящем пункте, каждая из Сторон вправе обратиться в </w:t>
      </w:r>
      <w:r>
        <w:rPr>
          <w:rFonts w:ascii="Times New Roman" w:eastAsia="Times New Roman" w:hAnsi="Times New Roman" w:cs="Times New Roman"/>
          <w:lang w:eastAsia="ru-RU"/>
        </w:rPr>
        <w:t>арбитражный суд по месту нахождения ответчика с иском о разрешении спора.</w:t>
      </w:r>
    </w:p>
    <w:p w14:paraId="4C91FC4F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4.8. Если иное не предусмотрено законом или настоящим Договором Стороны освобождаются от ответственности за нарушение обязательств по настоящему Договору, если надлежащее исполнение </w:t>
      </w:r>
      <w:r>
        <w:rPr>
          <w:rFonts w:ascii="Times New Roman" w:eastAsia="Times New Roman" w:hAnsi="Times New Roman" w:cs="Times New Roman"/>
          <w:lang w:eastAsia="ru-RU"/>
        </w:rPr>
        <w:t>оказалось невозможным вследствие непреодолимой силы или по вине другой Стороны. Стороны несут ответственность за несоблюдение условий о конфиденциальности в случаях, предусмотренных действующим законодательством.</w:t>
      </w:r>
    </w:p>
    <w:p w14:paraId="17895378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4.9. При подписании настоящего Договора Або</w:t>
      </w:r>
      <w:r>
        <w:rPr>
          <w:rFonts w:ascii="Times New Roman" w:eastAsia="Times New Roman" w:hAnsi="Times New Roman" w:cs="Times New Roman"/>
          <w:lang w:eastAsia="ru-RU"/>
        </w:rPr>
        <w:t>нент ознакомлен с действующими тарифами Оператора и согласен с их применением при оказании Оператором Услуг. Тарифы Оператора на Услуги размещены на сайте Оператора по адресу, указанному в п.2.1.4. настоящего Договора.</w:t>
      </w:r>
    </w:p>
    <w:p w14:paraId="0A53E43C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4.10. Все изменения и дополнения к на</w:t>
      </w:r>
      <w:r>
        <w:rPr>
          <w:rFonts w:ascii="Times New Roman" w:eastAsia="Times New Roman" w:hAnsi="Times New Roman" w:cs="Times New Roman"/>
          <w:lang w:eastAsia="ru-RU"/>
        </w:rPr>
        <w:t>стоящему Договору действительны, если они оформлены в письменной форме и подписаны обеими Сторонами, за исключением изменений и дополнений, осуществляемых Сторонами в одностороннем порядке в соответствии с настоящим Договором или законодательством РФ. Изме</w:t>
      </w:r>
      <w:r>
        <w:rPr>
          <w:rFonts w:ascii="Times New Roman" w:eastAsia="Times New Roman" w:hAnsi="Times New Roman" w:cs="Times New Roman"/>
          <w:lang w:eastAsia="ru-RU"/>
        </w:rPr>
        <w:t>нения и дополнения к настоящему Договору вносятся путем подписания Дополнительных соглашений к настоящему Договору. Изменения и дополнения в ранее подписанные Дополнительные соглашения к настоящему Договору вносятся путем подписания Дополнительных соглашен</w:t>
      </w:r>
      <w:r>
        <w:rPr>
          <w:rFonts w:ascii="Times New Roman" w:eastAsia="Times New Roman" w:hAnsi="Times New Roman" w:cs="Times New Roman"/>
          <w:lang w:eastAsia="ru-RU"/>
        </w:rPr>
        <w:t>ий с учетом изменений и дополнений с указанием новой даты заключения Дополнительных соглашений, если в Дополнительных соглашениях не указан иной порядок внесения изменений и дополнений.</w:t>
      </w:r>
    </w:p>
    <w:p w14:paraId="4F6789C5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4.11. Внесение изменений в настоящий Договор в части изменения перечня</w:t>
      </w:r>
      <w:r>
        <w:rPr>
          <w:rFonts w:ascii="Times New Roman" w:eastAsia="Times New Roman" w:hAnsi="Times New Roman" w:cs="Times New Roman"/>
          <w:lang w:eastAsia="ru-RU"/>
        </w:rPr>
        <w:t xml:space="preserve"> Услуг, перечня абонентских номеров или тарифных планов производится Оператором по письменной заявке Абонента, с обязательным оформлением впоследствии соответствующих Приложений к настоящему Договору на условиях, указанных в п.4.10. Договора. </w:t>
      </w:r>
    </w:p>
    <w:p w14:paraId="521D1857" w14:textId="77777777" w:rsidR="00EC6AD9" w:rsidRDefault="004369E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4.12. 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подписания, распространяет свое действие на отношения Сторон возникшие с «01» января 2026 г. и действует по «31» декабря 2026г., а в части оплаты Услуг до выполнения денежных обязательств.</w:t>
      </w:r>
    </w:p>
    <w:p w14:paraId="413BB046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4.13. В случае, если ни</w:t>
      </w:r>
      <w:r>
        <w:rPr>
          <w:rFonts w:ascii="Times New Roman" w:eastAsia="Times New Roman" w:hAnsi="Times New Roman" w:cs="Times New Roman"/>
          <w:lang w:eastAsia="ru-RU"/>
        </w:rPr>
        <w:t xml:space="preserve"> одна из сторон за 1 (один) месяц до окончания срока действия Договора письменно не уведомит другую сторону о своем намерении его расторгнуть, то данный Договор считается автоматически продленным на тот же срок. Количество пролонгаций не ограничено.</w:t>
      </w:r>
    </w:p>
    <w:p w14:paraId="29E65223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4.14. </w:t>
      </w:r>
      <w:r>
        <w:rPr>
          <w:rFonts w:ascii="Times New Roman" w:eastAsia="Times New Roman" w:hAnsi="Times New Roman" w:cs="Times New Roman"/>
          <w:lang w:eastAsia="ru-RU"/>
        </w:rPr>
        <w:t xml:space="preserve">Досрочное расторжение Договора допускается по соглашению сторон, по решению суда, а в случае одностороннего отказа стороны Договора от исполнения Договора в соответствии с гражданским законодательством. </w:t>
      </w:r>
    </w:p>
    <w:p w14:paraId="03E9C0FD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4.15.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Взаимоотношения сторон, не урегулированные нас</w:t>
      </w:r>
      <w:r>
        <w:rPr>
          <w:rFonts w:ascii="Times New Roman" w:eastAsia="Times New Roman" w:hAnsi="Times New Roman" w:cs="Times New Roman"/>
          <w:lang w:eastAsia="ru-RU"/>
        </w:rPr>
        <w:t>тоящим Договором и Приложениями к нему, регулируются Федеральным законом от 07.07.2003 № 126-ФЗ «О связи», а также другими нормативно-правовыми актами, принимаемыми в установленном порядке с целью регулирования взаимоотношений в указанной области хозяйстве</w:t>
      </w:r>
      <w:r>
        <w:rPr>
          <w:rFonts w:ascii="Times New Roman" w:eastAsia="Times New Roman" w:hAnsi="Times New Roman" w:cs="Times New Roman"/>
          <w:lang w:eastAsia="ru-RU"/>
        </w:rPr>
        <w:t>нной деятельности, включая акты и распоряжения федеральных органов исполнительной власти в области связи.</w:t>
      </w:r>
    </w:p>
    <w:p w14:paraId="399D6D32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4.16. Подписанием Договора Абонент подтверждает своё согласие со всеми его условиями, с действующими Тарифными планами, с которыми Абонент ознакомлен </w:t>
      </w:r>
      <w:r>
        <w:rPr>
          <w:rFonts w:ascii="Times New Roman" w:eastAsia="Times New Roman" w:hAnsi="Times New Roman" w:cs="Times New Roman"/>
          <w:lang w:eastAsia="ru-RU"/>
        </w:rPr>
        <w:t xml:space="preserve">и согласен с их применением, дает согласие/гарантирует получение согласия Оператора на размещение оборудования связи Оператора в местах общего пользования, а также то, что до него в понятной, доступной форме и в полном объеме доведены сведения об основных </w:t>
      </w:r>
      <w:r>
        <w:rPr>
          <w:rFonts w:ascii="Times New Roman" w:eastAsia="Times New Roman" w:hAnsi="Times New Roman" w:cs="Times New Roman"/>
          <w:lang w:eastAsia="ru-RU"/>
        </w:rPr>
        <w:t>потребительских свойствах предоставляемых Оператором услуг, цены/тарифы на услуги, тарификация соединений, порядок и сроки расчетов, правила и условия оказания и использования услуг, правила использования сервиса «Личный кабинет юридических лиц», информаци</w:t>
      </w:r>
      <w:r>
        <w:rPr>
          <w:rFonts w:ascii="Times New Roman" w:eastAsia="Times New Roman" w:hAnsi="Times New Roman" w:cs="Times New Roman"/>
          <w:lang w:eastAsia="ru-RU"/>
        </w:rPr>
        <w:t>я об Операторе, территория обслуживания и иная необходимая информация, в т.ч. предусмотренная п.17 и п. 57 Правил оказания услуг телефонной связи (утв. Постановлением Правительства РФ № 1994 от 30.12.2024), п. 17  Правил оказания телематических услуг связи</w:t>
      </w:r>
      <w:r>
        <w:rPr>
          <w:rFonts w:ascii="Times New Roman" w:eastAsia="Times New Roman" w:hAnsi="Times New Roman" w:cs="Times New Roman"/>
          <w:lang w:eastAsia="ru-RU"/>
        </w:rPr>
        <w:t xml:space="preserve"> (утв. Постановлением Правительства РФ № 2607  от 31.12.2021г.), п. 16 Правил оказания услуг связи по передаче данных (утв. Постановлением Правительства РФ № 2606 от 31.12.2021г.) и п.15 Правил оказания услуг связи для целей телевизионного вещания и (или) </w:t>
      </w:r>
      <w:r>
        <w:rPr>
          <w:rFonts w:ascii="Times New Roman" w:eastAsia="Times New Roman" w:hAnsi="Times New Roman" w:cs="Times New Roman"/>
          <w:lang w:eastAsia="ru-RU"/>
        </w:rPr>
        <w:t>радиовещания (утв. Постановлением Правительства РФ № 783 от 29.05.2025).</w:t>
      </w:r>
    </w:p>
    <w:p w14:paraId="6772F559" w14:textId="71DF307A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4.16.1. Авторизация в сервисе «Личный кабинет юридических лиц» по ссылке: </w:t>
      </w:r>
      <w:r w:rsidR="00CE5EBC">
        <w:rPr>
          <w:rFonts w:ascii="Times New Roman" w:eastAsia="Times New Roman" w:hAnsi="Times New Roman" w:cs="Times New Roman"/>
          <w:lang w:eastAsia="ru-RU"/>
        </w:rPr>
        <w:t>_________________</w:t>
      </w:r>
    </w:p>
    <w:tbl>
      <w:tblPr>
        <w:tblStyle w:val="affc"/>
        <w:tblpPr w:leftFromText="180" w:rightFromText="180" w:vertAnchor="text" w:horzAnchor="page" w:tblpX="1764" w:tblpY="45"/>
        <w:tblOverlap w:val="never"/>
        <w:tblW w:w="2926" w:type="dxa"/>
        <w:tblLayout w:type="fixed"/>
        <w:tblLook w:val="04A0" w:firstRow="1" w:lastRow="0" w:firstColumn="1" w:lastColumn="0" w:noHBand="0" w:noVBand="1"/>
      </w:tblPr>
      <w:tblGrid>
        <w:gridCol w:w="476"/>
        <w:gridCol w:w="2212"/>
        <w:gridCol w:w="238"/>
      </w:tblGrid>
      <w:tr w:rsidR="00EC6AD9" w14:paraId="0D3342EB" w14:textId="77777777">
        <w:trPr>
          <w:trHeight w:val="7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B3D89" w14:textId="77777777" w:rsidR="00EC6AD9" w:rsidRDefault="00EC6AD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12" w:type="dxa"/>
            <w:shd w:val="clear" w:color="auto" w:fill="DBE5F1" w:themeFill="accent1" w:themeFillTint="33"/>
          </w:tcPr>
          <w:p w14:paraId="3BB48151" w14:textId="77777777" w:rsidR="00EC6AD9" w:rsidRDefault="00EC6AD9">
            <w:pPr>
              <w:spacing w:after="0" w:line="240" w:lineRule="auto"/>
              <w:ind w:left="1023" w:hanging="1023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</w:tcPr>
          <w:p w14:paraId="16D1E462" w14:textId="77777777" w:rsidR="00EC6AD9" w:rsidRDefault="00EC6AD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29AF782" w14:textId="77777777" w:rsidR="00EC6AD9" w:rsidRDefault="004369E7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Логин </w:t>
      </w:r>
    </w:p>
    <w:p w14:paraId="0E15EA4E" w14:textId="77777777" w:rsidR="00EC6AD9" w:rsidRDefault="00EC6A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CA6F07" w14:textId="77777777" w:rsidR="00EC6AD9" w:rsidRDefault="004369E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4.17.Договор составлен в двух идентичных экземплярах, имеющих одинаковую юридическую силу. </w:t>
      </w:r>
    </w:p>
    <w:p w14:paraId="66125554" w14:textId="77777777" w:rsidR="00EC6AD9" w:rsidRDefault="00EC6A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606608" w14:textId="77777777" w:rsidR="00EC6AD9" w:rsidRDefault="0043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5. </w:t>
      </w:r>
      <w:r>
        <w:rPr>
          <w:rFonts w:ascii="Times New Roman" w:hAnsi="Times New Roman"/>
          <w:b/>
          <w:bCs/>
          <w:lang w:eastAsia="ru-RU"/>
        </w:rPr>
        <w:t xml:space="preserve">Адреса и способы доставки расчетно-платежных документов (РПД) и уведомлений </w:t>
      </w:r>
    </w:p>
    <w:p w14:paraId="55373E09" w14:textId="77777777" w:rsidR="00EC6AD9" w:rsidRDefault="004369E7">
      <w:pPr>
        <w:tabs>
          <w:tab w:val="left" w:pos="45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Абонент соглашается получать от Оператора РПД (счет, счет-фактура, Акт </w:t>
      </w:r>
      <w:r>
        <w:rPr>
          <w:rFonts w:ascii="Times New Roman" w:eastAsia="Times New Roman" w:hAnsi="Times New Roman" w:cs="Times New Roman"/>
          <w:iCs/>
          <w:lang w:eastAsia="ru-RU"/>
        </w:rPr>
        <w:t>выполненных работ (оказанных услуг) и письменные уведомления, подписанные Электронной подписью по телекоммуникационным каналам связи через оператора электронного документооборота. При этом, электронный документ, подписанный электронной подписью, признается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документом, равнозначным документу на бумажном носителе, подписанному собственноручной подписью.</w:t>
      </w:r>
    </w:p>
    <w:p w14:paraId="4353C625" w14:textId="77777777" w:rsidR="00EC6AD9" w:rsidRDefault="00EC6A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7FE56256" w14:textId="77777777" w:rsidR="00EC6AD9" w:rsidRDefault="004369E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 5.1. Способ доставки оригиналов РПД </w:t>
      </w:r>
    </w:p>
    <w:p w14:paraId="1DFA88D6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lang w:eastAsia="ru-RU"/>
        </w:rPr>
      </w:pPr>
      <w:r>
        <w:rPr>
          <w:rFonts w:ascii="Times New Roman" w:eastAsia="Times New Roman" w:hAnsi="Times New Roman" w:cs="Times New Roman"/>
          <w:i/>
          <w:color w:val="00B0F0"/>
          <w:lang w:eastAsia="ru-RU"/>
        </w:rPr>
        <w:t>Выбрать один из перечисленных вариантов. В договор включить способ, выбранный Абонентом.</w:t>
      </w:r>
    </w:p>
    <w:p w14:paraId="2F603C81" w14:textId="77777777" w:rsidR="00EC6AD9" w:rsidRDefault="00EC6AD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tbl>
      <w:tblPr>
        <w:tblStyle w:val="affc"/>
        <w:tblW w:w="9776" w:type="dxa"/>
        <w:tblLayout w:type="fixed"/>
        <w:tblLook w:val="04A0" w:firstRow="1" w:lastRow="0" w:firstColumn="1" w:lastColumn="0" w:noHBand="0" w:noVBand="1"/>
      </w:tblPr>
      <w:tblGrid>
        <w:gridCol w:w="4104"/>
        <w:gridCol w:w="5672"/>
      </w:tblGrid>
      <w:tr w:rsidR="00EC6AD9" w14:paraId="6C59C70E" w14:textId="77777777">
        <w:tc>
          <w:tcPr>
            <w:tcW w:w="4104" w:type="dxa"/>
          </w:tcPr>
          <w:p w14:paraId="19FDF4A3" w14:textId="77777777" w:rsidR="00EC6AD9" w:rsidRDefault="00EC6A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1" w:type="dxa"/>
            <w:tcBorders>
              <w:top w:val="nil"/>
              <w:bottom w:val="nil"/>
              <w:right w:val="nil"/>
            </w:tcBorders>
          </w:tcPr>
          <w:p w14:paraId="3E9EC78A" w14:textId="77777777" w:rsidR="00EC6AD9" w:rsidRDefault="004369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документооборот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ООО «Тензор»</w:t>
            </w:r>
          </w:p>
        </w:tc>
      </w:tr>
      <w:tr w:rsidR="00EC6AD9" w14:paraId="2398F219" w14:textId="77777777">
        <w:tc>
          <w:tcPr>
            <w:tcW w:w="4104" w:type="dxa"/>
          </w:tcPr>
          <w:p w14:paraId="4B3660B1" w14:textId="77777777" w:rsidR="00EC6AD9" w:rsidRDefault="004369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X</w:t>
            </w:r>
          </w:p>
        </w:tc>
        <w:tc>
          <w:tcPr>
            <w:tcW w:w="5671" w:type="dxa"/>
            <w:tcBorders>
              <w:top w:val="nil"/>
              <w:bottom w:val="nil"/>
              <w:right w:val="nil"/>
            </w:tcBorders>
          </w:tcPr>
          <w:p w14:paraId="002842D7" w14:textId="77777777" w:rsidR="00EC6AD9" w:rsidRDefault="004369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Электронный документооборот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АО «ПФ» СКБ Контур».</w:t>
            </w:r>
          </w:p>
        </w:tc>
      </w:tr>
      <w:tr w:rsidR="00EC6AD9" w14:paraId="5A45588A" w14:textId="77777777">
        <w:tc>
          <w:tcPr>
            <w:tcW w:w="4104" w:type="dxa"/>
          </w:tcPr>
          <w:p w14:paraId="3D8C6135" w14:textId="77777777" w:rsidR="00EC6AD9" w:rsidRDefault="00EC6A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671" w:type="dxa"/>
            <w:tcBorders>
              <w:top w:val="nil"/>
              <w:bottom w:val="nil"/>
              <w:right w:val="nil"/>
            </w:tcBorders>
          </w:tcPr>
          <w:p w14:paraId="4D79F1FD" w14:textId="77777777" w:rsidR="00EC6AD9" w:rsidRDefault="004369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Почтовой связью (по адресу, указанному в п.8.2)</w:t>
            </w:r>
          </w:p>
        </w:tc>
      </w:tr>
    </w:tbl>
    <w:p w14:paraId="316299F9" w14:textId="77777777" w:rsidR="00EC6AD9" w:rsidRDefault="00EC6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2EB9B841" w14:textId="77777777" w:rsidR="00EC6AD9" w:rsidRDefault="004369E7">
      <w:pPr>
        <w:tabs>
          <w:tab w:val="left" w:pos="4515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Абонент согласен на получение расчетных документов по выбранному им способу доставки. </w:t>
      </w:r>
    </w:p>
    <w:p w14:paraId="25DE6471" w14:textId="77777777" w:rsidR="00EC6AD9" w:rsidRDefault="004369E7">
      <w:pPr>
        <w:tabs>
          <w:tab w:val="left" w:pos="4515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Счета иных поставщиков Услуг, от име</w:t>
      </w:r>
      <w:r>
        <w:rPr>
          <w:rFonts w:ascii="Times New Roman" w:eastAsia="Times New Roman" w:hAnsi="Times New Roman" w:cs="Times New Roman"/>
          <w:iCs/>
          <w:lang w:eastAsia="ru-RU"/>
        </w:rPr>
        <w:t>ни которых Оператор выставляет счета по агентским договорам, доставляются в соответствии с указанным Абонентом способом доставки счета в настоящем пункте.</w:t>
      </w:r>
    </w:p>
    <w:p w14:paraId="5FBFF9D2" w14:textId="77777777" w:rsidR="00EC6AD9" w:rsidRDefault="004369E7">
      <w:pPr>
        <w:tabs>
          <w:tab w:val="left" w:pos="4515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случаях, когда счет Абоненту отправляется почтой, обязанность Оператора по обеспечению доставки сче</w:t>
      </w:r>
      <w:r>
        <w:rPr>
          <w:rFonts w:ascii="Times New Roman" w:eastAsia="Times New Roman" w:hAnsi="Times New Roman" w:cs="Times New Roman"/>
          <w:iCs/>
          <w:lang w:eastAsia="ru-RU"/>
        </w:rPr>
        <w:t>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получении.</w:t>
      </w:r>
    </w:p>
    <w:p w14:paraId="62DFE506" w14:textId="77777777" w:rsidR="00EC6AD9" w:rsidRDefault="004369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5.2. Способ обмена письменными уведомлениями: </w:t>
      </w:r>
    </w:p>
    <w:p w14:paraId="4261FB0F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Надлежащим уведомлением Сторон считается доставка </w:t>
      </w:r>
      <w:r>
        <w:rPr>
          <w:rFonts w:ascii="Times New Roman" w:eastAsia="Times New Roman" w:hAnsi="Times New Roman" w:cs="Times New Roman"/>
          <w:iCs/>
          <w:lang w:eastAsia="ru-RU"/>
        </w:rPr>
        <w:t>уведомлений одним из следующих способов: с использованием сервиса Личный Кабинет, ЭДО, почтовой связью или курьером, направление на адрес электронной почты, указанный в Разделе 8 настоящего Договора.</w:t>
      </w:r>
    </w:p>
    <w:p w14:paraId="43E94D29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Cs/>
          <w:lang w:eastAsia="ru-RU"/>
        </w:rPr>
        <w:t>Все Приложения, Дополнительные соглашения к настоящем</w:t>
      </w:r>
      <w:r>
        <w:rPr>
          <w:rFonts w:ascii="Times New Roman" w:eastAsia="Times New Roman" w:hAnsi="Times New Roman" w:cs="Times New Roman"/>
          <w:bCs/>
          <w:lang w:eastAsia="ru-RU"/>
        </w:rPr>
        <w:t>у Договору являются его неотъемлемой частью.</w:t>
      </w:r>
    </w:p>
    <w:p w14:paraId="6841E825" w14:textId="77777777" w:rsidR="00EC6AD9" w:rsidRDefault="004369E7">
      <w:pPr>
        <w:tabs>
          <w:tab w:val="left" w:pos="45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7. Контактные данные Оператора:</w:t>
      </w:r>
    </w:p>
    <w:tbl>
      <w:tblPr>
        <w:tblStyle w:val="affd"/>
        <w:tblW w:w="7481" w:type="dxa"/>
        <w:tblLayout w:type="fixed"/>
        <w:tblLook w:val="04A0" w:firstRow="1" w:lastRow="0" w:firstColumn="1" w:lastColumn="0" w:noHBand="0" w:noVBand="1"/>
      </w:tblPr>
      <w:tblGrid>
        <w:gridCol w:w="2036"/>
        <w:gridCol w:w="339"/>
        <w:gridCol w:w="2213"/>
        <w:gridCol w:w="338"/>
        <w:gridCol w:w="2555"/>
      </w:tblGrid>
      <w:tr w:rsidR="00EC6AD9" w14:paraId="6CE9C896" w14:textId="77777777">
        <w:trPr>
          <w:trHeight w:val="298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D93D23A" w14:textId="3A5162D0" w:rsidR="00EC6AD9" w:rsidRDefault="00EC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C819" w14:textId="77777777" w:rsidR="00EC6AD9" w:rsidRDefault="00EC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F0E0184" w14:textId="18C0DFAB" w:rsidR="00EC6AD9" w:rsidRDefault="00EC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D97A" w14:textId="77777777" w:rsidR="00EC6AD9" w:rsidRDefault="00EC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16F7BB6" w14:textId="1A53B7DA" w:rsidR="00EC6AD9" w:rsidRDefault="00EC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AD9" w14:paraId="10C4149B" w14:textId="77777777">
        <w:trPr>
          <w:trHeight w:val="845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C39C" w14:textId="2B1D85A4" w:rsidR="00EC6AD9" w:rsidRDefault="00EC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ED06" w14:textId="77777777" w:rsidR="00EC6AD9" w:rsidRDefault="00EC6AD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92FA" w14:textId="7C9CEC2D" w:rsidR="00EC6AD9" w:rsidRDefault="00EC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586A" w14:textId="77777777" w:rsidR="00EC6AD9" w:rsidRDefault="00EC6AD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A2D2" w14:textId="5F48882C" w:rsidR="00EC6AD9" w:rsidRDefault="00EC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572845" w14:textId="269CB1D5" w:rsidR="00EC6AD9" w:rsidRDefault="00EC6A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45EF645" w14:textId="2A1A9041" w:rsidR="00CE5EBC" w:rsidRDefault="00CE5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1CE9A0" w14:textId="683B7B0F" w:rsidR="00CE5EBC" w:rsidRDefault="00CE5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CECE9C8" w14:textId="37D176BF" w:rsidR="00CE5EBC" w:rsidRDefault="00CE5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C55619" w14:textId="77777777" w:rsidR="00CE5EBC" w:rsidRDefault="00CE5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49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46"/>
        <w:gridCol w:w="5244"/>
      </w:tblGrid>
      <w:tr w:rsidR="00EC6AD9" w14:paraId="4C148093" w14:textId="77777777">
        <w:trPr>
          <w:trHeight w:val="132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0AE1E" w14:textId="77777777" w:rsidR="00EC6AD9" w:rsidRDefault="004369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8. Адреса и реквизиты Сторон:</w:t>
            </w:r>
          </w:p>
        </w:tc>
      </w:tr>
      <w:tr w:rsidR="00EC6AD9" w14:paraId="72346C48" w14:textId="7777777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E687" w14:textId="77777777" w:rsidR="00EC6AD9" w:rsidRDefault="00EC6AD9">
            <w:pPr>
              <w:pStyle w:val="LBBodyText2"/>
              <w:spacing w:before="0" w:after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7867" w14:textId="77777777" w:rsidR="00EC6AD9" w:rsidRDefault="004369E7">
            <w:pPr>
              <w:pStyle w:val="LBBodyText2"/>
              <w:spacing w:before="0" w:after="0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 Абонент:</w:t>
            </w:r>
          </w:p>
          <w:p w14:paraId="5952B7B2" w14:textId="5E47E2C1" w:rsidR="00CE5EBC" w:rsidRPr="00CE5EBC" w:rsidRDefault="00CE5EBC" w:rsidP="00CE5EBC">
            <w:pPr>
              <w:keepNext/>
              <w:keepLines/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 xml:space="preserve">Филиал «Сурский гидроузел» ФГБВУ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>«Центррегионводхоз»</w:t>
            </w:r>
          </w:p>
          <w:p w14:paraId="555E028D" w14:textId="5819309C" w:rsidR="00CE5EBC" w:rsidRPr="00CE5EBC" w:rsidRDefault="00CE5EBC" w:rsidP="00CE5EBC">
            <w:pPr>
              <w:keepNext/>
              <w:keepLines/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119334, г. Москва, проезд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>Канатчиковский, д.3</w:t>
            </w:r>
          </w:p>
          <w:p w14:paraId="1294C1BA" w14:textId="394F6A0D" w:rsidR="00CE5EBC" w:rsidRPr="00CE5EBC" w:rsidRDefault="00CE5EBC" w:rsidP="00CE5EBC">
            <w:pPr>
              <w:keepNext/>
              <w:keepLines/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Фактический адрес: 440513, Пензенская обл.,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>Пензенский район, с. Засечное</w:t>
            </w:r>
          </w:p>
          <w:p w14:paraId="6FD8C2A0" w14:textId="77777777" w:rsidR="00CE5EBC" w:rsidRPr="00CE5EBC" w:rsidRDefault="00CE5EBC" w:rsidP="00CE5EBC">
            <w:pPr>
              <w:keepNext/>
              <w:keepLines/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>ИНН / КПП 5008028127 / 582943001</w:t>
            </w:r>
          </w:p>
          <w:p w14:paraId="69AF6DF5" w14:textId="77777777" w:rsidR="00CE5EBC" w:rsidRPr="00CE5EBC" w:rsidRDefault="00CE5EBC" w:rsidP="00CE5EBC">
            <w:pPr>
              <w:keepNext/>
              <w:keepLines/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>ОГРН 1027739504528</w:t>
            </w:r>
          </w:p>
          <w:p w14:paraId="0A1A3755" w14:textId="77777777" w:rsidR="00CE5EBC" w:rsidRPr="00CE5EBC" w:rsidRDefault="00CE5EBC" w:rsidP="00CE5EBC">
            <w:pPr>
              <w:keepNext/>
              <w:keepLines/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>Телефон/факс 8(8412) 36-11-53,38-81-46</w:t>
            </w:r>
          </w:p>
          <w:p w14:paraId="2AC97DDD" w14:textId="77777777" w:rsidR="00CE5EBC" w:rsidRPr="00CE5EBC" w:rsidRDefault="00CE5EBC" w:rsidP="00CE5EBC">
            <w:pPr>
              <w:keepNext/>
              <w:keepLines/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>Р/с 03214643000000013238 в ОКЦ №1 Волго-Вятского ГУ Банка России/УФК по Нижегородской области, г. Нижний Новгород</w:t>
            </w:r>
          </w:p>
          <w:p w14:paraId="0EEE53CA" w14:textId="77777777" w:rsidR="00CE5EBC" w:rsidRPr="00CE5EBC" w:rsidRDefault="00CE5EBC" w:rsidP="00CE5EBC">
            <w:pPr>
              <w:keepNext/>
              <w:keepLines/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>л/с 20556Е36070</w:t>
            </w:r>
          </w:p>
          <w:p w14:paraId="68113151" w14:textId="77777777" w:rsidR="00CE5EBC" w:rsidRPr="00CE5EBC" w:rsidRDefault="00CE5EBC" w:rsidP="00CE5EBC">
            <w:pPr>
              <w:keepNext/>
              <w:keepLines/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>БИК 012202102</w:t>
            </w:r>
          </w:p>
          <w:p w14:paraId="769DCE75" w14:textId="77777777" w:rsidR="00CE5EBC" w:rsidRPr="00CE5EBC" w:rsidRDefault="00CE5EBC" w:rsidP="00CE5EBC">
            <w:pPr>
              <w:keepNext/>
              <w:keepLines/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>Кор.счет (единый казначейский счет)</w:t>
            </w:r>
          </w:p>
          <w:p w14:paraId="1F065D23" w14:textId="77777777" w:rsidR="00CE5EBC" w:rsidRPr="00CE5EBC" w:rsidRDefault="00CE5EBC" w:rsidP="00CE5EBC">
            <w:pPr>
              <w:keepNext/>
              <w:keepLines/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>40102810745370000024</w:t>
            </w:r>
          </w:p>
          <w:p w14:paraId="3A83ED53" w14:textId="522FBA4A" w:rsidR="00EC6AD9" w:rsidRDefault="00CE5EBC" w:rsidP="00CE5EBC">
            <w:r w:rsidRPr="00CE5EBC">
              <w:rPr>
                <w:rFonts w:ascii="Times New Roman" w:eastAsia="Times New Roman" w:hAnsi="Times New Roman" w:cs="Times New Roman"/>
                <w:lang w:eastAsia="ru-RU"/>
              </w:rPr>
              <w:t>sgu.crvh@voda.gov.ru</w:t>
            </w:r>
          </w:p>
        </w:tc>
      </w:tr>
      <w:tr w:rsidR="00EC6AD9" w14:paraId="7C2CF697" w14:textId="77777777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DE91" w14:textId="77777777" w:rsidR="00CE5EBC" w:rsidRDefault="00CE5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C399B21" w14:textId="77777777" w:rsidR="00CE5EBC" w:rsidRDefault="00CE5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9A916E5" w14:textId="2DDA569D" w:rsidR="00EC6AD9" w:rsidRDefault="004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_____________________ </w:t>
            </w:r>
            <w:r w:rsidR="00CE5E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_/</w:t>
            </w:r>
          </w:p>
          <w:p w14:paraId="16E03373" w14:textId="77777777" w:rsidR="00EC6AD9" w:rsidRDefault="00EC6A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5516" w14:textId="77777777" w:rsidR="00CE5EBC" w:rsidRDefault="00CE5EBC">
            <w:pPr>
              <w:pStyle w:val="LBBodyText2"/>
              <w:spacing w:before="0" w:after="0"/>
              <w:ind w:left="0"/>
              <w:jc w:val="left"/>
              <w:rPr>
                <w:sz w:val="20"/>
                <w:szCs w:val="20"/>
              </w:rPr>
            </w:pPr>
            <w:r w:rsidRPr="00CE5EBC">
              <w:rPr>
                <w:sz w:val="20"/>
                <w:szCs w:val="20"/>
              </w:rPr>
              <w:t>Директор филиала «Сурский гидроузел» ФГБВУ «Центррегионводхоз»</w:t>
            </w:r>
          </w:p>
          <w:p w14:paraId="64A3D4F0" w14:textId="6D43B682" w:rsidR="00EC6AD9" w:rsidRDefault="004369E7">
            <w:pPr>
              <w:pStyle w:val="LBBodyText2"/>
              <w:spacing w:before="0" w:after="0"/>
              <w:ind w:left="0"/>
              <w:jc w:val="left"/>
            </w:pPr>
            <w:r>
              <w:rPr>
                <w:sz w:val="20"/>
                <w:szCs w:val="20"/>
              </w:rPr>
              <w:t>____________________________ /</w:t>
            </w:r>
            <w:r>
              <w:rPr>
                <w:sz w:val="20"/>
                <w:szCs w:val="20"/>
              </w:rPr>
              <w:t xml:space="preserve"> </w:t>
            </w:r>
            <w:r w:rsidR="00CE5EBC" w:rsidRPr="00CE5EBC">
              <w:rPr>
                <w:sz w:val="20"/>
                <w:szCs w:val="20"/>
              </w:rPr>
              <w:t>Ольшевская А.В.</w:t>
            </w:r>
            <w:r>
              <w:rPr>
                <w:sz w:val="20"/>
                <w:szCs w:val="20"/>
              </w:rPr>
              <w:t>/</w:t>
            </w:r>
          </w:p>
        </w:tc>
      </w:tr>
    </w:tbl>
    <w:p w14:paraId="63FD0546" w14:textId="77777777" w:rsidR="00EC6AD9" w:rsidRDefault="00EC6AD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C04989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7D1F751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D09C3A7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AA3C6CC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80E2D84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2F4FDA3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BB34A80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83E0D1B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F89A158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DFF9352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0C38F47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95C4C25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4E1E782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97B2552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4536C04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F63BC42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039EB8B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90E1CD8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D757326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DCF22C3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E758841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DF8F15E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2506F21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2C3FF82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42DF2BF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1C65F08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23880FD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CB91D89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4AEF061" w14:textId="7048F5C0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A08B75E" w14:textId="7B6F6B49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C73BD10" w14:textId="7F28FE3A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2ADFB2B" w14:textId="47898374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184C306" w14:textId="5D3A7466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690683D" w14:textId="0CFBC2C8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16C253C" w14:textId="1CDD3994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DF6A0E1" w14:textId="2986C7D5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2AD0607" w14:textId="32CD179B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10F5FB7" w14:textId="45D7B11E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EB2AA3B" w14:textId="2739990A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7B0D4FE" w14:textId="05E8159B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3917C0E" w14:textId="6F50E705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DBBA507" w14:textId="72B6BAE8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72D4D6A" w14:textId="4FFFD484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488B335" w14:textId="77777777" w:rsidR="00795FD5" w:rsidRDefault="00795FD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648A163" w14:textId="77777777" w:rsidR="00EC6AD9" w:rsidRDefault="00EC6AD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82127CE" w14:textId="77777777" w:rsidR="00EC6AD9" w:rsidRDefault="004369E7">
      <w:pPr>
        <w:tabs>
          <w:tab w:val="left" w:pos="5955"/>
          <w:tab w:val="left" w:pos="7515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«Об оказании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услуги «Предоставление выделенного </w:t>
      </w:r>
      <w:r>
        <w:rPr>
          <w:rFonts w:ascii="Times New Roman" w:hAnsi="Times New Roman" w:cs="Times New Roman"/>
          <w:sz w:val="16"/>
          <w:szCs w:val="16"/>
        </w:rPr>
        <w:t>доступа в Интернет</w:t>
      </w:r>
    </w:p>
    <w:p w14:paraId="4B00B897" w14:textId="3C79BAF9" w:rsidR="00EC6AD9" w:rsidRDefault="004369E7">
      <w:pPr>
        <w:tabs>
          <w:tab w:val="left" w:pos="5955"/>
          <w:tab w:val="left" w:pos="7515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 основе сети передачи данных </w:t>
      </w:r>
    </w:p>
    <w:p w14:paraId="75B65FE1" w14:textId="1FF7872F" w:rsidR="00EC6AD9" w:rsidRDefault="004369E7">
      <w:pPr>
        <w:tabs>
          <w:tab w:val="left" w:pos="5955"/>
          <w:tab w:val="left" w:pos="7515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 Договору № </w:t>
      </w:r>
      <w:r w:rsidR="001A5D8A">
        <w:rPr>
          <w:rFonts w:ascii="Times New Roman" w:hAnsi="Times New Roman" w:cs="Times New Roman"/>
          <w:sz w:val="16"/>
          <w:szCs w:val="16"/>
        </w:rPr>
        <w:t>________________</w:t>
      </w:r>
    </w:p>
    <w:p w14:paraId="70893192" w14:textId="77777777" w:rsidR="00EC6AD9" w:rsidRDefault="004369E7">
      <w:pPr>
        <w:tabs>
          <w:tab w:val="left" w:pos="5955"/>
          <w:tab w:val="left" w:pos="7515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об оказании услуг </w:t>
      </w:r>
      <w:r>
        <w:rPr>
          <w:rFonts w:ascii="Times New Roman" w:hAnsi="Times New Roman" w:cs="Times New Roman"/>
          <w:sz w:val="16"/>
          <w:szCs w:val="16"/>
        </w:rPr>
        <w:t>отдельным видам юридических лиц</w:t>
      </w:r>
    </w:p>
    <w:p w14:paraId="5A3FB189" w14:textId="4AE25546" w:rsidR="00EC6AD9" w:rsidRDefault="004369E7">
      <w:pPr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от «___» ___________ 20</w:t>
      </w:r>
      <w:r w:rsidR="001A5D8A">
        <w:rPr>
          <w:rFonts w:ascii="Times New Roman" w:hAnsi="Times New Roman" w:cs="Times New Roman"/>
          <w:sz w:val="16"/>
          <w:szCs w:val="16"/>
        </w:rPr>
        <w:t>26</w:t>
      </w:r>
      <w:r>
        <w:rPr>
          <w:rFonts w:ascii="Times New Roman" w:hAnsi="Times New Roman" w:cs="Times New Roman"/>
          <w:sz w:val="16"/>
          <w:szCs w:val="16"/>
        </w:rPr>
        <w:t xml:space="preserve"> г </w:t>
      </w:r>
    </w:p>
    <w:p w14:paraId="588ACC94" w14:textId="77777777" w:rsidR="00EC6AD9" w:rsidRDefault="00EC6AD9">
      <w:pPr>
        <w:tabs>
          <w:tab w:val="left" w:pos="5955"/>
          <w:tab w:val="left" w:pos="751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FD7349D" w14:textId="77777777" w:rsidR="00EC6AD9" w:rsidRDefault="00436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Условия оказания </w:t>
      </w:r>
    </w:p>
    <w:p w14:paraId="5E0A459F" w14:textId="77777777" w:rsidR="00EC6AD9" w:rsidRDefault="004369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услуги «Предоставление выделенного доступа в Интернет</w:t>
      </w:r>
    </w:p>
    <w:p w14:paraId="4B1DD5C1" w14:textId="67EE4DFF" w:rsidR="00EC6AD9" w:rsidRDefault="004369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основе сети передачи данных </w:t>
      </w:r>
    </w:p>
    <w:p w14:paraId="529E23A8" w14:textId="01B78D27" w:rsidR="00EC6AD9" w:rsidRDefault="004369E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Лицевой счет услуги </w:t>
      </w:r>
      <w:r w:rsidR="001A5D8A">
        <w:rPr>
          <w:rFonts w:ascii="Times New Roman" w:eastAsia="Times New Roman" w:hAnsi="Times New Roman" w:cs="Times New Roman"/>
          <w:b/>
          <w:lang w:eastAsia="ru-RU"/>
        </w:rPr>
        <w:t>____________</w:t>
      </w:r>
    </w:p>
    <w:p w14:paraId="17CAB601" w14:textId="77777777" w:rsidR="00EC6AD9" w:rsidRDefault="00EC6A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fc"/>
        <w:tblW w:w="9883" w:type="dxa"/>
        <w:tblLayout w:type="fixed"/>
        <w:tblLook w:val="04A0" w:firstRow="1" w:lastRow="0" w:firstColumn="1" w:lastColumn="0" w:noHBand="0" w:noVBand="1"/>
      </w:tblPr>
      <w:tblGrid>
        <w:gridCol w:w="4904"/>
        <w:gridCol w:w="4979"/>
      </w:tblGrid>
      <w:tr w:rsidR="00EC6AD9" w14:paraId="49F943AA" w14:textId="77777777"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56B51343" w14:textId="5F188EA3" w:rsidR="00EC6AD9" w:rsidRDefault="001A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/>
              </w:rPr>
              <w:t xml:space="preserve">г. </w:t>
            </w:r>
            <w:r w:rsidR="004369E7">
              <w:rPr>
                <w:rFonts w:ascii="Times New Roman" w:eastAsia="Calibri" w:hAnsi="Times New Roman"/>
              </w:rPr>
              <w:t>П</w:t>
            </w:r>
            <w:r>
              <w:rPr>
                <w:rFonts w:ascii="Times New Roman" w:eastAsia="Calibri" w:hAnsi="Times New Roman"/>
              </w:rPr>
              <w:t>енза</w:t>
            </w: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BB0D571" w14:textId="255F17DE" w:rsidR="00EC6AD9" w:rsidRDefault="00436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«___»_____________20</w:t>
            </w:r>
            <w:r w:rsidR="001A5D8A">
              <w:rPr>
                <w:rFonts w:ascii="Times New Roman" w:eastAsia="Times New Roman" w:hAnsi="Times New Roman"/>
                <w:lang w:eastAsia="ru-RU"/>
              </w:rPr>
              <w:t xml:space="preserve">26 </w:t>
            </w:r>
            <w:r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7AA5B515" w14:textId="77777777" w:rsidR="00EC6AD9" w:rsidRDefault="00EC6A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220EF26" w14:textId="3ED9DF63" w:rsidR="00EC6AD9" w:rsidRDefault="001A5D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5EBC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</w:t>
      </w:r>
      <w:r w:rsidRPr="00CE5EBC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</w:t>
      </w:r>
      <w:r w:rsidRPr="00CE5EBC">
        <w:rPr>
          <w:rFonts w:ascii="Times New Roman" w:eastAsia="Times New Roman" w:hAnsi="Times New Roman" w:cs="Times New Roman"/>
          <w:b/>
          <w:bCs/>
          <w:lang w:eastAsia="ru-RU"/>
        </w:rPr>
        <w:t>«Оператор</w:t>
      </w:r>
      <w:r w:rsidRPr="00CE5EBC">
        <w:rPr>
          <w:rFonts w:ascii="Times New Roman" w:eastAsia="Times New Roman" w:hAnsi="Times New Roman" w:cs="Times New Roman"/>
          <w:lang w:eastAsia="ru-RU"/>
        </w:rPr>
        <w:t xml:space="preserve">», действующее на основании Устава и лицензий, в лице _____________________________, действующего на основании ______________________, с одной стороны, и </w:t>
      </w:r>
      <w:r w:rsidRPr="00CE5EBC">
        <w:rPr>
          <w:rFonts w:ascii="Times New Roman" w:hAnsi="Times New Roman"/>
          <w:b/>
        </w:rPr>
        <w:t xml:space="preserve">Филиал «Сурский гидроузел» от имени Федерального государственного бюджетного водохозяйственного учреждения «Центррегионводхоз» </w:t>
      </w:r>
      <w:r w:rsidRPr="00CE5EBC">
        <w:rPr>
          <w:rFonts w:ascii="Times New Roman" w:hAnsi="Times New Roman"/>
          <w:bCs/>
        </w:rPr>
        <w:t>(Филиал «Сурский гидроузел» ФГБВУ «Центррегионводхоз»),</w:t>
      </w:r>
      <w:r w:rsidRPr="00CE5EBC">
        <w:rPr>
          <w:rFonts w:ascii="Times New Roman" w:hAnsi="Times New Roman"/>
          <w:b/>
        </w:rPr>
        <w:t xml:space="preserve"> </w:t>
      </w:r>
      <w:r w:rsidRPr="00CE5EBC">
        <w:rPr>
          <w:rFonts w:ascii="Times New Roman" w:hAnsi="Times New Roman"/>
          <w:bCs/>
        </w:rPr>
        <w:t>именуемое в дальнейшем «</w:t>
      </w:r>
      <w:r w:rsidRPr="00CE5EBC">
        <w:rPr>
          <w:rFonts w:ascii="Times New Roman" w:hAnsi="Times New Roman"/>
          <w:b/>
        </w:rPr>
        <w:t>Абонент</w:t>
      </w:r>
      <w:r w:rsidRPr="00CE5EBC">
        <w:rPr>
          <w:rFonts w:ascii="Times New Roman" w:hAnsi="Times New Roman"/>
          <w:bCs/>
        </w:rPr>
        <w:t>», в лице директора филиала Ольшевской Аэлиты Владимировны, действующего на основании доверенности от 28.10.2025 г. №86/62-н/77-2025-6-217</w:t>
      </w:r>
      <w:r w:rsidRPr="00CE5EBC">
        <w:rPr>
          <w:rFonts w:ascii="Times New Roman" w:eastAsia="Times New Roman" w:hAnsi="Times New Roman" w:cs="Times New Roman"/>
          <w:lang w:eastAsia="ru-RU"/>
        </w:rPr>
        <w:t>,</w:t>
      </w:r>
      <w:r w:rsidR="004369E7">
        <w:rPr>
          <w:rFonts w:ascii="Times New Roman" w:eastAsia="Times New Roman" w:hAnsi="Times New Roman" w:cs="Times New Roman"/>
          <w:lang w:eastAsia="ru-RU"/>
        </w:rPr>
        <w:t xml:space="preserve"> с другой стороны,  заключили настоящее Приложение к Договору №</w:t>
      </w:r>
      <w:r>
        <w:rPr>
          <w:rFonts w:ascii="Times New Roman" w:eastAsia="Times New Roman" w:hAnsi="Times New Roman" w:cs="Times New Roman"/>
          <w:lang w:eastAsia="ru-RU"/>
        </w:rPr>
        <w:t>_________________</w:t>
      </w:r>
      <w:r w:rsidR="004369E7">
        <w:rPr>
          <w:rFonts w:ascii="Times New Roman" w:eastAsia="Times New Roman" w:hAnsi="Times New Roman" w:cs="Times New Roman"/>
          <w:lang w:eastAsia="ru-RU"/>
        </w:rPr>
        <w:t xml:space="preserve"> от _________ о нижеследующем:</w:t>
      </w:r>
    </w:p>
    <w:p w14:paraId="04835CD9" w14:textId="6393C579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1.1. Оператор на основании лицензий регистрационный номер  </w:t>
      </w:r>
      <w:r w:rsidR="001A5D8A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>, </w:t>
      </w:r>
      <w:r w:rsidR="001A5D8A">
        <w:rPr>
          <w:rFonts w:ascii="Times New Roman" w:eastAsia="Times New Roman" w:hAnsi="Times New Roman" w:cs="Times New Roman"/>
          <w:lang w:eastAsia="ru-RU"/>
        </w:rPr>
        <w:t>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="001A5D8A">
        <w:rPr>
          <w:rFonts w:ascii="Times New Roman" w:eastAsia="Times New Roman" w:hAnsi="Times New Roman" w:cs="Times New Roman"/>
          <w:lang w:eastAsia="ru-RU"/>
        </w:rPr>
        <w:t>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в соответствии с имеющейся технической возможностью согласно настоящему Приложению оказывает услуги по предоставлению доступа к сети телематических услуг связи, к информационным системам </w:t>
      </w:r>
      <w:r>
        <w:rPr>
          <w:rFonts w:ascii="Times New Roman" w:eastAsia="Times New Roman" w:hAnsi="Times New Roman" w:cs="Times New Roman"/>
          <w:lang w:eastAsia="ru-RU"/>
        </w:rPr>
        <w:t>информационно-телекоммуникационных сетей, в том числе к сети Интернет, по приему и передаче телематических электронных сообщений, по предоставлению доступа к сети связи по передаче данных, соединений по сети передачи данных, доступа к услугам передачи данн</w:t>
      </w:r>
      <w:r>
        <w:rPr>
          <w:rFonts w:ascii="Times New Roman" w:eastAsia="Times New Roman" w:hAnsi="Times New Roman" w:cs="Times New Roman"/>
          <w:lang w:eastAsia="ru-RU"/>
        </w:rPr>
        <w:t xml:space="preserve">ых и услугам связи по передаче голосовой информации, оказываемым другими операторами связи, сети передачи данных которых взаимодействуют с сетью Оператора (далее - Услуги), </w:t>
      </w:r>
      <w:r>
        <w:rPr>
          <w:rFonts w:ascii="Times New Roman" w:eastAsia="Times New Roman" w:hAnsi="Times New Roman" w:cs="Times New Roman"/>
          <w:lang w:eastAsia="ru-RU"/>
        </w:rPr>
        <w:t>в течение _______ календарных дней с момента оплаты Абонентом</w:t>
      </w:r>
      <w:r>
        <w:rPr>
          <w:rFonts w:ascii="Times New Roman" w:eastAsia="Times New Roman" w:hAnsi="Times New Roman" w:cs="Times New Roman"/>
          <w:lang w:eastAsia="ru-RU"/>
        </w:rPr>
        <w:t xml:space="preserve">  услуги по предоставл</w:t>
      </w:r>
      <w:r>
        <w:rPr>
          <w:rFonts w:ascii="Times New Roman" w:eastAsia="Times New Roman" w:hAnsi="Times New Roman" w:cs="Times New Roman"/>
          <w:lang w:eastAsia="ru-RU"/>
        </w:rPr>
        <w:t>ению доступа к сети телематических услуг связи согласно действующим тарифам Оператора.</w:t>
      </w:r>
    </w:p>
    <w:p w14:paraId="3E8DB4B8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1.2. Стоимость услуги по предоставлению доступа к сети телематических услуг связи должна быть оплачена Абонентом единовременно, не позднее 20 (двадцати) календарных дней</w:t>
      </w:r>
      <w:r>
        <w:rPr>
          <w:rFonts w:ascii="Times New Roman" w:eastAsia="Times New Roman" w:hAnsi="Times New Roman" w:cs="Times New Roman"/>
          <w:lang w:eastAsia="ru-RU"/>
        </w:rPr>
        <w:t xml:space="preserve"> с даты выставления счета, с предоставлением Оператору копии платежного документа, подтверждающего оплату в течение 3 (трех) календарных дней. </w:t>
      </w:r>
    </w:p>
    <w:p w14:paraId="5D5AC00C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  Основные параметры Услуги указаны в бланке заказа, который является приложением к настоящему приложению.</w:t>
      </w:r>
    </w:p>
    <w:p w14:paraId="7D8677F4" w14:textId="77777777" w:rsidR="00EC6AD9" w:rsidRDefault="004369E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П</w:t>
      </w:r>
      <w:r>
        <w:rPr>
          <w:rFonts w:ascii="Times New Roman" w:eastAsia="Times New Roman" w:hAnsi="Times New Roman" w:cs="Times New Roman"/>
          <w:i/>
          <w:lang w:eastAsia="ru-RU"/>
        </w:rPr>
        <w:t>римечание:  Скорость доступа по сети, в том числе в сеть Интернет, зависит не только от технических особенностей Услуги, предоставляемой Оператором, но и от действий третьих лиц: операторов связи, организаций и лиц, управляющих сегментами сети передачи дан</w:t>
      </w:r>
      <w:r>
        <w:rPr>
          <w:rFonts w:ascii="Times New Roman" w:eastAsia="Times New Roman" w:hAnsi="Times New Roman" w:cs="Times New Roman"/>
          <w:i/>
          <w:lang w:eastAsia="ru-RU"/>
        </w:rPr>
        <w:t>ных (сети Интернет), не принадлежащих Оператору от состояния элементов сети передачи данных (телефонного кабеля, сетей передачи данных прочих операторов, а также доступности серверов и другого сетевого оборудования, с которыми оборудование Абонента осущест</w:t>
      </w:r>
      <w:r>
        <w:rPr>
          <w:rFonts w:ascii="Times New Roman" w:eastAsia="Times New Roman" w:hAnsi="Times New Roman" w:cs="Times New Roman"/>
          <w:i/>
          <w:lang w:eastAsia="ru-RU"/>
        </w:rPr>
        <w:t>вляет обмен данными). Показатели качества услуг распространяются и выполняются Оператором только на ресурсы, расположенные на сети Оператора.</w:t>
      </w:r>
    </w:p>
    <w:p w14:paraId="2AB4C58D" w14:textId="77777777" w:rsidR="00EC6AD9" w:rsidRDefault="004369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 Технические нормы.</w:t>
      </w:r>
    </w:p>
    <w:p w14:paraId="740B7A13" w14:textId="77777777" w:rsidR="00EC6AD9" w:rsidRDefault="004369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Технические нормы на показатели качества на Услуги:</w:t>
      </w:r>
    </w:p>
    <w:tbl>
      <w:tblPr>
        <w:tblW w:w="490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665"/>
        <w:gridCol w:w="7092"/>
        <w:gridCol w:w="2140"/>
      </w:tblGrid>
      <w:tr w:rsidR="00EC6AD9" w14:paraId="32E1E2DB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3285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0FD3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0711" w14:textId="77777777" w:rsidR="00EC6AD9" w:rsidRDefault="00EC6A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AD9" w14:paraId="3083AE39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8B092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A8FAF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задержка передачи пакетов информации (мс)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6DA5B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400</w:t>
            </w:r>
          </w:p>
        </w:tc>
      </w:tr>
      <w:tr w:rsidR="00EC6AD9" w14:paraId="5B4D1026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A064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F472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от среднего значение задержки передачи пакетов информации (мс)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8444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50</w:t>
            </w:r>
          </w:p>
        </w:tc>
      </w:tr>
      <w:tr w:rsidR="00EC6AD9" w14:paraId="5FB85F4C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6DED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FB0F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потери пакетов информации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3FBE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</w:tr>
      <w:tr w:rsidR="00EC6AD9" w14:paraId="16F56E2E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C971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BDEE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ошибок в пакетах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формации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310B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-4</w:t>
            </w:r>
          </w:p>
        </w:tc>
      </w:tr>
    </w:tbl>
    <w:p w14:paraId="6090A5DD" w14:textId="77777777" w:rsidR="00EC6AD9" w:rsidRDefault="00EC6A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2837F03F" w14:textId="77777777" w:rsidR="00EC6AD9" w:rsidRDefault="004369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Технические нормы на показатели функционирования сетей передачи данных:</w:t>
      </w:r>
    </w:p>
    <w:tbl>
      <w:tblPr>
        <w:tblW w:w="490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501"/>
        <w:gridCol w:w="2842"/>
        <w:gridCol w:w="3347"/>
        <w:gridCol w:w="3207"/>
      </w:tblGrid>
      <w:tr w:rsidR="00EC6AD9" w14:paraId="1A051BBF" w14:textId="7777777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5604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829D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8C7D" w14:textId="77777777" w:rsidR="00EC6AD9" w:rsidRDefault="004369E7">
            <w:pPr>
              <w:widowControl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 по передаче данных, за исключением услуг связи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передаче данных для целей передачи голосовой информации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6DE1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 по передаче данных, для целей передачи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голосовой информации (интерактивный трафик)</w:t>
            </w:r>
          </w:p>
        </w:tc>
      </w:tr>
      <w:tr w:rsidR="00EC6AD9" w14:paraId="44EF1049" w14:textId="7777777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1B0B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58B9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A857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0A9D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6AD9" w14:paraId="287EE6A2" w14:textId="7777777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A5E6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392E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задержка передачи пакетов информации (мс)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5E46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1000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5EA1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100</w:t>
            </w:r>
          </w:p>
        </w:tc>
      </w:tr>
      <w:tr w:rsidR="00EC6AD9" w14:paraId="188E59B8" w14:textId="7777777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ABC6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480A8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 от среднего значение задержки передачи пакетов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 (мс)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86993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FD40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50</w:t>
            </w:r>
          </w:p>
        </w:tc>
      </w:tr>
      <w:tr w:rsidR="00EC6AD9" w14:paraId="4BF0F1C4" w14:textId="7777777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496AD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327B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потери пакетов информации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E6509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E7A1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</w:tr>
      <w:tr w:rsidR="00EC6AD9" w14:paraId="2777C022" w14:textId="7777777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C3B7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49AE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ошибок в пакетах информации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57FA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DB67" w14:textId="77777777" w:rsidR="00EC6AD9" w:rsidRDefault="004369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-4</w:t>
            </w:r>
          </w:p>
        </w:tc>
      </w:tr>
    </w:tbl>
    <w:p w14:paraId="3812974B" w14:textId="77777777" w:rsidR="00EC6AD9" w:rsidRDefault="00EC6A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3C42E1E7" w14:textId="77777777" w:rsidR="00EC6AD9" w:rsidRDefault="004369E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 Основные требования при подключении и настройке оконечного </w:t>
      </w:r>
      <w:r>
        <w:rPr>
          <w:rFonts w:ascii="Times New Roman" w:eastAsia="Times New Roman" w:hAnsi="Times New Roman" w:cs="Times New Roman"/>
          <w:lang w:eastAsia="ru-RU"/>
        </w:rPr>
        <w:t>пользовательского оборудования Абонента:</w:t>
      </w:r>
    </w:p>
    <w:p w14:paraId="6CE12399" w14:textId="77777777" w:rsidR="00EC6AD9" w:rsidRDefault="004369E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1.5.1. наличие программного обеспечения и 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системы;</w:t>
      </w:r>
    </w:p>
    <w:p w14:paraId="141F85C4" w14:textId="77777777" w:rsidR="00EC6AD9" w:rsidRDefault="004369E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1.5.2. наличие электр</w:t>
      </w:r>
      <w:r>
        <w:rPr>
          <w:rFonts w:ascii="Times New Roman" w:eastAsia="Times New Roman" w:hAnsi="Times New Roman" w:cs="Times New Roman"/>
          <w:lang w:eastAsia="ru-RU"/>
        </w:rPr>
        <w:t>опитания 220В переменного тока к абонентскому оборудованию через сглаживающие фильтры электропитания.</w:t>
      </w:r>
    </w:p>
    <w:p w14:paraId="185B7A4F" w14:textId="77777777" w:rsidR="00EC6AD9" w:rsidRDefault="004369E7">
      <w:pPr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1.6. В случае необходимости </w:t>
      </w:r>
      <w:r>
        <w:t>Абоненту</w:t>
      </w:r>
      <w:r>
        <w:rPr>
          <w:rFonts w:ascii="Times New Roman" w:hAnsi="Times New Roman" w:cs="Times New Roman"/>
        </w:rPr>
        <w:t xml:space="preserve"> предоставляется абонентское оборудование по Акту приема-передачи.</w:t>
      </w:r>
      <w:r>
        <w:rPr>
          <w:rFonts w:ascii="Times New Roman" w:eastAsia="Times New Roman" w:hAnsi="Times New Roman" w:cs="Times New Roman"/>
          <w:lang w:eastAsia="ru-RU"/>
        </w:rPr>
        <w:t xml:space="preserve"> Наименование, стоимость, комплектация передаваемого абонентского оборудования и размер платежей указывается в Акте приема-передачи (в собственность, аренду, на хранение), который является н</w:t>
      </w:r>
      <w:r>
        <w:rPr>
          <w:rFonts w:ascii="Times New Roman" w:eastAsia="Times New Roman" w:hAnsi="Times New Roman" w:cs="Times New Roman"/>
          <w:lang w:eastAsia="ru-RU"/>
        </w:rPr>
        <w:t>еотъемлемой частью Договора.</w:t>
      </w:r>
    </w:p>
    <w:p w14:paraId="086FF4D5" w14:textId="77777777" w:rsidR="00EC6AD9" w:rsidRDefault="004369E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1.7. Единица тарификации Услуг устанавливается Оператором самостоятельно и составляет один Мегабайт. Учет продолжительности соединения ведется в соответствии с принятой Оператором единицей тарификации. Неполная единица тарифика</w:t>
      </w:r>
      <w:r>
        <w:rPr>
          <w:rFonts w:ascii="Times New Roman" w:eastAsia="Times New Roman" w:hAnsi="Times New Roman" w:cs="Times New Roman"/>
          <w:lang w:eastAsia="ru-RU"/>
        </w:rPr>
        <w:t xml:space="preserve">ции учитывается как полная единица тарификации. Единица тарификации может быть изменена Оператором в любое время в одностороннем порядке. </w:t>
      </w:r>
    </w:p>
    <w:p w14:paraId="4A103179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1.8. Абонент обязан предпринимать меры по защите абонентского терминала от воздействия вредоносного программного обес</w:t>
      </w:r>
      <w:r>
        <w:rPr>
          <w:rFonts w:ascii="Times New Roman" w:eastAsia="Times New Roman" w:hAnsi="Times New Roman" w:cs="Times New Roman"/>
          <w:lang w:eastAsia="ru-RU"/>
        </w:rPr>
        <w:t>печения; препятствовать распространению спама и вредоносного программного обеспечения с его абонентского терминала.</w:t>
      </w:r>
    </w:p>
    <w:p w14:paraId="6A46BB3B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1.9. Абонент обязан предпринять все необходимые меры по обеспечению сохранности используемых им учётных данных (реквизиты Договора и настоящ</w:t>
      </w:r>
      <w:r>
        <w:rPr>
          <w:rFonts w:ascii="Times New Roman" w:eastAsia="Times New Roman" w:hAnsi="Times New Roman" w:cs="Times New Roman"/>
          <w:lang w:eastAsia="ru-RU"/>
        </w:rPr>
        <w:t>его Приложения, логин, пароль, лицевой счёт и т.д.). В случае утери, кражи, копирования или несанкционированного доступа в любой иной форме к присвоенным учётно-регистрационным данным Абонента третьих лиц, Абонент обязан немедленно сообщить об этом в служб</w:t>
      </w:r>
      <w:r>
        <w:rPr>
          <w:rFonts w:ascii="Times New Roman" w:eastAsia="Times New Roman" w:hAnsi="Times New Roman" w:cs="Times New Roman"/>
          <w:lang w:eastAsia="ru-RU"/>
        </w:rPr>
        <w:t>у технической поддержки Оператора по телефону, а также немедленно в письменной форме известить об этом Оператора.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Абонент обязан самостоятельно произвести изменение первоначально присвоенных учётно-регистрационных данных (пароль), предназначенных для идент</w:t>
      </w:r>
      <w:r>
        <w:rPr>
          <w:rFonts w:ascii="Times New Roman" w:eastAsia="Times New Roman" w:hAnsi="Times New Roman" w:cs="Times New Roman"/>
          <w:lang w:eastAsia="ru-RU"/>
        </w:rPr>
        <w:t>ификации Абонента, как на сервере Услуги, так и в настройках абонентского устройства, а также установить пароль на доступ к конфигурационному меню абонентского устройства с целью исключения к нему доступа посторонних лиц не позднее, чем в день предоставлен</w:t>
      </w:r>
      <w:r>
        <w:rPr>
          <w:rFonts w:ascii="Times New Roman" w:eastAsia="Times New Roman" w:hAnsi="Times New Roman" w:cs="Times New Roman"/>
          <w:lang w:eastAsia="ru-RU"/>
        </w:rPr>
        <w:t>ия доступа к Услугам.</w:t>
      </w:r>
    </w:p>
    <w:p w14:paraId="3689C331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Изменённый Абонентом пароль должен содержать в себе строчные и прописные буквы, цифры, а также спецсимволы.</w:t>
      </w:r>
    </w:p>
    <w:p w14:paraId="5E11F2D6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1.10. Абоненту запрещается:</w:t>
      </w:r>
    </w:p>
    <w:p w14:paraId="719DD2E2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размещать информацию, распространение которой ограничено законодательством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, в том числе призывов к национальной розни, информации оскорбительного, угрожающего, клеветнического, порнографического и прочего содержания, нарушающей законодательство Российской Федерации;</w:t>
      </w:r>
    </w:p>
    <w:p w14:paraId="4EB00B75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распространять информацию, оскорбляющую честь, достоинство и</w:t>
      </w:r>
      <w:r>
        <w:rPr>
          <w:rFonts w:ascii="Times New Roman" w:eastAsia="Times New Roman" w:hAnsi="Times New Roman" w:cs="Times New Roman"/>
          <w:lang w:eastAsia="ru-RU"/>
        </w:rPr>
        <w:t xml:space="preserve"> деловую репутацию Оператора, и третьих лиц;</w:t>
      </w:r>
    </w:p>
    <w:p w14:paraId="52B45BF3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распространять в сети материалы рекламного или коммерческого содержания без ведома и разрешения владельцев электронных адресов;</w:t>
      </w:r>
    </w:p>
    <w:p w14:paraId="6C3847F3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 нарушать авторские права на информацию, представленную в сети Интернет;</w:t>
      </w:r>
    </w:p>
    <w:p w14:paraId="462D2AD7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д) вм</w:t>
      </w:r>
      <w:r>
        <w:rPr>
          <w:rFonts w:ascii="Times New Roman" w:eastAsia="Times New Roman" w:hAnsi="Times New Roman" w:cs="Times New Roman"/>
          <w:lang w:eastAsia="ru-RU"/>
        </w:rPr>
        <w:t>ешиваться в действия других абонентов или обслуживающего персонала компьютерных сетей (несанкционированный доступ к компьютерам и информационным источникам);</w:t>
      </w:r>
    </w:p>
    <w:p w14:paraId="4DD153CB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е) использовать Услуги для массовой рассылки не запрошенных адресатами сообщений коммерческого, аг</w:t>
      </w:r>
      <w:r>
        <w:rPr>
          <w:rFonts w:ascii="Times New Roman" w:eastAsia="Times New Roman" w:hAnsi="Times New Roman" w:cs="Times New Roman"/>
          <w:lang w:eastAsia="ru-RU"/>
        </w:rPr>
        <w:t>итационного и иного характера (спам);</w:t>
      </w:r>
    </w:p>
    <w:p w14:paraId="72887CD7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ж) использовать оборудование, не имеющее документов о сертификации, выданных в порядке, установленном законодательством РФ;</w:t>
      </w:r>
    </w:p>
    <w:p w14:paraId="792A4C19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з) коммерческое использование Услуг путем их перепродажи с целью получения прибыли;</w:t>
      </w:r>
    </w:p>
    <w:p w14:paraId="66B64EFE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и) </w:t>
      </w:r>
      <w:r>
        <w:rPr>
          <w:rFonts w:ascii="Times New Roman" w:eastAsia="Times New Roman" w:hAnsi="Times New Roman" w:cs="Times New Roman"/>
          <w:lang w:eastAsia="ru-RU"/>
        </w:rPr>
        <w:t>нарушать в процессе пользования Услугами права и интересы Оператора и других Абонентов.</w:t>
      </w:r>
    </w:p>
    <w:p w14:paraId="7B016679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1.11. Оператор не несет ответственности:</w:t>
      </w:r>
    </w:p>
    <w:p w14:paraId="7FC527FD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а) за любые затраты или ущерб, прямо или косвенно возникшие в результате самостоятельного получения Абонентом информации и Услу</w:t>
      </w:r>
      <w:r>
        <w:rPr>
          <w:rFonts w:ascii="Times New Roman" w:eastAsia="Times New Roman" w:hAnsi="Times New Roman" w:cs="Times New Roman"/>
          <w:lang w:eastAsia="ru-RU"/>
        </w:rPr>
        <w:t>г через сеть Интернет;</w:t>
      </w:r>
    </w:p>
    <w:p w14:paraId="499C14D0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б) за ущерб, возникший по причине несанкционированного доступа третьих лиц к ресурсам Абонента, в том числе посредством разглашения Абонентом реквизитов Договора, лицевого счета, пароля, логина и иной информации;</w:t>
      </w:r>
    </w:p>
    <w:p w14:paraId="03D74BCE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в) за ущерб, нанесен</w:t>
      </w:r>
      <w:r>
        <w:rPr>
          <w:rFonts w:ascii="Times New Roman" w:eastAsia="Times New Roman" w:hAnsi="Times New Roman" w:cs="Times New Roman"/>
          <w:lang w:eastAsia="ru-RU"/>
        </w:rPr>
        <w:t>ный Абоненту в результате действия программных продуктов, полученных Абонентом посредством Услуг;</w:t>
      </w:r>
    </w:p>
    <w:p w14:paraId="7583C1F3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г) за качество предоставляемых Услуг в случаях использования Абонентом несертифицированного оборудования, программного обеспечения, а также при неправильной н</w:t>
      </w:r>
      <w:r>
        <w:rPr>
          <w:rFonts w:ascii="Times New Roman" w:eastAsia="Times New Roman" w:hAnsi="Times New Roman" w:cs="Times New Roman"/>
          <w:lang w:eastAsia="ru-RU"/>
        </w:rPr>
        <w:t>астройке Абонентом программного и технического обеспечения доступа к Услугам.</w:t>
      </w:r>
    </w:p>
    <w:p w14:paraId="5AB4763F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1.12. Любые действия, связанные с потреблением Услуг, совершенные с применением абонентского устройства Абонента, уникального кода идентификации, паролей, выделенных Оператором и</w:t>
      </w:r>
      <w:r>
        <w:rPr>
          <w:rFonts w:ascii="Times New Roman" w:eastAsia="Times New Roman" w:hAnsi="Times New Roman" w:cs="Times New Roman"/>
          <w:lang w:eastAsia="ru-RU"/>
        </w:rPr>
        <w:t>ли сформированных самим Абонентом, признаются Оператором действиями Абонента, если Оператор не был осведомлен об ином.</w:t>
      </w:r>
    </w:p>
    <w:p w14:paraId="5829292D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1.13. Оператор вправе приостанавливать оказание Услуг для проведения регламентно-профилактических работ, о которых сообщается на официаль</w:t>
      </w:r>
      <w:r>
        <w:rPr>
          <w:rFonts w:ascii="Times New Roman" w:eastAsia="Times New Roman" w:hAnsi="Times New Roman" w:cs="Times New Roman"/>
          <w:lang w:eastAsia="ru-RU"/>
        </w:rPr>
        <w:t xml:space="preserve">ном сайте Оператора. Перерыв в предоставлении Услуг допускается на время технического обслуживания и ремонта оборудования и линий связи. Проведение технического обслуживания и ремонта осуществляется Оператором в часы наименьшей нагрузки. Продолжительность </w:t>
      </w:r>
      <w:r>
        <w:rPr>
          <w:rFonts w:ascii="Times New Roman" w:eastAsia="Times New Roman" w:hAnsi="Times New Roman" w:cs="Times New Roman"/>
          <w:lang w:eastAsia="ru-RU"/>
        </w:rPr>
        <w:t xml:space="preserve">указанного перерыва не может превышать 3 (трех) часов в течение суток, либо 6 (шести) часов в течение Отчетного периода.   </w:t>
      </w:r>
    </w:p>
    <w:p w14:paraId="3E1D7877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1.14. В случае наличия разграничения зоны ответственности между Оператором и Абонентом, сторонами оформляется Акт разграничения зоны</w:t>
      </w:r>
      <w:r>
        <w:rPr>
          <w:rFonts w:ascii="Times New Roman" w:eastAsia="Times New Roman" w:hAnsi="Times New Roman" w:cs="Times New Roman"/>
          <w:lang w:eastAsia="ru-RU"/>
        </w:rPr>
        <w:t xml:space="preserve"> ответственности.</w:t>
      </w:r>
    </w:p>
    <w:p w14:paraId="0BA35443" w14:textId="77777777" w:rsidR="00EC6AD9" w:rsidRDefault="004369E7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1.15. При подписании настоящего Приложения Абонент ознакомлен с Правилами оказания телематических услуг связи, утвержденными Постановлением Правительства от 31.12.2021 РФ № 2607, Правилами оказания услуг связи по передаче данных, утвержде</w:t>
      </w:r>
      <w:r>
        <w:rPr>
          <w:rFonts w:ascii="Times New Roman" w:eastAsia="Times New Roman" w:hAnsi="Times New Roman" w:cs="Times New Roman"/>
          <w:lang w:eastAsia="ru-RU"/>
        </w:rPr>
        <w:t>нными Постановлением Правительства РФ от 31.12.2021 № 2606, обязуется их соблюдать.</w:t>
      </w:r>
    </w:p>
    <w:p w14:paraId="13E43874" w14:textId="77777777" w:rsidR="00EC6AD9" w:rsidRDefault="00EC6A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5670C4" w14:textId="77777777" w:rsidR="00EC6AD9" w:rsidRDefault="00EC6A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48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048"/>
        <w:gridCol w:w="5440"/>
      </w:tblGrid>
      <w:tr w:rsidR="00EC6AD9" w14:paraId="37103217" w14:textId="77777777">
        <w:trPr>
          <w:trHeight w:val="414"/>
        </w:trPr>
        <w:tc>
          <w:tcPr>
            <w:tcW w:w="5048" w:type="dxa"/>
            <w:vAlign w:val="center"/>
          </w:tcPr>
          <w:p w14:paraId="5030D2A3" w14:textId="77777777" w:rsidR="00EC6AD9" w:rsidRDefault="004369E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</w:t>
            </w:r>
          </w:p>
          <w:p w14:paraId="7C0DA355" w14:textId="370B9304" w:rsidR="00EC6AD9" w:rsidRDefault="00EC6AD9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439" w:type="dxa"/>
            <w:vAlign w:val="center"/>
          </w:tcPr>
          <w:p w14:paraId="323FF834" w14:textId="77777777" w:rsidR="00EC6AD9" w:rsidRDefault="004369E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</w:t>
            </w:r>
          </w:p>
          <w:p w14:paraId="5B21B456" w14:textId="7022A848" w:rsidR="00EC6AD9" w:rsidRPr="001A5D8A" w:rsidRDefault="001A5D8A" w:rsidP="001A5D8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5D8A">
              <w:rPr>
                <w:rFonts w:ascii="Times New Roman" w:eastAsia="Times New Roman" w:hAnsi="Times New Roman" w:cs="Times New Roman"/>
                <w:lang w:eastAsia="ru-RU"/>
              </w:rPr>
              <w:t>Директор филиала «Сурский гидроузел»</w:t>
            </w:r>
          </w:p>
        </w:tc>
      </w:tr>
      <w:tr w:rsidR="00EC6AD9" w14:paraId="3050670A" w14:textId="77777777">
        <w:trPr>
          <w:trHeight w:val="414"/>
        </w:trPr>
        <w:tc>
          <w:tcPr>
            <w:tcW w:w="5048" w:type="dxa"/>
            <w:vAlign w:val="center"/>
          </w:tcPr>
          <w:p w14:paraId="035E76F3" w14:textId="44475D62" w:rsidR="00EC6AD9" w:rsidRDefault="004369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__________________________ / </w:t>
            </w:r>
            <w:r w:rsidR="001A5D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5439" w:type="dxa"/>
            <w:vAlign w:val="center"/>
          </w:tcPr>
          <w:p w14:paraId="5A05EC8B" w14:textId="2D70B80C" w:rsidR="00EC6AD9" w:rsidRDefault="004369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___________________ /</w:t>
            </w:r>
            <w:r w:rsidR="001A5D8A" w:rsidRPr="00B15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5D8A" w:rsidRPr="001A5D8A">
              <w:rPr>
                <w:rFonts w:ascii="Times New Roman" w:eastAsia="Times New Roman" w:hAnsi="Times New Roman" w:cs="Times New Roman"/>
                <w:lang w:eastAsia="ru-RU"/>
              </w:rPr>
              <w:t xml:space="preserve">А.В.Ольшевская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</w:tc>
      </w:tr>
    </w:tbl>
    <w:p w14:paraId="178DBC9B" w14:textId="77777777" w:rsidR="00EC6AD9" w:rsidRDefault="00EC6AD9">
      <w:pPr>
        <w:jc w:val="center"/>
        <w:rPr>
          <w:rFonts w:ascii="Times New Roman" w:hAnsi="Times New Roman" w:cs="Times New Roman"/>
          <w:b/>
          <w:sz w:val="20"/>
        </w:rPr>
      </w:pPr>
    </w:p>
    <w:p w14:paraId="33895536" w14:textId="77777777" w:rsidR="00EC6AD9" w:rsidRDefault="00EC6AD9">
      <w:pPr>
        <w:jc w:val="center"/>
        <w:rPr>
          <w:rFonts w:ascii="Times New Roman" w:hAnsi="Times New Roman" w:cs="Times New Roman"/>
          <w:b/>
          <w:sz w:val="20"/>
        </w:rPr>
      </w:pPr>
    </w:p>
    <w:p w14:paraId="3696B65C" w14:textId="77777777" w:rsidR="00EC6AD9" w:rsidRDefault="004369E7">
      <w:pPr>
        <w:rPr>
          <w:rFonts w:ascii="Times New Roman" w:hAnsi="Times New Roman" w:cs="Times New Roman"/>
          <w:b/>
          <w:sz w:val="20"/>
        </w:rPr>
      </w:pPr>
      <w:r>
        <w:br w:type="page"/>
      </w:r>
    </w:p>
    <w:p w14:paraId="4EDEB4AC" w14:textId="77777777" w:rsidR="00EC6AD9" w:rsidRDefault="004369E7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БЛАНК ЗАКАЗА №</w:t>
      </w:r>
    </w:p>
    <w:p w14:paraId="50C60EBD" w14:textId="71924DD7" w:rsidR="00EC6AD9" w:rsidRDefault="004369E7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</w:t>
      </w:r>
      <w:r>
        <w:rPr>
          <w:rFonts w:ascii="Times New Roman" w:hAnsi="Times New Roman" w:cs="Times New Roman"/>
          <w:sz w:val="20"/>
        </w:rPr>
        <w:t xml:space="preserve">приложению «Об оказании услуги «Предоставление выделенного доступа в Интернет на основе сети передачи данных </w:t>
      </w:r>
      <w:r w:rsidR="00385ADA">
        <w:rPr>
          <w:rFonts w:ascii="Times New Roman" w:hAnsi="Times New Roman" w:cs="Times New Roman"/>
          <w:sz w:val="20"/>
        </w:rPr>
        <w:t>___________</w:t>
      </w:r>
      <w:r>
        <w:rPr>
          <w:rFonts w:ascii="Times New Roman" w:hAnsi="Times New Roman" w:cs="Times New Roman"/>
          <w:sz w:val="20"/>
        </w:rPr>
        <w:t xml:space="preserve">к Договору № </w:t>
      </w:r>
      <w:r w:rsidR="00385ADA">
        <w:rPr>
          <w:rFonts w:ascii="Times New Roman" w:hAnsi="Times New Roman" w:cs="Times New Roman"/>
          <w:sz w:val="20"/>
        </w:rPr>
        <w:t xml:space="preserve">______________ </w:t>
      </w:r>
      <w:r>
        <w:rPr>
          <w:rFonts w:ascii="Times New Roman" w:hAnsi="Times New Roman" w:cs="Times New Roman"/>
          <w:sz w:val="20"/>
        </w:rPr>
        <w:t>об оказании услуг отдельным видам юридических лиц от «___» ___________ 20___ г</w:t>
      </w:r>
    </w:p>
    <w:p w14:paraId="593043D9" w14:textId="77777777" w:rsidR="00EC6AD9" w:rsidRDefault="004369E7">
      <w:pPr>
        <w:pStyle w:val="afe"/>
        <w:numPr>
          <w:ilvl w:val="0"/>
          <w:numId w:val="3"/>
        </w:num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Адрес и условия предоставл</w:t>
      </w:r>
      <w:r>
        <w:rPr>
          <w:rFonts w:ascii="Times New Roman" w:hAnsi="Times New Roman" w:cs="Times New Roman"/>
          <w:b/>
          <w:sz w:val="20"/>
        </w:rPr>
        <w:t>ения Услуги:</w:t>
      </w:r>
    </w:p>
    <w:tbl>
      <w:tblPr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9"/>
        <w:gridCol w:w="1456"/>
        <w:gridCol w:w="2711"/>
        <w:gridCol w:w="944"/>
        <w:gridCol w:w="1416"/>
        <w:gridCol w:w="2157"/>
        <w:gridCol w:w="987"/>
      </w:tblGrid>
      <w:tr w:rsidR="00EC6AD9" w14:paraId="1288BF4A" w14:textId="77777777">
        <w:trPr>
          <w:trHeight w:val="17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BA7B7D8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C44B568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подключения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2F02BC0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Тарифный план (Фиксированная плата без учета трафика/Оплата по трафику)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2CB3DD7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объем трафика, Гб/мес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2A1039D2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Скорость, (Мбит/с*)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B870987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6854A86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IP-адрес  (тип)</w:t>
            </w:r>
          </w:p>
        </w:tc>
      </w:tr>
      <w:tr w:rsidR="00EC6AD9" w14:paraId="34CB57FA" w14:textId="77777777">
        <w:trPr>
          <w:trHeight w:val="53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F2DBC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A5372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2790" w14:textId="14C11B48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8F90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4F64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977C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392D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C6AD9" w14:paraId="0952B435" w14:textId="7777777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E97C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27D0" w14:textId="7301DAEA" w:rsidR="00EC6AD9" w:rsidRDefault="00EC6A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5ACF" w14:textId="4F405B78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A7F6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096CE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089A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E6DE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4D81BC3" w14:textId="77777777" w:rsidR="00EC6AD9" w:rsidRDefault="00EC6AD9">
      <w:pPr>
        <w:spacing w:after="0" w:line="240" w:lineRule="auto"/>
        <w:rPr>
          <w:rFonts w:ascii="Times New Roman" w:hAnsi="Times New Roman" w:cs="Times New Roman"/>
          <w:b/>
          <w:sz w:val="20"/>
          <w:lang w:val="en-US"/>
        </w:rPr>
      </w:pPr>
    </w:p>
    <w:p w14:paraId="31ADDEC2" w14:textId="77777777" w:rsidR="00EC6AD9" w:rsidRDefault="004369E7">
      <w:pPr>
        <w:pStyle w:val="afe"/>
        <w:numPr>
          <w:ilvl w:val="0"/>
          <w:numId w:val="3"/>
        </w:num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Оборудование:</w:t>
      </w:r>
    </w:p>
    <w:tbl>
      <w:tblPr>
        <w:tblW w:w="10210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1155"/>
        <w:gridCol w:w="1185"/>
        <w:gridCol w:w="1140"/>
        <w:gridCol w:w="886"/>
        <w:gridCol w:w="704"/>
        <w:gridCol w:w="1171"/>
        <w:gridCol w:w="675"/>
        <w:gridCol w:w="1026"/>
        <w:gridCol w:w="1275"/>
        <w:gridCol w:w="993"/>
      </w:tblGrid>
      <w:tr w:rsidR="00EC6AD9" w14:paraId="53898E33" w14:textId="77777777" w:rsidTr="00385ADA">
        <w:trPr>
          <w:trHeight w:val="160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64786EC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11012C2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модель оборудования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0AC5C3D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установки оборудования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F5B8019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оборудования Новое/БУ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44E4D85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Серийный номер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B00CCB1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передачи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8B9995C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Кол-во, шт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33D5064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Стоимость, руб (без НДС**)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241CA5E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Ежемесячный платеж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(аренда), руб (без НДС**)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0FD6146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(рассрочки/отв.хран), мес</w:t>
            </w:r>
          </w:p>
        </w:tc>
      </w:tr>
      <w:tr w:rsidR="00EC6AD9" w14:paraId="62F9159F" w14:textId="77777777" w:rsidTr="00385ADA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1736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66E9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A886" w14:textId="2938386C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F924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B977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C679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EB4C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38632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FFDC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70A4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C6AD9" w14:paraId="15374BD3" w14:textId="77777777" w:rsidTr="00385ADA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70FF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EA042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D19A" w14:textId="6CD952FC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3E1AD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96CB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C7A2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5C2E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E31BF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287C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C415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056495C7" w14:textId="77777777" w:rsidR="00EC6AD9" w:rsidRDefault="004369E7">
      <w:pPr>
        <w:pStyle w:val="afe"/>
        <w:numPr>
          <w:ilvl w:val="0"/>
          <w:numId w:val="3"/>
        </w:num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Платежи:</w:t>
      </w:r>
    </w:p>
    <w:tbl>
      <w:tblPr>
        <w:tblW w:w="10474" w:type="dxa"/>
        <w:tblLayout w:type="fixed"/>
        <w:tblLook w:val="04A0" w:firstRow="1" w:lastRow="0" w:firstColumn="1" w:lastColumn="0" w:noHBand="0" w:noVBand="1"/>
      </w:tblPr>
      <w:tblGrid>
        <w:gridCol w:w="1516"/>
        <w:gridCol w:w="888"/>
        <w:gridCol w:w="1277"/>
        <w:gridCol w:w="1417"/>
        <w:gridCol w:w="2146"/>
        <w:gridCol w:w="1682"/>
        <w:gridCol w:w="1548"/>
      </w:tblGrid>
      <w:tr w:rsidR="00EC6AD9" w14:paraId="5909F41F" w14:textId="77777777">
        <w:trPr>
          <w:trHeight w:val="1088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ED2A8A3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платежа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29C8201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подключения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793445E3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измерения, шт./Гб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656A1A76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единицу, руб. (без НДС**)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32860A98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Единовременный платеж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услуге (без НДС**):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B512802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Ежемесячный платеж по основной услуге (без НДС**):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5378B6CF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Ежемесячный платеж по доп. услуге (без НДС**):</w:t>
            </w:r>
          </w:p>
        </w:tc>
      </w:tr>
      <w:tr w:rsidR="00EC6AD9" w14:paraId="46EB0B96" w14:textId="77777777">
        <w:trPr>
          <w:trHeight w:val="85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29B1" w14:textId="1DA25A0A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762BC" w14:textId="77777777" w:rsidR="00EC6AD9" w:rsidRDefault="004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B4D1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8CB1" w14:textId="5B8FA4B3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492D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2C3F" w14:textId="3E54F033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521E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AD9" w14:paraId="0267562B" w14:textId="77777777">
        <w:trPr>
          <w:trHeight w:val="247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464B" w14:textId="7864F19E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8C0E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C2A2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C0FB" w14:textId="2A067EC9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2809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CCB8" w14:textId="30AE4E81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7474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AD9" w14:paraId="48658E0B" w14:textId="77777777">
        <w:trPr>
          <w:trHeight w:val="247"/>
        </w:trPr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62CC" w14:textId="53963F3F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0847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23FF1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EA93" w14:textId="237CF4D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E411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31C6" w14:textId="563AA94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4B5A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AD9" w14:paraId="0FAA4816" w14:textId="77777777">
        <w:trPr>
          <w:trHeight w:val="247"/>
        </w:trPr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075F" w14:textId="77777777" w:rsidR="00EC6AD9" w:rsidRDefault="00436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BD5F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DB12" w14:textId="0BC9B31A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4184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AD9" w14:paraId="2E979357" w14:textId="77777777">
        <w:trPr>
          <w:trHeight w:val="211"/>
        </w:trPr>
        <w:tc>
          <w:tcPr>
            <w:tcW w:w="50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3362" w14:textId="77777777" w:rsidR="00EC6AD9" w:rsidRDefault="00436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с НДС 22%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03B5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E6B6" w14:textId="53E89B80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912F" w14:textId="77777777" w:rsidR="00EC6AD9" w:rsidRDefault="00EC6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FC2D3A" w14:textId="3DEBE2DE" w:rsidR="00EC6AD9" w:rsidRDefault="004369E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* Скорость доступа к сети Интернет зависит не только от технических особенностей Услуги, но и от действий третьих сил, организаций и лиц, управляющих </w:t>
      </w:r>
      <w:r>
        <w:rPr>
          <w:rFonts w:ascii="Times New Roman" w:hAnsi="Times New Roman" w:cs="Times New Roman"/>
          <w:i/>
          <w:sz w:val="16"/>
          <w:szCs w:val="16"/>
        </w:rPr>
        <w:t xml:space="preserve">сегментами сети Интернет (или оказывающих на них влияние), не принадлежащих </w:t>
      </w:r>
      <w:r w:rsidR="00385ADA">
        <w:rPr>
          <w:rFonts w:ascii="Times New Roman" w:hAnsi="Times New Roman" w:cs="Times New Roman"/>
          <w:i/>
          <w:sz w:val="16"/>
          <w:szCs w:val="16"/>
        </w:rPr>
        <w:t>________________.</w:t>
      </w:r>
      <w:r>
        <w:rPr>
          <w:rFonts w:ascii="Times New Roman" w:hAnsi="Times New Roman" w:cs="Times New Roman"/>
          <w:i/>
          <w:sz w:val="16"/>
          <w:szCs w:val="16"/>
        </w:rPr>
        <w:t xml:space="preserve"> Скорость доступа к сети Интернет является величиной неопределенной и зависит от ряда параметров, в том числе, технических характеристик подключения, маршрута и те</w:t>
      </w:r>
      <w:r>
        <w:rPr>
          <w:rFonts w:ascii="Times New Roman" w:hAnsi="Times New Roman" w:cs="Times New Roman"/>
          <w:i/>
          <w:sz w:val="16"/>
          <w:szCs w:val="16"/>
        </w:rPr>
        <w:t xml:space="preserve">кущей загрузки каналов. Все параметры являются переменными и не гарантируются </w:t>
      </w:r>
      <w:r w:rsidR="00385ADA">
        <w:rPr>
          <w:rFonts w:ascii="Times New Roman" w:hAnsi="Times New Roman" w:cs="Times New Roman"/>
          <w:i/>
          <w:sz w:val="16"/>
          <w:szCs w:val="16"/>
        </w:rPr>
        <w:t>______________</w:t>
      </w:r>
      <w:r>
        <w:rPr>
          <w:rFonts w:ascii="Times New Roman" w:hAnsi="Times New Roman" w:cs="Times New Roman"/>
          <w:i/>
          <w:sz w:val="16"/>
          <w:szCs w:val="16"/>
        </w:rPr>
        <w:t xml:space="preserve"> за пределами своей сети. Указанная в тарифном плане скорость является максимально возможной.</w:t>
      </w:r>
    </w:p>
    <w:p w14:paraId="705FBB85" w14:textId="46052FAD" w:rsidR="00EC6AD9" w:rsidRDefault="004369E7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**Все указанные платежи приведены в рублях без учета НДС. НДС взимае</w:t>
      </w:r>
      <w:r>
        <w:rPr>
          <w:rFonts w:ascii="Times New Roman" w:hAnsi="Times New Roman" w:cs="Times New Roman"/>
          <w:i/>
          <w:sz w:val="16"/>
          <w:szCs w:val="16"/>
        </w:rPr>
        <w:t>тся сверх установленных платежей по ставке, действующей на момент оказания услуг.</w:t>
      </w:r>
    </w:p>
    <w:p w14:paraId="5002C6E1" w14:textId="15948713" w:rsidR="00385ADA" w:rsidRDefault="00385AD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E0E9580" w14:textId="108A5926" w:rsidR="00385ADA" w:rsidRDefault="00385AD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268AADD8" w14:textId="77777777" w:rsidR="00385ADA" w:rsidRDefault="00385AD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1048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048"/>
        <w:gridCol w:w="5440"/>
      </w:tblGrid>
      <w:tr w:rsidR="00EC6AD9" w14:paraId="76DC8157" w14:textId="77777777">
        <w:trPr>
          <w:trHeight w:val="414"/>
        </w:trPr>
        <w:tc>
          <w:tcPr>
            <w:tcW w:w="5048" w:type="dxa"/>
            <w:vAlign w:val="center"/>
          </w:tcPr>
          <w:p w14:paraId="23A9D906" w14:textId="77777777" w:rsidR="00EC6AD9" w:rsidRDefault="004369E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</w:t>
            </w:r>
          </w:p>
          <w:p w14:paraId="45F790D3" w14:textId="1D6B2888" w:rsidR="00EC6AD9" w:rsidRDefault="004369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39" w:type="dxa"/>
            <w:vAlign w:val="center"/>
          </w:tcPr>
          <w:p w14:paraId="457BB9BB" w14:textId="77777777" w:rsidR="00EC6AD9" w:rsidRDefault="004369E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Абонент</w:t>
            </w:r>
          </w:p>
          <w:p w14:paraId="597F2FB0" w14:textId="77777777" w:rsidR="00EC6AD9" w:rsidRDefault="00385ADA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D8A">
              <w:rPr>
                <w:rFonts w:ascii="Times New Roman" w:eastAsia="Times New Roman" w:hAnsi="Times New Roman" w:cs="Times New Roman"/>
                <w:lang w:eastAsia="ru-RU"/>
              </w:rPr>
              <w:t>Директор филиала «Сурский гидроузел»</w:t>
            </w:r>
          </w:p>
          <w:p w14:paraId="369114EC" w14:textId="4A69D78E" w:rsidR="00385ADA" w:rsidRPr="00385ADA" w:rsidRDefault="00385ADA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6AD9" w14:paraId="25267CF5" w14:textId="77777777">
        <w:trPr>
          <w:trHeight w:val="202"/>
        </w:trPr>
        <w:tc>
          <w:tcPr>
            <w:tcW w:w="5048" w:type="dxa"/>
            <w:vAlign w:val="center"/>
          </w:tcPr>
          <w:p w14:paraId="045ADE1F" w14:textId="656F2552" w:rsidR="00EC6AD9" w:rsidRDefault="004369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________________________ /</w:t>
            </w:r>
            <w:r w:rsidR="00385A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_/</w:t>
            </w:r>
          </w:p>
        </w:tc>
        <w:tc>
          <w:tcPr>
            <w:tcW w:w="5439" w:type="dxa"/>
            <w:vAlign w:val="center"/>
          </w:tcPr>
          <w:p w14:paraId="2D07F3F3" w14:textId="53CD3BD9" w:rsidR="00EC6AD9" w:rsidRDefault="004369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__________</w:t>
            </w:r>
            <w:r w:rsidR="00385A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___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="00385ADA">
              <w:t xml:space="preserve"> </w:t>
            </w:r>
            <w:r w:rsidR="00385ADA" w:rsidRPr="00385AD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А.В.Ольшевская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</w:tc>
      </w:tr>
    </w:tbl>
    <w:p w14:paraId="50948803" w14:textId="77777777" w:rsidR="00EC6AD9" w:rsidRDefault="00EC6AD9">
      <w:pPr>
        <w:spacing w:after="0" w:line="240" w:lineRule="auto"/>
        <w:ind w:left="-57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sectPr w:rsidR="00EC6AD9">
      <w:pgSz w:w="11906" w:h="16838"/>
      <w:pgMar w:top="851" w:right="851" w:bottom="1418" w:left="1172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0058" w14:textId="77777777" w:rsidR="00000000" w:rsidRDefault="004369E7">
      <w:pPr>
        <w:spacing w:after="0" w:line="240" w:lineRule="auto"/>
      </w:pPr>
      <w:r>
        <w:separator/>
      </w:r>
    </w:p>
  </w:endnote>
  <w:endnote w:type="continuationSeparator" w:id="0">
    <w:p w14:paraId="148B761C" w14:textId="77777777" w:rsidR="00000000" w:rsidRDefault="0043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DE23" w14:textId="77777777" w:rsidR="00EC6AD9" w:rsidRDefault="004369E7">
      <w:r>
        <w:separator/>
      </w:r>
    </w:p>
  </w:footnote>
  <w:footnote w:type="continuationSeparator" w:id="0">
    <w:p w14:paraId="40BD352C" w14:textId="77777777" w:rsidR="00EC6AD9" w:rsidRDefault="004369E7">
      <w:r>
        <w:continuationSeparator/>
      </w:r>
    </w:p>
  </w:footnote>
  <w:footnote w:id="1">
    <w:p w14:paraId="3CDF4171" w14:textId="77777777" w:rsidR="00EC6AD9" w:rsidRDefault="004369E7">
      <w:pPr>
        <w:pStyle w:val="af6"/>
        <w:rPr>
          <w:rFonts w:eastAsiaTheme="minorHAnsi"/>
        </w:rPr>
      </w:pPr>
      <w:r>
        <w:rPr>
          <w:rStyle w:val="af7"/>
        </w:rPr>
        <w:t>[1]</w:t>
      </w:r>
      <w:r>
        <w:rPr>
          <w:rStyle w:val="user"/>
        </w:rPr>
        <w:t>[1][1]</w:t>
      </w:r>
      <w:r>
        <w:t xml:space="preserve"> Данный раздел включается в договор по требованию Абонента. Предпочтительнее использовать вариант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DD3"/>
    <w:multiLevelType w:val="multilevel"/>
    <w:tmpl w:val="CD4E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E6A2E"/>
    <w:multiLevelType w:val="multilevel"/>
    <w:tmpl w:val="47D87D78"/>
    <w:lvl w:ilvl="0">
      <w:start w:val="5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612"/>
        </w:tabs>
        <w:ind w:left="612" w:hanging="432"/>
      </w:pPr>
    </w:lvl>
    <w:lvl w:ilvl="2">
      <w:start w:val="1"/>
      <w:numFmt w:val="none"/>
      <w:suff w:val="nothing"/>
      <w:lvlText w:val="%12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%1.%2.%3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%4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%4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%4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%4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%4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99555B5"/>
    <w:multiLevelType w:val="multilevel"/>
    <w:tmpl w:val="AE2C47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69F033E"/>
    <w:multiLevelType w:val="multilevel"/>
    <w:tmpl w:val="42807712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4" w15:restartNumberingAfterBreak="0">
    <w:nsid w:val="76E043D7"/>
    <w:multiLevelType w:val="multilevel"/>
    <w:tmpl w:val="92B0D2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BC80848"/>
    <w:multiLevelType w:val="multilevel"/>
    <w:tmpl w:val="DB5877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AD9"/>
    <w:rsid w:val="001A5D8A"/>
    <w:rsid w:val="00385ADA"/>
    <w:rsid w:val="004369E7"/>
    <w:rsid w:val="00795FD5"/>
    <w:rsid w:val="00CD7134"/>
    <w:rsid w:val="00CE5EBC"/>
    <w:rsid w:val="00EC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0019EF"/>
  <w15:docId w15:val="{58CC00EF-EE39-4F75-AAB4-9990BDE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D21"/>
    <w:pPr>
      <w:spacing w:after="200" w:line="276" w:lineRule="auto"/>
    </w:pPr>
  </w:style>
  <w:style w:type="paragraph" w:styleId="1">
    <w:name w:val="heading 1"/>
    <w:basedOn w:val="a0"/>
    <w:next w:val="a0"/>
    <w:link w:val="10"/>
    <w:autoRedefine/>
    <w:qFormat/>
    <w:rsid w:val="00CE486E"/>
    <w:pPr>
      <w:keepNext/>
      <w:spacing w:after="0" w:line="240" w:lineRule="auto"/>
      <w:ind w:right="-34"/>
      <w:outlineLvl w:val="0"/>
    </w:pPr>
    <w:rPr>
      <w:rFonts w:ascii="Times New Roman" w:eastAsia="MS Mincho" w:hAnsi="Times New Roman" w:cs="Times New Roman"/>
      <w:b/>
      <w:bCs/>
      <w:caps/>
      <w:sz w:val="24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CE486E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ru-RU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C053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qFormat/>
    <w:rsid w:val="00CE486E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link w:val="a5"/>
    <w:uiPriority w:val="99"/>
    <w:qFormat/>
    <w:rsid w:val="00D35DEC"/>
  </w:style>
  <w:style w:type="character" w:customStyle="1" w:styleId="a6">
    <w:name w:val="Верхний колонтитул Знак"/>
    <w:basedOn w:val="a1"/>
    <w:link w:val="a7"/>
    <w:qFormat/>
    <w:rsid w:val="00D35DEC"/>
  </w:style>
  <w:style w:type="character" w:styleId="a8">
    <w:name w:val="page number"/>
    <w:basedOn w:val="a1"/>
    <w:rsid w:val="00D35DEC"/>
  </w:style>
  <w:style w:type="character" w:customStyle="1" w:styleId="a9">
    <w:name w:val="Текст выноски Знак"/>
    <w:basedOn w:val="a1"/>
    <w:link w:val="aa"/>
    <w:uiPriority w:val="99"/>
    <w:semiHidden/>
    <w:qFormat/>
    <w:rsid w:val="007419B3"/>
    <w:rPr>
      <w:rFonts w:ascii="Tahoma" w:hAnsi="Tahoma" w:cs="Tahoma"/>
      <w:sz w:val="16"/>
      <w:szCs w:val="16"/>
    </w:rPr>
  </w:style>
  <w:style w:type="character" w:customStyle="1" w:styleId="ab">
    <w:name w:val="Основной текст с отступом Знак"/>
    <w:basedOn w:val="a1"/>
    <w:link w:val="ac"/>
    <w:qFormat/>
    <w:rsid w:val="008E4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1"/>
    <w:link w:val="11"/>
    <w:unhideWhenUsed/>
    <w:qFormat/>
    <w:rsid w:val="00C20864"/>
    <w:rPr>
      <w:sz w:val="16"/>
      <w:szCs w:val="16"/>
    </w:rPr>
  </w:style>
  <w:style w:type="character" w:customStyle="1" w:styleId="ae">
    <w:name w:val="Текст примечания Знак"/>
    <w:basedOn w:val="a1"/>
    <w:link w:val="af"/>
    <w:qFormat/>
    <w:rsid w:val="00C20864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C20864"/>
    <w:rPr>
      <w:b/>
      <w:bCs/>
      <w:sz w:val="20"/>
      <w:szCs w:val="20"/>
    </w:rPr>
  </w:style>
  <w:style w:type="character" w:styleId="af2">
    <w:name w:val="Hyperlink"/>
    <w:basedOn w:val="a1"/>
    <w:uiPriority w:val="99"/>
    <w:unhideWhenUsed/>
    <w:rsid w:val="00800B77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qFormat/>
    <w:rsid w:val="00CE486E"/>
    <w:rPr>
      <w:rFonts w:ascii="Times New Roman" w:eastAsia="MS Mincho" w:hAnsi="Times New Roman" w:cs="Times New Roman"/>
      <w:b/>
      <w:bCs/>
      <w:caps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qFormat/>
    <w:rsid w:val="00CE486E"/>
    <w:rPr>
      <w:rFonts w:ascii="Arial" w:eastAsia="MS Mincho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qFormat/>
    <w:rsid w:val="00CE486E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3">
    <w:name w:val="!Основной Знак"/>
    <w:link w:val="af4"/>
    <w:qFormat/>
    <w:locked/>
    <w:rsid w:val="00CE486E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basedOn w:val="a1"/>
    <w:link w:val="af6"/>
    <w:uiPriority w:val="99"/>
    <w:semiHidden/>
    <w:qFormat/>
    <w:rsid w:val="00CE486E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uiPriority w:val="99"/>
    <w:qFormat/>
    <w:rsid w:val="00CE486E"/>
    <w:rPr>
      <w:vertAlign w:val="superscript"/>
    </w:rPr>
  </w:style>
  <w:style w:type="character" w:customStyle="1" w:styleId="af7">
    <w:name w:val="Символ сноски"/>
    <w:qFormat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customStyle="1" w:styleId="af9">
    <w:name w:val="Текст Знак"/>
    <w:basedOn w:val="a1"/>
    <w:link w:val="afa"/>
    <w:uiPriority w:val="99"/>
    <w:semiHidden/>
    <w:qFormat/>
    <w:rsid w:val="00CE486E"/>
    <w:rPr>
      <w:rFonts w:ascii="Consolas" w:hAnsi="Consolas"/>
      <w:sz w:val="21"/>
      <w:szCs w:val="21"/>
    </w:rPr>
  </w:style>
  <w:style w:type="character" w:customStyle="1" w:styleId="afb">
    <w:name w:val="Основной текст Знак"/>
    <w:basedOn w:val="a1"/>
    <w:link w:val="afc"/>
    <w:uiPriority w:val="99"/>
    <w:qFormat/>
    <w:rsid w:val="00CE486E"/>
  </w:style>
  <w:style w:type="character" w:customStyle="1" w:styleId="31">
    <w:name w:val="Заголовок 3 Знак"/>
    <w:basedOn w:val="a1"/>
    <w:link w:val="30"/>
    <w:uiPriority w:val="9"/>
    <w:semiHidden/>
    <w:qFormat/>
    <w:rsid w:val="00C053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F661D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d">
    <w:name w:val="Абзац списка Знак"/>
    <w:basedOn w:val="a1"/>
    <w:link w:val="afe"/>
    <w:qFormat/>
    <w:rsid w:val="00D37D21"/>
  </w:style>
  <w:style w:type="character" w:customStyle="1" w:styleId="aff">
    <w:name w:val="Символ концевой сноски"/>
    <w:qFormat/>
    <w:rPr>
      <w:vertAlign w:val="superscript"/>
    </w:rPr>
  </w:style>
  <w:style w:type="character" w:styleId="aff0">
    <w:name w:val="endnote reference"/>
    <w:rPr>
      <w:vertAlign w:val="superscript"/>
    </w:rPr>
  </w:style>
  <w:style w:type="character" w:customStyle="1" w:styleId="user0">
    <w:name w:val="Символ концевой сноски (user)"/>
    <w:qFormat/>
  </w:style>
  <w:style w:type="paragraph" w:styleId="aff1">
    <w:name w:val="Title"/>
    <w:basedOn w:val="a0"/>
    <w:next w:val="af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c">
    <w:name w:val="Body Text"/>
    <w:basedOn w:val="a0"/>
    <w:link w:val="afb"/>
    <w:uiPriority w:val="99"/>
    <w:unhideWhenUsed/>
    <w:rsid w:val="00CE486E"/>
    <w:pPr>
      <w:spacing w:after="120"/>
    </w:pPr>
  </w:style>
  <w:style w:type="paragraph" w:styleId="aff2">
    <w:name w:val="List"/>
    <w:basedOn w:val="afc"/>
    <w:rPr>
      <w:rFonts w:cs="Noto Sans"/>
    </w:rPr>
  </w:style>
  <w:style w:type="paragraph" w:styleId="aff3">
    <w:name w:val="caption"/>
    <w:basedOn w:val="a0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f4">
    <w:name w:val="index heading"/>
    <w:basedOn w:val="a0"/>
    <w:qFormat/>
    <w:pPr>
      <w:suppressLineNumbers/>
    </w:pPr>
    <w:rPr>
      <w:rFonts w:cs="Noto Sans"/>
    </w:rPr>
  </w:style>
  <w:style w:type="paragraph" w:customStyle="1" w:styleId="user1">
    <w:name w:val="Заголовок (user)"/>
    <w:basedOn w:val="a0"/>
    <w:next w:val="af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0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0"/>
    <w:qFormat/>
  </w:style>
  <w:style w:type="paragraph" w:styleId="a5">
    <w:name w:val="footer"/>
    <w:basedOn w:val="a0"/>
    <w:link w:val="a4"/>
    <w:uiPriority w:val="99"/>
    <w:unhideWhenUsed/>
    <w:rsid w:val="00D35DE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0"/>
    <w:link w:val="a6"/>
    <w:unhideWhenUsed/>
    <w:rsid w:val="00D35DE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0"/>
    <w:link w:val="a9"/>
    <w:uiPriority w:val="99"/>
    <w:semiHidden/>
    <w:unhideWhenUsed/>
    <w:qFormat/>
    <w:rsid w:val="007419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5">
    <w:name w:val="Revision"/>
    <w:uiPriority w:val="99"/>
    <w:semiHidden/>
    <w:qFormat/>
    <w:rsid w:val="00FE71DC"/>
  </w:style>
  <w:style w:type="paragraph" w:styleId="ac">
    <w:name w:val="Body Text Indent"/>
    <w:basedOn w:val="a0"/>
    <w:link w:val="ab"/>
    <w:rsid w:val="008E4E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Стиль"/>
    <w:basedOn w:val="a0"/>
    <w:qFormat/>
    <w:rsid w:val="008E4EBC"/>
    <w:pPr>
      <w:widowControl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">
    <w:name w:val="annotation text"/>
    <w:basedOn w:val="a0"/>
    <w:link w:val="ae"/>
    <w:unhideWhenUsed/>
    <w:rsid w:val="00C20864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C20864"/>
    <w:rPr>
      <w:b/>
      <w:bCs/>
    </w:rPr>
  </w:style>
  <w:style w:type="paragraph" w:styleId="afe">
    <w:name w:val="List Paragraph"/>
    <w:basedOn w:val="a0"/>
    <w:link w:val="afd"/>
    <w:qFormat/>
    <w:rsid w:val="00C65349"/>
    <w:pPr>
      <w:ind w:left="720"/>
      <w:contextualSpacing/>
    </w:pPr>
  </w:style>
  <w:style w:type="paragraph" w:customStyle="1" w:styleId="af4">
    <w:name w:val="!Основной"/>
    <w:link w:val="af3"/>
    <w:qFormat/>
    <w:rsid w:val="00CE486E"/>
    <w:pPr>
      <w:keepNext/>
      <w:ind w:firstLine="737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7">
    <w:name w:val="Приложение №"/>
    <w:basedOn w:val="a0"/>
    <w:next w:val="af4"/>
    <w:autoRedefine/>
    <w:qFormat/>
    <w:rsid w:val="00CE486E"/>
    <w:pPr>
      <w:spacing w:after="0" w:line="240" w:lineRule="auto"/>
      <w:jc w:val="right"/>
      <w:outlineLvl w:val="0"/>
    </w:pPr>
    <w:rPr>
      <w:rFonts w:ascii="Times New Roman" w:eastAsia="MS Mincho" w:hAnsi="Times New Roman" w:cs="Times New Roman"/>
      <w:b/>
      <w:bCs/>
      <w:lang w:eastAsia="ru-RU"/>
    </w:rPr>
  </w:style>
  <w:style w:type="paragraph" w:customStyle="1" w:styleId="6">
    <w:name w:val="заголовок 6"/>
    <w:basedOn w:val="a0"/>
    <w:qFormat/>
    <w:rsid w:val="00CE486E"/>
    <w:pPr>
      <w:keepNext/>
      <w:widowControl w:val="0"/>
      <w:tabs>
        <w:tab w:val="left" w:leader="underscore" w:pos="9639"/>
      </w:tabs>
      <w:spacing w:after="0" w:line="240" w:lineRule="atLeast"/>
      <w:ind w:firstLine="284"/>
      <w:jc w:val="center"/>
    </w:pPr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a">
    <w:name w:val="Текст_бюл"/>
    <w:basedOn w:val="afa"/>
    <w:qFormat/>
    <w:rsid w:val="00CE486E"/>
    <w:pPr>
      <w:numPr>
        <w:numId w:val="2"/>
      </w:numPr>
      <w:tabs>
        <w:tab w:val="left" w:pos="720"/>
        <w:tab w:val="left" w:pos="851"/>
      </w:tabs>
      <w:ind w:left="720"/>
      <w:jc w:val="both"/>
    </w:pPr>
    <w:rPr>
      <w:rFonts w:ascii="Times New Roman" w:eastAsia="MS Mincho" w:hAnsi="Times New Roman" w:cs="Times New Roman"/>
      <w:sz w:val="26"/>
      <w:szCs w:val="26"/>
      <w:lang w:eastAsia="ru-RU"/>
    </w:rPr>
  </w:style>
  <w:style w:type="paragraph" w:styleId="af6">
    <w:name w:val="footnote text"/>
    <w:basedOn w:val="a0"/>
    <w:link w:val="af5"/>
    <w:uiPriority w:val="99"/>
    <w:semiHidden/>
    <w:rsid w:val="00CE486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8">
    <w:name w:val="Normal (Web)"/>
    <w:basedOn w:val="a0"/>
    <w:uiPriority w:val="99"/>
    <w:unhideWhenUsed/>
    <w:qFormat/>
    <w:rsid w:val="00CE486E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a">
    <w:name w:val="Plain Text"/>
    <w:basedOn w:val="a0"/>
    <w:link w:val="af9"/>
    <w:uiPriority w:val="99"/>
    <w:semiHidden/>
    <w:unhideWhenUsed/>
    <w:qFormat/>
    <w:rsid w:val="00CE486E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LBBodyText2">
    <w:name w:val="LB Body Text 2"/>
    <w:basedOn w:val="a0"/>
    <w:uiPriority w:val="99"/>
    <w:qFormat/>
    <w:rsid w:val="00C418CE"/>
    <w:pPr>
      <w:spacing w:before="120" w:after="120" w:line="240" w:lineRule="auto"/>
      <w:ind w:left="720"/>
      <w:jc w:val="both"/>
    </w:pPr>
    <w:rPr>
      <w:rFonts w:ascii="Times New Roman" w:eastAsia="Calibri" w:hAnsi="Times New Roman" w:cs="Times New Roman"/>
    </w:rPr>
  </w:style>
  <w:style w:type="paragraph" w:customStyle="1" w:styleId="3">
    <w:name w:val="маркированный список 3"/>
    <w:basedOn w:val="2"/>
    <w:qFormat/>
    <w:rsid w:val="00F37B34"/>
    <w:pPr>
      <w:numPr>
        <w:numId w:val="5"/>
      </w:numPr>
      <w:tabs>
        <w:tab w:val="left" w:pos="1438"/>
      </w:tabs>
      <w:spacing w:before="60" w:after="0" w:line="240" w:lineRule="auto"/>
      <w:ind w:left="1438" w:right="-285"/>
      <w:contextualSpacing w:val="0"/>
      <w:jc w:val="both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">
    <w:name w:val="List Bullet 2"/>
    <w:basedOn w:val="a0"/>
    <w:uiPriority w:val="99"/>
    <w:unhideWhenUsed/>
    <w:rsid w:val="00F37B34"/>
    <w:pPr>
      <w:numPr>
        <w:numId w:val="4"/>
      </w:numPr>
      <w:contextualSpacing/>
    </w:pPr>
  </w:style>
  <w:style w:type="paragraph" w:customStyle="1" w:styleId="ConsPlusNonformat">
    <w:name w:val="ConsPlusNonformat"/>
    <w:uiPriority w:val="99"/>
    <w:qFormat/>
    <w:rsid w:val="00C0533E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qFormat/>
    <w:rsid w:val="00C0533E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9">
    <w:name w:val="Содержимое таблицы"/>
    <w:basedOn w:val="a0"/>
    <w:qFormat/>
    <w:rsid w:val="00D37D21"/>
    <w:pPr>
      <w:widowControl w:val="0"/>
      <w:suppressLineNumbers/>
      <w:spacing w:after="160" w:line="259" w:lineRule="auto"/>
    </w:pPr>
  </w:style>
  <w:style w:type="paragraph" w:customStyle="1" w:styleId="affa">
    <w:name w:val="Заголовок таблицы"/>
    <w:basedOn w:val="a0"/>
    <w:uiPriority w:val="99"/>
    <w:qFormat/>
    <w:rsid w:val="00C0533E"/>
    <w:pPr>
      <w:suppressLineNumber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Normal0">
    <w:name w:val="ConsPlusNormal"/>
    <w:link w:val="ConsPlusNormal"/>
    <w:qFormat/>
    <w:rsid w:val="00F661D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примечания1"/>
    <w:basedOn w:val="a0"/>
    <w:link w:val="ad"/>
    <w:qFormat/>
    <w:rsid w:val="00D37D21"/>
    <w:pPr>
      <w:spacing w:after="0" w:line="240" w:lineRule="auto"/>
    </w:pPr>
    <w:rPr>
      <w:sz w:val="16"/>
      <w:szCs w:val="16"/>
    </w:rPr>
  </w:style>
  <w:style w:type="paragraph" w:customStyle="1" w:styleId="user3">
    <w:name w:val="Содержимое врезки (user)"/>
    <w:basedOn w:val="a0"/>
    <w:qFormat/>
  </w:style>
  <w:style w:type="paragraph" w:customStyle="1" w:styleId="user4">
    <w:name w:val="Содержимое таблицы (user)"/>
    <w:basedOn w:val="a0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0"/>
    <w:qFormat/>
  </w:style>
  <w:style w:type="numbering" w:customStyle="1" w:styleId="user6">
    <w:name w:val="Без списка (user)"/>
    <w:uiPriority w:val="99"/>
    <w:semiHidden/>
    <w:unhideWhenUsed/>
    <w:qFormat/>
  </w:style>
  <w:style w:type="table" w:styleId="affc">
    <w:name w:val="Table Grid"/>
    <w:basedOn w:val="a2"/>
    <w:uiPriority w:val="39"/>
    <w:rsid w:val="00F3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uiPriority w:val="59"/>
    <w:rsid w:val="00CE48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d">
    <w:name w:val="Grid Table Light"/>
    <w:basedOn w:val="a2"/>
    <w:uiPriority w:val="40"/>
    <w:rsid w:val="00827DBD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22">
    <w:name w:val="Сетка таблицы2"/>
    <w:basedOn w:val="a2"/>
    <w:uiPriority w:val="99"/>
    <w:rsid w:val="0088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uiPriority w:val="39"/>
    <w:rsid w:val="00A23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A23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E50912DFFB9458B185C2B0E7C18AE" ma:contentTypeVersion="59" ma:contentTypeDescription="Создание документа." ma:contentTypeScope="" ma:versionID="894cea9c2ecf071959cc2d17eee18afc">
  <xsd:schema xmlns:xsd="http://www.w3.org/2001/XMLSchema" xmlns:xs="http://www.w3.org/2001/XMLSchema" xmlns:p="http://schemas.microsoft.com/office/2006/metadata/properties" xmlns:ns2="32cebe72-cd0e-4a9e-9142-065be1c56be5" xmlns:ns3="bc12c847-1da7-47d8-809f-61e1c0bd82ba" targetNamespace="http://schemas.microsoft.com/office/2006/metadata/properties" ma:root="true" ma:fieldsID="880bd54a126a0580186bc959838c2d70" ns2:_="" ns3:_="">
    <xsd:import namespace="32cebe72-cd0e-4a9e-9142-065be1c56be5"/>
    <xsd:import namespace="bc12c847-1da7-47d8-809f-61e1c0bd82ba"/>
    <xsd:element name="properties">
      <xsd:complexType>
        <xsd:sequence>
          <xsd:element name="documentManagement">
            <xsd:complexType>
              <xsd:all>
                <xsd:element ref="ns2:BindElements" minOccurs="0"/>
                <xsd:element ref="ns2:InfoConnect" minOccurs="0"/>
                <xsd:element ref="ns2:old_guid" minOccurs="0"/>
                <xsd:element ref="ns2:old_id" minOccurs="0"/>
                <xsd:element ref="ns2:old_InfoConnect" minOccurs="0"/>
                <xsd:element ref="ns2:Important" minOccurs="0"/>
                <xsd:element ref="ns2:ArchiveDate" minOccurs="0"/>
                <xsd:element ref="ns2:PubDate" minOccurs="0"/>
                <xsd:element ref="ns2:deffc682bd444eeabf6613730e938d4a" minOccurs="0"/>
                <xsd:element ref="ns2:TaxCatchAll" minOccurs="0"/>
                <xsd:element ref="ns2:ShortDesc1" minOccurs="0"/>
                <xsd:element ref="ns2:SellerFolder" minOccurs="0"/>
                <xsd:element ref="ns2:DocSubsection" minOccurs="0"/>
                <xsd:element ref="ns2:DocSection"/>
                <xsd:element ref="ns2:o5020e574a564ef9ab272503586839cc" minOccurs="0"/>
                <xsd:element ref="ns2:n9f964987f8343db8d5af0288392322d" minOccurs="0"/>
                <xsd:element ref="ns2:n8f34e43ed32452cb029c6c28968f788" minOccurs="0"/>
                <xsd:element ref="ns2:ResponsibleForInfo" minOccurs="0"/>
                <xsd:element ref="ns2:SharedWithUsers" minOccurs="0"/>
                <xsd:element ref="ns2:TaxKeywordTaxHTField" minOccurs="0"/>
                <xsd:element ref="ns2:ArchivingCheck" minOccurs="0"/>
                <xsd:element ref="ns2:TypeCallCenter" minOccurs="0"/>
                <xsd:element ref="ns2:ContractManagCallCenter" minOccurs="0"/>
                <xsd:element ref="ns2:ISOCallCenter" minOccurs="0"/>
                <xsd:element ref="ns2:RSOCallCenter" minOccurs="0"/>
                <xsd:element ref="ns2:ManualCallCenter" minOccurs="0"/>
                <xsd:element ref="ns3:DocSection1" minOccurs="0"/>
                <xsd:element ref="ns2:TagsWithId" minOccurs="0"/>
                <xsd:element ref="ns2:TagsWithId_x003a_ИД" minOccurs="0"/>
                <xsd:element ref="ns2:usingInArticle" minOccurs="0"/>
                <xsd:element ref="ns3:uniqTag" minOccurs="0"/>
                <xsd:element ref="ns2:NotPublic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ebe72-cd0e-4a9e-9142-065be1c56be5" elementFormDefault="qualified">
    <xsd:import namespace="http://schemas.microsoft.com/office/2006/documentManagement/types"/>
    <xsd:import namespace="http://schemas.microsoft.com/office/infopath/2007/PartnerControls"/>
    <xsd:element name="BindElements" ma:index="8" nillable="true" ma:displayName="BindElements" ma:hidden="true" ma:internalName="BindElements" ma:readOnly="false">
      <xsd:simpleType>
        <xsd:restriction base="dms:Note"/>
      </xsd:simpleType>
    </xsd:element>
    <xsd:element name="InfoConnect" ma:index="9" nillable="true" ma:displayName="InfoConnect" ma:hidden="true" ma:internalName="InfoConnect" ma:readOnly="false">
      <xsd:simpleType>
        <xsd:restriction base="dms:Note"/>
      </xsd:simpleType>
    </xsd:element>
    <xsd:element name="old_guid" ma:index="10" nillable="true" ma:displayName="old_guid" ma:hidden="true" ma:internalName="old_guid" ma:readOnly="false">
      <xsd:simpleType>
        <xsd:restriction base="dms:Text">
          <xsd:maxLength value="255"/>
        </xsd:restriction>
      </xsd:simpleType>
    </xsd:element>
    <xsd:element name="old_id" ma:index="11" nillable="true" ma:displayName="old_id" ma:hidden="true" ma:internalName="old_id" ma:readOnly="false">
      <xsd:simpleType>
        <xsd:restriction base="dms:Number"/>
      </xsd:simpleType>
    </xsd:element>
    <xsd:element name="old_InfoConnect" ma:index="12" nillable="true" ma:displayName="old_InfoConnect" ma:hidden="true" ma:internalName="old_InfoConnect" ma:readOnly="false">
      <xsd:simpleType>
        <xsd:restriction base="dms:Note"/>
      </xsd:simpleType>
    </xsd:element>
    <xsd:element name="Important" ma:index="13" nillable="true" ma:displayName="Важный элемент_миграция" ma:default="Нет" ma:format="Dropdown" ma:internalName="Important">
      <xsd:simpleType>
        <xsd:restriction base="dms:Choice">
          <xsd:enumeration value="Нет"/>
          <xsd:enumeration value="Да"/>
        </xsd:restriction>
      </xsd:simpleType>
    </xsd:element>
    <xsd:element name="ArchiveDate" ma:index="14" nillable="true" ma:displayName="Дата архивации" ma:default="2100-12-31T00:00:00Z" ma:format="DateOnly" ma:internalName="ArchiveDate">
      <xsd:simpleType>
        <xsd:restriction base="dms:DateTime"/>
      </xsd:simpleType>
    </xsd:element>
    <xsd:element name="PubDate" ma:index="15" nillable="true" ma:displayName="Дата публикации" ma:default="[today]" ma:format="DateOnly" ma:internalName="PubDate">
      <xsd:simpleType>
        <xsd:restriction base="dms:DateTime"/>
      </xsd:simpleType>
    </xsd:element>
    <xsd:element name="deffc682bd444eeabf6613730e938d4a" ma:index="17" ma:taxonomy="true" ma:internalName="deffc682bd444eeabf6613730e938d4a" ma:taxonomyFieldName="CustomerCategories1" ma:displayName="Категории клиента_миграция" ma:readOnly="false" ma:default="" ma:fieldId="{deffc682-bd44-4eea-bf66-13730e938d4a}" ma:taxonomyMulti="true" ma:sspId="b23235fc-33da-4f37-8dc3-b7a5f23b72b3" ma:termSetId="74d991b4-b2af-42c1-b942-1b9e523c37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Столбец для захвата всех терминов таксономии" ma:description="" ma:hidden="true" ma:list="{c9ebc7c7-3faf-4e7d-8725-1b7ebd739720}" ma:internalName="TaxCatchAll" ma:showField="CatchAllData" ma:web="32cebe72-cd0e-4a9e-9142-065be1c56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ortDesc1" ma:index="19" nillable="true" ma:displayName="Краткое описание_миграция" ma:internalName="ShortDesc1">
      <xsd:simpleType>
        <xsd:restriction base="dms:Note">
          <xsd:maxLength value="255"/>
        </xsd:restriction>
      </xsd:simpleType>
    </xsd:element>
    <xsd:element name="SellerFolder" ma:index="20" nillable="true" ma:displayName="Папка продавца" ma:description="Regions" ma:hidden="true" ma:internalName="SellerFolder" ma:readOnly="false">
      <xsd:simpleType>
        <xsd:restriction base="dms:Note"/>
      </xsd:simpleType>
    </xsd:element>
    <xsd:element name="DocSubsection" ma:index="21" nillable="true" ma:displayName="Подраздел документации" ma:hidden="true" ma:internalName="DocSubsection" ma:readOnly="false">
      <xsd:simpleType>
        <xsd:restriction base="dms:Text">
          <xsd:maxLength value="255"/>
        </xsd:restriction>
      </xsd:simpleType>
    </xsd:element>
    <xsd:element name="DocSection" ma:index="22" ma:displayName="Раздел документации" ma:format="Dropdown" ma:internalName="DocSection">
      <xsd:simpleType>
        <xsd:restriction base="dms:Choice">
          <xsd:enumeration value="Описание услуги"/>
          <xsd:enumeration value="Описание акции"/>
          <xsd:enumeration value="Описание тарифа"/>
          <xsd:enumeration value="Приказы"/>
          <xsd:enumeration value="Прейскуранты"/>
          <xsd:enumeration value="КП и прайсы"/>
          <xsd:enumeration value="Обучение/Презентации"/>
          <xsd:enumeration value="Договоры"/>
          <xsd:enumeration value="Внутренние регламенты"/>
          <xsd:enumeration value="Инструкции"/>
          <xsd:enumeration value="Нормативные документы"/>
          <xsd:enumeration value="Прочие документы"/>
          <xsd:enumeration value="Описание оборудования"/>
        </xsd:restriction>
      </xsd:simpleType>
    </xsd:element>
    <xsd:element name="o5020e574a564ef9ab272503586839cc" ma:index="24" ma:taxonomy="true" ma:internalName="o5020e574a564ef9ab272503586839cc" ma:taxonomyFieldName="Regions1" ma:displayName="Регионы_миграция" ma:readOnly="false" ma:default="" ma:fieldId="{85020e57-4a56-4ef9-ab27-2503586839cc}" ma:taxonomyMulti="true" ma:sspId="b23235fc-33da-4f37-8dc3-b7a5f23b72b3" ma:termSetId="710ec9d6-ffc8-4acd-bd1b-dc677db03f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f964987f8343db8d5af0288392322d" ma:index="26" ma:taxonomy="true" ma:internalName="n9f964987f8343db8d5af0288392322d" ma:taxonomyFieldName="Role12" ma:displayName="Роль_миграция" ma:readOnly="false" ma:default="" ma:fieldId="{79f96498-7f83-43db-8d5a-f0288392322d}" ma:taxonomyMulti="true" ma:sspId="b23235fc-33da-4f37-8dc3-b7a5f23b72b3" ma:termSetId="1c48fb75-3658-46e9-9777-dade2b225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f34e43ed32452cb029c6c28968f788" ma:index="28" nillable="true" ma:taxonomy="true" ma:internalName="n8f34e43ed32452cb029c6c28968f788" ma:taxonomyFieldName="Product" ma:displayName="Продукт_миграция" ma:default="" ma:fieldId="{78f34e43-ed32-452c-b029-c6c28968f788}" ma:taxonomyMulti="true" ma:sspId="b23235fc-33da-4f37-8dc3-b7a5f23b72b3" ma:termSetId="81670a68-0d8a-4a68-b62b-4c826d5727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ponsibleForInfo" ma:index="29" nillable="true" ma:displayName="Ответственный за информацию" ma:description="Regions" ma:internalName="ResponsibleForInfo">
      <xsd:simpleType>
        <xsd:restriction base="dms:Note">
          <xsd:maxLength value="255"/>
        </xsd:restriction>
      </xsd:simpleType>
    </xsd:element>
    <xsd:element name="SharedWithUsers" ma:index="30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Корпоративные ключевые слова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ArchivingCheck" ma:index="33" nillable="true" ma:displayName="Архивный" ma:default="Нет" ma:format="Dropdown" ma:internalName="ArchivingCheck">
      <xsd:simpleType>
        <xsd:restriction base="dms:Choice">
          <xsd:enumeration value="Нет"/>
          <xsd:enumeration value="Да"/>
        </xsd:restriction>
      </xsd:simpleType>
    </xsd:element>
    <xsd:element name="TypeCallCenter" ma:index="34" nillable="true" ma:displayName="Тип Контактный центр" ma:internalName="TypeCallCen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Управление договором"/>
                    <xsd:enumeration value="ИСО"/>
                    <xsd:enumeration value="РСО"/>
                    <xsd:enumeration value="Техподдержка"/>
                    <xsd:enumeration value="Продажи"/>
                    <xsd:enumeration value="Претензии"/>
                    <xsd:enumeration value="Руководство оператора"/>
                    <xsd:enumeration value="Аварии"/>
                    <xsd:enumeration value="СУЗ 3К"/>
                  </xsd:restriction>
                </xsd:simpleType>
              </xsd:element>
            </xsd:sequence>
          </xsd:extension>
        </xsd:complexContent>
      </xsd:complexType>
    </xsd:element>
    <xsd:element name="ContractManagCallCenter" ma:index="35" nillable="true" ma:displayName="Контактный центр Управление договором" ma:description="Управление договором" ma:format="Dropdown" ma:internalName="ContractManagCallCenter">
      <xsd:simpleType>
        <xsd:restriction base="dms:Choice">
          <xsd:enumeration value="Переоформление"/>
          <xsd:enumeration value="Пролонгации"/>
          <xsd:enumeration value="Переезд"/>
          <xsd:enumeration value="Продажа/установка доп.точек"/>
          <xsd:enumeration value="Заключение договора"/>
          <xsd:enumeration value="Расторжение"/>
          <xsd:enumeration value="Прочее"/>
        </xsd:restriction>
      </xsd:simpleType>
    </xsd:element>
    <xsd:element name="ISOCallCenter" ma:index="36" nillable="true" ma:displayName="Контактный центр ИСО" ma:format="Dropdown" ma:internalName="ISOCallCenter">
      <xsd:simpleType>
        <xsd:restriction base="dms:Choice">
          <xsd:enumeration value="ЛК ЮЛ"/>
          <xsd:enumeration value="ЭДО"/>
          <xsd:enumeration value="Информирование клиентов"/>
          <xsd:enumeration value="Контакты для перевода"/>
          <xsd:enumeration value="Прочее"/>
        </xsd:restriction>
      </xsd:simpleType>
    </xsd:element>
    <xsd:element name="RSOCallCenter" ma:index="37" nillable="true" ma:displayName="Контактный центр РСО" ma:format="Dropdown" ma:internalName="RSOCallCenter">
      <xsd:simpleType>
        <xsd:restriction base="dms:Choice">
          <xsd:enumeration value="ЛК ЮЛ"/>
          <xsd:enumeration value="ЭДО"/>
          <xsd:enumeration value="Отложенный платеж"/>
          <xsd:enumeration value="Способы оплаты"/>
          <xsd:enumeration value="Расчеты"/>
          <xsd:enumeration value="Прочее"/>
        </xsd:restriction>
      </xsd:simpleType>
    </xsd:element>
    <xsd:element name="ManualCallCenter" ma:index="38" nillable="true" ma:displayName="Контактный центр Руководство оператора" ma:description="Руководство оператора" ma:format="Dropdown" ma:internalName="ManualCallCenter">
      <xsd:simpleType>
        <xsd:restriction base="dms:Choice">
          <xsd:enumeration value="Алгоритмы/инструкции"/>
          <xsd:enumeration value="Работа ИС"/>
          <xsd:enumeration value="Карты ссылок на ИС"/>
          <xsd:enumeration value="Сценарии, скрипты, реч.модули"/>
          <xsd:enumeration value="Шаблоны"/>
          <xsd:enumeration value="Действия при повторных обращениях"/>
          <xsd:enumeration value="Контакты для перевода"/>
          <xsd:enumeration value="Прочее"/>
          <xsd:enumeration value="Стандарты обслуживания"/>
        </xsd:restriction>
      </xsd:simpleType>
    </xsd:element>
    <xsd:element name="TagsWithId" ma:index="40" nillable="true" ma:displayName="Теги" ma:list="{6d444a13-d8ad-4047-98dd-71429701a567}" ma:internalName="TagsWithId" ma:showField="Title" ma:web="32cebe72-cd0e-4a9e-9142-065be1c56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sWithId_x003a_ИД" ma:index="41" nillable="true" ma:displayName="TagsWithId:ИД" ma:list="{6d444a13-d8ad-4047-98dd-71429701a567}" ma:internalName="TagsWithId_x003A__x0418__x0414_" ma:readOnly="true" ma:showField="ID" ma:web="32cebe72-cd0e-4a9e-9142-065be1c56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singInArticle" ma:index="42" nillable="true" ma:displayName="Используется в статьях (ссылки)" ma:internalName="usingInArticle">
      <xsd:simpleType>
        <xsd:restriction base="dms:Note">
          <xsd:maxLength value="255"/>
        </xsd:restriction>
      </xsd:simpleType>
    </xsd:element>
    <xsd:element name="NotPublicDoc" ma:index="44" nillable="true" ma:displayName="Непубличный документ" ma:default="Нет" ma:format="Dropdown" ma:internalName="NotPublicDoc">
      <xsd:simpleType>
        <xsd:restriction base="dms:Choice">
          <xsd:enumeration value="Нет"/>
          <xsd:enumeration value="Да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c847-1da7-47d8-809f-61e1c0bd82ba" elementFormDefault="qualified">
    <xsd:import namespace="http://schemas.microsoft.com/office/2006/documentManagement/types"/>
    <xsd:import namespace="http://schemas.microsoft.com/office/infopath/2007/PartnerControls"/>
    <xsd:element name="DocSection1" ma:index="39" nillable="true" ma:displayName="DocSection1" ma:hidden="true" ma:internalName="DocSection1" ma:readOnly="false">
      <xsd:simpleType>
        <xsd:restriction base="dms:Text">
          <xsd:maxLength value="255"/>
        </xsd:restriction>
      </xsd:simpleType>
    </xsd:element>
    <xsd:element name="uniqTag" ma:index="43" nillable="true" ma:displayName="uniqTag" ma:indexed="true" ma:internalName="uniq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lerFolder xmlns="32cebe72-cd0e-4a9e-9142-065be1c56be5" xsi:nil="true"/>
    <DocSection xmlns="32cebe72-cd0e-4a9e-9142-065be1c56be5">Договоры</DocSection>
    <old_id xmlns="32cebe72-cd0e-4a9e-9142-065be1c56be5" xsi:nil="true"/>
    <Important xmlns="32cebe72-cd0e-4a9e-9142-065be1c56be5">Нет</Important>
    <ShortDesc1 xmlns="32cebe72-cd0e-4a9e-9142-065be1c56be5">Версия от  31.10.2023 г.
223-ФЗ</ShortDesc1>
    <old_guid xmlns="32cebe72-cd0e-4a9e-9142-065be1c56be5" xsi:nil="true"/>
    <TaxKeywordTaxHTField xmlns="32cebe72-cd0e-4a9e-9142-065be1c56be5">
      <Terms xmlns="http://schemas.microsoft.com/office/infopath/2007/PartnerControls"/>
    </TaxKeywordTaxHTField>
    <InfoConnect xmlns="32cebe72-cd0e-4a9e-9142-065be1c56be5" xsi:nil="true"/>
    <o5020e574a564ef9ab272503586839cc xmlns="32cebe72-cd0e-4a9e-9142-065be1c56be5">
      <Terms xmlns="http://schemas.microsoft.com/office/infopath/2007/PartnerControls">
        <TermInfo>
          <TermName>Федеральный контент</TermName>
          <TermId>08d6a144-115e-4e3e-b379-48d33df03e00</TermId>
        </TermInfo>
      </Terms>
    </o5020e574a564ef9ab272503586839cc>
    <ResponsibleForInfo xmlns="32cebe72-cd0e-4a9e-9142-065be1c56be5">Пушкина Ирина Вадимовна</ResponsibleForInfo>
    <DocSubsection xmlns="32cebe72-cd0e-4a9e-9142-065be1c56be5" xsi:nil="true"/>
    <ManualCallCenter xmlns="32cebe72-cd0e-4a9e-9142-065be1c56be5" xsi:nil="true"/>
    <RSOCallCenter xmlns="32cebe72-cd0e-4a9e-9142-065be1c56be5" xsi:nil="true"/>
    <ArchivingCheck xmlns="32cebe72-cd0e-4a9e-9142-065be1c56be5">Нет</ArchivingCheck>
    <BindElements xmlns="32cebe72-cd0e-4a9e-9142-065be1c56be5" xsi:nil="true"/>
    <deffc682bd444eeabf6613730e938d4a xmlns="32cebe72-cd0e-4a9e-9142-065be1c56be5">
      <Terms xmlns="http://schemas.microsoft.com/office/infopath/2007/PartnerControls">
        <TermInfo>
          <TermName>3К</TermName>
          <TermId>7dac49d7-e08e-4a79-b286-f46e87945e0a</TermId>
        </TermInfo>
        <TermInfo>
          <TermName>МСП</TermName>
          <TermId>9de0d368-4fad-44d0-92cd-e0d356dd941d</TermId>
        </TermInfo>
      </Terms>
    </deffc682bd444eeabf6613730e938d4a>
    <n9f964987f8343db8d5af0288392322d xmlns="32cebe72-cd0e-4a9e-9142-065be1c56be5">
      <Terms xmlns="http://schemas.microsoft.com/office/infopath/2007/PartnerControls">
        <TermInfo>
          <TermName>Базовая роль</TermName>
          <TermId>7925d7bc-3ff2-4ae9-949f-6035127e3b16</TermId>
        </TermInfo>
      </Terms>
    </n9f964987f8343db8d5af0288392322d>
    <TaxCatchAll xmlns="32cebe72-cd0e-4a9e-9142-065be1c56be5">
      <Value>237</Value>
      <Value>236</Value>
      <Value>239</Value>
      <Value>7</Value>
    </TaxCatchAll>
    <DocSection1 xmlns="bc12c847-1da7-47d8-809f-61e1c0bd82ba" xsi:nil="true"/>
    <old_InfoConnect xmlns="32cebe72-cd0e-4a9e-9142-065be1c56be5" xsi:nil="true"/>
    <n8f34e43ed32452cb029c6c28968f788 xmlns="32cebe72-cd0e-4a9e-9142-065be1c56be5">
      <Terms xmlns="http://schemas.microsoft.com/office/infopath/2007/PartnerControls"/>
    </n8f34e43ed32452cb029c6c28968f788>
    <ISOCallCenter xmlns="32cebe72-cd0e-4a9e-9142-065be1c56be5" xsi:nil="true"/>
    <TypeCallCenter xmlns="32cebe72-cd0e-4a9e-9142-065be1c56be5"/>
    <ArchiveDate xmlns="32cebe72-cd0e-4a9e-9142-065be1c56be5">2100-12-30T21:00:00+00:00</ArchiveDate>
    <PubDate xmlns="32cebe72-cd0e-4a9e-9142-065be1c56be5">2022-07-03T21:00:00+00:00</PubDate>
    <ContractManagCallCenter xmlns="32cebe72-cd0e-4a9e-9142-065be1c56be5" xsi:nil="true"/>
    <TagsWithId xmlns="32cebe72-cd0e-4a9e-9142-065be1c56be5"/>
    <usingInArticle xmlns="32cebe72-cd0e-4a9e-9142-065be1c56be5">https://ebz.rt.ru/Lists/HelpInfo/CustomDispForm.aspx?ID=475</usingInArticle>
    <uniqTag xmlns="bc12c847-1da7-47d8-809f-61e1c0bd82ba" xsi:nil="true"/>
    <NotPublicDoc xmlns="32cebe72-cd0e-4a9e-9142-065be1c56be5">Нет</NotPublic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ABEE8-DD7D-4713-8D6D-118193B66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ebe72-cd0e-4a9e-9142-065be1c56be5"/>
    <ds:schemaRef ds:uri="bc12c847-1da7-47d8-809f-61e1c0bd8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7E55D-2A2C-4DBF-805A-C1B4805B3B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F0324A-9EDB-48ED-9939-4EA7ECA738C6}">
  <ds:schemaRefs>
    <ds:schemaRef ds:uri="http://purl.org/dc/elements/1.1/"/>
    <ds:schemaRef ds:uri="http://schemas.microsoft.com/office/2006/documentManagement/types"/>
    <ds:schemaRef ds:uri="bc12c847-1da7-47d8-809f-61e1c0bd82ba"/>
    <ds:schemaRef ds:uri="32cebe72-cd0e-4a9e-9142-065be1c56be5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1490A2-407B-4010-8A2B-0CD34D79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5578</Words>
  <Characters>31799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комплекс услуг связи B2G</vt:lpstr>
    </vt:vector>
  </TitlesOfParts>
  <Company>Utel</Company>
  <LinksUpToDate>false</LinksUpToDate>
  <CharactersWithSpaces>37303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комплекс услуг связи B2G</dc:title>
  <dc:subject/>
  <dc:creator>Ермакова Ирина Александровна</dc:creator>
  <dc:description/>
  <cp:lastModifiedBy>Владелец</cp:lastModifiedBy>
  <cp:revision>10</cp:revision>
  <cp:lastPrinted>2014-01-30T16:56:00Z</cp:lastPrinted>
  <dcterms:created xsi:type="dcterms:W3CDTF">2026-04-06T05:34:00Z</dcterms:created>
  <dcterms:modified xsi:type="dcterms:W3CDTF">2026-06-15T13:29:00Z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0x010100488E50912DFFB9458B185C2B0E7C18AE</vt:lpwstr>
  </property>
  <property fmtid="{D5CDD505-2E9C-101B-9397-08002B2CF9AE}" pid="3" name="CustomerCategories1">
    <vt:lpwstr>7;#3К|7dac49d7-e08e-4a79-b286-f46e87945e0a;#237;#МСП|9de0d368-4fad-44d0-92cd-e0d356dd941d</vt:lpwstr>
  </property>
  <property fmtid="{D5CDD505-2E9C-101B-9397-08002B2CF9AE}" pid="4" name="Product">
    <vt:lpwstr/>
  </property>
  <property fmtid="{D5CDD505-2E9C-101B-9397-08002B2CF9AE}" pid="5" name="Regions1">
    <vt:lpwstr>239;#Федеральный контент|08d6a144-115e-4e3e-b379-48d33df03e00</vt:lpwstr>
  </property>
  <property fmtid="{D5CDD505-2E9C-101B-9397-08002B2CF9AE}" pid="6" name="Role12">
    <vt:lpwstr>236;#Базовая роль|7925d7bc-3ff2-4ae9-949f-6035127e3b16</vt:lpwstr>
  </property>
  <property fmtid="{D5CDD505-2E9C-101B-9397-08002B2CF9AE}" pid="7" name="TaxKeyword">
    <vt:lpwstr/>
  </property>
</Properties>
</file>