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A74" w:rsidRPr="00B909EC" w:rsidRDefault="00D12A74" w:rsidP="00D12A74">
      <w:pPr>
        <w:pStyle w:val="a8"/>
        <w:jc w:val="center"/>
        <w:rPr>
          <w:rFonts w:ascii="PT Astra Serif" w:hAnsi="PT Astra Serif" w:cs="Times New Roman"/>
        </w:rPr>
      </w:pPr>
      <w:r w:rsidRPr="00B909EC">
        <w:rPr>
          <w:rFonts w:ascii="PT Astra Serif" w:hAnsi="PT Astra Serif" w:cs="Times New Roman"/>
        </w:rPr>
        <w:t xml:space="preserve">КОНТРАКТ № </w:t>
      </w:r>
    </w:p>
    <w:p w:rsidR="00D12A74" w:rsidRPr="00B909EC" w:rsidRDefault="00D12A74" w:rsidP="00D12A74">
      <w:pPr>
        <w:pStyle w:val="a8"/>
        <w:jc w:val="center"/>
        <w:rPr>
          <w:rFonts w:ascii="PT Astra Serif" w:hAnsi="PT Astra Serif" w:cs="Times New Roman"/>
          <w:color w:val="000000"/>
          <w:shd w:val="clear" w:color="auto" w:fill="FFFFFF"/>
        </w:rPr>
      </w:pPr>
      <w:r w:rsidRPr="00B909EC">
        <w:rPr>
          <w:rFonts w:ascii="PT Astra Serif" w:hAnsi="PT Astra Serif" w:cs="Times New Roman"/>
          <w:color w:val="000000"/>
          <w:shd w:val="clear" w:color="auto" w:fill="FFFFFF"/>
        </w:rPr>
        <w:t>для обеспечения государственных нужд Ульяновской области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г. Ульяновск                                                                  </w:t>
      </w:r>
      <w:r w:rsidR="006F0D6A" w:rsidRPr="00B909EC">
        <w:rPr>
          <w:rFonts w:ascii="PT Astra Serif" w:hAnsi="PT Astra Serif" w:cs="Times New Roman"/>
        </w:rPr>
        <w:t xml:space="preserve">                      </w:t>
      </w:r>
      <w:r w:rsidRPr="00B909EC">
        <w:rPr>
          <w:rFonts w:ascii="PT Astra Serif" w:hAnsi="PT Astra Serif" w:cs="Times New Roman"/>
        </w:rPr>
        <w:t xml:space="preserve">  </w:t>
      </w:r>
      <w:r w:rsidR="006C06B3" w:rsidRPr="00B909EC">
        <w:rPr>
          <w:rFonts w:ascii="PT Astra Serif" w:hAnsi="PT Astra Serif" w:cs="Times New Roman"/>
        </w:rPr>
        <w:t xml:space="preserve">                          </w:t>
      </w:r>
      <w:r w:rsidR="009C3E13" w:rsidRPr="00B909EC">
        <w:rPr>
          <w:rFonts w:ascii="PT Astra Serif" w:hAnsi="PT Astra Serif" w:cs="Times New Roman"/>
        </w:rPr>
        <w:t xml:space="preserve">               </w:t>
      </w:r>
      <w:r w:rsidR="006C06B3" w:rsidRPr="00B909EC">
        <w:rPr>
          <w:rFonts w:ascii="PT Astra Serif" w:hAnsi="PT Astra Serif" w:cs="Times New Roman"/>
        </w:rPr>
        <w:t xml:space="preserve"> </w:t>
      </w:r>
      <w:r w:rsidR="00207EF2" w:rsidRPr="00B909EC">
        <w:rPr>
          <w:rFonts w:ascii="PT Astra Serif" w:hAnsi="PT Astra Serif" w:cs="Times New Roman"/>
        </w:rPr>
        <w:t>«</w:t>
      </w:r>
      <w:r w:rsidR="00D059B1" w:rsidRPr="00B909EC">
        <w:rPr>
          <w:rFonts w:ascii="PT Astra Serif" w:hAnsi="PT Astra Serif" w:cs="Times New Roman"/>
        </w:rPr>
        <w:t xml:space="preserve">    </w:t>
      </w:r>
      <w:r w:rsidRPr="00B909EC">
        <w:rPr>
          <w:rFonts w:ascii="PT Astra Serif" w:hAnsi="PT Astra Serif" w:cs="Times New Roman"/>
        </w:rPr>
        <w:t xml:space="preserve">» </w:t>
      </w:r>
      <w:r w:rsidR="00D059B1" w:rsidRPr="00B909EC">
        <w:rPr>
          <w:rFonts w:ascii="PT Astra Serif" w:hAnsi="PT Astra Serif" w:cs="Times New Roman"/>
        </w:rPr>
        <w:t xml:space="preserve">            </w:t>
      </w:r>
      <w:r w:rsidR="0057029C" w:rsidRPr="00B909EC">
        <w:rPr>
          <w:rFonts w:ascii="PT Astra Serif" w:hAnsi="PT Astra Serif" w:cs="Times New Roman"/>
        </w:rPr>
        <w:t xml:space="preserve"> </w:t>
      </w:r>
      <w:r w:rsidR="00EA1885" w:rsidRPr="00B909EC">
        <w:rPr>
          <w:rFonts w:ascii="PT Astra Serif" w:hAnsi="PT Astra Serif" w:cs="Times New Roman"/>
        </w:rPr>
        <w:t xml:space="preserve"> </w:t>
      </w:r>
      <w:r w:rsidRPr="00B909EC">
        <w:rPr>
          <w:rFonts w:ascii="PT Astra Serif" w:hAnsi="PT Astra Serif" w:cs="Times New Roman"/>
        </w:rPr>
        <w:t>20</w:t>
      </w:r>
      <w:r w:rsidR="00B909EC" w:rsidRPr="00B909EC">
        <w:rPr>
          <w:rFonts w:ascii="PT Astra Serif" w:hAnsi="PT Astra Serif" w:cs="Times New Roman"/>
        </w:rPr>
        <w:t>26</w:t>
      </w:r>
      <w:r w:rsidRPr="00B909EC">
        <w:rPr>
          <w:rFonts w:ascii="PT Astra Serif" w:hAnsi="PT Astra Serif" w:cs="Times New Roman"/>
        </w:rPr>
        <w:t>г.</w:t>
      </w:r>
    </w:p>
    <w:p w:rsidR="00D12A74" w:rsidRPr="00B909EC" w:rsidRDefault="00FE02ED" w:rsidP="00D12A74">
      <w:pPr>
        <w:pStyle w:val="a8"/>
        <w:jc w:val="both"/>
        <w:rPr>
          <w:rFonts w:ascii="PT Astra Serif" w:hAnsi="PT Astra Serif" w:cs="Times New Roman"/>
        </w:rPr>
      </w:pPr>
      <w:r w:rsidRPr="00B909EC">
        <w:rPr>
          <w:rFonts w:ascii="PT Astra Serif" w:hAnsi="PT Astra Serif" w:cs="Times New Roman"/>
          <w:b/>
          <w:i/>
          <w:color w:val="000000"/>
          <w:lang w:eastAsia="ar-SA"/>
        </w:rPr>
        <w:t xml:space="preserve">     </w:t>
      </w:r>
      <w:r w:rsidR="007E13CA" w:rsidRPr="00B909EC">
        <w:rPr>
          <w:rFonts w:ascii="PT Astra Serif" w:hAnsi="PT Astra Serif" w:cs="Times New Roman"/>
          <w:b/>
          <w:i/>
          <w:color w:val="000000"/>
          <w:lang w:eastAsia="ar-SA"/>
        </w:rPr>
        <w:t xml:space="preserve">    </w:t>
      </w:r>
      <w:r w:rsidRPr="00B909EC">
        <w:rPr>
          <w:rFonts w:ascii="PT Astra Serif" w:hAnsi="PT Astra Serif" w:cs="Times New Roman"/>
          <w:b/>
          <w:i/>
          <w:color w:val="000000"/>
          <w:lang w:eastAsia="ar-SA"/>
        </w:rPr>
        <w:t xml:space="preserve">    </w:t>
      </w:r>
    </w:p>
    <w:p w:rsidR="00706FB1" w:rsidRPr="00B909EC" w:rsidRDefault="00706FB1" w:rsidP="00706FB1">
      <w:pPr>
        <w:pStyle w:val="a8"/>
        <w:jc w:val="both"/>
        <w:rPr>
          <w:rFonts w:ascii="PT Astra Serif" w:hAnsi="PT Astra Serif" w:cs="Times New Roman"/>
        </w:rPr>
      </w:pPr>
      <w:r w:rsidRPr="00B909EC">
        <w:rPr>
          <w:rFonts w:ascii="PT Astra Serif" w:hAnsi="PT Astra Serif" w:cs="Times New Roman"/>
          <w:b/>
          <w:i/>
          <w:color w:val="000000"/>
          <w:lang w:eastAsia="ar-SA"/>
        </w:rPr>
        <w:t>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w:t>
      </w:r>
      <w:r w:rsidRPr="00B909EC">
        <w:rPr>
          <w:rFonts w:ascii="PT Astra Serif" w:hAnsi="PT Astra Serif" w:cs="Times New Roman"/>
          <w:color w:val="000000"/>
          <w:lang w:eastAsia="ar-SA"/>
        </w:rPr>
        <w:t xml:space="preserve">, именуемый в дальнейшем «Заказчик», в лице директора Фадеевой Оксаны Валентиновны, действующей на основании Устава, </w:t>
      </w:r>
      <w:r w:rsidRPr="00B909EC">
        <w:rPr>
          <w:rFonts w:ascii="PT Astra Serif" w:hAnsi="PT Astra Serif" w:cs="Times New Roman"/>
        </w:rPr>
        <w:t xml:space="preserve">с одной стороны, и </w:t>
      </w:r>
      <w:r w:rsidR="00D059B1" w:rsidRPr="00B909EC">
        <w:rPr>
          <w:rFonts w:ascii="PT Astra Serif" w:hAnsi="PT Astra Serif" w:cs="Times New Roman"/>
          <w:b/>
          <w:i/>
        </w:rPr>
        <w:t xml:space="preserve">                                       </w:t>
      </w:r>
      <w:r w:rsidRPr="00B909EC">
        <w:rPr>
          <w:rFonts w:ascii="PT Astra Serif" w:hAnsi="PT Astra Serif" w:cs="Times New Roman"/>
          <w:b/>
          <w:i/>
        </w:rPr>
        <w:t xml:space="preserve">, </w:t>
      </w:r>
      <w:r w:rsidRPr="00B909EC">
        <w:rPr>
          <w:rFonts w:ascii="PT Astra Serif" w:hAnsi="PT Astra Serif" w:cs="Times New Roman"/>
        </w:rPr>
        <w:t xml:space="preserve">именуемое в дальнейшем «Поставщик», в лице директора </w:t>
      </w:r>
      <w:r w:rsidR="00D059B1" w:rsidRPr="00B909EC">
        <w:rPr>
          <w:rFonts w:ascii="PT Astra Serif" w:hAnsi="PT Astra Serif" w:cs="Times New Roman"/>
        </w:rPr>
        <w:t xml:space="preserve">                        </w:t>
      </w:r>
      <w:r w:rsidRPr="00B909EC">
        <w:rPr>
          <w:rFonts w:ascii="PT Astra Serif" w:hAnsi="PT Astra Serif" w:cs="Times New Roman"/>
        </w:rPr>
        <w:t xml:space="preserve">, действующего на основании </w:t>
      </w:r>
      <w:r w:rsidR="00D059B1" w:rsidRPr="00B909EC">
        <w:rPr>
          <w:rFonts w:ascii="PT Astra Serif" w:hAnsi="PT Astra Serif" w:cs="Times New Roman"/>
        </w:rPr>
        <w:t xml:space="preserve">                           </w:t>
      </w:r>
      <w:r w:rsidRPr="00B909EC">
        <w:rPr>
          <w:rFonts w:ascii="PT Astra Serif" w:hAnsi="PT Astra Serif" w:cs="Times New Roman"/>
        </w:rPr>
        <w:t xml:space="preserve">, с другой стороны, </w:t>
      </w:r>
      <w:r w:rsidRPr="00B909EC">
        <w:rPr>
          <w:rFonts w:ascii="PT Astra Serif" w:eastAsia="MS Mincho" w:hAnsi="PT Astra Serif" w:cs="Times New Roman"/>
        </w:rPr>
        <w:t xml:space="preserve">именуемые в дальнейшем «Стороны», </w:t>
      </w:r>
      <w:r w:rsidRPr="00B909EC">
        <w:rPr>
          <w:rFonts w:ascii="PT Astra Serif" w:hAnsi="PT Astra Serif" w:cs="Times New Roman"/>
          <w:color w:val="000000"/>
          <w:lang w:eastAsia="ar-SA"/>
        </w:rPr>
        <w:t xml:space="preserve">на основании </w:t>
      </w:r>
      <w:r w:rsidRPr="00B909EC">
        <w:rPr>
          <w:rFonts w:ascii="PT Astra Serif" w:hAnsi="PT Astra Serif" w:cs="Times New Roman"/>
          <w:kern w:val="1"/>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B909EC">
        <w:rPr>
          <w:rFonts w:ascii="PT Astra Serif" w:hAnsi="PT Astra Serif" w:cs="Times New Roman"/>
        </w:rPr>
        <w:t>заключили настоящий государственный контракт (далее – контракт) о нижеследующем:</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1. ПРЕДМЕТ КОНТРАКТА</w:t>
      </w:r>
    </w:p>
    <w:p w:rsidR="00D12A74" w:rsidRPr="00B909EC" w:rsidRDefault="00D12A74" w:rsidP="00586882">
      <w:pPr>
        <w:pStyle w:val="a8"/>
        <w:jc w:val="both"/>
        <w:rPr>
          <w:rFonts w:ascii="PT Astra Serif" w:hAnsi="PT Astra Serif"/>
          <w:b/>
        </w:rPr>
      </w:pPr>
      <w:r w:rsidRPr="00B909EC">
        <w:rPr>
          <w:rFonts w:ascii="PT Astra Serif" w:eastAsia="MS Mincho" w:hAnsi="PT Astra Serif" w:cs="Times New Roman"/>
        </w:rPr>
        <w:t>1.1. По настоящему контракту Поставщик обязуется поставить и передать Заказчику в срок, преду</w:t>
      </w:r>
      <w:r w:rsidR="00E8221C">
        <w:rPr>
          <w:rFonts w:ascii="PT Astra Serif" w:eastAsia="MS Mincho" w:hAnsi="PT Astra Serif" w:cs="Times New Roman"/>
        </w:rPr>
        <w:t xml:space="preserve">смотренный настоящим контрактом </w:t>
      </w:r>
      <w:r w:rsidR="00661BFD">
        <w:rPr>
          <w:rFonts w:ascii="PT Astra Serif" w:hAnsi="PT Astra Serif"/>
          <w:b/>
          <w:color w:val="000000"/>
          <w:sz w:val="24"/>
        </w:rPr>
        <w:t>Мясо сельскохозяйственной птицы охлажденное</w:t>
      </w:r>
      <w:r w:rsidR="00E8221C" w:rsidRPr="00E8221C">
        <w:rPr>
          <w:rFonts w:ascii="PT Astra Serif" w:hAnsi="PT Astra Serif"/>
          <w:b/>
          <w:color w:val="000000"/>
        </w:rPr>
        <w:t xml:space="preserve"> </w:t>
      </w:r>
      <w:r w:rsidRPr="00B909EC">
        <w:rPr>
          <w:rFonts w:ascii="PT Astra Serif" w:eastAsia="MS Mincho" w:hAnsi="PT Astra Serif" w:cs="Times New Roman"/>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2. ПРАВА И ОБЯЗАННОСТИ СТОРОН</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2.1. Поставщик вправе: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2.1.1. Требовать оплаты поставленного Товара в соответствии с условиями </w:t>
      </w:r>
      <w:r w:rsidR="009E1720" w:rsidRPr="00B909EC">
        <w:rPr>
          <w:rFonts w:ascii="PT Astra Serif" w:hAnsi="PT Astra Serif" w:cs="Times New Roman"/>
        </w:rPr>
        <w:t>настоящего</w:t>
      </w:r>
      <w:r w:rsidRPr="00B909EC">
        <w:rPr>
          <w:rFonts w:ascii="PT Astra Serif" w:hAnsi="PT Astra Serif" w:cs="Times New Roman"/>
        </w:rPr>
        <w:t xml:space="preserve"> Контракт</w:t>
      </w:r>
      <w:r w:rsidR="009E1720" w:rsidRPr="00B909EC">
        <w:rPr>
          <w:rFonts w:ascii="PT Astra Serif" w:hAnsi="PT Astra Serif" w:cs="Times New Roman"/>
        </w:rPr>
        <w:t>а</w:t>
      </w:r>
      <w:r w:rsidRPr="00B909EC">
        <w:rPr>
          <w:rFonts w:ascii="PT Astra Serif" w:hAnsi="PT Astra Serif" w:cs="Times New Roman"/>
        </w:rPr>
        <w:t>.</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2.1.2. Требовать подписания Заказчиком Товарно-транспортной накладной.</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 Поставщик обязан:</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2.2.1. Надлежащим образом поставить Товар и представить Заказчику документацию, подтверждающую исполнение обязательств по Контракту.</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2.2.3. Без промедления заменить указанные Заказчиком в Акте Товары.</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2.2.4. В случае не согласия с выводами, сделанными Заказчиком в Акте, обеспечить проведение независимой экспертизы соответствующих Товаров.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2.3. Заказчик вправе: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2.3.1. Досрочно принять </w:t>
      </w:r>
      <w:r w:rsidRPr="00B909EC">
        <w:rPr>
          <w:rFonts w:ascii="PT Astra Serif" w:eastAsia="MS Mincho" w:hAnsi="PT Astra Serif" w:cs="Times New Roman"/>
        </w:rPr>
        <w:t>в присутствии уполномоченного представителя Поставщика в соответствии со спецификацией, являющейся неотъемлемой частью настоящего контракта (</w:t>
      </w:r>
      <w:r w:rsidRPr="00B909EC">
        <w:rPr>
          <w:rFonts w:ascii="PT Astra Serif" w:hAnsi="PT Astra Serif" w:cs="Times New Roman"/>
        </w:rPr>
        <w:t>приложение № 1</w:t>
      </w:r>
      <w:r w:rsidRPr="00B909EC">
        <w:rPr>
          <w:rFonts w:ascii="PT Astra Serif" w:eastAsia="MS Mincho" w:hAnsi="PT Astra Serif" w:cs="Times New Roman"/>
        </w:rPr>
        <w:t>), действующей нормативной документацией</w:t>
      </w:r>
      <w:r w:rsidRPr="00B909EC">
        <w:rPr>
          <w:rFonts w:ascii="PT Astra Serif" w:hAnsi="PT Astra Serif" w:cs="Times New Roman"/>
        </w:rPr>
        <w:t xml:space="preserve"> и оплатить това</w:t>
      </w:r>
      <w:r w:rsidR="00F00215" w:rsidRPr="00B909EC">
        <w:rPr>
          <w:rFonts w:ascii="PT Astra Serif" w:hAnsi="PT Astra Serif" w:cs="Times New Roman"/>
        </w:rPr>
        <w:t xml:space="preserve">р (партию товара). Требовать от </w:t>
      </w:r>
      <w:r w:rsidRPr="00B909EC">
        <w:rPr>
          <w:rFonts w:ascii="PT Astra Serif" w:hAnsi="PT Astra Serif" w:cs="Times New Roman"/>
        </w:rPr>
        <w:t>Поставщика надлежащего выполнения обязательств, а также требовать своевременного устранения выявленных недостатков.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2.3.2. Требовать от Поставщика предоставления надлежащим образом оформленной документации, подтверждающей исполнение обязательств.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2.3.3.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 Заказчик обязан:</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2.4.2. Сообщать в письменной форме Поставщику о недостатках, обнаруженных в ходе поставки Товара или приемки исполненных обязательств.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lastRenderedPageBreak/>
        <w:t>2.4.3. Принять и оплатить поставленный товар в соответствии с условиями настоящего контракта.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6F0D6A" w:rsidRPr="00B909EC" w:rsidRDefault="00D12A74" w:rsidP="00D12A74">
      <w:pPr>
        <w:pStyle w:val="a8"/>
        <w:jc w:val="both"/>
        <w:rPr>
          <w:rFonts w:ascii="PT Astra Serif" w:hAnsi="PT Astra Serif" w:cs="Times New Roman"/>
        </w:rPr>
      </w:pPr>
      <w:r w:rsidRPr="00B909EC">
        <w:rPr>
          <w:rFonts w:ascii="PT Astra Serif" w:hAnsi="PT Astra Serif" w:cs="Times New Roman"/>
        </w:rPr>
        <w:t>2.4.5. Оформить пропуск на проезд на территорию Заказчика транспорта Поставщика.</w:t>
      </w:r>
    </w:p>
    <w:p w:rsidR="00D12A74" w:rsidRPr="00B909EC" w:rsidRDefault="00D12A74" w:rsidP="006F0D6A">
      <w:pPr>
        <w:pStyle w:val="a8"/>
        <w:jc w:val="center"/>
        <w:rPr>
          <w:rFonts w:ascii="PT Astra Serif" w:hAnsi="PT Astra Serif" w:cs="Times New Roman"/>
        </w:rPr>
      </w:pPr>
      <w:r w:rsidRPr="00B909EC">
        <w:rPr>
          <w:rFonts w:ascii="PT Astra Serif" w:hAnsi="PT Astra Serif" w:cs="Times New Roman"/>
        </w:rPr>
        <w:t>3. ЦЕНА КОНТРАКТА И ПОРЯДОК РАСЧЁТОВ</w:t>
      </w:r>
    </w:p>
    <w:p w:rsidR="00706FB1" w:rsidRPr="00B909EC" w:rsidRDefault="00D12A74" w:rsidP="00D12A74">
      <w:pPr>
        <w:pStyle w:val="a8"/>
        <w:jc w:val="both"/>
        <w:rPr>
          <w:rFonts w:ascii="PT Astra Serif" w:hAnsi="PT Astra Serif"/>
          <w:b/>
          <w:i/>
        </w:rPr>
      </w:pPr>
      <w:r w:rsidRPr="00B909EC">
        <w:rPr>
          <w:rFonts w:ascii="PT Astra Serif" w:hAnsi="PT Astra Serif" w:cs="Times New Roman"/>
        </w:rPr>
        <w:t xml:space="preserve">3.1. </w:t>
      </w:r>
      <w:r w:rsidR="001E46DF" w:rsidRPr="00B909EC">
        <w:rPr>
          <w:rFonts w:ascii="PT Astra Serif" w:hAnsi="PT Astra Serif"/>
        </w:rPr>
        <w:t xml:space="preserve"> </w:t>
      </w:r>
      <w:r w:rsidR="001E46DF" w:rsidRPr="00B909EC">
        <w:rPr>
          <w:rFonts w:ascii="PT Astra Serif" w:hAnsi="PT Astra Serif"/>
          <w:b/>
          <w:i/>
        </w:rPr>
        <w:t>Цена настоящего Контракта  составляет ______ (____________) рублей _____ копеек, в том числе НДС – ___% (в случае, если Поставщик имеет право на освобождение от уплаты НДС, то слова «в том числе НДС» при направлении проекта К</w:t>
      </w:r>
      <w:r w:rsidR="0092147E" w:rsidRPr="00B909EC">
        <w:rPr>
          <w:rFonts w:ascii="PT Astra Serif" w:hAnsi="PT Astra Serif"/>
          <w:b/>
          <w:i/>
        </w:rPr>
        <w:t>онтракт</w:t>
      </w:r>
      <w:r w:rsidR="001E46DF" w:rsidRPr="00B909EC">
        <w:rPr>
          <w:rFonts w:ascii="PT Astra Serif" w:hAnsi="PT Astra Serif"/>
          <w:b/>
          <w:i/>
        </w:rPr>
        <w:t xml:space="preserve">а Поставщику заменяются на слова «НДС не облагается, на основании п. ____ ст. ____ Налогового Кодекса Российской Федерации»). </w:t>
      </w:r>
    </w:p>
    <w:p w:rsidR="00A03201" w:rsidRPr="00B909EC" w:rsidRDefault="00A03201" w:rsidP="00A03201">
      <w:pPr>
        <w:pStyle w:val="a8"/>
        <w:rPr>
          <w:rFonts w:ascii="PT Astra Serif" w:eastAsia="MS Mincho" w:hAnsi="PT Astra Serif" w:cs="Times New Roman" w:hint="eastAsia"/>
        </w:rPr>
      </w:pPr>
      <w:r w:rsidRPr="00B909EC">
        <w:rPr>
          <w:rFonts w:ascii="PT Astra Serif" w:eastAsia="MS Mincho" w:hAnsi="PT Astra Serif" w:cs="Times New Roman"/>
        </w:rPr>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201" w:rsidRPr="00B909EC" w:rsidRDefault="00A03201" w:rsidP="00A03201">
      <w:pPr>
        <w:pStyle w:val="a8"/>
        <w:rPr>
          <w:rFonts w:ascii="PT Astra Serif" w:eastAsia="MS Mincho" w:hAnsi="PT Astra Serif" w:cs="Times New Roman" w:hint="eastAsia"/>
        </w:rPr>
      </w:pPr>
      <w:bookmarkStart w:id="0" w:name="P1458"/>
      <w:bookmarkEnd w:id="0"/>
      <w:r w:rsidRPr="00B909EC">
        <w:rPr>
          <w:rFonts w:ascii="PT Astra Serif" w:eastAsia="MS Mincho" w:hAnsi="PT Astra Serif" w:cs="Times New Roman"/>
        </w:rPr>
        <w:t xml:space="preserve">3.3.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3201" w:rsidRPr="00B909EC" w:rsidRDefault="00A03201" w:rsidP="00A03201">
      <w:pPr>
        <w:pStyle w:val="a8"/>
        <w:rPr>
          <w:rFonts w:ascii="PT Astra Serif" w:eastAsia="MS Mincho" w:hAnsi="PT Astra Serif" w:cs="Times New Roman" w:hint="eastAsia"/>
        </w:rPr>
      </w:pPr>
      <w:bookmarkStart w:id="1" w:name="P1459"/>
      <w:bookmarkEnd w:id="1"/>
      <w:r w:rsidRPr="00B909EC">
        <w:rPr>
          <w:rFonts w:ascii="PT Astra Serif" w:eastAsia="MS Mincho" w:hAnsi="PT Astra Serif" w:cs="Times New Roman"/>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B909EC">
          <w:rPr>
            <w:rStyle w:val="ad"/>
            <w:rFonts w:ascii="PT Astra Serif" w:eastAsia="MS Mincho" w:hAnsi="PT Astra Serif" w:cs="Times New Roman"/>
          </w:rPr>
          <w:t>законом</w:t>
        </w:r>
      </w:hyperlink>
      <w:r w:rsidRPr="00B909EC">
        <w:rPr>
          <w:rFonts w:ascii="PT Astra Serif" w:eastAsia="MS Mincho" w:hAnsi="PT Astra Serif"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пунктом 11.4 Контракта.</w:t>
      </w:r>
    </w:p>
    <w:p w:rsidR="00BD758A" w:rsidRPr="00B909EC" w:rsidRDefault="00A40F31" w:rsidP="00BD758A">
      <w:pPr>
        <w:contextualSpacing/>
        <w:jc w:val="both"/>
        <w:rPr>
          <w:rFonts w:ascii="PT Astra Serif" w:hAnsi="PT Astra Serif"/>
          <w:b/>
          <w:bCs/>
        </w:rPr>
      </w:pPr>
      <w:r w:rsidRPr="00B909EC">
        <w:rPr>
          <w:rFonts w:ascii="PT Astra Serif" w:hAnsi="PT Astra Serif"/>
        </w:rPr>
        <w:t xml:space="preserve">3.5. </w:t>
      </w:r>
      <w:r w:rsidR="00BD758A" w:rsidRPr="00B909EC">
        <w:rPr>
          <w:rFonts w:ascii="PT Astra Serif" w:hAnsi="PT Astra Serif"/>
          <w:b/>
        </w:rPr>
        <w:t>Ис</w:t>
      </w:r>
      <w:bookmarkStart w:id="2" w:name="sub_1024"/>
      <w:r w:rsidR="00BD758A" w:rsidRPr="00B909EC">
        <w:rPr>
          <w:rFonts w:ascii="PT Astra Serif" w:hAnsi="PT Astra Serif"/>
          <w:b/>
        </w:rPr>
        <w:t xml:space="preserve">точник финансирования Контракта </w:t>
      </w:r>
      <w:r w:rsidR="00BD758A" w:rsidRPr="00B909EC">
        <w:rPr>
          <w:rFonts w:ascii="PT Astra Serif" w:hAnsi="PT Astra Serif"/>
          <w:b/>
          <w:bCs/>
        </w:rPr>
        <w:t>Бюджет субъекта Российской Федерации (казенные учреждения и органы власти)</w:t>
      </w:r>
      <w:r w:rsidR="00BD758A" w:rsidRPr="00B909EC">
        <w:rPr>
          <w:rFonts w:ascii="PT Astra Serif" w:hAnsi="PT Astra Serif"/>
          <w:b/>
        </w:rPr>
        <w:t xml:space="preserve"> </w:t>
      </w:r>
      <w:r w:rsidR="00BD758A" w:rsidRPr="00B909EC">
        <w:rPr>
          <w:rFonts w:ascii="PT Astra Serif" w:hAnsi="PT Astra Serif"/>
          <w:b/>
          <w:bCs/>
        </w:rPr>
        <w:t>202</w:t>
      </w:r>
      <w:r w:rsidR="00B909EC" w:rsidRPr="00B909EC">
        <w:rPr>
          <w:rFonts w:ascii="PT Astra Serif" w:hAnsi="PT Astra Serif"/>
          <w:b/>
          <w:bCs/>
        </w:rPr>
        <w:t>6</w:t>
      </w:r>
      <w:r w:rsidR="00BD758A" w:rsidRPr="00B909EC">
        <w:rPr>
          <w:rFonts w:ascii="PT Astra Serif" w:hAnsi="PT Astra Serif"/>
          <w:b/>
          <w:bCs/>
        </w:rPr>
        <w:t xml:space="preserve"> год, в том числе (субсидии на гос. задания рубля) и (субсидии из федерального бюджета - рубля).</w:t>
      </w:r>
    </w:p>
    <w:bookmarkEnd w:id="2"/>
    <w:p w:rsidR="00A40F31" w:rsidRPr="00B909EC" w:rsidRDefault="00BD758A" w:rsidP="001516BD">
      <w:pPr>
        <w:widowControl w:val="0"/>
        <w:spacing w:after="0" w:line="240" w:lineRule="auto"/>
        <w:jc w:val="both"/>
        <w:rPr>
          <w:rFonts w:ascii="PT Astra Serif" w:eastAsia="Times New Roman" w:hAnsi="PT Astra Serif" w:cs="Times New Roman"/>
        </w:rPr>
      </w:pPr>
      <w:r w:rsidRPr="00B909EC">
        <w:rPr>
          <w:rFonts w:ascii="PT Astra Serif" w:eastAsia="Times New Roman" w:hAnsi="PT Astra Serif" w:cs="Times New Roman"/>
        </w:rPr>
        <w:t>Оплата производиться заказчиком</w:t>
      </w:r>
    </w:p>
    <w:p w:rsidR="00A40F31" w:rsidRPr="00B909EC" w:rsidRDefault="00A40F31" w:rsidP="0011274B">
      <w:pPr>
        <w:contextualSpacing/>
        <w:jc w:val="both"/>
        <w:rPr>
          <w:rFonts w:ascii="PT Astra Serif" w:hAnsi="PT Astra Serif"/>
          <w:b/>
          <w:i/>
        </w:rPr>
      </w:pPr>
      <w:r w:rsidRPr="00B909EC">
        <w:rPr>
          <w:rFonts w:ascii="PT Astra Serif" w:hAnsi="PT Astra Serif"/>
        </w:rPr>
        <w:t xml:space="preserve">3.6. Расчеты между Заказчиком и Поставщиком производятся не позднее </w:t>
      </w:r>
      <w:r w:rsidRPr="00B909EC">
        <w:rPr>
          <w:rFonts w:ascii="PT Astra Serif" w:hAnsi="PT Astra Serif"/>
          <w:b/>
          <w:i/>
        </w:rPr>
        <w:t xml:space="preserve">7 (семи) рабочих </w:t>
      </w:r>
      <w:r w:rsidR="00BD758A" w:rsidRPr="00B909EC">
        <w:rPr>
          <w:rFonts w:ascii="PT Astra Serif" w:hAnsi="PT Astra Serif"/>
          <w:b/>
          <w:i/>
        </w:rPr>
        <w:t>со дня подписания Заказчиком документа о приемке</w:t>
      </w:r>
      <w:bookmarkStart w:id="3" w:name="P1475"/>
      <w:bookmarkEnd w:id="3"/>
      <w:r w:rsidRPr="00B909EC">
        <w:rPr>
          <w:rFonts w:ascii="PT Astra Serif" w:hAnsi="PT Astra Serif"/>
        </w:rPr>
        <w:t xml:space="preserve">3.7.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4. КАЧЕСТВО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4.1.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4.2. Поставляемый Товар должен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rsidR="006F0D6A" w:rsidRPr="00B909EC" w:rsidRDefault="00D12A74" w:rsidP="00F622DF">
      <w:pPr>
        <w:pStyle w:val="a8"/>
        <w:rPr>
          <w:rFonts w:ascii="PT Astra Serif" w:hAnsi="PT Astra Serif" w:cs="Times New Roman"/>
        </w:rPr>
      </w:pPr>
      <w:r w:rsidRPr="00B909EC">
        <w:rPr>
          <w:rFonts w:ascii="PT Astra Serif" w:hAnsi="PT Astra Serif" w:cs="Times New Roman"/>
        </w:rPr>
        <w:t>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w:t>
      </w:r>
      <w:r w:rsidR="00F622DF" w:rsidRPr="00B909EC">
        <w:rPr>
          <w:rFonts w:ascii="PT Astra Serif" w:hAnsi="PT Astra Serif" w:cs="Times New Roman"/>
        </w:rPr>
        <w:t>сплуатации или условий хранения</w:t>
      </w:r>
      <w:r w:rsidRPr="00B909EC">
        <w:rPr>
          <w:rFonts w:ascii="PT Astra Serif" w:hAnsi="PT Astra Serif" w:cs="Times New Roman"/>
        </w:rPr>
        <w:t>(соблюдение температурного режима и т. д.).</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5. СРОКИ И ПОРЯДОК ПОСТАВКИ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5.1. Срок поставки товара: </w:t>
      </w:r>
    </w:p>
    <w:p w:rsidR="00BD758A" w:rsidRPr="00B909EC" w:rsidRDefault="00D12A74" w:rsidP="00BD758A">
      <w:pPr>
        <w:spacing w:after="0" w:line="240" w:lineRule="auto"/>
        <w:contextualSpacing/>
        <w:jc w:val="both"/>
        <w:rPr>
          <w:rFonts w:ascii="PT Astra Serif" w:eastAsia="Times New Roman" w:hAnsi="PT Astra Serif" w:cs="Times New Roman"/>
          <w:b/>
          <w:bCs/>
        </w:rPr>
      </w:pPr>
      <w:r w:rsidRPr="00B909EC">
        <w:rPr>
          <w:rFonts w:ascii="PT Astra Serif" w:hAnsi="PT Astra Serif" w:cs="Times New Roman"/>
        </w:rPr>
        <w:t>5.1.</w:t>
      </w:r>
      <w:r w:rsidR="009E1720" w:rsidRPr="00B909EC">
        <w:rPr>
          <w:rFonts w:ascii="PT Astra Serif" w:hAnsi="PT Astra Serif" w:cs="Times New Roman"/>
        </w:rPr>
        <w:t>1</w:t>
      </w:r>
      <w:r w:rsidRPr="00B909EC">
        <w:rPr>
          <w:rFonts w:ascii="PT Astra Serif" w:hAnsi="PT Astra Serif" w:cs="Times New Roman"/>
        </w:rPr>
        <w:t xml:space="preserve">. Периодичность поставки товаров: </w:t>
      </w:r>
      <w:r w:rsidR="00BD758A" w:rsidRPr="00B909EC">
        <w:rPr>
          <w:rFonts w:ascii="PT Astra Serif" w:eastAsia="Times New Roman" w:hAnsi="PT Astra Serif" w:cs="Times New Roman"/>
          <w:b/>
          <w:bCs/>
          <w:i/>
        </w:rPr>
        <w:t xml:space="preserve">с даты заключения </w:t>
      </w:r>
      <w:r w:rsidR="00EA5456" w:rsidRPr="00B909EC">
        <w:rPr>
          <w:rFonts w:ascii="PT Astra Serif" w:eastAsia="Times New Roman" w:hAnsi="PT Astra Serif" w:cs="Times New Roman"/>
          <w:b/>
          <w:bCs/>
          <w:i/>
        </w:rPr>
        <w:t>контракта по 31.</w:t>
      </w:r>
      <w:r w:rsidR="00CC1E3C">
        <w:rPr>
          <w:rFonts w:ascii="PT Astra Serif" w:eastAsia="Times New Roman" w:hAnsi="PT Astra Serif" w:cs="Times New Roman"/>
          <w:b/>
          <w:bCs/>
          <w:i/>
        </w:rPr>
        <w:t>10</w:t>
      </w:r>
      <w:r w:rsidR="00BD758A" w:rsidRPr="00B909EC">
        <w:rPr>
          <w:rFonts w:ascii="PT Astra Serif" w:eastAsia="Times New Roman" w:hAnsi="PT Astra Serif" w:cs="Times New Roman"/>
          <w:b/>
          <w:bCs/>
          <w:i/>
        </w:rPr>
        <w:t>.202</w:t>
      </w:r>
      <w:r w:rsidR="009A1C4E">
        <w:rPr>
          <w:rFonts w:ascii="PT Astra Serif" w:eastAsia="Times New Roman" w:hAnsi="PT Astra Serif" w:cs="Times New Roman"/>
          <w:b/>
          <w:bCs/>
          <w:i/>
        </w:rPr>
        <w:t>6</w:t>
      </w:r>
      <w:r w:rsidR="00BD758A" w:rsidRPr="00B909EC">
        <w:rPr>
          <w:rFonts w:ascii="PT Astra Serif" w:eastAsia="Times New Roman" w:hAnsi="PT Astra Serif" w:cs="Times New Roman"/>
          <w:b/>
          <w:bCs/>
          <w:i/>
        </w:rPr>
        <w:t xml:space="preserve"> г.</w:t>
      </w:r>
    </w:p>
    <w:p w:rsidR="008E4B14" w:rsidRPr="00B909EC" w:rsidRDefault="008E4B14" w:rsidP="00D12A74">
      <w:pPr>
        <w:pStyle w:val="a8"/>
        <w:jc w:val="both"/>
        <w:rPr>
          <w:rFonts w:ascii="PT Astra Serif" w:hAnsi="PT Astra Serif" w:cs="Times New Roman"/>
          <w:b/>
          <w:i/>
        </w:rPr>
      </w:pPr>
      <w:r w:rsidRPr="00B909EC">
        <w:rPr>
          <w:rFonts w:ascii="PT Astra Serif" w:hAnsi="PT Astra Serif" w:cs="Times New Roman"/>
          <w:b/>
          <w:i/>
        </w:rPr>
        <w:t xml:space="preserve">По Заявке Заказчика. Срок исполнения заявки не позднее </w:t>
      </w:r>
      <w:r w:rsidR="00E12893" w:rsidRPr="00B909EC">
        <w:rPr>
          <w:rFonts w:ascii="PT Astra Serif" w:hAnsi="PT Astra Serif" w:cs="Times New Roman"/>
          <w:b/>
          <w:i/>
        </w:rPr>
        <w:t>2</w:t>
      </w:r>
      <w:r w:rsidRPr="00B909EC">
        <w:rPr>
          <w:rFonts w:ascii="PT Astra Serif" w:hAnsi="PT Astra Serif" w:cs="Times New Roman"/>
          <w:b/>
          <w:i/>
        </w:rPr>
        <w:t xml:space="preserve"> календарных дней со дня подачи Заказчиком заявки.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5.1.</w:t>
      </w:r>
      <w:r w:rsidR="009E1720" w:rsidRPr="00B909EC">
        <w:rPr>
          <w:rFonts w:ascii="PT Astra Serif" w:hAnsi="PT Astra Serif" w:cs="Times New Roman"/>
        </w:rPr>
        <w:t>2</w:t>
      </w:r>
      <w:r w:rsidRPr="00B909EC">
        <w:rPr>
          <w:rFonts w:ascii="PT Astra Serif" w:hAnsi="PT Astra Serif" w:cs="Times New Roman"/>
        </w:rPr>
        <w:t>.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w:t>
      </w:r>
    </w:p>
    <w:p w:rsidR="00D12A74" w:rsidRPr="00B909EC" w:rsidRDefault="00D12A74" w:rsidP="00D12A74">
      <w:pPr>
        <w:pStyle w:val="a8"/>
        <w:jc w:val="both"/>
        <w:rPr>
          <w:rFonts w:ascii="PT Astra Serif" w:hAnsi="PT Astra Serif" w:cs="Times New Roman"/>
          <w:b/>
          <w:i/>
        </w:rPr>
      </w:pPr>
      <w:r w:rsidRPr="00B909EC">
        <w:rPr>
          <w:rFonts w:ascii="PT Astra Serif" w:eastAsia="MS Mincho" w:hAnsi="PT Astra Serif" w:cs="Times New Roman"/>
        </w:rPr>
        <w:t xml:space="preserve">5.2. </w:t>
      </w:r>
      <w:r w:rsidRPr="00B909EC">
        <w:rPr>
          <w:rFonts w:ascii="PT Astra Serif" w:hAnsi="PT Astra Serif" w:cs="Times New Roman"/>
        </w:rPr>
        <w:t xml:space="preserve">Поставка товара осуществляется транспортом и за счет средств Поставщика </w:t>
      </w:r>
      <w:r w:rsidRPr="00B909EC">
        <w:rPr>
          <w:rFonts w:ascii="PT Astra Serif" w:eastAsia="MS Mincho" w:hAnsi="PT Astra Serif" w:cs="Times New Roman"/>
        </w:rPr>
        <w:t xml:space="preserve">по адресу: </w:t>
      </w:r>
      <w:r w:rsidRPr="00B909EC">
        <w:rPr>
          <w:rFonts w:ascii="PT Astra Serif" w:hAnsi="PT Astra Serif" w:cs="Times New Roman"/>
          <w:b/>
          <w:i/>
        </w:rPr>
        <w:t xml:space="preserve">г. Ульяновск, </w:t>
      </w:r>
      <w:r w:rsidR="002D3391" w:rsidRPr="00B909EC">
        <w:rPr>
          <w:rFonts w:ascii="PT Astra Serif" w:hAnsi="PT Astra Serif" w:cs="Times New Roman"/>
          <w:b/>
          <w:i/>
        </w:rPr>
        <w:t>ул. Невского, д.2 «А»</w:t>
      </w:r>
      <w:r w:rsidRPr="00B909EC">
        <w:rPr>
          <w:rFonts w:ascii="PT Astra Serif" w:hAnsi="PT Astra Serif" w:cs="Times New Roman"/>
          <w:b/>
          <w:i/>
        </w:rPr>
        <w:t>.</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lastRenderedPageBreak/>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сертификаты соответствия либо декларации о соответствии;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на товары животного происхождения предоставляются ветеринарные справки формы №2 или №4, оформленные как на бумажном носителе, так и в электронной форме с использованием ФГИС в области – ВетИС</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5.5. Маркировка и оформление товара должны соответствовать требованиям ГОСТ Р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5.6. Количество товара, его ассортимент должны соответствовать количеству, ассортименту, указанному в товаросопроводительных документах.</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6. ПОРЯДОК ПРИЕМА - ПЕРЕДАЧИ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 Поставщик гарантирует соответствие качества поставляемого Товара установленным действующим законодательством и нормам.</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Контракте, и доводит соответствующую информацию до сведения Поставщика.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6.5. После выполнения действий, указанных в пункте 6.4. Контракта и после получения подписанной Поставщиком товарно-транспортной накладной Заказчик, за исключением случаев предусмотренных пунктом 2.4.1 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6.6. При обнаружении несоответствия поставленного Товара требованиям, установленным настоящим Контрактам,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6.8. Право собственности на Товар переходит к Заказчику с момента передачи Товара Поставщиком.</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6.10. Приемка товара осуществляется в месте поставки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6.11. Приемка осуществляется уполномоченным представителем Заказчика</w:t>
      </w:r>
      <w:r w:rsidRPr="00B909EC">
        <w:rPr>
          <w:rFonts w:ascii="PT Astra Serif" w:hAnsi="PT Astra Serif" w:cs="Times New Roman"/>
          <w:i/>
          <w:iCs/>
        </w:rPr>
        <w:t xml:space="preserve"> </w:t>
      </w:r>
      <w:r w:rsidRPr="00B909EC">
        <w:rPr>
          <w:rFonts w:ascii="PT Astra Serif" w:hAnsi="PT Astra Serif" w:cs="Times New Roman"/>
        </w:rPr>
        <w:t>по количеству в день поставки, по качеству не позднее 20 дней со дня поставки Товара и получения соответствующих документов (для скоропортящегося Товара не позднее 48 часов со дня поставки Товара)</w:t>
      </w:r>
      <w:r w:rsidRPr="00B909EC">
        <w:rPr>
          <w:rFonts w:ascii="PT Astra Serif" w:hAnsi="PT Astra Serif" w:cs="Times New Roman"/>
          <w:i/>
          <w:iCs/>
        </w:rPr>
        <w:t xml:space="preserve">. </w:t>
      </w:r>
      <w:r w:rsidRPr="00B909EC">
        <w:rPr>
          <w:rFonts w:ascii="PT Astra Serif" w:hAnsi="PT Astra Serif" w:cs="Times New Roman"/>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w:t>
      </w:r>
      <w:r w:rsidRPr="00B909EC">
        <w:rPr>
          <w:rFonts w:ascii="PT Astra Serif" w:hAnsi="PT Astra Serif" w:cs="Times New Roman"/>
        </w:rPr>
        <w:lastRenderedPageBreak/>
        <w:t xml:space="preserve">товара требованиям, установленным Контрактом, может также осуществляться с привлечением экспертов, экспертных организаций. </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6.12. Проверка соответствия товара требованиям, установленным Контрактом, осуществляется в следующем порядке: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kern w:val="16"/>
        </w:rPr>
        <w:t xml:space="preserve">6.14. Если Поставщик передал меньшее количество товара, чем определено в </w:t>
      </w:r>
      <w:r w:rsidRPr="00B909EC">
        <w:rPr>
          <w:rFonts w:ascii="PT Astra Serif" w:hAnsi="PT Astra Serif" w:cs="Times New Roman"/>
        </w:rPr>
        <w:t>отгрузочной разнарядке (заявке)</w:t>
      </w:r>
      <w:r w:rsidRPr="00B909EC">
        <w:rPr>
          <w:rFonts w:ascii="PT Astra Serif" w:hAnsi="PT Astra Serif" w:cs="Times New Roman"/>
          <w:kern w:val="16"/>
        </w:rPr>
        <w:t xml:space="preserve">, Заказчик вправе потребовать передать недостающее количество товара или направить Поставщику требование о расторжении </w:t>
      </w:r>
      <w:r w:rsidRPr="00B909EC">
        <w:rPr>
          <w:rFonts w:ascii="PT Astra Serif" w:hAnsi="PT Astra Serif" w:cs="Times New Roman"/>
        </w:rPr>
        <w:t>Контракта</w:t>
      </w:r>
      <w:r w:rsidRPr="00B909EC">
        <w:rPr>
          <w:rFonts w:ascii="PT Astra Serif" w:hAnsi="PT Astra Serif" w:cs="Times New Roman"/>
          <w:kern w:val="16"/>
        </w:rPr>
        <w:t xml:space="preserve"> по соглашению Сторон или принять решение </w:t>
      </w:r>
      <w:r w:rsidRPr="00B909EC">
        <w:rPr>
          <w:rFonts w:ascii="PT Astra Serif" w:hAnsi="PT Astra Serif" w:cs="Times New Roman"/>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Если Поставщик передал Заказчику товар в количестве, превышающем указанное в </w:t>
      </w:r>
      <w:r w:rsidRPr="00B909EC">
        <w:rPr>
          <w:rFonts w:ascii="PT Astra Serif" w:hAnsi="PT Astra Serif" w:cs="Times New Roman"/>
        </w:rPr>
        <w:t>отгрузочной разнарядке (заявке)</w:t>
      </w:r>
      <w:r w:rsidRPr="00B909EC">
        <w:rPr>
          <w:rFonts w:ascii="PT Astra Serif" w:hAnsi="PT Astra Serif" w:cs="Times New Roman"/>
          <w:kern w:val="16"/>
        </w:rPr>
        <w:t>, Заказчик извещает об этом Поставщика.</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B909EC">
        <w:rPr>
          <w:rFonts w:ascii="PT Astra Serif" w:hAnsi="PT Astra Serif" w:cs="Times New Roman"/>
        </w:rPr>
        <w:t>партия</w:t>
      </w:r>
      <w:r w:rsidRPr="00B909EC">
        <w:rPr>
          <w:rFonts w:ascii="PT Astra Serif" w:hAnsi="PT Astra Serif" w:cs="Times New Roman"/>
          <w:kern w:val="16"/>
        </w:rPr>
        <w:t xml:space="preserve"> товара), качество которого не соответствует требованиям </w:t>
      </w:r>
      <w:r w:rsidRPr="00B909EC">
        <w:rPr>
          <w:rFonts w:ascii="PT Astra Serif" w:hAnsi="PT Astra Serif" w:cs="Times New Roman"/>
        </w:rPr>
        <w:t>Контракта</w:t>
      </w:r>
      <w:r w:rsidRPr="00B909EC">
        <w:rPr>
          <w:rFonts w:ascii="PT Astra Serif" w:hAnsi="PT Astra Serif" w:cs="Times New Roman"/>
          <w:kern w:val="16"/>
        </w:rPr>
        <w:t>, результаты такой проверки распространяются на всю поставку.</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6.17. Обо всех нарушениях условий </w:t>
      </w:r>
      <w:r w:rsidRPr="00B909EC">
        <w:rPr>
          <w:rFonts w:ascii="PT Astra Serif" w:hAnsi="PT Astra Serif" w:cs="Times New Roman"/>
        </w:rPr>
        <w:t>Контракт</w:t>
      </w:r>
      <w:r w:rsidRPr="00B909EC">
        <w:rPr>
          <w:rFonts w:ascii="PT Astra Serif" w:hAnsi="PT Astra Serif" w:cs="Times New Roman"/>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w:t>
      </w:r>
      <w:r w:rsidRPr="00B909EC">
        <w:rPr>
          <w:rFonts w:ascii="PT Astra Serif" w:hAnsi="PT Astra Serif" w:cs="Times New Roman"/>
        </w:rPr>
        <w:t>Контракт</w:t>
      </w:r>
      <w:r w:rsidRPr="00B909EC">
        <w:rPr>
          <w:rFonts w:ascii="PT Astra Serif" w:hAnsi="PT Astra Serif" w:cs="Times New Roman"/>
          <w:kern w:val="16"/>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(заказным письмом с уведомлением) либо нарочным способом.</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B909EC">
        <w:rPr>
          <w:rFonts w:ascii="PT Astra Serif" w:hAnsi="PT Astra Serif" w:cs="Times New Roman"/>
        </w:rPr>
        <w:t>Контракта</w:t>
      </w:r>
      <w:r w:rsidRPr="00B909EC">
        <w:rPr>
          <w:rFonts w:ascii="PT Astra Serif" w:hAnsi="PT Astra Serif" w:cs="Times New Roman"/>
          <w:kern w:val="16"/>
        </w:rPr>
        <w:t xml:space="preserve"> по соглашению Сторон или принять решение </w:t>
      </w:r>
      <w:r w:rsidRPr="00B909EC">
        <w:rPr>
          <w:rFonts w:ascii="PT Astra Serif" w:hAnsi="PT Astra Serif" w:cs="Times New Roman"/>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6.18. Поставщик за свой счет и своими силами должен произвести уборку упаковки и прочего мусора, образовавшегося в ходе приемки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6.21. Поставщик обеспечивает хранение товара до момента его сдачи – приемки. </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lastRenderedPageBreak/>
        <w:t>7. ОТВЕТСТВЕННОСТЬ СТОРОН</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а) 1000 рублей, если цена контракта не превышает 3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б) 5000 рублей,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г) 100000 рублей, если цена контракта превышает 100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а) в случае, если цена контракта не превышает начальную (максимальную)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10 процентов начальной (максимальной) цены контракта, если цена контракта не превышает 3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б) в случае, если цена контракта превышает начальную (максимальную)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10 процентов цены контракта, если цена контракта не превышает 3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B909EC">
        <w:rPr>
          <w:rFonts w:ascii="PT Astra Serif" w:hAnsi="PT Astra Serif" w:cs="Times New Roman"/>
          <w:i/>
        </w:rPr>
        <w:t>(при наличии в контракте таких обязательств)</w:t>
      </w:r>
      <w:r w:rsidRPr="00B909EC">
        <w:rPr>
          <w:rFonts w:ascii="PT Astra Serif" w:hAnsi="PT Astra Serif" w:cs="Times New Roman"/>
        </w:rPr>
        <w:t xml:space="preserve"> в следующем порядке:</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а) 1000 рублей, если цена контракта не превышает 3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б) 5000 рублей,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г) 100000 рублей, если цена контракта превышает 100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lastRenderedPageBreak/>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59B9" w:rsidRPr="00B909EC" w:rsidRDefault="008A59B9" w:rsidP="008A59B9">
      <w:pPr>
        <w:pStyle w:val="a8"/>
        <w:jc w:val="both"/>
        <w:rPr>
          <w:rFonts w:ascii="PT Astra Serif" w:hAnsi="PT Astra Serif" w:cs="Times New Roman"/>
        </w:rPr>
      </w:pPr>
    </w:p>
    <w:p w:rsidR="00D12A74" w:rsidRPr="00B909EC" w:rsidRDefault="009E1720" w:rsidP="009E1720">
      <w:pPr>
        <w:pStyle w:val="a8"/>
        <w:jc w:val="center"/>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 xml:space="preserve">. </w:t>
      </w:r>
      <w:r w:rsidR="00D12A74" w:rsidRPr="00B909EC">
        <w:rPr>
          <w:rFonts w:ascii="PT Astra Serif" w:hAnsi="PT Astra Serif" w:cs="Times New Roman"/>
          <w:caps/>
        </w:rPr>
        <w:t>Порядок изменения и расторжения контракта</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C23DC8" w:rsidRPr="00B909EC">
        <w:rPr>
          <w:rFonts w:ascii="PT Astra Serif" w:hAnsi="PT Astra Serif" w:cs="Times New Roman"/>
        </w:rPr>
        <w:t xml:space="preserve">.1. </w:t>
      </w:r>
      <w:r w:rsidR="00D12A74" w:rsidRPr="00B909EC">
        <w:rPr>
          <w:rFonts w:ascii="PT Astra Serif" w:hAnsi="PT Astra Serif" w:cs="Times New Roman"/>
        </w:rPr>
        <w:t xml:space="preserve">Изменение существенных условий контракта при его исполнении </w:t>
      </w:r>
      <w:r w:rsidR="00D12A74" w:rsidRPr="00B909EC">
        <w:rPr>
          <w:rFonts w:ascii="PT Astra Serif" w:hAnsi="PT Astra Serif" w:cs="Times New Roman"/>
        </w:rPr>
        <w:br/>
        <w:t xml:space="preserve">не допускается, за исключением их изменения по соглашению сторон </w:t>
      </w:r>
      <w:r w:rsidR="00D12A74" w:rsidRPr="00B909EC">
        <w:rPr>
          <w:rFonts w:ascii="PT Astra Serif" w:hAnsi="PT Astra Serif" w:cs="Times New Roman"/>
        </w:rPr>
        <w:br/>
        <w:t>в следующих случаях:</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1</w:t>
      </w:r>
      <w:r w:rsidR="00D12A74" w:rsidRPr="00B909EC">
        <w:rPr>
          <w:rFonts w:ascii="PT Astra Serif" w:hAnsi="PT Astra Serif" w:cs="Times New Roman"/>
        </w:rPr>
        <w:t>)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2</w:t>
      </w:r>
      <w:r w:rsidR="00D12A74" w:rsidRPr="00B909EC">
        <w:rPr>
          <w:rFonts w:ascii="PT Astra Serif" w:hAnsi="PT Astra Serif"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3</w:t>
      </w:r>
      <w:r w:rsidR="00D12A74" w:rsidRPr="00B909EC">
        <w:rPr>
          <w:rFonts w:ascii="PT Astra Serif" w:hAnsi="PT Astra Serif" w:cs="Times New Roman"/>
        </w:rPr>
        <w:t>. В случае перемены Заказчика права и обязанности Заказчика, предусмотренные контрактом, переходят к новому Заказчику.</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4</w:t>
      </w:r>
      <w:r w:rsidR="00D12A74" w:rsidRPr="00B909EC">
        <w:rPr>
          <w:rFonts w:ascii="PT Astra Serif" w:hAnsi="PT Astra Serif" w:cs="Times New Roman"/>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D12A74" w:rsidRPr="00B909EC" w:rsidRDefault="009E1720" w:rsidP="009E1720">
      <w:pPr>
        <w:pStyle w:val="a8"/>
        <w:jc w:val="both"/>
        <w:rPr>
          <w:rFonts w:ascii="PT Astra Serif" w:eastAsia="Calibri" w:hAnsi="PT Astra Serif" w:cs="Times New Roman"/>
          <w:lang w:bidi="en-US"/>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5.</w:t>
      </w:r>
      <w:r w:rsidR="00D12A74" w:rsidRPr="00B909EC">
        <w:rPr>
          <w:rFonts w:ascii="PT Astra Serif" w:hAnsi="PT Astra Serif" w:cs="Times New Roman"/>
        </w:rPr>
        <w:t xml:space="preserve"> </w:t>
      </w:r>
      <w:r w:rsidR="00D12A74" w:rsidRPr="00B909EC">
        <w:rPr>
          <w:rFonts w:ascii="PT Astra Serif" w:eastAsia="Calibri" w:hAnsi="PT Astra Serif" w:cs="Times New Roman"/>
          <w:lang w:bidi="en-US"/>
        </w:rPr>
        <w:t>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по основаниям, предусмотренным Гражданским кодексом Российской Федерации для одностороннего отказа от исполнени</w:t>
      </w:r>
      <w:r w:rsidRPr="00B909EC">
        <w:rPr>
          <w:rFonts w:ascii="PT Astra Serif" w:eastAsia="Calibri" w:hAnsi="PT Astra Serif" w:cs="Times New Roman"/>
          <w:lang w:bidi="en-US"/>
        </w:rPr>
        <w:t>я отдельных видов обязательств.</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8.6.</w:t>
      </w:r>
      <w:r w:rsidR="00D12A74" w:rsidRPr="00B909EC">
        <w:rPr>
          <w:rFonts w:ascii="PT Astra Serif" w:hAnsi="PT Astra Serif" w:cs="Times New Roman"/>
        </w:rPr>
        <w:t xml:space="preserve">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D12A74" w:rsidRPr="00B909EC" w:rsidRDefault="009E1720" w:rsidP="009E1720">
      <w:pPr>
        <w:pStyle w:val="a8"/>
        <w:jc w:val="center"/>
        <w:rPr>
          <w:rFonts w:ascii="PT Astra Serif" w:eastAsia="MS Mincho" w:hAnsi="PT Astra Serif" w:cs="Times New Roman" w:hint="eastAsia"/>
        </w:rPr>
      </w:pPr>
      <w:r w:rsidRPr="00B909EC">
        <w:rPr>
          <w:rFonts w:ascii="PT Astra Serif" w:eastAsia="MS Mincho" w:hAnsi="PT Astra Serif" w:cs="Times New Roman"/>
        </w:rPr>
        <w:t>9</w:t>
      </w:r>
      <w:r w:rsidR="00D12A74" w:rsidRPr="00B909EC">
        <w:rPr>
          <w:rFonts w:ascii="PT Astra Serif" w:eastAsia="MS Mincho" w:hAnsi="PT Astra Serif" w:cs="Times New Roman"/>
        </w:rPr>
        <w:t>. ПОРЯДОК УРЕГУЛИРОВАНИЯ СПОРОВ</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9</w:t>
      </w:r>
      <w:r w:rsidR="00D12A74" w:rsidRPr="00B909EC">
        <w:rPr>
          <w:rFonts w:ascii="PT Astra Serif" w:hAnsi="PT Astra Serif" w:cs="Times New Roman"/>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D12A74" w:rsidRPr="00B909EC">
        <w:rPr>
          <w:rFonts w:ascii="PT Astra Serif" w:eastAsia="MS Mincho" w:hAnsi="PT Astra Serif" w:cs="Times New Roman"/>
        </w:rPr>
        <w:t>или в связи с ним, были урегулированы путём переговоров.</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9</w:t>
      </w:r>
      <w:r w:rsidR="00D12A74" w:rsidRPr="00B909EC">
        <w:rPr>
          <w:rFonts w:ascii="PT Astra Serif" w:hAnsi="PT Astra Serif" w:cs="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9</w:t>
      </w:r>
      <w:r w:rsidR="00D12A74" w:rsidRPr="00B909EC">
        <w:rPr>
          <w:rFonts w:ascii="PT Astra Serif" w:hAnsi="PT Astra Serif" w:cs="Times New Roman"/>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D12A74" w:rsidRPr="00B909EC" w:rsidRDefault="00D12A74" w:rsidP="009E1720">
      <w:pPr>
        <w:pStyle w:val="a8"/>
        <w:jc w:val="center"/>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0</w:t>
      </w:r>
      <w:r w:rsidRPr="00B909EC">
        <w:rPr>
          <w:rFonts w:ascii="PT Astra Serif" w:hAnsi="PT Astra Serif" w:cs="Times New Roman"/>
        </w:rPr>
        <w:t>. ДЕЙСТВИЕ ОБСТОЯТЕЛЬСТВ НЕПРЕОДОЛИМОЙ СИЛЫ</w:t>
      </w:r>
    </w:p>
    <w:p w:rsidR="00D12A74" w:rsidRPr="00B909EC" w:rsidRDefault="00D12A74" w:rsidP="00D12A74">
      <w:pPr>
        <w:pStyle w:val="a8"/>
        <w:jc w:val="both"/>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0</w:t>
      </w:r>
      <w:r w:rsidRPr="00B909EC">
        <w:rPr>
          <w:rFonts w:ascii="PT Astra Serif" w:eastAsia="MS Mincho" w:hAnsi="PT Astra Serif" w:cs="Times New Roman"/>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D12A74" w:rsidRPr="00B909EC" w:rsidRDefault="00D12A74" w:rsidP="00D12A74">
      <w:pPr>
        <w:pStyle w:val="a8"/>
        <w:jc w:val="both"/>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0</w:t>
      </w:r>
      <w:r w:rsidRPr="00B909EC">
        <w:rPr>
          <w:rFonts w:ascii="PT Astra Serif" w:eastAsia="MS Mincho" w:hAnsi="PT Astra Serif" w:cs="Times New Roman"/>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0</w:t>
      </w:r>
      <w:r w:rsidRPr="00B909EC">
        <w:rPr>
          <w:rFonts w:ascii="PT Astra Serif" w:hAnsi="PT Astra Serif" w:cs="Times New Roman"/>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0</w:t>
      </w:r>
      <w:r w:rsidRPr="00B909EC">
        <w:rPr>
          <w:rFonts w:ascii="PT Astra Serif" w:hAnsi="PT Astra Serif" w:cs="Times New Roman"/>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12A74" w:rsidRPr="00B909EC" w:rsidRDefault="00D12A74" w:rsidP="00D12A74">
      <w:pPr>
        <w:pStyle w:val="a8"/>
        <w:jc w:val="both"/>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0</w:t>
      </w:r>
      <w:r w:rsidRPr="00B909EC">
        <w:rPr>
          <w:rFonts w:ascii="PT Astra Serif" w:eastAsia="MS Mincho" w:hAnsi="PT Astra Serif" w:cs="Times New Roman"/>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D12A74" w:rsidRPr="00B909EC" w:rsidRDefault="00D12A74" w:rsidP="002726E6">
      <w:pPr>
        <w:pStyle w:val="a8"/>
        <w:jc w:val="center"/>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 xml:space="preserve">. </w:t>
      </w:r>
      <w:r w:rsidRPr="00B909EC">
        <w:rPr>
          <w:rFonts w:ascii="PT Astra Serif" w:hAnsi="PT Astra Serif" w:cs="Times New Roman"/>
          <w:caps/>
        </w:rPr>
        <w:t>Заключительные положения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1</w:t>
      </w:r>
      <w:r w:rsidRPr="00B909EC">
        <w:rPr>
          <w:rFonts w:ascii="PT Astra Serif" w:hAnsi="PT Astra Serif" w:cs="Times New Roman"/>
        </w:rPr>
        <w:t xml:space="preserve">.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w:t>
      </w:r>
      <w:r w:rsidRPr="00B909EC">
        <w:rPr>
          <w:rFonts w:ascii="PT Astra Serif" w:hAnsi="PT Astra Serif" w:cs="Times New Roman"/>
        </w:rPr>
        <w:lastRenderedPageBreak/>
        <w:t>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D12A74" w:rsidRPr="00B909EC" w:rsidRDefault="00D12A74" w:rsidP="00D12A74">
      <w:pPr>
        <w:pStyle w:val="a8"/>
        <w:jc w:val="both"/>
        <w:rPr>
          <w:rFonts w:ascii="PT Astra Serif" w:hAnsi="PT Astra Serif" w:cs="Times New Roman"/>
          <w:b/>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2</w:t>
      </w:r>
      <w:r w:rsidRPr="00B909EC">
        <w:rPr>
          <w:rFonts w:ascii="PT Astra Serif" w:hAnsi="PT Astra Serif" w:cs="Times New Roman"/>
        </w:rPr>
        <w:t xml:space="preserve">. Настоящий контракт вступает в силу с момента подписания его Сторонами и действует </w:t>
      </w:r>
      <w:r w:rsidR="00D962EE" w:rsidRPr="00B909EC">
        <w:rPr>
          <w:rFonts w:ascii="PT Astra Serif" w:hAnsi="PT Astra Serif" w:cs="Times New Roman"/>
          <w:b/>
        </w:rPr>
        <w:t>до 31.</w:t>
      </w:r>
      <w:r w:rsidR="00E27CC2">
        <w:rPr>
          <w:rFonts w:ascii="PT Astra Serif" w:hAnsi="PT Astra Serif" w:cs="Times New Roman"/>
          <w:b/>
        </w:rPr>
        <w:t>12</w:t>
      </w:r>
      <w:bookmarkStart w:id="4" w:name="_GoBack"/>
      <w:bookmarkEnd w:id="4"/>
      <w:r w:rsidR="00FC59A6" w:rsidRPr="00B909EC">
        <w:rPr>
          <w:rFonts w:ascii="PT Astra Serif" w:hAnsi="PT Astra Serif" w:cs="Times New Roman"/>
          <w:b/>
        </w:rPr>
        <w:t>.202</w:t>
      </w:r>
      <w:r w:rsidR="00832564">
        <w:rPr>
          <w:rFonts w:ascii="PT Astra Serif" w:hAnsi="PT Astra Serif" w:cs="Times New Roman"/>
          <w:b/>
        </w:rPr>
        <w:t>6</w:t>
      </w:r>
      <w:r w:rsidR="00E92158" w:rsidRPr="00B909EC">
        <w:rPr>
          <w:rFonts w:ascii="PT Astra Serif" w:hAnsi="PT Astra Serif" w:cs="Times New Roman"/>
          <w:b/>
        </w:rPr>
        <w:t xml:space="preserve"> </w:t>
      </w:r>
      <w:r w:rsidRPr="00B909EC">
        <w:rPr>
          <w:rFonts w:ascii="PT Astra Serif" w:hAnsi="PT Astra Serif" w:cs="Times New Roman"/>
          <w:b/>
        </w:rPr>
        <w:t>года.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3</w:t>
      </w:r>
      <w:r w:rsidRPr="00B909EC">
        <w:rPr>
          <w:rFonts w:ascii="PT Astra Serif" w:hAnsi="PT Astra Serif" w:cs="Times New Roman"/>
        </w:rPr>
        <w:t>. Окончание срока действия Контракта не освобождает Стороны от ответственности за его нарушение.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4</w:t>
      </w:r>
      <w:r w:rsidRPr="00B909EC">
        <w:rPr>
          <w:rFonts w:ascii="PT Astra Serif" w:hAnsi="PT Astra Serif" w:cs="Times New Roman"/>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5</w:t>
      </w:r>
      <w:r w:rsidRPr="00B909EC">
        <w:rPr>
          <w:rFonts w:ascii="PT Astra Serif" w:hAnsi="PT Astra Serif" w:cs="Times New Roman"/>
        </w:rPr>
        <w:t>. Во всем, что не предусмотрено настоящим контрактом, стороны руководствуются законодательством Российской Федерации.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6.</w:t>
      </w:r>
      <w:r w:rsidRPr="00B909EC">
        <w:rPr>
          <w:rFonts w:ascii="PT Astra Serif" w:hAnsi="PT Astra Serif" w:cs="Times New Roman"/>
        </w:rPr>
        <w:t xml:space="preserve"> Приложения, указанные в настоящем</w:t>
      </w:r>
      <w:r w:rsidRPr="00B909EC">
        <w:rPr>
          <w:rFonts w:ascii="PT Astra Serif" w:eastAsia="MS Mincho" w:hAnsi="PT Astra Serif" w:cs="Times New Roman"/>
        </w:rPr>
        <w:t xml:space="preserve"> к</w:t>
      </w:r>
      <w:r w:rsidRPr="00B909EC">
        <w:rPr>
          <w:rFonts w:ascii="PT Astra Serif" w:hAnsi="PT Astra Serif" w:cs="Times New Roman"/>
        </w:rPr>
        <w:t xml:space="preserve">онтракте, являются его неотъемлемой частью: </w:t>
      </w:r>
    </w:p>
    <w:p w:rsidR="002726E6" w:rsidRPr="00B909EC" w:rsidRDefault="00D12A74" w:rsidP="00D12A74">
      <w:pPr>
        <w:pStyle w:val="a8"/>
        <w:jc w:val="both"/>
        <w:rPr>
          <w:rFonts w:ascii="PT Astra Serif" w:hAnsi="PT Astra Serif" w:cs="Times New Roman"/>
        </w:rPr>
      </w:pPr>
      <w:r w:rsidRPr="00B909EC">
        <w:rPr>
          <w:rFonts w:ascii="PT Astra Serif" w:hAnsi="PT Astra Serif" w:cs="Times New Roman"/>
        </w:rPr>
        <w:t>приложение № 1 – спецификация.</w:t>
      </w:r>
    </w:p>
    <w:p w:rsidR="00E7221B" w:rsidRPr="00B909EC" w:rsidRDefault="00E7221B" w:rsidP="00D12A74">
      <w:pPr>
        <w:pStyle w:val="a8"/>
        <w:jc w:val="both"/>
        <w:rPr>
          <w:rFonts w:ascii="PT Astra Serif" w:hAnsi="PT Astra Serif" w:cs="Times New Roman"/>
        </w:rPr>
      </w:pPr>
    </w:p>
    <w:p w:rsidR="00D12A74" w:rsidRPr="00B909EC" w:rsidRDefault="00D12A74" w:rsidP="006F0D6A">
      <w:pPr>
        <w:pStyle w:val="a8"/>
        <w:jc w:val="center"/>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2</w:t>
      </w:r>
      <w:r w:rsidRPr="00B909EC">
        <w:rPr>
          <w:rFonts w:ascii="PT Astra Serif" w:eastAsia="MS Mincho" w:hAnsi="PT Astra Serif" w:cs="Times New Roman"/>
        </w:rPr>
        <w:t>. ЮРИДИЧЕСКИЕ АДРЕСА, БАНКОВСКИЕ РЕКВИЗИТЫ</w:t>
      </w:r>
    </w:p>
    <w:p w:rsidR="00D12A74" w:rsidRPr="00B909EC" w:rsidRDefault="00D12A74" w:rsidP="00977E46">
      <w:pPr>
        <w:pStyle w:val="a8"/>
        <w:jc w:val="center"/>
        <w:rPr>
          <w:rFonts w:ascii="PT Astra Serif" w:eastAsia="MS Mincho" w:hAnsi="PT Astra Serif" w:cs="Times New Roman" w:hint="eastAsia"/>
        </w:rPr>
      </w:pPr>
      <w:r w:rsidRPr="00B909EC">
        <w:rPr>
          <w:rFonts w:ascii="PT Astra Serif" w:eastAsia="MS Mincho" w:hAnsi="PT Astra Serif" w:cs="Times New Roman"/>
        </w:rPr>
        <w:t>И ПОДПИСИ СТОРОН:</w:t>
      </w: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977E46" w:rsidRPr="00512322" w:rsidTr="00D11B7D">
        <w:trPr>
          <w:trHeight w:val="359"/>
          <w:jc w:val="center"/>
        </w:trPr>
        <w:tc>
          <w:tcPr>
            <w:tcW w:w="2460" w:type="pct"/>
            <w:tcBorders>
              <w:top w:val="nil"/>
              <w:left w:val="nil"/>
              <w:bottom w:val="nil"/>
              <w:right w:val="nil"/>
            </w:tcBorders>
          </w:tcPr>
          <w:p w:rsidR="00977E46" w:rsidRPr="00512322" w:rsidRDefault="00977E46" w:rsidP="00977E46">
            <w:pPr>
              <w:pStyle w:val="a8"/>
              <w:rPr>
                <w:rFonts w:ascii="PT Astra Serif" w:hAnsi="PT Astra Serif" w:cs="Times New Roman"/>
              </w:rPr>
            </w:pPr>
          </w:p>
          <w:p w:rsidR="00977E46" w:rsidRPr="00512322" w:rsidRDefault="00977E46" w:rsidP="00977E46">
            <w:pPr>
              <w:pStyle w:val="a8"/>
              <w:rPr>
                <w:rFonts w:ascii="PT Astra Serif" w:hAnsi="PT Astra Serif" w:cs="Times New Roman"/>
                <w:b/>
              </w:rPr>
            </w:pPr>
            <w:r w:rsidRPr="00512322">
              <w:rPr>
                <w:rFonts w:ascii="PT Astra Serif" w:hAnsi="PT Astra Serif" w:cs="Times New Roman"/>
                <w:b/>
              </w:rPr>
              <w:t>Поставщик:</w:t>
            </w:r>
          </w:p>
          <w:p w:rsidR="00977E46" w:rsidRPr="00512322" w:rsidRDefault="00977E46" w:rsidP="00977E46">
            <w:pPr>
              <w:pStyle w:val="a8"/>
              <w:rPr>
                <w:rFonts w:ascii="PT Astra Serif" w:hAnsi="PT Astra Serif" w:cs="Times New Roman"/>
              </w:rPr>
            </w:pPr>
          </w:p>
          <w:p w:rsidR="00977E46" w:rsidRPr="00512322" w:rsidRDefault="00977E46" w:rsidP="00977E46">
            <w:pPr>
              <w:pStyle w:val="a8"/>
              <w:jc w:val="both"/>
              <w:rPr>
                <w:rFonts w:ascii="PT Astra Serif" w:hAnsi="PT Astra Serif" w:cs="Times New Roman"/>
              </w:rPr>
            </w:pPr>
            <w:r w:rsidRPr="00512322">
              <w:rPr>
                <w:rFonts w:ascii="PT Astra Serif" w:hAnsi="PT Astra Serif" w:cs="Times New Roman"/>
              </w:rPr>
              <w:t>Ген. директор __________</w:t>
            </w:r>
            <w:r w:rsidRPr="00512322">
              <w:rPr>
                <w:rFonts w:ascii="PT Astra Serif" w:hAnsi="PT Astra Serif" w:cs="Times New Roman"/>
              </w:rPr>
              <w:tab/>
            </w:r>
            <w:r w:rsidRPr="00512322">
              <w:rPr>
                <w:rFonts w:ascii="PT Astra Serif" w:hAnsi="PT Astra Serif" w:cs="Times New Roman"/>
              </w:rPr>
              <w:tab/>
              <w:t xml:space="preserve"> </w:t>
            </w:r>
            <w:r w:rsidRPr="00512322">
              <w:rPr>
                <w:rFonts w:ascii="PT Astra Serif" w:hAnsi="PT Astra Serif" w:cs="Times New Roman"/>
              </w:rPr>
              <w:tab/>
            </w:r>
            <w:r w:rsidRPr="00512322">
              <w:rPr>
                <w:rFonts w:ascii="PT Astra Serif" w:hAnsi="PT Astra Serif" w:cs="Times New Roman"/>
              </w:rPr>
              <w:tab/>
            </w:r>
            <w:r w:rsidRPr="00512322">
              <w:rPr>
                <w:rFonts w:ascii="PT Astra Serif" w:hAnsi="PT Astra Serif" w:cs="Times New Roman"/>
              </w:rPr>
              <w:tab/>
              <w:t xml:space="preserve">  </w:t>
            </w:r>
          </w:p>
          <w:p w:rsidR="00977E46" w:rsidRPr="00512322" w:rsidRDefault="00977E46" w:rsidP="00977E46">
            <w:pPr>
              <w:pStyle w:val="a8"/>
              <w:rPr>
                <w:rFonts w:ascii="PT Astra Serif" w:hAnsi="PT Astra Serif" w:cs="Times New Roman"/>
              </w:rPr>
            </w:pPr>
            <w:r w:rsidRPr="00512322">
              <w:rPr>
                <w:rFonts w:ascii="PT Astra Serif" w:hAnsi="PT Astra Serif" w:cs="Times New Roman"/>
              </w:rPr>
              <w:t xml:space="preserve">             /                    /</w:t>
            </w:r>
            <w:r w:rsidRPr="00512322">
              <w:rPr>
                <w:rFonts w:ascii="PT Astra Serif" w:hAnsi="PT Astra Serif" w:cs="Times New Roman"/>
              </w:rPr>
              <w:tab/>
              <w:t xml:space="preserve">  </w:t>
            </w:r>
          </w:p>
        </w:tc>
        <w:tc>
          <w:tcPr>
            <w:tcW w:w="2391" w:type="pct"/>
            <w:tcBorders>
              <w:top w:val="nil"/>
              <w:left w:val="nil"/>
              <w:bottom w:val="nil"/>
              <w:right w:val="nil"/>
            </w:tcBorders>
          </w:tcPr>
          <w:p w:rsidR="00977E46" w:rsidRPr="00512322" w:rsidRDefault="00977E46" w:rsidP="00977E46">
            <w:pPr>
              <w:pStyle w:val="a8"/>
              <w:rPr>
                <w:rFonts w:ascii="PT Astra Serif" w:hAnsi="PT Astra Serif" w:cs="Times New Roman"/>
              </w:rPr>
            </w:pPr>
          </w:p>
          <w:p w:rsidR="007855A8" w:rsidRPr="00512322" w:rsidRDefault="007855A8" w:rsidP="007855A8">
            <w:pPr>
              <w:snapToGrid w:val="0"/>
              <w:spacing w:after="0" w:line="240" w:lineRule="auto"/>
              <w:rPr>
                <w:rFonts w:ascii="PT Astra Serif" w:eastAsia="Times New Roman" w:hAnsi="PT Astra Serif" w:cs="Times New Roman"/>
                <w:b/>
                <w:bCs/>
              </w:rPr>
            </w:pPr>
            <w:r w:rsidRPr="00512322">
              <w:rPr>
                <w:rFonts w:ascii="PT Astra Serif" w:eastAsia="Times New Roman" w:hAnsi="PT Astra Serif" w:cs="Times New Roman"/>
                <w:b/>
                <w:bCs/>
              </w:rPr>
              <w:t xml:space="preserve">Заказчик»:    </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b/>
              </w:rPr>
            </w:pPr>
            <w:r w:rsidRPr="00512322">
              <w:rPr>
                <w:rFonts w:ascii="PT Astra Serif" w:eastAsia="Times New Roman" w:hAnsi="PT Astra Serif" w:cs="Times New Roman"/>
                <w:b/>
              </w:rPr>
              <w:t>ОГКОУ «Школа-интернат № 16»</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 xml:space="preserve">Россия, 432013, г. Ульяновск, ул. Невского, </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дом 2 «А»</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ОГРН 1027301486233</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ИНН 7327020079 КПП 732701001</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Министерство финансов Ульяновской области ОГКОУ «Школа-интернат № 16», л/с 03273132030</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ОКЦ №5 ВВГУ Банка России// УФК по Ульяновской области г. Ульяновск БИК 017308101</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Банковский счет 40102810645370000061</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Казначейский счет 03221643730000006800</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Телефон (8422) 278229</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 xml:space="preserve"> Электронная почта: koush16@mail.ru</w:t>
            </w:r>
          </w:p>
          <w:p w:rsidR="00977E46" w:rsidRPr="00512322" w:rsidRDefault="007855A8" w:rsidP="007855A8">
            <w:pPr>
              <w:pStyle w:val="a8"/>
              <w:rPr>
                <w:rFonts w:ascii="PT Astra Serif" w:hAnsi="PT Astra Serif" w:cs="Times New Roman"/>
              </w:rPr>
            </w:pPr>
            <w:r w:rsidRPr="00512322">
              <w:rPr>
                <w:rFonts w:ascii="PT Astra Serif" w:eastAsia="Times New Roman" w:hAnsi="PT Astra Serif" w:cs="Times New Roman"/>
                <w:b/>
              </w:rPr>
              <w:t>Директор                                                                         ______________    / О.В.Фадеева</w:t>
            </w:r>
          </w:p>
        </w:tc>
      </w:tr>
    </w:tbl>
    <w:p w:rsidR="00E5013C" w:rsidRPr="00B909EC" w:rsidRDefault="00E5013C"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E5013C" w:rsidRPr="00B909EC" w:rsidRDefault="00E5013C" w:rsidP="009724AB">
      <w:pPr>
        <w:pStyle w:val="a8"/>
        <w:rPr>
          <w:rFonts w:ascii="PT Astra Serif" w:hAnsi="PT Astra Serif" w:cs="Times New Roman"/>
        </w:rPr>
      </w:pPr>
    </w:p>
    <w:p w:rsidR="001543B0" w:rsidRDefault="001543B0"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Pr="00B909EC" w:rsidRDefault="00E72BD4" w:rsidP="00586882">
      <w:pPr>
        <w:pStyle w:val="a8"/>
        <w:rPr>
          <w:rFonts w:ascii="PT Astra Serif" w:hAnsi="PT Astra Serif" w:cs="Times New Roman"/>
        </w:rPr>
      </w:pPr>
    </w:p>
    <w:p w:rsidR="00F82348" w:rsidRPr="00B909EC" w:rsidRDefault="00F82348" w:rsidP="00512322">
      <w:pPr>
        <w:pStyle w:val="a8"/>
        <w:rPr>
          <w:rFonts w:ascii="PT Astra Serif" w:hAnsi="PT Astra Serif" w:cs="Times New Roman"/>
        </w:rPr>
      </w:pPr>
    </w:p>
    <w:p w:rsidR="00D12A74" w:rsidRPr="00B909EC" w:rsidRDefault="00D12A74" w:rsidP="002726E6">
      <w:pPr>
        <w:pStyle w:val="a8"/>
        <w:jc w:val="right"/>
        <w:rPr>
          <w:rFonts w:ascii="PT Astra Serif" w:hAnsi="PT Astra Serif" w:cs="Times New Roman"/>
        </w:rPr>
      </w:pPr>
      <w:r w:rsidRPr="00B909EC">
        <w:rPr>
          <w:rFonts w:ascii="PT Astra Serif" w:hAnsi="PT Astra Serif" w:cs="Times New Roman"/>
        </w:rPr>
        <w:t xml:space="preserve">Приложение № 1 </w:t>
      </w:r>
    </w:p>
    <w:p w:rsidR="00C44AE5" w:rsidRPr="00B909EC" w:rsidRDefault="00D12A74" w:rsidP="00064021">
      <w:pPr>
        <w:pStyle w:val="a8"/>
        <w:jc w:val="right"/>
        <w:rPr>
          <w:rFonts w:ascii="PT Astra Serif" w:hAnsi="PT Astra Serif" w:cs="Times New Roman"/>
        </w:rPr>
      </w:pPr>
      <w:r w:rsidRPr="00B909EC">
        <w:rPr>
          <w:rFonts w:ascii="PT Astra Serif" w:hAnsi="PT Astra Serif" w:cs="Times New Roman"/>
        </w:rPr>
        <w:t>к контракту</w:t>
      </w:r>
      <w:r w:rsidR="00417C3B" w:rsidRPr="00B909EC">
        <w:rPr>
          <w:rFonts w:ascii="PT Astra Serif" w:hAnsi="PT Astra Serif" w:cs="Times New Roman"/>
        </w:rPr>
        <w:t xml:space="preserve"> №</w:t>
      </w:r>
      <w:r w:rsidR="00135309" w:rsidRPr="00B909EC">
        <w:rPr>
          <w:rFonts w:ascii="PT Astra Serif" w:hAnsi="PT Astra Serif" w:cs="Times New Roman"/>
        </w:rPr>
        <w:t xml:space="preserve">  </w:t>
      </w:r>
      <w:r w:rsidR="00417C3B" w:rsidRPr="00B909EC">
        <w:rPr>
          <w:rFonts w:ascii="PT Astra Serif" w:hAnsi="PT Astra Serif" w:cs="Times New Roman"/>
        </w:rPr>
        <w:t xml:space="preserve"> </w:t>
      </w:r>
      <w:r w:rsidR="00AD7882" w:rsidRPr="00B909EC">
        <w:rPr>
          <w:rFonts w:ascii="PT Astra Serif" w:hAnsi="PT Astra Serif" w:cs="Times New Roman"/>
        </w:rPr>
        <w:t xml:space="preserve"> </w:t>
      </w:r>
      <w:r w:rsidR="00F82348" w:rsidRPr="00B909EC">
        <w:rPr>
          <w:rFonts w:ascii="PT Astra Serif" w:hAnsi="PT Astra Serif" w:cs="Times New Roman"/>
        </w:rPr>
        <w:t>от «</w:t>
      </w:r>
      <w:r w:rsidR="00D059B1" w:rsidRPr="00B909EC">
        <w:rPr>
          <w:rFonts w:ascii="PT Astra Serif" w:hAnsi="PT Astra Serif" w:cs="Times New Roman"/>
        </w:rPr>
        <w:t xml:space="preserve">   </w:t>
      </w:r>
      <w:r w:rsidR="00417C3B" w:rsidRPr="00B909EC">
        <w:rPr>
          <w:rFonts w:ascii="PT Astra Serif" w:hAnsi="PT Astra Serif" w:cs="Times New Roman"/>
        </w:rPr>
        <w:t xml:space="preserve">» </w:t>
      </w:r>
      <w:r w:rsidR="00064021" w:rsidRPr="00B909EC">
        <w:rPr>
          <w:rFonts w:ascii="PT Astra Serif" w:hAnsi="PT Astra Serif" w:cs="Times New Roman"/>
        </w:rPr>
        <w:t xml:space="preserve">   </w:t>
      </w:r>
      <w:r w:rsidR="00D059B1" w:rsidRPr="00B909EC">
        <w:rPr>
          <w:rFonts w:ascii="PT Astra Serif" w:hAnsi="PT Astra Serif" w:cs="Times New Roman"/>
        </w:rPr>
        <w:t xml:space="preserve"> </w:t>
      </w:r>
      <w:r w:rsidR="00417C3B" w:rsidRPr="00B909EC">
        <w:rPr>
          <w:rFonts w:ascii="PT Astra Serif" w:hAnsi="PT Astra Serif" w:cs="Times New Roman"/>
        </w:rPr>
        <w:t>20</w:t>
      </w:r>
      <w:r w:rsidR="00AD7882" w:rsidRPr="00B909EC">
        <w:rPr>
          <w:rFonts w:ascii="PT Astra Serif" w:hAnsi="PT Astra Serif" w:cs="Times New Roman"/>
        </w:rPr>
        <w:t>2</w:t>
      </w:r>
      <w:r w:rsidR="00AF591C" w:rsidRPr="00B909EC">
        <w:rPr>
          <w:rFonts w:ascii="PT Astra Serif" w:hAnsi="PT Astra Serif" w:cs="Times New Roman"/>
        </w:rPr>
        <w:t>6</w:t>
      </w:r>
      <w:r w:rsidR="00417C3B" w:rsidRPr="00B909EC">
        <w:rPr>
          <w:rFonts w:ascii="PT Astra Serif" w:hAnsi="PT Astra Serif" w:cs="Times New Roman"/>
        </w:rPr>
        <w:t>г.</w:t>
      </w:r>
    </w:p>
    <w:p w:rsidR="00C44AE5" w:rsidRPr="00B909EC" w:rsidRDefault="00C44AE5" w:rsidP="002726E6">
      <w:pPr>
        <w:pStyle w:val="a8"/>
        <w:jc w:val="right"/>
        <w:rPr>
          <w:rFonts w:ascii="PT Astra Serif" w:hAnsi="PT Astra Serif" w:cs="Times New Roman"/>
        </w:rPr>
      </w:pPr>
    </w:p>
    <w:p w:rsidR="00C44AE5" w:rsidRPr="00B909EC" w:rsidRDefault="00D12A74" w:rsidP="0090192B">
      <w:pPr>
        <w:pStyle w:val="a8"/>
        <w:jc w:val="center"/>
        <w:rPr>
          <w:rFonts w:ascii="PT Astra Serif" w:hAnsi="PT Astra Serif" w:cs="Times New Roman"/>
        </w:rPr>
      </w:pPr>
      <w:r w:rsidRPr="00B909EC">
        <w:rPr>
          <w:rFonts w:ascii="PT Astra Serif" w:hAnsi="PT Astra Serif" w:cs="Times New Roman"/>
        </w:rPr>
        <w:t>СПЕЦИФИКАЦИЯ</w:t>
      </w:r>
    </w:p>
    <w:p w:rsidR="00E12893" w:rsidRPr="00B909EC" w:rsidRDefault="00E12893" w:rsidP="001516BD">
      <w:pPr>
        <w:pStyle w:val="a8"/>
        <w:rPr>
          <w:rFonts w:ascii="PT Astra Serif" w:hAnsi="PT Astra Serif" w:cs="Times New Roman"/>
        </w:rPr>
      </w:pPr>
    </w:p>
    <w:tbl>
      <w:tblPr>
        <w:tblW w:w="9345" w:type="dxa"/>
        <w:tblLook w:val="04A0" w:firstRow="1" w:lastRow="0" w:firstColumn="1" w:lastColumn="0" w:noHBand="0" w:noVBand="1"/>
      </w:tblPr>
      <w:tblGrid>
        <w:gridCol w:w="1362"/>
        <w:gridCol w:w="885"/>
        <w:gridCol w:w="728"/>
        <w:gridCol w:w="1022"/>
        <w:gridCol w:w="1392"/>
        <w:gridCol w:w="1022"/>
        <w:gridCol w:w="1022"/>
        <w:gridCol w:w="815"/>
        <w:gridCol w:w="794"/>
        <w:gridCol w:w="646"/>
        <w:gridCol w:w="768"/>
      </w:tblGrid>
      <w:tr w:rsidR="00AD34EA" w:rsidRPr="00AD34EA" w:rsidTr="00AD34EA">
        <w:trPr>
          <w:trHeight w:val="360"/>
        </w:trPr>
        <w:tc>
          <w:tcPr>
            <w:tcW w:w="5886" w:type="dxa"/>
            <w:gridSpan w:val="6"/>
            <w:tcBorders>
              <w:top w:val="single" w:sz="4" w:space="0" w:color="auto"/>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24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Тип объекта закупки</w:t>
            </w:r>
          </w:p>
        </w:tc>
        <w:tc>
          <w:tcPr>
            <w:tcW w:w="3459" w:type="dxa"/>
            <w:gridSpan w:val="5"/>
            <w:tcBorders>
              <w:top w:val="single" w:sz="4" w:space="0" w:color="auto"/>
              <w:left w:val="nil"/>
              <w:bottom w:val="single" w:sz="4" w:space="0" w:color="auto"/>
              <w:right w:val="single" w:sz="4" w:space="0" w:color="000000"/>
            </w:tcBorders>
            <w:shd w:val="clear" w:color="auto" w:fill="auto"/>
            <w:noWrap/>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Товар</w:t>
            </w:r>
          </w:p>
        </w:tc>
      </w:tr>
      <w:tr w:rsidR="00AD34EA" w:rsidRPr="00AD34EA" w:rsidTr="00AD34EA">
        <w:trPr>
          <w:trHeight w:val="1077"/>
        </w:trPr>
        <w:tc>
          <w:tcPr>
            <w:tcW w:w="1309"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Наименование товара, работы, услуги</w:t>
            </w:r>
          </w:p>
        </w:tc>
        <w:tc>
          <w:tcPr>
            <w:tcW w:w="776"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Код позиции</w:t>
            </w:r>
          </w:p>
        </w:tc>
        <w:tc>
          <w:tcPr>
            <w:tcW w:w="601"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Товарный знак</w:t>
            </w:r>
          </w:p>
        </w:tc>
        <w:tc>
          <w:tcPr>
            <w:tcW w:w="4129" w:type="dxa"/>
            <w:gridSpan w:val="4"/>
            <w:tcBorders>
              <w:top w:val="single" w:sz="4" w:space="0" w:color="auto"/>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Характеристики товара, работы, услуги</w:t>
            </w:r>
          </w:p>
        </w:tc>
        <w:tc>
          <w:tcPr>
            <w:tcW w:w="699"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Количество (объем работы, услуги)</w:t>
            </w:r>
          </w:p>
        </w:tc>
        <w:tc>
          <w:tcPr>
            <w:tcW w:w="675"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Единица измерения</w:t>
            </w:r>
          </w:p>
        </w:tc>
        <w:tc>
          <w:tcPr>
            <w:tcW w:w="510"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Цена за единицу</w:t>
            </w:r>
          </w:p>
        </w:tc>
        <w:tc>
          <w:tcPr>
            <w:tcW w:w="646" w:type="dxa"/>
            <w:vMerge w:val="restart"/>
            <w:tcBorders>
              <w:top w:val="nil"/>
              <w:left w:val="single" w:sz="4" w:space="0" w:color="auto"/>
              <w:bottom w:val="single" w:sz="4" w:space="0" w:color="000000"/>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Стоимость позиции</w:t>
            </w:r>
          </w:p>
        </w:tc>
      </w:tr>
      <w:tr w:rsidR="00AD34EA" w:rsidRPr="00AD34EA" w:rsidTr="00AD34EA">
        <w:trPr>
          <w:trHeight w:val="600"/>
        </w:trPr>
        <w:tc>
          <w:tcPr>
            <w:tcW w:w="130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77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01"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Наименование характеристики</w:t>
            </w:r>
          </w:p>
        </w:tc>
        <w:tc>
          <w:tcPr>
            <w:tcW w:w="1342"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Значение характеристики</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Единица измерения характеристики</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Инструкция по заполнению характеристик в заявке</w:t>
            </w:r>
          </w:p>
        </w:tc>
        <w:tc>
          <w:tcPr>
            <w:tcW w:w="69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75"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510"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46" w:type="dxa"/>
            <w:vMerge/>
            <w:tcBorders>
              <w:top w:val="nil"/>
              <w:left w:val="single" w:sz="4" w:space="0" w:color="auto"/>
              <w:bottom w:val="single" w:sz="4" w:space="0" w:color="000000"/>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r>
      <w:tr w:rsidR="00AD34EA" w:rsidRPr="00AD34EA" w:rsidTr="00AD34EA">
        <w:trPr>
          <w:trHeight w:val="1557"/>
        </w:trPr>
        <w:tc>
          <w:tcPr>
            <w:tcW w:w="1309"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Мясо сельскохозяйственной птицы охлажденное</w:t>
            </w:r>
          </w:p>
        </w:tc>
        <w:tc>
          <w:tcPr>
            <w:tcW w:w="776"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10.12.10.000-00000006</w:t>
            </w:r>
          </w:p>
        </w:tc>
        <w:tc>
          <w:tcPr>
            <w:tcW w:w="601"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Наименование мяса птицы</w:t>
            </w:r>
          </w:p>
        </w:tc>
        <w:tc>
          <w:tcPr>
            <w:tcW w:w="1342"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Куры</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Значение характеристики не может изменяться участником закупки</w:t>
            </w:r>
          </w:p>
        </w:tc>
        <w:tc>
          <w:tcPr>
            <w:tcW w:w="699"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Pr>
                <w:rFonts w:ascii="PT Astra Serif" w:eastAsia="Times New Roman" w:hAnsi="PT Astra Serif" w:cs="Arial"/>
                <w:color w:val="000000"/>
                <w:sz w:val="16"/>
                <w:szCs w:val="16"/>
              </w:rPr>
              <w:t>270</w:t>
            </w:r>
          </w:p>
        </w:tc>
        <w:tc>
          <w:tcPr>
            <w:tcW w:w="675"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Килограмм</w:t>
            </w:r>
          </w:p>
        </w:tc>
        <w:tc>
          <w:tcPr>
            <w:tcW w:w="510"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c>
          <w:tcPr>
            <w:tcW w:w="646" w:type="dxa"/>
            <w:vMerge w:val="restart"/>
            <w:tcBorders>
              <w:top w:val="nil"/>
              <w:left w:val="single" w:sz="4" w:space="0" w:color="auto"/>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r>
      <w:tr w:rsidR="00AD34EA" w:rsidRPr="00AD34EA" w:rsidTr="00AD34EA">
        <w:trPr>
          <w:trHeight w:val="840"/>
        </w:trPr>
        <w:tc>
          <w:tcPr>
            <w:tcW w:w="130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77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01"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Сорт тушки</w:t>
            </w:r>
          </w:p>
        </w:tc>
        <w:tc>
          <w:tcPr>
            <w:tcW w:w="1342"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Первый</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Значение характеристики не может изменяться участником закупки</w:t>
            </w:r>
          </w:p>
        </w:tc>
        <w:tc>
          <w:tcPr>
            <w:tcW w:w="69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75"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510"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4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r>
      <w:tr w:rsidR="00AD34EA" w:rsidRPr="00AD34EA" w:rsidTr="00AD34EA">
        <w:trPr>
          <w:trHeight w:val="840"/>
        </w:trPr>
        <w:tc>
          <w:tcPr>
            <w:tcW w:w="130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77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01"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Вид мяса по способу разделки</w:t>
            </w:r>
          </w:p>
        </w:tc>
        <w:tc>
          <w:tcPr>
            <w:tcW w:w="1342"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Тушка</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Значение характеристики не может изменяться участником закупки</w:t>
            </w:r>
          </w:p>
        </w:tc>
        <w:tc>
          <w:tcPr>
            <w:tcW w:w="69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75"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510"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4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r>
      <w:tr w:rsidR="00AD34EA" w:rsidRPr="00AD34EA" w:rsidTr="00AD34EA">
        <w:trPr>
          <w:trHeight w:val="1557"/>
        </w:trPr>
        <w:tc>
          <w:tcPr>
            <w:tcW w:w="130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77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01"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"Информация о техрегламентах и стандартах</w:t>
            </w:r>
          </w:p>
        </w:tc>
        <w:tc>
          <w:tcPr>
            <w:tcW w:w="1342"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1. ГОСТ 31962-2013 "Межгосударственный стандарт. Мясо кур (тушки кур, цыплят, цыплят-бройлеров и их части). Технические условия""""</w:t>
            </w:r>
            <w:r w:rsidRPr="00AD34EA">
              <w:rPr>
                <w:rFonts w:ascii="PT Astra Serif" w:eastAsia="Times New Roman" w:hAnsi="PT Astra Serif" w:cs="Arial"/>
                <w:color w:val="000000"/>
                <w:sz w:val="16"/>
                <w:szCs w:val="16"/>
              </w:rPr>
              <w:br/>
              <w:t>2. ТР ТС 021/2011"</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jc w:val="center"/>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 </w:t>
            </w:r>
          </w:p>
        </w:tc>
        <w:tc>
          <w:tcPr>
            <w:tcW w:w="929" w:type="dxa"/>
            <w:tcBorders>
              <w:top w:val="nil"/>
              <w:left w:val="nil"/>
              <w:bottom w:val="single" w:sz="4" w:space="0" w:color="auto"/>
              <w:right w:val="single" w:sz="4" w:space="0" w:color="auto"/>
            </w:tcBorders>
            <w:shd w:val="clear" w:color="auto" w:fill="auto"/>
            <w:hideMark/>
          </w:tcPr>
          <w:p w:rsidR="00AD34EA" w:rsidRPr="00AD34EA" w:rsidRDefault="00AD34EA" w:rsidP="00AD34EA">
            <w:pPr>
              <w:spacing w:after="0" w:line="240" w:lineRule="auto"/>
              <w:rPr>
                <w:rFonts w:ascii="PT Astra Serif" w:eastAsia="Times New Roman" w:hAnsi="PT Astra Serif" w:cs="Arial"/>
                <w:color w:val="000000"/>
                <w:sz w:val="16"/>
                <w:szCs w:val="16"/>
              </w:rPr>
            </w:pPr>
            <w:r w:rsidRPr="00AD34EA">
              <w:rPr>
                <w:rFonts w:ascii="PT Astra Serif" w:eastAsia="Times New Roman" w:hAnsi="PT Astra Serif" w:cs="Arial"/>
                <w:color w:val="000000"/>
                <w:sz w:val="16"/>
                <w:szCs w:val="16"/>
              </w:rPr>
              <w:t>Значение характеристики не может изменяться участником закупки</w:t>
            </w:r>
          </w:p>
        </w:tc>
        <w:tc>
          <w:tcPr>
            <w:tcW w:w="699"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75"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510"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c>
          <w:tcPr>
            <w:tcW w:w="646" w:type="dxa"/>
            <w:vMerge/>
            <w:tcBorders>
              <w:top w:val="nil"/>
              <w:left w:val="single" w:sz="4" w:space="0" w:color="auto"/>
              <w:bottom w:val="single" w:sz="4" w:space="0" w:color="auto"/>
              <w:right w:val="single" w:sz="4" w:space="0" w:color="auto"/>
            </w:tcBorders>
            <w:vAlign w:val="center"/>
            <w:hideMark/>
          </w:tcPr>
          <w:p w:rsidR="00AD34EA" w:rsidRPr="00AD34EA" w:rsidRDefault="00AD34EA" w:rsidP="00AD34EA">
            <w:pPr>
              <w:spacing w:after="0" w:line="240" w:lineRule="auto"/>
              <w:rPr>
                <w:rFonts w:ascii="PT Astra Serif" w:eastAsia="Times New Roman" w:hAnsi="PT Astra Serif" w:cs="Arial"/>
                <w:color w:val="000000"/>
                <w:sz w:val="16"/>
                <w:szCs w:val="16"/>
              </w:rPr>
            </w:pPr>
          </w:p>
        </w:tc>
      </w:tr>
    </w:tbl>
    <w:p w:rsidR="00190192" w:rsidRPr="007F1295" w:rsidRDefault="00190192" w:rsidP="001516BD">
      <w:pPr>
        <w:pStyle w:val="a8"/>
        <w:rPr>
          <w:rFonts w:ascii="PT Astra Serif" w:hAnsi="PT Astra Serif" w:cs="Times New Roman"/>
        </w:rPr>
      </w:pPr>
    </w:p>
    <w:p w:rsidR="007F2BE7" w:rsidRPr="009B6230" w:rsidRDefault="007F2BE7" w:rsidP="001516BD">
      <w:pPr>
        <w:pStyle w:val="a8"/>
        <w:rPr>
          <w:rFonts w:ascii="PT Astra Serif" w:hAnsi="PT Astra Serif" w:cs="Times New Roman"/>
          <w:sz w:val="20"/>
          <w:szCs w:val="20"/>
        </w:rPr>
      </w:pPr>
    </w:p>
    <w:p w:rsidR="007F2BE7" w:rsidRPr="007F1295" w:rsidRDefault="007F2BE7" w:rsidP="001516BD">
      <w:pPr>
        <w:pStyle w:val="a8"/>
        <w:rPr>
          <w:rFonts w:ascii="PT Astra Serif" w:hAnsi="PT Astra Serif" w:cs="Times New Roman"/>
        </w:rPr>
      </w:pPr>
    </w:p>
    <w:p w:rsidR="00E12893" w:rsidRPr="007F1295" w:rsidRDefault="00E12893" w:rsidP="0090192B">
      <w:pPr>
        <w:pStyle w:val="a8"/>
        <w:jc w:val="center"/>
        <w:rPr>
          <w:rFonts w:ascii="PT Astra Serif" w:hAnsi="PT Astra Serif" w:cs="Times New Roman"/>
        </w:rPr>
      </w:pPr>
    </w:p>
    <w:p w:rsidR="00977E46" w:rsidRPr="007F1295" w:rsidRDefault="00977E46" w:rsidP="00977E46">
      <w:pPr>
        <w:tabs>
          <w:tab w:val="left" w:pos="6480"/>
        </w:tabs>
        <w:spacing w:after="0" w:line="240" w:lineRule="auto"/>
        <w:ind w:right="-53"/>
        <w:jc w:val="both"/>
        <w:rPr>
          <w:rFonts w:ascii="PT Astra Serif" w:eastAsia="Times New Roman" w:hAnsi="PT Astra Serif" w:cs="Times New Roman"/>
          <w:bCs/>
        </w:rPr>
      </w:pPr>
      <w:r w:rsidRPr="007F1295">
        <w:rPr>
          <w:rFonts w:ascii="PT Astra Serif" w:eastAsia="Times New Roman" w:hAnsi="PT Astra Serif" w:cs="Times New Roman"/>
          <w:b/>
          <w:bCs/>
        </w:rPr>
        <w:t>Качество и безопасность товара:</w:t>
      </w:r>
      <w:r w:rsidRPr="007F1295">
        <w:rPr>
          <w:rFonts w:ascii="PT Astra Serif" w:eastAsia="Times New Roman" w:hAnsi="PT Astra Serif" w:cs="Times New Roman"/>
          <w:bCs/>
        </w:rPr>
        <w:t xml:space="preserve"> </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rsidR="00C3707E" w:rsidRPr="007F1295" w:rsidRDefault="00977E46" w:rsidP="00C3707E">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w:t>
      </w:r>
      <w:r w:rsidR="00C3707E" w:rsidRPr="007F1295">
        <w:rPr>
          <w:rFonts w:ascii="PT Astra Serif" w:eastAsia="Times New Roman" w:hAnsi="PT Astra Serif" w:cs="Times New Roman"/>
        </w:rPr>
        <w:t>родуктов. СанПиН 2.3.2.1324-03» и составляет не менее 2/3 всего срока годности товара.</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К сопроводительным документам (Товарно-транспортной накладной и счету – фактуре) на поставляемые товары должны прикладываться:</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lastRenderedPageBreak/>
        <w:t>- сертификаты соответствия либо декларации о соответствии;</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A94085" w:rsidRPr="007F1295" w:rsidRDefault="00A94085" w:rsidP="0090192B">
      <w:pPr>
        <w:pStyle w:val="a8"/>
        <w:jc w:val="center"/>
        <w:rPr>
          <w:rFonts w:ascii="PT Astra Serif" w:hAnsi="PT Astra Serif" w:cs="Times New Roman"/>
        </w:rPr>
      </w:pP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2F6C99" w:rsidRPr="007F1295" w:rsidTr="00D11B7D">
        <w:trPr>
          <w:trHeight w:val="359"/>
          <w:jc w:val="center"/>
        </w:trPr>
        <w:tc>
          <w:tcPr>
            <w:tcW w:w="2460" w:type="pct"/>
            <w:tcBorders>
              <w:top w:val="nil"/>
              <w:left w:val="nil"/>
              <w:bottom w:val="nil"/>
              <w:right w:val="nil"/>
            </w:tcBorders>
          </w:tcPr>
          <w:p w:rsidR="002F6C99" w:rsidRPr="007F1295" w:rsidRDefault="002F6C99" w:rsidP="00D11B7D">
            <w:pPr>
              <w:pStyle w:val="a8"/>
              <w:spacing w:line="276" w:lineRule="auto"/>
              <w:jc w:val="both"/>
              <w:rPr>
                <w:rFonts w:ascii="PT Astra Serif" w:eastAsia="MS Mincho" w:hAnsi="PT Astra Serif" w:cs="Times New Roman" w:hint="eastAsia"/>
              </w:rPr>
            </w:pP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Поставщик:</w:t>
            </w:r>
          </w:p>
          <w:p w:rsidR="002F6C99" w:rsidRPr="007F1295" w:rsidRDefault="002F6C99" w:rsidP="00D11B7D">
            <w:pPr>
              <w:pStyle w:val="a8"/>
              <w:spacing w:line="276" w:lineRule="auto"/>
              <w:jc w:val="both"/>
              <w:rPr>
                <w:rFonts w:ascii="PT Astra Serif" w:eastAsia="MS Mincho" w:hAnsi="PT Astra Serif" w:cs="Times New Roman" w:hint="eastAsia"/>
              </w:rPr>
            </w:pPr>
          </w:p>
          <w:p w:rsidR="002F6C99" w:rsidRPr="007F1295" w:rsidRDefault="002F6C99" w:rsidP="00D11B7D">
            <w:pPr>
              <w:rPr>
                <w:rFonts w:ascii="PT Astra Serif" w:hAnsi="PT Astra Serif"/>
              </w:rPr>
            </w:pPr>
            <w:r w:rsidRPr="007F1295">
              <w:rPr>
                <w:rFonts w:ascii="PT Astra Serif" w:hAnsi="PT Astra Serif"/>
              </w:rPr>
              <w:t>__________</w:t>
            </w:r>
            <w:r w:rsidRPr="007F1295">
              <w:rPr>
                <w:rFonts w:ascii="PT Astra Serif" w:hAnsi="PT Astra Serif"/>
              </w:rPr>
              <w:tab/>
            </w:r>
            <w:r w:rsidRPr="007F1295">
              <w:rPr>
                <w:rFonts w:ascii="PT Astra Serif" w:hAnsi="PT Astra Serif"/>
              </w:rPr>
              <w:tab/>
              <w:t xml:space="preserve"> </w:t>
            </w:r>
            <w:r w:rsidRPr="007F1295">
              <w:rPr>
                <w:rFonts w:ascii="PT Astra Serif" w:hAnsi="PT Astra Serif"/>
              </w:rPr>
              <w:tab/>
            </w:r>
            <w:r w:rsidRPr="007F1295">
              <w:rPr>
                <w:rFonts w:ascii="PT Astra Serif" w:hAnsi="PT Astra Serif"/>
              </w:rPr>
              <w:tab/>
            </w:r>
            <w:r w:rsidRPr="007F1295">
              <w:rPr>
                <w:rFonts w:ascii="PT Astra Serif" w:hAnsi="PT Astra Serif"/>
              </w:rPr>
              <w:tab/>
              <w:t xml:space="preserve">  </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hAnsi="PT Astra Serif"/>
              </w:rPr>
              <w:t xml:space="preserve">             /                    /</w:t>
            </w:r>
            <w:r w:rsidRPr="007F1295">
              <w:rPr>
                <w:rFonts w:ascii="PT Astra Serif" w:hAnsi="PT Astra Serif"/>
              </w:rPr>
              <w:tab/>
              <w:t xml:space="preserve">  </w:t>
            </w:r>
          </w:p>
        </w:tc>
        <w:tc>
          <w:tcPr>
            <w:tcW w:w="2391" w:type="pct"/>
            <w:tcBorders>
              <w:top w:val="nil"/>
              <w:left w:val="nil"/>
              <w:bottom w:val="nil"/>
              <w:right w:val="nil"/>
            </w:tcBorders>
          </w:tcPr>
          <w:p w:rsidR="002F6C99" w:rsidRPr="007F1295" w:rsidRDefault="002F6C99" w:rsidP="00D11B7D">
            <w:pPr>
              <w:pStyle w:val="a8"/>
              <w:spacing w:line="276" w:lineRule="auto"/>
              <w:jc w:val="both"/>
              <w:rPr>
                <w:rFonts w:ascii="PT Astra Serif" w:eastAsia="MS Mincho" w:hAnsi="PT Astra Serif" w:cs="Times New Roman" w:hint="eastAsia"/>
              </w:rPr>
            </w:pP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Заказчик:</w:t>
            </w:r>
            <w:r w:rsidRPr="007F1295">
              <w:rPr>
                <w:rFonts w:ascii="PT Astra Serif" w:eastAsia="MS Mincho" w:hAnsi="PT Astra Serif" w:cs="Times New Roman"/>
              </w:rPr>
              <w:tab/>
            </w:r>
          </w:p>
          <w:p w:rsidR="002F6C99" w:rsidRPr="007F1295" w:rsidRDefault="002F6C99" w:rsidP="00D11B7D">
            <w:pPr>
              <w:pStyle w:val="a8"/>
              <w:spacing w:line="276" w:lineRule="auto"/>
              <w:jc w:val="both"/>
              <w:rPr>
                <w:rFonts w:ascii="PT Astra Serif" w:eastAsia="MS Mincho" w:hAnsi="PT Astra Serif" w:cs="Times New Roman" w:hint="eastAsia"/>
                <w:b/>
                <w:i/>
              </w:rPr>
            </w:pPr>
            <w:r w:rsidRPr="007F1295">
              <w:rPr>
                <w:rFonts w:ascii="PT Astra Serif" w:eastAsia="MS Mincho" w:hAnsi="PT Astra Serif" w:cs="Times New Roman"/>
                <w:b/>
                <w:i/>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 </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 xml:space="preserve">Директор </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__________________ /О.В. Фадеева/</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М.П.</w:t>
            </w:r>
          </w:p>
        </w:tc>
      </w:tr>
    </w:tbl>
    <w:p w:rsidR="002F6C99" w:rsidRPr="007F1295" w:rsidRDefault="002F6C99" w:rsidP="002F6C99">
      <w:pPr>
        <w:pStyle w:val="a8"/>
        <w:jc w:val="center"/>
        <w:rPr>
          <w:rFonts w:ascii="PT Astra Serif" w:hAnsi="PT Astra Serif" w:cs="Times New Roman"/>
        </w:rPr>
      </w:pPr>
    </w:p>
    <w:p w:rsidR="00DE1E6E" w:rsidRPr="007F1295" w:rsidRDefault="00DE1E6E" w:rsidP="00AF7F75">
      <w:pPr>
        <w:rPr>
          <w:rFonts w:ascii="PT Astra Serif" w:hAnsi="PT Astra Serif"/>
        </w:rPr>
      </w:pPr>
    </w:p>
    <w:p w:rsidR="00DE1E6E" w:rsidRPr="007F1295" w:rsidRDefault="00DE1E6E" w:rsidP="00DE1E6E">
      <w:pPr>
        <w:tabs>
          <w:tab w:val="left" w:pos="6500"/>
        </w:tabs>
        <w:rPr>
          <w:rFonts w:ascii="PT Astra Serif" w:hAnsi="PT Astra Serif"/>
        </w:rPr>
      </w:pPr>
    </w:p>
    <w:sectPr w:rsidR="00DE1E6E" w:rsidRPr="007F1295" w:rsidSect="00E72BD4">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7E3" w:rsidRDefault="006E77E3" w:rsidP="00FE02ED">
      <w:pPr>
        <w:spacing w:after="0" w:line="240" w:lineRule="auto"/>
      </w:pPr>
      <w:r>
        <w:separator/>
      </w:r>
    </w:p>
  </w:endnote>
  <w:endnote w:type="continuationSeparator" w:id="0">
    <w:p w:rsidR="006E77E3" w:rsidRDefault="006E77E3" w:rsidP="00FE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7E3" w:rsidRDefault="006E77E3" w:rsidP="00FE02ED">
      <w:pPr>
        <w:spacing w:after="0" w:line="240" w:lineRule="auto"/>
      </w:pPr>
      <w:r>
        <w:separator/>
      </w:r>
    </w:p>
  </w:footnote>
  <w:footnote w:type="continuationSeparator" w:id="0">
    <w:p w:rsidR="006E77E3" w:rsidRDefault="006E77E3" w:rsidP="00FE0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74"/>
    <w:rsid w:val="00002825"/>
    <w:rsid w:val="00004D6A"/>
    <w:rsid w:val="00014750"/>
    <w:rsid w:val="00025997"/>
    <w:rsid w:val="0003233D"/>
    <w:rsid w:val="00035331"/>
    <w:rsid w:val="00040709"/>
    <w:rsid w:val="00042EF3"/>
    <w:rsid w:val="00043D56"/>
    <w:rsid w:val="00046832"/>
    <w:rsid w:val="00046879"/>
    <w:rsid w:val="00051105"/>
    <w:rsid w:val="00055BD0"/>
    <w:rsid w:val="000579E1"/>
    <w:rsid w:val="00062244"/>
    <w:rsid w:val="000630B7"/>
    <w:rsid w:val="00064021"/>
    <w:rsid w:val="00071694"/>
    <w:rsid w:val="00072493"/>
    <w:rsid w:val="00073B9C"/>
    <w:rsid w:val="0008343B"/>
    <w:rsid w:val="00086A25"/>
    <w:rsid w:val="00091532"/>
    <w:rsid w:val="00093DBB"/>
    <w:rsid w:val="00097D4E"/>
    <w:rsid w:val="000A6629"/>
    <w:rsid w:val="000C3BA6"/>
    <w:rsid w:val="000C5924"/>
    <w:rsid w:val="000D0DF7"/>
    <w:rsid w:val="000E4FA0"/>
    <w:rsid w:val="000E7EF1"/>
    <w:rsid w:val="000F21B6"/>
    <w:rsid w:val="0011274B"/>
    <w:rsid w:val="001144FE"/>
    <w:rsid w:val="00123F8A"/>
    <w:rsid w:val="00125883"/>
    <w:rsid w:val="001321BE"/>
    <w:rsid w:val="001342D7"/>
    <w:rsid w:val="00135309"/>
    <w:rsid w:val="001354F3"/>
    <w:rsid w:val="00135C3A"/>
    <w:rsid w:val="001516BD"/>
    <w:rsid w:val="001543B0"/>
    <w:rsid w:val="0016394F"/>
    <w:rsid w:val="00171D46"/>
    <w:rsid w:val="00181D03"/>
    <w:rsid w:val="00183732"/>
    <w:rsid w:val="00184CA5"/>
    <w:rsid w:val="00190192"/>
    <w:rsid w:val="001B4B60"/>
    <w:rsid w:val="001C7946"/>
    <w:rsid w:val="001D08CA"/>
    <w:rsid w:val="001D6740"/>
    <w:rsid w:val="001E46DF"/>
    <w:rsid w:val="001E478C"/>
    <w:rsid w:val="001E4A3B"/>
    <w:rsid w:val="00207EF2"/>
    <w:rsid w:val="00220C14"/>
    <w:rsid w:val="00221EF0"/>
    <w:rsid w:val="0022363B"/>
    <w:rsid w:val="002330F5"/>
    <w:rsid w:val="00243B5E"/>
    <w:rsid w:val="00243DBE"/>
    <w:rsid w:val="00250D00"/>
    <w:rsid w:val="002536B9"/>
    <w:rsid w:val="002560AE"/>
    <w:rsid w:val="00262AD3"/>
    <w:rsid w:val="00264486"/>
    <w:rsid w:val="002726E6"/>
    <w:rsid w:val="00272D15"/>
    <w:rsid w:val="00281245"/>
    <w:rsid w:val="002825A3"/>
    <w:rsid w:val="0028763B"/>
    <w:rsid w:val="002A1D10"/>
    <w:rsid w:val="002B6F69"/>
    <w:rsid w:val="002B730C"/>
    <w:rsid w:val="002C0279"/>
    <w:rsid w:val="002C094A"/>
    <w:rsid w:val="002C3210"/>
    <w:rsid w:val="002D2224"/>
    <w:rsid w:val="002D3391"/>
    <w:rsid w:val="002D3856"/>
    <w:rsid w:val="002E5255"/>
    <w:rsid w:val="002E7186"/>
    <w:rsid w:val="002F694A"/>
    <w:rsid w:val="002F6C99"/>
    <w:rsid w:val="00302844"/>
    <w:rsid w:val="00317626"/>
    <w:rsid w:val="003215A5"/>
    <w:rsid w:val="00323ECB"/>
    <w:rsid w:val="00346045"/>
    <w:rsid w:val="00347FAF"/>
    <w:rsid w:val="003539E4"/>
    <w:rsid w:val="00362A3A"/>
    <w:rsid w:val="00365A5F"/>
    <w:rsid w:val="00366259"/>
    <w:rsid w:val="003664E1"/>
    <w:rsid w:val="003A2A5D"/>
    <w:rsid w:val="003C30E5"/>
    <w:rsid w:val="003E5A3B"/>
    <w:rsid w:val="003F21E3"/>
    <w:rsid w:val="003F2B7E"/>
    <w:rsid w:val="00403357"/>
    <w:rsid w:val="00417C3B"/>
    <w:rsid w:val="00420611"/>
    <w:rsid w:val="00422735"/>
    <w:rsid w:val="00426C0C"/>
    <w:rsid w:val="00435A78"/>
    <w:rsid w:val="00442DCB"/>
    <w:rsid w:val="00446F63"/>
    <w:rsid w:val="00451B66"/>
    <w:rsid w:val="00451C13"/>
    <w:rsid w:val="00475E79"/>
    <w:rsid w:val="00493A5B"/>
    <w:rsid w:val="004952B4"/>
    <w:rsid w:val="004A3386"/>
    <w:rsid w:val="004A61C2"/>
    <w:rsid w:val="004B50BC"/>
    <w:rsid w:val="004C5C3F"/>
    <w:rsid w:val="004F004D"/>
    <w:rsid w:val="004F45CF"/>
    <w:rsid w:val="00506532"/>
    <w:rsid w:val="00507C1F"/>
    <w:rsid w:val="00512322"/>
    <w:rsid w:val="005146A1"/>
    <w:rsid w:val="00522CCD"/>
    <w:rsid w:val="00526A82"/>
    <w:rsid w:val="00531B7E"/>
    <w:rsid w:val="00533694"/>
    <w:rsid w:val="0055381C"/>
    <w:rsid w:val="00553882"/>
    <w:rsid w:val="00563ADC"/>
    <w:rsid w:val="00564E4F"/>
    <w:rsid w:val="0057029C"/>
    <w:rsid w:val="00586882"/>
    <w:rsid w:val="00591486"/>
    <w:rsid w:val="005A471F"/>
    <w:rsid w:val="005B058B"/>
    <w:rsid w:val="005B189F"/>
    <w:rsid w:val="005D123D"/>
    <w:rsid w:val="005D67EC"/>
    <w:rsid w:val="005F3E0A"/>
    <w:rsid w:val="0060390B"/>
    <w:rsid w:val="006065E5"/>
    <w:rsid w:val="006073C5"/>
    <w:rsid w:val="00627625"/>
    <w:rsid w:val="006437E3"/>
    <w:rsid w:val="00644160"/>
    <w:rsid w:val="006443D4"/>
    <w:rsid w:val="00661BFD"/>
    <w:rsid w:val="006702A3"/>
    <w:rsid w:val="006775F0"/>
    <w:rsid w:val="00680782"/>
    <w:rsid w:val="00683DEC"/>
    <w:rsid w:val="006854F1"/>
    <w:rsid w:val="006939CF"/>
    <w:rsid w:val="00694AFD"/>
    <w:rsid w:val="006A3284"/>
    <w:rsid w:val="006C06B3"/>
    <w:rsid w:val="006C0B1C"/>
    <w:rsid w:val="006C589A"/>
    <w:rsid w:val="006D3373"/>
    <w:rsid w:val="006E77E3"/>
    <w:rsid w:val="006F0D6A"/>
    <w:rsid w:val="006F6C2A"/>
    <w:rsid w:val="00706FB1"/>
    <w:rsid w:val="0071799D"/>
    <w:rsid w:val="007255AF"/>
    <w:rsid w:val="00731B42"/>
    <w:rsid w:val="0073328D"/>
    <w:rsid w:val="007425B1"/>
    <w:rsid w:val="007504D7"/>
    <w:rsid w:val="00760D97"/>
    <w:rsid w:val="00761A3C"/>
    <w:rsid w:val="0077038F"/>
    <w:rsid w:val="007746BC"/>
    <w:rsid w:val="007855A8"/>
    <w:rsid w:val="0079740B"/>
    <w:rsid w:val="00797E7D"/>
    <w:rsid w:val="007B0248"/>
    <w:rsid w:val="007B2C6B"/>
    <w:rsid w:val="007C086D"/>
    <w:rsid w:val="007C1E43"/>
    <w:rsid w:val="007C58D1"/>
    <w:rsid w:val="007D2C58"/>
    <w:rsid w:val="007E02F2"/>
    <w:rsid w:val="007E13CA"/>
    <w:rsid w:val="007E4347"/>
    <w:rsid w:val="007E5AA8"/>
    <w:rsid w:val="007F1295"/>
    <w:rsid w:val="007F2BE7"/>
    <w:rsid w:val="007F6DE0"/>
    <w:rsid w:val="00820C02"/>
    <w:rsid w:val="0082277D"/>
    <w:rsid w:val="00823E8E"/>
    <w:rsid w:val="00825CE1"/>
    <w:rsid w:val="0083146B"/>
    <w:rsid w:val="00832564"/>
    <w:rsid w:val="00832B22"/>
    <w:rsid w:val="0083381A"/>
    <w:rsid w:val="008344F1"/>
    <w:rsid w:val="00834B24"/>
    <w:rsid w:val="00835741"/>
    <w:rsid w:val="0086126B"/>
    <w:rsid w:val="00866D36"/>
    <w:rsid w:val="00870162"/>
    <w:rsid w:val="00873607"/>
    <w:rsid w:val="008915A1"/>
    <w:rsid w:val="008949C0"/>
    <w:rsid w:val="008A31B0"/>
    <w:rsid w:val="008A5910"/>
    <w:rsid w:val="008A59B9"/>
    <w:rsid w:val="008B1C63"/>
    <w:rsid w:val="008B3997"/>
    <w:rsid w:val="008B58C6"/>
    <w:rsid w:val="008B5CD7"/>
    <w:rsid w:val="008B73D4"/>
    <w:rsid w:val="008E4B14"/>
    <w:rsid w:val="008E6DE0"/>
    <w:rsid w:val="008E743B"/>
    <w:rsid w:val="008E7B10"/>
    <w:rsid w:val="0090192B"/>
    <w:rsid w:val="009073F4"/>
    <w:rsid w:val="0091079E"/>
    <w:rsid w:val="0092147E"/>
    <w:rsid w:val="00922E7D"/>
    <w:rsid w:val="009511A1"/>
    <w:rsid w:val="00962454"/>
    <w:rsid w:val="0096577C"/>
    <w:rsid w:val="009724AB"/>
    <w:rsid w:val="009741B2"/>
    <w:rsid w:val="00974EA6"/>
    <w:rsid w:val="009754EF"/>
    <w:rsid w:val="00977E46"/>
    <w:rsid w:val="0098446E"/>
    <w:rsid w:val="009A1C4E"/>
    <w:rsid w:val="009A4422"/>
    <w:rsid w:val="009B6230"/>
    <w:rsid w:val="009C3E13"/>
    <w:rsid w:val="009C5A00"/>
    <w:rsid w:val="009D26AC"/>
    <w:rsid w:val="009D31F8"/>
    <w:rsid w:val="009D6B44"/>
    <w:rsid w:val="009E1491"/>
    <w:rsid w:val="009E1720"/>
    <w:rsid w:val="009F329D"/>
    <w:rsid w:val="00A03201"/>
    <w:rsid w:val="00A11B72"/>
    <w:rsid w:val="00A17EC7"/>
    <w:rsid w:val="00A40F31"/>
    <w:rsid w:val="00A524C0"/>
    <w:rsid w:val="00A622D9"/>
    <w:rsid w:val="00A6439C"/>
    <w:rsid w:val="00A67A0E"/>
    <w:rsid w:val="00A92125"/>
    <w:rsid w:val="00A921FA"/>
    <w:rsid w:val="00A94085"/>
    <w:rsid w:val="00A957F5"/>
    <w:rsid w:val="00A962A1"/>
    <w:rsid w:val="00AA47D7"/>
    <w:rsid w:val="00AB360D"/>
    <w:rsid w:val="00AC2EEC"/>
    <w:rsid w:val="00AC589E"/>
    <w:rsid w:val="00AD34EA"/>
    <w:rsid w:val="00AD71F3"/>
    <w:rsid w:val="00AD7882"/>
    <w:rsid w:val="00AF591C"/>
    <w:rsid w:val="00AF7F75"/>
    <w:rsid w:val="00B01250"/>
    <w:rsid w:val="00B06735"/>
    <w:rsid w:val="00B1126B"/>
    <w:rsid w:val="00B14FAD"/>
    <w:rsid w:val="00B17347"/>
    <w:rsid w:val="00B21A13"/>
    <w:rsid w:val="00B3029D"/>
    <w:rsid w:val="00B337D0"/>
    <w:rsid w:val="00B45583"/>
    <w:rsid w:val="00B46590"/>
    <w:rsid w:val="00B52B92"/>
    <w:rsid w:val="00B53DCA"/>
    <w:rsid w:val="00B623B7"/>
    <w:rsid w:val="00B627EF"/>
    <w:rsid w:val="00B763BD"/>
    <w:rsid w:val="00B813E5"/>
    <w:rsid w:val="00B909EC"/>
    <w:rsid w:val="00BA19EA"/>
    <w:rsid w:val="00BB0A5F"/>
    <w:rsid w:val="00BC3AD5"/>
    <w:rsid w:val="00BD1906"/>
    <w:rsid w:val="00BD758A"/>
    <w:rsid w:val="00BF07AA"/>
    <w:rsid w:val="00C00942"/>
    <w:rsid w:val="00C01435"/>
    <w:rsid w:val="00C0319D"/>
    <w:rsid w:val="00C03534"/>
    <w:rsid w:val="00C17DC0"/>
    <w:rsid w:val="00C2304F"/>
    <w:rsid w:val="00C23DC8"/>
    <w:rsid w:val="00C3707E"/>
    <w:rsid w:val="00C37788"/>
    <w:rsid w:val="00C44AE5"/>
    <w:rsid w:val="00C46239"/>
    <w:rsid w:val="00C65180"/>
    <w:rsid w:val="00C65FDA"/>
    <w:rsid w:val="00C66653"/>
    <w:rsid w:val="00C7213E"/>
    <w:rsid w:val="00C86441"/>
    <w:rsid w:val="00C92731"/>
    <w:rsid w:val="00CC1E3C"/>
    <w:rsid w:val="00CC2A96"/>
    <w:rsid w:val="00CC2EEB"/>
    <w:rsid w:val="00CC73F1"/>
    <w:rsid w:val="00CD4EB9"/>
    <w:rsid w:val="00CD5491"/>
    <w:rsid w:val="00CE1A2C"/>
    <w:rsid w:val="00CE6C83"/>
    <w:rsid w:val="00CF0614"/>
    <w:rsid w:val="00CF17E5"/>
    <w:rsid w:val="00CF23FB"/>
    <w:rsid w:val="00CF4272"/>
    <w:rsid w:val="00D059B1"/>
    <w:rsid w:val="00D11B7D"/>
    <w:rsid w:val="00D12A74"/>
    <w:rsid w:val="00D35170"/>
    <w:rsid w:val="00D42A90"/>
    <w:rsid w:val="00D503DD"/>
    <w:rsid w:val="00D60402"/>
    <w:rsid w:val="00D72844"/>
    <w:rsid w:val="00D76DC7"/>
    <w:rsid w:val="00D77B7A"/>
    <w:rsid w:val="00D82AE1"/>
    <w:rsid w:val="00D82E2F"/>
    <w:rsid w:val="00D83FC4"/>
    <w:rsid w:val="00D864E7"/>
    <w:rsid w:val="00D962EE"/>
    <w:rsid w:val="00DA384D"/>
    <w:rsid w:val="00DC39AD"/>
    <w:rsid w:val="00DE1E6E"/>
    <w:rsid w:val="00DE51DD"/>
    <w:rsid w:val="00DF0E99"/>
    <w:rsid w:val="00DF6509"/>
    <w:rsid w:val="00DF7527"/>
    <w:rsid w:val="00E06C2E"/>
    <w:rsid w:val="00E12893"/>
    <w:rsid w:val="00E14DA7"/>
    <w:rsid w:val="00E27CC2"/>
    <w:rsid w:val="00E332A4"/>
    <w:rsid w:val="00E340F7"/>
    <w:rsid w:val="00E37446"/>
    <w:rsid w:val="00E5013C"/>
    <w:rsid w:val="00E50725"/>
    <w:rsid w:val="00E52CD5"/>
    <w:rsid w:val="00E5522B"/>
    <w:rsid w:val="00E64984"/>
    <w:rsid w:val="00E7144D"/>
    <w:rsid w:val="00E7221B"/>
    <w:rsid w:val="00E72BD4"/>
    <w:rsid w:val="00E76A1C"/>
    <w:rsid w:val="00E8221C"/>
    <w:rsid w:val="00E91A9D"/>
    <w:rsid w:val="00E92158"/>
    <w:rsid w:val="00EA1885"/>
    <w:rsid w:val="00EA1B27"/>
    <w:rsid w:val="00EA5456"/>
    <w:rsid w:val="00EB0E72"/>
    <w:rsid w:val="00ED6479"/>
    <w:rsid w:val="00EE07D4"/>
    <w:rsid w:val="00EE5938"/>
    <w:rsid w:val="00EF7148"/>
    <w:rsid w:val="00F00215"/>
    <w:rsid w:val="00F04C25"/>
    <w:rsid w:val="00F142A3"/>
    <w:rsid w:val="00F26CAA"/>
    <w:rsid w:val="00F2747C"/>
    <w:rsid w:val="00F35A5C"/>
    <w:rsid w:val="00F523C3"/>
    <w:rsid w:val="00F552E4"/>
    <w:rsid w:val="00F622DF"/>
    <w:rsid w:val="00F71202"/>
    <w:rsid w:val="00F74E90"/>
    <w:rsid w:val="00F75072"/>
    <w:rsid w:val="00F82348"/>
    <w:rsid w:val="00F82B18"/>
    <w:rsid w:val="00F83C72"/>
    <w:rsid w:val="00FA31BA"/>
    <w:rsid w:val="00FA4511"/>
    <w:rsid w:val="00FB18D5"/>
    <w:rsid w:val="00FB2F7B"/>
    <w:rsid w:val="00FB564F"/>
    <w:rsid w:val="00FC59A6"/>
    <w:rsid w:val="00FD27B1"/>
    <w:rsid w:val="00FE0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D7B8C-2806-4CA7-B4E3-521F3A32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2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A7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header"/>
    <w:aliases w:val="Знак"/>
    <w:basedOn w:val="a"/>
    <w:link w:val="a4"/>
    <w:unhideWhenUsed/>
    <w:rsid w:val="00D12A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aliases w:val="Знак Знак"/>
    <w:basedOn w:val="a0"/>
    <w:link w:val="a3"/>
    <w:rsid w:val="00D12A74"/>
    <w:rPr>
      <w:rFonts w:ascii="Times New Roman" w:eastAsia="Times New Roman" w:hAnsi="Times New Roman" w:cs="Times New Roman"/>
      <w:sz w:val="24"/>
      <w:szCs w:val="24"/>
    </w:rPr>
  </w:style>
  <w:style w:type="paragraph" w:styleId="a5">
    <w:name w:val="List Paragraph"/>
    <w:basedOn w:val="a"/>
    <w:uiPriority w:val="34"/>
    <w:qFormat/>
    <w:rsid w:val="00D12A74"/>
    <w:pPr>
      <w:spacing w:after="0" w:line="240" w:lineRule="auto"/>
      <w:ind w:left="720"/>
      <w:contextualSpacing/>
    </w:pPr>
    <w:rPr>
      <w:rFonts w:ascii="Times New Roman" w:eastAsia="Times New Roman" w:hAnsi="Times New Roman" w:cs="Times New Roman"/>
      <w:sz w:val="24"/>
      <w:szCs w:val="24"/>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D12A74"/>
    <w:pPr>
      <w:spacing w:after="0" w:line="240" w:lineRule="auto"/>
      <w:jc w:val="both"/>
    </w:pPr>
    <w:rPr>
      <w:rFonts w:ascii="Courier New" w:eastAsia="Times New Roman" w:hAnsi="Courier New" w:cs="Times New Roman"/>
      <w:sz w:val="20"/>
      <w:szCs w:val="20"/>
    </w:rPr>
  </w:style>
  <w:style w:type="character" w:customStyle="1" w:styleId="a7">
    <w:name w:val="Текст Знак"/>
    <w:basedOn w:val="a0"/>
    <w:uiPriority w:val="99"/>
    <w:semiHidden/>
    <w:rsid w:val="00D12A74"/>
    <w:rPr>
      <w:rFonts w:ascii="Consolas"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6"/>
    <w:uiPriority w:val="99"/>
    <w:locked/>
    <w:rsid w:val="00D12A74"/>
    <w:rPr>
      <w:rFonts w:ascii="Courier New" w:eastAsia="Times New Roman" w:hAnsi="Courier New" w:cs="Times New Roman"/>
      <w:sz w:val="20"/>
      <w:szCs w:val="20"/>
    </w:rPr>
  </w:style>
  <w:style w:type="paragraph" w:styleId="a8">
    <w:name w:val="No Spacing"/>
    <w:link w:val="a9"/>
    <w:uiPriority w:val="1"/>
    <w:qFormat/>
    <w:rsid w:val="00D12A74"/>
    <w:pPr>
      <w:spacing w:after="0" w:line="240" w:lineRule="auto"/>
    </w:pPr>
  </w:style>
  <w:style w:type="paragraph" w:styleId="aa">
    <w:name w:val="footnote text"/>
    <w:basedOn w:val="a"/>
    <w:link w:val="ab"/>
    <w:uiPriority w:val="99"/>
    <w:semiHidden/>
    <w:unhideWhenUsed/>
    <w:rsid w:val="00FE02ED"/>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FE02ED"/>
    <w:rPr>
      <w:rFonts w:ascii="Times New Roman" w:eastAsia="Times New Roman" w:hAnsi="Times New Roman" w:cs="Times New Roman"/>
      <w:sz w:val="20"/>
      <w:szCs w:val="20"/>
    </w:rPr>
  </w:style>
  <w:style w:type="character" w:styleId="ac">
    <w:name w:val="footnote reference"/>
    <w:uiPriority w:val="99"/>
    <w:semiHidden/>
    <w:unhideWhenUsed/>
    <w:rsid w:val="00FE02ED"/>
    <w:rPr>
      <w:vertAlign w:val="superscript"/>
    </w:rPr>
  </w:style>
  <w:style w:type="character" w:styleId="ad">
    <w:name w:val="Hyperlink"/>
    <w:basedOn w:val="a0"/>
    <w:uiPriority w:val="99"/>
    <w:unhideWhenUsed/>
    <w:rsid w:val="00FE02ED"/>
    <w:rPr>
      <w:color w:val="0000FF"/>
      <w:u w:val="single"/>
    </w:rPr>
  </w:style>
  <w:style w:type="paragraph" w:styleId="ae">
    <w:name w:val="Body Text"/>
    <w:basedOn w:val="a"/>
    <w:link w:val="af"/>
    <w:rsid w:val="002726E6"/>
    <w:pPr>
      <w:spacing w:after="0" w:line="240" w:lineRule="auto"/>
    </w:pPr>
    <w:rPr>
      <w:rFonts w:ascii="Times New Roman" w:eastAsia="Times New Roman" w:hAnsi="Times New Roman" w:cs="Times New Roman"/>
      <w:sz w:val="28"/>
      <w:szCs w:val="20"/>
    </w:rPr>
  </w:style>
  <w:style w:type="character" w:customStyle="1" w:styleId="af">
    <w:name w:val="Основной текст Знак"/>
    <w:basedOn w:val="a0"/>
    <w:link w:val="ae"/>
    <w:rsid w:val="002726E6"/>
    <w:rPr>
      <w:rFonts w:ascii="Times New Roman" w:eastAsia="Times New Roman" w:hAnsi="Times New Roman" w:cs="Times New Roman"/>
      <w:sz w:val="28"/>
      <w:szCs w:val="20"/>
    </w:rPr>
  </w:style>
  <w:style w:type="character" w:styleId="af0">
    <w:name w:val="Strong"/>
    <w:basedOn w:val="a0"/>
    <w:uiPriority w:val="22"/>
    <w:qFormat/>
    <w:rsid w:val="002726E6"/>
    <w:rPr>
      <w:b/>
      <w:bCs/>
    </w:rPr>
  </w:style>
  <w:style w:type="paragraph" w:styleId="af1">
    <w:name w:val="Balloon Text"/>
    <w:basedOn w:val="a"/>
    <w:link w:val="af2"/>
    <w:uiPriority w:val="99"/>
    <w:semiHidden/>
    <w:unhideWhenUsed/>
    <w:rsid w:val="0090192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90192B"/>
    <w:rPr>
      <w:rFonts w:ascii="Segoe UI" w:hAnsi="Segoe UI" w:cs="Segoe UI"/>
      <w:sz w:val="18"/>
      <w:szCs w:val="18"/>
    </w:rPr>
  </w:style>
  <w:style w:type="paragraph" w:customStyle="1" w:styleId="Standard">
    <w:name w:val="Standard"/>
    <w:rsid w:val="00BA19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3">
    <w:name w:val="Emphasis"/>
    <w:basedOn w:val="a0"/>
    <w:uiPriority w:val="20"/>
    <w:qFormat/>
    <w:rsid w:val="008A59B9"/>
    <w:rPr>
      <w:i/>
      <w:iCs/>
    </w:rPr>
  </w:style>
  <w:style w:type="paragraph" w:styleId="af4">
    <w:name w:val="footer"/>
    <w:basedOn w:val="a"/>
    <w:link w:val="af5"/>
    <w:uiPriority w:val="99"/>
    <w:unhideWhenUsed/>
    <w:rsid w:val="00977E4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77E46"/>
  </w:style>
  <w:style w:type="paragraph" w:styleId="af6">
    <w:name w:val="annotation text"/>
    <w:basedOn w:val="a"/>
    <w:link w:val="af7"/>
    <w:uiPriority w:val="99"/>
    <w:semiHidden/>
    <w:unhideWhenUsed/>
    <w:rsid w:val="00586882"/>
    <w:pPr>
      <w:spacing w:line="240" w:lineRule="auto"/>
    </w:pPr>
    <w:rPr>
      <w:sz w:val="20"/>
      <w:szCs w:val="20"/>
    </w:rPr>
  </w:style>
  <w:style w:type="character" w:customStyle="1" w:styleId="af7">
    <w:name w:val="Текст примечания Знак"/>
    <w:basedOn w:val="a0"/>
    <w:link w:val="af6"/>
    <w:uiPriority w:val="99"/>
    <w:semiHidden/>
    <w:rsid w:val="00586882"/>
    <w:rPr>
      <w:sz w:val="20"/>
      <w:szCs w:val="20"/>
    </w:rPr>
  </w:style>
  <w:style w:type="paragraph" w:styleId="af8">
    <w:name w:val="annotation subject"/>
    <w:basedOn w:val="af6"/>
    <w:next w:val="af6"/>
    <w:link w:val="af9"/>
    <w:uiPriority w:val="99"/>
    <w:semiHidden/>
    <w:unhideWhenUsed/>
    <w:rsid w:val="00586882"/>
    <w:pPr>
      <w:spacing w:line="276" w:lineRule="auto"/>
    </w:pPr>
    <w:rPr>
      <w:rFonts w:ascii="Calibri" w:eastAsia="Calibri" w:hAnsi="Calibri" w:cs="Times New Roman"/>
      <w:b/>
      <w:bCs/>
      <w:lang w:eastAsia="en-US"/>
    </w:rPr>
  </w:style>
  <w:style w:type="character" w:customStyle="1" w:styleId="af9">
    <w:name w:val="Тема примечания Знак"/>
    <w:basedOn w:val="af7"/>
    <w:link w:val="af8"/>
    <w:uiPriority w:val="99"/>
    <w:semiHidden/>
    <w:rsid w:val="00586882"/>
    <w:rPr>
      <w:rFonts w:ascii="Calibri" w:eastAsia="Calibri" w:hAnsi="Calibri" w:cs="Times New Roman"/>
      <w:b/>
      <w:bCs/>
      <w:sz w:val="20"/>
      <w:szCs w:val="20"/>
      <w:lang w:eastAsia="en-US"/>
    </w:rPr>
  </w:style>
  <w:style w:type="character" w:customStyle="1" w:styleId="a9">
    <w:name w:val="Без интервала Знак"/>
    <w:link w:val="a8"/>
    <w:uiPriority w:val="1"/>
    <w:locked/>
    <w:rsid w:val="00B3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0226">
      <w:bodyDiv w:val="1"/>
      <w:marLeft w:val="0"/>
      <w:marRight w:val="0"/>
      <w:marTop w:val="0"/>
      <w:marBottom w:val="0"/>
      <w:divBdr>
        <w:top w:val="none" w:sz="0" w:space="0" w:color="auto"/>
        <w:left w:val="none" w:sz="0" w:space="0" w:color="auto"/>
        <w:bottom w:val="none" w:sz="0" w:space="0" w:color="auto"/>
        <w:right w:val="none" w:sz="0" w:space="0" w:color="auto"/>
      </w:divBdr>
    </w:div>
    <w:div w:id="258559734">
      <w:bodyDiv w:val="1"/>
      <w:marLeft w:val="0"/>
      <w:marRight w:val="0"/>
      <w:marTop w:val="0"/>
      <w:marBottom w:val="0"/>
      <w:divBdr>
        <w:top w:val="none" w:sz="0" w:space="0" w:color="auto"/>
        <w:left w:val="none" w:sz="0" w:space="0" w:color="auto"/>
        <w:bottom w:val="none" w:sz="0" w:space="0" w:color="auto"/>
        <w:right w:val="none" w:sz="0" w:space="0" w:color="auto"/>
      </w:divBdr>
    </w:div>
    <w:div w:id="260379802">
      <w:bodyDiv w:val="1"/>
      <w:marLeft w:val="0"/>
      <w:marRight w:val="0"/>
      <w:marTop w:val="0"/>
      <w:marBottom w:val="0"/>
      <w:divBdr>
        <w:top w:val="none" w:sz="0" w:space="0" w:color="auto"/>
        <w:left w:val="none" w:sz="0" w:space="0" w:color="auto"/>
        <w:bottom w:val="none" w:sz="0" w:space="0" w:color="auto"/>
        <w:right w:val="none" w:sz="0" w:space="0" w:color="auto"/>
      </w:divBdr>
    </w:div>
    <w:div w:id="305625900">
      <w:bodyDiv w:val="1"/>
      <w:marLeft w:val="0"/>
      <w:marRight w:val="0"/>
      <w:marTop w:val="0"/>
      <w:marBottom w:val="0"/>
      <w:divBdr>
        <w:top w:val="none" w:sz="0" w:space="0" w:color="auto"/>
        <w:left w:val="none" w:sz="0" w:space="0" w:color="auto"/>
        <w:bottom w:val="none" w:sz="0" w:space="0" w:color="auto"/>
        <w:right w:val="none" w:sz="0" w:space="0" w:color="auto"/>
      </w:divBdr>
    </w:div>
    <w:div w:id="513541719">
      <w:bodyDiv w:val="1"/>
      <w:marLeft w:val="0"/>
      <w:marRight w:val="0"/>
      <w:marTop w:val="0"/>
      <w:marBottom w:val="0"/>
      <w:divBdr>
        <w:top w:val="none" w:sz="0" w:space="0" w:color="auto"/>
        <w:left w:val="none" w:sz="0" w:space="0" w:color="auto"/>
        <w:bottom w:val="none" w:sz="0" w:space="0" w:color="auto"/>
        <w:right w:val="none" w:sz="0" w:space="0" w:color="auto"/>
      </w:divBdr>
    </w:div>
    <w:div w:id="515114211">
      <w:bodyDiv w:val="1"/>
      <w:marLeft w:val="0"/>
      <w:marRight w:val="0"/>
      <w:marTop w:val="0"/>
      <w:marBottom w:val="0"/>
      <w:divBdr>
        <w:top w:val="none" w:sz="0" w:space="0" w:color="auto"/>
        <w:left w:val="none" w:sz="0" w:space="0" w:color="auto"/>
        <w:bottom w:val="none" w:sz="0" w:space="0" w:color="auto"/>
        <w:right w:val="none" w:sz="0" w:space="0" w:color="auto"/>
      </w:divBdr>
      <w:divsChild>
        <w:div w:id="160462934">
          <w:marLeft w:val="0"/>
          <w:marRight w:val="0"/>
          <w:marTop w:val="0"/>
          <w:marBottom w:val="0"/>
          <w:divBdr>
            <w:top w:val="none" w:sz="0" w:space="0" w:color="auto"/>
            <w:left w:val="none" w:sz="0" w:space="0" w:color="auto"/>
            <w:bottom w:val="none" w:sz="0" w:space="0" w:color="auto"/>
            <w:right w:val="none" w:sz="0" w:space="0" w:color="auto"/>
          </w:divBdr>
          <w:divsChild>
            <w:div w:id="834803921">
              <w:marLeft w:val="0"/>
              <w:marRight w:val="0"/>
              <w:marTop w:val="0"/>
              <w:marBottom w:val="0"/>
              <w:divBdr>
                <w:top w:val="none" w:sz="0" w:space="0" w:color="auto"/>
                <w:left w:val="none" w:sz="0" w:space="0" w:color="auto"/>
                <w:bottom w:val="none" w:sz="0" w:space="0" w:color="auto"/>
                <w:right w:val="none" w:sz="0" w:space="0" w:color="auto"/>
              </w:divBdr>
              <w:divsChild>
                <w:div w:id="1986009414">
                  <w:marLeft w:val="0"/>
                  <w:marRight w:val="0"/>
                  <w:marTop w:val="0"/>
                  <w:marBottom w:val="0"/>
                  <w:divBdr>
                    <w:top w:val="none" w:sz="0" w:space="0" w:color="auto"/>
                    <w:left w:val="none" w:sz="0" w:space="0" w:color="auto"/>
                    <w:bottom w:val="none" w:sz="0" w:space="0" w:color="auto"/>
                    <w:right w:val="none" w:sz="0" w:space="0" w:color="auto"/>
                  </w:divBdr>
                  <w:divsChild>
                    <w:div w:id="2093548901">
                      <w:marLeft w:val="0"/>
                      <w:marRight w:val="0"/>
                      <w:marTop w:val="0"/>
                      <w:marBottom w:val="0"/>
                      <w:divBdr>
                        <w:top w:val="none" w:sz="0" w:space="0" w:color="auto"/>
                        <w:left w:val="none" w:sz="0" w:space="0" w:color="auto"/>
                        <w:bottom w:val="none" w:sz="0" w:space="0" w:color="auto"/>
                        <w:right w:val="none" w:sz="0" w:space="0" w:color="auto"/>
                      </w:divBdr>
                      <w:divsChild>
                        <w:div w:id="245114816">
                          <w:marLeft w:val="0"/>
                          <w:marRight w:val="0"/>
                          <w:marTop w:val="0"/>
                          <w:marBottom w:val="277"/>
                          <w:divBdr>
                            <w:top w:val="none" w:sz="0" w:space="0" w:color="auto"/>
                            <w:left w:val="none" w:sz="0" w:space="0" w:color="auto"/>
                            <w:bottom w:val="none" w:sz="0" w:space="0" w:color="auto"/>
                            <w:right w:val="none" w:sz="0" w:space="0" w:color="auto"/>
                          </w:divBdr>
                          <w:divsChild>
                            <w:div w:id="929510791">
                              <w:marLeft w:val="0"/>
                              <w:marRight w:val="0"/>
                              <w:marTop w:val="0"/>
                              <w:marBottom w:val="0"/>
                              <w:divBdr>
                                <w:top w:val="none" w:sz="0" w:space="0" w:color="auto"/>
                                <w:left w:val="none" w:sz="0" w:space="0" w:color="auto"/>
                                <w:bottom w:val="none" w:sz="0" w:space="0" w:color="auto"/>
                                <w:right w:val="none" w:sz="0" w:space="0" w:color="auto"/>
                              </w:divBdr>
                              <w:divsChild>
                                <w:div w:id="2001497704">
                                  <w:marLeft w:val="-111"/>
                                  <w:marRight w:val="-111"/>
                                  <w:marTop w:val="0"/>
                                  <w:marBottom w:val="0"/>
                                  <w:divBdr>
                                    <w:top w:val="none" w:sz="0" w:space="0" w:color="auto"/>
                                    <w:left w:val="none" w:sz="0" w:space="0" w:color="auto"/>
                                    <w:bottom w:val="none" w:sz="0" w:space="0" w:color="auto"/>
                                    <w:right w:val="none" w:sz="0" w:space="0" w:color="auto"/>
                                  </w:divBdr>
                                  <w:divsChild>
                                    <w:div w:id="601113337">
                                      <w:marLeft w:val="0"/>
                                      <w:marRight w:val="0"/>
                                      <w:marTop w:val="0"/>
                                      <w:marBottom w:val="0"/>
                                      <w:divBdr>
                                        <w:top w:val="none" w:sz="0" w:space="0" w:color="auto"/>
                                        <w:left w:val="none" w:sz="0" w:space="0" w:color="auto"/>
                                        <w:bottom w:val="none" w:sz="0" w:space="0" w:color="auto"/>
                                        <w:right w:val="none" w:sz="0" w:space="0" w:color="auto"/>
                                      </w:divBdr>
                                      <w:divsChild>
                                        <w:div w:id="1032420942">
                                          <w:marLeft w:val="0"/>
                                          <w:marRight w:val="0"/>
                                          <w:marTop w:val="0"/>
                                          <w:marBottom w:val="0"/>
                                          <w:divBdr>
                                            <w:top w:val="none" w:sz="0" w:space="0" w:color="auto"/>
                                            <w:left w:val="none" w:sz="0" w:space="0" w:color="auto"/>
                                            <w:bottom w:val="none" w:sz="0" w:space="0" w:color="auto"/>
                                            <w:right w:val="none" w:sz="0" w:space="0" w:color="auto"/>
                                          </w:divBdr>
                                          <w:divsChild>
                                            <w:div w:id="1991862551">
                                              <w:marLeft w:val="0"/>
                                              <w:marRight w:val="0"/>
                                              <w:marTop w:val="0"/>
                                              <w:marBottom w:val="0"/>
                                              <w:divBdr>
                                                <w:top w:val="none" w:sz="0" w:space="0" w:color="auto"/>
                                                <w:left w:val="none" w:sz="0" w:space="0" w:color="auto"/>
                                                <w:bottom w:val="none" w:sz="0" w:space="0" w:color="auto"/>
                                                <w:right w:val="none" w:sz="0" w:space="0" w:color="auto"/>
                                              </w:divBdr>
                                              <w:divsChild>
                                                <w:div w:id="1684628043">
                                                  <w:marLeft w:val="-111"/>
                                                  <w:marRight w:val="-111"/>
                                                  <w:marTop w:val="0"/>
                                                  <w:marBottom w:val="0"/>
                                                  <w:divBdr>
                                                    <w:top w:val="none" w:sz="0" w:space="0" w:color="auto"/>
                                                    <w:left w:val="none" w:sz="0" w:space="0" w:color="auto"/>
                                                    <w:bottom w:val="none" w:sz="0" w:space="0" w:color="auto"/>
                                                    <w:right w:val="none" w:sz="0" w:space="0" w:color="auto"/>
                                                  </w:divBdr>
                                                  <w:divsChild>
                                                    <w:div w:id="25060721">
                                                      <w:marLeft w:val="0"/>
                                                      <w:marRight w:val="0"/>
                                                      <w:marTop w:val="0"/>
                                                      <w:marBottom w:val="0"/>
                                                      <w:divBdr>
                                                        <w:top w:val="none" w:sz="0" w:space="0" w:color="auto"/>
                                                        <w:left w:val="none" w:sz="0" w:space="0" w:color="auto"/>
                                                        <w:bottom w:val="none" w:sz="0" w:space="0" w:color="auto"/>
                                                        <w:right w:val="none" w:sz="0" w:space="0" w:color="auto"/>
                                                      </w:divBdr>
                                                      <w:divsChild>
                                                        <w:div w:id="1701855990">
                                                          <w:marLeft w:val="-111"/>
                                                          <w:marRight w:val="-111"/>
                                                          <w:marTop w:val="0"/>
                                                          <w:marBottom w:val="0"/>
                                                          <w:divBdr>
                                                            <w:top w:val="none" w:sz="0" w:space="0" w:color="auto"/>
                                                            <w:left w:val="none" w:sz="0" w:space="0" w:color="auto"/>
                                                            <w:bottom w:val="none" w:sz="0" w:space="0" w:color="auto"/>
                                                            <w:right w:val="none" w:sz="0" w:space="0" w:color="auto"/>
                                                          </w:divBdr>
                                                          <w:divsChild>
                                                            <w:div w:id="112095853">
                                                              <w:marLeft w:val="0"/>
                                                              <w:marRight w:val="0"/>
                                                              <w:marTop w:val="0"/>
                                                              <w:marBottom w:val="0"/>
                                                              <w:divBdr>
                                                                <w:top w:val="none" w:sz="0" w:space="0" w:color="auto"/>
                                                                <w:left w:val="none" w:sz="0" w:space="0" w:color="auto"/>
                                                                <w:bottom w:val="none" w:sz="0" w:space="0" w:color="auto"/>
                                                                <w:right w:val="none" w:sz="0" w:space="0" w:color="auto"/>
                                                              </w:divBdr>
                                                            </w:div>
                                                          </w:divsChild>
                                                        </w:div>
                                                        <w:div w:id="1951425571">
                                                          <w:marLeft w:val="-111"/>
                                                          <w:marRight w:val="-111"/>
                                                          <w:marTop w:val="0"/>
                                                          <w:marBottom w:val="0"/>
                                                          <w:divBdr>
                                                            <w:top w:val="none" w:sz="0" w:space="0" w:color="auto"/>
                                                            <w:left w:val="none" w:sz="0" w:space="0" w:color="auto"/>
                                                            <w:bottom w:val="none" w:sz="0" w:space="0" w:color="auto"/>
                                                            <w:right w:val="none" w:sz="0" w:space="0" w:color="auto"/>
                                                          </w:divBdr>
                                                          <w:divsChild>
                                                            <w:div w:id="1813057819">
                                                              <w:marLeft w:val="0"/>
                                                              <w:marRight w:val="0"/>
                                                              <w:marTop w:val="0"/>
                                                              <w:marBottom w:val="0"/>
                                                              <w:divBdr>
                                                                <w:top w:val="none" w:sz="0" w:space="0" w:color="auto"/>
                                                                <w:left w:val="none" w:sz="0" w:space="0" w:color="auto"/>
                                                                <w:bottom w:val="none" w:sz="0" w:space="0" w:color="auto"/>
                                                                <w:right w:val="none" w:sz="0" w:space="0" w:color="auto"/>
                                                              </w:divBdr>
                                                            </w:div>
                                                            <w:div w:id="1176577987">
                                                              <w:marLeft w:val="0"/>
                                                              <w:marRight w:val="0"/>
                                                              <w:marTop w:val="0"/>
                                                              <w:marBottom w:val="0"/>
                                                              <w:divBdr>
                                                                <w:top w:val="none" w:sz="0" w:space="0" w:color="auto"/>
                                                                <w:left w:val="none" w:sz="0" w:space="0" w:color="auto"/>
                                                                <w:bottom w:val="none" w:sz="0" w:space="0" w:color="auto"/>
                                                                <w:right w:val="none" w:sz="0" w:space="0" w:color="auto"/>
                                                              </w:divBdr>
                                                            </w:div>
                                                          </w:divsChild>
                                                        </w:div>
                                                        <w:div w:id="419300482">
                                                          <w:marLeft w:val="-111"/>
                                                          <w:marRight w:val="-111"/>
                                                          <w:marTop w:val="0"/>
                                                          <w:marBottom w:val="0"/>
                                                          <w:divBdr>
                                                            <w:top w:val="none" w:sz="0" w:space="0" w:color="auto"/>
                                                            <w:left w:val="none" w:sz="0" w:space="0" w:color="auto"/>
                                                            <w:bottom w:val="none" w:sz="0" w:space="0" w:color="auto"/>
                                                            <w:right w:val="none" w:sz="0" w:space="0" w:color="auto"/>
                                                          </w:divBdr>
                                                          <w:divsChild>
                                                            <w:div w:id="643897734">
                                                              <w:marLeft w:val="0"/>
                                                              <w:marRight w:val="0"/>
                                                              <w:marTop w:val="0"/>
                                                              <w:marBottom w:val="0"/>
                                                              <w:divBdr>
                                                                <w:top w:val="none" w:sz="0" w:space="0" w:color="auto"/>
                                                                <w:left w:val="none" w:sz="0" w:space="0" w:color="auto"/>
                                                                <w:bottom w:val="none" w:sz="0" w:space="0" w:color="auto"/>
                                                                <w:right w:val="none" w:sz="0" w:space="0" w:color="auto"/>
                                                              </w:divBdr>
                                                            </w:div>
                                                            <w:div w:id="6413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98455">
                                                      <w:marLeft w:val="0"/>
                                                      <w:marRight w:val="0"/>
                                                      <w:marTop w:val="0"/>
                                                      <w:marBottom w:val="0"/>
                                                      <w:divBdr>
                                                        <w:top w:val="none" w:sz="0" w:space="0" w:color="auto"/>
                                                        <w:left w:val="none" w:sz="0" w:space="0" w:color="auto"/>
                                                        <w:bottom w:val="none" w:sz="0" w:space="0" w:color="auto"/>
                                                        <w:right w:val="none" w:sz="0" w:space="0" w:color="auto"/>
                                                      </w:divBdr>
                                                      <w:divsChild>
                                                        <w:div w:id="1832329941">
                                                          <w:marLeft w:val="-111"/>
                                                          <w:marRight w:val="-111"/>
                                                          <w:marTop w:val="0"/>
                                                          <w:marBottom w:val="0"/>
                                                          <w:divBdr>
                                                            <w:top w:val="none" w:sz="0" w:space="0" w:color="auto"/>
                                                            <w:left w:val="none" w:sz="0" w:space="0" w:color="auto"/>
                                                            <w:bottom w:val="none" w:sz="0" w:space="0" w:color="auto"/>
                                                            <w:right w:val="none" w:sz="0" w:space="0" w:color="auto"/>
                                                          </w:divBdr>
                                                          <w:divsChild>
                                                            <w:div w:id="1380008637">
                                                              <w:marLeft w:val="0"/>
                                                              <w:marRight w:val="0"/>
                                                              <w:marTop w:val="0"/>
                                                              <w:marBottom w:val="0"/>
                                                              <w:divBdr>
                                                                <w:top w:val="none" w:sz="0" w:space="0" w:color="auto"/>
                                                                <w:left w:val="none" w:sz="0" w:space="0" w:color="auto"/>
                                                                <w:bottom w:val="none" w:sz="0" w:space="0" w:color="auto"/>
                                                                <w:right w:val="none" w:sz="0" w:space="0" w:color="auto"/>
                                                              </w:divBdr>
                                                            </w:div>
                                                            <w:div w:id="1572883671">
                                                              <w:marLeft w:val="0"/>
                                                              <w:marRight w:val="0"/>
                                                              <w:marTop w:val="0"/>
                                                              <w:marBottom w:val="0"/>
                                                              <w:divBdr>
                                                                <w:top w:val="none" w:sz="0" w:space="0" w:color="auto"/>
                                                                <w:left w:val="none" w:sz="0" w:space="0" w:color="auto"/>
                                                                <w:bottom w:val="none" w:sz="0" w:space="0" w:color="auto"/>
                                                                <w:right w:val="none" w:sz="0" w:space="0" w:color="auto"/>
                                                              </w:divBdr>
                                                            </w:div>
                                                          </w:divsChild>
                                                        </w:div>
                                                        <w:div w:id="145366605">
                                                          <w:marLeft w:val="-111"/>
                                                          <w:marRight w:val="-111"/>
                                                          <w:marTop w:val="0"/>
                                                          <w:marBottom w:val="0"/>
                                                          <w:divBdr>
                                                            <w:top w:val="none" w:sz="0" w:space="0" w:color="auto"/>
                                                            <w:left w:val="none" w:sz="0" w:space="0" w:color="auto"/>
                                                            <w:bottom w:val="none" w:sz="0" w:space="0" w:color="auto"/>
                                                            <w:right w:val="none" w:sz="0" w:space="0" w:color="auto"/>
                                                          </w:divBdr>
                                                          <w:divsChild>
                                                            <w:div w:id="1368096759">
                                                              <w:marLeft w:val="0"/>
                                                              <w:marRight w:val="0"/>
                                                              <w:marTop w:val="0"/>
                                                              <w:marBottom w:val="0"/>
                                                              <w:divBdr>
                                                                <w:top w:val="none" w:sz="0" w:space="0" w:color="auto"/>
                                                                <w:left w:val="none" w:sz="0" w:space="0" w:color="auto"/>
                                                                <w:bottom w:val="none" w:sz="0" w:space="0" w:color="auto"/>
                                                                <w:right w:val="none" w:sz="0" w:space="0" w:color="auto"/>
                                                              </w:divBdr>
                                                            </w:div>
                                                            <w:div w:id="16103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6879">
                                                  <w:marLeft w:val="-111"/>
                                                  <w:marRight w:val="-111"/>
                                                  <w:marTop w:val="0"/>
                                                  <w:marBottom w:val="0"/>
                                                  <w:divBdr>
                                                    <w:top w:val="none" w:sz="0" w:space="0" w:color="auto"/>
                                                    <w:left w:val="none" w:sz="0" w:space="0" w:color="auto"/>
                                                    <w:bottom w:val="none" w:sz="0" w:space="0" w:color="auto"/>
                                                    <w:right w:val="none" w:sz="0" w:space="0" w:color="auto"/>
                                                  </w:divBdr>
                                                  <w:divsChild>
                                                    <w:div w:id="901064494">
                                                      <w:marLeft w:val="0"/>
                                                      <w:marRight w:val="0"/>
                                                      <w:marTop w:val="0"/>
                                                      <w:marBottom w:val="0"/>
                                                      <w:divBdr>
                                                        <w:top w:val="none" w:sz="0" w:space="0" w:color="auto"/>
                                                        <w:left w:val="none" w:sz="0" w:space="0" w:color="auto"/>
                                                        <w:bottom w:val="none" w:sz="0" w:space="0" w:color="auto"/>
                                                        <w:right w:val="none" w:sz="0" w:space="0" w:color="auto"/>
                                                      </w:divBdr>
                                                      <w:divsChild>
                                                        <w:div w:id="1506939554">
                                                          <w:marLeft w:val="-111"/>
                                                          <w:marRight w:val="-111"/>
                                                          <w:marTop w:val="0"/>
                                                          <w:marBottom w:val="0"/>
                                                          <w:divBdr>
                                                            <w:top w:val="none" w:sz="0" w:space="0" w:color="auto"/>
                                                            <w:left w:val="none" w:sz="0" w:space="0" w:color="auto"/>
                                                            <w:bottom w:val="none" w:sz="0" w:space="0" w:color="auto"/>
                                                            <w:right w:val="none" w:sz="0" w:space="0" w:color="auto"/>
                                                          </w:divBdr>
                                                          <w:divsChild>
                                                            <w:div w:id="234782537">
                                                              <w:marLeft w:val="0"/>
                                                              <w:marRight w:val="0"/>
                                                              <w:marTop w:val="0"/>
                                                              <w:marBottom w:val="0"/>
                                                              <w:divBdr>
                                                                <w:top w:val="none" w:sz="0" w:space="0" w:color="auto"/>
                                                                <w:left w:val="none" w:sz="0" w:space="0" w:color="auto"/>
                                                                <w:bottom w:val="none" w:sz="0" w:space="0" w:color="auto"/>
                                                                <w:right w:val="none" w:sz="0" w:space="0" w:color="auto"/>
                                                              </w:divBdr>
                                                            </w:div>
                                                            <w:div w:id="921641845">
                                                              <w:marLeft w:val="0"/>
                                                              <w:marRight w:val="0"/>
                                                              <w:marTop w:val="0"/>
                                                              <w:marBottom w:val="0"/>
                                                              <w:divBdr>
                                                                <w:top w:val="none" w:sz="0" w:space="0" w:color="auto"/>
                                                                <w:left w:val="none" w:sz="0" w:space="0" w:color="auto"/>
                                                                <w:bottom w:val="none" w:sz="0" w:space="0" w:color="auto"/>
                                                                <w:right w:val="none" w:sz="0" w:space="0" w:color="auto"/>
                                                              </w:divBdr>
                                                            </w:div>
                                                          </w:divsChild>
                                                        </w:div>
                                                        <w:div w:id="274295003">
                                                          <w:marLeft w:val="-111"/>
                                                          <w:marRight w:val="-111"/>
                                                          <w:marTop w:val="0"/>
                                                          <w:marBottom w:val="0"/>
                                                          <w:divBdr>
                                                            <w:top w:val="none" w:sz="0" w:space="0" w:color="auto"/>
                                                            <w:left w:val="none" w:sz="0" w:space="0" w:color="auto"/>
                                                            <w:bottom w:val="none" w:sz="0" w:space="0" w:color="auto"/>
                                                            <w:right w:val="none" w:sz="0" w:space="0" w:color="auto"/>
                                                          </w:divBdr>
                                                          <w:divsChild>
                                                            <w:div w:id="1695841765">
                                                              <w:marLeft w:val="0"/>
                                                              <w:marRight w:val="0"/>
                                                              <w:marTop w:val="0"/>
                                                              <w:marBottom w:val="0"/>
                                                              <w:divBdr>
                                                                <w:top w:val="none" w:sz="0" w:space="0" w:color="auto"/>
                                                                <w:left w:val="none" w:sz="0" w:space="0" w:color="auto"/>
                                                                <w:bottom w:val="none" w:sz="0" w:space="0" w:color="auto"/>
                                                                <w:right w:val="none" w:sz="0" w:space="0" w:color="auto"/>
                                                              </w:divBdr>
                                                            </w:div>
                                                            <w:div w:id="1446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9828">
                                                      <w:marLeft w:val="0"/>
                                                      <w:marRight w:val="0"/>
                                                      <w:marTop w:val="0"/>
                                                      <w:marBottom w:val="0"/>
                                                      <w:divBdr>
                                                        <w:top w:val="none" w:sz="0" w:space="0" w:color="auto"/>
                                                        <w:left w:val="none" w:sz="0" w:space="0" w:color="auto"/>
                                                        <w:bottom w:val="none" w:sz="0" w:space="0" w:color="auto"/>
                                                        <w:right w:val="none" w:sz="0" w:space="0" w:color="auto"/>
                                                      </w:divBdr>
                                                      <w:divsChild>
                                                        <w:div w:id="640037680">
                                                          <w:marLeft w:val="-111"/>
                                                          <w:marRight w:val="-111"/>
                                                          <w:marTop w:val="0"/>
                                                          <w:marBottom w:val="0"/>
                                                          <w:divBdr>
                                                            <w:top w:val="none" w:sz="0" w:space="0" w:color="auto"/>
                                                            <w:left w:val="none" w:sz="0" w:space="0" w:color="auto"/>
                                                            <w:bottom w:val="none" w:sz="0" w:space="0" w:color="auto"/>
                                                            <w:right w:val="none" w:sz="0" w:space="0" w:color="auto"/>
                                                          </w:divBdr>
                                                          <w:divsChild>
                                                            <w:div w:id="737822752">
                                                              <w:marLeft w:val="0"/>
                                                              <w:marRight w:val="0"/>
                                                              <w:marTop w:val="0"/>
                                                              <w:marBottom w:val="0"/>
                                                              <w:divBdr>
                                                                <w:top w:val="none" w:sz="0" w:space="0" w:color="auto"/>
                                                                <w:left w:val="none" w:sz="0" w:space="0" w:color="auto"/>
                                                                <w:bottom w:val="none" w:sz="0" w:space="0" w:color="auto"/>
                                                                <w:right w:val="none" w:sz="0" w:space="0" w:color="auto"/>
                                                              </w:divBdr>
                                                            </w:div>
                                                            <w:div w:id="186480953">
                                                              <w:marLeft w:val="0"/>
                                                              <w:marRight w:val="0"/>
                                                              <w:marTop w:val="0"/>
                                                              <w:marBottom w:val="0"/>
                                                              <w:divBdr>
                                                                <w:top w:val="none" w:sz="0" w:space="0" w:color="auto"/>
                                                                <w:left w:val="none" w:sz="0" w:space="0" w:color="auto"/>
                                                                <w:bottom w:val="none" w:sz="0" w:space="0" w:color="auto"/>
                                                                <w:right w:val="none" w:sz="0" w:space="0" w:color="auto"/>
                                                              </w:divBdr>
                                                            </w:div>
                                                          </w:divsChild>
                                                        </w:div>
                                                        <w:div w:id="1624730020">
                                                          <w:marLeft w:val="-111"/>
                                                          <w:marRight w:val="-111"/>
                                                          <w:marTop w:val="0"/>
                                                          <w:marBottom w:val="0"/>
                                                          <w:divBdr>
                                                            <w:top w:val="none" w:sz="0" w:space="0" w:color="auto"/>
                                                            <w:left w:val="none" w:sz="0" w:space="0" w:color="auto"/>
                                                            <w:bottom w:val="none" w:sz="0" w:space="0" w:color="auto"/>
                                                            <w:right w:val="none" w:sz="0" w:space="0" w:color="auto"/>
                                                          </w:divBdr>
                                                          <w:divsChild>
                                                            <w:div w:id="1491605095">
                                                              <w:marLeft w:val="0"/>
                                                              <w:marRight w:val="0"/>
                                                              <w:marTop w:val="0"/>
                                                              <w:marBottom w:val="0"/>
                                                              <w:divBdr>
                                                                <w:top w:val="none" w:sz="0" w:space="0" w:color="auto"/>
                                                                <w:left w:val="none" w:sz="0" w:space="0" w:color="auto"/>
                                                                <w:bottom w:val="none" w:sz="0" w:space="0" w:color="auto"/>
                                                                <w:right w:val="none" w:sz="0" w:space="0" w:color="auto"/>
                                                              </w:divBdr>
                                                            </w:div>
                                                            <w:div w:id="1065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510577">
      <w:bodyDiv w:val="1"/>
      <w:marLeft w:val="0"/>
      <w:marRight w:val="0"/>
      <w:marTop w:val="0"/>
      <w:marBottom w:val="0"/>
      <w:divBdr>
        <w:top w:val="none" w:sz="0" w:space="0" w:color="auto"/>
        <w:left w:val="none" w:sz="0" w:space="0" w:color="auto"/>
        <w:bottom w:val="none" w:sz="0" w:space="0" w:color="auto"/>
        <w:right w:val="none" w:sz="0" w:space="0" w:color="auto"/>
      </w:divBdr>
      <w:divsChild>
        <w:div w:id="1806266677">
          <w:marLeft w:val="0"/>
          <w:marRight w:val="0"/>
          <w:marTop w:val="0"/>
          <w:marBottom w:val="0"/>
          <w:divBdr>
            <w:top w:val="none" w:sz="0" w:space="0" w:color="auto"/>
            <w:left w:val="none" w:sz="0" w:space="0" w:color="auto"/>
            <w:bottom w:val="none" w:sz="0" w:space="0" w:color="auto"/>
            <w:right w:val="none" w:sz="0" w:space="0" w:color="auto"/>
          </w:divBdr>
          <w:divsChild>
            <w:div w:id="1317566358">
              <w:marLeft w:val="0"/>
              <w:marRight w:val="0"/>
              <w:marTop w:val="0"/>
              <w:marBottom w:val="0"/>
              <w:divBdr>
                <w:top w:val="none" w:sz="0" w:space="0" w:color="auto"/>
                <w:left w:val="none" w:sz="0" w:space="0" w:color="auto"/>
                <w:bottom w:val="none" w:sz="0" w:space="0" w:color="auto"/>
                <w:right w:val="none" w:sz="0" w:space="0" w:color="auto"/>
              </w:divBdr>
              <w:divsChild>
                <w:div w:id="211499941">
                  <w:marLeft w:val="0"/>
                  <w:marRight w:val="0"/>
                  <w:marTop w:val="0"/>
                  <w:marBottom w:val="0"/>
                  <w:divBdr>
                    <w:top w:val="none" w:sz="0" w:space="0" w:color="auto"/>
                    <w:left w:val="none" w:sz="0" w:space="0" w:color="auto"/>
                    <w:bottom w:val="none" w:sz="0" w:space="0" w:color="auto"/>
                    <w:right w:val="none" w:sz="0" w:space="0" w:color="auto"/>
                  </w:divBdr>
                  <w:divsChild>
                    <w:div w:id="1463428429">
                      <w:marLeft w:val="0"/>
                      <w:marRight w:val="0"/>
                      <w:marTop w:val="0"/>
                      <w:marBottom w:val="0"/>
                      <w:divBdr>
                        <w:top w:val="none" w:sz="0" w:space="0" w:color="auto"/>
                        <w:left w:val="none" w:sz="0" w:space="0" w:color="auto"/>
                        <w:bottom w:val="none" w:sz="0" w:space="0" w:color="auto"/>
                        <w:right w:val="none" w:sz="0" w:space="0" w:color="auto"/>
                      </w:divBdr>
                      <w:divsChild>
                        <w:div w:id="1552889608">
                          <w:marLeft w:val="0"/>
                          <w:marRight w:val="0"/>
                          <w:marTop w:val="0"/>
                          <w:marBottom w:val="277"/>
                          <w:divBdr>
                            <w:top w:val="none" w:sz="0" w:space="0" w:color="auto"/>
                            <w:left w:val="none" w:sz="0" w:space="0" w:color="auto"/>
                            <w:bottom w:val="none" w:sz="0" w:space="0" w:color="auto"/>
                            <w:right w:val="none" w:sz="0" w:space="0" w:color="auto"/>
                          </w:divBdr>
                          <w:divsChild>
                            <w:div w:id="396439578">
                              <w:marLeft w:val="0"/>
                              <w:marRight w:val="0"/>
                              <w:marTop w:val="0"/>
                              <w:marBottom w:val="0"/>
                              <w:divBdr>
                                <w:top w:val="none" w:sz="0" w:space="0" w:color="auto"/>
                                <w:left w:val="none" w:sz="0" w:space="0" w:color="auto"/>
                                <w:bottom w:val="none" w:sz="0" w:space="0" w:color="auto"/>
                                <w:right w:val="none" w:sz="0" w:space="0" w:color="auto"/>
                              </w:divBdr>
                              <w:divsChild>
                                <w:div w:id="1978945979">
                                  <w:marLeft w:val="-111"/>
                                  <w:marRight w:val="-111"/>
                                  <w:marTop w:val="0"/>
                                  <w:marBottom w:val="0"/>
                                  <w:divBdr>
                                    <w:top w:val="none" w:sz="0" w:space="0" w:color="auto"/>
                                    <w:left w:val="none" w:sz="0" w:space="0" w:color="auto"/>
                                    <w:bottom w:val="none" w:sz="0" w:space="0" w:color="auto"/>
                                    <w:right w:val="none" w:sz="0" w:space="0" w:color="auto"/>
                                  </w:divBdr>
                                  <w:divsChild>
                                    <w:div w:id="1872956106">
                                      <w:marLeft w:val="0"/>
                                      <w:marRight w:val="0"/>
                                      <w:marTop w:val="0"/>
                                      <w:marBottom w:val="0"/>
                                      <w:divBdr>
                                        <w:top w:val="none" w:sz="0" w:space="0" w:color="auto"/>
                                        <w:left w:val="none" w:sz="0" w:space="0" w:color="auto"/>
                                        <w:bottom w:val="none" w:sz="0" w:space="0" w:color="auto"/>
                                        <w:right w:val="none" w:sz="0" w:space="0" w:color="auto"/>
                                      </w:divBdr>
                                      <w:divsChild>
                                        <w:div w:id="896285923">
                                          <w:marLeft w:val="0"/>
                                          <w:marRight w:val="0"/>
                                          <w:marTop w:val="0"/>
                                          <w:marBottom w:val="0"/>
                                          <w:divBdr>
                                            <w:top w:val="none" w:sz="0" w:space="0" w:color="auto"/>
                                            <w:left w:val="none" w:sz="0" w:space="0" w:color="auto"/>
                                            <w:bottom w:val="none" w:sz="0" w:space="0" w:color="auto"/>
                                            <w:right w:val="none" w:sz="0" w:space="0" w:color="auto"/>
                                          </w:divBdr>
                                          <w:divsChild>
                                            <w:div w:id="1610427079">
                                              <w:marLeft w:val="0"/>
                                              <w:marRight w:val="0"/>
                                              <w:marTop w:val="0"/>
                                              <w:marBottom w:val="0"/>
                                              <w:divBdr>
                                                <w:top w:val="none" w:sz="0" w:space="0" w:color="auto"/>
                                                <w:left w:val="none" w:sz="0" w:space="0" w:color="auto"/>
                                                <w:bottom w:val="none" w:sz="0" w:space="0" w:color="auto"/>
                                                <w:right w:val="none" w:sz="0" w:space="0" w:color="auto"/>
                                              </w:divBdr>
                                              <w:divsChild>
                                                <w:div w:id="1584534362">
                                                  <w:marLeft w:val="-111"/>
                                                  <w:marRight w:val="-111"/>
                                                  <w:marTop w:val="0"/>
                                                  <w:marBottom w:val="0"/>
                                                  <w:divBdr>
                                                    <w:top w:val="none" w:sz="0" w:space="0" w:color="auto"/>
                                                    <w:left w:val="none" w:sz="0" w:space="0" w:color="auto"/>
                                                    <w:bottom w:val="none" w:sz="0" w:space="0" w:color="auto"/>
                                                    <w:right w:val="none" w:sz="0" w:space="0" w:color="auto"/>
                                                  </w:divBdr>
                                                  <w:divsChild>
                                                    <w:div w:id="1728146315">
                                                      <w:marLeft w:val="0"/>
                                                      <w:marRight w:val="0"/>
                                                      <w:marTop w:val="0"/>
                                                      <w:marBottom w:val="0"/>
                                                      <w:divBdr>
                                                        <w:top w:val="none" w:sz="0" w:space="0" w:color="auto"/>
                                                        <w:left w:val="none" w:sz="0" w:space="0" w:color="auto"/>
                                                        <w:bottom w:val="none" w:sz="0" w:space="0" w:color="auto"/>
                                                        <w:right w:val="none" w:sz="0" w:space="0" w:color="auto"/>
                                                      </w:divBdr>
                                                      <w:divsChild>
                                                        <w:div w:id="82343166">
                                                          <w:marLeft w:val="-111"/>
                                                          <w:marRight w:val="-111"/>
                                                          <w:marTop w:val="0"/>
                                                          <w:marBottom w:val="0"/>
                                                          <w:divBdr>
                                                            <w:top w:val="none" w:sz="0" w:space="0" w:color="auto"/>
                                                            <w:left w:val="none" w:sz="0" w:space="0" w:color="auto"/>
                                                            <w:bottom w:val="none" w:sz="0" w:space="0" w:color="auto"/>
                                                            <w:right w:val="none" w:sz="0" w:space="0" w:color="auto"/>
                                                          </w:divBdr>
                                                          <w:divsChild>
                                                            <w:div w:id="1782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1471761">
      <w:bodyDiv w:val="1"/>
      <w:marLeft w:val="0"/>
      <w:marRight w:val="0"/>
      <w:marTop w:val="0"/>
      <w:marBottom w:val="0"/>
      <w:divBdr>
        <w:top w:val="none" w:sz="0" w:space="0" w:color="auto"/>
        <w:left w:val="none" w:sz="0" w:space="0" w:color="auto"/>
        <w:bottom w:val="none" w:sz="0" w:space="0" w:color="auto"/>
        <w:right w:val="none" w:sz="0" w:space="0" w:color="auto"/>
      </w:divBdr>
    </w:div>
    <w:div w:id="1011373732">
      <w:bodyDiv w:val="1"/>
      <w:marLeft w:val="0"/>
      <w:marRight w:val="0"/>
      <w:marTop w:val="0"/>
      <w:marBottom w:val="0"/>
      <w:divBdr>
        <w:top w:val="none" w:sz="0" w:space="0" w:color="auto"/>
        <w:left w:val="none" w:sz="0" w:space="0" w:color="auto"/>
        <w:bottom w:val="none" w:sz="0" w:space="0" w:color="auto"/>
        <w:right w:val="none" w:sz="0" w:space="0" w:color="auto"/>
      </w:divBdr>
    </w:div>
    <w:div w:id="1047756318">
      <w:bodyDiv w:val="1"/>
      <w:marLeft w:val="0"/>
      <w:marRight w:val="0"/>
      <w:marTop w:val="0"/>
      <w:marBottom w:val="0"/>
      <w:divBdr>
        <w:top w:val="none" w:sz="0" w:space="0" w:color="auto"/>
        <w:left w:val="none" w:sz="0" w:space="0" w:color="auto"/>
        <w:bottom w:val="none" w:sz="0" w:space="0" w:color="auto"/>
        <w:right w:val="none" w:sz="0" w:space="0" w:color="auto"/>
      </w:divBdr>
      <w:divsChild>
        <w:div w:id="766996052">
          <w:marLeft w:val="0"/>
          <w:marRight w:val="0"/>
          <w:marTop w:val="0"/>
          <w:marBottom w:val="0"/>
          <w:divBdr>
            <w:top w:val="none" w:sz="0" w:space="0" w:color="auto"/>
            <w:left w:val="none" w:sz="0" w:space="0" w:color="auto"/>
            <w:bottom w:val="none" w:sz="0" w:space="0" w:color="auto"/>
            <w:right w:val="none" w:sz="0" w:space="0" w:color="auto"/>
          </w:divBdr>
          <w:divsChild>
            <w:div w:id="784470509">
              <w:marLeft w:val="0"/>
              <w:marRight w:val="0"/>
              <w:marTop w:val="0"/>
              <w:marBottom w:val="0"/>
              <w:divBdr>
                <w:top w:val="none" w:sz="0" w:space="0" w:color="auto"/>
                <w:left w:val="none" w:sz="0" w:space="0" w:color="auto"/>
                <w:bottom w:val="none" w:sz="0" w:space="0" w:color="auto"/>
                <w:right w:val="none" w:sz="0" w:space="0" w:color="auto"/>
              </w:divBdr>
              <w:divsChild>
                <w:div w:id="1499883115">
                  <w:marLeft w:val="0"/>
                  <w:marRight w:val="0"/>
                  <w:marTop w:val="0"/>
                  <w:marBottom w:val="0"/>
                  <w:divBdr>
                    <w:top w:val="none" w:sz="0" w:space="0" w:color="auto"/>
                    <w:left w:val="none" w:sz="0" w:space="0" w:color="auto"/>
                    <w:bottom w:val="none" w:sz="0" w:space="0" w:color="auto"/>
                    <w:right w:val="none" w:sz="0" w:space="0" w:color="auto"/>
                  </w:divBdr>
                  <w:divsChild>
                    <w:div w:id="128019326">
                      <w:marLeft w:val="0"/>
                      <w:marRight w:val="0"/>
                      <w:marTop w:val="0"/>
                      <w:marBottom w:val="0"/>
                      <w:divBdr>
                        <w:top w:val="none" w:sz="0" w:space="0" w:color="auto"/>
                        <w:left w:val="none" w:sz="0" w:space="0" w:color="auto"/>
                        <w:bottom w:val="none" w:sz="0" w:space="0" w:color="auto"/>
                        <w:right w:val="none" w:sz="0" w:space="0" w:color="auto"/>
                      </w:divBdr>
                      <w:divsChild>
                        <w:div w:id="428938178">
                          <w:marLeft w:val="0"/>
                          <w:marRight w:val="0"/>
                          <w:marTop w:val="0"/>
                          <w:marBottom w:val="277"/>
                          <w:divBdr>
                            <w:top w:val="none" w:sz="0" w:space="0" w:color="auto"/>
                            <w:left w:val="none" w:sz="0" w:space="0" w:color="auto"/>
                            <w:bottom w:val="none" w:sz="0" w:space="0" w:color="auto"/>
                            <w:right w:val="none" w:sz="0" w:space="0" w:color="auto"/>
                          </w:divBdr>
                          <w:divsChild>
                            <w:div w:id="329407278">
                              <w:marLeft w:val="0"/>
                              <w:marRight w:val="0"/>
                              <w:marTop w:val="0"/>
                              <w:marBottom w:val="0"/>
                              <w:divBdr>
                                <w:top w:val="none" w:sz="0" w:space="0" w:color="auto"/>
                                <w:left w:val="none" w:sz="0" w:space="0" w:color="auto"/>
                                <w:bottom w:val="none" w:sz="0" w:space="0" w:color="auto"/>
                                <w:right w:val="none" w:sz="0" w:space="0" w:color="auto"/>
                              </w:divBdr>
                              <w:divsChild>
                                <w:div w:id="1084762999">
                                  <w:marLeft w:val="-111"/>
                                  <w:marRight w:val="-111"/>
                                  <w:marTop w:val="0"/>
                                  <w:marBottom w:val="0"/>
                                  <w:divBdr>
                                    <w:top w:val="none" w:sz="0" w:space="0" w:color="auto"/>
                                    <w:left w:val="none" w:sz="0" w:space="0" w:color="auto"/>
                                    <w:bottom w:val="none" w:sz="0" w:space="0" w:color="auto"/>
                                    <w:right w:val="none" w:sz="0" w:space="0" w:color="auto"/>
                                  </w:divBdr>
                                  <w:divsChild>
                                    <w:div w:id="2078934935">
                                      <w:marLeft w:val="0"/>
                                      <w:marRight w:val="0"/>
                                      <w:marTop w:val="0"/>
                                      <w:marBottom w:val="0"/>
                                      <w:divBdr>
                                        <w:top w:val="none" w:sz="0" w:space="0" w:color="auto"/>
                                        <w:left w:val="none" w:sz="0" w:space="0" w:color="auto"/>
                                        <w:bottom w:val="none" w:sz="0" w:space="0" w:color="auto"/>
                                        <w:right w:val="none" w:sz="0" w:space="0" w:color="auto"/>
                                      </w:divBdr>
                                      <w:divsChild>
                                        <w:div w:id="769085142">
                                          <w:marLeft w:val="0"/>
                                          <w:marRight w:val="0"/>
                                          <w:marTop w:val="0"/>
                                          <w:marBottom w:val="0"/>
                                          <w:divBdr>
                                            <w:top w:val="none" w:sz="0" w:space="0" w:color="auto"/>
                                            <w:left w:val="none" w:sz="0" w:space="0" w:color="auto"/>
                                            <w:bottom w:val="none" w:sz="0" w:space="0" w:color="auto"/>
                                            <w:right w:val="none" w:sz="0" w:space="0" w:color="auto"/>
                                          </w:divBdr>
                                          <w:divsChild>
                                            <w:div w:id="1399014823">
                                              <w:marLeft w:val="0"/>
                                              <w:marRight w:val="0"/>
                                              <w:marTop w:val="0"/>
                                              <w:marBottom w:val="0"/>
                                              <w:divBdr>
                                                <w:top w:val="none" w:sz="0" w:space="0" w:color="auto"/>
                                                <w:left w:val="none" w:sz="0" w:space="0" w:color="auto"/>
                                                <w:bottom w:val="none" w:sz="0" w:space="0" w:color="auto"/>
                                                <w:right w:val="none" w:sz="0" w:space="0" w:color="auto"/>
                                              </w:divBdr>
                                              <w:divsChild>
                                                <w:div w:id="214465805">
                                                  <w:marLeft w:val="-111"/>
                                                  <w:marRight w:val="-111"/>
                                                  <w:marTop w:val="0"/>
                                                  <w:marBottom w:val="0"/>
                                                  <w:divBdr>
                                                    <w:top w:val="none" w:sz="0" w:space="0" w:color="auto"/>
                                                    <w:left w:val="none" w:sz="0" w:space="0" w:color="auto"/>
                                                    <w:bottom w:val="none" w:sz="0" w:space="0" w:color="auto"/>
                                                    <w:right w:val="none" w:sz="0" w:space="0" w:color="auto"/>
                                                  </w:divBdr>
                                                  <w:divsChild>
                                                    <w:div w:id="1296909506">
                                                      <w:marLeft w:val="0"/>
                                                      <w:marRight w:val="0"/>
                                                      <w:marTop w:val="0"/>
                                                      <w:marBottom w:val="0"/>
                                                      <w:divBdr>
                                                        <w:top w:val="none" w:sz="0" w:space="0" w:color="auto"/>
                                                        <w:left w:val="none" w:sz="0" w:space="0" w:color="auto"/>
                                                        <w:bottom w:val="none" w:sz="0" w:space="0" w:color="auto"/>
                                                        <w:right w:val="none" w:sz="0" w:space="0" w:color="auto"/>
                                                      </w:divBdr>
                                                      <w:divsChild>
                                                        <w:div w:id="1732270684">
                                                          <w:marLeft w:val="-111"/>
                                                          <w:marRight w:val="-111"/>
                                                          <w:marTop w:val="0"/>
                                                          <w:marBottom w:val="0"/>
                                                          <w:divBdr>
                                                            <w:top w:val="none" w:sz="0" w:space="0" w:color="auto"/>
                                                            <w:left w:val="none" w:sz="0" w:space="0" w:color="auto"/>
                                                            <w:bottom w:val="none" w:sz="0" w:space="0" w:color="auto"/>
                                                            <w:right w:val="none" w:sz="0" w:space="0" w:color="auto"/>
                                                          </w:divBdr>
                                                          <w:divsChild>
                                                            <w:div w:id="1932004936">
                                                              <w:marLeft w:val="0"/>
                                                              <w:marRight w:val="0"/>
                                                              <w:marTop w:val="0"/>
                                                              <w:marBottom w:val="0"/>
                                                              <w:divBdr>
                                                                <w:top w:val="none" w:sz="0" w:space="0" w:color="auto"/>
                                                                <w:left w:val="none" w:sz="0" w:space="0" w:color="auto"/>
                                                                <w:bottom w:val="none" w:sz="0" w:space="0" w:color="auto"/>
                                                                <w:right w:val="none" w:sz="0" w:space="0" w:color="auto"/>
                                                              </w:divBdr>
                                                            </w:div>
                                                          </w:divsChild>
                                                        </w:div>
                                                        <w:div w:id="2075279196">
                                                          <w:marLeft w:val="-111"/>
                                                          <w:marRight w:val="-111"/>
                                                          <w:marTop w:val="0"/>
                                                          <w:marBottom w:val="0"/>
                                                          <w:divBdr>
                                                            <w:top w:val="none" w:sz="0" w:space="0" w:color="auto"/>
                                                            <w:left w:val="none" w:sz="0" w:space="0" w:color="auto"/>
                                                            <w:bottom w:val="none" w:sz="0" w:space="0" w:color="auto"/>
                                                            <w:right w:val="none" w:sz="0" w:space="0" w:color="auto"/>
                                                          </w:divBdr>
                                                          <w:divsChild>
                                                            <w:div w:id="361513056">
                                                              <w:marLeft w:val="0"/>
                                                              <w:marRight w:val="0"/>
                                                              <w:marTop w:val="0"/>
                                                              <w:marBottom w:val="0"/>
                                                              <w:divBdr>
                                                                <w:top w:val="none" w:sz="0" w:space="0" w:color="auto"/>
                                                                <w:left w:val="none" w:sz="0" w:space="0" w:color="auto"/>
                                                                <w:bottom w:val="none" w:sz="0" w:space="0" w:color="auto"/>
                                                                <w:right w:val="none" w:sz="0" w:space="0" w:color="auto"/>
                                                              </w:divBdr>
                                                            </w:div>
                                                            <w:div w:id="1037583675">
                                                              <w:marLeft w:val="0"/>
                                                              <w:marRight w:val="0"/>
                                                              <w:marTop w:val="0"/>
                                                              <w:marBottom w:val="0"/>
                                                              <w:divBdr>
                                                                <w:top w:val="none" w:sz="0" w:space="0" w:color="auto"/>
                                                                <w:left w:val="none" w:sz="0" w:space="0" w:color="auto"/>
                                                                <w:bottom w:val="none" w:sz="0" w:space="0" w:color="auto"/>
                                                                <w:right w:val="none" w:sz="0" w:space="0" w:color="auto"/>
                                                              </w:divBdr>
                                                            </w:div>
                                                          </w:divsChild>
                                                        </w:div>
                                                        <w:div w:id="48725373">
                                                          <w:marLeft w:val="-111"/>
                                                          <w:marRight w:val="-111"/>
                                                          <w:marTop w:val="0"/>
                                                          <w:marBottom w:val="0"/>
                                                          <w:divBdr>
                                                            <w:top w:val="none" w:sz="0" w:space="0" w:color="auto"/>
                                                            <w:left w:val="none" w:sz="0" w:space="0" w:color="auto"/>
                                                            <w:bottom w:val="none" w:sz="0" w:space="0" w:color="auto"/>
                                                            <w:right w:val="none" w:sz="0" w:space="0" w:color="auto"/>
                                                          </w:divBdr>
                                                          <w:divsChild>
                                                            <w:div w:id="1346589299">
                                                              <w:marLeft w:val="0"/>
                                                              <w:marRight w:val="0"/>
                                                              <w:marTop w:val="0"/>
                                                              <w:marBottom w:val="0"/>
                                                              <w:divBdr>
                                                                <w:top w:val="none" w:sz="0" w:space="0" w:color="auto"/>
                                                                <w:left w:val="none" w:sz="0" w:space="0" w:color="auto"/>
                                                                <w:bottom w:val="none" w:sz="0" w:space="0" w:color="auto"/>
                                                                <w:right w:val="none" w:sz="0" w:space="0" w:color="auto"/>
                                                              </w:divBdr>
                                                            </w:div>
                                                            <w:div w:id="4323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3256">
                                                      <w:marLeft w:val="0"/>
                                                      <w:marRight w:val="0"/>
                                                      <w:marTop w:val="0"/>
                                                      <w:marBottom w:val="0"/>
                                                      <w:divBdr>
                                                        <w:top w:val="none" w:sz="0" w:space="0" w:color="auto"/>
                                                        <w:left w:val="none" w:sz="0" w:space="0" w:color="auto"/>
                                                        <w:bottom w:val="none" w:sz="0" w:space="0" w:color="auto"/>
                                                        <w:right w:val="none" w:sz="0" w:space="0" w:color="auto"/>
                                                      </w:divBdr>
                                                      <w:divsChild>
                                                        <w:div w:id="441266205">
                                                          <w:marLeft w:val="-111"/>
                                                          <w:marRight w:val="-111"/>
                                                          <w:marTop w:val="0"/>
                                                          <w:marBottom w:val="0"/>
                                                          <w:divBdr>
                                                            <w:top w:val="none" w:sz="0" w:space="0" w:color="auto"/>
                                                            <w:left w:val="none" w:sz="0" w:space="0" w:color="auto"/>
                                                            <w:bottom w:val="none" w:sz="0" w:space="0" w:color="auto"/>
                                                            <w:right w:val="none" w:sz="0" w:space="0" w:color="auto"/>
                                                          </w:divBdr>
                                                          <w:divsChild>
                                                            <w:div w:id="1641764070">
                                                              <w:marLeft w:val="0"/>
                                                              <w:marRight w:val="0"/>
                                                              <w:marTop w:val="0"/>
                                                              <w:marBottom w:val="0"/>
                                                              <w:divBdr>
                                                                <w:top w:val="none" w:sz="0" w:space="0" w:color="auto"/>
                                                                <w:left w:val="none" w:sz="0" w:space="0" w:color="auto"/>
                                                                <w:bottom w:val="none" w:sz="0" w:space="0" w:color="auto"/>
                                                                <w:right w:val="none" w:sz="0" w:space="0" w:color="auto"/>
                                                              </w:divBdr>
                                                            </w:div>
                                                            <w:div w:id="254827257">
                                                              <w:marLeft w:val="0"/>
                                                              <w:marRight w:val="0"/>
                                                              <w:marTop w:val="0"/>
                                                              <w:marBottom w:val="0"/>
                                                              <w:divBdr>
                                                                <w:top w:val="none" w:sz="0" w:space="0" w:color="auto"/>
                                                                <w:left w:val="none" w:sz="0" w:space="0" w:color="auto"/>
                                                                <w:bottom w:val="none" w:sz="0" w:space="0" w:color="auto"/>
                                                                <w:right w:val="none" w:sz="0" w:space="0" w:color="auto"/>
                                                              </w:divBdr>
                                                            </w:div>
                                                          </w:divsChild>
                                                        </w:div>
                                                        <w:div w:id="1732345043">
                                                          <w:marLeft w:val="-111"/>
                                                          <w:marRight w:val="-111"/>
                                                          <w:marTop w:val="0"/>
                                                          <w:marBottom w:val="0"/>
                                                          <w:divBdr>
                                                            <w:top w:val="none" w:sz="0" w:space="0" w:color="auto"/>
                                                            <w:left w:val="none" w:sz="0" w:space="0" w:color="auto"/>
                                                            <w:bottom w:val="none" w:sz="0" w:space="0" w:color="auto"/>
                                                            <w:right w:val="none" w:sz="0" w:space="0" w:color="auto"/>
                                                          </w:divBdr>
                                                          <w:divsChild>
                                                            <w:div w:id="1768036178">
                                                              <w:marLeft w:val="0"/>
                                                              <w:marRight w:val="0"/>
                                                              <w:marTop w:val="0"/>
                                                              <w:marBottom w:val="0"/>
                                                              <w:divBdr>
                                                                <w:top w:val="none" w:sz="0" w:space="0" w:color="auto"/>
                                                                <w:left w:val="none" w:sz="0" w:space="0" w:color="auto"/>
                                                                <w:bottom w:val="none" w:sz="0" w:space="0" w:color="auto"/>
                                                                <w:right w:val="none" w:sz="0" w:space="0" w:color="auto"/>
                                                              </w:divBdr>
                                                            </w:div>
                                                            <w:div w:id="9591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6219">
                                                  <w:marLeft w:val="-111"/>
                                                  <w:marRight w:val="-111"/>
                                                  <w:marTop w:val="0"/>
                                                  <w:marBottom w:val="0"/>
                                                  <w:divBdr>
                                                    <w:top w:val="none" w:sz="0" w:space="0" w:color="auto"/>
                                                    <w:left w:val="none" w:sz="0" w:space="0" w:color="auto"/>
                                                    <w:bottom w:val="none" w:sz="0" w:space="0" w:color="auto"/>
                                                    <w:right w:val="none" w:sz="0" w:space="0" w:color="auto"/>
                                                  </w:divBdr>
                                                  <w:divsChild>
                                                    <w:div w:id="201554451">
                                                      <w:marLeft w:val="0"/>
                                                      <w:marRight w:val="0"/>
                                                      <w:marTop w:val="0"/>
                                                      <w:marBottom w:val="0"/>
                                                      <w:divBdr>
                                                        <w:top w:val="none" w:sz="0" w:space="0" w:color="auto"/>
                                                        <w:left w:val="none" w:sz="0" w:space="0" w:color="auto"/>
                                                        <w:bottom w:val="none" w:sz="0" w:space="0" w:color="auto"/>
                                                        <w:right w:val="none" w:sz="0" w:space="0" w:color="auto"/>
                                                      </w:divBdr>
                                                      <w:divsChild>
                                                        <w:div w:id="524947788">
                                                          <w:marLeft w:val="-111"/>
                                                          <w:marRight w:val="-111"/>
                                                          <w:marTop w:val="0"/>
                                                          <w:marBottom w:val="0"/>
                                                          <w:divBdr>
                                                            <w:top w:val="none" w:sz="0" w:space="0" w:color="auto"/>
                                                            <w:left w:val="none" w:sz="0" w:space="0" w:color="auto"/>
                                                            <w:bottom w:val="none" w:sz="0" w:space="0" w:color="auto"/>
                                                            <w:right w:val="none" w:sz="0" w:space="0" w:color="auto"/>
                                                          </w:divBdr>
                                                          <w:divsChild>
                                                            <w:div w:id="466051253">
                                                              <w:marLeft w:val="0"/>
                                                              <w:marRight w:val="0"/>
                                                              <w:marTop w:val="0"/>
                                                              <w:marBottom w:val="0"/>
                                                              <w:divBdr>
                                                                <w:top w:val="none" w:sz="0" w:space="0" w:color="auto"/>
                                                                <w:left w:val="none" w:sz="0" w:space="0" w:color="auto"/>
                                                                <w:bottom w:val="none" w:sz="0" w:space="0" w:color="auto"/>
                                                                <w:right w:val="none" w:sz="0" w:space="0" w:color="auto"/>
                                                              </w:divBdr>
                                                            </w:div>
                                                            <w:div w:id="609817719">
                                                              <w:marLeft w:val="0"/>
                                                              <w:marRight w:val="0"/>
                                                              <w:marTop w:val="0"/>
                                                              <w:marBottom w:val="0"/>
                                                              <w:divBdr>
                                                                <w:top w:val="none" w:sz="0" w:space="0" w:color="auto"/>
                                                                <w:left w:val="none" w:sz="0" w:space="0" w:color="auto"/>
                                                                <w:bottom w:val="none" w:sz="0" w:space="0" w:color="auto"/>
                                                                <w:right w:val="none" w:sz="0" w:space="0" w:color="auto"/>
                                                              </w:divBdr>
                                                            </w:div>
                                                          </w:divsChild>
                                                        </w:div>
                                                        <w:div w:id="1485589479">
                                                          <w:marLeft w:val="-111"/>
                                                          <w:marRight w:val="-111"/>
                                                          <w:marTop w:val="0"/>
                                                          <w:marBottom w:val="0"/>
                                                          <w:divBdr>
                                                            <w:top w:val="none" w:sz="0" w:space="0" w:color="auto"/>
                                                            <w:left w:val="none" w:sz="0" w:space="0" w:color="auto"/>
                                                            <w:bottom w:val="none" w:sz="0" w:space="0" w:color="auto"/>
                                                            <w:right w:val="none" w:sz="0" w:space="0" w:color="auto"/>
                                                          </w:divBdr>
                                                          <w:divsChild>
                                                            <w:div w:id="546259540">
                                                              <w:marLeft w:val="0"/>
                                                              <w:marRight w:val="0"/>
                                                              <w:marTop w:val="0"/>
                                                              <w:marBottom w:val="0"/>
                                                              <w:divBdr>
                                                                <w:top w:val="none" w:sz="0" w:space="0" w:color="auto"/>
                                                                <w:left w:val="none" w:sz="0" w:space="0" w:color="auto"/>
                                                                <w:bottom w:val="none" w:sz="0" w:space="0" w:color="auto"/>
                                                                <w:right w:val="none" w:sz="0" w:space="0" w:color="auto"/>
                                                              </w:divBdr>
                                                            </w:div>
                                                            <w:div w:id="9734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41134">
                                                      <w:marLeft w:val="0"/>
                                                      <w:marRight w:val="0"/>
                                                      <w:marTop w:val="0"/>
                                                      <w:marBottom w:val="0"/>
                                                      <w:divBdr>
                                                        <w:top w:val="none" w:sz="0" w:space="0" w:color="auto"/>
                                                        <w:left w:val="none" w:sz="0" w:space="0" w:color="auto"/>
                                                        <w:bottom w:val="none" w:sz="0" w:space="0" w:color="auto"/>
                                                        <w:right w:val="none" w:sz="0" w:space="0" w:color="auto"/>
                                                      </w:divBdr>
                                                      <w:divsChild>
                                                        <w:div w:id="1532574895">
                                                          <w:marLeft w:val="-111"/>
                                                          <w:marRight w:val="-111"/>
                                                          <w:marTop w:val="0"/>
                                                          <w:marBottom w:val="0"/>
                                                          <w:divBdr>
                                                            <w:top w:val="none" w:sz="0" w:space="0" w:color="auto"/>
                                                            <w:left w:val="none" w:sz="0" w:space="0" w:color="auto"/>
                                                            <w:bottom w:val="none" w:sz="0" w:space="0" w:color="auto"/>
                                                            <w:right w:val="none" w:sz="0" w:space="0" w:color="auto"/>
                                                          </w:divBdr>
                                                          <w:divsChild>
                                                            <w:div w:id="1616981520">
                                                              <w:marLeft w:val="0"/>
                                                              <w:marRight w:val="0"/>
                                                              <w:marTop w:val="0"/>
                                                              <w:marBottom w:val="0"/>
                                                              <w:divBdr>
                                                                <w:top w:val="none" w:sz="0" w:space="0" w:color="auto"/>
                                                                <w:left w:val="none" w:sz="0" w:space="0" w:color="auto"/>
                                                                <w:bottom w:val="none" w:sz="0" w:space="0" w:color="auto"/>
                                                                <w:right w:val="none" w:sz="0" w:space="0" w:color="auto"/>
                                                              </w:divBdr>
                                                            </w:div>
                                                            <w:div w:id="920875025">
                                                              <w:marLeft w:val="0"/>
                                                              <w:marRight w:val="0"/>
                                                              <w:marTop w:val="0"/>
                                                              <w:marBottom w:val="0"/>
                                                              <w:divBdr>
                                                                <w:top w:val="none" w:sz="0" w:space="0" w:color="auto"/>
                                                                <w:left w:val="none" w:sz="0" w:space="0" w:color="auto"/>
                                                                <w:bottom w:val="none" w:sz="0" w:space="0" w:color="auto"/>
                                                                <w:right w:val="none" w:sz="0" w:space="0" w:color="auto"/>
                                                              </w:divBdr>
                                                            </w:div>
                                                          </w:divsChild>
                                                        </w:div>
                                                        <w:div w:id="1559435839">
                                                          <w:marLeft w:val="-111"/>
                                                          <w:marRight w:val="-111"/>
                                                          <w:marTop w:val="0"/>
                                                          <w:marBottom w:val="0"/>
                                                          <w:divBdr>
                                                            <w:top w:val="none" w:sz="0" w:space="0" w:color="auto"/>
                                                            <w:left w:val="none" w:sz="0" w:space="0" w:color="auto"/>
                                                            <w:bottom w:val="none" w:sz="0" w:space="0" w:color="auto"/>
                                                            <w:right w:val="none" w:sz="0" w:space="0" w:color="auto"/>
                                                          </w:divBdr>
                                                          <w:divsChild>
                                                            <w:div w:id="450708867">
                                                              <w:marLeft w:val="0"/>
                                                              <w:marRight w:val="0"/>
                                                              <w:marTop w:val="0"/>
                                                              <w:marBottom w:val="0"/>
                                                              <w:divBdr>
                                                                <w:top w:val="none" w:sz="0" w:space="0" w:color="auto"/>
                                                                <w:left w:val="none" w:sz="0" w:space="0" w:color="auto"/>
                                                                <w:bottom w:val="none" w:sz="0" w:space="0" w:color="auto"/>
                                                                <w:right w:val="none" w:sz="0" w:space="0" w:color="auto"/>
                                                              </w:divBdr>
                                                            </w:div>
                                                            <w:div w:id="124035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2547261">
      <w:bodyDiv w:val="1"/>
      <w:marLeft w:val="0"/>
      <w:marRight w:val="0"/>
      <w:marTop w:val="0"/>
      <w:marBottom w:val="0"/>
      <w:divBdr>
        <w:top w:val="none" w:sz="0" w:space="0" w:color="auto"/>
        <w:left w:val="none" w:sz="0" w:space="0" w:color="auto"/>
        <w:bottom w:val="none" w:sz="0" w:space="0" w:color="auto"/>
        <w:right w:val="none" w:sz="0" w:space="0" w:color="auto"/>
      </w:divBdr>
    </w:div>
    <w:div w:id="1244334639">
      <w:bodyDiv w:val="1"/>
      <w:marLeft w:val="0"/>
      <w:marRight w:val="0"/>
      <w:marTop w:val="0"/>
      <w:marBottom w:val="0"/>
      <w:divBdr>
        <w:top w:val="none" w:sz="0" w:space="0" w:color="auto"/>
        <w:left w:val="none" w:sz="0" w:space="0" w:color="auto"/>
        <w:bottom w:val="none" w:sz="0" w:space="0" w:color="auto"/>
        <w:right w:val="none" w:sz="0" w:space="0" w:color="auto"/>
      </w:divBdr>
    </w:div>
    <w:div w:id="1281456935">
      <w:bodyDiv w:val="1"/>
      <w:marLeft w:val="0"/>
      <w:marRight w:val="0"/>
      <w:marTop w:val="0"/>
      <w:marBottom w:val="0"/>
      <w:divBdr>
        <w:top w:val="none" w:sz="0" w:space="0" w:color="auto"/>
        <w:left w:val="none" w:sz="0" w:space="0" w:color="auto"/>
        <w:bottom w:val="none" w:sz="0" w:space="0" w:color="auto"/>
        <w:right w:val="none" w:sz="0" w:space="0" w:color="auto"/>
      </w:divBdr>
      <w:divsChild>
        <w:div w:id="1473909696">
          <w:marLeft w:val="0"/>
          <w:marRight w:val="0"/>
          <w:marTop w:val="0"/>
          <w:marBottom w:val="0"/>
          <w:divBdr>
            <w:top w:val="none" w:sz="0" w:space="0" w:color="auto"/>
            <w:left w:val="none" w:sz="0" w:space="0" w:color="auto"/>
            <w:bottom w:val="none" w:sz="0" w:space="0" w:color="auto"/>
            <w:right w:val="none" w:sz="0" w:space="0" w:color="auto"/>
          </w:divBdr>
        </w:div>
        <w:div w:id="726993439">
          <w:marLeft w:val="0"/>
          <w:marRight w:val="0"/>
          <w:marTop w:val="0"/>
          <w:marBottom w:val="0"/>
          <w:divBdr>
            <w:top w:val="none" w:sz="0" w:space="0" w:color="auto"/>
            <w:left w:val="none" w:sz="0" w:space="0" w:color="auto"/>
            <w:bottom w:val="none" w:sz="0" w:space="0" w:color="auto"/>
            <w:right w:val="none" w:sz="0" w:space="0" w:color="auto"/>
          </w:divBdr>
        </w:div>
      </w:divsChild>
    </w:div>
    <w:div w:id="1421291714">
      <w:bodyDiv w:val="1"/>
      <w:marLeft w:val="0"/>
      <w:marRight w:val="0"/>
      <w:marTop w:val="0"/>
      <w:marBottom w:val="0"/>
      <w:divBdr>
        <w:top w:val="none" w:sz="0" w:space="0" w:color="auto"/>
        <w:left w:val="none" w:sz="0" w:space="0" w:color="auto"/>
        <w:bottom w:val="none" w:sz="0" w:space="0" w:color="auto"/>
        <w:right w:val="none" w:sz="0" w:space="0" w:color="auto"/>
      </w:divBdr>
    </w:div>
    <w:div w:id="1463041076">
      <w:bodyDiv w:val="1"/>
      <w:marLeft w:val="0"/>
      <w:marRight w:val="0"/>
      <w:marTop w:val="0"/>
      <w:marBottom w:val="0"/>
      <w:divBdr>
        <w:top w:val="none" w:sz="0" w:space="0" w:color="auto"/>
        <w:left w:val="none" w:sz="0" w:space="0" w:color="auto"/>
        <w:bottom w:val="none" w:sz="0" w:space="0" w:color="auto"/>
        <w:right w:val="none" w:sz="0" w:space="0" w:color="auto"/>
      </w:divBdr>
    </w:div>
    <w:div w:id="1525481711">
      <w:bodyDiv w:val="1"/>
      <w:marLeft w:val="0"/>
      <w:marRight w:val="0"/>
      <w:marTop w:val="0"/>
      <w:marBottom w:val="0"/>
      <w:divBdr>
        <w:top w:val="none" w:sz="0" w:space="0" w:color="auto"/>
        <w:left w:val="none" w:sz="0" w:space="0" w:color="auto"/>
        <w:bottom w:val="none" w:sz="0" w:space="0" w:color="auto"/>
        <w:right w:val="none" w:sz="0" w:space="0" w:color="auto"/>
      </w:divBdr>
    </w:div>
    <w:div w:id="1728794929">
      <w:bodyDiv w:val="1"/>
      <w:marLeft w:val="0"/>
      <w:marRight w:val="0"/>
      <w:marTop w:val="0"/>
      <w:marBottom w:val="0"/>
      <w:divBdr>
        <w:top w:val="none" w:sz="0" w:space="0" w:color="auto"/>
        <w:left w:val="none" w:sz="0" w:space="0" w:color="auto"/>
        <w:bottom w:val="none" w:sz="0" w:space="0" w:color="auto"/>
        <w:right w:val="none" w:sz="0" w:space="0" w:color="auto"/>
      </w:divBdr>
    </w:div>
    <w:div w:id="1859544835">
      <w:bodyDiv w:val="1"/>
      <w:marLeft w:val="0"/>
      <w:marRight w:val="0"/>
      <w:marTop w:val="0"/>
      <w:marBottom w:val="0"/>
      <w:divBdr>
        <w:top w:val="none" w:sz="0" w:space="0" w:color="auto"/>
        <w:left w:val="none" w:sz="0" w:space="0" w:color="auto"/>
        <w:bottom w:val="none" w:sz="0" w:space="0" w:color="auto"/>
        <w:right w:val="none" w:sz="0" w:space="0" w:color="auto"/>
      </w:divBdr>
    </w:div>
    <w:div w:id="1902522924">
      <w:bodyDiv w:val="1"/>
      <w:marLeft w:val="0"/>
      <w:marRight w:val="0"/>
      <w:marTop w:val="0"/>
      <w:marBottom w:val="0"/>
      <w:divBdr>
        <w:top w:val="none" w:sz="0" w:space="0" w:color="auto"/>
        <w:left w:val="none" w:sz="0" w:space="0" w:color="auto"/>
        <w:bottom w:val="none" w:sz="0" w:space="0" w:color="auto"/>
        <w:right w:val="none" w:sz="0" w:space="0" w:color="auto"/>
      </w:divBdr>
      <w:divsChild>
        <w:div w:id="646739522">
          <w:marLeft w:val="0"/>
          <w:marRight w:val="0"/>
          <w:marTop w:val="0"/>
          <w:marBottom w:val="0"/>
          <w:divBdr>
            <w:top w:val="none" w:sz="0" w:space="0" w:color="auto"/>
            <w:left w:val="none" w:sz="0" w:space="0" w:color="auto"/>
            <w:bottom w:val="none" w:sz="0" w:space="0" w:color="auto"/>
            <w:right w:val="none" w:sz="0" w:space="0" w:color="auto"/>
          </w:divBdr>
          <w:divsChild>
            <w:div w:id="136723338">
              <w:marLeft w:val="0"/>
              <w:marRight w:val="0"/>
              <w:marTop w:val="0"/>
              <w:marBottom w:val="0"/>
              <w:divBdr>
                <w:top w:val="none" w:sz="0" w:space="0" w:color="auto"/>
                <w:left w:val="none" w:sz="0" w:space="0" w:color="auto"/>
                <w:bottom w:val="none" w:sz="0" w:space="0" w:color="auto"/>
                <w:right w:val="none" w:sz="0" w:space="0" w:color="auto"/>
              </w:divBdr>
              <w:divsChild>
                <w:div w:id="999306804">
                  <w:marLeft w:val="0"/>
                  <w:marRight w:val="0"/>
                  <w:marTop w:val="0"/>
                  <w:marBottom w:val="0"/>
                  <w:divBdr>
                    <w:top w:val="none" w:sz="0" w:space="0" w:color="auto"/>
                    <w:left w:val="none" w:sz="0" w:space="0" w:color="auto"/>
                    <w:bottom w:val="none" w:sz="0" w:space="0" w:color="auto"/>
                    <w:right w:val="none" w:sz="0" w:space="0" w:color="auto"/>
                  </w:divBdr>
                  <w:divsChild>
                    <w:div w:id="537621123">
                      <w:marLeft w:val="0"/>
                      <w:marRight w:val="0"/>
                      <w:marTop w:val="0"/>
                      <w:marBottom w:val="0"/>
                      <w:divBdr>
                        <w:top w:val="none" w:sz="0" w:space="0" w:color="auto"/>
                        <w:left w:val="none" w:sz="0" w:space="0" w:color="auto"/>
                        <w:bottom w:val="none" w:sz="0" w:space="0" w:color="auto"/>
                        <w:right w:val="none" w:sz="0" w:space="0" w:color="auto"/>
                      </w:divBdr>
                      <w:divsChild>
                        <w:div w:id="64688240">
                          <w:marLeft w:val="0"/>
                          <w:marRight w:val="0"/>
                          <w:marTop w:val="0"/>
                          <w:marBottom w:val="277"/>
                          <w:divBdr>
                            <w:top w:val="none" w:sz="0" w:space="0" w:color="auto"/>
                            <w:left w:val="none" w:sz="0" w:space="0" w:color="auto"/>
                            <w:bottom w:val="none" w:sz="0" w:space="0" w:color="auto"/>
                            <w:right w:val="none" w:sz="0" w:space="0" w:color="auto"/>
                          </w:divBdr>
                          <w:divsChild>
                            <w:div w:id="1987860473">
                              <w:marLeft w:val="0"/>
                              <w:marRight w:val="0"/>
                              <w:marTop w:val="0"/>
                              <w:marBottom w:val="0"/>
                              <w:divBdr>
                                <w:top w:val="none" w:sz="0" w:space="0" w:color="auto"/>
                                <w:left w:val="none" w:sz="0" w:space="0" w:color="auto"/>
                                <w:bottom w:val="none" w:sz="0" w:space="0" w:color="auto"/>
                                <w:right w:val="none" w:sz="0" w:space="0" w:color="auto"/>
                              </w:divBdr>
                              <w:divsChild>
                                <w:div w:id="1975329537">
                                  <w:marLeft w:val="-111"/>
                                  <w:marRight w:val="-111"/>
                                  <w:marTop w:val="0"/>
                                  <w:marBottom w:val="0"/>
                                  <w:divBdr>
                                    <w:top w:val="none" w:sz="0" w:space="0" w:color="auto"/>
                                    <w:left w:val="none" w:sz="0" w:space="0" w:color="auto"/>
                                    <w:bottom w:val="none" w:sz="0" w:space="0" w:color="auto"/>
                                    <w:right w:val="none" w:sz="0" w:space="0" w:color="auto"/>
                                  </w:divBdr>
                                  <w:divsChild>
                                    <w:div w:id="278151723">
                                      <w:marLeft w:val="0"/>
                                      <w:marRight w:val="0"/>
                                      <w:marTop w:val="0"/>
                                      <w:marBottom w:val="0"/>
                                      <w:divBdr>
                                        <w:top w:val="none" w:sz="0" w:space="0" w:color="auto"/>
                                        <w:left w:val="none" w:sz="0" w:space="0" w:color="auto"/>
                                        <w:bottom w:val="none" w:sz="0" w:space="0" w:color="auto"/>
                                        <w:right w:val="none" w:sz="0" w:space="0" w:color="auto"/>
                                      </w:divBdr>
                                      <w:divsChild>
                                        <w:div w:id="280041150">
                                          <w:marLeft w:val="0"/>
                                          <w:marRight w:val="0"/>
                                          <w:marTop w:val="0"/>
                                          <w:marBottom w:val="0"/>
                                          <w:divBdr>
                                            <w:top w:val="none" w:sz="0" w:space="0" w:color="auto"/>
                                            <w:left w:val="none" w:sz="0" w:space="0" w:color="auto"/>
                                            <w:bottom w:val="none" w:sz="0" w:space="0" w:color="auto"/>
                                            <w:right w:val="none" w:sz="0" w:space="0" w:color="auto"/>
                                          </w:divBdr>
                                          <w:divsChild>
                                            <w:div w:id="1990329264">
                                              <w:marLeft w:val="0"/>
                                              <w:marRight w:val="0"/>
                                              <w:marTop w:val="0"/>
                                              <w:marBottom w:val="0"/>
                                              <w:divBdr>
                                                <w:top w:val="none" w:sz="0" w:space="0" w:color="auto"/>
                                                <w:left w:val="none" w:sz="0" w:space="0" w:color="auto"/>
                                                <w:bottom w:val="none" w:sz="0" w:space="0" w:color="auto"/>
                                                <w:right w:val="none" w:sz="0" w:space="0" w:color="auto"/>
                                              </w:divBdr>
                                              <w:divsChild>
                                                <w:div w:id="704526620">
                                                  <w:marLeft w:val="-111"/>
                                                  <w:marRight w:val="-111"/>
                                                  <w:marTop w:val="0"/>
                                                  <w:marBottom w:val="0"/>
                                                  <w:divBdr>
                                                    <w:top w:val="none" w:sz="0" w:space="0" w:color="auto"/>
                                                    <w:left w:val="none" w:sz="0" w:space="0" w:color="auto"/>
                                                    <w:bottom w:val="none" w:sz="0" w:space="0" w:color="auto"/>
                                                    <w:right w:val="none" w:sz="0" w:space="0" w:color="auto"/>
                                                  </w:divBdr>
                                                  <w:divsChild>
                                                    <w:div w:id="811488346">
                                                      <w:marLeft w:val="0"/>
                                                      <w:marRight w:val="0"/>
                                                      <w:marTop w:val="0"/>
                                                      <w:marBottom w:val="0"/>
                                                      <w:divBdr>
                                                        <w:top w:val="none" w:sz="0" w:space="0" w:color="auto"/>
                                                        <w:left w:val="none" w:sz="0" w:space="0" w:color="auto"/>
                                                        <w:bottom w:val="none" w:sz="0" w:space="0" w:color="auto"/>
                                                        <w:right w:val="none" w:sz="0" w:space="0" w:color="auto"/>
                                                      </w:divBdr>
                                                      <w:divsChild>
                                                        <w:div w:id="1745059813">
                                                          <w:marLeft w:val="-111"/>
                                                          <w:marRight w:val="-111"/>
                                                          <w:marTop w:val="0"/>
                                                          <w:marBottom w:val="0"/>
                                                          <w:divBdr>
                                                            <w:top w:val="none" w:sz="0" w:space="0" w:color="auto"/>
                                                            <w:left w:val="none" w:sz="0" w:space="0" w:color="auto"/>
                                                            <w:bottom w:val="none" w:sz="0" w:space="0" w:color="auto"/>
                                                            <w:right w:val="none" w:sz="0" w:space="0" w:color="auto"/>
                                                          </w:divBdr>
                                                          <w:divsChild>
                                                            <w:div w:id="2613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3097204">
      <w:bodyDiv w:val="1"/>
      <w:marLeft w:val="0"/>
      <w:marRight w:val="0"/>
      <w:marTop w:val="0"/>
      <w:marBottom w:val="0"/>
      <w:divBdr>
        <w:top w:val="none" w:sz="0" w:space="0" w:color="auto"/>
        <w:left w:val="none" w:sz="0" w:space="0" w:color="auto"/>
        <w:bottom w:val="none" w:sz="0" w:space="0" w:color="auto"/>
        <w:right w:val="none" w:sz="0" w:space="0" w:color="auto"/>
      </w:divBdr>
    </w:div>
    <w:div w:id="1982687075">
      <w:bodyDiv w:val="1"/>
      <w:marLeft w:val="0"/>
      <w:marRight w:val="0"/>
      <w:marTop w:val="0"/>
      <w:marBottom w:val="0"/>
      <w:divBdr>
        <w:top w:val="none" w:sz="0" w:space="0" w:color="auto"/>
        <w:left w:val="none" w:sz="0" w:space="0" w:color="auto"/>
        <w:bottom w:val="none" w:sz="0" w:space="0" w:color="auto"/>
        <w:right w:val="none" w:sz="0" w:space="0" w:color="auto"/>
      </w:divBdr>
    </w:div>
    <w:div w:id="21233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7C9A9BC6CACAA75CEFABE54734C82FC08E7FA1CF6A08D8210DE8511594BF969048F90A11AA34DEABDAF88D3D7i1I9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07111-362B-44BD-A05C-45EEE6CF8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5015</Words>
  <Characters>28589</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Евдокимова</dc:creator>
  <cp:lastModifiedBy>User</cp:lastModifiedBy>
  <cp:revision>208</cp:revision>
  <cp:lastPrinted>2020-10-09T08:07:00Z</cp:lastPrinted>
  <dcterms:created xsi:type="dcterms:W3CDTF">2022-11-28T07:01:00Z</dcterms:created>
  <dcterms:modified xsi:type="dcterms:W3CDTF">2026-08-17T10:20:00Z</dcterms:modified>
</cp:coreProperties>
</file>