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E88BE" w14:textId="2AD2E6D2" w:rsidR="00372CDE" w:rsidRPr="006E1606" w:rsidRDefault="006E1606" w:rsidP="006E1606">
      <w:pPr>
        <w:autoSpaceDE w:val="0"/>
        <w:autoSpaceDN w:val="0"/>
        <w:adjustRightInd w:val="0"/>
        <w:spacing w:after="0" w:line="240" w:lineRule="auto"/>
        <w:ind w:firstLine="709"/>
        <w:contextualSpacing/>
        <w:jc w:val="center"/>
        <w:rPr>
          <w:rFonts w:ascii="Times New Roman" w:hAnsi="Times New Roman" w:cs="Times New Roman"/>
          <w:sz w:val="24"/>
          <w:szCs w:val="24"/>
        </w:rPr>
      </w:pPr>
      <w:r w:rsidRPr="006E1606">
        <w:rPr>
          <w:rFonts w:ascii="Times New Roman" w:hAnsi="Times New Roman" w:cs="Times New Roman"/>
          <w:sz w:val="24"/>
          <w:szCs w:val="24"/>
        </w:rPr>
        <w:t>К</w:t>
      </w:r>
      <w:r w:rsidR="00372CDE" w:rsidRPr="006E1606">
        <w:rPr>
          <w:rFonts w:ascii="Times New Roman" w:hAnsi="Times New Roman" w:cs="Times New Roman"/>
          <w:sz w:val="24"/>
          <w:szCs w:val="24"/>
        </w:rPr>
        <w:t xml:space="preserve">онтракт </w:t>
      </w:r>
      <w:r>
        <w:rPr>
          <w:rFonts w:ascii="Times New Roman" w:hAnsi="Times New Roman" w:cs="Times New Roman"/>
          <w:sz w:val="24"/>
          <w:szCs w:val="24"/>
        </w:rPr>
        <w:t>№</w:t>
      </w:r>
      <w:r w:rsidR="00372CDE" w:rsidRPr="006E1606">
        <w:rPr>
          <w:rFonts w:ascii="Times New Roman" w:hAnsi="Times New Roman" w:cs="Times New Roman"/>
          <w:sz w:val="24"/>
          <w:szCs w:val="24"/>
        </w:rPr>
        <w:t xml:space="preserve"> _______</w:t>
      </w:r>
    </w:p>
    <w:p w14:paraId="3B93BBC1" w14:textId="77777777" w:rsidR="008A28A7" w:rsidRDefault="00E47078" w:rsidP="008A28A7">
      <w:pPr>
        <w:autoSpaceDE w:val="0"/>
        <w:autoSpaceDN w:val="0"/>
        <w:adjustRightInd w:val="0"/>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н</w:t>
      </w:r>
      <w:r w:rsidR="00381FD5">
        <w:rPr>
          <w:rFonts w:ascii="Times New Roman" w:hAnsi="Times New Roman" w:cs="Times New Roman"/>
          <w:sz w:val="24"/>
          <w:szCs w:val="24"/>
        </w:rPr>
        <w:t xml:space="preserve">а </w:t>
      </w:r>
      <w:r w:rsidR="00381FD5" w:rsidRPr="00381FD5">
        <w:rPr>
          <w:rFonts w:ascii="Times New Roman" w:hAnsi="Times New Roman" w:cs="Times New Roman"/>
          <w:sz w:val="24"/>
          <w:szCs w:val="24"/>
        </w:rPr>
        <w:t>поставк</w:t>
      </w:r>
      <w:r w:rsidR="00381FD5">
        <w:rPr>
          <w:rFonts w:ascii="Times New Roman" w:hAnsi="Times New Roman" w:cs="Times New Roman"/>
          <w:sz w:val="24"/>
          <w:szCs w:val="24"/>
        </w:rPr>
        <w:t>у</w:t>
      </w:r>
      <w:r w:rsidR="00381FD5" w:rsidRPr="00381FD5">
        <w:rPr>
          <w:rFonts w:ascii="Times New Roman" w:hAnsi="Times New Roman" w:cs="Times New Roman"/>
          <w:sz w:val="24"/>
          <w:szCs w:val="24"/>
        </w:rPr>
        <w:t xml:space="preserve"> </w:t>
      </w:r>
      <w:r w:rsidR="008A28A7" w:rsidRPr="008A28A7">
        <w:rPr>
          <w:rFonts w:ascii="Times New Roman" w:hAnsi="Times New Roman" w:cs="Times New Roman"/>
          <w:sz w:val="24"/>
          <w:szCs w:val="24"/>
        </w:rPr>
        <w:t xml:space="preserve">столов медицинских манипуляционных для нужд </w:t>
      </w:r>
    </w:p>
    <w:p w14:paraId="2AD23D2F" w14:textId="5E81FB54" w:rsidR="008A28A7" w:rsidRDefault="008A28A7" w:rsidP="008A28A7">
      <w:pPr>
        <w:autoSpaceDE w:val="0"/>
        <w:autoSpaceDN w:val="0"/>
        <w:adjustRightInd w:val="0"/>
        <w:spacing w:after="0" w:line="240" w:lineRule="auto"/>
        <w:ind w:firstLine="709"/>
        <w:contextualSpacing/>
        <w:jc w:val="center"/>
        <w:rPr>
          <w:rFonts w:ascii="Times New Roman" w:hAnsi="Times New Roman" w:cs="Times New Roman"/>
          <w:sz w:val="24"/>
          <w:szCs w:val="24"/>
        </w:rPr>
      </w:pPr>
      <w:r w:rsidRPr="008A28A7">
        <w:rPr>
          <w:rFonts w:ascii="Times New Roman" w:hAnsi="Times New Roman" w:cs="Times New Roman"/>
          <w:sz w:val="24"/>
          <w:szCs w:val="24"/>
        </w:rPr>
        <w:t xml:space="preserve">филиала УОЦ Икша ФГБУ «МФК Минфина России» </w:t>
      </w:r>
    </w:p>
    <w:p w14:paraId="0B051B02" w14:textId="78E95797" w:rsidR="00372CDE" w:rsidRPr="006E1606" w:rsidRDefault="00372CDE" w:rsidP="008A28A7">
      <w:pPr>
        <w:autoSpaceDE w:val="0"/>
        <w:autoSpaceDN w:val="0"/>
        <w:adjustRightInd w:val="0"/>
        <w:spacing w:after="0" w:line="240" w:lineRule="auto"/>
        <w:ind w:firstLine="709"/>
        <w:contextualSpacing/>
        <w:jc w:val="center"/>
        <w:rPr>
          <w:rFonts w:ascii="Times New Roman" w:hAnsi="Times New Roman" w:cs="Times New Roman"/>
          <w:sz w:val="24"/>
          <w:szCs w:val="24"/>
        </w:rPr>
      </w:pPr>
      <w:r w:rsidRPr="006E1606">
        <w:rPr>
          <w:rFonts w:ascii="Times New Roman" w:hAnsi="Times New Roman" w:cs="Times New Roman"/>
          <w:sz w:val="24"/>
          <w:szCs w:val="24"/>
        </w:rPr>
        <w:t>(</w:t>
      </w:r>
      <w:r w:rsidRPr="00156E81">
        <w:rPr>
          <w:rFonts w:ascii="Times New Roman" w:hAnsi="Times New Roman" w:cs="Times New Roman"/>
          <w:sz w:val="24"/>
          <w:szCs w:val="24"/>
        </w:rPr>
        <w:t xml:space="preserve">Идентификационный код закупки </w:t>
      </w:r>
      <w:r w:rsidR="006E1606" w:rsidRPr="00156E81">
        <w:rPr>
          <w:rFonts w:ascii="Times New Roman" w:hAnsi="Times New Roman" w:cs="Times New Roman"/>
          <w:sz w:val="24"/>
          <w:szCs w:val="24"/>
        </w:rPr>
        <w:t>№</w:t>
      </w:r>
      <w:r w:rsidR="00EA2551">
        <w:rPr>
          <w:rFonts w:ascii="Times New Roman" w:hAnsi="Times New Roman" w:cs="Times New Roman"/>
          <w:sz w:val="24"/>
          <w:szCs w:val="24"/>
        </w:rPr>
        <w:t xml:space="preserve"> </w:t>
      </w:r>
      <w:r w:rsidR="003F4A2C" w:rsidRPr="000979BA">
        <w:rPr>
          <w:rFonts w:ascii="Times New Roman" w:eastAsia="Times New Roman" w:hAnsi="Times New Roman" w:cs="Times New Roman"/>
          <w:sz w:val="24"/>
          <w:szCs w:val="24"/>
          <w:lang w:eastAsia="ar-SA"/>
        </w:rPr>
        <w:t>261500906786650090100100070010000244</w:t>
      </w:r>
      <w:r w:rsidRPr="006E1606">
        <w:rPr>
          <w:rFonts w:ascii="Times New Roman" w:hAnsi="Times New Roman" w:cs="Times New Roman"/>
          <w:sz w:val="24"/>
          <w:szCs w:val="24"/>
        </w:rPr>
        <w:t>)</w:t>
      </w:r>
    </w:p>
    <w:p w14:paraId="5DE9D592" w14:textId="77777777" w:rsidR="00372CDE" w:rsidRPr="006E1606" w:rsidRDefault="00372CDE" w:rsidP="006E1606">
      <w:pPr>
        <w:autoSpaceDE w:val="0"/>
        <w:autoSpaceDN w:val="0"/>
        <w:adjustRightInd w:val="0"/>
        <w:spacing w:after="0" w:line="240" w:lineRule="auto"/>
        <w:ind w:firstLine="709"/>
        <w:contextualSpacing/>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5681"/>
      </w:tblGrid>
      <w:tr w:rsidR="00372CDE" w:rsidRPr="006E1606" w14:paraId="5678A42C" w14:textId="77777777" w:rsidTr="00EA2551">
        <w:tc>
          <w:tcPr>
            <w:tcW w:w="4525" w:type="dxa"/>
          </w:tcPr>
          <w:p w14:paraId="6EB33B90" w14:textId="04605478" w:rsidR="00372CDE" w:rsidRPr="006E1606" w:rsidRDefault="006E1606" w:rsidP="006E1606">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 Домодедово</w:t>
            </w:r>
            <w:r w:rsidR="00372CDE" w:rsidRPr="006E1606">
              <w:rPr>
                <w:rFonts w:ascii="Times New Roman" w:hAnsi="Times New Roman" w:cs="Times New Roman"/>
                <w:sz w:val="24"/>
                <w:szCs w:val="24"/>
              </w:rPr>
              <w:t xml:space="preserve"> </w:t>
            </w:r>
          </w:p>
        </w:tc>
        <w:tc>
          <w:tcPr>
            <w:tcW w:w="5681" w:type="dxa"/>
          </w:tcPr>
          <w:p w14:paraId="6D00E5B1" w14:textId="47A63A23" w:rsidR="00372CDE" w:rsidRPr="006E1606" w:rsidRDefault="00372CDE" w:rsidP="006E1606">
            <w:pPr>
              <w:autoSpaceDE w:val="0"/>
              <w:autoSpaceDN w:val="0"/>
              <w:adjustRightInd w:val="0"/>
              <w:spacing w:after="0" w:line="240" w:lineRule="auto"/>
              <w:ind w:firstLine="709"/>
              <w:contextualSpacing/>
              <w:jc w:val="right"/>
              <w:rPr>
                <w:rFonts w:ascii="Times New Roman" w:hAnsi="Times New Roman" w:cs="Times New Roman"/>
                <w:sz w:val="24"/>
                <w:szCs w:val="24"/>
              </w:rPr>
            </w:pPr>
            <w:r w:rsidRPr="006E1606">
              <w:rPr>
                <w:rFonts w:ascii="Times New Roman" w:hAnsi="Times New Roman" w:cs="Times New Roman"/>
                <w:sz w:val="24"/>
                <w:szCs w:val="24"/>
              </w:rPr>
              <w:t>"__"</w:t>
            </w:r>
            <w:r w:rsidR="009D2243">
              <w:rPr>
                <w:rFonts w:ascii="Times New Roman" w:hAnsi="Times New Roman" w:cs="Times New Roman"/>
                <w:sz w:val="24"/>
                <w:szCs w:val="24"/>
              </w:rPr>
              <w:t xml:space="preserve"> </w:t>
            </w:r>
            <w:r w:rsidR="00AA3529">
              <w:rPr>
                <w:rFonts w:ascii="Times New Roman" w:hAnsi="Times New Roman" w:cs="Times New Roman"/>
                <w:sz w:val="24"/>
                <w:szCs w:val="24"/>
              </w:rPr>
              <w:t>_________</w:t>
            </w:r>
            <w:r w:rsidRPr="006E1606">
              <w:rPr>
                <w:rFonts w:ascii="Times New Roman" w:hAnsi="Times New Roman" w:cs="Times New Roman"/>
                <w:sz w:val="24"/>
                <w:szCs w:val="24"/>
              </w:rPr>
              <w:t xml:space="preserve"> </w:t>
            </w:r>
            <w:r w:rsidR="009D2243">
              <w:rPr>
                <w:rFonts w:ascii="Times New Roman" w:hAnsi="Times New Roman" w:cs="Times New Roman"/>
                <w:sz w:val="24"/>
                <w:szCs w:val="24"/>
              </w:rPr>
              <w:t>202</w:t>
            </w:r>
            <w:r w:rsidR="00AA3529">
              <w:rPr>
                <w:rFonts w:ascii="Times New Roman" w:hAnsi="Times New Roman" w:cs="Times New Roman"/>
                <w:sz w:val="24"/>
                <w:szCs w:val="24"/>
              </w:rPr>
              <w:t>6</w:t>
            </w:r>
            <w:r w:rsidRPr="006E1606">
              <w:rPr>
                <w:rFonts w:ascii="Times New Roman" w:hAnsi="Times New Roman" w:cs="Times New Roman"/>
                <w:sz w:val="24"/>
                <w:szCs w:val="24"/>
              </w:rPr>
              <w:t xml:space="preserve"> г. </w:t>
            </w:r>
          </w:p>
        </w:tc>
      </w:tr>
      <w:tr w:rsidR="00EA2551" w:rsidRPr="006E1606" w14:paraId="60E394A5" w14:textId="77777777" w:rsidTr="00EA2551">
        <w:tc>
          <w:tcPr>
            <w:tcW w:w="4525" w:type="dxa"/>
          </w:tcPr>
          <w:p w14:paraId="09FE8FCC" w14:textId="77777777" w:rsidR="00EA2551" w:rsidRDefault="00EA2551" w:rsidP="006E1606">
            <w:pPr>
              <w:autoSpaceDE w:val="0"/>
              <w:autoSpaceDN w:val="0"/>
              <w:adjustRightInd w:val="0"/>
              <w:spacing w:after="0" w:line="240" w:lineRule="auto"/>
              <w:ind w:firstLine="709"/>
              <w:contextualSpacing/>
              <w:jc w:val="both"/>
              <w:rPr>
                <w:rFonts w:ascii="Times New Roman" w:hAnsi="Times New Roman" w:cs="Times New Roman"/>
                <w:sz w:val="24"/>
                <w:szCs w:val="24"/>
              </w:rPr>
            </w:pPr>
          </w:p>
        </w:tc>
        <w:tc>
          <w:tcPr>
            <w:tcW w:w="5681" w:type="dxa"/>
          </w:tcPr>
          <w:p w14:paraId="05DF4195" w14:textId="77777777" w:rsidR="00EA2551" w:rsidRPr="006E1606" w:rsidRDefault="00EA2551" w:rsidP="006E1606">
            <w:pPr>
              <w:autoSpaceDE w:val="0"/>
              <w:autoSpaceDN w:val="0"/>
              <w:adjustRightInd w:val="0"/>
              <w:spacing w:after="0" w:line="240" w:lineRule="auto"/>
              <w:ind w:firstLine="709"/>
              <w:contextualSpacing/>
              <w:jc w:val="right"/>
              <w:rPr>
                <w:rFonts w:ascii="Times New Roman" w:hAnsi="Times New Roman" w:cs="Times New Roman"/>
                <w:sz w:val="24"/>
                <w:szCs w:val="24"/>
              </w:rPr>
            </w:pPr>
          </w:p>
        </w:tc>
      </w:tr>
    </w:tbl>
    <w:p w14:paraId="2562063E" w14:textId="2B9BBD0B" w:rsidR="00372CDE" w:rsidRPr="006E1606" w:rsidRDefault="00350A75" w:rsidP="006E160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67032">
        <w:rPr>
          <w:rFonts w:ascii="Times New Roman" w:hAnsi="Times New Roman" w:cs="Times New Roman"/>
          <w:sz w:val="24"/>
          <w:szCs w:val="24"/>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 именуемое</w:t>
      </w:r>
      <w:r w:rsidRPr="00967032">
        <w:rPr>
          <w:rFonts w:ascii="Times New Roman" w:hAnsi="Times New Roman" w:cs="Times New Roman"/>
          <w:sz w:val="24"/>
          <w:szCs w:val="24"/>
        </w:rPr>
        <w:br/>
        <w:t xml:space="preserve">в дальнейшем "Заказчик", в </w:t>
      </w:r>
      <w:r w:rsidRPr="007C0C0B">
        <w:rPr>
          <w:rFonts w:ascii="Times New Roman" w:hAnsi="Times New Roman" w:cs="Times New Roman"/>
          <w:sz w:val="24"/>
          <w:szCs w:val="24"/>
        </w:rPr>
        <w:t xml:space="preserve">лице </w:t>
      </w:r>
      <w:r w:rsidR="007C0C0B" w:rsidRPr="007C0C0B">
        <w:rPr>
          <w:rFonts w:ascii="Times New Roman" w:hAnsi="Times New Roman" w:cs="Times New Roman"/>
          <w:sz w:val="24"/>
          <w:szCs w:val="24"/>
        </w:rPr>
        <w:t>руководителя Долгополова Александра Сергеевича</w:t>
      </w:r>
      <w:r w:rsidRPr="007C0C0B">
        <w:rPr>
          <w:rFonts w:ascii="Times New Roman" w:hAnsi="Times New Roman" w:cs="Times New Roman"/>
          <w:sz w:val="24"/>
          <w:szCs w:val="24"/>
        </w:rPr>
        <w:t>,</w:t>
      </w:r>
      <w:r w:rsidRPr="00967032">
        <w:rPr>
          <w:rFonts w:ascii="Times New Roman" w:hAnsi="Times New Roman" w:cs="Times New Roman"/>
          <w:sz w:val="24"/>
          <w:szCs w:val="24"/>
        </w:rPr>
        <w:t xml:space="preserve"> действующего на основании </w:t>
      </w:r>
      <w:r w:rsidR="007F5CF3">
        <w:rPr>
          <w:rFonts w:ascii="Times New Roman" w:hAnsi="Times New Roman" w:cs="Times New Roman"/>
          <w:sz w:val="24"/>
          <w:szCs w:val="24"/>
        </w:rPr>
        <w:t>Устава</w:t>
      </w:r>
      <w:r w:rsidR="00372CDE" w:rsidRPr="006E1606">
        <w:rPr>
          <w:rFonts w:ascii="Times New Roman" w:hAnsi="Times New Roman" w:cs="Times New Roman"/>
          <w:sz w:val="24"/>
          <w:szCs w:val="24"/>
        </w:rPr>
        <w:t xml:space="preserve">, </w:t>
      </w:r>
      <w:r w:rsidR="007F5CF3" w:rsidRPr="00967032">
        <w:rPr>
          <w:rFonts w:ascii="Times New Roman" w:hAnsi="Times New Roman" w:cs="Times New Roman"/>
          <w:sz w:val="24"/>
          <w:szCs w:val="24"/>
        </w:rPr>
        <w:t>с одной стороны, и</w:t>
      </w:r>
      <w:r w:rsidR="007F5CF3">
        <w:rPr>
          <w:rFonts w:ascii="Times New Roman" w:hAnsi="Times New Roman" w:cs="Times New Roman"/>
          <w:sz w:val="24"/>
          <w:szCs w:val="24"/>
        </w:rPr>
        <w:t xml:space="preserve"> </w:t>
      </w:r>
      <w:r w:rsidR="007F5CF3">
        <w:rPr>
          <w:rFonts w:ascii="Times New Roman" w:hAnsi="Times New Roman" w:cs="Times New Roman"/>
          <w:sz w:val="24"/>
          <w:szCs w:val="24"/>
          <w:u w:val="single"/>
        </w:rPr>
        <w:t xml:space="preserve">    </w:t>
      </w:r>
      <w:r w:rsidR="00EA2551">
        <w:rPr>
          <w:rFonts w:ascii="Times New Roman" w:hAnsi="Times New Roman" w:cs="Times New Roman"/>
          <w:sz w:val="24"/>
          <w:szCs w:val="24"/>
          <w:u w:val="single"/>
        </w:rPr>
        <w:t>_____</w:t>
      </w:r>
      <w:r w:rsidR="007F5CF3">
        <w:rPr>
          <w:rFonts w:ascii="Times New Roman" w:hAnsi="Times New Roman" w:cs="Times New Roman"/>
          <w:sz w:val="24"/>
          <w:szCs w:val="24"/>
          <w:u w:val="single"/>
        </w:rPr>
        <w:t xml:space="preserve"> </w:t>
      </w:r>
      <w:r w:rsidR="007F5CF3" w:rsidRPr="00967032">
        <w:rPr>
          <w:rFonts w:ascii="Times New Roman" w:hAnsi="Times New Roman" w:cs="Times New Roman"/>
          <w:sz w:val="24"/>
          <w:szCs w:val="24"/>
        </w:rPr>
        <w:t>, именуемый в дальнейшем "</w:t>
      </w:r>
      <w:r w:rsidR="007F5CF3">
        <w:rPr>
          <w:rFonts w:ascii="Times New Roman" w:hAnsi="Times New Roman" w:cs="Times New Roman"/>
          <w:sz w:val="24"/>
          <w:szCs w:val="24"/>
        </w:rPr>
        <w:t>Поставщик</w:t>
      </w:r>
      <w:r w:rsidR="007F5CF3" w:rsidRPr="00967032">
        <w:rPr>
          <w:rFonts w:ascii="Times New Roman" w:hAnsi="Times New Roman" w:cs="Times New Roman"/>
          <w:sz w:val="24"/>
          <w:szCs w:val="24"/>
        </w:rPr>
        <w:t>",</w:t>
      </w:r>
      <w:r w:rsidR="007F5CF3">
        <w:rPr>
          <w:rFonts w:ascii="Times New Roman" w:hAnsi="Times New Roman" w:cs="Times New Roman"/>
          <w:sz w:val="24"/>
          <w:szCs w:val="24"/>
        </w:rPr>
        <w:t xml:space="preserve"> </w:t>
      </w:r>
      <w:r w:rsidR="007F5CF3" w:rsidRPr="00967032">
        <w:rPr>
          <w:rFonts w:ascii="Times New Roman" w:hAnsi="Times New Roman" w:cs="Times New Roman"/>
          <w:sz w:val="24"/>
          <w:szCs w:val="24"/>
        </w:rPr>
        <w:t>в лице</w:t>
      </w:r>
      <w:r w:rsidR="007F5CF3">
        <w:rPr>
          <w:rFonts w:ascii="Times New Roman" w:hAnsi="Times New Roman" w:cs="Times New Roman"/>
          <w:sz w:val="24"/>
          <w:szCs w:val="24"/>
        </w:rPr>
        <w:t xml:space="preserve"> </w:t>
      </w:r>
      <w:r w:rsidR="00EA2551">
        <w:rPr>
          <w:rFonts w:ascii="Times New Roman" w:hAnsi="Times New Roman" w:cs="Times New Roman"/>
          <w:sz w:val="24"/>
          <w:szCs w:val="24"/>
        </w:rPr>
        <w:t>____________</w:t>
      </w:r>
      <w:r w:rsidR="007F5CF3" w:rsidRPr="00967032">
        <w:rPr>
          <w:rFonts w:ascii="Times New Roman" w:hAnsi="Times New Roman" w:cs="Times New Roman"/>
          <w:sz w:val="24"/>
          <w:szCs w:val="24"/>
        </w:rPr>
        <w:t xml:space="preserve">, действующего на основании </w:t>
      </w:r>
      <w:r w:rsidR="007F5CF3">
        <w:rPr>
          <w:rFonts w:ascii="Times New Roman" w:hAnsi="Times New Roman" w:cs="Times New Roman"/>
          <w:sz w:val="24"/>
          <w:szCs w:val="24"/>
          <w:u w:val="single"/>
        </w:rPr>
        <w:t xml:space="preserve">                      </w:t>
      </w:r>
      <w:r w:rsidR="007F5CF3" w:rsidRPr="00967032">
        <w:rPr>
          <w:rFonts w:ascii="Times New Roman" w:hAnsi="Times New Roman" w:cs="Times New Roman"/>
          <w:sz w:val="24"/>
          <w:szCs w:val="24"/>
        </w:rPr>
        <w:t>, с другой стороны, вместе именуемые</w:t>
      </w:r>
      <w:r w:rsidR="007F5CF3">
        <w:rPr>
          <w:rFonts w:ascii="Times New Roman" w:hAnsi="Times New Roman" w:cs="Times New Roman"/>
          <w:sz w:val="24"/>
          <w:szCs w:val="24"/>
        </w:rPr>
        <w:t xml:space="preserve"> </w:t>
      </w:r>
      <w:r w:rsidR="007F5CF3" w:rsidRPr="00967032">
        <w:rPr>
          <w:rFonts w:ascii="Times New Roman" w:hAnsi="Times New Roman" w:cs="Times New Roman"/>
          <w:sz w:val="24"/>
          <w:szCs w:val="24"/>
        </w:rPr>
        <w:t>"Стороны"</w:t>
      </w:r>
      <w:r w:rsidR="007F5CF3">
        <w:rPr>
          <w:rFonts w:ascii="Times New Roman" w:hAnsi="Times New Roman" w:cs="Times New Roman"/>
          <w:sz w:val="24"/>
          <w:szCs w:val="24"/>
        </w:rPr>
        <w:t xml:space="preserve"> </w:t>
      </w:r>
      <w:r w:rsidR="00372CDE" w:rsidRPr="006E1606">
        <w:rPr>
          <w:rFonts w:ascii="Times New Roman" w:hAnsi="Times New Roman" w:cs="Times New Roman"/>
          <w:sz w:val="24"/>
          <w:szCs w:val="24"/>
        </w:rPr>
        <w:t xml:space="preserve">и далее именуемые "Стороны", </w:t>
      </w:r>
      <w:r w:rsidR="007F5CF3">
        <w:rPr>
          <w:rFonts w:ascii="Times New Roman" w:hAnsi="Times New Roman" w:cs="Times New Roman"/>
          <w:sz w:val="24"/>
          <w:szCs w:val="24"/>
        </w:rPr>
        <w:t xml:space="preserve">на основании п. 4 ч. 1 ст. 93 </w:t>
      </w:r>
      <w:r w:rsidR="00372CDE" w:rsidRPr="004D11A3">
        <w:rPr>
          <w:rFonts w:ascii="Times New Roman" w:hAnsi="Times New Roman" w:cs="Times New Roman"/>
          <w:sz w:val="24"/>
          <w:szCs w:val="24"/>
        </w:rPr>
        <w:t xml:space="preserve">Федерального </w:t>
      </w:r>
      <w:hyperlink r:id="rId5" w:history="1">
        <w:r w:rsidR="00372CDE" w:rsidRPr="004D11A3">
          <w:rPr>
            <w:rFonts w:ascii="Times New Roman" w:hAnsi="Times New Roman" w:cs="Times New Roman"/>
            <w:sz w:val="24"/>
            <w:szCs w:val="24"/>
          </w:rPr>
          <w:t>закона</w:t>
        </w:r>
      </w:hyperlink>
      <w:r w:rsidR="00EA2551">
        <w:rPr>
          <w:rFonts w:ascii="Times New Roman" w:hAnsi="Times New Roman" w:cs="Times New Roman"/>
          <w:sz w:val="24"/>
          <w:szCs w:val="24"/>
        </w:rPr>
        <w:t xml:space="preserve"> </w:t>
      </w:r>
      <w:r w:rsidR="00372CDE" w:rsidRPr="004D11A3">
        <w:rPr>
          <w:rFonts w:ascii="Times New Roman" w:hAnsi="Times New Roman" w:cs="Times New Roman"/>
          <w:sz w:val="24"/>
          <w:szCs w:val="24"/>
        </w:rPr>
        <w:t xml:space="preserve">от </w:t>
      </w:r>
      <w:r w:rsidR="005D12C1">
        <w:rPr>
          <w:rFonts w:ascii="Times New Roman" w:hAnsi="Times New Roman" w:cs="Times New Roman"/>
          <w:sz w:val="24"/>
          <w:szCs w:val="24"/>
        </w:rPr>
        <w:br/>
      </w:r>
      <w:r w:rsidR="00372CDE" w:rsidRPr="006E1606">
        <w:rPr>
          <w:rFonts w:ascii="Times New Roman" w:hAnsi="Times New Roman" w:cs="Times New Roman"/>
          <w:sz w:val="24"/>
          <w:szCs w:val="24"/>
        </w:rPr>
        <w:t xml:space="preserve">5 апреля 2013 г. </w:t>
      </w:r>
      <w:r w:rsidR="00EA2551">
        <w:rPr>
          <w:rFonts w:ascii="Times New Roman" w:hAnsi="Times New Roman" w:cs="Times New Roman"/>
          <w:sz w:val="24"/>
          <w:szCs w:val="24"/>
        </w:rPr>
        <w:t>№</w:t>
      </w:r>
      <w:r w:rsidR="00372CDE" w:rsidRPr="006E1606">
        <w:rPr>
          <w:rFonts w:ascii="Times New Roman" w:hAnsi="Times New Roman" w:cs="Times New Roman"/>
          <w:sz w:val="24"/>
          <w:szCs w:val="24"/>
        </w:rPr>
        <w:t xml:space="preserve"> 44-ФЗ "О контрактной системе в сфере закупок товаров, работ, услуг</w:t>
      </w:r>
      <w:r w:rsidR="00EA2551">
        <w:rPr>
          <w:rFonts w:ascii="Times New Roman" w:hAnsi="Times New Roman" w:cs="Times New Roman"/>
          <w:sz w:val="24"/>
          <w:szCs w:val="24"/>
        </w:rPr>
        <w:t xml:space="preserve"> </w:t>
      </w:r>
      <w:r w:rsidR="00372CDE" w:rsidRPr="006E1606">
        <w:rPr>
          <w:rFonts w:ascii="Times New Roman" w:hAnsi="Times New Roman" w:cs="Times New Roman"/>
          <w:sz w:val="24"/>
          <w:szCs w:val="24"/>
        </w:rPr>
        <w:t>для обеспечения государственных и муниципальных нужд" (далее - Федеральный закон</w:t>
      </w:r>
      <w:r w:rsidR="00EA2551">
        <w:rPr>
          <w:rFonts w:ascii="Times New Roman" w:hAnsi="Times New Roman" w:cs="Times New Roman"/>
          <w:sz w:val="24"/>
          <w:szCs w:val="24"/>
        </w:rPr>
        <w:t xml:space="preserve"> </w:t>
      </w:r>
      <w:r w:rsidR="00372CDE" w:rsidRPr="006E1606">
        <w:rPr>
          <w:rFonts w:ascii="Times New Roman" w:hAnsi="Times New Roman" w:cs="Times New Roman"/>
          <w:sz w:val="24"/>
          <w:szCs w:val="24"/>
        </w:rPr>
        <w:t>о контрактной системе), заключили настоящий Контракт о нижеследующем:</w:t>
      </w:r>
    </w:p>
    <w:p w14:paraId="3C962EB2" w14:textId="77777777" w:rsidR="00372CDE" w:rsidRPr="006E1606" w:rsidRDefault="00372CDE" w:rsidP="006E1606">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688A4904" w14:textId="77777777" w:rsidR="00372CDE" w:rsidRPr="006E1606" w:rsidRDefault="00372CDE" w:rsidP="006E1606">
      <w:pPr>
        <w:autoSpaceDE w:val="0"/>
        <w:autoSpaceDN w:val="0"/>
        <w:adjustRightInd w:val="0"/>
        <w:spacing w:after="0" w:line="240" w:lineRule="auto"/>
        <w:ind w:firstLine="709"/>
        <w:contextualSpacing/>
        <w:jc w:val="center"/>
        <w:outlineLvl w:val="0"/>
        <w:rPr>
          <w:rFonts w:ascii="Times New Roman" w:hAnsi="Times New Roman" w:cs="Times New Roman"/>
          <w:sz w:val="24"/>
          <w:szCs w:val="24"/>
        </w:rPr>
      </w:pPr>
      <w:r w:rsidRPr="006E1606">
        <w:rPr>
          <w:rFonts w:ascii="Times New Roman" w:hAnsi="Times New Roman" w:cs="Times New Roman"/>
          <w:sz w:val="24"/>
          <w:szCs w:val="24"/>
        </w:rPr>
        <w:t>1. Предмет Контракта</w:t>
      </w:r>
    </w:p>
    <w:p w14:paraId="1C1FFCF1" w14:textId="77777777" w:rsidR="00372CDE" w:rsidRPr="006E1606" w:rsidRDefault="00372CDE" w:rsidP="006E1606">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531419A3" w14:textId="6DC96FFC" w:rsidR="00372CDE" w:rsidRPr="006E1606" w:rsidRDefault="00372CDE" w:rsidP="006E160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E1606">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осуществить поставку </w:t>
      </w:r>
      <w:r w:rsidR="00A633E9" w:rsidRPr="008A28A7">
        <w:rPr>
          <w:rFonts w:ascii="Times New Roman" w:hAnsi="Times New Roman" w:cs="Times New Roman"/>
          <w:sz w:val="24"/>
          <w:szCs w:val="24"/>
        </w:rPr>
        <w:t xml:space="preserve">столов медицинских манипуляционных </w:t>
      </w:r>
      <w:r w:rsidRPr="006E1606">
        <w:rPr>
          <w:rFonts w:ascii="Times New Roman" w:hAnsi="Times New Roman" w:cs="Times New Roman"/>
          <w:sz w:val="24"/>
          <w:szCs w:val="24"/>
        </w:rPr>
        <w:t xml:space="preserve">(далее - Товар) в соответствии со </w:t>
      </w:r>
      <w:r w:rsidRPr="004535CA">
        <w:rPr>
          <w:rFonts w:ascii="Times New Roman" w:hAnsi="Times New Roman" w:cs="Times New Roman"/>
          <w:sz w:val="24"/>
          <w:szCs w:val="24"/>
        </w:rPr>
        <w:t>Спецификацией</w:t>
      </w:r>
      <w:r w:rsidR="00812258">
        <w:rPr>
          <w:rFonts w:ascii="Times New Roman" w:hAnsi="Times New Roman" w:cs="Times New Roman"/>
          <w:sz w:val="24"/>
          <w:szCs w:val="24"/>
        </w:rPr>
        <w:t xml:space="preserve"> </w:t>
      </w:r>
      <w:r w:rsidRPr="004535CA">
        <w:rPr>
          <w:rFonts w:ascii="Times New Roman" w:hAnsi="Times New Roman" w:cs="Times New Roman"/>
          <w:sz w:val="24"/>
          <w:szCs w:val="24"/>
        </w:rPr>
        <w:t>(</w:t>
      </w:r>
      <w:hyperlink w:anchor="Par449" w:history="1">
        <w:r w:rsidR="004535CA" w:rsidRPr="004535CA">
          <w:rPr>
            <w:rFonts w:ascii="Times New Roman" w:hAnsi="Times New Roman" w:cs="Times New Roman"/>
            <w:sz w:val="24"/>
            <w:szCs w:val="24"/>
          </w:rPr>
          <w:t>П</w:t>
        </w:r>
        <w:r w:rsidRPr="004535CA">
          <w:rPr>
            <w:rFonts w:ascii="Times New Roman" w:hAnsi="Times New Roman" w:cs="Times New Roman"/>
            <w:sz w:val="24"/>
            <w:szCs w:val="24"/>
          </w:rPr>
          <w:t xml:space="preserve">риложение </w:t>
        </w:r>
        <w:r w:rsidR="00D71CC5">
          <w:rPr>
            <w:rFonts w:ascii="Times New Roman" w:hAnsi="Times New Roman" w:cs="Times New Roman"/>
            <w:sz w:val="24"/>
            <w:szCs w:val="24"/>
          </w:rPr>
          <w:t>№</w:t>
        </w:r>
        <w:r w:rsidRPr="004535CA">
          <w:rPr>
            <w:rFonts w:ascii="Times New Roman" w:hAnsi="Times New Roman" w:cs="Times New Roman"/>
            <w:sz w:val="24"/>
            <w:szCs w:val="24"/>
          </w:rPr>
          <w:t xml:space="preserve"> 1</w:t>
        </w:r>
      </w:hyperlink>
      <w:r w:rsidR="007744D4">
        <w:rPr>
          <w:rFonts w:ascii="Times New Roman" w:hAnsi="Times New Roman" w:cs="Times New Roman"/>
          <w:sz w:val="24"/>
          <w:szCs w:val="24"/>
        </w:rPr>
        <w:t xml:space="preserve"> </w:t>
      </w:r>
      <w:r w:rsidRPr="004535CA">
        <w:rPr>
          <w:rFonts w:ascii="Times New Roman" w:hAnsi="Times New Roman" w:cs="Times New Roman"/>
          <w:sz w:val="24"/>
          <w:szCs w:val="24"/>
        </w:rPr>
        <w:t>к Контракту), а Заказчик обязуется в порядке и сроки, предусмотренные Контрактом, принять</w:t>
      </w:r>
      <w:r w:rsidR="007744D4">
        <w:rPr>
          <w:rFonts w:ascii="Times New Roman" w:hAnsi="Times New Roman" w:cs="Times New Roman"/>
          <w:sz w:val="24"/>
          <w:szCs w:val="24"/>
        </w:rPr>
        <w:t xml:space="preserve"> </w:t>
      </w:r>
      <w:r w:rsidRPr="006E1606">
        <w:rPr>
          <w:rFonts w:ascii="Times New Roman" w:hAnsi="Times New Roman" w:cs="Times New Roman"/>
          <w:sz w:val="24"/>
          <w:szCs w:val="24"/>
        </w:rPr>
        <w:t>и оплатить поставленный Товар.</w:t>
      </w:r>
    </w:p>
    <w:p w14:paraId="452859F5" w14:textId="7B641B63" w:rsidR="00372CDE" w:rsidRPr="004535CA" w:rsidRDefault="00372CDE" w:rsidP="006E160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E1606">
        <w:rPr>
          <w:rFonts w:ascii="Times New Roman" w:hAnsi="Times New Roman" w:cs="Times New Roman"/>
          <w:sz w:val="24"/>
          <w:szCs w:val="24"/>
        </w:rPr>
        <w:t xml:space="preserve">1.2. Номенклатура Товара и его количество определяются </w:t>
      </w:r>
      <w:r w:rsidRPr="004535CA">
        <w:rPr>
          <w:rFonts w:ascii="Times New Roman" w:hAnsi="Times New Roman" w:cs="Times New Roman"/>
          <w:sz w:val="24"/>
          <w:szCs w:val="24"/>
        </w:rPr>
        <w:t>Спецификацией</w:t>
      </w:r>
      <w:r w:rsidR="004535CA">
        <w:rPr>
          <w:rFonts w:ascii="Times New Roman" w:hAnsi="Times New Roman" w:cs="Times New Roman"/>
          <w:sz w:val="24"/>
          <w:szCs w:val="24"/>
        </w:rPr>
        <w:br/>
      </w:r>
      <w:r w:rsidRPr="004535CA">
        <w:rPr>
          <w:rFonts w:ascii="Times New Roman" w:hAnsi="Times New Roman" w:cs="Times New Roman"/>
          <w:sz w:val="24"/>
          <w:szCs w:val="24"/>
        </w:rPr>
        <w:t>(</w:t>
      </w:r>
      <w:hyperlink w:anchor="Par449" w:history="1">
        <w:r w:rsidR="004535CA" w:rsidRPr="004535CA">
          <w:rPr>
            <w:rFonts w:ascii="Times New Roman" w:hAnsi="Times New Roman" w:cs="Times New Roman"/>
            <w:sz w:val="24"/>
            <w:szCs w:val="24"/>
          </w:rPr>
          <w:t>П</w:t>
        </w:r>
        <w:r w:rsidRPr="004535CA">
          <w:rPr>
            <w:rFonts w:ascii="Times New Roman" w:hAnsi="Times New Roman" w:cs="Times New Roman"/>
            <w:sz w:val="24"/>
            <w:szCs w:val="24"/>
          </w:rPr>
          <w:t xml:space="preserve">риложение </w:t>
        </w:r>
        <w:r w:rsidR="00D71CC5">
          <w:rPr>
            <w:rFonts w:ascii="Times New Roman" w:hAnsi="Times New Roman" w:cs="Times New Roman"/>
            <w:sz w:val="24"/>
            <w:szCs w:val="24"/>
          </w:rPr>
          <w:t>№</w:t>
        </w:r>
        <w:r w:rsidRPr="004535CA">
          <w:rPr>
            <w:rFonts w:ascii="Times New Roman" w:hAnsi="Times New Roman" w:cs="Times New Roman"/>
            <w:sz w:val="24"/>
            <w:szCs w:val="24"/>
          </w:rPr>
          <w:t xml:space="preserve"> 1</w:t>
        </w:r>
      </w:hyperlink>
      <w:r w:rsidRPr="004535CA">
        <w:rPr>
          <w:rFonts w:ascii="Times New Roman" w:hAnsi="Times New Roman" w:cs="Times New Roman"/>
          <w:sz w:val="24"/>
          <w:szCs w:val="24"/>
        </w:rPr>
        <w:t xml:space="preserve"> к Контракту), технические </w:t>
      </w:r>
      <w:r w:rsidR="00890294" w:rsidRPr="004535CA">
        <w:rPr>
          <w:rFonts w:ascii="Times New Roman" w:hAnsi="Times New Roman" w:cs="Times New Roman"/>
          <w:sz w:val="24"/>
          <w:szCs w:val="24"/>
        </w:rPr>
        <w:t>характеристики</w:t>
      </w:r>
      <w:r w:rsidRPr="004535CA">
        <w:rPr>
          <w:rFonts w:ascii="Times New Roman" w:hAnsi="Times New Roman" w:cs="Times New Roman"/>
          <w:sz w:val="24"/>
          <w:szCs w:val="24"/>
        </w:rPr>
        <w:t xml:space="preserve"> </w:t>
      </w:r>
      <w:r w:rsidR="00890294" w:rsidRPr="004535CA">
        <w:rPr>
          <w:rFonts w:ascii="Times New Roman" w:hAnsi="Times New Roman" w:cs="Times New Roman"/>
          <w:sz w:val="24"/>
          <w:szCs w:val="24"/>
        </w:rPr>
        <w:t>–</w:t>
      </w:r>
      <w:r w:rsidRPr="004535CA">
        <w:rPr>
          <w:rFonts w:ascii="Times New Roman" w:hAnsi="Times New Roman" w:cs="Times New Roman"/>
          <w:sz w:val="24"/>
          <w:szCs w:val="24"/>
        </w:rPr>
        <w:t xml:space="preserve"> </w:t>
      </w:r>
      <w:r w:rsidR="00890294" w:rsidRPr="004535CA">
        <w:rPr>
          <w:rFonts w:ascii="Times New Roman" w:hAnsi="Times New Roman" w:cs="Times New Roman"/>
          <w:sz w:val="24"/>
          <w:szCs w:val="24"/>
        </w:rPr>
        <w:t>Описанием объекта закупки</w:t>
      </w:r>
      <w:r w:rsidRPr="004535CA">
        <w:rPr>
          <w:rFonts w:ascii="Times New Roman" w:hAnsi="Times New Roman" w:cs="Times New Roman"/>
          <w:sz w:val="24"/>
          <w:szCs w:val="24"/>
        </w:rPr>
        <w:t xml:space="preserve"> (</w:t>
      </w:r>
      <w:hyperlink w:anchor="Par554" w:history="1">
        <w:r w:rsidR="004535CA" w:rsidRPr="004535CA">
          <w:rPr>
            <w:rFonts w:ascii="Times New Roman" w:hAnsi="Times New Roman" w:cs="Times New Roman"/>
            <w:sz w:val="24"/>
            <w:szCs w:val="24"/>
          </w:rPr>
          <w:t>П</w:t>
        </w:r>
        <w:r w:rsidRPr="004535CA">
          <w:rPr>
            <w:rFonts w:ascii="Times New Roman" w:hAnsi="Times New Roman" w:cs="Times New Roman"/>
            <w:sz w:val="24"/>
            <w:szCs w:val="24"/>
          </w:rPr>
          <w:t xml:space="preserve">риложение </w:t>
        </w:r>
        <w:r w:rsidR="00D71CC5">
          <w:rPr>
            <w:rFonts w:ascii="Times New Roman" w:hAnsi="Times New Roman" w:cs="Times New Roman"/>
            <w:sz w:val="24"/>
            <w:szCs w:val="24"/>
          </w:rPr>
          <w:t xml:space="preserve">№ </w:t>
        </w:r>
        <w:r w:rsidRPr="004535CA">
          <w:rPr>
            <w:rFonts w:ascii="Times New Roman" w:hAnsi="Times New Roman" w:cs="Times New Roman"/>
            <w:sz w:val="24"/>
            <w:szCs w:val="24"/>
          </w:rPr>
          <w:t>2</w:t>
        </w:r>
      </w:hyperlink>
      <w:r w:rsidRPr="004535CA">
        <w:rPr>
          <w:rFonts w:ascii="Times New Roman" w:hAnsi="Times New Roman" w:cs="Times New Roman"/>
          <w:sz w:val="24"/>
          <w:szCs w:val="24"/>
        </w:rPr>
        <w:t xml:space="preserve"> к Контракту).</w:t>
      </w:r>
    </w:p>
    <w:p w14:paraId="380FDA61" w14:textId="28B06856" w:rsidR="00372CDE" w:rsidRDefault="00372CDE" w:rsidP="006E1606">
      <w:pPr>
        <w:autoSpaceDE w:val="0"/>
        <w:autoSpaceDN w:val="0"/>
        <w:adjustRightInd w:val="0"/>
        <w:spacing w:after="0" w:line="240" w:lineRule="auto"/>
        <w:ind w:firstLine="709"/>
        <w:contextualSpacing/>
        <w:jc w:val="both"/>
        <w:rPr>
          <w:rFonts w:ascii="Times New Roman" w:hAnsi="Times New Roman" w:cs="Times New Roman"/>
          <w:sz w:val="24"/>
          <w:szCs w:val="24"/>
        </w:rPr>
      </w:pPr>
      <w:bookmarkStart w:id="0" w:name="Par17"/>
      <w:bookmarkEnd w:id="0"/>
      <w:r w:rsidRPr="006E1606">
        <w:rPr>
          <w:rFonts w:ascii="Times New Roman" w:hAnsi="Times New Roman" w:cs="Times New Roman"/>
          <w:sz w:val="24"/>
          <w:szCs w:val="24"/>
        </w:rPr>
        <w:t xml:space="preserve">1.3. Поставка Товара осуществляется </w:t>
      </w:r>
      <w:r w:rsidR="00981058">
        <w:rPr>
          <w:rFonts w:ascii="Times New Roman" w:hAnsi="Times New Roman" w:cs="Times New Roman"/>
          <w:sz w:val="24"/>
          <w:szCs w:val="24"/>
        </w:rPr>
        <w:t xml:space="preserve">с даты заключения Контракта </w:t>
      </w:r>
      <w:r w:rsidR="000271E5">
        <w:rPr>
          <w:rFonts w:ascii="Times New Roman" w:hAnsi="Times New Roman" w:cs="Times New Roman"/>
          <w:sz w:val="24"/>
          <w:szCs w:val="24"/>
        </w:rPr>
        <w:t>в течени</w:t>
      </w:r>
      <w:r w:rsidR="002001E5">
        <w:rPr>
          <w:rFonts w:ascii="Times New Roman" w:hAnsi="Times New Roman" w:cs="Times New Roman"/>
          <w:sz w:val="24"/>
          <w:szCs w:val="24"/>
        </w:rPr>
        <w:t>е</w:t>
      </w:r>
      <w:r w:rsidR="000271E5">
        <w:rPr>
          <w:rFonts w:ascii="Times New Roman" w:hAnsi="Times New Roman" w:cs="Times New Roman"/>
          <w:sz w:val="24"/>
          <w:szCs w:val="24"/>
        </w:rPr>
        <w:t xml:space="preserve"> </w:t>
      </w:r>
      <w:r w:rsidR="00CC3C9C">
        <w:rPr>
          <w:rFonts w:ascii="Times New Roman" w:hAnsi="Times New Roman" w:cs="Times New Roman"/>
          <w:sz w:val="24"/>
          <w:szCs w:val="24"/>
        </w:rPr>
        <w:t>20</w:t>
      </w:r>
      <w:r w:rsidR="000271E5">
        <w:rPr>
          <w:rFonts w:ascii="Times New Roman" w:hAnsi="Times New Roman" w:cs="Times New Roman"/>
          <w:sz w:val="24"/>
          <w:szCs w:val="24"/>
        </w:rPr>
        <w:t xml:space="preserve"> (</w:t>
      </w:r>
      <w:r w:rsidR="00CC3C9C">
        <w:rPr>
          <w:rFonts w:ascii="Times New Roman" w:hAnsi="Times New Roman" w:cs="Times New Roman"/>
          <w:sz w:val="24"/>
          <w:szCs w:val="24"/>
        </w:rPr>
        <w:t>двад</w:t>
      </w:r>
      <w:r w:rsidR="00AA3529">
        <w:rPr>
          <w:rFonts w:ascii="Times New Roman" w:hAnsi="Times New Roman" w:cs="Times New Roman"/>
          <w:sz w:val="24"/>
          <w:szCs w:val="24"/>
        </w:rPr>
        <w:t>ца</w:t>
      </w:r>
      <w:r w:rsidR="000271E5">
        <w:rPr>
          <w:rFonts w:ascii="Times New Roman" w:hAnsi="Times New Roman" w:cs="Times New Roman"/>
          <w:sz w:val="24"/>
          <w:szCs w:val="24"/>
        </w:rPr>
        <w:t>ти) рабочих дней.</w:t>
      </w:r>
    </w:p>
    <w:p w14:paraId="63133232" w14:textId="5E1F927A" w:rsidR="00372CDE" w:rsidRPr="008916AB" w:rsidRDefault="00372CDE" w:rsidP="006E160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E1606">
        <w:rPr>
          <w:rFonts w:ascii="Times New Roman" w:hAnsi="Times New Roman" w:cs="Times New Roman"/>
          <w:sz w:val="24"/>
          <w:szCs w:val="24"/>
        </w:rPr>
        <w:t>Поставщик доставляет Товар Заказчику</w:t>
      </w:r>
      <w:r w:rsidR="008916AB">
        <w:rPr>
          <w:rFonts w:ascii="Times New Roman" w:hAnsi="Times New Roman" w:cs="Times New Roman"/>
          <w:sz w:val="24"/>
          <w:szCs w:val="24"/>
        </w:rPr>
        <w:t xml:space="preserve"> </w:t>
      </w:r>
      <w:r w:rsidRPr="008916AB">
        <w:rPr>
          <w:rFonts w:ascii="Times New Roman" w:hAnsi="Times New Roman" w:cs="Times New Roman"/>
          <w:sz w:val="24"/>
          <w:szCs w:val="24"/>
        </w:rPr>
        <w:t>по адресу</w:t>
      </w:r>
      <w:r w:rsidR="009B4A17">
        <w:rPr>
          <w:rFonts w:ascii="Times New Roman" w:hAnsi="Times New Roman" w:cs="Times New Roman"/>
          <w:sz w:val="24"/>
          <w:szCs w:val="24"/>
        </w:rPr>
        <w:t>:</w:t>
      </w:r>
      <w:r w:rsidRPr="008916AB">
        <w:rPr>
          <w:rFonts w:ascii="Times New Roman" w:hAnsi="Times New Roman" w:cs="Times New Roman"/>
          <w:sz w:val="24"/>
          <w:szCs w:val="24"/>
        </w:rPr>
        <w:t xml:space="preserve"> </w:t>
      </w:r>
      <w:r w:rsidR="00381FD5" w:rsidRPr="00381FD5">
        <w:rPr>
          <w:rFonts w:ascii="Times New Roman" w:eastAsia="Times New Roman" w:hAnsi="Times New Roman" w:cs="Times New Roman"/>
          <w:color w:val="000000"/>
          <w:sz w:val="24"/>
          <w:szCs w:val="24"/>
          <w:shd w:val="clear" w:color="auto" w:fill="FFFFFF"/>
          <w:lang w:eastAsia="ru-RU" w:bidi="ru-RU"/>
        </w:rPr>
        <w:t>Российская Федерация, Московская область, городской округ Мытищи, д. Большая Черная, ул. Онежская, строение 1/33</w:t>
      </w:r>
      <w:r w:rsidR="009B4A17" w:rsidRPr="008916AB">
        <w:rPr>
          <w:rFonts w:ascii="Times New Roman" w:hAnsi="Times New Roman" w:cs="Times New Roman"/>
          <w:sz w:val="24"/>
          <w:szCs w:val="24"/>
        </w:rPr>
        <w:t xml:space="preserve"> </w:t>
      </w:r>
      <w:r w:rsidRPr="008916AB">
        <w:rPr>
          <w:rFonts w:ascii="Times New Roman" w:hAnsi="Times New Roman" w:cs="Times New Roman"/>
          <w:sz w:val="24"/>
          <w:szCs w:val="24"/>
        </w:rPr>
        <w:t xml:space="preserve">(далее - Место </w:t>
      </w:r>
      <w:r w:rsidR="00221DF9">
        <w:rPr>
          <w:rFonts w:ascii="Times New Roman" w:hAnsi="Times New Roman" w:cs="Times New Roman"/>
          <w:sz w:val="24"/>
          <w:szCs w:val="24"/>
        </w:rPr>
        <w:t>поставки</w:t>
      </w:r>
      <w:r w:rsidRPr="008916AB">
        <w:rPr>
          <w:rFonts w:ascii="Times New Roman" w:hAnsi="Times New Roman" w:cs="Times New Roman"/>
          <w:sz w:val="24"/>
          <w:szCs w:val="24"/>
        </w:rPr>
        <w:t>).</w:t>
      </w:r>
    </w:p>
    <w:p w14:paraId="089E3823"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7678C713" w14:textId="7BAF40F7" w:rsidR="00372CDE" w:rsidRPr="002A7FD9" w:rsidRDefault="00372CDE" w:rsidP="00350A75">
      <w:pPr>
        <w:autoSpaceDE w:val="0"/>
        <w:autoSpaceDN w:val="0"/>
        <w:adjustRightInd w:val="0"/>
        <w:spacing w:after="0" w:line="240" w:lineRule="auto"/>
        <w:jc w:val="center"/>
        <w:outlineLvl w:val="0"/>
        <w:rPr>
          <w:rFonts w:ascii="Times New Roman" w:hAnsi="Times New Roman" w:cs="Times New Roman"/>
          <w:sz w:val="24"/>
          <w:szCs w:val="24"/>
        </w:rPr>
      </w:pPr>
      <w:r w:rsidRPr="002A7FD9">
        <w:rPr>
          <w:rFonts w:ascii="Times New Roman" w:hAnsi="Times New Roman" w:cs="Times New Roman"/>
          <w:sz w:val="24"/>
          <w:szCs w:val="24"/>
        </w:rPr>
        <w:t xml:space="preserve">2. Цена Контракта </w:t>
      </w:r>
    </w:p>
    <w:p w14:paraId="127A0AA2"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31F1ED3B" w14:textId="5D797D53" w:rsidR="00372CDE" w:rsidRPr="009D2243" w:rsidRDefault="00372CDE" w:rsidP="009D2243">
      <w:pPr>
        <w:autoSpaceDE w:val="0"/>
        <w:autoSpaceDN w:val="0"/>
        <w:adjustRightInd w:val="0"/>
        <w:spacing w:after="0" w:line="240" w:lineRule="auto"/>
        <w:ind w:firstLine="709"/>
        <w:jc w:val="both"/>
        <w:rPr>
          <w:rFonts w:ascii="Times New Roman" w:hAnsi="Times New Roman" w:cs="Times New Roman"/>
          <w:sz w:val="24"/>
          <w:szCs w:val="24"/>
        </w:rPr>
      </w:pPr>
      <w:bookmarkStart w:id="1" w:name="Par35"/>
      <w:bookmarkEnd w:id="1"/>
      <w:r w:rsidRPr="009D2243">
        <w:rPr>
          <w:rFonts w:ascii="Times New Roman" w:hAnsi="Times New Roman" w:cs="Times New Roman"/>
          <w:sz w:val="24"/>
          <w:szCs w:val="24"/>
        </w:rPr>
        <w:t>2.1. Цена Контракта и валюта платежа устанавливаются в российских рублях.</w:t>
      </w:r>
    </w:p>
    <w:p w14:paraId="2926AC3A" w14:textId="14BC6264" w:rsidR="00372CDE" w:rsidRPr="009D2243" w:rsidRDefault="00372CDE" w:rsidP="009D2243">
      <w:pPr>
        <w:autoSpaceDE w:val="0"/>
        <w:autoSpaceDN w:val="0"/>
        <w:adjustRightInd w:val="0"/>
        <w:spacing w:after="0" w:line="240" w:lineRule="auto"/>
        <w:ind w:firstLine="709"/>
        <w:jc w:val="both"/>
        <w:rPr>
          <w:rFonts w:ascii="Times New Roman" w:hAnsi="Times New Roman" w:cs="Times New Roman"/>
          <w:sz w:val="24"/>
          <w:szCs w:val="24"/>
        </w:rPr>
      </w:pPr>
      <w:r w:rsidRPr="009D2243">
        <w:rPr>
          <w:rFonts w:ascii="Times New Roman" w:hAnsi="Times New Roman" w:cs="Times New Roman"/>
          <w:sz w:val="24"/>
          <w:szCs w:val="24"/>
        </w:rPr>
        <w:t xml:space="preserve">2.2. Цена Контракта составляет </w:t>
      </w:r>
      <w:r w:rsidR="00EA2551">
        <w:rPr>
          <w:rFonts w:ascii="Times New Roman" w:hAnsi="Times New Roman" w:cs="Times New Roman"/>
          <w:b/>
          <w:sz w:val="24"/>
          <w:szCs w:val="24"/>
        </w:rPr>
        <w:t>______</w:t>
      </w:r>
      <w:r w:rsidR="009D2243" w:rsidRPr="009D2243">
        <w:rPr>
          <w:rFonts w:ascii="Times New Roman" w:hAnsi="Times New Roman" w:cs="Times New Roman"/>
          <w:b/>
          <w:sz w:val="24"/>
          <w:szCs w:val="24"/>
        </w:rPr>
        <w:t xml:space="preserve"> (</w:t>
      </w:r>
      <w:r w:rsidR="00EA2551">
        <w:rPr>
          <w:rFonts w:ascii="Times New Roman" w:hAnsi="Times New Roman" w:cs="Times New Roman"/>
          <w:b/>
          <w:sz w:val="24"/>
          <w:szCs w:val="24"/>
        </w:rPr>
        <w:t>__________</w:t>
      </w:r>
      <w:r w:rsidR="009D2243" w:rsidRPr="009D2243">
        <w:rPr>
          <w:rFonts w:ascii="Times New Roman" w:hAnsi="Times New Roman" w:cs="Times New Roman"/>
          <w:b/>
          <w:sz w:val="24"/>
          <w:szCs w:val="24"/>
        </w:rPr>
        <w:t>)</w:t>
      </w:r>
      <w:r w:rsidRPr="009D2243">
        <w:rPr>
          <w:rFonts w:ascii="Times New Roman" w:hAnsi="Times New Roman" w:cs="Times New Roman"/>
          <w:b/>
          <w:sz w:val="24"/>
          <w:szCs w:val="24"/>
        </w:rPr>
        <w:t xml:space="preserve"> руб</w:t>
      </w:r>
      <w:r w:rsidR="009D2243" w:rsidRPr="009D2243">
        <w:rPr>
          <w:rFonts w:ascii="Times New Roman" w:hAnsi="Times New Roman" w:cs="Times New Roman"/>
          <w:b/>
          <w:sz w:val="24"/>
          <w:szCs w:val="24"/>
        </w:rPr>
        <w:t>ля</w:t>
      </w:r>
      <w:r w:rsidRPr="009D2243">
        <w:rPr>
          <w:rFonts w:ascii="Times New Roman" w:hAnsi="Times New Roman" w:cs="Times New Roman"/>
          <w:b/>
          <w:sz w:val="24"/>
          <w:szCs w:val="24"/>
        </w:rPr>
        <w:t xml:space="preserve"> </w:t>
      </w:r>
      <w:r w:rsidR="00EA2551">
        <w:rPr>
          <w:rFonts w:ascii="Times New Roman" w:hAnsi="Times New Roman" w:cs="Times New Roman"/>
          <w:b/>
          <w:sz w:val="24"/>
          <w:szCs w:val="24"/>
        </w:rPr>
        <w:t>___</w:t>
      </w:r>
      <w:r w:rsidR="009D2243" w:rsidRPr="009D2243">
        <w:rPr>
          <w:rFonts w:ascii="Times New Roman" w:hAnsi="Times New Roman" w:cs="Times New Roman"/>
          <w:b/>
          <w:sz w:val="24"/>
          <w:szCs w:val="24"/>
        </w:rPr>
        <w:t xml:space="preserve"> </w:t>
      </w:r>
      <w:r w:rsidRPr="009D2243">
        <w:rPr>
          <w:rFonts w:ascii="Times New Roman" w:hAnsi="Times New Roman" w:cs="Times New Roman"/>
          <w:b/>
          <w:sz w:val="24"/>
          <w:szCs w:val="24"/>
        </w:rPr>
        <w:t>коп</w:t>
      </w:r>
      <w:r w:rsidR="009D2243" w:rsidRPr="009D2243">
        <w:rPr>
          <w:rFonts w:ascii="Times New Roman" w:hAnsi="Times New Roman" w:cs="Times New Roman"/>
          <w:b/>
          <w:sz w:val="24"/>
          <w:szCs w:val="24"/>
        </w:rPr>
        <w:t xml:space="preserve">еек, </w:t>
      </w:r>
      <w:r w:rsidRPr="009D2243">
        <w:rPr>
          <w:rFonts w:ascii="Times New Roman" w:hAnsi="Times New Roman" w:cs="Times New Roman"/>
          <w:b/>
          <w:sz w:val="24"/>
          <w:szCs w:val="24"/>
        </w:rPr>
        <w:t xml:space="preserve">в том числе НДС </w:t>
      </w:r>
      <w:r w:rsidR="009D2243" w:rsidRPr="009D2243">
        <w:rPr>
          <w:rFonts w:ascii="Times New Roman" w:hAnsi="Times New Roman" w:cs="Times New Roman"/>
          <w:b/>
          <w:sz w:val="24"/>
          <w:szCs w:val="24"/>
        </w:rPr>
        <w:t xml:space="preserve">– </w:t>
      </w:r>
      <w:r w:rsidR="00EA2551">
        <w:rPr>
          <w:rFonts w:ascii="Times New Roman" w:hAnsi="Times New Roman" w:cs="Times New Roman"/>
          <w:b/>
          <w:sz w:val="24"/>
          <w:szCs w:val="24"/>
        </w:rPr>
        <w:t>___</w:t>
      </w:r>
      <w:r w:rsidR="009D2243" w:rsidRPr="009D2243">
        <w:rPr>
          <w:rFonts w:ascii="Times New Roman" w:hAnsi="Times New Roman" w:cs="Times New Roman"/>
          <w:b/>
          <w:sz w:val="24"/>
          <w:szCs w:val="24"/>
        </w:rPr>
        <w:t xml:space="preserve">% - </w:t>
      </w:r>
      <w:r w:rsidR="00EA2551">
        <w:rPr>
          <w:rFonts w:ascii="Times New Roman" w:hAnsi="Times New Roman" w:cs="Times New Roman"/>
          <w:b/>
          <w:sz w:val="24"/>
          <w:szCs w:val="24"/>
        </w:rPr>
        <w:t>__________</w:t>
      </w:r>
      <w:r w:rsidR="009D2243" w:rsidRPr="009D2243">
        <w:rPr>
          <w:rFonts w:ascii="Times New Roman" w:hAnsi="Times New Roman" w:cs="Times New Roman"/>
          <w:b/>
          <w:sz w:val="24"/>
          <w:szCs w:val="24"/>
        </w:rPr>
        <w:t xml:space="preserve"> (</w:t>
      </w:r>
      <w:r w:rsidR="00EA2551">
        <w:rPr>
          <w:rFonts w:ascii="Times New Roman" w:hAnsi="Times New Roman" w:cs="Times New Roman"/>
          <w:b/>
          <w:sz w:val="24"/>
          <w:szCs w:val="24"/>
        </w:rPr>
        <w:t>___________</w:t>
      </w:r>
      <w:r w:rsidR="009D2243" w:rsidRPr="009D2243">
        <w:rPr>
          <w:rFonts w:ascii="Times New Roman" w:hAnsi="Times New Roman" w:cs="Times New Roman"/>
          <w:b/>
          <w:sz w:val="24"/>
          <w:szCs w:val="24"/>
        </w:rPr>
        <w:t xml:space="preserve">) рубля </w:t>
      </w:r>
      <w:r w:rsidR="00EA2551">
        <w:rPr>
          <w:rFonts w:ascii="Times New Roman" w:hAnsi="Times New Roman" w:cs="Times New Roman"/>
          <w:b/>
          <w:sz w:val="24"/>
          <w:szCs w:val="24"/>
        </w:rPr>
        <w:t xml:space="preserve">____ </w:t>
      </w:r>
      <w:r w:rsidR="009D2243" w:rsidRPr="009D2243">
        <w:rPr>
          <w:rFonts w:ascii="Times New Roman" w:hAnsi="Times New Roman" w:cs="Times New Roman"/>
          <w:b/>
          <w:sz w:val="24"/>
          <w:szCs w:val="24"/>
        </w:rPr>
        <w:t>копеек</w:t>
      </w:r>
      <w:r w:rsidR="00EA2551">
        <w:rPr>
          <w:rFonts w:ascii="Times New Roman" w:hAnsi="Times New Roman" w:cs="Times New Roman"/>
          <w:b/>
          <w:sz w:val="24"/>
          <w:szCs w:val="24"/>
        </w:rPr>
        <w:t>.</w:t>
      </w:r>
    </w:p>
    <w:p w14:paraId="4BAA04F6" w14:textId="1BCD92A2" w:rsidR="00372CDE" w:rsidRPr="009D2243" w:rsidRDefault="00372CDE" w:rsidP="009D2243">
      <w:pPr>
        <w:autoSpaceDE w:val="0"/>
        <w:autoSpaceDN w:val="0"/>
        <w:adjustRightInd w:val="0"/>
        <w:spacing w:after="0" w:line="240" w:lineRule="auto"/>
        <w:ind w:firstLine="709"/>
        <w:jc w:val="both"/>
        <w:rPr>
          <w:rFonts w:ascii="Times New Roman" w:hAnsi="Times New Roman" w:cs="Times New Roman"/>
          <w:sz w:val="24"/>
          <w:szCs w:val="24"/>
        </w:rPr>
      </w:pPr>
      <w:r w:rsidRPr="009D2243">
        <w:rPr>
          <w:rFonts w:ascii="Times New Roman" w:hAnsi="Times New Roman" w:cs="Times New Roman"/>
          <w:sz w:val="24"/>
          <w:szCs w:val="24"/>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w:t>
      </w:r>
      <w:r w:rsidR="00D71CC5">
        <w:rPr>
          <w:rFonts w:ascii="Times New Roman" w:hAnsi="Times New Roman" w:cs="Times New Roman"/>
          <w:sz w:val="24"/>
          <w:szCs w:val="24"/>
        </w:rPr>
        <w:br/>
      </w:r>
      <w:r w:rsidRPr="009D2243">
        <w:rPr>
          <w:rFonts w:ascii="Times New Roman" w:hAnsi="Times New Roman" w:cs="Times New Roman"/>
          <w:sz w:val="24"/>
          <w:szCs w:val="24"/>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8D2DAE" w14:textId="323DD60B" w:rsidR="00372CDE" w:rsidRPr="009D2243" w:rsidRDefault="00372CDE" w:rsidP="009D2243">
      <w:pPr>
        <w:autoSpaceDE w:val="0"/>
        <w:autoSpaceDN w:val="0"/>
        <w:adjustRightInd w:val="0"/>
        <w:spacing w:after="0" w:line="240" w:lineRule="auto"/>
        <w:ind w:firstLine="709"/>
        <w:jc w:val="both"/>
        <w:rPr>
          <w:rFonts w:ascii="Times New Roman" w:hAnsi="Times New Roman" w:cs="Times New Roman"/>
          <w:sz w:val="24"/>
          <w:szCs w:val="24"/>
        </w:rPr>
      </w:pPr>
      <w:r w:rsidRPr="009D2243">
        <w:rPr>
          <w:rFonts w:ascii="Times New Roman" w:hAnsi="Times New Roman" w:cs="Times New Roman"/>
          <w:sz w:val="24"/>
          <w:szCs w:val="24"/>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6E3040E0" w14:textId="77777777" w:rsidR="00372CDE" w:rsidRPr="009D2243" w:rsidRDefault="00372CDE" w:rsidP="009D2243">
      <w:pPr>
        <w:autoSpaceDE w:val="0"/>
        <w:autoSpaceDN w:val="0"/>
        <w:adjustRightInd w:val="0"/>
        <w:spacing w:after="0" w:line="240" w:lineRule="auto"/>
        <w:ind w:firstLine="709"/>
        <w:jc w:val="both"/>
        <w:rPr>
          <w:rFonts w:ascii="Times New Roman" w:hAnsi="Times New Roman" w:cs="Times New Roman"/>
          <w:sz w:val="24"/>
          <w:szCs w:val="24"/>
        </w:rPr>
      </w:pPr>
      <w:r w:rsidRPr="009D2243">
        <w:rPr>
          <w:rFonts w:ascii="Times New Roman" w:hAnsi="Times New Roman" w:cs="Times New Roman"/>
          <w:sz w:val="24"/>
          <w:szCs w:val="24"/>
        </w:rPr>
        <w:t>2.5. Цена Контракта является твердой и определяется на весь срок исполнения Контракта.</w:t>
      </w:r>
    </w:p>
    <w:p w14:paraId="448AAF66" w14:textId="18A370A4" w:rsidR="00372CDE" w:rsidRPr="009D2243" w:rsidRDefault="00372CDE" w:rsidP="009D2243">
      <w:pPr>
        <w:autoSpaceDE w:val="0"/>
        <w:autoSpaceDN w:val="0"/>
        <w:adjustRightInd w:val="0"/>
        <w:spacing w:after="0" w:line="240" w:lineRule="auto"/>
        <w:ind w:firstLine="709"/>
        <w:jc w:val="both"/>
        <w:rPr>
          <w:rFonts w:ascii="Times New Roman" w:hAnsi="Times New Roman" w:cs="Times New Roman"/>
          <w:sz w:val="24"/>
          <w:szCs w:val="24"/>
        </w:rPr>
      </w:pPr>
      <w:bookmarkStart w:id="2" w:name="Par44"/>
      <w:bookmarkStart w:id="3" w:name="Par51"/>
      <w:bookmarkEnd w:id="2"/>
      <w:bookmarkEnd w:id="3"/>
      <w:r w:rsidRPr="009D2243">
        <w:rPr>
          <w:rFonts w:ascii="Times New Roman" w:hAnsi="Times New Roman" w:cs="Times New Roman"/>
          <w:sz w:val="24"/>
          <w:szCs w:val="24"/>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w:t>
      </w:r>
      <w:r w:rsidR="009D2243">
        <w:rPr>
          <w:rFonts w:ascii="Times New Roman" w:hAnsi="Times New Roman" w:cs="Times New Roman"/>
          <w:sz w:val="24"/>
          <w:szCs w:val="24"/>
        </w:rPr>
        <w:br/>
      </w:r>
      <w:r w:rsidRPr="009D2243">
        <w:rPr>
          <w:rFonts w:ascii="Times New Roman" w:hAnsi="Times New Roman" w:cs="Times New Roman"/>
          <w:sz w:val="24"/>
          <w:szCs w:val="24"/>
        </w:rPr>
        <w:t>или уменьшается предусмотренное Контрактом количество поставляемого Товара не более</w:t>
      </w:r>
      <w:r w:rsidR="009D2243">
        <w:rPr>
          <w:rFonts w:ascii="Times New Roman" w:hAnsi="Times New Roman" w:cs="Times New Roman"/>
          <w:sz w:val="24"/>
          <w:szCs w:val="24"/>
        </w:rPr>
        <w:br/>
      </w:r>
      <w:r w:rsidRPr="009D2243">
        <w:rPr>
          <w:rFonts w:ascii="Times New Roman" w:hAnsi="Times New Roman" w:cs="Times New Roman"/>
          <w:sz w:val="24"/>
          <w:szCs w:val="24"/>
        </w:rPr>
        <w:t xml:space="preserve">чем на десять процентов. При этом по соглашению Сторон допускается изменение, с учетом </w:t>
      </w:r>
      <w:r w:rsidRPr="009D2243">
        <w:rPr>
          <w:rFonts w:ascii="Times New Roman" w:hAnsi="Times New Roman" w:cs="Times New Roman"/>
          <w:sz w:val="24"/>
          <w:szCs w:val="24"/>
        </w:rPr>
        <w:lastRenderedPageBreak/>
        <w:t xml:space="preserve">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9D2243" w:rsidRPr="009D2243">
        <w:rPr>
          <w:rFonts w:ascii="Times New Roman" w:hAnsi="Times New Roman" w:cs="Times New Roman"/>
          <w:sz w:val="24"/>
          <w:szCs w:val="24"/>
        </w:rPr>
        <w:t>при уменьшении,</w:t>
      </w:r>
      <w:r w:rsidRPr="009D2243">
        <w:rPr>
          <w:rFonts w:ascii="Times New Roman" w:hAnsi="Times New Roman" w:cs="Times New Roman"/>
          <w:sz w:val="24"/>
          <w:szCs w:val="24"/>
        </w:rPr>
        <w:t xml:space="preserve"> предусмотренного </w:t>
      </w:r>
      <w:r w:rsidR="009D2243" w:rsidRPr="009D2243">
        <w:rPr>
          <w:rFonts w:ascii="Times New Roman" w:hAnsi="Times New Roman" w:cs="Times New Roman"/>
          <w:sz w:val="24"/>
          <w:szCs w:val="24"/>
        </w:rPr>
        <w:t>Контрактом количества поставляемого Товара,</w:t>
      </w:r>
      <w:r w:rsidRPr="009D2243">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777C33C" w14:textId="63BFCFD7" w:rsidR="00372CDE" w:rsidRDefault="00372CDE" w:rsidP="009D2243">
      <w:pPr>
        <w:autoSpaceDE w:val="0"/>
        <w:autoSpaceDN w:val="0"/>
        <w:adjustRightInd w:val="0"/>
        <w:spacing w:after="0" w:line="240" w:lineRule="auto"/>
        <w:ind w:firstLine="709"/>
        <w:jc w:val="both"/>
        <w:rPr>
          <w:rFonts w:ascii="Times New Roman" w:hAnsi="Times New Roman" w:cs="Times New Roman"/>
          <w:sz w:val="24"/>
          <w:szCs w:val="24"/>
        </w:rPr>
      </w:pPr>
      <w:bookmarkStart w:id="4" w:name="Par52"/>
      <w:bookmarkEnd w:id="4"/>
      <w:r w:rsidRPr="009D2243">
        <w:rPr>
          <w:rFonts w:ascii="Times New Roman" w:hAnsi="Times New Roman" w:cs="Times New Roman"/>
          <w:sz w:val="24"/>
          <w:szCs w:val="24"/>
        </w:rPr>
        <w:t xml:space="preserve">2.7. По соглашению Сторон цена Контракта может быть снижена </w:t>
      </w:r>
      <w:r w:rsidR="009D2243" w:rsidRPr="009D2243">
        <w:rPr>
          <w:rFonts w:ascii="Times New Roman" w:hAnsi="Times New Roman" w:cs="Times New Roman"/>
          <w:sz w:val="24"/>
          <w:szCs w:val="24"/>
        </w:rPr>
        <w:t>без изменения,</w:t>
      </w:r>
      <w:r w:rsidRPr="009D2243">
        <w:rPr>
          <w:rFonts w:ascii="Times New Roman" w:hAnsi="Times New Roman" w:cs="Times New Roman"/>
          <w:sz w:val="24"/>
          <w:szCs w:val="24"/>
        </w:rPr>
        <w:t xml:space="preserve"> предусмотренного Контрактом количества Товара и иных условий Контракта.</w:t>
      </w:r>
    </w:p>
    <w:p w14:paraId="509553EE" w14:textId="395C8BD7" w:rsidR="00AD2DF1" w:rsidRPr="009D2243" w:rsidRDefault="00AD2DF1" w:rsidP="009D224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2.8. </w:t>
      </w:r>
      <w:r w:rsidRPr="00572107">
        <w:rPr>
          <w:rFonts w:ascii="Times New Roman" w:hAnsi="Times New Roman" w:cs="Times New Roman"/>
          <w:sz w:val="24"/>
          <w:szCs w:val="24"/>
        </w:rPr>
        <w:t>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p>
    <w:p w14:paraId="68898CD7"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7FED0F36" w14:textId="24F553DA" w:rsidR="00372CDE" w:rsidRPr="00812258" w:rsidRDefault="00372CDE" w:rsidP="00372CDE">
      <w:pPr>
        <w:autoSpaceDE w:val="0"/>
        <w:autoSpaceDN w:val="0"/>
        <w:adjustRightInd w:val="0"/>
        <w:spacing w:after="0" w:line="240" w:lineRule="auto"/>
        <w:jc w:val="center"/>
        <w:outlineLvl w:val="0"/>
        <w:rPr>
          <w:rFonts w:ascii="Times New Roman" w:hAnsi="Times New Roman" w:cs="Times New Roman"/>
          <w:sz w:val="24"/>
          <w:szCs w:val="24"/>
        </w:rPr>
      </w:pPr>
      <w:r w:rsidRPr="00812258">
        <w:rPr>
          <w:rFonts w:ascii="Times New Roman" w:hAnsi="Times New Roman" w:cs="Times New Roman"/>
          <w:sz w:val="24"/>
          <w:szCs w:val="24"/>
        </w:rPr>
        <w:t xml:space="preserve">3. Взаимодействие Сторон </w:t>
      </w:r>
    </w:p>
    <w:p w14:paraId="446D752A"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3634B17D" w14:textId="39D32D85" w:rsidR="00372CDE" w:rsidRPr="00812258" w:rsidRDefault="00372CDE" w:rsidP="00812258">
      <w:pPr>
        <w:autoSpaceDE w:val="0"/>
        <w:autoSpaceDN w:val="0"/>
        <w:adjustRightInd w:val="0"/>
        <w:spacing w:after="0" w:line="240" w:lineRule="auto"/>
        <w:ind w:firstLine="709"/>
        <w:jc w:val="both"/>
        <w:rPr>
          <w:rFonts w:ascii="Times New Roman" w:hAnsi="Times New Roman" w:cs="Times New Roman"/>
          <w:sz w:val="24"/>
          <w:szCs w:val="24"/>
        </w:rPr>
      </w:pPr>
      <w:r w:rsidRPr="00812258">
        <w:rPr>
          <w:rFonts w:ascii="Times New Roman" w:hAnsi="Times New Roman" w:cs="Times New Roman"/>
          <w:sz w:val="24"/>
          <w:szCs w:val="24"/>
        </w:rPr>
        <w:t>3.1. Поставщик обязан:</w:t>
      </w:r>
    </w:p>
    <w:p w14:paraId="1E89CB19" w14:textId="3BA47617" w:rsidR="00372CDE" w:rsidRPr="00812258" w:rsidRDefault="00372CDE" w:rsidP="00812258">
      <w:pPr>
        <w:autoSpaceDE w:val="0"/>
        <w:autoSpaceDN w:val="0"/>
        <w:adjustRightInd w:val="0"/>
        <w:spacing w:after="0" w:line="240" w:lineRule="auto"/>
        <w:ind w:firstLine="709"/>
        <w:jc w:val="both"/>
        <w:rPr>
          <w:rFonts w:ascii="Times New Roman" w:hAnsi="Times New Roman" w:cs="Times New Roman"/>
          <w:sz w:val="24"/>
          <w:szCs w:val="24"/>
        </w:rPr>
      </w:pPr>
      <w:r w:rsidRPr="00812258">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w:t>
      </w:r>
      <w:hyperlink w:anchor="Par1147" w:history="1"/>
      <w:r w:rsidRPr="00812258">
        <w:rPr>
          <w:rFonts w:ascii="Times New Roman" w:hAnsi="Times New Roman" w:cs="Times New Roman"/>
          <w:sz w:val="24"/>
          <w:szCs w:val="24"/>
        </w:rPr>
        <w:t>, в соответствии с условиями Контракта, в полном объеме, надлежащего качества</w:t>
      </w:r>
      <w:r w:rsidR="009F39AF">
        <w:rPr>
          <w:rFonts w:ascii="Times New Roman" w:hAnsi="Times New Roman" w:cs="Times New Roman"/>
          <w:sz w:val="24"/>
          <w:szCs w:val="24"/>
        </w:rPr>
        <w:br/>
      </w:r>
      <w:r w:rsidRPr="00812258">
        <w:rPr>
          <w:rFonts w:ascii="Times New Roman" w:hAnsi="Times New Roman" w:cs="Times New Roman"/>
          <w:sz w:val="24"/>
          <w:szCs w:val="24"/>
        </w:rPr>
        <w:t>и в установленные сроки;</w:t>
      </w:r>
    </w:p>
    <w:p w14:paraId="27414AE3" w14:textId="212278E5" w:rsidR="00372CDE" w:rsidRPr="00812258" w:rsidRDefault="00372CDE" w:rsidP="00812258">
      <w:pPr>
        <w:autoSpaceDE w:val="0"/>
        <w:autoSpaceDN w:val="0"/>
        <w:adjustRightInd w:val="0"/>
        <w:spacing w:after="0" w:line="240" w:lineRule="auto"/>
        <w:ind w:firstLine="709"/>
        <w:jc w:val="both"/>
        <w:rPr>
          <w:rFonts w:ascii="Times New Roman" w:hAnsi="Times New Roman" w:cs="Times New Roman"/>
          <w:sz w:val="24"/>
          <w:szCs w:val="24"/>
        </w:rPr>
      </w:pPr>
      <w:r w:rsidRPr="00812258">
        <w:rPr>
          <w:rFonts w:ascii="Times New Roman" w:hAnsi="Times New Roman" w:cs="Times New Roman"/>
          <w:sz w:val="24"/>
          <w:szCs w:val="24"/>
        </w:rPr>
        <w:t>3.1.2. предоставлять по требованию Заказчика информацию и документы, относящиеся</w:t>
      </w:r>
      <w:r w:rsidR="009F39AF">
        <w:rPr>
          <w:rFonts w:ascii="Times New Roman" w:hAnsi="Times New Roman" w:cs="Times New Roman"/>
          <w:sz w:val="24"/>
          <w:szCs w:val="24"/>
        </w:rPr>
        <w:br/>
      </w:r>
      <w:r w:rsidRPr="00812258">
        <w:rPr>
          <w:rFonts w:ascii="Times New Roman" w:hAnsi="Times New Roman" w:cs="Times New Roman"/>
          <w:sz w:val="24"/>
          <w:szCs w:val="24"/>
        </w:rPr>
        <w:t>к предмету Контракта;</w:t>
      </w:r>
    </w:p>
    <w:p w14:paraId="2743D832" w14:textId="5B7D577A" w:rsidR="00372CDE" w:rsidRPr="00812258" w:rsidRDefault="00372CDE" w:rsidP="00812258">
      <w:pPr>
        <w:autoSpaceDE w:val="0"/>
        <w:autoSpaceDN w:val="0"/>
        <w:adjustRightInd w:val="0"/>
        <w:spacing w:after="0" w:line="240" w:lineRule="auto"/>
        <w:ind w:firstLine="709"/>
        <w:jc w:val="both"/>
        <w:rPr>
          <w:rFonts w:ascii="Times New Roman" w:hAnsi="Times New Roman" w:cs="Times New Roman"/>
          <w:sz w:val="24"/>
          <w:szCs w:val="24"/>
        </w:rPr>
      </w:pPr>
      <w:bookmarkStart w:id="5" w:name="Par59"/>
      <w:bookmarkEnd w:id="5"/>
      <w:r w:rsidRPr="00812258">
        <w:rPr>
          <w:rFonts w:ascii="Times New Roman" w:hAnsi="Times New Roman" w:cs="Times New Roman"/>
          <w:sz w:val="24"/>
          <w:szCs w:val="24"/>
        </w:rPr>
        <w:t>3.1.</w:t>
      </w:r>
      <w:r w:rsidR="00812258" w:rsidRPr="00812258">
        <w:rPr>
          <w:rFonts w:ascii="Times New Roman" w:hAnsi="Times New Roman" w:cs="Times New Roman"/>
          <w:sz w:val="24"/>
          <w:szCs w:val="24"/>
        </w:rPr>
        <w:t>3</w:t>
      </w:r>
      <w:r w:rsidRPr="00812258">
        <w:rPr>
          <w:rFonts w:ascii="Times New Roman" w:hAnsi="Times New Roman" w:cs="Times New Roman"/>
          <w:sz w:val="24"/>
          <w:szCs w:val="24"/>
        </w:rPr>
        <w:t>. незамедлительно информировать Заказчика о сложностях, возникающих</w:t>
      </w:r>
      <w:r w:rsidR="009F39AF">
        <w:rPr>
          <w:rFonts w:ascii="Times New Roman" w:hAnsi="Times New Roman" w:cs="Times New Roman"/>
          <w:sz w:val="24"/>
          <w:szCs w:val="24"/>
        </w:rPr>
        <w:br/>
      </w:r>
      <w:r w:rsidRPr="00812258">
        <w:rPr>
          <w:rFonts w:ascii="Times New Roman" w:hAnsi="Times New Roman" w:cs="Times New Roman"/>
          <w:sz w:val="24"/>
          <w:szCs w:val="24"/>
        </w:rPr>
        <w:t>при исполнении Контракта, а также обо всех обстоятельствах, препятствующих исполнению Контракта;</w:t>
      </w:r>
    </w:p>
    <w:p w14:paraId="70C9CFED" w14:textId="0A9A1D90" w:rsidR="00372CDE" w:rsidRPr="00812258" w:rsidRDefault="00372CDE" w:rsidP="00812258">
      <w:pPr>
        <w:autoSpaceDE w:val="0"/>
        <w:autoSpaceDN w:val="0"/>
        <w:adjustRightInd w:val="0"/>
        <w:spacing w:after="0" w:line="240" w:lineRule="auto"/>
        <w:ind w:firstLine="709"/>
        <w:jc w:val="both"/>
        <w:rPr>
          <w:rFonts w:ascii="Times New Roman" w:hAnsi="Times New Roman" w:cs="Times New Roman"/>
          <w:sz w:val="24"/>
          <w:szCs w:val="24"/>
        </w:rPr>
      </w:pPr>
      <w:r w:rsidRPr="00812258">
        <w:rPr>
          <w:rFonts w:ascii="Times New Roman" w:hAnsi="Times New Roman" w:cs="Times New Roman"/>
          <w:sz w:val="24"/>
          <w:szCs w:val="24"/>
        </w:rPr>
        <w:t>3.1.</w:t>
      </w:r>
      <w:r w:rsidR="00812258" w:rsidRPr="00812258">
        <w:rPr>
          <w:rFonts w:ascii="Times New Roman" w:hAnsi="Times New Roman" w:cs="Times New Roman"/>
          <w:sz w:val="24"/>
          <w:szCs w:val="24"/>
        </w:rPr>
        <w:t>4</w:t>
      </w:r>
      <w:r w:rsidRPr="00812258">
        <w:rPr>
          <w:rFonts w:ascii="Times New Roman" w:hAnsi="Times New Roman" w:cs="Times New Roman"/>
          <w:sz w:val="24"/>
          <w:szCs w:val="24"/>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093AA82B" w14:textId="4C33744D" w:rsidR="00372CDE" w:rsidRPr="009F39AF" w:rsidRDefault="00372CDE" w:rsidP="009F39AF">
      <w:pPr>
        <w:autoSpaceDE w:val="0"/>
        <w:autoSpaceDN w:val="0"/>
        <w:adjustRightInd w:val="0"/>
        <w:spacing w:after="0" w:line="240" w:lineRule="auto"/>
        <w:ind w:firstLine="709"/>
        <w:jc w:val="both"/>
        <w:rPr>
          <w:rFonts w:ascii="Times New Roman" w:hAnsi="Times New Roman" w:cs="Times New Roman"/>
          <w:sz w:val="24"/>
          <w:szCs w:val="24"/>
        </w:rPr>
      </w:pPr>
      <w:r w:rsidRPr="009F39AF">
        <w:rPr>
          <w:rFonts w:ascii="Times New Roman" w:hAnsi="Times New Roman" w:cs="Times New Roman"/>
          <w:sz w:val="24"/>
          <w:szCs w:val="24"/>
        </w:rPr>
        <w:t>3.1.</w:t>
      </w:r>
      <w:r w:rsidR="00812258" w:rsidRPr="009F39AF">
        <w:rPr>
          <w:rFonts w:ascii="Times New Roman" w:hAnsi="Times New Roman" w:cs="Times New Roman"/>
          <w:sz w:val="24"/>
          <w:szCs w:val="24"/>
        </w:rPr>
        <w:t>5</w:t>
      </w:r>
      <w:r w:rsidRPr="009F39AF">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14:paraId="6392BB2D" w14:textId="77777777" w:rsidR="00372CDE" w:rsidRPr="009F39AF" w:rsidRDefault="00372CDE" w:rsidP="009F39AF">
      <w:pPr>
        <w:autoSpaceDE w:val="0"/>
        <w:autoSpaceDN w:val="0"/>
        <w:adjustRightInd w:val="0"/>
        <w:spacing w:after="0" w:line="240" w:lineRule="auto"/>
        <w:ind w:firstLine="709"/>
        <w:jc w:val="both"/>
        <w:rPr>
          <w:rFonts w:ascii="Times New Roman" w:hAnsi="Times New Roman" w:cs="Times New Roman"/>
          <w:sz w:val="24"/>
          <w:szCs w:val="24"/>
        </w:rPr>
      </w:pPr>
      <w:bookmarkStart w:id="6" w:name="Par63"/>
      <w:bookmarkEnd w:id="6"/>
      <w:r w:rsidRPr="009F39AF">
        <w:rPr>
          <w:rFonts w:ascii="Times New Roman" w:hAnsi="Times New Roman" w:cs="Times New Roman"/>
          <w:sz w:val="24"/>
          <w:szCs w:val="24"/>
        </w:rPr>
        <w:t>3.2. Поставщик вправе:</w:t>
      </w:r>
    </w:p>
    <w:p w14:paraId="0F23A550" w14:textId="5EB73D5D" w:rsidR="00372CDE" w:rsidRPr="009F39AF" w:rsidRDefault="00372CDE" w:rsidP="009F39AF">
      <w:pPr>
        <w:autoSpaceDE w:val="0"/>
        <w:autoSpaceDN w:val="0"/>
        <w:adjustRightInd w:val="0"/>
        <w:spacing w:after="0" w:line="240" w:lineRule="auto"/>
        <w:ind w:firstLine="709"/>
        <w:jc w:val="both"/>
        <w:rPr>
          <w:rFonts w:ascii="Times New Roman" w:hAnsi="Times New Roman" w:cs="Times New Roman"/>
          <w:sz w:val="24"/>
          <w:szCs w:val="24"/>
        </w:rPr>
      </w:pPr>
      <w:r w:rsidRPr="009F39AF">
        <w:rPr>
          <w:rFonts w:ascii="Times New Roman" w:hAnsi="Times New Roman" w:cs="Times New Roman"/>
          <w:sz w:val="24"/>
          <w:szCs w:val="24"/>
        </w:rPr>
        <w:t>3.2.1. требовать от Заказчика приемки поставленного Товара в соответствии с условиями, предусмотренными Контрактом;</w:t>
      </w:r>
    </w:p>
    <w:p w14:paraId="65899A1E" w14:textId="77777777" w:rsidR="00372CDE" w:rsidRPr="009F39AF" w:rsidRDefault="00372CDE" w:rsidP="009F39AF">
      <w:pPr>
        <w:autoSpaceDE w:val="0"/>
        <w:autoSpaceDN w:val="0"/>
        <w:adjustRightInd w:val="0"/>
        <w:spacing w:after="0" w:line="240" w:lineRule="auto"/>
        <w:ind w:firstLine="709"/>
        <w:jc w:val="both"/>
        <w:rPr>
          <w:rFonts w:ascii="Times New Roman" w:hAnsi="Times New Roman" w:cs="Times New Roman"/>
          <w:sz w:val="24"/>
          <w:szCs w:val="24"/>
        </w:rPr>
      </w:pPr>
      <w:r w:rsidRPr="009F39AF">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14:paraId="6AEA699B" w14:textId="21F71632" w:rsidR="00372CDE" w:rsidRPr="009F39AF" w:rsidRDefault="00372CDE" w:rsidP="009F39AF">
      <w:pPr>
        <w:autoSpaceDE w:val="0"/>
        <w:autoSpaceDN w:val="0"/>
        <w:adjustRightInd w:val="0"/>
        <w:spacing w:after="0" w:line="240" w:lineRule="auto"/>
        <w:ind w:firstLine="709"/>
        <w:jc w:val="both"/>
        <w:rPr>
          <w:rFonts w:ascii="Times New Roman" w:hAnsi="Times New Roman" w:cs="Times New Roman"/>
          <w:sz w:val="24"/>
          <w:szCs w:val="24"/>
        </w:rPr>
      </w:pPr>
      <w:r w:rsidRPr="009F39AF">
        <w:rPr>
          <w:rFonts w:ascii="Times New Roman" w:hAnsi="Times New Roman" w:cs="Times New Roman"/>
          <w:sz w:val="24"/>
          <w:szCs w:val="24"/>
        </w:rPr>
        <w:t xml:space="preserve">3.2.3. требовать от Заказчика </w:t>
      </w:r>
      <w:r w:rsidR="009F39AF" w:rsidRPr="009F39AF">
        <w:rPr>
          <w:rFonts w:ascii="Times New Roman" w:hAnsi="Times New Roman" w:cs="Times New Roman"/>
          <w:sz w:val="24"/>
          <w:szCs w:val="24"/>
        </w:rPr>
        <w:t>своевременной оплаты,</w:t>
      </w:r>
      <w:r w:rsidRPr="009F39AF">
        <w:rPr>
          <w:rFonts w:ascii="Times New Roman" w:hAnsi="Times New Roman" w:cs="Times New Roman"/>
          <w:sz w:val="24"/>
          <w:szCs w:val="24"/>
        </w:rPr>
        <w:t xml:space="preserve"> поставленного и принятого Заказчиком Товара в порядке и на условиях, предусмотренных Контрактом;</w:t>
      </w:r>
    </w:p>
    <w:p w14:paraId="2334CDCF" w14:textId="25E98A2D" w:rsidR="00372CDE" w:rsidRPr="009F39AF" w:rsidRDefault="00372CDE" w:rsidP="009F39AF">
      <w:pPr>
        <w:autoSpaceDE w:val="0"/>
        <w:autoSpaceDN w:val="0"/>
        <w:adjustRightInd w:val="0"/>
        <w:spacing w:after="0" w:line="240" w:lineRule="auto"/>
        <w:ind w:firstLine="709"/>
        <w:jc w:val="both"/>
        <w:rPr>
          <w:rFonts w:ascii="Times New Roman" w:hAnsi="Times New Roman" w:cs="Times New Roman"/>
          <w:sz w:val="24"/>
          <w:szCs w:val="24"/>
        </w:rPr>
      </w:pPr>
      <w:r w:rsidRPr="009F39AF">
        <w:rPr>
          <w:rFonts w:ascii="Times New Roman" w:hAnsi="Times New Roman" w:cs="Times New Roman"/>
          <w:sz w:val="24"/>
          <w:szCs w:val="24"/>
        </w:rPr>
        <w:t>3.2.</w:t>
      </w:r>
      <w:r w:rsidR="00DF4CCD">
        <w:rPr>
          <w:rFonts w:ascii="Times New Roman" w:hAnsi="Times New Roman" w:cs="Times New Roman"/>
          <w:sz w:val="24"/>
          <w:szCs w:val="24"/>
        </w:rPr>
        <w:t>4</w:t>
      </w:r>
      <w:r w:rsidRPr="009F39AF">
        <w:rPr>
          <w:rFonts w:ascii="Times New Roman" w:hAnsi="Times New Roman" w:cs="Times New Roman"/>
          <w:sz w:val="24"/>
          <w:szCs w:val="24"/>
        </w:rPr>
        <w:t>. принять решение об одностороннем отказе от исполнения Контракта в соответствии</w:t>
      </w:r>
      <w:r w:rsidR="009F39AF">
        <w:rPr>
          <w:rFonts w:ascii="Times New Roman" w:hAnsi="Times New Roman" w:cs="Times New Roman"/>
          <w:sz w:val="24"/>
          <w:szCs w:val="24"/>
        </w:rPr>
        <w:br/>
      </w:r>
      <w:r w:rsidRPr="009F39AF">
        <w:rPr>
          <w:rFonts w:ascii="Times New Roman" w:hAnsi="Times New Roman" w:cs="Times New Roman"/>
          <w:sz w:val="24"/>
          <w:szCs w:val="24"/>
        </w:rPr>
        <w:t>с гражданским законодательством Российской Федерации;</w:t>
      </w:r>
    </w:p>
    <w:p w14:paraId="3BC83FD6" w14:textId="7BA61BC6" w:rsidR="00372CDE" w:rsidRPr="009F39AF" w:rsidRDefault="00372CDE" w:rsidP="009F39AF">
      <w:pPr>
        <w:autoSpaceDE w:val="0"/>
        <w:autoSpaceDN w:val="0"/>
        <w:adjustRightInd w:val="0"/>
        <w:spacing w:after="0" w:line="240" w:lineRule="auto"/>
        <w:ind w:firstLine="709"/>
        <w:jc w:val="both"/>
        <w:rPr>
          <w:rFonts w:ascii="Times New Roman" w:hAnsi="Times New Roman" w:cs="Times New Roman"/>
          <w:sz w:val="24"/>
          <w:szCs w:val="24"/>
        </w:rPr>
      </w:pPr>
      <w:r w:rsidRPr="009F39AF">
        <w:rPr>
          <w:rFonts w:ascii="Times New Roman" w:hAnsi="Times New Roman" w:cs="Times New Roman"/>
          <w:sz w:val="24"/>
          <w:szCs w:val="24"/>
        </w:rPr>
        <w:t>3.2.</w:t>
      </w:r>
      <w:r w:rsidR="00DF4CCD">
        <w:rPr>
          <w:rFonts w:ascii="Times New Roman" w:hAnsi="Times New Roman" w:cs="Times New Roman"/>
          <w:sz w:val="24"/>
          <w:szCs w:val="24"/>
        </w:rPr>
        <w:t>5</w:t>
      </w:r>
      <w:r w:rsidRPr="009F39AF">
        <w:rPr>
          <w:rFonts w:ascii="Times New Roman" w:hAnsi="Times New Roman" w:cs="Times New Roman"/>
          <w:sz w:val="24"/>
          <w:szCs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6" w:history="1">
        <w:r w:rsidRPr="009F39AF">
          <w:rPr>
            <w:rFonts w:ascii="Times New Roman" w:hAnsi="Times New Roman" w:cs="Times New Roman"/>
            <w:sz w:val="24"/>
            <w:szCs w:val="24"/>
          </w:rPr>
          <w:t>частью 6 статьи 14</w:t>
        </w:r>
      </w:hyperlink>
      <w:r w:rsidRPr="009F39AF">
        <w:rPr>
          <w:rFonts w:ascii="Times New Roman" w:hAnsi="Times New Roman" w:cs="Times New Roman"/>
          <w:sz w:val="24"/>
          <w:szCs w:val="24"/>
        </w:rPr>
        <w:t xml:space="preserve"> Федерального закона о контрактной системе;</w:t>
      </w:r>
    </w:p>
    <w:p w14:paraId="0C45D315" w14:textId="2C12B210" w:rsidR="00372CDE" w:rsidRPr="005074D3" w:rsidRDefault="00372CDE" w:rsidP="005074D3">
      <w:pPr>
        <w:autoSpaceDE w:val="0"/>
        <w:autoSpaceDN w:val="0"/>
        <w:adjustRightInd w:val="0"/>
        <w:spacing w:after="0" w:line="240" w:lineRule="auto"/>
        <w:ind w:firstLine="709"/>
        <w:jc w:val="both"/>
        <w:rPr>
          <w:rFonts w:ascii="Times New Roman" w:hAnsi="Times New Roman" w:cs="Times New Roman"/>
          <w:sz w:val="24"/>
          <w:szCs w:val="24"/>
        </w:rPr>
      </w:pPr>
      <w:r w:rsidRPr="005074D3">
        <w:rPr>
          <w:rFonts w:ascii="Times New Roman" w:hAnsi="Times New Roman" w:cs="Times New Roman"/>
          <w:sz w:val="24"/>
          <w:szCs w:val="24"/>
        </w:rPr>
        <w:t>3.2.</w:t>
      </w:r>
      <w:r w:rsidR="00DF4CCD" w:rsidRPr="005074D3">
        <w:rPr>
          <w:rFonts w:ascii="Times New Roman" w:hAnsi="Times New Roman" w:cs="Times New Roman"/>
          <w:sz w:val="24"/>
          <w:szCs w:val="24"/>
        </w:rPr>
        <w:t>6</w:t>
      </w:r>
      <w:r w:rsidRPr="005074D3">
        <w:rPr>
          <w:rFonts w:ascii="Times New Roman" w:hAnsi="Times New Roman" w:cs="Times New Roman"/>
          <w:sz w:val="24"/>
          <w:szCs w:val="24"/>
        </w:rPr>
        <w:t>. требовать возмещения убытков, уплаты неустоек (штрафов, пеней) в соответствии</w:t>
      </w:r>
      <w:r w:rsidR="00DF4CCD" w:rsidRPr="005074D3">
        <w:rPr>
          <w:rFonts w:ascii="Times New Roman" w:hAnsi="Times New Roman" w:cs="Times New Roman"/>
          <w:sz w:val="24"/>
          <w:szCs w:val="24"/>
        </w:rPr>
        <w:br/>
      </w:r>
      <w:r w:rsidRPr="005074D3">
        <w:rPr>
          <w:rFonts w:ascii="Times New Roman" w:hAnsi="Times New Roman" w:cs="Times New Roman"/>
          <w:sz w:val="24"/>
          <w:szCs w:val="24"/>
        </w:rPr>
        <w:t xml:space="preserve">с </w:t>
      </w:r>
      <w:hyperlink w:anchor="Par287" w:history="1">
        <w:r w:rsidRPr="00EE2F2F">
          <w:rPr>
            <w:rFonts w:ascii="Times New Roman" w:hAnsi="Times New Roman" w:cs="Times New Roman"/>
            <w:sz w:val="24"/>
            <w:szCs w:val="24"/>
          </w:rPr>
          <w:t>разделом 11</w:t>
        </w:r>
      </w:hyperlink>
      <w:r w:rsidRPr="00EE2F2F">
        <w:rPr>
          <w:rFonts w:ascii="Times New Roman" w:hAnsi="Times New Roman" w:cs="Times New Roman"/>
          <w:sz w:val="24"/>
          <w:szCs w:val="24"/>
        </w:rPr>
        <w:t xml:space="preserve"> К</w:t>
      </w:r>
      <w:r w:rsidRPr="005074D3">
        <w:rPr>
          <w:rFonts w:ascii="Times New Roman" w:hAnsi="Times New Roman" w:cs="Times New Roman"/>
          <w:sz w:val="24"/>
          <w:szCs w:val="24"/>
        </w:rPr>
        <w:t>онтракта;</w:t>
      </w:r>
    </w:p>
    <w:p w14:paraId="64D3924D" w14:textId="77777777" w:rsidR="00372CDE" w:rsidRPr="005074D3" w:rsidRDefault="00372CDE" w:rsidP="005074D3">
      <w:pPr>
        <w:autoSpaceDE w:val="0"/>
        <w:autoSpaceDN w:val="0"/>
        <w:adjustRightInd w:val="0"/>
        <w:spacing w:after="0" w:line="240" w:lineRule="auto"/>
        <w:ind w:firstLine="709"/>
        <w:jc w:val="both"/>
        <w:rPr>
          <w:rFonts w:ascii="Times New Roman" w:hAnsi="Times New Roman" w:cs="Times New Roman"/>
          <w:sz w:val="24"/>
          <w:szCs w:val="24"/>
        </w:rPr>
      </w:pPr>
      <w:r w:rsidRPr="005074D3">
        <w:rPr>
          <w:rFonts w:ascii="Times New Roman" w:hAnsi="Times New Roman" w:cs="Times New Roman"/>
          <w:sz w:val="24"/>
          <w:szCs w:val="24"/>
        </w:rPr>
        <w:t>3.3. Заказчик обязан:</w:t>
      </w:r>
    </w:p>
    <w:p w14:paraId="23A078C1" w14:textId="77777777" w:rsidR="00372CDE" w:rsidRPr="005074D3" w:rsidRDefault="00372CDE" w:rsidP="005074D3">
      <w:pPr>
        <w:autoSpaceDE w:val="0"/>
        <w:autoSpaceDN w:val="0"/>
        <w:adjustRightInd w:val="0"/>
        <w:spacing w:after="0" w:line="240" w:lineRule="auto"/>
        <w:ind w:firstLine="709"/>
        <w:jc w:val="both"/>
        <w:rPr>
          <w:rFonts w:ascii="Times New Roman" w:hAnsi="Times New Roman" w:cs="Times New Roman"/>
          <w:sz w:val="24"/>
          <w:szCs w:val="24"/>
        </w:rPr>
      </w:pPr>
      <w:r w:rsidRPr="005074D3">
        <w:rPr>
          <w:rFonts w:ascii="Times New Roman" w:hAnsi="Times New Roman" w:cs="Times New Roman"/>
          <w:sz w:val="24"/>
          <w:szCs w:val="24"/>
        </w:rPr>
        <w:lastRenderedPageBreak/>
        <w:t>3.3.1. обеспечить контроль за исполнением Поставщиком условий Контракта в соответствии с законодательством Российской Федерации;</w:t>
      </w:r>
    </w:p>
    <w:p w14:paraId="5E45435A" w14:textId="24E1C7B2" w:rsidR="00372CDE" w:rsidRPr="005074D3" w:rsidRDefault="00372CDE" w:rsidP="005074D3">
      <w:pPr>
        <w:autoSpaceDE w:val="0"/>
        <w:autoSpaceDN w:val="0"/>
        <w:adjustRightInd w:val="0"/>
        <w:spacing w:after="0" w:line="240" w:lineRule="auto"/>
        <w:ind w:firstLine="709"/>
        <w:jc w:val="both"/>
        <w:rPr>
          <w:rFonts w:ascii="Times New Roman" w:hAnsi="Times New Roman" w:cs="Times New Roman"/>
          <w:sz w:val="24"/>
          <w:szCs w:val="24"/>
        </w:rPr>
      </w:pPr>
      <w:r w:rsidRPr="005074D3">
        <w:rPr>
          <w:rFonts w:ascii="Times New Roman" w:hAnsi="Times New Roman" w:cs="Times New Roman"/>
          <w:sz w:val="24"/>
          <w:szCs w:val="24"/>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w:t>
      </w:r>
      <w:r w:rsidR="005E6514">
        <w:rPr>
          <w:rFonts w:ascii="Times New Roman" w:hAnsi="Times New Roman" w:cs="Times New Roman"/>
          <w:sz w:val="24"/>
          <w:szCs w:val="24"/>
        </w:rPr>
        <w:br/>
      </w:r>
      <w:r w:rsidRPr="005074D3">
        <w:rPr>
          <w:rFonts w:ascii="Times New Roman" w:hAnsi="Times New Roman" w:cs="Times New Roman"/>
          <w:sz w:val="24"/>
          <w:szCs w:val="24"/>
        </w:rPr>
        <w:t>по Контракту;</w:t>
      </w:r>
    </w:p>
    <w:p w14:paraId="2235B93A" w14:textId="77777777" w:rsidR="00372CDE" w:rsidRPr="005074D3" w:rsidRDefault="00372CDE" w:rsidP="005074D3">
      <w:pPr>
        <w:autoSpaceDE w:val="0"/>
        <w:autoSpaceDN w:val="0"/>
        <w:adjustRightInd w:val="0"/>
        <w:spacing w:after="0" w:line="240" w:lineRule="auto"/>
        <w:ind w:firstLine="709"/>
        <w:jc w:val="both"/>
        <w:rPr>
          <w:rFonts w:ascii="Times New Roman" w:hAnsi="Times New Roman" w:cs="Times New Roman"/>
          <w:sz w:val="24"/>
          <w:szCs w:val="24"/>
        </w:rPr>
      </w:pPr>
      <w:r w:rsidRPr="005074D3">
        <w:rPr>
          <w:rFonts w:ascii="Times New Roman" w:hAnsi="Times New Roman" w:cs="Times New Roman"/>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020F9E45" w14:textId="728AAAD0" w:rsidR="00372CDE" w:rsidRPr="005074D3" w:rsidRDefault="00372CDE" w:rsidP="005074D3">
      <w:pPr>
        <w:autoSpaceDE w:val="0"/>
        <w:autoSpaceDN w:val="0"/>
        <w:adjustRightInd w:val="0"/>
        <w:spacing w:after="0" w:line="240" w:lineRule="auto"/>
        <w:ind w:firstLine="709"/>
        <w:jc w:val="both"/>
        <w:rPr>
          <w:rFonts w:ascii="Times New Roman" w:hAnsi="Times New Roman" w:cs="Times New Roman"/>
          <w:sz w:val="24"/>
          <w:szCs w:val="24"/>
        </w:rPr>
      </w:pPr>
      <w:r w:rsidRPr="005074D3">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005E6514">
        <w:rPr>
          <w:rFonts w:ascii="Times New Roman" w:hAnsi="Times New Roman" w:cs="Times New Roman"/>
          <w:sz w:val="24"/>
          <w:szCs w:val="24"/>
        </w:rPr>
        <w:br/>
      </w:r>
      <w:r w:rsidRPr="005074D3">
        <w:rPr>
          <w:rFonts w:ascii="Times New Roman" w:hAnsi="Times New Roman" w:cs="Times New Roman"/>
          <w:sz w:val="24"/>
          <w:szCs w:val="24"/>
        </w:rPr>
        <w:t xml:space="preserve">на основании контрактов, заключенных в соответствии с </w:t>
      </w:r>
      <w:r w:rsidRPr="005E6514">
        <w:rPr>
          <w:rFonts w:ascii="Times New Roman" w:hAnsi="Times New Roman" w:cs="Times New Roman"/>
          <w:sz w:val="24"/>
          <w:szCs w:val="24"/>
        </w:rPr>
        <w:t xml:space="preserve">Федеральным </w:t>
      </w:r>
      <w:hyperlink r:id="rId7" w:history="1">
        <w:r w:rsidRPr="005E6514">
          <w:rPr>
            <w:rFonts w:ascii="Times New Roman" w:hAnsi="Times New Roman" w:cs="Times New Roman"/>
            <w:sz w:val="24"/>
            <w:szCs w:val="24"/>
          </w:rPr>
          <w:t>законом</w:t>
        </w:r>
      </w:hyperlink>
      <w:r w:rsidRPr="005074D3">
        <w:rPr>
          <w:rFonts w:ascii="Times New Roman" w:hAnsi="Times New Roman" w:cs="Times New Roman"/>
          <w:sz w:val="24"/>
          <w:szCs w:val="24"/>
        </w:rPr>
        <w:t xml:space="preserve"> о контрактной системе.</w:t>
      </w:r>
    </w:p>
    <w:p w14:paraId="2C377963" w14:textId="77777777" w:rsidR="00372CDE" w:rsidRPr="005074D3" w:rsidRDefault="00372CDE" w:rsidP="005074D3">
      <w:pPr>
        <w:autoSpaceDE w:val="0"/>
        <w:autoSpaceDN w:val="0"/>
        <w:adjustRightInd w:val="0"/>
        <w:spacing w:after="0" w:line="240" w:lineRule="auto"/>
        <w:ind w:firstLine="709"/>
        <w:jc w:val="both"/>
        <w:rPr>
          <w:rFonts w:ascii="Times New Roman" w:hAnsi="Times New Roman" w:cs="Times New Roman"/>
          <w:sz w:val="24"/>
          <w:szCs w:val="24"/>
        </w:rPr>
      </w:pPr>
      <w:r w:rsidRPr="005074D3">
        <w:rPr>
          <w:rFonts w:ascii="Times New Roman" w:hAnsi="Times New Roman" w:cs="Times New Roman"/>
          <w:sz w:val="24"/>
          <w:szCs w:val="24"/>
        </w:rPr>
        <w:t>3.3.4. своевременно принять и оплатить поставленный и принятый Товар;</w:t>
      </w:r>
    </w:p>
    <w:p w14:paraId="673886E8" w14:textId="2F768008" w:rsidR="00372CDE" w:rsidRPr="005074D3" w:rsidRDefault="00372CDE" w:rsidP="005074D3">
      <w:pPr>
        <w:autoSpaceDE w:val="0"/>
        <w:autoSpaceDN w:val="0"/>
        <w:adjustRightInd w:val="0"/>
        <w:spacing w:after="0" w:line="240" w:lineRule="auto"/>
        <w:ind w:firstLine="709"/>
        <w:jc w:val="both"/>
        <w:rPr>
          <w:rFonts w:ascii="Times New Roman" w:hAnsi="Times New Roman" w:cs="Times New Roman"/>
          <w:sz w:val="24"/>
          <w:szCs w:val="24"/>
        </w:rPr>
      </w:pPr>
      <w:bookmarkStart w:id="7" w:name="Par90"/>
      <w:bookmarkEnd w:id="7"/>
      <w:r w:rsidRPr="005074D3">
        <w:rPr>
          <w:rFonts w:ascii="Times New Roman" w:hAnsi="Times New Roman" w:cs="Times New Roman"/>
          <w:sz w:val="24"/>
          <w:szCs w:val="24"/>
        </w:rPr>
        <w:t xml:space="preserve">3.3.5. </w:t>
      </w:r>
      <w:r w:rsidR="006E26C4" w:rsidRPr="005074D3">
        <w:rPr>
          <w:rFonts w:ascii="Times New Roman" w:hAnsi="Times New Roman" w:cs="Times New Roman"/>
          <w:sz w:val="24"/>
          <w:szCs w:val="24"/>
        </w:rPr>
        <w:t>принять решение об одностороннем отказе от исполнения Контракта в соответствии</w:t>
      </w:r>
      <w:r w:rsidR="006E26C4" w:rsidRPr="005074D3">
        <w:rPr>
          <w:rFonts w:ascii="Times New Roman" w:hAnsi="Times New Roman" w:cs="Times New Roman"/>
          <w:sz w:val="24"/>
          <w:szCs w:val="24"/>
        </w:rPr>
        <w:br/>
        <w:t>с гражданским законодательством Российской Федерации</w:t>
      </w:r>
      <w:r w:rsidRPr="005074D3">
        <w:rPr>
          <w:rFonts w:ascii="Times New Roman" w:hAnsi="Times New Roman" w:cs="Times New Roman"/>
          <w:sz w:val="24"/>
          <w:szCs w:val="24"/>
        </w:rPr>
        <w:t>;</w:t>
      </w:r>
    </w:p>
    <w:p w14:paraId="525F768A" w14:textId="42E01D89" w:rsidR="00372CDE" w:rsidRPr="00B6269A" w:rsidRDefault="00372CDE" w:rsidP="00B6269A">
      <w:pPr>
        <w:autoSpaceDE w:val="0"/>
        <w:autoSpaceDN w:val="0"/>
        <w:adjustRightInd w:val="0"/>
        <w:spacing w:after="0" w:line="240" w:lineRule="auto"/>
        <w:ind w:firstLine="709"/>
        <w:jc w:val="both"/>
        <w:rPr>
          <w:rFonts w:ascii="Times New Roman" w:hAnsi="Times New Roman" w:cs="Times New Roman"/>
          <w:sz w:val="24"/>
          <w:szCs w:val="24"/>
        </w:rPr>
      </w:pPr>
      <w:r w:rsidRPr="00B6269A">
        <w:rPr>
          <w:rFonts w:ascii="Times New Roman" w:hAnsi="Times New Roman" w:cs="Times New Roman"/>
          <w:sz w:val="24"/>
          <w:szCs w:val="24"/>
        </w:rPr>
        <w:t>3.3.</w:t>
      </w:r>
      <w:r w:rsidR="00B6269A">
        <w:rPr>
          <w:rFonts w:ascii="Times New Roman" w:hAnsi="Times New Roman" w:cs="Times New Roman"/>
          <w:sz w:val="24"/>
          <w:szCs w:val="24"/>
        </w:rPr>
        <w:t>6</w:t>
      </w:r>
      <w:r w:rsidRPr="00B6269A">
        <w:rPr>
          <w:rFonts w:ascii="Times New Roman" w:hAnsi="Times New Roman" w:cs="Times New Roman"/>
          <w:sz w:val="24"/>
          <w:szCs w:val="24"/>
        </w:rPr>
        <w:t xml:space="preserve">. требовать уплаты неустойки (штрафа, пени) в соответствии с </w:t>
      </w:r>
      <w:hyperlink w:anchor="Par287" w:history="1">
        <w:r w:rsidRPr="00EE2F2F">
          <w:rPr>
            <w:rFonts w:ascii="Times New Roman" w:hAnsi="Times New Roman" w:cs="Times New Roman"/>
            <w:sz w:val="24"/>
            <w:szCs w:val="24"/>
          </w:rPr>
          <w:t>разделом 11</w:t>
        </w:r>
      </w:hyperlink>
      <w:r w:rsidRPr="00EE2F2F">
        <w:rPr>
          <w:rFonts w:ascii="Times New Roman" w:hAnsi="Times New Roman" w:cs="Times New Roman"/>
          <w:sz w:val="24"/>
          <w:szCs w:val="24"/>
        </w:rPr>
        <w:t xml:space="preserve"> К</w:t>
      </w:r>
      <w:r w:rsidRPr="00B6269A">
        <w:rPr>
          <w:rFonts w:ascii="Times New Roman" w:hAnsi="Times New Roman" w:cs="Times New Roman"/>
          <w:sz w:val="24"/>
          <w:szCs w:val="24"/>
        </w:rPr>
        <w:t>онтракта.</w:t>
      </w:r>
    </w:p>
    <w:p w14:paraId="33535F3B" w14:textId="77777777" w:rsidR="00372CDE" w:rsidRPr="00B6269A" w:rsidRDefault="00372CDE" w:rsidP="00B6269A">
      <w:pPr>
        <w:autoSpaceDE w:val="0"/>
        <w:autoSpaceDN w:val="0"/>
        <w:adjustRightInd w:val="0"/>
        <w:spacing w:after="0" w:line="240" w:lineRule="auto"/>
        <w:ind w:firstLine="709"/>
        <w:jc w:val="both"/>
        <w:rPr>
          <w:rFonts w:ascii="Times New Roman" w:hAnsi="Times New Roman" w:cs="Times New Roman"/>
          <w:sz w:val="24"/>
          <w:szCs w:val="24"/>
        </w:rPr>
      </w:pPr>
      <w:bookmarkStart w:id="8" w:name="Par93"/>
      <w:bookmarkEnd w:id="8"/>
      <w:r w:rsidRPr="00B6269A">
        <w:rPr>
          <w:rFonts w:ascii="Times New Roman" w:hAnsi="Times New Roman" w:cs="Times New Roman"/>
          <w:sz w:val="24"/>
          <w:szCs w:val="24"/>
        </w:rPr>
        <w:t>3.4. Заказчик вправе:</w:t>
      </w:r>
    </w:p>
    <w:p w14:paraId="20791EC5" w14:textId="77777777" w:rsidR="00372CDE" w:rsidRPr="00B6269A" w:rsidRDefault="00372CDE" w:rsidP="00B6269A">
      <w:pPr>
        <w:autoSpaceDE w:val="0"/>
        <w:autoSpaceDN w:val="0"/>
        <w:adjustRightInd w:val="0"/>
        <w:spacing w:after="0" w:line="240" w:lineRule="auto"/>
        <w:ind w:firstLine="709"/>
        <w:jc w:val="both"/>
        <w:rPr>
          <w:rFonts w:ascii="Times New Roman" w:hAnsi="Times New Roman" w:cs="Times New Roman"/>
          <w:sz w:val="24"/>
          <w:szCs w:val="24"/>
        </w:rPr>
      </w:pPr>
      <w:r w:rsidRPr="00B6269A">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14:paraId="619E3837" w14:textId="77777777" w:rsidR="00372CDE" w:rsidRPr="00B6269A" w:rsidRDefault="00372CDE" w:rsidP="00B6269A">
      <w:pPr>
        <w:autoSpaceDE w:val="0"/>
        <w:autoSpaceDN w:val="0"/>
        <w:adjustRightInd w:val="0"/>
        <w:spacing w:after="0" w:line="240" w:lineRule="auto"/>
        <w:ind w:firstLine="709"/>
        <w:jc w:val="both"/>
        <w:rPr>
          <w:rFonts w:ascii="Times New Roman" w:hAnsi="Times New Roman" w:cs="Times New Roman"/>
          <w:sz w:val="24"/>
          <w:szCs w:val="24"/>
        </w:rPr>
      </w:pPr>
      <w:r w:rsidRPr="00B6269A">
        <w:rPr>
          <w:rFonts w:ascii="Times New Roman" w:hAnsi="Times New Roman" w:cs="Times New Roman"/>
          <w:sz w:val="24"/>
          <w:szCs w:val="24"/>
        </w:rPr>
        <w:t>3.4.2. запрашивать у Поставщика информацию об исполнении им обязательств по Контракту;</w:t>
      </w:r>
    </w:p>
    <w:p w14:paraId="0DDF8F38" w14:textId="073D9B00" w:rsidR="00372CDE" w:rsidRPr="00B6269A" w:rsidRDefault="00372CDE" w:rsidP="00B6269A">
      <w:pPr>
        <w:autoSpaceDE w:val="0"/>
        <w:autoSpaceDN w:val="0"/>
        <w:adjustRightInd w:val="0"/>
        <w:spacing w:after="0" w:line="240" w:lineRule="auto"/>
        <w:ind w:firstLine="709"/>
        <w:jc w:val="both"/>
        <w:rPr>
          <w:rFonts w:ascii="Times New Roman" w:hAnsi="Times New Roman" w:cs="Times New Roman"/>
          <w:sz w:val="24"/>
          <w:szCs w:val="24"/>
        </w:rPr>
      </w:pPr>
      <w:r w:rsidRPr="00B6269A">
        <w:rPr>
          <w:rFonts w:ascii="Times New Roman" w:hAnsi="Times New Roman" w:cs="Times New Roman"/>
          <w:sz w:val="24"/>
          <w:szCs w:val="24"/>
        </w:rPr>
        <w:t>3.4.3. проверять в любое время ход исполнения Поставщиком обязательств по Контракту</w:t>
      </w:r>
      <w:r w:rsidR="00B6269A">
        <w:rPr>
          <w:rFonts w:ascii="Times New Roman" w:hAnsi="Times New Roman" w:cs="Times New Roman"/>
          <w:sz w:val="24"/>
          <w:szCs w:val="24"/>
        </w:rPr>
        <w:br/>
      </w:r>
      <w:r w:rsidRPr="00B6269A">
        <w:rPr>
          <w:rFonts w:ascii="Times New Roman" w:hAnsi="Times New Roman" w:cs="Times New Roman"/>
          <w:sz w:val="24"/>
          <w:szCs w:val="24"/>
        </w:rPr>
        <w:t>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548606C6" w14:textId="77777777" w:rsidR="00372CDE" w:rsidRPr="00B6269A" w:rsidRDefault="00372CDE" w:rsidP="00B6269A">
      <w:pPr>
        <w:autoSpaceDE w:val="0"/>
        <w:autoSpaceDN w:val="0"/>
        <w:adjustRightInd w:val="0"/>
        <w:spacing w:after="0" w:line="240" w:lineRule="auto"/>
        <w:ind w:firstLine="709"/>
        <w:jc w:val="both"/>
        <w:rPr>
          <w:rFonts w:ascii="Times New Roman" w:hAnsi="Times New Roman" w:cs="Times New Roman"/>
          <w:sz w:val="24"/>
          <w:szCs w:val="24"/>
        </w:rPr>
      </w:pPr>
      <w:r w:rsidRPr="00B6269A">
        <w:rPr>
          <w:rFonts w:ascii="Times New Roman" w:hAnsi="Times New Roman" w:cs="Times New Roman"/>
          <w:sz w:val="24"/>
          <w:szCs w:val="24"/>
        </w:rPr>
        <w:t>3.4.4. осуществлять выборочную проверку качества поставляемого Товара;</w:t>
      </w:r>
    </w:p>
    <w:p w14:paraId="34BEB2F2" w14:textId="77777777" w:rsidR="00372CDE" w:rsidRPr="00B6269A" w:rsidRDefault="00372CDE" w:rsidP="00B6269A">
      <w:pPr>
        <w:autoSpaceDE w:val="0"/>
        <w:autoSpaceDN w:val="0"/>
        <w:adjustRightInd w:val="0"/>
        <w:spacing w:after="0" w:line="240" w:lineRule="auto"/>
        <w:ind w:firstLine="709"/>
        <w:jc w:val="both"/>
        <w:rPr>
          <w:rFonts w:ascii="Times New Roman" w:hAnsi="Times New Roman" w:cs="Times New Roman"/>
          <w:sz w:val="24"/>
          <w:szCs w:val="24"/>
        </w:rPr>
      </w:pPr>
      <w:r w:rsidRPr="00B6269A">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14:paraId="12E3BFAA" w14:textId="20BA1864" w:rsidR="00372CDE" w:rsidRPr="00B6269A" w:rsidRDefault="00372CDE" w:rsidP="00B6269A">
      <w:pPr>
        <w:autoSpaceDE w:val="0"/>
        <w:autoSpaceDN w:val="0"/>
        <w:adjustRightInd w:val="0"/>
        <w:spacing w:after="0" w:line="240" w:lineRule="auto"/>
        <w:ind w:firstLine="709"/>
        <w:jc w:val="both"/>
        <w:rPr>
          <w:rFonts w:ascii="Times New Roman" w:hAnsi="Times New Roman" w:cs="Times New Roman"/>
          <w:sz w:val="24"/>
          <w:szCs w:val="24"/>
        </w:rPr>
      </w:pPr>
      <w:r w:rsidRPr="00B6269A">
        <w:rPr>
          <w:rFonts w:ascii="Times New Roman" w:hAnsi="Times New Roman" w:cs="Times New Roman"/>
          <w:sz w:val="24"/>
          <w:szCs w:val="24"/>
        </w:rPr>
        <w:t>3.4.6. отказаться от приемки Товара, не соответствующего условиям Контракта,</w:t>
      </w:r>
      <w:r w:rsidR="00B6269A">
        <w:rPr>
          <w:rFonts w:ascii="Times New Roman" w:hAnsi="Times New Roman" w:cs="Times New Roman"/>
          <w:sz w:val="24"/>
          <w:szCs w:val="24"/>
        </w:rPr>
        <w:br/>
      </w:r>
      <w:r w:rsidRPr="00B6269A">
        <w:rPr>
          <w:rFonts w:ascii="Times New Roman" w:hAnsi="Times New Roman" w:cs="Times New Roman"/>
          <w:sz w:val="24"/>
          <w:szCs w:val="24"/>
        </w:rPr>
        <w:t>и потребовать безвозмездного устранения недостатков;</w:t>
      </w:r>
    </w:p>
    <w:p w14:paraId="463C96C1" w14:textId="77777777" w:rsidR="00372CDE" w:rsidRPr="00B6269A" w:rsidRDefault="00372CDE" w:rsidP="00B6269A">
      <w:pPr>
        <w:autoSpaceDE w:val="0"/>
        <w:autoSpaceDN w:val="0"/>
        <w:adjustRightInd w:val="0"/>
        <w:spacing w:after="0" w:line="240" w:lineRule="auto"/>
        <w:ind w:firstLine="709"/>
        <w:jc w:val="both"/>
        <w:rPr>
          <w:rFonts w:ascii="Times New Roman" w:hAnsi="Times New Roman" w:cs="Times New Roman"/>
          <w:sz w:val="24"/>
          <w:szCs w:val="24"/>
        </w:rPr>
      </w:pPr>
      <w:r w:rsidRPr="00B6269A">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1D703438" w14:textId="11B7F118" w:rsidR="00372CDE" w:rsidRPr="00B6269A" w:rsidRDefault="00372CDE" w:rsidP="00B6269A">
      <w:pPr>
        <w:autoSpaceDE w:val="0"/>
        <w:autoSpaceDN w:val="0"/>
        <w:adjustRightInd w:val="0"/>
        <w:spacing w:after="0" w:line="240" w:lineRule="auto"/>
        <w:ind w:firstLine="709"/>
        <w:jc w:val="both"/>
        <w:rPr>
          <w:rFonts w:ascii="Times New Roman" w:hAnsi="Times New Roman" w:cs="Times New Roman"/>
          <w:sz w:val="24"/>
          <w:szCs w:val="24"/>
        </w:rPr>
      </w:pPr>
      <w:r w:rsidRPr="00B6269A">
        <w:rPr>
          <w:rFonts w:ascii="Times New Roman" w:hAnsi="Times New Roman" w:cs="Times New Roman"/>
          <w:sz w:val="24"/>
          <w:szCs w:val="24"/>
        </w:rPr>
        <w:t>3.4.8. требовать возмещения убытков, причиненных по вине Поставщика, в соответствии</w:t>
      </w:r>
      <w:r w:rsidR="00B6269A">
        <w:rPr>
          <w:rFonts w:ascii="Times New Roman" w:hAnsi="Times New Roman" w:cs="Times New Roman"/>
          <w:sz w:val="24"/>
          <w:szCs w:val="24"/>
        </w:rPr>
        <w:br/>
      </w:r>
      <w:r w:rsidRPr="00B6269A">
        <w:rPr>
          <w:rFonts w:ascii="Times New Roman" w:hAnsi="Times New Roman" w:cs="Times New Roman"/>
          <w:sz w:val="24"/>
          <w:szCs w:val="24"/>
        </w:rPr>
        <w:t>с действующим законодательством Российской Федерации;</w:t>
      </w:r>
    </w:p>
    <w:p w14:paraId="74901478" w14:textId="7E2E6DE8" w:rsidR="00372CDE" w:rsidRPr="00B6269A" w:rsidRDefault="00372CDE" w:rsidP="00B6269A">
      <w:pPr>
        <w:autoSpaceDE w:val="0"/>
        <w:autoSpaceDN w:val="0"/>
        <w:adjustRightInd w:val="0"/>
        <w:spacing w:after="0" w:line="240" w:lineRule="auto"/>
        <w:ind w:firstLine="709"/>
        <w:jc w:val="both"/>
        <w:rPr>
          <w:rFonts w:ascii="Times New Roman" w:hAnsi="Times New Roman" w:cs="Times New Roman"/>
          <w:sz w:val="24"/>
          <w:szCs w:val="24"/>
        </w:rPr>
      </w:pPr>
      <w:r w:rsidRPr="00B6269A">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8" w:history="1">
        <w:r w:rsidRPr="006637CE">
          <w:rPr>
            <w:rFonts w:ascii="Times New Roman" w:hAnsi="Times New Roman" w:cs="Times New Roman"/>
            <w:sz w:val="24"/>
            <w:szCs w:val="24"/>
          </w:rPr>
          <w:t>законом</w:t>
        </w:r>
      </w:hyperlink>
      <w:r w:rsidRPr="006637CE">
        <w:rPr>
          <w:rFonts w:ascii="Times New Roman" w:hAnsi="Times New Roman" w:cs="Times New Roman"/>
          <w:sz w:val="24"/>
          <w:szCs w:val="24"/>
        </w:rPr>
        <w:t xml:space="preserve"> о </w:t>
      </w:r>
      <w:r w:rsidRPr="00B6269A">
        <w:rPr>
          <w:rFonts w:ascii="Times New Roman" w:hAnsi="Times New Roman" w:cs="Times New Roman"/>
          <w:sz w:val="24"/>
          <w:szCs w:val="24"/>
        </w:rPr>
        <w:t>контрактной системе;</w:t>
      </w:r>
    </w:p>
    <w:p w14:paraId="566E2E69" w14:textId="498A23A2" w:rsidR="00372CDE" w:rsidRPr="00B6269A" w:rsidRDefault="00372CDE" w:rsidP="00B6269A">
      <w:pPr>
        <w:autoSpaceDE w:val="0"/>
        <w:autoSpaceDN w:val="0"/>
        <w:adjustRightInd w:val="0"/>
        <w:spacing w:after="0" w:line="240" w:lineRule="auto"/>
        <w:ind w:firstLine="709"/>
        <w:jc w:val="both"/>
        <w:rPr>
          <w:rFonts w:ascii="Times New Roman" w:hAnsi="Times New Roman" w:cs="Times New Roman"/>
          <w:sz w:val="24"/>
          <w:szCs w:val="24"/>
        </w:rPr>
      </w:pPr>
      <w:bookmarkStart w:id="9" w:name="Par103"/>
      <w:bookmarkEnd w:id="9"/>
      <w:r w:rsidRPr="00B6269A">
        <w:rPr>
          <w:rFonts w:ascii="Times New Roman" w:hAnsi="Times New Roman" w:cs="Times New Roman"/>
          <w:sz w:val="24"/>
          <w:szCs w:val="24"/>
        </w:rPr>
        <w:t>3.4.10. принять решение об одностороннем отказе от исполнения Контракта в соответствии с гражданским законодательством Российской Федерации;</w:t>
      </w:r>
    </w:p>
    <w:p w14:paraId="5BF764DC" w14:textId="563B5CCF" w:rsidR="00372CDE" w:rsidRPr="00B6269A" w:rsidRDefault="00372CDE" w:rsidP="00B6269A">
      <w:pPr>
        <w:autoSpaceDE w:val="0"/>
        <w:autoSpaceDN w:val="0"/>
        <w:adjustRightInd w:val="0"/>
        <w:spacing w:after="0" w:line="240" w:lineRule="auto"/>
        <w:ind w:firstLine="709"/>
        <w:jc w:val="both"/>
        <w:rPr>
          <w:rFonts w:ascii="Times New Roman" w:hAnsi="Times New Roman" w:cs="Times New Roman"/>
          <w:sz w:val="24"/>
          <w:szCs w:val="24"/>
        </w:rPr>
      </w:pPr>
      <w:r w:rsidRPr="00B6269A">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3CE52948"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3E6D956F" w14:textId="5385E46D" w:rsidR="00372CDE" w:rsidRPr="006637CE" w:rsidRDefault="00372CDE" w:rsidP="00372CDE">
      <w:pPr>
        <w:autoSpaceDE w:val="0"/>
        <w:autoSpaceDN w:val="0"/>
        <w:adjustRightInd w:val="0"/>
        <w:spacing w:after="0" w:line="240" w:lineRule="auto"/>
        <w:jc w:val="center"/>
        <w:outlineLvl w:val="0"/>
        <w:rPr>
          <w:rFonts w:ascii="Times New Roman" w:hAnsi="Times New Roman" w:cs="Times New Roman"/>
          <w:sz w:val="24"/>
          <w:szCs w:val="24"/>
        </w:rPr>
      </w:pPr>
      <w:r w:rsidRPr="006637CE">
        <w:rPr>
          <w:rFonts w:ascii="Times New Roman" w:hAnsi="Times New Roman" w:cs="Times New Roman"/>
          <w:sz w:val="24"/>
          <w:szCs w:val="24"/>
        </w:rPr>
        <w:t xml:space="preserve">4. Упаковка и маркировка. Условия перевозки </w:t>
      </w:r>
    </w:p>
    <w:p w14:paraId="0D0A9AD8"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6AE309F0" w14:textId="52991CFD" w:rsidR="00372CDE" w:rsidRPr="006637CE" w:rsidRDefault="00372CDE" w:rsidP="006637CE">
      <w:pPr>
        <w:autoSpaceDE w:val="0"/>
        <w:autoSpaceDN w:val="0"/>
        <w:adjustRightInd w:val="0"/>
        <w:spacing w:after="0" w:line="240" w:lineRule="auto"/>
        <w:ind w:firstLine="709"/>
        <w:jc w:val="both"/>
        <w:rPr>
          <w:rFonts w:ascii="Times New Roman" w:hAnsi="Times New Roman" w:cs="Times New Roman"/>
          <w:sz w:val="24"/>
          <w:szCs w:val="24"/>
        </w:rPr>
      </w:pPr>
      <w:r w:rsidRPr="006637CE">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2301223E" w14:textId="25BC72BB" w:rsidR="00372CDE" w:rsidRPr="006637CE" w:rsidRDefault="00372CDE" w:rsidP="006637CE">
      <w:pPr>
        <w:autoSpaceDE w:val="0"/>
        <w:autoSpaceDN w:val="0"/>
        <w:adjustRightInd w:val="0"/>
        <w:spacing w:after="0" w:line="240" w:lineRule="auto"/>
        <w:ind w:firstLine="709"/>
        <w:jc w:val="both"/>
        <w:rPr>
          <w:rFonts w:ascii="Times New Roman" w:hAnsi="Times New Roman" w:cs="Times New Roman"/>
          <w:sz w:val="24"/>
          <w:szCs w:val="24"/>
        </w:rPr>
      </w:pPr>
      <w:r w:rsidRPr="006637CE">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w:t>
      </w:r>
      <w:r w:rsidR="006637CE" w:rsidRPr="006637CE">
        <w:rPr>
          <w:rFonts w:ascii="Times New Roman" w:hAnsi="Times New Roman" w:cs="Times New Roman"/>
          <w:sz w:val="24"/>
          <w:szCs w:val="24"/>
        </w:rPr>
        <w:t>поставки</w:t>
      </w:r>
      <w:r w:rsidRPr="006637CE">
        <w:rPr>
          <w:rFonts w:ascii="Times New Roman" w:hAnsi="Times New Roman" w:cs="Times New Roman"/>
          <w:sz w:val="24"/>
          <w:szCs w:val="24"/>
        </w:rPr>
        <w:t>. Транспортная упаковка (тара) Товара должна полностью обеспечивать условия перевозки Товара.</w:t>
      </w:r>
    </w:p>
    <w:p w14:paraId="68062F4A" w14:textId="59E59E87" w:rsidR="00372CDE" w:rsidRPr="006637CE" w:rsidRDefault="00372CDE" w:rsidP="006637CE">
      <w:pPr>
        <w:autoSpaceDE w:val="0"/>
        <w:autoSpaceDN w:val="0"/>
        <w:adjustRightInd w:val="0"/>
        <w:spacing w:after="0" w:line="240" w:lineRule="auto"/>
        <w:ind w:firstLine="709"/>
        <w:jc w:val="both"/>
        <w:rPr>
          <w:rFonts w:ascii="Times New Roman" w:hAnsi="Times New Roman" w:cs="Times New Roman"/>
          <w:sz w:val="24"/>
          <w:szCs w:val="24"/>
        </w:rPr>
      </w:pPr>
      <w:bookmarkStart w:id="10" w:name="Par111"/>
      <w:bookmarkEnd w:id="10"/>
      <w:r w:rsidRPr="006637CE">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9" w:history="1">
        <w:r w:rsidRPr="006637CE">
          <w:rPr>
            <w:rFonts w:ascii="Times New Roman" w:hAnsi="Times New Roman" w:cs="Times New Roman"/>
            <w:sz w:val="24"/>
            <w:szCs w:val="24"/>
          </w:rPr>
          <w:t>статьи</w:t>
        </w:r>
        <w:r w:rsidR="00CA376F">
          <w:rPr>
            <w:rFonts w:ascii="Times New Roman" w:hAnsi="Times New Roman" w:cs="Times New Roman"/>
            <w:sz w:val="24"/>
            <w:szCs w:val="24"/>
          </w:rPr>
          <w:br/>
        </w:r>
        <w:r w:rsidRPr="006637CE">
          <w:rPr>
            <w:rFonts w:ascii="Times New Roman" w:hAnsi="Times New Roman" w:cs="Times New Roman"/>
            <w:sz w:val="24"/>
            <w:szCs w:val="24"/>
          </w:rPr>
          <w:t>46</w:t>
        </w:r>
      </w:hyperlink>
      <w:r w:rsidRPr="006637CE">
        <w:rPr>
          <w:rFonts w:ascii="Times New Roman" w:hAnsi="Times New Roman" w:cs="Times New Roman"/>
          <w:sz w:val="24"/>
          <w:szCs w:val="24"/>
        </w:rPr>
        <w:t xml:space="preserve"> Федерального закона от 12.04.2010 N 61-ФЗ "Об обращении лекарственных средств"</w:t>
      </w:r>
      <w:r w:rsidR="006637CE">
        <w:rPr>
          <w:rFonts w:ascii="Times New Roman" w:hAnsi="Times New Roman" w:cs="Times New Roman"/>
          <w:sz w:val="24"/>
          <w:szCs w:val="24"/>
        </w:rPr>
        <w:br/>
      </w:r>
      <w:r w:rsidRPr="006637CE">
        <w:rPr>
          <w:rFonts w:ascii="Times New Roman" w:hAnsi="Times New Roman" w:cs="Times New Roman"/>
          <w:sz w:val="24"/>
          <w:szCs w:val="24"/>
        </w:rPr>
        <w:t>и иметь следующую маркировку:</w:t>
      </w:r>
    </w:p>
    <w:p w14:paraId="505106B8" w14:textId="77777777" w:rsidR="00372CDE" w:rsidRPr="006637CE" w:rsidRDefault="00372CDE" w:rsidP="006637CE">
      <w:pPr>
        <w:autoSpaceDE w:val="0"/>
        <w:autoSpaceDN w:val="0"/>
        <w:adjustRightInd w:val="0"/>
        <w:spacing w:after="0" w:line="240" w:lineRule="auto"/>
        <w:ind w:firstLine="709"/>
        <w:jc w:val="both"/>
        <w:rPr>
          <w:rFonts w:ascii="Times New Roman" w:hAnsi="Times New Roman" w:cs="Times New Roman"/>
          <w:sz w:val="24"/>
          <w:szCs w:val="24"/>
        </w:rPr>
      </w:pPr>
      <w:r w:rsidRPr="006637CE">
        <w:rPr>
          <w:rFonts w:ascii="Times New Roman" w:hAnsi="Times New Roman" w:cs="Times New Roman"/>
          <w:sz w:val="24"/>
          <w:szCs w:val="24"/>
        </w:rPr>
        <w:t>Наименование Товара: _________</w:t>
      </w:r>
    </w:p>
    <w:p w14:paraId="4F7B9CB5" w14:textId="77D0A1EE" w:rsidR="00372CDE" w:rsidRPr="006637CE" w:rsidRDefault="00372CDE" w:rsidP="006637CE">
      <w:pPr>
        <w:autoSpaceDE w:val="0"/>
        <w:autoSpaceDN w:val="0"/>
        <w:adjustRightInd w:val="0"/>
        <w:spacing w:after="0" w:line="240" w:lineRule="auto"/>
        <w:ind w:firstLine="709"/>
        <w:jc w:val="both"/>
        <w:rPr>
          <w:rFonts w:ascii="Times New Roman" w:hAnsi="Times New Roman" w:cs="Times New Roman"/>
          <w:sz w:val="24"/>
          <w:szCs w:val="24"/>
        </w:rPr>
      </w:pPr>
      <w:r w:rsidRPr="006637CE">
        <w:rPr>
          <w:rFonts w:ascii="Times New Roman" w:hAnsi="Times New Roman" w:cs="Times New Roman"/>
          <w:sz w:val="24"/>
          <w:szCs w:val="24"/>
        </w:rPr>
        <w:t>Реквизиты Контракта: (наименование, дата и номер) ____________</w:t>
      </w:r>
    </w:p>
    <w:p w14:paraId="543799C1" w14:textId="19E10DF7" w:rsidR="00372CDE" w:rsidRPr="006637CE" w:rsidRDefault="00372CDE" w:rsidP="006637CE">
      <w:pPr>
        <w:autoSpaceDE w:val="0"/>
        <w:autoSpaceDN w:val="0"/>
        <w:adjustRightInd w:val="0"/>
        <w:spacing w:after="0" w:line="240" w:lineRule="auto"/>
        <w:ind w:firstLine="709"/>
        <w:jc w:val="both"/>
        <w:rPr>
          <w:rFonts w:ascii="Times New Roman" w:hAnsi="Times New Roman" w:cs="Times New Roman"/>
          <w:sz w:val="24"/>
          <w:szCs w:val="24"/>
        </w:rPr>
      </w:pPr>
      <w:r w:rsidRPr="006637CE">
        <w:rPr>
          <w:rFonts w:ascii="Times New Roman" w:hAnsi="Times New Roman" w:cs="Times New Roman"/>
          <w:sz w:val="24"/>
          <w:szCs w:val="24"/>
        </w:rPr>
        <w:lastRenderedPageBreak/>
        <w:t>Заказчик: ___________________</w:t>
      </w:r>
    </w:p>
    <w:p w14:paraId="74125E52" w14:textId="69E182C9" w:rsidR="00372CDE" w:rsidRPr="006637CE" w:rsidRDefault="00372CDE" w:rsidP="006637CE">
      <w:pPr>
        <w:autoSpaceDE w:val="0"/>
        <w:autoSpaceDN w:val="0"/>
        <w:adjustRightInd w:val="0"/>
        <w:spacing w:after="0" w:line="240" w:lineRule="auto"/>
        <w:ind w:firstLine="709"/>
        <w:jc w:val="both"/>
        <w:rPr>
          <w:rFonts w:ascii="Times New Roman" w:hAnsi="Times New Roman" w:cs="Times New Roman"/>
          <w:sz w:val="24"/>
          <w:szCs w:val="24"/>
        </w:rPr>
      </w:pPr>
      <w:r w:rsidRPr="006637CE">
        <w:rPr>
          <w:rFonts w:ascii="Times New Roman" w:hAnsi="Times New Roman" w:cs="Times New Roman"/>
          <w:sz w:val="24"/>
          <w:szCs w:val="24"/>
        </w:rPr>
        <w:t>Поставщик: ___________________</w:t>
      </w:r>
    </w:p>
    <w:p w14:paraId="7FB96E7D" w14:textId="0B6352DB" w:rsidR="00372CDE" w:rsidRPr="006637CE" w:rsidRDefault="00372CDE" w:rsidP="006637CE">
      <w:pPr>
        <w:autoSpaceDE w:val="0"/>
        <w:autoSpaceDN w:val="0"/>
        <w:adjustRightInd w:val="0"/>
        <w:spacing w:after="0" w:line="240" w:lineRule="auto"/>
        <w:ind w:firstLine="709"/>
        <w:jc w:val="both"/>
        <w:rPr>
          <w:rFonts w:ascii="Times New Roman" w:hAnsi="Times New Roman" w:cs="Times New Roman"/>
          <w:sz w:val="24"/>
          <w:szCs w:val="24"/>
        </w:rPr>
      </w:pPr>
      <w:r w:rsidRPr="006637CE">
        <w:rPr>
          <w:rFonts w:ascii="Times New Roman" w:hAnsi="Times New Roman" w:cs="Times New Roman"/>
          <w:sz w:val="24"/>
          <w:szCs w:val="24"/>
        </w:rPr>
        <w:t>Получатель: ___________________</w:t>
      </w:r>
    </w:p>
    <w:p w14:paraId="07D0B79C" w14:textId="77777777" w:rsidR="00372CDE" w:rsidRPr="006637CE" w:rsidRDefault="00372CDE" w:rsidP="006637CE">
      <w:pPr>
        <w:autoSpaceDE w:val="0"/>
        <w:autoSpaceDN w:val="0"/>
        <w:adjustRightInd w:val="0"/>
        <w:spacing w:after="0" w:line="240" w:lineRule="auto"/>
        <w:ind w:firstLine="709"/>
        <w:jc w:val="both"/>
        <w:rPr>
          <w:rFonts w:ascii="Times New Roman" w:hAnsi="Times New Roman" w:cs="Times New Roman"/>
          <w:sz w:val="24"/>
          <w:szCs w:val="24"/>
        </w:rPr>
      </w:pPr>
      <w:r w:rsidRPr="006637CE">
        <w:rPr>
          <w:rFonts w:ascii="Times New Roman" w:hAnsi="Times New Roman" w:cs="Times New Roman"/>
          <w:sz w:val="24"/>
          <w:szCs w:val="24"/>
        </w:rPr>
        <w:t>Пункт назначения: ______________________</w:t>
      </w:r>
    </w:p>
    <w:p w14:paraId="6D209B6F" w14:textId="77777777" w:rsidR="00372CDE" w:rsidRPr="006637CE" w:rsidRDefault="00372CDE" w:rsidP="006637CE">
      <w:pPr>
        <w:autoSpaceDE w:val="0"/>
        <w:autoSpaceDN w:val="0"/>
        <w:adjustRightInd w:val="0"/>
        <w:spacing w:after="0" w:line="240" w:lineRule="auto"/>
        <w:ind w:firstLine="709"/>
        <w:jc w:val="both"/>
        <w:rPr>
          <w:rFonts w:ascii="Times New Roman" w:hAnsi="Times New Roman" w:cs="Times New Roman"/>
          <w:sz w:val="24"/>
          <w:szCs w:val="24"/>
        </w:rPr>
      </w:pPr>
      <w:r w:rsidRPr="006637CE">
        <w:rPr>
          <w:rFonts w:ascii="Times New Roman" w:hAnsi="Times New Roman" w:cs="Times New Roman"/>
          <w:sz w:val="24"/>
          <w:szCs w:val="24"/>
        </w:rPr>
        <w:t>Грузоотправитель: ______________________</w:t>
      </w:r>
    </w:p>
    <w:p w14:paraId="16F7E145" w14:textId="43D2D919" w:rsidR="00372CDE" w:rsidRPr="006637CE" w:rsidRDefault="00372CDE" w:rsidP="006637CE">
      <w:pPr>
        <w:autoSpaceDE w:val="0"/>
        <w:autoSpaceDN w:val="0"/>
        <w:adjustRightInd w:val="0"/>
        <w:spacing w:after="0" w:line="240" w:lineRule="auto"/>
        <w:ind w:firstLine="709"/>
        <w:jc w:val="both"/>
        <w:rPr>
          <w:rFonts w:ascii="Times New Roman" w:hAnsi="Times New Roman" w:cs="Times New Roman"/>
          <w:sz w:val="24"/>
          <w:szCs w:val="24"/>
        </w:rPr>
      </w:pPr>
      <w:r w:rsidRPr="006637CE">
        <w:rPr>
          <w:rFonts w:ascii="Times New Roman" w:hAnsi="Times New Roman" w:cs="Times New Roman"/>
          <w:sz w:val="24"/>
          <w:szCs w:val="24"/>
        </w:rPr>
        <w:t xml:space="preserve">Ящик/контейнер </w:t>
      </w:r>
      <w:r w:rsidR="006637CE" w:rsidRPr="006637CE">
        <w:rPr>
          <w:rFonts w:ascii="Times New Roman" w:hAnsi="Times New Roman" w:cs="Times New Roman"/>
          <w:sz w:val="24"/>
          <w:szCs w:val="24"/>
        </w:rPr>
        <w:t>№</w:t>
      </w:r>
      <w:r w:rsidRPr="006637CE">
        <w:rPr>
          <w:rFonts w:ascii="Times New Roman" w:hAnsi="Times New Roman" w:cs="Times New Roman"/>
          <w:sz w:val="24"/>
          <w:szCs w:val="24"/>
        </w:rPr>
        <w:t xml:space="preserve"> _______, всего ящиков/контейнеров </w:t>
      </w:r>
      <w:hyperlink w:anchor="Par1171" w:history="1"/>
      <w:r w:rsidRPr="006637CE">
        <w:rPr>
          <w:rFonts w:ascii="Times New Roman" w:hAnsi="Times New Roman" w:cs="Times New Roman"/>
          <w:sz w:val="24"/>
          <w:szCs w:val="24"/>
        </w:rPr>
        <w:t>__________</w:t>
      </w:r>
    </w:p>
    <w:p w14:paraId="3E89D5EE" w14:textId="3DF658B6" w:rsidR="00372CDE" w:rsidRPr="006637CE" w:rsidRDefault="00372CDE" w:rsidP="006637CE">
      <w:pPr>
        <w:autoSpaceDE w:val="0"/>
        <w:autoSpaceDN w:val="0"/>
        <w:adjustRightInd w:val="0"/>
        <w:spacing w:after="0" w:line="240" w:lineRule="auto"/>
        <w:ind w:firstLine="709"/>
        <w:jc w:val="both"/>
        <w:rPr>
          <w:rFonts w:ascii="Times New Roman" w:hAnsi="Times New Roman" w:cs="Times New Roman"/>
          <w:sz w:val="24"/>
          <w:szCs w:val="24"/>
        </w:rPr>
      </w:pPr>
      <w:r w:rsidRPr="006637CE">
        <w:rPr>
          <w:rFonts w:ascii="Times New Roman" w:hAnsi="Times New Roman" w:cs="Times New Roman"/>
          <w:sz w:val="24"/>
          <w:szCs w:val="24"/>
        </w:rPr>
        <w:t>Размеры ящика/контейнера ____________</w:t>
      </w:r>
    </w:p>
    <w:p w14:paraId="48E0D856" w14:textId="77777777" w:rsidR="00372CDE" w:rsidRPr="006637CE" w:rsidRDefault="00372CDE" w:rsidP="006637CE">
      <w:pPr>
        <w:autoSpaceDE w:val="0"/>
        <w:autoSpaceDN w:val="0"/>
        <w:adjustRightInd w:val="0"/>
        <w:spacing w:after="0" w:line="240" w:lineRule="auto"/>
        <w:ind w:firstLine="709"/>
        <w:jc w:val="both"/>
        <w:rPr>
          <w:rFonts w:ascii="Times New Roman" w:hAnsi="Times New Roman" w:cs="Times New Roman"/>
          <w:sz w:val="24"/>
          <w:szCs w:val="24"/>
        </w:rPr>
      </w:pPr>
      <w:r w:rsidRPr="006637CE">
        <w:rPr>
          <w:rFonts w:ascii="Times New Roman" w:hAnsi="Times New Roman" w:cs="Times New Roman"/>
          <w:sz w:val="24"/>
          <w:szCs w:val="24"/>
        </w:rPr>
        <w:t>Вес брутто _____ кг</w:t>
      </w:r>
    </w:p>
    <w:p w14:paraId="74D84304" w14:textId="77777777" w:rsidR="00372CDE" w:rsidRPr="00B5789D" w:rsidRDefault="00372CDE" w:rsidP="00B5789D">
      <w:pPr>
        <w:autoSpaceDE w:val="0"/>
        <w:autoSpaceDN w:val="0"/>
        <w:adjustRightInd w:val="0"/>
        <w:spacing w:after="0" w:line="240" w:lineRule="auto"/>
        <w:ind w:firstLine="709"/>
        <w:jc w:val="both"/>
        <w:rPr>
          <w:rFonts w:ascii="Times New Roman" w:hAnsi="Times New Roman" w:cs="Times New Roman"/>
          <w:sz w:val="24"/>
          <w:szCs w:val="24"/>
        </w:rPr>
      </w:pPr>
      <w:r w:rsidRPr="00B5789D">
        <w:rPr>
          <w:rFonts w:ascii="Times New Roman" w:hAnsi="Times New Roman" w:cs="Times New Roman"/>
          <w:sz w:val="24"/>
          <w:szCs w:val="24"/>
        </w:rPr>
        <w:t>Вес нетто _____ кг.</w:t>
      </w:r>
    </w:p>
    <w:p w14:paraId="278FE03F" w14:textId="77777777" w:rsidR="00372CDE" w:rsidRPr="00B5789D" w:rsidRDefault="00372CDE" w:rsidP="00B5789D">
      <w:pPr>
        <w:autoSpaceDE w:val="0"/>
        <w:autoSpaceDN w:val="0"/>
        <w:adjustRightInd w:val="0"/>
        <w:spacing w:after="0" w:line="240" w:lineRule="auto"/>
        <w:ind w:firstLine="709"/>
        <w:jc w:val="both"/>
        <w:rPr>
          <w:rFonts w:ascii="Times New Roman" w:hAnsi="Times New Roman" w:cs="Times New Roman"/>
          <w:sz w:val="24"/>
          <w:szCs w:val="24"/>
        </w:rPr>
      </w:pPr>
      <w:r w:rsidRPr="00B5789D">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111" w:history="1">
        <w:r w:rsidRPr="00B5789D">
          <w:rPr>
            <w:rFonts w:ascii="Times New Roman" w:hAnsi="Times New Roman" w:cs="Times New Roman"/>
            <w:sz w:val="24"/>
            <w:szCs w:val="24"/>
          </w:rPr>
          <w:t>пунктом 4.3</w:t>
        </w:r>
      </w:hyperlink>
      <w:r w:rsidRPr="00B5789D">
        <w:rPr>
          <w:rFonts w:ascii="Times New Roman" w:hAnsi="Times New Roman" w:cs="Times New Roman"/>
          <w:sz w:val="24"/>
          <w:szCs w:val="24"/>
        </w:rPr>
        <w:t xml:space="preserve"> Контракта (далее - Упаковочный лист).</w:t>
      </w:r>
    </w:p>
    <w:p w14:paraId="299FF2BA" w14:textId="45DF506A" w:rsidR="00372CDE" w:rsidRPr="00B5789D" w:rsidRDefault="00372CDE" w:rsidP="00B5789D">
      <w:pPr>
        <w:autoSpaceDE w:val="0"/>
        <w:autoSpaceDN w:val="0"/>
        <w:adjustRightInd w:val="0"/>
        <w:spacing w:after="0" w:line="240" w:lineRule="auto"/>
        <w:ind w:firstLine="709"/>
        <w:jc w:val="both"/>
        <w:rPr>
          <w:rFonts w:ascii="Times New Roman" w:hAnsi="Times New Roman" w:cs="Times New Roman"/>
          <w:sz w:val="24"/>
          <w:szCs w:val="24"/>
        </w:rPr>
      </w:pPr>
      <w:r w:rsidRPr="00B5789D">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w:t>
      </w:r>
      <w:r w:rsidR="00B5789D">
        <w:rPr>
          <w:rFonts w:ascii="Times New Roman" w:hAnsi="Times New Roman" w:cs="Times New Roman"/>
          <w:sz w:val="24"/>
          <w:szCs w:val="24"/>
        </w:rPr>
        <w:br/>
      </w:r>
      <w:r w:rsidRPr="00B5789D">
        <w:rPr>
          <w:rFonts w:ascii="Times New Roman" w:hAnsi="Times New Roman" w:cs="Times New Roman"/>
          <w:sz w:val="24"/>
          <w:szCs w:val="24"/>
        </w:rPr>
        <w:t>для соблюдения условий перевозки Товара, определенные нормативной документацией на Товар</w:t>
      </w:r>
      <w:r w:rsidR="00B5789D">
        <w:rPr>
          <w:rFonts w:ascii="Times New Roman" w:hAnsi="Times New Roman" w:cs="Times New Roman"/>
          <w:sz w:val="24"/>
          <w:szCs w:val="24"/>
        </w:rPr>
        <w:br/>
      </w:r>
      <w:r w:rsidRPr="00B5789D">
        <w:rPr>
          <w:rFonts w:ascii="Times New Roman" w:hAnsi="Times New Roman" w:cs="Times New Roman"/>
          <w:sz w:val="24"/>
          <w:szCs w:val="24"/>
        </w:rPr>
        <w:t>и инструкцией по медицинскому применению Товара.</w:t>
      </w:r>
    </w:p>
    <w:p w14:paraId="782F9279" w14:textId="77777777" w:rsidR="00372CDE" w:rsidRPr="00C60720" w:rsidRDefault="00372CDE" w:rsidP="00372CDE">
      <w:pPr>
        <w:autoSpaceDE w:val="0"/>
        <w:autoSpaceDN w:val="0"/>
        <w:adjustRightInd w:val="0"/>
        <w:spacing w:after="0" w:line="240" w:lineRule="auto"/>
        <w:jc w:val="both"/>
        <w:rPr>
          <w:rFonts w:ascii="Times New Roman" w:hAnsi="Times New Roman" w:cs="Times New Roman"/>
          <w:sz w:val="24"/>
          <w:szCs w:val="24"/>
        </w:rPr>
      </w:pPr>
    </w:p>
    <w:p w14:paraId="5413220B" w14:textId="20FECA06" w:rsidR="00372CDE" w:rsidRPr="00C60720" w:rsidRDefault="00372CDE" w:rsidP="00372CDE">
      <w:pPr>
        <w:autoSpaceDE w:val="0"/>
        <w:autoSpaceDN w:val="0"/>
        <w:adjustRightInd w:val="0"/>
        <w:spacing w:after="0" w:line="240" w:lineRule="auto"/>
        <w:jc w:val="center"/>
        <w:outlineLvl w:val="0"/>
        <w:rPr>
          <w:rFonts w:ascii="Times New Roman" w:hAnsi="Times New Roman" w:cs="Times New Roman"/>
          <w:sz w:val="24"/>
          <w:szCs w:val="24"/>
        </w:rPr>
      </w:pPr>
      <w:r w:rsidRPr="00C60720">
        <w:rPr>
          <w:rFonts w:ascii="Times New Roman" w:hAnsi="Times New Roman" w:cs="Times New Roman"/>
          <w:sz w:val="24"/>
          <w:szCs w:val="24"/>
        </w:rPr>
        <w:t xml:space="preserve">5. Поставка Товара </w:t>
      </w:r>
    </w:p>
    <w:p w14:paraId="7D0DE406"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18F1A6D4" w14:textId="129F86E2" w:rsidR="00372CDE" w:rsidRPr="008B7178" w:rsidRDefault="00372CDE" w:rsidP="008B7178">
      <w:pPr>
        <w:autoSpaceDE w:val="0"/>
        <w:autoSpaceDN w:val="0"/>
        <w:adjustRightInd w:val="0"/>
        <w:spacing w:after="0" w:line="240" w:lineRule="auto"/>
        <w:ind w:firstLine="709"/>
        <w:jc w:val="both"/>
        <w:rPr>
          <w:rFonts w:ascii="Times New Roman" w:hAnsi="Times New Roman" w:cs="Times New Roman"/>
          <w:sz w:val="24"/>
          <w:szCs w:val="24"/>
        </w:rPr>
      </w:pPr>
      <w:r w:rsidRPr="008B7178">
        <w:rPr>
          <w:rFonts w:ascii="Times New Roman" w:hAnsi="Times New Roman" w:cs="Times New Roman"/>
          <w:sz w:val="24"/>
          <w:szCs w:val="24"/>
        </w:rPr>
        <w:t>5.1. Поставка Товара осуществляется Поставщиком</w:t>
      </w:r>
      <w:r w:rsidR="00D71CC5" w:rsidRPr="008B7178">
        <w:rPr>
          <w:rFonts w:ascii="Times New Roman" w:hAnsi="Times New Roman" w:cs="Times New Roman"/>
          <w:sz w:val="24"/>
          <w:szCs w:val="24"/>
        </w:rPr>
        <w:t>,</w:t>
      </w:r>
      <w:r w:rsidRPr="008B7178">
        <w:rPr>
          <w:rFonts w:ascii="Times New Roman" w:hAnsi="Times New Roman" w:cs="Times New Roman"/>
          <w:sz w:val="24"/>
          <w:szCs w:val="24"/>
        </w:rPr>
        <w:t xml:space="preserve"> в соответствии</w:t>
      </w:r>
      <w:r w:rsidR="008B7178" w:rsidRPr="008B7178">
        <w:rPr>
          <w:rFonts w:ascii="Times New Roman" w:hAnsi="Times New Roman" w:cs="Times New Roman"/>
          <w:sz w:val="24"/>
          <w:szCs w:val="24"/>
        </w:rPr>
        <w:br/>
      </w:r>
      <w:r w:rsidR="00D71CC5" w:rsidRPr="008B7178">
        <w:rPr>
          <w:rFonts w:ascii="Times New Roman" w:hAnsi="Times New Roman" w:cs="Times New Roman"/>
          <w:sz w:val="24"/>
          <w:szCs w:val="24"/>
        </w:rPr>
        <w:t>со Спецификацией (</w:t>
      </w:r>
      <w:hyperlink w:anchor="Par449" w:history="1">
        <w:r w:rsidR="00D71CC5" w:rsidRPr="008B7178">
          <w:rPr>
            <w:rFonts w:ascii="Times New Roman" w:hAnsi="Times New Roman" w:cs="Times New Roman"/>
            <w:sz w:val="24"/>
            <w:szCs w:val="24"/>
          </w:rPr>
          <w:t xml:space="preserve">Приложение </w:t>
        </w:r>
        <w:r w:rsidR="008B7178" w:rsidRPr="008B7178">
          <w:rPr>
            <w:rFonts w:ascii="Times New Roman" w:hAnsi="Times New Roman" w:cs="Times New Roman"/>
            <w:sz w:val="24"/>
            <w:szCs w:val="24"/>
          </w:rPr>
          <w:t>№</w:t>
        </w:r>
        <w:r w:rsidR="00D71CC5" w:rsidRPr="008B7178">
          <w:rPr>
            <w:rFonts w:ascii="Times New Roman" w:hAnsi="Times New Roman" w:cs="Times New Roman"/>
            <w:sz w:val="24"/>
            <w:szCs w:val="24"/>
          </w:rPr>
          <w:t xml:space="preserve"> 1</w:t>
        </w:r>
      </w:hyperlink>
      <w:r w:rsidR="00D71CC5" w:rsidRPr="008B7178">
        <w:rPr>
          <w:rFonts w:ascii="Times New Roman" w:hAnsi="Times New Roman" w:cs="Times New Roman"/>
          <w:sz w:val="24"/>
          <w:szCs w:val="24"/>
        </w:rPr>
        <w:t xml:space="preserve"> к Контракту) и</w:t>
      </w:r>
      <w:r w:rsidRPr="008B7178">
        <w:rPr>
          <w:rFonts w:ascii="Times New Roman" w:hAnsi="Times New Roman" w:cs="Times New Roman"/>
          <w:sz w:val="24"/>
          <w:szCs w:val="24"/>
        </w:rPr>
        <w:t xml:space="preserve"> </w:t>
      </w:r>
      <w:r w:rsidR="00C60720" w:rsidRPr="008B7178">
        <w:rPr>
          <w:rFonts w:ascii="Times New Roman" w:hAnsi="Times New Roman" w:cs="Times New Roman"/>
          <w:sz w:val="24"/>
          <w:szCs w:val="24"/>
        </w:rPr>
        <w:t>Описанием объекта закупки</w:t>
      </w:r>
      <w:r w:rsidR="008B7178" w:rsidRPr="008B7178">
        <w:rPr>
          <w:rFonts w:ascii="Times New Roman" w:hAnsi="Times New Roman" w:cs="Times New Roman"/>
          <w:sz w:val="24"/>
          <w:szCs w:val="24"/>
        </w:rPr>
        <w:br/>
      </w:r>
      <w:r w:rsidR="00C60720" w:rsidRPr="008B7178">
        <w:rPr>
          <w:rFonts w:ascii="Times New Roman" w:hAnsi="Times New Roman" w:cs="Times New Roman"/>
          <w:sz w:val="24"/>
          <w:szCs w:val="24"/>
        </w:rPr>
        <w:t>(</w:t>
      </w:r>
      <w:hyperlink w:anchor="Par554" w:history="1">
        <w:r w:rsidR="00C60720" w:rsidRPr="008B7178">
          <w:rPr>
            <w:rFonts w:ascii="Times New Roman" w:hAnsi="Times New Roman" w:cs="Times New Roman"/>
            <w:sz w:val="24"/>
            <w:szCs w:val="24"/>
          </w:rPr>
          <w:t>Приложение № 2</w:t>
        </w:r>
      </w:hyperlink>
      <w:r w:rsidR="00C60720" w:rsidRPr="008B7178">
        <w:rPr>
          <w:rFonts w:ascii="Times New Roman" w:hAnsi="Times New Roman" w:cs="Times New Roman"/>
          <w:sz w:val="24"/>
          <w:szCs w:val="24"/>
        </w:rPr>
        <w:t xml:space="preserve"> к Контракту)</w:t>
      </w:r>
      <w:r w:rsidRPr="008B7178">
        <w:rPr>
          <w:rFonts w:ascii="Times New Roman" w:hAnsi="Times New Roman" w:cs="Times New Roman"/>
          <w:sz w:val="24"/>
          <w:szCs w:val="24"/>
        </w:rPr>
        <w:t xml:space="preserve"> на условиях</w:t>
      </w:r>
      <w:r w:rsidR="00C60720" w:rsidRPr="008B7178">
        <w:rPr>
          <w:rFonts w:ascii="Times New Roman" w:hAnsi="Times New Roman" w:cs="Times New Roman"/>
          <w:sz w:val="24"/>
          <w:szCs w:val="24"/>
        </w:rPr>
        <w:t xml:space="preserve"> в сроки</w:t>
      </w:r>
      <w:r w:rsidRPr="008B7178">
        <w:rPr>
          <w:rFonts w:ascii="Times New Roman" w:hAnsi="Times New Roman" w:cs="Times New Roman"/>
          <w:sz w:val="24"/>
          <w:szCs w:val="24"/>
        </w:rPr>
        <w:t xml:space="preserve"> предусмотренных </w:t>
      </w:r>
      <w:hyperlink w:anchor="Par17" w:history="1">
        <w:r w:rsidRPr="008B7178">
          <w:rPr>
            <w:rFonts w:ascii="Times New Roman" w:hAnsi="Times New Roman" w:cs="Times New Roman"/>
            <w:sz w:val="24"/>
            <w:szCs w:val="24"/>
          </w:rPr>
          <w:t>пунктом 1.3</w:t>
        </w:r>
      </w:hyperlink>
      <w:r w:rsidRPr="008B7178">
        <w:rPr>
          <w:rFonts w:ascii="Times New Roman" w:hAnsi="Times New Roman" w:cs="Times New Roman"/>
          <w:sz w:val="24"/>
          <w:szCs w:val="24"/>
        </w:rPr>
        <w:t xml:space="preserve"> Контракта.</w:t>
      </w:r>
    </w:p>
    <w:p w14:paraId="6D940818" w14:textId="2213A84A" w:rsidR="00372CDE" w:rsidRDefault="00372CDE" w:rsidP="008B7178">
      <w:pPr>
        <w:autoSpaceDE w:val="0"/>
        <w:autoSpaceDN w:val="0"/>
        <w:adjustRightInd w:val="0"/>
        <w:spacing w:after="0" w:line="240" w:lineRule="auto"/>
        <w:ind w:firstLine="709"/>
        <w:jc w:val="both"/>
        <w:rPr>
          <w:rFonts w:ascii="Times New Roman" w:hAnsi="Times New Roman" w:cs="Times New Roman"/>
          <w:sz w:val="24"/>
          <w:szCs w:val="24"/>
        </w:rPr>
      </w:pPr>
      <w:r w:rsidRPr="008B7178">
        <w:rPr>
          <w:rFonts w:ascii="Times New Roman" w:hAnsi="Times New Roman" w:cs="Times New Roman"/>
          <w:sz w:val="24"/>
          <w:szCs w:val="24"/>
        </w:rPr>
        <w:t xml:space="preserve">5.2. Поставщик за </w:t>
      </w:r>
      <w:r w:rsidR="000271E5" w:rsidRPr="008B7178">
        <w:rPr>
          <w:rFonts w:ascii="Times New Roman" w:hAnsi="Times New Roman" w:cs="Times New Roman"/>
          <w:sz w:val="24"/>
          <w:szCs w:val="24"/>
        </w:rPr>
        <w:t xml:space="preserve">1 (один) рабочий </w:t>
      </w:r>
      <w:r w:rsidRPr="008B7178">
        <w:rPr>
          <w:rFonts w:ascii="Times New Roman" w:hAnsi="Times New Roman" w:cs="Times New Roman"/>
          <w:sz w:val="24"/>
          <w:szCs w:val="24"/>
        </w:rPr>
        <w:t>д</w:t>
      </w:r>
      <w:r w:rsidR="000271E5" w:rsidRPr="008B7178">
        <w:rPr>
          <w:rFonts w:ascii="Times New Roman" w:hAnsi="Times New Roman" w:cs="Times New Roman"/>
          <w:sz w:val="24"/>
          <w:szCs w:val="24"/>
        </w:rPr>
        <w:t>ень</w:t>
      </w:r>
      <w:r w:rsidRPr="008B7178">
        <w:rPr>
          <w:rFonts w:ascii="Times New Roman" w:hAnsi="Times New Roman" w:cs="Times New Roman"/>
          <w:sz w:val="24"/>
          <w:szCs w:val="24"/>
        </w:rPr>
        <w:t xml:space="preserve"> до осуществления поставки Товара</w:t>
      </w:r>
      <w:r w:rsidR="000271E5" w:rsidRPr="008B7178">
        <w:rPr>
          <w:rFonts w:ascii="Times New Roman" w:hAnsi="Times New Roman" w:cs="Times New Roman"/>
          <w:sz w:val="24"/>
          <w:szCs w:val="24"/>
        </w:rPr>
        <w:t xml:space="preserve">, </w:t>
      </w:r>
      <w:r w:rsidRPr="008B7178">
        <w:rPr>
          <w:rFonts w:ascii="Times New Roman" w:hAnsi="Times New Roman" w:cs="Times New Roman"/>
          <w:sz w:val="24"/>
          <w:szCs w:val="24"/>
        </w:rPr>
        <w:t xml:space="preserve">направляет Заказчику уведомление о времени </w:t>
      </w:r>
      <w:r w:rsidR="008B7178" w:rsidRPr="008B7178">
        <w:rPr>
          <w:rFonts w:ascii="Times New Roman" w:hAnsi="Times New Roman" w:cs="Times New Roman"/>
          <w:sz w:val="24"/>
          <w:szCs w:val="24"/>
        </w:rPr>
        <w:t>получения Товара</w:t>
      </w:r>
      <w:r w:rsidR="000271E5" w:rsidRPr="008B7178">
        <w:rPr>
          <w:rFonts w:ascii="Times New Roman" w:hAnsi="Times New Roman" w:cs="Times New Roman"/>
          <w:sz w:val="24"/>
          <w:szCs w:val="24"/>
        </w:rPr>
        <w:t>.</w:t>
      </w:r>
      <w:r w:rsidR="00C41A96">
        <w:rPr>
          <w:rFonts w:ascii="Times New Roman" w:hAnsi="Times New Roman" w:cs="Times New Roman"/>
          <w:sz w:val="24"/>
          <w:szCs w:val="24"/>
        </w:rPr>
        <w:t xml:space="preserve"> </w:t>
      </w:r>
      <w:r w:rsidR="00C41A96" w:rsidRPr="006B603B">
        <w:rPr>
          <w:rFonts w:ascii="Times New Roman" w:hAnsi="Times New Roman" w:cs="Times New Roman"/>
          <w:sz w:val="24"/>
          <w:szCs w:val="24"/>
        </w:rPr>
        <w:t>Поставщик обязан согласовать с Заказчиком точное время и дату поставки</w:t>
      </w:r>
      <w:r w:rsidR="006B603B" w:rsidRPr="006B603B">
        <w:rPr>
          <w:rFonts w:ascii="Times New Roman" w:hAnsi="Times New Roman" w:cs="Times New Roman"/>
          <w:sz w:val="24"/>
          <w:szCs w:val="24"/>
        </w:rPr>
        <w:t>.</w:t>
      </w:r>
    </w:p>
    <w:p w14:paraId="53C33907" w14:textId="18825448" w:rsidR="00372CDE" w:rsidRPr="00134595" w:rsidRDefault="00372CDE" w:rsidP="00134595">
      <w:pPr>
        <w:autoSpaceDE w:val="0"/>
        <w:autoSpaceDN w:val="0"/>
        <w:adjustRightInd w:val="0"/>
        <w:spacing w:after="0" w:line="240" w:lineRule="auto"/>
        <w:ind w:firstLine="709"/>
        <w:jc w:val="both"/>
        <w:rPr>
          <w:rFonts w:ascii="Times New Roman" w:hAnsi="Times New Roman" w:cs="Times New Roman"/>
          <w:sz w:val="24"/>
          <w:szCs w:val="24"/>
        </w:rPr>
      </w:pPr>
      <w:bookmarkStart w:id="11" w:name="Par136"/>
      <w:bookmarkEnd w:id="11"/>
      <w:r w:rsidRPr="00134595">
        <w:rPr>
          <w:rFonts w:ascii="Times New Roman" w:hAnsi="Times New Roman" w:cs="Times New Roman"/>
          <w:sz w:val="24"/>
          <w:szCs w:val="24"/>
        </w:rPr>
        <w:t>5.</w:t>
      </w:r>
      <w:r w:rsidR="00557C95">
        <w:rPr>
          <w:rFonts w:ascii="Times New Roman" w:hAnsi="Times New Roman" w:cs="Times New Roman"/>
          <w:sz w:val="24"/>
          <w:szCs w:val="24"/>
        </w:rPr>
        <w:t>3</w:t>
      </w:r>
      <w:r w:rsidRPr="00134595">
        <w:rPr>
          <w:rFonts w:ascii="Times New Roman" w:hAnsi="Times New Roman" w:cs="Times New Roman"/>
          <w:sz w:val="24"/>
          <w:szCs w:val="24"/>
        </w:rPr>
        <w:t xml:space="preserve">. </w:t>
      </w:r>
      <w:r w:rsidR="00134595" w:rsidRPr="00134595">
        <w:rPr>
          <w:rFonts w:ascii="Times New Roman" w:hAnsi="Times New Roman" w:cs="Times New Roman"/>
          <w:sz w:val="24"/>
          <w:szCs w:val="24"/>
        </w:rPr>
        <w:t>В день</w:t>
      </w:r>
      <w:r w:rsidRPr="00134595">
        <w:rPr>
          <w:rFonts w:ascii="Times New Roman" w:hAnsi="Times New Roman" w:cs="Times New Roman"/>
          <w:sz w:val="24"/>
          <w:szCs w:val="24"/>
        </w:rPr>
        <w:t xml:space="preserve"> поставк</w:t>
      </w:r>
      <w:r w:rsidR="00134595" w:rsidRPr="00134595">
        <w:rPr>
          <w:rFonts w:ascii="Times New Roman" w:hAnsi="Times New Roman" w:cs="Times New Roman"/>
          <w:sz w:val="24"/>
          <w:szCs w:val="24"/>
        </w:rPr>
        <w:t>и</w:t>
      </w:r>
      <w:r w:rsidRPr="00134595">
        <w:rPr>
          <w:rFonts w:ascii="Times New Roman" w:hAnsi="Times New Roman" w:cs="Times New Roman"/>
          <w:sz w:val="24"/>
          <w:szCs w:val="24"/>
        </w:rPr>
        <w:t xml:space="preserve"> Товара Поставщик представляет Заказчику следующие документы:</w:t>
      </w:r>
    </w:p>
    <w:p w14:paraId="036F9431" w14:textId="4FCE2B46" w:rsidR="00372CDE" w:rsidRPr="00134595" w:rsidRDefault="00372CDE" w:rsidP="00134595">
      <w:pPr>
        <w:autoSpaceDE w:val="0"/>
        <w:autoSpaceDN w:val="0"/>
        <w:adjustRightInd w:val="0"/>
        <w:spacing w:after="0" w:line="240" w:lineRule="auto"/>
        <w:ind w:firstLine="709"/>
        <w:jc w:val="both"/>
        <w:rPr>
          <w:rFonts w:ascii="Times New Roman" w:hAnsi="Times New Roman" w:cs="Times New Roman"/>
          <w:sz w:val="24"/>
          <w:szCs w:val="24"/>
        </w:rPr>
      </w:pPr>
      <w:bookmarkStart w:id="12" w:name="Par137"/>
      <w:bookmarkEnd w:id="12"/>
      <w:r w:rsidRPr="00134595">
        <w:rPr>
          <w:rFonts w:ascii="Times New Roman" w:hAnsi="Times New Roman" w:cs="Times New Roman"/>
          <w:sz w:val="24"/>
          <w:szCs w:val="24"/>
        </w:rPr>
        <w:t>а) копии регистрационных удостоверений лекарственных препаратов, выданных уполномоченным органом;</w:t>
      </w:r>
    </w:p>
    <w:p w14:paraId="1D349438" w14:textId="31E41A5E" w:rsidR="00134595" w:rsidRPr="00134595" w:rsidRDefault="00134595" w:rsidP="001345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134595">
        <w:rPr>
          <w:rFonts w:ascii="Times New Roman" w:eastAsia="Calibri" w:hAnsi="Times New Roman" w:cs="Times New Roman"/>
          <w:sz w:val="24"/>
          <w:szCs w:val="24"/>
        </w:rPr>
        <w:t>б) протокол согласования цен поставки лекарственных препаратов, включенных в перечень жизненно необходимых и важнейших лекарственных препаратов, составленный по форме</w:t>
      </w:r>
      <w:r>
        <w:rPr>
          <w:rFonts w:ascii="Times New Roman" w:eastAsia="Calibri" w:hAnsi="Times New Roman" w:cs="Times New Roman"/>
          <w:sz w:val="24"/>
          <w:szCs w:val="24"/>
        </w:rPr>
        <w:br/>
      </w:r>
      <w:r w:rsidRPr="00134595">
        <w:rPr>
          <w:rFonts w:ascii="Times New Roman" w:eastAsia="Calibri" w:hAnsi="Times New Roman" w:cs="Times New Roman"/>
          <w:sz w:val="24"/>
          <w:szCs w:val="24"/>
        </w:rPr>
        <w:t>в соответствии с законодательством Российской Федерации,</w:t>
      </w:r>
    </w:p>
    <w:p w14:paraId="5DD55E55" w14:textId="6C9210BE" w:rsidR="00134595" w:rsidRPr="00134595" w:rsidRDefault="00134595" w:rsidP="00134595">
      <w:pPr>
        <w:autoSpaceDE w:val="0"/>
        <w:autoSpaceDN w:val="0"/>
        <w:adjustRightInd w:val="0"/>
        <w:spacing w:after="0" w:line="240" w:lineRule="auto"/>
        <w:ind w:firstLine="709"/>
        <w:jc w:val="both"/>
        <w:rPr>
          <w:rFonts w:ascii="Calibri" w:hAnsi="Calibri"/>
          <w:sz w:val="24"/>
          <w:szCs w:val="24"/>
        </w:rPr>
      </w:pPr>
      <w:r w:rsidRPr="00134595">
        <w:rPr>
          <w:rFonts w:ascii="Times New Roman" w:eastAsia="Calibri" w:hAnsi="Times New Roman" w:cs="Times New Roman"/>
          <w:sz w:val="24"/>
          <w:szCs w:val="24"/>
        </w:rPr>
        <w:t>в)</w:t>
      </w:r>
      <w:r w:rsidRPr="00134595">
        <w:rPr>
          <w:sz w:val="24"/>
          <w:szCs w:val="24"/>
        </w:rPr>
        <w:t xml:space="preserve"> </w:t>
      </w:r>
      <w:r w:rsidRPr="00134595">
        <w:rPr>
          <w:rFonts w:ascii="Times New Roman" w:eastAsia="Calibri" w:hAnsi="Times New Roman" w:cs="Times New Roman"/>
          <w:sz w:val="24"/>
          <w:szCs w:val="24"/>
        </w:rPr>
        <w:t>копию(</w:t>
      </w:r>
      <w:proofErr w:type="spellStart"/>
      <w:r w:rsidRPr="00134595">
        <w:rPr>
          <w:rFonts w:ascii="Times New Roman" w:eastAsia="Calibri" w:hAnsi="Times New Roman" w:cs="Times New Roman"/>
          <w:sz w:val="24"/>
          <w:szCs w:val="24"/>
        </w:rPr>
        <w:t>ии</w:t>
      </w:r>
      <w:proofErr w:type="spellEnd"/>
      <w:r w:rsidRPr="00134595">
        <w:rPr>
          <w:rFonts w:ascii="Times New Roman" w:eastAsia="Calibri" w:hAnsi="Times New Roman" w:cs="Times New Roman"/>
          <w:sz w:val="24"/>
          <w:szCs w:val="24"/>
        </w:rPr>
        <w:t>) документа(</w:t>
      </w:r>
      <w:proofErr w:type="spellStart"/>
      <w:r w:rsidRPr="00134595">
        <w:rPr>
          <w:rFonts w:ascii="Times New Roman" w:eastAsia="Calibri" w:hAnsi="Times New Roman" w:cs="Times New Roman"/>
          <w:sz w:val="24"/>
          <w:szCs w:val="24"/>
        </w:rPr>
        <w:t>ов</w:t>
      </w:r>
      <w:proofErr w:type="spellEnd"/>
      <w:r w:rsidRPr="00134595">
        <w:rPr>
          <w:rFonts w:ascii="Times New Roman" w:eastAsia="Calibri" w:hAnsi="Times New Roman" w:cs="Times New Roman"/>
          <w:sz w:val="24"/>
          <w:szCs w:val="24"/>
        </w:rPr>
        <w:t>), подтверждающего соответствие Товара, выданного уполномоченными органами (организациями),</w:t>
      </w:r>
      <w:r w:rsidRPr="00134595">
        <w:rPr>
          <w:sz w:val="24"/>
          <w:szCs w:val="24"/>
        </w:rPr>
        <w:t xml:space="preserve"> </w:t>
      </w:r>
      <w:r w:rsidRPr="00134595">
        <w:rPr>
          <w:rFonts w:ascii="Times New Roman" w:eastAsia="Calibri" w:hAnsi="Times New Roman" w:cs="Times New Roman"/>
          <w:sz w:val="24"/>
          <w:szCs w:val="24"/>
        </w:rPr>
        <w:t>реестр документов, подтверждающих качество поставляемой продукции</w:t>
      </w:r>
      <w:r w:rsidR="003F4A2C">
        <w:rPr>
          <w:rFonts w:ascii="Times New Roman" w:eastAsia="Calibri" w:hAnsi="Times New Roman" w:cs="Times New Roman"/>
          <w:sz w:val="24"/>
          <w:szCs w:val="24"/>
        </w:rPr>
        <w:t>;</w:t>
      </w:r>
    </w:p>
    <w:p w14:paraId="214B397B" w14:textId="656DE5F9" w:rsidR="003F4A2C" w:rsidRDefault="003F4A2C" w:rsidP="00134595">
      <w:pPr>
        <w:autoSpaceDE w:val="0"/>
        <w:autoSpaceDN w:val="0"/>
        <w:adjustRightInd w:val="0"/>
        <w:spacing w:after="0" w:line="240" w:lineRule="auto"/>
        <w:ind w:firstLine="709"/>
        <w:jc w:val="both"/>
        <w:rPr>
          <w:rFonts w:ascii="Times New Roman" w:hAnsi="Times New Roman" w:cs="Times New Roman"/>
          <w:sz w:val="24"/>
          <w:szCs w:val="24"/>
        </w:rPr>
      </w:pPr>
      <w:bookmarkStart w:id="13" w:name="Par138"/>
      <w:bookmarkEnd w:id="13"/>
      <w:r>
        <w:rPr>
          <w:rFonts w:ascii="Times New Roman" w:hAnsi="Times New Roman" w:cs="Times New Roman"/>
          <w:sz w:val="24"/>
          <w:szCs w:val="24"/>
        </w:rPr>
        <w:t>г</w:t>
      </w:r>
      <w:r w:rsidR="00372CDE" w:rsidRPr="00134595">
        <w:rPr>
          <w:rFonts w:ascii="Times New Roman" w:hAnsi="Times New Roman" w:cs="Times New Roman"/>
          <w:sz w:val="24"/>
          <w:szCs w:val="24"/>
        </w:rPr>
        <w:t xml:space="preserve">) </w:t>
      </w:r>
      <w:r>
        <w:rPr>
          <w:rFonts w:ascii="Times New Roman" w:hAnsi="Times New Roman" w:cs="Times New Roman"/>
          <w:sz w:val="24"/>
          <w:szCs w:val="24"/>
        </w:rPr>
        <w:t>Акт приема-передачи товара (Приложение № 3 к Контракту);</w:t>
      </w:r>
    </w:p>
    <w:p w14:paraId="6BE33150" w14:textId="5CB25681" w:rsidR="00372CDE" w:rsidRPr="00134595" w:rsidRDefault="003F4A2C" w:rsidP="0013459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00FB213E" w:rsidRPr="00134595">
        <w:rPr>
          <w:rFonts w:ascii="Times New Roman" w:hAnsi="Times New Roman" w:cs="Times New Roman"/>
          <w:sz w:val="24"/>
          <w:szCs w:val="24"/>
        </w:rPr>
        <w:t>№ ТОРГ-12 или универсального передаточного документа (далее – УПД)</w:t>
      </w:r>
      <w:r w:rsidR="00372CDE" w:rsidRPr="00134595">
        <w:rPr>
          <w:rFonts w:ascii="Times New Roman" w:hAnsi="Times New Roman" w:cs="Times New Roman"/>
          <w:sz w:val="24"/>
          <w:szCs w:val="24"/>
        </w:rPr>
        <w:t>, составленную по форме в соответствии с законодательством Российской Федерации</w:t>
      </w:r>
      <w:r w:rsidR="00F90268">
        <w:rPr>
          <w:rFonts w:ascii="Times New Roman" w:hAnsi="Times New Roman" w:cs="Times New Roman"/>
          <w:sz w:val="24"/>
          <w:szCs w:val="24"/>
        </w:rPr>
        <w:t xml:space="preserve"> </w:t>
      </w:r>
      <w:r w:rsidR="00F90268" w:rsidRPr="00EF5674">
        <w:rPr>
          <w:rFonts w:ascii="Times New Roman" w:hAnsi="Times New Roman" w:cs="Times New Roman"/>
          <w:sz w:val="24"/>
          <w:szCs w:val="24"/>
        </w:rPr>
        <w:t>(далее – документ о приемке)</w:t>
      </w:r>
      <w:r w:rsidR="00372CDE" w:rsidRPr="00134595">
        <w:rPr>
          <w:rFonts w:ascii="Times New Roman" w:hAnsi="Times New Roman" w:cs="Times New Roman"/>
          <w:sz w:val="24"/>
          <w:szCs w:val="24"/>
        </w:rPr>
        <w:t>;</w:t>
      </w:r>
    </w:p>
    <w:p w14:paraId="05E7C10D" w14:textId="120C2013" w:rsidR="00372CDE" w:rsidRPr="00134595" w:rsidRDefault="003F4A2C" w:rsidP="0013459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00372CDE" w:rsidRPr="00134595">
        <w:rPr>
          <w:rFonts w:ascii="Times New Roman" w:hAnsi="Times New Roman" w:cs="Times New Roman"/>
          <w:sz w:val="24"/>
          <w:szCs w:val="24"/>
        </w:rPr>
        <w:t xml:space="preserve">) </w:t>
      </w:r>
      <w:r>
        <w:rPr>
          <w:rFonts w:ascii="Times New Roman" w:hAnsi="Times New Roman" w:cs="Times New Roman"/>
          <w:sz w:val="24"/>
          <w:szCs w:val="24"/>
        </w:rPr>
        <w:t>с</w:t>
      </w:r>
      <w:r w:rsidR="00FB213E" w:rsidRPr="00134595">
        <w:rPr>
          <w:rFonts w:ascii="Times New Roman" w:hAnsi="Times New Roman" w:cs="Times New Roman"/>
          <w:sz w:val="24"/>
          <w:szCs w:val="24"/>
        </w:rPr>
        <w:t>чет-фактуру</w:t>
      </w:r>
      <w:r w:rsidR="00372CDE" w:rsidRPr="00134595">
        <w:rPr>
          <w:rFonts w:ascii="Times New Roman" w:hAnsi="Times New Roman" w:cs="Times New Roman"/>
          <w:sz w:val="24"/>
          <w:szCs w:val="24"/>
        </w:rPr>
        <w:t>.</w:t>
      </w:r>
    </w:p>
    <w:p w14:paraId="03A760E2" w14:textId="158FE79E" w:rsidR="00372CDE" w:rsidRPr="00FB213E" w:rsidRDefault="00372CDE" w:rsidP="00134595">
      <w:pPr>
        <w:autoSpaceDE w:val="0"/>
        <w:autoSpaceDN w:val="0"/>
        <w:adjustRightInd w:val="0"/>
        <w:spacing w:after="0" w:line="240" w:lineRule="auto"/>
        <w:ind w:firstLine="709"/>
        <w:jc w:val="both"/>
        <w:rPr>
          <w:rFonts w:ascii="Times New Roman" w:hAnsi="Times New Roman" w:cs="Times New Roman"/>
          <w:sz w:val="24"/>
          <w:szCs w:val="24"/>
        </w:rPr>
      </w:pPr>
      <w:bookmarkStart w:id="14" w:name="Par141"/>
      <w:bookmarkEnd w:id="14"/>
      <w:r w:rsidRPr="00134595">
        <w:rPr>
          <w:rFonts w:ascii="Times New Roman" w:hAnsi="Times New Roman" w:cs="Times New Roman"/>
          <w:sz w:val="24"/>
          <w:szCs w:val="24"/>
        </w:rPr>
        <w:t>5.</w:t>
      </w:r>
      <w:r w:rsidR="00557C95">
        <w:rPr>
          <w:rFonts w:ascii="Times New Roman" w:hAnsi="Times New Roman" w:cs="Times New Roman"/>
          <w:sz w:val="24"/>
          <w:szCs w:val="24"/>
        </w:rPr>
        <w:t>4</w:t>
      </w:r>
      <w:r w:rsidRPr="00134595">
        <w:rPr>
          <w:rFonts w:ascii="Times New Roman" w:hAnsi="Times New Roman" w:cs="Times New Roman"/>
          <w:sz w:val="24"/>
          <w:szCs w:val="24"/>
        </w:rPr>
        <w:t xml:space="preserve">. Поставка Товара осуществляется в целых упаковках в соответствии с требованиями Федерального </w:t>
      </w:r>
      <w:hyperlink r:id="rId10" w:history="1">
        <w:r w:rsidRPr="00134595">
          <w:rPr>
            <w:rFonts w:ascii="Times New Roman" w:hAnsi="Times New Roman" w:cs="Times New Roman"/>
            <w:sz w:val="24"/>
            <w:szCs w:val="24"/>
          </w:rPr>
          <w:t>закона</w:t>
        </w:r>
      </w:hyperlink>
      <w:r w:rsidRPr="00134595">
        <w:rPr>
          <w:rFonts w:ascii="Times New Roman" w:hAnsi="Times New Roman" w:cs="Times New Roman"/>
          <w:sz w:val="24"/>
          <w:szCs w:val="24"/>
        </w:rPr>
        <w:t xml:space="preserve"> от 12.04.2010 N 61-ФЗ "</w:t>
      </w:r>
      <w:r w:rsidRPr="00FB213E">
        <w:rPr>
          <w:rFonts w:ascii="Times New Roman" w:hAnsi="Times New Roman" w:cs="Times New Roman"/>
          <w:sz w:val="24"/>
          <w:szCs w:val="24"/>
        </w:rPr>
        <w:t>Об обращении лекарственных средств". При этом,</w:t>
      </w:r>
      <w:r w:rsidR="002F39DC">
        <w:rPr>
          <w:rFonts w:ascii="Times New Roman" w:hAnsi="Times New Roman" w:cs="Times New Roman"/>
          <w:sz w:val="24"/>
          <w:szCs w:val="24"/>
        </w:rPr>
        <w:br/>
      </w:r>
      <w:r w:rsidRPr="00FB213E">
        <w:rPr>
          <w:rFonts w:ascii="Times New Roman" w:hAnsi="Times New Roman" w:cs="Times New Roman"/>
          <w:sz w:val="24"/>
          <w:szCs w:val="24"/>
        </w:rPr>
        <w:t>если количество Товара, поставляемого Заказчику во вторичной (потребительской) упаковке, превышает количество Товара, указанного Спецификации (</w:t>
      </w:r>
      <w:hyperlink w:anchor="Par449" w:history="1">
        <w:r w:rsidR="00FB213E">
          <w:rPr>
            <w:rFonts w:ascii="Times New Roman" w:hAnsi="Times New Roman" w:cs="Times New Roman"/>
            <w:sz w:val="24"/>
            <w:szCs w:val="24"/>
          </w:rPr>
          <w:t>П</w:t>
        </w:r>
        <w:r w:rsidRPr="00FB213E">
          <w:rPr>
            <w:rFonts w:ascii="Times New Roman" w:hAnsi="Times New Roman" w:cs="Times New Roman"/>
            <w:sz w:val="24"/>
            <w:szCs w:val="24"/>
          </w:rPr>
          <w:t xml:space="preserve">риложение </w:t>
        </w:r>
        <w:r w:rsidR="00FB213E">
          <w:rPr>
            <w:rFonts w:ascii="Times New Roman" w:hAnsi="Times New Roman" w:cs="Times New Roman"/>
            <w:sz w:val="24"/>
            <w:szCs w:val="24"/>
          </w:rPr>
          <w:t>№</w:t>
        </w:r>
        <w:r w:rsidRPr="00FB213E">
          <w:rPr>
            <w:rFonts w:ascii="Times New Roman" w:hAnsi="Times New Roman" w:cs="Times New Roman"/>
            <w:sz w:val="24"/>
            <w:szCs w:val="24"/>
          </w:rPr>
          <w:t xml:space="preserve"> 1</w:t>
        </w:r>
      </w:hyperlink>
      <w:r w:rsidRPr="00FB213E">
        <w:rPr>
          <w:rFonts w:ascii="Times New Roman" w:hAnsi="Times New Roman" w:cs="Times New Roman"/>
          <w:sz w:val="24"/>
          <w:szCs w:val="24"/>
        </w:rPr>
        <w:t xml:space="preserve"> к Контракту), поставка Товара сверх количества, указанного в Спецификации (</w:t>
      </w:r>
      <w:hyperlink w:anchor="Par449" w:history="1">
        <w:r w:rsidR="00FB213E">
          <w:rPr>
            <w:rFonts w:ascii="Times New Roman" w:hAnsi="Times New Roman" w:cs="Times New Roman"/>
            <w:sz w:val="24"/>
            <w:szCs w:val="24"/>
          </w:rPr>
          <w:t>П</w:t>
        </w:r>
        <w:r w:rsidRPr="00FB213E">
          <w:rPr>
            <w:rFonts w:ascii="Times New Roman" w:hAnsi="Times New Roman" w:cs="Times New Roman"/>
            <w:sz w:val="24"/>
            <w:szCs w:val="24"/>
          </w:rPr>
          <w:t xml:space="preserve">риложение </w:t>
        </w:r>
        <w:r w:rsidR="00FB213E">
          <w:rPr>
            <w:rFonts w:ascii="Times New Roman" w:hAnsi="Times New Roman" w:cs="Times New Roman"/>
            <w:sz w:val="24"/>
            <w:szCs w:val="24"/>
          </w:rPr>
          <w:t>№</w:t>
        </w:r>
        <w:r w:rsidRPr="00FB213E">
          <w:rPr>
            <w:rFonts w:ascii="Times New Roman" w:hAnsi="Times New Roman" w:cs="Times New Roman"/>
            <w:sz w:val="24"/>
            <w:szCs w:val="24"/>
          </w:rPr>
          <w:t xml:space="preserve"> 1</w:t>
        </w:r>
      </w:hyperlink>
      <w:r w:rsidRPr="00FB213E">
        <w:rPr>
          <w:rFonts w:ascii="Times New Roman" w:hAnsi="Times New Roman" w:cs="Times New Roman"/>
          <w:sz w:val="24"/>
          <w:szCs w:val="24"/>
        </w:rPr>
        <w:t xml:space="preserve"> к Контракту)</w:t>
      </w:r>
      <w:hyperlink w:anchor="Par1196" w:history="1"/>
      <w:r w:rsidRPr="00FB213E">
        <w:rPr>
          <w:rFonts w:ascii="Times New Roman" w:hAnsi="Times New Roman" w:cs="Times New Roman"/>
          <w:sz w:val="24"/>
          <w:szCs w:val="24"/>
        </w:rPr>
        <w:t>, осуществляется</w:t>
      </w:r>
      <w:r w:rsidR="002F39DC">
        <w:rPr>
          <w:rFonts w:ascii="Times New Roman" w:hAnsi="Times New Roman" w:cs="Times New Roman"/>
          <w:sz w:val="24"/>
          <w:szCs w:val="24"/>
        </w:rPr>
        <w:t xml:space="preserve"> </w:t>
      </w:r>
      <w:r w:rsidRPr="00FB213E">
        <w:rPr>
          <w:rFonts w:ascii="Times New Roman" w:hAnsi="Times New Roman" w:cs="Times New Roman"/>
          <w:sz w:val="24"/>
          <w:szCs w:val="24"/>
        </w:rPr>
        <w:t>за счет Поставщика.</w:t>
      </w:r>
    </w:p>
    <w:p w14:paraId="7FB5CDD9"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7CA6F771" w14:textId="0A848BB1" w:rsidR="00372CDE" w:rsidRPr="00134595" w:rsidRDefault="00372CDE" w:rsidP="00372CDE">
      <w:pPr>
        <w:autoSpaceDE w:val="0"/>
        <w:autoSpaceDN w:val="0"/>
        <w:adjustRightInd w:val="0"/>
        <w:spacing w:after="0" w:line="240" w:lineRule="auto"/>
        <w:jc w:val="center"/>
        <w:outlineLvl w:val="0"/>
        <w:rPr>
          <w:rFonts w:ascii="Times New Roman" w:hAnsi="Times New Roman" w:cs="Times New Roman"/>
          <w:sz w:val="24"/>
          <w:szCs w:val="24"/>
        </w:rPr>
      </w:pPr>
      <w:r w:rsidRPr="00134595">
        <w:rPr>
          <w:rFonts w:ascii="Times New Roman" w:hAnsi="Times New Roman" w:cs="Times New Roman"/>
          <w:sz w:val="24"/>
          <w:szCs w:val="24"/>
        </w:rPr>
        <w:t xml:space="preserve">6. Приемка Товара </w:t>
      </w:r>
      <w:hyperlink w:anchor="Par1199" w:history="1"/>
    </w:p>
    <w:p w14:paraId="2C6F9354"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4DFFE2B7" w14:textId="0FF913A9" w:rsidR="00372CDE" w:rsidRPr="002534C2" w:rsidRDefault="00372CDE" w:rsidP="002534C2">
      <w:pPr>
        <w:autoSpaceDE w:val="0"/>
        <w:autoSpaceDN w:val="0"/>
        <w:adjustRightInd w:val="0"/>
        <w:spacing w:after="0" w:line="240" w:lineRule="auto"/>
        <w:ind w:firstLine="709"/>
        <w:jc w:val="both"/>
        <w:rPr>
          <w:rFonts w:ascii="Times New Roman" w:hAnsi="Times New Roman" w:cs="Times New Roman"/>
          <w:sz w:val="24"/>
          <w:szCs w:val="24"/>
        </w:rPr>
      </w:pPr>
      <w:r w:rsidRPr="002534C2">
        <w:rPr>
          <w:rFonts w:ascii="Times New Roman" w:hAnsi="Times New Roman" w:cs="Times New Roman"/>
          <w:sz w:val="24"/>
          <w:szCs w:val="24"/>
        </w:rPr>
        <w:t xml:space="preserve">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w:t>
      </w:r>
      <w:r w:rsidR="002534C2" w:rsidRPr="002534C2">
        <w:rPr>
          <w:rFonts w:ascii="Times New Roman" w:hAnsi="Times New Roman" w:cs="Times New Roman"/>
          <w:sz w:val="24"/>
          <w:szCs w:val="24"/>
        </w:rPr>
        <w:t>поставки</w:t>
      </w:r>
      <w:r w:rsidR="005E692C">
        <w:rPr>
          <w:rFonts w:ascii="Times New Roman" w:hAnsi="Times New Roman" w:cs="Times New Roman"/>
          <w:sz w:val="24"/>
          <w:szCs w:val="24"/>
        </w:rPr>
        <w:br/>
      </w:r>
      <w:r w:rsidRPr="002534C2">
        <w:rPr>
          <w:rFonts w:ascii="Times New Roman" w:hAnsi="Times New Roman" w:cs="Times New Roman"/>
          <w:sz w:val="24"/>
          <w:szCs w:val="24"/>
        </w:rPr>
        <w:t>и включает в себя:</w:t>
      </w:r>
    </w:p>
    <w:p w14:paraId="6CA9560D" w14:textId="77397D56" w:rsidR="00372CDE" w:rsidRPr="002534C2" w:rsidRDefault="00372CDE" w:rsidP="002534C2">
      <w:pPr>
        <w:autoSpaceDE w:val="0"/>
        <w:autoSpaceDN w:val="0"/>
        <w:adjustRightInd w:val="0"/>
        <w:spacing w:after="0" w:line="240" w:lineRule="auto"/>
        <w:ind w:firstLine="709"/>
        <w:jc w:val="both"/>
        <w:rPr>
          <w:rFonts w:ascii="Times New Roman" w:hAnsi="Times New Roman" w:cs="Times New Roman"/>
          <w:sz w:val="24"/>
          <w:szCs w:val="24"/>
        </w:rPr>
      </w:pPr>
      <w:r w:rsidRPr="002534C2">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ar449" w:history="1">
        <w:r w:rsidR="00DC69A5">
          <w:rPr>
            <w:rFonts w:ascii="Times New Roman" w:hAnsi="Times New Roman" w:cs="Times New Roman"/>
            <w:sz w:val="24"/>
            <w:szCs w:val="24"/>
          </w:rPr>
          <w:t>П</w:t>
        </w:r>
        <w:r w:rsidRPr="00DC69A5">
          <w:rPr>
            <w:rFonts w:ascii="Times New Roman" w:hAnsi="Times New Roman" w:cs="Times New Roman"/>
            <w:sz w:val="24"/>
            <w:szCs w:val="24"/>
          </w:rPr>
          <w:t xml:space="preserve">риложение </w:t>
        </w:r>
        <w:r w:rsidR="00DC69A5">
          <w:rPr>
            <w:rFonts w:ascii="Times New Roman" w:hAnsi="Times New Roman" w:cs="Times New Roman"/>
            <w:sz w:val="24"/>
            <w:szCs w:val="24"/>
          </w:rPr>
          <w:t>№</w:t>
        </w:r>
        <w:r w:rsidRPr="00DC69A5">
          <w:rPr>
            <w:rFonts w:ascii="Times New Roman" w:hAnsi="Times New Roman" w:cs="Times New Roman"/>
            <w:sz w:val="24"/>
            <w:szCs w:val="24"/>
          </w:rPr>
          <w:t xml:space="preserve"> 1</w:t>
        </w:r>
      </w:hyperlink>
      <w:r w:rsidRPr="002534C2">
        <w:rPr>
          <w:rFonts w:ascii="Times New Roman" w:hAnsi="Times New Roman" w:cs="Times New Roman"/>
          <w:sz w:val="24"/>
          <w:szCs w:val="24"/>
        </w:rPr>
        <w:t xml:space="preserve"> к Контракту) и Техническим характеристикам (</w:t>
      </w:r>
      <w:hyperlink w:anchor="Par554" w:history="1">
        <w:r w:rsidR="00DC69A5">
          <w:rPr>
            <w:rFonts w:ascii="Times New Roman" w:hAnsi="Times New Roman" w:cs="Times New Roman"/>
            <w:sz w:val="24"/>
            <w:szCs w:val="24"/>
          </w:rPr>
          <w:t>П</w:t>
        </w:r>
        <w:r w:rsidRPr="00DC69A5">
          <w:rPr>
            <w:rFonts w:ascii="Times New Roman" w:hAnsi="Times New Roman" w:cs="Times New Roman"/>
            <w:sz w:val="24"/>
            <w:szCs w:val="24"/>
          </w:rPr>
          <w:t xml:space="preserve">риложение </w:t>
        </w:r>
        <w:r w:rsidR="00DC69A5">
          <w:rPr>
            <w:rFonts w:ascii="Times New Roman" w:hAnsi="Times New Roman" w:cs="Times New Roman"/>
            <w:sz w:val="24"/>
            <w:szCs w:val="24"/>
          </w:rPr>
          <w:t>№</w:t>
        </w:r>
        <w:r w:rsidRPr="00DC69A5">
          <w:rPr>
            <w:rFonts w:ascii="Times New Roman" w:hAnsi="Times New Roman" w:cs="Times New Roman"/>
            <w:sz w:val="24"/>
            <w:szCs w:val="24"/>
          </w:rPr>
          <w:t xml:space="preserve"> 2</w:t>
        </w:r>
      </w:hyperlink>
      <w:r w:rsidRPr="002534C2">
        <w:rPr>
          <w:rFonts w:ascii="Times New Roman" w:hAnsi="Times New Roman" w:cs="Times New Roman"/>
          <w:sz w:val="24"/>
          <w:szCs w:val="24"/>
        </w:rPr>
        <w:t xml:space="preserve"> к Контракту);</w:t>
      </w:r>
    </w:p>
    <w:p w14:paraId="37572D2E" w14:textId="69A1DD8C" w:rsidR="00372CDE" w:rsidRPr="002534C2" w:rsidRDefault="00372CDE" w:rsidP="002534C2">
      <w:pPr>
        <w:autoSpaceDE w:val="0"/>
        <w:autoSpaceDN w:val="0"/>
        <w:adjustRightInd w:val="0"/>
        <w:spacing w:after="0" w:line="240" w:lineRule="auto"/>
        <w:ind w:firstLine="709"/>
        <w:jc w:val="both"/>
        <w:rPr>
          <w:rFonts w:ascii="Times New Roman" w:hAnsi="Times New Roman" w:cs="Times New Roman"/>
          <w:sz w:val="24"/>
          <w:szCs w:val="24"/>
        </w:rPr>
      </w:pPr>
      <w:r w:rsidRPr="002534C2">
        <w:rPr>
          <w:rFonts w:ascii="Times New Roman" w:hAnsi="Times New Roman" w:cs="Times New Roman"/>
          <w:sz w:val="24"/>
          <w:szCs w:val="24"/>
        </w:rPr>
        <w:lastRenderedPageBreak/>
        <w:t xml:space="preserve">б) проверку полноты и правильности оформления комплекта документов, предусмотренных </w:t>
      </w:r>
      <w:hyperlink w:anchor="Par144" w:history="1">
        <w:r w:rsidRPr="00DC69A5">
          <w:rPr>
            <w:rFonts w:ascii="Times New Roman" w:hAnsi="Times New Roman" w:cs="Times New Roman"/>
            <w:sz w:val="24"/>
            <w:szCs w:val="24"/>
          </w:rPr>
          <w:t>пунктом 5.</w:t>
        </w:r>
      </w:hyperlink>
      <w:r w:rsidR="00B00B43">
        <w:rPr>
          <w:rFonts w:ascii="Times New Roman" w:hAnsi="Times New Roman" w:cs="Times New Roman"/>
          <w:sz w:val="24"/>
          <w:szCs w:val="24"/>
        </w:rPr>
        <w:t>3</w:t>
      </w:r>
      <w:r w:rsidRPr="002534C2">
        <w:rPr>
          <w:rFonts w:ascii="Times New Roman" w:hAnsi="Times New Roman" w:cs="Times New Roman"/>
          <w:sz w:val="24"/>
          <w:szCs w:val="24"/>
        </w:rPr>
        <w:t xml:space="preserve"> Контракта;</w:t>
      </w:r>
    </w:p>
    <w:p w14:paraId="266D0C50" w14:textId="77777777" w:rsidR="00372CDE" w:rsidRPr="002534C2" w:rsidRDefault="00372CDE" w:rsidP="002534C2">
      <w:pPr>
        <w:autoSpaceDE w:val="0"/>
        <w:autoSpaceDN w:val="0"/>
        <w:adjustRightInd w:val="0"/>
        <w:spacing w:after="0" w:line="240" w:lineRule="auto"/>
        <w:ind w:firstLine="709"/>
        <w:jc w:val="both"/>
        <w:rPr>
          <w:rFonts w:ascii="Times New Roman" w:hAnsi="Times New Roman" w:cs="Times New Roman"/>
          <w:sz w:val="24"/>
          <w:szCs w:val="24"/>
        </w:rPr>
      </w:pPr>
      <w:r w:rsidRPr="002534C2">
        <w:rPr>
          <w:rFonts w:ascii="Times New Roman" w:hAnsi="Times New Roman" w:cs="Times New Roman"/>
          <w:sz w:val="24"/>
          <w:szCs w:val="24"/>
        </w:rPr>
        <w:t>в) контроль наличия/отсутствия внешних повреждений упаковки Товара;</w:t>
      </w:r>
    </w:p>
    <w:p w14:paraId="407E214B" w14:textId="01A97C3B" w:rsidR="00372CDE" w:rsidRDefault="00372CDE" w:rsidP="002534C2">
      <w:pPr>
        <w:autoSpaceDE w:val="0"/>
        <w:autoSpaceDN w:val="0"/>
        <w:adjustRightInd w:val="0"/>
        <w:spacing w:after="0" w:line="240" w:lineRule="auto"/>
        <w:ind w:firstLine="709"/>
        <w:jc w:val="both"/>
        <w:rPr>
          <w:rFonts w:ascii="Times New Roman" w:hAnsi="Times New Roman" w:cs="Times New Roman"/>
          <w:sz w:val="24"/>
          <w:szCs w:val="24"/>
        </w:rPr>
      </w:pPr>
      <w:r w:rsidRPr="002534C2">
        <w:rPr>
          <w:rFonts w:ascii="Times New Roman" w:hAnsi="Times New Roman" w:cs="Times New Roman"/>
          <w:sz w:val="24"/>
          <w:szCs w:val="24"/>
        </w:rPr>
        <w:t>г) проверку соблюдения температурного режима при хранении и перевозке Товара.</w:t>
      </w:r>
    </w:p>
    <w:p w14:paraId="1950A0F9" w14:textId="316DE5BE" w:rsidR="00F90268" w:rsidRPr="006E1606" w:rsidRDefault="00F90268" w:rsidP="00F9026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F5674">
        <w:rPr>
          <w:rFonts w:ascii="Times New Roman" w:hAnsi="Times New Roman" w:cs="Times New Roman"/>
          <w:sz w:val="24"/>
          <w:szCs w:val="24"/>
        </w:rPr>
        <w:t xml:space="preserve">Датой исполнения Поставщиком обязательств по Контракту считается дата подписания Сторонами </w:t>
      </w:r>
      <w:r w:rsidR="003F4A2C">
        <w:rPr>
          <w:rFonts w:ascii="Times New Roman" w:hAnsi="Times New Roman" w:cs="Times New Roman"/>
          <w:sz w:val="24"/>
          <w:szCs w:val="24"/>
        </w:rPr>
        <w:t>Акта приема-передачи товара</w:t>
      </w:r>
      <w:r>
        <w:rPr>
          <w:rFonts w:ascii="Times New Roman" w:hAnsi="Times New Roman" w:cs="Times New Roman"/>
          <w:sz w:val="24"/>
          <w:szCs w:val="24"/>
        </w:rPr>
        <w:t>.</w:t>
      </w:r>
    </w:p>
    <w:p w14:paraId="7BCADA07" w14:textId="265C7927" w:rsidR="00372CDE" w:rsidRPr="00EF5674" w:rsidRDefault="00372CDE" w:rsidP="00EF5674">
      <w:pPr>
        <w:autoSpaceDE w:val="0"/>
        <w:autoSpaceDN w:val="0"/>
        <w:adjustRightInd w:val="0"/>
        <w:spacing w:after="0" w:line="240" w:lineRule="auto"/>
        <w:ind w:firstLine="709"/>
        <w:jc w:val="both"/>
        <w:rPr>
          <w:rFonts w:ascii="Times New Roman" w:hAnsi="Times New Roman" w:cs="Times New Roman"/>
          <w:sz w:val="24"/>
          <w:szCs w:val="24"/>
        </w:rPr>
      </w:pPr>
      <w:bookmarkStart w:id="15" w:name="Par174"/>
      <w:bookmarkStart w:id="16" w:name="Par187"/>
      <w:bookmarkEnd w:id="15"/>
      <w:bookmarkEnd w:id="16"/>
      <w:r w:rsidRPr="00EF5674">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1" w:history="1">
        <w:r w:rsidRPr="00EF5674">
          <w:rPr>
            <w:rFonts w:ascii="Times New Roman" w:hAnsi="Times New Roman" w:cs="Times New Roman"/>
            <w:sz w:val="24"/>
            <w:szCs w:val="24"/>
          </w:rPr>
          <w:t>статьей 94</w:t>
        </w:r>
      </w:hyperlink>
      <w:r w:rsidRPr="00EF5674">
        <w:rPr>
          <w:rFonts w:ascii="Times New Roman" w:hAnsi="Times New Roman" w:cs="Times New Roman"/>
          <w:sz w:val="24"/>
          <w:szCs w:val="24"/>
        </w:rPr>
        <w:t xml:space="preserve"> Федерального закона</w:t>
      </w:r>
      <w:r w:rsidR="00EF5674">
        <w:rPr>
          <w:rFonts w:ascii="Times New Roman" w:hAnsi="Times New Roman" w:cs="Times New Roman"/>
          <w:sz w:val="24"/>
          <w:szCs w:val="24"/>
        </w:rPr>
        <w:br/>
      </w:r>
      <w:r w:rsidRPr="00EF5674">
        <w:rPr>
          <w:rFonts w:ascii="Times New Roman" w:hAnsi="Times New Roman" w:cs="Times New Roman"/>
          <w:sz w:val="24"/>
          <w:szCs w:val="24"/>
        </w:rPr>
        <w:t>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2214A22F" w14:textId="139371CB" w:rsidR="00372CDE" w:rsidRDefault="00372CDE" w:rsidP="00EF5674">
      <w:pPr>
        <w:autoSpaceDE w:val="0"/>
        <w:autoSpaceDN w:val="0"/>
        <w:adjustRightInd w:val="0"/>
        <w:spacing w:after="0" w:line="240" w:lineRule="auto"/>
        <w:ind w:firstLine="709"/>
        <w:jc w:val="both"/>
        <w:rPr>
          <w:rFonts w:ascii="Times New Roman" w:hAnsi="Times New Roman" w:cs="Times New Roman"/>
          <w:sz w:val="24"/>
          <w:szCs w:val="24"/>
        </w:rPr>
      </w:pPr>
      <w:r w:rsidRPr="00EF5674">
        <w:rPr>
          <w:rFonts w:ascii="Times New Roman" w:hAnsi="Times New Roman" w:cs="Times New Roman"/>
          <w:sz w:val="24"/>
          <w:szCs w:val="24"/>
        </w:rPr>
        <w:t>6.3. Заказчик в срок не более 1</w:t>
      </w:r>
      <w:r w:rsidR="00EF5674" w:rsidRPr="00EF5674">
        <w:rPr>
          <w:rFonts w:ascii="Times New Roman" w:hAnsi="Times New Roman" w:cs="Times New Roman"/>
          <w:sz w:val="24"/>
          <w:szCs w:val="24"/>
        </w:rPr>
        <w:t>0 (десяти)</w:t>
      </w:r>
      <w:r w:rsidRPr="00EF5674">
        <w:rPr>
          <w:rFonts w:ascii="Times New Roman" w:hAnsi="Times New Roman" w:cs="Times New Roman"/>
          <w:sz w:val="24"/>
          <w:szCs w:val="24"/>
        </w:rPr>
        <w:t xml:space="preserve"> рабочих дней со дня получения от Поставщика документов, предусмотренных </w:t>
      </w:r>
      <w:hyperlink w:anchor="Par144" w:history="1">
        <w:r w:rsidRPr="00EF5674">
          <w:rPr>
            <w:rFonts w:ascii="Times New Roman" w:hAnsi="Times New Roman" w:cs="Times New Roman"/>
            <w:sz w:val="24"/>
            <w:szCs w:val="24"/>
          </w:rPr>
          <w:t>пунктом 5.</w:t>
        </w:r>
      </w:hyperlink>
      <w:r w:rsidR="00B00B43">
        <w:rPr>
          <w:rFonts w:ascii="Times New Roman" w:hAnsi="Times New Roman" w:cs="Times New Roman"/>
          <w:sz w:val="24"/>
          <w:szCs w:val="24"/>
        </w:rPr>
        <w:t>3</w:t>
      </w:r>
      <w:r w:rsidRPr="00EF5674">
        <w:rPr>
          <w:rFonts w:ascii="Times New Roman" w:hAnsi="Times New Roman" w:cs="Times New Roman"/>
          <w:sz w:val="24"/>
          <w:szCs w:val="24"/>
        </w:rPr>
        <w:t xml:space="preserve"> Контракта, и на основании результатов экспертизы, проведенной в соответствии с </w:t>
      </w:r>
      <w:hyperlink w:anchor="Par187" w:history="1">
        <w:r w:rsidRPr="00EF5674">
          <w:rPr>
            <w:rFonts w:ascii="Times New Roman" w:hAnsi="Times New Roman" w:cs="Times New Roman"/>
            <w:sz w:val="24"/>
            <w:szCs w:val="24"/>
          </w:rPr>
          <w:t>пунктом 6.2</w:t>
        </w:r>
      </w:hyperlink>
      <w:r w:rsidRPr="00EF5674">
        <w:rPr>
          <w:rFonts w:ascii="Times New Roman" w:hAnsi="Times New Roman" w:cs="Times New Roman"/>
          <w:sz w:val="24"/>
          <w:szCs w:val="24"/>
        </w:rPr>
        <w:t xml:space="preserve"> Контракта, </w:t>
      </w:r>
      <w:r w:rsidR="00B51079" w:rsidRPr="00B51079">
        <w:rPr>
          <w:rFonts w:ascii="Times New Roman" w:hAnsi="Times New Roman" w:cs="Times New Roman"/>
          <w:sz w:val="24"/>
          <w:szCs w:val="24"/>
        </w:rPr>
        <w:t>осуществляет проверку поставленного Поставщиком товара по Контракту на предмет соответствия требованиям и условиям Контракта, принимает поставленный товар, передает Поставщику подписанный со своей стороны документ</w:t>
      </w:r>
      <w:r w:rsidR="00FF5BBD">
        <w:rPr>
          <w:rFonts w:ascii="Times New Roman" w:hAnsi="Times New Roman" w:cs="Times New Roman"/>
          <w:sz w:val="24"/>
          <w:szCs w:val="24"/>
        </w:rPr>
        <w:br/>
      </w:r>
      <w:r w:rsidR="00B51079" w:rsidRPr="00B51079">
        <w:rPr>
          <w:rFonts w:ascii="Times New Roman" w:hAnsi="Times New Roman" w:cs="Times New Roman"/>
          <w:sz w:val="24"/>
          <w:szCs w:val="24"/>
        </w:rPr>
        <w:t>о приемке или отказывает в приемке, направляя мотивированный отказ от приемки оказанных</w:t>
      </w:r>
      <w:r w:rsidR="00FF5BBD">
        <w:rPr>
          <w:rFonts w:ascii="Times New Roman" w:hAnsi="Times New Roman" w:cs="Times New Roman"/>
          <w:sz w:val="24"/>
          <w:szCs w:val="24"/>
        </w:rPr>
        <w:br/>
      </w:r>
      <w:r w:rsidR="00B51079" w:rsidRPr="00B51079">
        <w:rPr>
          <w:rFonts w:ascii="Times New Roman" w:hAnsi="Times New Roman" w:cs="Times New Roman"/>
          <w:sz w:val="24"/>
          <w:szCs w:val="24"/>
        </w:rPr>
        <w:t>с перечнем выявленных недостатков и с указанием сроков их устранения.</w:t>
      </w:r>
    </w:p>
    <w:p w14:paraId="7BF1240C" w14:textId="50D4DCF0" w:rsidR="00B51079" w:rsidRPr="00E67DFB" w:rsidRDefault="00B51079" w:rsidP="00E67DFB">
      <w:pPr>
        <w:autoSpaceDE w:val="0"/>
        <w:autoSpaceDN w:val="0"/>
        <w:adjustRightInd w:val="0"/>
        <w:spacing w:after="0" w:line="240" w:lineRule="auto"/>
        <w:ind w:firstLine="709"/>
        <w:jc w:val="both"/>
        <w:rPr>
          <w:rFonts w:ascii="Times New Roman" w:hAnsi="Times New Roman" w:cs="Times New Roman"/>
          <w:sz w:val="24"/>
          <w:szCs w:val="24"/>
        </w:rPr>
      </w:pPr>
      <w:r w:rsidRPr="00E67DFB">
        <w:rPr>
          <w:rFonts w:ascii="Times New Roman" w:hAnsi="Times New Roman" w:cs="Times New Roman"/>
          <w:sz w:val="24"/>
          <w:szCs w:val="24"/>
        </w:rPr>
        <w:t>6.4.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w:t>
      </w:r>
      <w:r w:rsidR="00FF5BBD" w:rsidRPr="00E67DFB">
        <w:rPr>
          <w:rFonts w:ascii="Times New Roman" w:hAnsi="Times New Roman" w:cs="Times New Roman"/>
          <w:sz w:val="24"/>
          <w:szCs w:val="24"/>
        </w:rPr>
        <w:t xml:space="preserve"> </w:t>
      </w:r>
      <w:r w:rsidRPr="00E67DFB">
        <w:rPr>
          <w:rFonts w:ascii="Times New Roman" w:hAnsi="Times New Roman" w:cs="Times New Roman"/>
          <w:sz w:val="24"/>
          <w:szCs w:val="24"/>
        </w:rPr>
        <w:t>не препятствует приемке этого товара и устранено Поставщиком.</w:t>
      </w:r>
    </w:p>
    <w:p w14:paraId="13ED7D95" w14:textId="13140C59" w:rsidR="00372CDE" w:rsidRPr="00E67DFB" w:rsidRDefault="00372CDE" w:rsidP="00E67DFB">
      <w:pPr>
        <w:autoSpaceDE w:val="0"/>
        <w:autoSpaceDN w:val="0"/>
        <w:adjustRightInd w:val="0"/>
        <w:spacing w:after="0" w:line="240" w:lineRule="auto"/>
        <w:ind w:firstLine="709"/>
        <w:jc w:val="both"/>
        <w:rPr>
          <w:rFonts w:ascii="Times New Roman" w:hAnsi="Times New Roman" w:cs="Times New Roman"/>
          <w:sz w:val="24"/>
          <w:szCs w:val="24"/>
        </w:rPr>
      </w:pPr>
      <w:bookmarkStart w:id="17" w:name="Par198"/>
      <w:bookmarkEnd w:id="17"/>
      <w:r w:rsidRPr="00E67DFB">
        <w:rPr>
          <w:rFonts w:ascii="Times New Roman" w:hAnsi="Times New Roman" w:cs="Times New Roman"/>
          <w:sz w:val="24"/>
          <w:szCs w:val="24"/>
        </w:rPr>
        <w:t>6.</w:t>
      </w:r>
      <w:r w:rsidR="00E67DFB">
        <w:rPr>
          <w:rFonts w:ascii="Times New Roman" w:hAnsi="Times New Roman" w:cs="Times New Roman"/>
          <w:sz w:val="24"/>
          <w:szCs w:val="24"/>
        </w:rPr>
        <w:t>5</w:t>
      </w:r>
      <w:r w:rsidRPr="00E67DFB">
        <w:rPr>
          <w:rFonts w:ascii="Times New Roman" w:hAnsi="Times New Roman" w:cs="Times New Roman"/>
          <w:sz w:val="24"/>
          <w:szCs w:val="24"/>
        </w:rPr>
        <w:t xml:space="preserve">. Обязательства Поставщика по поставке Товара по Контракту считаются выполненными Поставщиком </w:t>
      </w:r>
      <w:r w:rsidR="00E67DFB" w:rsidRPr="00E67DFB">
        <w:rPr>
          <w:rFonts w:ascii="Times New Roman" w:hAnsi="Times New Roman" w:cs="Times New Roman"/>
          <w:sz w:val="24"/>
          <w:szCs w:val="24"/>
        </w:rPr>
        <w:t>с даты</w:t>
      </w:r>
      <w:r w:rsidRPr="00E67DFB">
        <w:rPr>
          <w:rFonts w:ascii="Times New Roman" w:hAnsi="Times New Roman" w:cs="Times New Roman"/>
          <w:sz w:val="24"/>
          <w:szCs w:val="24"/>
        </w:rPr>
        <w:t xml:space="preserve"> подписания Сторонами</w:t>
      </w:r>
      <w:r w:rsidR="00E67DFB" w:rsidRPr="00E67DFB">
        <w:rPr>
          <w:rFonts w:ascii="Times New Roman" w:hAnsi="Times New Roman" w:cs="Times New Roman"/>
          <w:sz w:val="24"/>
          <w:szCs w:val="24"/>
        </w:rPr>
        <w:t xml:space="preserve"> </w:t>
      </w:r>
      <w:r w:rsidR="006270A1">
        <w:rPr>
          <w:rFonts w:ascii="Times New Roman" w:hAnsi="Times New Roman" w:cs="Times New Roman"/>
          <w:sz w:val="24"/>
          <w:szCs w:val="24"/>
        </w:rPr>
        <w:t>Акта приема-передачи товара</w:t>
      </w:r>
      <w:r w:rsidR="00E67DFB" w:rsidRPr="00E67DFB">
        <w:rPr>
          <w:rFonts w:ascii="Times New Roman" w:hAnsi="Times New Roman" w:cs="Times New Roman"/>
          <w:sz w:val="24"/>
          <w:szCs w:val="24"/>
        </w:rPr>
        <w:t>.</w:t>
      </w:r>
    </w:p>
    <w:p w14:paraId="02A74101"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65757CC2" w14:textId="77777777" w:rsidR="00372CDE" w:rsidRPr="00395BC6" w:rsidRDefault="00372CDE" w:rsidP="00372CDE">
      <w:pPr>
        <w:autoSpaceDE w:val="0"/>
        <w:autoSpaceDN w:val="0"/>
        <w:adjustRightInd w:val="0"/>
        <w:spacing w:after="0" w:line="240" w:lineRule="auto"/>
        <w:jc w:val="center"/>
        <w:outlineLvl w:val="0"/>
        <w:rPr>
          <w:rFonts w:ascii="Times New Roman" w:hAnsi="Times New Roman" w:cs="Times New Roman"/>
          <w:sz w:val="24"/>
          <w:szCs w:val="24"/>
        </w:rPr>
      </w:pPr>
      <w:r w:rsidRPr="00395BC6">
        <w:rPr>
          <w:rFonts w:ascii="Times New Roman" w:hAnsi="Times New Roman" w:cs="Times New Roman"/>
          <w:sz w:val="24"/>
          <w:szCs w:val="24"/>
        </w:rPr>
        <w:t>7. Выборочная проверка Товара</w:t>
      </w:r>
    </w:p>
    <w:p w14:paraId="673FFD90" w14:textId="77777777" w:rsidR="00372CDE" w:rsidRPr="00395BC6" w:rsidRDefault="00372CDE" w:rsidP="00372CDE">
      <w:pPr>
        <w:autoSpaceDE w:val="0"/>
        <w:autoSpaceDN w:val="0"/>
        <w:adjustRightInd w:val="0"/>
        <w:spacing w:after="0" w:line="240" w:lineRule="auto"/>
        <w:jc w:val="both"/>
        <w:rPr>
          <w:rFonts w:ascii="Times New Roman" w:hAnsi="Times New Roman" w:cs="Times New Roman"/>
          <w:sz w:val="24"/>
          <w:szCs w:val="24"/>
        </w:rPr>
      </w:pPr>
    </w:p>
    <w:p w14:paraId="1CEF5B0D" w14:textId="7A29D357" w:rsidR="00372CDE" w:rsidRPr="00395BC6" w:rsidRDefault="00372CDE" w:rsidP="00395BC6">
      <w:pPr>
        <w:autoSpaceDE w:val="0"/>
        <w:autoSpaceDN w:val="0"/>
        <w:adjustRightInd w:val="0"/>
        <w:spacing w:after="0" w:line="240" w:lineRule="auto"/>
        <w:ind w:firstLine="709"/>
        <w:jc w:val="both"/>
        <w:rPr>
          <w:rFonts w:ascii="Times New Roman" w:hAnsi="Times New Roman" w:cs="Times New Roman"/>
          <w:sz w:val="24"/>
          <w:szCs w:val="24"/>
        </w:rPr>
      </w:pPr>
      <w:r w:rsidRPr="00395BC6">
        <w:rPr>
          <w:rFonts w:ascii="Times New Roman" w:hAnsi="Times New Roman" w:cs="Times New Roman"/>
          <w:sz w:val="24"/>
          <w:szCs w:val="24"/>
        </w:rPr>
        <w:t>7.1. Заказчик имеет право осуществлять выборочную проверку поставляемого Товара.</w:t>
      </w:r>
    </w:p>
    <w:p w14:paraId="2584BE1E" w14:textId="7FEE3D9F" w:rsidR="00372CDE" w:rsidRPr="00395BC6" w:rsidRDefault="00372CDE" w:rsidP="00395BC6">
      <w:pPr>
        <w:autoSpaceDE w:val="0"/>
        <w:autoSpaceDN w:val="0"/>
        <w:adjustRightInd w:val="0"/>
        <w:spacing w:after="0" w:line="240" w:lineRule="auto"/>
        <w:ind w:firstLine="709"/>
        <w:jc w:val="both"/>
        <w:rPr>
          <w:rFonts w:ascii="Times New Roman" w:hAnsi="Times New Roman" w:cs="Times New Roman"/>
          <w:sz w:val="24"/>
          <w:szCs w:val="24"/>
        </w:rPr>
      </w:pPr>
      <w:r w:rsidRPr="00395BC6">
        <w:rPr>
          <w:rFonts w:ascii="Times New Roman" w:hAnsi="Times New Roman" w:cs="Times New Roman"/>
          <w:sz w:val="24"/>
          <w:szCs w:val="24"/>
        </w:rPr>
        <w:t>7.2. Для проведения проверки Товара Заказчик направляет Поставщику запрос</w:t>
      </w:r>
      <w:r w:rsidR="00395BC6">
        <w:rPr>
          <w:rFonts w:ascii="Times New Roman" w:hAnsi="Times New Roman" w:cs="Times New Roman"/>
          <w:sz w:val="24"/>
          <w:szCs w:val="24"/>
        </w:rPr>
        <w:br/>
      </w:r>
      <w:r w:rsidRPr="00395BC6">
        <w:rPr>
          <w:rFonts w:ascii="Times New Roman" w:hAnsi="Times New Roman" w:cs="Times New Roman"/>
          <w:sz w:val="24"/>
          <w:szCs w:val="24"/>
        </w:rPr>
        <w:t>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07E47CF" w14:textId="2F3FED28" w:rsidR="00372CDE" w:rsidRPr="00395BC6" w:rsidRDefault="00372CDE" w:rsidP="00395BC6">
      <w:pPr>
        <w:autoSpaceDE w:val="0"/>
        <w:autoSpaceDN w:val="0"/>
        <w:adjustRightInd w:val="0"/>
        <w:spacing w:after="0" w:line="240" w:lineRule="auto"/>
        <w:ind w:firstLine="709"/>
        <w:jc w:val="both"/>
        <w:rPr>
          <w:rFonts w:ascii="Times New Roman" w:hAnsi="Times New Roman" w:cs="Times New Roman"/>
          <w:sz w:val="24"/>
          <w:szCs w:val="24"/>
        </w:rPr>
      </w:pPr>
      <w:r w:rsidRPr="00395BC6">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14:paraId="3795B1E8" w14:textId="78A38AC2" w:rsidR="00372CDE" w:rsidRPr="00395BC6" w:rsidRDefault="00372CDE" w:rsidP="00395BC6">
      <w:pPr>
        <w:autoSpaceDE w:val="0"/>
        <w:autoSpaceDN w:val="0"/>
        <w:adjustRightInd w:val="0"/>
        <w:spacing w:after="0" w:line="240" w:lineRule="auto"/>
        <w:ind w:firstLine="709"/>
        <w:jc w:val="both"/>
        <w:rPr>
          <w:rFonts w:ascii="Times New Roman" w:hAnsi="Times New Roman" w:cs="Times New Roman"/>
          <w:sz w:val="24"/>
          <w:szCs w:val="24"/>
        </w:rPr>
      </w:pPr>
      <w:r w:rsidRPr="00395BC6">
        <w:rPr>
          <w:rFonts w:ascii="Times New Roman" w:hAnsi="Times New Roman" w:cs="Times New Roman"/>
          <w:sz w:val="24"/>
          <w:szCs w:val="24"/>
        </w:rPr>
        <w:t>7.4. Проверка Товара проводится за счет средств Заказчика.</w:t>
      </w:r>
    </w:p>
    <w:p w14:paraId="04D6E5BB" w14:textId="491D88E8" w:rsidR="00372CDE" w:rsidRPr="00395BC6" w:rsidRDefault="00372CDE" w:rsidP="00395BC6">
      <w:pPr>
        <w:autoSpaceDE w:val="0"/>
        <w:autoSpaceDN w:val="0"/>
        <w:adjustRightInd w:val="0"/>
        <w:spacing w:after="0" w:line="240" w:lineRule="auto"/>
        <w:ind w:firstLine="709"/>
        <w:jc w:val="both"/>
        <w:rPr>
          <w:rFonts w:ascii="Times New Roman" w:hAnsi="Times New Roman" w:cs="Times New Roman"/>
          <w:sz w:val="24"/>
          <w:szCs w:val="24"/>
        </w:rPr>
      </w:pPr>
      <w:r w:rsidRPr="00395BC6">
        <w:rPr>
          <w:rFonts w:ascii="Times New Roman" w:hAnsi="Times New Roman" w:cs="Times New Roman"/>
          <w:sz w:val="24"/>
          <w:szCs w:val="24"/>
        </w:rPr>
        <w:t>7.5. Если по результатам выборочной проверки Товара определяется, что Товар</w:t>
      </w:r>
      <w:r w:rsidR="00395BC6">
        <w:rPr>
          <w:rFonts w:ascii="Times New Roman" w:hAnsi="Times New Roman" w:cs="Times New Roman"/>
          <w:sz w:val="24"/>
          <w:szCs w:val="24"/>
        </w:rPr>
        <w:br/>
      </w:r>
      <w:r w:rsidRPr="00395BC6">
        <w:rPr>
          <w:rFonts w:ascii="Times New Roman" w:hAnsi="Times New Roman" w:cs="Times New Roman"/>
          <w:sz w:val="24"/>
          <w:szCs w:val="24"/>
        </w:rPr>
        <w:t>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337DF3F" w14:textId="77777777" w:rsidR="00372CDE" w:rsidRPr="00395BC6" w:rsidRDefault="00372CDE" w:rsidP="00395BC6">
      <w:pPr>
        <w:autoSpaceDE w:val="0"/>
        <w:autoSpaceDN w:val="0"/>
        <w:adjustRightInd w:val="0"/>
        <w:spacing w:after="0" w:line="240" w:lineRule="auto"/>
        <w:ind w:firstLine="709"/>
        <w:jc w:val="both"/>
        <w:rPr>
          <w:rFonts w:ascii="Times New Roman" w:hAnsi="Times New Roman" w:cs="Times New Roman"/>
          <w:sz w:val="24"/>
          <w:szCs w:val="24"/>
        </w:rPr>
      </w:pPr>
      <w:r w:rsidRPr="00395BC6">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517C4316" w14:textId="226BEBB7" w:rsidR="00372CDE" w:rsidRPr="00395BC6" w:rsidRDefault="00372CDE" w:rsidP="00395BC6">
      <w:pPr>
        <w:autoSpaceDE w:val="0"/>
        <w:autoSpaceDN w:val="0"/>
        <w:adjustRightInd w:val="0"/>
        <w:spacing w:after="0" w:line="240" w:lineRule="auto"/>
        <w:ind w:firstLine="709"/>
        <w:jc w:val="both"/>
        <w:rPr>
          <w:rFonts w:ascii="Times New Roman" w:hAnsi="Times New Roman" w:cs="Times New Roman"/>
          <w:sz w:val="24"/>
          <w:szCs w:val="24"/>
        </w:rPr>
      </w:pPr>
      <w:r w:rsidRPr="00395BC6">
        <w:rPr>
          <w:rFonts w:ascii="Times New Roman" w:hAnsi="Times New Roman" w:cs="Times New Roman"/>
          <w:sz w:val="24"/>
          <w:szCs w:val="24"/>
        </w:rPr>
        <w:t>При этом Заказчик имеет право потребовать замены всего поставленного Товара</w:t>
      </w:r>
      <w:r w:rsidR="00395BC6">
        <w:rPr>
          <w:rFonts w:ascii="Times New Roman" w:hAnsi="Times New Roman" w:cs="Times New Roman"/>
          <w:sz w:val="24"/>
          <w:szCs w:val="24"/>
        </w:rPr>
        <w:br/>
      </w:r>
      <w:r w:rsidRPr="00395BC6">
        <w:rPr>
          <w:rFonts w:ascii="Times New Roman" w:hAnsi="Times New Roman" w:cs="Times New Roman"/>
          <w:sz w:val="24"/>
          <w:szCs w:val="24"/>
        </w:rPr>
        <w:t>или проведения проверки каждой поставляемой единицы Товара за счет Поставщика.</w:t>
      </w:r>
    </w:p>
    <w:p w14:paraId="27267C9C" w14:textId="23452A4F" w:rsidR="00372CDE" w:rsidRPr="00395BC6" w:rsidRDefault="00372CDE" w:rsidP="00395BC6">
      <w:pPr>
        <w:autoSpaceDE w:val="0"/>
        <w:autoSpaceDN w:val="0"/>
        <w:adjustRightInd w:val="0"/>
        <w:spacing w:after="0" w:line="240" w:lineRule="auto"/>
        <w:ind w:firstLine="709"/>
        <w:jc w:val="both"/>
        <w:rPr>
          <w:rFonts w:ascii="Times New Roman" w:hAnsi="Times New Roman" w:cs="Times New Roman"/>
          <w:sz w:val="24"/>
          <w:szCs w:val="24"/>
        </w:rPr>
      </w:pPr>
      <w:r w:rsidRPr="00395BC6">
        <w:rPr>
          <w:rFonts w:ascii="Times New Roman" w:hAnsi="Times New Roman" w:cs="Times New Roman"/>
          <w:sz w:val="24"/>
          <w:szCs w:val="24"/>
        </w:rPr>
        <w:t xml:space="preserve">7.6. Заказчик в соответствии с </w:t>
      </w:r>
      <w:hyperlink r:id="rId12" w:history="1">
        <w:r w:rsidRPr="00D7543C">
          <w:rPr>
            <w:rFonts w:ascii="Times New Roman" w:hAnsi="Times New Roman" w:cs="Times New Roman"/>
            <w:sz w:val="24"/>
            <w:szCs w:val="24"/>
          </w:rPr>
          <w:t>пунктом 4 статьи 477</w:t>
        </w:r>
      </w:hyperlink>
      <w:r w:rsidRPr="00395BC6">
        <w:rPr>
          <w:rFonts w:ascii="Times New Roman" w:hAnsi="Times New Roman" w:cs="Times New Roman"/>
          <w:sz w:val="24"/>
          <w:szCs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0A872971"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7E4D9370" w14:textId="77777777" w:rsidR="00372CDE" w:rsidRPr="00395BC6" w:rsidRDefault="00372CDE" w:rsidP="00395BC6">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395BC6">
        <w:rPr>
          <w:rFonts w:ascii="Times New Roman" w:hAnsi="Times New Roman" w:cs="Times New Roman"/>
          <w:sz w:val="24"/>
          <w:szCs w:val="24"/>
        </w:rPr>
        <w:t>8. Качество Товара</w:t>
      </w:r>
    </w:p>
    <w:p w14:paraId="011E2328" w14:textId="77777777" w:rsidR="00372CDE" w:rsidRPr="00395BC6" w:rsidRDefault="00372CDE" w:rsidP="00395BC6">
      <w:pPr>
        <w:autoSpaceDE w:val="0"/>
        <w:autoSpaceDN w:val="0"/>
        <w:adjustRightInd w:val="0"/>
        <w:spacing w:after="0" w:line="240" w:lineRule="auto"/>
        <w:ind w:firstLine="709"/>
        <w:jc w:val="both"/>
        <w:rPr>
          <w:rFonts w:ascii="Times New Roman" w:hAnsi="Times New Roman" w:cs="Times New Roman"/>
          <w:sz w:val="24"/>
          <w:szCs w:val="24"/>
        </w:rPr>
      </w:pPr>
    </w:p>
    <w:p w14:paraId="7C37658F" w14:textId="0F63D8F5" w:rsidR="00372CDE" w:rsidRPr="00395BC6" w:rsidRDefault="00372CDE" w:rsidP="00395BC6">
      <w:pPr>
        <w:autoSpaceDE w:val="0"/>
        <w:autoSpaceDN w:val="0"/>
        <w:adjustRightInd w:val="0"/>
        <w:spacing w:after="0" w:line="240" w:lineRule="auto"/>
        <w:ind w:firstLine="709"/>
        <w:jc w:val="both"/>
        <w:rPr>
          <w:rFonts w:ascii="Times New Roman" w:hAnsi="Times New Roman" w:cs="Times New Roman"/>
          <w:sz w:val="24"/>
          <w:szCs w:val="24"/>
        </w:rPr>
      </w:pPr>
      <w:r w:rsidRPr="00395BC6">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w:t>
      </w:r>
      <w:r w:rsidR="007744D4">
        <w:rPr>
          <w:rFonts w:ascii="Times New Roman" w:hAnsi="Times New Roman" w:cs="Times New Roman"/>
          <w:sz w:val="24"/>
          <w:szCs w:val="24"/>
        </w:rPr>
        <w:t>Описанию объекта закупки</w:t>
      </w:r>
      <w:r w:rsidRPr="00395BC6">
        <w:rPr>
          <w:rFonts w:ascii="Times New Roman" w:hAnsi="Times New Roman" w:cs="Times New Roman"/>
          <w:sz w:val="24"/>
          <w:szCs w:val="24"/>
        </w:rPr>
        <w:t xml:space="preserve"> (</w:t>
      </w:r>
      <w:hyperlink w:anchor="Par554" w:history="1">
        <w:r w:rsidRPr="007744D4">
          <w:rPr>
            <w:rFonts w:ascii="Times New Roman" w:hAnsi="Times New Roman" w:cs="Times New Roman"/>
            <w:sz w:val="24"/>
            <w:szCs w:val="24"/>
          </w:rPr>
          <w:t>Приложение N 2</w:t>
        </w:r>
      </w:hyperlink>
      <w:r w:rsidRPr="00395BC6">
        <w:rPr>
          <w:rFonts w:ascii="Times New Roman" w:hAnsi="Times New Roman" w:cs="Times New Roman"/>
          <w:sz w:val="24"/>
          <w:szCs w:val="24"/>
        </w:rPr>
        <w:t xml:space="preserve"> к Контракту), что подтверждается </w:t>
      </w:r>
      <w:r w:rsidRPr="00395BC6">
        <w:rPr>
          <w:rFonts w:ascii="Times New Roman" w:hAnsi="Times New Roman" w:cs="Times New Roman"/>
          <w:sz w:val="24"/>
          <w:szCs w:val="24"/>
        </w:rPr>
        <w:lastRenderedPageBreak/>
        <w:t>регистрационными удостоверениями лекарственных препаратов, выданными уполномоченным органом.</w:t>
      </w:r>
    </w:p>
    <w:p w14:paraId="74400958" w14:textId="34994EE5" w:rsidR="00372CDE" w:rsidRPr="00395BC6" w:rsidRDefault="00372CDE" w:rsidP="00395BC6">
      <w:pPr>
        <w:autoSpaceDE w:val="0"/>
        <w:autoSpaceDN w:val="0"/>
        <w:adjustRightInd w:val="0"/>
        <w:spacing w:after="0" w:line="240" w:lineRule="auto"/>
        <w:ind w:firstLine="709"/>
        <w:jc w:val="both"/>
        <w:rPr>
          <w:rFonts w:ascii="Times New Roman" w:hAnsi="Times New Roman" w:cs="Times New Roman"/>
          <w:sz w:val="24"/>
          <w:szCs w:val="24"/>
        </w:rPr>
      </w:pPr>
      <w:r w:rsidRPr="00395BC6">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7744D4">
        <w:rPr>
          <w:rFonts w:ascii="Times New Roman" w:hAnsi="Times New Roman" w:cs="Times New Roman"/>
          <w:sz w:val="24"/>
          <w:szCs w:val="24"/>
        </w:rPr>
        <w:t xml:space="preserve">Описании объекта закупки </w:t>
      </w:r>
      <w:r w:rsidRPr="00395BC6">
        <w:rPr>
          <w:rFonts w:ascii="Times New Roman" w:hAnsi="Times New Roman" w:cs="Times New Roman"/>
          <w:sz w:val="24"/>
          <w:szCs w:val="24"/>
        </w:rPr>
        <w:t>(</w:t>
      </w:r>
      <w:hyperlink w:anchor="Par554" w:history="1">
        <w:r w:rsidRPr="007744D4">
          <w:rPr>
            <w:rFonts w:ascii="Times New Roman" w:hAnsi="Times New Roman" w:cs="Times New Roman"/>
            <w:sz w:val="24"/>
            <w:szCs w:val="24"/>
          </w:rPr>
          <w:t>Приложение N 2</w:t>
        </w:r>
      </w:hyperlink>
      <w:r w:rsidRPr="00395BC6">
        <w:rPr>
          <w:rFonts w:ascii="Times New Roman" w:hAnsi="Times New Roman" w:cs="Times New Roman"/>
          <w:sz w:val="24"/>
          <w:szCs w:val="24"/>
        </w:rPr>
        <w:t xml:space="preserve"> к Контракту). Срок годности Товара подтверждается инструкцией</w:t>
      </w:r>
      <w:r w:rsidR="007744D4">
        <w:rPr>
          <w:rFonts w:ascii="Times New Roman" w:hAnsi="Times New Roman" w:cs="Times New Roman"/>
          <w:sz w:val="24"/>
          <w:szCs w:val="24"/>
        </w:rPr>
        <w:t xml:space="preserve"> </w:t>
      </w:r>
      <w:r w:rsidRPr="00395BC6">
        <w:rPr>
          <w:rFonts w:ascii="Times New Roman" w:hAnsi="Times New Roman" w:cs="Times New Roman"/>
          <w:sz w:val="24"/>
          <w:szCs w:val="24"/>
        </w:rPr>
        <w:t>по медицинскому применению Товара на русском языке,</w:t>
      </w:r>
      <w:r w:rsidR="007744D4">
        <w:rPr>
          <w:rFonts w:ascii="Times New Roman" w:hAnsi="Times New Roman" w:cs="Times New Roman"/>
          <w:sz w:val="24"/>
          <w:szCs w:val="24"/>
        </w:rPr>
        <w:br/>
      </w:r>
      <w:r w:rsidRPr="00395BC6">
        <w:rPr>
          <w:rFonts w:ascii="Times New Roman" w:hAnsi="Times New Roman" w:cs="Times New Roman"/>
          <w:sz w:val="24"/>
          <w:szCs w:val="24"/>
        </w:rPr>
        <w:t>а также информацией, указанной</w:t>
      </w:r>
      <w:r w:rsidR="007744D4">
        <w:rPr>
          <w:rFonts w:ascii="Times New Roman" w:hAnsi="Times New Roman" w:cs="Times New Roman"/>
          <w:sz w:val="24"/>
          <w:szCs w:val="24"/>
        </w:rPr>
        <w:t xml:space="preserve"> </w:t>
      </w:r>
      <w:r w:rsidRPr="00395BC6">
        <w:rPr>
          <w:rFonts w:ascii="Times New Roman" w:hAnsi="Times New Roman" w:cs="Times New Roman"/>
          <w:sz w:val="24"/>
          <w:szCs w:val="24"/>
        </w:rPr>
        <w:t>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57B37E03" w14:textId="77777777" w:rsidR="00372CDE" w:rsidRPr="00395BC6" w:rsidRDefault="00372CDE" w:rsidP="00395BC6">
      <w:pPr>
        <w:autoSpaceDE w:val="0"/>
        <w:autoSpaceDN w:val="0"/>
        <w:adjustRightInd w:val="0"/>
        <w:spacing w:after="0" w:line="240" w:lineRule="auto"/>
        <w:ind w:firstLine="709"/>
        <w:jc w:val="both"/>
        <w:rPr>
          <w:rFonts w:ascii="Times New Roman" w:hAnsi="Times New Roman" w:cs="Times New Roman"/>
          <w:sz w:val="24"/>
          <w:szCs w:val="24"/>
        </w:rPr>
      </w:pPr>
    </w:p>
    <w:p w14:paraId="1BF61B79" w14:textId="0685F028" w:rsidR="00372CDE" w:rsidRPr="005313E2" w:rsidRDefault="00372CDE" w:rsidP="00372CDE">
      <w:pPr>
        <w:autoSpaceDE w:val="0"/>
        <w:autoSpaceDN w:val="0"/>
        <w:adjustRightInd w:val="0"/>
        <w:spacing w:after="0" w:line="240" w:lineRule="auto"/>
        <w:jc w:val="center"/>
        <w:outlineLvl w:val="0"/>
        <w:rPr>
          <w:rFonts w:ascii="Times New Roman" w:hAnsi="Times New Roman" w:cs="Times New Roman"/>
          <w:sz w:val="24"/>
          <w:szCs w:val="24"/>
        </w:rPr>
      </w:pPr>
      <w:r w:rsidRPr="005313E2">
        <w:rPr>
          <w:rFonts w:ascii="Times New Roman" w:hAnsi="Times New Roman" w:cs="Times New Roman"/>
          <w:sz w:val="24"/>
          <w:szCs w:val="24"/>
        </w:rPr>
        <w:t xml:space="preserve">9. Порядок расчетов </w:t>
      </w:r>
    </w:p>
    <w:p w14:paraId="4B88B764"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023AE979" w14:textId="7E384BD5" w:rsidR="004E5EE5" w:rsidRDefault="00372CDE" w:rsidP="005313E2">
      <w:pPr>
        <w:autoSpaceDE w:val="0"/>
        <w:autoSpaceDN w:val="0"/>
        <w:adjustRightInd w:val="0"/>
        <w:spacing w:after="0" w:line="240" w:lineRule="auto"/>
        <w:ind w:firstLine="709"/>
        <w:jc w:val="both"/>
        <w:rPr>
          <w:rFonts w:ascii="Times New Roman" w:hAnsi="Times New Roman" w:cs="Times New Roman"/>
          <w:sz w:val="24"/>
          <w:szCs w:val="24"/>
        </w:rPr>
      </w:pPr>
      <w:r w:rsidRPr="005313E2">
        <w:rPr>
          <w:rFonts w:ascii="Times New Roman" w:hAnsi="Times New Roman" w:cs="Times New Roman"/>
          <w:sz w:val="24"/>
          <w:szCs w:val="24"/>
        </w:rPr>
        <w:t xml:space="preserve">9.1. Оплата по Контракту осуществляется за счет средств </w:t>
      </w:r>
      <w:r w:rsidR="005313E2" w:rsidRPr="005313E2">
        <w:rPr>
          <w:rFonts w:ascii="Times New Roman" w:hAnsi="Times New Roman" w:cs="Times New Roman"/>
          <w:sz w:val="24"/>
          <w:szCs w:val="24"/>
        </w:rPr>
        <w:t xml:space="preserve">субсидии на </w:t>
      </w:r>
      <w:r w:rsidR="00381FD5">
        <w:rPr>
          <w:rFonts w:ascii="Times New Roman" w:hAnsi="Times New Roman" w:cs="Times New Roman"/>
          <w:sz w:val="24"/>
          <w:szCs w:val="24"/>
        </w:rPr>
        <w:t>иные цели</w:t>
      </w:r>
      <w:r w:rsidR="005313E2" w:rsidRPr="005313E2">
        <w:rPr>
          <w:rFonts w:ascii="Times New Roman" w:hAnsi="Times New Roman" w:cs="Times New Roman"/>
          <w:sz w:val="24"/>
          <w:szCs w:val="24"/>
        </w:rPr>
        <w:t xml:space="preserve"> (средства федерального бюджета.</w:t>
      </w:r>
    </w:p>
    <w:p w14:paraId="56F04747" w14:textId="291B80E1" w:rsidR="00372CDE" w:rsidRPr="005313E2" w:rsidRDefault="005313E2" w:rsidP="005313E2">
      <w:pPr>
        <w:autoSpaceDE w:val="0"/>
        <w:autoSpaceDN w:val="0"/>
        <w:adjustRightInd w:val="0"/>
        <w:spacing w:after="0" w:line="240" w:lineRule="auto"/>
        <w:ind w:firstLine="709"/>
        <w:jc w:val="both"/>
        <w:rPr>
          <w:rFonts w:ascii="Times New Roman" w:hAnsi="Times New Roman" w:cs="Times New Roman"/>
          <w:sz w:val="24"/>
          <w:szCs w:val="24"/>
        </w:rPr>
      </w:pPr>
      <w:r w:rsidRPr="005313E2">
        <w:rPr>
          <w:rFonts w:ascii="Times New Roman" w:hAnsi="Times New Roman" w:cs="Times New Roman"/>
          <w:sz w:val="24"/>
          <w:szCs w:val="24"/>
        </w:rPr>
        <w:t>Код вида расходов 244</w:t>
      </w:r>
      <w:r w:rsidR="00372CDE" w:rsidRPr="005313E2">
        <w:rPr>
          <w:rFonts w:ascii="Times New Roman" w:hAnsi="Times New Roman" w:cs="Times New Roman"/>
          <w:sz w:val="24"/>
          <w:szCs w:val="24"/>
        </w:rPr>
        <w:t>.</w:t>
      </w:r>
    </w:p>
    <w:p w14:paraId="5AEB415D" w14:textId="77777777" w:rsidR="00372CDE" w:rsidRPr="005313E2" w:rsidRDefault="00372CDE" w:rsidP="005313E2">
      <w:pPr>
        <w:autoSpaceDE w:val="0"/>
        <w:autoSpaceDN w:val="0"/>
        <w:adjustRightInd w:val="0"/>
        <w:spacing w:after="0" w:line="240" w:lineRule="auto"/>
        <w:ind w:firstLine="709"/>
        <w:jc w:val="both"/>
        <w:rPr>
          <w:rFonts w:ascii="Times New Roman" w:hAnsi="Times New Roman" w:cs="Times New Roman"/>
          <w:sz w:val="24"/>
          <w:szCs w:val="24"/>
        </w:rPr>
      </w:pPr>
      <w:r w:rsidRPr="005313E2">
        <w:rPr>
          <w:rFonts w:ascii="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31FD319" w14:textId="529DC388" w:rsidR="00372CDE" w:rsidRPr="00343E63" w:rsidRDefault="00372CDE" w:rsidP="00343E63">
      <w:pPr>
        <w:autoSpaceDE w:val="0"/>
        <w:autoSpaceDN w:val="0"/>
        <w:adjustRightInd w:val="0"/>
        <w:spacing w:after="0" w:line="240" w:lineRule="auto"/>
        <w:ind w:firstLine="709"/>
        <w:jc w:val="both"/>
        <w:rPr>
          <w:rFonts w:ascii="Times New Roman" w:hAnsi="Times New Roman" w:cs="Times New Roman"/>
          <w:sz w:val="24"/>
          <w:szCs w:val="24"/>
        </w:rPr>
      </w:pPr>
      <w:r w:rsidRPr="00343E63">
        <w:rPr>
          <w:rFonts w:ascii="Times New Roman" w:hAnsi="Times New Roman" w:cs="Times New Roman"/>
          <w:sz w:val="24"/>
          <w:szCs w:val="24"/>
        </w:rPr>
        <w:t>9.3. Оплата по Контракту осуществляется</w:t>
      </w:r>
      <w:r w:rsidR="00FD201D" w:rsidRPr="00343E63">
        <w:rPr>
          <w:rFonts w:ascii="Times New Roman" w:hAnsi="Times New Roman" w:cs="Times New Roman"/>
          <w:sz w:val="24"/>
          <w:szCs w:val="24"/>
        </w:rPr>
        <w:t xml:space="preserve"> </w:t>
      </w:r>
      <w:r w:rsidRPr="00343E63">
        <w:rPr>
          <w:rFonts w:ascii="Times New Roman" w:hAnsi="Times New Roman" w:cs="Times New Roman"/>
          <w:sz w:val="24"/>
          <w:szCs w:val="24"/>
        </w:rPr>
        <w:t>после исполнения Поставщиком обязательств по поставке Товара по Контракту.</w:t>
      </w:r>
    </w:p>
    <w:p w14:paraId="31D05CD6" w14:textId="51B806B5" w:rsidR="00372CDE" w:rsidRPr="00343E63" w:rsidRDefault="00372CDE" w:rsidP="00343E63">
      <w:pPr>
        <w:autoSpaceDE w:val="0"/>
        <w:autoSpaceDN w:val="0"/>
        <w:adjustRightInd w:val="0"/>
        <w:spacing w:after="0" w:line="240" w:lineRule="auto"/>
        <w:ind w:firstLine="709"/>
        <w:jc w:val="both"/>
        <w:rPr>
          <w:rFonts w:ascii="Times New Roman" w:hAnsi="Times New Roman" w:cs="Times New Roman"/>
          <w:sz w:val="24"/>
          <w:szCs w:val="24"/>
        </w:rPr>
      </w:pPr>
      <w:r w:rsidRPr="00343E63">
        <w:rPr>
          <w:rFonts w:ascii="Times New Roman" w:hAnsi="Times New Roman" w:cs="Times New Roman"/>
          <w:sz w:val="24"/>
          <w:szCs w:val="24"/>
        </w:rPr>
        <w:t>9.</w:t>
      </w:r>
      <w:r w:rsidR="00831E42">
        <w:rPr>
          <w:rFonts w:ascii="Times New Roman" w:hAnsi="Times New Roman" w:cs="Times New Roman"/>
          <w:sz w:val="24"/>
          <w:szCs w:val="24"/>
        </w:rPr>
        <w:t>4</w:t>
      </w:r>
      <w:r w:rsidRPr="00343E63">
        <w:rPr>
          <w:rFonts w:ascii="Times New Roman" w:hAnsi="Times New Roman" w:cs="Times New Roman"/>
          <w:sz w:val="24"/>
          <w:szCs w:val="24"/>
        </w:rPr>
        <w:t>. Оплата по Контракту осуществляется по факту поставки всего Товара, предусмотренного Спецификацией (</w:t>
      </w:r>
      <w:hyperlink w:anchor="Par449" w:history="1">
        <w:r w:rsidR="00D7543C">
          <w:rPr>
            <w:rFonts w:ascii="Times New Roman" w:hAnsi="Times New Roman" w:cs="Times New Roman"/>
            <w:sz w:val="24"/>
            <w:szCs w:val="24"/>
          </w:rPr>
          <w:t>П</w:t>
        </w:r>
        <w:r w:rsidRPr="00192BE9">
          <w:rPr>
            <w:rFonts w:ascii="Times New Roman" w:hAnsi="Times New Roman" w:cs="Times New Roman"/>
            <w:sz w:val="24"/>
            <w:szCs w:val="24"/>
          </w:rPr>
          <w:t xml:space="preserve">риложение </w:t>
        </w:r>
        <w:r w:rsidR="00192BE9" w:rsidRPr="00192BE9">
          <w:rPr>
            <w:rFonts w:ascii="Times New Roman" w:hAnsi="Times New Roman" w:cs="Times New Roman"/>
            <w:sz w:val="24"/>
            <w:szCs w:val="24"/>
          </w:rPr>
          <w:t>№</w:t>
        </w:r>
        <w:r w:rsidRPr="00192BE9">
          <w:rPr>
            <w:rFonts w:ascii="Times New Roman" w:hAnsi="Times New Roman" w:cs="Times New Roman"/>
            <w:sz w:val="24"/>
            <w:szCs w:val="24"/>
          </w:rPr>
          <w:t xml:space="preserve"> 1</w:t>
        </w:r>
      </w:hyperlink>
      <w:r w:rsidRPr="00343E63">
        <w:rPr>
          <w:rFonts w:ascii="Times New Roman" w:hAnsi="Times New Roman" w:cs="Times New Roman"/>
          <w:sz w:val="24"/>
          <w:szCs w:val="24"/>
        </w:rPr>
        <w:t xml:space="preserve"> к Контракту</w:t>
      </w:r>
      <w:r w:rsidR="00343E63" w:rsidRPr="00343E63">
        <w:rPr>
          <w:rFonts w:ascii="Times New Roman" w:hAnsi="Times New Roman" w:cs="Times New Roman"/>
          <w:sz w:val="24"/>
          <w:szCs w:val="24"/>
        </w:rPr>
        <w:t>)</w:t>
      </w:r>
      <w:r w:rsidRPr="00343E63">
        <w:rPr>
          <w:rFonts w:ascii="Times New Roman" w:hAnsi="Times New Roman" w:cs="Times New Roman"/>
          <w:sz w:val="24"/>
          <w:szCs w:val="24"/>
        </w:rPr>
        <w:t xml:space="preserve"> в течение </w:t>
      </w:r>
      <w:r w:rsidR="00343E63" w:rsidRPr="00343E63">
        <w:rPr>
          <w:rFonts w:ascii="Times New Roman" w:hAnsi="Times New Roman" w:cs="Times New Roman"/>
          <w:sz w:val="24"/>
          <w:szCs w:val="24"/>
        </w:rPr>
        <w:t>7 (семи) рабочих</w:t>
      </w:r>
      <w:r w:rsidRPr="00343E63">
        <w:rPr>
          <w:rFonts w:ascii="Times New Roman" w:hAnsi="Times New Roman" w:cs="Times New Roman"/>
          <w:sz w:val="24"/>
          <w:szCs w:val="24"/>
        </w:rPr>
        <w:t xml:space="preserve"> дней с даты подписания Заказчиком</w:t>
      </w:r>
      <w:r w:rsidR="00192BE9">
        <w:rPr>
          <w:rFonts w:ascii="Times New Roman" w:hAnsi="Times New Roman" w:cs="Times New Roman"/>
          <w:sz w:val="24"/>
          <w:szCs w:val="24"/>
        </w:rPr>
        <w:t xml:space="preserve"> документов о приемке.</w:t>
      </w:r>
    </w:p>
    <w:p w14:paraId="65167232"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2927E12D" w14:textId="6F58FAA7" w:rsidR="00372CDE" w:rsidRPr="00063DBE" w:rsidRDefault="00372CDE" w:rsidP="00372CDE">
      <w:pPr>
        <w:autoSpaceDE w:val="0"/>
        <w:autoSpaceDN w:val="0"/>
        <w:adjustRightInd w:val="0"/>
        <w:spacing w:after="0" w:line="240" w:lineRule="auto"/>
        <w:jc w:val="center"/>
        <w:outlineLvl w:val="0"/>
        <w:rPr>
          <w:rFonts w:ascii="Times New Roman" w:hAnsi="Times New Roman" w:cs="Times New Roman"/>
          <w:sz w:val="24"/>
          <w:szCs w:val="24"/>
        </w:rPr>
      </w:pPr>
      <w:r w:rsidRPr="00063DBE">
        <w:rPr>
          <w:rFonts w:ascii="Times New Roman" w:hAnsi="Times New Roman" w:cs="Times New Roman"/>
          <w:sz w:val="24"/>
          <w:szCs w:val="24"/>
        </w:rPr>
        <w:t xml:space="preserve">10. Обеспечение исполнения Контракта </w:t>
      </w:r>
    </w:p>
    <w:p w14:paraId="1E2A3DF5" w14:textId="357BF454" w:rsidR="00372CDE" w:rsidRPr="00063DBE" w:rsidRDefault="00063DBE" w:rsidP="00063DBE">
      <w:pPr>
        <w:autoSpaceDE w:val="0"/>
        <w:autoSpaceDN w:val="0"/>
        <w:adjustRightInd w:val="0"/>
        <w:spacing w:before="200" w:after="0" w:line="240" w:lineRule="auto"/>
        <w:ind w:firstLine="540"/>
        <w:jc w:val="center"/>
        <w:rPr>
          <w:rFonts w:ascii="Times New Roman" w:hAnsi="Times New Roman" w:cs="Times New Roman"/>
          <w:sz w:val="24"/>
          <w:szCs w:val="24"/>
        </w:rPr>
      </w:pPr>
      <w:r w:rsidRPr="00063DBE">
        <w:rPr>
          <w:rFonts w:ascii="Times New Roman" w:hAnsi="Times New Roman" w:cs="Times New Roman"/>
          <w:sz w:val="24"/>
          <w:szCs w:val="24"/>
        </w:rPr>
        <w:t>Не установлено</w:t>
      </w:r>
    </w:p>
    <w:p w14:paraId="55979594"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335223BC" w14:textId="77777777" w:rsidR="00372CDE" w:rsidRPr="00864977" w:rsidRDefault="00372CDE" w:rsidP="00372CDE">
      <w:pPr>
        <w:autoSpaceDE w:val="0"/>
        <w:autoSpaceDN w:val="0"/>
        <w:adjustRightInd w:val="0"/>
        <w:spacing w:after="0" w:line="240" w:lineRule="auto"/>
        <w:jc w:val="center"/>
        <w:outlineLvl w:val="0"/>
        <w:rPr>
          <w:rFonts w:ascii="Times New Roman" w:hAnsi="Times New Roman" w:cs="Times New Roman"/>
          <w:sz w:val="24"/>
          <w:szCs w:val="24"/>
        </w:rPr>
      </w:pPr>
      <w:bookmarkStart w:id="18" w:name="Par287"/>
      <w:bookmarkEnd w:id="18"/>
      <w:r w:rsidRPr="00864977">
        <w:rPr>
          <w:rFonts w:ascii="Times New Roman" w:hAnsi="Times New Roman" w:cs="Times New Roman"/>
          <w:sz w:val="24"/>
          <w:szCs w:val="24"/>
        </w:rPr>
        <w:t>11. Ответственность Сторон</w:t>
      </w:r>
    </w:p>
    <w:p w14:paraId="7131BC62"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1C14FAAF" w14:textId="77777777" w:rsidR="00372CDE" w:rsidRPr="00864977" w:rsidRDefault="00372CDE" w:rsidP="00864977">
      <w:pPr>
        <w:autoSpaceDE w:val="0"/>
        <w:autoSpaceDN w:val="0"/>
        <w:adjustRightInd w:val="0"/>
        <w:spacing w:after="0" w:line="240" w:lineRule="auto"/>
        <w:ind w:firstLine="709"/>
        <w:jc w:val="both"/>
        <w:rPr>
          <w:rFonts w:ascii="Times New Roman" w:hAnsi="Times New Roman" w:cs="Times New Roman"/>
          <w:sz w:val="24"/>
          <w:szCs w:val="24"/>
        </w:rPr>
      </w:pPr>
      <w:r w:rsidRPr="00864977">
        <w:rPr>
          <w:rFonts w:ascii="Times New Roman" w:hAnsi="Times New Roman" w:cs="Times New Roman"/>
          <w:sz w:val="24"/>
          <w:szCs w:val="24"/>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6BE1C172" w14:textId="77777777" w:rsidR="00372CDE" w:rsidRPr="00864977" w:rsidRDefault="00372CDE" w:rsidP="00864977">
      <w:pPr>
        <w:autoSpaceDE w:val="0"/>
        <w:autoSpaceDN w:val="0"/>
        <w:adjustRightInd w:val="0"/>
        <w:spacing w:after="0" w:line="240" w:lineRule="auto"/>
        <w:ind w:firstLine="709"/>
        <w:jc w:val="both"/>
        <w:rPr>
          <w:rFonts w:ascii="Times New Roman" w:hAnsi="Times New Roman" w:cs="Times New Roman"/>
          <w:sz w:val="24"/>
          <w:szCs w:val="24"/>
        </w:rPr>
      </w:pPr>
      <w:r w:rsidRPr="00864977">
        <w:rPr>
          <w:rFonts w:ascii="Times New Roman" w:hAnsi="Times New Roman" w:cs="Times New Roman"/>
          <w:sz w:val="24"/>
          <w:szCs w:val="24"/>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EC72341" w14:textId="30C032E3" w:rsidR="00372CDE" w:rsidRPr="00864977" w:rsidRDefault="00372CDE" w:rsidP="00864977">
      <w:pPr>
        <w:autoSpaceDE w:val="0"/>
        <w:autoSpaceDN w:val="0"/>
        <w:adjustRightInd w:val="0"/>
        <w:spacing w:after="0" w:line="240" w:lineRule="auto"/>
        <w:ind w:firstLine="709"/>
        <w:jc w:val="both"/>
        <w:rPr>
          <w:rFonts w:ascii="Times New Roman" w:hAnsi="Times New Roman" w:cs="Times New Roman"/>
          <w:sz w:val="24"/>
          <w:szCs w:val="24"/>
        </w:rPr>
      </w:pPr>
      <w:r w:rsidRPr="00864977">
        <w:rPr>
          <w:rFonts w:ascii="Times New Roman" w:hAnsi="Times New Roman" w:cs="Times New Roman"/>
          <w:sz w:val="24"/>
          <w:szCs w:val="24"/>
        </w:rPr>
        <w:t xml:space="preserve">11.3. Размер штрафа устанавливается в порядке, установленном </w:t>
      </w:r>
      <w:hyperlink r:id="rId13" w:history="1">
        <w:r w:rsidRPr="00E62A8C">
          <w:rPr>
            <w:rFonts w:ascii="Times New Roman" w:hAnsi="Times New Roman" w:cs="Times New Roman"/>
            <w:sz w:val="24"/>
            <w:szCs w:val="24"/>
          </w:rPr>
          <w:t>Правилами</w:t>
        </w:r>
      </w:hyperlink>
      <w:r w:rsidRPr="00864977">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w:t>
      </w:r>
      <w:r w:rsidR="00E62A8C">
        <w:rPr>
          <w:rFonts w:ascii="Times New Roman" w:hAnsi="Times New Roman" w:cs="Times New Roman"/>
          <w:sz w:val="24"/>
          <w:szCs w:val="24"/>
        </w:rPr>
        <w:br/>
      </w:r>
      <w:r w:rsidRPr="00864977">
        <w:rPr>
          <w:rFonts w:ascii="Times New Roman" w:hAnsi="Times New Roman" w:cs="Times New Roman"/>
          <w:sz w:val="24"/>
          <w:szCs w:val="24"/>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14:paraId="48A063BB" w14:textId="77777777" w:rsidR="00372CDE" w:rsidRPr="00864977" w:rsidRDefault="00372CDE" w:rsidP="00864977">
      <w:pPr>
        <w:autoSpaceDE w:val="0"/>
        <w:autoSpaceDN w:val="0"/>
        <w:adjustRightInd w:val="0"/>
        <w:spacing w:after="0" w:line="240" w:lineRule="auto"/>
        <w:ind w:firstLine="709"/>
        <w:jc w:val="both"/>
        <w:rPr>
          <w:rFonts w:ascii="Times New Roman" w:hAnsi="Times New Roman" w:cs="Times New Roman"/>
          <w:sz w:val="24"/>
          <w:szCs w:val="24"/>
        </w:rPr>
      </w:pPr>
      <w:bookmarkStart w:id="19" w:name="Par292"/>
      <w:bookmarkEnd w:id="19"/>
      <w:r w:rsidRPr="00864977">
        <w:rPr>
          <w:rFonts w:ascii="Times New Roman" w:hAnsi="Times New Roman" w:cs="Times New Roman"/>
          <w:sz w:val="24"/>
          <w:szCs w:val="24"/>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C1EE515" w14:textId="474F98B3" w:rsidR="00372CDE" w:rsidRPr="00864977" w:rsidRDefault="00372CDE" w:rsidP="00864977">
      <w:pPr>
        <w:autoSpaceDE w:val="0"/>
        <w:autoSpaceDN w:val="0"/>
        <w:adjustRightInd w:val="0"/>
        <w:spacing w:after="0" w:line="240" w:lineRule="auto"/>
        <w:ind w:firstLine="709"/>
        <w:jc w:val="both"/>
        <w:rPr>
          <w:rFonts w:ascii="Times New Roman" w:hAnsi="Times New Roman" w:cs="Times New Roman"/>
          <w:sz w:val="24"/>
          <w:szCs w:val="24"/>
        </w:rPr>
      </w:pPr>
      <w:bookmarkStart w:id="20" w:name="Par293"/>
      <w:bookmarkEnd w:id="20"/>
      <w:r w:rsidRPr="00864977">
        <w:rPr>
          <w:rFonts w:ascii="Times New Roman" w:hAnsi="Times New Roman" w:cs="Times New Roman"/>
          <w:sz w:val="24"/>
          <w:szCs w:val="24"/>
        </w:rPr>
        <w:t xml:space="preserve">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E62A8C" w:rsidRPr="00E62A8C">
        <w:rPr>
          <w:rFonts w:ascii="Times New Roman" w:hAnsi="Times New Roman" w:cs="Times New Roman"/>
          <w:sz w:val="24"/>
          <w:szCs w:val="24"/>
        </w:rPr>
        <w:t>1 000 рублей</w:t>
      </w:r>
      <w:r w:rsidR="00CC3C9C">
        <w:rPr>
          <w:rFonts w:ascii="Times New Roman" w:hAnsi="Times New Roman" w:cs="Times New Roman"/>
          <w:sz w:val="24"/>
          <w:szCs w:val="24"/>
        </w:rPr>
        <w:t>.</w:t>
      </w:r>
    </w:p>
    <w:p w14:paraId="1312C43A" w14:textId="77777777" w:rsidR="00372CDE" w:rsidRPr="00864977" w:rsidRDefault="00372CDE" w:rsidP="00864977">
      <w:pPr>
        <w:autoSpaceDE w:val="0"/>
        <w:autoSpaceDN w:val="0"/>
        <w:adjustRightInd w:val="0"/>
        <w:spacing w:after="0" w:line="240" w:lineRule="auto"/>
        <w:ind w:firstLine="709"/>
        <w:jc w:val="both"/>
        <w:rPr>
          <w:rFonts w:ascii="Times New Roman" w:hAnsi="Times New Roman" w:cs="Times New Roman"/>
          <w:sz w:val="24"/>
          <w:szCs w:val="24"/>
        </w:rPr>
      </w:pPr>
      <w:r w:rsidRPr="00864977">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ar246" w:history="1">
        <w:r w:rsidRPr="00EE2F2F">
          <w:rPr>
            <w:rFonts w:ascii="Times New Roman" w:hAnsi="Times New Roman" w:cs="Times New Roman"/>
            <w:sz w:val="24"/>
            <w:szCs w:val="24"/>
          </w:rPr>
          <w:t>пунктом 9.4</w:t>
        </w:r>
      </w:hyperlink>
      <w:r w:rsidRPr="00864977">
        <w:rPr>
          <w:rFonts w:ascii="Times New Roman" w:hAnsi="Times New Roman" w:cs="Times New Roman"/>
          <w:sz w:val="24"/>
          <w:szCs w:val="24"/>
        </w:rPr>
        <w:t xml:space="preserve"> Контракта, Заказчик не несет ответственность, установленную </w:t>
      </w:r>
      <w:hyperlink w:anchor="Par292" w:history="1">
        <w:r w:rsidRPr="00EE2F2F">
          <w:rPr>
            <w:rFonts w:ascii="Times New Roman" w:hAnsi="Times New Roman" w:cs="Times New Roman"/>
            <w:sz w:val="24"/>
            <w:szCs w:val="24"/>
          </w:rPr>
          <w:t>пунктами 11.4</w:t>
        </w:r>
      </w:hyperlink>
      <w:r w:rsidRPr="00864977">
        <w:rPr>
          <w:rFonts w:ascii="Times New Roman" w:hAnsi="Times New Roman" w:cs="Times New Roman"/>
          <w:sz w:val="24"/>
          <w:szCs w:val="24"/>
        </w:rPr>
        <w:t xml:space="preserve"> - </w:t>
      </w:r>
      <w:hyperlink w:anchor="Par293" w:history="1">
        <w:r w:rsidRPr="00EE2F2F">
          <w:rPr>
            <w:rFonts w:ascii="Times New Roman" w:hAnsi="Times New Roman" w:cs="Times New Roman"/>
            <w:sz w:val="24"/>
            <w:szCs w:val="24"/>
          </w:rPr>
          <w:t>11.5</w:t>
        </w:r>
      </w:hyperlink>
      <w:r w:rsidRPr="00864977">
        <w:rPr>
          <w:rFonts w:ascii="Times New Roman" w:hAnsi="Times New Roman" w:cs="Times New Roman"/>
          <w:sz w:val="24"/>
          <w:szCs w:val="24"/>
        </w:rPr>
        <w:t xml:space="preserve"> Контракта.</w:t>
      </w:r>
    </w:p>
    <w:p w14:paraId="51FEA25C" w14:textId="77777777" w:rsidR="00372CDE" w:rsidRPr="00864977" w:rsidRDefault="00372CDE" w:rsidP="00864977">
      <w:pPr>
        <w:autoSpaceDE w:val="0"/>
        <w:autoSpaceDN w:val="0"/>
        <w:adjustRightInd w:val="0"/>
        <w:spacing w:after="0" w:line="240" w:lineRule="auto"/>
        <w:ind w:firstLine="709"/>
        <w:jc w:val="both"/>
        <w:rPr>
          <w:rFonts w:ascii="Times New Roman" w:hAnsi="Times New Roman" w:cs="Times New Roman"/>
          <w:sz w:val="24"/>
          <w:szCs w:val="24"/>
        </w:rPr>
      </w:pPr>
      <w:r w:rsidRPr="00864977">
        <w:rPr>
          <w:rFonts w:ascii="Times New Roman" w:hAnsi="Times New Roman" w:cs="Times New Roman"/>
          <w:sz w:val="24"/>
          <w:szCs w:val="24"/>
        </w:rPr>
        <w:lastRenderedPageBreak/>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0A79397" w14:textId="41F03BBA" w:rsidR="00372CDE" w:rsidRPr="00864977" w:rsidRDefault="00372CDE" w:rsidP="00864977">
      <w:pPr>
        <w:autoSpaceDE w:val="0"/>
        <w:autoSpaceDN w:val="0"/>
        <w:adjustRightInd w:val="0"/>
        <w:spacing w:after="0" w:line="240" w:lineRule="auto"/>
        <w:ind w:firstLine="709"/>
        <w:jc w:val="both"/>
        <w:rPr>
          <w:rFonts w:ascii="Times New Roman" w:hAnsi="Times New Roman" w:cs="Times New Roman"/>
          <w:sz w:val="24"/>
          <w:szCs w:val="24"/>
        </w:rPr>
      </w:pPr>
      <w:r w:rsidRPr="00864977">
        <w:rPr>
          <w:rFonts w:ascii="Times New Roman" w:hAnsi="Times New Roman" w:cs="Times New Roman"/>
          <w:sz w:val="24"/>
          <w:szCs w:val="24"/>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w:t>
      </w:r>
      <w:r w:rsidR="00864977">
        <w:rPr>
          <w:rFonts w:ascii="Times New Roman" w:hAnsi="Times New Roman" w:cs="Times New Roman"/>
          <w:sz w:val="24"/>
          <w:szCs w:val="24"/>
        </w:rPr>
        <w:br/>
      </w:r>
      <w:r w:rsidRPr="00864977">
        <w:rPr>
          <w:rFonts w:ascii="Times New Roman" w:hAnsi="Times New Roman" w:cs="Times New Roman"/>
          <w:sz w:val="24"/>
          <w:szCs w:val="24"/>
        </w:rPr>
        <w:t>об уплате неустоек (штрафов, пеней).</w:t>
      </w:r>
    </w:p>
    <w:p w14:paraId="27D5DE79" w14:textId="720B289C" w:rsidR="00372CDE" w:rsidRPr="00864977" w:rsidRDefault="00372CDE" w:rsidP="00864977">
      <w:pPr>
        <w:autoSpaceDE w:val="0"/>
        <w:autoSpaceDN w:val="0"/>
        <w:adjustRightInd w:val="0"/>
        <w:spacing w:after="0" w:line="240" w:lineRule="auto"/>
        <w:ind w:firstLine="709"/>
        <w:jc w:val="both"/>
        <w:rPr>
          <w:rFonts w:ascii="Times New Roman" w:hAnsi="Times New Roman" w:cs="Times New Roman"/>
          <w:sz w:val="24"/>
          <w:szCs w:val="24"/>
        </w:rPr>
      </w:pPr>
      <w:r w:rsidRPr="00864977">
        <w:rPr>
          <w:rFonts w:ascii="Times New Roman" w:hAnsi="Times New Roman" w:cs="Times New Roman"/>
          <w:sz w:val="24"/>
          <w:szCs w:val="24"/>
        </w:rPr>
        <w:t>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w:t>
      </w:r>
      <w:r w:rsidR="007844E8">
        <w:rPr>
          <w:rFonts w:ascii="Times New Roman" w:hAnsi="Times New Roman" w:cs="Times New Roman"/>
          <w:sz w:val="24"/>
          <w:szCs w:val="24"/>
        </w:rPr>
        <w:br/>
      </w:r>
      <w:r w:rsidRPr="00864977">
        <w:rPr>
          <w:rFonts w:ascii="Times New Roman" w:hAnsi="Times New Roman" w:cs="Times New Roman"/>
          <w:sz w:val="24"/>
          <w:szCs w:val="24"/>
        </w:rPr>
        <w:t>если законодательством Российской Федерации установлен иной порядок начисления пени.</w:t>
      </w:r>
    </w:p>
    <w:p w14:paraId="52C4A0E5" w14:textId="0C0FC949" w:rsidR="00372CDE" w:rsidRPr="00E62A8C" w:rsidRDefault="00372CDE" w:rsidP="00864977">
      <w:pPr>
        <w:autoSpaceDE w:val="0"/>
        <w:autoSpaceDN w:val="0"/>
        <w:adjustRightInd w:val="0"/>
        <w:spacing w:after="0" w:line="240" w:lineRule="auto"/>
        <w:ind w:firstLine="709"/>
        <w:jc w:val="both"/>
        <w:rPr>
          <w:rFonts w:ascii="Times New Roman" w:hAnsi="Times New Roman" w:cs="Times New Roman"/>
          <w:sz w:val="24"/>
          <w:szCs w:val="24"/>
        </w:rPr>
      </w:pPr>
      <w:bookmarkStart w:id="21" w:name="Par305"/>
      <w:bookmarkEnd w:id="21"/>
      <w:r w:rsidRPr="00864977">
        <w:rPr>
          <w:rFonts w:ascii="Times New Roman" w:hAnsi="Times New Roman" w:cs="Times New Roman"/>
          <w:sz w:val="24"/>
          <w:szCs w:val="24"/>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E62A8C" w:rsidRPr="00E62A8C">
        <w:rPr>
          <w:rFonts w:ascii="Times New Roman" w:hAnsi="Times New Roman" w:cs="Times New Roman"/>
          <w:sz w:val="24"/>
          <w:szCs w:val="24"/>
        </w:rPr>
        <w:t>10 процентов цены Контракта</w:t>
      </w:r>
      <w:r w:rsidRPr="00864977">
        <w:rPr>
          <w:rFonts w:ascii="Times New Roman" w:hAnsi="Times New Roman" w:cs="Times New Roman"/>
          <w:sz w:val="24"/>
          <w:szCs w:val="24"/>
        </w:rPr>
        <w:t>.</w:t>
      </w:r>
    </w:p>
    <w:p w14:paraId="23EB6136" w14:textId="03631B02" w:rsidR="00372CDE" w:rsidRPr="0097213B" w:rsidRDefault="00372CDE" w:rsidP="0097213B">
      <w:pPr>
        <w:autoSpaceDE w:val="0"/>
        <w:autoSpaceDN w:val="0"/>
        <w:adjustRightInd w:val="0"/>
        <w:spacing w:after="0" w:line="240" w:lineRule="auto"/>
        <w:ind w:firstLine="709"/>
        <w:jc w:val="both"/>
        <w:rPr>
          <w:rFonts w:ascii="Times New Roman" w:hAnsi="Times New Roman" w:cs="Times New Roman"/>
          <w:sz w:val="24"/>
          <w:szCs w:val="24"/>
        </w:rPr>
      </w:pPr>
      <w:r w:rsidRPr="0097213B">
        <w:rPr>
          <w:rFonts w:ascii="Times New Roman" w:hAnsi="Times New Roman" w:cs="Times New Roman"/>
          <w:sz w:val="24"/>
          <w:szCs w:val="24"/>
        </w:rPr>
        <w:t>11.1</w:t>
      </w:r>
      <w:r w:rsidR="0097213B" w:rsidRPr="0097213B">
        <w:rPr>
          <w:rFonts w:ascii="Times New Roman" w:hAnsi="Times New Roman" w:cs="Times New Roman"/>
          <w:sz w:val="24"/>
          <w:szCs w:val="24"/>
        </w:rPr>
        <w:t>1</w:t>
      </w:r>
      <w:r w:rsidRPr="0097213B">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E62A8C" w:rsidRPr="0097213B">
        <w:rPr>
          <w:rFonts w:ascii="Times New Roman" w:hAnsi="Times New Roman" w:cs="Times New Roman"/>
          <w:sz w:val="24"/>
          <w:szCs w:val="24"/>
        </w:rPr>
        <w:t>1 000 рублей.</w:t>
      </w:r>
    </w:p>
    <w:p w14:paraId="6E573EB5" w14:textId="02946FEB" w:rsidR="00372CDE" w:rsidRPr="0097213B" w:rsidRDefault="00372CDE" w:rsidP="0097213B">
      <w:pPr>
        <w:autoSpaceDE w:val="0"/>
        <w:autoSpaceDN w:val="0"/>
        <w:adjustRightInd w:val="0"/>
        <w:spacing w:after="0" w:line="240" w:lineRule="auto"/>
        <w:ind w:firstLine="709"/>
        <w:jc w:val="both"/>
        <w:rPr>
          <w:rFonts w:ascii="Times New Roman" w:hAnsi="Times New Roman" w:cs="Times New Roman"/>
          <w:sz w:val="24"/>
          <w:szCs w:val="24"/>
        </w:rPr>
      </w:pPr>
      <w:r w:rsidRPr="0097213B">
        <w:rPr>
          <w:rFonts w:ascii="Times New Roman" w:hAnsi="Times New Roman" w:cs="Times New Roman"/>
          <w:sz w:val="24"/>
          <w:szCs w:val="24"/>
        </w:rPr>
        <w:t>11.1</w:t>
      </w:r>
      <w:r w:rsidR="0097213B">
        <w:rPr>
          <w:rFonts w:ascii="Times New Roman" w:hAnsi="Times New Roman" w:cs="Times New Roman"/>
          <w:sz w:val="24"/>
          <w:szCs w:val="24"/>
        </w:rPr>
        <w:t>2</w:t>
      </w:r>
      <w:r w:rsidRPr="0097213B">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40D89DC" w14:textId="139D7644" w:rsidR="00372CDE" w:rsidRPr="0097213B" w:rsidRDefault="00372CDE" w:rsidP="0097213B">
      <w:pPr>
        <w:autoSpaceDE w:val="0"/>
        <w:autoSpaceDN w:val="0"/>
        <w:adjustRightInd w:val="0"/>
        <w:spacing w:after="0" w:line="240" w:lineRule="auto"/>
        <w:ind w:firstLine="709"/>
        <w:jc w:val="both"/>
        <w:rPr>
          <w:rFonts w:ascii="Times New Roman" w:hAnsi="Times New Roman" w:cs="Times New Roman"/>
          <w:sz w:val="24"/>
          <w:szCs w:val="24"/>
        </w:rPr>
      </w:pPr>
      <w:r w:rsidRPr="0097213B">
        <w:rPr>
          <w:rFonts w:ascii="Times New Roman" w:hAnsi="Times New Roman" w:cs="Times New Roman"/>
          <w:sz w:val="24"/>
          <w:szCs w:val="24"/>
        </w:rPr>
        <w:t>11.1</w:t>
      </w:r>
      <w:r w:rsidR="0097213B">
        <w:rPr>
          <w:rFonts w:ascii="Times New Roman" w:hAnsi="Times New Roman" w:cs="Times New Roman"/>
          <w:sz w:val="24"/>
          <w:szCs w:val="24"/>
        </w:rPr>
        <w:t>3</w:t>
      </w:r>
      <w:r w:rsidRPr="0097213B">
        <w:rPr>
          <w:rFonts w:ascii="Times New Roman" w:hAnsi="Times New Roman" w:cs="Times New Roman"/>
          <w:sz w:val="24"/>
          <w:szCs w:val="24"/>
        </w:rPr>
        <w:t>. Сторона освобождается от уплаты неустойки (штрафа, пени), если докажет,</w:t>
      </w:r>
      <w:r w:rsidR="007844E8">
        <w:rPr>
          <w:rFonts w:ascii="Times New Roman" w:hAnsi="Times New Roman" w:cs="Times New Roman"/>
          <w:sz w:val="24"/>
          <w:szCs w:val="24"/>
        </w:rPr>
        <w:br/>
      </w:r>
      <w:r w:rsidRPr="0097213B">
        <w:rPr>
          <w:rFonts w:ascii="Times New Roman" w:hAnsi="Times New Roman" w:cs="Times New Roman"/>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66E8A2D" w14:textId="3F979BE4" w:rsidR="00372CDE" w:rsidRPr="0097213B" w:rsidRDefault="00372CDE" w:rsidP="0097213B">
      <w:pPr>
        <w:autoSpaceDE w:val="0"/>
        <w:autoSpaceDN w:val="0"/>
        <w:adjustRightInd w:val="0"/>
        <w:spacing w:after="0" w:line="240" w:lineRule="auto"/>
        <w:ind w:firstLine="709"/>
        <w:jc w:val="both"/>
        <w:rPr>
          <w:rFonts w:ascii="Times New Roman" w:hAnsi="Times New Roman" w:cs="Times New Roman"/>
          <w:sz w:val="24"/>
          <w:szCs w:val="24"/>
        </w:rPr>
      </w:pPr>
      <w:r w:rsidRPr="0097213B">
        <w:rPr>
          <w:rFonts w:ascii="Times New Roman" w:hAnsi="Times New Roman" w:cs="Times New Roman"/>
          <w:sz w:val="24"/>
          <w:szCs w:val="24"/>
        </w:rPr>
        <w:t>11.</w:t>
      </w:r>
      <w:r w:rsidR="0097213B">
        <w:rPr>
          <w:rFonts w:ascii="Times New Roman" w:hAnsi="Times New Roman" w:cs="Times New Roman"/>
          <w:sz w:val="24"/>
          <w:szCs w:val="24"/>
        </w:rPr>
        <w:t>14</w:t>
      </w:r>
      <w:r w:rsidRPr="0097213B">
        <w:rPr>
          <w:rFonts w:ascii="Times New Roman" w:hAnsi="Times New Roman" w:cs="Times New Roman"/>
          <w:sz w:val="24"/>
          <w:szCs w:val="24"/>
        </w:rPr>
        <w:t>. Уплата неустойки (штрафа, пени) не освобождает Стороны от исполнения обязательств по Контракту.</w:t>
      </w:r>
    </w:p>
    <w:p w14:paraId="49B79E3D" w14:textId="77777777" w:rsidR="00372CDE" w:rsidRPr="0097213B" w:rsidRDefault="00372CDE" w:rsidP="0097213B">
      <w:pPr>
        <w:autoSpaceDE w:val="0"/>
        <w:autoSpaceDN w:val="0"/>
        <w:adjustRightInd w:val="0"/>
        <w:spacing w:after="0" w:line="240" w:lineRule="auto"/>
        <w:ind w:firstLine="709"/>
        <w:jc w:val="both"/>
        <w:rPr>
          <w:rFonts w:ascii="Arial" w:hAnsi="Arial" w:cs="Arial"/>
          <w:sz w:val="24"/>
          <w:szCs w:val="24"/>
        </w:rPr>
      </w:pPr>
    </w:p>
    <w:p w14:paraId="243E655A" w14:textId="77777777" w:rsidR="00372CDE" w:rsidRPr="00BA30C6" w:rsidRDefault="00372CDE" w:rsidP="00372CDE">
      <w:pPr>
        <w:autoSpaceDE w:val="0"/>
        <w:autoSpaceDN w:val="0"/>
        <w:adjustRightInd w:val="0"/>
        <w:spacing w:after="0" w:line="240" w:lineRule="auto"/>
        <w:jc w:val="center"/>
        <w:outlineLvl w:val="0"/>
        <w:rPr>
          <w:rFonts w:ascii="Times New Roman" w:hAnsi="Times New Roman" w:cs="Times New Roman"/>
          <w:sz w:val="24"/>
          <w:szCs w:val="24"/>
        </w:rPr>
      </w:pPr>
      <w:r w:rsidRPr="00BA30C6">
        <w:rPr>
          <w:rFonts w:ascii="Times New Roman" w:hAnsi="Times New Roman" w:cs="Times New Roman"/>
          <w:sz w:val="24"/>
          <w:szCs w:val="24"/>
        </w:rPr>
        <w:t>12. Срок действия Контракта, изменение и расторжение</w:t>
      </w:r>
    </w:p>
    <w:p w14:paraId="08C2E359" w14:textId="55276C78" w:rsidR="00372CDE" w:rsidRPr="00BA30C6" w:rsidRDefault="00372CDE" w:rsidP="00372CDE">
      <w:pPr>
        <w:autoSpaceDE w:val="0"/>
        <w:autoSpaceDN w:val="0"/>
        <w:adjustRightInd w:val="0"/>
        <w:spacing w:after="0" w:line="240" w:lineRule="auto"/>
        <w:jc w:val="center"/>
        <w:rPr>
          <w:rFonts w:ascii="Times New Roman" w:hAnsi="Times New Roman" w:cs="Times New Roman"/>
          <w:sz w:val="24"/>
          <w:szCs w:val="24"/>
        </w:rPr>
      </w:pPr>
      <w:r w:rsidRPr="00BA30C6">
        <w:rPr>
          <w:rFonts w:ascii="Times New Roman" w:hAnsi="Times New Roman" w:cs="Times New Roman"/>
          <w:sz w:val="24"/>
          <w:szCs w:val="24"/>
        </w:rPr>
        <w:t xml:space="preserve">Контракта </w:t>
      </w:r>
    </w:p>
    <w:p w14:paraId="379882E8"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70E2D33F" w14:textId="7D47A910" w:rsidR="00372CDE" w:rsidRPr="00DA3832" w:rsidRDefault="00372CDE" w:rsidP="00DA3832">
      <w:pPr>
        <w:autoSpaceDE w:val="0"/>
        <w:autoSpaceDN w:val="0"/>
        <w:adjustRightInd w:val="0"/>
        <w:spacing w:after="0" w:line="240" w:lineRule="auto"/>
        <w:ind w:firstLine="709"/>
        <w:jc w:val="both"/>
        <w:rPr>
          <w:rFonts w:ascii="Times New Roman" w:hAnsi="Times New Roman" w:cs="Times New Roman"/>
          <w:sz w:val="24"/>
          <w:szCs w:val="24"/>
        </w:rPr>
      </w:pPr>
      <w:r w:rsidRPr="00DA3832">
        <w:rPr>
          <w:rFonts w:ascii="Times New Roman" w:hAnsi="Times New Roman" w:cs="Times New Roman"/>
          <w:sz w:val="24"/>
          <w:szCs w:val="24"/>
        </w:rPr>
        <w:t xml:space="preserve">12.1. Контракт вступает в силу с </w:t>
      </w:r>
      <w:r w:rsidR="001F76EC" w:rsidRPr="00DA3832">
        <w:rPr>
          <w:rFonts w:ascii="Times New Roman" w:hAnsi="Times New Roman" w:cs="Times New Roman"/>
          <w:sz w:val="24"/>
          <w:szCs w:val="24"/>
        </w:rPr>
        <w:t>даты подписания</w:t>
      </w:r>
      <w:r w:rsidRPr="00DA3832">
        <w:rPr>
          <w:rFonts w:ascii="Times New Roman" w:hAnsi="Times New Roman" w:cs="Times New Roman"/>
          <w:sz w:val="24"/>
          <w:szCs w:val="24"/>
        </w:rPr>
        <w:t xml:space="preserve"> и действует до </w:t>
      </w:r>
      <w:r w:rsidR="00381FD5">
        <w:rPr>
          <w:rFonts w:ascii="Times New Roman" w:hAnsi="Times New Roman" w:cs="Times New Roman"/>
          <w:sz w:val="24"/>
          <w:szCs w:val="24"/>
        </w:rPr>
        <w:t>31</w:t>
      </w:r>
      <w:r w:rsidR="001F76EC" w:rsidRPr="00DA3832">
        <w:rPr>
          <w:rFonts w:ascii="Times New Roman" w:hAnsi="Times New Roman" w:cs="Times New Roman"/>
          <w:sz w:val="24"/>
          <w:szCs w:val="24"/>
        </w:rPr>
        <w:t>.0</w:t>
      </w:r>
      <w:r w:rsidR="00381FD5">
        <w:rPr>
          <w:rFonts w:ascii="Times New Roman" w:hAnsi="Times New Roman" w:cs="Times New Roman"/>
          <w:sz w:val="24"/>
          <w:szCs w:val="24"/>
        </w:rPr>
        <w:t>7</w:t>
      </w:r>
      <w:r w:rsidR="001F76EC" w:rsidRPr="00DA3832">
        <w:rPr>
          <w:rFonts w:ascii="Times New Roman" w:hAnsi="Times New Roman" w:cs="Times New Roman"/>
          <w:sz w:val="24"/>
          <w:szCs w:val="24"/>
        </w:rPr>
        <w:t>.202</w:t>
      </w:r>
      <w:r w:rsidR="00AA3529">
        <w:rPr>
          <w:rFonts w:ascii="Times New Roman" w:hAnsi="Times New Roman" w:cs="Times New Roman"/>
          <w:sz w:val="24"/>
          <w:szCs w:val="24"/>
        </w:rPr>
        <w:t>6</w:t>
      </w:r>
      <w:r w:rsidR="00EA2551">
        <w:rPr>
          <w:rFonts w:ascii="Times New Roman" w:hAnsi="Times New Roman" w:cs="Times New Roman"/>
          <w:sz w:val="24"/>
          <w:szCs w:val="24"/>
        </w:rPr>
        <w:t xml:space="preserve"> </w:t>
      </w:r>
      <w:r w:rsidR="001F76EC" w:rsidRPr="00DA3832">
        <w:rPr>
          <w:rFonts w:ascii="Times New Roman" w:hAnsi="Times New Roman" w:cs="Times New Roman"/>
          <w:sz w:val="24"/>
          <w:szCs w:val="24"/>
        </w:rPr>
        <w:t>г</w:t>
      </w:r>
      <w:r w:rsidRPr="00DA3832">
        <w:rPr>
          <w:rFonts w:ascii="Times New Roman" w:hAnsi="Times New Roman" w:cs="Times New Roman"/>
          <w:sz w:val="24"/>
          <w:szCs w:val="24"/>
        </w:rPr>
        <w:t xml:space="preserve">, а в части осуществления расчетов по Контракту и ответственности Сторон, предусмотренной </w:t>
      </w:r>
      <w:hyperlink w:anchor="Par287" w:history="1">
        <w:r w:rsidRPr="00DA3832">
          <w:rPr>
            <w:rFonts w:ascii="Times New Roman" w:hAnsi="Times New Roman" w:cs="Times New Roman"/>
            <w:sz w:val="24"/>
            <w:szCs w:val="24"/>
          </w:rPr>
          <w:t>разделом 11</w:t>
        </w:r>
      </w:hyperlink>
      <w:r w:rsidRPr="00DA3832">
        <w:rPr>
          <w:rFonts w:ascii="Times New Roman" w:hAnsi="Times New Roman" w:cs="Times New Roman"/>
          <w:sz w:val="24"/>
          <w:szCs w:val="24"/>
        </w:rPr>
        <w:t xml:space="preserve"> Контракта, - до полного исполнения Сторонами взаимных обязательств.</w:t>
      </w:r>
    </w:p>
    <w:p w14:paraId="02A32EE7" w14:textId="77777777" w:rsidR="00372CDE" w:rsidRPr="00DA3832" w:rsidRDefault="00372CDE" w:rsidP="00DA3832">
      <w:pPr>
        <w:autoSpaceDE w:val="0"/>
        <w:autoSpaceDN w:val="0"/>
        <w:adjustRightInd w:val="0"/>
        <w:spacing w:after="0" w:line="240" w:lineRule="auto"/>
        <w:ind w:firstLine="709"/>
        <w:jc w:val="both"/>
        <w:rPr>
          <w:rFonts w:ascii="Times New Roman" w:hAnsi="Times New Roman" w:cs="Times New Roman"/>
          <w:sz w:val="24"/>
          <w:szCs w:val="24"/>
        </w:rPr>
      </w:pPr>
      <w:r w:rsidRPr="00DA3832">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14:paraId="494AF3EA" w14:textId="54520624" w:rsidR="00372CDE" w:rsidRPr="00DA3832" w:rsidRDefault="00372CDE" w:rsidP="00DA3832">
      <w:pPr>
        <w:autoSpaceDE w:val="0"/>
        <w:autoSpaceDN w:val="0"/>
        <w:adjustRightInd w:val="0"/>
        <w:spacing w:after="0" w:line="240" w:lineRule="auto"/>
        <w:ind w:firstLine="709"/>
        <w:jc w:val="both"/>
        <w:rPr>
          <w:rFonts w:ascii="Times New Roman" w:hAnsi="Times New Roman" w:cs="Times New Roman"/>
          <w:sz w:val="24"/>
          <w:szCs w:val="24"/>
        </w:rPr>
      </w:pPr>
      <w:r w:rsidRPr="00DA3832">
        <w:rPr>
          <w:rFonts w:ascii="Times New Roman" w:hAnsi="Times New Roman" w:cs="Times New Roman"/>
          <w:sz w:val="24"/>
          <w:szCs w:val="24"/>
        </w:rPr>
        <w:t xml:space="preserve">12.3. </w:t>
      </w:r>
      <w:r w:rsidR="00DA3832" w:rsidRPr="00DA3832">
        <w:rPr>
          <w:rFonts w:ascii="Times New Roman" w:hAnsi="Times New Roman" w:cs="Times New Roman"/>
          <w:sz w:val="24"/>
          <w:szCs w:val="24"/>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w:t>
      </w:r>
      <w:r w:rsidR="00DA3832" w:rsidRPr="00DA3832">
        <w:rPr>
          <w:rFonts w:ascii="Times New Roman" w:hAnsi="Times New Roman" w:cs="Times New Roman"/>
          <w:sz w:val="24"/>
          <w:szCs w:val="24"/>
        </w:rPr>
        <w:br/>
        <w:t xml:space="preserve">в соответствии с гражданским законодательством Российской Федерации </w:t>
      </w:r>
      <w:r w:rsidR="00DA3832" w:rsidRPr="00DA3832">
        <w:rPr>
          <w:rFonts w:ascii="Times New Roman" w:eastAsia="Calibri" w:hAnsi="Times New Roman" w:cs="Times New Roman"/>
          <w:sz w:val="24"/>
          <w:szCs w:val="24"/>
        </w:rPr>
        <w:t>в порядке, предусмотренном статьей 95 Закона № 44-ФЗ</w:t>
      </w:r>
      <w:r w:rsidR="00DA3832" w:rsidRPr="00DA3832">
        <w:rPr>
          <w:rFonts w:ascii="Times New Roman" w:hAnsi="Times New Roman" w:cs="Times New Roman"/>
          <w:sz w:val="24"/>
          <w:szCs w:val="24"/>
        </w:rPr>
        <w:t>. При этом факт подписания Сторонами соглашения</w:t>
      </w:r>
      <w:r w:rsidR="00DA3832" w:rsidRPr="00DA3832">
        <w:rPr>
          <w:rFonts w:ascii="Times New Roman" w:hAnsi="Times New Roman" w:cs="Times New Roman"/>
          <w:sz w:val="24"/>
          <w:szCs w:val="24"/>
        </w:rPr>
        <w:br/>
        <w:t>о расторжении настоящего Контракта не освобождает Стороны от обязанностей урегулирования взаимных расчетов.</w:t>
      </w:r>
    </w:p>
    <w:p w14:paraId="5B7C20FD" w14:textId="69C26460" w:rsidR="00372CDE" w:rsidRPr="00DA3832" w:rsidRDefault="00372CDE" w:rsidP="00DA3832">
      <w:pPr>
        <w:autoSpaceDE w:val="0"/>
        <w:autoSpaceDN w:val="0"/>
        <w:adjustRightInd w:val="0"/>
        <w:spacing w:after="0" w:line="240" w:lineRule="auto"/>
        <w:ind w:firstLine="709"/>
        <w:jc w:val="both"/>
        <w:rPr>
          <w:rFonts w:ascii="Times New Roman" w:hAnsi="Times New Roman" w:cs="Times New Roman"/>
          <w:sz w:val="24"/>
          <w:szCs w:val="24"/>
        </w:rPr>
      </w:pPr>
      <w:r w:rsidRPr="00DA3832">
        <w:rPr>
          <w:rFonts w:ascii="Times New Roman" w:hAnsi="Times New Roman" w:cs="Times New Roman"/>
          <w:sz w:val="24"/>
          <w:szCs w:val="24"/>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19193C9" w14:textId="768C3744" w:rsidR="00DA3832" w:rsidRPr="00DA3832" w:rsidRDefault="00DA3832" w:rsidP="00DA3832">
      <w:pPr>
        <w:autoSpaceDE w:val="0"/>
        <w:autoSpaceDN w:val="0"/>
        <w:adjustRightInd w:val="0"/>
        <w:spacing w:after="0" w:line="240" w:lineRule="auto"/>
        <w:ind w:firstLine="709"/>
        <w:jc w:val="both"/>
        <w:rPr>
          <w:rFonts w:ascii="Times New Roman" w:hAnsi="Times New Roman" w:cs="Times New Roman"/>
          <w:sz w:val="24"/>
          <w:szCs w:val="24"/>
        </w:rPr>
      </w:pPr>
      <w:r w:rsidRPr="00DA3832">
        <w:rPr>
          <w:rFonts w:ascii="Times New Roman" w:hAnsi="Times New Roman" w:cs="Times New Roman"/>
          <w:sz w:val="24"/>
          <w:szCs w:val="24"/>
        </w:rPr>
        <w:t>12.5. Информация о Поставщике, с которым Контракт был расторгнут в связи</w:t>
      </w:r>
      <w:r w:rsidRPr="00DA3832">
        <w:rPr>
          <w:rFonts w:ascii="Times New Roman" w:hAnsi="Times New Roman" w:cs="Times New Roman"/>
          <w:sz w:val="24"/>
          <w:szCs w:val="24"/>
        </w:rPr>
        <w:br/>
        <w:t xml:space="preserve">с односторонним отказом Заказчика от исполнения Контракта, включается в установленном </w:t>
      </w:r>
      <w:hyperlink r:id="rId14" w:history="1">
        <w:r w:rsidRPr="00DA3832">
          <w:rPr>
            <w:rFonts w:ascii="Times New Roman" w:hAnsi="Times New Roman" w:cs="Times New Roman"/>
            <w:color w:val="000000" w:themeColor="text1"/>
            <w:sz w:val="24"/>
            <w:szCs w:val="24"/>
          </w:rPr>
          <w:t>Законом</w:t>
        </w:r>
      </w:hyperlink>
      <w:r w:rsidRPr="00DA3832">
        <w:rPr>
          <w:rFonts w:ascii="Times New Roman" w:hAnsi="Times New Roman" w:cs="Times New Roman"/>
          <w:color w:val="000000" w:themeColor="text1"/>
          <w:sz w:val="24"/>
          <w:szCs w:val="24"/>
        </w:rPr>
        <w:t xml:space="preserve"> </w:t>
      </w:r>
      <w:r w:rsidRPr="00DA3832">
        <w:rPr>
          <w:rFonts w:ascii="Times New Roman" w:hAnsi="Times New Roman" w:cs="Times New Roman"/>
          <w:sz w:val="24"/>
          <w:szCs w:val="24"/>
        </w:rPr>
        <w:t>№ 44-ФЗ порядке в реестр недобросовестных поставщиков (подрядчиков, исполнителей).</w:t>
      </w:r>
    </w:p>
    <w:p w14:paraId="440A779B" w14:textId="2C895713" w:rsidR="00372CDE" w:rsidRDefault="00372CDE" w:rsidP="00DA3832">
      <w:pPr>
        <w:autoSpaceDE w:val="0"/>
        <w:autoSpaceDN w:val="0"/>
        <w:adjustRightInd w:val="0"/>
        <w:spacing w:after="0" w:line="240" w:lineRule="auto"/>
        <w:ind w:firstLine="709"/>
        <w:jc w:val="both"/>
        <w:rPr>
          <w:rFonts w:ascii="Times New Roman" w:hAnsi="Times New Roman" w:cs="Times New Roman"/>
          <w:sz w:val="24"/>
          <w:szCs w:val="24"/>
        </w:rPr>
      </w:pPr>
      <w:r w:rsidRPr="00DA3832">
        <w:rPr>
          <w:rFonts w:ascii="Times New Roman" w:hAnsi="Times New Roman" w:cs="Times New Roman"/>
          <w:sz w:val="24"/>
          <w:szCs w:val="24"/>
        </w:rPr>
        <w:lastRenderedPageBreak/>
        <w:t>12.</w:t>
      </w:r>
      <w:r w:rsidR="00DA3832" w:rsidRPr="00DA3832">
        <w:rPr>
          <w:rFonts w:ascii="Times New Roman" w:hAnsi="Times New Roman" w:cs="Times New Roman"/>
          <w:sz w:val="24"/>
          <w:szCs w:val="24"/>
        </w:rPr>
        <w:t>6</w:t>
      </w:r>
      <w:r w:rsidRPr="00DA3832">
        <w:rPr>
          <w:rFonts w:ascii="Times New Roman" w:hAnsi="Times New Roman" w:cs="Times New Roman"/>
          <w:sz w:val="24"/>
          <w:szCs w:val="24"/>
        </w:rPr>
        <w:t>. Изменение существенных условий Контракта при его исполнении допускается</w:t>
      </w:r>
      <w:r w:rsidR="00D405F5" w:rsidRPr="00DA3832">
        <w:rPr>
          <w:rFonts w:ascii="Times New Roman" w:hAnsi="Times New Roman" w:cs="Times New Roman"/>
          <w:sz w:val="24"/>
          <w:szCs w:val="24"/>
        </w:rPr>
        <w:br/>
      </w:r>
      <w:r w:rsidRPr="00DA3832">
        <w:rPr>
          <w:rFonts w:ascii="Times New Roman" w:hAnsi="Times New Roman" w:cs="Times New Roman"/>
          <w:sz w:val="24"/>
          <w:szCs w:val="24"/>
        </w:rPr>
        <w:t xml:space="preserve">в случаях, предусмотренных </w:t>
      </w:r>
      <w:hyperlink r:id="rId15" w:history="1">
        <w:r w:rsidRPr="00DA3832">
          <w:rPr>
            <w:rFonts w:ascii="Times New Roman" w:hAnsi="Times New Roman" w:cs="Times New Roman"/>
            <w:sz w:val="24"/>
            <w:szCs w:val="24"/>
          </w:rPr>
          <w:t>пунктом 6 статьи 161</w:t>
        </w:r>
      </w:hyperlink>
      <w:r w:rsidRPr="00DA3832">
        <w:rPr>
          <w:rFonts w:ascii="Times New Roman" w:hAnsi="Times New Roman" w:cs="Times New Roman"/>
          <w:sz w:val="24"/>
          <w:szCs w:val="24"/>
        </w:rPr>
        <w:t xml:space="preserve"> Бюджетного кодекса Российской Федерации, </w:t>
      </w:r>
      <w:r w:rsidR="00D113C2" w:rsidRPr="00DA3832">
        <w:rPr>
          <w:rFonts w:ascii="Times New Roman" w:hAnsi="Times New Roman" w:cs="Times New Roman"/>
          <w:sz w:val="24"/>
          <w:szCs w:val="24"/>
        </w:rPr>
        <w:br/>
      </w:r>
      <w:r w:rsidRPr="00DA3832">
        <w:rPr>
          <w:rFonts w:ascii="Times New Roman" w:hAnsi="Times New Roman" w:cs="Times New Roman"/>
          <w:sz w:val="24"/>
          <w:szCs w:val="24"/>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w:t>
      </w:r>
      <w:r w:rsidR="00D405F5" w:rsidRPr="00DA3832">
        <w:rPr>
          <w:rFonts w:ascii="Times New Roman" w:hAnsi="Times New Roman" w:cs="Times New Roman"/>
          <w:sz w:val="24"/>
          <w:szCs w:val="24"/>
        </w:rPr>
        <w:br/>
      </w:r>
      <w:r w:rsidRPr="00DA3832">
        <w:rPr>
          <w:rFonts w:ascii="Times New Roman" w:hAnsi="Times New Roman" w:cs="Times New Roman"/>
          <w:sz w:val="24"/>
          <w:szCs w:val="24"/>
        </w:rPr>
        <w:t>и (или) количества Товара, предусмотренных Контрактом.</w:t>
      </w:r>
    </w:p>
    <w:p w14:paraId="2891EF5E" w14:textId="77777777" w:rsidR="006C0D18" w:rsidRPr="00B57F2E" w:rsidRDefault="006C0D18" w:rsidP="006C0D18">
      <w:pPr>
        <w:autoSpaceDE w:val="0"/>
        <w:autoSpaceDN w:val="0"/>
        <w:adjustRightInd w:val="0"/>
        <w:spacing w:after="0" w:line="240" w:lineRule="auto"/>
        <w:ind w:firstLine="709"/>
        <w:jc w:val="both"/>
        <w:rPr>
          <w:rFonts w:ascii="Times New Roman" w:hAnsi="Times New Roman" w:cs="Times New Roman"/>
          <w:sz w:val="24"/>
          <w:szCs w:val="24"/>
        </w:rPr>
      </w:pPr>
      <w:bookmarkStart w:id="22" w:name="_Hlk222243738"/>
      <w:r>
        <w:rPr>
          <w:rFonts w:ascii="Times New Roman" w:hAnsi="Times New Roman" w:cs="Times New Roman"/>
          <w:sz w:val="24"/>
          <w:szCs w:val="24"/>
        </w:rPr>
        <w:t xml:space="preserve">12.7. </w:t>
      </w:r>
      <w:r w:rsidRPr="00B57F2E">
        <w:rPr>
          <w:rFonts w:ascii="Times New Roman" w:hAnsi="Times New Roman" w:cs="Times New Roman"/>
          <w:sz w:val="24"/>
          <w:szCs w:val="24"/>
        </w:rPr>
        <w:t>Стороны обязуются проводить сверку взаимных расчетов по обязательствам, возникшим из настоящего Контракта. Акт сверки расчетов оформляется по форме 0510477, установленной приложением № 2 к приказу Минфина РФ от 15.04.2021 № 61н при наличие технической возможности, при отсутствии технической возможности по форме, утвержденной в Учетной политике Заказчика. Сверка проводится по требованию одной из Сторон. Сторона, получившая Акт сверки, обязана подписать его и вернуть (направить заполненный раздел 2) другой Стороне в течение 5 (пяти) рабочих дней с даты получения.</w:t>
      </w:r>
    </w:p>
    <w:p w14:paraId="0198BD99" w14:textId="77777777" w:rsidR="006C0D18" w:rsidRPr="00967032" w:rsidRDefault="006C0D18" w:rsidP="006C0D18">
      <w:pPr>
        <w:autoSpaceDE w:val="0"/>
        <w:autoSpaceDN w:val="0"/>
        <w:adjustRightInd w:val="0"/>
        <w:spacing w:after="0" w:line="240" w:lineRule="auto"/>
        <w:ind w:firstLine="709"/>
        <w:jc w:val="both"/>
        <w:rPr>
          <w:rFonts w:ascii="Times New Roman" w:hAnsi="Times New Roman" w:cs="Times New Roman"/>
          <w:sz w:val="24"/>
          <w:szCs w:val="24"/>
        </w:rPr>
      </w:pPr>
      <w:r w:rsidRPr="00B57F2E">
        <w:rPr>
          <w:rFonts w:ascii="Times New Roman" w:hAnsi="Times New Roman" w:cs="Times New Roman"/>
          <w:sz w:val="24"/>
          <w:szCs w:val="24"/>
        </w:rPr>
        <w:t>Акт сверки расчетов оформляется в электронном виде с использованием квалифицированной электронной подписи, а при отсутствии технической возможности на бумажном носителе в форме электронного образа (скан-копии) документа</w:t>
      </w:r>
      <w:r>
        <w:rPr>
          <w:rFonts w:ascii="Times New Roman" w:hAnsi="Times New Roman" w:cs="Times New Roman"/>
          <w:sz w:val="24"/>
          <w:szCs w:val="24"/>
        </w:rPr>
        <w:t>.</w:t>
      </w:r>
    </w:p>
    <w:bookmarkEnd w:id="22"/>
    <w:p w14:paraId="2BDE3218" w14:textId="768006CD" w:rsidR="006C0D18" w:rsidRPr="00DA3832" w:rsidRDefault="006C0D18" w:rsidP="00DA3832">
      <w:pPr>
        <w:autoSpaceDE w:val="0"/>
        <w:autoSpaceDN w:val="0"/>
        <w:adjustRightInd w:val="0"/>
        <w:spacing w:after="0" w:line="240" w:lineRule="auto"/>
        <w:ind w:firstLine="709"/>
        <w:jc w:val="both"/>
        <w:rPr>
          <w:rFonts w:ascii="Times New Roman" w:hAnsi="Times New Roman" w:cs="Times New Roman"/>
          <w:sz w:val="24"/>
          <w:szCs w:val="24"/>
        </w:rPr>
      </w:pPr>
    </w:p>
    <w:p w14:paraId="40C53BA6" w14:textId="77777777" w:rsidR="00372CDE" w:rsidRPr="00110339" w:rsidRDefault="00372CDE" w:rsidP="00372CDE">
      <w:pPr>
        <w:autoSpaceDE w:val="0"/>
        <w:autoSpaceDN w:val="0"/>
        <w:adjustRightInd w:val="0"/>
        <w:spacing w:after="0" w:line="240" w:lineRule="auto"/>
        <w:jc w:val="center"/>
        <w:outlineLvl w:val="0"/>
        <w:rPr>
          <w:rFonts w:ascii="Times New Roman" w:hAnsi="Times New Roman" w:cs="Times New Roman"/>
          <w:sz w:val="24"/>
          <w:szCs w:val="24"/>
        </w:rPr>
      </w:pPr>
      <w:r w:rsidRPr="00110339">
        <w:rPr>
          <w:rFonts w:ascii="Times New Roman" w:hAnsi="Times New Roman" w:cs="Times New Roman"/>
          <w:sz w:val="24"/>
          <w:szCs w:val="24"/>
        </w:rPr>
        <w:t>13. Исключительные права</w:t>
      </w:r>
    </w:p>
    <w:p w14:paraId="698E3415"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0F70EF3C" w14:textId="77777777" w:rsidR="00372CDE" w:rsidRPr="00110339" w:rsidRDefault="00372CDE" w:rsidP="00110339">
      <w:pPr>
        <w:autoSpaceDE w:val="0"/>
        <w:autoSpaceDN w:val="0"/>
        <w:adjustRightInd w:val="0"/>
        <w:spacing w:after="0" w:line="240" w:lineRule="auto"/>
        <w:ind w:firstLine="709"/>
        <w:jc w:val="both"/>
        <w:rPr>
          <w:rFonts w:ascii="Times New Roman" w:hAnsi="Times New Roman" w:cs="Times New Roman"/>
          <w:sz w:val="24"/>
          <w:szCs w:val="24"/>
        </w:rPr>
      </w:pPr>
      <w:r w:rsidRPr="00110339">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A968FF5" w14:textId="4C66591C" w:rsidR="00372CDE" w:rsidRPr="00110339" w:rsidRDefault="00372CDE" w:rsidP="00110339">
      <w:pPr>
        <w:autoSpaceDE w:val="0"/>
        <w:autoSpaceDN w:val="0"/>
        <w:adjustRightInd w:val="0"/>
        <w:spacing w:after="0" w:line="240" w:lineRule="auto"/>
        <w:ind w:firstLine="709"/>
        <w:jc w:val="both"/>
        <w:rPr>
          <w:rFonts w:ascii="Times New Roman" w:hAnsi="Times New Roman" w:cs="Times New Roman"/>
          <w:sz w:val="24"/>
          <w:szCs w:val="24"/>
        </w:rPr>
      </w:pPr>
      <w:r w:rsidRPr="00110339">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w:t>
      </w:r>
      <w:r w:rsidR="00864977">
        <w:rPr>
          <w:rFonts w:ascii="Times New Roman" w:hAnsi="Times New Roman" w:cs="Times New Roman"/>
          <w:sz w:val="24"/>
          <w:szCs w:val="24"/>
        </w:rPr>
        <w:br/>
      </w:r>
      <w:r w:rsidRPr="00110339">
        <w:rPr>
          <w:rFonts w:ascii="Times New Roman" w:hAnsi="Times New Roman" w:cs="Times New Roman"/>
          <w:sz w:val="24"/>
          <w:szCs w:val="24"/>
        </w:rPr>
        <w:t>в том числе вследствие отмены государственной регистрации Товара и невозможности</w:t>
      </w:r>
      <w:r w:rsidR="00864977">
        <w:rPr>
          <w:rFonts w:ascii="Times New Roman" w:hAnsi="Times New Roman" w:cs="Times New Roman"/>
          <w:sz w:val="24"/>
          <w:szCs w:val="24"/>
        </w:rPr>
        <w:br/>
      </w:r>
      <w:r w:rsidRPr="00110339">
        <w:rPr>
          <w:rFonts w:ascii="Times New Roman" w:hAnsi="Times New Roman" w:cs="Times New Roman"/>
          <w:sz w:val="24"/>
          <w:szCs w:val="24"/>
        </w:rPr>
        <w:t>его использования, включая судебные расходы и возмещение материального ущерба, возмещаются Поставщиком в полном объеме.</w:t>
      </w:r>
    </w:p>
    <w:p w14:paraId="7D1DAEEC"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76CC9CED" w14:textId="77777777" w:rsidR="00372CDE" w:rsidRPr="00283908" w:rsidRDefault="00372CDE" w:rsidP="00283908">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283908">
        <w:rPr>
          <w:rFonts w:ascii="Times New Roman" w:hAnsi="Times New Roman" w:cs="Times New Roman"/>
          <w:sz w:val="24"/>
          <w:szCs w:val="24"/>
        </w:rPr>
        <w:t>14. Обстоятельства непреодолимой силы</w:t>
      </w:r>
    </w:p>
    <w:p w14:paraId="22AD206B" w14:textId="77777777" w:rsidR="00372CDE" w:rsidRPr="00283908" w:rsidRDefault="00372CDE" w:rsidP="00283908">
      <w:pPr>
        <w:autoSpaceDE w:val="0"/>
        <w:autoSpaceDN w:val="0"/>
        <w:adjustRightInd w:val="0"/>
        <w:spacing w:after="0" w:line="240" w:lineRule="auto"/>
        <w:ind w:firstLine="709"/>
        <w:jc w:val="both"/>
        <w:rPr>
          <w:rFonts w:ascii="Times New Roman" w:hAnsi="Times New Roman" w:cs="Times New Roman"/>
          <w:sz w:val="24"/>
          <w:szCs w:val="24"/>
        </w:rPr>
      </w:pPr>
    </w:p>
    <w:p w14:paraId="76738DD7" w14:textId="7FAD1501" w:rsidR="00DD5B7A" w:rsidRPr="00E370CE" w:rsidRDefault="00DD5B7A" w:rsidP="00DD5B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Pr="00E370CE">
        <w:rPr>
          <w:rFonts w:ascii="Times New Roman" w:hAnsi="Times New Roman" w:cs="Times New Roman"/>
          <w:sz w:val="24"/>
          <w:szCs w:val="24"/>
        </w:rPr>
        <w:t>.1.</w:t>
      </w:r>
      <w:r w:rsidRPr="00E370CE">
        <w:rPr>
          <w:rFonts w:ascii="Times New Roman" w:hAnsi="Times New Roman" w:cs="Times New Roman"/>
          <w:sz w:val="24"/>
          <w:szCs w:val="24"/>
        </w:rPr>
        <w:tab/>
        <w:t>Сторона, не исполнившая или ненадлежащим образом исполнившая обязательства</w:t>
      </w:r>
      <w:r w:rsidR="006E32C0">
        <w:rPr>
          <w:rFonts w:ascii="Times New Roman" w:hAnsi="Times New Roman" w:cs="Times New Roman"/>
          <w:sz w:val="24"/>
          <w:szCs w:val="24"/>
        </w:rPr>
        <w:br/>
      </w:r>
      <w:r w:rsidRPr="00E370CE">
        <w:rPr>
          <w:rFonts w:ascii="Times New Roman" w:hAnsi="Times New Roman" w:cs="Times New Roman"/>
          <w:sz w:val="24"/>
          <w:szCs w:val="24"/>
        </w:rPr>
        <w:t>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w:t>
      </w:r>
      <w:r>
        <w:rPr>
          <w:rFonts w:ascii="Times New Roman" w:hAnsi="Times New Roman" w:cs="Times New Roman"/>
          <w:sz w:val="24"/>
          <w:szCs w:val="24"/>
        </w:rPr>
        <w:br/>
      </w:r>
      <w:r w:rsidRPr="00E370CE">
        <w:rPr>
          <w:rFonts w:ascii="Times New Roman" w:hAnsi="Times New Roman" w:cs="Times New Roman"/>
          <w:sz w:val="24"/>
          <w:szCs w:val="24"/>
        </w:rPr>
        <w:t>при данных условиях обстоятельств.</w:t>
      </w:r>
    </w:p>
    <w:p w14:paraId="4A155AFB" w14:textId="4618C5CF" w:rsidR="00DD5B7A" w:rsidRPr="00E370CE" w:rsidRDefault="00DD5B7A" w:rsidP="00DD5B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Pr="00E370CE">
        <w:rPr>
          <w:rFonts w:ascii="Times New Roman" w:hAnsi="Times New Roman" w:cs="Times New Roman"/>
          <w:sz w:val="24"/>
          <w:szCs w:val="24"/>
        </w:rPr>
        <w:t>.2.</w:t>
      </w:r>
      <w:r w:rsidRPr="00E370CE">
        <w:rPr>
          <w:rFonts w:ascii="Times New Roman" w:hAnsi="Times New Roman" w:cs="Times New Roman"/>
          <w:sz w:val="24"/>
          <w:szCs w:val="24"/>
        </w:rPr>
        <w:tab/>
        <w:t>О возникновении и прекращении обстоятельства непреодолимой силы Стороны уведомляют друг друга письменно в течение 10 (десят</w:t>
      </w:r>
      <w:r>
        <w:rPr>
          <w:rFonts w:ascii="Times New Roman" w:hAnsi="Times New Roman" w:cs="Times New Roman"/>
          <w:sz w:val="24"/>
          <w:szCs w:val="24"/>
        </w:rPr>
        <w:t>и</w:t>
      </w:r>
      <w:r w:rsidRPr="00E370CE">
        <w:rPr>
          <w:rFonts w:ascii="Times New Roman" w:hAnsi="Times New Roman" w:cs="Times New Roman"/>
          <w:sz w:val="24"/>
          <w:szCs w:val="24"/>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w:t>
      </w:r>
      <w:r w:rsidR="006E32C0">
        <w:rPr>
          <w:rFonts w:ascii="Times New Roman" w:hAnsi="Times New Roman" w:cs="Times New Roman"/>
          <w:sz w:val="24"/>
          <w:szCs w:val="24"/>
        </w:rPr>
        <w:br/>
      </w:r>
      <w:r w:rsidRPr="00E370CE">
        <w:rPr>
          <w:rFonts w:ascii="Times New Roman" w:hAnsi="Times New Roman" w:cs="Times New Roman"/>
          <w:sz w:val="24"/>
          <w:szCs w:val="24"/>
        </w:rPr>
        <w:t>его исполнение. Извещение должно содержать данные о наступлении и характере обстоятельств</w:t>
      </w:r>
      <w:r w:rsidR="006E32C0">
        <w:rPr>
          <w:rFonts w:ascii="Times New Roman" w:hAnsi="Times New Roman" w:cs="Times New Roman"/>
          <w:sz w:val="24"/>
          <w:szCs w:val="24"/>
        </w:rPr>
        <w:br/>
      </w:r>
      <w:r w:rsidRPr="00E370CE">
        <w:rPr>
          <w:rFonts w:ascii="Times New Roman" w:hAnsi="Times New Roman" w:cs="Times New Roman"/>
          <w:sz w:val="24"/>
          <w:szCs w:val="24"/>
        </w:rPr>
        <w:t>и возможных последствиях.</w:t>
      </w:r>
    </w:p>
    <w:p w14:paraId="30501BFD" w14:textId="550F16E8" w:rsidR="00DD5B7A" w:rsidRPr="00E370CE" w:rsidRDefault="006E32C0" w:rsidP="00DD5B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DD5B7A" w:rsidRPr="00E370CE">
        <w:rPr>
          <w:rFonts w:ascii="Times New Roman" w:hAnsi="Times New Roman" w:cs="Times New Roman"/>
          <w:sz w:val="24"/>
          <w:szCs w:val="24"/>
        </w:rPr>
        <w:t>.3.</w:t>
      </w:r>
      <w:r w:rsidR="00DD5B7A" w:rsidRPr="00E370CE">
        <w:rPr>
          <w:rFonts w:ascii="Times New Roman" w:hAnsi="Times New Roman" w:cs="Times New Roman"/>
          <w:sz w:val="24"/>
          <w:szCs w:val="24"/>
        </w:rPr>
        <w:tab/>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w:t>
      </w:r>
      <w:r>
        <w:rPr>
          <w:rFonts w:ascii="Times New Roman" w:hAnsi="Times New Roman" w:cs="Times New Roman"/>
          <w:sz w:val="24"/>
          <w:szCs w:val="24"/>
        </w:rPr>
        <w:br/>
      </w:r>
      <w:r w:rsidR="00DD5B7A" w:rsidRPr="00E370CE">
        <w:rPr>
          <w:rFonts w:ascii="Times New Roman" w:hAnsi="Times New Roman" w:cs="Times New Roman"/>
          <w:sz w:val="24"/>
          <w:szCs w:val="24"/>
        </w:rPr>
        <w:t>или органом местного самоуправления.</w:t>
      </w:r>
    </w:p>
    <w:p w14:paraId="0C4E735C" w14:textId="772D33AE" w:rsidR="00DD5B7A" w:rsidRPr="00E370CE" w:rsidRDefault="006E32C0" w:rsidP="00DD5B7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DD5B7A" w:rsidRPr="00E370CE">
        <w:rPr>
          <w:rFonts w:ascii="Times New Roman" w:hAnsi="Times New Roman" w:cs="Times New Roman"/>
          <w:sz w:val="24"/>
          <w:szCs w:val="24"/>
        </w:rPr>
        <w:t>.4.</w:t>
      </w:r>
      <w:r w:rsidR="00DD5B7A" w:rsidRPr="00E370CE">
        <w:rPr>
          <w:rFonts w:ascii="Times New Roman" w:hAnsi="Times New Roman" w:cs="Times New Roman"/>
          <w:sz w:val="24"/>
          <w:szCs w:val="24"/>
        </w:rPr>
        <w:tab/>
        <w:t xml:space="preserve">Если одна из Сторон не направит или несвоевременно направит документы, указанные в пунктах </w:t>
      </w:r>
      <w:r>
        <w:rPr>
          <w:rFonts w:ascii="Times New Roman" w:hAnsi="Times New Roman" w:cs="Times New Roman"/>
          <w:sz w:val="24"/>
          <w:szCs w:val="24"/>
        </w:rPr>
        <w:t>14</w:t>
      </w:r>
      <w:r w:rsidR="00DD5B7A" w:rsidRPr="00E370CE">
        <w:rPr>
          <w:rFonts w:ascii="Times New Roman" w:hAnsi="Times New Roman" w:cs="Times New Roman"/>
          <w:sz w:val="24"/>
          <w:szCs w:val="24"/>
        </w:rPr>
        <w:t xml:space="preserve">.2 - </w:t>
      </w:r>
      <w:r>
        <w:rPr>
          <w:rFonts w:ascii="Times New Roman" w:hAnsi="Times New Roman" w:cs="Times New Roman"/>
          <w:sz w:val="24"/>
          <w:szCs w:val="24"/>
        </w:rPr>
        <w:t>14</w:t>
      </w:r>
      <w:r w:rsidR="00DD5B7A" w:rsidRPr="00E370CE">
        <w:rPr>
          <w:rFonts w:ascii="Times New Roman" w:hAnsi="Times New Roman" w:cs="Times New Roman"/>
          <w:sz w:val="24"/>
          <w:szCs w:val="24"/>
        </w:rPr>
        <w:t>.3 настоящего раздела, то такая Сторона не вправе ссылаться</w:t>
      </w:r>
      <w:r w:rsidR="00DD5B7A">
        <w:rPr>
          <w:rFonts w:ascii="Times New Roman" w:hAnsi="Times New Roman" w:cs="Times New Roman"/>
          <w:sz w:val="24"/>
          <w:szCs w:val="24"/>
        </w:rPr>
        <w:br/>
      </w:r>
      <w:r w:rsidR="00DD5B7A" w:rsidRPr="00E370CE">
        <w:rPr>
          <w:rFonts w:ascii="Times New Roman" w:hAnsi="Times New Roman" w:cs="Times New Roman"/>
          <w:sz w:val="24"/>
          <w:szCs w:val="24"/>
        </w:rPr>
        <w:t>на возникновение обстоятельства непреодолимой силы в целях обоснования неисполнения</w:t>
      </w:r>
      <w:r w:rsidR="0035092E">
        <w:rPr>
          <w:rFonts w:ascii="Times New Roman" w:hAnsi="Times New Roman" w:cs="Times New Roman"/>
          <w:sz w:val="24"/>
          <w:szCs w:val="24"/>
        </w:rPr>
        <w:br/>
      </w:r>
      <w:r w:rsidR="00DD5B7A" w:rsidRPr="00E370CE">
        <w:rPr>
          <w:rFonts w:ascii="Times New Roman" w:hAnsi="Times New Roman" w:cs="Times New Roman"/>
          <w:sz w:val="24"/>
          <w:szCs w:val="24"/>
        </w:rPr>
        <w:t>и (или) ненадлежащего исполнения обязательства по настоящему Контракту, а вторая Сторона вправе</w:t>
      </w:r>
      <w:r w:rsidR="00EA2551">
        <w:rPr>
          <w:rFonts w:ascii="Times New Roman" w:hAnsi="Times New Roman" w:cs="Times New Roman"/>
          <w:sz w:val="24"/>
          <w:szCs w:val="24"/>
        </w:rPr>
        <w:t xml:space="preserve"> </w:t>
      </w:r>
      <w:r w:rsidR="00DD5B7A" w:rsidRPr="00E370CE">
        <w:rPr>
          <w:rFonts w:ascii="Times New Roman" w:hAnsi="Times New Roman" w:cs="Times New Roman"/>
          <w:sz w:val="24"/>
          <w:szCs w:val="24"/>
        </w:rPr>
        <w:t>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0D54B73A" w14:textId="6609BA23" w:rsidR="00372CDE" w:rsidRPr="00283908" w:rsidRDefault="00DD5B7A" w:rsidP="00DD5B7A">
      <w:pPr>
        <w:autoSpaceDE w:val="0"/>
        <w:autoSpaceDN w:val="0"/>
        <w:adjustRightInd w:val="0"/>
        <w:spacing w:after="0" w:line="240" w:lineRule="auto"/>
        <w:ind w:firstLine="709"/>
        <w:jc w:val="both"/>
        <w:rPr>
          <w:rFonts w:ascii="Times New Roman" w:hAnsi="Times New Roman" w:cs="Times New Roman"/>
          <w:sz w:val="24"/>
          <w:szCs w:val="24"/>
        </w:rPr>
      </w:pPr>
      <w:r w:rsidRPr="00E370CE">
        <w:rPr>
          <w:rFonts w:ascii="Times New Roman" w:hAnsi="Times New Roman" w:cs="Times New Roman"/>
          <w:sz w:val="24"/>
          <w:szCs w:val="24"/>
        </w:rPr>
        <w:t>9.5.</w:t>
      </w:r>
      <w:r w:rsidRPr="00E370CE">
        <w:rPr>
          <w:rFonts w:ascii="Times New Roman" w:hAnsi="Times New Roman" w:cs="Times New Roman"/>
          <w:sz w:val="24"/>
          <w:szCs w:val="24"/>
        </w:rPr>
        <w:tab/>
        <w:t>В случае, если обстоятельства непреодолимой силы будут сохраняться более</w:t>
      </w:r>
      <w:r>
        <w:rPr>
          <w:rFonts w:ascii="Times New Roman" w:hAnsi="Times New Roman" w:cs="Times New Roman"/>
          <w:sz w:val="24"/>
          <w:szCs w:val="24"/>
        </w:rPr>
        <w:br/>
      </w:r>
      <w:r w:rsidRPr="00E370CE">
        <w:rPr>
          <w:rFonts w:ascii="Times New Roman" w:hAnsi="Times New Roman" w:cs="Times New Roman"/>
          <w:sz w:val="24"/>
          <w:szCs w:val="24"/>
        </w:rPr>
        <w:t>10 (десят</w:t>
      </w:r>
      <w:r>
        <w:rPr>
          <w:rFonts w:ascii="Times New Roman" w:hAnsi="Times New Roman" w:cs="Times New Roman"/>
          <w:sz w:val="24"/>
          <w:szCs w:val="24"/>
        </w:rPr>
        <w:t>и</w:t>
      </w:r>
      <w:r w:rsidRPr="00E370CE">
        <w:rPr>
          <w:rFonts w:ascii="Times New Roman" w:hAnsi="Times New Roman" w:cs="Times New Roman"/>
          <w:sz w:val="24"/>
          <w:szCs w:val="24"/>
        </w:rPr>
        <w:t>) рабочих дней, любая Сторона имеет право предложить другой Стороне расторгнуть</w:t>
      </w:r>
      <w:r w:rsidR="006E32C0">
        <w:rPr>
          <w:rFonts w:ascii="Times New Roman" w:hAnsi="Times New Roman" w:cs="Times New Roman"/>
          <w:sz w:val="24"/>
          <w:szCs w:val="24"/>
        </w:rPr>
        <w:br/>
      </w:r>
      <w:r w:rsidRPr="00E370CE">
        <w:rPr>
          <w:rFonts w:ascii="Times New Roman" w:hAnsi="Times New Roman" w:cs="Times New Roman"/>
          <w:sz w:val="24"/>
          <w:szCs w:val="24"/>
        </w:rPr>
        <w:t xml:space="preserve">его. При прекращении настоящего Контракта по причинам, указанным в настоящем пункте, </w:t>
      </w:r>
      <w:r w:rsidRPr="00E370CE">
        <w:rPr>
          <w:rFonts w:ascii="Times New Roman" w:hAnsi="Times New Roman" w:cs="Times New Roman"/>
          <w:sz w:val="24"/>
          <w:szCs w:val="24"/>
        </w:rPr>
        <w:lastRenderedPageBreak/>
        <w:t>Стороны обязаны осуществить взаиморасчеты по своим обязательствам на день прекращения настоящего Контракта.</w:t>
      </w:r>
    </w:p>
    <w:p w14:paraId="0605F4E8"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2D910AAD" w14:textId="079519C6" w:rsidR="00372CDE" w:rsidRDefault="00372CDE" w:rsidP="00372CDE">
      <w:pPr>
        <w:autoSpaceDE w:val="0"/>
        <w:autoSpaceDN w:val="0"/>
        <w:adjustRightInd w:val="0"/>
        <w:spacing w:after="0" w:line="240" w:lineRule="auto"/>
        <w:jc w:val="center"/>
        <w:outlineLvl w:val="0"/>
        <w:rPr>
          <w:rFonts w:ascii="Times New Roman" w:hAnsi="Times New Roman" w:cs="Times New Roman"/>
          <w:sz w:val="24"/>
          <w:szCs w:val="24"/>
        </w:rPr>
      </w:pPr>
      <w:r w:rsidRPr="00EF23DE">
        <w:rPr>
          <w:rFonts w:ascii="Times New Roman" w:hAnsi="Times New Roman" w:cs="Times New Roman"/>
          <w:sz w:val="24"/>
          <w:szCs w:val="24"/>
        </w:rPr>
        <w:t xml:space="preserve">15. Уведомления </w:t>
      </w:r>
    </w:p>
    <w:p w14:paraId="2741C534" w14:textId="77777777" w:rsidR="00745752" w:rsidRPr="00EF23DE" w:rsidRDefault="00745752" w:rsidP="00372CDE">
      <w:pPr>
        <w:autoSpaceDE w:val="0"/>
        <w:autoSpaceDN w:val="0"/>
        <w:adjustRightInd w:val="0"/>
        <w:spacing w:after="0" w:line="240" w:lineRule="auto"/>
        <w:jc w:val="center"/>
        <w:outlineLvl w:val="0"/>
        <w:rPr>
          <w:rFonts w:ascii="Times New Roman" w:hAnsi="Times New Roman" w:cs="Times New Roman"/>
          <w:sz w:val="24"/>
          <w:szCs w:val="24"/>
        </w:rPr>
      </w:pPr>
    </w:p>
    <w:p w14:paraId="0A55443B" w14:textId="0A256C00" w:rsidR="00745752" w:rsidRPr="00745752" w:rsidRDefault="00745752" w:rsidP="00745752">
      <w:pPr>
        <w:spacing w:after="0" w:line="240" w:lineRule="auto"/>
        <w:ind w:firstLine="709"/>
        <w:jc w:val="both"/>
        <w:rPr>
          <w:rFonts w:ascii="Times New Roman" w:hAnsi="Times New Roman" w:cs="Times New Roman"/>
          <w:sz w:val="24"/>
          <w:szCs w:val="24"/>
        </w:rPr>
      </w:pPr>
      <w:r w:rsidRPr="00745752">
        <w:rPr>
          <w:rFonts w:ascii="Times New Roman" w:hAnsi="Times New Roman" w:cs="Times New Roman"/>
          <w:sz w:val="24"/>
          <w:szCs w:val="24"/>
        </w:rPr>
        <w:t>15.1. Уведомления (заявки/письма и т.п.) Сторон, связанные с исполнением Контракта, направляются</w:t>
      </w:r>
      <w:r w:rsidR="00986AFC">
        <w:rPr>
          <w:rFonts w:ascii="Times New Roman" w:hAnsi="Times New Roman" w:cs="Times New Roman"/>
          <w:sz w:val="24"/>
          <w:szCs w:val="24"/>
        </w:rPr>
        <w:t xml:space="preserve"> </w:t>
      </w:r>
      <w:r w:rsidRPr="00745752">
        <w:rPr>
          <w:rFonts w:ascii="Times New Roman" w:hAnsi="Times New Roman" w:cs="Times New Roman"/>
          <w:sz w:val="24"/>
          <w:szCs w:val="24"/>
        </w:rPr>
        <w:t>с использованием курьерской доставки одной из Сторон под расписку о вручении либо</w:t>
      </w:r>
      <w:r w:rsidR="00986AFC">
        <w:rPr>
          <w:rFonts w:ascii="Times New Roman" w:hAnsi="Times New Roman" w:cs="Times New Roman"/>
          <w:sz w:val="24"/>
          <w:szCs w:val="24"/>
        </w:rPr>
        <w:t xml:space="preserve"> </w:t>
      </w:r>
      <w:r w:rsidRPr="00745752">
        <w:rPr>
          <w:rFonts w:ascii="Times New Roman" w:hAnsi="Times New Roman" w:cs="Times New Roman"/>
          <w:sz w:val="24"/>
          <w:szCs w:val="24"/>
        </w:rPr>
        <w:t xml:space="preserve">с использованием почтовой связи заказным письмом с уведомлением о вручении по адресам Сторон, указанным в </w:t>
      </w:r>
      <w:hyperlink r:id="rId16" w:history="1">
        <w:r w:rsidRPr="00745752">
          <w:rPr>
            <w:rFonts w:ascii="Times New Roman" w:hAnsi="Times New Roman" w:cs="Times New Roman"/>
            <w:sz w:val="24"/>
            <w:szCs w:val="24"/>
          </w:rPr>
          <w:t xml:space="preserve">разделе </w:t>
        </w:r>
        <w:r w:rsidR="00381FD5">
          <w:rPr>
            <w:rFonts w:ascii="Times New Roman" w:hAnsi="Times New Roman" w:cs="Times New Roman"/>
            <w:sz w:val="24"/>
            <w:szCs w:val="24"/>
          </w:rPr>
          <w:t>18</w:t>
        </w:r>
      </w:hyperlink>
      <w:r w:rsidRPr="00745752">
        <w:rPr>
          <w:rFonts w:ascii="Times New Roman" w:hAnsi="Times New Roman" w:cs="Times New Roman"/>
          <w:sz w:val="24"/>
          <w:szCs w:val="24"/>
        </w:rPr>
        <w:t xml:space="preserve"> Контракта, либо с использованием электронной почты</w:t>
      </w:r>
      <w:r w:rsidRPr="00745752">
        <w:rPr>
          <w:rFonts w:ascii="Times New Roman" w:hAnsi="Times New Roman" w:cs="Times New Roman"/>
          <w:sz w:val="24"/>
          <w:szCs w:val="24"/>
        </w:rPr>
        <w:br/>
        <w:t xml:space="preserve">на электронные адреса, указанные в </w:t>
      </w:r>
      <w:hyperlink r:id="rId17" w:history="1">
        <w:r w:rsidRPr="00745752">
          <w:rPr>
            <w:rFonts w:ascii="Times New Roman" w:hAnsi="Times New Roman" w:cs="Times New Roman"/>
            <w:sz w:val="24"/>
            <w:szCs w:val="24"/>
          </w:rPr>
          <w:t xml:space="preserve">разделе </w:t>
        </w:r>
        <w:r w:rsidR="00381FD5">
          <w:rPr>
            <w:rFonts w:ascii="Times New Roman" w:hAnsi="Times New Roman" w:cs="Times New Roman"/>
            <w:sz w:val="24"/>
            <w:szCs w:val="24"/>
          </w:rPr>
          <w:t>18</w:t>
        </w:r>
      </w:hyperlink>
      <w:r w:rsidRPr="00745752">
        <w:rPr>
          <w:rFonts w:ascii="Times New Roman" w:hAnsi="Times New Roman" w:cs="Times New Roman"/>
          <w:sz w:val="24"/>
          <w:szCs w:val="24"/>
        </w:rPr>
        <w:t xml:space="preserve"> настоящего Контракта, либо с использованием факсимильной связи.</w:t>
      </w:r>
    </w:p>
    <w:p w14:paraId="07494320" w14:textId="620CDA13" w:rsidR="00372CDE" w:rsidRDefault="00745752" w:rsidP="00745752">
      <w:pPr>
        <w:autoSpaceDE w:val="0"/>
        <w:autoSpaceDN w:val="0"/>
        <w:adjustRightInd w:val="0"/>
        <w:spacing w:after="0" w:line="240" w:lineRule="auto"/>
        <w:ind w:firstLine="709"/>
        <w:jc w:val="both"/>
        <w:rPr>
          <w:rFonts w:ascii="Times New Roman" w:hAnsi="Times New Roman" w:cs="Times New Roman"/>
          <w:sz w:val="24"/>
          <w:szCs w:val="24"/>
        </w:rPr>
      </w:pPr>
      <w:r w:rsidRPr="00745752">
        <w:rPr>
          <w:rFonts w:ascii="Times New Roman" w:hAnsi="Times New Roman" w:cs="Times New Roman"/>
          <w:sz w:val="24"/>
          <w:szCs w:val="24"/>
        </w:rPr>
        <w:t>Момент получения Стороной сообщения или уведомления, направленного</w:t>
      </w:r>
      <w:r w:rsidRPr="00745752">
        <w:rPr>
          <w:rFonts w:ascii="Times New Roman" w:hAnsi="Times New Roman" w:cs="Times New Roman"/>
          <w:sz w:val="24"/>
          <w:szCs w:val="24"/>
        </w:rPr>
        <w:br/>
        <w:t>с использованием курьерской доставки, почтовой или факсимильной связи, определяется</w:t>
      </w:r>
      <w:r w:rsidRPr="00745752">
        <w:rPr>
          <w:rFonts w:ascii="Times New Roman" w:hAnsi="Times New Roman" w:cs="Times New Roman"/>
          <w:sz w:val="24"/>
          <w:szCs w:val="24"/>
        </w:rPr>
        <w:b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r:id="rId18" w:history="1">
        <w:r w:rsidRPr="00745752">
          <w:rPr>
            <w:rFonts w:ascii="Times New Roman" w:hAnsi="Times New Roman" w:cs="Times New Roman"/>
            <w:sz w:val="24"/>
            <w:szCs w:val="24"/>
          </w:rPr>
          <w:t xml:space="preserve">разделе </w:t>
        </w:r>
        <w:r w:rsidR="00381FD5">
          <w:rPr>
            <w:rFonts w:ascii="Times New Roman" w:hAnsi="Times New Roman" w:cs="Times New Roman"/>
            <w:sz w:val="24"/>
            <w:szCs w:val="24"/>
          </w:rPr>
          <w:t>18</w:t>
        </w:r>
      </w:hyperlink>
      <w:r w:rsidRPr="00745752">
        <w:rPr>
          <w:rFonts w:ascii="Times New Roman" w:hAnsi="Times New Roman" w:cs="Times New Roman"/>
          <w:sz w:val="24"/>
          <w:szCs w:val="24"/>
        </w:rPr>
        <w:t xml:space="preserve"> Контракта, считается надлежащим уведомлением Сторон.</w:t>
      </w:r>
    </w:p>
    <w:p w14:paraId="1B4BD404" w14:textId="05075BE1" w:rsidR="00745752" w:rsidRPr="00745752" w:rsidRDefault="00745752" w:rsidP="0074575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15.2. </w:t>
      </w:r>
      <w:r w:rsidRPr="00967032">
        <w:rPr>
          <w:rFonts w:ascii="Times New Roman" w:hAnsi="Times New Roman" w:cs="Times New Roman"/>
          <w:sz w:val="24"/>
          <w:szCs w:val="24"/>
        </w:rPr>
        <w:t>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w:t>
      </w:r>
      <w:r>
        <w:rPr>
          <w:rFonts w:ascii="Times New Roman" w:hAnsi="Times New Roman" w:cs="Times New Roman"/>
          <w:sz w:val="24"/>
          <w:szCs w:val="24"/>
        </w:rPr>
        <w:t xml:space="preserve"> </w:t>
      </w:r>
      <w:r w:rsidRPr="00967032">
        <w:rPr>
          <w:rFonts w:ascii="Times New Roman" w:hAnsi="Times New Roman" w:cs="Times New Roman"/>
          <w:sz w:val="24"/>
          <w:szCs w:val="24"/>
        </w:rPr>
        <w:t>5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w:t>
      </w:r>
      <w:r>
        <w:rPr>
          <w:rFonts w:ascii="Times New Roman" w:hAnsi="Times New Roman" w:cs="Times New Roman"/>
          <w:sz w:val="24"/>
          <w:szCs w:val="24"/>
        </w:rPr>
        <w:br/>
      </w:r>
      <w:r w:rsidRPr="00967032">
        <w:rPr>
          <w:rFonts w:ascii="Times New Roman" w:hAnsi="Times New Roman" w:cs="Times New Roman"/>
          <w:sz w:val="24"/>
          <w:szCs w:val="24"/>
        </w:rPr>
        <w:t>все риски, связанные с перечислением Заказчиком денежных средств на указанный в Контракте счет, несет Поставщик.</w:t>
      </w:r>
    </w:p>
    <w:p w14:paraId="6632CAF1" w14:textId="138AA668" w:rsidR="00372CDE" w:rsidRDefault="00372CDE" w:rsidP="00372CDE">
      <w:pPr>
        <w:autoSpaceDE w:val="0"/>
        <w:autoSpaceDN w:val="0"/>
        <w:adjustRightInd w:val="0"/>
        <w:spacing w:after="0" w:line="240" w:lineRule="auto"/>
        <w:jc w:val="both"/>
        <w:rPr>
          <w:rFonts w:ascii="Arial" w:hAnsi="Arial" w:cs="Arial"/>
          <w:sz w:val="20"/>
          <w:szCs w:val="20"/>
        </w:rPr>
      </w:pPr>
    </w:p>
    <w:p w14:paraId="7F6DC0C9" w14:textId="13960587" w:rsidR="00EA2551" w:rsidRDefault="00EA2551" w:rsidP="00EA2551">
      <w:pPr>
        <w:autoSpaceDE w:val="0"/>
        <w:autoSpaceDN w:val="0"/>
        <w:adjustRightInd w:val="0"/>
        <w:spacing w:after="0" w:line="240" w:lineRule="auto"/>
        <w:jc w:val="center"/>
        <w:outlineLvl w:val="0"/>
        <w:rPr>
          <w:rFonts w:ascii="Times New Roman" w:hAnsi="Times New Roman" w:cs="Times New Roman"/>
          <w:sz w:val="24"/>
          <w:szCs w:val="24"/>
        </w:rPr>
      </w:pPr>
      <w:r w:rsidRPr="00EA2551">
        <w:rPr>
          <w:rFonts w:ascii="Times New Roman" w:hAnsi="Times New Roman" w:cs="Times New Roman"/>
          <w:sz w:val="24"/>
          <w:szCs w:val="24"/>
        </w:rPr>
        <w:t xml:space="preserve">16. </w:t>
      </w:r>
      <w:r>
        <w:rPr>
          <w:rFonts w:ascii="Times New Roman" w:hAnsi="Times New Roman" w:cs="Times New Roman"/>
          <w:sz w:val="24"/>
          <w:szCs w:val="24"/>
        </w:rPr>
        <w:t>Антикоррупционная оговорка</w:t>
      </w:r>
    </w:p>
    <w:p w14:paraId="7D5EB912" w14:textId="77777777" w:rsidR="00EA2551" w:rsidRPr="00EA2551" w:rsidRDefault="00EA2551" w:rsidP="00EA2551">
      <w:pPr>
        <w:autoSpaceDE w:val="0"/>
        <w:autoSpaceDN w:val="0"/>
        <w:adjustRightInd w:val="0"/>
        <w:spacing w:after="0" w:line="240" w:lineRule="auto"/>
        <w:jc w:val="center"/>
        <w:outlineLvl w:val="0"/>
        <w:rPr>
          <w:rFonts w:ascii="Times New Roman" w:hAnsi="Times New Roman" w:cs="Times New Roman"/>
          <w:sz w:val="24"/>
          <w:szCs w:val="24"/>
        </w:rPr>
      </w:pPr>
    </w:p>
    <w:p w14:paraId="3089EAE9" w14:textId="45FA6181" w:rsidR="00EA2551" w:rsidRPr="009F24B8" w:rsidRDefault="00EA2551" w:rsidP="00EA2551">
      <w:pPr>
        <w:pStyle w:val="11"/>
        <w:numPr>
          <w:ilvl w:val="1"/>
          <w:numId w:val="3"/>
        </w:numPr>
        <w:shd w:val="clear" w:color="auto" w:fill="auto"/>
        <w:tabs>
          <w:tab w:val="left" w:pos="1414"/>
        </w:tabs>
        <w:ind w:left="0" w:firstLine="709"/>
        <w:jc w:val="both"/>
        <w:rPr>
          <w:sz w:val="24"/>
          <w:szCs w:val="24"/>
        </w:rPr>
      </w:pPr>
      <w:r>
        <w:rPr>
          <w:sz w:val="24"/>
          <w:szCs w:val="24"/>
        </w:rPr>
        <w:t xml:space="preserve"> </w:t>
      </w:r>
      <w:r w:rsidRPr="009F24B8">
        <w:rPr>
          <w:sz w:val="24"/>
          <w:szCs w:val="24"/>
        </w:rPr>
        <w:t>Настоящая оговорка отражает приверженность Сторон Контракта,</w:t>
      </w:r>
      <w:r>
        <w:rPr>
          <w:sz w:val="24"/>
          <w:szCs w:val="24"/>
        </w:rPr>
        <w:br/>
      </w:r>
      <w:r w:rsidRPr="009F24B8">
        <w:rPr>
          <w:sz w:val="24"/>
          <w:szCs w:val="24"/>
        </w:rPr>
        <w:t>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3605CB48" w14:textId="77777777" w:rsidR="00EA2551" w:rsidRPr="009F24B8" w:rsidRDefault="00EA2551" w:rsidP="00EA2551">
      <w:pPr>
        <w:pStyle w:val="11"/>
        <w:numPr>
          <w:ilvl w:val="1"/>
          <w:numId w:val="3"/>
        </w:numPr>
        <w:shd w:val="clear" w:color="auto" w:fill="auto"/>
        <w:tabs>
          <w:tab w:val="left" w:pos="1414"/>
        </w:tabs>
        <w:ind w:left="0" w:firstLine="709"/>
        <w:jc w:val="both"/>
        <w:rPr>
          <w:sz w:val="24"/>
          <w:szCs w:val="24"/>
        </w:rPr>
      </w:pPr>
      <w:r w:rsidRPr="009F24B8">
        <w:rPr>
          <w:sz w:val="24"/>
          <w:szCs w:val="24"/>
        </w:rPr>
        <w:t>Стороны Контракта подтверждают, что ведут легитимную хозяйственную деятельность и имеют только законные источники финансирования.</w:t>
      </w:r>
    </w:p>
    <w:p w14:paraId="17544C72" w14:textId="77777777" w:rsidR="00EA2551" w:rsidRPr="009F24B8" w:rsidRDefault="00EA2551" w:rsidP="00EA2551">
      <w:pPr>
        <w:pStyle w:val="11"/>
        <w:numPr>
          <w:ilvl w:val="1"/>
          <w:numId w:val="3"/>
        </w:numPr>
        <w:shd w:val="clear" w:color="auto" w:fill="auto"/>
        <w:tabs>
          <w:tab w:val="left" w:pos="1414"/>
        </w:tabs>
        <w:ind w:left="0" w:firstLine="709"/>
        <w:jc w:val="both"/>
        <w:rPr>
          <w:sz w:val="24"/>
          <w:szCs w:val="24"/>
        </w:rPr>
      </w:pPr>
      <w:r w:rsidRPr="009F24B8">
        <w:rPr>
          <w:sz w:val="24"/>
          <w:szCs w:val="24"/>
        </w:rPr>
        <w:t>Стороны Контракта обязуются соблюдать, а также обеспечивать соблюдение</w:t>
      </w:r>
      <w:r>
        <w:rPr>
          <w:sz w:val="24"/>
          <w:szCs w:val="24"/>
        </w:rPr>
        <w:br/>
      </w:r>
      <w:r w:rsidRPr="009F24B8">
        <w:rPr>
          <w:sz w:val="24"/>
          <w:szCs w:val="24"/>
        </w:rPr>
        <w:t>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w:t>
      </w:r>
      <w:r>
        <w:rPr>
          <w:sz w:val="24"/>
          <w:szCs w:val="24"/>
        </w:rPr>
        <w:br/>
      </w:r>
      <w:r w:rsidRPr="009F24B8">
        <w:rPr>
          <w:sz w:val="24"/>
          <w:szCs w:val="24"/>
        </w:rPr>
        <w:t>или возможного нарушения ее требований.</w:t>
      </w:r>
    </w:p>
    <w:p w14:paraId="1805693D" w14:textId="77777777" w:rsidR="00EA2551" w:rsidRPr="009F24B8" w:rsidRDefault="00EA2551" w:rsidP="00EA2551">
      <w:pPr>
        <w:pStyle w:val="11"/>
        <w:numPr>
          <w:ilvl w:val="1"/>
          <w:numId w:val="3"/>
        </w:numPr>
        <w:shd w:val="clear" w:color="auto" w:fill="auto"/>
        <w:tabs>
          <w:tab w:val="left" w:pos="1421"/>
        </w:tabs>
        <w:ind w:left="0" w:firstLine="709"/>
        <w:jc w:val="both"/>
        <w:rPr>
          <w:sz w:val="24"/>
          <w:szCs w:val="24"/>
        </w:rPr>
      </w:pPr>
      <w:r w:rsidRPr="009F24B8">
        <w:rPr>
          <w:sz w:val="24"/>
          <w:szCs w:val="24"/>
        </w:rPr>
        <w:t>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22A30900" w14:textId="77777777" w:rsidR="00EA2551" w:rsidRPr="009F24B8" w:rsidRDefault="00EA2551" w:rsidP="00EA2551">
      <w:pPr>
        <w:pStyle w:val="11"/>
        <w:numPr>
          <w:ilvl w:val="1"/>
          <w:numId w:val="3"/>
        </w:numPr>
        <w:shd w:val="clear" w:color="auto" w:fill="auto"/>
        <w:tabs>
          <w:tab w:val="left" w:pos="1421"/>
        </w:tabs>
        <w:ind w:left="0" w:firstLine="709"/>
        <w:jc w:val="both"/>
        <w:rPr>
          <w:sz w:val="24"/>
          <w:szCs w:val="24"/>
        </w:rPr>
      </w:pPr>
      <w:r w:rsidRPr="009F24B8">
        <w:rPr>
          <w:sz w:val="24"/>
          <w:szCs w:val="24"/>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639D158C" w14:textId="77777777" w:rsidR="00EA2551" w:rsidRPr="009F24B8" w:rsidRDefault="00EA2551" w:rsidP="00EA2551">
      <w:pPr>
        <w:pStyle w:val="11"/>
        <w:numPr>
          <w:ilvl w:val="1"/>
          <w:numId w:val="3"/>
        </w:numPr>
        <w:shd w:val="clear" w:color="auto" w:fill="auto"/>
        <w:tabs>
          <w:tab w:val="left" w:pos="1421"/>
        </w:tabs>
        <w:ind w:left="0" w:firstLine="709"/>
        <w:jc w:val="both"/>
        <w:rPr>
          <w:sz w:val="24"/>
          <w:szCs w:val="24"/>
        </w:rPr>
      </w:pPr>
      <w:r w:rsidRPr="009F24B8">
        <w:rPr>
          <w:sz w:val="24"/>
          <w:szCs w:val="24"/>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w:t>
      </w:r>
      <w:r>
        <w:rPr>
          <w:sz w:val="24"/>
          <w:szCs w:val="24"/>
        </w:rPr>
        <w:br/>
      </w:r>
      <w:r w:rsidRPr="009F24B8">
        <w:rPr>
          <w:sz w:val="24"/>
          <w:szCs w:val="24"/>
        </w:rPr>
        <w:t>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 либо гарантии, ускорить существующие процедуры и т.д.).</w:t>
      </w:r>
    </w:p>
    <w:p w14:paraId="1C507FD1" w14:textId="77777777" w:rsidR="00EA2551" w:rsidRPr="009F24B8" w:rsidRDefault="00EA2551" w:rsidP="00EA2551">
      <w:pPr>
        <w:pStyle w:val="11"/>
        <w:numPr>
          <w:ilvl w:val="1"/>
          <w:numId w:val="3"/>
        </w:numPr>
        <w:shd w:val="clear" w:color="auto" w:fill="auto"/>
        <w:tabs>
          <w:tab w:val="left" w:pos="1421"/>
        </w:tabs>
        <w:ind w:left="0" w:firstLine="709"/>
        <w:jc w:val="both"/>
        <w:rPr>
          <w:sz w:val="24"/>
          <w:szCs w:val="24"/>
        </w:rPr>
      </w:pPr>
      <w:r w:rsidRPr="009F24B8">
        <w:rPr>
          <w:sz w:val="24"/>
          <w:szCs w:val="24"/>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5744343D" w14:textId="77777777" w:rsidR="00EA2551" w:rsidRPr="00E774FF" w:rsidRDefault="00EA2551" w:rsidP="00EA2551">
      <w:pPr>
        <w:pStyle w:val="11"/>
        <w:numPr>
          <w:ilvl w:val="1"/>
          <w:numId w:val="3"/>
        </w:numPr>
        <w:shd w:val="clear" w:color="auto" w:fill="auto"/>
        <w:tabs>
          <w:tab w:val="left" w:pos="1421"/>
        </w:tabs>
        <w:ind w:left="0" w:firstLine="709"/>
        <w:jc w:val="both"/>
        <w:rPr>
          <w:sz w:val="24"/>
          <w:szCs w:val="24"/>
        </w:rPr>
      </w:pPr>
      <w:r w:rsidRPr="00E774FF">
        <w:rPr>
          <w:sz w:val="24"/>
          <w:szCs w:val="24"/>
        </w:rPr>
        <w:t xml:space="preserve">В случае возникновения у Стороны Контракта подозрений, что произошло или может </w:t>
      </w:r>
      <w:r w:rsidRPr="00E774FF">
        <w:rPr>
          <w:sz w:val="24"/>
          <w:szCs w:val="24"/>
        </w:rPr>
        <w:lastRenderedPageBreak/>
        <w:t>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6E94F4A7" w14:textId="77777777" w:rsidR="00EA2551" w:rsidRPr="00E774FF" w:rsidRDefault="00EA2551" w:rsidP="00EA2551">
      <w:pPr>
        <w:pStyle w:val="11"/>
        <w:shd w:val="clear" w:color="auto" w:fill="auto"/>
        <w:tabs>
          <w:tab w:val="left" w:pos="1414"/>
        </w:tabs>
        <w:ind w:firstLine="709"/>
        <w:jc w:val="both"/>
        <w:rPr>
          <w:sz w:val="24"/>
          <w:szCs w:val="24"/>
        </w:rPr>
      </w:pPr>
      <w:r w:rsidRPr="00E774FF">
        <w:rPr>
          <w:sz w:val="24"/>
          <w:szCs w:val="24"/>
        </w:rPr>
        <w:t>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w:t>
      </w:r>
    </w:p>
    <w:p w14:paraId="491E95E8" w14:textId="77777777" w:rsidR="00EA2551" w:rsidRPr="00EA2551" w:rsidRDefault="00EA2551" w:rsidP="00EA2551">
      <w:pPr>
        <w:pStyle w:val="11"/>
        <w:shd w:val="clear" w:color="auto" w:fill="auto"/>
        <w:tabs>
          <w:tab w:val="left" w:pos="1414"/>
        </w:tabs>
        <w:ind w:left="880" w:firstLine="0"/>
        <w:jc w:val="both"/>
        <w:rPr>
          <w:sz w:val="24"/>
          <w:szCs w:val="24"/>
        </w:rPr>
      </w:pPr>
    </w:p>
    <w:p w14:paraId="45A07B55" w14:textId="755884A5" w:rsidR="00372CDE" w:rsidRPr="00B06846" w:rsidRDefault="00372CDE" w:rsidP="00372CDE">
      <w:pPr>
        <w:autoSpaceDE w:val="0"/>
        <w:autoSpaceDN w:val="0"/>
        <w:adjustRightInd w:val="0"/>
        <w:spacing w:after="0" w:line="240" w:lineRule="auto"/>
        <w:jc w:val="center"/>
        <w:outlineLvl w:val="0"/>
        <w:rPr>
          <w:rFonts w:ascii="Times New Roman" w:hAnsi="Times New Roman" w:cs="Times New Roman"/>
          <w:sz w:val="24"/>
          <w:szCs w:val="24"/>
        </w:rPr>
      </w:pPr>
      <w:r w:rsidRPr="00B06846">
        <w:rPr>
          <w:rFonts w:ascii="Times New Roman" w:hAnsi="Times New Roman" w:cs="Times New Roman"/>
          <w:sz w:val="24"/>
          <w:szCs w:val="24"/>
        </w:rPr>
        <w:t xml:space="preserve">17. Заключительные положения </w:t>
      </w:r>
    </w:p>
    <w:p w14:paraId="38A8486B"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2AEEF0DD" w14:textId="77777777" w:rsidR="00372CDE" w:rsidRPr="00A60DA2" w:rsidRDefault="00372CDE" w:rsidP="009471E1">
      <w:pPr>
        <w:autoSpaceDE w:val="0"/>
        <w:autoSpaceDN w:val="0"/>
        <w:adjustRightInd w:val="0"/>
        <w:spacing w:after="0" w:line="240" w:lineRule="auto"/>
        <w:ind w:firstLine="709"/>
        <w:jc w:val="both"/>
        <w:rPr>
          <w:rFonts w:ascii="Times New Roman" w:hAnsi="Times New Roman" w:cs="Times New Roman"/>
          <w:sz w:val="24"/>
          <w:szCs w:val="24"/>
        </w:rPr>
      </w:pPr>
      <w:r w:rsidRPr="00A60DA2">
        <w:rPr>
          <w:rFonts w:ascii="Times New Roman" w:hAnsi="Times New Roman" w:cs="Times New Roman"/>
          <w:sz w:val="24"/>
          <w:szCs w:val="24"/>
        </w:rPr>
        <w:t>17.1. Во всем, что не предусмотрено Контрактом, Стороны руководствуются законодательством Российской Федерации.</w:t>
      </w:r>
    </w:p>
    <w:p w14:paraId="3CD902C7" w14:textId="186A65E6" w:rsidR="00303AFC" w:rsidRPr="00303AFC" w:rsidRDefault="00372CDE" w:rsidP="009471E1">
      <w:pPr>
        <w:autoSpaceDE w:val="0"/>
        <w:autoSpaceDN w:val="0"/>
        <w:adjustRightInd w:val="0"/>
        <w:spacing w:after="0" w:line="240" w:lineRule="auto"/>
        <w:ind w:firstLine="709"/>
        <w:jc w:val="both"/>
        <w:rPr>
          <w:rFonts w:ascii="Times New Roman" w:hAnsi="Times New Roman" w:cs="Times New Roman"/>
          <w:sz w:val="24"/>
          <w:szCs w:val="24"/>
        </w:rPr>
      </w:pPr>
      <w:r w:rsidRPr="00303AFC">
        <w:rPr>
          <w:rFonts w:ascii="Times New Roman" w:hAnsi="Times New Roman" w:cs="Times New Roman"/>
          <w:sz w:val="24"/>
          <w:szCs w:val="24"/>
        </w:rPr>
        <w:t xml:space="preserve">17.2. </w:t>
      </w:r>
      <w:r w:rsidR="00303AFC" w:rsidRPr="00303AFC">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E599455" w14:textId="2FDEFCA1" w:rsidR="00303AFC" w:rsidRDefault="00303AFC" w:rsidP="009471E1">
      <w:pPr>
        <w:autoSpaceDE w:val="0"/>
        <w:autoSpaceDN w:val="0"/>
        <w:adjustRightInd w:val="0"/>
        <w:spacing w:after="0" w:line="240" w:lineRule="auto"/>
        <w:ind w:firstLine="709"/>
        <w:jc w:val="both"/>
        <w:rPr>
          <w:rFonts w:ascii="Times New Roman" w:hAnsi="Times New Roman" w:cs="Times New Roman"/>
          <w:sz w:val="24"/>
          <w:szCs w:val="24"/>
        </w:rPr>
      </w:pPr>
      <w:r w:rsidRPr="00303AFC">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Контракту.</w:t>
      </w:r>
    </w:p>
    <w:p w14:paraId="2DAD42BC" w14:textId="1B33312A" w:rsidR="00BF209B" w:rsidRPr="00967032" w:rsidRDefault="00BF209B" w:rsidP="009471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17.3. </w:t>
      </w:r>
      <w:r w:rsidRPr="00967032">
        <w:rPr>
          <w:rFonts w:ascii="Times New Roman" w:hAnsi="Times New Roman" w:cs="Times New Roman"/>
          <w:sz w:val="24"/>
          <w:szCs w:val="24"/>
        </w:rPr>
        <w:t xml:space="preserve">В случае изменения реквизитов Сторон, указанных в разделе </w:t>
      </w:r>
      <w:r>
        <w:rPr>
          <w:rFonts w:ascii="Times New Roman" w:hAnsi="Times New Roman" w:cs="Times New Roman"/>
          <w:sz w:val="24"/>
          <w:szCs w:val="24"/>
        </w:rPr>
        <w:t>18</w:t>
      </w:r>
      <w:r w:rsidRPr="00967032">
        <w:rPr>
          <w:rFonts w:ascii="Times New Roman" w:hAnsi="Times New Roman" w:cs="Times New Roman"/>
          <w:sz w:val="24"/>
          <w:szCs w:val="24"/>
        </w:rPr>
        <w:t xml:space="preserve"> Контракта,</w:t>
      </w:r>
      <w:r>
        <w:rPr>
          <w:rFonts w:ascii="Times New Roman" w:hAnsi="Times New Roman" w:cs="Times New Roman"/>
          <w:sz w:val="24"/>
          <w:szCs w:val="24"/>
        </w:rPr>
        <w:br/>
      </w:r>
      <w:r w:rsidRPr="00967032">
        <w:rPr>
          <w:rFonts w:ascii="Times New Roman" w:hAnsi="Times New Roman" w:cs="Times New Roman"/>
          <w:sz w:val="24"/>
          <w:szCs w:val="24"/>
        </w:rPr>
        <w:t>их изменение осуществляется в уведомительном порядке.</w:t>
      </w:r>
    </w:p>
    <w:p w14:paraId="188E7F10" w14:textId="1BDF620A" w:rsidR="00BF209B" w:rsidRPr="00303AFC" w:rsidRDefault="00BF209B" w:rsidP="009471E1">
      <w:pPr>
        <w:autoSpaceDE w:val="0"/>
        <w:autoSpaceDN w:val="0"/>
        <w:adjustRightInd w:val="0"/>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7</w:t>
      </w:r>
      <w:r w:rsidRPr="00967032">
        <w:rPr>
          <w:rFonts w:ascii="Times New Roman" w:hAnsi="Times New Roman" w:cs="Times New Roman"/>
          <w:sz w:val="24"/>
          <w:szCs w:val="24"/>
        </w:rPr>
        <w:t>.</w:t>
      </w:r>
      <w:r>
        <w:rPr>
          <w:rFonts w:ascii="Times New Roman" w:hAnsi="Times New Roman" w:cs="Times New Roman"/>
          <w:sz w:val="24"/>
          <w:szCs w:val="24"/>
        </w:rPr>
        <w:t>4</w:t>
      </w:r>
      <w:r w:rsidRPr="00967032">
        <w:rPr>
          <w:rFonts w:ascii="Times New Roman" w:hAnsi="Times New Roman" w:cs="Times New Roman"/>
          <w:sz w:val="24"/>
          <w:szCs w:val="24"/>
        </w:rPr>
        <w:t>. Стороны обязуются обеспечить конфиденциальность сведений, относящихся</w:t>
      </w:r>
      <w:r>
        <w:rPr>
          <w:rFonts w:ascii="Times New Roman" w:hAnsi="Times New Roman" w:cs="Times New Roman"/>
          <w:sz w:val="24"/>
          <w:szCs w:val="24"/>
        </w:rPr>
        <w:br/>
      </w:r>
      <w:r w:rsidRPr="00967032">
        <w:rPr>
          <w:rFonts w:ascii="Times New Roman" w:hAnsi="Times New Roman" w:cs="Times New Roman"/>
          <w:sz w:val="24"/>
          <w:szCs w:val="24"/>
        </w:rPr>
        <w:t>к предмету Контракта и ставших им известными в ходе исполнения Контракта.</w:t>
      </w:r>
    </w:p>
    <w:p w14:paraId="02BE9BC0" w14:textId="713A17FD" w:rsidR="009471E1" w:rsidRPr="00967032" w:rsidRDefault="009471E1" w:rsidP="009471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17.5. </w:t>
      </w:r>
      <w:r w:rsidRPr="00967032">
        <w:rPr>
          <w:rFonts w:ascii="Times New Roman" w:hAnsi="Times New Roman" w:cs="Times New Roman"/>
          <w:sz w:val="24"/>
          <w:szCs w:val="24"/>
        </w:rPr>
        <w:t>Все споры, возникающие из Контракта, Стороны могут разрешать путем переговоров,</w:t>
      </w:r>
      <w:r>
        <w:rPr>
          <w:rFonts w:ascii="Times New Roman" w:hAnsi="Times New Roman" w:cs="Times New Roman"/>
          <w:sz w:val="24"/>
          <w:szCs w:val="24"/>
        </w:rPr>
        <w:t xml:space="preserve"> </w:t>
      </w:r>
      <w:r w:rsidRPr="00967032">
        <w:rPr>
          <w:rFonts w:ascii="Times New Roman" w:hAnsi="Times New Roman" w:cs="Times New Roman"/>
          <w:sz w:val="24"/>
          <w:szCs w:val="24"/>
        </w:rPr>
        <w:t>в том числе в претензионном порядке.</w:t>
      </w:r>
    </w:p>
    <w:p w14:paraId="6569C7A0" w14:textId="3F544FE1" w:rsidR="009471E1" w:rsidRPr="00967032" w:rsidRDefault="009471E1" w:rsidP="009471E1">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7</w:t>
      </w:r>
      <w:r w:rsidRPr="00967032">
        <w:rPr>
          <w:rFonts w:ascii="Times New Roman" w:hAnsi="Times New Roman" w:cs="Times New Roman"/>
          <w:sz w:val="24"/>
          <w:szCs w:val="24"/>
        </w:rPr>
        <w:t>.</w:t>
      </w:r>
      <w:r>
        <w:rPr>
          <w:rFonts w:ascii="Times New Roman" w:hAnsi="Times New Roman" w:cs="Times New Roman"/>
          <w:sz w:val="24"/>
          <w:szCs w:val="24"/>
        </w:rPr>
        <w:t>6</w:t>
      </w:r>
      <w:r w:rsidRPr="00967032">
        <w:rPr>
          <w:rFonts w:ascii="Times New Roman" w:hAnsi="Times New Roman" w:cs="Times New Roman"/>
          <w:sz w:val="24"/>
          <w:szCs w:val="24"/>
        </w:rPr>
        <w:t>.</w:t>
      </w:r>
      <w:r w:rsidRPr="00967032">
        <w:rPr>
          <w:rFonts w:ascii="Times New Roman" w:hAnsi="Times New Roman" w:cs="Times New Roman"/>
          <w:sz w:val="24"/>
          <w:szCs w:val="24"/>
        </w:rPr>
        <w:tab/>
        <w:t>Все споры, возникающие из настоящего Контракта, подлежат передаче</w:t>
      </w:r>
      <w:r>
        <w:rPr>
          <w:rFonts w:ascii="Times New Roman" w:hAnsi="Times New Roman" w:cs="Times New Roman"/>
          <w:sz w:val="24"/>
          <w:szCs w:val="24"/>
        </w:rPr>
        <w:br/>
      </w:r>
      <w:r w:rsidRPr="00967032">
        <w:rPr>
          <w:rFonts w:ascii="Times New Roman" w:hAnsi="Times New Roman" w:cs="Times New Roman"/>
          <w:sz w:val="24"/>
          <w:szCs w:val="24"/>
        </w:rPr>
        <w:t>на разрешение</w:t>
      </w:r>
      <w:r>
        <w:rPr>
          <w:rFonts w:ascii="Times New Roman" w:hAnsi="Times New Roman" w:cs="Times New Roman"/>
          <w:sz w:val="24"/>
          <w:szCs w:val="24"/>
        </w:rPr>
        <w:t xml:space="preserve"> </w:t>
      </w:r>
      <w:r w:rsidRPr="00967032">
        <w:rPr>
          <w:rFonts w:ascii="Times New Roman" w:hAnsi="Times New Roman" w:cs="Times New Roman"/>
          <w:sz w:val="24"/>
          <w:szCs w:val="24"/>
        </w:rPr>
        <w:t>в Арбитражный суд Московской области в соответствии с действующим законодательством Российской Федерации и Контрактом.</w:t>
      </w:r>
    </w:p>
    <w:p w14:paraId="261C2BC8" w14:textId="6C80CED2" w:rsidR="009471E1" w:rsidRPr="00967032" w:rsidRDefault="009471E1" w:rsidP="009471E1">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7</w:t>
      </w:r>
      <w:r w:rsidRPr="00967032">
        <w:rPr>
          <w:rFonts w:ascii="Times New Roman" w:hAnsi="Times New Roman" w:cs="Times New Roman"/>
          <w:sz w:val="24"/>
          <w:szCs w:val="24"/>
        </w:rPr>
        <w:t>.</w:t>
      </w:r>
      <w:r>
        <w:rPr>
          <w:rFonts w:ascii="Times New Roman" w:hAnsi="Times New Roman" w:cs="Times New Roman"/>
          <w:sz w:val="24"/>
          <w:szCs w:val="24"/>
        </w:rPr>
        <w:t>7</w:t>
      </w:r>
      <w:r w:rsidRPr="00967032">
        <w:rPr>
          <w:rFonts w:ascii="Times New Roman" w:hAnsi="Times New Roman" w:cs="Times New Roman"/>
          <w:sz w:val="24"/>
          <w:szCs w:val="24"/>
        </w:rPr>
        <w:t>.</w:t>
      </w:r>
      <w:r w:rsidRPr="00967032">
        <w:rPr>
          <w:rFonts w:ascii="Times New Roman" w:hAnsi="Times New Roman" w:cs="Times New Roman"/>
          <w:sz w:val="24"/>
          <w:szCs w:val="24"/>
        </w:rPr>
        <w:tab/>
        <w:t xml:space="preserve">До передачи спора на разрешение Арбитражный суд Московской области Стороны принимают меры по досудебному урегулированию спора, за исключением дел, для которых согласно </w:t>
      </w:r>
      <w:hyperlink r:id="rId19" w:history="1">
        <w:r w:rsidRPr="00967032">
          <w:rPr>
            <w:rFonts w:ascii="Times New Roman" w:hAnsi="Times New Roman" w:cs="Times New Roman"/>
            <w:sz w:val="24"/>
            <w:szCs w:val="24"/>
          </w:rPr>
          <w:t xml:space="preserve">части 5 статьи </w:t>
        </w:r>
      </w:hyperlink>
      <w:r w:rsidRPr="00967032">
        <w:rPr>
          <w:rFonts w:ascii="Times New Roman" w:hAnsi="Times New Roman" w:cs="Times New Roman"/>
          <w:sz w:val="24"/>
          <w:szCs w:val="24"/>
        </w:rPr>
        <w:t>4 Арбитражного процессуального кодекса Российской Федерации принятие сторонами мер</w:t>
      </w:r>
      <w:r>
        <w:rPr>
          <w:rFonts w:ascii="Times New Roman" w:hAnsi="Times New Roman" w:cs="Times New Roman"/>
          <w:sz w:val="24"/>
          <w:szCs w:val="24"/>
        </w:rPr>
        <w:t xml:space="preserve"> </w:t>
      </w:r>
      <w:r w:rsidRPr="00967032">
        <w:rPr>
          <w:rFonts w:ascii="Times New Roman" w:hAnsi="Times New Roman" w:cs="Times New Roman"/>
          <w:sz w:val="24"/>
          <w:szCs w:val="24"/>
        </w:rPr>
        <w:t>по досудебному урегулированию не является обязательным.</w:t>
      </w:r>
    </w:p>
    <w:p w14:paraId="1E896B69" w14:textId="0C37D60C" w:rsidR="009471E1" w:rsidRPr="00967032" w:rsidRDefault="009471E1" w:rsidP="009471E1">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7</w:t>
      </w:r>
      <w:r w:rsidRPr="00967032">
        <w:rPr>
          <w:rFonts w:ascii="Times New Roman" w:hAnsi="Times New Roman" w:cs="Times New Roman"/>
          <w:sz w:val="24"/>
          <w:szCs w:val="24"/>
        </w:rPr>
        <w:t>.</w:t>
      </w:r>
      <w:r>
        <w:rPr>
          <w:rFonts w:ascii="Times New Roman" w:hAnsi="Times New Roman" w:cs="Times New Roman"/>
          <w:sz w:val="24"/>
          <w:szCs w:val="24"/>
        </w:rPr>
        <w:t>8</w:t>
      </w:r>
      <w:r w:rsidRPr="00967032">
        <w:rPr>
          <w:rFonts w:ascii="Times New Roman" w:hAnsi="Times New Roman" w:cs="Times New Roman"/>
          <w:sz w:val="24"/>
          <w:szCs w:val="24"/>
        </w:rPr>
        <w:t>.</w:t>
      </w:r>
      <w:r w:rsidRPr="00967032">
        <w:rPr>
          <w:rFonts w:ascii="Times New Roman" w:hAnsi="Times New Roman" w:cs="Times New Roman"/>
          <w:sz w:val="24"/>
          <w:szCs w:val="24"/>
        </w:rPr>
        <w:tab/>
        <w:t>Срок рассмотрения уведомления устанавливается в уведомлении и не может превышать</w:t>
      </w:r>
      <w:r>
        <w:rPr>
          <w:rFonts w:ascii="Times New Roman" w:hAnsi="Times New Roman" w:cs="Times New Roman"/>
          <w:sz w:val="24"/>
          <w:szCs w:val="24"/>
        </w:rPr>
        <w:t xml:space="preserve"> </w:t>
      </w:r>
      <w:r w:rsidRPr="00967032">
        <w:rPr>
          <w:rFonts w:ascii="Times New Roman" w:hAnsi="Times New Roman" w:cs="Times New Roman"/>
          <w:sz w:val="24"/>
          <w:szCs w:val="24"/>
        </w:rPr>
        <w:t xml:space="preserve">10 </w:t>
      </w:r>
      <w:r>
        <w:rPr>
          <w:rFonts w:ascii="Times New Roman" w:hAnsi="Times New Roman" w:cs="Times New Roman"/>
          <w:sz w:val="24"/>
          <w:szCs w:val="24"/>
        </w:rPr>
        <w:t xml:space="preserve">(десяти) </w:t>
      </w:r>
      <w:r w:rsidRPr="00967032">
        <w:rPr>
          <w:rFonts w:ascii="Times New Roman" w:hAnsi="Times New Roman" w:cs="Times New Roman"/>
          <w:sz w:val="24"/>
          <w:szCs w:val="24"/>
        </w:rPr>
        <w:t>рабочих дней.</w:t>
      </w:r>
    </w:p>
    <w:p w14:paraId="48489145" w14:textId="77777777" w:rsidR="00EA2551" w:rsidRDefault="009471E1" w:rsidP="00EA2551">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7</w:t>
      </w:r>
      <w:r w:rsidRPr="00967032">
        <w:rPr>
          <w:rFonts w:ascii="Times New Roman" w:hAnsi="Times New Roman" w:cs="Times New Roman"/>
          <w:sz w:val="24"/>
          <w:szCs w:val="24"/>
        </w:rPr>
        <w:t>.</w:t>
      </w:r>
      <w:r>
        <w:rPr>
          <w:rFonts w:ascii="Times New Roman" w:hAnsi="Times New Roman" w:cs="Times New Roman"/>
          <w:sz w:val="24"/>
          <w:szCs w:val="24"/>
        </w:rPr>
        <w:t>9</w:t>
      </w:r>
      <w:r w:rsidRPr="00967032">
        <w:rPr>
          <w:rFonts w:ascii="Times New Roman" w:hAnsi="Times New Roman" w:cs="Times New Roman"/>
          <w:sz w:val="24"/>
          <w:szCs w:val="24"/>
        </w:rPr>
        <w:t>.</w:t>
      </w:r>
      <w:r w:rsidRPr="00967032">
        <w:rPr>
          <w:rFonts w:ascii="Times New Roman" w:hAnsi="Times New Roman" w:cs="Times New Roman"/>
          <w:sz w:val="24"/>
          <w:szCs w:val="24"/>
        </w:rPr>
        <w:tab/>
        <w:t>В уведомлении должны быть указаны: наименование, почтовый адрес и реквизиты Стороны, направившей уведомление; наименование, почтовый адрес и реквизиты Стороны, которой направлено уведомление; обстоятельства, являющиеся основанием для направления уведомления, со ссылками</w:t>
      </w:r>
      <w:r>
        <w:rPr>
          <w:rFonts w:ascii="Times New Roman" w:hAnsi="Times New Roman" w:cs="Times New Roman"/>
          <w:sz w:val="24"/>
          <w:szCs w:val="24"/>
        </w:rPr>
        <w:t xml:space="preserve"> </w:t>
      </w:r>
      <w:r w:rsidRPr="00967032">
        <w:rPr>
          <w:rFonts w:ascii="Times New Roman" w:hAnsi="Times New Roman" w:cs="Times New Roman"/>
          <w:sz w:val="24"/>
          <w:szCs w:val="24"/>
        </w:rPr>
        <w:t>на соответствующие пункты Контракта и (или) нормативные правовые акты; требования; информацию</w:t>
      </w:r>
      <w:r>
        <w:rPr>
          <w:rFonts w:ascii="Times New Roman" w:hAnsi="Times New Roman" w:cs="Times New Roman"/>
          <w:sz w:val="24"/>
          <w:szCs w:val="24"/>
        </w:rPr>
        <w:t xml:space="preserve"> </w:t>
      </w:r>
      <w:r w:rsidRPr="00967032">
        <w:rPr>
          <w:rFonts w:ascii="Times New Roman" w:hAnsi="Times New Roman" w:cs="Times New Roman"/>
          <w:sz w:val="24"/>
          <w:szCs w:val="24"/>
        </w:rPr>
        <w:t>о мерах, которые будут осуществлены в случае отклонения уведомления (приостановка исполнения обязательств, передача спора на разрешение суда и т.д.); подпись уполномоченного лица; перечень прилагаемых документов.</w:t>
      </w:r>
    </w:p>
    <w:p w14:paraId="721301B2" w14:textId="08FF6168" w:rsidR="009471E1" w:rsidRPr="00967032" w:rsidRDefault="009471E1" w:rsidP="00EA2551">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 xml:space="preserve">Если требования в уведомлении подлежат денежной оценке, в уведомлении указывается </w:t>
      </w:r>
      <w:proofErr w:type="spellStart"/>
      <w:r w:rsidRPr="00967032">
        <w:rPr>
          <w:rFonts w:ascii="Times New Roman" w:hAnsi="Times New Roman" w:cs="Times New Roman"/>
          <w:sz w:val="24"/>
          <w:szCs w:val="24"/>
        </w:rPr>
        <w:t>истребуемая</w:t>
      </w:r>
      <w:proofErr w:type="spellEnd"/>
      <w:r w:rsidRPr="00967032">
        <w:rPr>
          <w:rFonts w:ascii="Times New Roman" w:hAnsi="Times New Roman" w:cs="Times New Roman"/>
          <w:sz w:val="24"/>
          <w:szCs w:val="24"/>
        </w:rPr>
        <w:t xml:space="preserve"> денежная сумма и ее полный и обоснованный расчет.</w:t>
      </w:r>
    </w:p>
    <w:p w14:paraId="5E34FAF4" w14:textId="634F004B" w:rsidR="009471E1" w:rsidRPr="00967032" w:rsidRDefault="009471E1" w:rsidP="009471E1">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7</w:t>
      </w:r>
      <w:r w:rsidRPr="00967032">
        <w:rPr>
          <w:rFonts w:ascii="Times New Roman" w:hAnsi="Times New Roman" w:cs="Times New Roman"/>
          <w:sz w:val="24"/>
          <w:szCs w:val="24"/>
        </w:rPr>
        <w:t>.</w:t>
      </w:r>
      <w:r>
        <w:rPr>
          <w:rFonts w:ascii="Times New Roman" w:hAnsi="Times New Roman" w:cs="Times New Roman"/>
          <w:sz w:val="24"/>
          <w:szCs w:val="24"/>
        </w:rPr>
        <w:t>10</w:t>
      </w:r>
      <w:r w:rsidRPr="00967032">
        <w:rPr>
          <w:rFonts w:ascii="Times New Roman" w:hAnsi="Times New Roman" w:cs="Times New Roman"/>
          <w:sz w:val="24"/>
          <w:szCs w:val="24"/>
        </w:rPr>
        <w:t>.</w:t>
      </w:r>
      <w:r w:rsidRPr="00967032">
        <w:rPr>
          <w:rFonts w:ascii="Times New Roman" w:hAnsi="Times New Roman" w:cs="Times New Roman"/>
          <w:sz w:val="24"/>
          <w:szCs w:val="24"/>
        </w:rPr>
        <w:tab/>
        <w:t>В подтверждение заявленных требований к уведомлению должны быть приложены надлежащим образом оформленные и заверенные необходимые документы, которые отсутствуют</w:t>
      </w:r>
      <w:r>
        <w:rPr>
          <w:rFonts w:ascii="Times New Roman" w:hAnsi="Times New Roman" w:cs="Times New Roman"/>
          <w:sz w:val="24"/>
          <w:szCs w:val="24"/>
        </w:rPr>
        <w:br/>
      </w:r>
      <w:r w:rsidRPr="00967032">
        <w:rPr>
          <w:rFonts w:ascii="Times New Roman" w:hAnsi="Times New Roman" w:cs="Times New Roman"/>
          <w:sz w:val="24"/>
          <w:szCs w:val="24"/>
        </w:rPr>
        <w:t>у Стороны-адресата, их копии либо выписки из них.</w:t>
      </w:r>
    </w:p>
    <w:p w14:paraId="318C550F" w14:textId="66F7A075" w:rsidR="009471E1" w:rsidRPr="00967032" w:rsidRDefault="009471E1" w:rsidP="009471E1">
      <w:pPr>
        <w:spacing w:after="0" w:line="240" w:lineRule="auto"/>
        <w:ind w:firstLine="709"/>
        <w:jc w:val="both"/>
        <w:rPr>
          <w:rFonts w:ascii="Times New Roman" w:hAnsi="Times New Roman" w:cs="Times New Roman"/>
          <w:sz w:val="24"/>
          <w:szCs w:val="24"/>
        </w:rPr>
      </w:pPr>
      <w:r w:rsidRPr="00967032">
        <w:rPr>
          <w:rFonts w:ascii="Times New Roman" w:hAnsi="Times New Roman" w:cs="Times New Roman"/>
          <w:sz w:val="24"/>
          <w:szCs w:val="24"/>
        </w:rPr>
        <w:t>1</w:t>
      </w:r>
      <w:r>
        <w:rPr>
          <w:rFonts w:ascii="Times New Roman" w:hAnsi="Times New Roman" w:cs="Times New Roman"/>
          <w:sz w:val="24"/>
          <w:szCs w:val="24"/>
        </w:rPr>
        <w:t>7</w:t>
      </w:r>
      <w:r w:rsidRPr="00967032">
        <w:rPr>
          <w:rFonts w:ascii="Times New Roman" w:hAnsi="Times New Roman" w:cs="Times New Roman"/>
          <w:sz w:val="24"/>
          <w:szCs w:val="24"/>
        </w:rPr>
        <w:t>.</w:t>
      </w:r>
      <w:r>
        <w:rPr>
          <w:rFonts w:ascii="Times New Roman" w:hAnsi="Times New Roman" w:cs="Times New Roman"/>
          <w:sz w:val="24"/>
          <w:szCs w:val="24"/>
        </w:rPr>
        <w:t>11</w:t>
      </w:r>
      <w:r w:rsidRPr="00967032">
        <w:rPr>
          <w:rFonts w:ascii="Times New Roman" w:hAnsi="Times New Roman" w:cs="Times New Roman"/>
          <w:sz w:val="24"/>
          <w:szCs w:val="24"/>
        </w:rPr>
        <w:t>.</w:t>
      </w:r>
      <w:r w:rsidRPr="00967032">
        <w:rPr>
          <w:rFonts w:ascii="Times New Roman" w:hAnsi="Times New Roman" w:cs="Times New Roman"/>
          <w:sz w:val="24"/>
          <w:szCs w:val="24"/>
        </w:rPr>
        <w:tab/>
        <w:t>В уведомлении могут быть указаны иные сведения, которые, по мнению Стороны, направившей уведомление, будут способствовать более быстрому и правильному</w:t>
      </w:r>
      <w:r>
        <w:rPr>
          <w:rFonts w:ascii="Times New Roman" w:hAnsi="Times New Roman" w:cs="Times New Roman"/>
          <w:sz w:val="24"/>
          <w:szCs w:val="24"/>
        </w:rPr>
        <w:br/>
      </w:r>
      <w:r w:rsidRPr="00967032">
        <w:rPr>
          <w:rFonts w:ascii="Times New Roman" w:hAnsi="Times New Roman" w:cs="Times New Roman"/>
          <w:sz w:val="24"/>
          <w:szCs w:val="24"/>
        </w:rPr>
        <w:t>ее рассмотрению, объективному урегулированию спора.</w:t>
      </w:r>
    </w:p>
    <w:p w14:paraId="146D3CA6" w14:textId="6E8F7DA8" w:rsidR="00372CDE" w:rsidRPr="00B93263" w:rsidRDefault="009471E1" w:rsidP="00B93263">
      <w:pPr>
        <w:autoSpaceDE w:val="0"/>
        <w:autoSpaceDN w:val="0"/>
        <w:adjustRightInd w:val="0"/>
        <w:spacing w:after="0" w:line="240" w:lineRule="auto"/>
        <w:ind w:firstLine="709"/>
        <w:jc w:val="both"/>
        <w:rPr>
          <w:rFonts w:ascii="Times New Roman" w:hAnsi="Times New Roman" w:cs="Times New Roman"/>
          <w:sz w:val="24"/>
          <w:szCs w:val="24"/>
        </w:rPr>
      </w:pPr>
      <w:r w:rsidRPr="00B93263">
        <w:rPr>
          <w:rFonts w:ascii="Times New Roman" w:hAnsi="Times New Roman" w:cs="Times New Roman"/>
          <w:sz w:val="24"/>
          <w:szCs w:val="24"/>
        </w:rPr>
        <w:t>17.12.</w:t>
      </w:r>
      <w:r w:rsidRPr="00B93263">
        <w:rPr>
          <w:rFonts w:ascii="Times New Roman" w:hAnsi="Times New Roman" w:cs="Times New Roman"/>
          <w:sz w:val="24"/>
          <w:szCs w:val="24"/>
        </w:rPr>
        <w:tab/>
        <w:t>При отклонении уведомления полностью или частично либо неполучении ответа</w:t>
      </w:r>
      <w:r w:rsidRPr="00B93263">
        <w:rPr>
          <w:rFonts w:ascii="Times New Roman" w:hAnsi="Times New Roman" w:cs="Times New Roman"/>
          <w:sz w:val="24"/>
          <w:szCs w:val="24"/>
        </w:rPr>
        <w:br/>
        <w:t>в установленные для ее рассмотрения сроки, либо неисполнении требований по уведомлению</w:t>
      </w:r>
      <w:r w:rsidRPr="00B93263">
        <w:rPr>
          <w:rFonts w:ascii="Times New Roman" w:hAnsi="Times New Roman" w:cs="Times New Roman"/>
          <w:sz w:val="24"/>
          <w:szCs w:val="24"/>
        </w:rPr>
        <w:br/>
        <w:t xml:space="preserve">в установленные для их исполнения сроки, либо невручении претензии по обстоятельствам, </w:t>
      </w:r>
      <w:r w:rsidRPr="00B93263">
        <w:rPr>
          <w:rFonts w:ascii="Times New Roman" w:hAnsi="Times New Roman" w:cs="Times New Roman"/>
          <w:sz w:val="24"/>
          <w:szCs w:val="24"/>
        </w:rPr>
        <w:lastRenderedPageBreak/>
        <w:t>зависящим от Стороны-адресата, Сторона, направившая уведомление, вправе после наступления любого из указанных событий передать спор на разрешение Арбитражный суд Московской области.</w:t>
      </w:r>
    </w:p>
    <w:p w14:paraId="3DBC689F" w14:textId="725BB658" w:rsidR="00372CDE" w:rsidRPr="00B93263" w:rsidRDefault="00372CDE" w:rsidP="00B93263">
      <w:pPr>
        <w:autoSpaceDE w:val="0"/>
        <w:autoSpaceDN w:val="0"/>
        <w:adjustRightInd w:val="0"/>
        <w:spacing w:after="0" w:line="240" w:lineRule="auto"/>
        <w:ind w:firstLine="709"/>
        <w:jc w:val="both"/>
        <w:rPr>
          <w:rFonts w:ascii="Times New Roman" w:hAnsi="Times New Roman" w:cs="Times New Roman"/>
          <w:sz w:val="24"/>
          <w:szCs w:val="24"/>
        </w:rPr>
      </w:pPr>
      <w:r w:rsidRPr="00B93263">
        <w:rPr>
          <w:rFonts w:ascii="Times New Roman" w:hAnsi="Times New Roman" w:cs="Times New Roman"/>
          <w:sz w:val="24"/>
          <w:szCs w:val="24"/>
        </w:rPr>
        <w:t>17.</w:t>
      </w:r>
      <w:r w:rsidR="00B93263" w:rsidRPr="00B93263">
        <w:rPr>
          <w:rFonts w:ascii="Times New Roman" w:hAnsi="Times New Roman" w:cs="Times New Roman"/>
          <w:sz w:val="24"/>
          <w:szCs w:val="24"/>
        </w:rPr>
        <w:t>13</w:t>
      </w:r>
      <w:r w:rsidRPr="00B93263">
        <w:rPr>
          <w:rFonts w:ascii="Times New Roman" w:hAnsi="Times New Roman" w:cs="Times New Roman"/>
          <w:sz w:val="24"/>
          <w:szCs w:val="24"/>
        </w:rPr>
        <w:t xml:space="preserve">. Контракт составлен </w:t>
      </w:r>
      <w:r w:rsidR="00F377ED" w:rsidRPr="00B93263">
        <w:rPr>
          <w:rFonts w:ascii="Times New Roman" w:hAnsi="Times New Roman" w:cs="Times New Roman"/>
          <w:sz w:val="24"/>
          <w:szCs w:val="24"/>
        </w:rPr>
        <w:t xml:space="preserve">на бумажном носителе в 2-х экземплярах, </w:t>
      </w:r>
      <w:r w:rsidR="00B93263" w:rsidRPr="00B93263">
        <w:rPr>
          <w:rFonts w:ascii="Times New Roman" w:hAnsi="Times New Roman" w:cs="Times New Roman"/>
          <w:sz w:val="24"/>
          <w:szCs w:val="24"/>
        </w:rPr>
        <w:t xml:space="preserve">идентичных по содержанию и </w:t>
      </w:r>
      <w:r w:rsidR="00F377ED" w:rsidRPr="00B93263">
        <w:rPr>
          <w:rFonts w:ascii="Times New Roman" w:hAnsi="Times New Roman" w:cs="Times New Roman"/>
          <w:sz w:val="24"/>
          <w:szCs w:val="24"/>
        </w:rPr>
        <w:t>имеющих одинаковую юридическую силу</w:t>
      </w:r>
      <w:r w:rsidRPr="00B93263">
        <w:rPr>
          <w:rFonts w:ascii="Times New Roman" w:hAnsi="Times New Roman" w:cs="Times New Roman"/>
          <w:sz w:val="24"/>
          <w:szCs w:val="24"/>
        </w:rPr>
        <w:t xml:space="preserve">, один из которых передан Поставщику, </w:t>
      </w:r>
      <w:r w:rsidR="00B93263" w:rsidRPr="00B93263">
        <w:rPr>
          <w:rFonts w:ascii="Times New Roman" w:hAnsi="Times New Roman" w:cs="Times New Roman"/>
          <w:sz w:val="24"/>
          <w:szCs w:val="24"/>
        </w:rPr>
        <w:t>один</w:t>
      </w:r>
      <w:r w:rsidRPr="00B93263">
        <w:rPr>
          <w:rFonts w:ascii="Times New Roman" w:hAnsi="Times New Roman" w:cs="Times New Roman"/>
          <w:sz w:val="24"/>
          <w:szCs w:val="24"/>
        </w:rPr>
        <w:t xml:space="preserve"> - находится у Заказчика.</w:t>
      </w:r>
    </w:p>
    <w:p w14:paraId="7CCB4C2C" w14:textId="2C3ECDA7" w:rsidR="00372CDE" w:rsidRPr="005C5D7A" w:rsidRDefault="00372CDE" w:rsidP="00303AFC">
      <w:pPr>
        <w:autoSpaceDE w:val="0"/>
        <w:autoSpaceDN w:val="0"/>
        <w:adjustRightInd w:val="0"/>
        <w:spacing w:after="0" w:line="240" w:lineRule="auto"/>
        <w:ind w:firstLine="709"/>
        <w:jc w:val="both"/>
        <w:rPr>
          <w:rFonts w:ascii="Times New Roman" w:hAnsi="Times New Roman" w:cs="Times New Roman"/>
          <w:sz w:val="24"/>
          <w:szCs w:val="24"/>
        </w:rPr>
      </w:pPr>
      <w:r w:rsidRPr="005C5D7A">
        <w:rPr>
          <w:rFonts w:ascii="Times New Roman" w:hAnsi="Times New Roman" w:cs="Times New Roman"/>
          <w:sz w:val="24"/>
          <w:szCs w:val="24"/>
        </w:rPr>
        <w:t>17.</w:t>
      </w:r>
      <w:r w:rsidR="001F3B70">
        <w:rPr>
          <w:rFonts w:ascii="Times New Roman" w:hAnsi="Times New Roman" w:cs="Times New Roman"/>
          <w:sz w:val="24"/>
          <w:szCs w:val="24"/>
        </w:rPr>
        <w:t>14</w:t>
      </w:r>
      <w:r w:rsidRPr="005C5D7A">
        <w:rPr>
          <w:rFonts w:ascii="Times New Roman" w:hAnsi="Times New Roman" w:cs="Times New Roman"/>
          <w:sz w:val="24"/>
          <w:szCs w:val="24"/>
        </w:rPr>
        <w:t xml:space="preserve">. </w:t>
      </w:r>
      <w:r w:rsidR="00303AFC" w:rsidRPr="00967032">
        <w:rPr>
          <w:rFonts w:ascii="Times New Roman" w:hAnsi="Times New Roman" w:cs="Times New Roman"/>
          <w:sz w:val="24"/>
          <w:szCs w:val="24"/>
        </w:rPr>
        <w:t>Неотъемлемой частью настоящего Контракта является следующее:</w:t>
      </w:r>
    </w:p>
    <w:bookmarkStart w:id="23" w:name="_Hlk222243778"/>
    <w:p w14:paraId="2440D2B1" w14:textId="77777777" w:rsidR="005C5D7A" w:rsidRPr="005C5D7A" w:rsidRDefault="00AF7C85" w:rsidP="005C5D7A">
      <w:pPr>
        <w:pStyle w:val="ConsPlusNormal"/>
        <w:ind w:firstLine="709"/>
        <w:contextualSpacing/>
        <w:jc w:val="both"/>
        <w:rPr>
          <w:rFonts w:ascii="Times New Roman" w:hAnsi="Times New Roman" w:cs="Times New Roman"/>
          <w:sz w:val="24"/>
          <w:szCs w:val="24"/>
        </w:rPr>
      </w:pPr>
      <w:r>
        <w:fldChar w:fldCharType="begin"/>
      </w:r>
      <w:r>
        <w:instrText xml:space="preserve"> HYPERLINK \l "P303" </w:instrText>
      </w:r>
      <w:r>
        <w:fldChar w:fldCharType="separate"/>
      </w:r>
      <w:r w:rsidR="005C5D7A" w:rsidRPr="005C5D7A">
        <w:rPr>
          <w:rFonts w:ascii="Times New Roman" w:hAnsi="Times New Roman" w:cs="Times New Roman"/>
          <w:sz w:val="24"/>
          <w:szCs w:val="24"/>
        </w:rPr>
        <w:t>Приложение № 1</w:t>
      </w:r>
      <w:r>
        <w:rPr>
          <w:rFonts w:ascii="Times New Roman" w:hAnsi="Times New Roman" w:cs="Times New Roman"/>
          <w:sz w:val="24"/>
          <w:szCs w:val="24"/>
        </w:rPr>
        <w:fldChar w:fldCharType="end"/>
      </w:r>
      <w:r w:rsidR="005C5D7A" w:rsidRPr="005C5D7A">
        <w:rPr>
          <w:rFonts w:ascii="Times New Roman" w:hAnsi="Times New Roman" w:cs="Times New Roman"/>
          <w:sz w:val="24"/>
          <w:szCs w:val="24"/>
        </w:rPr>
        <w:t xml:space="preserve"> – Спецификация;</w:t>
      </w:r>
    </w:p>
    <w:p w14:paraId="6AD90FD2" w14:textId="1C6BF8D0" w:rsidR="005C5D7A" w:rsidRDefault="00A633E9" w:rsidP="005C5D7A">
      <w:pPr>
        <w:autoSpaceDE w:val="0"/>
        <w:autoSpaceDN w:val="0"/>
        <w:adjustRightInd w:val="0"/>
        <w:spacing w:after="0" w:line="240" w:lineRule="auto"/>
        <w:ind w:firstLine="709"/>
        <w:jc w:val="both"/>
        <w:rPr>
          <w:rFonts w:ascii="Times New Roman" w:hAnsi="Times New Roman" w:cs="Times New Roman"/>
          <w:sz w:val="24"/>
          <w:szCs w:val="24"/>
        </w:rPr>
      </w:pPr>
      <w:hyperlink w:anchor="P366" w:history="1">
        <w:r w:rsidR="005C5D7A" w:rsidRPr="005C5D7A">
          <w:rPr>
            <w:rFonts w:ascii="Times New Roman" w:hAnsi="Times New Roman" w:cs="Times New Roman"/>
            <w:sz w:val="24"/>
            <w:szCs w:val="24"/>
          </w:rPr>
          <w:t>Приложение № 2</w:t>
        </w:r>
      </w:hyperlink>
      <w:r w:rsidR="005C5D7A" w:rsidRPr="005C5D7A">
        <w:rPr>
          <w:rFonts w:ascii="Times New Roman" w:hAnsi="Times New Roman" w:cs="Times New Roman"/>
          <w:sz w:val="24"/>
          <w:szCs w:val="24"/>
        </w:rPr>
        <w:t xml:space="preserve"> – Описание объекта закупки</w:t>
      </w:r>
      <w:r w:rsidR="00166281">
        <w:rPr>
          <w:rFonts w:ascii="Times New Roman" w:hAnsi="Times New Roman" w:cs="Times New Roman"/>
          <w:sz w:val="24"/>
          <w:szCs w:val="24"/>
        </w:rPr>
        <w:t>;</w:t>
      </w:r>
    </w:p>
    <w:p w14:paraId="7535057F" w14:textId="7A6DC862" w:rsidR="00166281" w:rsidRPr="005C5D7A" w:rsidRDefault="00166281" w:rsidP="005C5D7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Приложение № 3 – Акт приема-передачи товара.</w:t>
      </w:r>
    </w:p>
    <w:bookmarkEnd w:id="23"/>
    <w:p w14:paraId="0A5758DC" w14:textId="77777777" w:rsidR="005C5D7A" w:rsidRPr="005C5D7A" w:rsidRDefault="005C5D7A" w:rsidP="005C5D7A">
      <w:pPr>
        <w:autoSpaceDE w:val="0"/>
        <w:autoSpaceDN w:val="0"/>
        <w:adjustRightInd w:val="0"/>
        <w:spacing w:after="0" w:line="240" w:lineRule="auto"/>
        <w:ind w:firstLine="709"/>
        <w:jc w:val="both"/>
        <w:rPr>
          <w:rFonts w:ascii="Times New Roman" w:hAnsi="Times New Roman" w:cs="Times New Roman"/>
          <w:sz w:val="24"/>
          <w:szCs w:val="24"/>
        </w:rPr>
      </w:pPr>
    </w:p>
    <w:p w14:paraId="1D4789C1" w14:textId="77777777" w:rsidR="00372CDE" w:rsidRPr="000A4162" w:rsidRDefault="00372CDE" w:rsidP="00372CDE">
      <w:pPr>
        <w:autoSpaceDE w:val="0"/>
        <w:autoSpaceDN w:val="0"/>
        <w:adjustRightInd w:val="0"/>
        <w:spacing w:after="0" w:line="240" w:lineRule="auto"/>
        <w:jc w:val="center"/>
        <w:outlineLvl w:val="0"/>
        <w:rPr>
          <w:rFonts w:ascii="Times New Roman" w:hAnsi="Times New Roman" w:cs="Times New Roman"/>
          <w:sz w:val="24"/>
          <w:szCs w:val="24"/>
        </w:rPr>
      </w:pPr>
      <w:r w:rsidRPr="000A4162">
        <w:rPr>
          <w:rFonts w:ascii="Times New Roman" w:hAnsi="Times New Roman" w:cs="Times New Roman"/>
          <w:sz w:val="24"/>
          <w:szCs w:val="24"/>
        </w:rPr>
        <w:t>18. Реквизиты и подписи Сторон</w:t>
      </w:r>
    </w:p>
    <w:p w14:paraId="5C7C8003" w14:textId="77777777" w:rsidR="00372CDE" w:rsidRDefault="00372CDE" w:rsidP="00372CDE">
      <w:pPr>
        <w:autoSpaceDE w:val="0"/>
        <w:autoSpaceDN w:val="0"/>
        <w:adjustRightInd w:val="0"/>
        <w:spacing w:after="0" w:line="240" w:lineRule="auto"/>
        <w:jc w:val="both"/>
        <w:rPr>
          <w:rFonts w:ascii="Arial" w:hAnsi="Arial" w:cs="Arial"/>
          <w:sz w:val="20"/>
          <w:szCs w:val="20"/>
        </w:rPr>
      </w:pPr>
    </w:p>
    <w:tbl>
      <w:tblPr>
        <w:tblStyle w:val="a3"/>
        <w:tblW w:w="0" w:type="auto"/>
        <w:tblLook w:val="04A0" w:firstRow="1" w:lastRow="0" w:firstColumn="1" w:lastColumn="0" w:noHBand="0" w:noVBand="1"/>
      </w:tblPr>
      <w:tblGrid>
        <w:gridCol w:w="5098"/>
        <w:gridCol w:w="5099"/>
      </w:tblGrid>
      <w:tr w:rsidR="000A4162" w14:paraId="18D44414" w14:textId="77777777" w:rsidTr="000A4162">
        <w:tc>
          <w:tcPr>
            <w:tcW w:w="5098" w:type="dxa"/>
          </w:tcPr>
          <w:p w14:paraId="7E16FA4A" w14:textId="77777777" w:rsidR="000A4162" w:rsidRPr="00967032" w:rsidRDefault="000A4162" w:rsidP="000A4162">
            <w:pPr>
              <w:pStyle w:val="ConsPlusNormal"/>
              <w:jc w:val="center"/>
              <w:outlineLvl w:val="1"/>
              <w:rPr>
                <w:rFonts w:ascii="Times New Roman" w:eastAsia="Times New Roman CYR" w:hAnsi="Times New Roman" w:cs="Times New Roman"/>
                <w:b/>
                <w:bCs/>
                <w:color w:val="000000"/>
                <w:kern w:val="2"/>
                <w:sz w:val="24"/>
                <w:szCs w:val="24"/>
                <w:lang w:eastAsia="ar-SA"/>
              </w:rPr>
            </w:pPr>
            <w:r w:rsidRPr="00967032">
              <w:rPr>
                <w:rFonts w:ascii="Times New Roman" w:eastAsia="Times New Roman CYR" w:hAnsi="Times New Roman" w:cs="Times New Roman"/>
                <w:b/>
                <w:bCs/>
                <w:color w:val="000000"/>
                <w:kern w:val="2"/>
                <w:sz w:val="24"/>
                <w:szCs w:val="24"/>
                <w:lang w:eastAsia="ar-SA"/>
              </w:rPr>
              <w:t>ЗАКАЗЧИК</w:t>
            </w:r>
          </w:p>
          <w:p w14:paraId="336E1D5D" w14:textId="77777777" w:rsidR="005D48A7" w:rsidRPr="003D1D30" w:rsidRDefault="005D48A7" w:rsidP="005D48A7">
            <w:pPr>
              <w:widowControl w:val="0"/>
              <w:suppressAutoHyphens/>
              <w:rPr>
                <w:rFonts w:ascii="Times New Roman" w:eastAsia="Arial CYR" w:hAnsi="Times New Roman"/>
                <w:b/>
                <w:kern w:val="2"/>
                <w:sz w:val="24"/>
                <w:szCs w:val="24"/>
                <w:lang w:eastAsia="ar-SA" w:bidi="en-US"/>
              </w:rPr>
            </w:pPr>
            <w:r w:rsidRPr="003D1D30">
              <w:rPr>
                <w:rFonts w:ascii="Times New Roman" w:eastAsia="Arial CYR" w:hAnsi="Times New Roman"/>
                <w:b/>
                <w:kern w:val="2"/>
                <w:sz w:val="24"/>
                <w:szCs w:val="24"/>
                <w:lang w:eastAsia="ar-SA" w:bidi="en-US"/>
              </w:rPr>
              <w:t>ФГБУ «МФК Минфина России»</w:t>
            </w:r>
          </w:p>
          <w:p w14:paraId="22695792" w14:textId="77777777" w:rsidR="005D48A7" w:rsidRPr="003D1D30" w:rsidRDefault="005D48A7" w:rsidP="005D48A7">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Место нахождения и почтовый адрес:</w:t>
            </w:r>
          </w:p>
          <w:p w14:paraId="3E514D43" w14:textId="77777777" w:rsidR="005D48A7" w:rsidRPr="003D1D30" w:rsidRDefault="005D48A7" w:rsidP="005D48A7">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142003, Московская область, г. Домодедово, </w:t>
            </w:r>
            <w:proofErr w:type="spellStart"/>
            <w:r w:rsidRPr="003D1D30">
              <w:rPr>
                <w:rFonts w:ascii="Times New Roman" w:eastAsia="Arial CYR" w:hAnsi="Times New Roman"/>
                <w:kern w:val="2"/>
                <w:sz w:val="24"/>
                <w:szCs w:val="24"/>
                <w:lang w:eastAsia="ar-SA" w:bidi="en-US"/>
              </w:rPr>
              <w:t>мкр</w:t>
            </w:r>
            <w:proofErr w:type="spellEnd"/>
            <w:r w:rsidRPr="003D1D30">
              <w:rPr>
                <w:rFonts w:ascii="Times New Roman" w:eastAsia="Arial CYR" w:hAnsi="Times New Roman"/>
                <w:kern w:val="2"/>
                <w:sz w:val="24"/>
                <w:szCs w:val="24"/>
                <w:lang w:eastAsia="ar-SA" w:bidi="en-US"/>
              </w:rPr>
              <w:t xml:space="preserve">. Западный, ул. Каширское шоссе, д.112 </w:t>
            </w:r>
          </w:p>
          <w:p w14:paraId="500DD948" w14:textId="77777777" w:rsidR="005D48A7" w:rsidRPr="003D1D30" w:rsidRDefault="005D48A7" w:rsidP="005D48A7">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ИНН 5009067866 КПП 500901001</w:t>
            </w:r>
          </w:p>
          <w:p w14:paraId="3E55861C" w14:textId="77777777" w:rsidR="005D48A7" w:rsidRPr="003D1D30" w:rsidRDefault="005D48A7" w:rsidP="005D48A7">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ОГРН 1085009006642</w:t>
            </w:r>
          </w:p>
          <w:p w14:paraId="7206A9AC" w14:textId="77777777" w:rsidR="005D48A7" w:rsidRPr="003D1D30" w:rsidRDefault="005D48A7" w:rsidP="005D48A7">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ОКТМО 46709000</w:t>
            </w:r>
          </w:p>
          <w:p w14:paraId="04A832F5" w14:textId="77777777" w:rsidR="005D48A7" w:rsidRPr="003D1D30" w:rsidRDefault="005D48A7" w:rsidP="005D48A7">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ОКОГУ 1327000 ОКВЭД   86.90.4</w:t>
            </w:r>
          </w:p>
          <w:p w14:paraId="43B7A411" w14:textId="77777777" w:rsidR="005D48A7" w:rsidRPr="003D1D30" w:rsidRDefault="005D48A7" w:rsidP="005D48A7">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ОКПО 02250416 ОКАТО 46409000000</w:t>
            </w:r>
          </w:p>
          <w:p w14:paraId="771DE974" w14:textId="77777777" w:rsidR="005D48A7" w:rsidRPr="003D1D30" w:rsidRDefault="005D48A7" w:rsidP="005D48A7">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ОКФС 12 ОКОПФ 75103</w:t>
            </w:r>
          </w:p>
          <w:p w14:paraId="5191F9B5" w14:textId="77777777" w:rsidR="005D48A7" w:rsidRDefault="005D48A7" w:rsidP="005D48A7">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УФК по Нижегородской области</w:t>
            </w:r>
            <w:r w:rsidRPr="003D1D30">
              <w:rPr>
                <w:rFonts w:ascii="Times New Roman" w:eastAsia="Arial CYR" w:hAnsi="Times New Roman"/>
                <w:kern w:val="2"/>
                <w:sz w:val="24"/>
                <w:szCs w:val="24"/>
                <w:lang w:eastAsia="ar-SA" w:bidi="en-US"/>
              </w:rPr>
              <w:t xml:space="preserve"> </w:t>
            </w:r>
          </w:p>
          <w:p w14:paraId="68256440" w14:textId="77777777" w:rsidR="005D48A7" w:rsidRPr="003D1D30" w:rsidRDefault="005D48A7" w:rsidP="005D48A7">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(ФГБУ «МФК Минфина России»</w:t>
            </w:r>
          </w:p>
          <w:p w14:paraId="7D83E0BC" w14:textId="77777777" w:rsidR="005D48A7" w:rsidRPr="003D1D30" w:rsidRDefault="005D48A7" w:rsidP="005D48A7">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л/с </w:t>
            </w:r>
            <w:r w:rsidRPr="003D34C3">
              <w:rPr>
                <w:rFonts w:ascii="Times New Roman" w:eastAsia="Arial CYR" w:hAnsi="Times New Roman"/>
                <w:kern w:val="2"/>
                <w:sz w:val="24"/>
                <w:szCs w:val="24"/>
                <w:lang w:eastAsia="ar-SA" w:bidi="en-US"/>
              </w:rPr>
              <w:t>21486Х</w:t>
            </w:r>
            <w:proofErr w:type="gramStart"/>
            <w:r w:rsidRPr="003D34C3">
              <w:rPr>
                <w:rFonts w:ascii="Times New Roman" w:eastAsia="Arial CYR" w:hAnsi="Times New Roman"/>
                <w:kern w:val="2"/>
                <w:sz w:val="24"/>
                <w:szCs w:val="24"/>
                <w:lang w:eastAsia="ar-SA" w:bidi="en-US"/>
              </w:rPr>
              <w:t xml:space="preserve">76450 </w:t>
            </w:r>
            <w:r w:rsidRPr="003D1D30">
              <w:rPr>
                <w:rFonts w:ascii="Times New Roman" w:eastAsia="Arial CYR" w:hAnsi="Times New Roman"/>
                <w:kern w:val="2"/>
                <w:sz w:val="24"/>
                <w:szCs w:val="24"/>
                <w:lang w:eastAsia="ar-SA" w:bidi="en-US"/>
              </w:rPr>
              <w:t>)</w:t>
            </w:r>
            <w:proofErr w:type="gramEnd"/>
          </w:p>
          <w:p w14:paraId="4751854E" w14:textId="77777777" w:rsidR="005D48A7" w:rsidRPr="003D34C3" w:rsidRDefault="005D48A7" w:rsidP="005D48A7">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 xml:space="preserve">ОКЦ № 1 ВВГУ Банка России//УФК по Нижегородской области, г. Нижний Новгород </w:t>
            </w:r>
          </w:p>
          <w:p w14:paraId="1D73E8AA" w14:textId="77777777" w:rsidR="005D48A7" w:rsidRPr="003D1D30" w:rsidRDefault="005D48A7" w:rsidP="005D48A7">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Отдельный казначейский счет</w:t>
            </w:r>
          </w:p>
          <w:p w14:paraId="02B187BF" w14:textId="77777777" w:rsidR="005D48A7" w:rsidRPr="003D34C3" w:rsidRDefault="005D48A7" w:rsidP="005D48A7">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03214643000000013234</w:t>
            </w:r>
          </w:p>
          <w:p w14:paraId="6FB15086" w14:textId="77777777" w:rsidR="005D48A7" w:rsidRPr="003D1D30" w:rsidRDefault="005D48A7" w:rsidP="005D48A7">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Единый казначейский счет</w:t>
            </w:r>
          </w:p>
          <w:p w14:paraId="006B0FFC" w14:textId="77777777" w:rsidR="005D48A7" w:rsidRPr="003D34C3" w:rsidRDefault="005D48A7" w:rsidP="005D48A7">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40102810745370000024</w:t>
            </w:r>
          </w:p>
          <w:p w14:paraId="2650DEEF" w14:textId="77777777" w:rsidR="005D48A7" w:rsidRPr="003D34C3" w:rsidRDefault="005D48A7" w:rsidP="005D48A7">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БИК </w:t>
            </w:r>
            <w:r w:rsidRPr="003D34C3">
              <w:rPr>
                <w:rFonts w:ascii="Times New Roman" w:eastAsia="Arial CYR" w:hAnsi="Times New Roman"/>
                <w:kern w:val="2"/>
                <w:sz w:val="24"/>
                <w:szCs w:val="24"/>
                <w:lang w:eastAsia="ar-SA" w:bidi="en-US"/>
              </w:rPr>
              <w:t>012202102</w:t>
            </w:r>
          </w:p>
          <w:p w14:paraId="2EEFB056" w14:textId="77777777" w:rsidR="000A4162" w:rsidRDefault="000A4162" w:rsidP="000A4162">
            <w:pPr>
              <w:widowControl w:val="0"/>
              <w:suppressAutoHyphens/>
              <w:rPr>
                <w:rFonts w:ascii="Times New Roman" w:eastAsia="Arial CYR" w:hAnsi="Times New Roman" w:cs="Times New Roman"/>
                <w:kern w:val="2"/>
                <w:sz w:val="24"/>
                <w:szCs w:val="24"/>
                <w:lang w:eastAsia="ar-SA" w:bidi="en-US"/>
              </w:rPr>
            </w:pPr>
            <w:r w:rsidRPr="00967032">
              <w:rPr>
                <w:rFonts w:ascii="Times New Roman" w:eastAsia="Arial CYR" w:hAnsi="Times New Roman" w:cs="Times New Roman"/>
                <w:kern w:val="2"/>
                <w:sz w:val="24"/>
                <w:szCs w:val="24"/>
                <w:lang w:eastAsia="ar-SA" w:bidi="en-US"/>
              </w:rPr>
              <w:t>Адрес электронной почты:</w:t>
            </w:r>
          </w:p>
          <w:p w14:paraId="62162978" w14:textId="77777777" w:rsidR="00CC2D18" w:rsidRPr="00286FC5" w:rsidRDefault="00A633E9" w:rsidP="00CC2D18">
            <w:pPr>
              <w:rPr>
                <w:rFonts w:ascii="Times New Roman" w:hAnsi="Times New Roman"/>
                <w:sz w:val="23"/>
                <w:szCs w:val="23"/>
              </w:rPr>
            </w:pPr>
            <w:hyperlink r:id="rId20" w:history="1">
              <w:r w:rsidR="00CC2D18" w:rsidRPr="00E46E5C">
                <w:rPr>
                  <w:rStyle w:val="a4"/>
                  <w:rFonts w:ascii="Times New Roman" w:hAnsi="Times New Roman"/>
                  <w:sz w:val="23"/>
                  <w:szCs w:val="23"/>
                </w:rPr>
                <w:t>iksha.info@mfkmf.ru</w:t>
              </w:r>
            </w:hyperlink>
            <w:r w:rsidR="00CC2D18">
              <w:rPr>
                <w:rFonts w:ascii="Times New Roman" w:hAnsi="Times New Roman"/>
                <w:sz w:val="23"/>
                <w:szCs w:val="23"/>
              </w:rPr>
              <w:t xml:space="preserve"> </w:t>
            </w:r>
          </w:p>
          <w:p w14:paraId="40FC935D" w14:textId="00912111" w:rsidR="000A4162" w:rsidRDefault="000A4162" w:rsidP="000A4162">
            <w:pPr>
              <w:autoSpaceDE w:val="0"/>
              <w:autoSpaceDN w:val="0"/>
              <w:adjustRightInd w:val="0"/>
              <w:jc w:val="both"/>
              <w:rPr>
                <w:rFonts w:ascii="Arial" w:hAnsi="Arial" w:cs="Arial"/>
                <w:sz w:val="20"/>
                <w:szCs w:val="20"/>
              </w:rPr>
            </w:pPr>
            <w:r w:rsidRPr="00430597">
              <w:rPr>
                <w:rFonts w:ascii="Times New Roman" w:eastAsia="Arial CYR" w:hAnsi="Times New Roman" w:cs="Times New Roman"/>
                <w:kern w:val="2"/>
                <w:sz w:val="24"/>
                <w:szCs w:val="24"/>
                <w:lang w:eastAsia="ar-SA" w:bidi="en-US"/>
              </w:rPr>
              <w:t xml:space="preserve">тел.: </w:t>
            </w:r>
            <w:r w:rsidR="00CC2D18" w:rsidRPr="00CC2D18">
              <w:rPr>
                <w:rFonts w:ascii="Times New Roman" w:eastAsia="Arial CYR" w:hAnsi="Times New Roman" w:cs="Times New Roman"/>
                <w:kern w:val="2"/>
                <w:sz w:val="24"/>
                <w:szCs w:val="24"/>
                <w:lang w:eastAsia="ar-SA" w:bidi="en-US"/>
              </w:rPr>
              <w:t>8-495-548-25-24</w:t>
            </w:r>
          </w:p>
        </w:tc>
        <w:tc>
          <w:tcPr>
            <w:tcW w:w="5099" w:type="dxa"/>
          </w:tcPr>
          <w:p w14:paraId="34AE2BD4" w14:textId="44EBCCD3" w:rsidR="000A4162" w:rsidRPr="000A4162" w:rsidRDefault="000A4162" w:rsidP="000A4162">
            <w:pPr>
              <w:autoSpaceDE w:val="0"/>
              <w:autoSpaceDN w:val="0"/>
              <w:adjustRightInd w:val="0"/>
              <w:jc w:val="center"/>
              <w:rPr>
                <w:rFonts w:ascii="Times New Roman" w:hAnsi="Times New Roman" w:cs="Times New Roman"/>
                <w:b/>
                <w:sz w:val="24"/>
                <w:szCs w:val="24"/>
              </w:rPr>
            </w:pPr>
            <w:r w:rsidRPr="000A4162">
              <w:rPr>
                <w:rFonts w:ascii="Times New Roman" w:hAnsi="Times New Roman" w:cs="Times New Roman"/>
                <w:b/>
                <w:sz w:val="24"/>
                <w:szCs w:val="24"/>
              </w:rPr>
              <w:t>ПОСТАВЩИК</w:t>
            </w:r>
          </w:p>
        </w:tc>
      </w:tr>
    </w:tbl>
    <w:p w14:paraId="12B14BD9"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36B7919C"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3B59D5FA" w14:textId="77777777" w:rsidR="00372CDE" w:rsidRDefault="00372CDE" w:rsidP="00372CDE">
      <w:pPr>
        <w:autoSpaceDE w:val="0"/>
        <w:autoSpaceDN w:val="0"/>
        <w:adjustRightInd w:val="0"/>
        <w:spacing w:after="0" w:line="240" w:lineRule="auto"/>
        <w:jc w:val="both"/>
        <w:rPr>
          <w:rFonts w:ascii="Arial" w:hAnsi="Arial" w:cs="Arial"/>
          <w:sz w:val="20"/>
          <w:szCs w:val="20"/>
        </w:rPr>
      </w:pPr>
    </w:p>
    <w:tbl>
      <w:tblPr>
        <w:tblStyle w:val="a3"/>
        <w:tblW w:w="0" w:type="auto"/>
        <w:tblLook w:val="04A0" w:firstRow="1" w:lastRow="0" w:firstColumn="1" w:lastColumn="0" w:noHBand="0" w:noVBand="1"/>
      </w:tblPr>
      <w:tblGrid>
        <w:gridCol w:w="5098"/>
        <w:gridCol w:w="5099"/>
      </w:tblGrid>
      <w:tr w:rsidR="000A4162" w14:paraId="18D9F100" w14:textId="77777777" w:rsidTr="000A4162">
        <w:tc>
          <w:tcPr>
            <w:tcW w:w="5098" w:type="dxa"/>
          </w:tcPr>
          <w:p w14:paraId="226A88F1" w14:textId="77777777" w:rsidR="000A4162" w:rsidRPr="000A4162" w:rsidRDefault="000A4162" w:rsidP="00372CDE">
            <w:pPr>
              <w:autoSpaceDE w:val="0"/>
              <w:autoSpaceDN w:val="0"/>
              <w:adjustRightInd w:val="0"/>
              <w:jc w:val="both"/>
              <w:rPr>
                <w:rFonts w:ascii="Times New Roman" w:hAnsi="Times New Roman" w:cs="Times New Roman"/>
                <w:sz w:val="24"/>
                <w:szCs w:val="24"/>
              </w:rPr>
            </w:pPr>
            <w:r w:rsidRPr="000A4162">
              <w:rPr>
                <w:rFonts w:ascii="Times New Roman" w:hAnsi="Times New Roman" w:cs="Times New Roman"/>
                <w:sz w:val="24"/>
                <w:szCs w:val="24"/>
              </w:rPr>
              <w:t>От Заказчика</w:t>
            </w:r>
          </w:p>
          <w:p w14:paraId="3FE63A86" w14:textId="3D38D837" w:rsidR="000A4162" w:rsidRPr="000A4162" w:rsidRDefault="00B33929" w:rsidP="00372C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w:t>
            </w:r>
            <w:r w:rsidR="000A4162" w:rsidRPr="000A4162">
              <w:rPr>
                <w:rFonts w:ascii="Times New Roman" w:hAnsi="Times New Roman" w:cs="Times New Roman"/>
                <w:sz w:val="24"/>
                <w:szCs w:val="24"/>
              </w:rPr>
              <w:t>уководител</w:t>
            </w:r>
            <w:r>
              <w:rPr>
                <w:rFonts w:ascii="Times New Roman" w:hAnsi="Times New Roman" w:cs="Times New Roman"/>
                <w:sz w:val="24"/>
                <w:szCs w:val="24"/>
              </w:rPr>
              <w:t>ь</w:t>
            </w:r>
          </w:p>
          <w:p w14:paraId="44C15753" w14:textId="77777777" w:rsidR="000A4162" w:rsidRPr="000A4162" w:rsidRDefault="000A4162" w:rsidP="00372CDE">
            <w:pPr>
              <w:autoSpaceDE w:val="0"/>
              <w:autoSpaceDN w:val="0"/>
              <w:adjustRightInd w:val="0"/>
              <w:jc w:val="both"/>
              <w:rPr>
                <w:rFonts w:ascii="Times New Roman" w:hAnsi="Times New Roman" w:cs="Times New Roman"/>
                <w:sz w:val="24"/>
                <w:szCs w:val="24"/>
              </w:rPr>
            </w:pPr>
          </w:p>
          <w:p w14:paraId="3708AE9A" w14:textId="77777777" w:rsidR="000A4162" w:rsidRPr="000A4162" w:rsidRDefault="000A4162" w:rsidP="00372CDE">
            <w:pPr>
              <w:autoSpaceDE w:val="0"/>
              <w:autoSpaceDN w:val="0"/>
              <w:adjustRightInd w:val="0"/>
              <w:jc w:val="both"/>
              <w:rPr>
                <w:rFonts w:ascii="Times New Roman" w:hAnsi="Times New Roman" w:cs="Times New Roman"/>
                <w:sz w:val="24"/>
                <w:szCs w:val="24"/>
              </w:rPr>
            </w:pPr>
            <w:r w:rsidRPr="000A4162">
              <w:rPr>
                <w:rFonts w:ascii="Times New Roman" w:hAnsi="Times New Roman" w:cs="Times New Roman"/>
                <w:sz w:val="24"/>
                <w:szCs w:val="24"/>
              </w:rPr>
              <w:t>________________ А.С. Долгополов</w:t>
            </w:r>
          </w:p>
          <w:p w14:paraId="421A4E4E" w14:textId="3A24F646" w:rsidR="000A4162" w:rsidRPr="000A4162" w:rsidRDefault="000A4162" w:rsidP="00372CDE">
            <w:pPr>
              <w:autoSpaceDE w:val="0"/>
              <w:autoSpaceDN w:val="0"/>
              <w:adjustRightInd w:val="0"/>
              <w:jc w:val="both"/>
              <w:rPr>
                <w:rFonts w:ascii="Times New Roman" w:hAnsi="Times New Roman" w:cs="Times New Roman"/>
                <w:sz w:val="24"/>
                <w:szCs w:val="24"/>
              </w:rPr>
            </w:pPr>
          </w:p>
        </w:tc>
        <w:tc>
          <w:tcPr>
            <w:tcW w:w="5099" w:type="dxa"/>
          </w:tcPr>
          <w:p w14:paraId="063ACD12" w14:textId="0589C4D2" w:rsidR="000A4162" w:rsidRPr="000A4162" w:rsidRDefault="000A4162" w:rsidP="00372CDE">
            <w:pPr>
              <w:autoSpaceDE w:val="0"/>
              <w:autoSpaceDN w:val="0"/>
              <w:adjustRightInd w:val="0"/>
              <w:jc w:val="both"/>
              <w:rPr>
                <w:rFonts w:ascii="Times New Roman" w:hAnsi="Times New Roman" w:cs="Times New Roman"/>
                <w:sz w:val="24"/>
                <w:szCs w:val="24"/>
              </w:rPr>
            </w:pPr>
            <w:r w:rsidRPr="000A4162">
              <w:rPr>
                <w:rFonts w:ascii="Times New Roman" w:hAnsi="Times New Roman" w:cs="Times New Roman"/>
                <w:sz w:val="24"/>
                <w:szCs w:val="24"/>
              </w:rPr>
              <w:t>От Поставщика</w:t>
            </w:r>
          </w:p>
        </w:tc>
      </w:tr>
    </w:tbl>
    <w:p w14:paraId="0072BC87"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4CB73F50"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103CDFA7" w14:textId="48CB7CF0" w:rsidR="00B33929" w:rsidRDefault="00B33929">
      <w:pPr>
        <w:rPr>
          <w:rFonts w:ascii="Arial" w:hAnsi="Arial" w:cs="Arial"/>
          <w:sz w:val="20"/>
          <w:szCs w:val="20"/>
        </w:rPr>
      </w:pPr>
      <w:r>
        <w:rPr>
          <w:rFonts w:ascii="Arial" w:hAnsi="Arial" w:cs="Arial"/>
          <w:sz w:val="20"/>
          <w:szCs w:val="20"/>
        </w:rPr>
        <w:br w:type="page"/>
      </w:r>
    </w:p>
    <w:p w14:paraId="150D34B2" w14:textId="77777777" w:rsidR="00FD201D" w:rsidRDefault="00FD201D" w:rsidP="00372CDE">
      <w:pPr>
        <w:autoSpaceDE w:val="0"/>
        <w:autoSpaceDN w:val="0"/>
        <w:adjustRightInd w:val="0"/>
        <w:spacing w:after="0" w:line="240" w:lineRule="auto"/>
        <w:jc w:val="right"/>
        <w:outlineLvl w:val="0"/>
        <w:rPr>
          <w:rFonts w:ascii="Arial" w:hAnsi="Arial" w:cs="Arial"/>
          <w:sz w:val="20"/>
          <w:szCs w:val="20"/>
        </w:rPr>
        <w:sectPr w:rsidR="00FD201D" w:rsidSect="00EA2551">
          <w:pgSz w:w="11906" w:h="16838"/>
          <w:pgMar w:top="851" w:right="566" w:bottom="1440" w:left="1133" w:header="0" w:footer="0" w:gutter="0"/>
          <w:cols w:space="720"/>
          <w:noEndnote/>
        </w:sectPr>
      </w:pPr>
    </w:p>
    <w:p w14:paraId="2D04C9B7" w14:textId="023DC04E" w:rsidR="00372CDE" w:rsidRPr="00FD201D" w:rsidRDefault="00372CDE" w:rsidP="00372CDE">
      <w:pPr>
        <w:autoSpaceDE w:val="0"/>
        <w:autoSpaceDN w:val="0"/>
        <w:adjustRightInd w:val="0"/>
        <w:spacing w:after="0" w:line="240" w:lineRule="auto"/>
        <w:jc w:val="right"/>
        <w:outlineLvl w:val="0"/>
        <w:rPr>
          <w:rFonts w:ascii="Times New Roman" w:hAnsi="Times New Roman" w:cs="Times New Roman"/>
          <w:sz w:val="24"/>
          <w:szCs w:val="24"/>
        </w:rPr>
      </w:pPr>
      <w:bookmarkStart w:id="24" w:name="_Hlk222240002"/>
      <w:r w:rsidRPr="00FD201D">
        <w:rPr>
          <w:rFonts w:ascii="Times New Roman" w:hAnsi="Times New Roman" w:cs="Times New Roman"/>
          <w:sz w:val="24"/>
          <w:szCs w:val="24"/>
        </w:rPr>
        <w:lastRenderedPageBreak/>
        <w:t xml:space="preserve">Приложение </w:t>
      </w:r>
      <w:r w:rsidR="00FD201D">
        <w:rPr>
          <w:rFonts w:ascii="Times New Roman" w:hAnsi="Times New Roman" w:cs="Times New Roman"/>
          <w:sz w:val="24"/>
          <w:szCs w:val="24"/>
        </w:rPr>
        <w:t>№</w:t>
      </w:r>
      <w:r w:rsidRPr="00FD201D">
        <w:rPr>
          <w:rFonts w:ascii="Times New Roman" w:hAnsi="Times New Roman" w:cs="Times New Roman"/>
          <w:sz w:val="24"/>
          <w:szCs w:val="24"/>
        </w:rPr>
        <w:t xml:space="preserve"> 1</w:t>
      </w:r>
    </w:p>
    <w:p w14:paraId="2BBB34C5" w14:textId="77777777" w:rsidR="00372CDE" w:rsidRPr="00FD201D" w:rsidRDefault="00372CDE" w:rsidP="00372CDE">
      <w:pPr>
        <w:autoSpaceDE w:val="0"/>
        <w:autoSpaceDN w:val="0"/>
        <w:adjustRightInd w:val="0"/>
        <w:spacing w:after="0" w:line="240" w:lineRule="auto"/>
        <w:jc w:val="right"/>
        <w:rPr>
          <w:rFonts w:ascii="Times New Roman" w:hAnsi="Times New Roman" w:cs="Times New Roman"/>
          <w:sz w:val="24"/>
          <w:szCs w:val="24"/>
        </w:rPr>
      </w:pPr>
      <w:r w:rsidRPr="00FD201D">
        <w:rPr>
          <w:rFonts w:ascii="Times New Roman" w:hAnsi="Times New Roman" w:cs="Times New Roman"/>
          <w:sz w:val="24"/>
          <w:szCs w:val="24"/>
        </w:rPr>
        <w:t>к Контракту</w:t>
      </w:r>
    </w:p>
    <w:p w14:paraId="47E42163" w14:textId="5DB1BD56" w:rsidR="00372CDE" w:rsidRPr="00FD201D" w:rsidRDefault="00372CDE" w:rsidP="00372CDE">
      <w:pPr>
        <w:autoSpaceDE w:val="0"/>
        <w:autoSpaceDN w:val="0"/>
        <w:adjustRightInd w:val="0"/>
        <w:spacing w:after="0" w:line="240" w:lineRule="auto"/>
        <w:jc w:val="right"/>
        <w:rPr>
          <w:rFonts w:ascii="Times New Roman" w:hAnsi="Times New Roman" w:cs="Times New Roman"/>
          <w:sz w:val="24"/>
          <w:szCs w:val="24"/>
        </w:rPr>
      </w:pPr>
      <w:r w:rsidRPr="00FD201D">
        <w:rPr>
          <w:rFonts w:ascii="Times New Roman" w:hAnsi="Times New Roman" w:cs="Times New Roman"/>
          <w:sz w:val="24"/>
          <w:szCs w:val="24"/>
        </w:rPr>
        <w:t>от "__" ______ 20</w:t>
      </w:r>
      <w:r w:rsidR="00B33929">
        <w:rPr>
          <w:rFonts w:ascii="Times New Roman" w:hAnsi="Times New Roman" w:cs="Times New Roman"/>
          <w:sz w:val="24"/>
          <w:szCs w:val="24"/>
        </w:rPr>
        <w:t>2</w:t>
      </w:r>
      <w:r w:rsidR="00AA2AF2">
        <w:rPr>
          <w:rFonts w:ascii="Times New Roman" w:hAnsi="Times New Roman" w:cs="Times New Roman"/>
          <w:sz w:val="24"/>
          <w:szCs w:val="24"/>
        </w:rPr>
        <w:t>6</w:t>
      </w:r>
      <w:r w:rsidRPr="00FD201D">
        <w:rPr>
          <w:rFonts w:ascii="Times New Roman" w:hAnsi="Times New Roman" w:cs="Times New Roman"/>
          <w:sz w:val="24"/>
          <w:szCs w:val="24"/>
        </w:rPr>
        <w:t xml:space="preserve"> г. </w:t>
      </w:r>
      <w:r w:rsidR="00FD201D">
        <w:rPr>
          <w:rFonts w:ascii="Times New Roman" w:hAnsi="Times New Roman" w:cs="Times New Roman"/>
          <w:sz w:val="24"/>
          <w:szCs w:val="24"/>
        </w:rPr>
        <w:t>№</w:t>
      </w:r>
      <w:r w:rsidRPr="00FD201D">
        <w:rPr>
          <w:rFonts w:ascii="Times New Roman" w:hAnsi="Times New Roman" w:cs="Times New Roman"/>
          <w:sz w:val="24"/>
          <w:szCs w:val="24"/>
        </w:rPr>
        <w:t xml:space="preserve"> ___</w:t>
      </w:r>
    </w:p>
    <w:bookmarkEnd w:id="24"/>
    <w:p w14:paraId="15E1B92C" w14:textId="77777777" w:rsidR="00372CDE" w:rsidRPr="00FD201D" w:rsidRDefault="00372CDE" w:rsidP="00372CDE">
      <w:pPr>
        <w:autoSpaceDE w:val="0"/>
        <w:autoSpaceDN w:val="0"/>
        <w:adjustRightInd w:val="0"/>
        <w:spacing w:after="0" w:line="240" w:lineRule="auto"/>
        <w:jc w:val="both"/>
        <w:rPr>
          <w:rFonts w:ascii="Times New Roman" w:hAnsi="Times New Roman" w:cs="Times New Roman"/>
          <w:sz w:val="24"/>
          <w:szCs w:val="24"/>
        </w:rPr>
      </w:pPr>
    </w:p>
    <w:p w14:paraId="0F89772C" w14:textId="3633D835" w:rsidR="00372CDE" w:rsidRPr="00FD201D" w:rsidRDefault="00372CDE" w:rsidP="00372CDE">
      <w:pPr>
        <w:autoSpaceDE w:val="0"/>
        <w:autoSpaceDN w:val="0"/>
        <w:adjustRightInd w:val="0"/>
        <w:spacing w:after="0" w:line="240" w:lineRule="auto"/>
        <w:jc w:val="center"/>
        <w:rPr>
          <w:rFonts w:ascii="Times New Roman" w:hAnsi="Times New Roman" w:cs="Times New Roman"/>
          <w:sz w:val="24"/>
          <w:szCs w:val="24"/>
        </w:rPr>
      </w:pPr>
      <w:bookmarkStart w:id="25" w:name="Par449"/>
      <w:bookmarkEnd w:id="25"/>
      <w:r w:rsidRPr="00FD201D">
        <w:rPr>
          <w:rFonts w:ascii="Times New Roman" w:hAnsi="Times New Roman" w:cs="Times New Roman"/>
          <w:sz w:val="24"/>
          <w:szCs w:val="24"/>
        </w:rPr>
        <w:t xml:space="preserve">СПЕЦИФИКАЦИЯ </w:t>
      </w:r>
    </w:p>
    <w:p w14:paraId="7CC29F48" w14:textId="162AE88A" w:rsidR="00372CDE" w:rsidRDefault="00372CDE" w:rsidP="00372CDE">
      <w:pPr>
        <w:autoSpaceDE w:val="0"/>
        <w:autoSpaceDN w:val="0"/>
        <w:adjustRightInd w:val="0"/>
        <w:spacing w:after="0" w:line="240" w:lineRule="auto"/>
        <w:jc w:val="both"/>
        <w:rPr>
          <w:rFonts w:ascii="Arial" w:hAnsi="Arial" w:cs="Arial"/>
          <w:sz w:val="20"/>
          <w:szCs w:val="20"/>
        </w:rPr>
      </w:pPr>
    </w:p>
    <w:tbl>
      <w:tblPr>
        <w:tblW w:w="10206" w:type="dxa"/>
        <w:tblInd w:w="-289" w:type="dxa"/>
        <w:tblLayout w:type="fixed"/>
        <w:tblCellMar>
          <w:top w:w="102" w:type="dxa"/>
          <w:left w:w="62" w:type="dxa"/>
          <w:bottom w:w="102" w:type="dxa"/>
          <w:right w:w="62" w:type="dxa"/>
        </w:tblCellMar>
        <w:tblLook w:val="04A0" w:firstRow="1" w:lastRow="0" w:firstColumn="1" w:lastColumn="0" w:noHBand="0" w:noVBand="1"/>
      </w:tblPr>
      <w:tblGrid>
        <w:gridCol w:w="709"/>
        <w:gridCol w:w="2127"/>
        <w:gridCol w:w="851"/>
        <w:gridCol w:w="850"/>
        <w:gridCol w:w="851"/>
        <w:gridCol w:w="1559"/>
        <w:gridCol w:w="1417"/>
        <w:gridCol w:w="1842"/>
      </w:tblGrid>
      <w:tr w:rsidR="006E6BFF" w:rsidRPr="006E6BFF" w14:paraId="71C46266" w14:textId="77777777" w:rsidTr="009500BD">
        <w:trPr>
          <w:trHeight w:val="1085"/>
        </w:trPr>
        <w:tc>
          <w:tcPr>
            <w:tcW w:w="709" w:type="dxa"/>
            <w:tcBorders>
              <w:top w:val="single" w:sz="4" w:space="0" w:color="auto"/>
              <w:left w:val="single" w:sz="4" w:space="0" w:color="auto"/>
              <w:bottom w:val="single" w:sz="4" w:space="0" w:color="auto"/>
              <w:right w:val="single" w:sz="4" w:space="0" w:color="auto"/>
            </w:tcBorders>
            <w:hideMark/>
          </w:tcPr>
          <w:p w14:paraId="0B985C6F" w14:textId="77777777" w:rsidR="006E6BFF" w:rsidRPr="006E6BFF" w:rsidRDefault="006E6BFF" w:rsidP="006E6BFF">
            <w:pPr>
              <w:spacing w:after="0" w:line="240" w:lineRule="auto"/>
              <w:jc w:val="center"/>
              <w:rPr>
                <w:rFonts w:ascii="Times New Roman" w:eastAsia="Calibri" w:hAnsi="Times New Roman" w:cs="Times New Roman"/>
                <w:sz w:val="24"/>
                <w:szCs w:val="24"/>
              </w:rPr>
            </w:pPr>
            <w:r w:rsidRPr="006E6BFF">
              <w:rPr>
                <w:rFonts w:ascii="Times New Roman" w:eastAsia="Calibri" w:hAnsi="Times New Roman" w:cs="Times New Roman"/>
                <w:sz w:val="24"/>
                <w:szCs w:val="24"/>
              </w:rPr>
              <w:t>№ п/п</w:t>
            </w:r>
          </w:p>
        </w:tc>
        <w:tc>
          <w:tcPr>
            <w:tcW w:w="2127" w:type="dxa"/>
            <w:tcBorders>
              <w:top w:val="single" w:sz="4" w:space="0" w:color="auto"/>
              <w:left w:val="single" w:sz="4" w:space="0" w:color="auto"/>
              <w:bottom w:val="single" w:sz="4" w:space="0" w:color="auto"/>
              <w:right w:val="single" w:sz="4" w:space="0" w:color="auto"/>
            </w:tcBorders>
            <w:hideMark/>
          </w:tcPr>
          <w:p w14:paraId="6F1EB9A1" w14:textId="77777777" w:rsidR="006E6BFF" w:rsidRPr="006E6BFF" w:rsidRDefault="006E6BFF" w:rsidP="006E6BFF">
            <w:pPr>
              <w:spacing w:after="0" w:line="240" w:lineRule="auto"/>
              <w:jc w:val="center"/>
              <w:rPr>
                <w:rFonts w:ascii="Times New Roman" w:eastAsia="Calibri" w:hAnsi="Times New Roman" w:cs="Times New Roman"/>
                <w:sz w:val="24"/>
                <w:szCs w:val="24"/>
              </w:rPr>
            </w:pPr>
            <w:r w:rsidRPr="006E6BFF">
              <w:rPr>
                <w:rFonts w:ascii="Times New Roman" w:eastAsia="Calibri" w:hAnsi="Times New Roman" w:cs="Times New Roman"/>
                <w:sz w:val="24"/>
                <w:szCs w:val="24"/>
              </w:rPr>
              <w:t>Наименование Товара</w:t>
            </w:r>
          </w:p>
        </w:tc>
        <w:tc>
          <w:tcPr>
            <w:tcW w:w="851" w:type="dxa"/>
            <w:tcBorders>
              <w:top w:val="single" w:sz="4" w:space="0" w:color="auto"/>
              <w:left w:val="single" w:sz="4" w:space="0" w:color="auto"/>
              <w:bottom w:val="single" w:sz="4" w:space="0" w:color="auto"/>
              <w:right w:val="single" w:sz="4" w:space="0" w:color="auto"/>
            </w:tcBorders>
            <w:hideMark/>
          </w:tcPr>
          <w:p w14:paraId="08C4553F" w14:textId="77F357AC" w:rsidR="006E6BFF" w:rsidRPr="006E6BFF" w:rsidRDefault="006E6BFF" w:rsidP="006E6BFF">
            <w:pPr>
              <w:spacing w:after="0" w:line="240" w:lineRule="auto"/>
              <w:jc w:val="center"/>
              <w:rPr>
                <w:rFonts w:ascii="Times New Roman" w:eastAsia="Calibri" w:hAnsi="Times New Roman" w:cs="Times New Roman"/>
                <w:sz w:val="24"/>
                <w:szCs w:val="24"/>
              </w:rPr>
            </w:pPr>
            <w:r w:rsidRPr="006E6BFF">
              <w:rPr>
                <w:rFonts w:ascii="Times New Roman" w:eastAsia="Calibri" w:hAnsi="Times New Roman" w:cs="Times New Roman"/>
                <w:sz w:val="24"/>
                <w:szCs w:val="24"/>
              </w:rPr>
              <w:t>Ед</w:t>
            </w:r>
            <w:r w:rsidR="00953FBF">
              <w:rPr>
                <w:rFonts w:ascii="Times New Roman" w:eastAsia="Calibri" w:hAnsi="Times New Roman" w:cs="Times New Roman"/>
                <w:sz w:val="24"/>
                <w:szCs w:val="24"/>
              </w:rPr>
              <w:t>.</w:t>
            </w:r>
            <w:r w:rsidRPr="006E6BFF">
              <w:rPr>
                <w:rFonts w:ascii="Times New Roman" w:eastAsia="Calibri" w:hAnsi="Times New Roman" w:cs="Times New Roman"/>
                <w:sz w:val="24"/>
                <w:szCs w:val="24"/>
              </w:rPr>
              <w:t xml:space="preserve"> изм</w:t>
            </w:r>
            <w:r w:rsidR="00953FBF">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6F06F9D2" w14:textId="264480AC" w:rsidR="006E6BFF" w:rsidRPr="006E6BFF" w:rsidRDefault="006E6BFF" w:rsidP="006E6BFF">
            <w:pPr>
              <w:spacing w:after="0" w:line="240" w:lineRule="auto"/>
              <w:jc w:val="center"/>
              <w:rPr>
                <w:rFonts w:ascii="Times New Roman" w:eastAsia="Calibri" w:hAnsi="Times New Roman" w:cs="Times New Roman"/>
                <w:sz w:val="24"/>
                <w:szCs w:val="24"/>
              </w:rPr>
            </w:pPr>
            <w:r w:rsidRPr="006E6BFF">
              <w:rPr>
                <w:rFonts w:ascii="Times New Roman" w:eastAsia="Calibri" w:hAnsi="Times New Roman" w:cs="Times New Roman"/>
                <w:sz w:val="24"/>
                <w:szCs w:val="24"/>
              </w:rPr>
              <w:t>Кол-во</w:t>
            </w:r>
            <w:r w:rsidRPr="006E6BFF">
              <w:rPr>
                <w:rFonts w:ascii="Times New Roman" w:eastAsia="Calibri" w:hAnsi="Times New Roman" w:cs="Times New Roman"/>
                <w:sz w:val="24"/>
                <w:szCs w:val="24"/>
              </w:rPr>
              <w:br/>
              <w:t>в ед</w:t>
            </w:r>
            <w:r>
              <w:rPr>
                <w:rFonts w:ascii="Times New Roman" w:eastAsia="Calibri" w:hAnsi="Times New Roman" w:cs="Times New Roman"/>
                <w:sz w:val="24"/>
                <w:szCs w:val="24"/>
              </w:rPr>
              <w:t>.</w:t>
            </w:r>
            <w:r w:rsidRPr="006E6BFF">
              <w:rPr>
                <w:rFonts w:ascii="Times New Roman" w:eastAsia="Calibri" w:hAnsi="Times New Roman" w:cs="Times New Roman"/>
                <w:sz w:val="24"/>
                <w:szCs w:val="24"/>
              </w:rPr>
              <w:t xml:space="preserve"> изм</w:t>
            </w:r>
            <w:r>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79AAE65F" w14:textId="77777777" w:rsidR="006E6BFF" w:rsidRPr="006E6BFF" w:rsidRDefault="006E6BFF" w:rsidP="006E6BFF">
            <w:pPr>
              <w:spacing w:after="0" w:line="240" w:lineRule="auto"/>
              <w:jc w:val="center"/>
              <w:rPr>
                <w:rFonts w:ascii="Times New Roman" w:eastAsia="Calibri" w:hAnsi="Times New Roman" w:cs="Times New Roman"/>
                <w:sz w:val="24"/>
                <w:szCs w:val="24"/>
              </w:rPr>
            </w:pPr>
            <w:r w:rsidRPr="006E6BFF">
              <w:rPr>
                <w:rFonts w:ascii="Times New Roman" w:eastAsia="Calibri" w:hAnsi="Times New Roman" w:cs="Times New Roman"/>
                <w:sz w:val="24"/>
                <w:szCs w:val="24"/>
              </w:rPr>
              <w:t>Ставка</w:t>
            </w:r>
            <w:r w:rsidRPr="006E6BFF">
              <w:rPr>
                <w:rFonts w:ascii="Times New Roman" w:eastAsia="Calibri" w:hAnsi="Times New Roman" w:cs="Times New Roman"/>
                <w:sz w:val="24"/>
                <w:szCs w:val="24"/>
              </w:rPr>
              <w:br/>
              <w:t>НДС, %</w:t>
            </w:r>
          </w:p>
        </w:tc>
        <w:tc>
          <w:tcPr>
            <w:tcW w:w="1559" w:type="dxa"/>
            <w:tcBorders>
              <w:top w:val="single" w:sz="4" w:space="0" w:color="auto"/>
              <w:left w:val="single" w:sz="4" w:space="0" w:color="auto"/>
              <w:bottom w:val="single" w:sz="4" w:space="0" w:color="auto"/>
              <w:right w:val="single" w:sz="4" w:space="0" w:color="auto"/>
            </w:tcBorders>
            <w:hideMark/>
          </w:tcPr>
          <w:p w14:paraId="2C54B8BC" w14:textId="16165928" w:rsidR="006E6BFF" w:rsidRPr="006E6BFF" w:rsidRDefault="006E6BFF" w:rsidP="006E6BFF">
            <w:pPr>
              <w:spacing w:after="0" w:line="240" w:lineRule="auto"/>
              <w:jc w:val="center"/>
              <w:rPr>
                <w:rFonts w:ascii="Times New Roman" w:eastAsia="Calibri" w:hAnsi="Times New Roman" w:cs="Times New Roman"/>
                <w:sz w:val="24"/>
                <w:szCs w:val="24"/>
              </w:rPr>
            </w:pPr>
            <w:r w:rsidRPr="006E6BFF">
              <w:rPr>
                <w:rFonts w:ascii="Times New Roman" w:eastAsia="Calibri" w:hAnsi="Times New Roman" w:cs="Times New Roman"/>
                <w:sz w:val="24"/>
                <w:szCs w:val="24"/>
              </w:rPr>
              <w:t>Цена за ед</w:t>
            </w:r>
            <w:r w:rsidR="00E84C1F">
              <w:rPr>
                <w:rFonts w:ascii="Times New Roman" w:eastAsia="Calibri" w:hAnsi="Times New Roman" w:cs="Times New Roman"/>
                <w:sz w:val="24"/>
                <w:szCs w:val="24"/>
              </w:rPr>
              <w:t>.</w:t>
            </w:r>
            <w:r w:rsidRPr="006E6BFF">
              <w:rPr>
                <w:rFonts w:ascii="Times New Roman" w:eastAsia="Calibri" w:hAnsi="Times New Roman" w:cs="Times New Roman"/>
                <w:sz w:val="24"/>
                <w:szCs w:val="24"/>
              </w:rPr>
              <w:t xml:space="preserve"> изм</w:t>
            </w:r>
            <w:r w:rsidR="00E84C1F">
              <w:rPr>
                <w:rFonts w:ascii="Times New Roman" w:eastAsia="Calibri" w:hAnsi="Times New Roman" w:cs="Times New Roman"/>
                <w:sz w:val="24"/>
                <w:szCs w:val="24"/>
              </w:rPr>
              <w:t>.</w:t>
            </w:r>
            <w:r w:rsidRPr="006E6BFF">
              <w:rPr>
                <w:rFonts w:ascii="Times New Roman" w:eastAsia="Calibri" w:hAnsi="Times New Roman" w:cs="Times New Roman"/>
                <w:sz w:val="24"/>
                <w:szCs w:val="24"/>
              </w:rPr>
              <w:t>, руб.</w:t>
            </w:r>
          </w:p>
          <w:p w14:paraId="493FBF44" w14:textId="23DAF540" w:rsidR="006E6BFF" w:rsidRPr="006E6BFF" w:rsidRDefault="006E6BFF" w:rsidP="006E6BFF">
            <w:pPr>
              <w:spacing w:after="0" w:line="240" w:lineRule="auto"/>
              <w:jc w:val="center"/>
              <w:rPr>
                <w:rFonts w:ascii="Times New Roman" w:eastAsia="Calibri" w:hAnsi="Times New Roman" w:cs="Times New Roman"/>
                <w:sz w:val="24"/>
                <w:szCs w:val="24"/>
              </w:rPr>
            </w:pPr>
            <w:r w:rsidRPr="006E6BFF">
              <w:rPr>
                <w:rFonts w:ascii="Times New Roman" w:eastAsia="Calibri" w:hAnsi="Times New Roman" w:cs="Times New Roman"/>
                <w:sz w:val="24"/>
                <w:szCs w:val="24"/>
              </w:rPr>
              <w:t>(включая НДС)</w:t>
            </w:r>
          </w:p>
        </w:tc>
        <w:tc>
          <w:tcPr>
            <w:tcW w:w="1417" w:type="dxa"/>
            <w:tcBorders>
              <w:top w:val="single" w:sz="4" w:space="0" w:color="auto"/>
              <w:left w:val="single" w:sz="4" w:space="0" w:color="auto"/>
              <w:bottom w:val="single" w:sz="4" w:space="0" w:color="auto"/>
              <w:right w:val="single" w:sz="4" w:space="0" w:color="auto"/>
            </w:tcBorders>
          </w:tcPr>
          <w:p w14:paraId="664084DB" w14:textId="38A937D2" w:rsidR="006E6BFF" w:rsidRPr="006E6BFF" w:rsidRDefault="000E3E84" w:rsidP="006E6BF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Сумма</w:t>
            </w:r>
            <w:r w:rsidR="00E84C1F">
              <w:rPr>
                <w:rFonts w:ascii="Times New Roman" w:eastAsia="Calibri" w:hAnsi="Times New Roman" w:cs="Times New Roman"/>
                <w:sz w:val="24"/>
                <w:szCs w:val="24"/>
              </w:rPr>
              <w:t xml:space="preserve"> с НДС</w:t>
            </w:r>
            <w:r>
              <w:rPr>
                <w:rFonts w:ascii="Times New Roman" w:eastAsia="Calibri" w:hAnsi="Times New Roman" w:cs="Times New Roman"/>
                <w:sz w:val="24"/>
                <w:szCs w:val="24"/>
              </w:rPr>
              <w:t>, руб.</w:t>
            </w:r>
          </w:p>
        </w:tc>
        <w:tc>
          <w:tcPr>
            <w:tcW w:w="1842" w:type="dxa"/>
            <w:tcBorders>
              <w:top w:val="single" w:sz="4" w:space="0" w:color="auto"/>
              <w:left w:val="single" w:sz="4" w:space="0" w:color="auto"/>
              <w:bottom w:val="single" w:sz="4" w:space="0" w:color="auto"/>
              <w:right w:val="single" w:sz="4" w:space="0" w:color="auto"/>
            </w:tcBorders>
          </w:tcPr>
          <w:p w14:paraId="2D996BAC" w14:textId="1C82F011" w:rsidR="006E6BFF" w:rsidRPr="006E6BFF" w:rsidRDefault="006E6BFF" w:rsidP="006E6BFF">
            <w:pPr>
              <w:spacing w:after="0" w:line="240" w:lineRule="auto"/>
              <w:jc w:val="center"/>
              <w:rPr>
                <w:rFonts w:ascii="Times New Roman" w:eastAsia="Calibri" w:hAnsi="Times New Roman" w:cs="Times New Roman"/>
                <w:sz w:val="24"/>
                <w:szCs w:val="24"/>
              </w:rPr>
            </w:pPr>
            <w:r w:rsidRPr="006E6BFF">
              <w:rPr>
                <w:rFonts w:ascii="Times New Roman" w:eastAsia="Calibri" w:hAnsi="Times New Roman" w:cs="Times New Roman"/>
                <w:sz w:val="24"/>
                <w:szCs w:val="24"/>
              </w:rPr>
              <w:t>Страна происхождения товара</w:t>
            </w:r>
          </w:p>
        </w:tc>
      </w:tr>
      <w:tr w:rsidR="006E6BFF" w:rsidRPr="006E6BFF" w14:paraId="4C6AFBA0" w14:textId="77777777" w:rsidTr="009500BD">
        <w:trPr>
          <w:trHeight w:val="209"/>
        </w:trPr>
        <w:tc>
          <w:tcPr>
            <w:tcW w:w="709" w:type="dxa"/>
            <w:tcBorders>
              <w:top w:val="single" w:sz="4" w:space="0" w:color="auto"/>
              <w:left w:val="single" w:sz="4" w:space="0" w:color="auto"/>
              <w:bottom w:val="single" w:sz="4" w:space="0" w:color="auto"/>
              <w:right w:val="single" w:sz="4" w:space="0" w:color="auto"/>
            </w:tcBorders>
            <w:hideMark/>
          </w:tcPr>
          <w:p w14:paraId="15FFD6BF" w14:textId="77777777" w:rsidR="006E6BFF" w:rsidRPr="006E6BFF" w:rsidRDefault="006E6BFF" w:rsidP="006E6BFF">
            <w:pPr>
              <w:spacing w:after="0" w:line="240" w:lineRule="auto"/>
              <w:jc w:val="center"/>
              <w:rPr>
                <w:rFonts w:ascii="Times New Roman" w:eastAsia="Calibri" w:hAnsi="Times New Roman" w:cs="Times New Roman"/>
                <w:sz w:val="24"/>
                <w:szCs w:val="24"/>
              </w:rPr>
            </w:pPr>
            <w:r w:rsidRPr="006E6BFF">
              <w:rPr>
                <w:rFonts w:ascii="Times New Roman" w:eastAsia="Calibri"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14:paraId="12DE2240" w14:textId="77777777" w:rsidR="006E6BFF" w:rsidRPr="006E6BFF" w:rsidRDefault="006E6BFF" w:rsidP="006E6BFF">
            <w:pPr>
              <w:spacing w:after="0" w:line="240" w:lineRule="auto"/>
              <w:jc w:val="center"/>
              <w:rPr>
                <w:rFonts w:ascii="Times New Roman" w:eastAsia="Calibri" w:hAnsi="Times New Roman" w:cs="Times New Roman"/>
                <w:sz w:val="24"/>
                <w:szCs w:val="24"/>
              </w:rPr>
            </w:pPr>
            <w:r w:rsidRPr="006E6BFF">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ED4A1F3" w14:textId="77777777" w:rsidR="006E6BFF" w:rsidRPr="006E6BFF" w:rsidRDefault="006E6BFF" w:rsidP="006E6BFF">
            <w:pPr>
              <w:spacing w:after="0" w:line="240" w:lineRule="auto"/>
              <w:jc w:val="center"/>
              <w:rPr>
                <w:rFonts w:ascii="Times New Roman" w:eastAsia="Calibri" w:hAnsi="Times New Roman" w:cs="Times New Roman"/>
                <w:sz w:val="24"/>
                <w:szCs w:val="24"/>
              </w:rPr>
            </w:pPr>
            <w:r w:rsidRPr="006E6BFF">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14:paraId="6E55EA06" w14:textId="77777777" w:rsidR="006E6BFF" w:rsidRPr="006E6BFF" w:rsidRDefault="006E6BFF" w:rsidP="006E6BFF">
            <w:pPr>
              <w:spacing w:after="0" w:line="240" w:lineRule="auto"/>
              <w:jc w:val="center"/>
              <w:rPr>
                <w:rFonts w:ascii="Times New Roman" w:eastAsia="Calibri" w:hAnsi="Times New Roman" w:cs="Times New Roman"/>
                <w:sz w:val="24"/>
                <w:szCs w:val="24"/>
              </w:rPr>
            </w:pPr>
            <w:bookmarkStart w:id="26" w:name="Par313"/>
            <w:bookmarkStart w:id="27" w:name="Par314"/>
            <w:bookmarkEnd w:id="26"/>
            <w:bookmarkEnd w:id="27"/>
            <w:r w:rsidRPr="006E6BFF">
              <w:rPr>
                <w:rFonts w:ascii="Times New Roman" w:eastAsia="Calibri"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70FFE708" w14:textId="77777777" w:rsidR="006E6BFF" w:rsidRPr="006E6BFF" w:rsidRDefault="006E6BFF" w:rsidP="006E6BFF">
            <w:pPr>
              <w:spacing w:after="0" w:line="240" w:lineRule="auto"/>
              <w:jc w:val="center"/>
              <w:rPr>
                <w:rFonts w:ascii="Times New Roman" w:eastAsia="Calibri" w:hAnsi="Times New Roman" w:cs="Times New Roman"/>
                <w:sz w:val="24"/>
                <w:szCs w:val="24"/>
              </w:rPr>
            </w:pPr>
            <w:r w:rsidRPr="006E6BFF">
              <w:rPr>
                <w:rFonts w:ascii="Times New Roman" w:eastAsia="Calibri"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14:paraId="244F0BAE" w14:textId="77777777" w:rsidR="006E6BFF" w:rsidRPr="006E6BFF" w:rsidRDefault="006E6BFF" w:rsidP="006E6BFF">
            <w:pPr>
              <w:spacing w:after="0" w:line="240" w:lineRule="auto"/>
              <w:jc w:val="center"/>
              <w:rPr>
                <w:rFonts w:ascii="Times New Roman" w:eastAsia="Calibri" w:hAnsi="Times New Roman" w:cs="Times New Roman"/>
                <w:sz w:val="24"/>
                <w:szCs w:val="24"/>
              </w:rPr>
            </w:pPr>
            <w:bookmarkStart w:id="28" w:name="Par316"/>
            <w:bookmarkStart w:id="29" w:name="Par317"/>
            <w:bookmarkEnd w:id="28"/>
            <w:bookmarkEnd w:id="29"/>
            <w:r w:rsidRPr="006E6BFF">
              <w:rPr>
                <w:rFonts w:ascii="Times New Roman" w:eastAsia="Calibri"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294A910E" w14:textId="4ECF4197" w:rsidR="006E6BFF" w:rsidRPr="006E6BFF" w:rsidRDefault="00E84C1F" w:rsidP="006E6BF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14:paraId="077FC9BD" w14:textId="1CCCC5A0" w:rsidR="006E6BFF" w:rsidRPr="006E6BFF" w:rsidRDefault="00E84C1F" w:rsidP="006E6BF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864603" w:rsidRPr="006E6BFF" w14:paraId="2615E72E" w14:textId="77777777" w:rsidTr="00864603">
        <w:tc>
          <w:tcPr>
            <w:tcW w:w="709" w:type="dxa"/>
            <w:tcBorders>
              <w:top w:val="single" w:sz="4" w:space="0" w:color="auto"/>
              <w:left w:val="single" w:sz="4" w:space="0" w:color="auto"/>
              <w:bottom w:val="single" w:sz="4" w:space="0" w:color="auto"/>
              <w:right w:val="single" w:sz="4" w:space="0" w:color="auto"/>
            </w:tcBorders>
            <w:hideMark/>
          </w:tcPr>
          <w:p w14:paraId="3F440A28" w14:textId="77777777" w:rsidR="00864603" w:rsidRPr="006E6BFF" w:rsidRDefault="00864603" w:rsidP="00864603">
            <w:pPr>
              <w:spacing w:after="0" w:line="240" w:lineRule="auto"/>
              <w:contextualSpacing/>
              <w:jc w:val="center"/>
              <w:rPr>
                <w:rFonts w:ascii="Times New Roman" w:eastAsia="Calibri" w:hAnsi="Times New Roman" w:cs="Times New Roman"/>
                <w:sz w:val="24"/>
                <w:szCs w:val="24"/>
              </w:rPr>
            </w:pPr>
            <w:r w:rsidRPr="006E6BFF">
              <w:rPr>
                <w:rFonts w:ascii="Times New Roman" w:eastAsia="Calibri"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682FD" w14:textId="2216FF6B" w:rsidR="00864603" w:rsidRPr="006E6BFF" w:rsidRDefault="00864603" w:rsidP="00864603">
            <w:pPr>
              <w:spacing w:after="0" w:line="24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1BF150" w14:textId="3EB92BBE" w:rsidR="00864603" w:rsidRPr="006E6BFF" w:rsidRDefault="00864603" w:rsidP="00864603">
            <w:pPr>
              <w:spacing w:after="0" w:line="240" w:lineRule="auto"/>
              <w:jc w:val="center"/>
              <w:rPr>
                <w:rFonts w:ascii="Times New Roman" w:eastAsia="Calibri" w:hAnsi="Times New Roman" w:cs="Times New Roman"/>
                <w:sz w:val="24"/>
                <w:szCs w:val="24"/>
              </w:rPr>
            </w:pPr>
            <w:bookmarkStart w:id="30" w:name="_GoBack"/>
            <w:bookmarkEnd w:id="30"/>
          </w:p>
        </w:tc>
        <w:tc>
          <w:tcPr>
            <w:tcW w:w="850" w:type="dxa"/>
            <w:tcBorders>
              <w:top w:val="single" w:sz="4" w:space="0" w:color="auto"/>
              <w:left w:val="nil"/>
              <w:bottom w:val="single" w:sz="4" w:space="0" w:color="auto"/>
              <w:right w:val="single" w:sz="4" w:space="0" w:color="auto"/>
            </w:tcBorders>
            <w:shd w:val="clear" w:color="auto" w:fill="auto"/>
            <w:vAlign w:val="center"/>
          </w:tcPr>
          <w:p w14:paraId="770555E3" w14:textId="63DA09DC" w:rsidR="00864603" w:rsidRPr="006E6BFF" w:rsidRDefault="00864603" w:rsidP="00864603">
            <w:pPr>
              <w:spacing w:after="0" w:line="240" w:lineRule="auto"/>
              <w:jc w:val="center"/>
              <w:rPr>
                <w:rFonts w:ascii="Times New Roman" w:eastAsia="Calibri" w:hAnsi="Times New Roman" w:cs="Times New Roman"/>
                <w:sz w:val="24"/>
                <w:szCs w:val="24"/>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2BCDEC7" w14:textId="3B3EF4E5" w:rsidR="00864603" w:rsidRPr="006E6BFF" w:rsidRDefault="00864603" w:rsidP="00864603">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2BB2EC4" w14:textId="0FF6B11A" w:rsidR="00864603" w:rsidRPr="006E6BFF" w:rsidRDefault="00864603" w:rsidP="00864603">
            <w:pPr>
              <w:spacing w:after="0" w:line="240" w:lineRule="auto"/>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C09BC77" w14:textId="77777777" w:rsidR="00864603" w:rsidRPr="006E6BFF" w:rsidRDefault="00864603" w:rsidP="00864603">
            <w:pPr>
              <w:spacing w:after="0" w:line="240" w:lineRule="auto"/>
              <w:jc w:val="center"/>
              <w:rPr>
                <w:rFonts w:ascii="Times New Roman" w:eastAsia="Calibri"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1FDF111" w14:textId="12748F0C" w:rsidR="00864603" w:rsidRPr="006E6BFF" w:rsidRDefault="00864603" w:rsidP="00864603">
            <w:pPr>
              <w:spacing w:after="0" w:line="240" w:lineRule="auto"/>
              <w:jc w:val="center"/>
              <w:rPr>
                <w:rFonts w:ascii="Times New Roman" w:eastAsia="Calibri" w:hAnsi="Times New Roman" w:cs="Times New Roman"/>
                <w:sz w:val="24"/>
                <w:szCs w:val="24"/>
              </w:rPr>
            </w:pPr>
          </w:p>
        </w:tc>
      </w:tr>
    </w:tbl>
    <w:p w14:paraId="0727AE8F" w14:textId="18604ED0" w:rsidR="006E6BFF" w:rsidRDefault="006E6BFF" w:rsidP="00372CDE">
      <w:pPr>
        <w:autoSpaceDE w:val="0"/>
        <w:autoSpaceDN w:val="0"/>
        <w:adjustRightInd w:val="0"/>
        <w:spacing w:after="0" w:line="240" w:lineRule="auto"/>
        <w:jc w:val="both"/>
        <w:rPr>
          <w:rFonts w:ascii="Arial" w:hAnsi="Arial" w:cs="Arial"/>
          <w:sz w:val="20"/>
          <w:szCs w:val="20"/>
        </w:rPr>
      </w:pPr>
    </w:p>
    <w:p w14:paraId="41BC3124" w14:textId="6BB61907" w:rsidR="006E6BFF" w:rsidRDefault="006E6BFF" w:rsidP="00372CDE">
      <w:pPr>
        <w:autoSpaceDE w:val="0"/>
        <w:autoSpaceDN w:val="0"/>
        <w:adjustRightInd w:val="0"/>
        <w:spacing w:after="0" w:line="240" w:lineRule="auto"/>
        <w:jc w:val="both"/>
        <w:rPr>
          <w:rFonts w:ascii="Arial" w:hAnsi="Arial" w:cs="Arial"/>
          <w:sz w:val="20"/>
          <w:szCs w:val="20"/>
        </w:rPr>
      </w:pPr>
    </w:p>
    <w:p w14:paraId="43EB1169" w14:textId="77777777" w:rsidR="006E6BFF" w:rsidRDefault="006E6BFF" w:rsidP="00372CDE">
      <w:pPr>
        <w:autoSpaceDE w:val="0"/>
        <w:autoSpaceDN w:val="0"/>
        <w:adjustRightInd w:val="0"/>
        <w:spacing w:after="0" w:line="240" w:lineRule="auto"/>
        <w:jc w:val="both"/>
        <w:rPr>
          <w:rFonts w:ascii="Arial" w:hAnsi="Arial" w:cs="Arial"/>
          <w:sz w:val="20"/>
          <w:szCs w:val="20"/>
        </w:rPr>
      </w:pPr>
    </w:p>
    <w:tbl>
      <w:tblPr>
        <w:tblStyle w:val="a3"/>
        <w:tblW w:w="0" w:type="auto"/>
        <w:tblLook w:val="04A0" w:firstRow="1" w:lastRow="0" w:firstColumn="1" w:lastColumn="0" w:noHBand="0" w:noVBand="1"/>
      </w:tblPr>
      <w:tblGrid>
        <w:gridCol w:w="5442"/>
        <w:gridCol w:w="4753"/>
      </w:tblGrid>
      <w:tr w:rsidR="00384114" w:rsidRPr="000A4162" w14:paraId="7717BCB1" w14:textId="77777777" w:rsidTr="009E0655">
        <w:tc>
          <w:tcPr>
            <w:tcW w:w="7225" w:type="dxa"/>
          </w:tcPr>
          <w:p w14:paraId="622F0C37" w14:textId="77777777" w:rsidR="00384114" w:rsidRPr="000A4162" w:rsidRDefault="00384114" w:rsidP="005C5D7A">
            <w:pPr>
              <w:autoSpaceDE w:val="0"/>
              <w:autoSpaceDN w:val="0"/>
              <w:adjustRightInd w:val="0"/>
              <w:jc w:val="both"/>
              <w:rPr>
                <w:rFonts w:ascii="Times New Roman" w:hAnsi="Times New Roman" w:cs="Times New Roman"/>
                <w:sz w:val="24"/>
                <w:szCs w:val="24"/>
              </w:rPr>
            </w:pPr>
            <w:r w:rsidRPr="000A4162">
              <w:rPr>
                <w:rFonts w:ascii="Times New Roman" w:hAnsi="Times New Roman" w:cs="Times New Roman"/>
                <w:sz w:val="24"/>
                <w:szCs w:val="24"/>
              </w:rPr>
              <w:t>От Заказчика</w:t>
            </w:r>
          </w:p>
          <w:p w14:paraId="41F48C52" w14:textId="337EBA86" w:rsidR="00384114" w:rsidRDefault="00B33929" w:rsidP="005C5D7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Руководитель</w:t>
            </w:r>
          </w:p>
          <w:p w14:paraId="1FC67D13" w14:textId="1FC2EE41" w:rsidR="00B33929" w:rsidRPr="000A4162" w:rsidRDefault="00B33929" w:rsidP="005C5D7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ФГБУ «МФК Минфина России»</w:t>
            </w:r>
          </w:p>
          <w:p w14:paraId="5DB806AB" w14:textId="77777777" w:rsidR="00384114" w:rsidRPr="000A4162" w:rsidRDefault="00384114" w:rsidP="005C5D7A">
            <w:pPr>
              <w:autoSpaceDE w:val="0"/>
              <w:autoSpaceDN w:val="0"/>
              <w:adjustRightInd w:val="0"/>
              <w:jc w:val="both"/>
              <w:rPr>
                <w:rFonts w:ascii="Times New Roman" w:hAnsi="Times New Roman" w:cs="Times New Roman"/>
                <w:sz w:val="24"/>
                <w:szCs w:val="24"/>
              </w:rPr>
            </w:pPr>
          </w:p>
          <w:p w14:paraId="77E4C900" w14:textId="77777777" w:rsidR="00384114" w:rsidRPr="000A4162" w:rsidRDefault="00384114" w:rsidP="005C5D7A">
            <w:pPr>
              <w:autoSpaceDE w:val="0"/>
              <w:autoSpaceDN w:val="0"/>
              <w:adjustRightInd w:val="0"/>
              <w:jc w:val="both"/>
              <w:rPr>
                <w:rFonts w:ascii="Times New Roman" w:hAnsi="Times New Roman" w:cs="Times New Roman"/>
                <w:sz w:val="24"/>
                <w:szCs w:val="24"/>
              </w:rPr>
            </w:pPr>
            <w:r w:rsidRPr="000A4162">
              <w:rPr>
                <w:rFonts w:ascii="Times New Roman" w:hAnsi="Times New Roman" w:cs="Times New Roman"/>
                <w:sz w:val="24"/>
                <w:szCs w:val="24"/>
              </w:rPr>
              <w:t>________________ А.С. Долгополов</w:t>
            </w:r>
          </w:p>
          <w:p w14:paraId="1F000102" w14:textId="77777777" w:rsidR="00384114" w:rsidRPr="000A4162" w:rsidRDefault="00384114" w:rsidP="005C5D7A">
            <w:pPr>
              <w:autoSpaceDE w:val="0"/>
              <w:autoSpaceDN w:val="0"/>
              <w:adjustRightInd w:val="0"/>
              <w:jc w:val="both"/>
              <w:rPr>
                <w:rFonts w:ascii="Times New Roman" w:hAnsi="Times New Roman" w:cs="Times New Roman"/>
                <w:sz w:val="24"/>
                <w:szCs w:val="24"/>
              </w:rPr>
            </w:pPr>
          </w:p>
        </w:tc>
        <w:tc>
          <w:tcPr>
            <w:tcW w:w="6520" w:type="dxa"/>
          </w:tcPr>
          <w:p w14:paraId="5E3374E1" w14:textId="77777777" w:rsidR="00384114" w:rsidRPr="000A4162" w:rsidRDefault="00384114" w:rsidP="005C5D7A">
            <w:pPr>
              <w:autoSpaceDE w:val="0"/>
              <w:autoSpaceDN w:val="0"/>
              <w:adjustRightInd w:val="0"/>
              <w:jc w:val="both"/>
              <w:rPr>
                <w:rFonts w:ascii="Times New Roman" w:hAnsi="Times New Roman" w:cs="Times New Roman"/>
                <w:sz w:val="24"/>
                <w:szCs w:val="24"/>
              </w:rPr>
            </w:pPr>
            <w:r w:rsidRPr="000A4162">
              <w:rPr>
                <w:rFonts w:ascii="Times New Roman" w:hAnsi="Times New Roman" w:cs="Times New Roman"/>
                <w:sz w:val="24"/>
                <w:szCs w:val="24"/>
              </w:rPr>
              <w:t>От Поставщика</w:t>
            </w:r>
          </w:p>
        </w:tc>
      </w:tr>
    </w:tbl>
    <w:p w14:paraId="78AD5AF8" w14:textId="63056CE2" w:rsidR="00F17773" w:rsidRDefault="00F17773" w:rsidP="00372CDE">
      <w:pPr>
        <w:autoSpaceDE w:val="0"/>
        <w:autoSpaceDN w:val="0"/>
        <w:adjustRightInd w:val="0"/>
        <w:spacing w:after="0" w:line="240" w:lineRule="auto"/>
        <w:jc w:val="both"/>
        <w:rPr>
          <w:rFonts w:ascii="Arial" w:hAnsi="Arial" w:cs="Arial"/>
          <w:sz w:val="20"/>
          <w:szCs w:val="20"/>
        </w:rPr>
      </w:pPr>
    </w:p>
    <w:p w14:paraId="347AF6FD" w14:textId="77777777" w:rsidR="00372CDE" w:rsidRDefault="00372CDE" w:rsidP="00372CDE">
      <w:pPr>
        <w:autoSpaceDE w:val="0"/>
        <w:autoSpaceDN w:val="0"/>
        <w:adjustRightInd w:val="0"/>
        <w:spacing w:after="0" w:line="240" w:lineRule="auto"/>
        <w:jc w:val="both"/>
        <w:rPr>
          <w:rFonts w:ascii="Arial" w:hAnsi="Arial" w:cs="Arial"/>
          <w:sz w:val="20"/>
          <w:szCs w:val="20"/>
        </w:rPr>
      </w:pPr>
    </w:p>
    <w:p w14:paraId="1D924CF2" w14:textId="77777777" w:rsidR="00F17773" w:rsidRDefault="00F17773" w:rsidP="00372CDE">
      <w:pPr>
        <w:autoSpaceDE w:val="0"/>
        <w:autoSpaceDN w:val="0"/>
        <w:adjustRightInd w:val="0"/>
        <w:spacing w:after="0" w:line="240" w:lineRule="auto"/>
        <w:jc w:val="right"/>
        <w:outlineLvl w:val="0"/>
        <w:rPr>
          <w:rFonts w:ascii="Arial" w:hAnsi="Arial" w:cs="Arial"/>
          <w:sz w:val="20"/>
          <w:szCs w:val="20"/>
        </w:rPr>
        <w:sectPr w:rsidR="00F17773" w:rsidSect="006E6BFF">
          <w:pgSz w:w="11906" w:h="16838"/>
          <w:pgMar w:top="820" w:right="567" w:bottom="1440" w:left="1134" w:header="0" w:footer="0" w:gutter="0"/>
          <w:cols w:space="720"/>
          <w:noEndnote/>
          <w:docGrid w:linePitch="299"/>
        </w:sectPr>
      </w:pPr>
    </w:p>
    <w:p w14:paraId="6C62299D" w14:textId="02DBE47E" w:rsidR="00372CDE" w:rsidRPr="00D02534" w:rsidRDefault="00372CDE" w:rsidP="00372CDE">
      <w:pPr>
        <w:autoSpaceDE w:val="0"/>
        <w:autoSpaceDN w:val="0"/>
        <w:adjustRightInd w:val="0"/>
        <w:spacing w:after="0" w:line="240" w:lineRule="auto"/>
        <w:jc w:val="right"/>
        <w:outlineLvl w:val="0"/>
        <w:rPr>
          <w:rFonts w:ascii="Times New Roman" w:hAnsi="Times New Roman" w:cs="Times New Roman"/>
          <w:sz w:val="24"/>
          <w:szCs w:val="24"/>
        </w:rPr>
      </w:pPr>
      <w:r w:rsidRPr="00D02534">
        <w:rPr>
          <w:rFonts w:ascii="Times New Roman" w:hAnsi="Times New Roman" w:cs="Times New Roman"/>
          <w:sz w:val="24"/>
          <w:szCs w:val="24"/>
        </w:rPr>
        <w:lastRenderedPageBreak/>
        <w:t xml:space="preserve">Приложение </w:t>
      </w:r>
      <w:r w:rsidR="00180F4C" w:rsidRPr="00D02534">
        <w:rPr>
          <w:rFonts w:ascii="Times New Roman" w:hAnsi="Times New Roman" w:cs="Times New Roman"/>
          <w:sz w:val="24"/>
          <w:szCs w:val="24"/>
        </w:rPr>
        <w:t>№</w:t>
      </w:r>
      <w:r w:rsidRPr="00D02534">
        <w:rPr>
          <w:rFonts w:ascii="Times New Roman" w:hAnsi="Times New Roman" w:cs="Times New Roman"/>
          <w:sz w:val="24"/>
          <w:szCs w:val="24"/>
        </w:rPr>
        <w:t xml:space="preserve"> 2</w:t>
      </w:r>
    </w:p>
    <w:p w14:paraId="0CE366D9" w14:textId="77777777" w:rsidR="00372CDE" w:rsidRPr="00D02534" w:rsidRDefault="00372CDE" w:rsidP="00372CDE">
      <w:pPr>
        <w:autoSpaceDE w:val="0"/>
        <w:autoSpaceDN w:val="0"/>
        <w:adjustRightInd w:val="0"/>
        <w:spacing w:after="0" w:line="240" w:lineRule="auto"/>
        <w:jc w:val="right"/>
        <w:rPr>
          <w:rFonts w:ascii="Times New Roman" w:hAnsi="Times New Roman" w:cs="Times New Roman"/>
          <w:sz w:val="24"/>
          <w:szCs w:val="24"/>
        </w:rPr>
      </w:pPr>
      <w:r w:rsidRPr="00D02534">
        <w:rPr>
          <w:rFonts w:ascii="Times New Roman" w:hAnsi="Times New Roman" w:cs="Times New Roman"/>
          <w:sz w:val="24"/>
          <w:szCs w:val="24"/>
        </w:rPr>
        <w:t>к Контракту</w:t>
      </w:r>
    </w:p>
    <w:p w14:paraId="0AED3B39" w14:textId="7E01ADD9" w:rsidR="00372CDE" w:rsidRPr="00D02534" w:rsidRDefault="00372CDE" w:rsidP="00372CDE">
      <w:pPr>
        <w:autoSpaceDE w:val="0"/>
        <w:autoSpaceDN w:val="0"/>
        <w:adjustRightInd w:val="0"/>
        <w:spacing w:after="0" w:line="240" w:lineRule="auto"/>
        <w:jc w:val="right"/>
        <w:rPr>
          <w:rFonts w:ascii="Times New Roman" w:hAnsi="Times New Roman" w:cs="Times New Roman"/>
          <w:sz w:val="24"/>
          <w:szCs w:val="24"/>
        </w:rPr>
      </w:pPr>
      <w:r w:rsidRPr="00D02534">
        <w:rPr>
          <w:rFonts w:ascii="Times New Roman" w:hAnsi="Times New Roman" w:cs="Times New Roman"/>
          <w:sz w:val="24"/>
          <w:szCs w:val="24"/>
        </w:rPr>
        <w:t>от "__" ______ 20</w:t>
      </w:r>
      <w:r w:rsidR="00B33929">
        <w:rPr>
          <w:rFonts w:ascii="Times New Roman" w:hAnsi="Times New Roman" w:cs="Times New Roman"/>
          <w:sz w:val="24"/>
          <w:szCs w:val="24"/>
        </w:rPr>
        <w:t>2</w:t>
      </w:r>
      <w:r w:rsidR="00BE5F2C">
        <w:rPr>
          <w:rFonts w:ascii="Times New Roman" w:hAnsi="Times New Roman" w:cs="Times New Roman"/>
          <w:sz w:val="24"/>
          <w:szCs w:val="24"/>
        </w:rPr>
        <w:t>6</w:t>
      </w:r>
      <w:r w:rsidRPr="00D02534">
        <w:rPr>
          <w:rFonts w:ascii="Times New Roman" w:hAnsi="Times New Roman" w:cs="Times New Roman"/>
          <w:sz w:val="24"/>
          <w:szCs w:val="24"/>
        </w:rPr>
        <w:t xml:space="preserve"> г. </w:t>
      </w:r>
      <w:r w:rsidR="00180F4C" w:rsidRPr="00D02534">
        <w:rPr>
          <w:rFonts w:ascii="Times New Roman" w:hAnsi="Times New Roman" w:cs="Times New Roman"/>
          <w:sz w:val="24"/>
          <w:szCs w:val="24"/>
        </w:rPr>
        <w:t>№</w:t>
      </w:r>
      <w:r w:rsidRPr="00D02534">
        <w:rPr>
          <w:rFonts w:ascii="Times New Roman" w:hAnsi="Times New Roman" w:cs="Times New Roman"/>
          <w:sz w:val="24"/>
          <w:szCs w:val="24"/>
        </w:rPr>
        <w:t xml:space="preserve"> ___</w:t>
      </w:r>
    </w:p>
    <w:p w14:paraId="4A05A983" w14:textId="2E88084D" w:rsidR="00372CDE" w:rsidRDefault="00372CDE" w:rsidP="00372CDE">
      <w:pPr>
        <w:autoSpaceDE w:val="0"/>
        <w:autoSpaceDN w:val="0"/>
        <w:adjustRightInd w:val="0"/>
        <w:spacing w:after="0" w:line="240" w:lineRule="auto"/>
        <w:jc w:val="both"/>
        <w:rPr>
          <w:rFonts w:ascii="Times New Roman" w:hAnsi="Times New Roman" w:cs="Times New Roman"/>
          <w:sz w:val="24"/>
          <w:szCs w:val="24"/>
        </w:rPr>
      </w:pPr>
    </w:p>
    <w:p w14:paraId="33B3467E" w14:textId="77777777" w:rsidR="001B776D" w:rsidRPr="00D02534" w:rsidRDefault="001B776D" w:rsidP="00372CDE">
      <w:pPr>
        <w:autoSpaceDE w:val="0"/>
        <w:autoSpaceDN w:val="0"/>
        <w:adjustRightInd w:val="0"/>
        <w:spacing w:after="0" w:line="240" w:lineRule="auto"/>
        <w:jc w:val="both"/>
        <w:rPr>
          <w:rFonts w:ascii="Times New Roman" w:hAnsi="Times New Roman" w:cs="Times New Roman"/>
          <w:sz w:val="24"/>
          <w:szCs w:val="24"/>
        </w:rPr>
      </w:pPr>
    </w:p>
    <w:p w14:paraId="5644DC15" w14:textId="48589AAB" w:rsidR="00372CDE" w:rsidRDefault="00180F4C" w:rsidP="00372CDE">
      <w:pPr>
        <w:autoSpaceDE w:val="0"/>
        <w:autoSpaceDN w:val="0"/>
        <w:adjustRightInd w:val="0"/>
        <w:spacing w:after="0" w:line="240" w:lineRule="auto"/>
        <w:jc w:val="center"/>
        <w:rPr>
          <w:rFonts w:ascii="Times New Roman" w:hAnsi="Times New Roman" w:cs="Times New Roman"/>
          <w:b/>
          <w:sz w:val="24"/>
          <w:szCs w:val="24"/>
        </w:rPr>
      </w:pPr>
      <w:bookmarkStart w:id="31" w:name="Par554"/>
      <w:bookmarkEnd w:id="31"/>
      <w:r w:rsidRPr="001B776D">
        <w:rPr>
          <w:rFonts w:ascii="Times New Roman" w:hAnsi="Times New Roman" w:cs="Times New Roman"/>
          <w:b/>
          <w:sz w:val="24"/>
          <w:szCs w:val="24"/>
        </w:rPr>
        <w:t>Описание объекта закупки</w:t>
      </w:r>
    </w:p>
    <w:p w14:paraId="654D1FB1" w14:textId="77777777" w:rsidR="008A28A7" w:rsidRDefault="00E47078" w:rsidP="008A28A7">
      <w:pPr>
        <w:autoSpaceDE w:val="0"/>
        <w:autoSpaceDN w:val="0"/>
        <w:adjustRightInd w:val="0"/>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на </w:t>
      </w:r>
      <w:r w:rsidRPr="00381FD5">
        <w:rPr>
          <w:rFonts w:ascii="Times New Roman" w:hAnsi="Times New Roman" w:cs="Times New Roman"/>
          <w:sz w:val="24"/>
          <w:szCs w:val="24"/>
        </w:rPr>
        <w:t>поставк</w:t>
      </w:r>
      <w:r>
        <w:rPr>
          <w:rFonts w:ascii="Times New Roman" w:hAnsi="Times New Roman" w:cs="Times New Roman"/>
          <w:sz w:val="24"/>
          <w:szCs w:val="24"/>
        </w:rPr>
        <w:t>у</w:t>
      </w:r>
      <w:r w:rsidRPr="00381FD5">
        <w:rPr>
          <w:rFonts w:ascii="Times New Roman" w:hAnsi="Times New Roman" w:cs="Times New Roman"/>
          <w:sz w:val="24"/>
          <w:szCs w:val="24"/>
        </w:rPr>
        <w:t xml:space="preserve"> </w:t>
      </w:r>
      <w:r w:rsidR="008A28A7" w:rsidRPr="008A28A7">
        <w:rPr>
          <w:rFonts w:ascii="Times New Roman" w:hAnsi="Times New Roman" w:cs="Times New Roman"/>
          <w:sz w:val="24"/>
          <w:szCs w:val="24"/>
        </w:rPr>
        <w:t xml:space="preserve">поставка столов медицинских манипуляционных </w:t>
      </w:r>
    </w:p>
    <w:p w14:paraId="1D609C44" w14:textId="6973B723" w:rsidR="00180F4C" w:rsidRDefault="008A28A7" w:rsidP="008A28A7">
      <w:pPr>
        <w:autoSpaceDE w:val="0"/>
        <w:autoSpaceDN w:val="0"/>
        <w:adjustRightInd w:val="0"/>
        <w:spacing w:after="0" w:line="240" w:lineRule="auto"/>
        <w:ind w:firstLine="709"/>
        <w:contextualSpacing/>
        <w:jc w:val="center"/>
        <w:rPr>
          <w:rFonts w:ascii="Times New Roman" w:hAnsi="Times New Roman" w:cs="Times New Roman"/>
          <w:sz w:val="24"/>
          <w:szCs w:val="24"/>
        </w:rPr>
      </w:pPr>
      <w:r w:rsidRPr="008A28A7">
        <w:rPr>
          <w:rFonts w:ascii="Times New Roman" w:hAnsi="Times New Roman" w:cs="Times New Roman"/>
          <w:sz w:val="24"/>
          <w:szCs w:val="24"/>
        </w:rPr>
        <w:t>для нужд филиала УОЦ Икша ФГБУ «МФК Минфина России»</w:t>
      </w:r>
    </w:p>
    <w:p w14:paraId="1745A670" w14:textId="77777777" w:rsidR="008A28A7" w:rsidRDefault="008A28A7" w:rsidP="008A28A7">
      <w:pPr>
        <w:autoSpaceDE w:val="0"/>
        <w:autoSpaceDN w:val="0"/>
        <w:adjustRightInd w:val="0"/>
        <w:spacing w:after="0" w:line="240" w:lineRule="auto"/>
        <w:ind w:firstLine="709"/>
        <w:contextualSpacing/>
        <w:jc w:val="center"/>
        <w:rPr>
          <w:rFonts w:ascii="Times New Roman" w:hAnsi="Times New Roman" w:cs="Times New Roman"/>
          <w:sz w:val="24"/>
          <w:szCs w:val="24"/>
        </w:rPr>
      </w:pPr>
    </w:p>
    <w:p w14:paraId="7A0A41F4" w14:textId="77777777" w:rsidR="001B776D" w:rsidRDefault="00432C0A" w:rsidP="001B776D">
      <w:pPr>
        <w:numPr>
          <w:ilvl w:val="0"/>
          <w:numId w:val="6"/>
        </w:numPr>
        <w:tabs>
          <w:tab w:val="left" w:pos="426"/>
          <w:tab w:val="left" w:pos="567"/>
          <w:tab w:val="left" w:pos="851"/>
        </w:tabs>
        <w:spacing w:after="0" w:line="240" w:lineRule="auto"/>
        <w:ind w:left="0" w:firstLine="567"/>
        <w:contextualSpacing/>
        <w:jc w:val="both"/>
        <w:rPr>
          <w:rFonts w:ascii="Times New Roman" w:eastAsia="Times New Roman" w:hAnsi="Times New Roman" w:cs="Times New Roman"/>
          <w:sz w:val="24"/>
          <w:szCs w:val="24"/>
        </w:rPr>
      </w:pPr>
      <w:r w:rsidRPr="00964B6A">
        <w:rPr>
          <w:rFonts w:ascii="Times New Roman" w:hAnsi="Times New Roman" w:cs="Times New Roman"/>
          <w:b/>
          <w:bCs/>
          <w:spacing w:val="-1"/>
          <w:sz w:val="24"/>
          <w:szCs w:val="24"/>
        </w:rPr>
        <w:t>З</w:t>
      </w:r>
      <w:r w:rsidRPr="00964B6A">
        <w:rPr>
          <w:rFonts w:ascii="Times New Roman" w:hAnsi="Times New Roman" w:cs="Times New Roman"/>
          <w:b/>
          <w:bCs/>
          <w:spacing w:val="5"/>
          <w:sz w:val="24"/>
          <w:szCs w:val="24"/>
        </w:rPr>
        <w:t>а</w:t>
      </w:r>
      <w:r w:rsidRPr="00964B6A">
        <w:rPr>
          <w:rFonts w:ascii="Times New Roman" w:hAnsi="Times New Roman" w:cs="Times New Roman"/>
          <w:b/>
          <w:bCs/>
          <w:spacing w:val="-2"/>
          <w:sz w:val="24"/>
          <w:szCs w:val="24"/>
        </w:rPr>
        <w:t>к</w:t>
      </w:r>
      <w:r w:rsidRPr="00964B6A">
        <w:rPr>
          <w:rFonts w:ascii="Times New Roman" w:hAnsi="Times New Roman" w:cs="Times New Roman"/>
          <w:b/>
          <w:bCs/>
          <w:sz w:val="24"/>
          <w:szCs w:val="24"/>
        </w:rPr>
        <w:t>а</w:t>
      </w:r>
      <w:r w:rsidRPr="00964B6A">
        <w:rPr>
          <w:rFonts w:ascii="Times New Roman" w:hAnsi="Times New Roman" w:cs="Times New Roman"/>
          <w:b/>
          <w:bCs/>
          <w:spacing w:val="-1"/>
          <w:sz w:val="24"/>
          <w:szCs w:val="24"/>
        </w:rPr>
        <w:t>з</w:t>
      </w:r>
      <w:r w:rsidRPr="00964B6A">
        <w:rPr>
          <w:rFonts w:ascii="Times New Roman" w:hAnsi="Times New Roman" w:cs="Times New Roman"/>
          <w:b/>
          <w:bCs/>
          <w:spacing w:val="6"/>
          <w:sz w:val="24"/>
          <w:szCs w:val="24"/>
        </w:rPr>
        <w:t>ч</w:t>
      </w:r>
      <w:r w:rsidRPr="00964B6A">
        <w:rPr>
          <w:rFonts w:ascii="Times New Roman" w:hAnsi="Times New Roman" w:cs="Times New Roman"/>
          <w:b/>
          <w:bCs/>
          <w:spacing w:val="3"/>
          <w:sz w:val="24"/>
          <w:szCs w:val="24"/>
        </w:rPr>
        <w:t>и</w:t>
      </w:r>
      <w:r w:rsidRPr="00964B6A">
        <w:rPr>
          <w:rFonts w:ascii="Times New Roman" w:hAnsi="Times New Roman" w:cs="Times New Roman"/>
          <w:b/>
          <w:bCs/>
          <w:sz w:val="24"/>
          <w:szCs w:val="24"/>
        </w:rPr>
        <w:t xml:space="preserve">к: </w:t>
      </w:r>
      <w:r w:rsidRPr="00964B6A">
        <w:rPr>
          <w:rFonts w:ascii="Times New Roman" w:hAnsi="Times New Roman" w:cs="Times New Roman"/>
          <w:sz w:val="24"/>
          <w:szCs w:val="24"/>
        </w:rPr>
        <w:t>Ф</w:t>
      </w:r>
      <w:r w:rsidRPr="00964B6A">
        <w:rPr>
          <w:rFonts w:ascii="Times New Roman" w:eastAsia="Times New Roman" w:hAnsi="Times New Roman" w:cs="Times New Roman"/>
          <w:sz w:val="24"/>
          <w:szCs w:val="24"/>
        </w:rPr>
        <w:t xml:space="preserve">едеральное государственное бюджетное учреждение "Многофункциональный </w:t>
      </w:r>
      <w:r>
        <w:rPr>
          <w:rFonts w:ascii="Times New Roman" w:eastAsia="Times New Roman" w:hAnsi="Times New Roman" w:cs="Times New Roman"/>
          <w:sz w:val="24"/>
          <w:szCs w:val="24"/>
        </w:rPr>
        <w:t>комплекс</w:t>
      </w:r>
      <w:r w:rsidRPr="00964B6A">
        <w:rPr>
          <w:rFonts w:ascii="Times New Roman" w:eastAsia="Times New Roman" w:hAnsi="Times New Roman" w:cs="Times New Roman"/>
          <w:sz w:val="24"/>
          <w:szCs w:val="24"/>
        </w:rPr>
        <w:t xml:space="preserve"> Министерства финансов Российской Федерации".</w:t>
      </w:r>
    </w:p>
    <w:p w14:paraId="42BC512D" w14:textId="130AE3C2" w:rsidR="00432C0A" w:rsidRPr="001B776D" w:rsidRDefault="00432C0A" w:rsidP="001B776D">
      <w:pPr>
        <w:numPr>
          <w:ilvl w:val="0"/>
          <w:numId w:val="6"/>
        </w:numPr>
        <w:tabs>
          <w:tab w:val="left" w:pos="426"/>
          <w:tab w:val="left" w:pos="567"/>
          <w:tab w:val="left" w:pos="851"/>
        </w:tabs>
        <w:spacing w:after="0" w:line="240" w:lineRule="auto"/>
        <w:ind w:left="0" w:firstLine="567"/>
        <w:contextualSpacing/>
        <w:jc w:val="both"/>
        <w:rPr>
          <w:rFonts w:ascii="Times New Roman" w:eastAsia="Times New Roman" w:hAnsi="Times New Roman" w:cs="Times New Roman"/>
          <w:sz w:val="24"/>
          <w:szCs w:val="24"/>
        </w:rPr>
      </w:pPr>
      <w:r w:rsidRPr="001B776D">
        <w:rPr>
          <w:rFonts w:ascii="Times New Roman" w:hAnsi="Times New Roman" w:cs="Times New Roman"/>
          <w:b/>
          <w:bCs/>
          <w:spacing w:val="-1"/>
          <w:sz w:val="24"/>
          <w:szCs w:val="24"/>
        </w:rPr>
        <w:t xml:space="preserve">Место поставки: </w:t>
      </w:r>
      <w:r w:rsidRPr="001B776D">
        <w:rPr>
          <w:rFonts w:ascii="Times New Roman" w:eastAsia="Times New Roman" w:hAnsi="Times New Roman" w:cs="Times New Roman"/>
          <w:lang w:eastAsia="ru-RU"/>
        </w:rPr>
        <w:t xml:space="preserve">Российская Федерация, </w:t>
      </w:r>
      <w:r w:rsidR="009B4A17" w:rsidRPr="00F62A49">
        <w:rPr>
          <w:rFonts w:ascii="Times New Roman" w:eastAsia="Times New Roman" w:hAnsi="Times New Roman" w:cs="Times New Roman"/>
          <w:color w:val="000000"/>
          <w:sz w:val="24"/>
          <w:szCs w:val="24"/>
          <w:shd w:val="clear" w:color="auto" w:fill="FFFFFF"/>
          <w:lang w:eastAsia="ru-RU" w:bidi="ru-RU"/>
        </w:rPr>
        <w:t>Московская область, г. Домодедово, микрорайон Западный, Каширское шоссе, д. 112</w:t>
      </w:r>
      <w:r w:rsidRPr="001B776D">
        <w:rPr>
          <w:rFonts w:ascii="Times New Roman" w:hAnsi="Times New Roman" w:cs="Times New Roman"/>
          <w:kern w:val="2"/>
          <w:sz w:val="24"/>
          <w:szCs w:val="24"/>
          <w14:ligatures w14:val="standardContextual"/>
        </w:rPr>
        <w:t>.</w:t>
      </w:r>
    </w:p>
    <w:p w14:paraId="4D82F9B9" w14:textId="3F1C95C8" w:rsidR="00432C0A" w:rsidRPr="00816F84" w:rsidRDefault="00432C0A" w:rsidP="00432C0A">
      <w:pPr>
        <w:numPr>
          <w:ilvl w:val="0"/>
          <w:numId w:val="6"/>
        </w:numPr>
        <w:tabs>
          <w:tab w:val="left" w:pos="426"/>
          <w:tab w:val="left" w:pos="567"/>
          <w:tab w:val="left" w:pos="851"/>
        </w:tabs>
        <w:spacing w:after="0" w:line="240" w:lineRule="auto"/>
        <w:ind w:left="0" w:firstLine="567"/>
        <w:contextualSpacing/>
        <w:jc w:val="both"/>
        <w:rPr>
          <w:rFonts w:ascii="Times New Roman" w:hAnsi="Times New Roman" w:cs="Times New Roman"/>
          <w:b/>
          <w:sz w:val="24"/>
          <w:szCs w:val="24"/>
        </w:rPr>
      </w:pPr>
      <w:r w:rsidRPr="00816F84">
        <w:rPr>
          <w:rFonts w:ascii="Times New Roman" w:hAnsi="Times New Roman" w:cs="Times New Roman"/>
          <w:b/>
          <w:bCs/>
          <w:spacing w:val="-1"/>
          <w:sz w:val="24"/>
          <w:szCs w:val="24"/>
        </w:rPr>
        <w:t>Пр</w:t>
      </w:r>
      <w:r w:rsidRPr="00816F84">
        <w:rPr>
          <w:rFonts w:ascii="Times New Roman" w:hAnsi="Times New Roman" w:cs="Times New Roman"/>
          <w:b/>
          <w:bCs/>
          <w:spacing w:val="1"/>
          <w:sz w:val="24"/>
          <w:szCs w:val="24"/>
        </w:rPr>
        <w:t>е</w:t>
      </w:r>
      <w:r w:rsidRPr="00816F84">
        <w:rPr>
          <w:rFonts w:ascii="Times New Roman" w:hAnsi="Times New Roman" w:cs="Times New Roman"/>
          <w:b/>
          <w:bCs/>
          <w:spacing w:val="-1"/>
          <w:sz w:val="24"/>
          <w:szCs w:val="24"/>
        </w:rPr>
        <w:t>д</w:t>
      </w:r>
      <w:r w:rsidRPr="00816F84">
        <w:rPr>
          <w:rFonts w:ascii="Times New Roman" w:hAnsi="Times New Roman" w:cs="Times New Roman"/>
          <w:b/>
          <w:bCs/>
          <w:spacing w:val="2"/>
          <w:sz w:val="24"/>
          <w:szCs w:val="24"/>
        </w:rPr>
        <w:t>м</w:t>
      </w:r>
      <w:r w:rsidRPr="00816F84">
        <w:rPr>
          <w:rFonts w:ascii="Times New Roman" w:hAnsi="Times New Roman" w:cs="Times New Roman"/>
          <w:b/>
          <w:bCs/>
          <w:spacing w:val="1"/>
          <w:sz w:val="24"/>
          <w:szCs w:val="24"/>
        </w:rPr>
        <w:t>е</w:t>
      </w:r>
      <w:r w:rsidRPr="00816F84">
        <w:rPr>
          <w:rFonts w:ascii="Times New Roman" w:hAnsi="Times New Roman" w:cs="Times New Roman"/>
          <w:b/>
          <w:bCs/>
          <w:sz w:val="24"/>
          <w:szCs w:val="24"/>
        </w:rPr>
        <w:t>т</w:t>
      </w:r>
      <w:r w:rsidRPr="00816F84">
        <w:rPr>
          <w:rFonts w:ascii="Times New Roman" w:hAnsi="Times New Roman" w:cs="Times New Roman"/>
          <w:b/>
          <w:bCs/>
          <w:spacing w:val="-11"/>
          <w:sz w:val="24"/>
          <w:szCs w:val="24"/>
        </w:rPr>
        <w:t xml:space="preserve"> </w:t>
      </w:r>
      <w:r w:rsidRPr="00816F84">
        <w:rPr>
          <w:rFonts w:ascii="Times New Roman" w:hAnsi="Times New Roman" w:cs="Times New Roman"/>
          <w:b/>
          <w:bCs/>
          <w:spacing w:val="-1"/>
          <w:sz w:val="24"/>
          <w:szCs w:val="24"/>
        </w:rPr>
        <w:t>з</w:t>
      </w:r>
      <w:r w:rsidRPr="00816F84">
        <w:rPr>
          <w:rFonts w:ascii="Times New Roman" w:hAnsi="Times New Roman" w:cs="Times New Roman"/>
          <w:b/>
          <w:bCs/>
          <w:spacing w:val="5"/>
          <w:sz w:val="24"/>
          <w:szCs w:val="24"/>
        </w:rPr>
        <w:t>а</w:t>
      </w:r>
      <w:r w:rsidRPr="00816F84">
        <w:rPr>
          <w:rFonts w:ascii="Times New Roman" w:hAnsi="Times New Roman" w:cs="Times New Roman"/>
          <w:b/>
          <w:bCs/>
          <w:spacing w:val="-2"/>
          <w:sz w:val="24"/>
          <w:szCs w:val="24"/>
        </w:rPr>
        <w:t>к</w:t>
      </w:r>
      <w:r w:rsidRPr="00816F84">
        <w:rPr>
          <w:rFonts w:ascii="Times New Roman" w:hAnsi="Times New Roman" w:cs="Times New Roman"/>
          <w:b/>
          <w:bCs/>
          <w:sz w:val="24"/>
          <w:szCs w:val="24"/>
        </w:rPr>
        <w:t>у</w:t>
      </w:r>
      <w:r w:rsidRPr="00816F84">
        <w:rPr>
          <w:rFonts w:ascii="Times New Roman" w:hAnsi="Times New Roman" w:cs="Times New Roman"/>
          <w:b/>
          <w:bCs/>
          <w:spacing w:val="3"/>
          <w:sz w:val="24"/>
          <w:szCs w:val="24"/>
        </w:rPr>
        <w:t>пк</w:t>
      </w:r>
      <w:r w:rsidRPr="00816F84">
        <w:rPr>
          <w:rFonts w:ascii="Times New Roman" w:hAnsi="Times New Roman" w:cs="Times New Roman"/>
          <w:b/>
          <w:bCs/>
          <w:spacing w:val="-2"/>
          <w:sz w:val="24"/>
          <w:szCs w:val="24"/>
        </w:rPr>
        <w:t>и</w:t>
      </w:r>
      <w:r w:rsidRPr="00816F84">
        <w:rPr>
          <w:rFonts w:ascii="Times New Roman" w:hAnsi="Times New Roman" w:cs="Times New Roman"/>
          <w:b/>
          <w:bCs/>
          <w:sz w:val="24"/>
          <w:szCs w:val="24"/>
        </w:rPr>
        <w:t>:</w:t>
      </w:r>
      <w:r w:rsidRPr="00816F84">
        <w:rPr>
          <w:rFonts w:ascii="Times New Roman" w:hAnsi="Times New Roman" w:cs="Times New Roman"/>
          <w:bCs/>
          <w:sz w:val="24"/>
          <w:szCs w:val="24"/>
        </w:rPr>
        <w:t xml:space="preserve"> </w:t>
      </w:r>
      <w:r w:rsidRPr="00816F84">
        <w:rPr>
          <w:rFonts w:ascii="Times New Roman" w:hAnsi="Times New Roman" w:cs="Times New Roman"/>
          <w:spacing w:val="-4"/>
          <w:sz w:val="24"/>
          <w:szCs w:val="24"/>
        </w:rPr>
        <w:t>П</w:t>
      </w:r>
      <w:r w:rsidRPr="00816F84">
        <w:rPr>
          <w:rFonts w:ascii="Times New Roman" w:hAnsi="Times New Roman" w:cs="Times New Roman"/>
          <w:sz w:val="24"/>
          <w:szCs w:val="24"/>
        </w:rPr>
        <w:t>о</w:t>
      </w:r>
      <w:r w:rsidRPr="00816F84">
        <w:rPr>
          <w:rFonts w:ascii="Times New Roman" w:hAnsi="Times New Roman" w:cs="Times New Roman"/>
          <w:spacing w:val="6"/>
          <w:sz w:val="24"/>
          <w:szCs w:val="24"/>
        </w:rPr>
        <w:t>с</w:t>
      </w:r>
      <w:r w:rsidRPr="00816F84">
        <w:rPr>
          <w:rFonts w:ascii="Times New Roman" w:hAnsi="Times New Roman" w:cs="Times New Roman"/>
          <w:spacing w:val="-1"/>
          <w:sz w:val="24"/>
          <w:szCs w:val="24"/>
        </w:rPr>
        <w:t>т</w:t>
      </w:r>
      <w:r w:rsidRPr="00816F84">
        <w:rPr>
          <w:rFonts w:ascii="Times New Roman" w:hAnsi="Times New Roman" w:cs="Times New Roman"/>
          <w:spacing w:val="1"/>
          <w:sz w:val="24"/>
          <w:szCs w:val="24"/>
        </w:rPr>
        <w:t>а</w:t>
      </w:r>
      <w:r w:rsidRPr="00816F84">
        <w:rPr>
          <w:rFonts w:ascii="Times New Roman" w:hAnsi="Times New Roman" w:cs="Times New Roman"/>
          <w:spacing w:val="-2"/>
          <w:sz w:val="24"/>
          <w:szCs w:val="24"/>
        </w:rPr>
        <w:t>в</w:t>
      </w:r>
      <w:r w:rsidRPr="00816F84">
        <w:rPr>
          <w:rFonts w:ascii="Times New Roman" w:hAnsi="Times New Roman" w:cs="Times New Roman"/>
          <w:spacing w:val="1"/>
          <w:sz w:val="24"/>
          <w:szCs w:val="24"/>
        </w:rPr>
        <w:t>ка</w:t>
      </w:r>
      <w:r w:rsidRPr="00816F84">
        <w:rPr>
          <w:rFonts w:ascii="Times New Roman" w:hAnsi="Times New Roman" w:cs="Times New Roman"/>
          <w:sz w:val="24"/>
          <w:szCs w:val="24"/>
        </w:rPr>
        <w:t xml:space="preserve"> </w:t>
      </w:r>
      <w:r w:rsidR="00E47078" w:rsidRPr="00381FD5">
        <w:rPr>
          <w:rFonts w:ascii="Times New Roman" w:hAnsi="Times New Roman" w:cs="Times New Roman"/>
          <w:sz w:val="24"/>
          <w:szCs w:val="24"/>
        </w:rPr>
        <w:t>стол</w:t>
      </w:r>
      <w:r w:rsidR="008A28A7">
        <w:rPr>
          <w:rFonts w:ascii="Times New Roman" w:hAnsi="Times New Roman" w:cs="Times New Roman"/>
          <w:sz w:val="24"/>
          <w:szCs w:val="24"/>
        </w:rPr>
        <w:t>ов</w:t>
      </w:r>
      <w:r w:rsidR="00E47078" w:rsidRPr="00381FD5">
        <w:rPr>
          <w:rFonts w:ascii="Times New Roman" w:hAnsi="Times New Roman" w:cs="Times New Roman"/>
          <w:sz w:val="24"/>
          <w:szCs w:val="24"/>
        </w:rPr>
        <w:t xml:space="preserve"> медицинск</w:t>
      </w:r>
      <w:r w:rsidR="008A28A7">
        <w:rPr>
          <w:rFonts w:ascii="Times New Roman" w:hAnsi="Times New Roman" w:cs="Times New Roman"/>
          <w:sz w:val="24"/>
          <w:szCs w:val="24"/>
        </w:rPr>
        <w:t>их</w:t>
      </w:r>
      <w:r w:rsidR="00E47078" w:rsidRPr="00381FD5">
        <w:rPr>
          <w:rFonts w:ascii="Times New Roman" w:hAnsi="Times New Roman" w:cs="Times New Roman"/>
          <w:sz w:val="24"/>
          <w:szCs w:val="24"/>
        </w:rPr>
        <w:t xml:space="preserve"> манипуляционн</w:t>
      </w:r>
      <w:r w:rsidR="008A28A7">
        <w:rPr>
          <w:rFonts w:ascii="Times New Roman" w:hAnsi="Times New Roman" w:cs="Times New Roman"/>
          <w:sz w:val="24"/>
          <w:szCs w:val="24"/>
        </w:rPr>
        <w:t>ых</w:t>
      </w:r>
      <w:r>
        <w:rPr>
          <w:rFonts w:ascii="Times New Roman" w:hAnsi="Times New Roman" w:cs="Times New Roman"/>
          <w:sz w:val="24"/>
          <w:szCs w:val="24"/>
        </w:rPr>
        <w:t xml:space="preserve"> </w:t>
      </w:r>
      <w:r w:rsidRPr="00816F84">
        <w:rPr>
          <w:rFonts w:ascii="Times New Roman" w:hAnsi="Times New Roman" w:cs="Times New Roman"/>
          <w:sz w:val="24"/>
          <w:szCs w:val="24"/>
        </w:rPr>
        <w:t>в соответствии с требованиями настоящего</w:t>
      </w:r>
      <w:r w:rsidRPr="00816F84">
        <w:rPr>
          <w:rFonts w:ascii="Times New Roman" w:hAnsi="Times New Roman" w:cs="Times New Roman"/>
          <w:b/>
          <w:sz w:val="24"/>
          <w:szCs w:val="24"/>
        </w:rPr>
        <w:t xml:space="preserve"> </w:t>
      </w:r>
      <w:r w:rsidRPr="00816F84">
        <w:rPr>
          <w:rFonts w:ascii="Times New Roman" w:hAnsi="Times New Roman" w:cs="Times New Roman"/>
          <w:spacing w:val="6"/>
          <w:sz w:val="24"/>
          <w:szCs w:val="24"/>
        </w:rPr>
        <w:t>Описания объекта закупки</w:t>
      </w:r>
      <w:r w:rsidRPr="00816F84">
        <w:rPr>
          <w:rFonts w:ascii="Times New Roman" w:hAnsi="Times New Roman" w:cs="Times New Roman"/>
          <w:sz w:val="24"/>
          <w:szCs w:val="24"/>
        </w:rPr>
        <w:t xml:space="preserve">. </w:t>
      </w:r>
    </w:p>
    <w:p w14:paraId="34B307E6" w14:textId="23D04905" w:rsidR="00432C0A" w:rsidRDefault="00432C0A" w:rsidP="00432C0A">
      <w:pPr>
        <w:numPr>
          <w:ilvl w:val="0"/>
          <w:numId w:val="6"/>
        </w:numPr>
        <w:tabs>
          <w:tab w:val="left" w:pos="851"/>
        </w:tabs>
        <w:spacing w:after="0" w:line="240" w:lineRule="auto"/>
        <w:ind w:left="0" w:firstLine="567"/>
        <w:contextualSpacing/>
        <w:jc w:val="both"/>
        <w:rPr>
          <w:rFonts w:ascii="Times New Roman" w:hAnsi="Times New Roman" w:cs="Times New Roman"/>
          <w:sz w:val="24"/>
          <w:szCs w:val="24"/>
        </w:rPr>
      </w:pPr>
      <w:r w:rsidRPr="00964B6A">
        <w:rPr>
          <w:rFonts w:ascii="Times New Roman" w:hAnsi="Times New Roman" w:cs="Times New Roman"/>
          <w:b/>
          <w:sz w:val="24"/>
          <w:szCs w:val="24"/>
        </w:rPr>
        <w:t>Условия поставки:</w:t>
      </w:r>
      <w:r w:rsidRPr="00964B6A">
        <w:rPr>
          <w:rFonts w:ascii="Times New Roman" w:hAnsi="Times New Roman" w:cs="Times New Roman"/>
          <w:sz w:val="24"/>
          <w:szCs w:val="24"/>
        </w:rPr>
        <w:t xml:space="preserve"> Поставщик должен согласовать с Заказчиком точное время и дату поставки Товара. Поставка Товаров производится путем их доставки транспортом Поставщика за свой счет. Все виды погрузо-разгрузочных работ осуществляются Поставщиком собственными техническими средствами или за свой счет. Поставщик не имеет права самостоятельно изменить вид и количество поставляемого Товара.</w:t>
      </w:r>
    </w:p>
    <w:p w14:paraId="5342C64A" w14:textId="2B390A1A" w:rsidR="00432C0A" w:rsidRPr="00560FEA" w:rsidRDefault="00432C0A" w:rsidP="00432C0A">
      <w:pPr>
        <w:numPr>
          <w:ilvl w:val="0"/>
          <w:numId w:val="6"/>
        </w:numPr>
        <w:tabs>
          <w:tab w:val="left" w:pos="851"/>
        </w:tabs>
        <w:spacing w:after="0" w:line="240" w:lineRule="auto"/>
        <w:ind w:left="0" w:firstLine="567"/>
        <w:contextualSpacing/>
        <w:jc w:val="both"/>
        <w:rPr>
          <w:rFonts w:ascii="Times New Roman" w:hAnsi="Times New Roman" w:cs="Times New Roman"/>
          <w:sz w:val="24"/>
          <w:szCs w:val="24"/>
        </w:rPr>
      </w:pPr>
      <w:r w:rsidRPr="00560FEA">
        <w:rPr>
          <w:rFonts w:ascii="Times New Roman" w:hAnsi="Times New Roman" w:cs="Times New Roman"/>
          <w:b/>
          <w:sz w:val="24"/>
          <w:szCs w:val="24"/>
        </w:rPr>
        <w:t xml:space="preserve">Срок поставки: </w:t>
      </w:r>
      <w:r w:rsidRPr="00560FEA">
        <w:rPr>
          <w:rFonts w:ascii="Times New Roman" w:hAnsi="Times New Roman" w:cs="Times New Roman"/>
          <w:sz w:val="24"/>
          <w:szCs w:val="24"/>
        </w:rPr>
        <w:t xml:space="preserve">Поставка Товара осуществляется с даты заключения Контракта в течение </w:t>
      </w:r>
      <w:r w:rsidR="00CC3C9C">
        <w:rPr>
          <w:rFonts w:ascii="Times New Roman" w:hAnsi="Times New Roman" w:cs="Times New Roman"/>
          <w:sz w:val="24"/>
          <w:szCs w:val="24"/>
        </w:rPr>
        <w:t>20</w:t>
      </w:r>
      <w:r w:rsidRPr="00560FEA">
        <w:rPr>
          <w:rFonts w:ascii="Times New Roman" w:hAnsi="Times New Roman" w:cs="Times New Roman"/>
          <w:sz w:val="24"/>
          <w:szCs w:val="24"/>
        </w:rPr>
        <w:t xml:space="preserve"> (</w:t>
      </w:r>
      <w:r w:rsidR="00CC3C9C">
        <w:rPr>
          <w:rFonts w:ascii="Times New Roman" w:hAnsi="Times New Roman" w:cs="Times New Roman"/>
          <w:sz w:val="24"/>
          <w:szCs w:val="24"/>
        </w:rPr>
        <w:t>Два</w:t>
      </w:r>
      <w:r w:rsidRPr="00560FEA">
        <w:rPr>
          <w:rFonts w:ascii="Times New Roman" w:hAnsi="Times New Roman" w:cs="Times New Roman"/>
          <w:sz w:val="24"/>
          <w:szCs w:val="24"/>
        </w:rPr>
        <w:t xml:space="preserve">дцати) рабочих дней, в рабочие дни с 10 до 17-00, автотранспортом поставщика. </w:t>
      </w:r>
    </w:p>
    <w:p w14:paraId="43BDE684" w14:textId="77777777" w:rsidR="00432C0A" w:rsidRPr="00964B6A" w:rsidRDefault="00432C0A" w:rsidP="00432C0A">
      <w:pPr>
        <w:numPr>
          <w:ilvl w:val="0"/>
          <w:numId w:val="6"/>
        </w:numPr>
        <w:tabs>
          <w:tab w:val="left" w:pos="567"/>
          <w:tab w:val="left" w:pos="851"/>
        </w:tabs>
        <w:spacing w:after="0" w:line="240" w:lineRule="auto"/>
        <w:ind w:left="0" w:firstLine="567"/>
        <w:contextualSpacing/>
        <w:jc w:val="both"/>
        <w:rPr>
          <w:rFonts w:ascii="Times New Roman" w:hAnsi="Times New Roman" w:cs="Times New Roman"/>
          <w:sz w:val="24"/>
          <w:szCs w:val="24"/>
        </w:rPr>
      </w:pPr>
      <w:r w:rsidRPr="00964B6A">
        <w:rPr>
          <w:rFonts w:ascii="Times New Roman" w:hAnsi="Times New Roman" w:cs="Times New Roman"/>
          <w:b/>
          <w:noProof/>
          <w:sz w:val="24"/>
          <w:szCs w:val="24"/>
        </w:rPr>
        <w:t>Требования к поставляемому Товару:</w:t>
      </w:r>
    </w:p>
    <w:p w14:paraId="6741236D" w14:textId="77777777" w:rsidR="00432C0A" w:rsidRPr="00964B6A" w:rsidRDefault="00432C0A" w:rsidP="00432C0A">
      <w:pPr>
        <w:tabs>
          <w:tab w:val="left" w:pos="426"/>
          <w:tab w:val="left" w:pos="567"/>
          <w:tab w:val="left" w:pos="851"/>
        </w:tabs>
        <w:spacing w:after="0" w:line="240" w:lineRule="auto"/>
        <w:ind w:firstLine="567"/>
        <w:contextualSpacing/>
        <w:jc w:val="both"/>
        <w:rPr>
          <w:rFonts w:ascii="Times New Roman" w:hAnsi="Times New Roman" w:cs="Times New Roman"/>
          <w:sz w:val="24"/>
          <w:szCs w:val="24"/>
        </w:rPr>
      </w:pPr>
      <w:r w:rsidRPr="00964B6A">
        <w:rPr>
          <w:rFonts w:ascii="Times New Roman" w:hAnsi="Times New Roman" w:cs="Times New Roman"/>
          <w:sz w:val="24"/>
          <w:szCs w:val="24"/>
        </w:rPr>
        <w:t xml:space="preserve">– </w:t>
      </w:r>
      <w:r w:rsidRPr="00964B6A">
        <w:rPr>
          <w:rFonts w:ascii="Times New Roman" w:hAnsi="Times New Roman" w:cs="Times New Roman"/>
          <w:bCs/>
          <w:noProof/>
          <w:sz w:val="24"/>
          <w:szCs w:val="24"/>
        </w:rPr>
        <w:t xml:space="preserve">Поставляемый Товар </w:t>
      </w:r>
      <w:r w:rsidRPr="00964B6A">
        <w:rPr>
          <w:rFonts w:ascii="Times New Roman" w:hAnsi="Times New Roman" w:cs="Times New Roman"/>
          <w:color w:val="000000"/>
          <w:sz w:val="24"/>
          <w:szCs w:val="24"/>
        </w:rPr>
        <w:t>долж</w:t>
      </w:r>
      <w:r>
        <w:rPr>
          <w:rFonts w:ascii="Times New Roman" w:hAnsi="Times New Roman" w:cs="Times New Roman"/>
          <w:color w:val="000000"/>
          <w:sz w:val="24"/>
          <w:szCs w:val="24"/>
        </w:rPr>
        <w:t>ен</w:t>
      </w:r>
      <w:r w:rsidRPr="00964B6A">
        <w:rPr>
          <w:rFonts w:ascii="Times New Roman" w:hAnsi="Times New Roman" w:cs="Times New Roman"/>
          <w:color w:val="000000"/>
          <w:sz w:val="24"/>
          <w:szCs w:val="24"/>
        </w:rPr>
        <w:t xml:space="preserve"> отвечать требованиям ГОСТ, ТУ,</w:t>
      </w:r>
      <w:r w:rsidRPr="00964B6A">
        <w:rPr>
          <w:rFonts w:ascii="Times New Roman" w:hAnsi="Times New Roman" w:cs="Times New Roman"/>
          <w:bCs/>
          <w:noProof/>
          <w:sz w:val="24"/>
          <w:szCs w:val="24"/>
        </w:rPr>
        <w:t xml:space="preserve"> соответствовать установленным стандартам и требованиям, предъявляемым к качеству и комплектности, стандартам, техническим условиям и характеристикам, установленным изготовителем</w:t>
      </w:r>
      <w:r w:rsidRPr="00964B6A">
        <w:rPr>
          <w:rFonts w:ascii="Times New Roman" w:hAnsi="Times New Roman" w:cs="Times New Roman"/>
          <w:noProof/>
          <w:sz w:val="24"/>
          <w:szCs w:val="24"/>
        </w:rPr>
        <w:t xml:space="preserve"> и требованиями настоящего Описания объекта закупки</w:t>
      </w:r>
      <w:r w:rsidRPr="00964B6A">
        <w:rPr>
          <w:rFonts w:ascii="Times New Roman" w:hAnsi="Times New Roman" w:cs="Times New Roman"/>
          <w:bCs/>
          <w:noProof/>
          <w:sz w:val="24"/>
          <w:szCs w:val="24"/>
        </w:rPr>
        <w:t>;</w:t>
      </w:r>
    </w:p>
    <w:p w14:paraId="48F905C2" w14:textId="77777777" w:rsidR="00432C0A" w:rsidRPr="00964B6A" w:rsidRDefault="00432C0A" w:rsidP="00432C0A">
      <w:pPr>
        <w:tabs>
          <w:tab w:val="left" w:pos="426"/>
          <w:tab w:val="left" w:pos="567"/>
          <w:tab w:val="left" w:pos="851"/>
        </w:tabs>
        <w:spacing w:after="0" w:line="240" w:lineRule="auto"/>
        <w:ind w:firstLine="567"/>
        <w:contextualSpacing/>
        <w:jc w:val="both"/>
        <w:rPr>
          <w:rFonts w:ascii="Times New Roman" w:hAnsi="Times New Roman" w:cs="Times New Roman"/>
          <w:sz w:val="24"/>
          <w:szCs w:val="24"/>
        </w:rPr>
      </w:pPr>
      <w:r w:rsidRPr="00964B6A">
        <w:rPr>
          <w:rFonts w:ascii="Times New Roman" w:hAnsi="Times New Roman" w:cs="Times New Roman"/>
          <w:sz w:val="24"/>
          <w:szCs w:val="24"/>
        </w:rPr>
        <w:t>–</w:t>
      </w:r>
      <w:r w:rsidRPr="00964B6A">
        <w:rPr>
          <w:rFonts w:ascii="Times New Roman" w:hAnsi="Times New Roman" w:cs="Times New Roman"/>
          <w:bCs/>
          <w:sz w:val="24"/>
          <w:szCs w:val="24"/>
        </w:rPr>
        <w:t>Товар, должен быть новым, не бывшим в эксплуатации, свободно поставляемым в Российскую Федерацию, свободным от прав третьих лиц, не иметь дефектов, связанных с конструкцией, материалами или функционированием при штатном их использовании в обычных условиях, не являться предметом спора, не находиться в залоге, под арестом или иным обременением</w:t>
      </w:r>
      <w:r w:rsidRPr="00964B6A">
        <w:rPr>
          <w:rFonts w:ascii="Times New Roman" w:hAnsi="Times New Roman" w:cs="Times New Roman"/>
          <w:bCs/>
          <w:noProof/>
          <w:sz w:val="24"/>
          <w:szCs w:val="24"/>
        </w:rPr>
        <w:t>;</w:t>
      </w:r>
      <w:r w:rsidRPr="00964B6A">
        <w:rPr>
          <w:rFonts w:ascii="Times New Roman" w:hAnsi="Times New Roman" w:cs="Times New Roman"/>
          <w:sz w:val="24"/>
          <w:szCs w:val="24"/>
        </w:rPr>
        <w:t xml:space="preserve"> </w:t>
      </w:r>
    </w:p>
    <w:p w14:paraId="145EB24E" w14:textId="026AD9E5" w:rsidR="00432C0A" w:rsidRDefault="00432C0A" w:rsidP="00432C0A">
      <w:pPr>
        <w:tabs>
          <w:tab w:val="left" w:pos="426"/>
          <w:tab w:val="left" w:pos="567"/>
          <w:tab w:val="left" w:pos="851"/>
        </w:tabs>
        <w:spacing w:after="0" w:line="240" w:lineRule="auto"/>
        <w:ind w:firstLine="567"/>
        <w:contextualSpacing/>
        <w:jc w:val="both"/>
        <w:rPr>
          <w:rFonts w:ascii="Times New Roman" w:hAnsi="Times New Roman" w:cs="Times New Roman"/>
          <w:bCs/>
          <w:noProof/>
          <w:sz w:val="24"/>
          <w:szCs w:val="24"/>
        </w:rPr>
      </w:pPr>
      <w:r w:rsidRPr="00964B6A">
        <w:rPr>
          <w:rFonts w:ascii="Times New Roman" w:hAnsi="Times New Roman" w:cs="Times New Roman"/>
          <w:sz w:val="24"/>
          <w:szCs w:val="24"/>
        </w:rPr>
        <w:t xml:space="preserve">– Поставщик передает вместе с Товаром паспорт изделия, всю необходимую сопроводительную документацию на поставляемый Товар, которая должна включать в себя информацию о правилах эксплуатации и безопасности на русском языке, условиях предоставления гарантии производителем и другую информацию, которую производитель считает необходимым предоставить потребителю, а также </w:t>
      </w:r>
      <w:r>
        <w:rPr>
          <w:rFonts w:ascii="Times New Roman" w:hAnsi="Times New Roman" w:cs="Times New Roman"/>
          <w:sz w:val="24"/>
          <w:szCs w:val="24"/>
        </w:rPr>
        <w:t xml:space="preserve">регистрационное удостоверение, </w:t>
      </w:r>
      <w:r w:rsidRPr="00964B6A">
        <w:rPr>
          <w:rFonts w:ascii="Times New Roman" w:hAnsi="Times New Roman" w:cs="Times New Roman"/>
          <w:sz w:val="24"/>
          <w:szCs w:val="24"/>
        </w:rPr>
        <w:t xml:space="preserve">сертификат соответствия /декларацию о соответствии (в случаях, когда продукция подлежит обязательной сертификации/декларированию соответствия), санитарно-эпидемиологические заключения,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 </w:t>
      </w:r>
      <w:r w:rsidRPr="00964B6A">
        <w:rPr>
          <w:rFonts w:ascii="Times New Roman" w:hAnsi="Times New Roman" w:cs="Times New Roman"/>
          <w:bCs/>
          <w:noProof/>
          <w:sz w:val="24"/>
          <w:szCs w:val="24"/>
        </w:rPr>
        <w:t xml:space="preserve">, а также: счет на оплату, счет-фактуру с наименованием Товара, указанием цены единицы Товара, общей суммы поставки, товарную накладную на бумажном носителе. </w:t>
      </w:r>
    </w:p>
    <w:p w14:paraId="5835DC97" w14:textId="1D7493EC" w:rsidR="00E47078" w:rsidRPr="00E47078" w:rsidRDefault="00E47078" w:rsidP="00E47078">
      <w:pPr>
        <w:pStyle w:val="a7"/>
        <w:tabs>
          <w:tab w:val="left" w:pos="426"/>
          <w:tab w:val="left" w:pos="567"/>
          <w:tab w:val="left" w:pos="851"/>
        </w:tabs>
        <w:spacing w:after="0" w:line="240" w:lineRule="auto"/>
        <w:ind w:left="567"/>
        <w:jc w:val="both"/>
        <w:rPr>
          <w:rFonts w:ascii="Times New Roman" w:hAnsi="Times New Roman" w:cs="Times New Roman"/>
          <w:b/>
          <w:sz w:val="24"/>
          <w:szCs w:val="24"/>
        </w:rPr>
      </w:pPr>
    </w:p>
    <w:p w14:paraId="7F52B94E" w14:textId="77777777" w:rsidR="001B776D" w:rsidRDefault="001B776D">
      <w:pPr>
        <w:rPr>
          <w:rFonts w:ascii="Times New Roman" w:hAnsi="Times New Roman" w:cs="Times New Roman"/>
          <w:sz w:val="24"/>
          <w:szCs w:val="24"/>
        </w:rPr>
      </w:pPr>
      <w:r>
        <w:rPr>
          <w:rFonts w:ascii="Times New Roman" w:hAnsi="Times New Roman" w:cs="Times New Roman"/>
          <w:sz w:val="24"/>
          <w:szCs w:val="24"/>
        </w:rPr>
        <w:br w:type="page"/>
      </w:r>
    </w:p>
    <w:p w14:paraId="1241278B" w14:textId="5B4E44F0" w:rsidR="00432C0A" w:rsidRPr="009B4A17" w:rsidRDefault="001B776D" w:rsidP="009B4A17">
      <w:pPr>
        <w:pStyle w:val="a7"/>
        <w:numPr>
          <w:ilvl w:val="0"/>
          <w:numId w:val="6"/>
        </w:numPr>
        <w:tabs>
          <w:tab w:val="left" w:pos="426"/>
          <w:tab w:val="left" w:pos="567"/>
          <w:tab w:val="left" w:pos="851"/>
        </w:tabs>
        <w:spacing w:after="0" w:line="240" w:lineRule="auto"/>
        <w:jc w:val="both"/>
        <w:rPr>
          <w:rFonts w:ascii="Times New Roman" w:hAnsi="Times New Roman" w:cs="Times New Roman"/>
          <w:sz w:val="24"/>
          <w:szCs w:val="24"/>
        </w:rPr>
      </w:pPr>
      <w:r w:rsidRPr="009B4A17">
        <w:rPr>
          <w:rFonts w:ascii="Times New Roman" w:hAnsi="Times New Roman" w:cs="Times New Roman"/>
          <w:sz w:val="24"/>
          <w:szCs w:val="24"/>
        </w:rPr>
        <w:lastRenderedPageBreak/>
        <w:t>Требования к показателям размеров, функциональных и технических характеристик Товара:</w:t>
      </w:r>
    </w:p>
    <w:p w14:paraId="7AF1EE61" w14:textId="73D7960D" w:rsidR="00432C0A" w:rsidRDefault="00432C0A" w:rsidP="00372CDE">
      <w:pPr>
        <w:autoSpaceDE w:val="0"/>
        <w:autoSpaceDN w:val="0"/>
        <w:adjustRightInd w:val="0"/>
        <w:spacing w:after="0" w:line="240" w:lineRule="auto"/>
        <w:jc w:val="center"/>
        <w:rPr>
          <w:rFonts w:ascii="Times New Roman" w:hAnsi="Times New Roman" w:cs="Times New Roman"/>
          <w:sz w:val="24"/>
          <w:szCs w:val="24"/>
        </w:rPr>
      </w:pPr>
    </w:p>
    <w:tbl>
      <w:tblPr>
        <w:tblW w:w="10775" w:type="dxa"/>
        <w:tblInd w:w="-431" w:type="dxa"/>
        <w:tblLayout w:type="fixed"/>
        <w:tblCellMar>
          <w:top w:w="102" w:type="dxa"/>
          <w:left w:w="62" w:type="dxa"/>
          <w:bottom w:w="102" w:type="dxa"/>
          <w:right w:w="62" w:type="dxa"/>
        </w:tblCellMar>
        <w:tblLook w:val="0000" w:firstRow="0" w:lastRow="0" w:firstColumn="0" w:lastColumn="0" w:noHBand="0" w:noVBand="0"/>
      </w:tblPr>
      <w:tblGrid>
        <w:gridCol w:w="708"/>
        <w:gridCol w:w="2269"/>
        <w:gridCol w:w="1560"/>
        <w:gridCol w:w="4394"/>
        <w:gridCol w:w="851"/>
        <w:gridCol w:w="993"/>
      </w:tblGrid>
      <w:tr w:rsidR="005E0079" w:rsidRPr="005E0079" w14:paraId="1BD6939D" w14:textId="77777777" w:rsidTr="005E0079">
        <w:trPr>
          <w:trHeight w:val="1204"/>
        </w:trPr>
        <w:tc>
          <w:tcPr>
            <w:tcW w:w="708" w:type="dxa"/>
            <w:tcBorders>
              <w:top w:val="single" w:sz="4" w:space="0" w:color="auto"/>
              <w:left w:val="single" w:sz="4" w:space="0" w:color="auto"/>
              <w:bottom w:val="single" w:sz="4" w:space="0" w:color="auto"/>
              <w:right w:val="single" w:sz="4" w:space="0" w:color="auto"/>
            </w:tcBorders>
            <w:vAlign w:val="center"/>
          </w:tcPr>
          <w:p w14:paraId="4F3897AF" w14:textId="77777777" w:rsidR="005E0079" w:rsidRPr="005E0079" w:rsidRDefault="005E0079" w:rsidP="005E0079">
            <w:pPr>
              <w:autoSpaceDE w:val="0"/>
              <w:autoSpaceDN w:val="0"/>
              <w:adjustRightInd w:val="0"/>
              <w:spacing w:after="0" w:line="240" w:lineRule="auto"/>
              <w:jc w:val="center"/>
              <w:rPr>
                <w:rFonts w:ascii="Times New Roman" w:eastAsia="Calibri" w:hAnsi="Times New Roman" w:cs="Times New Roman"/>
                <w:sz w:val="24"/>
                <w:szCs w:val="24"/>
              </w:rPr>
            </w:pPr>
            <w:r w:rsidRPr="005E0079">
              <w:rPr>
                <w:rFonts w:ascii="Times New Roman" w:eastAsia="Calibri" w:hAnsi="Times New Roman" w:cs="Times New Roman"/>
                <w:sz w:val="24"/>
                <w:szCs w:val="24"/>
              </w:rPr>
              <w:t>№ п/п</w:t>
            </w:r>
          </w:p>
        </w:tc>
        <w:tc>
          <w:tcPr>
            <w:tcW w:w="2269" w:type="dxa"/>
            <w:tcBorders>
              <w:top w:val="single" w:sz="4" w:space="0" w:color="auto"/>
              <w:left w:val="single" w:sz="4" w:space="0" w:color="auto"/>
              <w:bottom w:val="single" w:sz="4" w:space="0" w:color="auto"/>
              <w:right w:val="single" w:sz="4" w:space="0" w:color="auto"/>
            </w:tcBorders>
            <w:vAlign w:val="center"/>
          </w:tcPr>
          <w:p w14:paraId="491FF070" w14:textId="77777777" w:rsidR="005E0079" w:rsidRPr="005E0079" w:rsidRDefault="005E0079" w:rsidP="005E0079">
            <w:pPr>
              <w:spacing w:after="0" w:line="240" w:lineRule="auto"/>
              <w:jc w:val="center"/>
              <w:rPr>
                <w:rFonts w:ascii="Times New Roman" w:eastAsia="Calibri" w:hAnsi="Times New Roman" w:cs="Times New Roman"/>
                <w:sz w:val="24"/>
                <w:szCs w:val="24"/>
              </w:rPr>
            </w:pPr>
            <w:r w:rsidRPr="005E0079">
              <w:rPr>
                <w:rFonts w:ascii="Times New Roman" w:eastAsia="Calibri" w:hAnsi="Times New Roman" w:cs="Calibri"/>
                <w:bCs/>
                <w:color w:val="000000"/>
                <w:sz w:val="24"/>
                <w:szCs w:val="24"/>
                <w:shd w:val="clear" w:color="auto" w:fill="FFFFFF"/>
                <w:lang w:bidi="ru-RU"/>
              </w:rPr>
              <w:t>Наименование товара, указание на товарный знак (при наличии)</w:t>
            </w:r>
          </w:p>
        </w:tc>
        <w:tc>
          <w:tcPr>
            <w:tcW w:w="1560" w:type="dxa"/>
            <w:tcBorders>
              <w:top w:val="single" w:sz="4" w:space="0" w:color="auto"/>
              <w:left w:val="single" w:sz="4" w:space="0" w:color="auto"/>
              <w:bottom w:val="single" w:sz="4" w:space="0" w:color="auto"/>
              <w:right w:val="single" w:sz="4" w:space="0" w:color="auto"/>
            </w:tcBorders>
            <w:vAlign w:val="center"/>
          </w:tcPr>
          <w:p w14:paraId="6957C6B0" w14:textId="77777777" w:rsidR="005E0079" w:rsidRPr="005E0079" w:rsidRDefault="005E0079" w:rsidP="009B4A17">
            <w:pPr>
              <w:autoSpaceDE w:val="0"/>
              <w:autoSpaceDN w:val="0"/>
              <w:adjustRightInd w:val="0"/>
              <w:spacing w:after="0" w:line="240" w:lineRule="auto"/>
              <w:jc w:val="center"/>
              <w:rPr>
                <w:rFonts w:ascii="Times New Roman" w:eastAsia="Calibri" w:hAnsi="Times New Roman" w:cs="Times New Roman"/>
                <w:sz w:val="24"/>
                <w:szCs w:val="24"/>
              </w:rPr>
            </w:pPr>
            <w:r w:rsidRPr="005E0079">
              <w:rPr>
                <w:rFonts w:ascii="Times New Roman" w:eastAsia="Calibri" w:hAnsi="Times New Roman" w:cs="Calibri"/>
                <w:bCs/>
                <w:color w:val="000000"/>
                <w:sz w:val="24"/>
                <w:szCs w:val="24"/>
                <w:shd w:val="clear" w:color="auto" w:fill="FFFFFF"/>
                <w:lang w:bidi="ru-RU"/>
              </w:rPr>
              <w:t>Код ОКПД 2, КТРУ</w:t>
            </w:r>
          </w:p>
        </w:tc>
        <w:tc>
          <w:tcPr>
            <w:tcW w:w="4394" w:type="dxa"/>
            <w:tcBorders>
              <w:top w:val="single" w:sz="4" w:space="0" w:color="auto"/>
              <w:left w:val="single" w:sz="4" w:space="0" w:color="auto"/>
              <w:bottom w:val="single" w:sz="4" w:space="0" w:color="auto"/>
              <w:right w:val="single" w:sz="4" w:space="0" w:color="auto"/>
            </w:tcBorders>
            <w:vAlign w:val="center"/>
          </w:tcPr>
          <w:p w14:paraId="676E2B25" w14:textId="77777777" w:rsidR="005E0079" w:rsidRPr="005E0079" w:rsidRDefault="005E0079" w:rsidP="005E0079">
            <w:pPr>
              <w:autoSpaceDE w:val="0"/>
              <w:autoSpaceDN w:val="0"/>
              <w:adjustRightInd w:val="0"/>
              <w:spacing w:after="0" w:line="240" w:lineRule="auto"/>
              <w:jc w:val="center"/>
              <w:rPr>
                <w:rFonts w:ascii="Times New Roman" w:eastAsia="Calibri" w:hAnsi="Times New Roman" w:cs="Times New Roman"/>
                <w:sz w:val="24"/>
                <w:szCs w:val="24"/>
              </w:rPr>
            </w:pPr>
            <w:r w:rsidRPr="005E0079">
              <w:rPr>
                <w:rFonts w:ascii="Times New Roman" w:eastAsia="Calibri" w:hAnsi="Times New Roman" w:cs="Times New Roman"/>
                <w:bCs/>
                <w:color w:val="000000"/>
                <w:sz w:val="24"/>
                <w:szCs w:val="24"/>
                <w:shd w:val="clear" w:color="auto" w:fill="FFFFFF"/>
                <w:lang w:bidi="ru-RU"/>
              </w:rPr>
              <w:t>Характеристики товара</w:t>
            </w:r>
            <w:r w:rsidRPr="005E0079">
              <w:rPr>
                <w:rFonts w:ascii="Times New Roman" w:eastAsia="Calibri" w:hAnsi="Times New Roman" w:cs="Times New Roman"/>
                <w:bCs/>
                <w:color w:val="000000"/>
                <w:sz w:val="24"/>
                <w:szCs w:val="24"/>
                <w:shd w:val="clear" w:color="auto" w:fill="FFFFFF"/>
                <w:vertAlign w:val="superscript"/>
                <w:lang w:bidi="ru-RU"/>
              </w:rPr>
              <w:t xml:space="preserve"> </w:t>
            </w:r>
            <w:r w:rsidRPr="005E0079">
              <w:rPr>
                <w:rFonts w:ascii="Times New Roman" w:eastAsia="Calibri" w:hAnsi="Times New Roman" w:cs="Times New Roman"/>
                <w:bCs/>
                <w:color w:val="000000"/>
                <w:sz w:val="24"/>
                <w:szCs w:val="24"/>
                <w:shd w:val="clear" w:color="auto" w:fill="FFFFFF"/>
                <w:lang w:bidi="ru-RU"/>
              </w:rPr>
              <w:t>(функциональные, технические, качественные и, при необходимости, эксплуатационные характеристики)</w:t>
            </w:r>
          </w:p>
        </w:tc>
        <w:tc>
          <w:tcPr>
            <w:tcW w:w="851" w:type="dxa"/>
            <w:tcBorders>
              <w:top w:val="single" w:sz="4" w:space="0" w:color="auto"/>
              <w:left w:val="single" w:sz="4" w:space="0" w:color="auto"/>
              <w:bottom w:val="single" w:sz="4" w:space="0" w:color="auto"/>
              <w:right w:val="single" w:sz="4" w:space="0" w:color="auto"/>
            </w:tcBorders>
            <w:vAlign w:val="center"/>
          </w:tcPr>
          <w:p w14:paraId="087A2926" w14:textId="77777777" w:rsidR="005E0079" w:rsidRPr="005E0079" w:rsidRDefault="005E0079" w:rsidP="005E0079">
            <w:pPr>
              <w:autoSpaceDE w:val="0"/>
              <w:autoSpaceDN w:val="0"/>
              <w:adjustRightInd w:val="0"/>
              <w:spacing w:after="0" w:line="240" w:lineRule="auto"/>
              <w:ind w:right="-62"/>
              <w:jc w:val="center"/>
              <w:rPr>
                <w:rFonts w:ascii="Times New Roman" w:eastAsia="Calibri" w:hAnsi="Times New Roman" w:cs="Times New Roman"/>
                <w:sz w:val="24"/>
                <w:szCs w:val="24"/>
              </w:rPr>
            </w:pPr>
            <w:r w:rsidRPr="005E0079">
              <w:rPr>
                <w:rFonts w:ascii="Times New Roman" w:eastAsia="Calibri" w:hAnsi="Times New Roman" w:cs="Times New Roman"/>
                <w:sz w:val="24"/>
                <w:szCs w:val="24"/>
              </w:rPr>
              <w:t>Ед. изм.</w:t>
            </w:r>
          </w:p>
        </w:tc>
        <w:tc>
          <w:tcPr>
            <w:tcW w:w="993" w:type="dxa"/>
            <w:tcBorders>
              <w:top w:val="single" w:sz="4" w:space="0" w:color="auto"/>
              <w:left w:val="single" w:sz="4" w:space="0" w:color="auto"/>
              <w:bottom w:val="single" w:sz="4" w:space="0" w:color="auto"/>
              <w:right w:val="single" w:sz="4" w:space="0" w:color="auto"/>
            </w:tcBorders>
            <w:vAlign w:val="center"/>
          </w:tcPr>
          <w:p w14:paraId="51895033" w14:textId="77777777" w:rsidR="005E0079" w:rsidRPr="005E0079" w:rsidRDefault="005E0079" w:rsidP="005E0079">
            <w:pPr>
              <w:autoSpaceDE w:val="0"/>
              <w:autoSpaceDN w:val="0"/>
              <w:adjustRightInd w:val="0"/>
              <w:spacing w:after="0" w:line="240" w:lineRule="auto"/>
              <w:jc w:val="center"/>
              <w:rPr>
                <w:rFonts w:ascii="Times New Roman" w:eastAsia="Calibri" w:hAnsi="Times New Roman" w:cs="Times New Roman"/>
                <w:sz w:val="24"/>
                <w:szCs w:val="24"/>
              </w:rPr>
            </w:pPr>
            <w:r w:rsidRPr="005E0079">
              <w:rPr>
                <w:rFonts w:ascii="Times New Roman" w:eastAsia="Calibri" w:hAnsi="Times New Roman" w:cs="Times New Roman"/>
                <w:sz w:val="24"/>
                <w:szCs w:val="24"/>
              </w:rPr>
              <w:t>Кол-во в ед. изм.</w:t>
            </w:r>
          </w:p>
        </w:tc>
      </w:tr>
      <w:tr w:rsidR="005E0079" w:rsidRPr="005E0079" w14:paraId="1BC225BD" w14:textId="77777777" w:rsidTr="005E0079">
        <w:tc>
          <w:tcPr>
            <w:tcW w:w="708" w:type="dxa"/>
            <w:tcBorders>
              <w:top w:val="single" w:sz="4" w:space="0" w:color="auto"/>
              <w:left w:val="single" w:sz="4" w:space="0" w:color="auto"/>
              <w:bottom w:val="single" w:sz="4" w:space="0" w:color="auto"/>
              <w:right w:val="single" w:sz="4" w:space="0" w:color="auto"/>
            </w:tcBorders>
            <w:vAlign w:val="center"/>
          </w:tcPr>
          <w:p w14:paraId="11E9B4C5" w14:textId="77777777" w:rsidR="005E0079" w:rsidRPr="005E0079" w:rsidRDefault="005E0079" w:rsidP="005E0079">
            <w:pPr>
              <w:autoSpaceDE w:val="0"/>
              <w:autoSpaceDN w:val="0"/>
              <w:adjustRightInd w:val="0"/>
              <w:spacing w:after="0" w:line="240" w:lineRule="auto"/>
              <w:jc w:val="center"/>
              <w:rPr>
                <w:rFonts w:ascii="Times New Roman" w:eastAsia="Calibri" w:hAnsi="Times New Roman" w:cs="Times New Roman"/>
                <w:sz w:val="24"/>
                <w:szCs w:val="24"/>
              </w:rPr>
            </w:pPr>
            <w:r w:rsidRPr="005E0079">
              <w:rPr>
                <w:rFonts w:ascii="Times New Roman" w:eastAsia="Calibri" w:hAnsi="Times New Roman" w:cs="Times New Roman"/>
                <w:sz w:val="24"/>
                <w:szCs w:val="24"/>
              </w:rPr>
              <w:t>1</w:t>
            </w:r>
          </w:p>
        </w:tc>
        <w:tc>
          <w:tcPr>
            <w:tcW w:w="2269" w:type="dxa"/>
            <w:tcBorders>
              <w:top w:val="single" w:sz="4" w:space="0" w:color="auto"/>
              <w:left w:val="single" w:sz="4" w:space="0" w:color="auto"/>
              <w:bottom w:val="single" w:sz="4" w:space="0" w:color="auto"/>
              <w:right w:val="single" w:sz="4" w:space="0" w:color="auto"/>
            </w:tcBorders>
            <w:vAlign w:val="center"/>
          </w:tcPr>
          <w:p w14:paraId="4DC8AF06" w14:textId="77777777" w:rsidR="005E0079" w:rsidRPr="005E0079" w:rsidRDefault="005E0079" w:rsidP="005E0079">
            <w:pPr>
              <w:autoSpaceDE w:val="0"/>
              <w:autoSpaceDN w:val="0"/>
              <w:adjustRightInd w:val="0"/>
              <w:spacing w:after="0" w:line="240" w:lineRule="auto"/>
              <w:jc w:val="center"/>
              <w:rPr>
                <w:rFonts w:ascii="Times New Roman" w:eastAsia="Calibri" w:hAnsi="Times New Roman" w:cs="Times New Roman"/>
                <w:sz w:val="24"/>
                <w:szCs w:val="24"/>
              </w:rPr>
            </w:pPr>
            <w:r w:rsidRPr="005E0079">
              <w:rPr>
                <w:rFonts w:ascii="Times New Roman" w:eastAsia="Calibri"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14:paraId="26EF61A2" w14:textId="77777777" w:rsidR="005E0079" w:rsidRPr="005E0079" w:rsidRDefault="005E0079" w:rsidP="009B4A17">
            <w:pPr>
              <w:autoSpaceDE w:val="0"/>
              <w:autoSpaceDN w:val="0"/>
              <w:adjustRightInd w:val="0"/>
              <w:spacing w:after="0" w:line="240" w:lineRule="auto"/>
              <w:jc w:val="center"/>
              <w:rPr>
                <w:rFonts w:ascii="Times New Roman" w:eastAsia="Calibri" w:hAnsi="Times New Roman" w:cs="Times New Roman"/>
                <w:sz w:val="24"/>
                <w:szCs w:val="24"/>
              </w:rPr>
            </w:pPr>
            <w:r w:rsidRPr="005E0079">
              <w:rPr>
                <w:rFonts w:ascii="Times New Roman" w:eastAsia="Calibri"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vAlign w:val="center"/>
          </w:tcPr>
          <w:p w14:paraId="48813F45" w14:textId="77777777" w:rsidR="005E0079" w:rsidRPr="005E0079" w:rsidRDefault="005E0079" w:rsidP="005E0079">
            <w:pPr>
              <w:autoSpaceDE w:val="0"/>
              <w:autoSpaceDN w:val="0"/>
              <w:adjustRightInd w:val="0"/>
              <w:spacing w:after="0" w:line="240" w:lineRule="auto"/>
              <w:jc w:val="center"/>
              <w:rPr>
                <w:rFonts w:ascii="Times New Roman" w:eastAsia="Calibri" w:hAnsi="Times New Roman" w:cs="Times New Roman"/>
                <w:sz w:val="24"/>
                <w:szCs w:val="24"/>
              </w:rPr>
            </w:pPr>
            <w:r w:rsidRPr="005E0079">
              <w:rPr>
                <w:rFonts w:ascii="Times New Roman" w:eastAsia="Calibri"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14:paraId="2165157B" w14:textId="77777777" w:rsidR="005E0079" w:rsidRPr="005E0079" w:rsidRDefault="005E0079" w:rsidP="005E0079">
            <w:pPr>
              <w:autoSpaceDE w:val="0"/>
              <w:autoSpaceDN w:val="0"/>
              <w:adjustRightInd w:val="0"/>
              <w:spacing w:after="0" w:line="240" w:lineRule="auto"/>
              <w:ind w:right="-62"/>
              <w:jc w:val="center"/>
              <w:rPr>
                <w:rFonts w:ascii="Times New Roman" w:eastAsia="Calibri" w:hAnsi="Times New Roman" w:cs="Times New Roman"/>
                <w:sz w:val="24"/>
                <w:szCs w:val="24"/>
              </w:rPr>
            </w:pPr>
            <w:r w:rsidRPr="005E0079">
              <w:rPr>
                <w:rFonts w:ascii="Times New Roman" w:eastAsia="Calibri"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tcPr>
          <w:p w14:paraId="3DF5DA3D" w14:textId="77777777" w:rsidR="005E0079" w:rsidRPr="005E0079" w:rsidRDefault="005E0079" w:rsidP="005E0079">
            <w:pPr>
              <w:autoSpaceDE w:val="0"/>
              <w:autoSpaceDN w:val="0"/>
              <w:adjustRightInd w:val="0"/>
              <w:spacing w:after="0" w:line="240" w:lineRule="auto"/>
              <w:jc w:val="center"/>
              <w:rPr>
                <w:rFonts w:ascii="Times New Roman" w:eastAsia="Calibri" w:hAnsi="Times New Roman" w:cs="Times New Roman"/>
                <w:sz w:val="24"/>
                <w:szCs w:val="24"/>
              </w:rPr>
            </w:pPr>
            <w:r w:rsidRPr="005E0079">
              <w:rPr>
                <w:rFonts w:ascii="Times New Roman" w:eastAsia="Calibri" w:hAnsi="Times New Roman" w:cs="Times New Roman"/>
                <w:sz w:val="24"/>
                <w:szCs w:val="24"/>
              </w:rPr>
              <w:t>6</w:t>
            </w:r>
          </w:p>
        </w:tc>
      </w:tr>
      <w:tr w:rsidR="00E47078" w:rsidRPr="005E0079" w14:paraId="56CEC130" w14:textId="77777777" w:rsidTr="002868F6">
        <w:tc>
          <w:tcPr>
            <w:tcW w:w="708" w:type="dxa"/>
            <w:tcBorders>
              <w:top w:val="single" w:sz="4" w:space="0" w:color="auto"/>
              <w:left w:val="single" w:sz="4" w:space="0" w:color="auto"/>
              <w:bottom w:val="single" w:sz="4" w:space="0" w:color="auto"/>
              <w:right w:val="single" w:sz="4" w:space="0" w:color="auto"/>
            </w:tcBorders>
            <w:vAlign w:val="center"/>
          </w:tcPr>
          <w:p w14:paraId="022E7365" w14:textId="231F1DF7" w:rsidR="00E47078" w:rsidRPr="005E0079" w:rsidRDefault="00E47078" w:rsidP="00E47078">
            <w:pPr>
              <w:autoSpaceDE w:val="0"/>
              <w:autoSpaceDN w:val="0"/>
              <w:adjustRightInd w:val="0"/>
              <w:spacing w:after="0" w:line="240" w:lineRule="auto"/>
              <w:jc w:val="center"/>
              <w:rPr>
                <w:rFonts w:ascii="Times New Roman" w:eastAsia="Calibri" w:hAnsi="Times New Roman" w:cs="Times New Roman"/>
                <w:sz w:val="24"/>
                <w:szCs w:val="24"/>
              </w:rPr>
            </w:pPr>
            <w:r w:rsidRPr="009F72E1">
              <w:rPr>
                <w:rFonts w:ascii="Times New Roman" w:hAnsi="Times New Roman" w:cs="Times New Roman"/>
                <w:sz w:val="24"/>
                <w:szCs w:val="24"/>
              </w:rPr>
              <w:t>1.</w:t>
            </w:r>
          </w:p>
        </w:tc>
        <w:tc>
          <w:tcPr>
            <w:tcW w:w="2269" w:type="dxa"/>
            <w:tcBorders>
              <w:top w:val="single" w:sz="4" w:space="0" w:color="auto"/>
              <w:bottom w:val="single" w:sz="4" w:space="0" w:color="auto"/>
              <w:right w:val="single" w:sz="4" w:space="0" w:color="auto"/>
            </w:tcBorders>
            <w:vAlign w:val="center"/>
          </w:tcPr>
          <w:p w14:paraId="7114C4B4" w14:textId="77777777" w:rsidR="00E47078" w:rsidRPr="00FC7090" w:rsidRDefault="00E47078" w:rsidP="00E47078">
            <w:pPr>
              <w:pStyle w:val="20"/>
              <w:shd w:val="clear" w:color="auto" w:fill="auto"/>
              <w:spacing w:after="0" w:line="240" w:lineRule="auto"/>
              <w:ind w:firstLine="0"/>
              <w:rPr>
                <w:rStyle w:val="2105pt"/>
                <w:sz w:val="24"/>
                <w:szCs w:val="24"/>
              </w:rPr>
            </w:pPr>
            <w:r w:rsidRPr="00FC7090">
              <w:rPr>
                <w:rStyle w:val="2105pt"/>
                <w:sz w:val="24"/>
                <w:szCs w:val="24"/>
              </w:rPr>
              <w:t xml:space="preserve">Стол манипуляционный </w:t>
            </w:r>
            <w:proofErr w:type="spellStart"/>
            <w:r w:rsidRPr="00FC7090">
              <w:rPr>
                <w:rStyle w:val="2105pt"/>
                <w:sz w:val="24"/>
                <w:szCs w:val="24"/>
              </w:rPr>
              <w:t>Hilfe</w:t>
            </w:r>
            <w:proofErr w:type="spellEnd"/>
            <w:r w:rsidRPr="00FC7090">
              <w:rPr>
                <w:rStyle w:val="2105pt"/>
                <w:sz w:val="24"/>
                <w:szCs w:val="24"/>
              </w:rPr>
              <w:t xml:space="preserve"> МД SM 1</w:t>
            </w:r>
          </w:p>
          <w:p w14:paraId="42394B09" w14:textId="77777777" w:rsidR="00E47078" w:rsidRDefault="00E47078" w:rsidP="00E47078">
            <w:pPr>
              <w:pStyle w:val="20"/>
              <w:shd w:val="clear" w:color="auto" w:fill="auto"/>
              <w:spacing w:after="0" w:line="240" w:lineRule="auto"/>
              <w:ind w:firstLine="0"/>
              <w:rPr>
                <w:rStyle w:val="2105pt"/>
                <w:sz w:val="24"/>
                <w:szCs w:val="24"/>
              </w:rPr>
            </w:pPr>
            <w:r w:rsidRPr="00432307">
              <w:rPr>
                <w:rStyle w:val="2105pt"/>
                <w:noProof/>
                <w:sz w:val="24"/>
                <w:szCs w:val="24"/>
              </w:rPr>
              <w:drawing>
                <wp:inline distT="0" distB="0" distL="0" distR="0" wp14:anchorId="2B007D6D" wp14:editId="4CD87A51">
                  <wp:extent cx="1133364" cy="1257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142994" cy="1267984"/>
                          </a:xfrm>
                          <a:prstGeom prst="rect">
                            <a:avLst/>
                          </a:prstGeom>
                        </pic:spPr>
                      </pic:pic>
                    </a:graphicData>
                  </a:graphic>
                </wp:inline>
              </w:drawing>
            </w:r>
          </w:p>
          <w:p w14:paraId="4B0D91DA" w14:textId="52FDE3B0" w:rsidR="00E47078" w:rsidRPr="005E0079" w:rsidRDefault="00E47078" w:rsidP="00E47078">
            <w:pPr>
              <w:spacing w:after="0" w:line="240" w:lineRule="auto"/>
              <w:jc w:val="center"/>
              <w:rPr>
                <w:rFonts w:ascii="Times New Roman" w:eastAsia="Calibri" w:hAnsi="Times New Roman" w:cs="Times New Roman"/>
                <w:sz w:val="24"/>
                <w:szCs w:val="24"/>
              </w:rPr>
            </w:pPr>
          </w:p>
        </w:tc>
        <w:tc>
          <w:tcPr>
            <w:tcW w:w="1560" w:type="dxa"/>
            <w:tcBorders>
              <w:top w:val="single" w:sz="4" w:space="0" w:color="auto"/>
              <w:left w:val="single" w:sz="4" w:space="0" w:color="auto"/>
              <w:bottom w:val="single" w:sz="4" w:space="0" w:color="auto"/>
            </w:tcBorders>
            <w:vAlign w:val="center"/>
          </w:tcPr>
          <w:p w14:paraId="68F7CEB2" w14:textId="77777777" w:rsidR="00E47078" w:rsidRPr="00E47078" w:rsidRDefault="00E47078" w:rsidP="00E47078">
            <w:pPr>
              <w:pStyle w:val="20"/>
              <w:shd w:val="clear" w:color="auto" w:fill="auto"/>
              <w:spacing w:after="0" w:line="240" w:lineRule="auto"/>
              <w:ind w:firstLine="0"/>
              <w:rPr>
                <w:rStyle w:val="2105pt"/>
                <w:sz w:val="24"/>
                <w:szCs w:val="24"/>
              </w:rPr>
            </w:pPr>
            <w:r w:rsidRPr="00E47078">
              <w:rPr>
                <w:rStyle w:val="2105pt"/>
                <w:sz w:val="24"/>
                <w:szCs w:val="24"/>
              </w:rPr>
              <w:t>32.50.30.110</w:t>
            </w:r>
          </w:p>
          <w:p w14:paraId="62A13FD2" w14:textId="4FF32801" w:rsidR="00E47078" w:rsidRPr="00E47078" w:rsidRDefault="00E47078" w:rsidP="00E47078">
            <w:pPr>
              <w:pStyle w:val="20"/>
              <w:shd w:val="clear" w:color="auto" w:fill="auto"/>
              <w:spacing w:after="0" w:line="240" w:lineRule="auto"/>
              <w:ind w:firstLine="0"/>
              <w:rPr>
                <w:rStyle w:val="2105pt"/>
                <w:rFonts w:eastAsia="Calibri"/>
                <w:sz w:val="24"/>
                <w:szCs w:val="24"/>
              </w:rPr>
            </w:pPr>
          </w:p>
        </w:tc>
        <w:tc>
          <w:tcPr>
            <w:tcW w:w="4394" w:type="dxa"/>
            <w:tcBorders>
              <w:top w:val="nil"/>
              <w:left w:val="single" w:sz="4" w:space="0" w:color="auto"/>
              <w:bottom w:val="single" w:sz="4" w:space="0" w:color="auto"/>
              <w:right w:val="single" w:sz="4" w:space="0" w:color="auto"/>
            </w:tcBorders>
            <w:shd w:val="clear" w:color="auto" w:fill="auto"/>
            <w:vAlign w:val="center"/>
          </w:tcPr>
          <w:p w14:paraId="033C7047" w14:textId="77777777" w:rsidR="00E47078" w:rsidRPr="00E47078" w:rsidRDefault="00E47078" w:rsidP="00E47078">
            <w:pPr>
              <w:pStyle w:val="20"/>
              <w:shd w:val="clear" w:color="auto" w:fill="auto"/>
              <w:spacing w:after="0" w:line="240" w:lineRule="auto"/>
              <w:ind w:firstLine="0"/>
              <w:jc w:val="left"/>
              <w:rPr>
                <w:rStyle w:val="2105pt"/>
                <w:sz w:val="24"/>
                <w:szCs w:val="24"/>
              </w:rPr>
            </w:pPr>
            <w:r w:rsidRPr="00E47078">
              <w:rPr>
                <w:rStyle w:val="2105pt"/>
                <w:sz w:val="24"/>
                <w:szCs w:val="24"/>
              </w:rPr>
              <w:t>Тип стола: прямой</w:t>
            </w:r>
          </w:p>
          <w:p w14:paraId="40AC17FA" w14:textId="77777777" w:rsidR="00E47078" w:rsidRPr="00E47078" w:rsidRDefault="00E47078" w:rsidP="00E47078">
            <w:pPr>
              <w:pStyle w:val="20"/>
              <w:shd w:val="clear" w:color="auto" w:fill="auto"/>
              <w:spacing w:after="0" w:line="240" w:lineRule="auto"/>
              <w:ind w:firstLine="0"/>
              <w:jc w:val="left"/>
              <w:rPr>
                <w:rStyle w:val="2105pt"/>
                <w:sz w:val="24"/>
                <w:szCs w:val="24"/>
              </w:rPr>
            </w:pPr>
            <w:r w:rsidRPr="00E47078">
              <w:rPr>
                <w:rStyle w:val="2105pt"/>
                <w:sz w:val="24"/>
                <w:szCs w:val="24"/>
              </w:rPr>
              <w:t>Цвет покрытия: белый</w:t>
            </w:r>
          </w:p>
          <w:p w14:paraId="2520B6E7" w14:textId="77777777" w:rsidR="00E47078" w:rsidRPr="00E47078" w:rsidRDefault="00E47078" w:rsidP="00E47078">
            <w:pPr>
              <w:pStyle w:val="20"/>
              <w:shd w:val="clear" w:color="auto" w:fill="auto"/>
              <w:spacing w:after="0" w:line="240" w:lineRule="auto"/>
              <w:ind w:firstLine="0"/>
              <w:jc w:val="left"/>
              <w:rPr>
                <w:rStyle w:val="2105pt"/>
                <w:sz w:val="24"/>
                <w:szCs w:val="24"/>
              </w:rPr>
            </w:pPr>
            <w:r w:rsidRPr="00E47078">
              <w:rPr>
                <w:rStyle w:val="2105pt"/>
                <w:sz w:val="24"/>
                <w:szCs w:val="24"/>
              </w:rPr>
              <w:t>Высота, мм: 960</w:t>
            </w:r>
          </w:p>
          <w:p w14:paraId="731587AB" w14:textId="77777777" w:rsidR="00E47078" w:rsidRPr="00E47078" w:rsidRDefault="00E47078" w:rsidP="00E47078">
            <w:pPr>
              <w:pStyle w:val="20"/>
              <w:shd w:val="clear" w:color="auto" w:fill="auto"/>
              <w:spacing w:after="0" w:line="240" w:lineRule="auto"/>
              <w:ind w:firstLine="0"/>
              <w:jc w:val="left"/>
              <w:rPr>
                <w:rStyle w:val="2105pt"/>
                <w:sz w:val="24"/>
                <w:szCs w:val="24"/>
              </w:rPr>
            </w:pPr>
            <w:r w:rsidRPr="00E47078">
              <w:rPr>
                <w:rStyle w:val="2105pt"/>
                <w:sz w:val="24"/>
                <w:szCs w:val="24"/>
              </w:rPr>
              <w:t>Ширина, мм: 620</w:t>
            </w:r>
          </w:p>
          <w:p w14:paraId="1C029D77" w14:textId="77777777" w:rsidR="00E47078" w:rsidRPr="00E47078" w:rsidRDefault="00E47078" w:rsidP="00E47078">
            <w:pPr>
              <w:pStyle w:val="20"/>
              <w:shd w:val="clear" w:color="auto" w:fill="auto"/>
              <w:spacing w:after="0" w:line="240" w:lineRule="auto"/>
              <w:ind w:firstLine="0"/>
              <w:jc w:val="left"/>
              <w:rPr>
                <w:rStyle w:val="2105pt"/>
                <w:sz w:val="24"/>
                <w:szCs w:val="24"/>
              </w:rPr>
            </w:pPr>
            <w:r w:rsidRPr="00E47078">
              <w:rPr>
                <w:rStyle w:val="2105pt"/>
                <w:sz w:val="24"/>
                <w:szCs w:val="24"/>
              </w:rPr>
              <w:t>Глубина, мм: 450</w:t>
            </w:r>
          </w:p>
          <w:p w14:paraId="2B5F98E7" w14:textId="77777777" w:rsidR="00E47078" w:rsidRPr="00E47078" w:rsidRDefault="00E47078" w:rsidP="00E47078">
            <w:pPr>
              <w:pStyle w:val="20"/>
              <w:shd w:val="clear" w:color="auto" w:fill="auto"/>
              <w:spacing w:after="0" w:line="240" w:lineRule="auto"/>
              <w:ind w:firstLine="0"/>
              <w:jc w:val="left"/>
              <w:rPr>
                <w:rStyle w:val="2105pt"/>
                <w:sz w:val="24"/>
                <w:szCs w:val="24"/>
              </w:rPr>
            </w:pPr>
            <w:r w:rsidRPr="00E47078">
              <w:rPr>
                <w:rStyle w:val="2105pt"/>
                <w:sz w:val="24"/>
                <w:szCs w:val="24"/>
              </w:rPr>
              <w:t>Материал столешницы: сталь</w:t>
            </w:r>
          </w:p>
          <w:p w14:paraId="5F1A5426" w14:textId="0D799204" w:rsidR="00E47078" w:rsidRPr="00E47078" w:rsidRDefault="00E47078" w:rsidP="00E47078">
            <w:pPr>
              <w:pStyle w:val="20"/>
              <w:shd w:val="clear" w:color="auto" w:fill="auto"/>
              <w:spacing w:after="0" w:line="240" w:lineRule="auto"/>
              <w:ind w:firstLine="0"/>
              <w:jc w:val="left"/>
              <w:rPr>
                <w:rStyle w:val="2105pt"/>
                <w:rFonts w:eastAsia="Calibri"/>
                <w:sz w:val="24"/>
                <w:szCs w:val="24"/>
              </w:rPr>
            </w:pPr>
            <w:r w:rsidRPr="00E47078">
              <w:rPr>
                <w:rStyle w:val="2105pt"/>
                <w:sz w:val="24"/>
                <w:szCs w:val="24"/>
              </w:rPr>
              <w:t>Материал каркаса (опор): металл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1B0F1F" w14:textId="5D4E36E2" w:rsidR="00E47078" w:rsidRPr="005E0079" w:rsidRDefault="00E47078" w:rsidP="00E47078">
            <w:pPr>
              <w:autoSpaceDE w:val="0"/>
              <w:autoSpaceDN w:val="0"/>
              <w:adjustRightInd w:val="0"/>
              <w:spacing w:after="0" w:line="240" w:lineRule="auto"/>
              <w:ind w:right="-62"/>
              <w:jc w:val="center"/>
              <w:rPr>
                <w:rFonts w:ascii="Times New Roman" w:eastAsia="Calibri" w:hAnsi="Times New Roman" w:cs="Times New Roman"/>
                <w:sz w:val="24"/>
                <w:szCs w:val="24"/>
              </w:rPr>
            </w:pPr>
            <w:r w:rsidRPr="007E612E">
              <w:rPr>
                <w:rFonts w:ascii="Times New Roman" w:hAnsi="Times New Roman" w:cs="Times New Roman"/>
                <w:sz w:val="24"/>
                <w:szCs w:val="24"/>
              </w:rPr>
              <w:t>Шт.</w:t>
            </w:r>
          </w:p>
        </w:tc>
        <w:tc>
          <w:tcPr>
            <w:tcW w:w="993" w:type="dxa"/>
            <w:tcBorders>
              <w:top w:val="single" w:sz="4" w:space="0" w:color="auto"/>
              <w:left w:val="nil"/>
              <w:bottom w:val="single" w:sz="4" w:space="0" w:color="auto"/>
              <w:right w:val="single" w:sz="4" w:space="0" w:color="auto"/>
            </w:tcBorders>
            <w:shd w:val="clear" w:color="auto" w:fill="auto"/>
            <w:vAlign w:val="center"/>
          </w:tcPr>
          <w:p w14:paraId="791FDF84" w14:textId="29AD8F9A" w:rsidR="00E47078" w:rsidRPr="005E0079" w:rsidRDefault="00E47078" w:rsidP="00E4707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4</w:t>
            </w:r>
          </w:p>
        </w:tc>
      </w:tr>
    </w:tbl>
    <w:p w14:paraId="30A45401" w14:textId="2B3777C4" w:rsidR="005E0079" w:rsidRDefault="005E0079" w:rsidP="00372CDE">
      <w:pPr>
        <w:autoSpaceDE w:val="0"/>
        <w:autoSpaceDN w:val="0"/>
        <w:adjustRightInd w:val="0"/>
        <w:spacing w:after="0" w:line="240" w:lineRule="auto"/>
        <w:jc w:val="center"/>
        <w:rPr>
          <w:rFonts w:ascii="Times New Roman" w:hAnsi="Times New Roman" w:cs="Times New Roman"/>
          <w:sz w:val="24"/>
          <w:szCs w:val="24"/>
        </w:rPr>
      </w:pPr>
    </w:p>
    <w:p w14:paraId="71F103CC" w14:textId="547FAB3D" w:rsidR="0016232F" w:rsidRDefault="00035460" w:rsidP="00372CDE">
      <w:pPr>
        <w:autoSpaceDE w:val="0"/>
        <w:autoSpaceDN w:val="0"/>
        <w:adjustRightInd w:val="0"/>
        <w:spacing w:after="0" w:line="240" w:lineRule="auto"/>
        <w:jc w:val="both"/>
        <w:rPr>
          <w:rFonts w:ascii="Times New Roman" w:hAnsi="Times New Roman" w:cs="Times New Roman"/>
          <w:sz w:val="24"/>
          <w:szCs w:val="24"/>
        </w:rPr>
      </w:pPr>
      <w:r w:rsidRPr="00DB6071">
        <w:rPr>
          <w:rFonts w:ascii="Times New Roman" w:hAnsi="Times New Roman" w:cs="Times New Roman"/>
          <w:sz w:val="24"/>
          <w:szCs w:val="24"/>
        </w:rPr>
        <w:t>Остаточный срок годности</w:t>
      </w:r>
      <w:r>
        <w:rPr>
          <w:rFonts w:ascii="Times New Roman" w:hAnsi="Times New Roman" w:cs="Times New Roman"/>
          <w:sz w:val="24"/>
          <w:szCs w:val="24"/>
        </w:rPr>
        <w:t xml:space="preserve"> на момент поставки должен быть не менее 12 месяцев.</w:t>
      </w:r>
    </w:p>
    <w:p w14:paraId="5D94051C" w14:textId="77777777" w:rsidR="00035460" w:rsidRPr="00D02534" w:rsidRDefault="00035460" w:rsidP="00372CDE">
      <w:pPr>
        <w:autoSpaceDE w:val="0"/>
        <w:autoSpaceDN w:val="0"/>
        <w:adjustRightInd w:val="0"/>
        <w:spacing w:after="0" w:line="240" w:lineRule="auto"/>
        <w:jc w:val="both"/>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5097"/>
        <w:gridCol w:w="4963"/>
      </w:tblGrid>
      <w:tr w:rsidR="00F34741" w:rsidRPr="000A4162" w14:paraId="65FBB3AD" w14:textId="77777777" w:rsidTr="00D71807">
        <w:trPr>
          <w:trHeight w:val="1487"/>
          <w:jc w:val="center"/>
        </w:trPr>
        <w:tc>
          <w:tcPr>
            <w:tcW w:w="5097" w:type="dxa"/>
          </w:tcPr>
          <w:p w14:paraId="237F63D9" w14:textId="77777777" w:rsidR="00F34741" w:rsidRPr="000A4162" w:rsidRDefault="00F34741" w:rsidP="005C5D7A">
            <w:pPr>
              <w:autoSpaceDE w:val="0"/>
              <w:autoSpaceDN w:val="0"/>
              <w:adjustRightInd w:val="0"/>
              <w:jc w:val="both"/>
              <w:rPr>
                <w:rFonts w:ascii="Times New Roman" w:hAnsi="Times New Roman" w:cs="Times New Roman"/>
                <w:sz w:val="24"/>
                <w:szCs w:val="24"/>
              </w:rPr>
            </w:pPr>
            <w:r w:rsidRPr="000A4162">
              <w:rPr>
                <w:rFonts w:ascii="Times New Roman" w:hAnsi="Times New Roman" w:cs="Times New Roman"/>
                <w:sz w:val="24"/>
                <w:szCs w:val="24"/>
              </w:rPr>
              <w:t>От Заказчика</w:t>
            </w:r>
          </w:p>
          <w:p w14:paraId="6926506D" w14:textId="4CBCEDE3" w:rsidR="00F34741" w:rsidRDefault="00B33929" w:rsidP="005C5D7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Руководитель</w:t>
            </w:r>
          </w:p>
          <w:p w14:paraId="06FEF403" w14:textId="751764B8" w:rsidR="00B33929" w:rsidRPr="000A4162" w:rsidRDefault="00B33929" w:rsidP="005C5D7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ФГБУ «МФК Минфина России»</w:t>
            </w:r>
          </w:p>
          <w:p w14:paraId="7DE84235" w14:textId="77777777" w:rsidR="00F34741" w:rsidRPr="000A4162" w:rsidRDefault="00F34741" w:rsidP="005C5D7A">
            <w:pPr>
              <w:autoSpaceDE w:val="0"/>
              <w:autoSpaceDN w:val="0"/>
              <w:adjustRightInd w:val="0"/>
              <w:jc w:val="both"/>
              <w:rPr>
                <w:rFonts w:ascii="Times New Roman" w:hAnsi="Times New Roman" w:cs="Times New Roman"/>
                <w:sz w:val="24"/>
                <w:szCs w:val="24"/>
              </w:rPr>
            </w:pPr>
          </w:p>
          <w:p w14:paraId="1CC159D8" w14:textId="1D7FF061" w:rsidR="00F34741" w:rsidRPr="000A4162" w:rsidRDefault="00B33929" w:rsidP="00B3392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w:t>
            </w:r>
            <w:r w:rsidR="00F34741" w:rsidRPr="000A4162">
              <w:rPr>
                <w:rFonts w:ascii="Times New Roman" w:hAnsi="Times New Roman" w:cs="Times New Roman"/>
                <w:sz w:val="24"/>
                <w:szCs w:val="24"/>
              </w:rPr>
              <w:t>_____________</w:t>
            </w:r>
            <w:r>
              <w:rPr>
                <w:rFonts w:ascii="Times New Roman" w:hAnsi="Times New Roman" w:cs="Times New Roman"/>
                <w:sz w:val="24"/>
                <w:szCs w:val="24"/>
              </w:rPr>
              <w:t>_____</w:t>
            </w:r>
            <w:r w:rsidR="00F34741" w:rsidRPr="000A4162">
              <w:rPr>
                <w:rFonts w:ascii="Times New Roman" w:hAnsi="Times New Roman" w:cs="Times New Roman"/>
                <w:sz w:val="24"/>
                <w:szCs w:val="24"/>
              </w:rPr>
              <w:t>_ А.С. Долгополов</w:t>
            </w:r>
          </w:p>
        </w:tc>
        <w:tc>
          <w:tcPr>
            <w:tcW w:w="4963" w:type="dxa"/>
          </w:tcPr>
          <w:p w14:paraId="40A07029" w14:textId="77777777" w:rsidR="00F34741" w:rsidRPr="000A4162" w:rsidRDefault="00F34741" w:rsidP="005C5D7A">
            <w:pPr>
              <w:autoSpaceDE w:val="0"/>
              <w:autoSpaceDN w:val="0"/>
              <w:adjustRightInd w:val="0"/>
              <w:jc w:val="both"/>
              <w:rPr>
                <w:rFonts w:ascii="Times New Roman" w:hAnsi="Times New Roman" w:cs="Times New Roman"/>
                <w:sz w:val="24"/>
                <w:szCs w:val="24"/>
              </w:rPr>
            </w:pPr>
            <w:r w:rsidRPr="000A4162">
              <w:rPr>
                <w:rFonts w:ascii="Times New Roman" w:hAnsi="Times New Roman" w:cs="Times New Roman"/>
                <w:sz w:val="24"/>
                <w:szCs w:val="24"/>
              </w:rPr>
              <w:t>От Поставщика</w:t>
            </w:r>
          </w:p>
        </w:tc>
      </w:tr>
    </w:tbl>
    <w:p w14:paraId="336E0683" w14:textId="3B3F51D1" w:rsidR="00815BEE" w:rsidRDefault="00815BEE" w:rsidP="00B33929">
      <w:pPr>
        <w:autoSpaceDE w:val="0"/>
        <w:autoSpaceDN w:val="0"/>
        <w:adjustRightInd w:val="0"/>
        <w:spacing w:after="0" w:line="240" w:lineRule="auto"/>
        <w:jc w:val="both"/>
        <w:rPr>
          <w:rFonts w:ascii="Arial" w:hAnsi="Arial" w:cs="Arial"/>
          <w:sz w:val="20"/>
          <w:szCs w:val="20"/>
        </w:rPr>
      </w:pPr>
    </w:p>
    <w:p w14:paraId="07329DA4" w14:textId="77777777" w:rsidR="00815BEE" w:rsidRDefault="00815BEE">
      <w:pPr>
        <w:rPr>
          <w:rFonts w:ascii="Arial" w:hAnsi="Arial" w:cs="Arial"/>
          <w:sz w:val="20"/>
          <w:szCs w:val="20"/>
        </w:rPr>
      </w:pPr>
      <w:r>
        <w:rPr>
          <w:rFonts w:ascii="Arial" w:hAnsi="Arial" w:cs="Arial"/>
          <w:sz w:val="20"/>
          <w:szCs w:val="20"/>
        </w:rPr>
        <w:br w:type="page"/>
      </w:r>
    </w:p>
    <w:p w14:paraId="716FB49B" w14:textId="6336197C" w:rsidR="00815BEE" w:rsidRPr="00FD201D" w:rsidRDefault="00815BEE" w:rsidP="00815BEE">
      <w:pPr>
        <w:autoSpaceDE w:val="0"/>
        <w:autoSpaceDN w:val="0"/>
        <w:adjustRightInd w:val="0"/>
        <w:spacing w:after="0" w:line="240" w:lineRule="auto"/>
        <w:jc w:val="right"/>
        <w:outlineLvl w:val="0"/>
        <w:rPr>
          <w:rFonts w:ascii="Times New Roman" w:hAnsi="Times New Roman" w:cs="Times New Roman"/>
          <w:sz w:val="24"/>
          <w:szCs w:val="24"/>
        </w:rPr>
      </w:pPr>
      <w:bookmarkStart w:id="32" w:name="_Hlk222243810"/>
      <w:r w:rsidRPr="00FD201D">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FD201D">
        <w:rPr>
          <w:rFonts w:ascii="Times New Roman" w:hAnsi="Times New Roman" w:cs="Times New Roman"/>
          <w:sz w:val="24"/>
          <w:szCs w:val="24"/>
        </w:rPr>
        <w:t xml:space="preserve"> </w:t>
      </w:r>
      <w:r>
        <w:rPr>
          <w:rFonts w:ascii="Times New Roman" w:hAnsi="Times New Roman" w:cs="Times New Roman"/>
          <w:sz w:val="24"/>
          <w:szCs w:val="24"/>
        </w:rPr>
        <w:t>3</w:t>
      </w:r>
    </w:p>
    <w:p w14:paraId="657091B2" w14:textId="77777777" w:rsidR="00815BEE" w:rsidRPr="00FD201D" w:rsidRDefault="00815BEE" w:rsidP="00815BEE">
      <w:pPr>
        <w:autoSpaceDE w:val="0"/>
        <w:autoSpaceDN w:val="0"/>
        <w:adjustRightInd w:val="0"/>
        <w:spacing w:after="0" w:line="240" w:lineRule="auto"/>
        <w:jc w:val="right"/>
        <w:rPr>
          <w:rFonts w:ascii="Times New Roman" w:hAnsi="Times New Roman" w:cs="Times New Roman"/>
          <w:sz w:val="24"/>
          <w:szCs w:val="24"/>
        </w:rPr>
      </w:pPr>
      <w:r w:rsidRPr="00FD201D">
        <w:rPr>
          <w:rFonts w:ascii="Times New Roman" w:hAnsi="Times New Roman" w:cs="Times New Roman"/>
          <w:sz w:val="24"/>
          <w:szCs w:val="24"/>
        </w:rPr>
        <w:t>к Контракту</w:t>
      </w:r>
    </w:p>
    <w:p w14:paraId="2A924F61" w14:textId="77777777" w:rsidR="00815BEE" w:rsidRPr="00FD201D" w:rsidRDefault="00815BEE" w:rsidP="00815BEE">
      <w:pPr>
        <w:autoSpaceDE w:val="0"/>
        <w:autoSpaceDN w:val="0"/>
        <w:adjustRightInd w:val="0"/>
        <w:spacing w:after="0" w:line="240" w:lineRule="auto"/>
        <w:jc w:val="right"/>
        <w:rPr>
          <w:rFonts w:ascii="Times New Roman" w:hAnsi="Times New Roman" w:cs="Times New Roman"/>
          <w:sz w:val="24"/>
          <w:szCs w:val="24"/>
        </w:rPr>
      </w:pPr>
      <w:r w:rsidRPr="00FD201D">
        <w:rPr>
          <w:rFonts w:ascii="Times New Roman" w:hAnsi="Times New Roman" w:cs="Times New Roman"/>
          <w:sz w:val="24"/>
          <w:szCs w:val="24"/>
        </w:rPr>
        <w:t>от "__" ______ 20</w:t>
      </w:r>
      <w:r>
        <w:rPr>
          <w:rFonts w:ascii="Times New Roman" w:hAnsi="Times New Roman" w:cs="Times New Roman"/>
          <w:sz w:val="24"/>
          <w:szCs w:val="24"/>
        </w:rPr>
        <w:t>26</w:t>
      </w:r>
      <w:r w:rsidRPr="00FD201D">
        <w:rPr>
          <w:rFonts w:ascii="Times New Roman" w:hAnsi="Times New Roman" w:cs="Times New Roman"/>
          <w:sz w:val="24"/>
          <w:szCs w:val="24"/>
        </w:rPr>
        <w:t xml:space="preserve"> г. </w:t>
      </w:r>
      <w:r>
        <w:rPr>
          <w:rFonts w:ascii="Times New Roman" w:hAnsi="Times New Roman" w:cs="Times New Roman"/>
          <w:sz w:val="24"/>
          <w:szCs w:val="24"/>
        </w:rPr>
        <w:t>№</w:t>
      </w:r>
      <w:r w:rsidRPr="00FD201D">
        <w:rPr>
          <w:rFonts w:ascii="Times New Roman" w:hAnsi="Times New Roman" w:cs="Times New Roman"/>
          <w:sz w:val="24"/>
          <w:szCs w:val="24"/>
        </w:rPr>
        <w:t xml:space="preserve"> ___</w:t>
      </w:r>
    </w:p>
    <w:p w14:paraId="491B66B0" w14:textId="2D7C908D" w:rsidR="00372CDE" w:rsidRDefault="00372CDE" w:rsidP="00B33929">
      <w:pPr>
        <w:autoSpaceDE w:val="0"/>
        <w:autoSpaceDN w:val="0"/>
        <w:adjustRightInd w:val="0"/>
        <w:spacing w:after="0" w:line="240" w:lineRule="auto"/>
        <w:jc w:val="both"/>
        <w:rPr>
          <w:rFonts w:ascii="Arial" w:hAnsi="Arial" w:cs="Arial"/>
          <w:sz w:val="20"/>
          <w:szCs w:val="20"/>
        </w:rPr>
      </w:pPr>
    </w:p>
    <w:p w14:paraId="27A93DCA" w14:textId="77777777" w:rsidR="00815BEE" w:rsidRPr="00815BEE" w:rsidRDefault="00815BEE" w:rsidP="00815BEE">
      <w:pPr>
        <w:spacing w:after="0" w:line="240" w:lineRule="auto"/>
        <w:jc w:val="center"/>
        <w:rPr>
          <w:rFonts w:ascii="Times New Roman" w:eastAsia="Times New Roman" w:hAnsi="Times New Roman" w:cs="Times New Roman"/>
          <w:b/>
          <w:color w:val="000000"/>
          <w:sz w:val="24"/>
          <w:szCs w:val="24"/>
          <w:lang w:eastAsia="ru-RU"/>
        </w:rPr>
      </w:pPr>
      <w:r w:rsidRPr="00815BEE">
        <w:rPr>
          <w:rFonts w:ascii="Times New Roman" w:eastAsia="Times New Roman" w:hAnsi="Times New Roman" w:cs="Times New Roman"/>
          <w:b/>
          <w:color w:val="000000"/>
          <w:sz w:val="24"/>
          <w:szCs w:val="24"/>
          <w:lang w:eastAsia="ru-RU"/>
        </w:rPr>
        <w:t>Акт приема-передачи товара по Контракту</w:t>
      </w:r>
    </w:p>
    <w:p w14:paraId="22B4333E" w14:textId="77777777" w:rsidR="00815BEE" w:rsidRPr="00815BEE" w:rsidRDefault="00815BEE" w:rsidP="00815BEE">
      <w:pPr>
        <w:spacing w:after="0" w:line="240" w:lineRule="auto"/>
        <w:jc w:val="center"/>
        <w:rPr>
          <w:rFonts w:ascii="Times New Roman" w:eastAsia="Times New Roman" w:hAnsi="Times New Roman" w:cs="Times New Roman"/>
          <w:b/>
          <w:color w:val="000000"/>
          <w:sz w:val="24"/>
          <w:szCs w:val="24"/>
          <w:lang w:eastAsia="ru-RU"/>
        </w:rPr>
      </w:pPr>
      <w:r w:rsidRPr="00815BEE">
        <w:rPr>
          <w:rFonts w:ascii="Times New Roman" w:eastAsia="Times New Roman" w:hAnsi="Times New Roman" w:cs="Times New Roman"/>
          <w:b/>
          <w:color w:val="000000"/>
          <w:sz w:val="24"/>
          <w:szCs w:val="24"/>
          <w:lang w:eastAsia="ru-RU"/>
        </w:rPr>
        <w:t>от "___" _________ 20___ г. N _____</w:t>
      </w:r>
    </w:p>
    <w:p w14:paraId="761EA896"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73"/>
        <w:gridCol w:w="5173"/>
      </w:tblGrid>
      <w:tr w:rsidR="00815BEE" w:rsidRPr="00815BEE" w14:paraId="3A4984C9" w14:textId="77777777" w:rsidTr="009B4A17">
        <w:tc>
          <w:tcPr>
            <w:tcW w:w="4677" w:type="dxa"/>
            <w:tcBorders>
              <w:top w:val="nil"/>
              <w:left w:val="nil"/>
              <w:bottom w:val="nil"/>
              <w:right w:val="nil"/>
            </w:tcBorders>
          </w:tcPr>
          <w:p w14:paraId="1136853F"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г. _____</w:t>
            </w:r>
          </w:p>
        </w:tc>
        <w:tc>
          <w:tcPr>
            <w:tcW w:w="4677" w:type="dxa"/>
            <w:tcBorders>
              <w:top w:val="nil"/>
              <w:left w:val="nil"/>
              <w:bottom w:val="nil"/>
              <w:right w:val="nil"/>
            </w:tcBorders>
          </w:tcPr>
          <w:p w14:paraId="73A27403" w14:textId="77777777" w:rsidR="00815BEE" w:rsidRPr="00815BEE" w:rsidRDefault="00815BEE" w:rsidP="00815BEE">
            <w:pPr>
              <w:spacing w:after="0" w:line="240" w:lineRule="auto"/>
              <w:jc w:val="right"/>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"___" _____________ 20___ г.</w:t>
            </w:r>
          </w:p>
        </w:tc>
      </w:tr>
    </w:tbl>
    <w:p w14:paraId="3177E9DD"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p w14:paraId="60538AC4" w14:textId="77777777" w:rsidR="00815BEE" w:rsidRPr="00815BEE" w:rsidRDefault="00815BEE" w:rsidP="00815BEE">
      <w:pPr>
        <w:spacing w:after="0" w:line="240" w:lineRule="auto"/>
        <w:ind w:firstLine="567"/>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________________________________, именуемое в дальнейшем "Заказчик", в лице _____________________________________, действующего на основании __________________, с одной стороны и ______________________________, именуемое в дальнейшем "Поставщик", в лице __________________________________, действующего на основании ________________, с другой стороны, в дальнейшем именуемые "Стороны", составили настоящий акт приема-передачи товара о нижеследующем.</w:t>
      </w:r>
    </w:p>
    <w:p w14:paraId="7FFF65FA"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bookmarkStart w:id="33" w:name="P9"/>
      <w:bookmarkEnd w:id="33"/>
      <w:r w:rsidRPr="00815BEE">
        <w:rPr>
          <w:rFonts w:ascii="Times New Roman" w:eastAsia="Times New Roman" w:hAnsi="Times New Roman" w:cs="Times New Roman"/>
          <w:color w:val="000000"/>
          <w:sz w:val="24"/>
          <w:szCs w:val="24"/>
          <w:lang w:eastAsia="ru-RU"/>
        </w:rPr>
        <w:t>1. В соответствии с условиями заключенного Сторонами государственного контракта от "___" _______ 20___ г. N_____ (далее - Контракт) Поставщик передал, а Заказчик принял следующие товары (далее - товар):</w:t>
      </w:r>
    </w:p>
    <w:p w14:paraId="03F833CA"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3117"/>
        <w:gridCol w:w="2242"/>
        <w:gridCol w:w="1213"/>
        <w:gridCol w:w="1039"/>
        <w:gridCol w:w="1422"/>
      </w:tblGrid>
      <w:tr w:rsidR="00815BEE" w:rsidRPr="00815BEE" w14:paraId="43425CD3" w14:textId="77777777" w:rsidTr="009B4A17">
        <w:tc>
          <w:tcPr>
            <w:tcW w:w="602" w:type="dxa"/>
          </w:tcPr>
          <w:p w14:paraId="63E78B8C"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N п/п</w:t>
            </w:r>
          </w:p>
        </w:tc>
        <w:tc>
          <w:tcPr>
            <w:tcW w:w="3117" w:type="dxa"/>
          </w:tcPr>
          <w:p w14:paraId="44E1586B"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Товар (наименование, ассортимент, характеристики, комплектность)</w:t>
            </w:r>
          </w:p>
        </w:tc>
        <w:tc>
          <w:tcPr>
            <w:tcW w:w="2242" w:type="dxa"/>
          </w:tcPr>
          <w:p w14:paraId="1409E38E"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 xml:space="preserve">Иные существенные признаки </w:t>
            </w:r>
            <w:hyperlink w:anchor="P39">
              <w:r w:rsidRPr="00815BEE">
                <w:rPr>
                  <w:rFonts w:ascii="Times New Roman" w:eastAsia="Times New Roman" w:hAnsi="Times New Roman" w:cs="Times New Roman"/>
                  <w:color w:val="000000"/>
                  <w:sz w:val="24"/>
                  <w:szCs w:val="24"/>
                  <w:lang w:eastAsia="ru-RU"/>
                </w:rPr>
                <w:t>&lt;*&gt;</w:t>
              </w:r>
            </w:hyperlink>
          </w:p>
        </w:tc>
        <w:tc>
          <w:tcPr>
            <w:tcW w:w="1213" w:type="dxa"/>
          </w:tcPr>
          <w:p w14:paraId="5A6B7A87"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Кол-во ед., шт.</w:t>
            </w:r>
          </w:p>
        </w:tc>
        <w:tc>
          <w:tcPr>
            <w:tcW w:w="1039" w:type="dxa"/>
          </w:tcPr>
          <w:p w14:paraId="684872DE"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Цена за ед., руб.</w:t>
            </w:r>
          </w:p>
        </w:tc>
        <w:tc>
          <w:tcPr>
            <w:tcW w:w="1422" w:type="dxa"/>
          </w:tcPr>
          <w:p w14:paraId="3E6BA915"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Стоимость, руб.</w:t>
            </w:r>
          </w:p>
        </w:tc>
      </w:tr>
      <w:tr w:rsidR="00815BEE" w:rsidRPr="00815BEE" w14:paraId="67248D17" w14:textId="77777777" w:rsidTr="009B4A17">
        <w:tc>
          <w:tcPr>
            <w:tcW w:w="602" w:type="dxa"/>
          </w:tcPr>
          <w:p w14:paraId="63EFEE74"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1</w:t>
            </w:r>
          </w:p>
        </w:tc>
        <w:tc>
          <w:tcPr>
            <w:tcW w:w="3117" w:type="dxa"/>
          </w:tcPr>
          <w:p w14:paraId="069BD640"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c>
          <w:tcPr>
            <w:tcW w:w="2242" w:type="dxa"/>
          </w:tcPr>
          <w:p w14:paraId="2376FD44"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c>
          <w:tcPr>
            <w:tcW w:w="1213" w:type="dxa"/>
          </w:tcPr>
          <w:p w14:paraId="26DECD08"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c>
          <w:tcPr>
            <w:tcW w:w="1039" w:type="dxa"/>
          </w:tcPr>
          <w:p w14:paraId="4C6C6FA4"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c>
          <w:tcPr>
            <w:tcW w:w="1422" w:type="dxa"/>
          </w:tcPr>
          <w:p w14:paraId="7703C835"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r>
      <w:tr w:rsidR="00815BEE" w:rsidRPr="00815BEE" w14:paraId="5E765524" w14:textId="77777777" w:rsidTr="009B4A17">
        <w:tc>
          <w:tcPr>
            <w:tcW w:w="602" w:type="dxa"/>
          </w:tcPr>
          <w:p w14:paraId="0045A4AB"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2</w:t>
            </w:r>
          </w:p>
        </w:tc>
        <w:tc>
          <w:tcPr>
            <w:tcW w:w="3117" w:type="dxa"/>
          </w:tcPr>
          <w:p w14:paraId="0ACAEA86"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c>
          <w:tcPr>
            <w:tcW w:w="2242" w:type="dxa"/>
          </w:tcPr>
          <w:p w14:paraId="2593C537"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c>
          <w:tcPr>
            <w:tcW w:w="1213" w:type="dxa"/>
          </w:tcPr>
          <w:p w14:paraId="3101891E"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c>
          <w:tcPr>
            <w:tcW w:w="1039" w:type="dxa"/>
          </w:tcPr>
          <w:p w14:paraId="22F60CB2"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c>
          <w:tcPr>
            <w:tcW w:w="1422" w:type="dxa"/>
          </w:tcPr>
          <w:p w14:paraId="5451BAC1"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r>
      <w:tr w:rsidR="00815BEE" w:rsidRPr="00815BEE" w14:paraId="371732F8" w14:textId="77777777" w:rsidTr="009B4A17">
        <w:tc>
          <w:tcPr>
            <w:tcW w:w="602" w:type="dxa"/>
          </w:tcPr>
          <w:p w14:paraId="7CAD321F"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w:t>
            </w:r>
          </w:p>
        </w:tc>
        <w:tc>
          <w:tcPr>
            <w:tcW w:w="3117" w:type="dxa"/>
          </w:tcPr>
          <w:p w14:paraId="1B68CC9F"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c>
          <w:tcPr>
            <w:tcW w:w="2242" w:type="dxa"/>
          </w:tcPr>
          <w:p w14:paraId="1E7E9EE5"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c>
          <w:tcPr>
            <w:tcW w:w="1213" w:type="dxa"/>
          </w:tcPr>
          <w:p w14:paraId="7AA27454"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c>
          <w:tcPr>
            <w:tcW w:w="1039" w:type="dxa"/>
          </w:tcPr>
          <w:p w14:paraId="4555C31C"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c>
          <w:tcPr>
            <w:tcW w:w="1422" w:type="dxa"/>
          </w:tcPr>
          <w:p w14:paraId="062AE81C"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r>
      <w:tr w:rsidR="00815BEE" w:rsidRPr="00815BEE" w14:paraId="57470E3D" w14:textId="77777777" w:rsidTr="009B4A17">
        <w:tc>
          <w:tcPr>
            <w:tcW w:w="8213" w:type="dxa"/>
            <w:gridSpan w:val="5"/>
          </w:tcPr>
          <w:p w14:paraId="100B21CC"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Итого:</w:t>
            </w:r>
          </w:p>
        </w:tc>
        <w:tc>
          <w:tcPr>
            <w:tcW w:w="1422" w:type="dxa"/>
          </w:tcPr>
          <w:p w14:paraId="161C5073"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c>
      </w:tr>
    </w:tbl>
    <w:p w14:paraId="5BFA186B"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p w14:paraId="2487AE0B"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w:t>
      </w:r>
    </w:p>
    <w:p w14:paraId="042CA86D"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bookmarkStart w:id="34" w:name="P39"/>
      <w:bookmarkEnd w:id="34"/>
      <w:r w:rsidRPr="00815BEE">
        <w:rPr>
          <w:rFonts w:ascii="Times New Roman" w:eastAsia="Times New Roman" w:hAnsi="Times New Roman" w:cs="Times New Roman"/>
          <w:color w:val="000000"/>
          <w:sz w:val="24"/>
          <w:szCs w:val="24"/>
          <w:lang w:eastAsia="ru-RU"/>
        </w:rPr>
        <w:t>&lt;*&gt; Данные, которые имеют значение для установления соответствия товара условиям контракта, например информация о стране происхождения товара, товарном знаке.</w:t>
      </w:r>
    </w:p>
    <w:p w14:paraId="40461B90"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p w14:paraId="5C9C4578"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2. Согласно условиям Контракта Заказчик провел экспертизу поставленного товара. По результатам экспертизы установлено следующее:</w:t>
      </w:r>
    </w:p>
    <w:p w14:paraId="7221E47B"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 xml:space="preserve">2.1. Поставленный товар, указанный в </w:t>
      </w:r>
      <w:hyperlink w:anchor="P9">
        <w:r w:rsidRPr="00815BEE">
          <w:rPr>
            <w:rFonts w:ascii="Times New Roman" w:eastAsia="Times New Roman" w:hAnsi="Times New Roman" w:cs="Times New Roman"/>
            <w:color w:val="000000"/>
            <w:sz w:val="24"/>
            <w:szCs w:val="24"/>
            <w:lang w:eastAsia="ru-RU"/>
          </w:rPr>
          <w:t>п. 1</w:t>
        </w:r>
      </w:hyperlink>
      <w:r w:rsidRPr="00815BEE">
        <w:rPr>
          <w:rFonts w:ascii="Times New Roman" w:eastAsia="Times New Roman" w:hAnsi="Times New Roman" w:cs="Times New Roman"/>
          <w:color w:val="000000"/>
          <w:sz w:val="24"/>
          <w:szCs w:val="24"/>
          <w:lang w:eastAsia="ru-RU"/>
        </w:rPr>
        <w:t xml:space="preserve"> настоящего акта, по комплектности, ассортименту, качеству и количеству отвечает требованиям, которые предусмотрены Контрактом.</w:t>
      </w:r>
    </w:p>
    <w:p w14:paraId="1947455C"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 xml:space="preserve">2.2. Товар, названный в </w:t>
      </w:r>
      <w:hyperlink w:anchor="P9">
        <w:r w:rsidRPr="00815BEE">
          <w:rPr>
            <w:rFonts w:ascii="Times New Roman" w:eastAsia="Times New Roman" w:hAnsi="Times New Roman" w:cs="Times New Roman"/>
            <w:color w:val="000000"/>
            <w:sz w:val="24"/>
            <w:szCs w:val="24"/>
            <w:lang w:eastAsia="ru-RU"/>
          </w:rPr>
          <w:t>п. 1</w:t>
        </w:r>
      </w:hyperlink>
      <w:r w:rsidRPr="00815BEE">
        <w:rPr>
          <w:rFonts w:ascii="Times New Roman" w:eastAsia="Times New Roman" w:hAnsi="Times New Roman" w:cs="Times New Roman"/>
          <w:color w:val="000000"/>
          <w:sz w:val="24"/>
          <w:szCs w:val="24"/>
          <w:lang w:eastAsia="ru-RU"/>
        </w:rPr>
        <w:t xml:space="preserve"> настоящего акта, поставлен в упаковке, соответствующей требованиям Контракта.</w:t>
      </w:r>
    </w:p>
    <w:p w14:paraId="5E3CABDE"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589A4E7F"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3. В ходе приемки товара Заказчик:</w:t>
      </w:r>
    </w:p>
    <w:p w14:paraId="32C238BA"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60070232"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 установил соответствие характеристик поставленного товара характеристикам, указанным в Контракте;</w:t>
      </w:r>
    </w:p>
    <w:p w14:paraId="07EC3513"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 провел выборочные испытания отдельных единиц товара, отражающие процессы их полнофункционального использования.</w:t>
      </w:r>
    </w:p>
    <w:p w14:paraId="0BBCC584"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lastRenderedPageBreak/>
        <w:t>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14:paraId="63F2017D"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14:paraId="562FFC83"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6. Настоящий акт является основанием для оплаты Заказчиком товара, поставленного по Контракту.</w:t>
      </w:r>
    </w:p>
    <w:p w14:paraId="09F72135"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7. Настоящий акт составлен в двух экземплярах одинакового содержания - по одному для каждой из Сторон.</w:t>
      </w:r>
    </w:p>
    <w:p w14:paraId="68C1AC24"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Заказчика, который подтверждает своей подписью достоверность информации, указанной в настоящем акте </w:t>
      </w:r>
      <w:hyperlink w:anchor="P55">
        <w:r w:rsidRPr="00815BEE">
          <w:rPr>
            <w:rFonts w:ascii="Times New Roman" w:eastAsia="Times New Roman" w:hAnsi="Times New Roman" w:cs="Times New Roman"/>
            <w:color w:val="000000"/>
            <w:sz w:val="24"/>
            <w:szCs w:val="24"/>
            <w:lang w:eastAsia="ru-RU"/>
          </w:rPr>
          <w:t>&lt;**&gt;</w:t>
        </w:r>
      </w:hyperlink>
      <w:r w:rsidRPr="00815BEE">
        <w:rPr>
          <w:rFonts w:ascii="Times New Roman" w:eastAsia="Times New Roman" w:hAnsi="Times New Roman" w:cs="Times New Roman"/>
          <w:color w:val="000000"/>
          <w:sz w:val="24"/>
          <w:szCs w:val="24"/>
          <w:lang w:eastAsia="ru-RU"/>
        </w:rPr>
        <w:t>:</w:t>
      </w:r>
    </w:p>
    <w:p w14:paraId="68F5E2A1"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w:t>
      </w:r>
    </w:p>
    <w:p w14:paraId="3C041680"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bookmarkStart w:id="35" w:name="P55"/>
      <w:bookmarkEnd w:id="35"/>
      <w:r w:rsidRPr="00815BEE">
        <w:rPr>
          <w:rFonts w:ascii="Times New Roman" w:eastAsia="Times New Roman" w:hAnsi="Times New Roman" w:cs="Times New Roman"/>
          <w:color w:val="000000"/>
          <w:sz w:val="24"/>
          <w:szCs w:val="24"/>
          <w:lang w:eastAsia="ru-RU"/>
        </w:rPr>
        <w:t>&lt;**&gt; Далее приводятся подписи всех сотрудников, которые осуществляли экспертизу.</w:t>
      </w:r>
    </w:p>
    <w:p w14:paraId="03E00871"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p w14:paraId="44B085A8"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 xml:space="preserve">    _______________ /_____________________/</w:t>
      </w:r>
    </w:p>
    <w:p w14:paraId="4304571F"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 xml:space="preserve">         подпись             Ф.И.О.</w:t>
      </w:r>
    </w:p>
    <w:p w14:paraId="188F18FB"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p w14:paraId="44BE0B0F"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 xml:space="preserve">    _______________ /_____________________/</w:t>
      </w:r>
    </w:p>
    <w:p w14:paraId="49BB08ED"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r w:rsidRPr="00815BEE">
        <w:rPr>
          <w:rFonts w:ascii="Times New Roman" w:eastAsia="Times New Roman" w:hAnsi="Times New Roman" w:cs="Times New Roman"/>
          <w:color w:val="000000"/>
          <w:sz w:val="24"/>
          <w:szCs w:val="24"/>
          <w:lang w:eastAsia="ru-RU"/>
        </w:rPr>
        <w:t xml:space="preserve">         подпись             Ф.И.О.</w:t>
      </w:r>
    </w:p>
    <w:p w14:paraId="27525B11"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p w14:paraId="1D7C7564"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tbl>
      <w:tblPr>
        <w:tblW w:w="9640" w:type="dxa"/>
        <w:tblInd w:w="-142" w:type="dxa"/>
        <w:tblLayout w:type="fixed"/>
        <w:tblLook w:val="04A0" w:firstRow="1" w:lastRow="0" w:firstColumn="1" w:lastColumn="0" w:noHBand="0" w:noVBand="1"/>
      </w:tblPr>
      <w:tblGrid>
        <w:gridCol w:w="5387"/>
        <w:gridCol w:w="4253"/>
      </w:tblGrid>
      <w:tr w:rsidR="00815BEE" w:rsidRPr="00815BEE" w14:paraId="5AD4D601" w14:textId="77777777" w:rsidTr="009B4A17">
        <w:trPr>
          <w:trHeight w:val="1258"/>
        </w:trPr>
        <w:tc>
          <w:tcPr>
            <w:tcW w:w="5387" w:type="dxa"/>
          </w:tcPr>
          <w:p w14:paraId="4AB04B7A" w14:textId="77777777" w:rsidR="00815BEE" w:rsidRPr="00815BEE" w:rsidRDefault="00815BEE" w:rsidP="00815BEE">
            <w:pPr>
              <w:spacing w:after="0" w:line="240" w:lineRule="auto"/>
              <w:jc w:val="both"/>
              <w:rPr>
                <w:rFonts w:ascii="Times New Roman" w:eastAsia="Calibri" w:hAnsi="Times New Roman" w:cs="Times New Roman"/>
                <w:sz w:val="24"/>
                <w:szCs w:val="24"/>
              </w:rPr>
            </w:pPr>
            <w:r w:rsidRPr="00815BEE">
              <w:rPr>
                <w:rFonts w:ascii="Times New Roman" w:eastAsia="Calibri" w:hAnsi="Times New Roman" w:cs="Times New Roman"/>
                <w:sz w:val="24"/>
                <w:szCs w:val="24"/>
              </w:rPr>
              <w:t>Заказчик:</w:t>
            </w:r>
          </w:p>
          <w:p w14:paraId="684C7277" w14:textId="77777777" w:rsidR="00815BEE" w:rsidRPr="00815BEE" w:rsidRDefault="00815BEE" w:rsidP="00815BEE">
            <w:pPr>
              <w:spacing w:after="0" w:line="240" w:lineRule="auto"/>
              <w:rPr>
                <w:rFonts w:ascii="Times New Roman" w:eastAsia="Calibri" w:hAnsi="Times New Roman" w:cs="Times New Roman"/>
                <w:sz w:val="24"/>
                <w:szCs w:val="24"/>
              </w:rPr>
            </w:pPr>
            <w:r w:rsidRPr="00815BEE">
              <w:rPr>
                <w:rFonts w:ascii="Times New Roman" w:eastAsia="Calibri" w:hAnsi="Times New Roman" w:cs="Times New Roman"/>
                <w:sz w:val="24"/>
                <w:szCs w:val="24"/>
              </w:rPr>
              <w:t>ФГБУ «МФК Минфина России»</w:t>
            </w:r>
          </w:p>
          <w:p w14:paraId="57D035B1" w14:textId="77777777" w:rsidR="00815BEE" w:rsidRPr="00815BEE" w:rsidRDefault="00815BEE" w:rsidP="00815BEE">
            <w:pPr>
              <w:spacing w:after="0" w:line="240" w:lineRule="auto"/>
              <w:jc w:val="both"/>
              <w:rPr>
                <w:rFonts w:ascii="Times New Roman" w:eastAsia="Calibri" w:hAnsi="Times New Roman" w:cs="Times New Roman"/>
                <w:sz w:val="24"/>
                <w:szCs w:val="24"/>
              </w:rPr>
            </w:pPr>
          </w:p>
          <w:p w14:paraId="69A8A7CE" w14:textId="77777777" w:rsidR="00815BEE" w:rsidRPr="00815BEE" w:rsidRDefault="00815BEE" w:rsidP="00815BEE">
            <w:pPr>
              <w:spacing w:after="0" w:line="240" w:lineRule="auto"/>
              <w:jc w:val="both"/>
              <w:rPr>
                <w:rFonts w:ascii="Times New Roman" w:eastAsia="Calibri" w:hAnsi="Times New Roman" w:cs="Times New Roman"/>
                <w:sz w:val="24"/>
                <w:szCs w:val="24"/>
              </w:rPr>
            </w:pPr>
            <w:r w:rsidRPr="00815BEE">
              <w:rPr>
                <w:rFonts w:ascii="Times New Roman" w:eastAsia="Calibri" w:hAnsi="Times New Roman" w:cs="Times New Roman"/>
                <w:sz w:val="24"/>
                <w:szCs w:val="24"/>
              </w:rPr>
              <w:t>_______________/_________________/</w:t>
            </w:r>
          </w:p>
        </w:tc>
        <w:tc>
          <w:tcPr>
            <w:tcW w:w="4253" w:type="dxa"/>
          </w:tcPr>
          <w:p w14:paraId="063A883E" w14:textId="77777777" w:rsidR="00815BEE" w:rsidRPr="00815BEE" w:rsidRDefault="00815BEE" w:rsidP="00815BEE">
            <w:pPr>
              <w:spacing w:after="0" w:line="240" w:lineRule="auto"/>
              <w:jc w:val="both"/>
              <w:rPr>
                <w:rFonts w:ascii="Times New Roman" w:eastAsia="Calibri" w:hAnsi="Times New Roman" w:cs="Times New Roman"/>
                <w:sz w:val="24"/>
                <w:szCs w:val="24"/>
              </w:rPr>
            </w:pPr>
            <w:r w:rsidRPr="00815BEE">
              <w:rPr>
                <w:rFonts w:ascii="Times New Roman" w:eastAsia="Calibri" w:hAnsi="Times New Roman" w:cs="Times New Roman"/>
                <w:sz w:val="24"/>
                <w:szCs w:val="24"/>
              </w:rPr>
              <w:t>Поставщик:</w:t>
            </w:r>
          </w:p>
          <w:p w14:paraId="0E897669" w14:textId="77777777" w:rsidR="00815BEE" w:rsidRPr="00815BEE" w:rsidRDefault="00815BEE" w:rsidP="00815BEE">
            <w:pPr>
              <w:spacing w:after="0" w:line="240" w:lineRule="auto"/>
              <w:jc w:val="both"/>
              <w:rPr>
                <w:rFonts w:ascii="Times New Roman" w:eastAsia="Calibri" w:hAnsi="Times New Roman" w:cs="Times New Roman"/>
                <w:sz w:val="24"/>
                <w:szCs w:val="24"/>
              </w:rPr>
            </w:pPr>
          </w:p>
          <w:p w14:paraId="4A906359" w14:textId="77777777" w:rsidR="00815BEE" w:rsidRPr="00815BEE" w:rsidRDefault="00815BEE" w:rsidP="00815BEE">
            <w:pPr>
              <w:spacing w:after="0" w:line="240" w:lineRule="auto"/>
              <w:jc w:val="both"/>
              <w:rPr>
                <w:rFonts w:ascii="Times New Roman" w:eastAsia="Calibri" w:hAnsi="Times New Roman" w:cs="Times New Roman"/>
                <w:sz w:val="24"/>
                <w:szCs w:val="24"/>
              </w:rPr>
            </w:pPr>
          </w:p>
          <w:p w14:paraId="204038EE" w14:textId="77777777" w:rsidR="00815BEE" w:rsidRPr="00815BEE" w:rsidRDefault="00815BEE" w:rsidP="00815BEE">
            <w:pPr>
              <w:spacing w:after="0" w:line="240" w:lineRule="auto"/>
              <w:jc w:val="both"/>
              <w:rPr>
                <w:rFonts w:ascii="Times New Roman" w:eastAsia="Calibri" w:hAnsi="Times New Roman" w:cs="Times New Roman"/>
                <w:sz w:val="24"/>
                <w:szCs w:val="24"/>
              </w:rPr>
            </w:pPr>
            <w:r w:rsidRPr="00815BEE">
              <w:rPr>
                <w:rFonts w:ascii="Times New Roman" w:eastAsia="Calibri" w:hAnsi="Times New Roman" w:cs="Times New Roman"/>
                <w:sz w:val="24"/>
                <w:szCs w:val="24"/>
              </w:rPr>
              <w:t>_________/_________________/</w:t>
            </w:r>
          </w:p>
        </w:tc>
      </w:tr>
    </w:tbl>
    <w:p w14:paraId="3222D282" w14:textId="77777777" w:rsidR="00815BEE" w:rsidRPr="00815BEE" w:rsidRDefault="00815BEE" w:rsidP="00815BEE">
      <w:pPr>
        <w:spacing w:after="0" w:line="240" w:lineRule="auto"/>
        <w:jc w:val="both"/>
        <w:rPr>
          <w:rFonts w:ascii="Times New Roman" w:eastAsia="Times New Roman" w:hAnsi="Times New Roman" w:cs="Times New Roman"/>
          <w:color w:val="000000"/>
          <w:sz w:val="24"/>
          <w:szCs w:val="24"/>
          <w:lang w:eastAsia="ru-RU"/>
        </w:rPr>
      </w:pPr>
    </w:p>
    <w:p w14:paraId="7CF29F83" w14:textId="77777777" w:rsidR="00815BEE" w:rsidRPr="00815BEE" w:rsidRDefault="00815BEE" w:rsidP="00815BEE">
      <w:pPr>
        <w:spacing w:after="0" w:line="240" w:lineRule="auto"/>
        <w:jc w:val="center"/>
        <w:rPr>
          <w:rFonts w:ascii="Times New Roman" w:eastAsia="Calibri" w:hAnsi="Times New Roman" w:cs="Times New Roman"/>
          <w:sz w:val="23"/>
          <w:szCs w:val="23"/>
        </w:rPr>
      </w:pPr>
    </w:p>
    <w:bookmarkEnd w:id="32"/>
    <w:p w14:paraId="1EC23748" w14:textId="77777777" w:rsidR="00815BEE" w:rsidRDefault="00815BEE" w:rsidP="00B33929">
      <w:pPr>
        <w:autoSpaceDE w:val="0"/>
        <w:autoSpaceDN w:val="0"/>
        <w:adjustRightInd w:val="0"/>
        <w:spacing w:after="0" w:line="240" w:lineRule="auto"/>
        <w:jc w:val="both"/>
        <w:rPr>
          <w:rFonts w:ascii="Arial" w:hAnsi="Arial" w:cs="Arial"/>
          <w:sz w:val="20"/>
          <w:szCs w:val="20"/>
        </w:rPr>
      </w:pPr>
    </w:p>
    <w:sectPr w:rsidR="00815BEE" w:rsidSect="00035460">
      <w:pgSz w:w="11906" w:h="16838"/>
      <w:pgMar w:top="1134" w:right="567" w:bottom="1134" w:left="993"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654D2"/>
    <w:multiLevelType w:val="multilevel"/>
    <w:tmpl w:val="07A2467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7A6524"/>
    <w:multiLevelType w:val="multilevel"/>
    <w:tmpl w:val="AE5EE65A"/>
    <w:lvl w:ilvl="0">
      <w:start w:val="16"/>
      <w:numFmt w:val="decimal"/>
      <w:lvlText w:val="%1."/>
      <w:lvlJc w:val="left"/>
      <w:pPr>
        <w:ind w:left="480" w:hanging="480"/>
      </w:pPr>
      <w:rPr>
        <w:rFonts w:hint="default"/>
      </w:rPr>
    </w:lvl>
    <w:lvl w:ilvl="1">
      <w:start w:val="1"/>
      <w:numFmt w:val="decimal"/>
      <w:lvlText w:val="%1.%2."/>
      <w:lvlJc w:val="left"/>
      <w:pPr>
        <w:ind w:left="880" w:hanging="48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 w15:restartNumberingAfterBreak="0">
    <w:nsid w:val="406C2E75"/>
    <w:multiLevelType w:val="hybridMultilevel"/>
    <w:tmpl w:val="47505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B355DD"/>
    <w:multiLevelType w:val="multilevel"/>
    <w:tmpl w:val="96BE9104"/>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64FB4A9E"/>
    <w:multiLevelType w:val="hybridMultilevel"/>
    <w:tmpl w:val="C50AB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8B1BDC"/>
    <w:multiLevelType w:val="multilevel"/>
    <w:tmpl w:val="1152DE0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70"/>
    <w:rsid w:val="00002F3E"/>
    <w:rsid w:val="00011746"/>
    <w:rsid w:val="00015A0F"/>
    <w:rsid w:val="000271E5"/>
    <w:rsid w:val="00031070"/>
    <w:rsid w:val="00035460"/>
    <w:rsid w:val="00047489"/>
    <w:rsid w:val="00063DBE"/>
    <w:rsid w:val="00077382"/>
    <w:rsid w:val="000872D4"/>
    <w:rsid w:val="000A4162"/>
    <w:rsid w:val="000A6C6E"/>
    <w:rsid w:val="000B250A"/>
    <w:rsid w:val="000B3681"/>
    <w:rsid w:val="000C5D09"/>
    <w:rsid w:val="000C6954"/>
    <w:rsid w:val="000D3F90"/>
    <w:rsid w:val="000E3E84"/>
    <w:rsid w:val="000E63CC"/>
    <w:rsid w:val="00110339"/>
    <w:rsid w:val="00134595"/>
    <w:rsid w:val="00156E81"/>
    <w:rsid w:val="00157E23"/>
    <w:rsid w:val="0016232F"/>
    <w:rsid w:val="00166281"/>
    <w:rsid w:val="001717B8"/>
    <w:rsid w:val="00180F4C"/>
    <w:rsid w:val="00192BE9"/>
    <w:rsid w:val="001B0EFA"/>
    <w:rsid w:val="001B776D"/>
    <w:rsid w:val="001F3B70"/>
    <w:rsid w:val="001F76EC"/>
    <w:rsid w:val="002001E5"/>
    <w:rsid w:val="00213DF4"/>
    <w:rsid w:val="0021621F"/>
    <w:rsid w:val="00221DF9"/>
    <w:rsid w:val="002534C2"/>
    <w:rsid w:val="00267B07"/>
    <w:rsid w:val="002705B0"/>
    <w:rsid w:val="00283908"/>
    <w:rsid w:val="002868F6"/>
    <w:rsid w:val="002957A7"/>
    <w:rsid w:val="00297C4B"/>
    <w:rsid w:val="002A7FD9"/>
    <w:rsid w:val="002C6B0B"/>
    <w:rsid w:val="002D49AD"/>
    <w:rsid w:val="002D4EEB"/>
    <w:rsid w:val="002F39DC"/>
    <w:rsid w:val="00303AFC"/>
    <w:rsid w:val="00343E63"/>
    <w:rsid w:val="0035092E"/>
    <w:rsid w:val="00350A75"/>
    <w:rsid w:val="00351B4C"/>
    <w:rsid w:val="00365C97"/>
    <w:rsid w:val="00372CDE"/>
    <w:rsid w:val="00381FD5"/>
    <w:rsid w:val="00384114"/>
    <w:rsid w:val="00395BC6"/>
    <w:rsid w:val="003A3112"/>
    <w:rsid w:val="003A7705"/>
    <w:rsid w:val="003C73DD"/>
    <w:rsid w:val="003F4A2C"/>
    <w:rsid w:val="00414705"/>
    <w:rsid w:val="00432C0A"/>
    <w:rsid w:val="004478B9"/>
    <w:rsid w:val="004535CA"/>
    <w:rsid w:val="00456A3C"/>
    <w:rsid w:val="00463671"/>
    <w:rsid w:val="00465E3A"/>
    <w:rsid w:val="004C0E66"/>
    <w:rsid w:val="004C19C1"/>
    <w:rsid w:val="004D11A3"/>
    <w:rsid w:val="004D7CB5"/>
    <w:rsid w:val="004E5EE5"/>
    <w:rsid w:val="00504A76"/>
    <w:rsid w:val="005074D3"/>
    <w:rsid w:val="0050750C"/>
    <w:rsid w:val="005313E2"/>
    <w:rsid w:val="00557C95"/>
    <w:rsid w:val="00593887"/>
    <w:rsid w:val="005A600A"/>
    <w:rsid w:val="005B2A44"/>
    <w:rsid w:val="005C5D7A"/>
    <w:rsid w:val="005D12C1"/>
    <w:rsid w:val="005D3F98"/>
    <w:rsid w:val="005D48A7"/>
    <w:rsid w:val="005E0079"/>
    <w:rsid w:val="005E1AD8"/>
    <w:rsid w:val="005E6514"/>
    <w:rsid w:val="005E692C"/>
    <w:rsid w:val="005E717B"/>
    <w:rsid w:val="005F7A17"/>
    <w:rsid w:val="00612921"/>
    <w:rsid w:val="0061395E"/>
    <w:rsid w:val="006270A1"/>
    <w:rsid w:val="00645243"/>
    <w:rsid w:val="00645E3F"/>
    <w:rsid w:val="006637CE"/>
    <w:rsid w:val="006721B4"/>
    <w:rsid w:val="0068172C"/>
    <w:rsid w:val="006966BB"/>
    <w:rsid w:val="006A2983"/>
    <w:rsid w:val="006B470E"/>
    <w:rsid w:val="006B603B"/>
    <w:rsid w:val="006C0D18"/>
    <w:rsid w:val="006E1606"/>
    <w:rsid w:val="006E26C4"/>
    <w:rsid w:val="006E32C0"/>
    <w:rsid w:val="006E6BFF"/>
    <w:rsid w:val="006F3669"/>
    <w:rsid w:val="006F3CC4"/>
    <w:rsid w:val="007231AC"/>
    <w:rsid w:val="00745752"/>
    <w:rsid w:val="007744D4"/>
    <w:rsid w:val="007844E8"/>
    <w:rsid w:val="00786AE1"/>
    <w:rsid w:val="007C0C0B"/>
    <w:rsid w:val="007C4143"/>
    <w:rsid w:val="007F5CF3"/>
    <w:rsid w:val="008020C4"/>
    <w:rsid w:val="00807BDA"/>
    <w:rsid w:val="00812258"/>
    <w:rsid w:val="0081228C"/>
    <w:rsid w:val="00815BEE"/>
    <w:rsid w:val="00816F5E"/>
    <w:rsid w:val="00831E42"/>
    <w:rsid w:val="00863323"/>
    <w:rsid w:val="00864603"/>
    <w:rsid w:val="00864977"/>
    <w:rsid w:val="00890294"/>
    <w:rsid w:val="008916AB"/>
    <w:rsid w:val="008A07E9"/>
    <w:rsid w:val="008A28A7"/>
    <w:rsid w:val="008B7178"/>
    <w:rsid w:val="008B7F00"/>
    <w:rsid w:val="008C419A"/>
    <w:rsid w:val="008F37DB"/>
    <w:rsid w:val="00906016"/>
    <w:rsid w:val="00911075"/>
    <w:rsid w:val="00931982"/>
    <w:rsid w:val="009356A5"/>
    <w:rsid w:val="00944218"/>
    <w:rsid w:val="009471E1"/>
    <w:rsid w:val="009500BD"/>
    <w:rsid w:val="00953FBF"/>
    <w:rsid w:val="0097213B"/>
    <w:rsid w:val="00981058"/>
    <w:rsid w:val="00986AFC"/>
    <w:rsid w:val="009B4A17"/>
    <w:rsid w:val="009D2243"/>
    <w:rsid w:val="009D7B06"/>
    <w:rsid w:val="009E0655"/>
    <w:rsid w:val="009F39AF"/>
    <w:rsid w:val="00A07D78"/>
    <w:rsid w:val="00A12573"/>
    <w:rsid w:val="00A3742D"/>
    <w:rsid w:val="00A40EEF"/>
    <w:rsid w:val="00A4131D"/>
    <w:rsid w:val="00A60DA2"/>
    <w:rsid w:val="00A633E9"/>
    <w:rsid w:val="00A76454"/>
    <w:rsid w:val="00A84F89"/>
    <w:rsid w:val="00A902E9"/>
    <w:rsid w:val="00AA2AF2"/>
    <w:rsid w:val="00AA3529"/>
    <w:rsid w:val="00AC5AF9"/>
    <w:rsid w:val="00AD2DF1"/>
    <w:rsid w:val="00AF35B9"/>
    <w:rsid w:val="00AF7C85"/>
    <w:rsid w:val="00B00B43"/>
    <w:rsid w:val="00B06846"/>
    <w:rsid w:val="00B33929"/>
    <w:rsid w:val="00B37C03"/>
    <w:rsid w:val="00B44E05"/>
    <w:rsid w:val="00B51079"/>
    <w:rsid w:val="00B5789D"/>
    <w:rsid w:val="00B6269A"/>
    <w:rsid w:val="00B862EC"/>
    <w:rsid w:val="00B93263"/>
    <w:rsid w:val="00BA30C6"/>
    <w:rsid w:val="00BB79AB"/>
    <w:rsid w:val="00BD4A1A"/>
    <w:rsid w:val="00BD5B3C"/>
    <w:rsid w:val="00BE5F2C"/>
    <w:rsid w:val="00BE614A"/>
    <w:rsid w:val="00BF209B"/>
    <w:rsid w:val="00C26FF6"/>
    <w:rsid w:val="00C41A96"/>
    <w:rsid w:val="00C4235D"/>
    <w:rsid w:val="00C43FDF"/>
    <w:rsid w:val="00C60720"/>
    <w:rsid w:val="00C925F2"/>
    <w:rsid w:val="00CA376F"/>
    <w:rsid w:val="00CC2D18"/>
    <w:rsid w:val="00CC3C9C"/>
    <w:rsid w:val="00CD2FA5"/>
    <w:rsid w:val="00CF0C84"/>
    <w:rsid w:val="00CF3F51"/>
    <w:rsid w:val="00CF5233"/>
    <w:rsid w:val="00D02534"/>
    <w:rsid w:val="00D113C2"/>
    <w:rsid w:val="00D203FD"/>
    <w:rsid w:val="00D405F5"/>
    <w:rsid w:val="00D60A98"/>
    <w:rsid w:val="00D71807"/>
    <w:rsid w:val="00D71CC5"/>
    <w:rsid w:val="00D7543C"/>
    <w:rsid w:val="00D76CD2"/>
    <w:rsid w:val="00D8582B"/>
    <w:rsid w:val="00DA201C"/>
    <w:rsid w:val="00DA3832"/>
    <w:rsid w:val="00DB6071"/>
    <w:rsid w:val="00DC617A"/>
    <w:rsid w:val="00DC69A5"/>
    <w:rsid w:val="00DD5B7A"/>
    <w:rsid w:val="00DE081C"/>
    <w:rsid w:val="00DF2F12"/>
    <w:rsid w:val="00DF4B59"/>
    <w:rsid w:val="00DF4CCD"/>
    <w:rsid w:val="00E16C5A"/>
    <w:rsid w:val="00E171D3"/>
    <w:rsid w:val="00E47078"/>
    <w:rsid w:val="00E508A3"/>
    <w:rsid w:val="00E62A8C"/>
    <w:rsid w:val="00E6316C"/>
    <w:rsid w:val="00E67983"/>
    <w:rsid w:val="00E67DFB"/>
    <w:rsid w:val="00E77CC7"/>
    <w:rsid w:val="00E84C1F"/>
    <w:rsid w:val="00E9786E"/>
    <w:rsid w:val="00EA2551"/>
    <w:rsid w:val="00EA3D6E"/>
    <w:rsid w:val="00ED7AC5"/>
    <w:rsid w:val="00EE2F2F"/>
    <w:rsid w:val="00EF23DE"/>
    <w:rsid w:val="00EF5674"/>
    <w:rsid w:val="00F012E8"/>
    <w:rsid w:val="00F17773"/>
    <w:rsid w:val="00F34741"/>
    <w:rsid w:val="00F377ED"/>
    <w:rsid w:val="00F53A6F"/>
    <w:rsid w:val="00F71AA7"/>
    <w:rsid w:val="00F732E4"/>
    <w:rsid w:val="00F73C31"/>
    <w:rsid w:val="00F90268"/>
    <w:rsid w:val="00F940FA"/>
    <w:rsid w:val="00FA65F7"/>
    <w:rsid w:val="00FB213E"/>
    <w:rsid w:val="00FD201D"/>
    <w:rsid w:val="00FF5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86D1"/>
  <w15:chartTrackingRefBased/>
  <w15:docId w15:val="{AE6DC44B-064F-4660-A76E-439F6A9F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5A60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D5B7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D5B7A"/>
    <w:rPr>
      <w:rFonts w:ascii="Calibri" w:eastAsia="Times New Roman" w:hAnsi="Calibri" w:cs="Calibri"/>
      <w:szCs w:val="20"/>
      <w:lang w:eastAsia="ru-RU"/>
    </w:rPr>
  </w:style>
  <w:style w:type="table" w:styleId="a3">
    <w:name w:val="Table Grid"/>
    <w:basedOn w:val="a1"/>
    <w:uiPriority w:val="39"/>
    <w:rsid w:val="000A4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957A7"/>
    <w:rPr>
      <w:color w:val="0563C1" w:themeColor="hyperlink"/>
      <w:u w:val="single"/>
    </w:rPr>
  </w:style>
  <w:style w:type="character" w:styleId="a5">
    <w:name w:val="Unresolved Mention"/>
    <w:basedOn w:val="a0"/>
    <w:uiPriority w:val="99"/>
    <w:semiHidden/>
    <w:unhideWhenUsed/>
    <w:rsid w:val="002957A7"/>
    <w:rPr>
      <w:color w:val="605E5C"/>
      <w:shd w:val="clear" w:color="auto" w:fill="E1DFDD"/>
    </w:rPr>
  </w:style>
  <w:style w:type="character" w:customStyle="1" w:styleId="a6">
    <w:name w:val="Основной текст_"/>
    <w:basedOn w:val="a0"/>
    <w:link w:val="11"/>
    <w:rsid w:val="00EA2551"/>
    <w:rPr>
      <w:rFonts w:ascii="Times New Roman" w:eastAsia="Times New Roman" w:hAnsi="Times New Roman" w:cs="Times New Roman"/>
      <w:shd w:val="clear" w:color="auto" w:fill="FFFFFF"/>
    </w:rPr>
  </w:style>
  <w:style w:type="paragraph" w:customStyle="1" w:styleId="11">
    <w:name w:val="Основной текст1"/>
    <w:basedOn w:val="a"/>
    <w:link w:val="a6"/>
    <w:rsid w:val="00EA2551"/>
    <w:pPr>
      <w:widowControl w:val="0"/>
      <w:shd w:val="clear" w:color="auto" w:fill="FFFFFF"/>
      <w:spacing w:after="0" w:line="240" w:lineRule="auto"/>
      <w:ind w:firstLine="400"/>
    </w:pPr>
    <w:rPr>
      <w:rFonts w:ascii="Times New Roman" w:eastAsia="Times New Roman" w:hAnsi="Times New Roman" w:cs="Times New Roman"/>
    </w:rPr>
  </w:style>
  <w:style w:type="paragraph" w:styleId="a7">
    <w:name w:val="List Paragraph"/>
    <w:aliases w:val="Bullet List,FooterText,numbered,Paragraphe de liste1,lp1,List Paragraph,Table-Normal,RSHB_Table-Normal,Абзац нумерованного списка,ТЗОТ Текст 2 уровня. Без оглавления,Num Bullet 1,Подпись рисунка,Маркированный список_уровень1,UL,U"/>
    <w:basedOn w:val="a"/>
    <w:link w:val="a8"/>
    <w:uiPriority w:val="34"/>
    <w:qFormat/>
    <w:rsid w:val="00EA2551"/>
    <w:pPr>
      <w:ind w:left="720"/>
      <w:contextualSpacing/>
    </w:pPr>
  </w:style>
  <w:style w:type="character" w:customStyle="1" w:styleId="sectiontitle">
    <w:name w:val="section__title"/>
    <w:basedOn w:val="a0"/>
    <w:rsid w:val="00504A76"/>
  </w:style>
  <w:style w:type="character" w:customStyle="1" w:styleId="10">
    <w:name w:val="Заголовок 1 Знак"/>
    <w:basedOn w:val="a0"/>
    <w:link w:val="1"/>
    <w:uiPriority w:val="9"/>
    <w:rsid w:val="005A600A"/>
    <w:rPr>
      <w:rFonts w:ascii="Times New Roman" w:eastAsia="Times New Roman" w:hAnsi="Times New Roman" w:cs="Times New Roman"/>
      <w:b/>
      <w:bCs/>
      <w:kern w:val="36"/>
      <w:sz w:val="48"/>
      <w:szCs w:val="48"/>
      <w:lang w:eastAsia="ru-RU"/>
    </w:rPr>
  </w:style>
  <w:style w:type="character" w:customStyle="1" w:styleId="a8">
    <w:name w:val="Абзац списка Знак"/>
    <w:aliases w:val="Bullet List Знак,FooterText Знак,numbered Знак,Paragraphe de liste1 Знак,lp1 Знак,List Paragraph Знак,Table-Normal Знак,RSHB_Table-Normal Знак,Абзац нумерованного списка Знак,ТЗОТ Текст 2 уровня. Без оглавления Знак,Num Bullet 1 Знак"/>
    <w:link w:val="a7"/>
    <w:uiPriority w:val="34"/>
    <w:locked/>
    <w:rsid w:val="00432C0A"/>
  </w:style>
  <w:style w:type="character" w:customStyle="1" w:styleId="2">
    <w:name w:val="Основной текст (2)_"/>
    <w:basedOn w:val="a0"/>
    <w:link w:val="20"/>
    <w:rsid w:val="00E47078"/>
    <w:rPr>
      <w:rFonts w:ascii="Times New Roman" w:eastAsia="Times New Roman" w:hAnsi="Times New Roman"/>
      <w:shd w:val="clear" w:color="auto" w:fill="FFFFFF"/>
    </w:rPr>
  </w:style>
  <w:style w:type="paragraph" w:customStyle="1" w:styleId="20">
    <w:name w:val="Основной текст (2)"/>
    <w:basedOn w:val="a"/>
    <w:link w:val="2"/>
    <w:rsid w:val="00E47078"/>
    <w:pPr>
      <w:widowControl w:val="0"/>
      <w:shd w:val="clear" w:color="auto" w:fill="FFFFFF"/>
      <w:spacing w:after="600" w:line="266" w:lineRule="exact"/>
      <w:ind w:hanging="420"/>
      <w:jc w:val="center"/>
    </w:pPr>
    <w:rPr>
      <w:rFonts w:ascii="Times New Roman" w:eastAsia="Times New Roman" w:hAnsi="Times New Roman"/>
    </w:rPr>
  </w:style>
  <w:style w:type="character" w:customStyle="1" w:styleId="2105pt">
    <w:name w:val="Основной текст (2) + 10;5 pt"/>
    <w:basedOn w:val="2"/>
    <w:rsid w:val="00E47078"/>
    <w:rPr>
      <w:rFonts w:ascii="Times New Roman" w:eastAsia="Times New Roman" w:hAnsi="Times New Roman"/>
      <w:b w:val="0"/>
      <w:bCs w:val="0"/>
      <w:i w:val="0"/>
      <w:iCs w:val="0"/>
      <w:smallCaps w:val="0"/>
      <w:strike w:val="0"/>
      <w:color w:val="000000"/>
      <w:spacing w:val="0"/>
      <w:w w:val="100"/>
      <w:position w:val="0"/>
      <w:sz w:val="21"/>
      <w:szCs w:val="21"/>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29142">
      <w:bodyDiv w:val="1"/>
      <w:marLeft w:val="0"/>
      <w:marRight w:val="0"/>
      <w:marTop w:val="0"/>
      <w:marBottom w:val="0"/>
      <w:divBdr>
        <w:top w:val="none" w:sz="0" w:space="0" w:color="auto"/>
        <w:left w:val="none" w:sz="0" w:space="0" w:color="auto"/>
        <w:bottom w:val="none" w:sz="0" w:space="0" w:color="auto"/>
        <w:right w:val="none" w:sz="0" w:space="0" w:color="auto"/>
      </w:divBdr>
    </w:div>
    <w:div w:id="859977989">
      <w:bodyDiv w:val="1"/>
      <w:marLeft w:val="0"/>
      <w:marRight w:val="0"/>
      <w:marTop w:val="0"/>
      <w:marBottom w:val="0"/>
      <w:divBdr>
        <w:top w:val="none" w:sz="0" w:space="0" w:color="auto"/>
        <w:left w:val="none" w:sz="0" w:space="0" w:color="auto"/>
        <w:bottom w:val="none" w:sz="0" w:space="0" w:color="auto"/>
        <w:right w:val="none" w:sz="0" w:space="0" w:color="auto"/>
      </w:divBdr>
    </w:div>
    <w:div w:id="160919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836"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consultantplus://offline/ref=7F436BD10D9B307A2B53047973CA3BCE30AFC5BBFC0AF28A0029D8444CB76768B163487D06837948FC67297C5DEF34CA663CDE6DF9367C7BYCa9S"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login.consultant.ru/link/?req=doc&amp;base=LAW&amp;n=461836" TargetMode="External"/><Relationship Id="rId12" Type="http://schemas.openxmlformats.org/officeDocument/2006/relationships/hyperlink" Target="https://login.consultant.ru/link/?req=doc&amp;base=LAW&amp;n=449455&amp;dst=100122" TargetMode="External"/><Relationship Id="rId17" Type="http://schemas.openxmlformats.org/officeDocument/2006/relationships/hyperlink" Target="consultantplus://offline/ref=7F436BD10D9B307A2B53047973CA3BCE30AFC5BBFC0AF28A0029D8444CB76768B163487D06837948FC67297C5DEF34CA663CDE6DF9367C7BYCa9S" TargetMode="External"/><Relationship Id="rId2" Type="http://schemas.openxmlformats.org/officeDocument/2006/relationships/styles" Target="styles.xml"/><Relationship Id="rId16" Type="http://schemas.openxmlformats.org/officeDocument/2006/relationships/hyperlink" Target="consultantplus://offline/ref=7F436BD10D9B307A2B53047973CA3BCE30AFC5BBFC0AF28A0029D8444CB76768B163487D06837948FC67297C5DEF34CA663CDE6DF9367C7BYCa9S" TargetMode="External"/><Relationship Id="rId20" Type="http://schemas.openxmlformats.org/officeDocument/2006/relationships/hyperlink" Target="mailto:iksha.info@mfkmf.ru" TargetMode="External"/><Relationship Id="rId1" Type="http://schemas.openxmlformats.org/officeDocument/2006/relationships/numbering" Target="numbering.xml"/><Relationship Id="rId6" Type="http://schemas.openxmlformats.org/officeDocument/2006/relationships/hyperlink" Target="https://login.consultant.ru/link/?req=doc&amp;base=LAW&amp;n=461836&amp;dst=108" TargetMode="External"/><Relationship Id="rId11" Type="http://schemas.openxmlformats.org/officeDocument/2006/relationships/hyperlink" Target="https://login.consultant.ru/link/?req=doc&amp;base=LAW&amp;n=461836&amp;dst=101290" TargetMode="External"/><Relationship Id="rId5" Type="http://schemas.openxmlformats.org/officeDocument/2006/relationships/hyperlink" Target="https://login.consultant.ru/link/?req=doc&amp;base=LAW&amp;n=461836" TargetMode="External"/><Relationship Id="rId15" Type="http://schemas.openxmlformats.org/officeDocument/2006/relationships/hyperlink" Target="https://login.consultant.ru/link/?req=doc&amp;base=LAW&amp;n=461085&amp;dst=6246" TargetMode="External"/><Relationship Id="rId23" Type="http://schemas.openxmlformats.org/officeDocument/2006/relationships/theme" Target="theme/theme1.xml"/><Relationship Id="rId10" Type="http://schemas.openxmlformats.org/officeDocument/2006/relationships/hyperlink" Target="https://login.consultant.ru/link/?req=doc&amp;base=LAW&amp;n=440357" TargetMode="External"/><Relationship Id="rId19" Type="http://schemas.openxmlformats.org/officeDocument/2006/relationships/hyperlink" Target="consultantplus://offline/ref=7F436BD10D9B307A2B53047973CA3BCE30AFC1BBFB0FF28A0029D8444CB76768B163487D028A7C46AC3D397814B83AD66524C069E736Y7aDS"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0357&amp;dst=100556" TargetMode="External"/><Relationship Id="rId14" Type="http://schemas.openxmlformats.org/officeDocument/2006/relationships/hyperlink" Target="consultantplus://offline/ref=8F8AF2F3203F8C8EBCE0BFF5F8C0BF79351E9E5030B70664E605E3599035E93B502A8DBD94921BEAE040E38361KBe9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6823</Words>
  <Characters>38896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Кузьмичева Елена Олеговна</dc:creator>
  <cp:keywords/>
  <dc:description/>
  <cp:lastModifiedBy>Панина Анастасия Геннадьевна</cp:lastModifiedBy>
  <cp:revision>4</cp:revision>
  <dcterms:created xsi:type="dcterms:W3CDTF">2026-05-25T09:49:00Z</dcterms:created>
  <dcterms:modified xsi:type="dcterms:W3CDTF">2026-05-25T12:39:00Z</dcterms:modified>
</cp:coreProperties>
</file>