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8B5DA" w14:textId="34E1C183" w:rsidR="00016BA5" w:rsidRPr="009D2469" w:rsidRDefault="009227D7" w:rsidP="00016BA5">
      <w:pPr>
        <w:jc w:val="center"/>
        <w:rPr>
          <w:rFonts w:cs="Times New Roman"/>
          <w:b/>
          <w:sz w:val="18"/>
          <w:szCs w:val="18"/>
        </w:rPr>
      </w:pPr>
      <w:r>
        <w:rPr>
          <w:rFonts w:cs="Times New Roman"/>
          <w:b/>
          <w:sz w:val="18"/>
          <w:szCs w:val="18"/>
        </w:rPr>
        <w:t>КОНТРАКТ</w:t>
      </w:r>
      <w:r w:rsidR="00112512">
        <w:rPr>
          <w:rFonts w:cs="Times New Roman"/>
          <w:b/>
          <w:sz w:val="18"/>
          <w:szCs w:val="18"/>
        </w:rPr>
        <w:t xml:space="preserve"> № ___</w:t>
      </w:r>
    </w:p>
    <w:p w14:paraId="1BF55F83" w14:textId="45482F11" w:rsidR="00016BA5" w:rsidRPr="009D2469" w:rsidRDefault="00590A94" w:rsidP="00016BA5">
      <w:pPr>
        <w:jc w:val="center"/>
        <w:rPr>
          <w:rFonts w:cs="Times New Roman"/>
          <w:sz w:val="18"/>
          <w:szCs w:val="18"/>
        </w:rPr>
      </w:pPr>
      <w:r>
        <w:rPr>
          <w:rFonts w:cs="Times New Roman"/>
          <w:sz w:val="18"/>
          <w:szCs w:val="18"/>
        </w:rPr>
        <w:t>на проведение</w:t>
      </w:r>
      <w:r w:rsidR="00016BA5" w:rsidRPr="009D2469">
        <w:rPr>
          <w:rFonts w:cs="Times New Roman"/>
          <w:sz w:val="18"/>
          <w:szCs w:val="18"/>
        </w:rPr>
        <w:t xml:space="preserve"> работ (оказания услуг) по поверке (калибровке, аттестации испытательного оборудования) средств измерений</w:t>
      </w:r>
    </w:p>
    <w:p w14:paraId="2F5DECF9" w14:textId="77777777" w:rsidR="00016BA5" w:rsidRPr="009D2469" w:rsidRDefault="00016BA5" w:rsidP="00016BA5">
      <w:pPr>
        <w:jc w:val="center"/>
        <w:rPr>
          <w:rFonts w:cs="Times New Roman"/>
          <w:sz w:val="18"/>
          <w:szCs w:val="18"/>
        </w:rPr>
      </w:pPr>
    </w:p>
    <w:tbl>
      <w:tblPr>
        <w:tblStyle w:val="ab"/>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7"/>
        <w:gridCol w:w="4182"/>
        <w:gridCol w:w="3137"/>
      </w:tblGrid>
      <w:tr w:rsidR="00016BA5" w:rsidRPr="009D2469" w14:paraId="69CB4386" w14:textId="77777777" w:rsidTr="00016BA5">
        <w:tc>
          <w:tcPr>
            <w:tcW w:w="1500" w:type="pct"/>
            <w:tcMar>
              <w:left w:w="0" w:type="dxa"/>
              <w:right w:w="0" w:type="dxa"/>
            </w:tcMar>
            <w:vAlign w:val="center"/>
          </w:tcPr>
          <w:p w14:paraId="4158D1C4" w14:textId="77777777" w:rsidR="00016BA5" w:rsidRPr="009D2469" w:rsidRDefault="00016BA5" w:rsidP="00016BA5">
            <w:pPr>
              <w:jc w:val="left"/>
              <w:rPr>
                <w:rFonts w:cs="Times New Roman"/>
                <w:sz w:val="18"/>
                <w:szCs w:val="18"/>
              </w:rPr>
            </w:pPr>
            <w:r w:rsidRPr="009D2469">
              <w:rPr>
                <w:rFonts w:cs="Times New Roman"/>
                <w:sz w:val="18"/>
                <w:szCs w:val="18"/>
              </w:rPr>
              <w:t>г. Москва</w:t>
            </w:r>
          </w:p>
        </w:tc>
        <w:tc>
          <w:tcPr>
            <w:tcW w:w="2000" w:type="pct"/>
            <w:tcMar>
              <w:left w:w="0" w:type="dxa"/>
              <w:right w:w="0" w:type="dxa"/>
            </w:tcMar>
            <w:vAlign w:val="center"/>
          </w:tcPr>
          <w:p w14:paraId="077426B8" w14:textId="596E158F" w:rsidR="00016BA5" w:rsidRPr="009D2469" w:rsidRDefault="00016BA5" w:rsidP="00016BA5">
            <w:pPr>
              <w:jc w:val="center"/>
              <w:rPr>
                <w:rFonts w:cs="Times New Roman"/>
                <w:sz w:val="18"/>
                <w:szCs w:val="18"/>
              </w:rPr>
            </w:pPr>
          </w:p>
        </w:tc>
        <w:tc>
          <w:tcPr>
            <w:tcW w:w="1500" w:type="pct"/>
            <w:tcMar>
              <w:left w:w="0" w:type="dxa"/>
              <w:right w:w="0" w:type="dxa"/>
            </w:tcMar>
            <w:vAlign w:val="center"/>
          </w:tcPr>
          <w:p w14:paraId="0DFE2482" w14:textId="20F0D6D4" w:rsidR="00016BA5" w:rsidRPr="009D2469" w:rsidRDefault="002728A7" w:rsidP="00016BA5">
            <w:pPr>
              <w:jc w:val="right"/>
              <w:rPr>
                <w:rFonts w:cs="Times New Roman"/>
                <w:sz w:val="18"/>
                <w:szCs w:val="18"/>
              </w:rPr>
            </w:pPr>
            <w:r>
              <w:rPr>
                <w:rFonts w:cs="Times New Roman"/>
                <w:sz w:val="18"/>
                <w:szCs w:val="18"/>
              </w:rPr>
              <w:t xml:space="preserve"> </w:t>
            </w:r>
            <w:r w:rsidR="00324B9D">
              <w:rPr>
                <w:rFonts w:cs="Times New Roman"/>
                <w:sz w:val="18"/>
                <w:szCs w:val="18"/>
                <w:lang w:val="en-US"/>
              </w:rPr>
              <w:t>_____________</w:t>
            </w:r>
            <w:r w:rsidR="001F03AB">
              <w:rPr>
                <w:rFonts w:cs="Times New Roman"/>
                <w:sz w:val="18"/>
                <w:szCs w:val="18"/>
              </w:rPr>
              <w:t>2026</w:t>
            </w:r>
            <w:r>
              <w:rPr>
                <w:rFonts w:cs="Times New Roman"/>
                <w:sz w:val="18"/>
                <w:szCs w:val="18"/>
              </w:rPr>
              <w:t> г.</w:t>
            </w:r>
          </w:p>
        </w:tc>
      </w:tr>
    </w:tbl>
    <w:p w14:paraId="35EA63A4" w14:textId="77777777" w:rsidR="00016BA5" w:rsidRPr="009D2469" w:rsidRDefault="00016BA5" w:rsidP="00016BA5">
      <w:pPr>
        <w:jc w:val="center"/>
        <w:rPr>
          <w:rFonts w:cs="Times New Roman"/>
          <w:sz w:val="18"/>
          <w:szCs w:val="18"/>
        </w:rPr>
      </w:pPr>
    </w:p>
    <w:p w14:paraId="7BFD5CFF" w14:textId="19B5510B" w:rsidR="00016BA5" w:rsidRPr="009D2469" w:rsidRDefault="00324B9D" w:rsidP="00016BA5">
      <w:pPr>
        <w:ind w:firstLine="357"/>
        <w:rPr>
          <w:rFonts w:cs="Times New Roman"/>
          <w:sz w:val="18"/>
          <w:szCs w:val="18"/>
        </w:rPr>
      </w:pPr>
      <w:r w:rsidRPr="00324B9D">
        <w:rPr>
          <w:rFonts w:cs="Times New Roman"/>
          <w:b/>
          <w:sz w:val="18"/>
          <w:szCs w:val="18"/>
        </w:rPr>
        <w:t>_______________________________________</w:t>
      </w:r>
      <w:r w:rsidR="00016BA5" w:rsidRPr="009D2469">
        <w:rPr>
          <w:rFonts w:cs="Times New Roman"/>
          <w:sz w:val="18"/>
          <w:szCs w:val="18"/>
        </w:rPr>
        <w:t>, именуемое в дальнейшем «Исполнитель», в лице</w:t>
      </w:r>
      <w:r w:rsidRPr="00324B9D">
        <w:rPr>
          <w:rFonts w:cs="Times New Roman"/>
          <w:sz w:val="18"/>
          <w:szCs w:val="18"/>
        </w:rPr>
        <w:t>_____________________</w:t>
      </w:r>
      <w:r>
        <w:rPr>
          <w:rFonts w:cs="Times New Roman"/>
          <w:sz w:val="18"/>
          <w:szCs w:val="18"/>
        </w:rPr>
        <w:t xml:space="preserve"> действ</w:t>
      </w:r>
      <w:r w:rsidR="00016BA5" w:rsidRPr="009D2469">
        <w:rPr>
          <w:rFonts w:cs="Times New Roman"/>
          <w:sz w:val="18"/>
          <w:szCs w:val="18"/>
        </w:rPr>
        <w:t xml:space="preserve">ующего на основании </w:t>
      </w:r>
      <w:r>
        <w:rPr>
          <w:rFonts w:cs="Times New Roman"/>
          <w:sz w:val="18"/>
          <w:szCs w:val="18"/>
        </w:rPr>
        <w:t>______________________</w:t>
      </w:r>
      <w:r w:rsidR="002728A7">
        <w:rPr>
          <w:rFonts w:cs="Times New Roman"/>
          <w:sz w:val="18"/>
          <w:szCs w:val="18"/>
        </w:rPr>
        <w:t> г.</w:t>
      </w:r>
      <w:r w:rsidR="00016BA5" w:rsidRPr="009D2469">
        <w:rPr>
          <w:rFonts w:cs="Times New Roman"/>
          <w:sz w:val="18"/>
          <w:szCs w:val="18"/>
        </w:rPr>
        <w:t xml:space="preserve">, с одной стороны, и </w:t>
      </w:r>
    </w:p>
    <w:p w14:paraId="41E59B59" w14:textId="7B1ED43C" w:rsidR="00016BA5" w:rsidRPr="009D2469" w:rsidRDefault="002728A7" w:rsidP="00016BA5">
      <w:pPr>
        <w:ind w:firstLine="357"/>
        <w:rPr>
          <w:rFonts w:cs="Times New Roman"/>
          <w:sz w:val="18"/>
          <w:szCs w:val="18"/>
        </w:rPr>
      </w:pPr>
      <w:r>
        <w:rPr>
          <w:rFonts w:cs="Times New Roman"/>
          <w:b/>
          <w:sz w:val="18"/>
          <w:szCs w:val="18"/>
        </w:rPr>
        <w:t>ФГБУ ЦР МИНЗДРАВА РОССИИ</w:t>
      </w:r>
      <w:r w:rsidR="00016BA5" w:rsidRPr="009D2469">
        <w:rPr>
          <w:rFonts w:cs="Times New Roman"/>
          <w:sz w:val="18"/>
          <w:szCs w:val="18"/>
        </w:rPr>
        <w:t>, именуемое в дальнейшем «Заказчик», в лице ________________</w:t>
      </w:r>
      <w:r w:rsidR="0004390F">
        <w:rPr>
          <w:rFonts w:cs="Times New Roman"/>
          <w:sz w:val="18"/>
          <w:szCs w:val="18"/>
        </w:rPr>
        <w:t>,</w:t>
      </w:r>
      <w:r w:rsidR="00016BA5" w:rsidRPr="009D2469">
        <w:rPr>
          <w:rFonts w:cs="Times New Roman"/>
          <w:sz w:val="18"/>
          <w:szCs w:val="18"/>
        </w:rPr>
        <w:t xml:space="preserve"> действующего(ей) на основании ________________, c другой стороны, именуемые в дальнейшем Стороны, заключили настоящий </w:t>
      </w:r>
      <w:r w:rsidR="009227D7">
        <w:rPr>
          <w:rFonts w:cs="Times New Roman"/>
          <w:sz w:val="18"/>
          <w:szCs w:val="18"/>
        </w:rPr>
        <w:t>Контракт</w:t>
      </w:r>
      <w:r w:rsidR="00016BA5" w:rsidRPr="009D2469">
        <w:rPr>
          <w:rFonts w:cs="Times New Roman"/>
          <w:sz w:val="18"/>
          <w:szCs w:val="18"/>
        </w:rPr>
        <w:t xml:space="preserve"> о нижеследующем:</w:t>
      </w:r>
    </w:p>
    <w:p w14:paraId="208570C9" w14:textId="4E42F982" w:rsidR="00016BA5" w:rsidRPr="009D2469" w:rsidRDefault="00016BA5" w:rsidP="00BB4454">
      <w:pPr>
        <w:pStyle w:val="101"/>
        <w:numPr>
          <w:ilvl w:val="0"/>
          <w:numId w:val="20"/>
        </w:numPr>
      </w:pPr>
      <w:r w:rsidRPr="009D2469">
        <w:t xml:space="preserve">Предмет </w:t>
      </w:r>
      <w:r w:rsidR="009227D7">
        <w:t>Контракт</w:t>
      </w:r>
      <w:r w:rsidRPr="009D2469">
        <w:t>а</w:t>
      </w:r>
    </w:p>
    <w:p w14:paraId="3A44A57D" w14:textId="0037BA26" w:rsidR="00016BA5" w:rsidRPr="009D2469" w:rsidRDefault="00016BA5" w:rsidP="00016BA5">
      <w:pPr>
        <w:pStyle w:val="102"/>
        <w:rPr>
          <w:rFonts w:cs="Times New Roman"/>
          <w:szCs w:val="18"/>
        </w:rPr>
      </w:pPr>
      <w:r w:rsidRPr="009D2469">
        <w:rPr>
          <w:rFonts w:cs="Times New Roman"/>
          <w:szCs w:val="18"/>
        </w:rPr>
        <w:t>Исполнитель принимает на себя по поручению Заказчика проведение работ (оказание услуг) по поверке (калибровке, аттестации испытательного оборудования) (далее – работы</w:t>
      </w:r>
      <w:r w:rsidR="0050591C">
        <w:rPr>
          <w:rFonts w:cs="Times New Roman"/>
          <w:szCs w:val="18"/>
        </w:rPr>
        <w:t>, услуги</w:t>
      </w:r>
      <w:r w:rsidRPr="009D2469">
        <w:rPr>
          <w:rFonts w:cs="Times New Roman"/>
          <w:szCs w:val="18"/>
        </w:rPr>
        <w:t>) средств измерений (испытательного оборудования) (далее – СИ (ИО)), согласно Приложению № 1 «Спецификация», а Заказчик обязуется принять результат выполненных работ</w:t>
      </w:r>
      <w:r w:rsidR="0050591C">
        <w:rPr>
          <w:rFonts w:cs="Times New Roman"/>
          <w:szCs w:val="18"/>
        </w:rPr>
        <w:t xml:space="preserve"> (оказанных услуг)</w:t>
      </w:r>
      <w:r w:rsidRPr="009D2469">
        <w:rPr>
          <w:rFonts w:cs="Times New Roman"/>
          <w:szCs w:val="18"/>
        </w:rPr>
        <w:t xml:space="preserve"> и оплатить его. Перечень представляемых СИ (ИО), их метрологические характеристики, срок предъявления, место выполнения работ Заказчик указывает в:</w:t>
      </w:r>
    </w:p>
    <w:p w14:paraId="2C2AF088" w14:textId="0C5F3D3B" w:rsidR="00016BA5" w:rsidRPr="009D2469" w:rsidRDefault="00016BA5" w:rsidP="00016BA5">
      <w:pPr>
        <w:pStyle w:val="102"/>
        <w:numPr>
          <w:ilvl w:val="8"/>
          <w:numId w:val="15"/>
        </w:numPr>
        <w:rPr>
          <w:rFonts w:cs="Times New Roman"/>
          <w:szCs w:val="18"/>
        </w:rPr>
      </w:pPr>
      <w:r w:rsidRPr="009D2469">
        <w:rPr>
          <w:rFonts w:cs="Times New Roman"/>
          <w:b/>
          <w:szCs w:val="18"/>
        </w:rPr>
        <w:t>сопроводительном письме,</w:t>
      </w:r>
      <w:r w:rsidRPr="009D2469">
        <w:rPr>
          <w:rFonts w:cs="Times New Roman"/>
          <w:szCs w:val="18"/>
        </w:rPr>
        <w:t xml:space="preserve"> подготовленном по форме</w:t>
      </w:r>
      <w:r w:rsidR="000D7FAC">
        <w:rPr>
          <w:rFonts w:cs="Times New Roman"/>
          <w:szCs w:val="18"/>
        </w:rPr>
        <w:t xml:space="preserve"> утвержденной </w:t>
      </w:r>
      <w:r w:rsidRPr="009D2469">
        <w:rPr>
          <w:rFonts w:cs="Times New Roman"/>
          <w:szCs w:val="18"/>
        </w:rPr>
        <w:t>Приложение</w:t>
      </w:r>
      <w:r w:rsidR="000D7FAC">
        <w:rPr>
          <w:rFonts w:cs="Times New Roman"/>
          <w:szCs w:val="18"/>
        </w:rPr>
        <w:t>м</w:t>
      </w:r>
      <w:r w:rsidRPr="009D2469">
        <w:rPr>
          <w:rFonts w:cs="Times New Roman"/>
          <w:szCs w:val="18"/>
        </w:rPr>
        <w:t xml:space="preserve"> № 2 к </w:t>
      </w:r>
      <w:r w:rsidR="009227D7">
        <w:rPr>
          <w:rFonts w:cs="Times New Roman"/>
          <w:szCs w:val="18"/>
        </w:rPr>
        <w:t>Контракт</w:t>
      </w:r>
      <w:r w:rsidR="000D7FAC">
        <w:rPr>
          <w:rFonts w:cs="Times New Roman"/>
          <w:szCs w:val="18"/>
        </w:rPr>
        <w:t>у</w:t>
      </w:r>
      <w:r w:rsidRPr="009D2469">
        <w:rPr>
          <w:rFonts w:cs="Times New Roman"/>
          <w:szCs w:val="18"/>
        </w:rPr>
        <w:t>, при передаче СИ Исполнителю,</w:t>
      </w:r>
    </w:p>
    <w:p w14:paraId="065A4EC7" w14:textId="154AC8D1" w:rsidR="00016BA5" w:rsidRPr="009D2469" w:rsidRDefault="00016BA5" w:rsidP="00016BA5">
      <w:pPr>
        <w:pStyle w:val="102"/>
        <w:numPr>
          <w:ilvl w:val="8"/>
          <w:numId w:val="15"/>
        </w:numPr>
        <w:rPr>
          <w:rFonts w:cs="Times New Roman"/>
          <w:szCs w:val="18"/>
        </w:rPr>
      </w:pPr>
      <w:r w:rsidRPr="009D2469">
        <w:rPr>
          <w:rFonts w:cs="Times New Roman"/>
          <w:szCs w:val="18"/>
        </w:rPr>
        <w:t>в случа</w:t>
      </w:r>
      <w:r w:rsidRPr="00EE2D11">
        <w:rPr>
          <w:rFonts w:cs="Times New Roman"/>
          <w:color w:val="000000" w:themeColor="text1"/>
          <w:szCs w:val="18"/>
        </w:rPr>
        <w:t xml:space="preserve">е, </w:t>
      </w:r>
      <w:r w:rsidR="00995C57">
        <w:rPr>
          <w:rFonts w:cs="Times New Roman"/>
          <w:color w:val="000000" w:themeColor="text1"/>
          <w:szCs w:val="18"/>
        </w:rPr>
        <w:t>если СИ доставляются Исполнителем</w:t>
      </w:r>
      <w:r w:rsidRPr="00EE2D11">
        <w:rPr>
          <w:rFonts w:cs="Times New Roman"/>
          <w:color w:val="000000" w:themeColor="text1"/>
          <w:szCs w:val="18"/>
        </w:rPr>
        <w:t xml:space="preserve"> силами транспортной компании </w:t>
      </w:r>
      <w:r w:rsidRPr="00EE2D11">
        <w:rPr>
          <w:rFonts w:cs="Times New Roman"/>
          <w:b/>
          <w:color w:val="000000" w:themeColor="text1"/>
          <w:szCs w:val="18"/>
        </w:rPr>
        <w:t>сопроводительное письмо</w:t>
      </w:r>
      <w:r w:rsidRPr="00EE2D11">
        <w:rPr>
          <w:rFonts w:cs="Times New Roman"/>
          <w:color w:val="000000" w:themeColor="text1"/>
          <w:szCs w:val="18"/>
        </w:rPr>
        <w:t xml:space="preserve"> направляется на адрес </w:t>
      </w:r>
      <w:hyperlink r:id="rId8" w:history="1">
        <w:r w:rsidR="00EE2D11" w:rsidRPr="00EE2D11">
          <w:rPr>
            <w:rStyle w:val="ad"/>
            <w:rFonts w:cs="Times New Roman"/>
            <w:color w:val="000000" w:themeColor="text1"/>
            <w:szCs w:val="18"/>
          </w:rPr>
          <w:t>____________</w:t>
        </w:r>
      </w:hyperlink>
      <w:r w:rsidRPr="009D2469">
        <w:rPr>
          <w:rFonts w:cs="Times New Roman"/>
          <w:szCs w:val="18"/>
        </w:rPr>
        <w:t>.</w:t>
      </w:r>
    </w:p>
    <w:p w14:paraId="518CD2B4" w14:textId="77777777" w:rsidR="00016BA5" w:rsidRPr="009D2469" w:rsidRDefault="00016BA5" w:rsidP="00016BA5">
      <w:pPr>
        <w:pStyle w:val="102"/>
        <w:rPr>
          <w:rFonts w:cs="Times New Roman"/>
          <w:szCs w:val="18"/>
        </w:rPr>
      </w:pPr>
      <w:r w:rsidRPr="009D2469">
        <w:rPr>
          <w:rFonts w:cs="Times New Roman"/>
          <w:szCs w:val="18"/>
        </w:rPr>
        <w:t>На принятые СИ (ИО) Исполнитель выдает Заказчику документ установленной формы - Заявление (квитанцию). В Заявлении (квитанции) проставляется дата принятия СИ (ИО) и дата планируемой готовности СИ (ИО).</w:t>
      </w:r>
    </w:p>
    <w:p w14:paraId="227C15E4" w14:textId="74ECFDDF" w:rsidR="00016BA5" w:rsidRPr="009D2469" w:rsidRDefault="00016BA5" w:rsidP="00016BA5">
      <w:pPr>
        <w:pStyle w:val="102"/>
        <w:rPr>
          <w:rFonts w:cs="Times New Roman"/>
          <w:szCs w:val="18"/>
        </w:rPr>
      </w:pPr>
      <w:r w:rsidRPr="009D2469">
        <w:rPr>
          <w:rFonts w:cs="Times New Roman"/>
          <w:szCs w:val="18"/>
        </w:rPr>
        <w:t>Работы</w:t>
      </w:r>
      <w:r w:rsidR="0050591C">
        <w:rPr>
          <w:rFonts w:cs="Times New Roman"/>
          <w:szCs w:val="18"/>
        </w:rPr>
        <w:t xml:space="preserve"> (услуги)</w:t>
      </w:r>
      <w:r w:rsidRPr="009D2469">
        <w:rPr>
          <w:rFonts w:cs="Times New Roman"/>
          <w:szCs w:val="18"/>
        </w:rPr>
        <w:t xml:space="preserve"> по настоящему </w:t>
      </w:r>
      <w:r w:rsidR="009227D7">
        <w:rPr>
          <w:rFonts w:cs="Times New Roman"/>
          <w:szCs w:val="18"/>
        </w:rPr>
        <w:t>Контракт</w:t>
      </w:r>
      <w:r w:rsidRPr="009D2469">
        <w:rPr>
          <w:rFonts w:cs="Times New Roman"/>
          <w:szCs w:val="18"/>
        </w:rPr>
        <w:t>у выполняются, в соответствии с Федеральным законом от 26.06.2008 № 102-ФЗ «Об обеспечении единства измерений», а также иными нормативными правовыми актами в сфере обеспечения единства измерений.</w:t>
      </w:r>
    </w:p>
    <w:p w14:paraId="49EC85EA" w14:textId="77777777" w:rsidR="00016BA5" w:rsidRPr="009D2469" w:rsidRDefault="00016BA5" w:rsidP="00016BA5">
      <w:pPr>
        <w:pStyle w:val="102"/>
        <w:rPr>
          <w:rFonts w:cs="Times New Roman"/>
          <w:szCs w:val="18"/>
        </w:rPr>
      </w:pPr>
      <w:r w:rsidRPr="009D2469">
        <w:rPr>
          <w:rFonts w:cs="Times New Roman"/>
          <w:szCs w:val="18"/>
        </w:rPr>
        <w:t>Результаты выполненных работ (оказанных услуг) оформляется в соответствии с:</w:t>
      </w:r>
    </w:p>
    <w:p w14:paraId="11DA31E2" w14:textId="77777777" w:rsidR="00016BA5" w:rsidRPr="009D2469" w:rsidRDefault="00016BA5" w:rsidP="00016BA5">
      <w:pPr>
        <w:pStyle w:val="102"/>
        <w:numPr>
          <w:ilvl w:val="8"/>
          <w:numId w:val="15"/>
        </w:numPr>
        <w:rPr>
          <w:rFonts w:cs="Times New Roman"/>
          <w:szCs w:val="18"/>
        </w:rPr>
      </w:pPr>
      <w:r w:rsidRPr="009D2469">
        <w:rPr>
          <w:rFonts w:cs="Times New Roman"/>
          <w:szCs w:val="18"/>
        </w:rPr>
        <w:t xml:space="preserve">Приказом </w:t>
      </w:r>
      <w:proofErr w:type="spellStart"/>
      <w:r w:rsidRPr="009D2469">
        <w:rPr>
          <w:rFonts w:cs="Times New Roman"/>
          <w:szCs w:val="18"/>
        </w:rPr>
        <w:t>Минпромторга</w:t>
      </w:r>
      <w:proofErr w:type="spellEnd"/>
      <w:r w:rsidRPr="009D2469">
        <w:rPr>
          <w:rFonts w:cs="Times New Roman"/>
          <w:szCs w:val="18"/>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 в случае выполнения работ (оказания услуг) по поверке средств измерений;</w:t>
      </w:r>
    </w:p>
    <w:p w14:paraId="6CE28046" w14:textId="48FB44F3" w:rsidR="005428BB" w:rsidRPr="009D2469" w:rsidRDefault="000A3004" w:rsidP="005428BB">
      <w:pPr>
        <w:pStyle w:val="102"/>
        <w:numPr>
          <w:ilvl w:val="0"/>
          <w:numId w:val="0"/>
        </w:numPr>
        <w:ind w:left="357"/>
        <w:rPr>
          <w:rFonts w:cs="Times New Roman"/>
          <w:szCs w:val="18"/>
        </w:rPr>
      </w:pPr>
      <w:r>
        <w:rPr>
          <w:rFonts w:cs="Times New Roman"/>
          <w:szCs w:val="18"/>
          <w:highlight w:val="yellow"/>
        </w:rPr>
        <w:t>1.5</w:t>
      </w:r>
      <w:r w:rsidR="005428BB" w:rsidRPr="005428BB">
        <w:rPr>
          <w:rFonts w:cs="Times New Roman"/>
          <w:szCs w:val="18"/>
          <w:highlight w:val="yellow"/>
        </w:rPr>
        <w:t>. Идентификационный код закупки:</w:t>
      </w:r>
      <w:r w:rsidR="00A84017">
        <w:rPr>
          <w:rFonts w:cs="Times New Roman"/>
          <w:szCs w:val="18"/>
        </w:rPr>
        <w:t xml:space="preserve"> </w:t>
      </w:r>
      <w:r w:rsidR="00A84017" w:rsidRPr="00F25B62">
        <w:rPr>
          <w:rFonts w:cs="Times New Roman"/>
          <w:szCs w:val="18"/>
          <w:highlight w:val="yellow"/>
        </w:rPr>
        <w:t>26150460058</w:t>
      </w:r>
      <w:r>
        <w:rPr>
          <w:rFonts w:cs="Times New Roman"/>
          <w:szCs w:val="18"/>
          <w:highlight w:val="yellow"/>
        </w:rPr>
        <w:t>687751010010001063</w:t>
      </w:r>
      <w:r w:rsidR="00AD2AC5" w:rsidRPr="00F25B62">
        <w:rPr>
          <w:rFonts w:cs="Times New Roman"/>
          <w:szCs w:val="18"/>
          <w:highlight w:val="yellow"/>
        </w:rPr>
        <w:t>7112</w:t>
      </w:r>
      <w:r w:rsidR="00A84017" w:rsidRPr="00F25B62">
        <w:rPr>
          <w:rFonts w:cs="Times New Roman"/>
          <w:szCs w:val="18"/>
          <w:highlight w:val="yellow"/>
        </w:rPr>
        <w:t>244</w:t>
      </w:r>
    </w:p>
    <w:p w14:paraId="776743DE" w14:textId="707CC9E1" w:rsidR="00016BA5" w:rsidRPr="000A3004" w:rsidRDefault="00016BA5" w:rsidP="00BB4454">
      <w:pPr>
        <w:pStyle w:val="101"/>
      </w:pPr>
      <w:r w:rsidRPr="000A3004">
        <w:t>Срок выполнения работ</w:t>
      </w:r>
      <w:r w:rsidR="001343B1" w:rsidRPr="000A3004">
        <w:t xml:space="preserve"> и их</w:t>
      </w:r>
      <w:r w:rsidR="00FD5F54" w:rsidRPr="000A3004">
        <w:t xml:space="preserve"> приемка </w:t>
      </w:r>
    </w:p>
    <w:p w14:paraId="4FA395C8" w14:textId="76941CD9" w:rsidR="00016BA5" w:rsidRPr="00F25B62" w:rsidRDefault="00544843" w:rsidP="00544843">
      <w:pPr>
        <w:pStyle w:val="102"/>
        <w:rPr>
          <w:rFonts w:cs="Times New Roman"/>
          <w:szCs w:val="18"/>
        </w:rPr>
      </w:pPr>
      <w:r w:rsidRPr="00F25B62">
        <w:rPr>
          <w:rFonts w:cs="Times New Roman"/>
          <w:szCs w:val="18"/>
        </w:rPr>
        <w:t xml:space="preserve">Выполнение работ </w:t>
      </w:r>
      <w:r w:rsidR="00A84017" w:rsidRPr="00F25B62">
        <w:rPr>
          <w:rFonts w:cs="Times New Roman"/>
          <w:szCs w:val="18"/>
        </w:rPr>
        <w:t xml:space="preserve">(оказание услуг) </w:t>
      </w:r>
      <w:r w:rsidR="00F91A45" w:rsidRPr="00F25B62">
        <w:rPr>
          <w:rFonts w:cs="Times New Roman"/>
          <w:szCs w:val="18"/>
        </w:rPr>
        <w:t xml:space="preserve">Исполнителем </w:t>
      </w:r>
      <w:r w:rsidRPr="00F25B62">
        <w:rPr>
          <w:rFonts w:cs="Times New Roman"/>
          <w:szCs w:val="18"/>
        </w:rPr>
        <w:t>по н</w:t>
      </w:r>
      <w:r w:rsidR="00F91A45" w:rsidRPr="00F25B62">
        <w:rPr>
          <w:rFonts w:cs="Times New Roman"/>
          <w:szCs w:val="18"/>
        </w:rPr>
        <w:t>астоящему Контракту в течение 20 (двадцати) рабочих</w:t>
      </w:r>
      <w:r w:rsidRPr="00F25B62">
        <w:rPr>
          <w:rFonts w:cs="Times New Roman"/>
          <w:szCs w:val="18"/>
        </w:rPr>
        <w:t xml:space="preserve"> дней с момента его подписания Сторонами.</w:t>
      </w:r>
    </w:p>
    <w:p w14:paraId="4DC56B18" w14:textId="6AC4C7E9" w:rsidR="00ED04DE" w:rsidRPr="000D7FAC" w:rsidRDefault="00ED04DE" w:rsidP="00ED04DE">
      <w:pPr>
        <w:pStyle w:val="102"/>
        <w:rPr>
          <w:rFonts w:cs="Times New Roman"/>
          <w:szCs w:val="18"/>
        </w:rPr>
      </w:pPr>
      <w:r w:rsidRPr="000D7FAC">
        <w:rPr>
          <w:rFonts w:cs="Times New Roman"/>
          <w:szCs w:val="18"/>
        </w:rPr>
        <w:t>Для осуществления приемки выполненных работ (оказанных услуг) 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основании предоставленного Исполнителем Акта выполненных работ (оказанных услуг) или универсального передаточного документа (далее также УПД), в электронной форме формируется (</w:t>
      </w:r>
      <w:r w:rsidRPr="000D7FAC">
        <w:rPr>
          <w:rFonts w:cs="Times New Roman"/>
          <w:b/>
          <w:szCs w:val="18"/>
        </w:rPr>
        <w:t>без участия уполномоченного представителя Исполнителя)</w:t>
      </w:r>
      <w:r w:rsidRPr="000D7FAC">
        <w:rPr>
          <w:rFonts w:cs="Times New Roman"/>
          <w:szCs w:val="18"/>
        </w:rPr>
        <w:t xml:space="preserve">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14:paraId="73CDD5AA" w14:textId="1D44B6AC" w:rsidR="00ED04DE" w:rsidRPr="000D7FAC" w:rsidRDefault="00ED04DE" w:rsidP="00ED04DE">
      <w:pPr>
        <w:pStyle w:val="102"/>
        <w:rPr>
          <w:rFonts w:cs="Times New Roman"/>
          <w:szCs w:val="18"/>
        </w:rPr>
      </w:pPr>
      <w:r w:rsidRPr="000D7FAC">
        <w:rPr>
          <w:rFonts w:cs="Times New Roman"/>
          <w:szCs w:val="18"/>
        </w:rPr>
        <w:t>Для проверки выполненных работ (оказанных услуг) в части соответствия работ (услуг) условиям настоящего Контракта Заказчик проводит экспертизу. Экспертиза выполненных работ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A8ADCD5" w14:textId="77777777" w:rsidR="00ED04DE" w:rsidRPr="000D7FAC" w:rsidRDefault="00ED04DE" w:rsidP="00ED04DE">
      <w:pPr>
        <w:pStyle w:val="102"/>
        <w:rPr>
          <w:rFonts w:cs="Times New Roman"/>
          <w:szCs w:val="18"/>
        </w:rPr>
      </w:pPr>
      <w:r w:rsidRPr="000D7FAC">
        <w:rPr>
          <w:rFonts w:cs="Times New Roman"/>
          <w:szCs w:val="18"/>
        </w:rPr>
        <w:t>По результатам проведенной экспертизы выполненных работ (оказанных услуг), Заказчик фиксирует отсутствие или наличие нарушений условий настоящего договора.</w:t>
      </w:r>
    </w:p>
    <w:p w14:paraId="7C46BDCD" w14:textId="6D6B24D4" w:rsidR="00ED04DE" w:rsidRPr="000D7FAC" w:rsidRDefault="00ED04DE" w:rsidP="00ED04DE">
      <w:pPr>
        <w:pStyle w:val="102"/>
        <w:rPr>
          <w:rFonts w:cs="Times New Roman"/>
          <w:szCs w:val="18"/>
        </w:rPr>
      </w:pPr>
      <w:r w:rsidRPr="000D7FAC">
        <w:rPr>
          <w:rFonts w:cs="Times New Roman"/>
          <w:szCs w:val="18"/>
        </w:rPr>
        <w:t>В случае обнаружения Заказчиком нарушений условий настоящего Контракта, Заказчик отказывается от приемки таких работ (услуг) и отражает данную информацию в Акте приемки товаров, работ, услуг (ф. 0510452), который в дальнейшем передает вместе с актом выполненных работ (оказанных услуг) или универсальным передаточным документом (УПД) юрисконсульту ФГБУ ЦР Минздрава России для направления претензионного письма Исполнителю.</w:t>
      </w:r>
    </w:p>
    <w:p w14:paraId="40EC6D4A" w14:textId="77777777" w:rsidR="00ED04DE" w:rsidRPr="000D7FAC" w:rsidRDefault="00ED04DE" w:rsidP="00ED04DE">
      <w:pPr>
        <w:pStyle w:val="102"/>
        <w:rPr>
          <w:rFonts w:cs="Times New Roman"/>
          <w:szCs w:val="18"/>
        </w:rPr>
      </w:pPr>
      <w:r w:rsidRPr="000D7FAC">
        <w:rPr>
          <w:rFonts w:cs="Times New Roman"/>
          <w:szCs w:val="18"/>
        </w:rPr>
        <w:t>В случае привлечения Заказчиком для проведения экспертизы выполненных работ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92987A0" w14:textId="7BD48756" w:rsidR="00ED04DE" w:rsidRPr="000D7FAC" w:rsidRDefault="00ED04DE" w:rsidP="00ED04DE">
      <w:pPr>
        <w:pStyle w:val="102"/>
        <w:rPr>
          <w:rFonts w:cs="Times New Roman"/>
          <w:szCs w:val="18"/>
        </w:rPr>
      </w:pPr>
      <w:r w:rsidRPr="000D7FAC">
        <w:rPr>
          <w:rFonts w:cs="Times New Roman"/>
          <w:szCs w:val="18"/>
        </w:rPr>
        <w:t xml:space="preserve">В случае обнаружения Заказчиком нарушений условий настоящего Контракта, Исполнитель обязуется без дополнительной оплаты со стороны Заказчика устранить выявленные нарушения в день получения от Заказчика мотивированного отказа. </w:t>
      </w:r>
    </w:p>
    <w:p w14:paraId="5944D380" w14:textId="6B6C28B0" w:rsidR="00ED04DE" w:rsidRPr="000D7FAC" w:rsidRDefault="00ED04DE" w:rsidP="00ED04DE">
      <w:pPr>
        <w:pStyle w:val="102"/>
        <w:rPr>
          <w:rFonts w:cs="Times New Roman"/>
          <w:szCs w:val="18"/>
        </w:rPr>
      </w:pPr>
      <w:r w:rsidRPr="000D7FAC">
        <w:rPr>
          <w:rFonts w:cs="Times New Roman"/>
          <w:szCs w:val="18"/>
        </w:rPr>
        <w:t>В случае повторного выявления по результатам экспертизы нарушений условий настоящего Контракта, предусмотренной пунктом 2.6.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072AF31" w14:textId="783CE548" w:rsidR="00ED04DE" w:rsidRPr="000D7FAC" w:rsidRDefault="00ED04DE" w:rsidP="00ED04DE">
      <w:pPr>
        <w:pStyle w:val="102"/>
        <w:rPr>
          <w:rFonts w:cs="Times New Roman"/>
          <w:szCs w:val="18"/>
        </w:rPr>
      </w:pPr>
      <w:r w:rsidRPr="000D7FAC">
        <w:rPr>
          <w:rFonts w:cs="Times New Roman"/>
          <w:szCs w:val="18"/>
        </w:rPr>
        <w:t xml:space="preserve"> Заказчик в срок не более 5 (пяти) рабочих дней со дня получения от Исполнит</w:t>
      </w:r>
      <w:r w:rsidR="00D274E9" w:rsidRPr="000D7FAC">
        <w:rPr>
          <w:rFonts w:cs="Times New Roman"/>
          <w:szCs w:val="18"/>
        </w:rPr>
        <w:t>ел</w:t>
      </w:r>
      <w:r w:rsidR="006C4AA8" w:rsidRPr="000D7FAC">
        <w:rPr>
          <w:rFonts w:cs="Times New Roman"/>
          <w:szCs w:val="18"/>
        </w:rPr>
        <w:t>я документов, указанных в п. 2.2</w:t>
      </w:r>
      <w:r w:rsidR="00D274E9" w:rsidRPr="000D7FAC">
        <w:rPr>
          <w:rFonts w:cs="Times New Roman"/>
          <w:szCs w:val="18"/>
        </w:rPr>
        <w:t>. настоящего Контракта</w:t>
      </w:r>
      <w:r w:rsidRPr="000D7FAC">
        <w:rPr>
          <w:rFonts w:cs="Times New Roman"/>
          <w:szCs w:val="18"/>
        </w:rPr>
        <w:t xml:space="preserve"> и на основании результатов экспертизы, провед</w:t>
      </w:r>
      <w:r w:rsidR="00D274E9" w:rsidRPr="000D7FAC">
        <w:rPr>
          <w:rFonts w:cs="Times New Roman"/>
          <w:szCs w:val="18"/>
        </w:rPr>
        <w:t>ен</w:t>
      </w:r>
      <w:r w:rsidR="006C4AA8" w:rsidRPr="000D7FAC">
        <w:rPr>
          <w:rFonts w:cs="Times New Roman"/>
          <w:szCs w:val="18"/>
        </w:rPr>
        <w:t>ной в соответствии с пунктом 2.3</w:t>
      </w:r>
      <w:r w:rsidR="00D274E9" w:rsidRPr="000D7FAC">
        <w:rPr>
          <w:rFonts w:cs="Times New Roman"/>
          <w:szCs w:val="18"/>
        </w:rPr>
        <w:t>. настоящего Контракта</w:t>
      </w:r>
      <w:r w:rsidRPr="000D7FAC">
        <w:rPr>
          <w:rFonts w:cs="Times New Roman"/>
          <w:szCs w:val="18"/>
        </w:rPr>
        <w:t xml:space="preserve">, а также после устранения недостатков, послуживших основанием для </w:t>
      </w:r>
      <w:r w:rsidR="00D274E9" w:rsidRPr="000D7FAC">
        <w:rPr>
          <w:rFonts w:cs="Times New Roman"/>
          <w:szCs w:val="18"/>
        </w:rPr>
        <w:t>не подписания акта выполненных работ</w:t>
      </w:r>
      <w:r w:rsidRPr="000D7FAC">
        <w:rPr>
          <w:rFonts w:cs="Times New Roman"/>
          <w:szCs w:val="18"/>
        </w:rPr>
        <w:t xml:space="preserve"> </w:t>
      </w:r>
      <w:r w:rsidR="00D274E9" w:rsidRPr="000D7FAC">
        <w:rPr>
          <w:rFonts w:cs="Times New Roman"/>
          <w:szCs w:val="18"/>
        </w:rPr>
        <w:t>(</w:t>
      </w:r>
      <w:r w:rsidRPr="000D7FAC">
        <w:rPr>
          <w:rFonts w:cs="Times New Roman"/>
          <w:szCs w:val="18"/>
        </w:rPr>
        <w:t>оказанных услуг</w:t>
      </w:r>
      <w:r w:rsidR="00D274E9" w:rsidRPr="000D7FAC">
        <w:rPr>
          <w:rFonts w:cs="Times New Roman"/>
          <w:szCs w:val="18"/>
        </w:rPr>
        <w:t>)</w:t>
      </w:r>
      <w:r w:rsidRPr="000D7FAC">
        <w:rPr>
          <w:rFonts w:cs="Times New Roman"/>
          <w:szCs w:val="18"/>
        </w:rPr>
        <w:t xml:space="preserve"> или универсального передаточного документа, подписывает акт </w:t>
      </w:r>
      <w:r w:rsidR="00D274E9" w:rsidRPr="000D7FAC">
        <w:rPr>
          <w:rFonts w:cs="Times New Roman"/>
          <w:szCs w:val="18"/>
        </w:rPr>
        <w:t>выполненных работ (</w:t>
      </w:r>
      <w:r w:rsidRPr="000D7FAC">
        <w:rPr>
          <w:rFonts w:cs="Times New Roman"/>
          <w:szCs w:val="18"/>
        </w:rPr>
        <w:t>оказанных услуг</w:t>
      </w:r>
      <w:r w:rsidR="00D274E9" w:rsidRPr="000D7FAC">
        <w:rPr>
          <w:rFonts w:cs="Times New Roman"/>
          <w:szCs w:val="18"/>
        </w:rPr>
        <w:t>)</w:t>
      </w:r>
      <w:r w:rsidRPr="000D7FAC">
        <w:rPr>
          <w:rFonts w:cs="Times New Roman"/>
          <w:szCs w:val="18"/>
        </w:rPr>
        <w:t xml:space="preserve"> или универсальный передаточный документ и направляет его Исполнителю.</w:t>
      </w:r>
    </w:p>
    <w:p w14:paraId="2717E194" w14:textId="56FDE5CD" w:rsidR="00C745BA" w:rsidRPr="000D7FAC" w:rsidRDefault="00ED04DE" w:rsidP="00ED04DE">
      <w:pPr>
        <w:pStyle w:val="102"/>
        <w:rPr>
          <w:rFonts w:cs="Times New Roman"/>
          <w:szCs w:val="18"/>
        </w:rPr>
      </w:pPr>
      <w:r w:rsidRPr="000D7FAC">
        <w:rPr>
          <w:rFonts w:cs="Times New Roman"/>
          <w:szCs w:val="18"/>
        </w:rPr>
        <w:t xml:space="preserve">Подписание со стороны Заказчика акта </w:t>
      </w:r>
      <w:r w:rsidR="00D274E9" w:rsidRPr="000D7FAC">
        <w:rPr>
          <w:rFonts w:cs="Times New Roman"/>
          <w:szCs w:val="18"/>
        </w:rPr>
        <w:t>выполненных работ (</w:t>
      </w:r>
      <w:r w:rsidRPr="000D7FAC">
        <w:rPr>
          <w:rFonts w:cs="Times New Roman"/>
          <w:szCs w:val="18"/>
        </w:rPr>
        <w:t>оказанных услуг</w:t>
      </w:r>
      <w:r w:rsidR="00D274E9" w:rsidRPr="000D7FAC">
        <w:rPr>
          <w:rFonts w:cs="Times New Roman"/>
          <w:szCs w:val="18"/>
        </w:rPr>
        <w:t>)</w:t>
      </w:r>
      <w:r w:rsidRPr="000D7FAC">
        <w:rPr>
          <w:rFonts w:cs="Times New Roman"/>
          <w:szCs w:val="18"/>
        </w:rPr>
        <w:t xml:space="preserve"> или универсального передаточного документа подтверждает исполнение обязательств Исполнителем, пре</w:t>
      </w:r>
      <w:r w:rsidR="00D274E9" w:rsidRPr="000D7FAC">
        <w:rPr>
          <w:rFonts w:cs="Times New Roman"/>
          <w:szCs w:val="18"/>
        </w:rPr>
        <w:t>дусмотренных настоящим Контрактом</w:t>
      </w:r>
      <w:r w:rsidRPr="000D7FAC">
        <w:rPr>
          <w:rFonts w:cs="Times New Roman"/>
          <w:szCs w:val="18"/>
        </w:rPr>
        <w:t>.</w:t>
      </w:r>
    </w:p>
    <w:p w14:paraId="6CA805D3" w14:textId="77777777" w:rsidR="00016BA5" w:rsidRPr="009D2469" w:rsidRDefault="00016BA5" w:rsidP="00BB4454">
      <w:pPr>
        <w:pStyle w:val="101"/>
      </w:pPr>
      <w:r w:rsidRPr="009D2469">
        <w:t>Права и обязанности сторон</w:t>
      </w:r>
    </w:p>
    <w:p w14:paraId="04F45CC0" w14:textId="77777777" w:rsidR="00016BA5" w:rsidRPr="009D2469" w:rsidRDefault="00016BA5" w:rsidP="00016BA5">
      <w:pPr>
        <w:pStyle w:val="102"/>
        <w:rPr>
          <w:rFonts w:cs="Times New Roman"/>
          <w:szCs w:val="18"/>
        </w:rPr>
      </w:pPr>
      <w:r w:rsidRPr="009D2469">
        <w:rPr>
          <w:rFonts w:cs="Times New Roman"/>
          <w:szCs w:val="18"/>
        </w:rPr>
        <w:t>Исполнитель обязан:</w:t>
      </w:r>
    </w:p>
    <w:p w14:paraId="2D96F736" w14:textId="0D1A2273" w:rsidR="00016BA5" w:rsidRPr="009D2469" w:rsidRDefault="00016BA5" w:rsidP="00016BA5">
      <w:pPr>
        <w:pStyle w:val="102"/>
        <w:numPr>
          <w:ilvl w:val="2"/>
          <w:numId w:val="15"/>
        </w:numPr>
        <w:rPr>
          <w:rFonts w:cs="Times New Roman"/>
          <w:szCs w:val="18"/>
        </w:rPr>
      </w:pPr>
      <w:r w:rsidRPr="009D2469">
        <w:rPr>
          <w:rFonts w:cs="Times New Roman"/>
          <w:szCs w:val="18"/>
        </w:rPr>
        <w:t xml:space="preserve">В установленные </w:t>
      </w:r>
      <w:r w:rsidR="009227D7">
        <w:rPr>
          <w:rFonts w:cs="Times New Roman"/>
          <w:szCs w:val="18"/>
        </w:rPr>
        <w:t>Контракт</w:t>
      </w:r>
      <w:r w:rsidRPr="009D2469">
        <w:rPr>
          <w:rFonts w:cs="Times New Roman"/>
          <w:szCs w:val="18"/>
        </w:rPr>
        <w:t>ом сроки выполнить работы в соответствии с нормативными актами в области метрологии и утвержденными методиками.</w:t>
      </w:r>
    </w:p>
    <w:p w14:paraId="139694B5" w14:textId="0E8120F2" w:rsidR="00016BA5" w:rsidRPr="009D2469" w:rsidRDefault="00016BA5" w:rsidP="00016BA5">
      <w:pPr>
        <w:pStyle w:val="102"/>
        <w:numPr>
          <w:ilvl w:val="2"/>
          <w:numId w:val="15"/>
        </w:numPr>
        <w:rPr>
          <w:rFonts w:cs="Times New Roman"/>
          <w:szCs w:val="18"/>
        </w:rPr>
      </w:pPr>
      <w:r w:rsidRPr="009D2469">
        <w:rPr>
          <w:rFonts w:cs="Times New Roman"/>
          <w:szCs w:val="18"/>
        </w:rPr>
        <w:t xml:space="preserve">По завершении выполнения работ </w:t>
      </w:r>
      <w:r w:rsidR="00DA499E">
        <w:rPr>
          <w:rFonts w:cs="Times New Roman"/>
          <w:szCs w:val="18"/>
        </w:rPr>
        <w:t xml:space="preserve">(оказания услуг) </w:t>
      </w:r>
      <w:r w:rsidRPr="009D2469">
        <w:rPr>
          <w:rFonts w:cs="Times New Roman"/>
          <w:szCs w:val="18"/>
        </w:rPr>
        <w:t xml:space="preserve">по настоящему </w:t>
      </w:r>
      <w:r w:rsidR="009227D7">
        <w:rPr>
          <w:rFonts w:cs="Times New Roman"/>
          <w:szCs w:val="18"/>
        </w:rPr>
        <w:t>Контракт</w:t>
      </w:r>
      <w:r w:rsidRPr="009D2469">
        <w:rPr>
          <w:rFonts w:cs="Times New Roman"/>
          <w:szCs w:val="18"/>
        </w:rPr>
        <w:t>у передать Заказчику:</w:t>
      </w:r>
    </w:p>
    <w:p w14:paraId="12D39F2D" w14:textId="77777777" w:rsidR="00016BA5" w:rsidRPr="009D2469" w:rsidRDefault="00016BA5" w:rsidP="00016BA5">
      <w:pPr>
        <w:pStyle w:val="102"/>
        <w:numPr>
          <w:ilvl w:val="8"/>
          <w:numId w:val="15"/>
        </w:numPr>
        <w:rPr>
          <w:rFonts w:cs="Times New Roman"/>
          <w:szCs w:val="18"/>
        </w:rPr>
      </w:pPr>
      <w:r w:rsidRPr="009D2469">
        <w:rPr>
          <w:rFonts w:cs="Times New Roman"/>
          <w:szCs w:val="18"/>
        </w:rPr>
        <w:t>СИ (ИО);</w:t>
      </w:r>
    </w:p>
    <w:p w14:paraId="5B8E3665" w14:textId="04565A69" w:rsidR="00016BA5" w:rsidRPr="009D2469" w:rsidRDefault="00016BA5" w:rsidP="00016BA5">
      <w:pPr>
        <w:pStyle w:val="102"/>
        <w:numPr>
          <w:ilvl w:val="8"/>
          <w:numId w:val="15"/>
        </w:numPr>
        <w:rPr>
          <w:rFonts w:cs="Times New Roman"/>
          <w:szCs w:val="18"/>
        </w:rPr>
      </w:pPr>
      <w:r w:rsidRPr="009D2469">
        <w:rPr>
          <w:rFonts w:cs="Times New Roman"/>
          <w:szCs w:val="18"/>
        </w:rPr>
        <w:t xml:space="preserve">документы, предусмотренные пунктом 3.1.5. </w:t>
      </w:r>
      <w:r w:rsidR="009227D7">
        <w:rPr>
          <w:rFonts w:cs="Times New Roman"/>
          <w:szCs w:val="18"/>
        </w:rPr>
        <w:t>Контракт</w:t>
      </w:r>
      <w:r w:rsidRPr="009D2469">
        <w:rPr>
          <w:rFonts w:cs="Times New Roman"/>
          <w:szCs w:val="18"/>
        </w:rPr>
        <w:t>а;</w:t>
      </w:r>
    </w:p>
    <w:p w14:paraId="79C9B19B" w14:textId="52D132AE" w:rsidR="00B17A0F" w:rsidRPr="009D2469" w:rsidRDefault="00016BA5" w:rsidP="00016BA5">
      <w:pPr>
        <w:pStyle w:val="102"/>
        <w:numPr>
          <w:ilvl w:val="8"/>
          <w:numId w:val="15"/>
        </w:numPr>
        <w:rPr>
          <w:rFonts w:cs="Times New Roman"/>
          <w:szCs w:val="18"/>
        </w:rPr>
      </w:pPr>
      <w:r w:rsidRPr="009D2469">
        <w:rPr>
          <w:rFonts w:cs="Times New Roman"/>
          <w:szCs w:val="18"/>
        </w:rPr>
        <w:lastRenderedPageBreak/>
        <w:t>счета-фактуры и Акты (на выполненные работы/оказанные услуги) или универсальный пере</w:t>
      </w:r>
      <w:r w:rsidR="00DA499E">
        <w:rPr>
          <w:rFonts w:cs="Times New Roman"/>
          <w:szCs w:val="18"/>
        </w:rPr>
        <w:t>даточный документ (УПД) (далее также</w:t>
      </w:r>
      <w:r w:rsidRPr="009D2469">
        <w:rPr>
          <w:rFonts w:cs="Times New Roman"/>
          <w:szCs w:val="18"/>
        </w:rPr>
        <w:t xml:space="preserve"> Акт).</w:t>
      </w:r>
    </w:p>
    <w:p w14:paraId="49AF7D3F" w14:textId="0AD9AD1F" w:rsidR="00016BA5" w:rsidRPr="009D2469" w:rsidRDefault="00016BA5" w:rsidP="00016BA5">
      <w:pPr>
        <w:pStyle w:val="102"/>
        <w:numPr>
          <w:ilvl w:val="2"/>
          <w:numId w:val="15"/>
        </w:numPr>
        <w:rPr>
          <w:rFonts w:cs="Times New Roman"/>
          <w:szCs w:val="18"/>
        </w:rPr>
      </w:pPr>
      <w:r w:rsidRPr="009D2469">
        <w:rPr>
          <w:rFonts w:cs="Times New Roman"/>
          <w:szCs w:val="18"/>
        </w:rPr>
        <w:t xml:space="preserve">Обеспечить сохранность переданных СИ (ИО) в течение срока выполнения работ </w:t>
      </w:r>
      <w:r w:rsidR="00DA499E">
        <w:rPr>
          <w:rFonts w:cs="Times New Roman"/>
          <w:szCs w:val="18"/>
        </w:rPr>
        <w:t xml:space="preserve">(оказания услуг) </w:t>
      </w:r>
      <w:r w:rsidRPr="009D2469">
        <w:rPr>
          <w:rFonts w:cs="Times New Roman"/>
          <w:szCs w:val="18"/>
        </w:rPr>
        <w:t>и одного месяца после их окончания. Исполнитель безвозмездно хранит СИ (ИО) в течение одного месяца с момента окончания работ, а по истечению данного срока к отношениям Сторон применяются положения статей 886-906 ГК РФ.</w:t>
      </w:r>
    </w:p>
    <w:p w14:paraId="6C64B020" w14:textId="77777777" w:rsidR="00016BA5" w:rsidRPr="009D2469" w:rsidRDefault="00ED26D8" w:rsidP="00ED26D8">
      <w:pPr>
        <w:pStyle w:val="102"/>
        <w:numPr>
          <w:ilvl w:val="2"/>
          <w:numId w:val="15"/>
        </w:numPr>
        <w:rPr>
          <w:rFonts w:cs="Times New Roman"/>
          <w:szCs w:val="18"/>
        </w:rPr>
      </w:pPr>
      <w:r w:rsidRPr="00ED26D8">
        <w:rPr>
          <w:rFonts w:cs="Times New Roman"/>
          <w:szCs w:val="18"/>
        </w:rPr>
        <w:t>Сведения о результатах поверки СИ передаются Исполнителем в Федеральный информационный фонд по обеспечению единства измерений в срок, установленный действующим законодательством об обеспечении единства измерений.</w:t>
      </w:r>
    </w:p>
    <w:p w14:paraId="6DC5BE73" w14:textId="77777777" w:rsidR="00016BA5" w:rsidRPr="009D2469" w:rsidRDefault="00016BA5" w:rsidP="00016BA5">
      <w:pPr>
        <w:pStyle w:val="102"/>
        <w:numPr>
          <w:ilvl w:val="2"/>
          <w:numId w:val="15"/>
        </w:numPr>
        <w:rPr>
          <w:rFonts w:cs="Times New Roman"/>
          <w:szCs w:val="18"/>
        </w:rPr>
      </w:pPr>
      <w:r w:rsidRPr="009D2469">
        <w:rPr>
          <w:rFonts w:cs="Times New Roman"/>
          <w:szCs w:val="18"/>
        </w:rPr>
        <w:t xml:space="preserve">По письменному заявлению Заказчика на средство измерений наносится знак поверки, и (или) выдается свидетельство о поверке СИ, и (или) в паспорт (формуляр) СИ вносится запись о проведенной поверке, заверяемая подписью </w:t>
      </w:r>
      <w:proofErr w:type="spellStart"/>
      <w:r w:rsidRPr="009D2469">
        <w:rPr>
          <w:rFonts w:cs="Times New Roman"/>
          <w:szCs w:val="18"/>
        </w:rPr>
        <w:t>поверителя</w:t>
      </w:r>
      <w:proofErr w:type="spellEnd"/>
      <w:r w:rsidRPr="009D2469">
        <w:rPr>
          <w:rFonts w:cs="Times New Roman"/>
          <w:szCs w:val="18"/>
        </w:rPr>
        <w:t xml:space="preserve"> и знаком поверки, с указанием даты поверки, или выдается извещение о непригодности к применению СИ. По результатам калибровки СИ выдается сертификат о калибровке с результатами калибровки или протокол калибровки при получении отрицательных результатов с указанием несоответствий. По результатам аттестации ИО выдается аттестат или протокол аттестации.</w:t>
      </w:r>
    </w:p>
    <w:p w14:paraId="5628214F" w14:textId="77777777" w:rsidR="00016BA5" w:rsidRPr="009D2469" w:rsidRDefault="00016BA5" w:rsidP="00016BA5">
      <w:pPr>
        <w:pStyle w:val="102"/>
        <w:numPr>
          <w:ilvl w:val="2"/>
          <w:numId w:val="15"/>
        </w:numPr>
        <w:rPr>
          <w:rFonts w:cs="Times New Roman"/>
          <w:szCs w:val="18"/>
        </w:rPr>
      </w:pPr>
      <w:r w:rsidRPr="009D2469">
        <w:rPr>
          <w:rFonts w:cs="Times New Roman"/>
          <w:szCs w:val="18"/>
        </w:rPr>
        <w:t xml:space="preserve">При наличии письменного заявления </w:t>
      </w:r>
      <w:r w:rsidR="00CD4AC8">
        <w:rPr>
          <w:rFonts w:cs="Times New Roman"/>
          <w:szCs w:val="18"/>
        </w:rPr>
        <w:t>З</w:t>
      </w:r>
      <w:r w:rsidRPr="009D2469">
        <w:rPr>
          <w:rFonts w:cs="Times New Roman"/>
          <w:szCs w:val="18"/>
        </w:rPr>
        <w:t>аказчика передать сведения о владельце СИ в Федеральный информационный фонд по обеспечению единства измерений, выдать свидетельства о поверке СИ (извещения о непригодности к применению СИ). Свидетельства о поверке (извещения о непригодности) оформляются на бумажном носителе или в виде электронного документа (при наличии технической возможности) и выдаются в течение 5 (пяти) рабочих дней, с учетом сроков опубликования сведений о результатах поверки в Федеральном информационном фонде по обеспечению единства измерений.</w:t>
      </w:r>
    </w:p>
    <w:p w14:paraId="5C92C451" w14:textId="77777777" w:rsidR="00016BA5" w:rsidRPr="009D2469" w:rsidRDefault="00016BA5" w:rsidP="00016BA5">
      <w:pPr>
        <w:pStyle w:val="102"/>
        <w:rPr>
          <w:rFonts w:cs="Times New Roman"/>
          <w:szCs w:val="18"/>
        </w:rPr>
      </w:pPr>
      <w:r w:rsidRPr="009D2469">
        <w:rPr>
          <w:rFonts w:cs="Times New Roman"/>
          <w:szCs w:val="18"/>
        </w:rPr>
        <w:t>Исполнитель имеет право:</w:t>
      </w:r>
    </w:p>
    <w:p w14:paraId="0582317E" w14:textId="25CA112F" w:rsidR="00016BA5" w:rsidRPr="009D2469" w:rsidRDefault="00016BA5" w:rsidP="00016BA5">
      <w:pPr>
        <w:pStyle w:val="102"/>
        <w:numPr>
          <w:ilvl w:val="2"/>
          <w:numId w:val="15"/>
        </w:numPr>
        <w:rPr>
          <w:rFonts w:cs="Times New Roman"/>
          <w:szCs w:val="18"/>
        </w:rPr>
      </w:pPr>
      <w:r w:rsidRPr="009D2469">
        <w:rPr>
          <w:rFonts w:cs="Times New Roman"/>
          <w:szCs w:val="18"/>
        </w:rPr>
        <w:t xml:space="preserve">Расторгнуть </w:t>
      </w:r>
      <w:r w:rsidR="009227D7">
        <w:rPr>
          <w:rFonts w:cs="Times New Roman"/>
          <w:szCs w:val="18"/>
        </w:rPr>
        <w:t>Контракт</w:t>
      </w:r>
      <w:r w:rsidRPr="009D2469">
        <w:rPr>
          <w:rFonts w:cs="Times New Roman"/>
          <w:szCs w:val="18"/>
        </w:rPr>
        <w:t xml:space="preserve"> в одностороннем порядке, уведомив Заказчика и иных заинтересованных лиц не позднее, чем за 10 (десять) дней до предполагаемой даты расторжения, в случае если Заказчик не представляет СИ (ИО) в течение трех месяцев с даты заключения </w:t>
      </w:r>
      <w:r w:rsidR="009227D7">
        <w:rPr>
          <w:rFonts w:cs="Times New Roman"/>
          <w:szCs w:val="18"/>
        </w:rPr>
        <w:t>Контракт</w:t>
      </w:r>
      <w:r w:rsidRPr="009D2469">
        <w:rPr>
          <w:rFonts w:cs="Times New Roman"/>
          <w:szCs w:val="18"/>
        </w:rPr>
        <w:t xml:space="preserve">а или не оплачивает выполненные работы (оказанные услуги) Исполнителю, а также в случае нарушения п. 6.10. настоящего </w:t>
      </w:r>
      <w:r w:rsidR="009227D7">
        <w:rPr>
          <w:rFonts w:cs="Times New Roman"/>
          <w:szCs w:val="18"/>
        </w:rPr>
        <w:t>Контракт</w:t>
      </w:r>
      <w:r w:rsidRPr="009D2469">
        <w:rPr>
          <w:rFonts w:cs="Times New Roman"/>
          <w:szCs w:val="18"/>
        </w:rPr>
        <w:t>а.</w:t>
      </w:r>
    </w:p>
    <w:p w14:paraId="6EB16EFC" w14:textId="6C28CA30" w:rsidR="00016BA5" w:rsidRPr="009D2469" w:rsidRDefault="00016BA5" w:rsidP="00016BA5">
      <w:pPr>
        <w:pStyle w:val="102"/>
        <w:numPr>
          <w:ilvl w:val="2"/>
          <w:numId w:val="15"/>
        </w:numPr>
        <w:rPr>
          <w:rFonts w:cs="Times New Roman"/>
          <w:szCs w:val="18"/>
        </w:rPr>
      </w:pPr>
      <w:r w:rsidRPr="009D2469">
        <w:rPr>
          <w:rFonts w:cs="Times New Roman"/>
          <w:szCs w:val="18"/>
        </w:rPr>
        <w:t xml:space="preserve">По истечению 3 (трех) месяцев с начала хранения СИ (ИО), в соответствии с пунктом 3.1.3. настоящего </w:t>
      </w:r>
      <w:r w:rsidR="009227D7">
        <w:rPr>
          <w:rFonts w:cs="Times New Roman"/>
          <w:szCs w:val="18"/>
        </w:rPr>
        <w:t>Контракт</w:t>
      </w:r>
      <w:r w:rsidRPr="009D2469">
        <w:rPr>
          <w:rFonts w:cs="Times New Roman"/>
          <w:szCs w:val="18"/>
        </w:rPr>
        <w:t>а, применить положения части 2 статьи 899 ГК РФ.</w:t>
      </w:r>
    </w:p>
    <w:p w14:paraId="2C7C49D4" w14:textId="59C43902" w:rsidR="00016BA5" w:rsidRPr="009D2469" w:rsidRDefault="00016BA5" w:rsidP="00016BA5">
      <w:pPr>
        <w:pStyle w:val="102"/>
        <w:numPr>
          <w:ilvl w:val="2"/>
          <w:numId w:val="15"/>
        </w:numPr>
        <w:rPr>
          <w:rFonts w:cs="Times New Roman"/>
          <w:szCs w:val="18"/>
        </w:rPr>
      </w:pPr>
      <w:r w:rsidRPr="009D2469">
        <w:rPr>
          <w:rFonts w:cs="Times New Roman"/>
          <w:szCs w:val="18"/>
        </w:rPr>
        <w:t xml:space="preserve">Требовать от Заказчика обеспечения необходимых для оказания услуг по </w:t>
      </w:r>
      <w:r w:rsidR="009227D7">
        <w:rPr>
          <w:rFonts w:cs="Times New Roman"/>
          <w:szCs w:val="18"/>
        </w:rPr>
        <w:t>Контракт</w:t>
      </w:r>
      <w:r w:rsidRPr="009D2469">
        <w:rPr>
          <w:rFonts w:cs="Times New Roman"/>
          <w:szCs w:val="18"/>
        </w:rPr>
        <w:t xml:space="preserve">у условий, согласно п. 3.3.5. </w:t>
      </w:r>
      <w:r w:rsidR="009227D7">
        <w:rPr>
          <w:rFonts w:cs="Times New Roman"/>
          <w:szCs w:val="18"/>
        </w:rPr>
        <w:t>Контракт</w:t>
      </w:r>
      <w:r w:rsidRPr="009D2469">
        <w:rPr>
          <w:rFonts w:cs="Times New Roman"/>
          <w:szCs w:val="18"/>
        </w:rPr>
        <w:t xml:space="preserve">а, а также приостановить выполнение работ (оказание услуг) до момента предоставления Заказчиком необходимых для выполнения работ (оказания услуг) по </w:t>
      </w:r>
      <w:r w:rsidR="009227D7">
        <w:rPr>
          <w:rFonts w:cs="Times New Roman"/>
          <w:szCs w:val="18"/>
        </w:rPr>
        <w:t>Контракт</w:t>
      </w:r>
      <w:r w:rsidRPr="009D2469">
        <w:rPr>
          <w:rFonts w:cs="Times New Roman"/>
          <w:szCs w:val="18"/>
        </w:rPr>
        <w:t xml:space="preserve">у условий. При отказе Заказчика от обеспечения необходимых для оказания услуг по </w:t>
      </w:r>
      <w:r w:rsidR="009227D7">
        <w:rPr>
          <w:rFonts w:cs="Times New Roman"/>
          <w:szCs w:val="18"/>
        </w:rPr>
        <w:t>Контракт</w:t>
      </w:r>
      <w:r w:rsidRPr="009D2469">
        <w:rPr>
          <w:rFonts w:cs="Times New Roman"/>
          <w:szCs w:val="18"/>
        </w:rPr>
        <w:t xml:space="preserve">у условий, требовать предоставления СИ (ИО) по месту нахождения Исполнителя, если Исполнитель имеет возможность обеспечить наличие необходимых условий для выполнения работ (оказания услуг) по </w:t>
      </w:r>
      <w:r w:rsidR="009227D7">
        <w:rPr>
          <w:rFonts w:cs="Times New Roman"/>
          <w:szCs w:val="18"/>
        </w:rPr>
        <w:t>Контракт</w:t>
      </w:r>
      <w:r w:rsidRPr="009D2469">
        <w:rPr>
          <w:rFonts w:cs="Times New Roman"/>
          <w:szCs w:val="18"/>
        </w:rPr>
        <w:t xml:space="preserve">у. В случае отказа Заказчика от обеспечения необходимых для выполнения работ (оказания услуг) по </w:t>
      </w:r>
      <w:r w:rsidR="009227D7">
        <w:rPr>
          <w:rFonts w:cs="Times New Roman"/>
          <w:szCs w:val="18"/>
        </w:rPr>
        <w:t>Контракт</w:t>
      </w:r>
      <w:r w:rsidRPr="009D2469">
        <w:rPr>
          <w:rFonts w:cs="Times New Roman"/>
          <w:szCs w:val="18"/>
        </w:rPr>
        <w:t xml:space="preserve">у условий и предоставления СИ (ИО) по месту нахождения Исполнителя, Исполнитель вправе отказаться от проведения поверки (калибровки) такого СИ, аттестации такого ИО. Такой отказ является правомерным в силу статьи 328 ГК РФ, не является неисполнением или ненадлежащим исполнением обязательств Исполнителя по </w:t>
      </w:r>
      <w:r w:rsidR="009227D7">
        <w:rPr>
          <w:rFonts w:cs="Times New Roman"/>
          <w:szCs w:val="18"/>
        </w:rPr>
        <w:t>Контракт</w:t>
      </w:r>
      <w:r w:rsidRPr="009D2469">
        <w:rPr>
          <w:rFonts w:cs="Times New Roman"/>
          <w:szCs w:val="18"/>
        </w:rPr>
        <w:t>у.</w:t>
      </w:r>
    </w:p>
    <w:p w14:paraId="34DD2264" w14:textId="77777777" w:rsidR="00995C57" w:rsidRDefault="00016BA5" w:rsidP="00016BA5">
      <w:pPr>
        <w:pStyle w:val="102"/>
        <w:numPr>
          <w:ilvl w:val="2"/>
          <w:numId w:val="15"/>
        </w:numPr>
        <w:rPr>
          <w:rFonts w:cs="Times New Roman"/>
          <w:szCs w:val="18"/>
        </w:rPr>
      </w:pPr>
      <w:r w:rsidRPr="009D2469">
        <w:rPr>
          <w:rFonts w:cs="Times New Roman"/>
          <w:szCs w:val="18"/>
        </w:rPr>
        <w:t xml:space="preserve">При исполнении обязательств по настоящему </w:t>
      </w:r>
      <w:r w:rsidR="009227D7">
        <w:rPr>
          <w:rFonts w:cs="Times New Roman"/>
          <w:szCs w:val="18"/>
        </w:rPr>
        <w:t>Контракт</w:t>
      </w:r>
      <w:r w:rsidRPr="009D2469">
        <w:rPr>
          <w:rFonts w:cs="Times New Roman"/>
          <w:szCs w:val="18"/>
        </w:rPr>
        <w:t>у привлекать третьих лиц, при этом ответственность за действия (бездействия) таких лиц перед Заказчиком несет Исполнитель.</w:t>
      </w:r>
    </w:p>
    <w:p w14:paraId="16939CA3" w14:textId="77777777" w:rsidR="00016BA5" w:rsidRPr="00DA499E" w:rsidRDefault="00016BA5" w:rsidP="00016BA5">
      <w:pPr>
        <w:pStyle w:val="102"/>
        <w:rPr>
          <w:rFonts w:cs="Times New Roman"/>
          <w:szCs w:val="18"/>
        </w:rPr>
      </w:pPr>
      <w:r w:rsidRPr="00DA499E">
        <w:rPr>
          <w:rFonts w:cs="Times New Roman"/>
          <w:szCs w:val="18"/>
        </w:rPr>
        <w:t>Заказчик обязан:</w:t>
      </w:r>
    </w:p>
    <w:p w14:paraId="37ECD250" w14:textId="77777777" w:rsidR="00016BA5" w:rsidRPr="009D2469" w:rsidRDefault="00016BA5" w:rsidP="00016BA5">
      <w:pPr>
        <w:pStyle w:val="102"/>
        <w:numPr>
          <w:ilvl w:val="2"/>
          <w:numId w:val="15"/>
        </w:numPr>
        <w:rPr>
          <w:rFonts w:cs="Times New Roman"/>
          <w:szCs w:val="18"/>
        </w:rPr>
      </w:pPr>
      <w:r w:rsidRPr="009D2469">
        <w:rPr>
          <w:rFonts w:cs="Times New Roman"/>
          <w:szCs w:val="18"/>
        </w:rPr>
        <w:t xml:space="preserve">Представить Исполнителю СИ (ИО) в комплектности, оговоренной Исполнителем, в упаковке, исключающей повреждение СИ при транспортировке,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w:t>
      </w:r>
      <w:proofErr w:type="spellStart"/>
      <w:r w:rsidRPr="009D2469">
        <w:rPr>
          <w:rFonts w:cs="Times New Roman"/>
          <w:szCs w:val="18"/>
        </w:rPr>
        <w:t>поверителя</w:t>
      </w:r>
      <w:proofErr w:type="spellEnd"/>
      <w:r w:rsidRPr="009D2469">
        <w:rPr>
          <w:rFonts w:cs="Times New Roman"/>
          <w:szCs w:val="18"/>
        </w:rPr>
        <w:t xml:space="preserve">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СИ, эксплуатируемые в (на) агрессивных (специальных) средах, должны представляться на поверку обеззараженными,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обеззараживанию, нейтрализации, дезактивации. ИО предоставляется на аттестацию (первичную, периодическую, повторную) в соответствии с требованиями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14:paraId="134D0A47" w14:textId="61753E1D" w:rsidR="00016BA5" w:rsidRPr="009D2469" w:rsidRDefault="00016BA5" w:rsidP="00016BA5">
      <w:pPr>
        <w:pStyle w:val="102"/>
        <w:numPr>
          <w:ilvl w:val="2"/>
          <w:numId w:val="15"/>
        </w:numPr>
        <w:rPr>
          <w:rFonts w:cs="Times New Roman"/>
          <w:szCs w:val="18"/>
        </w:rPr>
      </w:pPr>
      <w:r w:rsidRPr="009D2469">
        <w:rPr>
          <w:rFonts w:cs="Times New Roman"/>
          <w:szCs w:val="18"/>
        </w:rPr>
        <w:t xml:space="preserve">Оплатить выполненные работы (оказанные услуги) в установленном </w:t>
      </w:r>
      <w:r w:rsidR="009227D7">
        <w:rPr>
          <w:rFonts w:cs="Times New Roman"/>
          <w:szCs w:val="18"/>
        </w:rPr>
        <w:t>Контракт</w:t>
      </w:r>
      <w:r w:rsidRPr="009D2469">
        <w:rPr>
          <w:rFonts w:cs="Times New Roman"/>
          <w:szCs w:val="18"/>
        </w:rPr>
        <w:t>ом размере и порядке, в том числе в случаях признания СИ непригодными к применению.</w:t>
      </w:r>
    </w:p>
    <w:p w14:paraId="0D8FF6A6" w14:textId="7B44ABA6" w:rsidR="00016BA5" w:rsidRPr="00DA499E" w:rsidRDefault="00016BA5" w:rsidP="00016BA5">
      <w:pPr>
        <w:pStyle w:val="102"/>
        <w:numPr>
          <w:ilvl w:val="2"/>
          <w:numId w:val="15"/>
        </w:numPr>
        <w:rPr>
          <w:rFonts w:cs="Times New Roman"/>
          <w:szCs w:val="18"/>
        </w:rPr>
      </w:pPr>
      <w:r w:rsidRPr="00DA499E">
        <w:rPr>
          <w:rFonts w:cs="Times New Roman"/>
          <w:szCs w:val="18"/>
        </w:rPr>
        <w:t>Не позднее 15 (пятнадцати) рабочих дней от даты, указанной в заявлении (квитанции)</w:t>
      </w:r>
      <w:r w:rsidR="003A6F04" w:rsidRPr="00DA499E">
        <w:rPr>
          <w:rFonts w:cs="Times New Roman"/>
          <w:szCs w:val="18"/>
        </w:rPr>
        <w:t>,</w:t>
      </w:r>
      <w:r w:rsidRPr="00DA499E">
        <w:rPr>
          <w:rFonts w:cs="Times New Roman"/>
          <w:szCs w:val="18"/>
        </w:rPr>
        <w:t xml:space="preserve"> получить СИ (ИО), предусмотренные нормативными правовыми актами документы по итогам выполнения работ (оказания услуг), Акты</w:t>
      </w:r>
      <w:r w:rsidR="001F1093" w:rsidRPr="00DA499E">
        <w:rPr>
          <w:rFonts w:cs="Times New Roman"/>
          <w:szCs w:val="18"/>
        </w:rPr>
        <w:t xml:space="preserve"> выполненных работ (оказанных услуг) или УПД</w:t>
      </w:r>
      <w:r w:rsidRPr="00DA499E">
        <w:rPr>
          <w:rFonts w:cs="Times New Roman"/>
          <w:szCs w:val="18"/>
        </w:rPr>
        <w:t>, счета-фактуры</w:t>
      </w:r>
      <w:r w:rsidR="001F1093" w:rsidRPr="00DA499E">
        <w:rPr>
          <w:rFonts w:cs="Times New Roman"/>
          <w:szCs w:val="18"/>
        </w:rPr>
        <w:t xml:space="preserve"> (если не используются УПД)</w:t>
      </w:r>
      <w:r w:rsidRPr="00DA499E">
        <w:rPr>
          <w:rFonts w:cs="Times New Roman"/>
          <w:szCs w:val="18"/>
        </w:rPr>
        <w:t>. При получении СИ (ИО) представить заявление-квитанцию и надлежаще оформленную доверенность на представителя Заказчика, проверить состояние СИ (ИО) и документацию на них, их комплектность.</w:t>
      </w:r>
    </w:p>
    <w:p w14:paraId="66F60243" w14:textId="6E2372A9" w:rsidR="00016BA5" w:rsidRPr="00DA499E" w:rsidRDefault="00016BA5" w:rsidP="00016BA5">
      <w:pPr>
        <w:pStyle w:val="102"/>
        <w:numPr>
          <w:ilvl w:val="2"/>
          <w:numId w:val="15"/>
        </w:numPr>
        <w:rPr>
          <w:rFonts w:cs="Times New Roman"/>
          <w:szCs w:val="18"/>
        </w:rPr>
      </w:pPr>
      <w:r w:rsidRPr="00DA499E">
        <w:rPr>
          <w:rFonts w:cs="Times New Roman"/>
          <w:szCs w:val="18"/>
        </w:rPr>
        <w:t xml:space="preserve">В течение 5 (пяти) рабочих дней с момента получения подписать и вернуть один экземпляр Акта </w:t>
      </w:r>
      <w:r w:rsidR="008F0FCC" w:rsidRPr="00DA499E">
        <w:rPr>
          <w:rFonts w:cs="Times New Roman"/>
          <w:szCs w:val="18"/>
        </w:rPr>
        <w:t>выполненных работ (оказанных услуг</w:t>
      </w:r>
      <w:r w:rsidRPr="00DA499E">
        <w:rPr>
          <w:rFonts w:cs="Times New Roman"/>
          <w:szCs w:val="18"/>
        </w:rPr>
        <w:t>) или УПД Исполнителю, либо представить мотивированный отказ от их подписания. Если Заказчик не предоставляет в установленный срок Исполнителю подписанный Акт</w:t>
      </w:r>
      <w:r w:rsidR="00FD5F54" w:rsidRPr="00DA499E">
        <w:rPr>
          <w:rFonts w:cs="Times New Roman"/>
          <w:szCs w:val="18"/>
        </w:rPr>
        <w:t xml:space="preserve"> выполненных работ (оказанных услуг) или УПД</w:t>
      </w:r>
      <w:r w:rsidRPr="00DA499E">
        <w:rPr>
          <w:rFonts w:cs="Times New Roman"/>
          <w:szCs w:val="18"/>
        </w:rPr>
        <w:t>, то работы (услуги) считаются принятыми за подписью Исполнителя и претензии к Исполнителю отсутствуют. Мотивированный отказ от подписания Актов считается направленным своевременно, если он поступил Исполнителю или направлен почтой (подписан электронной подписью) не позднее указанного в настоящем пункте срока.</w:t>
      </w:r>
    </w:p>
    <w:p w14:paraId="512B0ADA" w14:textId="77777777" w:rsidR="00016BA5" w:rsidRPr="009D2469" w:rsidRDefault="00016BA5" w:rsidP="00016BA5">
      <w:pPr>
        <w:pStyle w:val="102"/>
        <w:numPr>
          <w:ilvl w:val="2"/>
          <w:numId w:val="15"/>
        </w:numPr>
        <w:rPr>
          <w:rFonts w:cs="Times New Roman"/>
          <w:szCs w:val="18"/>
        </w:rPr>
      </w:pPr>
      <w:r w:rsidRPr="009D2469">
        <w:rPr>
          <w:rFonts w:cs="Times New Roman"/>
          <w:szCs w:val="18"/>
        </w:rPr>
        <w:t>Письменно известить Исполнителя о необходимости передачи сведений о владельце СИ в Федеральный информационный фонд по обеспечению единства измерений, а также нанесения на средство измерений знак</w:t>
      </w:r>
      <w:r w:rsidR="00B94F4A">
        <w:rPr>
          <w:rFonts w:cs="Times New Roman"/>
          <w:szCs w:val="18"/>
        </w:rPr>
        <w:t>а</w:t>
      </w:r>
      <w:r w:rsidRPr="009D2469">
        <w:rPr>
          <w:rFonts w:cs="Times New Roman"/>
          <w:szCs w:val="18"/>
        </w:rPr>
        <w:t xml:space="preserve"> поверки, и (или) выдачи свидетельства о поверке СИ, и (или) в паспорт (формуляр) СИ внести запись о проведенной поверке, заверяемой подписью </w:t>
      </w:r>
      <w:proofErr w:type="spellStart"/>
      <w:r w:rsidRPr="009D2469">
        <w:rPr>
          <w:rFonts w:cs="Times New Roman"/>
          <w:szCs w:val="18"/>
        </w:rPr>
        <w:t>поверителя</w:t>
      </w:r>
      <w:proofErr w:type="spellEnd"/>
      <w:r w:rsidRPr="009D2469">
        <w:rPr>
          <w:rFonts w:cs="Times New Roman"/>
          <w:szCs w:val="18"/>
        </w:rPr>
        <w:t xml:space="preserve"> и знаком поверки, с указанием даты поверки, или выдачи извещени</w:t>
      </w:r>
      <w:r w:rsidR="00B94F4A">
        <w:rPr>
          <w:rFonts w:cs="Times New Roman"/>
          <w:szCs w:val="18"/>
        </w:rPr>
        <w:t>я</w:t>
      </w:r>
      <w:r w:rsidRPr="009D2469">
        <w:rPr>
          <w:rFonts w:cs="Times New Roman"/>
          <w:szCs w:val="18"/>
        </w:rPr>
        <w:t xml:space="preserve"> о непригодности к применению СИ.</w:t>
      </w:r>
    </w:p>
    <w:p w14:paraId="329F4029" w14:textId="77777777" w:rsidR="00016BA5" w:rsidRPr="009D2469" w:rsidRDefault="00016BA5" w:rsidP="00016BA5">
      <w:pPr>
        <w:pStyle w:val="102"/>
        <w:rPr>
          <w:rFonts w:cs="Times New Roman"/>
          <w:szCs w:val="18"/>
        </w:rPr>
      </w:pPr>
      <w:r w:rsidRPr="009D2469">
        <w:rPr>
          <w:rFonts w:cs="Times New Roman"/>
          <w:szCs w:val="18"/>
        </w:rPr>
        <w:t>Заказчик имеет право:</w:t>
      </w:r>
    </w:p>
    <w:p w14:paraId="226D2AA8" w14:textId="57C75C70" w:rsidR="00016BA5" w:rsidRPr="009D2469" w:rsidRDefault="00016BA5" w:rsidP="00016BA5">
      <w:pPr>
        <w:pStyle w:val="102"/>
        <w:numPr>
          <w:ilvl w:val="2"/>
          <w:numId w:val="15"/>
        </w:numPr>
        <w:rPr>
          <w:rFonts w:cs="Times New Roman"/>
          <w:szCs w:val="18"/>
        </w:rPr>
      </w:pPr>
      <w:r w:rsidRPr="009D2469">
        <w:rPr>
          <w:rFonts w:cs="Times New Roman"/>
          <w:szCs w:val="18"/>
        </w:rPr>
        <w:t xml:space="preserve">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образцами документов Исполнителя, размещенными в соответствии с пунктом 6.9. настоящего </w:t>
      </w:r>
      <w:r w:rsidR="009227D7">
        <w:rPr>
          <w:rFonts w:cs="Times New Roman"/>
          <w:szCs w:val="18"/>
        </w:rPr>
        <w:t>Контракт</w:t>
      </w:r>
      <w:r w:rsidRPr="009D2469">
        <w:rPr>
          <w:rFonts w:cs="Times New Roman"/>
          <w:szCs w:val="18"/>
        </w:rPr>
        <w:t>а.</w:t>
      </w:r>
    </w:p>
    <w:p w14:paraId="510A26A1" w14:textId="48B834AD" w:rsidR="00016BA5" w:rsidRPr="009D2469" w:rsidRDefault="00933CB4" w:rsidP="00016BA5">
      <w:pPr>
        <w:pStyle w:val="102"/>
        <w:numPr>
          <w:ilvl w:val="2"/>
          <w:numId w:val="15"/>
        </w:numPr>
        <w:rPr>
          <w:rFonts w:cs="Times New Roman"/>
          <w:szCs w:val="18"/>
        </w:rPr>
      </w:pPr>
      <w:r w:rsidRPr="00933CB4">
        <w:rPr>
          <w:rFonts w:cs="Times New Roman"/>
          <w:szCs w:val="18"/>
        </w:rPr>
        <w:t xml:space="preserve">Расторгнуть </w:t>
      </w:r>
      <w:r w:rsidR="009227D7">
        <w:rPr>
          <w:rFonts w:cs="Times New Roman"/>
          <w:szCs w:val="18"/>
        </w:rPr>
        <w:t>Контракт</w:t>
      </w:r>
      <w:r w:rsidRPr="00933CB4">
        <w:rPr>
          <w:rFonts w:cs="Times New Roman"/>
          <w:szCs w:val="18"/>
        </w:rPr>
        <w:t xml:space="preserve">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w:t>
      </w:r>
      <w:r w:rsidR="009227D7">
        <w:rPr>
          <w:rFonts w:cs="Times New Roman"/>
          <w:szCs w:val="18"/>
        </w:rPr>
        <w:t>Контракт</w:t>
      </w:r>
      <w:r w:rsidRPr="00933CB4">
        <w:rPr>
          <w:rFonts w:cs="Times New Roman"/>
          <w:szCs w:val="18"/>
        </w:rPr>
        <w:t xml:space="preserve">у по истечении одного месяца с даты приемки СИ, получения необходимой документации, согласно пункту 3.3.1. </w:t>
      </w:r>
      <w:r w:rsidR="009227D7">
        <w:rPr>
          <w:rFonts w:cs="Times New Roman"/>
          <w:szCs w:val="18"/>
        </w:rPr>
        <w:t>Контракт</w:t>
      </w:r>
      <w:r w:rsidRPr="00933CB4">
        <w:rPr>
          <w:rFonts w:cs="Times New Roman"/>
          <w:szCs w:val="18"/>
        </w:rPr>
        <w:t xml:space="preserve">а и получения предоплаты. При этом поступивший Исполнителю авансовый платеж подлежит возврату по письменному запросу Заказчика, в течение 10 (десяти) </w:t>
      </w:r>
      <w:r w:rsidR="00ED26D8">
        <w:rPr>
          <w:rFonts w:cs="Times New Roman"/>
          <w:szCs w:val="18"/>
        </w:rPr>
        <w:t>рабочих</w:t>
      </w:r>
      <w:r w:rsidRPr="00933CB4">
        <w:rPr>
          <w:rFonts w:cs="Times New Roman"/>
          <w:szCs w:val="18"/>
        </w:rPr>
        <w:t xml:space="preserve"> дней.</w:t>
      </w:r>
    </w:p>
    <w:p w14:paraId="0D78BFCA" w14:textId="77777777" w:rsidR="00016BA5" w:rsidRPr="009D2469" w:rsidRDefault="00016BA5" w:rsidP="00BB4454">
      <w:pPr>
        <w:pStyle w:val="101"/>
      </w:pPr>
      <w:r w:rsidRPr="009D2469">
        <w:lastRenderedPageBreak/>
        <w:t>Стоимость работ и порядок расчетов</w:t>
      </w:r>
    </w:p>
    <w:p w14:paraId="6C625EEE" w14:textId="7A22CFE6" w:rsidR="00016BA5" w:rsidRPr="001F1093" w:rsidRDefault="00016BA5" w:rsidP="00016BA5">
      <w:pPr>
        <w:pStyle w:val="102"/>
        <w:rPr>
          <w:rFonts w:cs="Times New Roman"/>
          <w:szCs w:val="18"/>
        </w:rPr>
      </w:pPr>
      <w:r w:rsidRPr="001F1093">
        <w:rPr>
          <w:rFonts w:cs="Times New Roman"/>
          <w:szCs w:val="18"/>
        </w:rPr>
        <w:t xml:space="preserve">Стоимость работ </w:t>
      </w:r>
      <w:r w:rsidR="00AD2AC5">
        <w:rPr>
          <w:rFonts w:cs="Times New Roman"/>
          <w:szCs w:val="18"/>
        </w:rPr>
        <w:t xml:space="preserve">(оказанных услуг) </w:t>
      </w:r>
      <w:r w:rsidRPr="001F1093">
        <w:rPr>
          <w:rFonts w:cs="Times New Roman"/>
          <w:szCs w:val="18"/>
        </w:rPr>
        <w:t xml:space="preserve">по </w:t>
      </w:r>
      <w:r w:rsidR="009227D7" w:rsidRPr="001F1093">
        <w:rPr>
          <w:rFonts w:cs="Times New Roman"/>
          <w:szCs w:val="18"/>
        </w:rPr>
        <w:t>Контракт</w:t>
      </w:r>
      <w:r w:rsidRPr="001F1093">
        <w:rPr>
          <w:rFonts w:cs="Times New Roman"/>
          <w:szCs w:val="18"/>
        </w:rPr>
        <w:t xml:space="preserve">у определяется Приложением № 1 «Спецификация» и составляет </w:t>
      </w:r>
      <w:r w:rsidR="00F25B62" w:rsidRPr="00A20473">
        <w:t xml:space="preserve">8 671-00 руб. (Восемь тысяч шестьсот семьдесят один рубль 00 копеек), в </w:t>
      </w:r>
      <w:proofErr w:type="spellStart"/>
      <w:r w:rsidR="00F25B62" w:rsidRPr="00A20473">
        <w:t>т.ч</w:t>
      </w:r>
      <w:proofErr w:type="spellEnd"/>
      <w:r w:rsidR="00F25B62" w:rsidRPr="00A20473">
        <w:t>. НДС - 1 563-62 руб</w:t>
      </w:r>
      <w:r w:rsidR="00F25B62">
        <w:t>.</w:t>
      </w:r>
    </w:p>
    <w:p w14:paraId="14E0B34B" w14:textId="3E450EE1" w:rsidR="00016BA5" w:rsidRPr="00A2582C" w:rsidRDefault="001F1093" w:rsidP="001F1093">
      <w:pPr>
        <w:pStyle w:val="102"/>
        <w:rPr>
          <w:rFonts w:cs="Times New Roman"/>
          <w:szCs w:val="18"/>
        </w:rPr>
      </w:pPr>
      <w:r w:rsidRPr="00A2582C">
        <w:rPr>
          <w:rFonts w:cs="Times New Roman"/>
          <w:szCs w:val="18"/>
        </w:rPr>
        <w:t>Оплата по настоящему Контракту производится Заказчиком безналичным расчетом, в течение 7 (семи) рабочих дней, за фактически выполненные работы</w:t>
      </w:r>
      <w:r w:rsidR="00E6275C" w:rsidRPr="00A2582C">
        <w:rPr>
          <w:rFonts w:cs="Times New Roman"/>
          <w:szCs w:val="18"/>
        </w:rPr>
        <w:t xml:space="preserve"> (оказанные услуги)</w:t>
      </w:r>
      <w:r w:rsidRPr="00A2582C">
        <w:rPr>
          <w:rFonts w:cs="Times New Roman"/>
          <w:szCs w:val="18"/>
        </w:rPr>
        <w:t>, согласно выставленного счета Исполнителем и подписанного обеими сторонами Акта выполненных работ (оказанных услуг) или универсального передаточного документа (далее также УПД).</w:t>
      </w:r>
    </w:p>
    <w:p w14:paraId="0B4B0E34" w14:textId="546717A1" w:rsidR="00016BA5" w:rsidRPr="00A2582C" w:rsidRDefault="00016BA5" w:rsidP="00016BA5">
      <w:pPr>
        <w:pStyle w:val="102"/>
        <w:rPr>
          <w:rFonts w:cs="Times New Roman"/>
          <w:szCs w:val="18"/>
        </w:rPr>
      </w:pPr>
      <w:r w:rsidRPr="00A2582C">
        <w:rPr>
          <w:rFonts w:cs="Times New Roman"/>
          <w:szCs w:val="18"/>
        </w:rPr>
        <w:t>Счета-фактуры на выполненные работы (оказанные услуги) выставляются в соответствии с п. 3 ст. 168 НК РФ, оформляются в соответствии с п. 5 и п. 5.1 ст. 169 НК РФ. В случае применения УПД счет-фактура не составляется.</w:t>
      </w:r>
    </w:p>
    <w:p w14:paraId="3DCBC215" w14:textId="78272AD4" w:rsidR="004F34D4" w:rsidRPr="00A2582C" w:rsidRDefault="004F34D4" w:rsidP="004F34D4">
      <w:pPr>
        <w:pStyle w:val="102"/>
        <w:rPr>
          <w:rFonts w:cs="Times New Roman"/>
          <w:szCs w:val="18"/>
        </w:rPr>
      </w:pPr>
      <w:r w:rsidRPr="00A2582C">
        <w:rPr>
          <w:rFonts w:cs="Times New Roman"/>
          <w:szCs w:val="18"/>
        </w:rPr>
        <w:t xml:space="preserve">В стоимость работ </w:t>
      </w:r>
      <w:r w:rsidR="00AD2AC5" w:rsidRPr="00A2582C">
        <w:rPr>
          <w:rFonts w:cs="Times New Roman"/>
          <w:szCs w:val="18"/>
        </w:rPr>
        <w:t xml:space="preserve">(оказанных услуг) </w:t>
      </w:r>
      <w:r w:rsidRPr="00A2582C">
        <w:rPr>
          <w:rFonts w:cs="Times New Roman"/>
          <w:szCs w:val="18"/>
        </w:rPr>
        <w:t>по Контракту входят все расходы Исполнителя на исполнение принятых обязательств по Контракту, в том числе стоимость доставки СИ (ИО) от Заказчика к Исполнителю и обратно.</w:t>
      </w:r>
    </w:p>
    <w:p w14:paraId="596C9F14" w14:textId="4E9300E7" w:rsidR="00016BA5" w:rsidRPr="00A2582C" w:rsidRDefault="00016BA5" w:rsidP="00016BA5">
      <w:pPr>
        <w:pStyle w:val="102"/>
        <w:rPr>
          <w:rFonts w:cs="Times New Roman"/>
          <w:szCs w:val="18"/>
        </w:rPr>
      </w:pPr>
      <w:r w:rsidRPr="00A2582C">
        <w:rPr>
          <w:rFonts w:cs="Times New Roman"/>
          <w:szCs w:val="18"/>
        </w:rPr>
        <w:t xml:space="preserve">Обязательства Заказчика по оплате считаются исполненными с момента списания денежных средств с его расчетного счета, при этом датой оплаты является дата поступления денежных средств на </w:t>
      </w:r>
      <w:r w:rsidR="00ED26D8" w:rsidRPr="00A2582C">
        <w:rPr>
          <w:rFonts w:cs="Times New Roman"/>
          <w:szCs w:val="18"/>
        </w:rPr>
        <w:t>лицевой</w:t>
      </w:r>
      <w:r w:rsidRPr="00A2582C">
        <w:rPr>
          <w:rFonts w:cs="Times New Roman"/>
          <w:szCs w:val="18"/>
        </w:rPr>
        <w:t xml:space="preserve"> счет Исполнителя.</w:t>
      </w:r>
    </w:p>
    <w:p w14:paraId="53198A99" w14:textId="1E444075" w:rsidR="005428BB" w:rsidRPr="00A2582C" w:rsidRDefault="005428BB" w:rsidP="005428BB">
      <w:pPr>
        <w:pStyle w:val="102"/>
        <w:rPr>
          <w:rFonts w:cs="Times New Roman"/>
          <w:szCs w:val="18"/>
        </w:rPr>
      </w:pPr>
      <w:r w:rsidRPr="00A2582C">
        <w:rPr>
          <w:rFonts w:cs="Times New Roman"/>
          <w:szCs w:val="18"/>
        </w:rPr>
        <w:t>Источник финансирования Контракта - средства обязательного медицинского страхования и/или средства от приносящей доход деятельности (собственные доходы учреждения).</w:t>
      </w:r>
    </w:p>
    <w:p w14:paraId="3B697A08" w14:textId="3747566F" w:rsidR="005428BB" w:rsidRPr="00A2582C" w:rsidRDefault="005428BB" w:rsidP="005428BB">
      <w:pPr>
        <w:pStyle w:val="102"/>
        <w:rPr>
          <w:rFonts w:cs="Times New Roman"/>
          <w:szCs w:val="18"/>
        </w:rPr>
      </w:pPr>
      <w:r w:rsidRPr="00A2582C">
        <w:rPr>
          <w:rFonts w:cs="Times New Roman"/>
          <w:szCs w:val="18"/>
        </w:rPr>
        <w:t>Сумма, подлежащая уплате Заказчиком Исполнителю, уменьшается на ра</w:t>
      </w:r>
      <w:r w:rsidR="001E1DD4" w:rsidRPr="00A2582C">
        <w:rPr>
          <w:rFonts w:cs="Times New Roman"/>
          <w:szCs w:val="18"/>
        </w:rPr>
        <w:t>змер налогов, сборов и иных обя</w:t>
      </w:r>
      <w:r w:rsidRPr="00A2582C">
        <w:rPr>
          <w:rFonts w:cs="Times New Roman"/>
          <w:szCs w:val="18"/>
        </w:rPr>
        <w:t>зательных платежей в бюджеты бюджетной системы Российской Фед</w:t>
      </w:r>
      <w:r w:rsidR="000D7FAC" w:rsidRPr="00A2582C">
        <w:rPr>
          <w:rFonts w:cs="Times New Roman"/>
          <w:szCs w:val="18"/>
        </w:rPr>
        <w:t>ерации, связанных с оплатой Кон</w:t>
      </w:r>
      <w:r w:rsidRPr="00A2582C">
        <w:rPr>
          <w:rFonts w:cs="Times New Roman"/>
          <w:szCs w:val="18"/>
        </w:rPr>
        <w:t>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w:t>
      </w:r>
      <w:r w:rsidR="00AD2AC5" w:rsidRPr="00A2582C">
        <w:rPr>
          <w:rFonts w:cs="Times New Roman"/>
          <w:szCs w:val="18"/>
        </w:rPr>
        <w:t>джетной системы Российской Феде</w:t>
      </w:r>
      <w:r w:rsidRPr="00A2582C">
        <w:rPr>
          <w:rFonts w:cs="Times New Roman"/>
          <w:szCs w:val="18"/>
        </w:rPr>
        <w:t>рации Заказчиком.</w:t>
      </w:r>
    </w:p>
    <w:p w14:paraId="5715970B" w14:textId="77777777" w:rsidR="00016BA5" w:rsidRPr="00A2582C" w:rsidRDefault="00016BA5" w:rsidP="00BB4454">
      <w:pPr>
        <w:pStyle w:val="101"/>
      </w:pPr>
      <w:r w:rsidRPr="00A2582C">
        <w:t>Ответственность сторон</w:t>
      </w:r>
    </w:p>
    <w:p w14:paraId="15317746" w14:textId="77777777" w:rsidR="005428BB" w:rsidRPr="005428BB" w:rsidRDefault="005428BB" w:rsidP="005428BB">
      <w:pPr>
        <w:pStyle w:val="102"/>
        <w:rPr>
          <w:rFonts w:cs="Times New Roman"/>
          <w:szCs w:val="18"/>
        </w:rPr>
      </w:pPr>
      <w:r w:rsidRPr="005428BB">
        <w:rPr>
          <w:rFonts w:cs="Times New Roman"/>
          <w:szCs w:val="18"/>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25B96876" w14:textId="38B6EE73" w:rsidR="005428BB" w:rsidRPr="005428BB" w:rsidRDefault="005428BB" w:rsidP="005428BB">
      <w:pPr>
        <w:pStyle w:val="102"/>
        <w:rPr>
          <w:rFonts w:cs="Times New Roman"/>
          <w:szCs w:val="18"/>
        </w:rPr>
      </w:pPr>
      <w:r w:rsidRPr="005428BB">
        <w:rPr>
          <w:rFonts w:cs="Times New Roman"/>
          <w:szCs w:val="18"/>
        </w:rPr>
        <w:t xml:space="preserve"> Размер и порядок начисления неустойки (штрафов, пени) определяется в соответствии с Федеральным законом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54E93AE7" w14:textId="5CE67F07" w:rsidR="005428BB" w:rsidRPr="005428BB" w:rsidRDefault="005428BB" w:rsidP="005428BB">
      <w:pPr>
        <w:pStyle w:val="102"/>
        <w:rPr>
          <w:rFonts w:cs="Times New Roman"/>
          <w:szCs w:val="18"/>
        </w:rPr>
      </w:pPr>
      <w:r w:rsidRPr="005428BB">
        <w:rPr>
          <w:rFonts w:cs="Times New Roman"/>
          <w:szCs w:val="18"/>
        </w:rPr>
        <w:t>Взыскание неустойки с Исполнителя.</w:t>
      </w:r>
    </w:p>
    <w:p w14:paraId="12858710" w14:textId="2D9B55FF" w:rsidR="005428BB" w:rsidRPr="005428BB" w:rsidRDefault="005428BB" w:rsidP="005428BB">
      <w:pPr>
        <w:pStyle w:val="102"/>
        <w:rPr>
          <w:rFonts w:cs="Times New Roman"/>
          <w:szCs w:val="18"/>
        </w:rPr>
      </w:pPr>
      <w:r w:rsidRPr="005428BB">
        <w:rPr>
          <w:rFonts w:cs="Times New Roman"/>
          <w:szCs w:val="18"/>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контрактных обязательств Заказчик направляет Исполнителю требование об уплате неустоек (штрафов, пеней).</w:t>
      </w:r>
    </w:p>
    <w:p w14:paraId="279B2DCE" w14:textId="791BAE4A" w:rsidR="005428BB" w:rsidRPr="005428BB" w:rsidRDefault="005428BB" w:rsidP="005428BB">
      <w:pPr>
        <w:pStyle w:val="102"/>
        <w:rPr>
          <w:rFonts w:cs="Times New Roman"/>
          <w:szCs w:val="18"/>
        </w:rPr>
      </w:pPr>
      <w:r w:rsidRPr="005428BB">
        <w:rPr>
          <w:rFonts w:cs="Times New Roman"/>
          <w:szCs w:val="18"/>
        </w:rPr>
        <w:t xml:space="preserve"> В случае просрочки исполнения обязательств, предусмотренных Контрактом, Исполнитель уплачивает пени в размере 1/300 ключевой ставки Банка России от цены контракта за каждый день просрочки, уменьшенной на сумму, пропорциональную объему обязательств, предусмотренных Контрактом и фактически исполненных Исполнителем.</w:t>
      </w:r>
    </w:p>
    <w:p w14:paraId="07390C22" w14:textId="35FA4D76" w:rsidR="005428BB" w:rsidRPr="005428BB" w:rsidRDefault="005428BB" w:rsidP="005428BB">
      <w:pPr>
        <w:pStyle w:val="102"/>
        <w:rPr>
          <w:rFonts w:cs="Times New Roman"/>
          <w:szCs w:val="18"/>
        </w:rPr>
      </w:pPr>
      <w:r w:rsidRPr="005428BB">
        <w:rPr>
          <w:rFonts w:cs="Times New Roman"/>
          <w:szCs w:val="18"/>
        </w:rPr>
        <w:t>Если Исполнителем не исполнено или исполнено ненадлежащим образом обязательство по Контракту, которое имеет стоимостное выражение, размер штрафа составляет:</w:t>
      </w:r>
    </w:p>
    <w:p w14:paraId="32933517" w14:textId="77777777" w:rsidR="005428BB" w:rsidRPr="005428BB" w:rsidRDefault="005428BB" w:rsidP="005428BB">
      <w:pPr>
        <w:pStyle w:val="102"/>
        <w:numPr>
          <w:ilvl w:val="0"/>
          <w:numId w:val="0"/>
        </w:numPr>
        <w:rPr>
          <w:rFonts w:cs="Times New Roman"/>
          <w:szCs w:val="18"/>
        </w:rPr>
      </w:pPr>
      <w:r w:rsidRPr="005428BB">
        <w:rPr>
          <w:rFonts w:cs="Times New Roman"/>
          <w:szCs w:val="18"/>
        </w:rPr>
        <w:t>-10% цены Контракта, если цена Контракта не превышает 3 млн руб.;</w:t>
      </w:r>
    </w:p>
    <w:p w14:paraId="1CCE3E40" w14:textId="433D1F80" w:rsidR="005428BB" w:rsidRPr="005428BB" w:rsidRDefault="005428BB" w:rsidP="005428BB">
      <w:pPr>
        <w:pStyle w:val="102"/>
        <w:rPr>
          <w:rFonts w:cs="Times New Roman"/>
          <w:szCs w:val="18"/>
        </w:rPr>
      </w:pPr>
      <w:r w:rsidRPr="005428BB">
        <w:rPr>
          <w:rFonts w:cs="Times New Roman"/>
          <w:szCs w:val="18"/>
        </w:rPr>
        <w:t xml:space="preserve"> Если Исполнителем не исполнено или исполнено ненадлежащим образом обязательство по Контракту, которое не имеет стоимостного выражения, размер штрафа составляет:</w:t>
      </w:r>
    </w:p>
    <w:p w14:paraId="2F36CD0E" w14:textId="77777777" w:rsidR="005428BB" w:rsidRPr="005428BB" w:rsidRDefault="005428BB" w:rsidP="001F5243">
      <w:pPr>
        <w:pStyle w:val="102"/>
        <w:numPr>
          <w:ilvl w:val="0"/>
          <w:numId w:val="0"/>
        </w:numPr>
        <w:ind w:left="357"/>
        <w:rPr>
          <w:rFonts w:cs="Times New Roman"/>
          <w:szCs w:val="18"/>
        </w:rPr>
      </w:pPr>
      <w:r w:rsidRPr="005428BB">
        <w:rPr>
          <w:rFonts w:cs="Times New Roman"/>
          <w:szCs w:val="18"/>
        </w:rPr>
        <w:t>-1 000 руб., если цена Контракта не превышает 3 млн руб.;</w:t>
      </w:r>
    </w:p>
    <w:p w14:paraId="59865378" w14:textId="326E2AF7" w:rsidR="005428BB" w:rsidRPr="005428BB" w:rsidRDefault="005428BB" w:rsidP="005428BB">
      <w:pPr>
        <w:pStyle w:val="102"/>
        <w:rPr>
          <w:rFonts w:cs="Times New Roman"/>
          <w:szCs w:val="18"/>
        </w:rPr>
      </w:pPr>
      <w:r w:rsidRPr="005428BB">
        <w:rPr>
          <w:rFonts w:cs="Times New Roman"/>
          <w:szCs w:val="18"/>
        </w:rPr>
        <w:t xml:space="preserve"> Общая сумма начисленного штрафа за неисполнение или ненадлежащее исполнение Исполнителем обязательств по Контракту не может превышать цену Контракта.</w:t>
      </w:r>
    </w:p>
    <w:p w14:paraId="113CFACA" w14:textId="4773244A" w:rsidR="005428BB" w:rsidRPr="005428BB" w:rsidRDefault="005428BB" w:rsidP="005428BB">
      <w:pPr>
        <w:pStyle w:val="102"/>
        <w:rPr>
          <w:rFonts w:cs="Times New Roman"/>
          <w:szCs w:val="18"/>
        </w:rPr>
      </w:pPr>
      <w:r w:rsidRPr="005428BB">
        <w:rPr>
          <w:rFonts w:cs="Times New Roman"/>
          <w:szCs w:val="18"/>
        </w:rPr>
        <w:t>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14:paraId="6B6DC2D7" w14:textId="5934A63A" w:rsidR="005428BB" w:rsidRPr="005428BB" w:rsidRDefault="005428BB" w:rsidP="005428BB">
      <w:pPr>
        <w:pStyle w:val="102"/>
        <w:rPr>
          <w:rFonts w:cs="Times New Roman"/>
          <w:szCs w:val="18"/>
        </w:rPr>
      </w:pPr>
      <w:r w:rsidRPr="005428BB">
        <w:rPr>
          <w:rFonts w:cs="Times New Roman"/>
          <w:szCs w:val="18"/>
        </w:rPr>
        <w:t xml:space="preserve"> Взыскание неустойки с Заказчика.</w:t>
      </w:r>
    </w:p>
    <w:p w14:paraId="6CD8996E" w14:textId="2D5433E1" w:rsidR="005428BB" w:rsidRPr="005428BB" w:rsidRDefault="005428BB" w:rsidP="005428BB">
      <w:pPr>
        <w:pStyle w:val="102"/>
        <w:rPr>
          <w:rFonts w:cs="Times New Roman"/>
          <w:szCs w:val="18"/>
        </w:rPr>
      </w:pPr>
      <w:r w:rsidRPr="005428BB">
        <w:rPr>
          <w:rFonts w:cs="Times New Roman"/>
          <w:szCs w:val="1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Исполнитель вправе потребовать уплаты неустоек (штрафов, пеней).</w:t>
      </w:r>
    </w:p>
    <w:p w14:paraId="4C82FD62" w14:textId="34C9E264" w:rsidR="005428BB" w:rsidRPr="005428BB" w:rsidRDefault="005428BB" w:rsidP="005428BB">
      <w:pPr>
        <w:pStyle w:val="102"/>
        <w:rPr>
          <w:rFonts w:cs="Times New Roman"/>
          <w:szCs w:val="18"/>
        </w:rPr>
      </w:pPr>
      <w:r w:rsidRPr="005428BB">
        <w:rPr>
          <w:rFonts w:cs="Times New Roman"/>
          <w:szCs w:val="18"/>
        </w:rPr>
        <w:t xml:space="preserve"> 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одна трехсотая действующей на дату уплаты пеней ключевой ставки Банка России от не уплаченной в срок суммы.</w:t>
      </w:r>
    </w:p>
    <w:p w14:paraId="583F6C25" w14:textId="09948CC9" w:rsidR="005428BB" w:rsidRPr="005428BB" w:rsidRDefault="005428BB" w:rsidP="005428BB">
      <w:pPr>
        <w:pStyle w:val="102"/>
        <w:rPr>
          <w:rFonts w:cs="Times New Roman"/>
          <w:szCs w:val="18"/>
        </w:rPr>
      </w:pPr>
      <w:r w:rsidRPr="005428BB">
        <w:rPr>
          <w:rFonts w:cs="Times New Roman"/>
          <w:szCs w:val="18"/>
        </w:rPr>
        <w:t xml:space="preserve"> В случае просрочки оплаты </w:t>
      </w:r>
      <w:r w:rsidR="001F5243">
        <w:rPr>
          <w:rFonts w:cs="Times New Roman"/>
          <w:szCs w:val="18"/>
        </w:rPr>
        <w:t xml:space="preserve">выполненных работ (оказанных </w:t>
      </w:r>
      <w:r w:rsidRPr="005428BB">
        <w:rPr>
          <w:rFonts w:cs="Times New Roman"/>
          <w:szCs w:val="18"/>
        </w:rPr>
        <w:t>услуг</w:t>
      </w:r>
      <w:r w:rsidR="001F5243">
        <w:rPr>
          <w:rFonts w:cs="Times New Roman"/>
          <w:szCs w:val="18"/>
        </w:rPr>
        <w:t>)</w:t>
      </w:r>
      <w:r w:rsidRPr="005428BB">
        <w:rPr>
          <w:rFonts w:cs="Times New Roman"/>
          <w:szCs w:val="18"/>
        </w:rPr>
        <w:t xml:space="preserve"> Исполнитель вправе потребовать уплаты пеней, рассчитанных в соответствии с Контрактом.</w:t>
      </w:r>
    </w:p>
    <w:p w14:paraId="1424B597" w14:textId="22E9ACB4" w:rsidR="005428BB" w:rsidRPr="005428BB" w:rsidRDefault="005428BB" w:rsidP="005428BB">
      <w:pPr>
        <w:pStyle w:val="102"/>
        <w:rPr>
          <w:rFonts w:cs="Times New Roman"/>
          <w:szCs w:val="18"/>
        </w:rPr>
      </w:pPr>
      <w:r w:rsidRPr="005428BB">
        <w:rPr>
          <w:rFonts w:cs="Times New Roman"/>
          <w:szCs w:val="18"/>
        </w:rPr>
        <w:t>За каждый факт неисполнения Заказчиком обязательств по Контракту, за исключением просрочки исполнения обязательств, Заказчик уплачивает:</w:t>
      </w:r>
    </w:p>
    <w:p w14:paraId="5F5715C7" w14:textId="77777777" w:rsidR="005428BB" w:rsidRPr="005428BB" w:rsidRDefault="005428BB" w:rsidP="005428BB">
      <w:pPr>
        <w:pStyle w:val="102"/>
        <w:rPr>
          <w:rFonts w:cs="Times New Roman"/>
          <w:szCs w:val="18"/>
        </w:rPr>
      </w:pPr>
      <w:r w:rsidRPr="005428BB">
        <w:rPr>
          <w:rFonts w:cs="Times New Roman"/>
          <w:szCs w:val="18"/>
        </w:rPr>
        <w:t>-1 000 руб., если цена Контракта не превышает 3 млн руб. (включительно);</w:t>
      </w:r>
    </w:p>
    <w:p w14:paraId="74E6F84E" w14:textId="6374D30B" w:rsidR="005428BB" w:rsidRPr="005428BB" w:rsidRDefault="005428BB" w:rsidP="005428BB">
      <w:pPr>
        <w:pStyle w:val="102"/>
        <w:rPr>
          <w:rFonts w:cs="Times New Roman"/>
          <w:szCs w:val="18"/>
        </w:rPr>
      </w:pPr>
      <w:r w:rsidRPr="005428BB">
        <w:rPr>
          <w:rFonts w:cs="Times New Roman"/>
          <w:szCs w:val="18"/>
        </w:rPr>
        <w:t xml:space="preserve"> Общая сумма начисленного штрафа за ненадлежащее исполнение Заказчиком обязательств по Контракту не может превышать цену Контракта.</w:t>
      </w:r>
    </w:p>
    <w:p w14:paraId="5BD0B222" w14:textId="1714854E" w:rsidR="005428BB" w:rsidRPr="005428BB" w:rsidRDefault="005428BB" w:rsidP="005428BB">
      <w:pPr>
        <w:pStyle w:val="102"/>
        <w:rPr>
          <w:rFonts w:cs="Times New Roman"/>
          <w:szCs w:val="18"/>
        </w:rPr>
      </w:pPr>
      <w:r w:rsidRPr="005428BB">
        <w:rPr>
          <w:rFonts w:cs="Times New Roman"/>
          <w:szCs w:val="18"/>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4EAE78" w14:textId="094AD256" w:rsidR="005428BB" w:rsidRPr="005428BB" w:rsidRDefault="005428BB" w:rsidP="005428BB">
      <w:pPr>
        <w:pStyle w:val="102"/>
        <w:rPr>
          <w:rFonts w:cs="Times New Roman"/>
          <w:szCs w:val="18"/>
        </w:rPr>
      </w:pPr>
      <w:r w:rsidRPr="005428BB">
        <w:rPr>
          <w:rFonts w:cs="Times New Roman"/>
          <w:szCs w:val="18"/>
        </w:rPr>
        <w:t>Каждая из сторон обязана возместить другой стороне убытки, причиненные неисполнением или ненадлежащим исполнением своих обязательств.</w:t>
      </w:r>
    </w:p>
    <w:p w14:paraId="158835EC" w14:textId="7A9D140B" w:rsidR="005428BB" w:rsidRPr="005428BB" w:rsidRDefault="005428BB" w:rsidP="005428BB">
      <w:pPr>
        <w:pStyle w:val="102"/>
        <w:rPr>
          <w:rFonts w:cs="Times New Roman"/>
          <w:szCs w:val="18"/>
        </w:rPr>
      </w:pPr>
      <w:r w:rsidRPr="005428BB">
        <w:rPr>
          <w:rFonts w:cs="Times New Roman"/>
          <w:szCs w:val="18"/>
        </w:rPr>
        <w:t xml:space="preserve">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2505E6E" w14:textId="1673EE48" w:rsidR="00016BA5" w:rsidRPr="009D2469" w:rsidRDefault="00016BA5" w:rsidP="00016BA5">
      <w:pPr>
        <w:pStyle w:val="102"/>
        <w:rPr>
          <w:rFonts w:cs="Times New Roman"/>
          <w:szCs w:val="18"/>
        </w:rPr>
      </w:pPr>
      <w:r w:rsidRPr="009D2469">
        <w:rPr>
          <w:rFonts w:cs="Times New Roman"/>
          <w:szCs w:val="18"/>
        </w:rPr>
        <w:t xml:space="preserve">За невыполнение и ненадлежащее выполнение обязательств по настоящему </w:t>
      </w:r>
      <w:r w:rsidR="009227D7">
        <w:rPr>
          <w:rFonts w:cs="Times New Roman"/>
          <w:szCs w:val="18"/>
        </w:rPr>
        <w:t>Контракт</w:t>
      </w:r>
      <w:r w:rsidRPr="009D2469">
        <w:rPr>
          <w:rFonts w:cs="Times New Roman"/>
          <w:szCs w:val="18"/>
        </w:rPr>
        <w:t xml:space="preserve">у Стороны несут ответственность в соответствии с действующим законодательством Российской Федерации. </w:t>
      </w:r>
    </w:p>
    <w:p w14:paraId="10438F36" w14:textId="77777777" w:rsidR="00016BA5" w:rsidRPr="009D2469" w:rsidRDefault="00016BA5" w:rsidP="00BB4454">
      <w:pPr>
        <w:pStyle w:val="101"/>
      </w:pPr>
      <w:r w:rsidRPr="009D2469">
        <w:t>Прочие условия</w:t>
      </w:r>
    </w:p>
    <w:p w14:paraId="0AD9B7CD" w14:textId="30B32028" w:rsidR="00016BA5" w:rsidRPr="00F25B62" w:rsidRDefault="009227D7" w:rsidP="00016BA5">
      <w:pPr>
        <w:pStyle w:val="102"/>
        <w:rPr>
          <w:rFonts w:cs="Times New Roman"/>
          <w:szCs w:val="18"/>
        </w:rPr>
      </w:pPr>
      <w:r w:rsidRPr="00F25B62">
        <w:rPr>
          <w:rFonts w:cs="Times New Roman"/>
          <w:szCs w:val="18"/>
        </w:rPr>
        <w:t>Контракт</w:t>
      </w:r>
      <w:r w:rsidR="00016BA5" w:rsidRPr="00F25B62">
        <w:rPr>
          <w:rFonts w:cs="Times New Roman"/>
          <w:szCs w:val="18"/>
        </w:rPr>
        <w:t xml:space="preserve"> вступает в силу с даты подписания Сторонами, указанной </w:t>
      </w:r>
      <w:r w:rsidR="00E6275C" w:rsidRPr="00F25B62">
        <w:rPr>
          <w:rFonts w:cs="Times New Roman"/>
          <w:szCs w:val="18"/>
        </w:rPr>
        <w:t>на титульном листе и действует п</w:t>
      </w:r>
      <w:r w:rsidR="00016BA5" w:rsidRPr="00F25B62">
        <w:rPr>
          <w:rFonts w:cs="Times New Roman"/>
          <w:szCs w:val="18"/>
        </w:rPr>
        <w:t xml:space="preserve">о </w:t>
      </w:r>
      <w:r w:rsidR="00DA01BD" w:rsidRPr="00F25B62">
        <w:rPr>
          <w:rFonts w:cs="Times New Roman"/>
          <w:b/>
          <w:szCs w:val="18"/>
        </w:rPr>
        <w:t>31 декабря 2026</w:t>
      </w:r>
      <w:r w:rsidR="002728A7" w:rsidRPr="00F25B62">
        <w:rPr>
          <w:rFonts w:cs="Times New Roman"/>
          <w:b/>
          <w:szCs w:val="18"/>
        </w:rPr>
        <w:t> г.</w:t>
      </w:r>
      <w:r w:rsidR="00E6275C" w:rsidRPr="00F25B62">
        <w:rPr>
          <w:rFonts w:cs="Times New Roman"/>
          <w:b/>
          <w:szCs w:val="18"/>
        </w:rPr>
        <w:t xml:space="preserve"> включительно</w:t>
      </w:r>
      <w:r w:rsidR="00016BA5" w:rsidRPr="00F25B62">
        <w:rPr>
          <w:rFonts w:cs="Times New Roman"/>
          <w:szCs w:val="18"/>
        </w:rPr>
        <w:t>, а в части взаиморасчетов до полного исполнения обязательств Сторонами.</w:t>
      </w:r>
      <w:r w:rsidR="00E6275C" w:rsidRPr="00F25B62">
        <w:rPr>
          <w:rFonts w:cs="Times New Roman"/>
          <w:szCs w:val="18"/>
        </w:rPr>
        <w:t xml:space="preserve"> </w:t>
      </w:r>
    </w:p>
    <w:p w14:paraId="2EB62737" w14:textId="77777777" w:rsidR="00533AA8" w:rsidRPr="00F25B62" w:rsidRDefault="00016BA5" w:rsidP="0024103A">
      <w:pPr>
        <w:pStyle w:val="102"/>
        <w:widowControl w:val="0"/>
        <w:ind w:firstLine="709"/>
        <w:rPr>
          <w:szCs w:val="18"/>
        </w:rPr>
      </w:pPr>
      <w:r w:rsidRPr="00F25B62">
        <w:rPr>
          <w:rFonts w:cs="Times New Roman"/>
          <w:szCs w:val="18"/>
        </w:rPr>
        <w:lastRenderedPageBreak/>
        <w:t xml:space="preserve">Любые изменения и дополнения к настоящему </w:t>
      </w:r>
      <w:r w:rsidR="009227D7" w:rsidRPr="00F25B62">
        <w:rPr>
          <w:rFonts w:cs="Times New Roman"/>
          <w:szCs w:val="18"/>
        </w:rPr>
        <w:t>Контракт</w:t>
      </w:r>
      <w:r w:rsidRPr="00F25B62">
        <w:rPr>
          <w:rFonts w:cs="Times New Roman"/>
          <w:szCs w:val="18"/>
        </w:rPr>
        <w:t>у имеют силу в том случае, если они оформлены и подписаны обеими Сторонами.</w:t>
      </w:r>
    </w:p>
    <w:p w14:paraId="02644015" w14:textId="77777777" w:rsidR="00D24D79" w:rsidRDefault="00016BA5" w:rsidP="00BC1D1C">
      <w:pPr>
        <w:pStyle w:val="102"/>
        <w:widowControl w:val="0"/>
        <w:ind w:firstLine="709"/>
        <w:rPr>
          <w:rFonts w:cs="Times New Roman"/>
          <w:szCs w:val="18"/>
        </w:rPr>
      </w:pPr>
      <w:r w:rsidRPr="00F25B62">
        <w:rPr>
          <w:rFonts w:cs="Times New Roman"/>
          <w:szCs w:val="18"/>
        </w:rPr>
        <w:t xml:space="preserve">Настоящий </w:t>
      </w:r>
      <w:r w:rsidR="009227D7" w:rsidRPr="00F25B62">
        <w:rPr>
          <w:rFonts w:cs="Times New Roman"/>
          <w:szCs w:val="18"/>
        </w:rPr>
        <w:t>Контракт</w:t>
      </w:r>
      <w:r w:rsidRPr="00F25B62">
        <w:rPr>
          <w:rFonts w:cs="Times New Roman"/>
          <w:szCs w:val="18"/>
        </w:rPr>
        <w:t xml:space="preserve"> </w:t>
      </w:r>
      <w:r w:rsidR="00533AA8" w:rsidRPr="00F25B62">
        <w:rPr>
          <w:szCs w:val="18"/>
        </w:rPr>
        <w:t>подписан обеими Сторонами с помощью электронной подписи в соответствии с требованиями нормативных правовых актов Российской</w:t>
      </w:r>
      <w:r w:rsidR="00533AA8" w:rsidRPr="00D24D79">
        <w:rPr>
          <w:szCs w:val="18"/>
        </w:rPr>
        <w:t xml:space="preserve">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4821F26B" w14:textId="77777777" w:rsidR="00D24D79" w:rsidRDefault="00016BA5" w:rsidP="00992672">
      <w:pPr>
        <w:pStyle w:val="102"/>
        <w:widowControl w:val="0"/>
        <w:ind w:firstLine="709"/>
        <w:rPr>
          <w:rFonts w:cs="Times New Roman"/>
          <w:szCs w:val="18"/>
        </w:rPr>
      </w:pPr>
      <w:r w:rsidRPr="00D24D79">
        <w:rPr>
          <w:rFonts w:cs="Times New Roman"/>
          <w:szCs w:val="18"/>
        </w:rPr>
        <w:t xml:space="preserve">Все споры и разногласия, возникающие между Сторонами по настоящему </w:t>
      </w:r>
      <w:r w:rsidR="009227D7" w:rsidRPr="00D24D79">
        <w:rPr>
          <w:rFonts w:cs="Times New Roman"/>
          <w:szCs w:val="18"/>
        </w:rPr>
        <w:t>Контракт</w:t>
      </w:r>
      <w:r w:rsidRPr="00D24D79">
        <w:rPr>
          <w:rFonts w:cs="Times New Roman"/>
          <w:szCs w:val="18"/>
        </w:rPr>
        <w:t>у или в связи с ним, разрешаются путём переговоров.</w:t>
      </w:r>
    </w:p>
    <w:p w14:paraId="25330BC4" w14:textId="595DDC85" w:rsidR="00016BA5" w:rsidRPr="00D24D79" w:rsidRDefault="00016BA5" w:rsidP="00992672">
      <w:pPr>
        <w:pStyle w:val="102"/>
        <w:widowControl w:val="0"/>
        <w:ind w:firstLine="709"/>
        <w:rPr>
          <w:rFonts w:cs="Times New Roman"/>
          <w:szCs w:val="18"/>
        </w:rPr>
      </w:pPr>
      <w:r w:rsidRPr="00D24D79">
        <w:rPr>
          <w:rFonts w:cs="Times New Roman"/>
          <w:szCs w:val="18"/>
        </w:rPr>
        <w:t xml:space="preserve">Все уведомления и сообщения, предусмотренные </w:t>
      </w:r>
      <w:r w:rsidR="009227D7" w:rsidRPr="00D24D79">
        <w:rPr>
          <w:rFonts w:cs="Times New Roman"/>
          <w:szCs w:val="18"/>
        </w:rPr>
        <w:t>Контракт</w:t>
      </w:r>
      <w:r w:rsidRPr="00D24D79">
        <w:rPr>
          <w:rFonts w:cs="Times New Roman"/>
          <w:szCs w:val="18"/>
        </w:rPr>
        <w:t xml:space="preserve">ом должны направляться в письменной форме. Допускается направление уведомления и/или сообщения по электронной почте,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 адресу, указанному в разделе 7 </w:t>
      </w:r>
      <w:r w:rsidR="009227D7" w:rsidRPr="00D24D79">
        <w:rPr>
          <w:rFonts w:cs="Times New Roman"/>
          <w:szCs w:val="18"/>
        </w:rPr>
        <w:t>Контракт</w:t>
      </w:r>
      <w:r w:rsidRPr="00D24D79">
        <w:rPr>
          <w:rFonts w:cs="Times New Roman"/>
          <w:szCs w:val="18"/>
        </w:rPr>
        <w:t>а. Уведомление может быть вручено лично или направлено заказным письмом и будет считаться полученным:</w:t>
      </w:r>
    </w:p>
    <w:p w14:paraId="32572F94" w14:textId="77777777" w:rsidR="00016BA5" w:rsidRPr="009D2469" w:rsidRDefault="00016BA5" w:rsidP="00016BA5">
      <w:pPr>
        <w:pStyle w:val="102"/>
        <w:numPr>
          <w:ilvl w:val="8"/>
          <w:numId w:val="15"/>
        </w:numPr>
        <w:rPr>
          <w:rFonts w:cs="Times New Roman"/>
          <w:szCs w:val="18"/>
        </w:rPr>
      </w:pPr>
      <w:r w:rsidRPr="009D2469">
        <w:rPr>
          <w:rFonts w:cs="Times New Roman"/>
          <w:szCs w:val="18"/>
        </w:rPr>
        <w:t>при вручении лично – на дату вручения;</w:t>
      </w:r>
    </w:p>
    <w:p w14:paraId="55C8FE48" w14:textId="77777777" w:rsidR="00016BA5" w:rsidRPr="009D2469" w:rsidRDefault="00016BA5" w:rsidP="00016BA5">
      <w:pPr>
        <w:pStyle w:val="102"/>
        <w:numPr>
          <w:ilvl w:val="8"/>
          <w:numId w:val="15"/>
        </w:numPr>
        <w:rPr>
          <w:rFonts w:cs="Times New Roman"/>
          <w:szCs w:val="18"/>
        </w:rPr>
      </w:pPr>
      <w:r w:rsidRPr="009D2469">
        <w:rPr>
          <w:rFonts w:cs="Times New Roman"/>
          <w:szCs w:val="18"/>
        </w:rPr>
        <w:t>при отправке заказной почтой – на дату, указанную в квитанции, подтверждающей доставку соответствующего почтового отправления организацией связи;</w:t>
      </w:r>
    </w:p>
    <w:p w14:paraId="444FDCA6" w14:textId="77777777" w:rsidR="00D24D79" w:rsidRDefault="00016BA5" w:rsidP="00D74B96">
      <w:pPr>
        <w:pStyle w:val="102"/>
        <w:numPr>
          <w:ilvl w:val="8"/>
          <w:numId w:val="15"/>
        </w:numPr>
        <w:rPr>
          <w:rFonts w:cs="Times New Roman"/>
          <w:szCs w:val="18"/>
        </w:rPr>
      </w:pPr>
      <w:r w:rsidRPr="00D24D79">
        <w:rPr>
          <w:rFonts w:cs="Times New Roman"/>
          <w:szCs w:val="18"/>
        </w:rPr>
        <w:t xml:space="preserve">допускается направление сторонами Актов сверки взаиморасчетов, посредством электронной почты, </w:t>
      </w:r>
      <w:r w:rsidRPr="00D24D79">
        <w:rPr>
          <w:rFonts w:cs="Times New Roman"/>
          <w:szCs w:val="18"/>
          <w:highlight w:val="green"/>
          <w:lang w:val="en-US"/>
        </w:rPr>
        <w:t>e</w:t>
      </w:r>
      <w:r w:rsidRPr="00D24D79">
        <w:rPr>
          <w:rFonts w:cs="Times New Roman"/>
          <w:szCs w:val="18"/>
          <w:highlight w:val="green"/>
        </w:rPr>
        <w:noBreakHyphen/>
      </w:r>
      <w:r w:rsidRPr="00D24D79">
        <w:rPr>
          <w:rFonts w:cs="Times New Roman"/>
          <w:szCs w:val="18"/>
          <w:highlight w:val="green"/>
          <w:lang w:val="en-US"/>
        </w:rPr>
        <w:t>mail </w:t>
      </w:r>
      <w:r w:rsidRPr="00D24D79">
        <w:rPr>
          <w:rFonts w:cs="Times New Roman"/>
          <w:szCs w:val="18"/>
          <w:highlight w:val="green"/>
        </w:rPr>
        <w:t>Заказчика</w:t>
      </w:r>
      <w:r w:rsidRPr="00D24D79">
        <w:rPr>
          <w:rFonts w:cs="Times New Roman"/>
          <w:szCs w:val="18"/>
        </w:rPr>
        <w:t xml:space="preserve"> __________________________________, </w:t>
      </w:r>
      <w:r w:rsidRPr="00D24D79">
        <w:rPr>
          <w:rFonts w:cs="Times New Roman"/>
          <w:szCs w:val="18"/>
          <w:highlight w:val="green"/>
          <w:lang w:val="en-US"/>
        </w:rPr>
        <w:t>e</w:t>
      </w:r>
      <w:r w:rsidRPr="00D24D79">
        <w:rPr>
          <w:rFonts w:cs="Times New Roman"/>
          <w:szCs w:val="18"/>
          <w:highlight w:val="green"/>
        </w:rPr>
        <w:noBreakHyphen/>
      </w:r>
      <w:r w:rsidRPr="00D24D79">
        <w:rPr>
          <w:rFonts w:cs="Times New Roman"/>
          <w:szCs w:val="18"/>
          <w:highlight w:val="green"/>
          <w:lang w:val="en-US"/>
        </w:rPr>
        <w:t>mail </w:t>
      </w:r>
      <w:r w:rsidRPr="00D24D79">
        <w:rPr>
          <w:rFonts w:cs="Times New Roman"/>
          <w:szCs w:val="18"/>
          <w:highlight w:val="green"/>
        </w:rPr>
        <w:t>Исполнителя</w:t>
      </w:r>
      <w:r w:rsidRPr="00D24D79">
        <w:rPr>
          <w:rFonts w:cs="Times New Roman"/>
          <w:szCs w:val="18"/>
        </w:rPr>
        <w:t xml:space="preserve"> </w:t>
      </w:r>
      <w:r w:rsidR="00533AA8" w:rsidRPr="00D24D79">
        <w:rPr>
          <w:rStyle w:val="ad"/>
          <w:rFonts w:cs="Times New Roman"/>
          <w:szCs w:val="18"/>
        </w:rPr>
        <w:t>_________</w:t>
      </w:r>
      <w:r w:rsidRPr="00D24D79">
        <w:rPr>
          <w:rFonts w:cs="Times New Roman"/>
          <w:szCs w:val="18"/>
        </w:rPr>
        <w:t>, с обязательным обменом оригиналами.</w:t>
      </w:r>
    </w:p>
    <w:p w14:paraId="360B84E7" w14:textId="46D0B428" w:rsidR="00016BA5" w:rsidRPr="00D24D79" w:rsidRDefault="00016BA5" w:rsidP="00D74B96">
      <w:pPr>
        <w:pStyle w:val="102"/>
        <w:numPr>
          <w:ilvl w:val="8"/>
          <w:numId w:val="15"/>
        </w:numPr>
        <w:rPr>
          <w:rFonts w:cs="Times New Roman"/>
          <w:szCs w:val="18"/>
        </w:rPr>
      </w:pPr>
      <w:r w:rsidRPr="00D24D79">
        <w:rPr>
          <w:rFonts w:cs="Times New Roman"/>
          <w:szCs w:val="18"/>
        </w:rPr>
        <w:t>В случае невозможности разрешения споров путем переговоров, они подлежат рассмотрению в Арбитражном суде г. Москвы.</w:t>
      </w:r>
    </w:p>
    <w:p w14:paraId="72F66BFB" w14:textId="25F8B009" w:rsidR="00016BA5" w:rsidRPr="009D2469" w:rsidRDefault="00016BA5" w:rsidP="00016BA5">
      <w:pPr>
        <w:pStyle w:val="102"/>
        <w:rPr>
          <w:rFonts w:cs="Times New Roman"/>
          <w:szCs w:val="18"/>
        </w:rPr>
      </w:pPr>
      <w:r w:rsidRPr="009D2469">
        <w:rPr>
          <w:rFonts w:cs="Times New Roman"/>
          <w:szCs w:val="18"/>
        </w:rPr>
        <w:t>Копии учредительных документов, аттестатов аккредитации, Прейскуранта, образцов Актов сдачи-приемки, формы Заявлений (квитанций) и заявок (писем), другие документы и контактная информация</w:t>
      </w:r>
      <w:r w:rsidR="00533AA8">
        <w:rPr>
          <w:rFonts w:cs="Times New Roman"/>
          <w:szCs w:val="18"/>
        </w:rPr>
        <w:t xml:space="preserve"> Исполнителя </w:t>
      </w:r>
      <w:r w:rsidR="00533AA8" w:rsidRPr="00533AA8">
        <w:rPr>
          <w:rFonts w:cs="Times New Roman"/>
          <w:szCs w:val="18"/>
          <w:highlight w:val="green"/>
        </w:rPr>
        <w:t>размещены на сайте __________.</w:t>
      </w:r>
    </w:p>
    <w:p w14:paraId="0BFAB6F2" w14:textId="77777777" w:rsidR="00016BA5" w:rsidRPr="009D2469" w:rsidRDefault="00016BA5" w:rsidP="00016BA5">
      <w:pPr>
        <w:pStyle w:val="102"/>
        <w:rPr>
          <w:rFonts w:cs="Times New Roman"/>
          <w:szCs w:val="18"/>
        </w:rPr>
      </w:pPr>
      <w:r w:rsidRPr="009D2469">
        <w:rPr>
          <w:rFonts w:cs="Times New Roman"/>
          <w:szCs w:val="18"/>
        </w:rPr>
        <w:t>Каждая из Сторон гарантирует, что:</w:t>
      </w:r>
    </w:p>
    <w:p w14:paraId="2C4925F4" w14:textId="77777777" w:rsidR="00016BA5" w:rsidRPr="009D2469" w:rsidRDefault="00016BA5" w:rsidP="00016BA5">
      <w:pPr>
        <w:pStyle w:val="102"/>
        <w:numPr>
          <w:ilvl w:val="2"/>
          <w:numId w:val="15"/>
        </w:numPr>
        <w:rPr>
          <w:rFonts w:cs="Times New Roman"/>
          <w:szCs w:val="18"/>
        </w:rPr>
      </w:pPr>
      <w:r w:rsidRPr="009D2469">
        <w:rPr>
          <w:rFonts w:cs="Times New Roman"/>
          <w:szCs w:val="18"/>
        </w:rPr>
        <w:t>Зарегистрирована в ЕГРЮЛ надлежащим образом;</w:t>
      </w:r>
    </w:p>
    <w:p w14:paraId="0D41BDED" w14:textId="77777777" w:rsidR="00016BA5" w:rsidRPr="009D2469" w:rsidRDefault="00016BA5" w:rsidP="00016BA5">
      <w:pPr>
        <w:pStyle w:val="102"/>
        <w:numPr>
          <w:ilvl w:val="8"/>
          <w:numId w:val="15"/>
        </w:numPr>
        <w:rPr>
          <w:rFonts w:cs="Times New Roman"/>
          <w:szCs w:val="18"/>
        </w:rPr>
      </w:pPr>
      <w:r w:rsidRPr="009D2469">
        <w:rPr>
          <w:rFonts w:cs="Times New Roman"/>
          <w:szCs w:val="18"/>
        </w:rPr>
        <w:t>ее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E1FD260" w14:textId="1B5482D6" w:rsidR="00016BA5" w:rsidRPr="009D2469" w:rsidRDefault="00016BA5" w:rsidP="00016BA5">
      <w:pPr>
        <w:pStyle w:val="102"/>
        <w:numPr>
          <w:ilvl w:val="8"/>
          <w:numId w:val="15"/>
        </w:numPr>
        <w:rPr>
          <w:rFonts w:cs="Times New Roman"/>
          <w:szCs w:val="18"/>
        </w:rPr>
      </w:pPr>
      <w:r w:rsidRPr="009D2469">
        <w:rPr>
          <w:rFonts w:cs="Times New Roman"/>
          <w:szCs w:val="18"/>
        </w:rPr>
        <w:t xml:space="preserve">располагает персоналом, имуществом и материальными ресурсами, необходимыми для выполнения своих обязательств по </w:t>
      </w:r>
      <w:r w:rsidR="009227D7">
        <w:rPr>
          <w:rFonts w:cs="Times New Roman"/>
          <w:szCs w:val="18"/>
        </w:rPr>
        <w:t>Контракт</w:t>
      </w:r>
      <w:r w:rsidRPr="009D2469">
        <w:rPr>
          <w:rFonts w:cs="Times New Roman"/>
          <w:szCs w:val="18"/>
        </w:rPr>
        <w:t>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15D68196" w14:textId="2DEB9915" w:rsidR="00016BA5" w:rsidRPr="009D2469" w:rsidRDefault="00016BA5" w:rsidP="00016BA5">
      <w:pPr>
        <w:pStyle w:val="102"/>
        <w:numPr>
          <w:ilvl w:val="8"/>
          <w:numId w:val="15"/>
        </w:numPr>
        <w:rPr>
          <w:rFonts w:cs="Times New Roman"/>
          <w:szCs w:val="18"/>
        </w:rPr>
      </w:pPr>
      <w:r w:rsidRPr="009D2469">
        <w:rPr>
          <w:rFonts w:cs="Times New Roman"/>
          <w:szCs w:val="18"/>
        </w:rPr>
        <w:t xml:space="preserve">располагает лицензиями, необходимыми для осуществления деятельности и исполнения обязательств по </w:t>
      </w:r>
      <w:r w:rsidR="009227D7">
        <w:rPr>
          <w:rFonts w:cs="Times New Roman"/>
          <w:szCs w:val="18"/>
        </w:rPr>
        <w:t>Контракт</w:t>
      </w:r>
      <w:r w:rsidRPr="009D2469">
        <w:rPr>
          <w:rFonts w:cs="Times New Roman"/>
          <w:szCs w:val="18"/>
        </w:rPr>
        <w:t xml:space="preserve">у, если осуществляемая по </w:t>
      </w:r>
      <w:r w:rsidR="009227D7">
        <w:rPr>
          <w:rFonts w:cs="Times New Roman"/>
          <w:szCs w:val="18"/>
        </w:rPr>
        <w:t>Контракт</w:t>
      </w:r>
      <w:r w:rsidRPr="009D2469">
        <w:rPr>
          <w:rFonts w:cs="Times New Roman"/>
          <w:szCs w:val="18"/>
        </w:rPr>
        <w:t>у деятельность является лицензируемой;</w:t>
      </w:r>
    </w:p>
    <w:p w14:paraId="61360502" w14:textId="701566AD" w:rsidR="00016BA5" w:rsidRPr="009D2469" w:rsidRDefault="00016BA5" w:rsidP="00016BA5">
      <w:pPr>
        <w:pStyle w:val="102"/>
        <w:numPr>
          <w:ilvl w:val="8"/>
          <w:numId w:val="15"/>
        </w:numPr>
        <w:rPr>
          <w:rFonts w:cs="Times New Roman"/>
          <w:szCs w:val="18"/>
        </w:rPr>
      </w:pPr>
      <w:r w:rsidRPr="009D2469">
        <w:rPr>
          <w:rFonts w:cs="Times New Roman"/>
          <w:szCs w:val="18"/>
        </w:rPr>
        <w:t xml:space="preserve">является членом саморегулируемой организации, если осуществляемая по </w:t>
      </w:r>
      <w:r w:rsidR="009227D7">
        <w:rPr>
          <w:rFonts w:cs="Times New Roman"/>
          <w:szCs w:val="18"/>
        </w:rPr>
        <w:t>Контракт</w:t>
      </w:r>
      <w:r w:rsidRPr="009D2469">
        <w:rPr>
          <w:rFonts w:cs="Times New Roman"/>
          <w:szCs w:val="18"/>
        </w:rPr>
        <w:t>у деятельность требует членства в саморегулируемой организации;</w:t>
      </w:r>
    </w:p>
    <w:p w14:paraId="706B180B" w14:textId="77777777" w:rsidR="00016BA5" w:rsidRPr="009D2469" w:rsidRDefault="00016BA5" w:rsidP="00016BA5">
      <w:pPr>
        <w:pStyle w:val="102"/>
        <w:numPr>
          <w:ilvl w:val="8"/>
          <w:numId w:val="15"/>
        </w:numPr>
        <w:rPr>
          <w:rFonts w:cs="Times New Roman"/>
          <w:szCs w:val="18"/>
        </w:rPr>
      </w:pPr>
      <w:r w:rsidRPr="009D2469">
        <w:rPr>
          <w:rFonts w:cs="Times New Roman"/>
          <w:szCs w:val="1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7865F52" w14:textId="77777777" w:rsidR="00016BA5" w:rsidRPr="009D2469" w:rsidRDefault="00016BA5" w:rsidP="00016BA5">
      <w:pPr>
        <w:pStyle w:val="102"/>
        <w:numPr>
          <w:ilvl w:val="8"/>
          <w:numId w:val="15"/>
        </w:numPr>
        <w:rPr>
          <w:rFonts w:cs="Times New Roman"/>
          <w:szCs w:val="18"/>
        </w:rPr>
      </w:pPr>
      <w:r w:rsidRPr="009D2469">
        <w:rPr>
          <w:rFonts w:cs="Times New Roman"/>
          <w:szCs w:val="1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903BA68" w14:textId="77777777" w:rsidR="00016BA5" w:rsidRPr="009D2469" w:rsidRDefault="00016BA5" w:rsidP="00016BA5">
      <w:pPr>
        <w:pStyle w:val="102"/>
        <w:numPr>
          <w:ilvl w:val="8"/>
          <w:numId w:val="15"/>
        </w:numPr>
        <w:rPr>
          <w:rFonts w:cs="Times New Roman"/>
          <w:szCs w:val="18"/>
        </w:rPr>
      </w:pPr>
      <w:r w:rsidRPr="009D2469">
        <w:rPr>
          <w:rFonts w:cs="Times New Roman"/>
          <w:szCs w:val="1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F131E04" w14:textId="77777777" w:rsidR="00016BA5" w:rsidRPr="009D2469" w:rsidRDefault="00016BA5" w:rsidP="00016BA5">
      <w:pPr>
        <w:pStyle w:val="102"/>
        <w:numPr>
          <w:ilvl w:val="8"/>
          <w:numId w:val="15"/>
        </w:numPr>
        <w:rPr>
          <w:rFonts w:cs="Times New Roman"/>
          <w:szCs w:val="18"/>
        </w:rPr>
      </w:pPr>
      <w:r w:rsidRPr="009D2469">
        <w:rPr>
          <w:rFonts w:cs="Times New Roman"/>
          <w:szCs w:val="18"/>
        </w:rPr>
        <w:t>своевременно и в полном объеме уплачивает налоги, сборы и страховые взносы;</w:t>
      </w:r>
    </w:p>
    <w:p w14:paraId="1B73716C" w14:textId="77777777" w:rsidR="00016BA5" w:rsidRPr="009D2469" w:rsidRDefault="00016BA5" w:rsidP="00016BA5">
      <w:pPr>
        <w:pStyle w:val="102"/>
        <w:numPr>
          <w:ilvl w:val="8"/>
          <w:numId w:val="15"/>
        </w:numPr>
        <w:rPr>
          <w:rFonts w:cs="Times New Roman"/>
          <w:szCs w:val="18"/>
        </w:rPr>
      </w:pPr>
      <w:r w:rsidRPr="009D2469">
        <w:rPr>
          <w:rFonts w:cs="Times New Roman"/>
          <w:szCs w:val="18"/>
        </w:rPr>
        <w:t>лица, подписывающие от его имени первичные документы и счета-фактуры, имеют на это все необходимые полномочия и доверенности.</w:t>
      </w:r>
    </w:p>
    <w:p w14:paraId="22E896F3" w14:textId="34C70E9F" w:rsidR="00016BA5" w:rsidRPr="009D2469" w:rsidRDefault="00016BA5" w:rsidP="00016BA5">
      <w:pPr>
        <w:pStyle w:val="102"/>
        <w:rPr>
          <w:rFonts w:cs="Times New Roman"/>
          <w:szCs w:val="18"/>
        </w:rPr>
      </w:pPr>
      <w:r w:rsidRPr="009D2469">
        <w:rPr>
          <w:rFonts w:cs="Times New Roman"/>
          <w:szCs w:val="18"/>
        </w:rPr>
        <w:t xml:space="preserve">Стороны гарантируют, что ими соблюдается законодательство о защите персональных данных, действующее на территории Российской Федерации. При исполнении настоящего </w:t>
      </w:r>
      <w:r w:rsidR="009227D7">
        <w:rPr>
          <w:rFonts w:cs="Times New Roman"/>
          <w:szCs w:val="18"/>
        </w:rPr>
        <w:t>Контракт</w:t>
      </w:r>
      <w:r w:rsidRPr="009D2469">
        <w:rPr>
          <w:rFonts w:cs="Times New Roman"/>
          <w:szCs w:val="18"/>
        </w:rPr>
        <w:t xml:space="preserve">а урегулирование всех вопросов по передаче сведений содержащих персональные данные своих работников (иных представителей, самих сторон), включая получение согласия субъекта персональных данных и соблюдение иного порядка доступа и обработки персональных данных, лежит на передающей такие сведения стороне и для получающей стороны является заведомо соблюденным. При хранении персональных данных переданных (полученных) в рамках исполнения настоящего </w:t>
      </w:r>
      <w:r w:rsidR="009227D7">
        <w:rPr>
          <w:rFonts w:cs="Times New Roman"/>
          <w:szCs w:val="18"/>
        </w:rPr>
        <w:t>Контракт</w:t>
      </w:r>
      <w:r w:rsidRPr="009D2469">
        <w:rPr>
          <w:rFonts w:cs="Times New Roman"/>
          <w:szCs w:val="18"/>
        </w:rPr>
        <w:t>а, сторонами соблюдаются требования действующего законодательства о защите персональных данных с должным уровнем ответственности, позволяющим предотвратить несанкционированный доступ к персональным данным, их распространение и конфиденциальность.</w:t>
      </w:r>
    </w:p>
    <w:p w14:paraId="4FF3B2AE" w14:textId="4120B87B" w:rsidR="00016BA5" w:rsidRPr="009D2469" w:rsidRDefault="00016BA5" w:rsidP="00016BA5">
      <w:pPr>
        <w:pStyle w:val="102"/>
        <w:rPr>
          <w:rFonts w:cs="Times New Roman"/>
          <w:szCs w:val="18"/>
        </w:rPr>
      </w:pPr>
      <w:r w:rsidRPr="009D2469">
        <w:rPr>
          <w:rFonts w:cs="Times New Roman"/>
          <w:szCs w:val="18"/>
        </w:rPr>
        <w:t xml:space="preserve">Стороны признают, что </w:t>
      </w:r>
      <w:r w:rsidR="009227D7">
        <w:rPr>
          <w:rFonts w:cs="Times New Roman"/>
          <w:szCs w:val="18"/>
        </w:rPr>
        <w:t>Контракт</w:t>
      </w:r>
      <w:r w:rsidRPr="009D2469">
        <w:rPr>
          <w:rFonts w:cs="Times New Roman"/>
          <w:szCs w:val="18"/>
        </w:rPr>
        <w:t xml:space="preserve"> и первичные учетные документы, составленные по унифицированным формам в соответствии с законодательством Российской Федерации (в том числе счета-фактуры и др.) в электронном виде, заверенные усиленной квалифицированной электронной подписью уполномоченных лиц, в том числе с помощью системы электронного документооборота «</w:t>
      </w:r>
      <w:proofErr w:type="spellStart"/>
      <w:r w:rsidRPr="009D2469">
        <w:rPr>
          <w:rFonts w:cs="Times New Roman"/>
          <w:szCs w:val="18"/>
        </w:rPr>
        <w:t>Контур.Диадок</w:t>
      </w:r>
      <w:proofErr w:type="spellEnd"/>
      <w:r w:rsidRPr="009D2469">
        <w:rPr>
          <w:rFonts w:cs="Times New Roman"/>
          <w:szCs w:val="18"/>
        </w:rPr>
        <w:t>», юридически эквивалентны документам на бумажных носителях, заверенным соответствующими подписями. В случае, если Стороны пользуются различными операторами электронного документооборота, то они обязуются предпринять все необходимые действия, обеспечивающие возможность беспрепятственного обмена электронными документами.</w:t>
      </w:r>
    </w:p>
    <w:p w14:paraId="531AA536" w14:textId="2A216419" w:rsidR="00016BA5" w:rsidRPr="009D2469" w:rsidRDefault="00016BA5" w:rsidP="00016BA5">
      <w:pPr>
        <w:pStyle w:val="102"/>
        <w:rPr>
          <w:rFonts w:cs="Times New Roman"/>
          <w:szCs w:val="18"/>
        </w:rPr>
      </w:pPr>
      <w:r w:rsidRPr="009D2469">
        <w:rPr>
          <w:rFonts w:cs="Times New Roman"/>
          <w:szCs w:val="18"/>
        </w:rPr>
        <w:t xml:space="preserve">Во всем остальном, не предусмотренном настоящим </w:t>
      </w:r>
      <w:r w:rsidR="009227D7">
        <w:rPr>
          <w:rFonts w:cs="Times New Roman"/>
          <w:szCs w:val="18"/>
        </w:rPr>
        <w:t>Контракт</w:t>
      </w:r>
      <w:r w:rsidRPr="009D2469">
        <w:rPr>
          <w:rFonts w:cs="Times New Roman"/>
          <w:szCs w:val="18"/>
        </w:rPr>
        <w:t>ом, Стороны руководствуются действующим законодательством Российской Федерации.</w:t>
      </w:r>
    </w:p>
    <w:p w14:paraId="4040E6F4" w14:textId="77777777" w:rsidR="00016BA5" w:rsidRPr="009D2469" w:rsidRDefault="00016BA5" w:rsidP="00BB4454">
      <w:pPr>
        <w:pStyle w:val="101"/>
      </w:pPr>
      <w:r w:rsidRPr="009D2469">
        <w:t>Юридические адреса и расчетные счета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016BA5" w:rsidRPr="009D2469" w14:paraId="30AEDC0D" w14:textId="77777777" w:rsidTr="00016BA5">
        <w:trPr>
          <w:cantSplit/>
          <w:trHeight w:val="20"/>
        </w:trPr>
        <w:tc>
          <w:tcPr>
            <w:tcW w:w="5228" w:type="dxa"/>
          </w:tcPr>
          <w:p w14:paraId="14E8EC6B" w14:textId="77777777" w:rsidR="00016BA5" w:rsidRPr="009D2469" w:rsidRDefault="00016BA5" w:rsidP="00016BA5">
            <w:pPr>
              <w:rPr>
                <w:rFonts w:cs="Times New Roman"/>
                <w:b/>
                <w:sz w:val="18"/>
                <w:szCs w:val="18"/>
              </w:rPr>
            </w:pPr>
            <w:r w:rsidRPr="009D2469">
              <w:rPr>
                <w:rFonts w:cs="Times New Roman"/>
                <w:b/>
                <w:sz w:val="18"/>
                <w:szCs w:val="18"/>
              </w:rPr>
              <w:t>Исполнитель:</w:t>
            </w:r>
          </w:p>
        </w:tc>
        <w:tc>
          <w:tcPr>
            <w:tcW w:w="5228" w:type="dxa"/>
          </w:tcPr>
          <w:p w14:paraId="46C28D2D" w14:textId="77777777" w:rsidR="00016BA5" w:rsidRPr="009D2469" w:rsidRDefault="00016BA5" w:rsidP="00016BA5">
            <w:pPr>
              <w:rPr>
                <w:rFonts w:cs="Times New Roman"/>
                <w:b/>
                <w:sz w:val="18"/>
                <w:szCs w:val="18"/>
              </w:rPr>
            </w:pPr>
            <w:r w:rsidRPr="009D2469">
              <w:rPr>
                <w:rFonts w:cs="Times New Roman"/>
                <w:b/>
                <w:sz w:val="18"/>
                <w:szCs w:val="18"/>
              </w:rPr>
              <w:t>Заказчик:</w:t>
            </w:r>
          </w:p>
        </w:tc>
      </w:tr>
      <w:tr w:rsidR="00016BA5" w:rsidRPr="009D2469" w14:paraId="6EE7E425" w14:textId="77777777" w:rsidTr="00016BA5">
        <w:trPr>
          <w:cantSplit/>
          <w:trHeight w:val="20"/>
        </w:trPr>
        <w:tc>
          <w:tcPr>
            <w:tcW w:w="5228" w:type="dxa"/>
          </w:tcPr>
          <w:p w14:paraId="44EF848B" w14:textId="10E9CE7D" w:rsidR="00016BA5" w:rsidRPr="009D2469" w:rsidRDefault="00016BA5" w:rsidP="00016BA5">
            <w:pPr>
              <w:jc w:val="left"/>
              <w:rPr>
                <w:rFonts w:cs="Times New Roman"/>
                <w:sz w:val="18"/>
                <w:szCs w:val="18"/>
              </w:rPr>
            </w:pPr>
          </w:p>
        </w:tc>
        <w:tc>
          <w:tcPr>
            <w:tcW w:w="5228" w:type="dxa"/>
          </w:tcPr>
          <w:p w14:paraId="33BCA569" w14:textId="77777777" w:rsidR="00016BA5" w:rsidRPr="009D2469" w:rsidRDefault="002728A7" w:rsidP="00016BA5">
            <w:pPr>
              <w:jc w:val="left"/>
              <w:rPr>
                <w:rFonts w:cs="Times New Roman"/>
                <w:sz w:val="18"/>
                <w:szCs w:val="18"/>
              </w:rPr>
            </w:pPr>
            <w:r>
              <w:rPr>
                <w:rFonts w:cs="Times New Roman"/>
                <w:b/>
                <w:sz w:val="18"/>
                <w:szCs w:val="18"/>
              </w:rPr>
              <w:t>ФГБУ ЦР МИНЗДРАВА РОССИИ</w:t>
            </w:r>
          </w:p>
          <w:p w14:paraId="5EFEC567" w14:textId="4B841BCD" w:rsidR="00016BA5" w:rsidRPr="009D2469" w:rsidRDefault="00016BA5" w:rsidP="00016BA5">
            <w:pPr>
              <w:jc w:val="left"/>
              <w:rPr>
                <w:rFonts w:cs="Times New Roman"/>
                <w:sz w:val="18"/>
                <w:szCs w:val="18"/>
              </w:rPr>
            </w:pPr>
            <w:r w:rsidRPr="009D2469">
              <w:rPr>
                <w:rFonts w:cs="Times New Roman"/>
                <w:sz w:val="18"/>
                <w:szCs w:val="18"/>
              </w:rPr>
              <w:t xml:space="preserve"> </w:t>
            </w:r>
          </w:p>
        </w:tc>
      </w:tr>
      <w:tr w:rsidR="00016BA5" w:rsidRPr="009D2469" w14:paraId="138E3E6A" w14:textId="77777777" w:rsidTr="00016BA5">
        <w:trPr>
          <w:cantSplit/>
          <w:trHeight w:val="20"/>
        </w:trPr>
        <w:tc>
          <w:tcPr>
            <w:tcW w:w="10456" w:type="dxa"/>
            <w:gridSpan w:val="2"/>
          </w:tcPr>
          <w:p w14:paraId="51285694" w14:textId="77777777" w:rsidR="00016BA5" w:rsidRPr="009D2469" w:rsidRDefault="00016BA5" w:rsidP="00016BA5">
            <w:pPr>
              <w:jc w:val="left"/>
              <w:rPr>
                <w:rFonts w:cs="Times New Roman"/>
                <w:sz w:val="18"/>
                <w:szCs w:val="18"/>
              </w:rPr>
            </w:pPr>
          </w:p>
        </w:tc>
      </w:tr>
      <w:tr w:rsidR="00016BA5" w:rsidRPr="009D2469" w14:paraId="44789C29" w14:textId="77777777" w:rsidTr="00016BA5">
        <w:trPr>
          <w:cantSplit/>
          <w:trHeight w:val="20"/>
        </w:trPr>
        <w:tc>
          <w:tcPr>
            <w:tcW w:w="5228" w:type="dxa"/>
          </w:tcPr>
          <w:p w14:paraId="52FD2965" w14:textId="77777777" w:rsidR="00016BA5" w:rsidRPr="009D2469" w:rsidRDefault="00016BA5" w:rsidP="00016BA5">
            <w:pPr>
              <w:jc w:val="left"/>
              <w:rPr>
                <w:rFonts w:cs="Times New Roman"/>
                <w:sz w:val="18"/>
                <w:szCs w:val="18"/>
              </w:rPr>
            </w:pPr>
            <w:r w:rsidRPr="009D2469">
              <w:rPr>
                <w:rFonts w:cs="Times New Roman"/>
                <w:b/>
                <w:sz w:val="18"/>
                <w:szCs w:val="18"/>
              </w:rPr>
              <w:t>От Исполнителя:</w:t>
            </w:r>
          </w:p>
        </w:tc>
        <w:tc>
          <w:tcPr>
            <w:tcW w:w="5228" w:type="dxa"/>
          </w:tcPr>
          <w:p w14:paraId="5529ED12" w14:textId="77777777" w:rsidR="00016BA5" w:rsidRPr="009D2469" w:rsidRDefault="00016BA5" w:rsidP="00016BA5">
            <w:pPr>
              <w:jc w:val="left"/>
              <w:rPr>
                <w:rFonts w:cs="Times New Roman"/>
                <w:sz w:val="18"/>
                <w:szCs w:val="18"/>
              </w:rPr>
            </w:pPr>
            <w:r w:rsidRPr="009D2469">
              <w:rPr>
                <w:rFonts w:cs="Times New Roman"/>
                <w:b/>
                <w:sz w:val="18"/>
                <w:szCs w:val="18"/>
              </w:rPr>
              <w:t>От Заказчика:</w:t>
            </w:r>
          </w:p>
        </w:tc>
      </w:tr>
      <w:tr w:rsidR="00016BA5" w:rsidRPr="009D2469" w14:paraId="1A4F0630" w14:textId="77777777" w:rsidTr="00016BA5">
        <w:trPr>
          <w:cantSplit/>
          <w:trHeight w:val="20"/>
        </w:trPr>
        <w:tc>
          <w:tcPr>
            <w:tcW w:w="5228" w:type="dxa"/>
          </w:tcPr>
          <w:p w14:paraId="7731227B" w14:textId="74A342DC" w:rsidR="00016BA5" w:rsidRPr="009D2469" w:rsidRDefault="00016BA5" w:rsidP="00016BA5">
            <w:pPr>
              <w:jc w:val="left"/>
              <w:rPr>
                <w:rFonts w:cs="Times New Roman"/>
                <w:b/>
                <w:sz w:val="18"/>
                <w:szCs w:val="18"/>
              </w:rPr>
            </w:pPr>
          </w:p>
        </w:tc>
        <w:tc>
          <w:tcPr>
            <w:tcW w:w="5228" w:type="dxa"/>
          </w:tcPr>
          <w:p w14:paraId="3304B58E" w14:textId="77777777" w:rsidR="00016BA5" w:rsidRPr="009D2469" w:rsidRDefault="00016BA5" w:rsidP="00016BA5">
            <w:pPr>
              <w:jc w:val="left"/>
              <w:rPr>
                <w:rFonts w:cs="Times New Roman"/>
                <w:sz w:val="18"/>
                <w:szCs w:val="18"/>
              </w:rPr>
            </w:pPr>
            <w:r w:rsidRPr="009D2469">
              <w:rPr>
                <w:rFonts w:cs="Times New Roman"/>
                <w:sz w:val="18"/>
                <w:szCs w:val="18"/>
              </w:rPr>
              <w:t>______________________</w:t>
            </w:r>
          </w:p>
          <w:p w14:paraId="56B5DF94" w14:textId="77777777" w:rsidR="00016BA5" w:rsidRPr="009D2469" w:rsidRDefault="002728A7" w:rsidP="00016BA5">
            <w:pPr>
              <w:jc w:val="left"/>
              <w:rPr>
                <w:rFonts w:cs="Times New Roman"/>
                <w:b/>
                <w:sz w:val="18"/>
                <w:szCs w:val="18"/>
              </w:rPr>
            </w:pPr>
            <w:r>
              <w:rPr>
                <w:rFonts w:cs="Times New Roman"/>
                <w:sz w:val="18"/>
                <w:szCs w:val="18"/>
              </w:rPr>
              <w:t>ФГБУ ЦР МИНЗДРАВА РОССИИ</w:t>
            </w:r>
          </w:p>
        </w:tc>
      </w:tr>
      <w:tr w:rsidR="00016BA5" w:rsidRPr="009D2469" w14:paraId="5F22E806" w14:textId="77777777" w:rsidTr="00016BA5">
        <w:trPr>
          <w:cantSplit/>
          <w:trHeight w:val="20"/>
        </w:trPr>
        <w:tc>
          <w:tcPr>
            <w:tcW w:w="10456" w:type="dxa"/>
            <w:gridSpan w:val="2"/>
          </w:tcPr>
          <w:p w14:paraId="64AD159C" w14:textId="77777777" w:rsidR="00016BA5" w:rsidRPr="009D2469" w:rsidRDefault="00016BA5" w:rsidP="00016BA5">
            <w:pPr>
              <w:jc w:val="left"/>
              <w:rPr>
                <w:rFonts w:cs="Times New Roman"/>
                <w:sz w:val="18"/>
                <w:szCs w:val="18"/>
              </w:rPr>
            </w:pPr>
          </w:p>
        </w:tc>
      </w:tr>
      <w:tr w:rsidR="00016BA5" w:rsidRPr="009D2469" w14:paraId="3A9506A9" w14:textId="77777777" w:rsidTr="00016BA5">
        <w:trPr>
          <w:cantSplit/>
          <w:trHeight w:val="20"/>
        </w:trPr>
        <w:tc>
          <w:tcPr>
            <w:tcW w:w="5228" w:type="dxa"/>
          </w:tcPr>
          <w:p w14:paraId="09EEB179" w14:textId="3648EDA1" w:rsidR="00016BA5" w:rsidRPr="009D2469" w:rsidRDefault="00016BA5" w:rsidP="00EE2D11">
            <w:pPr>
              <w:jc w:val="left"/>
              <w:rPr>
                <w:rFonts w:cs="Times New Roman"/>
                <w:sz w:val="18"/>
                <w:szCs w:val="18"/>
              </w:rPr>
            </w:pPr>
            <w:r w:rsidRPr="009D2469">
              <w:rPr>
                <w:rFonts w:cs="Times New Roman"/>
                <w:sz w:val="18"/>
                <w:szCs w:val="18"/>
              </w:rPr>
              <w:t>________________ /</w:t>
            </w:r>
            <w:r w:rsidRPr="009D2469">
              <w:rPr>
                <w:rFonts w:cs="Times New Roman"/>
                <w:sz w:val="18"/>
                <w:szCs w:val="18"/>
              </w:rPr>
              <w:tab/>
              <w:t>М.П.</w:t>
            </w:r>
          </w:p>
        </w:tc>
        <w:tc>
          <w:tcPr>
            <w:tcW w:w="5228" w:type="dxa"/>
          </w:tcPr>
          <w:p w14:paraId="251B2F06" w14:textId="77777777" w:rsidR="00016BA5" w:rsidRPr="009D2469" w:rsidRDefault="00016BA5" w:rsidP="00016BA5">
            <w:pPr>
              <w:jc w:val="left"/>
              <w:rPr>
                <w:rFonts w:cs="Times New Roman"/>
                <w:sz w:val="18"/>
                <w:szCs w:val="18"/>
              </w:rPr>
            </w:pPr>
            <w:r w:rsidRPr="009D2469">
              <w:rPr>
                <w:rFonts w:cs="Times New Roman"/>
                <w:sz w:val="18"/>
                <w:szCs w:val="18"/>
              </w:rPr>
              <w:t>________________ / ________________</w:t>
            </w:r>
          </w:p>
          <w:p w14:paraId="1EE7B846" w14:textId="77777777" w:rsidR="00016BA5" w:rsidRPr="009D2469" w:rsidRDefault="00016BA5" w:rsidP="00016BA5">
            <w:pPr>
              <w:jc w:val="left"/>
              <w:rPr>
                <w:rFonts w:cs="Times New Roman"/>
                <w:sz w:val="18"/>
                <w:szCs w:val="18"/>
              </w:rPr>
            </w:pPr>
            <w:r w:rsidRPr="009D2469">
              <w:rPr>
                <w:rFonts w:cs="Times New Roman"/>
                <w:sz w:val="18"/>
                <w:szCs w:val="18"/>
              </w:rPr>
              <w:tab/>
              <w:t>М.П.</w:t>
            </w:r>
          </w:p>
        </w:tc>
      </w:tr>
    </w:tbl>
    <w:p w14:paraId="022D41D6" w14:textId="77777777" w:rsidR="00016BA5" w:rsidRPr="009D2469" w:rsidRDefault="00016BA5" w:rsidP="00016BA5">
      <w:pPr>
        <w:rPr>
          <w:rFonts w:cs="Times New Roman"/>
        </w:rPr>
        <w:sectPr w:rsidR="00016BA5" w:rsidRPr="009D2469" w:rsidSect="00377808">
          <w:footerReference w:type="default" r:id="rId9"/>
          <w:pgSz w:w="11906" w:h="16838" w:code="9"/>
          <w:pgMar w:top="720" w:right="720" w:bottom="720" w:left="720" w:header="709" w:footer="737" w:gutter="0"/>
          <w:pgNumType w:start="1"/>
          <w:cols w:space="708"/>
          <w:docGrid w:linePitch="360"/>
        </w:sectPr>
      </w:pPr>
    </w:p>
    <w:p w14:paraId="1D436A50" w14:textId="77777777" w:rsidR="00016BA5" w:rsidRPr="00A41E4A" w:rsidRDefault="00016BA5" w:rsidP="00016BA5">
      <w:pPr>
        <w:ind w:firstLine="851"/>
        <w:jc w:val="right"/>
        <w:rPr>
          <w:rFonts w:eastAsia="Times New Roman" w:cs="Times New Roman"/>
          <w:sz w:val="18"/>
          <w:szCs w:val="18"/>
          <w:lang w:eastAsia="ru-RU"/>
        </w:rPr>
      </w:pPr>
      <w:r w:rsidRPr="00A41E4A">
        <w:rPr>
          <w:rFonts w:eastAsia="Times New Roman" w:cs="Times New Roman"/>
          <w:sz w:val="18"/>
          <w:szCs w:val="18"/>
          <w:lang w:eastAsia="ru-RU"/>
        </w:rPr>
        <w:lastRenderedPageBreak/>
        <w:t>Приложение № 1</w:t>
      </w:r>
    </w:p>
    <w:p w14:paraId="3E52420D" w14:textId="3F97190D" w:rsidR="00016BA5" w:rsidRPr="00A41E4A" w:rsidRDefault="00016BA5" w:rsidP="00016BA5">
      <w:pPr>
        <w:ind w:firstLine="851"/>
        <w:jc w:val="right"/>
        <w:rPr>
          <w:rFonts w:eastAsia="Times New Roman" w:cs="Times New Roman"/>
          <w:sz w:val="18"/>
          <w:szCs w:val="18"/>
          <w:lang w:eastAsia="ru-RU"/>
        </w:rPr>
      </w:pPr>
      <w:r w:rsidRPr="00A41E4A">
        <w:rPr>
          <w:rFonts w:eastAsia="Times New Roman" w:cs="Times New Roman"/>
          <w:sz w:val="18"/>
          <w:szCs w:val="18"/>
          <w:lang w:eastAsia="ru-RU"/>
        </w:rPr>
        <w:t xml:space="preserve">к </w:t>
      </w:r>
      <w:r w:rsidR="009227D7" w:rsidRPr="00A41E4A">
        <w:rPr>
          <w:rFonts w:eastAsia="Times New Roman" w:cs="Times New Roman"/>
          <w:sz w:val="18"/>
          <w:szCs w:val="18"/>
          <w:lang w:eastAsia="ru-RU"/>
        </w:rPr>
        <w:t>Контракт</w:t>
      </w:r>
      <w:r w:rsidRPr="00A41E4A">
        <w:rPr>
          <w:rFonts w:eastAsia="Times New Roman" w:cs="Times New Roman"/>
          <w:sz w:val="18"/>
          <w:szCs w:val="18"/>
          <w:lang w:eastAsia="ru-RU"/>
        </w:rPr>
        <w:t xml:space="preserve">у № </w:t>
      </w:r>
      <w:r w:rsidR="00533AA8" w:rsidRPr="00A41E4A">
        <w:rPr>
          <w:rFonts w:eastAsia="Times New Roman" w:cs="Times New Roman"/>
          <w:sz w:val="18"/>
          <w:szCs w:val="18"/>
          <w:lang w:eastAsia="ru-RU"/>
        </w:rPr>
        <w:t>_____________</w:t>
      </w:r>
    </w:p>
    <w:p w14:paraId="74BCC609" w14:textId="5B55AA8F" w:rsidR="00016BA5" w:rsidRPr="00A41E4A" w:rsidRDefault="00016BA5" w:rsidP="00016BA5">
      <w:pPr>
        <w:ind w:firstLine="851"/>
        <w:jc w:val="right"/>
        <w:rPr>
          <w:rFonts w:eastAsia="Times New Roman" w:cs="Times New Roman"/>
          <w:sz w:val="18"/>
          <w:szCs w:val="18"/>
          <w:lang w:eastAsia="ru-RU"/>
        </w:rPr>
      </w:pPr>
      <w:r w:rsidRPr="00A41E4A">
        <w:rPr>
          <w:rFonts w:eastAsia="Times New Roman" w:cs="Times New Roman"/>
          <w:sz w:val="18"/>
          <w:szCs w:val="18"/>
          <w:lang w:eastAsia="ru-RU"/>
        </w:rPr>
        <w:t xml:space="preserve">от </w:t>
      </w:r>
      <w:r w:rsidR="00533AA8" w:rsidRPr="00A41E4A">
        <w:rPr>
          <w:rFonts w:eastAsia="Times New Roman" w:cs="Times New Roman"/>
          <w:sz w:val="18"/>
          <w:szCs w:val="18"/>
          <w:lang w:eastAsia="ru-RU"/>
        </w:rPr>
        <w:t>__ ___2026</w:t>
      </w:r>
      <w:r w:rsidR="002728A7" w:rsidRPr="00A41E4A">
        <w:rPr>
          <w:rFonts w:eastAsia="Times New Roman" w:cs="Times New Roman"/>
          <w:sz w:val="18"/>
          <w:szCs w:val="18"/>
          <w:lang w:eastAsia="ru-RU"/>
        </w:rPr>
        <w:t> г.</w:t>
      </w:r>
    </w:p>
    <w:p w14:paraId="090634E5" w14:textId="77777777" w:rsidR="00016BA5" w:rsidRPr="0080572D" w:rsidRDefault="00016BA5" w:rsidP="00016BA5">
      <w:pPr>
        <w:jc w:val="center"/>
        <w:rPr>
          <w:rFonts w:eastAsia="Times New Roman" w:cs="Times New Roman"/>
          <w:sz w:val="18"/>
          <w:szCs w:val="18"/>
          <w:lang w:eastAsia="ru-RU"/>
        </w:rPr>
      </w:pPr>
    </w:p>
    <w:p w14:paraId="4E27DEC7" w14:textId="77777777" w:rsidR="00016BA5" w:rsidRPr="0080572D" w:rsidRDefault="00016BA5" w:rsidP="00016BA5">
      <w:pPr>
        <w:jc w:val="center"/>
        <w:rPr>
          <w:rFonts w:eastAsia="Times New Roman" w:cs="Times New Roman"/>
          <w:b/>
          <w:sz w:val="18"/>
          <w:szCs w:val="18"/>
          <w:lang w:eastAsia="ru-RU"/>
        </w:rPr>
      </w:pPr>
      <w:r w:rsidRPr="0080572D">
        <w:rPr>
          <w:rFonts w:eastAsia="Times New Roman" w:cs="Times New Roman"/>
          <w:b/>
          <w:sz w:val="18"/>
          <w:szCs w:val="18"/>
          <w:lang w:eastAsia="ru-RU"/>
        </w:rPr>
        <w:t>СПЕЦИФИКАЦИЯ</w:t>
      </w:r>
    </w:p>
    <w:tbl>
      <w:tblPr>
        <w:tblStyle w:val="111"/>
        <w:tblW w:w="10456" w:type="dxa"/>
        <w:tblLayout w:type="fixed"/>
        <w:tblLook w:val="04A0" w:firstRow="1" w:lastRow="0" w:firstColumn="1" w:lastColumn="0" w:noHBand="0" w:noVBand="1"/>
      </w:tblPr>
      <w:tblGrid>
        <w:gridCol w:w="421"/>
        <w:gridCol w:w="4819"/>
        <w:gridCol w:w="567"/>
        <w:gridCol w:w="567"/>
        <w:gridCol w:w="851"/>
        <w:gridCol w:w="850"/>
        <w:gridCol w:w="567"/>
        <w:gridCol w:w="851"/>
        <w:gridCol w:w="963"/>
      </w:tblGrid>
      <w:tr w:rsidR="00016BA5" w:rsidRPr="0080572D" w14:paraId="78EA2529" w14:textId="77777777" w:rsidTr="000E2E1D">
        <w:trPr>
          <w:cantSplit/>
          <w:trHeight w:val="20"/>
          <w:tblHeader/>
        </w:trPr>
        <w:tc>
          <w:tcPr>
            <w:tcW w:w="421" w:type="dxa"/>
            <w:vAlign w:val="center"/>
          </w:tcPr>
          <w:p w14:paraId="6A9A4ADD" w14:textId="77777777" w:rsidR="00016BA5" w:rsidRPr="0080572D" w:rsidRDefault="00016BA5" w:rsidP="00016BA5">
            <w:pPr>
              <w:jc w:val="center"/>
              <w:rPr>
                <w:rFonts w:cs="Times New Roman"/>
                <w:b/>
                <w:sz w:val="18"/>
                <w:szCs w:val="18"/>
              </w:rPr>
            </w:pPr>
            <w:r w:rsidRPr="0080572D">
              <w:rPr>
                <w:rFonts w:cs="Times New Roman"/>
                <w:b/>
                <w:sz w:val="18"/>
                <w:szCs w:val="18"/>
              </w:rPr>
              <w:t>№ п/п</w:t>
            </w:r>
          </w:p>
        </w:tc>
        <w:tc>
          <w:tcPr>
            <w:tcW w:w="4819" w:type="dxa"/>
            <w:vAlign w:val="center"/>
          </w:tcPr>
          <w:p w14:paraId="3C36E092" w14:textId="77777777" w:rsidR="00016BA5" w:rsidRPr="0080572D" w:rsidRDefault="00016BA5" w:rsidP="00016BA5">
            <w:pPr>
              <w:jc w:val="center"/>
              <w:rPr>
                <w:rFonts w:cs="Times New Roman"/>
                <w:sz w:val="18"/>
                <w:szCs w:val="18"/>
              </w:rPr>
            </w:pPr>
            <w:r w:rsidRPr="0080572D">
              <w:rPr>
                <w:rFonts w:cs="Times New Roman"/>
                <w:b/>
                <w:sz w:val="18"/>
                <w:szCs w:val="18"/>
              </w:rPr>
              <w:t>Наименование</w:t>
            </w:r>
          </w:p>
        </w:tc>
        <w:tc>
          <w:tcPr>
            <w:tcW w:w="567" w:type="dxa"/>
            <w:noWrap/>
            <w:tcFitText/>
            <w:vAlign w:val="center"/>
          </w:tcPr>
          <w:p w14:paraId="2052042D" w14:textId="77777777" w:rsidR="00016BA5" w:rsidRPr="0080572D" w:rsidRDefault="00016BA5" w:rsidP="000A0C7C">
            <w:pPr>
              <w:jc w:val="center"/>
              <w:rPr>
                <w:rFonts w:cs="Times New Roman"/>
                <w:b/>
                <w:sz w:val="18"/>
                <w:szCs w:val="18"/>
              </w:rPr>
            </w:pPr>
            <w:r w:rsidRPr="0080572D">
              <w:rPr>
                <w:rFonts w:cs="Times New Roman"/>
                <w:b/>
                <w:spacing w:val="8"/>
                <w:w w:val="59"/>
                <w:sz w:val="18"/>
                <w:szCs w:val="18"/>
              </w:rPr>
              <w:t>Выез</w:t>
            </w:r>
            <w:r w:rsidRPr="0080572D">
              <w:rPr>
                <w:rFonts w:cs="Times New Roman"/>
                <w:b/>
                <w:spacing w:val="2"/>
                <w:w w:val="59"/>
                <w:sz w:val="18"/>
                <w:szCs w:val="18"/>
              </w:rPr>
              <w:t>д</w:t>
            </w:r>
          </w:p>
        </w:tc>
        <w:tc>
          <w:tcPr>
            <w:tcW w:w="567" w:type="dxa"/>
            <w:vAlign w:val="center"/>
          </w:tcPr>
          <w:p w14:paraId="0577029A" w14:textId="77777777" w:rsidR="00016BA5" w:rsidRPr="0080572D" w:rsidRDefault="00016BA5" w:rsidP="00016BA5">
            <w:pPr>
              <w:jc w:val="center"/>
              <w:rPr>
                <w:rFonts w:cs="Times New Roman"/>
                <w:b/>
                <w:sz w:val="18"/>
                <w:szCs w:val="18"/>
              </w:rPr>
            </w:pPr>
            <w:r w:rsidRPr="0080572D">
              <w:rPr>
                <w:rFonts w:cs="Times New Roman"/>
                <w:b/>
                <w:sz w:val="18"/>
                <w:szCs w:val="18"/>
              </w:rPr>
              <w:t>Кол-во</w:t>
            </w:r>
          </w:p>
        </w:tc>
        <w:tc>
          <w:tcPr>
            <w:tcW w:w="851" w:type="dxa"/>
            <w:vAlign w:val="center"/>
          </w:tcPr>
          <w:p w14:paraId="41AB6FAA" w14:textId="77777777" w:rsidR="00016BA5" w:rsidRPr="0080572D" w:rsidRDefault="00016BA5" w:rsidP="00016BA5">
            <w:pPr>
              <w:jc w:val="center"/>
              <w:rPr>
                <w:rFonts w:cs="Times New Roman"/>
                <w:b/>
                <w:sz w:val="18"/>
                <w:szCs w:val="18"/>
              </w:rPr>
            </w:pPr>
            <w:r w:rsidRPr="0080572D">
              <w:rPr>
                <w:rFonts w:cs="Times New Roman"/>
                <w:b/>
                <w:sz w:val="18"/>
                <w:szCs w:val="18"/>
              </w:rPr>
              <w:t>Цена, руб.</w:t>
            </w:r>
          </w:p>
        </w:tc>
        <w:tc>
          <w:tcPr>
            <w:tcW w:w="850" w:type="dxa"/>
            <w:vAlign w:val="center"/>
          </w:tcPr>
          <w:p w14:paraId="68E79C8E" w14:textId="77777777" w:rsidR="00016BA5" w:rsidRPr="0080572D" w:rsidRDefault="00016BA5" w:rsidP="00016BA5">
            <w:pPr>
              <w:jc w:val="center"/>
              <w:rPr>
                <w:rFonts w:cs="Times New Roman"/>
                <w:b/>
                <w:sz w:val="18"/>
                <w:szCs w:val="18"/>
              </w:rPr>
            </w:pPr>
            <w:r w:rsidRPr="0080572D">
              <w:rPr>
                <w:rFonts w:cs="Times New Roman"/>
                <w:b/>
                <w:sz w:val="18"/>
                <w:szCs w:val="18"/>
              </w:rPr>
              <w:t>Сумма, руб.</w:t>
            </w:r>
          </w:p>
        </w:tc>
        <w:tc>
          <w:tcPr>
            <w:tcW w:w="567" w:type="dxa"/>
            <w:vAlign w:val="center"/>
          </w:tcPr>
          <w:p w14:paraId="186DDE96" w14:textId="77777777" w:rsidR="00016BA5" w:rsidRPr="0080572D" w:rsidRDefault="00016BA5" w:rsidP="00016BA5">
            <w:pPr>
              <w:jc w:val="center"/>
              <w:rPr>
                <w:rFonts w:cs="Times New Roman"/>
                <w:b/>
                <w:sz w:val="18"/>
                <w:szCs w:val="18"/>
              </w:rPr>
            </w:pPr>
            <w:r w:rsidRPr="0080572D">
              <w:rPr>
                <w:rFonts w:cs="Times New Roman"/>
                <w:b/>
                <w:sz w:val="18"/>
                <w:szCs w:val="18"/>
              </w:rPr>
              <w:t>НДС %</w:t>
            </w:r>
          </w:p>
        </w:tc>
        <w:tc>
          <w:tcPr>
            <w:tcW w:w="851" w:type="dxa"/>
            <w:vAlign w:val="center"/>
          </w:tcPr>
          <w:p w14:paraId="4A00E2A7" w14:textId="77777777" w:rsidR="00016BA5" w:rsidRPr="0080572D" w:rsidRDefault="00016BA5" w:rsidP="00016BA5">
            <w:pPr>
              <w:jc w:val="center"/>
              <w:rPr>
                <w:rFonts w:cs="Times New Roman"/>
                <w:b/>
                <w:sz w:val="18"/>
                <w:szCs w:val="18"/>
              </w:rPr>
            </w:pPr>
            <w:r w:rsidRPr="0080572D">
              <w:rPr>
                <w:rFonts w:cs="Times New Roman"/>
                <w:b/>
                <w:sz w:val="18"/>
                <w:szCs w:val="18"/>
              </w:rPr>
              <w:t>Сумма НДС, руб.</w:t>
            </w:r>
          </w:p>
        </w:tc>
        <w:tc>
          <w:tcPr>
            <w:tcW w:w="963" w:type="dxa"/>
            <w:vAlign w:val="center"/>
          </w:tcPr>
          <w:p w14:paraId="1F04096C" w14:textId="77777777" w:rsidR="00016BA5" w:rsidRPr="0080572D" w:rsidRDefault="00016BA5" w:rsidP="00016BA5">
            <w:pPr>
              <w:jc w:val="center"/>
              <w:rPr>
                <w:rFonts w:cs="Times New Roman"/>
                <w:b/>
                <w:sz w:val="18"/>
                <w:szCs w:val="18"/>
              </w:rPr>
            </w:pPr>
            <w:r w:rsidRPr="0080572D">
              <w:rPr>
                <w:rFonts w:cs="Times New Roman"/>
                <w:b/>
                <w:sz w:val="18"/>
                <w:szCs w:val="18"/>
              </w:rPr>
              <w:t>Всего с НДС, руб.</w:t>
            </w:r>
          </w:p>
        </w:tc>
      </w:tr>
      <w:tr w:rsidR="002728A7" w:rsidRPr="0080572D" w14:paraId="7482439C" w14:textId="77777777" w:rsidTr="000E2E1D">
        <w:trPr>
          <w:cantSplit/>
          <w:trHeight w:val="20"/>
        </w:trPr>
        <w:tc>
          <w:tcPr>
            <w:tcW w:w="421" w:type="dxa"/>
            <w:noWrap/>
            <w:vAlign w:val="center"/>
          </w:tcPr>
          <w:p w14:paraId="5A89F9CE" w14:textId="0C7D504E" w:rsidR="002728A7" w:rsidRPr="0080572D" w:rsidRDefault="00112512" w:rsidP="00241E3B">
            <w:pPr>
              <w:jc w:val="center"/>
              <w:rPr>
                <w:rFonts w:cs="Times New Roman"/>
                <w:sz w:val="18"/>
                <w:szCs w:val="18"/>
              </w:rPr>
            </w:pPr>
            <w:r w:rsidRPr="0080572D">
              <w:rPr>
                <w:rFonts w:cs="Times New Roman"/>
                <w:sz w:val="18"/>
                <w:szCs w:val="18"/>
              </w:rPr>
              <w:t>1</w:t>
            </w:r>
          </w:p>
        </w:tc>
        <w:tc>
          <w:tcPr>
            <w:tcW w:w="4819" w:type="dxa"/>
            <w:vAlign w:val="center"/>
          </w:tcPr>
          <w:p w14:paraId="29F5A54A" w14:textId="77777777" w:rsidR="002728A7" w:rsidRPr="0080572D" w:rsidRDefault="0094080C" w:rsidP="00D13623">
            <w:pPr>
              <w:jc w:val="left"/>
              <w:rPr>
                <w:rFonts w:cs="Times New Roman"/>
                <w:sz w:val="18"/>
                <w:szCs w:val="18"/>
              </w:rPr>
            </w:pPr>
            <w:r w:rsidRPr="0080572D">
              <w:rPr>
                <w:rFonts w:cs="Times New Roman"/>
                <w:sz w:val="18"/>
                <w:szCs w:val="18"/>
              </w:rPr>
              <w:t>П</w:t>
            </w:r>
            <w:r w:rsidR="002728A7" w:rsidRPr="0080572D">
              <w:rPr>
                <w:rFonts w:cs="Times New Roman"/>
                <w:sz w:val="18"/>
                <w:szCs w:val="18"/>
              </w:rPr>
              <w:t>оверка</w:t>
            </w:r>
            <w:r w:rsidR="00112512" w:rsidRPr="0080572D">
              <w:rPr>
                <w:rFonts w:cs="Times New Roman"/>
                <w:sz w:val="18"/>
                <w:szCs w:val="18"/>
              </w:rPr>
              <w:t xml:space="preserve"> </w:t>
            </w:r>
            <w:r w:rsidRPr="0080572D">
              <w:rPr>
                <w:rFonts w:cs="Times New Roman"/>
                <w:sz w:val="18"/>
                <w:szCs w:val="18"/>
              </w:rPr>
              <w:t>к</w:t>
            </w:r>
            <w:r w:rsidR="00112512" w:rsidRPr="0080572D">
              <w:rPr>
                <w:rFonts w:cs="Times New Roman"/>
                <w:sz w:val="18"/>
                <w:szCs w:val="18"/>
              </w:rPr>
              <w:t>омплекс</w:t>
            </w:r>
            <w:r w:rsidRPr="0080572D">
              <w:rPr>
                <w:rFonts w:cs="Times New Roman"/>
                <w:sz w:val="18"/>
                <w:szCs w:val="18"/>
              </w:rPr>
              <w:t>а компьютерного многофункционального</w:t>
            </w:r>
            <w:r w:rsidR="00112512" w:rsidRPr="0080572D">
              <w:rPr>
                <w:rFonts w:cs="Times New Roman"/>
                <w:sz w:val="18"/>
                <w:szCs w:val="18"/>
              </w:rPr>
              <w:t xml:space="preserve"> «</w:t>
            </w:r>
            <w:proofErr w:type="spellStart"/>
            <w:r w:rsidR="00112512" w:rsidRPr="0080572D">
              <w:rPr>
                <w:rFonts w:cs="Times New Roman"/>
                <w:sz w:val="18"/>
                <w:szCs w:val="18"/>
              </w:rPr>
              <w:t>Нейро</w:t>
            </w:r>
            <w:proofErr w:type="spellEnd"/>
            <w:r w:rsidR="00112512" w:rsidRPr="0080572D">
              <w:rPr>
                <w:rFonts w:cs="Times New Roman"/>
                <w:sz w:val="18"/>
                <w:szCs w:val="18"/>
              </w:rPr>
              <w:t>-Аудио»</w:t>
            </w:r>
            <w:r w:rsidR="00F25B62" w:rsidRPr="0080572D">
              <w:rPr>
                <w:sz w:val="18"/>
                <w:szCs w:val="18"/>
              </w:rPr>
              <w:t xml:space="preserve"> </w:t>
            </w:r>
            <w:r w:rsidR="00112512" w:rsidRPr="0080572D">
              <w:rPr>
                <w:rFonts w:cs="Times New Roman"/>
                <w:sz w:val="18"/>
                <w:szCs w:val="18"/>
              </w:rPr>
              <w:t xml:space="preserve">(заводской номер: </w:t>
            </w:r>
            <w:r w:rsidR="001B1409" w:rsidRPr="0080572D">
              <w:rPr>
                <w:rFonts w:cs="Times New Roman"/>
                <w:sz w:val="18"/>
                <w:szCs w:val="18"/>
              </w:rPr>
              <w:t>0775NY)</w:t>
            </w:r>
          </w:p>
          <w:p w14:paraId="4F0C5E85" w14:textId="6BA8B606" w:rsidR="00D13623" w:rsidRPr="0080572D" w:rsidRDefault="009C53D5" w:rsidP="00D13623">
            <w:pPr>
              <w:jc w:val="left"/>
              <w:rPr>
                <w:rFonts w:cs="Times New Roman"/>
                <w:sz w:val="18"/>
                <w:szCs w:val="18"/>
              </w:rPr>
            </w:pPr>
            <w:r>
              <w:rPr>
                <w:rFonts w:cs="Times New Roman"/>
                <w:sz w:val="18"/>
                <w:szCs w:val="18"/>
              </w:rPr>
              <w:t xml:space="preserve"> (</w:t>
            </w:r>
            <w:r w:rsidR="00D13623" w:rsidRPr="0080572D">
              <w:rPr>
                <w:rFonts w:cs="Times New Roman"/>
                <w:sz w:val="18"/>
                <w:szCs w:val="18"/>
              </w:rPr>
              <w:t>Наименование согласн</w:t>
            </w:r>
            <w:r w:rsidR="0080572D" w:rsidRPr="0080572D">
              <w:rPr>
                <w:rFonts w:cs="Times New Roman"/>
                <w:sz w:val="18"/>
                <w:szCs w:val="18"/>
              </w:rPr>
              <w:t>о регистрационного удостоверения</w:t>
            </w:r>
            <w:r>
              <w:rPr>
                <w:rFonts w:cs="Times New Roman"/>
                <w:sz w:val="18"/>
                <w:szCs w:val="18"/>
              </w:rPr>
              <w:t xml:space="preserve"> на медицинское изделие от</w:t>
            </w:r>
            <w:r w:rsidR="00103A54">
              <w:rPr>
                <w:rFonts w:cs="Times New Roman"/>
                <w:sz w:val="18"/>
                <w:szCs w:val="18"/>
              </w:rPr>
              <w:t xml:space="preserve"> </w:t>
            </w:r>
            <w:bookmarkStart w:id="0" w:name="_GoBack"/>
            <w:bookmarkEnd w:id="0"/>
            <w:r>
              <w:rPr>
                <w:rFonts w:cs="Times New Roman"/>
                <w:sz w:val="18"/>
                <w:szCs w:val="18"/>
              </w:rPr>
              <w:t xml:space="preserve">13.10.2010 г. № ФСР 2010/09381: </w:t>
            </w:r>
            <w:r w:rsidRPr="0080572D">
              <w:rPr>
                <w:rFonts w:cs="Times New Roman"/>
                <w:sz w:val="18"/>
                <w:szCs w:val="18"/>
              </w:rPr>
              <w:t>комплекс</w:t>
            </w:r>
            <w:r>
              <w:rPr>
                <w:rFonts w:cs="Times New Roman"/>
                <w:sz w:val="18"/>
                <w:szCs w:val="18"/>
              </w:rPr>
              <w:t xml:space="preserve"> компьютерный многофункциональный для исследования ВП И ОАЭ</w:t>
            </w:r>
            <w:r w:rsidRPr="0080572D">
              <w:rPr>
                <w:rFonts w:cs="Times New Roman"/>
                <w:sz w:val="18"/>
                <w:szCs w:val="18"/>
              </w:rPr>
              <w:t xml:space="preserve"> «</w:t>
            </w:r>
            <w:proofErr w:type="spellStart"/>
            <w:r w:rsidRPr="0080572D">
              <w:rPr>
                <w:rFonts w:cs="Times New Roman"/>
                <w:sz w:val="18"/>
                <w:szCs w:val="18"/>
              </w:rPr>
              <w:t>Нейро</w:t>
            </w:r>
            <w:proofErr w:type="spellEnd"/>
            <w:r w:rsidRPr="0080572D">
              <w:rPr>
                <w:rFonts w:cs="Times New Roman"/>
                <w:sz w:val="18"/>
                <w:szCs w:val="18"/>
              </w:rPr>
              <w:t>-Аудио»</w:t>
            </w:r>
            <w:r>
              <w:rPr>
                <w:rFonts w:cs="Times New Roman"/>
                <w:sz w:val="18"/>
                <w:szCs w:val="18"/>
              </w:rPr>
              <w:t>)</w:t>
            </w:r>
          </w:p>
          <w:p w14:paraId="2B733BEA" w14:textId="77777777" w:rsidR="00D13623" w:rsidRPr="0080572D" w:rsidRDefault="00D13623" w:rsidP="00D13623">
            <w:pPr>
              <w:jc w:val="left"/>
              <w:rPr>
                <w:rFonts w:cs="Times New Roman"/>
                <w:sz w:val="18"/>
                <w:szCs w:val="18"/>
              </w:rPr>
            </w:pPr>
          </w:p>
          <w:p w14:paraId="7A41273A" w14:textId="289306A9" w:rsidR="00D13623" w:rsidRPr="0080572D" w:rsidRDefault="00D13623" w:rsidP="00D13623">
            <w:pPr>
              <w:jc w:val="left"/>
              <w:rPr>
                <w:rFonts w:cs="Times New Roman"/>
                <w:sz w:val="18"/>
                <w:szCs w:val="18"/>
              </w:rPr>
            </w:pPr>
          </w:p>
        </w:tc>
        <w:tc>
          <w:tcPr>
            <w:tcW w:w="567" w:type="dxa"/>
            <w:vAlign w:val="center"/>
          </w:tcPr>
          <w:p w14:paraId="308AE2A5" w14:textId="77777777" w:rsidR="002728A7" w:rsidRPr="0080572D" w:rsidRDefault="002728A7" w:rsidP="00241E3B">
            <w:pPr>
              <w:jc w:val="center"/>
              <w:rPr>
                <w:rFonts w:cs="Times New Roman"/>
                <w:sz w:val="18"/>
                <w:szCs w:val="18"/>
              </w:rPr>
            </w:pPr>
            <w:r w:rsidRPr="0080572D">
              <w:rPr>
                <w:rFonts w:cs="Times New Roman"/>
                <w:snapToGrid w:val="0"/>
                <w:sz w:val="18"/>
                <w:szCs w:val="18"/>
              </w:rPr>
              <w:t>Нет</w:t>
            </w:r>
          </w:p>
        </w:tc>
        <w:tc>
          <w:tcPr>
            <w:tcW w:w="567" w:type="dxa"/>
            <w:vAlign w:val="center"/>
          </w:tcPr>
          <w:p w14:paraId="5B25901C" w14:textId="77777777" w:rsidR="002728A7" w:rsidRPr="0080572D" w:rsidRDefault="002728A7" w:rsidP="00241E3B">
            <w:pPr>
              <w:jc w:val="center"/>
              <w:rPr>
                <w:rFonts w:cs="Times New Roman"/>
                <w:sz w:val="18"/>
                <w:szCs w:val="18"/>
              </w:rPr>
            </w:pPr>
            <w:r w:rsidRPr="0080572D">
              <w:rPr>
                <w:rFonts w:cs="Times New Roman"/>
                <w:sz w:val="18"/>
                <w:szCs w:val="18"/>
              </w:rPr>
              <w:t>1</w:t>
            </w:r>
          </w:p>
        </w:tc>
        <w:tc>
          <w:tcPr>
            <w:tcW w:w="851" w:type="dxa"/>
            <w:vAlign w:val="center"/>
          </w:tcPr>
          <w:p w14:paraId="4B16568A" w14:textId="51E5AB85" w:rsidR="002728A7" w:rsidRPr="0080572D" w:rsidRDefault="002728A7" w:rsidP="002728A7">
            <w:pPr>
              <w:jc w:val="right"/>
              <w:rPr>
                <w:rFonts w:cs="Times New Roman"/>
                <w:sz w:val="18"/>
                <w:szCs w:val="18"/>
              </w:rPr>
            </w:pPr>
          </w:p>
        </w:tc>
        <w:tc>
          <w:tcPr>
            <w:tcW w:w="850" w:type="dxa"/>
            <w:vAlign w:val="center"/>
          </w:tcPr>
          <w:p w14:paraId="3302DA34" w14:textId="0F5884A7" w:rsidR="002728A7" w:rsidRPr="0080572D" w:rsidRDefault="002728A7" w:rsidP="002728A7">
            <w:pPr>
              <w:jc w:val="right"/>
              <w:rPr>
                <w:rFonts w:cs="Times New Roman"/>
                <w:sz w:val="18"/>
                <w:szCs w:val="18"/>
              </w:rPr>
            </w:pPr>
          </w:p>
        </w:tc>
        <w:tc>
          <w:tcPr>
            <w:tcW w:w="567" w:type="dxa"/>
            <w:vAlign w:val="center"/>
          </w:tcPr>
          <w:p w14:paraId="0F79D037" w14:textId="05EDD030" w:rsidR="002728A7" w:rsidRPr="0080572D" w:rsidRDefault="002728A7" w:rsidP="00241E3B">
            <w:pPr>
              <w:jc w:val="center"/>
              <w:rPr>
                <w:rFonts w:cs="Times New Roman"/>
                <w:sz w:val="18"/>
                <w:szCs w:val="18"/>
              </w:rPr>
            </w:pPr>
          </w:p>
        </w:tc>
        <w:tc>
          <w:tcPr>
            <w:tcW w:w="851" w:type="dxa"/>
            <w:vAlign w:val="center"/>
          </w:tcPr>
          <w:p w14:paraId="4F3580DB" w14:textId="5A90F402" w:rsidR="002728A7" w:rsidRPr="0080572D" w:rsidRDefault="002728A7" w:rsidP="002728A7">
            <w:pPr>
              <w:jc w:val="right"/>
              <w:rPr>
                <w:rFonts w:cs="Times New Roman"/>
                <w:sz w:val="18"/>
                <w:szCs w:val="18"/>
              </w:rPr>
            </w:pPr>
          </w:p>
        </w:tc>
        <w:tc>
          <w:tcPr>
            <w:tcW w:w="963" w:type="dxa"/>
            <w:vAlign w:val="center"/>
          </w:tcPr>
          <w:p w14:paraId="529D3836" w14:textId="0AF455EC" w:rsidR="002728A7" w:rsidRPr="0080572D" w:rsidRDefault="002728A7" w:rsidP="002728A7">
            <w:pPr>
              <w:jc w:val="right"/>
              <w:rPr>
                <w:rFonts w:cs="Times New Roman"/>
                <w:sz w:val="18"/>
                <w:szCs w:val="18"/>
              </w:rPr>
            </w:pPr>
          </w:p>
        </w:tc>
      </w:tr>
      <w:tr w:rsidR="00016BA5" w:rsidRPr="0080572D" w14:paraId="2A799B41" w14:textId="77777777" w:rsidTr="000E2E1D">
        <w:trPr>
          <w:cantSplit/>
          <w:trHeight w:val="20"/>
        </w:trPr>
        <w:tc>
          <w:tcPr>
            <w:tcW w:w="8642" w:type="dxa"/>
            <w:gridSpan w:val="7"/>
            <w:vAlign w:val="center"/>
          </w:tcPr>
          <w:p w14:paraId="0C571877" w14:textId="77777777" w:rsidR="00016BA5" w:rsidRPr="0080572D" w:rsidRDefault="00016BA5" w:rsidP="00016BA5">
            <w:pPr>
              <w:jc w:val="left"/>
              <w:rPr>
                <w:rFonts w:cs="Times New Roman"/>
                <w:sz w:val="18"/>
                <w:szCs w:val="18"/>
              </w:rPr>
            </w:pPr>
            <w:r w:rsidRPr="0080572D">
              <w:rPr>
                <w:rFonts w:cs="Times New Roman"/>
                <w:sz w:val="18"/>
                <w:szCs w:val="18"/>
              </w:rPr>
              <w:t>Всего:</w:t>
            </w:r>
          </w:p>
        </w:tc>
        <w:tc>
          <w:tcPr>
            <w:tcW w:w="851" w:type="dxa"/>
            <w:vAlign w:val="center"/>
          </w:tcPr>
          <w:p w14:paraId="0452330A" w14:textId="5D72B163" w:rsidR="00016BA5" w:rsidRPr="0080572D" w:rsidRDefault="00016BA5" w:rsidP="00A92052">
            <w:pPr>
              <w:jc w:val="right"/>
              <w:rPr>
                <w:rFonts w:cs="Times New Roman"/>
                <w:sz w:val="18"/>
                <w:szCs w:val="18"/>
              </w:rPr>
            </w:pPr>
          </w:p>
        </w:tc>
        <w:tc>
          <w:tcPr>
            <w:tcW w:w="963" w:type="dxa"/>
            <w:vAlign w:val="center"/>
          </w:tcPr>
          <w:p w14:paraId="607CB005" w14:textId="140C14B6" w:rsidR="00016BA5" w:rsidRPr="0080572D" w:rsidRDefault="00016BA5" w:rsidP="00A92052">
            <w:pPr>
              <w:jc w:val="right"/>
              <w:rPr>
                <w:rFonts w:cs="Times New Roman"/>
                <w:sz w:val="18"/>
                <w:szCs w:val="18"/>
              </w:rPr>
            </w:pPr>
          </w:p>
        </w:tc>
      </w:tr>
    </w:tbl>
    <w:p w14:paraId="1645E94D" w14:textId="77777777" w:rsidR="00016BA5" w:rsidRPr="0080572D" w:rsidRDefault="00016BA5" w:rsidP="00016BA5">
      <w:pPr>
        <w:jc w:val="left"/>
        <w:rPr>
          <w:rFonts w:eastAsia="Times New Roman" w:cs="Times New Roman"/>
          <w:sz w:val="18"/>
          <w:szCs w:val="18"/>
          <w:lang w:eastAsia="ru-RU"/>
        </w:rPr>
      </w:pPr>
    </w:p>
    <w:p w14:paraId="1313FCE7" w14:textId="7849DA82" w:rsidR="00016BA5" w:rsidRPr="0080572D" w:rsidRDefault="00016BA5" w:rsidP="00020A18">
      <w:pPr>
        <w:jc w:val="left"/>
        <w:rPr>
          <w:bCs/>
          <w:sz w:val="18"/>
          <w:szCs w:val="18"/>
        </w:rPr>
      </w:pPr>
      <w:r w:rsidRPr="0080572D">
        <w:rPr>
          <w:rFonts w:eastAsia="Times New Roman" w:cs="Times New Roman"/>
          <w:sz w:val="18"/>
          <w:szCs w:val="18"/>
          <w:highlight w:val="yellow"/>
          <w:lang w:eastAsia="ru-RU"/>
        </w:rPr>
        <w:t xml:space="preserve">Место </w:t>
      </w:r>
      <w:r w:rsidR="00A41E4A" w:rsidRPr="0080572D">
        <w:rPr>
          <w:rFonts w:eastAsia="Times New Roman" w:cs="Times New Roman"/>
          <w:sz w:val="18"/>
          <w:szCs w:val="18"/>
          <w:highlight w:val="yellow"/>
          <w:lang w:eastAsia="ru-RU"/>
        </w:rPr>
        <w:t>выполнения работ (</w:t>
      </w:r>
      <w:r w:rsidRPr="0080572D">
        <w:rPr>
          <w:rFonts w:eastAsia="Times New Roman" w:cs="Times New Roman"/>
          <w:sz w:val="18"/>
          <w:szCs w:val="18"/>
          <w:highlight w:val="yellow"/>
          <w:lang w:eastAsia="ru-RU"/>
        </w:rPr>
        <w:t>оказания услуг</w:t>
      </w:r>
      <w:r w:rsidR="00A41E4A" w:rsidRPr="0080572D">
        <w:rPr>
          <w:rFonts w:eastAsia="Times New Roman" w:cs="Times New Roman"/>
          <w:sz w:val="18"/>
          <w:szCs w:val="18"/>
          <w:highlight w:val="yellow"/>
          <w:lang w:eastAsia="ru-RU"/>
        </w:rPr>
        <w:t>)</w:t>
      </w:r>
      <w:r w:rsidRPr="0080572D">
        <w:rPr>
          <w:rFonts w:eastAsia="Times New Roman" w:cs="Times New Roman"/>
          <w:sz w:val="18"/>
          <w:szCs w:val="18"/>
          <w:highlight w:val="yellow"/>
          <w:lang w:eastAsia="ru-RU"/>
        </w:rPr>
        <w:t xml:space="preserve">: </w:t>
      </w:r>
      <w:r w:rsidR="00112512" w:rsidRPr="0080572D">
        <w:rPr>
          <w:bCs/>
          <w:sz w:val="18"/>
          <w:szCs w:val="18"/>
          <w:highlight w:val="yellow"/>
        </w:rPr>
        <w:t xml:space="preserve">- </w:t>
      </w:r>
      <w:r w:rsidR="00BF1B26" w:rsidRPr="0080572D">
        <w:rPr>
          <w:rFonts w:eastAsia="Times New Roman" w:cs="Times New Roman"/>
          <w:sz w:val="18"/>
          <w:szCs w:val="18"/>
          <w:highlight w:val="yellow"/>
          <w:lang w:eastAsia="ru-RU"/>
        </w:rPr>
        <w:t>территория Исполнителя.</w:t>
      </w:r>
    </w:p>
    <w:p w14:paraId="00D9D9CD" w14:textId="77777777" w:rsidR="00016BA5" w:rsidRPr="0080572D" w:rsidRDefault="00016BA5" w:rsidP="00016BA5">
      <w:pPr>
        <w:jc w:val="left"/>
        <w:rPr>
          <w:rFonts w:eastAsia="Times New Roman" w:cs="Times New Roman"/>
          <w:sz w:val="18"/>
          <w:szCs w:val="18"/>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3"/>
        <w:gridCol w:w="5233"/>
      </w:tblGrid>
      <w:tr w:rsidR="00016BA5" w:rsidRPr="0080572D" w14:paraId="2755784E" w14:textId="77777777" w:rsidTr="005F5C9D">
        <w:trPr>
          <w:cantSplit/>
          <w:trHeight w:val="20"/>
        </w:trPr>
        <w:tc>
          <w:tcPr>
            <w:tcW w:w="5233" w:type="dxa"/>
          </w:tcPr>
          <w:p w14:paraId="40854392" w14:textId="77777777" w:rsidR="00016BA5" w:rsidRPr="0080572D" w:rsidRDefault="00016BA5" w:rsidP="00016BA5">
            <w:pPr>
              <w:jc w:val="left"/>
              <w:rPr>
                <w:rFonts w:cs="Times New Roman"/>
                <w:sz w:val="18"/>
                <w:szCs w:val="18"/>
              </w:rPr>
            </w:pPr>
            <w:r w:rsidRPr="0080572D">
              <w:rPr>
                <w:rFonts w:cs="Times New Roman"/>
                <w:b/>
                <w:sz w:val="18"/>
                <w:szCs w:val="18"/>
              </w:rPr>
              <w:t>От Исполнителя:</w:t>
            </w:r>
          </w:p>
        </w:tc>
        <w:tc>
          <w:tcPr>
            <w:tcW w:w="5233" w:type="dxa"/>
          </w:tcPr>
          <w:p w14:paraId="537E176C" w14:textId="77777777" w:rsidR="00016BA5" w:rsidRPr="0080572D" w:rsidRDefault="00016BA5" w:rsidP="00016BA5">
            <w:pPr>
              <w:jc w:val="left"/>
              <w:rPr>
                <w:rFonts w:cs="Times New Roman"/>
                <w:sz w:val="18"/>
                <w:szCs w:val="18"/>
              </w:rPr>
            </w:pPr>
            <w:r w:rsidRPr="0080572D">
              <w:rPr>
                <w:rFonts w:cs="Times New Roman"/>
                <w:b/>
                <w:sz w:val="18"/>
                <w:szCs w:val="18"/>
              </w:rPr>
              <w:t>От Заказчика:</w:t>
            </w:r>
          </w:p>
        </w:tc>
      </w:tr>
      <w:tr w:rsidR="00016BA5" w:rsidRPr="0080572D" w14:paraId="30AC1F56" w14:textId="77777777" w:rsidTr="005F5C9D">
        <w:trPr>
          <w:cantSplit/>
          <w:trHeight w:val="20"/>
        </w:trPr>
        <w:tc>
          <w:tcPr>
            <w:tcW w:w="5233" w:type="dxa"/>
          </w:tcPr>
          <w:p w14:paraId="1A32D546" w14:textId="26D10F22" w:rsidR="00016BA5" w:rsidRPr="0080572D" w:rsidRDefault="00016BA5" w:rsidP="00016BA5">
            <w:pPr>
              <w:jc w:val="left"/>
              <w:rPr>
                <w:rFonts w:cs="Times New Roman"/>
                <w:b/>
                <w:sz w:val="18"/>
                <w:szCs w:val="18"/>
              </w:rPr>
            </w:pPr>
          </w:p>
        </w:tc>
        <w:tc>
          <w:tcPr>
            <w:tcW w:w="5233" w:type="dxa"/>
          </w:tcPr>
          <w:p w14:paraId="2B2C9EB8" w14:textId="77777777" w:rsidR="00016BA5" w:rsidRPr="0080572D" w:rsidRDefault="00016BA5" w:rsidP="00016BA5">
            <w:pPr>
              <w:jc w:val="left"/>
              <w:rPr>
                <w:rFonts w:cs="Times New Roman"/>
                <w:sz w:val="18"/>
                <w:szCs w:val="18"/>
              </w:rPr>
            </w:pPr>
            <w:r w:rsidRPr="0080572D">
              <w:rPr>
                <w:rFonts w:cs="Times New Roman"/>
                <w:sz w:val="18"/>
                <w:szCs w:val="18"/>
              </w:rPr>
              <w:t>______________________</w:t>
            </w:r>
          </w:p>
          <w:p w14:paraId="69D1CCD6" w14:textId="77777777" w:rsidR="00016BA5" w:rsidRPr="0080572D" w:rsidRDefault="002728A7" w:rsidP="00016BA5">
            <w:pPr>
              <w:jc w:val="left"/>
              <w:rPr>
                <w:rFonts w:cs="Times New Roman"/>
                <w:b/>
                <w:sz w:val="18"/>
                <w:szCs w:val="18"/>
              </w:rPr>
            </w:pPr>
            <w:r w:rsidRPr="0080572D">
              <w:rPr>
                <w:rFonts w:cs="Times New Roman"/>
                <w:sz w:val="18"/>
                <w:szCs w:val="18"/>
              </w:rPr>
              <w:t>ФГБУ ЦР МИНЗДРАВА РОССИИ</w:t>
            </w:r>
          </w:p>
        </w:tc>
      </w:tr>
      <w:tr w:rsidR="00016BA5" w:rsidRPr="0080572D" w14:paraId="2CDBA134" w14:textId="77777777" w:rsidTr="005F5C9D">
        <w:trPr>
          <w:cantSplit/>
          <w:trHeight w:val="20"/>
        </w:trPr>
        <w:tc>
          <w:tcPr>
            <w:tcW w:w="10466" w:type="dxa"/>
            <w:gridSpan w:val="2"/>
          </w:tcPr>
          <w:p w14:paraId="563AE7CE" w14:textId="77777777" w:rsidR="00016BA5" w:rsidRPr="0080572D" w:rsidRDefault="00016BA5" w:rsidP="00016BA5">
            <w:pPr>
              <w:jc w:val="left"/>
              <w:rPr>
                <w:rFonts w:cs="Times New Roman"/>
                <w:sz w:val="18"/>
                <w:szCs w:val="18"/>
              </w:rPr>
            </w:pPr>
          </w:p>
        </w:tc>
      </w:tr>
      <w:tr w:rsidR="00016BA5" w:rsidRPr="0080572D" w14:paraId="0A0A7436" w14:textId="77777777" w:rsidTr="005F5C9D">
        <w:trPr>
          <w:cantSplit/>
          <w:trHeight w:val="20"/>
        </w:trPr>
        <w:tc>
          <w:tcPr>
            <w:tcW w:w="5233" w:type="dxa"/>
          </w:tcPr>
          <w:p w14:paraId="00C419CB" w14:textId="3D3E566E" w:rsidR="00016BA5" w:rsidRPr="0080572D" w:rsidRDefault="00016BA5" w:rsidP="00016BA5">
            <w:pPr>
              <w:jc w:val="left"/>
              <w:rPr>
                <w:rFonts w:cs="Times New Roman"/>
                <w:sz w:val="18"/>
                <w:szCs w:val="18"/>
              </w:rPr>
            </w:pPr>
            <w:r w:rsidRPr="0080572D">
              <w:rPr>
                <w:rFonts w:cs="Times New Roman"/>
                <w:sz w:val="18"/>
                <w:szCs w:val="18"/>
              </w:rPr>
              <w:t xml:space="preserve">________________ / </w:t>
            </w:r>
          </w:p>
          <w:p w14:paraId="7E1E224F" w14:textId="77777777" w:rsidR="00016BA5" w:rsidRPr="0080572D" w:rsidRDefault="00016BA5" w:rsidP="00016BA5">
            <w:pPr>
              <w:jc w:val="left"/>
              <w:rPr>
                <w:rFonts w:cs="Times New Roman"/>
                <w:sz w:val="18"/>
                <w:szCs w:val="18"/>
              </w:rPr>
            </w:pPr>
            <w:r w:rsidRPr="0080572D">
              <w:rPr>
                <w:rFonts w:cs="Times New Roman"/>
                <w:sz w:val="18"/>
                <w:szCs w:val="18"/>
              </w:rPr>
              <w:tab/>
              <w:t>М.П.</w:t>
            </w:r>
          </w:p>
        </w:tc>
        <w:tc>
          <w:tcPr>
            <w:tcW w:w="5233" w:type="dxa"/>
          </w:tcPr>
          <w:p w14:paraId="65173F49" w14:textId="77777777" w:rsidR="00016BA5" w:rsidRPr="0080572D" w:rsidRDefault="00016BA5" w:rsidP="00016BA5">
            <w:pPr>
              <w:jc w:val="left"/>
              <w:rPr>
                <w:rFonts w:cs="Times New Roman"/>
                <w:sz w:val="18"/>
                <w:szCs w:val="18"/>
              </w:rPr>
            </w:pPr>
            <w:r w:rsidRPr="0080572D">
              <w:rPr>
                <w:rFonts w:cs="Times New Roman"/>
                <w:sz w:val="18"/>
                <w:szCs w:val="18"/>
              </w:rPr>
              <w:t>________________ / ________________</w:t>
            </w:r>
          </w:p>
          <w:p w14:paraId="47E3D25F" w14:textId="77777777" w:rsidR="00016BA5" w:rsidRPr="0080572D" w:rsidRDefault="00016BA5" w:rsidP="00016BA5">
            <w:pPr>
              <w:jc w:val="left"/>
              <w:rPr>
                <w:rFonts w:cs="Times New Roman"/>
                <w:sz w:val="18"/>
                <w:szCs w:val="18"/>
              </w:rPr>
            </w:pPr>
            <w:r w:rsidRPr="0080572D">
              <w:rPr>
                <w:rFonts w:cs="Times New Roman"/>
                <w:sz w:val="18"/>
                <w:szCs w:val="18"/>
              </w:rPr>
              <w:tab/>
              <w:t>М.П.</w:t>
            </w:r>
          </w:p>
        </w:tc>
      </w:tr>
    </w:tbl>
    <w:p w14:paraId="4E18EC18" w14:textId="77777777" w:rsidR="00016BA5" w:rsidRPr="009D2469" w:rsidRDefault="00016BA5" w:rsidP="00016BA5">
      <w:pPr>
        <w:jc w:val="left"/>
        <w:rPr>
          <w:rFonts w:eastAsia="Times New Roman" w:cs="Times New Roman"/>
          <w:sz w:val="18"/>
          <w:szCs w:val="18"/>
          <w:lang w:eastAsia="ru-RU"/>
        </w:rPr>
        <w:sectPr w:rsidR="00016BA5" w:rsidRPr="009D2469" w:rsidSect="00016BA5">
          <w:footerReference w:type="default" r:id="rId10"/>
          <w:pgSz w:w="11906" w:h="16838" w:code="9"/>
          <w:pgMar w:top="720" w:right="720" w:bottom="720" w:left="720" w:header="709" w:footer="709" w:gutter="0"/>
          <w:cols w:space="708"/>
          <w:docGrid w:linePitch="360"/>
        </w:sectPr>
      </w:pPr>
    </w:p>
    <w:p w14:paraId="2D264291" w14:textId="77777777" w:rsidR="00E67273" w:rsidRPr="009D2469" w:rsidRDefault="00E67273" w:rsidP="00E67273">
      <w:pPr>
        <w:ind w:firstLine="5954"/>
        <w:jc w:val="right"/>
        <w:rPr>
          <w:rFonts w:eastAsia="Times New Roman" w:cs="Times New Roman"/>
          <w:szCs w:val="14"/>
          <w:lang w:eastAsia="ru-RU"/>
        </w:rPr>
      </w:pPr>
      <w:r w:rsidRPr="009D2469">
        <w:rPr>
          <w:rFonts w:eastAsia="Times New Roman" w:cs="Times New Roman"/>
          <w:szCs w:val="14"/>
          <w:lang w:eastAsia="ru-RU"/>
        </w:rPr>
        <w:lastRenderedPageBreak/>
        <w:t>Приложение № 2</w:t>
      </w:r>
    </w:p>
    <w:p w14:paraId="2FD47318" w14:textId="417A5C94" w:rsidR="00E67273" w:rsidRPr="009D2469" w:rsidRDefault="00E67273" w:rsidP="00E67273">
      <w:pPr>
        <w:jc w:val="right"/>
        <w:rPr>
          <w:rFonts w:eastAsia="Times New Roman" w:cs="Times New Roman"/>
          <w:szCs w:val="14"/>
          <w:lang w:eastAsia="ru-RU"/>
        </w:rPr>
      </w:pPr>
      <w:r w:rsidRPr="009D2469">
        <w:rPr>
          <w:rFonts w:eastAsia="Times New Roman" w:cs="Times New Roman"/>
          <w:szCs w:val="14"/>
          <w:lang w:eastAsia="ru-RU"/>
        </w:rPr>
        <w:t xml:space="preserve">к </w:t>
      </w:r>
      <w:r w:rsidR="009227D7">
        <w:rPr>
          <w:rFonts w:eastAsia="Times New Roman" w:cs="Times New Roman"/>
          <w:szCs w:val="14"/>
          <w:lang w:eastAsia="ru-RU"/>
        </w:rPr>
        <w:t>Контракт</w:t>
      </w:r>
      <w:r w:rsidRPr="009D2469">
        <w:rPr>
          <w:rFonts w:eastAsia="Times New Roman" w:cs="Times New Roman"/>
          <w:szCs w:val="14"/>
          <w:lang w:eastAsia="ru-RU"/>
        </w:rPr>
        <w:t xml:space="preserve">у № </w:t>
      </w:r>
    </w:p>
    <w:p w14:paraId="04501EF6" w14:textId="14E6B0E4" w:rsidR="00E67273" w:rsidRPr="009D2469" w:rsidRDefault="00E67273" w:rsidP="00E67273">
      <w:pPr>
        <w:jc w:val="right"/>
        <w:rPr>
          <w:rFonts w:eastAsia="Times New Roman" w:cs="Times New Roman"/>
          <w:szCs w:val="14"/>
          <w:lang w:eastAsia="ru-RU"/>
        </w:rPr>
      </w:pPr>
      <w:r w:rsidRPr="009D2469">
        <w:rPr>
          <w:rFonts w:eastAsia="Times New Roman" w:cs="Times New Roman"/>
          <w:szCs w:val="14"/>
          <w:lang w:eastAsia="ru-RU"/>
        </w:rPr>
        <w:t xml:space="preserve">от </w:t>
      </w:r>
    </w:p>
    <w:p w14:paraId="10C08289" w14:textId="77777777" w:rsidR="00E67273" w:rsidRPr="009D2469" w:rsidRDefault="00E67273" w:rsidP="00E67273">
      <w:pPr>
        <w:jc w:val="right"/>
        <w:rPr>
          <w:rFonts w:eastAsia="Times New Roman" w:cs="Times New Roman"/>
          <w:szCs w:val="14"/>
          <w:lang w:eastAsia="ru-RU"/>
        </w:rPr>
      </w:pPr>
    </w:p>
    <w:p w14:paraId="1D512D74" w14:textId="77777777" w:rsidR="00E67273" w:rsidRPr="009D2469" w:rsidRDefault="00E67273" w:rsidP="00E67273">
      <w:pPr>
        <w:jc w:val="right"/>
        <w:rPr>
          <w:rFonts w:eastAsia="Times New Roman" w:cs="Times New Roman"/>
          <w:szCs w:val="14"/>
          <w:lang w:eastAsia="ru-RU"/>
        </w:rPr>
      </w:pPr>
    </w:p>
    <w:p w14:paraId="4E497A9B" w14:textId="6A14F45D" w:rsidR="00E67273" w:rsidRPr="009D2469" w:rsidRDefault="00E67273" w:rsidP="00E67273">
      <w:pPr>
        <w:rPr>
          <w:rFonts w:eastAsia="Times New Roman" w:cs="Times New Roman"/>
          <w:i/>
          <w:sz w:val="12"/>
          <w:szCs w:val="12"/>
          <w:lang w:eastAsia="ru-RU"/>
        </w:rPr>
      </w:pPr>
      <w:r w:rsidRPr="009D2469">
        <w:rPr>
          <w:rFonts w:eastAsia="Times New Roman" w:cs="Times New Roman"/>
          <w:i/>
          <w:sz w:val="12"/>
          <w:szCs w:val="12"/>
          <w:lang w:eastAsia="ru-RU"/>
        </w:rPr>
        <w:t>В случае неполного предоставления документации или комплектности оставляет за собой право запросить недостающие документы или дополнительные устройства и не приступать к выполнению работ до их получения. При этом срок выполнения работ продлевается на период предоставления недостающих документов и устройств.</w:t>
      </w:r>
    </w:p>
    <w:p w14:paraId="73F16060" w14:textId="77777777" w:rsidR="00E67273" w:rsidRPr="009D2469" w:rsidRDefault="00E67273" w:rsidP="00E67273">
      <w:pPr>
        <w:rPr>
          <w:rFonts w:eastAsia="Times New Roman" w:cs="Times New Roman"/>
          <w:i/>
          <w:sz w:val="12"/>
          <w:szCs w:val="12"/>
          <w:lang w:eastAsia="ru-RU"/>
        </w:rPr>
      </w:pPr>
    </w:p>
    <w:tbl>
      <w:tblPr>
        <w:tblW w:w="5000" w:type="pct"/>
        <w:tblLook w:val="01E0" w:firstRow="1" w:lastRow="1" w:firstColumn="1" w:lastColumn="1" w:noHBand="0" w:noVBand="0"/>
      </w:tblPr>
      <w:tblGrid>
        <w:gridCol w:w="7699"/>
        <w:gridCol w:w="7699"/>
      </w:tblGrid>
      <w:tr w:rsidR="00E67273" w:rsidRPr="009D2469" w14:paraId="7C85ED6E" w14:textId="77777777" w:rsidTr="009D2469">
        <w:tc>
          <w:tcPr>
            <w:tcW w:w="2500" w:type="pct"/>
          </w:tcPr>
          <w:p w14:paraId="0E0B3B70" w14:textId="77777777" w:rsidR="00E67273" w:rsidRPr="009D2469" w:rsidRDefault="00E67273" w:rsidP="00961B30">
            <w:pPr>
              <w:jc w:val="left"/>
              <w:rPr>
                <w:rFonts w:eastAsia="Times New Roman" w:cs="Times New Roman"/>
                <w:sz w:val="12"/>
                <w:szCs w:val="12"/>
                <w:lang w:eastAsia="ru-RU"/>
              </w:rPr>
            </w:pPr>
            <w:r w:rsidRPr="009D2469">
              <w:rPr>
                <w:rFonts w:eastAsia="Times New Roman" w:cs="Times New Roman"/>
                <w:sz w:val="12"/>
                <w:szCs w:val="12"/>
                <w:lang w:eastAsia="ru-RU"/>
              </w:rPr>
              <w:t>На фирменном бланке организации</w:t>
            </w:r>
          </w:p>
          <w:p w14:paraId="5FF3F534" w14:textId="77777777" w:rsidR="00E67273" w:rsidRPr="009D2469" w:rsidRDefault="00E67273" w:rsidP="00961B30">
            <w:pPr>
              <w:jc w:val="left"/>
              <w:rPr>
                <w:rFonts w:eastAsia="Times New Roman" w:cs="Times New Roman"/>
                <w:sz w:val="12"/>
                <w:szCs w:val="12"/>
                <w:lang w:eastAsia="ru-RU"/>
              </w:rPr>
            </w:pPr>
            <w:r w:rsidRPr="009D2469">
              <w:rPr>
                <w:rFonts w:eastAsia="Times New Roman" w:cs="Times New Roman"/>
                <w:sz w:val="12"/>
                <w:szCs w:val="12"/>
                <w:lang w:eastAsia="ru-RU"/>
              </w:rPr>
              <w:t>(наименование, ИНН и КПП)</w:t>
            </w:r>
          </w:p>
        </w:tc>
        <w:tc>
          <w:tcPr>
            <w:tcW w:w="2500" w:type="pct"/>
          </w:tcPr>
          <w:p w14:paraId="4B399E97" w14:textId="711CC59C" w:rsidR="00E67273" w:rsidRPr="009D2469" w:rsidRDefault="00E67273" w:rsidP="00961B30">
            <w:pPr>
              <w:jc w:val="right"/>
              <w:rPr>
                <w:rFonts w:eastAsia="Times New Roman" w:cs="Times New Roman"/>
                <w:sz w:val="12"/>
                <w:szCs w:val="12"/>
                <w:lang w:eastAsia="ru-RU"/>
              </w:rPr>
            </w:pPr>
          </w:p>
        </w:tc>
      </w:tr>
    </w:tbl>
    <w:p w14:paraId="38F2885A" w14:textId="77777777" w:rsidR="00E67273" w:rsidRPr="009D2469" w:rsidRDefault="00E67273" w:rsidP="00961B30">
      <w:pPr>
        <w:ind w:hanging="23"/>
        <w:jc w:val="center"/>
        <w:rPr>
          <w:rFonts w:eastAsia="Times New Roman" w:cs="Times New Roman"/>
          <w:sz w:val="12"/>
          <w:szCs w:val="12"/>
          <w:shd w:val="clear" w:color="auto" w:fill="FFFFFF"/>
          <w:lang w:eastAsia="ru-RU"/>
        </w:rPr>
      </w:pPr>
    </w:p>
    <w:p w14:paraId="4B65B40B" w14:textId="77777777" w:rsidR="00E67273" w:rsidRPr="009D2469" w:rsidRDefault="00E67273" w:rsidP="00961B30">
      <w:pPr>
        <w:ind w:hanging="23"/>
        <w:jc w:val="center"/>
        <w:rPr>
          <w:rFonts w:eastAsia="Times New Roman" w:cs="Times New Roman"/>
          <w:b/>
          <w:sz w:val="12"/>
          <w:szCs w:val="12"/>
          <w:shd w:val="clear" w:color="auto" w:fill="FFFFFF"/>
          <w:lang w:eastAsia="ru-RU"/>
        </w:rPr>
      </w:pPr>
      <w:r w:rsidRPr="009D2469">
        <w:rPr>
          <w:rFonts w:eastAsia="Times New Roman" w:cs="Times New Roman"/>
          <w:b/>
          <w:sz w:val="12"/>
          <w:szCs w:val="12"/>
          <w:shd w:val="clear" w:color="auto" w:fill="FFFFFF"/>
          <w:lang w:eastAsia="ru-RU"/>
        </w:rPr>
        <w:t>Сопроводительное письмо</w:t>
      </w:r>
    </w:p>
    <w:p w14:paraId="17B8F18D" w14:textId="77777777" w:rsidR="00E67273" w:rsidRPr="009D2469" w:rsidRDefault="00E67273" w:rsidP="00961B30">
      <w:pPr>
        <w:ind w:hanging="23"/>
        <w:jc w:val="center"/>
        <w:rPr>
          <w:rFonts w:eastAsia="Times New Roman" w:cs="Times New Roman"/>
          <w:sz w:val="12"/>
          <w:szCs w:val="12"/>
          <w:shd w:val="clear" w:color="auto" w:fill="FFFFFF"/>
          <w:lang w:eastAsia="ru-RU"/>
        </w:rPr>
      </w:pPr>
    </w:p>
    <w:p w14:paraId="2D1762C0" w14:textId="77777777" w:rsidR="00E67273" w:rsidRPr="009D2469" w:rsidRDefault="00E67273" w:rsidP="00961B30">
      <w:pPr>
        <w:rPr>
          <w:rFonts w:eastAsia="Times New Roman" w:cs="Times New Roman"/>
          <w:sz w:val="12"/>
          <w:szCs w:val="12"/>
          <w:shd w:val="clear" w:color="auto" w:fill="FFFFFF"/>
          <w:lang w:eastAsia="ru-RU"/>
        </w:rPr>
      </w:pPr>
      <w:r w:rsidRPr="009D2469">
        <w:rPr>
          <w:rFonts w:eastAsia="Times New Roman" w:cs="Times New Roman"/>
          <w:sz w:val="12"/>
          <w:szCs w:val="12"/>
          <w:shd w:val="clear" w:color="auto" w:fill="FFFFFF"/>
          <w:lang w:eastAsia="ru-RU"/>
        </w:rPr>
        <w:t xml:space="preserve">Просим провести работы (оказать услуги) для средств измерений (СИ)/испытательного оборудования (ИО)/технических средств (ТС), принадлежащих(его) </w:t>
      </w:r>
      <w:r w:rsidRPr="009D2469">
        <w:rPr>
          <w:rFonts w:eastAsia="Times New Roman" w:cs="Times New Roman"/>
          <w:sz w:val="12"/>
          <w:szCs w:val="12"/>
          <w:shd w:val="clear" w:color="auto" w:fill="FFFFFF"/>
          <w:vertAlign w:val="subscript"/>
          <w:lang w:eastAsia="ru-RU"/>
        </w:rPr>
        <w:t>________________________________________</w:t>
      </w:r>
      <w:r w:rsidRPr="009D2469">
        <w:rPr>
          <w:rFonts w:eastAsia="Times New Roman" w:cs="Times New Roman"/>
          <w:sz w:val="12"/>
          <w:szCs w:val="12"/>
          <w:shd w:val="clear" w:color="auto" w:fill="FFFFFF"/>
          <w:lang w:eastAsia="ru-RU"/>
        </w:rPr>
        <w:t>, перечисленных в таблице 1.</w:t>
      </w:r>
    </w:p>
    <w:p w14:paraId="75341FE3" w14:textId="77777777" w:rsidR="00E67273" w:rsidRPr="009D2469" w:rsidRDefault="00E67273" w:rsidP="00961B30">
      <w:pPr>
        <w:ind w:hanging="23"/>
        <w:jc w:val="center"/>
        <w:rPr>
          <w:rFonts w:eastAsia="Times New Roman" w:cs="Times New Roman"/>
          <w:sz w:val="12"/>
          <w:szCs w:val="12"/>
          <w:shd w:val="clear" w:color="auto" w:fill="FFFFFF"/>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769"/>
        <w:gridCol w:w="385"/>
        <w:gridCol w:w="385"/>
        <w:gridCol w:w="769"/>
        <w:gridCol w:w="385"/>
        <w:gridCol w:w="385"/>
        <w:gridCol w:w="384"/>
        <w:gridCol w:w="385"/>
        <w:gridCol w:w="770"/>
        <w:gridCol w:w="384"/>
        <w:gridCol w:w="385"/>
        <w:gridCol w:w="770"/>
        <w:gridCol w:w="769"/>
        <w:gridCol w:w="770"/>
        <w:gridCol w:w="769"/>
        <w:gridCol w:w="770"/>
        <w:gridCol w:w="384"/>
        <w:gridCol w:w="385"/>
        <w:gridCol w:w="770"/>
        <w:gridCol w:w="769"/>
        <w:gridCol w:w="770"/>
      </w:tblGrid>
      <w:tr w:rsidR="00E67273" w:rsidRPr="009D2469" w14:paraId="6F357149" w14:textId="77777777" w:rsidTr="009D2469">
        <w:tc>
          <w:tcPr>
            <w:tcW w:w="3076" w:type="dxa"/>
            <w:vAlign w:val="center"/>
          </w:tcPr>
          <w:p w14:paraId="6BB833E2" w14:textId="0CA0D616" w:rsidR="00E67273" w:rsidRPr="009D2469" w:rsidRDefault="00E67273" w:rsidP="00961B30">
            <w:pPr>
              <w:jc w:val="right"/>
              <w:rPr>
                <w:rFonts w:cs="Times New Roman"/>
                <w:sz w:val="12"/>
                <w:szCs w:val="12"/>
                <w:shd w:val="clear" w:color="auto" w:fill="FFFFFF"/>
                <w:lang w:eastAsia="ru-RU"/>
              </w:rPr>
            </w:pPr>
            <w:r w:rsidRPr="009D2469">
              <w:rPr>
                <w:rFonts w:cs="Times New Roman"/>
                <w:sz w:val="12"/>
                <w:szCs w:val="12"/>
                <w:shd w:val="clear" w:color="auto" w:fill="FFFFFF"/>
                <w:lang w:eastAsia="ru-RU"/>
              </w:rPr>
              <w:t xml:space="preserve">Провести работы согласно </w:t>
            </w:r>
            <w:r w:rsidR="009227D7">
              <w:rPr>
                <w:rFonts w:cs="Times New Roman"/>
                <w:sz w:val="12"/>
                <w:szCs w:val="12"/>
                <w:shd w:val="clear" w:color="auto" w:fill="FFFFFF"/>
                <w:lang w:eastAsia="ru-RU"/>
              </w:rPr>
              <w:t>Контракт</w:t>
            </w:r>
            <w:r w:rsidRPr="009D2469">
              <w:rPr>
                <w:rFonts w:cs="Times New Roman"/>
                <w:sz w:val="12"/>
                <w:szCs w:val="12"/>
                <w:shd w:val="clear" w:color="auto" w:fill="FFFFFF"/>
                <w:lang w:eastAsia="ru-RU"/>
              </w:rPr>
              <w:t>а №</w:t>
            </w:r>
          </w:p>
        </w:tc>
        <w:tc>
          <w:tcPr>
            <w:tcW w:w="3078" w:type="dxa"/>
            <w:gridSpan w:val="6"/>
            <w:vAlign w:val="center"/>
          </w:tcPr>
          <w:p w14:paraId="14AB5F03" w14:textId="77D5E702" w:rsidR="00E67273" w:rsidRPr="009D2469" w:rsidRDefault="00E67273" w:rsidP="00961B30">
            <w:pPr>
              <w:jc w:val="center"/>
              <w:rPr>
                <w:rFonts w:cs="Times New Roman"/>
                <w:sz w:val="12"/>
                <w:szCs w:val="12"/>
                <w:shd w:val="clear" w:color="auto" w:fill="FFFFFF"/>
                <w:lang w:eastAsia="ru-RU"/>
              </w:rPr>
            </w:pPr>
          </w:p>
        </w:tc>
        <w:tc>
          <w:tcPr>
            <w:tcW w:w="384" w:type="dxa"/>
            <w:vAlign w:val="center"/>
          </w:tcPr>
          <w:p w14:paraId="0D68BDF3" w14:textId="77777777" w:rsidR="00E67273" w:rsidRPr="009D2469" w:rsidRDefault="00E67273" w:rsidP="00961B30">
            <w:pPr>
              <w:jc w:val="center"/>
              <w:rPr>
                <w:rFonts w:cs="Times New Roman"/>
                <w:sz w:val="12"/>
                <w:szCs w:val="12"/>
                <w:shd w:val="clear" w:color="auto" w:fill="FFFFFF"/>
                <w:lang w:eastAsia="ru-RU"/>
              </w:rPr>
            </w:pPr>
            <w:r w:rsidRPr="009D2469">
              <w:rPr>
                <w:rFonts w:cs="Times New Roman"/>
                <w:sz w:val="12"/>
                <w:szCs w:val="12"/>
                <w:shd w:val="clear" w:color="auto" w:fill="FFFFFF"/>
                <w:lang w:eastAsia="ru-RU"/>
              </w:rPr>
              <w:t>от</w:t>
            </w:r>
          </w:p>
        </w:tc>
        <w:tc>
          <w:tcPr>
            <w:tcW w:w="1539" w:type="dxa"/>
            <w:gridSpan w:val="3"/>
            <w:vAlign w:val="center"/>
          </w:tcPr>
          <w:p w14:paraId="064BCE2D" w14:textId="77777777" w:rsidR="00E67273" w:rsidRPr="009D2469" w:rsidRDefault="002728A7" w:rsidP="00961B30">
            <w:pPr>
              <w:jc w:val="center"/>
              <w:rPr>
                <w:rFonts w:cs="Times New Roman"/>
                <w:sz w:val="12"/>
                <w:szCs w:val="12"/>
                <w:shd w:val="clear" w:color="auto" w:fill="FFFFFF"/>
                <w:lang w:eastAsia="ru-RU"/>
              </w:rPr>
            </w:pPr>
            <w:r>
              <w:rPr>
                <w:rFonts w:eastAsia="Times New Roman" w:cs="Times New Roman"/>
                <w:sz w:val="12"/>
                <w:szCs w:val="12"/>
                <w:shd w:val="clear" w:color="auto" w:fill="FFFFFF"/>
                <w:lang w:eastAsia="ru-RU"/>
              </w:rPr>
              <w:t>20 августа 2025 г.</w:t>
            </w:r>
          </w:p>
        </w:tc>
        <w:tc>
          <w:tcPr>
            <w:tcW w:w="1155" w:type="dxa"/>
            <w:gridSpan w:val="2"/>
            <w:vAlign w:val="center"/>
          </w:tcPr>
          <w:p w14:paraId="25313EFC" w14:textId="77777777" w:rsidR="00E67273" w:rsidRPr="009D2469" w:rsidRDefault="00E67273" w:rsidP="00961B30">
            <w:pPr>
              <w:jc w:val="center"/>
              <w:rPr>
                <w:rFonts w:cs="Times New Roman"/>
                <w:sz w:val="12"/>
                <w:szCs w:val="12"/>
                <w:shd w:val="clear" w:color="auto" w:fill="FFFFFF"/>
                <w:lang w:eastAsia="ru-RU"/>
              </w:rPr>
            </w:pPr>
            <w:r w:rsidRPr="009D2469">
              <w:rPr>
                <w:rFonts w:cs="Times New Roman"/>
                <w:sz w:val="12"/>
                <w:szCs w:val="12"/>
                <w:shd w:val="clear" w:color="auto" w:fill="FFFFFF"/>
                <w:lang w:eastAsia="ru-RU"/>
              </w:rPr>
              <w:t>по счету №</w:t>
            </w:r>
          </w:p>
        </w:tc>
        <w:tc>
          <w:tcPr>
            <w:tcW w:w="3078" w:type="dxa"/>
            <w:gridSpan w:val="4"/>
            <w:tcBorders>
              <w:bottom w:val="single" w:sz="4" w:space="0" w:color="auto"/>
            </w:tcBorders>
            <w:vAlign w:val="center"/>
          </w:tcPr>
          <w:p w14:paraId="6D4A0A95" w14:textId="77777777" w:rsidR="00E67273" w:rsidRPr="009D2469" w:rsidRDefault="00E67273" w:rsidP="00961B30">
            <w:pPr>
              <w:jc w:val="center"/>
              <w:rPr>
                <w:rFonts w:cs="Times New Roman"/>
                <w:sz w:val="12"/>
                <w:szCs w:val="12"/>
                <w:shd w:val="clear" w:color="auto" w:fill="FFFFFF"/>
                <w:lang w:eastAsia="ru-RU"/>
              </w:rPr>
            </w:pPr>
          </w:p>
        </w:tc>
        <w:tc>
          <w:tcPr>
            <w:tcW w:w="384" w:type="dxa"/>
            <w:vAlign w:val="center"/>
          </w:tcPr>
          <w:p w14:paraId="4C84E971" w14:textId="77777777" w:rsidR="00E67273" w:rsidRPr="009D2469" w:rsidRDefault="00E67273" w:rsidP="00961B30">
            <w:pPr>
              <w:jc w:val="center"/>
              <w:rPr>
                <w:rFonts w:cs="Times New Roman"/>
                <w:sz w:val="12"/>
                <w:szCs w:val="12"/>
                <w:shd w:val="clear" w:color="auto" w:fill="FFFFFF"/>
                <w:lang w:eastAsia="ru-RU"/>
              </w:rPr>
            </w:pPr>
            <w:r w:rsidRPr="009D2469">
              <w:rPr>
                <w:rFonts w:cs="Times New Roman"/>
                <w:sz w:val="12"/>
                <w:szCs w:val="12"/>
                <w:shd w:val="clear" w:color="auto" w:fill="FFFFFF"/>
                <w:lang w:eastAsia="ru-RU"/>
              </w:rPr>
              <w:t>от</w:t>
            </w:r>
          </w:p>
        </w:tc>
        <w:tc>
          <w:tcPr>
            <w:tcW w:w="2694" w:type="dxa"/>
            <w:gridSpan w:val="4"/>
            <w:tcBorders>
              <w:bottom w:val="single" w:sz="4" w:space="0" w:color="auto"/>
            </w:tcBorders>
            <w:vAlign w:val="center"/>
          </w:tcPr>
          <w:p w14:paraId="21FC82DF" w14:textId="77777777" w:rsidR="00E67273" w:rsidRPr="009D2469" w:rsidRDefault="00E67273" w:rsidP="00961B30">
            <w:pPr>
              <w:jc w:val="center"/>
              <w:rPr>
                <w:rFonts w:cs="Times New Roman"/>
                <w:sz w:val="12"/>
                <w:szCs w:val="12"/>
                <w:shd w:val="clear" w:color="auto" w:fill="FFFFFF"/>
                <w:lang w:eastAsia="ru-RU"/>
              </w:rPr>
            </w:pPr>
          </w:p>
        </w:tc>
      </w:tr>
      <w:tr w:rsidR="00E67273" w:rsidRPr="009D2469" w14:paraId="412569D9" w14:textId="77777777" w:rsidTr="009D2469">
        <w:trPr>
          <w:trHeight w:val="60"/>
        </w:trPr>
        <w:tc>
          <w:tcPr>
            <w:tcW w:w="3076" w:type="dxa"/>
            <w:vAlign w:val="center"/>
          </w:tcPr>
          <w:p w14:paraId="7047FA46" w14:textId="77777777" w:rsidR="00E67273" w:rsidRPr="009D2469" w:rsidRDefault="00E67273" w:rsidP="00961B30">
            <w:pPr>
              <w:jc w:val="right"/>
              <w:rPr>
                <w:rFonts w:cs="Times New Roman"/>
                <w:sz w:val="12"/>
                <w:szCs w:val="12"/>
                <w:shd w:val="clear" w:color="auto" w:fill="FFFFFF"/>
                <w:lang w:eastAsia="ru-RU"/>
              </w:rPr>
            </w:pPr>
            <w:r w:rsidRPr="009D2469">
              <w:rPr>
                <w:rFonts w:cs="Times New Roman"/>
                <w:sz w:val="12"/>
                <w:szCs w:val="12"/>
                <w:shd w:val="clear" w:color="auto" w:fill="FFFFFF"/>
                <w:lang w:eastAsia="ru-RU"/>
              </w:rPr>
              <w:t>ИНН заказчика:</w:t>
            </w:r>
          </w:p>
        </w:tc>
        <w:tc>
          <w:tcPr>
            <w:tcW w:w="3078" w:type="dxa"/>
            <w:gridSpan w:val="6"/>
            <w:tcBorders>
              <w:bottom w:val="single" w:sz="4" w:space="0" w:color="auto"/>
            </w:tcBorders>
            <w:vAlign w:val="center"/>
          </w:tcPr>
          <w:p w14:paraId="145939E8" w14:textId="640C22F2" w:rsidR="00E67273" w:rsidRPr="009D2469" w:rsidRDefault="00E67273" w:rsidP="00961B30">
            <w:pPr>
              <w:jc w:val="center"/>
              <w:rPr>
                <w:rFonts w:cs="Times New Roman"/>
                <w:sz w:val="12"/>
                <w:szCs w:val="12"/>
                <w:shd w:val="clear" w:color="auto" w:fill="FFFFFF"/>
                <w:lang w:eastAsia="ru-RU"/>
              </w:rPr>
            </w:pPr>
          </w:p>
        </w:tc>
        <w:tc>
          <w:tcPr>
            <w:tcW w:w="769" w:type="dxa"/>
            <w:gridSpan w:val="2"/>
            <w:vAlign w:val="center"/>
          </w:tcPr>
          <w:p w14:paraId="3E0F311A" w14:textId="77777777" w:rsidR="00E67273" w:rsidRPr="009D2469" w:rsidRDefault="00E67273" w:rsidP="00961B30">
            <w:pPr>
              <w:jc w:val="center"/>
              <w:rPr>
                <w:rFonts w:cs="Times New Roman"/>
                <w:sz w:val="12"/>
                <w:szCs w:val="12"/>
                <w:shd w:val="clear" w:color="auto" w:fill="FFFFFF"/>
                <w:lang w:eastAsia="ru-RU"/>
              </w:rPr>
            </w:pPr>
          </w:p>
        </w:tc>
        <w:tc>
          <w:tcPr>
            <w:tcW w:w="770" w:type="dxa"/>
            <w:vAlign w:val="center"/>
          </w:tcPr>
          <w:p w14:paraId="67DB98A5" w14:textId="77777777" w:rsidR="00E67273" w:rsidRPr="009D2469" w:rsidRDefault="00E67273" w:rsidP="00961B30">
            <w:pPr>
              <w:jc w:val="center"/>
              <w:rPr>
                <w:rFonts w:cs="Times New Roman"/>
                <w:sz w:val="12"/>
                <w:szCs w:val="12"/>
                <w:shd w:val="clear" w:color="auto" w:fill="FFFFFF"/>
                <w:lang w:eastAsia="ru-RU"/>
              </w:rPr>
            </w:pPr>
          </w:p>
        </w:tc>
        <w:tc>
          <w:tcPr>
            <w:tcW w:w="769" w:type="dxa"/>
            <w:gridSpan w:val="2"/>
            <w:vAlign w:val="center"/>
          </w:tcPr>
          <w:p w14:paraId="6E7BE8DA" w14:textId="77777777" w:rsidR="00E67273" w:rsidRPr="009D2469" w:rsidRDefault="00E67273" w:rsidP="00961B30">
            <w:pPr>
              <w:jc w:val="center"/>
              <w:rPr>
                <w:rFonts w:cs="Times New Roman"/>
                <w:sz w:val="12"/>
                <w:szCs w:val="12"/>
                <w:shd w:val="clear" w:color="auto" w:fill="FFFFFF"/>
                <w:lang w:eastAsia="ru-RU"/>
              </w:rPr>
            </w:pPr>
          </w:p>
        </w:tc>
        <w:tc>
          <w:tcPr>
            <w:tcW w:w="770" w:type="dxa"/>
            <w:vAlign w:val="center"/>
          </w:tcPr>
          <w:p w14:paraId="22A0D727" w14:textId="77777777" w:rsidR="00E67273" w:rsidRPr="009D2469" w:rsidRDefault="00E67273" w:rsidP="00961B30">
            <w:pPr>
              <w:jc w:val="center"/>
              <w:rPr>
                <w:rFonts w:cs="Times New Roman"/>
                <w:sz w:val="12"/>
                <w:szCs w:val="12"/>
                <w:shd w:val="clear" w:color="auto" w:fill="FFFFFF"/>
                <w:lang w:eastAsia="ru-RU"/>
              </w:rPr>
            </w:pPr>
          </w:p>
        </w:tc>
        <w:tc>
          <w:tcPr>
            <w:tcW w:w="769" w:type="dxa"/>
            <w:tcBorders>
              <w:top w:val="single" w:sz="4" w:space="0" w:color="auto"/>
            </w:tcBorders>
            <w:vAlign w:val="center"/>
          </w:tcPr>
          <w:p w14:paraId="0F6AB2A3" w14:textId="77777777" w:rsidR="00E67273" w:rsidRPr="009D2469" w:rsidRDefault="00E67273" w:rsidP="00961B30">
            <w:pPr>
              <w:jc w:val="center"/>
              <w:rPr>
                <w:rFonts w:cs="Times New Roman"/>
                <w:sz w:val="12"/>
                <w:szCs w:val="12"/>
                <w:shd w:val="clear" w:color="auto" w:fill="FFFFFF"/>
                <w:lang w:eastAsia="ru-RU"/>
              </w:rPr>
            </w:pPr>
          </w:p>
        </w:tc>
        <w:tc>
          <w:tcPr>
            <w:tcW w:w="770" w:type="dxa"/>
            <w:tcBorders>
              <w:top w:val="single" w:sz="4" w:space="0" w:color="auto"/>
            </w:tcBorders>
            <w:vAlign w:val="center"/>
          </w:tcPr>
          <w:p w14:paraId="0B53C4ED" w14:textId="77777777" w:rsidR="00E67273" w:rsidRPr="009D2469" w:rsidRDefault="00E67273" w:rsidP="00961B30">
            <w:pPr>
              <w:jc w:val="center"/>
              <w:rPr>
                <w:rFonts w:cs="Times New Roman"/>
                <w:sz w:val="12"/>
                <w:szCs w:val="12"/>
                <w:shd w:val="clear" w:color="auto" w:fill="FFFFFF"/>
                <w:lang w:eastAsia="ru-RU"/>
              </w:rPr>
            </w:pPr>
          </w:p>
        </w:tc>
        <w:tc>
          <w:tcPr>
            <w:tcW w:w="769" w:type="dxa"/>
            <w:tcBorders>
              <w:top w:val="single" w:sz="4" w:space="0" w:color="auto"/>
            </w:tcBorders>
            <w:vAlign w:val="center"/>
          </w:tcPr>
          <w:p w14:paraId="27B663EF" w14:textId="77777777" w:rsidR="00E67273" w:rsidRPr="009D2469" w:rsidRDefault="00E67273" w:rsidP="00961B30">
            <w:pPr>
              <w:jc w:val="center"/>
              <w:rPr>
                <w:rFonts w:cs="Times New Roman"/>
                <w:sz w:val="12"/>
                <w:szCs w:val="12"/>
                <w:shd w:val="clear" w:color="auto" w:fill="FFFFFF"/>
                <w:lang w:eastAsia="ru-RU"/>
              </w:rPr>
            </w:pPr>
          </w:p>
        </w:tc>
        <w:tc>
          <w:tcPr>
            <w:tcW w:w="770" w:type="dxa"/>
            <w:tcBorders>
              <w:top w:val="single" w:sz="4" w:space="0" w:color="auto"/>
            </w:tcBorders>
            <w:vAlign w:val="center"/>
          </w:tcPr>
          <w:p w14:paraId="1B248545" w14:textId="77777777" w:rsidR="00E67273" w:rsidRPr="009D2469" w:rsidRDefault="00E67273" w:rsidP="00961B30">
            <w:pPr>
              <w:jc w:val="center"/>
              <w:rPr>
                <w:rFonts w:cs="Times New Roman"/>
                <w:sz w:val="12"/>
                <w:szCs w:val="12"/>
                <w:shd w:val="clear" w:color="auto" w:fill="FFFFFF"/>
                <w:lang w:eastAsia="ru-RU"/>
              </w:rPr>
            </w:pPr>
          </w:p>
        </w:tc>
        <w:tc>
          <w:tcPr>
            <w:tcW w:w="769" w:type="dxa"/>
            <w:gridSpan w:val="2"/>
            <w:vAlign w:val="center"/>
          </w:tcPr>
          <w:p w14:paraId="63195971" w14:textId="77777777" w:rsidR="00E67273" w:rsidRPr="009D2469" w:rsidRDefault="00E67273" w:rsidP="00961B30">
            <w:pPr>
              <w:jc w:val="center"/>
              <w:rPr>
                <w:rFonts w:cs="Times New Roman"/>
                <w:sz w:val="12"/>
                <w:szCs w:val="12"/>
                <w:shd w:val="clear" w:color="auto" w:fill="FFFFFF"/>
                <w:lang w:eastAsia="ru-RU"/>
              </w:rPr>
            </w:pPr>
          </w:p>
        </w:tc>
        <w:tc>
          <w:tcPr>
            <w:tcW w:w="770" w:type="dxa"/>
            <w:vAlign w:val="center"/>
          </w:tcPr>
          <w:p w14:paraId="5E8938CA" w14:textId="77777777" w:rsidR="00E67273" w:rsidRPr="009D2469" w:rsidRDefault="00E67273" w:rsidP="00961B30">
            <w:pPr>
              <w:jc w:val="center"/>
              <w:rPr>
                <w:rFonts w:cs="Times New Roman"/>
                <w:sz w:val="12"/>
                <w:szCs w:val="12"/>
                <w:shd w:val="clear" w:color="auto" w:fill="FFFFFF"/>
                <w:lang w:eastAsia="ru-RU"/>
              </w:rPr>
            </w:pPr>
          </w:p>
        </w:tc>
        <w:tc>
          <w:tcPr>
            <w:tcW w:w="769" w:type="dxa"/>
            <w:vAlign w:val="center"/>
          </w:tcPr>
          <w:p w14:paraId="51547712" w14:textId="77777777" w:rsidR="00E67273" w:rsidRPr="009D2469" w:rsidRDefault="00E67273" w:rsidP="00961B30">
            <w:pPr>
              <w:jc w:val="center"/>
              <w:rPr>
                <w:rFonts w:cs="Times New Roman"/>
                <w:sz w:val="12"/>
                <w:szCs w:val="12"/>
                <w:shd w:val="clear" w:color="auto" w:fill="FFFFFF"/>
                <w:lang w:eastAsia="ru-RU"/>
              </w:rPr>
            </w:pPr>
          </w:p>
        </w:tc>
        <w:tc>
          <w:tcPr>
            <w:tcW w:w="770" w:type="dxa"/>
            <w:vAlign w:val="center"/>
          </w:tcPr>
          <w:p w14:paraId="3068D7A4" w14:textId="77777777" w:rsidR="00E67273" w:rsidRPr="009D2469" w:rsidRDefault="00E67273" w:rsidP="00961B30">
            <w:pPr>
              <w:jc w:val="center"/>
              <w:rPr>
                <w:rFonts w:cs="Times New Roman"/>
                <w:sz w:val="12"/>
                <w:szCs w:val="12"/>
                <w:shd w:val="clear" w:color="auto" w:fill="FFFFFF"/>
                <w:lang w:eastAsia="ru-RU"/>
              </w:rPr>
            </w:pPr>
          </w:p>
        </w:tc>
      </w:tr>
      <w:tr w:rsidR="00E67273" w:rsidRPr="009D2469" w14:paraId="5B65915C" w14:textId="77777777" w:rsidTr="009D2469">
        <w:tc>
          <w:tcPr>
            <w:tcW w:w="3076" w:type="dxa"/>
          </w:tcPr>
          <w:p w14:paraId="535A774F" w14:textId="77777777" w:rsidR="00E67273" w:rsidRPr="009D2469" w:rsidRDefault="00E67273" w:rsidP="00961B30">
            <w:pPr>
              <w:jc w:val="right"/>
              <w:rPr>
                <w:rFonts w:cs="Times New Roman"/>
                <w:sz w:val="12"/>
                <w:szCs w:val="12"/>
                <w:shd w:val="clear" w:color="auto" w:fill="FFFFFF"/>
                <w:lang w:eastAsia="ru-RU"/>
              </w:rPr>
            </w:pPr>
            <w:r w:rsidRPr="009D2469">
              <w:rPr>
                <w:rFonts w:cs="Times New Roman"/>
                <w:sz w:val="12"/>
                <w:szCs w:val="12"/>
                <w:shd w:val="clear" w:color="auto" w:fill="FFFFFF"/>
                <w:lang w:eastAsia="ru-RU"/>
              </w:rPr>
              <w:t>Счет на проведение работ оплачен</w:t>
            </w:r>
          </w:p>
        </w:tc>
        <w:tc>
          <w:tcPr>
            <w:tcW w:w="769" w:type="dxa"/>
            <w:tcBorders>
              <w:right w:val="single" w:sz="4" w:space="0" w:color="auto"/>
            </w:tcBorders>
            <w:vAlign w:val="center"/>
          </w:tcPr>
          <w:p w14:paraId="509FE47F" w14:textId="2C483B3A" w:rsidR="00E67273" w:rsidRPr="009D2469" w:rsidRDefault="00E67273" w:rsidP="00961B30">
            <w:pPr>
              <w:jc w:val="right"/>
              <w:rPr>
                <w:rFonts w:cs="Times New Roman"/>
                <w:sz w:val="12"/>
                <w:szCs w:val="12"/>
                <w:shd w:val="clear" w:color="auto" w:fill="FFFFFF"/>
                <w:lang w:eastAsia="ru-RU"/>
              </w:rPr>
            </w:pPr>
          </w:p>
        </w:tc>
        <w:tc>
          <w:tcPr>
            <w:tcW w:w="385" w:type="dxa"/>
            <w:tcBorders>
              <w:top w:val="single" w:sz="4" w:space="0" w:color="auto"/>
              <w:left w:val="single" w:sz="4" w:space="0" w:color="auto"/>
              <w:bottom w:val="single" w:sz="4" w:space="0" w:color="auto"/>
              <w:right w:val="single" w:sz="4" w:space="0" w:color="auto"/>
            </w:tcBorders>
          </w:tcPr>
          <w:p w14:paraId="210DAAF7" w14:textId="77777777" w:rsidR="00E67273" w:rsidRPr="009D2469" w:rsidRDefault="00E67273" w:rsidP="00961B30">
            <w:pPr>
              <w:jc w:val="center"/>
              <w:rPr>
                <w:rFonts w:cs="Times New Roman"/>
                <w:sz w:val="12"/>
                <w:szCs w:val="12"/>
                <w:shd w:val="clear" w:color="auto" w:fill="FFFFFF"/>
                <w:lang w:eastAsia="ru-RU"/>
              </w:rPr>
            </w:pPr>
          </w:p>
        </w:tc>
        <w:tc>
          <w:tcPr>
            <w:tcW w:w="385" w:type="dxa"/>
            <w:tcBorders>
              <w:left w:val="single" w:sz="4" w:space="0" w:color="auto"/>
            </w:tcBorders>
          </w:tcPr>
          <w:p w14:paraId="24647C81" w14:textId="77777777" w:rsidR="00E67273" w:rsidRPr="009D2469" w:rsidRDefault="00E67273" w:rsidP="00961B30">
            <w:pPr>
              <w:jc w:val="center"/>
              <w:rPr>
                <w:rFonts w:cs="Times New Roman"/>
                <w:sz w:val="12"/>
                <w:szCs w:val="12"/>
                <w:shd w:val="clear" w:color="auto" w:fill="FFFFFF"/>
                <w:lang w:eastAsia="ru-RU"/>
              </w:rPr>
            </w:pPr>
          </w:p>
        </w:tc>
        <w:tc>
          <w:tcPr>
            <w:tcW w:w="769" w:type="dxa"/>
            <w:tcBorders>
              <w:right w:val="single" w:sz="4" w:space="0" w:color="auto"/>
            </w:tcBorders>
            <w:vAlign w:val="center"/>
          </w:tcPr>
          <w:p w14:paraId="3E09323C" w14:textId="40A59B6B" w:rsidR="00E67273" w:rsidRPr="009D2469" w:rsidRDefault="00E67273" w:rsidP="00961B30">
            <w:pPr>
              <w:jc w:val="right"/>
              <w:rPr>
                <w:rFonts w:cs="Times New Roman"/>
                <w:sz w:val="12"/>
                <w:szCs w:val="12"/>
                <w:shd w:val="clear" w:color="auto" w:fill="FFFFFF"/>
                <w:lang w:eastAsia="ru-RU"/>
              </w:rPr>
            </w:pPr>
          </w:p>
        </w:tc>
        <w:tc>
          <w:tcPr>
            <w:tcW w:w="385" w:type="dxa"/>
            <w:tcBorders>
              <w:top w:val="single" w:sz="4" w:space="0" w:color="auto"/>
              <w:left w:val="single" w:sz="4" w:space="0" w:color="auto"/>
              <w:bottom w:val="single" w:sz="4" w:space="0" w:color="auto"/>
              <w:right w:val="single" w:sz="4" w:space="0" w:color="auto"/>
            </w:tcBorders>
          </w:tcPr>
          <w:p w14:paraId="01D90BAE" w14:textId="77777777" w:rsidR="00E67273" w:rsidRPr="009D2469" w:rsidRDefault="00E67273" w:rsidP="00961B30">
            <w:pPr>
              <w:jc w:val="center"/>
              <w:rPr>
                <w:rFonts w:cs="Times New Roman"/>
                <w:sz w:val="12"/>
                <w:szCs w:val="12"/>
                <w:shd w:val="clear" w:color="auto" w:fill="FFFFFF"/>
                <w:lang w:eastAsia="ru-RU"/>
              </w:rPr>
            </w:pPr>
          </w:p>
        </w:tc>
        <w:tc>
          <w:tcPr>
            <w:tcW w:w="385" w:type="dxa"/>
            <w:tcBorders>
              <w:left w:val="single" w:sz="4" w:space="0" w:color="auto"/>
            </w:tcBorders>
          </w:tcPr>
          <w:p w14:paraId="7EA1CA8E" w14:textId="77777777" w:rsidR="00E67273" w:rsidRPr="009D2469" w:rsidRDefault="00E67273" w:rsidP="00961B30">
            <w:pPr>
              <w:jc w:val="center"/>
              <w:rPr>
                <w:rFonts w:cs="Times New Roman"/>
                <w:sz w:val="12"/>
                <w:szCs w:val="12"/>
                <w:shd w:val="clear" w:color="auto" w:fill="FFFFFF"/>
                <w:lang w:eastAsia="ru-RU"/>
              </w:rPr>
            </w:pPr>
          </w:p>
        </w:tc>
        <w:tc>
          <w:tcPr>
            <w:tcW w:w="769" w:type="dxa"/>
            <w:gridSpan w:val="2"/>
          </w:tcPr>
          <w:p w14:paraId="1FE49A35" w14:textId="77777777" w:rsidR="00E67273" w:rsidRPr="009D2469" w:rsidRDefault="00E67273" w:rsidP="00961B30">
            <w:pPr>
              <w:jc w:val="center"/>
              <w:rPr>
                <w:rFonts w:cs="Times New Roman"/>
                <w:sz w:val="12"/>
                <w:szCs w:val="12"/>
                <w:shd w:val="clear" w:color="auto" w:fill="FFFFFF"/>
                <w:lang w:eastAsia="ru-RU"/>
              </w:rPr>
            </w:pPr>
          </w:p>
        </w:tc>
        <w:tc>
          <w:tcPr>
            <w:tcW w:w="770" w:type="dxa"/>
          </w:tcPr>
          <w:p w14:paraId="1FFCADF6" w14:textId="77777777" w:rsidR="00E67273" w:rsidRPr="009D2469" w:rsidRDefault="00E67273" w:rsidP="00961B30">
            <w:pPr>
              <w:jc w:val="center"/>
              <w:rPr>
                <w:rFonts w:cs="Times New Roman"/>
                <w:sz w:val="12"/>
                <w:szCs w:val="12"/>
                <w:shd w:val="clear" w:color="auto" w:fill="FFFFFF"/>
                <w:lang w:eastAsia="ru-RU"/>
              </w:rPr>
            </w:pPr>
          </w:p>
        </w:tc>
        <w:tc>
          <w:tcPr>
            <w:tcW w:w="769" w:type="dxa"/>
            <w:gridSpan w:val="2"/>
          </w:tcPr>
          <w:p w14:paraId="3BAA6D84" w14:textId="77777777" w:rsidR="00E67273" w:rsidRPr="009D2469" w:rsidRDefault="00E67273" w:rsidP="00961B30">
            <w:pPr>
              <w:jc w:val="center"/>
              <w:rPr>
                <w:rFonts w:cs="Times New Roman"/>
                <w:sz w:val="12"/>
                <w:szCs w:val="12"/>
                <w:shd w:val="clear" w:color="auto" w:fill="FFFFFF"/>
                <w:lang w:eastAsia="ru-RU"/>
              </w:rPr>
            </w:pPr>
          </w:p>
        </w:tc>
        <w:tc>
          <w:tcPr>
            <w:tcW w:w="770" w:type="dxa"/>
          </w:tcPr>
          <w:p w14:paraId="14382ECE" w14:textId="77777777" w:rsidR="00E67273" w:rsidRPr="009D2469" w:rsidRDefault="00E67273" w:rsidP="00961B30">
            <w:pPr>
              <w:jc w:val="center"/>
              <w:rPr>
                <w:rFonts w:cs="Times New Roman"/>
                <w:sz w:val="12"/>
                <w:szCs w:val="12"/>
                <w:shd w:val="clear" w:color="auto" w:fill="FFFFFF"/>
                <w:lang w:eastAsia="ru-RU"/>
              </w:rPr>
            </w:pPr>
          </w:p>
        </w:tc>
        <w:tc>
          <w:tcPr>
            <w:tcW w:w="769" w:type="dxa"/>
          </w:tcPr>
          <w:p w14:paraId="4A68641C" w14:textId="77777777" w:rsidR="00E67273" w:rsidRPr="009D2469" w:rsidRDefault="00E67273" w:rsidP="00961B30">
            <w:pPr>
              <w:jc w:val="center"/>
              <w:rPr>
                <w:rFonts w:cs="Times New Roman"/>
                <w:sz w:val="12"/>
                <w:szCs w:val="12"/>
                <w:shd w:val="clear" w:color="auto" w:fill="FFFFFF"/>
                <w:lang w:eastAsia="ru-RU"/>
              </w:rPr>
            </w:pPr>
          </w:p>
        </w:tc>
        <w:tc>
          <w:tcPr>
            <w:tcW w:w="770" w:type="dxa"/>
          </w:tcPr>
          <w:p w14:paraId="21D566C2" w14:textId="77777777" w:rsidR="00E67273" w:rsidRPr="009D2469" w:rsidRDefault="00E67273" w:rsidP="00961B30">
            <w:pPr>
              <w:jc w:val="center"/>
              <w:rPr>
                <w:rFonts w:cs="Times New Roman"/>
                <w:sz w:val="12"/>
                <w:szCs w:val="12"/>
                <w:shd w:val="clear" w:color="auto" w:fill="FFFFFF"/>
                <w:lang w:eastAsia="ru-RU"/>
              </w:rPr>
            </w:pPr>
          </w:p>
        </w:tc>
        <w:tc>
          <w:tcPr>
            <w:tcW w:w="769" w:type="dxa"/>
          </w:tcPr>
          <w:p w14:paraId="12D3D920" w14:textId="77777777" w:rsidR="00E67273" w:rsidRPr="009D2469" w:rsidRDefault="00E67273" w:rsidP="00961B30">
            <w:pPr>
              <w:jc w:val="center"/>
              <w:rPr>
                <w:rFonts w:cs="Times New Roman"/>
                <w:sz w:val="12"/>
                <w:szCs w:val="12"/>
                <w:shd w:val="clear" w:color="auto" w:fill="FFFFFF"/>
                <w:lang w:eastAsia="ru-RU"/>
              </w:rPr>
            </w:pPr>
          </w:p>
        </w:tc>
        <w:tc>
          <w:tcPr>
            <w:tcW w:w="770" w:type="dxa"/>
          </w:tcPr>
          <w:p w14:paraId="643D6063" w14:textId="77777777" w:rsidR="00E67273" w:rsidRPr="009D2469" w:rsidRDefault="00E67273" w:rsidP="00961B30">
            <w:pPr>
              <w:jc w:val="center"/>
              <w:rPr>
                <w:rFonts w:cs="Times New Roman"/>
                <w:sz w:val="12"/>
                <w:szCs w:val="12"/>
                <w:shd w:val="clear" w:color="auto" w:fill="FFFFFF"/>
                <w:lang w:eastAsia="ru-RU"/>
              </w:rPr>
            </w:pPr>
          </w:p>
        </w:tc>
        <w:tc>
          <w:tcPr>
            <w:tcW w:w="1539" w:type="dxa"/>
            <w:gridSpan w:val="3"/>
          </w:tcPr>
          <w:p w14:paraId="21A7A5E9" w14:textId="77777777" w:rsidR="00E67273" w:rsidRPr="009D2469" w:rsidRDefault="00E67273" w:rsidP="00961B30">
            <w:pPr>
              <w:jc w:val="center"/>
              <w:rPr>
                <w:rFonts w:cs="Times New Roman"/>
                <w:sz w:val="12"/>
                <w:szCs w:val="12"/>
                <w:shd w:val="clear" w:color="auto" w:fill="FFFFFF"/>
                <w:lang w:eastAsia="ru-RU"/>
              </w:rPr>
            </w:pPr>
          </w:p>
        </w:tc>
        <w:tc>
          <w:tcPr>
            <w:tcW w:w="1539" w:type="dxa"/>
            <w:gridSpan w:val="2"/>
          </w:tcPr>
          <w:p w14:paraId="37949D5C" w14:textId="77777777" w:rsidR="00E67273" w:rsidRPr="009D2469" w:rsidRDefault="00E67273" w:rsidP="00961B30">
            <w:pPr>
              <w:jc w:val="center"/>
              <w:rPr>
                <w:rFonts w:cs="Times New Roman"/>
                <w:sz w:val="12"/>
                <w:szCs w:val="12"/>
                <w:shd w:val="clear" w:color="auto" w:fill="FFFFFF"/>
                <w:lang w:eastAsia="ru-RU"/>
              </w:rPr>
            </w:pPr>
          </w:p>
        </w:tc>
      </w:tr>
    </w:tbl>
    <w:p w14:paraId="62866670" w14:textId="77777777" w:rsidR="00E67273" w:rsidRPr="009D2469" w:rsidRDefault="00E67273" w:rsidP="00961B30">
      <w:pPr>
        <w:rPr>
          <w:rFonts w:eastAsia="Times New Roman" w:cs="Times New Roman"/>
          <w:sz w:val="12"/>
          <w:szCs w:val="12"/>
          <w:lang w:eastAsia="ru-RU"/>
        </w:rPr>
      </w:pPr>
    </w:p>
    <w:tbl>
      <w:tblPr>
        <w:tblStyle w:val="2"/>
        <w:tblW w:w="0" w:type="auto"/>
        <w:tblLook w:val="04A0" w:firstRow="1" w:lastRow="0" w:firstColumn="1" w:lastColumn="0" w:noHBand="0" w:noVBand="1"/>
      </w:tblPr>
      <w:tblGrid>
        <w:gridCol w:w="493"/>
        <w:gridCol w:w="918"/>
        <w:gridCol w:w="1129"/>
        <w:gridCol w:w="1179"/>
        <w:gridCol w:w="1160"/>
        <w:gridCol w:w="1160"/>
        <w:gridCol w:w="619"/>
        <w:gridCol w:w="1559"/>
        <w:gridCol w:w="3321"/>
        <w:gridCol w:w="648"/>
        <w:gridCol w:w="1417"/>
        <w:gridCol w:w="1785"/>
      </w:tblGrid>
      <w:tr w:rsidR="00E67273" w:rsidRPr="009D2469" w14:paraId="373C1377" w14:textId="77777777" w:rsidTr="009D2469">
        <w:trPr>
          <w:trHeight w:val="50"/>
        </w:trPr>
        <w:tc>
          <w:tcPr>
            <w:tcW w:w="493" w:type="dxa"/>
            <w:vMerge w:val="restart"/>
          </w:tcPr>
          <w:p w14:paraId="5914C5BB" w14:textId="77777777" w:rsidR="00E67273" w:rsidRPr="009D2469" w:rsidRDefault="00E67273" w:rsidP="00961B30">
            <w:pPr>
              <w:jc w:val="center"/>
              <w:rPr>
                <w:rFonts w:eastAsia="Times New Roman" w:cs="Times New Roman"/>
                <w:sz w:val="12"/>
                <w:szCs w:val="12"/>
                <w:lang w:eastAsia="ru-RU"/>
              </w:rPr>
            </w:pPr>
            <w:r w:rsidRPr="009D2469">
              <w:rPr>
                <w:rFonts w:eastAsia="Times New Roman" w:cs="Times New Roman"/>
                <w:sz w:val="12"/>
                <w:szCs w:val="12"/>
                <w:lang w:val="en-US" w:eastAsia="ru-RU"/>
              </w:rPr>
              <w:t>№</w:t>
            </w:r>
            <w:r w:rsidRPr="009D2469">
              <w:rPr>
                <w:rFonts w:eastAsia="Times New Roman" w:cs="Times New Roman"/>
                <w:sz w:val="12"/>
                <w:szCs w:val="12"/>
                <w:lang w:eastAsia="ru-RU"/>
              </w:rPr>
              <w:t xml:space="preserve"> </w:t>
            </w:r>
            <w:r w:rsidRPr="009D2469">
              <w:rPr>
                <w:rFonts w:eastAsia="Times New Roman" w:cs="Times New Roman"/>
                <w:sz w:val="12"/>
                <w:szCs w:val="12"/>
                <w:lang w:val="en-US" w:eastAsia="ru-RU"/>
              </w:rPr>
              <w:t>п</w:t>
            </w:r>
            <w:r w:rsidRPr="009D2469">
              <w:rPr>
                <w:rFonts w:eastAsia="Times New Roman" w:cs="Times New Roman"/>
                <w:sz w:val="12"/>
                <w:szCs w:val="12"/>
                <w:lang w:eastAsia="ru-RU"/>
              </w:rPr>
              <w:t>/</w:t>
            </w:r>
            <w:r w:rsidRPr="009D2469">
              <w:rPr>
                <w:rFonts w:eastAsia="Times New Roman" w:cs="Times New Roman"/>
                <w:sz w:val="12"/>
                <w:szCs w:val="12"/>
                <w:lang w:val="en-US" w:eastAsia="ru-RU"/>
              </w:rPr>
              <w:t>п</w:t>
            </w:r>
          </w:p>
        </w:tc>
        <w:tc>
          <w:tcPr>
            <w:tcW w:w="918" w:type="dxa"/>
            <w:vMerge w:val="restart"/>
          </w:tcPr>
          <w:p w14:paraId="0CF2781E" w14:textId="77777777" w:rsidR="00E67273" w:rsidRPr="009D2469" w:rsidRDefault="00E67273" w:rsidP="00961B30">
            <w:pPr>
              <w:jc w:val="center"/>
              <w:rPr>
                <w:rFonts w:eastAsia="Times New Roman" w:cs="Times New Roman"/>
                <w:sz w:val="12"/>
                <w:szCs w:val="12"/>
                <w:lang w:eastAsia="ru-RU"/>
              </w:rPr>
            </w:pPr>
            <w:r w:rsidRPr="009D2469">
              <w:rPr>
                <w:rFonts w:eastAsia="Times New Roman" w:cs="Times New Roman"/>
                <w:sz w:val="12"/>
                <w:szCs w:val="12"/>
                <w:lang w:eastAsia="ru-RU"/>
              </w:rPr>
              <w:t>Вид работ</w:t>
            </w:r>
          </w:p>
          <w:p w14:paraId="4CF6E0ED" w14:textId="77777777" w:rsidR="00E67273" w:rsidRPr="009D2469" w:rsidRDefault="00E67273" w:rsidP="00961B30">
            <w:pPr>
              <w:jc w:val="center"/>
              <w:rPr>
                <w:rFonts w:eastAsia="Times New Roman" w:cs="Times New Roman"/>
                <w:sz w:val="12"/>
                <w:szCs w:val="12"/>
                <w:lang w:eastAsia="ru-RU"/>
              </w:rPr>
            </w:pPr>
            <w:r w:rsidRPr="009D2469">
              <w:rPr>
                <w:rFonts w:eastAsia="Times New Roman" w:cs="Times New Roman"/>
                <w:sz w:val="12"/>
                <w:szCs w:val="12"/>
                <w:lang w:eastAsia="ru-RU"/>
              </w:rPr>
              <w:t xml:space="preserve">(П, К, </w:t>
            </w:r>
            <w:proofErr w:type="gramStart"/>
            <w:r w:rsidRPr="009D2469">
              <w:rPr>
                <w:rFonts w:eastAsia="Times New Roman" w:cs="Times New Roman"/>
                <w:sz w:val="12"/>
                <w:szCs w:val="12"/>
                <w:lang w:eastAsia="ru-RU"/>
              </w:rPr>
              <w:t>А</w:t>
            </w:r>
            <w:proofErr w:type="gramEnd"/>
            <w:r w:rsidRPr="009D2469">
              <w:rPr>
                <w:rFonts w:eastAsia="Times New Roman" w:cs="Times New Roman"/>
                <w:sz w:val="12"/>
                <w:szCs w:val="12"/>
                <w:lang w:eastAsia="ru-RU"/>
              </w:rPr>
              <w:t>, МКС, И)</w:t>
            </w:r>
            <w:r w:rsidRPr="009D2469">
              <w:rPr>
                <w:rFonts w:eastAsia="Times New Roman" w:cs="Times New Roman"/>
                <w:sz w:val="12"/>
                <w:szCs w:val="12"/>
                <w:vertAlign w:val="superscript"/>
                <w:lang w:eastAsia="ru-RU"/>
              </w:rPr>
              <w:footnoteReference w:id="1"/>
            </w:r>
          </w:p>
        </w:tc>
        <w:tc>
          <w:tcPr>
            <w:tcW w:w="6806" w:type="dxa"/>
            <w:gridSpan w:val="6"/>
            <w:vAlign w:val="center"/>
          </w:tcPr>
          <w:p w14:paraId="361FCF9F" w14:textId="77777777" w:rsidR="00E67273" w:rsidRPr="009D2469" w:rsidRDefault="00E67273" w:rsidP="00961B30">
            <w:pPr>
              <w:tabs>
                <w:tab w:val="left" w:pos="2020"/>
              </w:tabs>
              <w:jc w:val="center"/>
              <w:rPr>
                <w:rFonts w:eastAsia="Times New Roman" w:cs="Times New Roman"/>
                <w:sz w:val="12"/>
                <w:szCs w:val="12"/>
                <w:lang w:eastAsia="ru-RU"/>
              </w:rPr>
            </w:pPr>
            <w:r w:rsidRPr="009D2469">
              <w:rPr>
                <w:rFonts w:eastAsia="Times New Roman" w:cs="Times New Roman"/>
                <w:sz w:val="12"/>
                <w:szCs w:val="12"/>
                <w:lang w:eastAsia="ru-RU"/>
              </w:rPr>
              <w:t>Сведения о СИ/ИО/ТС</w:t>
            </w:r>
          </w:p>
        </w:tc>
        <w:tc>
          <w:tcPr>
            <w:tcW w:w="3321" w:type="dxa"/>
            <w:vMerge w:val="restart"/>
          </w:tcPr>
          <w:p w14:paraId="7D6CD356" w14:textId="77777777" w:rsidR="00E67273" w:rsidRPr="009D2469" w:rsidRDefault="00E67273" w:rsidP="00961B30">
            <w:pPr>
              <w:ind w:left="113" w:right="113"/>
              <w:jc w:val="center"/>
              <w:rPr>
                <w:rFonts w:eastAsia="Times New Roman" w:cs="Times New Roman"/>
                <w:sz w:val="12"/>
                <w:szCs w:val="12"/>
                <w:lang w:eastAsia="ru-RU"/>
              </w:rPr>
            </w:pPr>
            <w:r w:rsidRPr="009D2469">
              <w:rPr>
                <w:rFonts w:eastAsia="Times New Roman" w:cs="Times New Roman"/>
                <w:b/>
                <w:sz w:val="12"/>
                <w:szCs w:val="12"/>
                <w:lang w:eastAsia="ru-RU"/>
              </w:rPr>
              <w:t>Для рабочих СИ:</w:t>
            </w:r>
            <w:r w:rsidRPr="009D2469">
              <w:rPr>
                <w:rFonts w:eastAsia="Times New Roman" w:cs="Times New Roman"/>
                <w:sz w:val="12"/>
                <w:szCs w:val="12"/>
                <w:lang w:eastAsia="ru-RU"/>
              </w:rPr>
              <w:t xml:space="preserve"> класс точности, погрешность.</w:t>
            </w:r>
          </w:p>
          <w:p w14:paraId="52F47C82" w14:textId="77777777" w:rsidR="00E67273" w:rsidRPr="009D2469" w:rsidRDefault="00E67273" w:rsidP="00961B30">
            <w:pPr>
              <w:ind w:left="113" w:right="113"/>
              <w:jc w:val="center"/>
              <w:rPr>
                <w:rFonts w:eastAsia="Times New Roman" w:cs="Times New Roman"/>
                <w:sz w:val="12"/>
                <w:szCs w:val="12"/>
                <w:lang w:eastAsia="ru-RU"/>
              </w:rPr>
            </w:pPr>
            <w:r w:rsidRPr="009D2469">
              <w:rPr>
                <w:rFonts w:eastAsia="Times New Roman" w:cs="Times New Roman"/>
                <w:b/>
                <w:sz w:val="12"/>
                <w:szCs w:val="12"/>
                <w:lang w:eastAsia="ru-RU"/>
              </w:rPr>
              <w:t>Для эталонов:</w:t>
            </w:r>
            <w:r w:rsidRPr="009D2469">
              <w:rPr>
                <w:rFonts w:eastAsia="Times New Roman" w:cs="Times New Roman"/>
                <w:sz w:val="12"/>
                <w:szCs w:val="12"/>
                <w:lang w:eastAsia="ru-RU"/>
              </w:rPr>
              <w:t xml:space="preserve"> разряд (уровень) по государственной (локальной) поверочной схеме или методика(и) поверки, год выпуска, номер по перечню СИ, поверенного в качестве эталона (из ФГИС «Аршин», при наличии)</w:t>
            </w:r>
          </w:p>
          <w:p w14:paraId="08596138" w14:textId="77777777" w:rsidR="00E67273" w:rsidRPr="009D2469" w:rsidRDefault="00E67273" w:rsidP="00961B30">
            <w:pPr>
              <w:ind w:left="113" w:right="113"/>
              <w:jc w:val="center"/>
              <w:rPr>
                <w:rFonts w:eastAsia="Times New Roman" w:cs="Times New Roman"/>
                <w:sz w:val="12"/>
                <w:szCs w:val="12"/>
                <w:lang w:eastAsia="ru-RU"/>
              </w:rPr>
            </w:pPr>
            <w:r w:rsidRPr="009D2469">
              <w:rPr>
                <w:rFonts w:eastAsia="Times New Roman" w:cs="Times New Roman"/>
                <w:b/>
                <w:sz w:val="12"/>
                <w:szCs w:val="12"/>
                <w:lang w:eastAsia="ru-RU"/>
              </w:rPr>
              <w:t>При проведении калибровки:</w:t>
            </w:r>
            <w:r w:rsidRPr="009D2469">
              <w:rPr>
                <w:rFonts w:eastAsia="Times New Roman" w:cs="Times New Roman"/>
                <w:sz w:val="12"/>
                <w:szCs w:val="12"/>
                <w:lang w:eastAsia="ru-RU"/>
              </w:rPr>
              <w:t xml:space="preserve"> неопределенность</w:t>
            </w:r>
          </w:p>
        </w:tc>
        <w:tc>
          <w:tcPr>
            <w:tcW w:w="648" w:type="dxa"/>
            <w:vMerge w:val="restart"/>
            <w:textDirection w:val="btLr"/>
          </w:tcPr>
          <w:p w14:paraId="67F35A96" w14:textId="77777777" w:rsidR="00E67273" w:rsidRPr="009D2469" w:rsidRDefault="00E67273" w:rsidP="00961B30">
            <w:pPr>
              <w:ind w:left="113" w:right="113"/>
              <w:jc w:val="center"/>
              <w:rPr>
                <w:rFonts w:eastAsia="Times New Roman" w:cs="Times New Roman"/>
                <w:sz w:val="12"/>
                <w:szCs w:val="12"/>
                <w:lang w:eastAsia="ru-RU"/>
              </w:rPr>
            </w:pPr>
            <w:r w:rsidRPr="009D2469">
              <w:rPr>
                <w:rFonts w:eastAsia="Times New Roman" w:cs="Times New Roman"/>
                <w:sz w:val="12"/>
                <w:szCs w:val="12"/>
                <w:lang w:eastAsia="ru-RU"/>
              </w:rPr>
              <w:t>Срочное проведение работ за 1/3/5 дней</w:t>
            </w:r>
            <w:r w:rsidRPr="009D2469">
              <w:rPr>
                <w:rFonts w:eastAsia="Times New Roman" w:cs="Times New Roman"/>
                <w:sz w:val="12"/>
                <w:szCs w:val="12"/>
                <w:vertAlign w:val="superscript"/>
                <w:lang w:eastAsia="ru-RU"/>
              </w:rPr>
              <w:footnoteReference w:id="2"/>
            </w:r>
          </w:p>
        </w:tc>
        <w:tc>
          <w:tcPr>
            <w:tcW w:w="1417" w:type="dxa"/>
            <w:vMerge w:val="restart"/>
          </w:tcPr>
          <w:p w14:paraId="7DE72400" w14:textId="77777777" w:rsidR="00E67273" w:rsidRPr="009D2469" w:rsidRDefault="00E67273" w:rsidP="00961B30">
            <w:pPr>
              <w:jc w:val="center"/>
              <w:rPr>
                <w:rFonts w:eastAsia="Times New Roman" w:cs="Times New Roman"/>
                <w:sz w:val="12"/>
                <w:szCs w:val="12"/>
                <w:lang w:eastAsia="ru-RU"/>
              </w:rPr>
            </w:pPr>
            <w:r w:rsidRPr="009D2469">
              <w:rPr>
                <w:rFonts w:eastAsia="Times New Roman" w:cs="Times New Roman"/>
                <w:sz w:val="12"/>
                <w:szCs w:val="12"/>
                <w:lang w:eastAsia="ru-RU"/>
              </w:rPr>
              <w:t xml:space="preserve">Получить услугу «Подготовка СИ к транспортировке» (при получении СИ/ИО/ТС посредством курьерских (транспортных) компаний) </w:t>
            </w:r>
            <w:r w:rsidRPr="009D2469">
              <w:rPr>
                <w:rFonts w:eastAsia="Times New Roman" w:cs="Times New Roman"/>
                <w:sz w:val="12"/>
                <w:szCs w:val="12"/>
                <w:vertAlign w:val="superscript"/>
                <w:lang w:eastAsia="ru-RU"/>
              </w:rPr>
              <w:footnoteReference w:id="3"/>
            </w:r>
          </w:p>
        </w:tc>
        <w:tc>
          <w:tcPr>
            <w:tcW w:w="1785" w:type="dxa"/>
            <w:vMerge w:val="restart"/>
          </w:tcPr>
          <w:p w14:paraId="275D0957" w14:textId="77777777" w:rsidR="00E67273" w:rsidRPr="009D2469" w:rsidRDefault="00E67273" w:rsidP="00961B30">
            <w:pPr>
              <w:jc w:val="center"/>
              <w:rPr>
                <w:rFonts w:eastAsia="Times New Roman" w:cs="Times New Roman"/>
                <w:sz w:val="12"/>
                <w:szCs w:val="12"/>
                <w:lang w:eastAsia="ru-RU"/>
              </w:rPr>
            </w:pPr>
            <w:r w:rsidRPr="009D2469">
              <w:rPr>
                <w:rFonts w:eastAsia="Times New Roman" w:cs="Times New Roman"/>
                <w:sz w:val="12"/>
                <w:szCs w:val="12"/>
                <w:lang w:eastAsia="ru-RU"/>
              </w:rPr>
              <w:t>Комплектация</w:t>
            </w:r>
            <w:r w:rsidRPr="009D2469">
              <w:rPr>
                <w:rFonts w:eastAsia="Times New Roman" w:cs="Times New Roman"/>
                <w:sz w:val="12"/>
                <w:szCs w:val="12"/>
                <w:vertAlign w:val="superscript"/>
                <w:lang w:eastAsia="ru-RU"/>
              </w:rPr>
              <w:footnoteReference w:id="4"/>
            </w:r>
          </w:p>
        </w:tc>
      </w:tr>
      <w:tr w:rsidR="00E67273" w:rsidRPr="009D2469" w14:paraId="77F7A3DD" w14:textId="77777777" w:rsidTr="009D2469">
        <w:trPr>
          <w:cantSplit/>
          <w:trHeight w:val="1134"/>
        </w:trPr>
        <w:tc>
          <w:tcPr>
            <w:tcW w:w="493" w:type="dxa"/>
            <w:vMerge/>
            <w:tcBorders>
              <w:bottom w:val="single" w:sz="4" w:space="0" w:color="auto"/>
            </w:tcBorders>
          </w:tcPr>
          <w:p w14:paraId="16C3934D" w14:textId="77777777" w:rsidR="00E67273" w:rsidRPr="009D2469" w:rsidRDefault="00E67273" w:rsidP="00961B30">
            <w:pPr>
              <w:jc w:val="center"/>
              <w:rPr>
                <w:rFonts w:eastAsia="Times New Roman" w:cs="Times New Roman"/>
                <w:sz w:val="12"/>
                <w:szCs w:val="12"/>
                <w:lang w:val="en-US" w:eastAsia="ru-RU"/>
              </w:rPr>
            </w:pPr>
          </w:p>
        </w:tc>
        <w:tc>
          <w:tcPr>
            <w:tcW w:w="918" w:type="dxa"/>
            <w:vMerge/>
            <w:tcBorders>
              <w:bottom w:val="single" w:sz="4" w:space="0" w:color="auto"/>
            </w:tcBorders>
          </w:tcPr>
          <w:p w14:paraId="67F6A6FE" w14:textId="77777777" w:rsidR="00E67273" w:rsidRPr="009D2469" w:rsidRDefault="00E67273" w:rsidP="00961B30">
            <w:pPr>
              <w:jc w:val="center"/>
              <w:rPr>
                <w:rFonts w:eastAsia="Times New Roman" w:cs="Times New Roman"/>
                <w:sz w:val="12"/>
                <w:szCs w:val="12"/>
                <w:lang w:eastAsia="ru-RU"/>
              </w:rPr>
            </w:pPr>
          </w:p>
        </w:tc>
        <w:tc>
          <w:tcPr>
            <w:tcW w:w="1129" w:type="dxa"/>
            <w:tcBorders>
              <w:bottom w:val="single" w:sz="4" w:space="0" w:color="auto"/>
            </w:tcBorders>
          </w:tcPr>
          <w:p w14:paraId="7C715D0C" w14:textId="77777777" w:rsidR="00E67273" w:rsidRPr="009D2469" w:rsidRDefault="00E67273" w:rsidP="00961B30">
            <w:pPr>
              <w:tabs>
                <w:tab w:val="left" w:pos="2020"/>
              </w:tabs>
              <w:jc w:val="center"/>
              <w:rPr>
                <w:rFonts w:eastAsia="Times New Roman" w:cs="Times New Roman"/>
                <w:sz w:val="12"/>
                <w:szCs w:val="12"/>
                <w:lang w:eastAsia="ru-RU"/>
              </w:rPr>
            </w:pPr>
            <w:r w:rsidRPr="009D2469">
              <w:rPr>
                <w:rFonts w:eastAsia="Times New Roman" w:cs="Times New Roman"/>
                <w:sz w:val="12"/>
                <w:szCs w:val="12"/>
                <w:lang w:eastAsia="ru-RU"/>
              </w:rPr>
              <w:t>Наименование</w:t>
            </w:r>
          </w:p>
        </w:tc>
        <w:tc>
          <w:tcPr>
            <w:tcW w:w="1179" w:type="dxa"/>
            <w:tcBorders>
              <w:bottom w:val="single" w:sz="4" w:space="0" w:color="auto"/>
            </w:tcBorders>
          </w:tcPr>
          <w:p w14:paraId="240BA274" w14:textId="77777777" w:rsidR="00E67273" w:rsidRPr="009D2469" w:rsidRDefault="00E67273" w:rsidP="00961B30">
            <w:pPr>
              <w:tabs>
                <w:tab w:val="left" w:pos="2020"/>
              </w:tabs>
              <w:jc w:val="center"/>
              <w:rPr>
                <w:rFonts w:eastAsia="Times New Roman" w:cs="Times New Roman"/>
                <w:sz w:val="12"/>
                <w:szCs w:val="12"/>
                <w:lang w:eastAsia="ru-RU"/>
              </w:rPr>
            </w:pPr>
            <w:proofErr w:type="spellStart"/>
            <w:r w:rsidRPr="009D2469">
              <w:rPr>
                <w:rFonts w:eastAsia="Times New Roman" w:cs="Times New Roman"/>
                <w:sz w:val="12"/>
                <w:szCs w:val="12"/>
                <w:lang w:val="en-US" w:eastAsia="ru-RU"/>
              </w:rPr>
              <w:t>Тип</w:t>
            </w:r>
            <w:proofErr w:type="spellEnd"/>
            <w:r w:rsidRPr="009D2469">
              <w:rPr>
                <w:rFonts w:eastAsia="Times New Roman" w:cs="Times New Roman"/>
                <w:sz w:val="12"/>
                <w:szCs w:val="12"/>
                <w:lang w:eastAsia="ru-RU"/>
              </w:rPr>
              <w:t>, модификация</w:t>
            </w:r>
          </w:p>
        </w:tc>
        <w:tc>
          <w:tcPr>
            <w:tcW w:w="1160" w:type="dxa"/>
            <w:tcBorders>
              <w:bottom w:val="single" w:sz="4" w:space="0" w:color="auto"/>
            </w:tcBorders>
          </w:tcPr>
          <w:p w14:paraId="6D63F0D0" w14:textId="77777777" w:rsidR="00E67273" w:rsidRPr="009D2469" w:rsidRDefault="00E67273" w:rsidP="00961B30">
            <w:pPr>
              <w:tabs>
                <w:tab w:val="left" w:pos="2020"/>
              </w:tabs>
              <w:jc w:val="center"/>
              <w:rPr>
                <w:rFonts w:eastAsia="Times New Roman" w:cs="Times New Roman"/>
                <w:sz w:val="12"/>
                <w:szCs w:val="12"/>
                <w:lang w:eastAsia="ru-RU"/>
              </w:rPr>
            </w:pPr>
            <w:r w:rsidRPr="009D2469">
              <w:rPr>
                <w:rFonts w:eastAsia="Times New Roman" w:cs="Times New Roman"/>
                <w:sz w:val="12"/>
                <w:szCs w:val="12"/>
                <w:lang w:eastAsia="ru-RU"/>
              </w:rPr>
              <w:t>Номер ГРСИ (для СИ утвержденного типа)</w:t>
            </w:r>
          </w:p>
        </w:tc>
        <w:tc>
          <w:tcPr>
            <w:tcW w:w="1160" w:type="dxa"/>
            <w:tcBorders>
              <w:bottom w:val="single" w:sz="4" w:space="0" w:color="auto"/>
            </w:tcBorders>
          </w:tcPr>
          <w:p w14:paraId="2E1A5001" w14:textId="77777777" w:rsidR="00E67273" w:rsidRPr="009D2469" w:rsidRDefault="00E67273" w:rsidP="00961B30">
            <w:pPr>
              <w:tabs>
                <w:tab w:val="left" w:pos="2020"/>
              </w:tabs>
              <w:jc w:val="center"/>
              <w:rPr>
                <w:rFonts w:eastAsia="Times New Roman" w:cs="Times New Roman"/>
                <w:sz w:val="12"/>
                <w:szCs w:val="12"/>
                <w:lang w:eastAsia="ru-RU"/>
              </w:rPr>
            </w:pPr>
            <w:r w:rsidRPr="009D2469">
              <w:rPr>
                <w:rFonts w:eastAsia="Times New Roman" w:cs="Times New Roman"/>
                <w:sz w:val="12"/>
                <w:szCs w:val="12"/>
                <w:lang w:eastAsia="ru-RU"/>
              </w:rPr>
              <w:t>Заводской(</w:t>
            </w:r>
            <w:proofErr w:type="spellStart"/>
            <w:r w:rsidRPr="009D2469">
              <w:rPr>
                <w:rFonts w:eastAsia="Times New Roman" w:cs="Times New Roman"/>
                <w:sz w:val="12"/>
                <w:szCs w:val="12"/>
                <w:lang w:eastAsia="ru-RU"/>
              </w:rPr>
              <w:t>ие</w:t>
            </w:r>
            <w:proofErr w:type="spellEnd"/>
            <w:r w:rsidRPr="009D2469">
              <w:rPr>
                <w:rFonts w:eastAsia="Times New Roman" w:cs="Times New Roman"/>
                <w:sz w:val="12"/>
                <w:szCs w:val="12"/>
                <w:lang w:eastAsia="ru-RU"/>
              </w:rPr>
              <w:t>) номер(а)</w:t>
            </w:r>
          </w:p>
        </w:tc>
        <w:tc>
          <w:tcPr>
            <w:tcW w:w="619" w:type="dxa"/>
            <w:tcBorders>
              <w:bottom w:val="single" w:sz="4" w:space="0" w:color="auto"/>
            </w:tcBorders>
          </w:tcPr>
          <w:p w14:paraId="427BF454" w14:textId="77777777" w:rsidR="00E67273" w:rsidRPr="009D2469" w:rsidRDefault="00E67273" w:rsidP="00961B30">
            <w:pPr>
              <w:tabs>
                <w:tab w:val="left" w:pos="2020"/>
              </w:tabs>
              <w:jc w:val="center"/>
              <w:rPr>
                <w:rFonts w:eastAsia="Times New Roman" w:cs="Times New Roman"/>
                <w:sz w:val="12"/>
                <w:szCs w:val="12"/>
                <w:lang w:eastAsia="ru-RU"/>
              </w:rPr>
            </w:pPr>
            <w:r w:rsidRPr="009D2469">
              <w:rPr>
                <w:rFonts w:eastAsia="Times New Roman" w:cs="Times New Roman"/>
                <w:sz w:val="12"/>
                <w:szCs w:val="12"/>
                <w:lang w:eastAsia="ru-RU"/>
              </w:rPr>
              <w:t>Кол-во, шт.</w:t>
            </w:r>
          </w:p>
        </w:tc>
        <w:tc>
          <w:tcPr>
            <w:tcW w:w="1559" w:type="dxa"/>
            <w:tcBorders>
              <w:bottom w:val="single" w:sz="4" w:space="0" w:color="auto"/>
            </w:tcBorders>
          </w:tcPr>
          <w:p w14:paraId="28591CAC" w14:textId="77777777" w:rsidR="00E67273" w:rsidRPr="009D2469" w:rsidRDefault="00E67273" w:rsidP="00961B30">
            <w:pPr>
              <w:tabs>
                <w:tab w:val="left" w:pos="2020"/>
              </w:tabs>
              <w:jc w:val="center"/>
              <w:rPr>
                <w:rFonts w:eastAsia="Times New Roman" w:cs="Times New Roman"/>
                <w:sz w:val="12"/>
                <w:szCs w:val="12"/>
                <w:lang w:eastAsia="ru-RU"/>
              </w:rPr>
            </w:pPr>
            <w:r w:rsidRPr="009D2469">
              <w:rPr>
                <w:rFonts w:eastAsia="Times New Roman" w:cs="Times New Roman"/>
                <w:sz w:val="12"/>
                <w:szCs w:val="12"/>
                <w:lang w:eastAsia="ru-RU"/>
              </w:rPr>
              <w:t>Измеряемые параметры, каналы, режимы, диапазон измерений, аттестуемые или измеряемые точки</w:t>
            </w:r>
          </w:p>
        </w:tc>
        <w:tc>
          <w:tcPr>
            <w:tcW w:w="3321" w:type="dxa"/>
            <w:vMerge/>
            <w:tcBorders>
              <w:bottom w:val="single" w:sz="4" w:space="0" w:color="auto"/>
            </w:tcBorders>
          </w:tcPr>
          <w:p w14:paraId="7DADCA5F" w14:textId="77777777" w:rsidR="00E67273" w:rsidRPr="009D2469" w:rsidRDefault="00E67273" w:rsidP="00961B30">
            <w:pPr>
              <w:ind w:left="113" w:right="113"/>
              <w:jc w:val="center"/>
              <w:rPr>
                <w:rFonts w:eastAsia="Times New Roman" w:cs="Times New Roman"/>
                <w:b/>
                <w:sz w:val="12"/>
                <w:szCs w:val="12"/>
                <w:lang w:eastAsia="ru-RU"/>
              </w:rPr>
            </w:pPr>
          </w:p>
        </w:tc>
        <w:tc>
          <w:tcPr>
            <w:tcW w:w="648" w:type="dxa"/>
            <w:vMerge/>
            <w:tcBorders>
              <w:bottom w:val="single" w:sz="4" w:space="0" w:color="auto"/>
            </w:tcBorders>
          </w:tcPr>
          <w:p w14:paraId="0F39A131" w14:textId="77777777" w:rsidR="00E67273" w:rsidRPr="009D2469" w:rsidRDefault="00E67273" w:rsidP="00961B30">
            <w:pPr>
              <w:jc w:val="center"/>
              <w:rPr>
                <w:rFonts w:eastAsia="Times New Roman" w:cs="Times New Roman"/>
                <w:sz w:val="12"/>
                <w:szCs w:val="12"/>
                <w:lang w:eastAsia="ru-RU"/>
              </w:rPr>
            </w:pPr>
          </w:p>
        </w:tc>
        <w:tc>
          <w:tcPr>
            <w:tcW w:w="1417" w:type="dxa"/>
            <w:vMerge/>
            <w:tcBorders>
              <w:bottom w:val="single" w:sz="4" w:space="0" w:color="auto"/>
            </w:tcBorders>
          </w:tcPr>
          <w:p w14:paraId="30E97FE3" w14:textId="77777777" w:rsidR="00E67273" w:rsidRPr="009D2469" w:rsidRDefault="00E67273" w:rsidP="00961B30">
            <w:pPr>
              <w:jc w:val="center"/>
              <w:rPr>
                <w:rFonts w:eastAsia="Times New Roman" w:cs="Times New Roman"/>
                <w:sz w:val="12"/>
                <w:szCs w:val="12"/>
                <w:lang w:eastAsia="ru-RU"/>
              </w:rPr>
            </w:pPr>
          </w:p>
        </w:tc>
        <w:tc>
          <w:tcPr>
            <w:tcW w:w="1785" w:type="dxa"/>
            <w:vMerge/>
            <w:tcBorders>
              <w:bottom w:val="single" w:sz="4" w:space="0" w:color="auto"/>
            </w:tcBorders>
          </w:tcPr>
          <w:p w14:paraId="08DBEBF4" w14:textId="77777777" w:rsidR="00E67273" w:rsidRPr="009D2469" w:rsidRDefault="00E67273" w:rsidP="00961B30">
            <w:pPr>
              <w:jc w:val="center"/>
              <w:rPr>
                <w:rFonts w:eastAsia="Times New Roman" w:cs="Times New Roman"/>
                <w:sz w:val="12"/>
                <w:szCs w:val="12"/>
                <w:lang w:eastAsia="ru-RU"/>
              </w:rPr>
            </w:pPr>
          </w:p>
        </w:tc>
      </w:tr>
      <w:tr w:rsidR="00E67273" w:rsidRPr="009D2469" w14:paraId="408B84C0" w14:textId="77777777" w:rsidTr="009D2469">
        <w:tc>
          <w:tcPr>
            <w:tcW w:w="493" w:type="dxa"/>
            <w:vAlign w:val="center"/>
          </w:tcPr>
          <w:p w14:paraId="72564646"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1</w:t>
            </w:r>
          </w:p>
        </w:tc>
        <w:tc>
          <w:tcPr>
            <w:tcW w:w="918" w:type="dxa"/>
            <w:vAlign w:val="center"/>
          </w:tcPr>
          <w:p w14:paraId="72D2E855"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2</w:t>
            </w:r>
          </w:p>
        </w:tc>
        <w:tc>
          <w:tcPr>
            <w:tcW w:w="1129" w:type="dxa"/>
            <w:vAlign w:val="center"/>
          </w:tcPr>
          <w:p w14:paraId="2027FD4A"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3</w:t>
            </w:r>
          </w:p>
        </w:tc>
        <w:tc>
          <w:tcPr>
            <w:tcW w:w="1179" w:type="dxa"/>
            <w:vAlign w:val="center"/>
          </w:tcPr>
          <w:p w14:paraId="392CD5D4"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4</w:t>
            </w:r>
          </w:p>
        </w:tc>
        <w:tc>
          <w:tcPr>
            <w:tcW w:w="1160" w:type="dxa"/>
            <w:vAlign w:val="center"/>
          </w:tcPr>
          <w:p w14:paraId="0813E69C"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5</w:t>
            </w:r>
          </w:p>
        </w:tc>
        <w:tc>
          <w:tcPr>
            <w:tcW w:w="1160" w:type="dxa"/>
            <w:vAlign w:val="center"/>
          </w:tcPr>
          <w:p w14:paraId="7E8291CF"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6</w:t>
            </w:r>
          </w:p>
        </w:tc>
        <w:tc>
          <w:tcPr>
            <w:tcW w:w="619" w:type="dxa"/>
            <w:vAlign w:val="center"/>
          </w:tcPr>
          <w:p w14:paraId="7220B9AB"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7</w:t>
            </w:r>
          </w:p>
        </w:tc>
        <w:tc>
          <w:tcPr>
            <w:tcW w:w="1559" w:type="dxa"/>
            <w:vAlign w:val="center"/>
          </w:tcPr>
          <w:p w14:paraId="6C7FBE8B"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8</w:t>
            </w:r>
          </w:p>
        </w:tc>
        <w:tc>
          <w:tcPr>
            <w:tcW w:w="3321" w:type="dxa"/>
            <w:vAlign w:val="center"/>
          </w:tcPr>
          <w:p w14:paraId="7BBDCA36" w14:textId="77777777" w:rsidR="00E67273" w:rsidRPr="009D2469" w:rsidRDefault="00E67273" w:rsidP="00961B30">
            <w:pPr>
              <w:jc w:val="left"/>
              <w:rPr>
                <w:rFonts w:eastAsia="Times New Roman" w:cs="Times New Roman"/>
                <w:b/>
                <w:sz w:val="12"/>
                <w:szCs w:val="12"/>
                <w:lang w:eastAsia="ru-RU"/>
              </w:rPr>
            </w:pPr>
            <w:r w:rsidRPr="009D2469">
              <w:rPr>
                <w:rFonts w:eastAsia="Times New Roman" w:cs="Times New Roman"/>
                <w:b/>
                <w:sz w:val="12"/>
                <w:szCs w:val="12"/>
                <w:lang w:eastAsia="ru-RU"/>
              </w:rPr>
              <w:t>9</w:t>
            </w:r>
          </w:p>
        </w:tc>
        <w:tc>
          <w:tcPr>
            <w:tcW w:w="648" w:type="dxa"/>
            <w:vAlign w:val="center"/>
          </w:tcPr>
          <w:p w14:paraId="3B03733A"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10</w:t>
            </w:r>
          </w:p>
        </w:tc>
        <w:tc>
          <w:tcPr>
            <w:tcW w:w="1417" w:type="dxa"/>
            <w:vAlign w:val="center"/>
          </w:tcPr>
          <w:p w14:paraId="0E684A6B"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11</w:t>
            </w:r>
          </w:p>
        </w:tc>
        <w:tc>
          <w:tcPr>
            <w:tcW w:w="1785" w:type="dxa"/>
            <w:vAlign w:val="center"/>
          </w:tcPr>
          <w:p w14:paraId="51FBB640" w14:textId="77777777" w:rsidR="00E67273" w:rsidRPr="009D2469" w:rsidRDefault="00E67273" w:rsidP="00961B30">
            <w:pPr>
              <w:jc w:val="center"/>
              <w:rPr>
                <w:rFonts w:eastAsia="Times New Roman" w:cs="Times New Roman"/>
                <w:b/>
                <w:sz w:val="12"/>
                <w:szCs w:val="12"/>
                <w:lang w:eastAsia="ru-RU"/>
              </w:rPr>
            </w:pPr>
            <w:r w:rsidRPr="009D2469">
              <w:rPr>
                <w:rFonts w:eastAsia="Times New Roman" w:cs="Times New Roman"/>
                <w:b/>
                <w:sz w:val="12"/>
                <w:szCs w:val="12"/>
                <w:lang w:eastAsia="ru-RU"/>
              </w:rPr>
              <w:t>12</w:t>
            </w:r>
          </w:p>
        </w:tc>
      </w:tr>
      <w:tr w:rsidR="00E67273" w:rsidRPr="009D2469" w14:paraId="2CF6585D" w14:textId="77777777" w:rsidTr="009D2469">
        <w:tc>
          <w:tcPr>
            <w:tcW w:w="493" w:type="dxa"/>
            <w:vAlign w:val="center"/>
          </w:tcPr>
          <w:p w14:paraId="437088E0" w14:textId="77777777" w:rsidR="00E67273" w:rsidRPr="009D2469" w:rsidRDefault="00E67273" w:rsidP="00961B30">
            <w:pPr>
              <w:numPr>
                <w:ilvl w:val="0"/>
                <w:numId w:val="16"/>
              </w:numPr>
              <w:contextualSpacing/>
              <w:jc w:val="center"/>
              <w:rPr>
                <w:rFonts w:eastAsia="Times New Roman" w:cs="Times New Roman"/>
                <w:sz w:val="12"/>
                <w:szCs w:val="12"/>
                <w:lang w:eastAsia="ru-RU"/>
              </w:rPr>
            </w:pPr>
          </w:p>
        </w:tc>
        <w:tc>
          <w:tcPr>
            <w:tcW w:w="918" w:type="dxa"/>
            <w:vAlign w:val="center"/>
          </w:tcPr>
          <w:p w14:paraId="4F3FCC05" w14:textId="77777777" w:rsidR="00E67273" w:rsidRPr="009D2469" w:rsidRDefault="00E67273" w:rsidP="00961B30">
            <w:pPr>
              <w:jc w:val="left"/>
              <w:rPr>
                <w:rFonts w:eastAsia="Times New Roman" w:cs="Times New Roman"/>
                <w:sz w:val="12"/>
                <w:szCs w:val="12"/>
                <w:lang w:eastAsia="ru-RU"/>
              </w:rPr>
            </w:pPr>
          </w:p>
        </w:tc>
        <w:tc>
          <w:tcPr>
            <w:tcW w:w="1129" w:type="dxa"/>
            <w:vAlign w:val="center"/>
          </w:tcPr>
          <w:p w14:paraId="5D82C311" w14:textId="77777777" w:rsidR="00E67273" w:rsidRPr="009D2469" w:rsidRDefault="00E67273" w:rsidP="00961B30">
            <w:pPr>
              <w:jc w:val="left"/>
              <w:rPr>
                <w:rFonts w:eastAsia="Times New Roman" w:cs="Times New Roman"/>
                <w:sz w:val="12"/>
                <w:szCs w:val="12"/>
                <w:lang w:eastAsia="ru-RU"/>
              </w:rPr>
            </w:pPr>
          </w:p>
        </w:tc>
        <w:tc>
          <w:tcPr>
            <w:tcW w:w="1179" w:type="dxa"/>
            <w:vAlign w:val="center"/>
          </w:tcPr>
          <w:p w14:paraId="7C82488D" w14:textId="77777777" w:rsidR="00E67273" w:rsidRPr="009D2469" w:rsidRDefault="00E67273" w:rsidP="00961B30">
            <w:pPr>
              <w:jc w:val="left"/>
              <w:rPr>
                <w:rFonts w:eastAsia="Times New Roman" w:cs="Times New Roman"/>
                <w:sz w:val="12"/>
                <w:szCs w:val="12"/>
                <w:lang w:eastAsia="ru-RU"/>
              </w:rPr>
            </w:pPr>
          </w:p>
        </w:tc>
        <w:tc>
          <w:tcPr>
            <w:tcW w:w="1160" w:type="dxa"/>
            <w:vAlign w:val="center"/>
          </w:tcPr>
          <w:p w14:paraId="2D264036" w14:textId="77777777" w:rsidR="00E67273" w:rsidRPr="009D2469" w:rsidRDefault="00E67273" w:rsidP="00961B30">
            <w:pPr>
              <w:jc w:val="center"/>
              <w:rPr>
                <w:rFonts w:eastAsia="Times New Roman" w:cs="Times New Roman"/>
                <w:sz w:val="12"/>
                <w:szCs w:val="12"/>
                <w:lang w:eastAsia="ru-RU"/>
              </w:rPr>
            </w:pPr>
          </w:p>
        </w:tc>
        <w:tc>
          <w:tcPr>
            <w:tcW w:w="1160" w:type="dxa"/>
            <w:vAlign w:val="center"/>
          </w:tcPr>
          <w:p w14:paraId="2F7A1C2E" w14:textId="77777777" w:rsidR="00E67273" w:rsidRPr="009D2469" w:rsidRDefault="00E67273" w:rsidP="00961B30">
            <w:pPr>
              <w:jc w:val="left"/>
              <w:rPr>
                <w:rFonts w:eastAsia="Times New Roman" w:cs="Times New Roman"/>
                <w:sz w:val="12"/>
                <w:szCs w:val="12"/>
                <w:lang w:eastAsia="ru-RU"/>
              </w:rPr>
            </w:pPr>
          </w:p>
        </w:tc>
        <w:tc>
          <w:tcPr>
            <w:tcW w:w="619" w:type="dxa"/>
            <w:vAlign w:val="center"/>
          </w:tcPr>
          <w:p w14:paraId="7A97CBE7" w14:textId="77777777" w:rsidR="00E67273" w:rsidRPr="009D2469" w:rsidRDefault="00E67273" w:rsidP="00961B30">
            <w:pPr>
              <w:jc w:val="center"/>
              <w:rPr>
                <w:rFonts w:eastAsia="Times New Roman" w:cs="Times New Roman"/>
                <w:sz w:val="12"/>
                <w:szCs w:val="12"/>
                <w:lang w:eastAsia="ru-RU"/>
              </w:rPr>
            </w:pPr>
          </w:p>
        </w:tc>
        <w:tc>
          <w:tcPr>
            <w:tcW w:w="1559" w:type="dxa"/>
            <w:vAlign w:val="center"/>
          </w:tcPr>
          <w:p w14:paraId="2C7649CA" w14:textId="77777777" w:rsidR="00E67273" w:rsidRPr="009D2469" w:rsidRDefault="00E67273" w:rsidP="00961B30">
            <w:pPr>
              <w:jc w:val="left"/>
              <w:rPr>
                <w:rFonts w:eastAsia="Times New Roman" w:cs="Times New Roman"/>
                <w:sz w:val="12"/>
                <w:szCs w:val="12"/>
                <w:lang w:eastAsia="ru-RU"/>
              </w:rPr>
            </w:pPr>
          </w:p>
        </w:tc>
        <w:tc>
          <w:tcPr>
            <w:tcW w:w="3321" w:type="dxa"/>
            <w:vAlign w:val="center"/>
          </w:tcPr>
          <w:p w14:paraId="50F9A160" w14:textId="77777777" w:rsidR="00E67273" w:rsidRPr="009D2469" w:rsidRDefault="00E67273" w:rsidP="00961B30">
            <w:pPr>
              <w:jc w:val="left"/>
              <w:rPr>
                <w:rFonts w:eastAsia="Times New Roman" w:cs="Times New Roman"/>
                <w:sz w:val="12"/>
                <w:szCs w:val="12"/>
                <w:lang w:eastAsia="ru-RU"/>
              </w:rPr>
            </w:pPr>
          </w:p>
        </w:tc>
        <w:tc>
          <w:tcPr>
            <w:tcW w:w="648" w:type="dxa"/>
            <w:vAlign w:val="center"/>
          </w:tcPr>
          <w:p w14:paraId="13B0B54C" w14:textId="77777777" w:rsidR="00E67273" w:rsidRPr="009D2469" w:rsidRDefault="00E67273" w:rsidP="00961B30">
            <w:pPr>
              <w:jc w:val="center"/>
              <w:rPr>
                <w:rFonts w:eastAsia="Times New Roman" w:cs="Times New Roman"/>
                <w:sz w:val="12"/>
                <w:szCs w:val="12"/>
                <w:lang w:eastAsia="ru-RU"/>
              </w:rPr>
            </w:pPr>
          </w:p>
        </w:tc>
        <w:tc>
          <w:tcPr>
            <w:tcW w:w="1417" w:type="dxa"/>
            <w:vAlign w:val="center"/>
          </w:tcPr>
          <w:p w14:paraId="7D27DAC7" w14:textId="77777777" w:rsidR="00E67273" w:rsidRPr="009D2469" w:rsidRDefault="00E67273" w:rsidP="00961B30">
            <w:pPr>
              <w:jc w:val="center"/>
              <w:rPr>
                <w:rFonts w:eastAsia="Times New Roman" w:cs="Times New Roman"/>
                <w:sz w:val="12"/>
                <w:szCs w:val="12"/>
                <w:lang w:eastAsia="ru-RU"/>
              </w:rPr>
            </w:pPr>
          </w:p>
        </w:tc>
        <w:tc>
          <w:tcPr>
            <w:tcW w:w="1785" w:type="dxa"/>
            <w:vAlign w:val="center"/>
          </w:tcPr>
          <w:p w14:paraId="7D011101" w14:textId="77777777" w:rsidR="00E67273" w:rsidRPr="009D2469" w:rsidRDefault="00E67273" w:rsidP="00961B30">
            <w:pPr>
              <w:jc w:val="left"/>
              <w:rPr>
                <w:rFonts w:eastAsia="Times New Roman" w:cs="Times New Roman"/>
                <w:sz w:val="12"/>
                <w:szCs w:val="12"/>
                <w:lang w:eastAsia="ru-RU"/>
              </w:rPr>
            </w:pPr>
          </w:p>
        </w:tc>
      </w:tr>
      <w:tr w:rsidR="00E67273" w:rsidRPr="009D2469" w14:paraId="53EA207C" w14:textId="77777777" w:rsidTr="009D2469">
        <w:tc>
          <w:tcPr>
            <w:tcW w:w="493" w:type="dxa"/>
            <w:vAlign w:val="center"/>
          </w:tcPr>
          <w:p w14:paraId="01A8AB26" w14:textId="77777777" w:rsidR="00E67273" w:rsidRPr="009D2469" w:rsidRDefault="00E67273" w:rsidP="00961B30">
            <w:pPr>
              <w:numPr>
                <w:ilvl w:val="0"/>
                <w:numId w:val="16"/>
              </w:numPr>
              <w:contextualSpacing/>
              <w:jc w:val="center"/>
              <w:rPr>
                <w:rFonts w:eastAsia="Times New Roman" w:cs="Times New Roman"/>
                <w:sz w:val="12"/>
                <w:szCs w:val="12"/>
                <w:lang w:eastAsia="ru-RU"/>
              </w:rPr>
            </w:pPr>
          </w:p>
        </w:tc>
        <w:tc>
          <w:tcPr>
            <w:tcW w:w="918" w:type="dxa"/>
            <w:vAlign w:val="center"/>
          </w:tcPr>
          <w:p w14:paraId="3EBA8F98" w14:textId="77777777" w:rsidR="00E67273" w:rsidRPr="009D2469" w:rsidRDefault="00E67273" w:rsidP="00961B30">
            <w:pPr>
              <w:jc w:val="left"/>
              <w:rPr>
                <w:rFonts w:eastAsia="Times New Roman" w:cs="Times New Roman"/>
                <w:sz w:val="12"/>
                <w:szCs w:val="12"/>
                <w:lang w:eastAsia="ru-RU"/>
              </w:rPr>
            </w:pPr>
          </w:p>
        </w:tc>
        <w:tc>
          <w:tcPr>
            <w:tcW w:w="1129" w:type="dxa"/>
            <w:vAlign w:val="center"/>
          </w:tcPr>
          <w:p w14:paraId="16239C4E" w14:textId="77777777" w:rsidR="00E67273" w:rsidRPr="009D2469" w:rsidRDefault="00E67273" w:rsidP="00961B30">
            <w:pPr>
              <w:jc w:val="left"/>
              <w:rPr>
                <w:rFonts w:eastAsia="Times New Roman" w:cs="Times New Roman"/>
                <w:sz w:val="12"/>
                <w:szCs w:val="12"/>
                <w:lang w:eastAsia="ru-RU"/>
              </w:rPr>
            </w:pPr>
          </w:p>
        </w:tc>
        <w:tc>
          <w:tcPr>
            <w:tcW w:w="1179" w:type="dxa"/>
            <w:vAlign w:val="center"/>
          </w:tcPr>
          <w:p w14:paraId="6F30125B" w14:textId="77777777" w:rsidR="00E67273" w:rsidRPr="009D2469" w:rsidRDefault="00E67273" w:rsidP="00961B30">
            <w:pPr>
              <w:jc w:val="left"/>
              <w:rPr>
                <w:rFonts w:eastAsia="Times New Roman" w:cs="Times New Roman"/>
                <w:sz w:val="12"/>
                <w:szCs w:val="12"/>
                <w:lang w:eastAsia="ru-RU"/>
              </w:rPr>
            </w:pPr>
          </w:p>
        </w:tc>
        <w:tc>
          <w:tcPr>
            <w:tcW w:w="1160" w:type="dxa"/>
            <w:vAlign w:val="center"/>
          </w:tcPr>
          <w:p w14:paraId="223D2BD7" w14:textId="77777777" w:rsidR="00E67273" w:rsidRPr="009D2469" w:rsidRDefault="00E67273" w:rsidP="00961B30">
            <w:pPr>
              <w:jc w:val="center"/>
              <w:rPr>
                <w:rFonts w:eastAsia="Times New Roman" w:cs="Times New Roman"/>
                <w:sz w:val="12"/>
                <w:szCs w:val="12"/>
                <w:lang w:eastAsia="ru-RU"/>
              </w:rPr>
            </w:pPr>
          </w:p>
        </w:tc>
        <w:tc>
          <w:tcPr>
            <w:tcW w:w="1160" w:type="dxa"/>
            <w:vAlign w:val="center"/>
          </w:tcPr>
          <w:p w14:paraId="1FC79779" w14:textId="77777777" w:rsidR="00E67273" w:rsidRPr="009D2469" w:rsidRDefault="00E67273" w:rsidP="00961B30">
            <w:pPr>
              <w:jc w:val="left"/>
              <w:rPr>
                <w:rFonts w:eastAsia="Times New Roman" w:cs="Times New Roman"/>
                <w:sz w:val="12"/>
                <w:szCs w:val="12"/>
                <w:lang w:eastAsia="ru-RU"/>
              </w:rPr>
            </w:pPr>
          </w:p>
        </w:tc>
        <w:tc>
          <w:tcPr>
            <w:tcW w:w="619" w:type="dxa"/>
            <w:vAlign w:val="center"/>
          </w:tcPr>
          <w:p w14:paraId="470AB18E" w14:textId="77777777" w:rsidR="00E67273" w:rsidRPr="009D2469" w:rsidRDefault="00E67273" w:rsidP="00961B30">
            <w:pPr>
              <w:jc w:val="center"/>
              <w:rPr>
                <w:rFonts w:eastAsia="Times New Roman" w:cs="Times New Roman"/>
                <w:sz w:val="12"/>
                <w:szCs w:val="12"/>
                <w:lang w:eastAsia="ru-RU"/>
              </w:rPr>
            </w:pPr>
          </w:p>
        </w:tc>
        <w:tc>
          <w:tcPr>
            <w:tcW w:w="1559" w:type="dxa"/>
            <w:vAlign w:val="center"/>
          </w:tcPr>
          <w:p w14:paraId="004A820F" w14:textId="77777777" w:rsidR="00E67273" w:rsidRPr="009D2469" w:rsidRDefault="00E67273" w:rsidP="00961B30">
            <w:pPr>
              <w:jc w:val="left"/>
              <w:rPr>
                <w:rFonts w:eastAsia="Times New Roman" w:cs="Times New Roman"/>
                <w:sz w:val="12"/>
                <w:szCs w:val="12"/>
                <w:lang w:eastAsia="ru-RU"/>
              </w:rPr>
            </w:pPr>
          </w:p>
        </w:tc>
        <w:tc>
          <w:tcPr>
            <w:tcW w:w="3321" w:type="dxa"/>
            <w:vAlign w:val="center"/>
          </w:tcPr>
          <w:p w14:paraId="456C3B63" w14:textId="77777777" w:rsidR="00E67273" w:rsidRPr="009D2469" w:rsidRDefault="00E67273" w:rsidP="00961B30">
            <w:pPr>
              <w:jc w:val="left"/>
              <w:rPr>
                <w:rFonts w:eastAsia="Times New Roman" w:cs="Times New Roman"/>
                <w:sz w:val="12"/>
                <w:szCs w:val="12"/>
                <w:lang w:eastAsia="ru-RU"/>
              </w:rPr>
            </w:pPr>
          </w:p>
        </w:tc>
        <w:tc>
          <w:tcPr>
            <w:tcW w:w="648" w:type="dxa"/>
            <w:vAlign w:val="center"/>
          </w:tcPr>
          <w:p w14:paraId="642F18CF" w14:textId="77777777" w:rsidR="00E67273" w:rsidRPr="009D2469" w:rsidRDefault="00E67273" w:rsidP="00961B30">
            <w:pPr>
              <w:jc w:val="center"/>
              <w:rPr>
                <w:rFonts w:eastAsia="Times New Roman" w:cs="Times New Roman"/>
                <w:sz w:val="12"/>
                <w:szCs w:val="12"/>
                <w:lang w:eastAsia="ru-RU"/>
              </w:rPr>
            </w:pPr>
          </w:p>
        </w:tc>
        <w:tc>
          <w:tcPr>
            <w:tcW w:w="1417" w:type="dxa"/>
            <w:vAlign w:val="center"/>
          </w:tcPr>
          <w:p w14:paraId="7DD7AF3D" w14:textId="77777777" w:rsidR="00E67273" w:rsidRPr="009D2469" w:rsidRDefault="00E67273" w:rsidP="00961B30">
            <w:pPr>
              <w:jc w:val="center"/>
              <w:rPr>
                <w:rFonts w:eastAsia="Times New Roman" w:cs="Times New Roman"/>
                <w:sz w:val="12"/>
                <w:szCs w:val="12"/>
                <w:lang w:eastAsia="ru-RU"/>
              </w:rPr>
            </w:pPr>
          </w:p>
        </w:tc>
        <w:tc>
          <w:tcPr>
            <w:tcW w:w="1785" w:type="dxa"/>
            <w:vAlign w:val="center"/>
          </w:tcPr>
          <w:p w14:paraId="566AA288" w14:textId="77777777" w:rsidR="00E67273" w:rsidRPr="009D2469" w:rsidRDefault="00E67273" w:rsidP="00961B30">
            <w:pPr>
              <w:jc w:val="left"/>
              <w:rPr>
                <w:rFonts w:eastAsia="Times New Roman" w:cs="Times New Roman"/>
                <w:sz w:val="12"/>
                <w:szCs w:val="12"/>
                <w:lang w:eastAsia="ru-RU"/>
              </w:rPr>
            </w:pPr>
          </w:p>
        </w:tc>
      </w:tr>
      <w:tr w:rsidR="00E67273" w:rsidRPr="009D2469" w14:paraId="1554082F" w14:textId="77777777" w:rsidTr="009D2469">
        <w:tc>
          <w:tcPr>
            <w:tcW w:w="493" w:type="dxa"/>
            <w:vAlign w:val="center"/>
          </w:tcPr>
          <w:p w14:paraId="57ED1029" w14:textId="77777777" w:rsidR="00E67273" w:rsidRPr="009D2469" w:rsidRDefault="00E67273" w:rsidP="00961B30">
            <w:pPr>
              <w:numPr>
                <w:ilvl w:val="0"/>
                <w:numId w:val="16"/>
              </w:numPr>
              <w:contextualSpacing/>
              <w:jc w:val="center"/>
              <w:rPr>
                <w:rFonts w:eastAsia="Times New Roman" w:cs="Times New Roman"/>
                <w:sz w:val="12"/>
                <w:szCs w:val="12"/>
                <w:lang w:eastAsia="ru-RU"/>
              </w:rPr>
            </w:pPr>
          </w:p>
        </w:tc>
        <w:tc>
          <w:tcPr>
            <w:tcW w:w="918" w:type="dxa"/>
            <w:vAlign w:val="center"/>
          </w:tcPr>
          <w:p w14:paraId="3C91C9F0" w14:textId="77777777" w:rsidR="00E67273" w:rsidRPr="009D2469" w:rsidRDefault="00E67273" w:rsidP="00961B30">
            <w:pPr>
              <w:jc w:val="left"/>
              <w:rPr>
                <w:rFonts w:eastAsia="Times New Roman" w:cs="Times New Roman"/>
                <w:sz w:val="12"/>
                <w:szCs w:val="12"/>
                <w:lang w:eastAsia="ru-RU"/>
              </w:rPr>
            </w:pPr>
          </w:p>
        </w:tc>
        <w:tc>
          <w:tcPr>
            <w:tcW w:w="1129" w:type="dxa"/>
            <w:vAlign w:val="center"/>
          </w:tcPr>
          <w:p w14:paraId="3FFCDC3F" w14:textId="77777777" w:rsidR="00E67273" w:rsidRPr="009D2469" w:rsidRDefault="00E67273" w:rsidP="00961B30">
            <w:pPr>
              <w:jc w:val="left"/>
              <w:rPr>
                <w:rFonts w:eastAsia="Times New Roman" w:cs="Times New Roman"/>
                <w:sz w:val="12"/>
                <w:szCs w:val="12"/>
                <w:lang w:eastAsia="ru-RU"/>
              </w:rPr>
            </w:pPr>
          </w:p>
        </w:tc>
        <w:tc>
          <w:tcPr>
            <w:tcW w:w="1179" w:type="dxa"/>
            <w:vAlign w:val="center"/>
          </w:tcPr>
          <w:p w14:paraId="629A317B" w14:textId="77777777" w:rsidR="00E67273" w:rsidRPr="009D2469" w:rsidRDefault="00E67273" w:rsidP="00961B30">
            <w:pPr>
              <w:jc w:val="left"/>
              <w:rPr>
                <w:rFonts w:eastAsia="Times New Roman" w:cs="Times New Roman"/>
                <w:sz w:val="12"/>
                <w:szCs w:val="12"/>
                <w:lang w:eastAsia="ru-RU"/>
              </w:rPr>
            </w:pPr>
          </w:p>
        </w:tc>
        <w:tc>
          <w:tcPr>
            <w:tcW w:w="1160" w:type="dxa"/>
            <w:vAlign w:val="center"/>
          </w:tcPr>
          <w:p w14:paraId="5069184B" w14:textId="77777777" w:rsidR="00E67273" w:rsidRPr="009D2469" w:rsidRDefault="00E67273" w:rsidP="00961B30">
            <w:pPr>
              <w:jc w:val="center"/>
              <w:rPr>
                <w:rFonts w:eastAsia="Times New Roman" w:cs="Times New Roman"/>
                <w:sz w:val="12"/>
                <w:szCs w:val="12"/>
                <w:lang w:eastAsia="ru-RU"/>
              </w:rPr>
            </w:pPr>
          </w:p>
        </w:tc>
        <w:tc>
          <w:tcPr>
            <w:tcW w:w="1160" w:type="dxa"/>
            <w:vAlign w:val="center"/>
          </w:tcPr>
          <w:p w14:paraId="6AD5E290" w14:textId="77777777" w:rsidR="00E67273" w:rsidRPr="009D2469" w:rsidRDefault="00E67273" w:rsidP="00961B30">
            <w:pPr>
              <w:jc w:val="left"/>
              <w:rPr>
                <w:rFonts w:eastAsia="Times New Roman" w:cs="Times New Roman"/>
                <w:sz w:val="12"/>
                <w:szCs w:val="12"/>
                <w:lang w:eastAsia="ru-RU"/>
              </w:rPr>
            </w:pPr>
          </w:p>
        </w:tc>
        <w:tc>
          <w:tcPr>
            <w:tcW w:w="619" w:type="dxa"/>
            <w:vAlign w:val="center"/>
          </w:tcPr>
          <w:p w14:paraId="2A61AF0A" w14:textId="77777777" w:rsidR="00E67273" w:rsidRPr="009D2469" w:rsidRDefault="00E67273" w:rsidP="00961B30">
            <w:pPr>
              <w:jc w:val="center"/>
              <w:rPr>
                <w:rFonts w:eastAsia="Times New Roman" w:cs="Times New Roman"/>
                <w:sz w:val="12"/>
                <w:szCs w:val="12"/>
                <w:lang w:eastAsia="ru-RU"/>
              </w:rPr>
            </w:pPr>
          </w:p>
        </w:tc>
        <w:tc>
          <w:tcPr>
            <w:tcW w:w="1559" w:type="dxa"/>
            <w:vAlign w:val="center"/>
          </w:tcPr>
          <w:p w14:paraId="0084EEE0" w14:textId="77777777" w:rsidR="00E67273" w:rsidRPr="009D2469" w:rsidRDefault="00E67273" w:rsidP="00961B30">
            <w:pPr>
              <w:jc w:val="left"/>
              <w:rPr>
                <w:rFonts w:eastAsia="Times New Roman" w:cs="Times New Roman"/>
                <w:sz w:val="12"/>
                <w:szCs w:val="12"/>
                <w:lang w:eastAsia="ru-RU"/>
              </w:rPr>
            </w:pPr>
          </w:p>
        </w:tc>
        <w:tc>
          <w:tcPr>
            <w:tcW w:w="3321" w:type="dxa"/>
            <w:vAlign w:val="center"/>
          </w:tcPr>
          <w:p w14:paraId="06CCAB7F" w14:textId="77777777" w:rsidR="00E67273" w:rsidRPr="009D2469" w:rsidRDefault="00E67273" w:rsidP="00961B30">
            <w:pPr>
              <w:jc w:val="left"/>
              <w:rPr>
                <w:rFonts w:eastAsia="Times New Roman" w:cs="Times New Roman"/>
                <w:sz w:val="12"/>
                <w:szCs w:val="12"/>
                <w:lang w:eastAsia="ru-RU"/>
              </w:rPr>
            </w:pPr>
          </w:p>
        </w:tc>
        <w:tc>
          <w:tcPr>
            <w:tcW w:w="648" w:type="dxa"/>
            <w:vAlign w:val="center"/>
          </w:tcPr>
          <w:p w14:paraId="74DBC961" w14:textId="77777777" w:rsidR="00E67273" w:rsidRPr="009D2469" w:rsidRDefault="00E67273" w:rsidP="00961B30">
            <w:pPr>
              <w:jc w:val="center"/>
              <w:rPr>
                <w:rFonts w:eastAsia="Times New Roman" w:cs="Times New Roman"/>
                <w:sz w:val="12"/>
                <w:szCs w:val="12"/>
                <w:lang w:eastAsia="ru-RU"/>
              </w:rPr>
            </w:pPr>
          </w:p>
        </w:tc>
        <w:tc>
          <w:tcPr>
            <w:tcW w:w="1417" w:type="dxa"/>
            <w:vAlign w:val="center"/>
          </w:tcPr>
          <w:p w14:paraId="2EC973F4" w14:textId="77777777" w:rsidR="00E67273" w:rsidRPr="009D2469" w:rsidRDefault="00E67273" w:rsidP="00961B30">
            <w:pPr>
              <w:jc w:val="center"/>
              <w:rPr>
                <w:rFonts w:eastAsia="Times New Roman" w:cs="Times New Roman"/>
                <w:sz w:val="12"/>
                <w:szCs w:val="12"/>
                <w:lang w:eastAsia="ru-RU"/>
              </w:rPr>
            </w:pPr>
          </w:p>
        </w:tc>
        <w:tc>
          <w:tcPr>
            <w:tcW w:w="1785" w:type="dxa"/>
            <w:vAlign w:val="center"/>
          </w:tcPr>
          <w:p w14:paraId="0172347B" w14:textId="77777777" w:rsidR="00E67273" w:rsidRPr="009D2469" w:rsidRDefault="00E67273" w:rsidP="00961B30">
            <w:pPr>
              <w:jc w:val="left"/>
              <w:rPr>
                <w:rFonts w:eastAsia="Times New Roman" w:cs="Times New Roman"/>
                <w:sz w:val="12"/>
                <w:szCs w:val="12"/>
                <w:lang w:eastAsia="ru-RU"/>
              </w:rPr>
            </w:pPr>
          </w:p>
        </w:tc>
      </w:tr>
    </w:tbl>
    <w:p w14:paraId="53CAC113" w14:textId="77777777" w:rsidR="00E67273" w:rsidRPr="009D2469" w:rsidRDefault="00E67273" w:rsidP="00961B30">
      <w:pPr>
        <w:rPr>
          <w:rFonts w:eastAsia="Times New Roman" w:cs="Times New Roman"/>
          <w:sz w:val="12"/>
          <w:szCs w:val="12"/>
          <w:lang w:eastAsia="ru-RU"/>
        </w:rPr>
      </w:pPr>
    </w:p>
    <w:tbl>
      <w:tblPr>
        <w:tblStyle w:val="21"/>
        <w:tblW w:w="0" w:type="auto"/>
        <w:tblLook w:val="04A0" w:firstRow="1" w:lastRow="0" w:firstColumn="1" w:lastColumn="0" w:noHBand="0" w:noVBand="1"/>
      </w:tblPr>
      <w:tblGrid>
        <w:gridCol w:w="10260"/>
        <w:gridCol w:w="641"/>
        <w:gridCol w:w="641"/>
        <w:gridCol w:w="3846"/>
      </w:tblGrid>
      <w:tr w:rsidR="00E67273" w:rsidRPr="009D2469" w14:paraId="18513176" w14:textId="77777777" w:rsidTr="009D2469">
        <w:tc>
          <w:tcPr>
            <w:tcW w:w="10260" w:type="dxa"/>
          </w:tcPr>
          <w:p w14:paraId="245DDE9E" w14:textId="77777777" w:rsidR="00E67273" w:rsidRPr="009D2469" w:rsidRDefault="00E67273" w:rsidP="00961B30">
            <w:pPr>
              <w:jc w:val="center"/>
              <w:rPr>
                <w:rFonts w:cs="Times New Roman"/>
                <w:b/>
                <w:sz w:val="12"/>
                <w:szCs w:val="12"/>
                <w:lang w:eastAsia="ru-RU"/>
              </w:rPr>
            </w:pPr>
            <w:r w:rsidRPr="009D2469">
              <w:rPr>
                <w:rFonts w:cs="Times New Roman"/>
                <w:b/>
                <w:sz w:val="12"/>
                <w:szCs w:val="12"/>
                <w:lang w:eastAsia="ru-RU"/>
              </w:rPr>
              <w:t>Дополнительная информация</w:t>
            </w:r>
          </w:p>
        </w:tc>
        <w:tc>
          <w:tcPr>
            <w:tcW w:w="641" w:type="dxa"/>
            <w:vAlign w:val="center"/>
          </w:tcPr>
          <w:p w14:paraId="403213FD" w14:textId="77777777" w:rsidR="00E67273" w:rsidRPr="009D2469" w:rsidRDefault="00E67273" w:rsidP="00961B30">
            <w:pPr>
              <w:jc w:val="center"/>
              <w:rPr>
                <w:rFonts w:cs="Times New Roman"/>
                <w:b/>
                <w:sz w:val="12"/>
                <w:szCs w:val="12"/>
                <w:lang w:eastAsia="ru-RU"/>
              </w:rPr>
            </w:pPr>
            <w:r w:rsidRPr="009D2469">
              <w:rPr>
                <w:rFonts w:cs="Times New Roman"/>
                <w:b/>
                <w:sz w:val="12"/>
                <w:szCs w:val="12"/>
                <w:lang w:eastAsia="ru-RU"/>
              </w:rPr>
              <w:t>Да</w:t>
            </w:r>
          </w:p>
        </w:tc>
        <w:tc>
          <w:tcPr>
            <w:tcW w:w="641" w:type="dxa"/>
            <w:vAlign w:val="center"/>
          </w:tcPr>
          <w:p w14:paraId="5C359A6A" w14:textId="77777777" w:rsidR="00E67273" w:rsidRPr="009D2469" w:rsidRDefault="00E67273" w:rsidP="00961B30">
            <w:pPr>
              <w:jc w:val="center"/>
              <w:rPr>
                <w:rFonts w:cs="Times New Roman"/>
                <w:b/>
                <w:sz w:val="12"/>
                <w:szCs w:val="12"/>
                <w:lang w:eastAsia="ru-RU"/>
              </w:rPr>
            </w:pPr>
            <w:r w:rsidRPr="009D2469">
              <w:rPr>
                <w:rFonts w:cs="Times New Roman"/>
                <w:b/>
                <w:sz w:val="12"/>
                <w:szCs w:val="12"/>
                <w:lang w:eastAsia="ru-RU"/>
              </w:rPr>
              <w:t>Нет</w:t>
            </w:r>
          </w:p>
        </w:tc>
        <w:tc>
          <w:tcPr>
            <w:tcW w:w="3846" w:type="dxa"/>
          </w:tcPr>
          <w:p w14:paraId="0F71B59E" w14:textId="77777777" w:rsidR="00E67273" w:rsidRPr="009D2469" w:rsidRDefault="00E67273" w:rsidP="00961B30">
            <w:pPr>
              <w:jc w:val="center"/>
              <w:rPr>
                <w:rFonts w:cs="Times New Roman"/>
                <w:b/>
                <w:sz w:val="12"/>
                <w:szCs w:val="12"/>
                <w:lang w:eastAsia="ru-RU"/>
              </w:rPr>
            </w:pPr>
            <w:r w:rsidRPr="009D2469">
              <w:rPr>
                <w:rFonts w:cs="Times New Roman"/>
                <w:b/>
                <w:sz w:val="12"/>
                <w:szCs w:val="12"/>
                <w:lang w:eastAsia="ru-RU"/>
              </w:rPr>
              <w:t>Примечание</w:t>
            </w:r>
          </w:p>
        </w:tc>
      </w:tr>
      <w:tr w:rsidR="00E67273" w:rsidRPr="009D2469" w14:paraId="1CF597D0" w14:textId="77777777" w:rsidTr="009D2469">
        <w:tc>
          <w:tcPr>
            <w:tcW w:w="10260" w:type="dxa"/>
            <w:vAlign w:val="center"/>
          </w:tcPr>
          <w:p w14:paraId="7DE34525" w14:textId="77777777" w:rsidR="00E67273" w:rsidRPr="009D2469" w:rsidRDefault="00E67273" w:rsidP="00961B30">
            <w:pPr>
              <w:jc w:val="left"/>
              <w:rPr>
                <w:rFonts w:cs="Times New Roman"/>
                <w:sz w:val="12"/>
                <w:szCs w:val="12"/>
                <w:shd w:val="clear" w:color="auto" w:fill="FFFFFF"/>
                <w:lang w:eastAsia="ru-RU"/>
              </w:rPr>
            </w:pPr>
            <w:r w:rsidRPr="009D2469">
              <w:rPr>
                <w:rFonts w:cs="Times New Roman"/>
                <w:sz w:val="12"/>
                <w:szCs w:val="12"/>
                <w:lang w:eastAsia="ru-RU"/>
              </w:rPr>
              <w:t>По результатам поверки выдать свидетельство о поверке на бумажном носителе (при необходимости в графе примечания указать номера позиций из таблицы 1)</w:t>
            </w:r>
          </w:p>
        </w:tc>
        <w:tc>
          <w:tcPr>
            <w:tcW w:w="641" w:type="dxa"/>
            <w:vAlign w:val="center"/>
          </w:tcPr>
          <w:p w14:paraId="12E08F03" w14:textId="77777777" w:rsidR="00E67273" w:rsidRPr="009D2469" w:rsidRDefault="00E67273" w:rsidP="00961B30">
            <w:pPr>
              <w:jc w:val="center"/>
              <w:rPr>
                <w:rFonts w:cs="Times New Roman"/>
                <w:sz w:val="12"/>
                <w:szCs w:val="12"/>
                <w:lang w:eastAsia="ru-RU"/>
              </w:rPr>
            </w:pPr>
          </w:p>
        </w:tc>
        <w:tc>
          <w:tcPr>
            <w:tcW w:w="641" w:type="dxa"/>
            <w:vAlign w:val="center"/>
          </w:tcPr>
          <w:p w14:paraId="4BDB0F3A" w14:textId="77777777" w:rsidR="00E67273" w:rsidRPr="009D2469" w:rsidRDefault="00E67273" w:rsidP="00961B30">
            <w:pPr>
              <w:jc w:val="center"/>
              <w:rPr>
                <w:rFonts w:cs="Times New Roman"/>
                <w:sz w:val="12"/>
                <w:szCs w:val="12"/>
                <w:lang w:eastAsia="ru-RU"/>
              </w:rPr>
            </w:pPr>
          </w:p>
        </w:tc>
        <w:tc>
          <w:tcPr>
            <w:tcW w:w="3846" w:type="dxa"/>
            <w:vAlign w:val="center"/>
          </w:tcPr>
          <w:p w14:paraId="2DE3F332" w14:textId="77777777" w:rsidR="00E67273" w:rsidRPr="009D2469" w:rsidRDefault="00E67273" w:rsidP="00961B30">
            <w:pPr>
              <w:jc w:val="left"/>
              <w:rPr>
                <w:rFonts w:cs="Times New Roman"/>
                <w:sz w:val="12"/>
                <w:szCs w:val="12"/>
                <w:lang w:eastAsia="ru-RU"/>
              </w:rPr>
            </w:pPr>
          </w:p>
        </w:tc>
      </w:tr>
      <w:tr w:rsidR="00E67273" w:rsidRPr="009D2469" w14:paraId="3AD9CDEA" w14:textId="77777777" w:rsidTr="009D2469">
        <w:tc>
          <w:tcPr>
            <w:tcW w:w="10260" w:type="dxa"/>
            <w:vAlign w:val="center"/>
          </w:tcPr>
          <w:p w14:paraId="14CDC774" w14:textId="77777777" w:rsidR="00E67273" w:rsidRPr="009D2469" w:rsidRDefault="00E67273" w:rsidP="00961B30">
            <w:pPr>
              <w:jc w:val="left"/>
              <w:rPr>
                <w:rFonts w:cs="Times New Roman"/>
                <w:sz w:val="12"/>
                <w:szCs w:val="12"/>
                <w:lang w:eastAsia="ru-RU"/>
              </w:rPr>
            </w:pPr>
            <w:r w:rsidRPr="009D2469">
              <w:rPr>
                <w:rFonts w:cs="Times New Roman"/>
                <w:sz w:val="12"/>
                <w:szCs w:val="12"/>
                <w:shd w:val="clear" w:color="auto" w:fill="FFFFFF"/>
                <w:lang w:eastAsia="ru-RU"/>
              </w:rPr>
              <w:t xml:space="preserve">Провести поверку в сокращенном объеме отдельных автономных блоков и измерительных каналов в соответствии с приказом </w:t>
            </w:r>
            <w:proofErr w:type="spellStart"/>
            <w:r w:rsidRPr="009D2469">
              <w:rPr>
                <w:rFonts w:cs="Times New Roman"/>
                <w:sz w:val="12"/>
                <w:szCs w:val="12"/>
                <w:shd w:val="clear" w:color="auto" w:fill="FFFFFF"/>
                <w:lang w:eastAsia="ru-RU"/>
              </w:rPr>
              <w:t>Минпромторга</w:t>
            </w:r>
            <w:proofErr w:type="spellEnd"/>
            <w:r w:rsidRPr="009D2469">
              <w:rPr>
                <w:rFonts w:cs="Times New Roman"/>
                <w:sz w:val="12"/>
                <w:szCs w:val="12"/>
                <w:shd w:val="clear" w:color="auto" w:fill="FFFFFF"/>
                <w:lang w:eastAsia="ru-RU"/>
              </w:rPr>
              <w:t xml:space="preserve"> России от 31.07.2020 № 2510 </w:t>
            </w:r>
            <w:r w:rsidRPr="009D2469">
              <w:rPr>
                <w:rFonts w:cs="Times New Roman"/>
                <w:sz w:val="12"/>
                <w:szCs w:val="12"/>
                <w:lang w:eastAsia="ru-RU"/>
              </w:rPr>
              <w:t>(при необходимости в графе примечания указать номера позиций из таблицы 1)</w:t>
            </w:r>
          </w:p>
        </w:tc>
        <w:tc>
          <w:tcPr>
            <w:tcW w:w="641" w:type="dxa"/>
            <w:vAlign w:val="center"/>
          </w:tcPr>
          <w:p w14:paraId="35696C28" w14:textId="77777777" w:rsidR="00E67273" w:rsidRPr="009D2469" w:rsidRDefault="00E67273" w:rsidP="00961B30">
            <w:pPr>
              <w:jc w:val="center"/>
              <w:rPr>
                <w:rFonts w:cs="Times New Roman"/>
                <w:sz w:val="12"/>
                <w:szCs w:val="12"/>
                <w:lang w:eastAsia="ru-RU"/>
              </w:rPr>
            </w:pPr>
          </w:p>
        </w:tc>
        <w:tc>
          <w:tcPr>
            <w:tcW w:w="641" w:type="dxa"/>
            <w:vAlign w:val="center"/>
          </w:tcPr>
          <w:p w14:paraId="28670B28" w14:textId="77777777" w:rsidR="00E67273" w:rsidRPr="009D2469" w:rsidRDefault="00E67273" w:rsidP="00961B30">
            <w:pPr>
              <w:jc w:val="center"/>
              <w:rPr>
                <w:rFonts w:cs="Times New Roman"/>
                <w:sz w:val="12"/>
                <w:szCs w:val="12"/>
                <w:lang w:eastAsia="ru-RU"/>
              </w:rPr>
            </w:pPr>
          </w:p>
        </w:tc>
        <w:tc>
          <w:tcPr>
            <w:tcW w:w="3846" w:type="dxa"/>
            <w:vAlign w:val="center"/>
          </w:tcPr>
          <w:p w14:paraId="1423C218" w14:textId="77777777" w:rsidR="00E67273" w:rsidRPr="009D2469" w:rsidRDefault="00E67273" w:rsidP="00961B30">
            <w:pPr>
              <w:jc w:val="left"/>
              <w:rPr>
                <w:rFonts w:cs="Times New Roman"/>
                <w:sz w:val="12"/>
                <w:szCs w:val="12"/>
                <w:lang w:eastAsia="ru-RU"/>
              </w:rPr>
            </w:pPr>
          </w:p>
        </w:tc>
      </w:tr>
      <w:tr w:rsidR="00E67273" w:rsidRPr="009D2469" w14:paraId="4FA614A8" w14:textId="77777777" w:rsidTr="009D2469">
        <w:tc>
          <w:tcPr>
            <w:tcW w:w="10260" w:type="dxa"/>
            <w:vAlign w:val="center"/>
          </w:tcPr>
          <w:p w14:paraId="50BD5084" w14:textId="663F1AEB" w:rsidR="00E67273" w:rsidRPr="009D2469" w:rsidRDefault="00E67273" w:rsidP="00961B30">
            <w:pPr>
              <w:jc w:val="left"/>
              <w:rPr>
                <w:rFonts w:cs="Times New Roman"/>
                <w:sz w:val="12"/>
                <w:szCs w:val="12"/>
                <w:shd w:val="clear" w:color="auto" w:fill="FFFFFF"/>
                <w:lang w:eastAsia="ru-RU"/>
              </w:rPr>
            </w:pPr>
            <w:r w:rsidRPr="009D2469">
              <w:rPr>
                <w:rFonts w:cs="Times New Roman"/>
                <w:sz w:val="12"/>
                <w:szCs w:val="12"/>
                <w:shd w:val="clear" w:color="auto" w:fill="FFFFFF"/>
                <w:lang w:eastAsia="ru-RU"/>
              </w:rPr>
              <w:t xml:space="preserve">Провести калибровку СИ по методике калибровки </w:t>
            </w:r>
            <w:r w:rsidR="00EE2D11">
              <w:rPr>
                <w:rFonts w:cs="Times New Roman"/>
                <w:sz w:val="12"/>
                <w:szCs w:val="12"/>
                <w:shd w:val="clear" w:color="auto" w:fill="FFFFFF"/>
                <w:lang w:eastAsia="ru-RU"/>
              </w:rPr>
              <w:t>-------</w:t>
            </w:r>
            <w:r w:rsidRPr="009D2469">
              <w:rPr>
                <w:rFonts w:cs="Times New Roman"/>
                <w:sz w:val="12"/>
                <w:szCs w:val="12"/>
                <w:shd w:val="clear" w:color="auto" w:fill="FFFFFF"/>
                <w:lang w:eastAsia="ru-RU"/>
              </w:rPr>
              <w:t>(при наличии собственной методики калибровки сделать отметку в графе «Нет» и указать номер и/или наименование собственной методики калибровки в графе «Примечание» с указанием номеров позиций из таблицы 1)</w:t>
            </w:r>
          </w:p>
        </w:tc>
        <w:tc>
          <w:tcPr>
            <w:tcW w:w="641" w:type="dxa"/>
            <w:vAlign w:val="center"/>
          </w:tcPr>
          <w:p w14:paraId="09C6AEE0" w14:textId="77777777" w:rsidR="00E67273" w:rsidRPr="009D2469" w:rsidRDefault="00E67273" w:rsidP="00961B30">
            <w:pPr>
              <w:jc w:val="center"/>
              <w:rPr>
                <w:rFonts w:cs="Times New Roman"/>
                <w:sz w:val="12"/>
                <w:szCs w:val="12"/>
                <w:lang w:eastAsia="ru-RU"/>
              </w:rPr>
            </w:pPr>
          </w:p>
        </w:tc>
        <w:tc>
          <w:tcPr>
            <w:tcW w:w="641" w:type="dxa"/>
            <w:vAlign w:val="center"/>
          </w:tcPr>
          <w:p w14:paraId="262F6F77" w14:textId="77777777" w:rsidR="00E67273" w:rsidRPr="009D2469" w:rsidRDefault="00E67273" w:rsidP="00961B30">
            <w:pPr>
              <w:jc w:val="center"/>
              <w:rPr>
                <w:rFonts w:cs="Times New Roman"/>
                <w:sz w:val="12"/>
                <w:szCs w:val="12"/>
                <w:lang w:eastAsia="ru-RU"/>
              </w:rPr>
            </w:pPr>
          </w:p>
        </w:tc>
        <w:tc>
          <w:tcPr>
            <w:tcW w:w="3846" w:type="dxa"/>
            <w:vAlign w:val="center"/>
          </w:tcPr>
          <w:p w14:paraId="04D3E287" w14:textId="77777777" w:rsidR="00E67273" w:rsidRPr="009D2469" w:rsidRDefault="00E67273" w:rsidP="00961B30">
            <w:pPr>
              <w:jc w:val="left"/>
              <w:rPr>
                <w:rFonts w:cs="Times New Roman"/>
                <w:sz w:val="12"/>
                <w:szCs w:val="12"/>
                <w:lang w:eastAsia="ru-RU"/>
              </w:rPr>
            </w:pPr>
          </w:p>
        </w:tc>
      </w:tr>
      <w:tr w:rsidR="00E67273" w:rsidRPr="009D2469" w14:paraId="686FDB0D" w14:textId="77777777" w:rsidTr="009D2469">
        <w:tc>
          <w:tcPr>
            <w:tcW w:w="10260" w:type="dxa"/>
            <w:vAlign w:val="center"/>
          </w:tcPr>
          <w:p w14:paraId="3173530A" w14:textId="77777777" w:rsidR="00E67273" w:rsidRPr="009D2469" w:rsidRDefault="00E67273" w:rsidP="00961B30">
            <w:pPr>
              <w:jc w:val="left"/>
              <w:rPr>
                <w:rFonts w:cs="Times New Roman"/>
                <w:sz w:val="12"/>
                <w:szCs w:val="12"/>
                <w:lang w:eastAsia="ru-RU"/>
              </w:rPr>
            </w:pPr>
            <w:r w:rsidRPr="009D2469">
              <w:rPr>
                <w:rFonts w:cs="Times New Roman"/>
                <w:sz w:val="12"/>
                <w:szCs w:val="12"/>
                <w:shd w:val="clear" w:color="auto" w:fill="FFFFFF"/>
                <w:lang w:eastAsia="ru-RU"/>
              </w:rPr>
              <w:t xml:space="preserve">По результатам поверки рабочих СИ выдать протокол поверки </w:t>
            </w:r>
            <w:r w:rsidRPr="009D2469">
              <w:rPr>
                <w:rFonts w:cs="Times New Roman"/>
                <w:sz w:val="12"/>
                <w:szCs w:val="12"/>
                <w:lang w:eastAsia="ru-RU"/>
              </w:rPr>
              <w:t>(при необходимости в графе примечания указать номера позиций из таблицы 1)</w:t>
            </w:r>
          </w:p>
        </w:tc>
        <w:tc>
          <w:tcPr>
            <w:tcW w:w="641" w:type="dxa"/>
            <w:vAlign w:val="center"/>
          </w:tcPr>
          <w:p w14:paraId="30457097" w14:textId="77777777" w:rsidR="00E67273" w:rsidRPr="009D2469" w:rsidRDefault="00E67273" w:rsidP="00961B30">
            <w:pPr>
              <w:jc w:val="center"/>
              <w:rPr>
                <w:rFonts w:cs="Times New Roman"/>
                <w:sz w:val="12"/>
                <w:szCs w:val="12"/>
                <w:lang w:eastAsia="ru-RU"/>
              </w:rPr>
            </w:pPr>
          </w:p>
        </w:tc>
        <w:tc>
          <w:tcPr>
            <w:tcW w:w="641" w:type="dxa"/>
            <w:vAlign w:val="center"/>
          </w:tcPr>
          <w:p w14:paraId="72FD0F0B" w14:textId="77777777" w:rsidR="00E67273" w:rsidRPr="009D2469" w:rsidRDefault="00E67273" w:rsidP="00961B30">
            <w:pPr>
              <w:jc w:val="center"/>
              <w:rPr>
                <w:rFonts w:cs="Times New Roman"/>
                <w:sz w:val="12"/>
                <w:szCs w:val="12"/>
                <w:lang w:eastAsia="ru-RU"/>
              </w:rPr>
            </w:pPr>
          </w:p>
        </w:tc>
        <w:tc>
          <w:tcPr>
            <w:tcW w:w="3846" w:type="dxa"/>
            <w:vAlign w:val="center"/>
          </w:tcPr>
          <w:p w14:paraId="7137100E" w14:textId="77777777" w:rsidR="00E67273" w:rsidRPr="009D2469" w:rsidRDefault="00E67273" w:rsidP="00961B30">
            <w:pPr>
              <w:jc w:val="left"/>
              <w:rPr>
                <w:rFonts w:cs="Times New Roman"/>
                <w:sz w:val="12"/>
                <w:szCs w:val="12"/>
                <w:lang w:eastAsia="ru-RU"/>
              </w:rPr>
            </w:pPr>
          </w:p>
        </w:tc>
      </w:tr>
      <w:tr w:rsidR="00E67273" w:rsidRPr="009D2469" w14:paraId="615075A8" w14:textId="77777777" w:rsidTr="009D2469">
        <w:tc>
          <w:tcPr>
            <w:tcW w:w="10260" w:type="dxa"/>
            <w:vAlign w:val="center"/>
          </w:tcPr>
          <w:p w14:paraId="26336634" w14:textId="77777777" w:rsidR="00E67273" w:rsidRPr="009D2469" w:rsidRDefault="00E67273" w:rsidP="00961B30">
            <w:pPr>
              <w:jc w:val="left"/>
              <w:rPr>
                <w:rFonts w:cs="Times New Roman"/>
                <w:sz w:val="12"/>
                <w:szCs w:val="12"/>
                <w:shd w:val="clear" w:color="auto" w:fill="FFFFFF"/>
                <w:lang w:eastAsia="ru-RU"/>
              </w:rPr>
            </w:pPr>
            <w:r w:rsidRPr="009D2469">
              <w:rPr>
                <w:rFonts w:cs="Times New Roman"/>
                <w:sz w:val="12"/>
                <w:szCs w:val="12"/>
                <w:shd w:val="clear" w:color="auto" w:fill="FFFFFF"/>
                <w:lang w:eastAsia="ru-RU"/>
              </w:rPr>
              <w:t>Передача сведений в ФГИС «Аршин» о владельце СИ</w:t>
            </w:r>
          </w:p>
        </w:tc>
        <w:tc>
          <w:tcPr>
            <w:tcW w:w="641" w:type="dxa"/>
            <w:vAlign w:val="center"/>
          </w:tcPr>
          <w:p w14:paraId="1CE4A29F" w14:textId="77777777" w:rsidR="00E67273" w:rsidRPr="009D2469" w:rsidRDefault="00E67273" w:rsidP="00961B30">
            <w:pPr>
              <w:jc w:val="center"/>
              <w:rPr>
                <w:rFonts w:cs="Times New Roman"/>
                <w:sz w:val="12"/>
                <w:szCs w:val="12"/>
                <w:lang w:eastAsia="ru-RU"/>
              </w:rPr>
            </w:pPr>
          </w:p>
        </w:tc>
        <w:tc>
          <w:tcPr>
            <w:tcW w:w="641" w:type="dxa"/>
            <w:vAlign w:val="center"/>
          </w:tcPr>
          <w:p w14:paraId="0A3F7D6A" w14:textId="77777777" w:rsidR="00E67273" w:rsidRPr="009D2469" w:rsidRDefault="00E67273" w:rsidP="00961B30">
            <w:pPr>
              <w:jc w:val="center"/>
              <w:rPr>
                <w:rFonts w:cs="Times New Roman"/>
                <w:sz w:val="12"/>
                <w:szCs w:val="12"/>
                <w:lang w:eastAsia="ru-RU"/>
              </w:rPr>
            </w:pPr>
          </w:p>
        </w:tc>
        <w:tc>
          <w:tcPr>
            <w:tcW w:w="3846" w:type="dxa"/>
            <w:vAlign w:val="center"/>
          </w:tcPr>
          <w:p w14:paraId="40BB0235" w14:textId="77777777" w:rsidR="00E67273" w:rsidRPr="009D2469" w:rsidRDefault="00E67273" w:rsidP="00961B30">
            <w:pPr>
              <w:jc w:val="left"/>
              <w:rPr>
                <w:rFonts w:cs="Times New Roman"/>
                <w:sz w:val="12"/>
                <w:szCs w:val="12"/>
                <w:lang w:eastAsia="ru-RU"/>
              </w:rPr>
            </w:pPr>
          </w:p>
        </w:tc>
      </w:tr>
    </w:tbl>
    <w:p w14:paraId="66BE9608" w14:textId="77777777" w:rsidR="00E67273" w:rsidRPr="009D2469" w:rsidRDefault="00E67273" w:rsidP="00961B30">
      <w:pPr>
        <w:rPr>
          <w:rFonts w:eastAsia="Times New Roman" w:cs="Times New Roman"/>
          <w:sz w:val="12"/>
          <w:szCs w:val="12"/>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567"/>
        <w:gridCol w:w="709"/>
        <w:gridCol w:w="1701"/>
        <w:gridCol w:w="7601"/>
      </w:tblGrid>
      <w:tr w:rsidR="00E67273" w:rsidRPr="009D2469" w14:paraId="2491CE2B" w14:textId="77777777" w:rsidTr="009D2469">
        <w:trPr>
          <w:cantSplit/>
        </w:trPr>
        <w:tc>
          <w:tcPr>
            <w:tcW w:w="1985" w:type="dxa"/>
            <w:vAlign w:val="center"/>
          </w:tcPr>
          <w:p w14:paraId="388E8F3E" w14:textId="77777777" w:rsidR="00E67273" w:rsidRPr="009D2469" w:rsidRDefault="00E67273" w:rsidP="00961B30">
            <w:pPr>
              <w:jc w:val="left"/>
              <w:rPr>
                <w:rFonts w:cs="Times New Roman"/>
                <w:sz w:val="12"/>
                <w:szCs w:val="12"/>
                <w:lang w:eastAsia="ru-RU"/>
              </w:rPr>
            </w:pPr>
            <w:r w:rsidRPr="009D2469">
              <w:rPr>
                <w:rFonts w:cs="Times New Roman"/>
                <w:b/>
                <w:sz w:val="12"/>
                <w:szCs w:val="12"/>
                <w:lang w:eastAsia="ru-RU"/>
              </w:rPr>
              <w:t>Генеральный директор</w:t>
            </w:r>
          </w:p>
        </w:tc>
        <w:tc>
          <w:tcPr>
            <w:tcW w:w="2835" w:type="dxa"/>
            <w:tcBorders>
              <w:bottom w:val="single" w:sz="4" w:space="0" w:color="auto"/>
            </w:tcBorders>
            <w:vAlign w:val="center"/>
          </w:tcPr>
          <w:p w14:paraId="501A0B4C" w14:textId="77777777" w:rsidR="00E67273" w:rsidRPr="009D2469" w:rsidRDefault="00E67273" w:rsidP="00961B30">
            <w:pPr>
              <w:jc w:val="left"/>
              <w:rPr>
                <w:rFonts w:cs="Times New Roman"/>
                <w:sz w:val="12"/>
                <w:szCs w:val="12"/>
                <w:lang w:eastAsia="ru-RU"/>
              </w:rPr>
            </w:pPr>
          </w:p>
        </w:tc>
        <w:tc>
          <w:tcPr>
            <w:tcW w:w="567" w:type="dxa"/>
            <w:vAlign w:val="center"/>
          </w:tcPr>
          <w:p w14:paraId="12305148" w14:textId="77777777" w:rsidR="00E67273" w:rsidRPr="009D2469" w:rsidRDefault="00E67273" w:rsidP="00961B30">
            <w:pPr>
              <w:jc w:val="left"/>
              <w:rPr>
                <w:rFonts w:cs="Times New Roman"/>
                <w:b/>
                <w:sz w:val="12"/>
                <w:szCs w:val="12"/>
                <w:lang w:eastAsia="ru-RU"/>
              </w:rPr>
            </w:pPr>
            <w:r w:rsidRPr="009D2469">
              <w:rPr>
                <w:rFonts w:cs="Times New Roman"/>
                <w:b/>
                <w:sz w:val="12"/>
                <w:szCs w:val="12"/>
                <w:lang w:eastAsia="ru-RU"/>
              </w:rPr>
              <w:t>ФИО</w:t>
            </w:r>
          </w:p>
        </w:tc>
        <w:tc>
          <w:tcPr>
            <w:tcW w:w="709" w:type="dxa"/>
            <w:vAlign w:val="center"/>
          </w:tcPr>
          <w:p w14:paraId="62AAF57F" w14:textId="77777777" w:rsidR="00E67273" w:rsidRPr="009D2469" w:rsidRDefault="00E67273" w:rsidP="00961B30">
            <w:pPr>
              <w:jc w:val="left"/>
              <w:rPr>
                <w:rFonts w:cs="Times New Roman"/>
                <w:sz w:val="12"/>
                <w:szCs w:val="12"/>
                <w:lang w:eastAsia="ru-RU"/>
              </w:rPr>
            </w:pPr>
            <w:r w:rsidRPr="009D2469">
              <w:rPr>
                <w:rFonts w:cs="Times New Roman"/>
                <w:sz w:val="12"/>
                <w:szCs w:val="12"/>
                <w:lang w:eastAsia="ru-RU"/>
              </w:rPr>
              <w:t>подпись</w:t>
            </w:r>
          </w:p>
        </w:tc>
        <w:tc>
          <w:tcPr>
            <w:tcW w:w="1701" w:type="dxa"/>
            <w:tcBorders>
              <w:bottom w:val="single" w:sz="4" w:space="0" w:color="auto"/>
            </w:tcBorders>
            <w:vAlign w:val="center"/>
          </w:tcPr>
          <w:p w14:paraId="5398E7C5" w14:textId="77777777" w:rsidR="00E67273" w:rsidRPr="009D2469" w:rsidRDefault="00E67273" w:rsidP="00961B30">
            <w:pPr>
              <w:jc w:val="left"/>
              <w:rPr>
                <w:rFonts w:cs="Times New Roman"/>
                <w:sz w:val="12"/>
                <w:szCs w:val="12"/>
                <w:lang w:eastAsia="ru-RU"/>
              </w:rPr>
            </w:pPr>
          </w:p>
        </w:tc>
        <w:tc>
          <w:tcPr>
            <w:tcW w:w="7601" w:type="dxa"/>
            <w:vAlign w:val="center"/>
          </w:tcPr>
          <w:p w14:paraId="2C005A38" w14:textId="77777777" w:rsidR="00E67273" w:rsidRPr="009D2469" w:rsidRDefault="00E67273" w:rsidP="00961B30">
            <w:pPr>
              <w:jc w:val="left"/>
              <w:rPr>
                <w:rFonts w:cs="Times New Roman"/>
                <w:sz w:val="12"/>
                <w:szCs w:val="12"/>
                <w:lang w:eastAsia="ru-RU"/>
              </w:rPr>
            </w:pPr>
          </w:p>
        </w:tc>
      </w:tr>
      <w:tr w:rsidR="00E67273" w:rsidRPr="009D2469" w14:paraId="63BAB72C" w14:textId="77777777" w:rsidTr="009D2469">
        <w:trPr>
          <w:cantSplit/>
        </w:trPr>
        <w:tc>
          <w:tcPr>
            <w:tcW w:w="1985" w:type="dxa"/>
            <w:vAlign w:val="center"/>
          </w:tcPr>
          <w:p w14:paraId="089F0777" w14:textId="77777777" w:rsidR="00E67273" w:rsidRPr="009D2469" w:rsidRDefault="00E67273" w:rsidP="00961B30">
            <w:pPr>
              <w:jc w:val="left"/>
              <w:rPr>
                <w:rFonts w:cs="Times New Roman"/>
                <w:sz w:val="12"/>
                <w:szCs w:val="12"/>
                <w:lang w:eastAsia="ru-RU"/>
              </w:rPr>
            </w:pPr>
            <w:r w:rsidRPr="009D2469">
              <w:rPr>
                <w:rFonts w:cs="Times New Roman"/>
                <w:b/>
                <w:sz w:val="12"/>
                <w:szCs w:val="12"/>
                <w:lang w:eastAsia="ru-RU"/>
              </w:rPr>
              <w:t>Главный бухгалтер</w:t>
            </w:r>
          </w:p>
        </w:tc>
        <w:tc>
          <w:tcPr>
            <w:tcW w:w="2835" w:type="dxa"/>
            <w:tcBorders>
              <w:top w:val="single" w:sz="4" w:space="0" w:color="auto"/>
              <w:bottom w:val="single" w:sz="4" w:space="0" w:color="auto"/>
            </w:tcBorders>
            <w:vAlign w:val="center"/>
          </w:tcPr>
          <w:p w14:paraId="57EE0A6A" w14:textId="77777777" w:rsidR="00E67273" w:rsidRPr="009D2469" w:rsidRDefault="00E67273" w:rsidP="00961B30">
            <w:pPr>
              <w:jc w:val="left"/>
              <w:rPr>
                <w:rFonts w:cs="Times New Roman"/>
                <w:sz w:val="12"/>
                <w:szCs w:val="12"/>
                <w:lang w:eastAsia="ru-RU"/>
              </w:rPr>
            </w:pPr>
          </w:p>
        </w:tc>
        <w:tc>
          <w:tcPr>
            <w:tcW w:w="567" w:type="dxa"/>
            <w:vAlign w:val="center"/>
          </w:tcPr>
          <w:p w14:paraId="62126876" w14:textId="77777777" w:rsidR="00E67273" w:rsidRPr="009D2469" w:rsidRDefault="00E67273" w:rsidP="00961B30">
            <w:pPr>
              <w:jc w:val="left"/>
              <w:rPr>
                <w:rFonts w:cs="Times New Roman"/>
                <w:b/>
                <w:sz w:val="12"/>
                <w:szCs w:val="12"/>
                <w:lang w:eastAsia="ru-RU"/>
              </w:rPr>
            </w:pPr>
            <w:r w:rsidRPr="009D2469">
              <w:rPr>
                <w:rFonts w:cs="Times New Roman"/>
                <w:b/>
                <w:sz w:val="12"/>
                <w:szCs w:val="12"/>
                <w:lang w:eastAsia="ru-RU"/>
              </w:rPr>
              <w:t>ФИО</w:t>
            </w:r>
          </w:p>
        </w:tc>
        <w:tc>
          <w:tcPr>
            <w:tcW w:w="709" w:type="dxa"/>
            <w:vAlign w:val="center"/>
          </w:tcPr>
          <w:p w14:paraId="773E5C8B" w14:textId="77777777" w:rsidR="00E67273" w:rsidRPr="009D2469" w:rsidRDefault="00E67273" w:rsidP="00961B30">
            <w:pPr>
              <w:jc w:val="left"/>
              <w:rPr>
                <w:rFonts w:cs="Times New Roman"/>
                <w:sz w:val="12"/>
                <w:szCs w:val="12"/>
                <w:lang w:eastAsia="ru-RU"/>
              </w:rPr>
            </w:pPr>
            <w:r w:rsidRPr="009D2469">
              <w:rPr>
                <w:rFonts w:cs="Times New Roman"/>
                <w:sz w:val="12"/>
                <w:szCs w:val="12"/>
                <w:lang w:eastAsia="ru-RU"/>
              </w:rPr>
              <w:t>подпись</w:t>
            </w:r>
          </w:p>
        </w:tc>
        <w:tc>
          <w:tcPr>
            <w:tcW w:w="1701" w:type="dxa"/>
            <w:tcBorders>
              <w:top w:val="single" w:sz="4" w:space="0" w:color="auto"/>
              <w:bottom w:val="single" w:sz="4" w:space="0" w:color="auto"/>
            </w:tcBorders>
            <w:vAlign w:val="center"/>
          </w:tcPr>
          <w:p w14:paraId="2E712CFE" w14:textId="77777777" w:rsidR="00E67273" w:rsidRPr="009D2469" w:rsidRDefault="00E67273" w:rsidP="00961B30">
            <w:pPr>
              <w:jc w:val="left"/>
              <w:rPr>
                <w:rFonts w:cs="Times New Roman"/>
                <w:sz w:val="12"/>
                <w:szCs w:val="12"/>
                <w:lang w:eastAsia="ru-RU"/>
              </w:rPr>
            </w:pPr>
          </w:p>
        </w:tc>
        <w:tc>
          <w:tcPr>
            <w:tcW w:w="7601" w:type="dxa"/>
            <w:vAlign w:val="center"/>
          </w:tcPr>
          <w:p w14:paraId="46D7E6B6" w14:textId="77777777" w:rsidR="00E67273" w:rsidRPr="009D2469" w:rsidRDefault="00E67273" w:rsidP="00961B30">
            <w:pPr>
              <w:jc w:val="left"/>
              <w:rPr>
                <w:rFonts w:cs="Times New Roman"/>
                <w:sz w:val="12"/>
                <w:szCs w:val="12"/>
                <w:lang w:eastAsia="ru-RU"/>
              </w:rPr>
            </w:pPr>
          </w:p>
        </w:tc>
      </w:tr>
      <w:tr w:rsidR="00E67273" w:rsidRPr="009D2469" w14:paraId="6BF7230B" w14:textId="77777777" w:rsidTr="009D2469">
        <w:trPr>
          <w:cantSplit/>
        </w:trPr>
        <w:tc>
          <w:tcPr>
            <w:tcW w:w="1985" w:type="dxa"/>
            <w:vAlign w:val="center"/>
          </w:tcPr>
          <w:p w14:paraId="0D11F1C6" w14:textId="77777777" w:rsidR="00E67273" w:rsidRPr="009D2469" w:rsidRDefault="00E67273" w:rsidP="00961B30">
            <w:pPr>
              <w:jc w:val="left"/>
              <w:rPr>
                <w:rFonts w:cs="Times New Roman"/>
                <w:sz w:val="12"/>
                <w:szCs w:val="12"/>
                <w:lang w:eastAsia="ru-RU"/>
              </w:rPr>
            </w:pPr>
            <w:r w:rsidRPr="009D2469">
              <w:rPr>
                <w:rFonts w:cs="Times New Roman"/>
                <w:sz w:val="12"/>
                <w:szCs w:val="12"/>
                <w:lang w:eastAsia="ru-RU"/>
              </w:rPr>
              <w:t>Исполнитель</w:t>
            </w:r>
          </w:p>
        </w:tc>
        <w:tc>
          <w:tcPr>
            <w:tcW w:w="2835" w:type="dxa"/>
            <w:tcBorders>
              <w:top w:val="single" w:sz="4" w:space="0" w:color="auto"/>
              <w:bottom w:val="single" w:sz="4" w:space="0" w:color="auto"/>
            </w:tcBorders>
            <w:vAlign w:val="center"/>
          </w:tcPr>
          <w:p w14:paraId="0474E3CB" w14:textId="77777777" w:rsidR="00E67273" w:rsidRPr="009D2469" w:rsidRDefault="00E67273" w:rsidP="00961B30">
            <w:pPr>
              <w:jc w:val="left"/>
              <w:rPr>
                <w:rFonts w:cs="Times New Roman"/>
                <w:sz w:val="12"/>
                <w:szCs w:val="12"/>
                <w:lang w:eastAsia="ru-RU"/>
              </w:rPr>
            </w:pPr>
          </w:p>
        </w:tc>
        <w:tc>
          <w:tcPr>
            <w:tcW w:w="567" w:type="dxa"/>
            <w:vAlign w:val="center"/>
          </w:tcPr>
          <w:p w14:paraId="13539254" w14:textId="77777777" w:rsidR="00E67273" w:rsidRPr="009D2469" w:rsidRDefault="00E67273" w:rsidP="00961B30">
            <w:pPr>
              <w:jc w:val="left"/>
              <w:rPr>
                <w:rFonts w:cs="Times New Roman"/>
                <w:sz w:val="12"/>
                <w:szCs w:val="12"/>
                <w:lang w:eastAsia="ru-RU"/>
              </w:rPr>
            </w:pPr>
            <w:r w:rsidRPr="009D2469">
              <w:rPr>
                <w:rFonts w:cs="Times New Roman"/>
                <w:sz w:val="12"/>
                <w:szCs w:val="12"/>
                <w:lang w:eastAsia="ru-RU"/>
              </w:rPr>
              <w:t>ФИО</w:t>
            </w:r>
          </w:p>
        </w:tc>
        <w:tc>
          <w:tcPr>
            <w:tcW w:w="709" w:type="dxa"/>
            <w:vAlign w:val="center"/>
          </w:tcPr>
          <w:p w14:paraId="0821611C" w14:textId="77777777" w:rsidR="00E67273" w:rsidRPr="009D2469" w:rsidRDefault="00E67273" w:rsidP="00961B30">
            <w:pPr>
              <w:jc w:val="left"/>
              <w:rPr>
                <w:rFonts w:cs="Times New Roman"/>
                <w:sz w:val="12"/>
                <w:szCs w:val="12"/>
                <w:lang w:eastAsia="ru-RU"/>
              </w:rPr>
            </w:pPr>
          </w:p>
        </w:tc>
        <w:tc>
          <w:tcPr>
            <w:tcW w:w="1701" w:type="dxa"/>
            <w:tcBorders>
              <w:top w:val="single" w:sz="4" w:space="0" w:color="auto"/>
            </w:tcBorders>
            <w:vAlign w:val="center"/>
          </w:tcPr>
          <w:p w14:paraId="03971251" w14:textId="77777777" w:rsidR="00E67273" w:rsidRPr="009D2469" w:rsidRDefault="00E67273" w:rsidP="00961B30">
            <w:pPr>
              <w:jc w:val="left"/>
              <w:rPr>
                <w:rFonts w:cs="Times New Roman"/>
                <w:sz w:val="12"/>
                <w:szCs w:val="12"/>
                <w:lang w:eastAsia="ru-RU"/>
              </w:rPr>
            </w:pPr>
          </w:p>
        </w:tc>
        <w:tc>
          <w:tcPr>
            <w:tcW w:w="7601" w:type="dxa"/>
            <w:vAlign w:val="center"/>
          </w:tcPr>
          <w:p w14:paraId="55A6682B" w14:textId="77777777" w:rsidR="00E67273" w:rsidRPr="009D2469" w:rsidRDefault="00E67273" w:rsidP="00961B30">
            <w:pPr>
              <w:jc w:val="left"/>
              <w:rPr>
                <w:rFonts w:cs="Times New Roman"/>
                <w:sz w:val="12"/>
                <w:szCs w:val="12"/>
                <w:lang w:eastAsia="ru-RU"/>
              </w:rPr>
            </w:pPr>
          </w:p>
        </w:tc>
      </w:tr>
      <w:tr w:rsidR="00E67273" w:rsidRPr="009D2469" w14:paraId="1A8FB45C" w14:textId="77777777" w:rsidTr="009D2469">
        <w:trPr>
          <w:cantSplit/>
        </w:trPr>
        <w:tc>
          <w:tcPr>
            <w:tcW w:w="1985" w:type="dxa"/>
            <w:vAlign w:val="center"/>
          </w:tcPr>
          <w:p w14:paraId="03084CA5" w14:textId="77777777" w:rsidR="00E67273" w:rsidRPr="009D2469" w:rsidRDefault="00E67273" w:rsidP="00961B30">
            <w:pPr>
              <w:jc w:val="left"/>
              <w:rPr>
                <w:rFonts w:cs="Times New Roman"/>
                <w:sz w:val="12"/>
                <w:szCs w:val="12"/>
                <w:lang w:eastAsia="ru-RU"/>
              </w:rPr>
            </w:pPr>
            <w:r w:rsidRPr="009D2469">
              <w:rPr>
                <w:rFonts w:cs="Times New Roman"/>
                <w:sz w:val="12"/>
                <w:szCs w:val="12"/>
                <w:lang w:eastAsia="ru-RU"/>
              </w:rPr>
              <w:t>Телефон:</w:t>
            </w:r>
          </w:p>
        </w:tc>
        <w:tc>
          <w:tcPr>
            <w:tcW w:w="2835" w:type="dxa"/>
            <w:tcBorders>
              <w:top w:val="single" w:sz="4" w:space="0" w:color="auto"/>
              <w:bottom w:val="single" w:sz="4" w:space="0" w:color="auto"/>
            </w:tcBorders>
            <w:vAlign w:val="center"/>
          </w:tcPr>
          <w:p w14:paraId="7070FBED" w14:textId="77777777" w:rsidR="00E67273" w:rsidRPr="009D2469" w:rsidRDefault="00E67273" w:rsidP="00961B30">
            <w:pPr>
              <w:jc w:val="left"/>
              <w:rPr>
                <w:rFonts w:cs="Times New Roman"/>
                <w:sz w:val="12"/>
                <w:szCs w:val="12"/>
                <w:lang w:eastAsia="ru-RU"/>
              </w:rPr>
            </w:pPr>
          </w:p>
        </w:tc>
        <w:tc>
          <w:tcPr>
            <w:tcW w:w="567" w:type="dxa"/>
            <w:vAlign w:val="center"/>
          </w:tcPr>
          <w:p w14:paraId="397DB6D3" w14:textId="77777777" w:rsidR="00E67273" w:rsidRPr="009D2469" w:rsidRDefault="00E67273" w:rsidP="00961B30">
            <w:pPr>
              <w:jc w:val="left"/>
              <w:rPr>
                <w:rFonts w:cs="Times New Roman"/>
                <w:sz w:val="12"/>
                <w:szCs w:val="12"/>
                <w:lang w:eastAsia="ru-RU"/>
              </w:rPr>
            </w:pPr>
          </w:p>
        </w:tc>
        <w:tc>
          <w:tcPr>
            <w:tcW w:w="709" w:type="dxa"/>
            <w:vAlign w:val="center"/>
          </w:tcPr>
          <w:p w14:paraId="26DB93A5" w14:textId="77777777" w:rsidR="00E67273" w:rsidRPr="009D2469" w:rsidRDefault="00E67273" w:rsidP="00961B30">
            <w:pPr>
              <w:jc w:val="left"/>
              <w:rPr>
                <w:rFonts w:cs="Times New Roman"/>
                <w:sz w:val="12"/>
                <w:szCs w:val="12"/>
                <w:lang w:eastAsia="ru-RU"/>
              </w:rPr>
            </w:pPr>
          </w:p>
        </w:tc>
        <w:tc>
          <w:tcPr>
            <w:tcW w:w="1701" w:type="dxa"/>
            <w:vAlign w:val="center"/>
          </w:tcPr>
          <w:p w14:paraId="50BBF65C" w14:textId="77777777" w:rsidR="00E67273" w:rsidRPr="009D2469" w:rsidRDefault="00E67273" w:rsidP="00961B30">
            <w:pPr>
              <w:jc w:val="left"/>
              <w:rPr>
                <w:rFonts w:cs="Times New Roman"/>
                <w:sz w:val="12"/>
                <w:szCs w:val="12"/>
                <w:lang w:eastAsia="ru-RU"/>
              </w:rPr>
            </w:pPr>
          </w:p>
        </w:tc>
        <w:tc>
          <w:tcPr>
            <w:tcW w:w="7601" w:type="dxa"/>
            <w:vAlign w:val="center"/>
          </w:tcPr>
          <w:p w14:paraId="55E703F5" w14:textId="77777777" w:rsidR="00E67273" w:rsidRPr="009D2469" w:rsidRDefault="00E67273" w:rsidP="00961B30">
            <w:pPr>
              <w:jc w:val="left"/>
              <w:rPr>
                <w:rFonts w:cs="Times New Roman"/>
                <w:sz w:val="12"/>
                <w:szCs w:val="12"/>
                <w:lang w:eastAsia="ru-RU"/>
              </w:rPr>
            </w:pPr>
          </w:p>
        </w:tc>
      </w:tr>
      <w:tr w:rsidR="00E67273" w:rsidRPr="009D2469" w14:paraId="57BE6848" w14:textId="77777777" w:rsidTr="009D2469">
        <w:trPr>
          <w:cantSplit/>
        </w:trPr>
        <w:tc>
          <w:tcPr>
            <w:tcW w:w="1985" w:type="dxa"/>
            <w:vAlign w:val="center"/>
          </w:tcPr>
          <w:p w14:paraId="1606E58C" w14:textId="77777777" w:rsidR="00E67273" w:rsidRPr="009D2469" w:rsidRDefault="00E67273" w:rsidP="00961B30">
            <w:pPr>
              <w:jc w:val="left"/>
              <w:rPr>
                <w:rFonts w:cs="Times New Roman"/>
                <w:sz w:val="12"/>
                <w:szCs w:val="12"/>
                <w:lang w:eastAsia="ru-RU"/>
              </w:rPr>
            </w:pPr>
            <w:r w:rsidRPr="009D2469">
              <w:rPr>
                <w:rFonts w:cs="Times New Roman"/>
                <w:sz w:val="12"/>
                <w:szCs w:val="12"/>
                <w:lang w:eastAsia="ru-RU"/>
              </w:rPr>
              <w:t>Моб. телефон:</w:t>
            </w:r>
          </w:p>
        </w:tc>
        <w:tc>
          <w:tcPr>
            <w:tcW w:w="2835" w:type="dxa"/>
            <w:tcBorders>
              <w:top w:val="single" w:sz="4" w:space="0" w:color="auto"/>
              <w:bottom w:val="single" w:sz="4" w:space="0" w:color="auto"/>
            </w:tcBorders>
            <w:vAlign w:val="center"/>
          </w:tcPr>
          <w:p w14:paraId="21A0E136" w14:textId="77777777" w:rsidR="00E67273" w:rsidRPr="009D2469" w:rsidRDefault="00E67273" w:rsidP="00961B30">
            <w:pPr>
              <w:jc w:val="left"/>
              <w:rPr>
                <w:rFonts w:cs="Times New Roman"/>
                <w:sz w:val="12"/>
                <w:szCs w:val="12"/>
                <w:lang w:eastAsia="ru-RU"/>
              </w:rPr>
            </w:pPr>
          </w:p>
        </w:tc>
        <w:tc>
          <w:tcPr>
            <w:tcW w:w="567" w:type="dxa"/>
            <w:vAlign w:val="center"/>
          </w:tcPr>
          <w:p w14:paraId="33EC94AF" w14:textId="77777777" w:rsidR="00E67273" w:rsidRPr="009D2469" w:rsidRDefault="00E67273" w:rsidP="00961B30">
            <w:pPr>
              <w:jc w:val="left"/>
              <w:rPr>
                <w:rFonts w:cs="Times New Roman"/>
                <w:sz w:val="12"/>
                <w:szCs w:val="12"/>
                <w:lang w:eastAsia="ru-RU"/>
              </w:rPr>
            </w:pPr>
          </w:p>
        </w:tc>
        <w:tc>
          <w:tcPr>
            <w:tcW w:w="709" w:type="dxa"/>
            <w:vAlign w:val="center"/>
          </w:tcPr>
          <w:p w14:paraId="1610BCAB" w14:textId="77777777" w:rsidR="00E67273" w:rsidRPr="009D2469" w:rsidRDefault="00E67273" w:rsidP="00961B30">
            <w:pPr>
              <w:jc w:val="left"/>
              <w:rPr>
                <w:rFonts w:cs="Times New Roman"/>
                <w:sz w:val="12"/>
                <w:szCs w:val="12"/>
                <w:lang w:eastAsia="ru-RU"/>
              </w:rPr>
            </w:pPr>
          </w:p>
        </w:tc>
        <w:tc>
          <w:tcPr>
            <w:tcW w:w="1701" w:type="dxa"/>
            <w:vAlign w:val="center"/>
          </w:tcPr>
          <w:p w14:paraId="1B229D5A" w14:textId="77777777" w:rsidR="00E67273" w:rsidRPr="009D2469" w:rsidRDefault="00E67273" w:rsidP="00961B30">
            <w:pPr>
              <w:jc w:val="left"/>
              <w:rPr>
                <w:rFonts w:cs="Times New Roman"/>
                <w:sz w:val="12"/>
                <w:szCs w:val="12"/>
                <w:lang w:eastAsia="ru-RU"/>
              </w:rPr>
            </w:pPr>
          </w:p>
        </w:tc>
        <w:tc>
          <w:tcPr>
            <w:tcW w:w="7601" w:type="dxa"/>
            <w:vAlign w:val="center"/>
          </w:tcPr>
          <w:p w14:paraId="19FB4623" w14:textId="77777777" w:rsidR="00E67273" w:rsidRPr="009D2469" w:rsidRDefault="00E67273" w:rsidP="00961B30">
            <w:pPr>
              <w:jc w:val="left"/>
              <w:rPr>
                <w:rFonts w:cs="Times New Roman"/>
                <w:sz w:val="12"/>
                <w:szCs w:val="12"/>
                <w:lang w:eastAsia="ru-RU"/>
              </w:rPr>
            </w:pPr>
          </w:p>
        </w:tc>
      </w:tr>
      <w:tr w:rsidR="00E67273" w:rsidRPr="009D2469" w14:paraId="685A241E" w14:textId="77777777" w:rsidTr="009D2469">
        <w:trPr>
          <w:cantSplit/>
        </w:trPr>
        <w:tc>
          <w:tcPr>
            <w:tcW w:w="1985" w:type="dxa"/>
            <w:vAlign w:val="center"/>
          </w:tcPr>
          <w:p w14:paraId="3EB37B81" w14:textId="77777777" w:rsidR="00E67273" w:rsidRPr="009D2469" w:rsidRDefault="00E67273" w:rsidP="00961B30">
            <w:pPr>
              <w:jc w:val="left"/>
              <w:rPr>
                <w:rFonts w:cs="Times New Roman"/>
                <w:sz w:val="12"/>
                <w:szCs w:val="12"/>
                <w:lang w:eastAsia="ru-RU"/>
              </w:rPr>
            </w:pPr>
            <w:r w:rsidRPr="009D2469">
              <w:rPr>
                <w:rFonts w:cs="Times New Roman"/>
                <w:sz w:val="12"/>
                <w:szCs w:val="12"/>
                <w:lang w:val="en-US" w:eastAsia="ru-RU"/>
              </w:rPr>
              <w:t>E</w:t>
            </w:r>
            <w:r w:rsidRPr="009D2469">
              <w:rPr>
                <w:rFonts w:cs="Times New Roman"/>
                <w:sz w:val="12"/>
                <w:szCs w:val="12"/>
                <w:lang w:eastAsia="ru-RU"/>
              </w:rPr>
              <w:t>-</w:t>
            </w:r>
            <w:r w:rsidRPr="009D2469">
              <w:rPr>
                <w:rFonts w:cs="Times New Roman"/>
                <w:sz w:val="12"/>
                <w:szCs w:val="12"/>
                <w:lang w:val="en-US" w:eastAsia="ru-RU"/>
              </w:rPr>
              <w:t>mail</w:t>
            </w:r>
            <w:r w:rsidRPr="009D2469">
              <w:rPr>
                <w:rFonts w:cs="Times New Roman"/>
                <w:sz w:val="12"/>
                <w:szCs w:val="12"/>
                <w:lang w:eastAsia="ru-RU"/>
              </w:rPr>
              <w:t>:</w:t>
            </w:r>
          </w:p>
        </w:tc>
        <w:tc>
          <w:tcPr>
            <w:tcW w:w="2835" w:type="dxa"/>
            <w:tcBorders>
              <w:top w:val="single" w:sz="4" w:space="0" w:color="auto"/>
              <w:bottom w:val="single" w:sz="4" w:space="0" w:color="auto"/>
            </w:tcBorders>
            <w:vAlign w:val="center"/>
          </w:tcPr>
          <w:p w14:paraId="0695EC8B" w14:textId="77777777" w:rsidR="00E67273" w:rsidRPr="009D2469" w:rsidRDefault="00E67273" w:rsidP="00961B30">
            <w:pPr>
              <w:jc w:val="left"/>
              <w:rPr>
                <w:rFonts w:cs="Times New Roman"/>
                <w:sz w:val="12"/>
                <w:szCs w:val="12"/>
                <w:lang w:eastAsia="ru-RU"/>
              </w:rPr>
            </w:pPr>
          </w:p>
        </w:tc>
        <w:tc>
          <w:tcPr>
            <w:tcW w:w="567" w:type="dxa"/>
            <w:vAlign w:val="center"/>
          </w:tcPr>
          <w:p w14:paraId="40A03A75" w14:textId="77777777" w:rsidR="00E67273" w:rsidRPr="009D2469" w:rsidRDefault="00E67273" w:rsidP="00961B30">
            <w:pPr>
              <w:jc w:val="left"/>
              <w:rPr>
                <w:rFonts w:cs="Times New Roman"/>
                <w:sz w:val="12"/>
                <w:szCs w:val="12"/>
                <w:lang w:eastAsia="ru-RU"/>
              </w:rPr>
            </w:pPr>
          </w:p>
        </w:tc>
        <w:tc>
          <w:tcPr>
            <w:tcW w:w="709" w:type="dxa"/>
            <w:vAlign w:val="center"/>
          </w:tcPr>
          <w:p w14:paraId="5DEF698D" w14:textId="77777777" w:rsidR="00E67273" w:rsidRPr="009D2469" w:rsidRDefault="00E67273" w:rsidP="00961B30">
            <w:pPr>
              <w:jc w:val="left"/>
              <w:rPr>
                <w:rFonts w:cs="Times New Roman"/>
                <w:sz w:val="12"/>
                <w:szCs w:val="12"/>
                <w:lang w:eastAsia="ru-RU"/>
              </w:rPr>
            </w:pPr>
          </w:p>
        </w:tc>
        <w:tc>
          <w:tcPr>
            <w:tcW w:w="1701" w:type="dxa"/>
            <w:vAlign w:val="center"/>
          </w:tcPr>
          <w:p w14:paraId="44B13843" w14:textId="77777777" w:rsidR="00E67273" w:rsidRPr="009D2469" w:rsidRDefault="00E67273" w:rsidP="00961B30">
            <w:pPr>
              <w:jc w:val="left"/>
              <w:rPr>
                <w:rFonts w:cs="Times New Roman"/>
                <w:sz w:val="12"/>
                <w:szCs w:val="12"/>
                <w:lang w:eastAsia="ru-RU"/>
              </w:rPr>
            </w:pPr>
          </w:p>
        </w:tc>
        <w:tc>
          <w:tcPr>
            <w:tcW w:w="7601" w:type="dxa"/>
            <w:vAlign w:val="center"/>
          </w:tcPr>
          <w:p w14:paraId="5DC84DB6" w14:textId="77777777" w:rsidR="00E67273" w:rsidRPr="009D2469" w:rsidRDefault="00E67273" w:rsidP="00961B30">
            <w:pPr>
              <w:jc w:val="left"/>
              <w:rPr>
                <w:rFonts w:cs="Times New Roman"/>
                <w:sz w:val="12"/>
                <w:szCs w:val="12"/>
                <w:lang w:eastAsia="ru-RU"/>
              </w:rPr>
            </w:pPr>
          </w:p>
        </w:tc>
      </w:tr>
    </w:tbl>
    <w:p w14:paraId="65288D67" w14:textId="77777777" w:rsidR="00E67273" w:rsidRPr="009D2469" w:rsidRDefault="00E67273" w:rsidP="00961B30">
      <w:pPr>
        <w:rPr>
          <w:rFonts w:eastAsia="Times New Roman" w:cs="Times New Roman"/>
          <w:szCs w:val="1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8"/>
      </w:tblGrid>
      <w:tr w:rsidR="00E67273" w:rsidRPr="009D2469" w14:paraId="3CC8CE99" w14:textId="77777777" w:rsidTr="009D2469">
        <w:tc>
          <w:tcPr>
            <w:tcW w:w="15388" w:type="dxa"/>
            <w:vAlign w:val="center"/>
          </w:tcPr>
          <w:p w14:paraId="5FC5A7F2" w14:textId="77777777" w:rsidR="00E67273" w:rsidRPr="009D2469" w:rsidRDefault="00E67273" w:rsidP="00961B30">
            <w:pPr>
              <w:spacing w:after="60"/>
              <w:jc w:val="center"/>
              <w:rPr>
                <w:rFonts w:eastAsia="Times New Roman" w:cs="Times New Roman"/>
                <w:b/>
                <w:sz w:val="18"/>
                <w:szCs w:val="18"/>
                <w:lang w:eastAsia="ru-RU"/>
              </w:rPr>
            </w:pPr>
            <w:r w:rsidRPr="009D2469">
              <w:rPr>
                <w:rFonts w:eastAsia="Times New Roman" w:cs="Times New Roman"/>
                <w:b/>
                <w:sz w:val="18"/>
                <w:szCs w:val="18"/>
                <w:lang w:eastAsia="ru-RU"/>
              </w:rPr>
              <w:t>ФОРМА СОГЛАСОВАНА:</w:t>
            </w:r>
          </w:p>
        </w:tc>
      </w:tr>
      <w:tr w:rsidR="00E67273" w:rsidRPr="009D2469" w14:paraId="36CBB2A7" w14:textId="77777777" w:rsidTr="009D2469">
        <w:tc>
          <w:tcPr>
            <w:tcW w:w="15388" w:type="dxa"/>
          </w:tcPr>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7273" w:rsidRPr="009D2469" w14:paraId="67435F42" w14:textId="77777777" w:rsidTr="009D2469">
              <w:trPr>
                <w:cantSplit/>
                <w:trHeight w:val="20"/>
                <w:jc w:val="center"/>
              </w:trPr>
              <w:tc>
                <w:tcPr>
                  <w:tcW w:w="5228" w:type="dxa"/>
                </w:tcPr>
                <w:p w14:paraId="7EAA9BB2" w14:textId="77777777" w:rsidR="00E67273" w:rsidRPr="009D2469" w:rsidRDefault="00E67273" w:rsidP="00961B30">
                  <w:pPr>
                    <w:jc w:val="left"/>
                    <w:rPr>
                      <w:rFonts w:cs="Times New Roman"/>
                      <w:sz w:val="18"/>
                      <w:szCs w:val="18"/>
                    </w:rPr>
                  </w:pPr>
                  <w:r w:rsidRPr="009D2469">
                    <w:rPr>
                      <w:rFonts w:cs="Times New Roman"/>
                      <w:b/>
                      <w:sz w:val="18"/>
                      <w:szCs w:val="18"/>
                    </w:rPr>
                    <w:t>От Исполнителя:</w:t>
                  </w:r>
                </w:p>
              </w:tc>
              <w:tc>
                <w:tcPr>
                  <w:tcW w:w="5228" w:type="dxa"/>
                </w:tcPr>
                <w:p w14:paraId="7223ECE1" w14:textId="77777777" w:rsidR="00E67273" w:rsidRPr="009D2469" w:rsidRDefault="00E67273" w:rsidP="00961B30">
                  <w:pPr>
                    <w:jc w:val="left"/>
                    <w:rPr>
                      <w:rFonts w:cs="Times New Roman"/>
                      <w:sz w:val="18"/>
                      <w:szCs w:val="18"/>
                    </w:rPr>
                  </w:pPr>
                  <w:r w:rsidRPr="009D2469">
                    <w:rPr>
                      <w:rFonts w:cs="Times New Roman"/>
                      <w:b/>
                      <w:sz w:val="18"/>
                      <w:szCs w:val="18"/>
                    </w:rPr>
                    <w:t>От Заказчика:</w:t>
                  </w:r>
                </w:p>
              </w:tc>
            </w:tr>
            <w:tr w:rsidR="00E67273" w:rsidRPr="009D2469" w14:paraId="7721FC4E" w14:textId="77777777" w:rsidTr="009D2469">
              <w:trPr>
                <w:cantSplit/>
                <w:trHeight w:val="20"/>
                <w:jc w:val="center"/>
              </w:trPr>
              <w:tc>
                <w:tcPr>
                  <w:tcW w:w="5228" w:type="dxa"/>
                </w:tcPr>
                <w:p w14:paraId="084B3826" w14:textId="1DF8A3C5" w:rsidR="00E67273" w:rsidRPr="009D2469" w:rsidRDefault="00E67273" w:rsidP="00961B30">
                  <w:pPr>
                    <w:jc w:val="left"/>
                    <w:rPr>
                      <w:rFonts w:cs="Times New Roman"/>
                      <w:b/>
                      <w:sz w:val="18"/>
                      <w:szCs w:val="18"/>
                    </w:rPr>
                  </w:pPr>
                </w:p>
              </w:tc>
              <w:tc>
                <w:tcPr>
                  <w:tcW w:w="5228" w:type="dxa"/>
                </w:tcPr>
                <w:p w14:paraId="48B5B93C" w14:textId="77777777" w:rsidR="00E67273" w:rsidRPr="009D2469" w:rsidRDefault="00E67273" w:rsidP="00961B30">
                  <w:pPr>
                    <w:jc w:val="left"/>
                    <w:rPr>
                      <w:rFonts w:cs="Times New Roman"/>
                      <w:sz w:val="18"/>
                      <w:szCs w:val="18"/>
                    </w:rPr>
                  </w:pPr>
                  <w:r w:rsidRPr="009D2469">
                    <w:rPr>
                      <w:rFonts w:cs="Times New Roman"/>
                      <w:sz w:val="18"/>
                      <w:szCs w:val="18"/>
                    </w:rPr>
                    <w:t>______________________</w:t>
                  </w:r>
                </w:p>
                <w:p w14:paraId="7E900BCF" w14:textId="77777777" w:rsidR="00E67273" w:rsidRPr="009D2469" w:rsidRDefault="002728A7" w:rsidP="00961B30">
                  <w:pPr>
                    <w:jc w:val="left"/>
                    <w:rPr>
                      <w:rFonts w:cs="Times New Roman"/>
                      <w:b/>
                      <w:sz w:val="18"/>
                      <w:szCs w:val="18"/>
                    </w:rPr>
                  </w:pPr>
                  <w:r>
                    <w:rPr>
                      <w:rFonts w:cs="Times New Roman"/>
                      <w:sz w:val="18"/>
                      <w:szCs w:val="18"/>
                    </w:rPr>
                    <w:t>ФГБУ ЦР МИНЗДРАВА РОССИИ</w:t>
                  </w:r>
                </w:p>
              </w:tc>
            </w:tr>
            <w:tr w:rsidR="00E67273" w:rsidRPr="009D2469" w14:paraId="42F14080" w14:textId="77777777" w:rsidTr="009D2469">
              <w:trPr>
                <w:cantSplit/>
                <w:trHeight w:val="20"/>
                <w:jc w:val="center"/>
              </w:trPr>
              <w:tc>
                <w:tcPr>
                  <w:tcW w:w="10456" w:type="dxa"/>
                  <w:gridSpan w:val="2"/>
                </w:tcPr>
                <w:p w14:paraId="6DD94321" w14:textId="77777777" w:rsidR="00E67273" w:rsidRPr="009D2469" w:rsidRDefault="00E67273" w:rsidP="00961B30">
                  <w:pPr>
                    <w:jc w:val="left"/>
                    <w:rPr>
                      <w:rFonts w:cs="Times New Roman"/>
                      <w:sz w:val="18"/>
                      <w:szCs w:val="18"/>
                    </w:rPr>
                  </w:pPr>
                </w:p>
              </w:tc>
            </w:tr>
            <w:tr w:rsidR="00E67273" w:rsidRPr="009D2469" w14:paraId="71153996" w14:textId="77777777" w:rsidTr="009D2469">
              <w:trPr>
                <w:cantSplit/>
                <w:trHeight w:val="20"/>
                <w:jc w:val="center"/>
              </w:trPr>
              <w:tc>
                <w:tcPr>
                  <w:tcW w:w="5228" w:type="dxa"/>
                </w:tcPr>
                <w:p w14:paraId="3C443D8D" w14:textId="66AF780F" w:rsidR="00E67273" w:rsidRPr="009D2469" w:rsidRDefault="00E67273" w:rsidP="00961B30">
                  <w:pPr>
                    <w:jc w:val="left"/>
                    <w:rPr>
                      <w:rFonts w:cs="Times New Roman"/>
                      <w:sz w:val="18"/>
                      <w:szCs w:val="18"/>
                    </w:rPr>
                  </w:pPr>
                  <w:r w:rsidRPr="009D2469">
                    <w:rPr>
                      <w:rFonts w:cs="Times New Roman"/>
                      <w:sz w:val="18"/>
                      <w:szCs w:val="18"/>
                    </w:rPr>
                    <w:t xml:space="preserve">________________ / </w:t>
                  </w:r>
                </w:p>
                <w:p w14:paraId="20FA15E7" w14:textId="77777777" w:rsidR="00E67273" w:rsidRPr="009D2469" w:rsidRDefault="00E67273" w:rsidP="00961B30">
                  <w:pPr>
                    <w:jc w:val="left"/>
                    <w:rPr>
                      <w:rFonts w:cs="Times New Roman"/>
                      <w:sz w:val="18"/>
                      <w:szCs w:val="18"/>
                    </w:rPr>
                  </w:pPr>
                  <w:r w:rsidRPr="009D2469">
                    <w:rPr>
                      <w:rFonts w:cs="Times New Roman"/>
                      <w:sz w:val="18"/>
                      <w:szCs w:val="18"/>
                    </w:rPr>
                    <w:tab/>
                    <w:t>М.П.</w:t>
                  </w:r>
                </w:p>
              </w:tc>
              <w:tc>
                <w:tcPr>
                  <w:tcW w:w="5228" w:type="dxa"/>
                </w:tcPr>
                <w:p w14:paraId="352703EE" w14:textId="77777777" w:rsidR="00E67273" w:rsidRPr="009D2469" w:rsidRDefault="00E67273" w:rsidP="00961B30">
                  <w:pPr>
                    <w:jc w:val="left"/>
                    <w:rPr>
                      <w:rFonts w:cs="Times New Roman"/>
                      <w:sz w:val="18"/>
                      <w:szCs w:val="18"/>
                    </w:rPr>
                  </w:pPr>
                  <w:r w:rsidRPr="009D2469">
                    <w:rPr>
                      <w:rFonts w:cs="Times New Roman"/>
                      <w:sz w:val="18"/>
                      <w:szCs w:val="18"/>
                    </w:rPr>
                    <w:t>________________ / ________________</w:t>
                  </w:r>
                </w:p>
                <w:p w14:paraId="34CE801A" w14:textId="77777777" w:rsidR="00E67273" w:rsidRPr="009D2469" w:rsidRDefault="00E67273" w:rsidP="00961B30">
                  <w:pPr>
                    <w:jc w:val="left"/>
                    <w:rPr>
                      <w:rFonts w:cs="Times New Roman"/>
                      <w:sz w:val="18"/>
                      <w:szCs w:val="18"/>
                    </w:rPr>
                  </w:pPr>
                  <w:r w:rsidRPr="009D2469">
                    <w:rPr>
                      <w:rFonts w:cs="Times New Roman"/>
                      <w:sz w:val="18"/>
                      <w:szCs w:val="18"/>
                    </w:rPr>
                    <w:tab/>
                    <w:t>М.П.</w:t>
                  </w:r>
                </w:p>
              </w:tc>
            </w:tr>
          </w:tbl>
          <w:p w14:paraId="564F2F05" w14:textId="77777777" w:rsidR="00E67273" w:rsidRPr="009D2469" w:rsidRDefault="00E67273" w:rsidP="00961B30">
            <w:pPr>
              <w:rPr>
                <w:rFonts w:eastAsia="Times New Roman" w:cs="Times New Roman"/>
                <w:szCs w:val="14"/>
                <w:lang w:eastAsia="ru-RU"/>
              </w:rPr>
            </w:pPr>
          </w:p>
        </w:tc>
      </w:tr>
    </w:tbl>
    <w:p w14:paraId="3F91705B" w14:textId="77777777" w:rsidR="00016BA5" w:rsidRPr="009D2469" w:rsidRDefault="00016BA5" w:rsidP="00A92052">
      <w:pPr>
        <w:jc w:val="center"/>
        <w:rPr>
          <w:rFonts w:eastAsia="Times New Roman" w:cs="Times New Roman"/>
          <w:sz w:val="18"/>
          <w:szCs w:val="18"/>
          <w:lang w:eastAsia="ru-RU"/>
        </w:rPr>
      </w:pPr>
    </w:p>
    <w:sectPr w:rsidR="00016BA5" w:rsidRPr="009D2469" w:rsidSect="00A92052">
      <w:footerReference w:type="default" r:id="rId11"/>
      <w:pgSz w:w="16838" w:h="11906" w:orient="landscape"/>
      <w:pgMar w:top="720" w:right="720" w:bottom="720" w:left="720" w:header="708" w:footer="708"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69FE1" w16cex:dateUtc="2026-06-15T13:01:00Z"/>
  <w16cex:commentExtensible w16cex:durableId="058A6E42" w16cex:dateUtc="2026-06-15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D00CC" w16cid:durableId="0BE69FE1"/>
  <w16cid:commentId w16cid:paraId="69F1F809" w16cid:durableId="058A6E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F14F" w14:textId="77777777" w:rsidR="00312478" w:rsidRDefault="00312478" w:rsidP="00683267">
      <w:r>
        <w:separator/>
      </w:r>
    </w:p>
    <w:p w14:paraId="316C542B" w14:textId="77777777" w:rsidR="00312478" w:rsidRDefault="00312478"/>
  </w:endnote>
  <w:endnote w:type="continuationSeparator" w:id="0">
    <w:p w14:paraId="40498B14" w14:textId="77777777" w:rsidR="00312478" w:rsidRDefault="00312478" w:rsidP="00683267">
      <w:r>
        <w:continuationSeparator/>
      </w:r>
    </w:p>
    <w:p w14:paraId="6069466B" w14:textId="77777777" w:rsidR="00312478" w:rsidRDefault="0031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09470"/>
      <w:docPartObj>
        <w:docPartGallery w:val="Page Numbers (Bottom of Page)"/>
        <w:docPartUnique/>
      </w:docPartObj>
    </w:sdtPr>
    <w:sdtEndPr/>
    <w:sdtContent>
      <w:p w14:paraId="584711EE" w14:textId="0623D676" w:rsidR="0024103A" w:rsidRDefault="0024103A">
        <w:pPr>
          <w:pStyle w:val="a9"/>
          <w:jc w:val="center"/>
        </w:pPr>
        <w:r>
          <w:fldChar w:fldCharType="begin"/>
        </w:r>
        <w:r>
          <w:instrText>PAGE   \* MERGEFORMAT</w:instrText>
        </w:r>
        <w:r>
          <w:fldChar w:fldCharType="separate"/>
        </w:r>
        <w:r w:rsidR="00103A54">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8DFA6" w14:textId="77777777" w:rsidR="0024103A" w:rsidRPr="007E4909" w:rsidRDefault="0024103A" w:rsidP="007E4909">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2A61" w14:textId="77777777" w:rsidR="0024103A" w:rsidRDefault="0024103A">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AD05B" w14:textId="77777777" w:rsidR="00312478" w:rsidRDefault="00312478" w:rsidP="00683267">
      <w:r>
        <w:separator/>
      </w:r>
    </w:p>
    <w:p w14:paraId="2287F85F" w14:textId="77777777" w:rsidR="00312478" w:rsidRDefault="00312478"/>
  </w:footnote>
  <w:footnote w:type="continuationSeparator" w:id="0">
    <w:p w14:paraId="7A69256A" w14:textId="77777777" w:rsidR="00312478" w:rsidRDefault="00312478" w:rsidP="00683267">
      <w:r>
        <w:continuationSeparator/>
      </w:r>
    </w:p>
    <w:p w14:paraId="2ECD5489" w14:textId="77777777" w:rsidR="00312478" w:rsidRDefault="00312478"/>
  </w:footnote>
  <w:footnote w:id="1">
    <w:p w14:paraId="6BD4D9CD" w14:textId="77777777" w:rsidR="0024103A" w:rsidRPr="00D3192B" w:rsidRDefault="0024103A" w:rsidP="00E67273">
      <w:pPr>
        <w:pStyle w:val="ae"/>
        <w:rPr>
          <w:sz w:val="12"/>
          <w:szCs w:val="12"/>
        </w:rPr>
      </w:pPr>
      <w:r w:rsidRPr="00D3192B">
        <w:rPr>
          <w:rStyle w:val="af0"/>
          <w:sz w:val="12"/>
          <w:szCs w:val="12"/>
        </w:rPr>
        <w:footnoteRef/>
      </w:r>
      <w:r w:rsidRPr="00D3192B">
        <w:rPr>
          <w:sz w:val="12"/>
          <w:szCs w:val="12"/>
        </w:rPr>
        <w:t xml:space="preserve"> Поверка – </w:t>
      </w:r>
      <w:r w:rsidRPr="00D3192B">
        <w:rPr>
          <w:b/>
          <w:sz w:val="12"/>
          <w:szCs w:val="12"/>
        </w:rPr>
        <w:t>П</w:t>
      </w:r>
      <w:r w:rsidRPr="00D3192B">
        <w:rPr>
          <w:sz w:val="12"/>
          <w:szCs w:val="12"/>
        </w:rPr>
        <w:t xml:space="preserve">; Калибровка – </w:t>
      </w:r>
      <w:r w:rsidRPr="00D3192B">
        <w:rPr>
          <w:b/>
          <w:sz w:val="12"/>
          <w:szCs w:val="12"/>
        </w:rPr>
        <w:t>К</w:t>
      </w:r>
      <w:r w:rsidRPr="00D3192B">
        <w:rPr>
          <w:sz w:val="12"/>
          <w:szCs w:val="12"/>
        </w:rPr>
        <w:t xml:space="preserve">; Аттестация ИО – </w:t>
      </w:r>
      <w:r w:rsidRPr="00D3192B">
        <w:rPr>
          <w:b/>
          <w:sz w:val="12"/>
          <w:szCs w:val="12"/>
        </w:rPr>
        <w:t>А</w:t>
      </w:r>
      <w:r w:rsidRPr="00D3192B">
        <w:rPr>
          <w:sz w:val="12"/>
          <w:szCs w:val="12"/>
        </w:rPr>
        <w:t xml:space="preserve">; Метрологический контроль состояния – </w:t>
      </w:r>
      <w:r w:rsidRPr="00D3192B">
        <w:rPr>
          <w:b/>
          <w:sz w:val="12"/>
          <w:szCs w:val="12"/>
        </w:rPr>
        <w:t>МКС</w:t>
      </w:r>
      <w:r w:rsidRPr="00D3192B">
        <w:rPr>
          <w:sz w:val="12"/>
          <w:szCs w:val="12"/>
        </w:rPr>
        <w:t xml:space="preserve">; Измерение (контроль) параметров технических средств – </w:t>
      </w:r>
      <w:r w:rsidRPr="00D3192B">
        <w:rPr>
          <w:b/>
          <w:sz w:val="12"/>
          <w:szCs w:val="12"/>
        </w:rPr>
        <w:t>И</w:t>
      </w:r>
      <w:r w:rsidRPr="00D3192B">
        <w:rPr>
          <w:sz w:val="12"/>
          <w:szCs w:val="12"/>
        </w:rPr>
        <w:t>.</w:t>
      </w:r>
    </w:p>
  </w:footnote>
  <w:footnote w:id="2">
    <w:p w14:paraId="5FB47C4A" w14:textId="77777777" w:rsidR="0024103A" w:rsidRPr="00D3192B" w:rsidRDefault="0024103A" w:rsidP="00E67273">
      <w:pPr>
        <w:pStyle w:val="ae"/>
        <w:rPr>
          <w:sz w:val="12"/>
          <w:szCs w:val="12"/>
        </w:rPr>
      </w:pPr>
      <w:r w:rsidRPr="00D3192B">
        <w:rPr>
          <w:rStyle w:val="af0"/>
          <w:sz w:val="12"/>
          <w:szCs w:val="12"/>
        </w:rPr>
        <w:footnoteRef/>
      </w:r>
      <w:r w:rsidRPr="00D3192B">
        <w:rPr>
          <w:sz w:val="12"/>
          <w:szCs w:val="12"/>
        </w:rPr>
        <w:t xml:space="preserve"> Возможность срочного выполнения работ устанавливается исполнителем в соответствии с его техническими возможностями.</w:t>
      </w:r>
    </w:p>
  </w:footnote>
  <w:footnote w:id="3">
    <w:p w14:paraId="2A11159A" w14:textId="77777777" w:rsidR="0024103A" w:rsidRPr="00D3192B" w:rsidRDefault="0024103A" w:rsidP="00E67273">
      <w:pPr>
        <w:pStyle w:val="ae"/>
        <w:rPr>
          <w:sz w:val="12"/>
          <w:szCs w:val="12"/>
        </w:rPr>
      </w:pPr>
      <w:r w:rsidRPr="00D3192B">
        <w:rPr>
          <w:rStyle w:val="af0"/>
          <w:sz w:val="12"/>
          <w:szCs w:val="12"/>
        </w:rPr>
        <w:footnoteRef/>
      </w:r>
      <w:r w:rsidRPr="00D3192B">
        <w:rPr>
          <w:sz w:val="12"/>
          <w:szCs w:val="12"/>
        </w:rPr>
        <w:t xml:space="preserve"> При наличии отметки будет выставлен дополнительный счет на услугу «Подготовка СИ к транспортировке».</w:t>
      </w:r>
    </w:p>
  </w:footnote>
  <w:footnote w:id="4">
    <w:p w14:paraId="6C766BF1" w14:textId="77777777" w:rsidR="0024103A" w:rsidRPr="00784B34" w:rsidRDefault="0024103A" w:rsidP="00E67273">
      <w:pPr>
        <w:pStyle w:val="ae"/>
        <w:rPr>
          <w:sz w:val="12"/>
          <w:szCs w:val="12"/>
        </w:rPr>
      </w:pPr>
      <w:r w:rsidRPr="00D3192B">
        <w:rPr>
          <w:rStyle w:val="af0"/>
          <w:sz w:val="12"/>
          <w:szCs w:val="12"/>
        </w:rPr>
        <w:footnoteRef/>
      </w:r>
      <w:r w:rsidRPr="00D3192B">
        <w:rPr>
          <w:sz w:val="12"/>
          <w:szCs w:val="12"/>
        </w:rPr>
        <w:t xml:space="preserve"> Указываются датчики, блоки, провода, эксплуатационная документация, специальная или штатная тара и 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B3F6D"/>
    <w:multiLevelType w:val="multilevel"/>
    <w:tmpl w:val="A1D4C364"/>
    <w:lvl w:ilvl="0">
      <w:start w:val="1"/>
      <w:numFmt w:val="decimal"/>
      <w:suff w:val="space"/>
      <w:lvlText w:val="%1."/>
      <w:lvlJc w:val="center"/>
      <w:pPr>
        <w:ind w:left="0" w:firstLine="288"/>
      </w:pPr>
      <w:rPr>
        <w:rFonts w:hint="default"/>
        <w:b/>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russianLower"/>
      <w:suff w:val="space"/>
      <w:lvlText w:val="%8)"/>
      <w:lvlJc w:val="left"/>
      <w:pPr>
        <w:ind w:left="0" w:firstLine="357"/>
      </w:pPr>
      <w:rPr>
        <w:rFonts w:hint="default"/>
      </w:rPr>
    </w:lvl>
    <w:lvl w:ilvl="8">
      <w:start w:val="1"/>
      <w:numFmt w:val="bullet"/>
      <w:suff w:val="space"/>
      <w:lvlText w:val=""/>
      <w:lvlJc w:val="left"/>
      <w:pPr>
        <w:ind w:left="0" w:firstLine="357"/>
      </w:pPr>
      <w:rPr>
        <w:rFonts w:ascii="Symbol" w:hAnsi="Symbol" w:hint="default"/>
        <w:color w:val="auto"/>
      </w:rPr>
    </w:lvl>
  </w:abstractNum>
  <w:abstractNum w:abstractNumId="1" w15:restartNumberingAfterBreak="0">
    <w:nsid w:val="0CEA1874"/>
    <w:multiLevelType w:val="multilevel"/>
    <w:tmpl w:val="292E197A"/>
    <w:styleLink w:val="10"/>
    <w:lvl w:ilvl="0">
      <w:start w:val="1"/>
      <w:numFmt w:val="decimal"/>
      <w:pStyle w:val="a"/>
      <w:suff w:val="space"/>
      <w:lvlText w:val="%1."/>
      <w:lvlJc w:val="left"/>
      <w:pPr>
        <w:ind w:left="0" w:firstLine="357"/>
      </w:pPr>
      <w:rPr>
        <w:rFonts w:hint="default"/>
      </w:rPr>
    </w:lvl>
    <w:lvl w:ilvl="1">
      <w:start w:val="1"/>
      <w:numFmt w:val="decimal"/>
      <w:suff w:val="space"/>
      <w:lvlText w:val="%2.1."/>
      <w:lvlJc w:val="left"/>
      <w:pPr>
        <w:ind w:left="0" w:firstLine="357"/>
      </w:pPr>
      <w:rPr>
        <w:rFonts w:hint="default"/>
      </w:rPr>
    </w:lvl>
    <w:lvl w:ilvl="2">
      <w:start w:val="1"/>
      <w:numFmt w:val="decimal"/>
      <w:suff w:val="space"/>
      <w:lvlText w:val="%3.1.1."/>
      <w:lvlJc w:val="left"/>
      <w:pPr>
        <w:ind w:left="0" w:firstLine="357"/>
      </w:pPr>
      <w:rPr>
        <w:rFonts w:hint="default"/>
      </w:rPr>
    </w:lvl>
    <w:lvl w:ilvl="3">
      <w:start w:val="1"/>
      <w:numFmt w:val="decimal"/>
      <w:lvlText w:val="(%4)"/>
      <w:lvlJc w:val="left"/>
      <w:pPr>
        <w:tabs>
          <w:tab w:val="num" w:pos="4536"/>
        </w:tabs>
        <w:ind w:left="0" w:firstLine="357"/>
      </w:pPr>
      <w:rPr>
        <w:rFonts w:hint="default"/>
      </w:rPr>
    </w:lvl>
    <w:lvl w:ilvl="4">
      <w:start w:val="1"/>
      <w:numFmt w:val="lowerLetter"/>
      <w:lvlText w:val="(%5)"/>
      <w:lvlJc w:val="left"/>
      <w:pPr>
        <w:tabs>
          <w:tab w:val="num" w:pos="4536"/>
        </w:tabs>
        <w:ind w:left="0" w:firstLine="357"/>
      </w:pPr>
      <w:rPr>
        <w:rFonts w:hint="default"/>
      </w:rPr>
    </w:lvl>
    <w:lvl w:ilvl="5">
      <w:start w:val="1"/>
      <w:numFmt w:val="lowerRoman"/>
      <w:lvlText w:val="(%6)"/>
      <w:lvlJc w:val="left"/>
      <w:pPr>
        <w:tabs>
          <w:tab w:val="num" w:pos="4536"/>
        </w:tabs>
        <w:ind w:left="0" w:firstLine="357"/>
      </w:pPr>
      <w:rPr>
        <w:rFonts w:hint="default"/>
      </w:rPr>
    </w:lvl>
    <w:lvl w:ilvl="6">
      <w:start w:val="1"/>
      <w:numFmt w:val="decimal"/>
      <w:lvlText w:val="%7."/>
      <w:lvlJc w:val="left"/>
      <w:pPr>
        <w:tabs>
          <w:tab w:val="num" w:pos="4536"/>
        </w:tabs>
        <w:ind w:left="0" w:firstLine="357"/>
      </w:pPr>
      <w:rPr>
        <w:rFonts w:hint="default"/>
      </w:rPr>
    </w:lvl>
    <w:lvl w:ilvl="7">
      <w:start w:val="1"/>
      <w:numFmt w:val="lowerLetter"/>
      <w:lvlText w:val="%8."/>
      <w:lvlJc w:val="left"/>
      <w:pPr>
        <w:tabs>
          <w:tab w:val="num" w:pos="4536"/>
        </w:tabs>
        <w:ind w:left="0" w:firstLine="357"/>
      </w:pPr>
      <w:rPr>
        <w:rFonts w:hint="default"/>
      </w:rPr>
    </w:lvl>
    <w:lvl w:ilvl="8">
      <w:start w:val="1"/>
      <w:numFmt w:val="lowerRoman"/>
      <w:lvlText w:val="%9."/>
      <w:lvlJc w:val="left"/>
      <w:pPr>
        <w:tabs>
          <w:tab w:val="num" w:pos="4536"/>
        </w:tabs>
        <w:ind w:left="0" w:firstLine="357"/>
      </w:pPr>
      <w:rPr>
        <w:rFonts w:hint="default"/>
      </w:rPr>
    </w:lvl>
  </w:abstractNum>
  <w:abstractNum w:abstractNumId="2" w15:restartNumberingAfterBreak="0">
    <w:nsid w:val="14040DD4"/>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3" w15:restartNumberingAfterBreak="0">
    <w:nsid w:val="17A12A59"/>
    <w:multiLevelType w:val="multilevel"/>
    <w:tmpl w:val="01DE08BE"/>
    <w:styleLink w:val="a0"/>
    <w:lvl w:ilvl="0">
      <w:start w:val="1"/>
      <w:numFmt w:val="decimal"/>
      <w:suff w:val="space"/>
      <w:lvlText w:val="%1."/>
      <w:lvlJc w:val="left"/>
      <w:pPr>
        <w:ind w:left="0" w:firstLine="0"/>
      </w:pPr>
      <w:rPr>
        <w:rFonts w:hint="default"/>
        <w:b/>
        <w:u w:val="single"/>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russianLower"/>
      <w:suff w:val="space"/>
      <w:lvlText w:val="%8)"/>
      <w:lvlJc w:val="left"/>
      <w:pPr>
        <w:ind w:left="0" w:firstLine="357"/>
      </w:pPr>
      <w:rPr>
        <w:rFonts w:hint="default"/>
      </w:rPr>
    </w:lvl>
    <w:lvl w:ilvl="8">
      <w:start w:val="1"/>
      <w:numFmt w:val="bullet"/>
      <w:suff w:val="space"/>
      <w:lvlText w:val=""/>
      <w:lvlJc w:val="left"/>
      <w:pPr>
        <w:ind w:left="0" w:firstLine="357"/>
      </w:pPr>
      <w:rPr>
        <w:rFonts w:ascii="Symbol" w:hAnsi="Symbol" w:hint="default"/>
        <w:color w:val="auto"/>
      </w:rPr>
    </w:lvl>
  </w:abstractNum>
  <w:abstractNum w:abstractNumId="4" w15:restartNumberingAfterBreak="0">
    <w:nsid w:val="1DF3356F"/>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5" w15:restartNumberingAfterBreak="0">
    <w:nsid w:val="2A29144B"/>
    <w:multiLevelType w:val="multilevel"/>
    <w:tmpl w:val="0419001D"/>
    <w:styleLink w:val="1"/>
    <w:lvl w:ilvl="0">
      <w:start w:val="1"/>
      <w:numFmt w:val="decimal"/>
      <w:lvlText w:val="%1)"/>
      <w:lvlJc w:val="left"/>
      <w:pPr>
        <w:ind w:left="360" w:hanging="360"/>
      </w:pPr>
      <w:rPr>
        <w:b/>
        <w:u w:val="single"/>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russianLower"/>
      <w:lvlText w:val="%8."/>
      <w:lvlJc w:val="left"/>
      <w:pPr>
        <w:ind w:left="2880" w:hanging="360"/>
      </w:p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2A54068F"/>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7" w15:restartNumberingAfterBreak="0">
    <w:nsid w:val="2D1B2D57"/>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8" w15:restartNumberingAfterBreak="0">
    <w:nsid w:val="2FC43D67"/>
    <w:multiLevelType w:val="multilevel"/>
    <w:tmpl w:val="3508022E"/>
    <w:styleLink w:val="My8"/>
    <w:lvl w:ilvl="0">
      <w:start w:val="1"/>
      <w:numFmt w:val="decimal"/>
      <w:suff w:val="space"/>
      <w:lvlText w:val="%1.1."/>
      <w:lvlJc w:val="left"/>
      <w:pPr>
        <w:ind w:left="0" w:firstLine="357"/>
      </w:pPr>
      <w:rPr>
        <w:rFonts w:ascii="Times New Roman" w:hAnsi="Times New Roman" w:hint="default"/>
        <w:sz w:val="16"/>
      </w:rPr>
    </w:lvl>
    <w:lvl w:ilvl="1">
      <w:start w:val="1"/>
      <w:numFmt w:val="decimal"/>
      <w:pStyle w:val="My7"/>
      <w:suff w:val="space"/>
      <w:lvlText w:val="%2.1.1."/>
      <w:lvlJc w:val="left"/>
      <w:pPr>
        <w:ind w:left="0" w:firstLine="357"/>
      </w:pPr>
      <w:rPr>
        <w:rFonts w:ascii="Times New Roman" w:hAnsi="Times New Roman" w:hint="default"/>
        <w:sz w:val="16"/>
      </w:rPr>
    </w:lvl>
    <w:lvl w:ilvl="2">
      <w:start w:val="1"/>
      <w:numFmt w:val="russianLower"/>
      <w:suff w:val="space"/>
      <w:lvlText w:val="%3)"/>
      <w:lvlJc w:val="left"/>
      <w:pPr>
        <w:ind w:left="0" w:firstLine="357"/>
      </w:pPr>
      <w:rPr>
        <w:rFonts w:ascii="Times New Roman" w:hAnsi="Times New Roman" w:hint="default"/>
        <w:b w:val="0"/>
        <w:i w:val="0"/>
        <w:sz w:val="16"/>
      </w:rPr>
    </w:lvl>
    <w:lvl w:ilvl="3">
      <w:start w:val="1"/>
      <w:numFmt w:val="bullet"/>
      <w:suff w:val="space"/>
      <w:lvlText w:val=""/>
      <w:lvlJc w:val="left"/>
      <w:pPr>
        <w:ind w:left="0" w:firstLine="357"/>
      </w:pPr>
      <w:rPr>
        <w:rFonts w:ascii="Symbol" w:hAnsi="Symbol" w:hint="default"/>
        <w:b w:val="0"/>
        <w:i w:val="0"/>
        <w:color w:val="auto"/>
        <w:sz w:val="16"/>
      </w:rPr>
    </w:lvl>
    <w:lvl w:ilvl="4">
      <w:start w:val="1"/>
      <w:numFmt w:val="none"/>
      <w:suff w:val="nothing"/>
      <w:lvlText w:val=""/>
      <w:lvlJc w:val="left"/>
      <w:pPr>
        <w:ind w:left="0" w:firstLine="357"/>
      </w:pPr>
      <w:rPr>
        <w:rFonts w:hint="default"/>
      </w:rPr>
    </w:lvl>
    <w:lvl w:ilvl="5">
      <w:start w:val="1"/>
      <w:numFmt w:val="none"/>
      <w:suff w:val="nothing"/>
      <w:lvlText w:val=""/>
      <w:lvlJc w:val="left"/>
      <w:pPr>
        <w:ind w:left="0" w:firstLine="357"/>
      </w:pPr>
      <w:rPr>
        <w:rFonts w:hint="default"/>
      </w:rPr>
    </w:lvl>
    <w:lvl w:ilvl="6">
      <w:start w:val="1"/>
      <w:numFmt w:val="none"/>
      <w:suff w:val="nothing"/>
      <w:lvlText w:val="%7"/>
      <w:lvlJc w:val="left"/>
      <w:pPr>
        <w:ind w:left="0" w:firstLine="357"/>
      </w:pPr>
      <w:rPr>
        <w:rFonts w:hint="default"/>
      </w:rPr>
    </w:lvl>
    <w:lvl w:ilvl="7">
      <w:start w:val="1"/>
      <w:numFmt w:val="none"/>
      <w:suff w:val="nothing"/>
      <w:lvlText w:val="%8"/>
      <w:lvlJc w:val="left"/>
      <w:pPr>
        <w:ind w:left="0" w:firstLine="357"/>
      </w:pPr>
      <w:rPr>
        <w:rFonts w:hint="default"/>
      </w:rPr>
    </w:lvl>
    <w:lvl w:ilvl="8">
      <w:start w:val="1"/>
      <w:numFmt w:val="none"/>
      <w:suff w:val="nothing"/>
      <w:lvlText w:val="%9"/>
      <w:lvlJc w:val="left"/>
      <w:pPr>
        <w:ind w:left="0" w:firstLine="357"/>
      </w:pPr>
      <w:rPr>
        <w:rFonts w:hint="default"/>
      </w:rPr>
    </w:lvl>
  </w:abstractNum>
  <w:abstractNum w:abstractNumId="9" w15:restartNumberingAfterBreak="0">
    <w:nsid w:val="35B760C6"/>
    <w:multiLevelType w:val="hybridMultilevel"/>
    <w:tmpl w:val="42483EA2"/>
    <w:lvl w:ilvl="0" w:tplc="5266844E">
      <w:start w:val="1"/>
      <w:numFmt w:val="decimal"/>
      <w:suff w:val="space"/>
      <w:lvlText w:val="%1."/>
      <w:lvlJc w:val="left"/>
      <w:pPr>
        <w:ind w:left="0" w:firstLine="357"/>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38AF435A"/>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11" w15:restartNumberingAfterBreak="0">
    <w:nsid w:val="3BD47665"/>
    <w:multiLevelType w:val="multilevel"/>
    <w:tmpl w:val="3B325062"/>
    <w:styleLink w:val="100"/>
    <w:lvl w:ilvl="0">
      <w:start w:val="1"/>
      <w:numFmt w:val="decimal"/>
      <w:pStyle w:val="MyTEXT10"/>
      <w:suff w:val="space"/>
      <w:lvlText w:val="%1."/>
      <w:lvlJc w:val="left"/>
      <w:pPr>
        <w:ind w:left="0" w:firstLine="357"/>
      </w:pPr>
      <w:rPr>
        <w:rFonts w:hint="default"/>
      </w:rPr>
    </w:lvl>
    <w:lvl w:ilvl="1">
      <w:start w:val="1"/>
      <w:numFmt w:val="decimal"/>
      <w:pStyle w:val="MyTEXT100"/>
      <w:suff w:val="space"/>
      <w:lvlText w:val="%1.%2."/>
      <w:lvlJc w:val="left"/>
      <w:pPr>
        <w:ind w:left="0" w:firstLine="357"/>
      </w:pPr>
      <w:rPr>
        <w:rFonts w:hint="default"/>
      </w:rPr>
    </w:lvl>
    <w:lvl w:ilvl="2">
      <w:start w:val="1"/>
      <w:numFmt w:val="decimal"/>
      <w:suff w:val="space"/>
      <w:lvlText w:val="%1.%2.%3."/>
      <w:lvlJc w:val="left"/>
      <w:pPr>
        <w:ind w:left="0" w:firstLine="357"/>
      </w:pPr>
      <w:rPr>
        <w:rFonts w:hint="default"/>
      </w:rPr>
    </w:lvl>
    <w:lvl w:ilvl="3">
      <w:start w:val="1"/>
      <w:numFmt w:val="russianLower"/>
      <w:suff w:val="space"/>
      <w:lvlText w:val="%4)"/>
      <w:lvlJc w:val="left"/>
      <w:pPr>
        <w:ind w:left="0" w:firstLine="357"/>
      </w:pPr>
      <w:rPr>
        <w:rFonts w:hint="default"/>
      </w:rPr>
    </w:lvl>
    <w:lvl w:ilvl="4">
      <w:start w:val="1"/>
      <w:numFmt w:val="bullet"/>
      <w:suff w:val="space"/>
      <w:lvlText w:val=""/>
      <w:lvlJc w:val="left"/>
      <w:pPr>
        <w:ind w:left="0" w:firstLine="357"/>
      </w:pPr>
      <w:rPr>
        <w:rFonts w:ascii="Symbol" w:hAnsi="Symbol" w:hint="default"/>
        <w:color w:val="auto"/>
      </w:rPr>
    </w:lvl>
    <w:lvl w:ilvl="5">
      <w:start w:val="1"/>
      <w:numFmt w:val="none"/>
      <w:suff w:val="space"/>
      <w:lvlText w:val=""/>
      <w:lvlJc w:val="left"/>
      <w:pPr>
        <w:ind w:left="0" w:firstLine="357"/>
      </w:pPr>
      <w:rPr>
        <w:rFonts w:hint="default"/>
      </w:rPr>
    </w:lvl>
    <w:lvl w:ilvl="6">
      <w:start w:val="1"/>
      <w:numFmt w:val="none"/>
      <w:suff w:val="space"/>
      <w:lvlText w:val=""/>
      <w:lvlJc w:val="left"/>
      <w:pPr>
        <w:ind w:left="0" w:firstLine="357"/>
      </w:pPr>
      <w:rPr>
        <w:rFonts w:hint="default"/>
      </w:rPr>
    </w:lvl>
    <w:lvl w:ilvl="7">
      <w:start w:val="1"/>
      <w:numFmt w:val="none"/>
      <w:suff w:val="space"/>
      <w:lvlText w:val=""/>
      <w:lvlJc w:val="left"/>
      <w:pPr>
        <w:ind w:left="0" w:firstLine="357"/>
      </w:pPr>
      <w:rPr>
        <w:rFonts w:hint="default"/>
      </w:rPr>
    </w:lvl>
    <w:lvl w:ilvl="8">
      <w:start w:val="1"/>
      <w:numFmt w:val="none"/>
      <w:suff w:val="space"/>
      <w:lvlText w:val=""/>
      <w:lvlJc w:val="left"/>
      <w:pPr>
        <w:ind w:left="0" w:firstLine="357"/>
      </w:pPr>
      <w:rPr>
        <w:rFonts w:hint="default"/>
      </w:rPr>
    </w:lvl>
  </w:abstractNum>
  <w:abstractNum w:abstractNumId="12" w15:restartNumberingAfterBreak="0">
    <w:nsid w:val="3CF83F17"/>
    <w:multiLevelType w:val="multilevel"/>
    <w:tmpl w:val="3BE2A54C"/>
    <w:lvl w:ilvl="0">
      <w:start w:val="1"/>
      <w:numFmt w:val="decimal"/>
      <w:pStyle w:val="My70"/>
      <w:suff w:val="space"/>
      <w:lvlText w:val="%1."/>
      <w:lvlJc w:val="left"/>
      <w:pPr>
        <w:ind w:left="360" w:hanging="360"/>
      </w:pPr>
      <w:rPr>
        <w:rFonts w:hint="default"/>
      </w:rPr>
    </w:lvl>
    <w:lvl w:ilvl="1">
      <w:start w:val="1"/>
      <w:numFmt w:val="decimal"/>
      <w:suff w:val="space"/>
      <w:lvlText w:val="%1.%2."/>
      <w:lvlJc w:val="right"/>
      <w:pPr>
        <w:ind w:left="0" w:firstLine="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4D424E"/>
    <w:multiLevelType w:val="hybridMultilevel"/>
    <w:tmpl w:val="E81C0336"/>
    <w:lvl w:ilvl="0" w:tplc="2654E9A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 w15:restartNumberingAfterBreak="0">
    <w:nsid w:val="40B23E1C"/>
    <w:multiLevelType w:val="hybridMultilevel"/>
    <w:tmpl w:val="739CBB32"/>
    <w:lvl w:ilvl="0" w:tplc="F80C7AA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CA1EE3"/>
    <w:multiLevelType w:val="hybridMultilevel"/>
    <w:tmpl w:val="E64EF238"/>
    <w:lvl w:ilvl="0" w:tplc="26D64C20">
      <w:start w:val="1"/>
      <w:numFmt w:val="decimal"/>
      <w:suff w:val="space"/>
      <w:lvlText w:val="%1."/>
      <w:lvlJc w:val="left"/>
      <w:pPr>
        <w:ind w:left="0" w:firstLine="357"/>
      </w:pPr>
      <w:rPr>
        <w:rFonts w:hint="default"/>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6" w15:restartNumberingAfterBreak="0">
    <w:nsid w:val="451E4EAD"/>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17" w15:restartNumberingAfterBreak="0">
    <w:nsid w:val="45FB6C5C"/>
    <w:multiLevelType w:val="multilevel"/>
    <w:tmpl w:val="F836D172"/>
    <w:styleLink w:val="MyTEXT101"/>
    <w:lvl w:ilvl="0">
      <w:start w:val="1"/>
      <w:numFmt w:val="decimal"/>
      <w:suff w:val="space"/>
      <w:lvlText w:val="%1.1"/>
      <w:lvlJc w:val="left"/>
      <w:pPr>
        <w:ind w:left="0" w:firstLine="357"/>
      </w:pPr>
      <w:rPr>
        <w:rFonts w:ascii="Times New Roman" w:hAnsi="Times New Roman" w:hint="default"/>
        <w:caps w:val="0"/>
        <w:smallCaps w:val="0"/>
        <w:strike w:val="0"/>
        <w:dstrike w:val="0"/>
        <w:vanish w:val="0"/>
        <w:kern w:val="0"/>
        <w:sz w:val="20"/>
        <w:vertAlign w:val="baseline"/>
        <w14:cntxtAlts w14:val="0"/>
      </w:rPr>
    </w:lvl>
    <w:lvl w:ilvl="1">
      <w:start w:val="1"/>
      <w:numFmt w:val="decimal"/>
      <w:suff w:val="space"/>
      <w:lvlText w:val="%2.1.1."/>
      <w:lvlJc w:val="left"/>
      <w:pPr>
        <w:ind w:left="0" w:firstLine="357"/>
      </w:pPr>
      <w:rPr>
        <w:rFonts w:ascii="Times New Roman" w:hAnsi="Times New Roman" w:hint="default"/>
        <w:caps w:val="0"/>
        <w:smallCaps w:val="0"/>
        <w:strike w:val="0"/>
        <w:dstrike w:val="0"/>
        <w:vanish w:val="0"/>
        <w:kern w:val="0"/>
        <w:sz w:val="20"/>
        <w:vertAlign w:val="baseline"/>
        <w14:cntxtAlts w14:val="0"/>
      </w:rPr>
    </w:lvl>
    <w:lvl w:ilvl="2">
      <w:start w:val="1"/>
      <w:numFmt w:val="russianLower"/>
      <w:suff w:val="space"/>
      <w:lvlText w:val="%3)"/>
      <w:lvlJc w:val="left"/>
      <w:pPr>
        <w:ind w:left="0" w:firstLine="357"/>
      </w:pPr>
      <w:rPr>
        <w:rFonts w:ascii="Times New Roman" w:hAnsi="Times New Roman" w:hint="default"/>
        <w:sz w:val="20"/>
      </w:rPr>
    </w:lvl>
    <w:lvl w:ilvl="3">
      <w:start w:val="1"/>
      <w:numFmt w:val="bullet"/>
      <w:suff w:val="space"/>
      <w:lvlText w:val=""/>
      <w:lvlJc w:val="left"/>
      <w:pPr>
        <w:ind w:left="0" w:firstLine="357"/>
      </w:pPr>
      <w:rPr>
        <w:rFonts w:ascii="Symbol" w:hAnsi="Symbol" w:hint="default"/>
        <w:caps w:val="0"/>
        <w:smallCaps w:val="0"/>
        <w:strike w:val="0"/>
        <w:dstrike w:val="0"/>
        <w:vanish w:val="0"/>
        <w:color w:val="auto"/>
        <w:kern w:val="0"/>
        <w:sz w:val="20"/>
        <w:vertAlign w:val="baseline"/>
        <w14:cntxtAlts w14:val="0"/>
      </w:rPr>
    </w:lvl>
    <w:lvl w:ilvl="4">
      <w:start w:val="1"/>
      <w:numFmt w:val="none"/>
      <w:suff w:val="nothing"/>
      <w:lvlText w:val=""/>
      <w:lvlJc w:val="left"/>
      <w:pPr>
        <w:ind w:left="0" w:firstLine="357"/>
      </w:pPr>
      <w:rPr>
        <w:rFonts w:hint="default"/>
      </w:rPr>
    </w:lvl>
    <w:lvl w:ilvl="5">
      <w:start w:val="1"/>
      <w:numFmt w:val="none"/>
      <w:suff w:val="nothing"/>
      <w:lvlText w:val="%6"/>
      <w:lvlJc w:val="left"/>
      <w:pPr>
        <w:ind w:left="0" w:firstLine="357"/>
      </w:pPr>
      <w:rPr>
        <w:rFonts w:hint="default"/>
      </w:rPr>
    </w:lvl>
    <w:lvl w:ilvl="6">
      <w:start w:val="1"/>
      <w:numFmt w:val="none"/>
      <w:suff w:val="nothing"/>
      <w:lvlText w:val="%7"/>
      <w:lvlJc w:val="left"/>
      <w:pPr>
        <w:ind w:left="0" w:firstLine="357"/>
      </w:pPr>
      <w:rPr>
        <w:rFonts w:hint="default"/>
      </w:rPr>
    </w:lvl>
    <w:lvl w:ilvl="7">
      <w:start w:val="1"/>
      <w:numFmt w:val="none"/>
      <w:suff w:val="nothing"/>
      <w:lvlText w:val="%8"/>
      <w:lvlJc w:val="left"/>
      <w:pPr>
        <w:ind w:left="0" w:firstLine="357"/>
      </w:pPr>
      <w:rPr>
        <w:rFonts w:hint="default"/>
      </w:rPr>
    </w:lvl>
    <w:lvl w:ilvl="8">
      <w:start w:val="1"/>
      <w:numFmt w:val="none"/>
      <w:suff w:val="nothing"/>
      <w:lvlText w:val="%9"/>
      <w:lvlJc w:val="left"/>
      <w:pPr>
        <w:ind w:left="0" w:firstLine="357"/>
      </w:pPr>
      <w:rPr>
        <w:rFonts w:hint="default"/>
      </w:rPr>
    </w:lvl>
  </w:abstractNum>
  <w:abstractNum w:abstractNumId="18" w15:restartNumberingAfterBreak="0">
    <w:nsid w:val="55B265F7"/>
    <w:multiLevelType w:val="hybridMultilevel"/>
    <w:tmpl w:val="82F459C4"/>
    <w:lvl w:ilvl="0" w:tplc="1062BF6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2174B2"/>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20" w15:restartNumberingAfterBreak="0">
    <w:nsid w:val="5A330DA5"/>
    <w:multiLevelType w:val="multilevel"/>
    <w:tmpl w:val="DF1A9902"/>
    <w:lvl w:ilvl="0">
      <w:start w:val="1"/>
      <w:numFmt w:val="decimal"/>
      <w:pStyle w:val="a1"/>
      <w:suff w:val="space"/>
      <w:lvlText w:val="%1."/>
      <w:lvlJc w:val="left"/>
      <w:pPr>
        <w:ind w:left="0" w:firstLine="0"/>
      </w:pPr>
      <w:rPr>
        <w:rFonts w:hint="default"/>
        <w:b/>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russianLower"/>
      <w:suff w:val="space"/>
      <w:lvlText w:val="%8)"/>
      <w:lvlJc w:val="left"/>
      <w:pPr>
        <w:ind w:left="0" w:firstLine="357"/>
      </w:pPr>
      <w:rPr>
        <w:rFonts w:hint="default"/>
      </w:rPr>
    </w:lvl>
    <w:lvl w:ilvl="8">
      <w:start w:val="1"/>
      <w:numFmt w:val="bullet"/>
      <w:suff w:val="space"/>
      <w:lvlText w:val=""/>
      <w:lvlJc w:val="left"/>
      <w:pPr>
        <w:ind w:left="0" w:firstLine="357"/>
      </w:pPr>
      <w:rPr>
        <w:rFonts w:ascii="Symbol" w:hAnsi="Symbol" w:hint="default"/>
        <w:color w:val="auto"/>
      </w:rPr>
    </w:lvl>
  </w:abstractNum>
  <w:abstractNum w:abstractNumId="21" w15:restartNumberingAfterBreak="0">
    <w:nsid w:val="6421168F"/>
    <w:multiLevelType w:val="multilevel"/>
    <w:tmpl w:val="C2C82158"/>
    <w:lvl w:ilvl="0">
      <w:start w:val="1"/>
      <w:numFmt w:val="decimal"/>
      <w:pStyle w:val="101"/>
      <w:suff w:val="space"/>
      <w:lvlText w:val="%1."/>
      <w:lvlJc w:val="left"/>
      <w:pPr>
        <w:ind w:left="0" w:firstLine="0"/>
      </w:pPr>
      <w:rPr>
        <w:rFonts w:hint="default"/>
      </w:rPr>
    </w:lvl>
    <w:lvl w:ilvl="1">
      <w:start w:val="1"/>
      <w:numFmt w:val="decimal"/>
      <w:pStyle w:val="102"/>
      <w:suff w:val="space"/>
      <w:lvlText w:val="%1.%2."/>
      <w:lvlJc w:val="left"/>
      <w:pPr>
        <w:ind w:left="353" w:firstLine="357"/>
      </w:pPr>
      <w:rPr>
        <w:rFonts w:hint="default"/>
        <w:sz w:val="18"/>
        <w:szCs w:val="18"/>
      </w:rPr>
    </w:lvl>
    <w:lvl w:ilvl="2">
      <w:start w:val="1"/>
      <w:numFmt w:val="decimal"/>
      <w:suff w:val="space"/>
      <w:lvlText w:val="%1.%2.%3."/>
      <w:lvlJc w:val="left"/>
      <w:pPr>
        <w:ind w:left="0" w:firstLine="357"/>
      </w:pPr>
      <w:rPr>
        <w:rFonts w:hint="default"/>
        <w:b w:val="0"/>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russianLower"/>
      <w:suff w:val="space"/>
      <w:lvlText w:val="%8)"/>
      <w:lvlJc w:val="left"/>
      <w:pPr>
        <w:ind w:left="0" w:firstLine="357"/>
      </w:pPr>
      <w:rPr>
        <w:rFonts w:hint="default"/>
      </w:rPr>
    </w:lvl>
    <w:lvl w:ilvl="8">
      <w:start w:val="1"/>
      <w:numFmt w:val="bullet"/>
      <w:suff w:val="space"/>
      <w:lvlText w:val=""/>
      <w:lvlJc w:val="left"/>
      <w:pPr>
        <w:ind w:left="0" w:firstLine="357"/>
      </w:pPr>
      <w:rPr>
        <w:rFonts w:ascii="Symbol" w:hAnsi="Symbol" w:hint="default"/>
        <w:color w:val="auto"/>
      </w:rPr>
    </w:lvl>
  </w:abstractNum>
  <w:abstractNum w:abstractNumId="22" w15:restartNumberingAfterBreak="0">
    <w:nsid w:val="73F249AE"/>
    <w:multiLevelType w:val="multilevel"/>
    <w:tmpl w:val="E012B01E"/>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5F7273"/>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abstractNum w:abstractNumId="24" w15:restartNumberingAfterBreak="0">
    <w:nsid w:val="783D0447"/>
    <w:multiLevelType w:val="multilevel"/>
    <w:tmpl w:val="EDF8D7C4"/>
    <w:lvl w:ilvl="0">
      <w:start w:val="1"/>
      <w:numFmt w:val="decimal"/>
      <w:suff w:val="space"/>
      <w:lvlText w:val="%1."/>
      <w:lvlJc w:val="left"/>
      <w:pPr>
        <w:ind w:left="0" w:firstLine="357"/>
      </w:pPr>
      <w:rPr>
        <w:rFonts w:hint="default"/>
        <w:sz w:val="18"/>
        <w:szCs w:val="18"/>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suff w:val="space"/>
      <w:lvlText w:val="%1.%2.%3.%4.%5."/>
      <w:lvlJc w:val="left"/>
      <w:pPr>
        <w:ind w:left="0" w:firstLine="357"/>
      </w:pPr>
      <w:rPr>
        <w:rFonts w:hint="default"/>
      </w:rPr>
    </w:lvl>
    <w:lvl w:ilvl="5">
      <w:start w:val="1"/>
      <w:numFmt w:val="decimal"/>
      <w:suff w:val="space"/>
      <w:lvlText w:val="%1.%2.%3.%4.%5.%6."/>
      <w:lvlJc w:val="left"/>
      <w:pPr>
        <w:ind w:left="0" w:firstLine="357"/>
      </w:pPr>
      <w:rPr>
        <w:rFonts w:hint="default"/>
      </w:rPr>
    </w:lvl>
    <w:lvl w:ilvl="6">
      <w:start w:val="1"/>
      <w:numFmt w:val="decimal"/>
      <w:suff w:val="space"/>
      <w:lvlText w:val="%1.%2.%3.%4.%5.%6.%7."/>
      <w:lvlJc w:val="left"/>
      <w:pPr>
        <w:ind w:left="0" w:firstLine="357"/>
      </w:pPr>
      <w:rPr>
        <w:rFonts w:hint="default"/>
      </w:rPr>
    </w:lvl>
    <w:lvl w:ilvl="7">
      <w:start w:val="1"/>
      <w:numFmt w:val="decimal"/>
      <w:suff w:val="space"/>
      <w:lvlText w:val="%1.%2.%3.%4.%5.%6.%7.%8."/>
      <w:lvlJc w:val="left"/>
      <w:pPr>
        <w:ind w:left="0" w:firstLine="357"/>
      </w:pPr>
      <w:rPr>
        <w:rFonts w:hint="default"/>
      </w:rPr>
    </w:lvl>
    <w:lvl w:ilvl="8">
      <w:start w:val="1"/>
      <w:numFmt w:val="decimal"/>
      <w:suff w:val="space"/>
      <w:lvlText w:val="%1.%2.%3.%4.%5.%6.%7.%8.%9."/>
      <w:lvlJc w:val="left"/>
      <w:pPr>
        <w:ind w:left="0" w:firstLine="357"/>
      </w:pPr>
      <w:rPr>
        <w:rFonts w:hint="default"/>
      </w:rPr>
    </w:lvl>
  </w:abstractNum>
  <w:num w:numId="1">
    <w:abstractNumId w:val="17"/>
  </w:num>
  <w:num w:numId="2">
    <w:abstractNumId w:val="8"/>
  </w:num>
  <w:num w:numId="3">
    <w:abstractNumId w:val="17"/>
  </w:num>
  <w:num w:numId="4">
    <w:abstractNumId w:val="1"/>
  </w:num>
  <w:num w:numId="5">
    <w:abstractNumId w:val="11"/>
  </w:num>
  <w:num w:numId="6">
    <w:abstractNumId w:val="12"/>
  </w:num>
  <w:num w:numId="7">
    <w:abstractNumId w:val="12"/>
  </w:num>
  <w:num w:numId="8">
    <w:abstractNumId w:val="13"/>
  </w:num>
  <w:num w:numId="9">
    <w:abstractNumId w:val="20"/>
  </w:num>
  <w:num w:numId="10">
    <w:abstractNumId w:val="0"/>
  </w:num>
  <w:num w:numId="11">
    <w:abstractNumId w:val="3"/>
  </w:num>
  <w:num w:numId="12">
    <w:abstractNumId w:val="5"/>
  </w:num>
  <w:num w:numId="13">
    <w:abstractNumId w:val="20"/>
  </w:num>
  <w:num w:numId="14">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36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1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3"/>
  </w:num>
  <w:num w:numId="23">
    <w:abstractNumId w:val="9"/>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1D"/>
    <w:rsid w:val="00005492"/>
    <w:rsid w:val="0000573B"/>
    <w:rsid w:val="000075C5"/>
    <w:rsid w:val="00016BA5"/>
    <w:rsid w:val="00020A18"/>
    <w:rsid w:val="00022A10"/>
    <w:rsid w:val="00041D0B"/>
    <w:rsid w:val="00043179"/>
    <w:rsid w:val="0004390F"/>
    <w:rsid w:val="00054035"/>
    <w:rsid w:val="00063FFA"/>
    <w:rsid w:val="000727A9"/>
    <w:rsid w:val="00090B4A"/>
    <w:rsid w:val="00095F6B"/>
    <w:rsid w:val="000A0C7C"/>
    <w:rsid w:val="000A15E6"/>
    <w:rsid w:val="000A3004"/>
    <w:rsid w:val="000C77EC"/>
    <w:rsid w:val="000D20AE"/>
    <w:rsid w:val="000D75F2"/>
    <w:rsid w:val="000D7FAC"/>
    <w:rsid w:val="000E2E1D"/>
    <w:rsid w:val="000F1727"/>
    <w:rsid w:val="000F7E3C"/>
    <w:rsid w:val="00102D15"/>
    <w:rsid w:val="00103A54"/>
    <w:rsid w:val="00112512"/>
    <w:rsid w:val="00124A96"/>
    <w:rsid w:val="00127219"/>
    <w:rsid w:val="001343B1"/>
    <w:rsid w:val="001346C5"/>
    <w:rsid w:val="00136DEC"/>
    <w:rsid w:val="00142687"/>
    <w:rsid w:val="00145DF1"/>
    <w:rsid w:val="0018436F"/>
    <w:rsid w:val="001857D6"/>
    <w:rsid w:val="00190974"/>
    <w:rsid w:val="0019220E"/>
    <w:rsid w:val="001A072F"/>
    <w:rsid w:val="001A4F86"/>
    <w:rsid w:val="001A5196"/>
    <w:rsid w:val="001B1409"/>
    <w:rsid w:val="001B2102"/>
    <w:rsid w:val="001B4FE7"/>
    <w:rsid w:val="001C2415"/>
    <w:rsid w:val="001C7949"/>
    <w:rsid w:val="001D118E"/>
    <w:rsid w:val="001E1DD4"/>
    <w:rsid w:val="001E1FF5"/>
    <w:rsid w:val="001F03AB"/>
    <w:rsid w:val="001F1093"/>
    <w:rsid w:val="001F1E46"/>
    <w:rsid w:val="001F4523"/>
    <w:rsid w:val="001F5243"/>
    <w:rsid w:val="001F7901"/>
    <w:rsid w:val="00206C55"/>
    <w:rsid w:val="00221CEF"/>
    <w:rsid w:val="00224014"/>
    <w:rsid w:val="0023346A"/>
    <w:rsid w:val="00234139"/>
    <w:rsid w:val="0024103A"/>
    <w:rsid w:val="00241E3B"/>
    <w:rsid w:val="00244874"/>
    <w:rsid w:val="002554B6"/>
    <w:rsid w:val="0026016A"/>
    <w:rsid w:val="002728A7"/>
    <w:rsid w:val="002755E9"/>
    <w:rsid w:val="00290D75"/>
    <w:rsid w:val="00291DDA"/>
    <w:rsid w:val="00293577"/>
    <w:rsid w:val="002A4B4F"/>
    <w:rsid w:val="002D3A5B"/>
    <w:rsid w:val="002F48BE"/>
    <w:rsid w:val="00305BEC"/>
    <w:rsid w:val="00312478"/>
    <w:rsid w:val="00324B9D"/>
    <w:rsid w:val="00333CCB"/>
    <w:rsid w:val="0034097C"/>
    <w:rsid w:val="003509B6"/>
    <w:rsid w:val="00355313"/>
    <w:rsid w:val="0035748D"/>
    <w:rsid w:val="003612BF"/>
    <w:rsid w:val="00373A03"/>
    <w:rsid w:val="00377808"/>
    <w:rsid w:val="003845E6"/>
    <w:rsid w:val="003963D8"/>
    <w:rsid w:val="003978BF"/>
    <w:rsid w:val="003A6F04"/>
    <w:rsid w:val="003A742E"/>
    <w:rsid w:val="003B1953"/>
    <w:rsid w:val="003C3019"/>
    <w:rsid w:val="003C627A"/>
    <w:rsid w:val="003E10BD"/>
    <w:rsid w:val="003E7C5D"/>
    <w:rsid w:val="0040564D"/>
    <w:rsid w:val="00405BF0"/>
    <w:rsid w:val="00410D36"/>
    <w:rsid w:val="004236D0"/>
    <w:rsid w:val="00424497"/>
    <w:rsid w:val="0042511D"/>
    <w:rsid w:val="00425C8D"/>
    <w:rsid w:val="00430E21"/>
    <w:rsid w:val="004405EE"/>
    <w:rsid w:val="004423DF"/>
    <w:rsid w:val="00442EA4"/>
    <w:rsid w:val="0044367C"/>
    <w:rsid w:val="004440F8"/>
    <w:rsid w:val="0044556B"/>
    <w:rsid w:val="004516F3"/>
    <w:rsid w:val="004843F1"/>
    <w:rsid w:val="004B6DB9"/>
    <w:rsid w:val="004B6FCB"/>
    <w:rsid w:val="004D38E6"/>
    <w:rsid w:val="004F34D4"/>
    <w:rsid w:val="004F5597"/>
    <w:rsid w:val="004F5618"/>
    <w:rsid w:val="00505759"/>
    <w:rsid w:val="0050591C"/>
    <w:rsid w:val="00506C93"/>
    <w:rsid w:val="00523D48"/>
    <w:rsid w:val="00533AA8"/>
    <w:rsid w:val="005428BB"/>
    <w:rsid w:val="00542E31"/>
    <w:rsid w:val="00544843"/>
    <w:rsid w:val="005535BC"/>
    <w:rsid w:val="00580E72"/>
    <w:rsid w:val="00583258"/>
    <w:rsid w:val="0058518B"/>
    <w:rsid w:val="00590A94"/>
    <w:rsid w:val="00595D4F"/>
    <w:rsid w:val="0059694E"/>
    <w:rsid w:val="005B4C27"/>
    <w:rsid w:val="005B6417"/>
    <w:rsid w:val="005E694B"/>
    <w:rsid w:val="005F0DC2"/>
    <w:rsid w:val="005F5A1A"/>
    <w:rsid w:val="005F5C9D"/>
    <w:rsid w:val="006220E0"/>
    <w:rsid w:val="00625A5A"/>
    <w:rsid w:val="00637AE8"/>
    <w:rsid w:val="00647178"/>
    <w:rsid w:val="0065318F"/>
    <w:rsid w:val="00655605"/>
    <w:rsid w:val="006709FE"/>
    <w:rsid w:val="006749F2"/>
    <w:rsid w:val="00675ABB"/>
    <w:rsid w:val="006803BA"/>
    <w:rsid w:val="00683267"/>
    <w:rsid w:val="006944B1"/>
    <w:rsid w:val="00696611"/>
    <w:rsid w:val="006A0353"/>
    <w:rsid w:val="006A5AA4"/>
    <w:rsid w:val="006B5C1B"/>
    <w:rsid w:val="006B7476"/>
    <w:rsid w:val="006B768E"/>
    <w:rsid w:val="006C3A0B"/>
    <w:rsid w:val="006C4AA8"/>
    <w:rsid w:val="006D28DD"/>
    <w:rsid w:val="006D5E63"/>
    <w:rsid w:val="006E4249"/>
    <w:rsid w:val="006E4DC2"/>
    <w:rsid w:val="006F6199"/>
    <w:rsid w:val="00706318"/>
    <w:rsid w:val="0071686B"/>
    <w:rsid w:val="00723663"/>
    <w:rsid w:val="00726FD5"/>
    <w:rsid w:val="0074038E"/>
    <w:rsid w:val="007431CD"/>
    <w:rsid w:val="007478FB"/>
    <w:rsid w:val="00747F04"/>
    <w:rsid w:val="007535A2"/>
    <w:rsid w:val="0075404F"/>
    <w:rsid w:val="00784B34"/>
    <w:rsid w:val="007A5823"/>
    <w:rsid w:val="007B0304"/>
    <w:rsid w:val="007B5430"/>
    <w:rsid w:val="007B7CAF"/>
    <w:rsid w:val="007D2955"/>
    <w:rsid w:val="007E046D"/>
    <w:rsid w:val="007E0FA2"/>
    <w:rsid w:val="007E366C"/>
    <w:rsid w:val="007E4909"/>
    <w:rsid w:val="0080572D"/>
    <w:rsid w:val="008069FA"/>
    <w:rsid w:val="00817FB4"/>
    <w:rsid w:val="0082214D"/>
    <w:rsid w:val="008237F3"/>
    <w:rsid w:val="0082778F"/>
    <w:rsid w:val="00833181"/>
    <w:rsid w:val="00837B0C"/>
    <w:rsid w:val="00844317"/>
    <w:rsid w:val="00846B92"/>
    <w:rsid w:val="008473A4"/>
    <w:rsid w:val="008547F8"/>
    <w:rsid w:val="00857809"/>
    <w:rsid w:val="008615F6"/>
    <w:rsid w:val="00873B17"/>
    <w:rsid w:val="00882727"/>
    <w:rsid w:val="008B26F0"/>
    <w:rsid w:val="008C081A"/>
    <w:rsid w:val="008C47DB"/>
    <w:rsid w:val="008C4F79"/>
    <w:rsid w:val="008C7AE1"/>
    <w:rsid w:val="008E0EFC"/>
    <w:rsid w:val="008E3F89"/>
    <w:rsid w:val="008F0FCC"/>
    <w:rsid w:val="008F678F"/>
    <w:rsid w:val="009064AB"/>
    <w:rsid w:val="009153A7"/>
    <w:rsid w:val="00920D83"/>
    <w:rsid w:val="0092197D"/>
    <w:rsid w:val="009227D7"/>
    <w:rsid w:val="00924769"/>
    <w:rsid w:val="0092504B"/>
    <w:rsid w:val="00933CB4"/>
    <w:rsid w:val="0094080C"/>
    <w:rsid w:val="009419D0"/>
    <w:rsid w:val="0094571F"/>
    <w:rsid w:val="0094787D"/>
    <w:rsid w:val="00960F33"/>
    <w:rsid w:val="00961B30"/>
    <w:rsid w:val="00972242"/>
    <w:rsid w:val="00972EC6"/>
    <w:rsid w:val="00980B2D"/>
    <w:rsid w:val="009818B2"/>
    <w:rsid w:val="00985B28"/>
    <w:rsid w:val="00987B40"/>
    <w:rsid w:val="0099126A"/>
    <w:rsid w:val="00995C57"/>
    <w:rsid w:val="009A7021"/>
    <w:rsid w:val="009B6733"/>
    <w:rsid w:val="009C53D5"/>
    <w:rsid w:val="009C6D6B"/>
    <w:rsid w:val="009D2469"/>
    <w:rsid w:val="009F4E21"/>
    <w:rsid w:val="00A20473"/>
    <w:rsid w:val="00A23DED"/>
    <w:rsid w:val="00A23E77"/>
    <w:rsid w:val="00A2582C"/>
    <w:rsid w:val="00A32763"/>
    <w:rsid w:val="00A36F0D"/>
    <w:rsid w:val="00A41E4A"/>
    <w:rsid w:val="00A47A11"/>
    <w:rsid w:val="00A533B5"/>
    <w:rsid w:val="00A55000"/>
    <w:rsid w:val="00A84017"/>
    <w:rsid w:val="00A8615B"/>
    <w:rsid w:val="00A92052"/>
    <w:rsid w:val="00A97D97"/>
    <w:rsid w:val="00AC0657"/>
    <w:rsid w:val="00AC44EA"/>
    <w:rsid w:val="00AC580D"/>
    <w:rsid w:val="00AC78F6"/>
    <w:rsid w:val="00AD2AC5"/>
    <w:rsid w:val="00AD77EE"/>
    <w:rsid w:val="00AE127B"/>
    <w:rsid w:val="00AF3A90"/>
    <w:rsid w:val="00AF42A6"/>
    <w:rsid w:val="00AF4B94"/>
    <w:rsid w:val="00B03847"/>
    <w:rsid w:val="00B05BA8"/>
    <w:rsid w:val="00B0659D"/>
    <w:rsid w:val="00B104CC"/>
    <w:rsid w:val="00B17A0F"/>
    <w:rsid w:val="00B32E4A"/>
    <w:rsid w:val="00B47781"/>
    <w:rsid w:val="00B51332"/>
    <w:rsid w:val="00B54DF6"/>
    <w:rsid w:val="00B5591D"/>
    <w:rsid w:val="00B56FAF"/>
    <w:rsid w:val="00B63A9F"/>
    <w:rsid w:val="00B65072"/>
    <w:rsid w:val="00B65A90"/>
    <w:rsid w:val="00B71284"/>
    <w:rsid w:val="00B75DFD"/>
    <w:rsid w:val="00B75FDB"/>
    <w:rsid w:val="00B87358"/>
    <w:rsid w:val="00B94F4A"/>
    <w:rsid w:val="00BB4454"/>
    <w:rsid w:val="00BB7B0D"/>
    <w:rsid w:val="00BE1051"/>
    <w:rsid w:val="00BF1B26"/>
    <w:rsid w:val="00C018D5"/>
    <w:rsid w:val="00C05AFB"/>
    <w:rsid w:val="00C12CD3"/>
    <w:rsid w:val="00C257EB"/>
    <w:rsid w:val="00C2619B"/>
    <w:rsid w:val="00C302AA"/>
    <w:rsid w:val="00C426FB"/>
    <w:rsid w:val="00C46EB7"/>
    <w:rsid w:val="00C504C7"/>
    <w:rsid w:val="00C574AA"/>
    <w:rsid w:val="00C64D82"/>
    <w:rsid w:val="00C745BA"/>
    <w:rsid w:val="00C74AB6"/>
    <w:rsid w:val="00C81619"/>
    <w:rsid w:val="00C92D6D"/>
    <w:rsid w:val="00CB111C"/>
    <w:rsid w:val="00CB4F0B"/>
    <w:rsid w:val="00CD4AC8"/>
    <w:rsid w:val="00CE0548"/>
    <w:rsid w:val="00CE37A2"/>
    <w:rsid w:val="00D06A92"/>
    <w:rsid w:val="00D06BD4"/>
    <w:rsid w:val="00D13623"/>
    <w:rsid w:val="00D20605"/>
    <w:rsid w:val="00D23AA9"/>
    <w:rsid w:val="00D24D79"/>
    <w:rsid w:val="00D274E9"/>
    <w:rsid w:val="00D3192B"/>
    <w:rsid w:val="00D31A9C"/>
    <w:rsid w:val="00D34EC4"/>
    <w:rsid w:val="00D45746"/>
    <w:rsid w:val="00D657F9"/>
    <w:rsid w:val="00D76430"/>
    <w:rsid w:val="00DA01BD"/>
    <w:rsid w:val="00DA499E"/>
    <w:rsid w:val="00DC3F17"/>
    <w:rsid w:val="00DC72C5"/>
    <w:rsid w:val="00DD0E70"/>
    <w:rsid w:val="00DE1E87"/>
    <w:rsid w:val="00DE7DD0"/>
    <w:rsid w:val="00DF5EC5"/>
    <w:rsid w:val="00E1584F"/>
    <w:rsid w:val="00E32E60"/>
    <w:rsid w:val="00E517EB"/>
    <w:rsid w:val="00E56275"/>
    <w:rsid w:val="00E6275C"/>
    <w:rsid w:val="00E67273"/>
    <w:rsid w:val="00E72424"/>
    <w:rsid w:val="00E7259B"/>
    <w:rsid w:val="00E762D7"/>
    <w:rsid w:val="00E831C4"/>
    <w:rsid w:val="00E86BBC"/>
    <w:rsid w:val="00E90529"/>
    <w:rsid w:val="00EB2562"/>
    <w:rsid w:val="00EB3774"/>
    <w:rsid w:val="00EB6EE8"/>
    <w:rsid w:val="00EC5A8C"/>
    <w:rsid w:val="00ED04DE"/>
    <w:rsid w:val="00ED26D8"/>
    <w:rsid w:val="00ED319A"/>
    <w:rsid w:val="00ED42A9"/>
    <w:rsid w:val="00EE2D11"/>
    <w:rsid w:val="00EE7A5F"/>
    <w:rsid w:val="00EF2BB1"/>
    <w:rsid w:val="00F01F21"/>
    <w:rsid w:val="00F04C35"/>
    <w:rsid w:val="00F07587"/>
    <w:rsid w:val="00F112D4"/>
    <w:rsid w:val="00F114CB"/>
    <w:rsid w:val="00F25B62"/>
    <w:rsid w:val="00F506CD"/>
    <w:rsid w:val="00F54BE3"/>
    <w:rsid w:val="00F71E19"/>
    <w:rsid w:val="00F84A34"/>
    <w:rsid w:val="00F86558"/>
    <w:rsid w:val="00F90C0D"/>
    <w:rsid w:val="00F91A45"/>
    <w:rsid w:val="00F96149"/>
    <w:rsid w:val="00FA144E"/>
    <w:rsid w:val="00FA79C0"/>
    <w:rsid w:val="00FA79EF"/>
    <w:rsid w:val="00FB4A14"/>
    <w:rsid w:val="00FB7110"/>
    <w:rsid w:val="00FC3FAF"/>
    <w:rsid w:val="00FD101B"/>
    <w:rsid w:val="00FD1A94"/>
    <w:rsid w:val="00FD5F54"/>
    <w:rsid w:val="00FE53CA"/>
    <w:rsid w:val="00FF042D"/>
    <w:rsid w:val="00FF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3F1D"/>
  <w15:docId w15:val="{2A8F7C9F-EF5E-40DD-8A24-6BEF69B9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М"/>
    <w:qFormat/>
    <w:rsid w:val="009153A7"/>
    <w:pPr>
      <w:spacing w:after="0" w:line="240" w:lineRule="auto"/>
      <w:jc w:val="both"/>
    </w:pPr>
    <w:rPr>
      <w:rFonts w:ascii="Times New Roman" w:hAnsi="Times New Roman"/>
      <w:sz w:val="1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MyTEXT">
    <w:name w:val="MyTEXT(обычный)"/>
    <w:link w:val="MyTEXT0"/>
    <w:qFormat/>
    <w:rsid w:val="00960F33"/>
    <w:pPr>
      <w:spacing w:after="0" w:line="240" w:lineRule="auto"/>
      <w:ind w:firstLine="357"/>
      <w:jc w:val="both"/>
    </w:pPr>
    <w:rPr>
      <w:rFonts w:ascii="Times New Roman" w:hAnsi="Times New Roman"/>
      <w:b/>
      <w:sz w:val="16"/>
      <w:szCs w:val="20"/>
    </w:rPr>
  </w:style>
  <w:style w:type="character" w:customStyle="1" w:styleId="MyTEXT0">
    <w:name w:val="MyTEXT(обычный) Знак"/>
    <w:basedOn w:val="a3"/>
    <w:link w:val="MyTEXT"/>
    <w:rsid w:val="00960F33"/>
    <w:rPr>
      <w:rFonts w:ascii="Times New Roman" w:hAnsi="Times New Roman"/>
      <w:b/>
      <w:sz w:val="16"/>
      <w:szCs w:val="20"/>
    </w:rPr>
  </w:style>
  <w:style w:type="paragraph" w:customStyle="1" w:styleId="MyTEXT8">
    <w:name w:val="MyTEXT8(обычный)"/>
    <w:link w:val="MyTEXT80"/>
    <w:qFormat/>
    <w:rsid w:val="00960F33"/>
    <w:pPr>
      <w:spacing w:after="0" w:line="240" w:lineRule="auto"/>
      <w:ind w:firstLine="357"/>
      <w:jc w:val="both"/>
    </w:pPr>
    <w:rPr>
      <w:rFonts w:ascii="Times New Roman" w:hAnsi="Times New Roman"/>
      <w:sz w:val="16"/>
      <w:szCs w:val="20"/>
    </w:rPr>
  </w:style>
  <w:style w:type="character" w:customStyle="1" w:styleId="MyTEXT80">
    <w:name w:val="MyTEXT8(обычный) Знак"/>
    <w:basedOn w:val="a3"/>
    <w:link w:val="MyTEXT8"/>
    <w:rsid w:val="00960F33"/>
    <w:rPr>
      <w:rFonts w:ascii="Times New Roman" w:hAnsi="Times New Roman"/>
      <w:sz w:val="16"/>
      <w:szCs w:val="20"/>
    </w:rPr>
  </w:style>
  <w:style w:type="paragraph" w:customStyle="1" w:styleId="MyTEXT100">
    <w:name w:val="MyTEXT10(обычный)"/>
    <w:link w:val="MyTEXT102"/>
    <w:qFormat/>
    <w:rsid w:val="00960F33"/>
    <w:pPr>
      <w:numPr>
        <w:ilvl w:val="1"/>
        <w:numId w:val="5"/>
      </w:numPr>
      <w:spacing w:after="0" w:line="240" w:lineRule="auto"/>
      <w:jc w:val="both"/>
    </w:pPr>
    <w:rPr>
      <w:rFonts w:ascii="Times New Roman" w:hAnsi="Times New Roman"/>
      <w:sz w:val="20"/>
      <w:szCs w:val="20"/>
    </w:rPr>
  </w:style>
  <w:style w:type="paragraph" w:customStyle="1" w:styleId="MyTEXT81">
    <w:name w:val="MyTEXT(8)(заголовок)"/>
    <w:link w:val="MyTEXT82"/>
    <w:qFormat/>
    <w:rsid w:val="00960F33"/>
    <w:pPr>
      <w:spacing w:before="120" w:after="0" w:line="240" w:lineRule="auto"/>
      <w:jc w:val="center"/>
    </w:pPr>
    <w:rPr>
      <w:rFonts w:ascii="Times New Roman" w:hAnsi="Times New Roman"/>
      <w:b/>
      <w:caps/>
      <w:sz w:val="16"/>
      <w:szCs w:val="20"/>
      <w:u w:val="single"/>
    </w:rPr>
  </w:style>
  <w:style w:type="character" w:customStyle="1" w:styleId="MyTEXT82">
    <w:name w:val="MyTEXT(8)(заголовок) Знак"/>
    <w:basedOn w:val="a3"/>
    <w:link w:val="MyTEXT81"/>
    <w:rsid w:val="00960F33"/>
    <w:rPr>
      <w:rFonts w:ascii="Times New Roman" w:hAnsi="Times New Roman"/>
      <w:b/>
      <w:caps/>
      <w:sz w:val="16"/>
      <w:szCs w:val="20"/>
      <w:u w:val="single"/>
    </w:rPr>
  </w:style>
  <w:style w:type="paragraph" w:customStyle="1" w:styleId="MyTEXT10">
    <w:name w:val="MyTEXT10(заголовок)"/>
    <w:next w:val="MyTEXT100"/>
    <w:link w:val="MyTEXT103"/>
    <w:qFormat/>
    <w:rsid w:val="00960F33"/>
    <w:pPr>
      <w:numPr>
        <w:numId w:val="5"/>
      </w:numPr>
      <w:tabs>
        <w:tab w:val="num" w:pos="360"/>
      </w:tabs>
      <w:spacing w:before="120"/>
      <w:ind w:firstLine="0"/>
      <w:jc w:val="center"/>
    </w:pPr>
    <w:rPr>
      <w:rFonts w:ascii="Times New Roman" w:hAnsi="Times New Roman"/>
      <w:b/>
      <w:caps/>
      <w:sz w:val="20"/>
      <w:szCs w:val="20"/>
      <w:u w:val="single"/>
    </w:rPr>
  </w:style>
  <w:style w:type="character" w:customStyle="1" w:styleId="MyTEXT103">
    <w:name w:val="MyTEXT10(заголовок) Знак"/>
    <w:basedOn w:val="a3"/>
    <w:link w:val="MyTEXT10"/>
    <w:rsid w:val="00960F33"/>
    <w:rPr>
      <w:rFonts w:ascii="Times New Roman" w:hAnsi="Times New Roman"/>
      <w:b/>
      <w:caps/>
      <w:sz w:val="20"/>
      <w:szCs w:val="20"/>
      <w:u w:val="single"/>
    </w:rPr>
  </w:style>
  <w:style w:type="character" w:customStyle="1" w:styleId="MyTEXT102">
    <w:name w:val="MyTEXT10(обычный) Знак"/>
    <w:basedOn w:val="a3"/>
    <w:link w:val="MyTEXT100"/>
    <w:rsid w:val="00960F33"/>
    <w:rPr>
      <w:rFonts w:ascii="Times New Roman" w:hAnsi="Times New Roman"/>
      <w:sz w:val="20"/>
      <w:szCs w:val="20"/>
    </w:rPr>
  </w:style>
  <w:style w:type="paragraph" w:customStyle="1" w:styleId="MyTEXT83">
    <w:name w:val="MyTEXT8(заголовок)"/>
    <w:next w:val="MyTEXT8"/>
    <w:link w:val="MyTEXT84"/>
    <w:qFormat/>
    <w:rsid w:val="00960F33"/>
    <w:pPr>
      <w:spacing w:before="120" w:after="0" w:line="240" w:lineRule="auto"/>
      <w:jc w:val="center"/>
    </w:pPr>
    <w:rPr>
      <w:rFonts w:ascii="Times New Roman" w:hAnsi="Times New Roman"/>
      <w:b/>
      <w:caps/>
      <w:sz w:val="16"/>
      <w:szCs w:val="20"/>
      <w:u w:val="single"/>
    </w:rPr>
  </w:style>
  <w:style w:type="character" w:customStyle="1" w:styleId="MyTEXT84">
    <w:name w:val="MyTEXT8(заголовок) Знак"/>
    <w:basedOn w:val="a3"/>
    <w:link w:val="MyTEXT83"/>
    <w:rsid w:val="00960F33"/>
    <w:rPr>
      <w:rFonts w:ascii="Times New Roman" w:hAnsi="Times New Roman"/>
      <w:b/>
      <w:caps/>
      <w:sz w:val="16"/>
      <w:szCs w:val="20"/>
      <w:u w:val="single"/>
    </w:rPr>
  </w:style>
  <w:style w:type="numbering" w:customStyle="1" w:styleId="MyTEXT101">
    <w:name w:val="MyTEXT10(нумерованный список)"/>
    <w:basedOn w:val="a5"/>
    <w:uiPriority w:val="99"/>
    <w:rsid w:val="00972EC6"/>
    <w:pPr>
      <w:numPr>
        <w:numId w:val="1"/>
      </w:numPr>
    </w:pPr>
  </w:style>
  <w:style w:type="numbering" w:customStyle="1" w:styleId="My8">
    <w:name w:val="My(8)нумерованный_список"/>
    <w:basedOn w:val="a5"/>
    <w:uiPriority w:val="99"/>
    <w:rsid w:val="00972242"/>
    <w:pPr>
      <w:numPr>
        <w:numId w:val="2"/>
      </w:numPr>
    </w:pPr>
  </w:style>
  <w:style w:type="numbering" w:customStyle="1" w:styleId="10">
    <w:name w:val="МойСПИСОК(10)"/>
    <w:basedOn w:val="a5"/>
    <w:uiPriority w:val="99"/>
    <w:rsid w:val="00127219"/>
    <w:pPr>
      <w:numPr>
        <w:numId w:val="4"/>
      </w:numPr>
    </w:pPr>
  </w:style>
  <w:style w:type="numbering" w:customStyle="1" w:styleId="100">
    <w:name w:val="СПИСОК(10)"/>
    <w:basedOn w:val="a5"/>
    <w:uiPriority w:val="99"/>
    <w:rsid w:val="00127219"/>
    <w:pPr>
      <w:numPr>
        <w:numId w:val="5"/>
      </w:numPr>
    </w:pPr>
  </w:style>
  <w:style w:type="paragraph" w:customStyle="1" w:styleId="My70">
    <w:name w:val="My7(Заголовок)"/>
    <w:qFormat/>
    <w:rsid w:val="0082778F"/>
    <w:pPr>
      <w:widowControl w:val="0"/>
      <w:numPr>
        <w:numId w:val="7"/>
      </w:numPr>
      <w:spacing w:before="60" w:after="0" w:line="240" w:lineRule="auto"/>
      <w:jc w:val="center"/>
    </w:pPr>
    <w:rPr>
      <w:rFonts w:ascii="Times New Roman" w:eastAsia="Times New Roman" w:hAnsi="Times New Roman" w:cs="Times New Roman"/>
      <w:b/>
      <w:sz w:val="14"/>
      <w:szCs w:val="14"/>
      <w:u w:val="single"/>
      <w:lang w:eastAsia="ru-RU"/>
    </w:rPr>
  </w:style>
  <w:style w:type="paragraph" w:customStyle="1" w:styleId="My71">
    <w:name w:val="My7(пункты)"/>
    <w:link w:val="My72"/>
    <w:qFormat/>
    <w:rsid w:val="0082778F"/>
    <w:pPr>
      <w:spacing w:after="200" w:line="276" w:lineRule="auto"/>
      <w:jc w:val="both"/>
    </w:pPr>
    <w:rPr>
      <w:rFonts w:ascii="Times New Roman" w:eastAsia="Times New Roman" w:hAnsi="Times New Roman" w:cs="Times New Roman"/>
      <w:sz w:val="14"/>
      <w:szCs w:val="14"/>
      <w:lang w:eastAsia="ru-RU"/>
    </w:rPr>
  </w:style>
  <w:style w:type="character" w:customStyle="1" w:styleId="My72">
    <w:name w:val="My7(пункты) Знак"/>
    <w:basedOn w:val="a3"/>
    <w:link w:val="My71"/>
    <w:rsid w:val="0082778F"/>
    <w:rPr>
      <w:rFonts w:ascii="Times New Roman" w:eastAsia="Times New Roman" w:hAnsi="Times New Roman" w:cs="Times New Roman"/>
      <w:sz w:val="14"/>
      <w:szCs w:val="14"/>
      <w:lang w:eastAsia="ru-RU"/>
    </w:rPr>
  </w:style>
  <w:style w:type="paragraph" w:customStyle="1" w:styleId="My7">
    <w:name w:val="My7(Пункты)"/>
    <w:link w:val="My73"/>
    <w:qFormat/>
    <w:rsid w:val="0082778F"/>
    <w:pPr>
      <w:numPr>
        <w:ilvl w:val="1"/>
        <w:numId w:val="2"/>
      </w:numPr>
      <w:spacing w:after="0" w:line="240" w:lineRule="auto"/>
      <w:jc w:val="both"/>
    </w:pPr>
    <w:rPr>
      <w:rFonts w:ascii="Times New Roman" w:eastAsia="Times New Roman" w:hAnsi="Times New Roman" w:cs="Times New Roman"/>
      <w:sz w:val="14"/>
      <w:szCs w:val="14"/>
      <w:lang w:eastAsia="ru-RU"/>
    </w:rPr>
  </w:style>
  <w:style w:type="character" w:customStyle="1" w:styleId="My73">
    <w:name w:val="My7(Пункты) Знак"/>
    <w:basedOn w:val="a3"/>
    <w:link w:val="My7"/>
    <w:rsid w:val="0082778F"/>
    <w:rPr>
      <w:rFonts w:ascii="Times New Roman" w:eastAsia="Times New Roman" w:hAnsi="Times New Roman" w:cs="Times New Roman"/>
      <w:sz w:val="14"/>
      <w:szCs w:val="14"/>
      <w:lang w:eastAsia="ru-RU"/>
    </w:rPr>
  </w:style>
  <w:style w:type="paragraph" w:customStyle="1" w:styleId="a">
    <w:name w:val="Пункт РМ"/>
    <w:link w:val="a6"/>
    <w:qFormat/>
    <w:rsid w:val="00857809"/>
    <w:pPr>
      <w:numPr>
        <w:numId w:val="4"/>
      </w:numPr>
      <w:spacing w:after="0" w:line="240" w:lineRule="auto"/>
      <w:ind w:left="1077" w:hanging="360"/>
      <w:jc w:val="both"/>
    </w:pPr>
    <w:rPr>
      <w:rFonts w:ascii="Times New Roman" w:eastAsia="Times New Roman" w:hAnsi="Times New Roman" w:cs="Times New Roman"/>
      <w:sz w:val="14"/>
      <w:szCs w:val="14"/>
      <w:lang w:eastAsia="ru-RU"/>
    </w:rPr>
  </w:style>
  <w:style w:type="character" w:customStyle="1" w:styleId="a6">
    <w:name w:val="Пункт РМ Знак"/>
    <w:basedOn w:val="a3"/>
    <w:link w:val="a"/>
    <w:rsid w:val="00857809"/>
    <w:rPr>
      <w:rFonts w:ascii="Times New Roman" w:eastAsia="Times New Roman" w:hAnsi="Times New Roman" w:cs="Times New Roman"/>
      <w:sz w:val="14"/>
      <w:szCs w:val="14"/>
      <w:lang w:eastAsia="ru-RU"/>
    </w:rPr>
  </w:style>
  <w:style w:type="paragraph" w:customStyle="1" w:styleId="a1">
    <w:name w:val="Заголовок РМ"/>
    <w:next w:val="MyTEXT8"/>
    <w:qFormat/>
    <w:rsid w:val="0094571F"/>
    <w:pPr>
      <w:numPr>
        <w:numId w:val="13"/>
      </w:numPr>
      <w:spacing w:before="120" w:after="0" w:line="240" w:lineRule="auto"/>
      <w:jc w:val="center"/>
    </w:pPr>
    <w:rPr>
      <w:rFonts w:ascii="Times New Roman" w:eastAsia="Times New Roman" w:hAnsi="Times New Roman" w:cs="Times New Roman"/>
      <w:b/>
      <w:snapToGrid w:val="0"/>
      <w:sz w:val="14"/>
      <w:szCs w:val="14"/>
      <w:u w:val="single"/>
      <w:lang w:eastAsia="ru-RU"/>
    </w:rPr>
  </w:style>
  <w:style w:type="numbering" w:customStyle="1" w:styleId="a0">
    <w:name w:val="Стиль РМ"/>
    <w:basedOn w:val="a5"/>
    <w:uiPriority w:val="99"/>
    <w:rsid w:val="002D3A5B"/>
    <w:pPr>
      <w:numPr>
        <w:numId w:val="11"/>
      </w:numPr>
    </w:pPr>
  </w:style>
  <w:style w:type="numbering" w:customStyle="1" w:styleId="1">
    <w:name w:val="Стиль1"/>
    <w:basedOn w:val="a5"/>
    <w:uiPriority w:val="99"/>
    <w:rsid w:val="002D3A5B"/>
    <w:pPr>
      <w:numPr>
        <w:numId w:val="12"/>
      </w:numPr>
    </w:pPr>
  </w:style>
  <w:style w:type="paragraph" w:styleId="a7">
    <w:name w:val="header"/>
    <w:basedOn w:val="a2"/>
    <w:link w:val="a8"/>
    <w:uiPriority w:val="99"/>
    <w:unhideWhenUsed/>
    <w:rsid w:val="00683267"/>
    <w:pPr>
      <w:tabs>
        <w:tab w:val="center" w:pos="4677"/>
        <w:tab w:val="right" w:pos="9355"/>
      </w:tabs>
    </w:pPr>
  </w:style>
  <w:style w:type="character" w:customStyle="1" w:styleId="a8">
    <w:name w:val="Верхний колонтитул Знак"/>
    <w:basedOn w:val="a3"/>
    <w:link w:val="a7"/>
    <w:uiPriority w:val="99"/>
    <w:rsid w:val="00683267"/>
    <w:rPr>
      <w:rFonts w:ascii="Times New Roman" w:hAnsi="Times New Roman"/>
      <w:sz w:val="20"/>
    </w:rPr>
  </w:style>
  <w:style w:type="paragraph" w:styleId="a9">
    <w:name w:val="footer"/>
    <w:basedOn w:val="a2"/>
    <w:link w:val="aa"/>
    <w:uiPriority w:val="99"/>
    <w:unhideWhenUsed/>
    <w:qFormat/>
    <w:rsid w:val="00683267"/>
    <w:pPr>
      <w:tabs>
        <w:tab w:val="center" w:pos="4677"/>
        <w:tab w:val="right" w:pos="9355"/>
      </w:tabs>
    </w:pPr>
  </w:style>
  <w:style w:type="character" w:customStyle="1" w:styleId="aa">
    <w:name w:val="Нижний колонтитул Знак"/>
    <w:basedOn w:val="a3"/>
    <w:link w:val="a9"/>
    <w:uiPriority w:val="99"/>
    <w:rsid w:val="00683267"/>
    <w:rPr>
      <w:rFonts w:ascii="Times New Roman" w:hAnsi="Times New Roman"/>
      <w:sz w:val="20"/>
    </w:rPr>
  </w:style>
  <w:style w:type="table" w:styleId="ab">
    <w:name w:val="Table Grid"/>
    <w:basedOn w:val="a4"/>
    <w:rsid w:val="00683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2"/>
    <w:uiPriority w:val="34"/>
    <w:qFormat/>
    <w:rsid w:val="001A4F86"/>
    <w:pPr>
      <w:ind w:left="720"/>
      <w:contextualSpacing/>
    </w:pPr>
  </w:style>
  <w:style w:type="paragraph" w:customStyle="1" w:styleId="101">
    <w:name w:val="Заголовок 10 центр жирный"/>
    <w:basedOn w:val="ac"/>
    <w:autoRedefine/>
    <w:qFormat/>
    <w:rsid w:val="00BB4454"/>
    <w:pPr>
      <w:keepLines/>
      <w:numPr>
        <w:numId w:val="15"/>
      </w:numPr>
      <w:spacing w:before="120"/>
      <w:jc w:val="center"/>
    </w:pPr>
    <w:rPr>
      <w:b/>
      <w:sz w:val="18"/>
      <w:szCs w:val="18"/>
      <w:u w:val="single"/>
    </w:rPr>
  </w:style>
  <w:style w:type="paragraph" w:customStyle="1" w:styleId="102">
    <w:name w:val="Подзаголовок 10"/>
    <w:basedOn w:val="ac"/>
    <w:qFormat/>
    <w:rsid w:val="00784B34"/>
    <w:pPr>
      <w:keepLines/>
      <w:numPr>
        <w:ilvl w:val="1"/>
        <w:numId w:val="15"/>
      </w:numPr>
      <w:ind w:left="0"/>
    </w:pPr>
    <w:rPr>
      <w:sz w:val="18"/>
    </w:rPr>
  </w:style>
  <w:style w:type="character" w:styleId="ad">
    <w:name w:val="Hyperlink"/>
    <w:basedOn w:val="a3"/>
    <w:uiPriority w:val="99"/>
    <w:unhideWhenUsed/>
    <w:rsid w:val="003C627A"/>
    <w:rPr>
      <w:color w:val="0563C1" w:themeColor="hyperlink"/>
      <w:u w:val="single"/>
    </w:rPr>
  </w:style>
  <w:style w:type="paragraph" w:styleId="ae">
    <w:name w:val="footnote text"/>
    <w:basedOn w:val="a2"/>
    <w:link w:val="af"/>
    <w:uiPriority w:val="99"/>
    <w:rsid w:val="00E32E60"/>
    <w:pPr>
      <w:jc w:val="left"/>
    </w:pPr>
    <w:rPr>
      <w:rFonts w:eastAsia="Times New Roman" w:cs="Times New Roman"/>
      <w:sz w:val="20"/>
      <w:szCs w:val="20"/>
      <w:lang w:eastAsia="ru-RU"/>
    </w:rPr>
  </w:style>
  <w:style w:type="character" w:customStyle="1" w:styleId="af">
    <w:name w:val="Текст сноски Знак"/>
    <w:basedOn w:val="a3"/>
    <w:link w:val="ae"/>
    <w:uiPriority w:val="99"/>
    <w:rsid w:val="00E32E60"/>
    <w:rPr>
      <w:rFonts w:ascii="Times New Roman" w:eastAsia="Times New Roman" w:hAnsi="Times New Roman" w:cs="Times New Roman"/>
      <w:sz w:val="20"/>
      <w:szCs w:val="20"/>
      <w:lang w:eastAsia="ru-RU"/>
    </w:rPr>
  </w:style>
  <w:style w:type="character" w:styleId="af0">
    <w:name w:val="footnote reference"/>
    <w:uiPriority w:val="99"/>
    <w:rsid w:val="00E32E60"/>
    <w:rPr>
      <w:rFonts w:cs="Times New Roman"/>
      <w:vertAlign w:val="superscript"/>
    </w:rPr>
  </w:style>
  <w:style w:type="table" w:customStyle="1" w:styleId="21">
    <w:name w:val="Сетка таблицы21"/>
    <w:basedOn w:val="a4"/>
    <w:next w:val="ab"/>
    <w:uiPriority w:val="59"/>
    <w:rsid w:val="00E3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3"/>
    <w:uiPriority w:val="99"/>
    <w:semiHidden/>
    <w:unhideWhenUsed/>
    <w:rsid w:val="00234139"/>
    <w:rPr>
      <w:color w:val="954F72" w:themeColor="followedHyperlink"/>
      <w:u w:val="single"/>
    </w:rPr>
  </w:style>
  <w:style w:type="table" w:customStyle="1" w:styleId="2">
    <w:name w:val="Сетка таблицы2"/>
    <w:basedOn w:val="a4"/>
    <w:next w:val="ab"/>
    <w:uiPriority w:val="59"/>
    <w:rsid w:val="009F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4"/>
    <w:next w:val="ab"/>
    <w:uiPriority w:val="59"/>
    <w:rsid w:val="000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4"/>
    <w:next w:val="ab"/>
    <w:uiPriority w:val="59"/>
    <w:rsid w:val="000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4"/>
    <w:next w:val="ab"/>
    <w:uiPriority w:val="59"/>
    <w:rsid w:val="000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b"/>
    <w:uiPriority w:val="59"/>
    <w:rsid w:val="000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4"/>
    <w:next w:val="ab"/>
    <w:uiPriority w:val="59"/>
    <w:rsid w:val="000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b"/>
    <w:uiPriority w:val="59"/>
    <w:rsid w:val="0001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3"/>
    <w:uiPriority w:val="99"/>
    <w:semiHidden/>
    <w:rsid w:val="00FC3FAF"/>
    <w:rPr>
      <w:color w:val="808080"/>
    </w:rPr>
  </w:style>
  <w:style w:type="table" w:customStyle="1" w:styleId="23">
    <w:name w:val="Сетка таблицы23"/>
    <w:basedOn w:val="a4"/>
    <w:next w:val="ab"/>
    <w:uiPriority w:val="59"/>
    <w:rsid w:val="0087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4"/>
    <w:next w:val="ab"/>
    <w:uiPriority w:val="59"/>
    <w:rsid w:val="00873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3"/>
    <w:uiPriority w:val="99"/>
    <w:semiHidden/>
    <w:unhideWhenUsed/>
    <w:rsid w:val="00BF1B26"/>
    <w:rPr>
      <w:sz w:val="16"/>
      <w:szCs w:val="16"/>
    </w:rPr>
  </w:style>
  <w:style w:type="paragraph" w:styleId="af4">
    <w:name w:val="annotation text"/>
    <w:basedOn w:val="a2"/>
    <w:link w:val="af5"/>
    <w:uiPriority w:val="99"/>
    <w:semiHidden/>
    <w:unhideWhenUsed/>
    <w:rsid w:val="00BF1B26"/>
    <w:rPr>
      <w:sz w:val="20"/>
      <w:szCs w:val="20"/>
    </w:rPr>
  </w:style>
  <w:style w:type="character" w:customStyle="1" w:styleId="af5">
    <w:name w:val="Текст примечания Знак"/>
    <w:basedOn w:val="a3"/>
    <w:link w:val="af4"/>
    <w:uiPriority w:val="99"/>
    <w:semiHidden/>
    <w:rsid w:val="00BF1B26"/>
    <w:rPr>
      <w:rFonts w:ascii="Times New Roman" w:hAnsi="Times New Roman"/>
      <w:sz w:val="20"/>
      <w:szCs w:val="20"/>
    </w:rPr>
  </w:style>
  <w:style w:type="paragraph" w:styleId="af6">
    <w:name w:val="annotation subject"/>
    <w:basedOn w:val="af4"/>
    <w:next w:val="af4"/>
    <w:link w:val="af7"/>
    <w:uiPriority w:val="99"/>
    <w:semiHidden/>
    <w:unhideWhenUsed/>
    <w:rsid w:val="00BF1B26"/>
    <w:rPr>
      <w:b/>
      <w:bCs/>
    </w:rPr>
  </w:style>
  <w:style w:type="character" w:customStyle="1" w:styleId="af7">
    <w:name w:val="Тема примечания Знак"/>
    <w:basedOn w:val="af5"/>
    <w:link w:val="af6"/>
    <w:uiPriority w:val="99"/>
    <w:semiHidden/>
    <w:rsid w:val="00BF1B26"/>
    <w:rPr>
      <w:rFonts w:ascii="Times New Roman" w:hAnsi="Times New Roman"/>
      <w:b/>
      <w:bCs/>
      <w:sz w:val="20"/>
      <w:szCs w:val="20"/>
    </w:rPr>
  </w:style>
  <w:style w:type="paragraph" w:styleId="af8">
    <w:name w:val="Balloon Text"/>
    <w:basedOn w:val="a2"/>
    <w:link w:val="af9"/>
    <w:uiPriority w:val="99"/>
    <w:semiHidden/>
    <w:unhideWhenUsed/>
    <w:rsid w:val="00BF1B26"/>
    <w:rPr>
      <w:rFonts w:ascii="Segoe UI" w:hAnsi="Segoe UI" w:cs="Segoe UI"/>
      <w:sz w:val="18"/>
      <w:szCs w:val="18"/>
    </w:rPr>
  </w:style>
  <w:style w:type="character" w:customStyle="1" w:styleId="af9">
    <w:name w:val="Текст выноски Знак"/>
    <w:basedOn w:val="a3"/>
    <w:link w:val="af8"/>
    <w:uiPriority w:val="99"/>
    <w:semiHidden/>
    <w:rsid w:val="00BF1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5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tavka440@rostest.ru"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31FF-7267-4D8C-9827-545253CF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4369</Words>
  <Characters>24906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Мамыкин Вячеслав Андреевич</dc:creator>
  <cp:lastModifiedBy>User</cp:lastModifiedBy>
  <cp:revision>10</cp:revision>
  <cp:lastPrinted>2026-06-16T07:44:00Z</cp:lastPrinted>
  <dcterms:created xsi:type="dcterms:W3CDTF">2026-06-16T10:20:00Z</dcterms:created>
  <dcterms:modified xsi:type="dcterms:W3CDTF">2026-06-16T10:27:00Z</dcterms:modified>
</cp:coreProperties>
</file>