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E0" w:rsidRPr="005E607E" w:rsidRDefault="008221BA" w:rsidP="005E607E">
      <w:pPr>
        <w:keepNext/>
        <w:keepLines/>
        <w:jc w:val="center"/>
        <w:rPr>
          <w:b/>
          <w:sz w:val="21"/>
          <w:szCs w:val="21"/>
        </w:rPr>
      </w:pPr>
      <w:bookmarkStart w:id="0" w:name="_GoBack"/>
      <w:bookmarkEnd w:id="0"/>
      <w:r w:rsidRPr="005E607E">
        <w:rPr>
          <w:b/>
          <w:sz w:val="21"/>
          <w:szCs w:val="21"/>
        </w:rPr>
        <w:t xml:space="preserve">Договор № </w:t>
      </w:r>
      <w:r w:rsidR="00CD7810">
        <w:rPr>
          <w:b/>
          <w:sz w:val="21"/>
          <w:szCs w:val="21"/>
        </w:rPr>
        <w:t xml:space="preserve"> </w:t>
      </w:r>
    </w:p>
    <w:tbl>
      <w:tblPr>
        <w:tblW w:w="0" w:type="auto"/>
        <w:tblLook w:val="04A0" w:firstRow="1" w:lastRow="0" w:firstColumn="1" w:lastColumn="0" w:noHBand="0" w:noVBand="1"/>
      </w:tblPr>
      <w:tblGrid>
        <w:gridCol w:w="4964"/>
        <w:gridCol w:w="4958"/>
      </w:tblGrid>
      <w:tr w:rsidR="00A74DE0" w:rsidRPr="005E607E" w:rsidTr="00EA7A24">
        <w:trPr>
          <w:trHeight w:val="112"/>
        </w:trPr>
        <w:tc>
          <w:tcPr>
            <w:tcW w:w="5006" w:type="dxa"/>
          </w:tcPr>
          <w:p w:rsidR="00A74DE0" w:rsidRPr="005E607E" w:rsidRDefault="001900E2" w:rsidP="007902E1">
            <w:pPr>
              <w:keepNext/>
              <w:keepLines/>
              <w:rPr>
                <w:sz w:val="21"/>
                <w:szCs w:val="21"/>
              </w:rPr>
            </w:pPr>
            <w:r w:rsidRPr="005E607E">
              <w:rPr>
                <w:sz w:val="21"/>
                <w:szCs w:val="21"/>
              </w:rPr>
              <w:t xml:space="preserve">Г. </w:t>
            </w:r>
            <w:r w:rsidR="00A74DE0" w:rsidRPr="005E607E">
              <w:rPr>
                <w:sz w:val="21"/>
                <w:szCs w:val="21"/>
              </w:rPr>
              <w:t>Санкт-Петербург</w:t>
            </w:r>
          </w:p>
        </w:tc>
        <w:tc>
          <w:tcPr>
            <w:tcW w:w="5006" w:type="dxa"/>
          </w:tcPr>
          <w:p w:rsidR="00A74DE0" w:rsidRPr="005E607E" w:rsidRDefault="001762CF" w:rsidP="00CD7810">
            <w:pPr>
              <w:keepNext/>
              <w:keepLines/>
              <w:jc w:val="right"/>
              <w:rPr>
                <w:sz w:val="21"/>
                <w:szCs w:val="21"/>
              </w:rPr>
            </w:pPr>
            <w:r w:rsidRPr="005E607E">
              <w:rPr>
                <w:sz w:val="21"/>
                <w:szCs w:val="21"/>
              </w:rPr>
              <w:t>"</w:t>
            </w:r>
            <w:r w:rsidR="00CD7810">
              <w:rPr>
                <w:sz w:val="21"/>
                <w:szCs w:val="21"/>
              </w:rPr>
              <w:t xml:space="preserve">  </w:t>
            </w:r>
            <w:r w:rsidR="00A74DE0" w:rsidRPr="005E607E">
              <w:rPr>
                <w:sz w:val="21"/>
                <w:szCs w:val="21"/>
              </w:rPr>
              <w:t>"</w:t>
            </w:r>
            <w:r w:rsidR="00D46785" w:rsidRPr="005E607E">
              <w:rPr>
                <w:sz w:val="21"/>
                <w:szCs w:val="21"/>
              </w:rPr>
              <w:t xml:space="preserve"> </w:t>
            </w:r>
            <w:r w:rsidR="00CD7810">
              <w:rPr>
                <w:sz w:val="21"/>
                <w:szCs w:val="21"/>
              </w:rPr>
              <w:t>июня</w:t>
            </w:r>
            <w:r w:rsidR="001B79E6" w:rsidRPr="005E607E">
              <w:rPr>
                <w:sz w:val="21"/>
                <w:szCs w:val="21"/>
              </w:rPr>
              <w:t xml:space="preserve"> </w:t>
            </w:r>
            <w:r w:rsidR="00A74DE0" w:rsidRPr="005E607E">
              <w:rPr>
                <w:sz w:val="21"/>
                <w:szCs w:val="21"/>
              </w:rPr>
              <w:t>20</w:t>
            </w:r>
            <w:r w:rsidRPr="005E607E">
              <w:rPr>
                <w:sz w:val="21"/>
                <w:szCs w:val="21"/>
              </w:rPr>
              <w:t>2</w:t>
            </w:r>
            <w:r w:rsidR="00CD7810">
              <w:rPr>
                <w:sz w:val="21"/>
                <w:szCs w:val="21"/>
              </w:rPr>
              <w:t>6</w:t>
            </w:r>
            <w:r w:rsidR="00A74DE0" w:rsidRPr="005E607E">
              <w:rPr>
                <w:sz w:val="21"/>
                <w:szCs w:val="21"/>
              </w:rPr>
              <w:t xml:space="preserve"> г</w:t>
            </w:r>
            <w:r w:rsidR="004470AD" w:rsidRPr="005E607E">
              <w:rPr>
                <w:sz w:val="21"/>
                <w:szCs w:val="21"/>
              </w:rPr>
              <w:t>ода</w:t>
            </w:r>
          </w:p>
        </w:tc>
      </w:tr>
    </w:tbl>
    <w:p w:rsidR="005E607E" w:rsidRPr="005E607E" w:rsidRDefault="005E607E" w:rsidP="00BB27AB">
      <w:pPr>
        <w:keepNext/>
        <w:keepLines/>
        <w:ind w:left="57" w:right="57" w:firstLine="567"/>
        <w:contextualSpacing/>
        <w:rPr>
          <w:sz w:val="21"/>
          <w:szCs w:val="21"/>
        </w:rPr>
      </w:pPr>
    </w:p>
    <w:p w:rsidR="003A249C" w:rsidRPr="005E607E" w:rsidRDefault="00CD7810" w:rsidP="00BB27AB">
      <w:pPr>
        <w:keepNext/>
        <w:keepLines/>
        <w:ind w:left="57" w:right="57" w:firstLine="567"/>
        <w:contextualSpacing/>
        <w:rPr>
          <w:sz w:val="21"/>
          <w:szCs w:val="21"/>
        </w:rPr>
      </w:pPr>
      <w:r>
        <w:rPr>
          <w:sz w:val="21"/>
          <w:szCs w:val="21"/>
        </w:rPr>
        <w:t>__________</w:t>
      </w:r>
      <w:r w:rsidR="001762CF" w:rsidRPr="005E607E">
        <w:rPr>
          <w:sz w:val="21"/>
          <w:szCs w:val="21"/>
        </w:rPr>
        <w:t xml:space="preserve">, именуемое в дальнейшем «Исполнитель», в лице </w:t>
      </w:r>
      <w:r>
        <w:rPr>
          <w:sz w:val="21"/>
          <w:szCs w:val="21"/>
        </w:rPr>
        <w:t>___________</w:t>
      </w:r>
      <w:r w:rsidR="001762CF" w:rsidRPr="005E607E">
        <w:rPr>
          <w:sz w:val="21"/>
          <w:szCs w:val="21"/>
        </w:rPr>
        <w:t>., действующего на основании Устава, с одной стороны, и</w:t>
      </w:r>
      <w:r w:rsidR="001762CF" w:rsidRPr="005E607E">
        <w:rPr>
          <w:b/>
          <w:sz w:val="21"/>
          <w:szCs w:val="21"/>
        </w:rPr>
        <w:t xml:space="preserve"> </w:t>
      </w:r>
      <w:r w:rsidR="001762CF" w:rsidRPr="005E607E">
        <w:rPr>
          <w:sz w:val="21"/>
          <w:szCs w:val="21"/>
        </w:rPr>
        <w:t xml:space="preserve">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 именуемое в дальнейшем «Заказчик», </w:t>
      </w:r>
      <w:r w:rsidR="00D46785" w:rsidRPr="005E607E">
        <w:rPr>
          <w:sz w:val="21"/>
          <w:szCs w:val="21"/>
        </w:rPr>
        <w:t xml:space="preserve">в лице директора Блинова Андрея Валерьевича, действующего на основании </w:t>
      </w:r>
      <w:r>
        <w:rPr>
          <w:sz w:val="21"/>
          <w:szCs w:val="21"/>
        </w:rPr>
        <w:t>Устава</w:t>
      </w:r>
      <w:r w:rsidR="001762CF" w:rsidRPr="005E607E">
        <w:rPr>
          <w:sz w:val="21"/>
          <w:szCs w:val="21"/>
        </w:rPr>
        <w:t>, с другой стороны, совместно именуемые «Стороны», а по отдельности – «Сторона»,</w:t>
      </w:r>
      <w:r>
        <w:rPr>
          <w:sz w:val="21"/>
          <w:szCs w:val="21"/>
        </w:rPr>
        <w:t xml:space="preserve"> в соответствии с п.5 ч. 1 ст. 93 Закона № 44-ФЗ,</w:t>
      </w:r>
      <w:r w:rsidR="001762CF" w:rsidRPr="005E607E">
        <w:rPr>
          <w:sz w:val="21"/>
          <w:szCs w:val="21"/>
        </w:rPr>
        <w:t xml:space="preserve"> заключили настоящий Договор о нижеследующем</w:t>
      </w:r>
      <w:r w:rsidR="00BB27AB" w:rsidRPr="005E607E">
        <w:rPr>
          <w:sz w:val="21"/>
          <w:szCs w:val="21"/>
        </w:rPr>
        <w:t>:</w:t>
      </w:r>
    </w:p>
    <w:p w:rsidR="00B073A3" w:rsidRPr="005E607E" w:rsidRDefault="00AF22BA" w:rsidP="005E607E">
      <w:pPr>
        <w:keepNext/>
        <w:keepLines/>
        <w:numPr>
          <w:ilvl w:val="0"/>
          <w:numId w:val="31"/>
        </w:numPr>
        <w:jc w:val="center"/>
        <w:rPr>
          <w:b/>
          <w:bCs/>
          <w:sz w:val="21"/>
          <w:szCs w:val="21"/>
        </w:rPr>
      </w:pPr>
      <w:r w:rsidRPr="005E607E">
        <w:rPr>
          <w:b/>
          <w:bCs/>
          <w:sz w:val="21"/>
          <w:szCs w:val="21"/>
        </w:rPr>
        <w:t xml:space="preserve">ПРЕДМЕТ </w:t>
      </w:r>
      <w:r w:rsidR="001762CF" w:rsidRPr="005E607E">
        <w:rPr>
          <w:b/>
          <w:bCs/>
          <w:sz w:val="21"/>
          <w:szCs w:val="21"/>
        </w:rPr>
        <w:t>ДОГОВОР</w:t>
      </w:r>
      <w:r w:rsidRPr="005E607E">
        <w:rPr>
          <w:b/>
          <w:bCs/>
          <w:sz w:val="21"/>
          <w:szCs w:val="21"/>
        </w:rPr>
        <w:t>А</w:t>
      </w:r>
    </w:p>
    <w:p w:rsidR="00A74DE0" w:rsidRPr="005E607E" w:rsidRDefault="00A74DE0" w:rsidP="007902E1">
      <w:pPr>
        <w:pStyle w:val="ConsNonformat"/>
        <w:keepNext/>
        <w:keepLines/>
        <w:widowControl/>
        <w:numPr>
          <w:ilvl w:val="0"/>
          <w:numId w:val="19"/>
        </w:numPr>
        <w:shd w:val="clear" w:color="auto" w:fill="FFFFFF"/>
        <w:tabs>
          <w:tab w:val="left" w:pos="993"/>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 xml:space="preserve">у </w:t>
      </w:r>
      <w:r w:rsidR="00DC3F8D" w:rsidRPr="005E607E">
        <w:rPr>
          <w:rFonts w:ascii="Times New Roman" w:hAnsi="Times New Roman" w:cs="Times New Roman"/>
          <w:sz w:val="21"/>
          <w:szCs w:val="21"/>
        </w:rPr>
        <w:t xml:space="preserve">Исполнитель </w:t>
      </w:r>
      <w:r w:rsidRPr="005E607E">
        <w:rPr>
          <w:rFonts w:ascii="Times New Roman" w:hAnsi="Times New Roman" w:cs="Times New Roman"/>
          <w:sz w:val="21"/>
          <w:szCs w:val="21"/>
        </w:rPr>
        <w:t xml:space="preserve">обязуется </w:t>
      </w:r>
      <w:r w:rsidR="00DC3F8D" w:rsidRPr="005E607E">
        <w:rPr>
          <w:rFonts w:ascii="Times New Roman" w:hAnsi="Times New Roman" w:cs="Times New Roman"/>
          <w:sz w:val="21"/>
          <w:szCs w:val="21"/>
        </w:rPr>
        <w:t xml:space="preserve">оказать услуги </w:t>
      </w:r>
      <w:r w:rsidR="00BB27AB" w:rsidRPr="005E607E">
        <w:rPr>
          <w:rFonts w:ascii="Times New Roman" w:hAnsi="Times New Roman" w:cs="Times New Roman"/>
          <w:b/>
          <w:sz w:val="21"/>
          <w:szCs w:val="21"/>
        </w:rPr>
        <w:t>по заправке картриджей для принтеров</w:t>
      </w:r>
      <w:r w:rsidR="00B54D2A" w:rsidRPr="005E607E">
        <w:rPr>
          <w:rFonts w:ascii="Times New Roman" w:hAnsi="Times New Roman" w:cs="Times New Roman"/>
          <w:b/>
          <w:sz w:val="21"/>
          <w:szCs w:val="21"/>
        </w:rPr>
        <w:t xml:space="preserve">              </w:t>
      </w:r>
      <w:r w:rsidR="00BB27AB" w:rsidRPr="005E607E">
        <w:rPr>
          <w:rFonts w:ascii="Times New Roman" w:hAnsi="Times New Roman" w:cs="Times New Roman"/>
          <w:b/>
          <w:sz w:val="21"/>
          <w:szCs w:val="21"/>
        </w:rPr>
        <w:t xml:space="preserve"> </w:t>
      </w:r>
      <w:r w:rsidR="001762CF" w:rsidRPr="005E607E">
        <w:rPr>
          <w:rFonts w:ascii="Times New Roman" w:hAnsi="Times New Roman" w:cs="Times New Roman"/>
          <w:sz w:val="21"/>
          <w:szCs w:val="21"/>
        </w:rPr>
        <w:t>ФГБПОУ СПб МТК ФМБА России</w:t>
      </w:r>
      <w:r w:rsidR="00BB27AB" w:rsidRPr="005E607E">
        <w:rPr>
          <w:rFonts w:ascii="Times New Roman" w:hAnsi="Times New Roman" w:cs="Times New Roman"/>
          <w:b/>
          <w:sz w:val="21"/>
          <w:szCs w:val="21"/>
        </w:rPr>
        <w:t xml:space="preserve"> в 202</w:t>
      </w:r>
      <w:r w:rsidR="00CD7810">
        <w:rPr>
          <w:rFonts w:ascii="Times New Roman" w:hAnsi="Times New Roman" w:cs="Times New Roman"/>
          <w:b/>
          <w:sz w:val="21"/>
          <w:szCs w:val="21"/>
        </w:rPr>
        <w:t>6</w:t>
      </w:r>
      <w:r w:rsidR="00BB27AB" w:rsidRPr="005E607E">
        <w:rPr>
          <w:rFonts w:ascii="Times New Roman" w:hAnsi="Times New Roman" w:cs="Times New Roman"/>
          <w:b/>
          <w:sz w:val="21"/>
          <w:szCs w:val="21"/>
        </w:rPr>
        <w:t xml:space="preserve"> году</w:t>
      </w:r>
      <w:r w:rsidR="00BB27AB" w:rsidRPr="005E607E">
        <w:rPr>
          <w:rFonts w:ascii="Times New Roman" w:hAnsi="Times New Roman" w:cs="Times New Roman"/>
          <w:sz w:val="21"/>
          <w:szCs w:val="21"/>
        </w:rPr>
        <w:t xml:space="preserve"> </w:t>
      </w:r>
      <w:r w:rsidR="00237FE1" w:rsidRPr="005E607E">
        <w:rPr>
          <w:rFonts w:ascii="Times New Roman" w:hAnsi="Times New Roman" w:cs="Times New Roman"/>
          <w:sz w:val="21"/>
          <w:szCs w:val="21"/>
        </w:rPr>
        <w:t xml:space="preserve">(далее </w:t>
      </w:r>
      <w:r w:rsidR="006076F9" w:rsidRPr="005E607E">
        <w:rPr>
          <w:rFonts w:ascii="Times New Roman" w:hAnsi="Times New Roman" w:cs="Times New Roman"/>
          <w:sz w:val="21"/>
          <w:szCs w:val="21"/>
        </w:rPr>
        <w:t>–</w:t>
      </w:r>
      <w:r w:rsidR="00237FE1" w:rsidRPr="005E607E">
        <w:rPr>
          <w:rFonts w:ascii="Times New Roman" w:hAnsi="Times New Roman" w:cs="Times New Roman"/>
          <w:sz w:val="21"/>
          <w:szCs w:val="21"/>
        </w:rPr>
        <w:t xml:space="preserve"> </w:t>
      </w:r>
      <w:r w:rsidR="00DC3F8D" w:rsidRPr="005E607E">
        <w:rPr>
          <w:rFonts w:ascii="Times New Roman" w:hAnsi="Times New Roman" w:cs="Times New Roman"/>
          <w:sz w:val="21"/>
          <w:szCs w:val="21"/>
        </w:rPr>
        <w:t>услуги</w:t>
      </w:r>
      <w:r w:rsidR="006076F9" w:rsidRPr="005E607E">
        <w:rPr>
          <w:rFonts w:ascii="Times New Roman" w:hAnsi="Times New Roman" w:cs="Times New Roman"/>
          <w:sz w:val="21"/>
          <w:szCs w:val="21"/>
        </w:rPr>
        <w:t>)</w:t>
      </w:r>
      <w:r w:rsidRPr="005E607E">
        <w:rPr>
          <w:rFonts w:ascii="Times New Roman" w:hAnsi="Times New Roman" w:cs="Times New Roman"/>
          <w:sz w:val="21"/>
          <w:szCs w:val="21"/>
        </w:rPr>
        <w:t xml:space="preserve">, а Заказчик обязуется принять и оплатить </w:t>
      </w:r>
      <w:r w:rsidR="00DC3F8D" w:rsidRPr="005E607E">
        <w:rPr>
          <w:rFonts w:ascii="Times New Roman" w:hAnsi="Times New Roman" w:cs="Times New Roman"/>
          <w:sz w:val="21"/>
          <w:szCs w:val="21"/>
        </w:rPr>
        <w:t>услуги</w:t>
      </w:r>
      <w:r w:rsidRPr="005E607E">
        <w:rPr>
          <w:rFonts w:ascii="Times New Roman" w:hAnsi="Times New Roman" w:cs="Times New Roman"/>
          <w:sz w:val="21"/>
          <w:szCs w:val="21"/>
        </w:rPr>
        <w:t>.</w:t>
      </w:r>
    </w:p>
    <w:p w:rsidR="009C3160" w:rsidRPr="005E607E" w:rsidRDefault="009F7D3B" w:rsidP="007902E1">
      <w:pPr>
        <w:pStyle w:val="ConsNonformat"/>
        <w:keepNext/>
        <w:keepLines/>
        <w:widowControl/>
        <w:numPr>
          <w:ilvl w:val="0"/>
          <w:numId w:val="19"/>
        </w:numPr>
        <w:shd w:val="clear" w:color="auto" w:fill="FFFFFF"/>
        <w:tabs>
          <w:tab w:val="left" w:pos="993"/>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Содержание и объем услуг, а также требования к ним изложены в </w:t>
      </w:r>
      <w:r w:rsidR="00295339" w:rsidRPr="005E607E">
        <w:rPr>
          <w:rFonts w:ascii="Times New Roman" w:hAnsi="Times New Roman" w:cs="Times New Roman"/>
          <w:sz w:val="21"/>
          <w:szCs w:val="21"/>
        </w:rPr>
        <w:t xml:space="preserve"> Техническом задании </w:t>
      </w:r>
      <w:r w:rsidRPr="005E607E">
        <w:rPr>
          <w:rFonts w:ascii="Times New Roman" w:hAnsi="Times New Roman" w:cs="Times New Roman"/>
          <w:sz w:val="21"/>
          <w:szCs w:val="21"/>
        </w:rPr>
        <w:t xml:space="preserve">(приложение № 1 к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у)</w:t>
      </w:r>
      <w:r w:rsidR="00D35311" w:rsidRPr="005E607E">
        <w:rPr>
          <w:rFonts w:ascii="Times New Roman" w:hAnsi="Times New Roman" w:cs="Times New Roman"/>
          <w:sz w:val="21"/>
          <w:szCs w:val="21"/>
        </w:rPr>
        <w:t xml:space="preserve">, Расчете цены </w:t>
      </w:r>
      <w:r w:rsidR="001762CF" w:rsidRPr="005E607E">
        <w:rPr>
          <w:rFonts w:ascii="Times New Roman" w:hAnsi="Times New Roman" w:cs="Times New Roman"/>
          <w:sz w:val="21"/>
          <w:szCs w:val="21"/>
        </w:rPr>
        <w:t>Договор</w:t>
      </w:r>
      <w:r w:rsidR="00D35311" w:rsidRPr="005E607E">
        <w:rPr>
          <w:rFonts w:ascii="Times New Roman" w:hAnsi="Times New Roman" w:cs="Times New Roman"/>
          <w:sz w:val="21"/>
          <w:szCs w:val="21"/>
        </w:rPr>
        <w:t xml:space="preserve">а (приложение № 2 к </w:t>
      </w:r>
      <w:r w:rsidR="001762CF" w:rsidRPr="005E607E">
        <w:rPr>
          <w:rFonts w:ascii="Times New Roman" w:hAnsi="Times New Roman" w:cs="Times New Roman"/>
          <w:sz w:val="21"/>
          <w:szCs w:val="21"/>
        </w:rPr>
        <w:t>Договор</w:t>
      </w:r>
      <w:r w:rsidR="00D35311" w:rsidRPr="005E607E">
        <w:rPr>
          <w:rFonts w:ascii="Times New Roman" w:hAnsi="Times New Roman" w:cs="Times New Roman"/>
          <w:sz w:val="21"/>
          <w:szCs w:val="21"/>
        </w:rPr>
        <w:t>у)</w:t>
      </w:r>
      <w:r w:rsidR="00EA7A24" w:rsidRPr="005E607E">
        <w:rPr>
          <w:rFonts w:ascii="Times New Roman" w:hAnsi="Times New Roman" w:cs="Times New Roman"/>
          <w:sz w:val="21"/>
          <w:szCs w:val="21"/>
        </w:rPr>
        <w:t>.</w:t>
      </w:r>
    </w:p>
    <w:p w:rsidR="009C3160" w:rsidRPr="005E607E" w:rsidRDefault="00EA7A24" w:rsidP="00CD7810">
      <w:pPr>
        <w:pStyle w:val="ConsNonformat"/>
        <w:keepNext/>
        <w:keepLines/>
        <w:widowControl/>
        <w:numPr>
          <w:ilvl w:val="0"/>
          <w:numId w:val="19"/>
        </w:numPr>
        <w:shd w:val="clear" w:color="auto" w:fill="FFFFFF"/>
        <w:tabs>
          <w:tab w:val="left" w:pos="993"/>
        </w:tabs>
        <w:jc w:val="both"/>
        <w:rPr>
          <w:rFonts w:ascii="Times New Roman" w:hAnsi="Times New Roman" w:cs="Times New Roman"/>
          <w:sz w:val="21"/>
          <w:szCs w:val="21"/>
        </w:rPr>
      </w:pPr>
      <w:r w:rsidRPr="005E607E">
        <w:rPr>
          <w:rFonts w:ascii="Times New Roman" w:hAnsi="Times New Roman" w:cs="Times New Roman"/>
          <w:sz w:val="21"/>
          <w:szCs w:val="21"/>
        </w:rPr>
        <w:t>Идентификационный код закупки:</w:t>
      </w:r>
      <w:r w:rsidR="00D46785" w:rsidRPr="005E607E">
        <w:rPr>
          <w:sz w:val="21"/>
          <w:szCs w:val="21"/>
        </w:rPr>
        <w:t xml:space="preserve"> </w:t>
      </w:r>
      <w:r w:rsidR="00CD7810" w:rsidRPr="00CD7810">
        <w:rPr>
          <w:rFonts w:ascii="Times New Roman" w:hAnsi="Times New Roman" w:cs="Times New Roman"/>
          <w:sz w:val="21"/>
          <w:szCs w:val="21"/>
        </w:rPr>
        <w:t>261780902321278390100100020000000244</w:t>
      </w:r>
      <w:r w:rsidRPr="005E607E">
        <w:rPr>
          <w:rFonts w:ascii="Times New Roman" w:hAnsi="Times New Roman" w:cs="Times New Roman"/>
          <w:sz w:val="21"/>
          <w:szCs w:val="21"/>
        </w:rPr>
        <w:t>.</w:t>
      </w:r>
    </w:p>
    <w:p w:rsidR="00B073A3" w:rsidRPr="005E607E" w:rsidRDefault="006572E6" w:rsidP="005E607E">
      <w:pPr>
        <w:keepNext/>
        <w:keepLines/>
        <w:ind w:firstLine="709"/>
        <w:jc w:val="center"/>
        <w:rPr>
          <w:b/>
          <w:bCs/>
          <w:sz w:val="21"/>
          <w:szCs w:val="21"/>
        </w:rPr>
      </w:pPr>
      <w:r w:rsidRPr="005E607E">
        <w:rPr>
          <w:b/>
          <w:sz w:val="21"/>
          <w:szCs w:val="21"/>
        </w:rPr>
        <w:t xml:space="preserve">2. </w:t>
      </w:r>
      <w:r w:rsidR="00237FE1" w:rsidRPr="005E607E">
        <w:rPr>
          <w:b/>
          <w:sz w:val="21"/>
          <w:szCs w:val="21"/>
        </w:rPr>
        <w:t xml:space="preserve">СРОК И ПОРЯДОК </w:t>
      </w:r>
      <w:r w:rsidR="00DC3F8D" w:rsidRPr="005E607E">
        <w:rPr>
          <w:b/>
          <w:bCs/>
          <w:sz w:val="21"/>
          <w:szCs w:val="21"/>
        </w:rPr>
        <w:t>ОКАЗАНИЯ УСЛУГ</w:t>
      </w:r>
    </w:p>
    <w:p w:rsidR="00ED0E20" w:rsidRPr="005E607E" w:rsidRDefault="001E57B5" w:rsidP="007902E1">
      <w:pPr>
        <w:pStyle w:val="11"/>
        <w:keepNext/>
        <w:keepLines/>
        <w:numPr>
          <w:ilvl w:val="0"/>
          <w:numId w:val="0"/>
        </w:numPr>
        <w:spacing w:before="0" w:line="240" w:lineRule="auto"/>
        <w:rPr>
          <w:rFonts w:eastAsia="Arial Unicode MS"/>
          <w:sz w:val="21"/>
          <w:szCs w:val="21"/>
        </w:rPr>
      </w:pPr>
      <w:r w:rsidRPr="005E607E">
        <w:rPr>
          <w:sz w:val="21"/>
          <w:szCs w:val="21"/>
        </w:rPr>
        <w:t xml:space="preserve"> </w:t>
      </w:r>
      <w:r w:rsidR="00DF7AB3" w:rsidRPr="005E607E">
        <w:rPr>
          <w:sz w:val="21"/>
          <w:szCs w:val="21"/>
        </w:rPr>
        <w:t xml:space="preserve">        </w:t>
      </w:r>
      <w:r w:rsidRPr="005E607E">
        <w:rPr>
          <w:b/>
          <w:sz w:val="21"/>
          <w:szCs w:val="21"/>
        </w:rPr>
        <w:t xml:space="preserve">2.1. </w:t>
      </w:r>
      <w:r w:rsidR="00C62D81" w:rsidRPr="005E607E">
        <w:rPr>
          <w:b/>
          <w:sz w:val="21"/>
          <w:szCs w:val="21"/>
        </w:rPr>
        <w:t>Сроки</w:t>
      </w:r>
      <w:r w:rsidR="00237FE1" w:rsidRPr="005E607E">
        <w:rPr>
          <w:b/>
          <w:sz w:val="21"/>
          <w:szCs w:val="21"/>
        </w:rPr>
        <w:t xml:space="preserve"> </w:t>
      </w:r>
      <w:r w:rsidRPr="005E607E">
        <w:rPr>
          <w:b/>
          <w:sz w:val="21"/>
          <w:szCs w:val="21"/>
        </w:rPr>
        <w:t>оказания услуг:</w:t>
      </w:r>
      <w:r w:rsidRPr="005E607E">
        <w:rPr>
          <w:rFonts w:eastAsia="Arial Unicode MS"/>
          <w:sz w:val="21"/>
          <w:szCs w:val="21"/>
        </w:rPr>
        <w:t xml:space="preserve"> </w:t>
      </w:r>
      <w:r w:rsidR="0062211C" w:rsidRPr="005E607E">
        <w:rPr>
          <w:rFonts w:eastAsia="Arial Unicode MS"/>
          <w:sz w:val="21"/>
          <w:szCs w:val="21"/>
        </w:rPr>
        <w:t xml:space="preserve"> </w:t>
      </w:r>
    </w:p>
    <w:p w:rsidR="006436F3" w:rsidRPr="005E607E" w:rsidRDefault="00C20123" w:rsidP="00CD7810">
      <w:pPr>
        <w:keepNext/>
        <w:keepLines/>
        <w:autoSpaceDE w:val="0"/>
        <w:autoSpaceDN w:val="0"/>
        <w:adjustRightInd w:val="0"/>
        <w:ind w:left="57" w:right="57"/>
        <w:rPr>
          <w:rFonts w:eastAsia="Arial Unicode MS"/>
          <w:b/>
          <w:sz w:val="21"/>
          <w:szCs w:val="21"/>
        </w:rPr>
      </w:pPr>
      <w:r w:rsidRPr="005E607E">
        <w:rPr>
          <w:sz w:val="21"/>
          <w:szCs w:val="21"/>
        </w:rPr>
        <w:t xml:space="preserve">   </w:t>
      </w:r>
      <w:r w:rsidR="00CD7810">
        <w:rPr>
          <w:sz w:val="21"/>
          <w:szCs w:val="21"/>
        </w:rPr>
        <w:t>В течение 5(пяти) рабочих дней с даты заключения Контракта.</w:t>
      </w:r>
    </w:p>
    <w:p w:rsidR="003A249C" w:rsidRPr="005E607E" w:rsidRDefault="006436F3" w:rsidP="005E607E">
      <w:pPr>
        <w:keepNext/>
        <w:keepLines/>
        <w:autoSpaceDE w:val="0"/>
        <w:autoSpaceDN w:val="0"/>
        <w:adjustRightInd w:val="0"/>
        <w:ind w:left="57" w:right="57"/>
        <w:rPr>
          <w:b/>
          <w:sz w:val="21"/>
          <w:szCs w:val="21"/>
        </w:rPr>
      </w:pPr>
      <w:r w:rsidRPr="005E607E">
        <w:rPr>
          <w:i/>
          <w:sz w:val="21"/>
          <w:szCs w:val="21"/>
        </w:rPr>
        <w:t xml:space="preserve">      </w:t>
      </w:r>
      <w:r w:rsidR="00CF79D5" w:rsidRPr="005E607E">
        <w:rPr>
          <w:i/>
          <w:sz w:val="21"/>
          <w:szCs w:val="21"/>
        </w:rPr>
        <w:t xml:space="preserve"> </w:t>
      </w:r>
      <w:r w:rsidR="003A249C" w:rsidRPr="005E607E">
        <w:rPr>
          <w:b/>
          <w:sz w:val="21"/>
          <w:szCs w:val="21"/>
        </w:rPr>
        <w:t>2.</w:t>
      </w:r>
      <w:r w:rsidR="00285300" w:rsidRPr="005E607E">
        <w:rPr>
          <w:b/>
          <w:sz w:val="21"/>
          <w:szCs w:val="21"/>
        </w:rPr>
        <w:t>2</w:t>
      </w:r>
      <w:r w:rsidR="003A249C" w:rsidRPr="005E607E">
        <w:rPr>
          <w:b/>
          <w:sz w:val="21"/>
          <w:szCs w:val="21"/>
        </w:rPr>
        <w:t xml:space="preserve">. </w:t>
      </w:r>
      <w:r w:rsidR="00DC3F8D" w:rsidRPr="005E607E">
        <w:rPr>
          <w:b/>
          <w:sz w:val="21"/>
          <w:szCs w:val="21"/>
        </w:rPr>
        <w:t>Место оказания услуг:</w:t>
      </w:r>
      <w:r w:rsidR="003A249C" w:rsidRPr="005E607E">
        <w:rPr>
          <w:b/>
          <w:sz w:val="21"/>
          <w:szCs w:val="21"/>
        </w:rPr>
        <w:t xml:space="preserve"> </w:t>
      </w:r>
      <w:r w:rsidR="00CD7810" w:rsidRPr="00CD7810">
        <w:rPr>
          <w:b/>
          <w:sz w:val="21"/>
          <w:szCs w:val="21"/>
        </w:rPr>
        <w:t>190005, г. Санкт-Петербург, ул</w:t>
      </w:r>
      <w:r w:rsidR="00CD7810">
        <w:rPr>
          <w:b/>
          <w:sz w:val="21"/>
          <w:szCs w:val="21"/>
        </w:rPr>
        <w:t>. 12-я Красноармейская, д.2/23А</w:t>
      </w:r>
      <w:r w:rsidR="0055737F" w:rsidRPr="005E607E">
        <w:rPr>
          <w:b/>
          <w:sz w:val="21"/>
          <w:szCs w:val="21"/>
        </w:rPr>
        <w:t>.</w:t>
      </w:r>
      <w:r w:rsidR="003A249C" w:rsidRPr="005E607E">
        <w:rPr>
          <w:b/>
          <w:sz w:val="21"/>
          <w:szCs w:val="21"/>
        </w:rPr>
        <w:t xml:space="preserve">           </w:t>
      </w:r>
    </w:p>
    <w:p w:rsidR="000E1A41" w:rsidRPr="005E607E" w:rsidRDefault="006572E6" w:rsidP="005E607E">
      <w:pPr>
        <w:keepNext/>
        <w:keepLines/>
        <w:jc w:val="center"/>
        <w:rPr>
          <w:b/>
          <w:sz w:val="21"/>
          <w:szCs w:val="21"/>
        </w:rPr>
      </w:pPr>
      <w:r w:rsidRPr="005E607E">
        <w:rPr>
          <w:b/>
          <w:sz w:val="21"/>
          <w:szCs w:val="21"/>
        </w:rPr>
        <w:t xml:space="preserve">3. ЦЕНА </w:t>
      </w:r>
      <w:r w:rsidR="001762CF" w:rsidRPr="005E607E">
        <w:rPr>
          <w:b/>
          <w:sz w:val="21"/>
          <w:szCs w:val="21"/>
        </w:rPr>
        <w:t>ДОГОВОР</w:t>
      </w:r>
      <w:r w:rsidRPr="005E607E">
        <w:rPr>
          <w:b/>
          <w:sz w:val="21"/>
          <w:szCs w:val="21"/>
        </w:rPr>
        <w:t>А И ПОРЯДОК РАСЧЕТОВ</w:t>
      </w:r>
    </w:p>
    <w:p w:rsidR="009C3160" w:rsidRPr="005E607E" w:rsidRDefault="000E1A41" w:rsidP="009C3160">
      <w:pPr>
        <w:keepNext/>
        <w:keepLines/>
        <w:ind w:firstLine="567"/>
        <w:contextualSpacing/>
        <w:rPr>
          <w:sz w:val="21"/>
          <w:szCs w:val="21"/>
        </w:rPr>
      </w:pPr>
      <w:r w:rsidRPr="005E607E">
        <w:rPr>
          <w:sz w:val="21"/>
          <w:szCs w:val="21"/>
        </w:rPr>
        <w:t>3.1.</w:t>
      </w:r>
      <w:r w:rsidR="00285300" w:rsidRPr="005E607E">
        <w:rPr>
          <w:sz w:val="21"/>
          <w:szCs w:val="21"/>
        </w:rPr>
        <w:t xml:space="preserve"> </w:t>
      </w:r>
      <w:r w:rsidR="006076F9" w:rsidRPr="005E607E">
        <w:rPr>
          <w:sz w:val="21"/>
          <w:szCs w:val="21"/>
        </w:rPr>
        <w:t xml:space="preserve">Цена </w:t>
      </w:r>
      <w:r w:rsidR="001762CF" w:rsidRPr="005E607E">
        <w:rPr>
          <w:sz w:val="21"/>
          <w:szCs w:val="21"/>
        </w:rPr>
        <w:t>Договор</w:t>
      </w:r>
      <w:r w:rsidR="006076F9" w:rsidRPr="005E607E">
        <w:rPr>
          <w:sz w:val="21"/>
          <w:szCs w:val="21"/>
        </w:rPr>
        <w:t xml:space="preserve">а (общая стоимость </w:t>
      </w:r>
      <w:r w:rsidR="00DC3F8D" w:rsidRPr="005E607E">
        <w:rPr>
          <w:sz w:val="21"/>
          <w:szCs w:val="21"/>
        </w:rPr>
        <w:t>услуг</w:t>
      </w:r>
      <w:r w:rsidR="006076F9" w:rsidRPr="005E607E">
        <w:rPr>
          <w:sz w:val="21"/>
          <w:szCs w:val="21"/>
        </w:rPr>
        <w:t xml:space="preserve">) </w:t>
      </w:r>
      <w:r w:rsidR="009C3160" w:rsidRPr="005E607E">
        <w:rPr>
          <w:sz w:val="21"/>
          <w:szCs w:val="21"/>
        </w:rPr>
        <w:t xml:space="preserve">составляет: </w:t>
      </w:r>
      <w:r w:rsidR="00CD7810">
        <w:rPr>
          <w:sz w:val="21"/>
          <w:szCs w:val="21"/>
        </w:rPr>
        <w:t>__</w:t>
      </w:r>
      <w:r w:rsidR="001762CF" w:rsidRPr="005E607E">
        <w:rPr>
          <w:sz w:val="21"/>
          <w:szCs w:val="21"/>
        </w:rPr>
        <w:t xml:space="preserve"> </w:t>
      </w:r>
      <w:r w:rsidR="004071B3" w:rsidRPr="005E607E">
        <w:rPr>
          <w:sz w:val="21"/>
          <w:szCs w:val="21"/>
        </w:rPr>
        <w:t>(</w:t>
      </w:r>
      <w:r w:rsidR="00CD7810">
        <w:rPr>
          <w:sz w:val="21"/>
          <w:szCs w:val="21"/>
        </w:rPr>
        <w:t>___</w:t>
      </w:r>
      <w:r w:rsidR="004071B3" w:rsidRPr="005E607E">
        <w:rPr>
          <w:sz w:val="21"/>
          <w:szCs w:val="21"/>
        </w:rPr>
        <w:t>) рублей 00 копеек</w:t>
      </w:r>
      <w:r w:rsidRPr="005E607E">
        <w:rPr>
          <w:b/>
          <w:sz w:val="21"/>
          <w:szCs w:val="21"/>
        </w:rPr>
        <w:t xml:space="preserve">, </w:t>
      </w:r>
      <w:r w:rsidR="009C3160" w:rsidRPr="005E607E">
        <w:rPr>
          <w:b/>
          <w:sz w:val="21"/>
          <w:szCs w:val="21"/>
        </w:rPr>
        <w:t>НДС не облагается</w:t>
      </w:r>
      <w:r w:rsidR="00CD7810">
        <w:rPr>
          <w:b/>
          <w:sz w:val="21"/>
          <w:szCs w:val="21"/>
        </w:rPr>
        <w:t>/в т.ч. НДС.</w:t>
      </w:r>
    </w:p>
    <w:p w:rsidR="00244273" w:rsidRPr="005E607E" w:rsidRDefault="009C3160" w:rsidP="009C3160">
      <w:pPr>
        <w:keepNext/>
        <w:keepLines/>
        <w:rPr>
          <w:sz w:val="21"/>
          <w:szCs w:val="21"/>
        </w:rPr>
      </w:pPr>
      <w:r w:rsidRPr="005E607E">
        <w:rPr>
          <w:sz w:val="21"/>
          <w:szCs w:val="21"/>
        </w:rPr>
        <w:t xml:space="preserve">         </w:t>
      </w:r>
      <w:r w:rsidR="00244273" w:rsidRPr="005E607E">
        <w:rPr>
          <w:sz w:val="21"/>
          <w:szCs w:val="21"/>
        </w:rPr>
        <w:t>3.1.1</w:t>
      </w:r>
      <w:r w:rsidR="005A6DFD" w:rsidRPr="005E607E">
        <w:rPr>
          <w:sz w:val="21"/>
          <w:szCs w:val="21"/>
        </w:rPr>
        <w:t>.</w:t>
      </w:r>
      <w:r w:rsidR="00244273" w:rsidRPr="005E607E">
        <w:rPr>
          <w:b/>
          <w:sz w:val="21"/>
          <w:szCs w:val="21"/>
        </w:rPr>
        <w:t> </w:t>
      </w:r>
      <w:r w:rsidR="00244273" w:rsidRPr="005E607E">
        <w:rPr>
          <w:sz w:val="21"/>
          <w:szCs w:val="21"/>
        </w:rPr>
        <w:t xml:space="preserve">Цена </w:t>
      </w:r>
      <w:r w:rsidR="001762CF" w:rsidRPr="005E607E">
        <w:rPr>
          <w:sz w:val="21"/>
          <w:szCs w:val="21"/>
        </w:rPr>
        <w:t>Договор</w:t>
      </w:r>
      <w:r w:rsidR="00244273" w:rsidRPr="005E607E">
        <w:rPr>
          <w:sz w:val="21"/>
          <w:szCs w:val="21"/>
        </w:rPr>
        <w:t xml:space="preserve">а включает в себя все расходы Исполнителя, связанные с исполнением </w:t>
      </w:r>
      <w:r w:rsidR="001762CF" w:rsidRPr="005E607E">
        <w:rPr>
          <w:sz w:val="21"/>
          <w:szCs w:val="21"/>
        </w:rPr>
        <w:t>Договор</w:t>
      </w:r>
      <w:r w:rsidR="00244273" w:rsidRPr="005E607E">
        <w:rPr>
          <w:sz w:val="21"/>
          <w:szCs w:val="21"/>
        </w:rPr>
        <w:t xml:space="preserve">а, в том числе расходы по уплате налогов, пошлин и других обязательных платежей, стоимость запасных частей (деталей) и расходных материалов, в том числе расходы на доставку запасных частей (деталей) и расходных материалов до места оказания услуг. Цена </w:t>
      </w:r>
      <w:r w:rsidR="001762CF" w:rsidRPr="005E607E">
        <w:rPr>
          <w:sz w:val="21"/>
          <w:szCs w:val="21"/>
        </w:rPr>
        <w:t>Договор</w:t>
      </w:r>
      <w:r w:rsidR="00244273" w:rsidRPr="005E607E">
        <w:rPr>
          <w:sz w:val="21"/>
          <w:szCs w:val="21"/>
        </w:rPr>
        <w:t xml:space="preserve">а является твердой и определяется на весь срок исполнения </w:t>
      </w:r>
      <w:r w:rsidR="001762CF" w:rsidRPr="005E607E">
        <w:rPr>
          <w:sz w:val="21"/>
          <w:szCs w:val="21"/>
        </w:rPr>
        <w:t>Договор</w:t>
      </w:r>
      <w:r w:rsidR="00244273" w:rsidRPr="005E607E">
        <w:rPr>
          <w:sz w:val="21"/>
          <w:szCs w:val="21"/>
        </w:rPr>
        <w:t xml:space="preserve">а, за исключением случаев, предусмотренных пунктами 3.1.2 и 3.1.3 </w:t>
      </w:r>
      <w:r w:rsidR="001762CF" w:rsidRPr="005E607E">
        <w:rPr>
          <w:sz w:val="21"/>
          <w:szCs w:val="21"/>
        </w:rPr>
        <w:t>Договор</w:t>
      </w:r>
      <w:r w:rsidR="00244273" w:rsidRPr="005E607E">
        <w:rPr>
          <w:sz w:val="21"/>
          <w:szCs w:val="21"/>
        </w:rPr>
        <w:t>а.</w:t>
      </w:r>
    </w:p>
    <w:p w:rsidR="0024567A" w:rsidRPr="005E607E" w:rsidRDefault="00CC4A29" w:rsidP="0024567A">
      <w:pPr>
        <w:keepNext/>
        <w:keepLines/>
        <w:autoSpaceDE w:val="0"/>
        <w:autoSpaceDN w:val="0"/>
        <w:adjustRightInd w:val="0"/>
        <w:rPr>
          <w:sz w:val="21"/>
          <w:szCs w:val="21"/>
        </w:rPr>
      </w:pPr>
      <w:r w:rsidRPr="005E607E">
        <w:rPr>
          <w:sz w:val="21"/>
          <w:szCs w:val="21"/>
        </w:rPr>
        <w:t xml:space="preserve">          3.1.</w:t>
      </w:r>
      <w:r w:rsidR="001762CF" w:rsidRPr="005E607E">
        <w:rPr>
          <w:sz w:val="21"/>
          <w:szCs w:val="21"/>
        </w:rPr>
        <w:t>2</w:t>
      </w:r>
      <w:r w:rsidRPr="005E607E">
        <w:rPr>
          <w:sz w:val="21"/>
          <w:szCs w:val="21"/>
        </w:rPr>
        <w:t>.</w:t>
      </w:r>
      <w:r w:rsidR="0024567A" w:rsidRPr="005E607E">
        <w:rPr>
          <w:sz w:val="21"/>
          <w:szCs w:val="21"/>
        </w:rPr>
        <w:t xml:space="preserve"> Оплата за фактически оказанные услуги</w:t>
      </w:r>
      <w:r w:rsidR="0024567A" w:rsidRPr="005E607E">
        <w:rPr>
          <w:color w:val="000000"/>
          <w:sz w:val="21"/>
          <w:szCs w:val="21"/>
        </w:rPr>
        <w:t xml:space="preserve"> </w:t>
      </w:r>
      <w:r w:rsidR="001762CF" w:rsidRPr="005E607E">
        <w:rPr>
          <w:sz w:val="21"/>
          <w:szCs w:val="21"/>
        </w:rPr>
        <w:t xml:space="preserve">производится Заказчиком </w:t>
      </w:r>
      <w:r w:rsidR="0024567A" w:rsidRPr="005E607E">
        <w:rPr>
          <w:sz w:val="21"/>
          <w:szCs w:val="21"/>
        </w:rPr>
        <w:t xml:space="preserve">по факту оказанных услуг, предусмотренных </w:t>
      </w:r>
      <w:r w:rsidR="001762CF" w:rsidRPr="005E607E">
        <w:rPr>
          <w:sz w:val="21"/>
          <w:szCs w:val="21"/>
        </w:rPr>
        <w:t>Договор</w:t>
      </w:r>
      <w:r w:rsidR="0024567A" w:rsidRPr="005E607E">
        <w:rPr>
          <w:sz w:val="21"/>
          <w:szCs w:val="21"/>
        </w:rPr>
        <w:t>ом, на основании представленных Исполнителем актов приемки оказанных услуг в 2-х экземплярах, счета на оплату в 1-м экземпляре и (или) в течение</w:t>
      </w:r>
      <w:r w:rsidR="001762CF" w:rsidRPr="005E607E">
        <w:rPr>
          <w:sz w:val="21"/>
          <w:szCs w:val="21"/>
        </w:rPr>
        <w:t xml:space="preserve"> </w:t>
      </w:r>
      <w:r w:rsidR="00EA7A24" w:rsidRPr="005E607E">
        <w:rPr>
          <w:b/>
          <w:sz w:val="21"/>
          <w:szCs w:val="21"/>
        </w:rPr>
        <w:t>7</w:t>
      </w:r>
      <w:r w:rsidR="0024567A" w:rsidRPr="005E607E">
        <w:rPr>
          <w:b/>
          <w:sz w:val="21"/>
          <w:szCs w:val="21"/>
        </w:rPr>
        <w:t xml:space="preserve"> (</w:t>
      </w:r>
      <w:r w:rsidR="00EA7A24" w:rsidRPr="005E607E">
        <w:rPr>
          <w:b/>
          <w:sz w:val="21"/>
          <w:szCs w:val="21"/>
        </w:rPr>
        <w:t>семи</w:t>
      </w:r>
      <w:r w:rsidR="0024567A" w:rsidRPr="005E607E">
        <w:rPr>
          <w:b/>
          <w:sz w:val="21"/>
          <w:szCs w:val="21"/>
        </w:rPr>
        <w:t>) рабочих дней</w:t>
      </w:r>
      <w:r w:rsidR="0024567A" w:rsidRPr="005E607E">
        <w:rPr>
          <w:sz w:val="21"/>
          <w:szCs w:val="21"/>
        </w:rPr>
        <w:t xml:space="preserve"> со дня подписания Заказчиком документов о приемке</w:t>
      </w:r>
      <w:r w:rsidR="00D46785" w:rsidRPr="005E607E">
        <w:rPr>
          <w:sz w:val="21"/>
          <w:szCs w:val="21"/>
        </w:rPr>
        <w:t>, акта приемки товаров, работ, услуг по ф. 0510452</w:t>
      </w:r>
      <w:r w:rsidR="00EB3419" w:rsidRPr="005E607E">
        <w:rPr>
          <w:sz w:val="21"/>
          <w:szCs w:val="21"/>
        </w:rPr>
        <w:t xml:space="preserve"> и на основании выставленного счета</w:t>
      </w:r>
      <w:r w:rsidR="0024567A" w:rsidRPr="005E607E">
        <w:rPr>
          <w:sz w:val="21"/>
          <w:szCs w:val="21"/>
        </w:rPr>
        <w:t>. Оплата производится в безналичной форме. Авансирование не предусмотрено.</w:t>
      </w:r>
    </w:p>
    <w:p w:rsidR="00244273" w:rsidRPr="005E607E" w:rsidRDefault="001B4D3D" w:rsidP="007902E1">
      <w:pPr>
        <w:keepNext/>
        <w:keepLines/>
        <w:autoSpaceDE w:val="0"/>
        <w:autoSpaceDN w:val="0"/>
        <w:adjustRightInd w:val="0"/>
        <w:rPr>
          <w:sz w:val="21"/>
          <w:szCs w:val="21"/>
        </w:rPr>
      </w:pPr>
      <w:r w:rsidRPr="005E607E">
        <w:rPr>
          <w:sz w:val="21"/>
          <w:szCs w:val="21"/>
        </w:rPr>
        <w:t xml:space="preserve">     </w:t>
      </w:r>
      <w:r w:rsidR="00BD0AF8" w:rsidRPr="005E607E">
        <w:rPr>
          <w:sz w:val="21"/>
          <w:szCs w:val="21"/>
        </w:rPr>
        <w:t xml:space="preserve">  </w:t>
      </w:r>
      <w:r w:rsidR="001762CF" w:rsidRPr="005E607E">
        <w:rPr>
          <w:sz w:val="21"/>
          <w:szCs w:val="21"/>
        </w:rPr>
        <w:t xml:space="preserve">    </w:t>
      </w:r>
      <w:r w:rsidR="0024567A" w:rsidRPr="005E607E">
        <w:rPr>
          <w:sz w:val="21"/>
          <w:szCs w:val="21"/>
        </w:rPr>
        <w:t>3.2</w:t>
      </w:r>
      <w:r w:rsidR="001762CF" w:rsidRPr="005E607E">
        <w:rPr>
          <w:sz w:val="21"/>
          <w:szCs w:val="21"/>
        </w:rPr>
        <w:t xml:space="preserve">. </w:t>
      </w:r>
      <w:r w:rsidR="000906C4" w:rsidRPr="005E607E">
        <w:rPr>
          <w:sz w:val="21"/>
          <w:szCs w:val="21"/>
        </w:rPr>
        <w:t>Услуги, оказанные Исполнителе</w:t>
      </w:r>
      <w:r w:rsidR="00D46785" w:rsidRPr="005E607E">
        <w:rPr>
          <w:sz w:val="21"/>
          <w:szCs w:val="21"/>
        </w:rPr>
        <w:t xml:space="preserve">м с отклонениями от требований </w:t>
      </w:r>
      <w:r w:rsidR="000906C4" w:rsidRPr="005E607E">
        <w:rPr>
          <w:sz w:val="21"/>
          <w:szCs w:val="21"/>
        </w:rPr>
        <w:t>нормативно-правовых актов и исходных данных Заказчика</w:t>
      </w:r>
      <w:r w:rsidR="000E1A41" w:rsidRPr="005E607E">
        <w:rPr>
          <w:sz w:val="21"/>
          <w:szCs w:val="21"/>
        </w:rPr>
        <w:t>,</w:t>
      </w:r>
      <w:r w:rsidR="000906C4" w:rsidRPr="005E607E">
        <w:rPr>
          <w:sz w:val="21"/>
          <w:szCs w:val="21"/>
        </w:rPr>
        <w:t xml:space="preserve"> или иными недостатками не подлежат оплате Заказчиком до устранения Исполнителем обнаруженных недостатков.</w:t>
      </w:r>
    </w:p>
    <w:p w:rsidR="00244273" w:rsidRPr="005E607E" w:rsidRDefault="00244273" w:rsidP="007902E1">
      <w:pPr>
        <w:keepNext/>
        <w:keepLines/>
        <w:autoSpaceDE w:val="0"/>
        <w:autoSpaceDN w:val="0"/>
        <w:adjustRightInd w:val="0"/>
        <w:ind w:firstLine="540"/>
        <w:rPr>
          <w:spacing w:val="-3"/>
          <w:sz w:val="21"/>
          <w:szCs w:val="21"/>
        </w:rPr>
      </w:pPr>
      <w:r w:rsidRPr="005E607E">
        <w:rPr>
          <w:sz w:val="21"/>
          <w:szCs w:val="21"/>
        </w:rPr>
        <w:t>3.</w:t>
      </w:r>
      <w:r w:rsidR="0024567A" w:rsidRPr="005E607E">
        <w:rPr>
          <w:sz w:val="21"/>
          <w:szCs w:val="21"/>
        </w:rPr>
        <w:t>3</w:t>
      </w:r>
      <w:r w:rsidRPr="005E607E">
        <w:rPr>
          <w:sz w:val="21"/>
          <w:szCs w:val="21"/>
        </w:rPr>
        <w:t xml:space="preserve">. </w:t>
      </w:r>
      <w:r w:rsidR="000906C4" w:rsidRPr="005E607E">
        <w:rPr>
          <w:sz w:val="21"/>
          <w:szCs w:val="21"/>
        </w:rPr>
        <w:t xml:space="preserve">В случае неисполнения или ненадлежащего исполнения обязательств по </w:t>
      </w:r>
      <w:r w:rsidR="001762CF" w:rsidRPr="005E607E">
        <w:rPr>
          <w:sz w:val="21"/>
          <w:szCs w:val="21"/>
        </w:rPr>
        <w:t>Договор</w:t>
      </w:r>
      <w:r w:rsidR="000906C4" w:rsidRPr="005E607E">
        <w:rPr>
          <w:sz w:val="21"/>
          <w:szCs w:val="21"/>
        </w:rPr>
        <w:t>у Заказчик</w:t>
      </w:r>
      <w:r w:rsidR="000906C4" w:rsidRPr="005E607E">
        <w:rPr>
          <w:spacing w:val="-3"/>
          <w:sz w:val="21"/>
          <w:szCs w:val="21"/>
        </w:rPr>
        <w:t xml:space="preserve"> производит оплату по </w:t>
      </w:r>
      <w:r w:rsidR="001762CF" w:rsidRPr="005E607E">
        <w:rPr>
          <w:spacing w:val="-3"/>
          <w:sz w:val="21"/>
          <w:szCs w:val="21"/>
        </w:rPr>
        <w:t>Договор</w:t>
      </w:r>
      <w:r w:rsidR="000906C4" w:rsidRPr="005E607E">
        <w:rPr>
          <w:spacing w:val="-3"/>
          <w:sz w:val="21"/>
          <w:szCs w:val="21"/>
        </w:rPr>
        <w:t>у за вычетом соответствующего размера неустойки.</w:t>
      </w:r>
    </w:p>
    <w:p w:rsidR="00A13014" w:rsidRPr="005E607E" w:rsidRDefault="00244273" w:rsidP="005E607E">
      <w:pPr>
        <w:keepNext/>
        <w:keepLines/>
        <w:autoSpaceDE w:val="0"/>
        <w:autoSpaceDN w:val="0"/>
        <w:adjustRightInd w:val="0"/>
        <w:ind w:firstLine="540"/>
        <w:rPr>
          <w:sz w:val="21"/>
          <w:szCs w:val="21"/>
        </w:rPr>
      </w:pPr>
      <w:r w:rsidRPr="005E607E">
        <w:rPr>
          <w:spacing w:val="-3"/>
          <w:sz w:val="21"/>
          <w:szCs w:val="21"/>
        </w:rPr>
        <w:t>3.</w:t>
      </w:r>
      <w:r w:rsidR="0024567A" w:rsidRPr="005E607E">
        <w:rPr>
          <w:spacing w:val="-3"/>
          <w:sz w:val="21"/>
          <w:szCs w:val="21"/>
        </w:rPr>
        <w:t>4</w:t>
      </w:r>
      <w:r w:rsidRPr="005E607E">
        <w:rPr>
          <w:spacing w:val="-3"/>
          <w:sz w:val="21"/>
          <w:szCs w:val="21"/>
        </w:rPr>
        <w:t>.</w:t>
      </w:r>
      <w:r w:rsidR="000E1A41" w:rsidRPr="005E607E">
        <w:rPr>
          <w:spacing w:val="-3"/>
          <w:sz w:val="21"/>
          <w:szCs w:val="21"/>
        </w:rPr>
        <w:t xml:space="preserve"> </w:t>
      </w:r>
      <w:r w:rsidR="00A13014" w:rsidRPr="005E607E">
        <w:rPr>
          <w:sz w:val="21"/>
          <w:szCs w:val="2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1762CF" w:rsidRPr="005E607E">
        <w:rPr>
          <w:sz w:val="21"/>
          <w:szCs w:val="21"/>
        </w:rPr>
        <w:t>Договор</w:t>
      </w:r>
      <w:r w:rsidR="00A13014" w:rsidRPr="005E607E">
        <w:rPr>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073A3" w:rsidRPr="005E607E" w:rsidRDefault="004D7B14" w:rsidP="005E607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1"/>
          <w:szCs w:val="21"/>
        </w:rPr>
      </w:pPr>
      <w:r w:rsidRPr="005E607E">
        <w:rPr>
          <w:b/>
          <w:sz w:val="21"/>
          <w:szCs w:val="21"/>
        </w:rPr>
        <w:t>4. ПРАВА И ОБЯЗАННОСТИ СТОРОН</w:t>
      </w:r>
    </w:p>
    <w:p w:rsidR="004368D2" w:rsidRPr="005E607E" w:rsidRDefault="004368D2" w:rsidP="007902E1">
      <w:pPr>
        <w:pStyle w:val="ConsNonformat"/>
        <w:keepNext/>
        <w:keepLines/>
        <w:widowControl/>
        <w:numPr>
          <w:ilvl w:val="1"/>
          <w:numId w:val="20"/>
        </w:numPr>
        <w:shd w:val="clear" w:color="auto" w:fill="FFFFFF"/>
        <w:tabs>
          <w:tab w:val="left" w:pos="993"/>
          <w:tab w:val="left" w:pos="1134"/>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Заказчик вправе:</w:t>
      </w:r>
    </w:p>
    <w:p w:rsidR="004368D2" w:rsidRPr="005E607E" w:rsidRDefault="004368D2" w:rsidP="007902E1">
      <w:pPr>
        <w:pStyle w:val="ConsNonformat"/>
        <w:keepNext/>
        <w:keepLines/>
        <w:widowControl/>
        <w:numPr>
          <w:ilvl w:val="0"/>
          <w:numId w:val="25"/>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требовать надлежащего исполнения обязательств в соответствии с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ом;</w:t>
      </w:r>
    </w:p>
    <w:p w:rsidR="004368D2" w:rsidRPr="005E607E" w:rsidRDefault="004368D2" w:rsidP="007902E1">
      <w:pPr>
        <w:pStyle w:val="ConsNonformat"/>
        <w:keepNext/>
        <w:keepLines/>
        <w:widowControl/>
        <w:numPr>
          <w:ilvl w:val="0"/>
          <w:numId w:val="25"/>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требовать п</w:t>
      </w:r>
      <w:r w:rsidR="00A418A3" w:rsidRPr="005E607E">
        <w:rPr>
          <w:rFonts w:ascii="Times New Roman" w:hAnsi="Times New Roman" w:cs="Times New Roman"/>
          <w:sz w:val="21"/>
          <w:szCs w:val="21"/>
        </w:rPr>
        <w:t>редставления надлежащим образом</w:t>
      </w:r>
      <w:r w:rsidRPr="005E607E">
        <w:rPr>
          <w:rFonts w:ascii="Times New Roman" w:hAnsi="Times New Roman" w:cs="Times New Roman"/>
          <w:sz w:val="21"/>
          <w:szCs w:val="21"/>
        </w:rPr>
        <w:t xml:space="preserve"> оформленных отчетных </w:t>
      </w:r>
      <w:r w:rsidR="00B91FEF" w:rsidRPr="005E607E">
        <w:rPr>
          <w:rFonts w:ascii="Times New Roman" w:hAnsi="Times New Roman" w:cs="Times New Roman"/>
          <w:sz w:val="21"/>
          <w:szCs w:val="21"/>
        </w:rPr>
        <w:br/>
      </w:r>
      <w:r w:rsidRPr="005E607E">
        <w:rPr>
          <w:rFonts w:ascii="Times New Roman" w:hAnsi="Times New Roman" w:cs="Times New Roman"/>
          <w:sz w:val="21"/>
          <w:szCs w:val="21"/>
        </w:rPr>
        <w:t xml:space="preserve">и финансовых документов, подтверждающих исполнение обязательств в соответствии </w:t>
      </w:r>
      <w:r w:rsidR="00B91FEF" w:rsidRPr="005E607E">
        <w:rPr>
          <w:rFonts w:ascii="Times New Roman" w:hAnsi="Times New Roman" w:cs="Times New Roman"/>
          <w:sz w:val="21"/>
          <w:szCs w:val="21"/>
        </w:rPr>
        <w:br/>
      </w:r>
      <w:r w:rsidRPr="005E607E">
        <w:rPr>
          <w:rFonts w:ascii="Times New Roman" w:hAnsi="Times New Roman" w:cs="Times New Roman"/>
          <w:sz w:val="21"/>
          <w:szCs w:val="21"/>
        </w:rPr>
        <w:t xml:space="preserve">с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ом;</w:t>
      </w:r>
    </w:p>
    <w:p w:rsidR="004368D2" w:rsidRPr="005E607E" w:rsidRDefault="004368D2" w:rsidP="007902E1">
      <w:pPr>
        <w:pStyle w:val="ConsNonformat"/>
        <w:keepNext/>
        <w:keepLines/>
        <w:widowControl/>
        <w:numPr>
          <w:ilvl w:val="0"/>
          <w:numId w:val="25"/>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запрашивать информацию о ходе и состоянии исполнения обязательств </w:t>
      </w:r>
      <w:r w:rsidR="005B337D" w:rsidRPr="005E607E">
        <w:rPr>
          <w:rFonts w:ascii="Times New Roman" w:hAnsi="Times New Roman" w:cs="Times New Roman"/>
          <w:sz w:val="21"/>
          <w:szCs w:val="21"/>
        </w:rPr>
        <w:br/>
      </w:r>
      <w:r w:rsidRPr="005E607E">
        <w:rPr>
          <w:rFonts w:ascii="Times New Roman" w:hAnsi="Times New Roman" w:cs="Times New Roman"/>
          <w:sz w:val="21"/>
          <w:szCs w:val="21"/>
        </w:rPr>
        <w:t xml:space="preserve">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у;</w:t>
      </w:r>
    </w:p>
    <w:p w:rsidR="004368D2" w:rsidRPr="005E607E" w:rsidRDefault="004368D2" w:rsidP="007902E1">
      <w:pPr>
        <w:pStyle w:val="ConsNonformat"/>
        <w:keepNext/>
        <w:keepLines/>
        <w:widowControl/>
        <w:numPr>
          <w:ilvl w:val="0"/>
          <w:numId w:val="25"/>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осуществлять контроль </w:t>
      </w:r>
      <w:r w:rsidR="001B5929" w:rsidRPr="005E607E">
        <w:rPr>
          <w:rFonts w:ascii="Times New Roman" w:hAnsi="Times New Roman" w:cs="Times New Roman"/>
          <w:sz w:val="21"/>
          <w:szCs w:val="21"/>
        </w:rPr>
        <w:t xml:space="preserve">за порядком и сроками </w:t>
      </w:r>
      <w:r w:rsidR="003B4B15" w:rsidRPr="005E607E">
        <w:rPr>
          <w:rFonts w:ascii="Times New Roman" w:hAnsi="Times New Roman" w:cs="Times New Roman"/>
          <w:sz w:val="21"/>
          <w:szCs w:val="21"/>
        </w:rPr>
        <w:t>оказания услуг</w:t>
      </w:r>
      <w:r w:rsidRPr="005E607E">
        <w:rPr>
          <w:rFonts w:ascii="Times New Roman" w:hAnsi="Times New Roman" w:cs="Times New Roman"/>
          <w:sz w:val="21"/>
          <w:szCs w:val="21"/>
        </w:rPr>
        <w:t xml:space="preserve">, не вмешиваясь </w:t>
      </w:r>
      <w:r w:rsidR="00B91FEF" w:rsidRPr="005E607E">
        <w:rPr>
          <w:rFonts w:ascii="Times New Roman" w:hAnsi="Times New Roman" w:cs="Times New Roman"/>
          <w:sz w:val="21"/>
          <w:szCs w:val="21"/>
        </w:rPr>
        <w:br/>
      </w:r>
      <w:r w:rsidRPr="005E607E">
        <w:rPr>
          <w:rFonts w:ascii="Times New Roman" w:hAnsi="Times New Roman" w:cs="Times New Roman"/>
          <w:sz w:val="21"/>
          <w:szCs w:val="21"/>
        </w:rPr>
        <w:t>в оперативно-хозяйственную деятельность</w:t>
      </w:r>
      <w:r w:rsidRPr="005E607E">
        <w:rPr>
          <w:rFonts w:ascii="Times New Roman" w:hAnsi="Times New Roman" w:cs="Times New Roman"/>
          <w:b/>
          <w:sz w:val="21"/>
          <w:szCs w:val="21"/>
        </w:rPr>
        <w:t xml:space="preserve"> </w:t>
      </w:r>
      <w:r w:rsidR="003B4B15" w:rsidRPr="005E607E">
        <w:rPr>
          <w:rFonts w:ascii="Times New Roman" w:hAnsi="Times New Roman" w:cs="Times New Roman"/>
          <w:sz w:val="21"/>
          <w:szCs w:val="21"/>
        </w:rPr>
        <w:t>Исполнителя</w:t>
      </w:r>
      <w:r w:rsidRPr="005E607E">
        <w:rPr>
          <w:rFonts w:ascii="Times New Roman" w:hAnsi="Times New Roman" w:cs="Times New Roman"/>
          <w:sz w:val="21"/>
          <w:szCs w:val="21"/>
        </w:rPr>
        <w:t>;</w:t>
      </w:r>
    </w:p>
    <w:p w:rsidR="004368D2" w:rsidRPr="005E607E" w:rsidRDefault="004368D2" w:rsidP="007902E1">
      <w:pPr>
        <w:pStyle w:val="ConsNonformat"/>
        <w:keepNext/>
        <w:keepLines/>
        <w:widowControl/>
        <w:numPr>
          <w:ilvl w:val="0"/>
          <w:numId w:val="25"/>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отказаться от принятия и оплаты </w:t>
      </w:r>
      <w:r w:rsidR="006078F6" w:rsidRPr="005E607E">
        <w:rPr>
          <w:rFonts w:ascii="Times New Roman" w:hAnsi="Times New Roman" w:cs="Times New Roman"/>
          <w:sz w:val="21"/>
          <w:szCs w:val="21"/>
        </w:rPr>
        <w:t>услуг</w:t>
      </w:r>
      <w:r w:rsidR="00766F34" w:rsidRPr="005E607E">
        <w:rPr>
          <w:rFonts w:ascii="Times New Roman" w:hAnsi="Times New Roman" w:cs="Times New Roman"/>
          <w:sz w:val="21"/>
          <w:szCs w:val="21"/>
        </w:rPr>
        <w:t>, не соответствующ</w:t>
      </w:r>
      <w:r w:rsidR="001B5929" w:rsidRPr="005E607E">
        <w:rPr>
          <w:rFonts w:ascii="Times New Roman" w:hAnsi="Times New Roman" w:cs="Times New Roman"/>
          <w:sz w:val="21"/>
          <w:szCs w:val="21"/>
        </w:rPr>
        <w:t>их</w:t>
      </w:r>
      <w:r w:rsidR="00766F34" w:rsidRPr="005E607E">
        <w:rPr>
          <w:rFonts w:ascii="Times New Roman" w:hAnsi="Times New Roman" w:cs="Times New Roman"/>
          <w:sz w:val="21"/>
          <w:szCs w:val="21"/>
        </w:rPr>
        <w:t xml:space="preserve"> требованиям </w:t>
      </w:r>
      <w:r w:rsidR="001762CF" w:rsidRPr="005E607E">
        <w:rPr>
          <w:rFonts w:ascii="Times New Roman" w:hAnsi="Times New Roman" w:cs="Times New Roman"/>
          <w:sz w:val="21"/>
          <w:szCs w:val="21"/>
        </w:rPr>
        <w:t>Договор</w:t>
      </w:r>
      <w:r w:rsidR="00766F34" w:rsidRPr="005E607E">
        <w:rPr>
          <w:rFonts w:ascii="Times New Roman" w:hAnsi="Times New Roman" w:cs="Times New Roman"/>
          <w:sz w:val="21"/>
          <w:szCs w:val="21"/>
        </w:rPr>
        <w:t>а</w:t>
      </w:r>
      <w:r w:rsidRPr="005E607E">
        <w:rPr>
          <w:rFonts w:ascii="Times New Roman" w:hAnsi="Times New Roman" w:cs="Times New Roman"/>
          <w:sz w:val="21"/>
          <w:szCs w:val="21"/>
        </w:rPr>
        <w:t>;</w:t>
      </w:r>
    </w:p>
    <w:p w:rsidR="004368D2" w:rsidRPr="005E607E" w:rsidRDefault="004368D2" w:rsidP="007902E1">
      <w:pPr>
        <w:pStyle w:val="ConsNonformat"/>
        <w:keepNext/>
        <w:keepLines/>
        <w:widowControl/>
        <w:numPr>
          <w:ilvl w:val="0"/>
          <w:numId w:val="25"/>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потребовать возврата уплаченных сумм в случае оплаты </w:t>
      </w:r>
      <w:r w:rsidR="006078F6" w:rsidRPr="005E607E">
        <w:rPr>
          <w:rFonts w:ascii="Times New Roman" w:hAnsi="Times New Roman" w:cs="Times New Roman"/>
          <w:sz w:val="21"/>
          <w:szCs w:val="21"/>
        </w:rPr>
        <w:t>услуг</w:t>
      </w:r>
      <w:r w:rsidR="00766F34" w:rsidRPr="005E607E">
        <w:rPr>
          <w:rFonts w:ascii="Times New Roman" w:hAnsi="Times New Roman" w:cs="Times New Roman"/>
          <w:sz w:val="21"/>
          <w:szCs w:val="21"/>
        </w:rPr>
        <w:t>,</w:t>
      </w:r>
      <w:r w:rsidRPr="005E607E">
        <w:rPr>
          <w:rFonts w:ascii="Times New Roman" w:hAnsi="Times New Roman" w:cs="Times New Roman"/>
          <w:sz w:val="21"/>
          <w:szCs w:val="21"/>
        </w:rPr>
        <w:t xml:space="preserve"> </w:t>
      </w:r>
      <w:r w:rsidR="005B337D" w:rsidRPr="005E607E">
        <w:rPr>
          <w:rFonts w:ascii="Times New Roman" w:hAnsi="Times New Roman" w:cs="Times New Roman"/>
          <w:sz w:val="21"/>
          <w:szCs w:val="21"/>
        </w:rPr>
        <w:br/>
      </w:r>
      <w:r w:rsidR="00766F34" w:rsidRPr="005E607E">
        <w:rPr>
          <w:rFonts w:ascii="Times New Roman" w:hAnsi="Times New Roman" w:cs="Times New Roman"/>
          <w:sz w:val="21"/>
          <w:szCs w:val="21"/>
        </w:rPr>
        <w:t xml:space="preserve">не соответствующего требованиям </w:t>
      </w:r>
      <w:r w:rsidR="001762CF" w:rsidRPr="005E607E">
        <w:rPr>
          <w:rFonts w:ascii="Times New Roman" w:hAnsi="Times New Roman" w:cs="Times New Roman"/>
          <w:sz w:val="21"/>
          <w:szCs w:val="21"/>
        </w:rPr>
        <w:t>Договор</w:t>
      </w:r>
      <w:r w:rsidR="00766F34" w:rsidRPr="005E607E">
        <w:rPr>
          <w:rFonts w:ascii="Times New Roman" w:hAnsi="Times New Roman" w:cs="Times New Roman"/>
          <w:sz w:val="21"/>
          <w:szCs w:val="21"/>
        </w:rPr>
        <w:t xml:space="preserve">а, </w:t>
      </w:r>
      <w:r w:rsidRPr="005E607E">
        <w:rPr>
          <w:rFonts w:ascii="Times New Roman" w:hAnsi="Times New Roman" w:cs="Times New Roman"/>
          <w:sz w:val="21"/>
          <w:szCs w:val="21"/>
        </w:rPr>
        <w:t>до устранения выявленных недостатков, а также выплаты неустойки.</w:t>
      </w:r>
    </w:p>
    <w:p w:rsidR="004368D2" w:rsidRPr="005E607E" w:rsidRDefault="004368D2" w:rsidP="007902E1">
      <w:pPr>
        <w:pStyle w:val="ConsNonformat"/>
        <w:keepNext/>
        <w:keepLines/>
        <w:widowControl/>
        <w:numPr>
          <w:ilvl w:val="1"/>
          <w:numId w:val="20"/>
        </w:numPr>
        <w:shd w:val="clear" w:color="auto" w:fill="FFFFFF"/>
        <w:tabs>
          <w:tab w:val="left" w:pos="993"/>
          <w:tab w:val="left" w:pos="1134"/>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Заказчик обязан:</w:t>
      </w:r>
    </w:p>
    <w:p w:rsidR="005C5943" w:rsidRPr="005E607E" w:rsidRDefault="005C5943" w:rsidP="007902E1">
      <w:pPr>
        <w:pStyle w:val="ConsNonformat"/>
        <w:keepNext/>
        <w:keepLines/>
        <w:widowControl/>
        <w:numPr>
          <w:ilvl w:val="0"/>
          <w:numId w:val="24"/>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pacing w:val="-3"/>
          <w:sz w:val="21"/>
          <w:szCs w:val="21"/>
        </w:rPr>
        <w:lastRenderedPageBreak/>
        <w:t xml:space="preserve">осуществлять контроль за ходом и качеством </w:t>
      </w:r>
      <w:r w:rsidR="006078F6" w:rsidRPr="005E607E">
        <w:rPr>
          <w:rFonts w:ascii="Times New Roman" w:hAnsi="Times New Roman" w:cs="Times New Roman"/>
          <w:sz w:val="21"/>
          <w:szCs w:val="21"/>
        </w:rPr>
        <w:t>услуг</w:t>
      </w:r>
      <w:r w:rsidRPr="005E607E">
        <w:rPr>
          <w:rFonts w:ascii="Times New Roman" w:hAnsi="Times New Roman" w:cs="Times New Roman"/>
          <w:spacing w:val="-3"/>
          <w:sz w:val="21"/>
          <w:szCs w:val="21"/>
        </w:rPr>
        <w:t xml:space="preserve">, соблюдением сроков их </w:t>
      </w:r>
      <w:r w:rsidR="006078F6" w:rsidRPr="005E607E">
        <w:rPr>
          <w:rFonts w:ascii="Times New Roman" w:hAnsi="Times New Roman" w:cs="Times New Roman"/>
          <w:sz w:val="21"/>
          <w:szCs w:val="21"/>
        </w:rPr>
        <w:t xml:space="preserve">оказания </w:t>
      </w:r>
      <w:r w:rsidRPr="005E607E">
        <w:rPr>
          <w:rFonts w:ascii="Times New Roman" w:hAnsi="Times New Roman" w:cs="Times New Roman"/>
          <w:spacing w:val="-3"/>
          <w:sz w:val="21"/>
          <w:szCs w:val="21"/>
        </w:rPr>
        <w:t xml:space="preserve">и соответствием установленной </w:t>
      </w:r>
      <w:r w:rsidR="001762CF" w:rsidRPr="005E607E">
        <w:rPr>
          <w:rFonts w:ascii="Times New Roman" w:hAnsi="Times New Roman" w:cs="Times New Roman"/>
          <w:spacing w:val="-3"/>
          <w:sz w:val="21"/>
          <w:szCs w:val="21"/>
        </w:rPr>
        <w:t>Договор</w:t>
      </w:r>
      <w:r w:rsidRPr="005E607E">
        <w:rPr>
          <w:rFonts w:ascii="Times New Roman" w:hAnsi="Times New Roman" w:cs="Times New Roman"/>
          <w:spacing w:val="-3"/>
          <w:sz w:val="21"/>
          <w:szCs w:val="21"/>
        </w:rPr>
        <w:t xml:space="preserve">ом цене, не вмешиваясь при этом </w:t>
      </w:r>
      <w:r w:rsidR="00601467" w:rsidRPr="005E607E">
        <w:rPr>
          <w:rFonts w:ascii="Times New Roman" w:hAnsi="Times New Roman" w:cs="Times New Roman"/>
          <w:spacing w:val="-3"/>
          <w:sz w:val="21"/>
          <w:szCs w:val="21"/>
        </w:rPr>
        <w:br/>
      </w:r>
      <w:r w:rsidRPr="005E607E">
        <w:rPr>
          <w:rFonts w:ascii="Times New Roman" w:hAnsi="Times New Roman" w:cs="Times New Roman"/>
          <w:spacing w:val="-3"/>
          <w:sz w:val="21"/>
          <w:szCs w:val="21"/>
        </w:rPr>
        <w:t xml:space="preserve">в оперативно-хозяйственную деятельность </w:t>
      </w:r>
      <w:r w:rsidR="003B4B15" w:rsidRPr="005E607E">
        <w:rPr>
          <w:rFonts w:ascii="Times New Roman" w:hAnsi="Times New Roman" w:cs="Times New Roman"/>
          <w:spacing w:val="-3"/>
          <w:sz w:val="21"/>
          <w:szCs w:val="21"/>
        </w:rPr>
        <w:t>Исполнителя</w:t>
      </w:r>
      <w:r w:rsidRPr="005E607E">
        <w:rPr>
          <w:rFonts w:ascii="Times New Roman" w:hAnsi="Times New Roman" w:cs="Times New Roman"/>
          <w:spacing w:val="-3"/>
          <w:sz w:val="21"/>
          <w:szCs w:val="21"/>
        </w:rPr>
        <w:t>.</w:t>
      </w:r>
    </w:p>
    <w:p w:rsidR="004368D2" w:rsidRPr="005E607E" w:rsidRDefault="004368D2" w:rsidP="007902E1">
      <w:pPr>
        <w:pStyle w:val="ConsNonformat"/>
        <w:keepNext/>
        <w:keepLines/>
        <w:widowControl/>
        <w:numPr>
          <w:ilvl w:val="0"/>
          <w:numId w:val="24"/>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принять </w:t>
      </w:r>
      <w:r w:rsidR="006078F6" w:rsidRPr="005E607E">
        <w:rPr>
          <w:rFonts w:ascii="Times New Roman" w:hAnsi="Times New Roman" w:cs="Times New Roman"/>
          <w:sz w:val="21"/>
          <w:szCs w:val="21"/>
        </w:rPr>
        <w:t xml:space="preserve">услуги </w:t>
      </w:r>
      <w:r w:rsidRPr="005E607E">
        <w:rPr>
          <w:rFonts w:ascii="Times New Roman" w:hAnsi="Times New Roman" w:cs="Times New Roman"/>
          <w:sz w:val="21"/>
          <w:szCs w:val="21"/>
        </w:rPr>
        <w:t xml:space="preserve">в порядке и сроки, предусмотренные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ом;</w:t>
      </w:r>
    </w:p>
    <w:p w:rsidR="004368D2" w:rsidRPr="005E607E" w:rsidRDefault="004368D2" w:rsidP="007902E1">
      <w:pPr>
        <w:pStyle w:val="ConsNonformat"/>
        <w:keepNext/>
        <w:keepLines/>
        <w:widowControl/>
        <w:numPr>
          <w:ilvl w:val="0"/>
          <w:numId w:val="24"/>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оплатить </w:t>
      </w:r>
      <w:r w:rsidR="006078F6" w:rsidRPr="005E607E">
        <w:rPr>
          <w:rFonts w:ascii="Times New Roman" w:hAnsi="Times New Roman" w:cs="Times New Roman"/>
          <w:sz w:val="21"/>
          <w:szCs w:val="21"/>
        </w:rPr>
        <w:t xml:space="preserve">оказанные услуги </w:t>
      </w:r>
      <w:r w:rsidR="005915CB" w:rsidRPr="005E607E">
        <w:rPr>
          <w:rFonts w:ascii="Times New Roman" w:hAnsi="Times New Roman" w:cs="Times New Roman"/>
          <w:sz w:val="21"/>
          <w:szCs w:val="21"/>
        </w:rPr>
        <w:t xml:space="preserve">в случае надлежащего исполнения обязательств по </w:t>
      </w:r>
      <w:r w:rsidR="001762CF" w:rsidRPr="005E607E">
        <w:rPr>
          <w:rFonts w:ascii="Times New Roman" w:hAnsi="Times New Roman" w:cs="Times New Roman"/>
          <w:sz w:val="21"/>
          <w:szCs w:val="21"/>
        </w:rPr>
        <w:t>Договор</w:t>
      </w:r>
      <w:r w:rsidR="005915CB" w:rsidRPr="005E607E">
        <w:rPr>
          <w:rFonts w:ascii="Times New Roman" w:hAnsi="Times New Roman" w:cs="Times New Roman"/>
          <w:sz w:val="21"/>
          <w:szCs w:val="21"/>
        </w:rPr>
        <w:t xml:space="preserve">у в порядке и на условиях, предусмотренным </w:t>
      </w:r>
      <w:r w:rsidR="001762CF" w:rsidRPr="005E607E">
        <w:rPr>
          <w:rFonts w:ascii="Times New Roman" w:hAnsi="Times New Roman" w:cs="Times New Roman"/>
          <w:sz w:val="21"/>
          <w:szCs w:val="21"/>
        </w:rPr>
        <w:t>Договор</w:t>
      </w:r>
      <w:r w:rsidR="005915CB" w:rsidRPr="005E607E">
        <w:rPr>
          <w:rFonts w:ascii="Times New Roman" w:hAnsi="Times New Roman" w:cs="Times New Roman"/>
          <w:sz w:val="21"/>
          <w:szCs w:val="21"/>
        </w:rPr>
        <w:t>ом</w:t>
      </w:r>
      <w:r w:rsidRPr="005E607E">
        <w:rPr>
          <w:rFonts w:ascii="Times New Roman" w:hAnsi="Times New Roman" w:cs="Times New Roman"/>
          <w:sz w:val="21"/>
          <w:szCs w:val="21"/>
        </w:rPr>
        <w:t>.</w:t>
      </w:r>
    </w:p>
    <w:p w:rsidR="004368D2" w:rsidRPr="005E607E" w:rsidRDefault="006078F6" w:rsidP="007902E1">
      <w:pPr>
        <w:pStyle w:val="ConsNonformat"/>
        <w:keepNext/>
        <w:keepLines/>
        <w:widowControl/>
        <w:numPr>
          <w:ilvl w:val="1"/>
          <w:numId w:val="20"/>
        </w:numPr>
        <w:shd w:val="clear" w:color="auto" w:fill="FFFFFF"/>
        <w:tabs>
          <w:tab w:val="left" w:pos="993"/>
          <w:tab w:val="left" w:pos="1134"/>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Исполнитель</w:t>
      </w:r>
      <w:r w:rsidR="00237FE1" w:rsidRPr="005E607E">
        <w:rPr>
          <w:rFonts w:ascii="Times New Roman" w:hAnsi="Times New Roman" w:cs="Times New Roman"/>
          <w:sz w:val="21"/>
          <w:szCs w:val="21"/>
        </w:rPr>
        <w:t xml:space="preserve"> </w:t>
      </w:r>
      <w:r w:rsidR="004368D2" w:rsidRPr="005E607E">
        <w:rPr>
          <w:rFonts w:ascii="Times New Roman" w:hAnsi="Times New Roman" w:cs="Times New Roman"/>
          <w:sz w:val="21"/>
          <w:szCs w:val="21"/>
        </w:rPr>
        <w:t>вправе:</w:t>
      </w:r>
    </w:p>
    <w:p w:rsidR="004368D2" w:rsidRPr="005E607E" w:rsidRDefault="004368D2" w:rsidP="007902E1">
      <w:pPr>
        <w:pStyle w:val="ConsNonformat"/>
        <w:keepNext/>
        <w:keepLines/>
        <w:widowControl/>
        <w:numPr>
          <w:ilvl w:val="0"/>
          <w:numId w:val="23"/>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требовать подписания</w:t>
      </w:r>
      <w:r w:rsidR="003E47E3" w:rsidRPr="005E607E">
        <w:rPr>
          <w:rFonts w:ascii="Times New Roman" w:hAnsi="Times New Roman" w:cs="Times New Roman"/>
          <w:sz w:val="21"/>
          <w:szCs w:val="21"/>
        </w:rPr>
        <w:t xml:space="preserve"> </w:t>
      </w:r>
      <w:r w:rsidRPr="005E607E">
        <w:rPr>
          <w:rFonts w:ascii="Times New Roman" w:hAnsi="Times New Roman" w:cs="Times New Roman"/>
          <w:sz w:val="21"/>
          <w:szCs w:val="21"/>
        </w:rPr>
        <w:t xml:space="preserve">документов об исполнении им обязательств 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у</w:t>
      </w:r>
      <w:r w:rsidR="005915CB" w:rsidRPr="005E607E">
        <w:rPr>
          <w:rFonts w:ascii="Times New Roman" w:hAnsi="Times New Roman" w:cs="Times New Roman"/>
          <w:sz w:val="21"/>
          <w:szCs w:val="21"/>
        </w:rPr>
        <w:t xml:space="preserve"> </w:t>
      </w:r>
      <w:r w:rsidR="005915CB" w:rsidRPr="005E607E">
        <w:rPr>
          <w:rFonts w:ascii="Times New Roman" w:hAnsi="Times New Roman" w:cs="Times New Roman"/>
          <w:sz w:val="21"/>
          <w:szCs w:val="21"/>
        </w:rPr>
        <w:br/>
        <w:t>от Заказчика</w:t>
      </w:r>
      <w:r w:rsidRPr="005E607E">
        <w:rPr>
          <w:rFonts w:ascii="Times New Roman" w:hAnsi="Times New Roman" w:cs="Times New Roman"/>
          <w:sz w:val="21"/>
          <w:szCs w:val="21"/>
        </w:rPr>
        <w:t>;</w:t>
      </w:r>
    </w:p>
    <w:p w:rsidR="004368D2" w:rsidRPr="005E607E" w:rsidRDefault="004368D2" w:rsidP="007902E1">
      <w:pPr>
        <w:pStyle w:val="ConsNonformat"/>
        <w:keepNext/>
        <w:keepLines/>
        <w:widowControl/>
        <w:numPr>
          <w:ilvl w:val="0"/>
          <w:numId w:val="23"/>
        </w:numPr>
        <w:shd w:val="clear" w:color="auto" w:fill="FFFFFF"/>
        <w:tabs>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требовать оплаты</w:t>
      </w:r>
      <w:r w:rsidR="003E47E3" w:rsidRPr="005E607E">
        <w:rPr>
          <w:rFonts w:ascii="Times New Roman" w:hAnsi="Times New Roman" w:cs="Times New Roman"/>
          <w:sz w:val="21"/>
          <w:szCs w:val="21"/>
        </w:rPr>
        <w:t xml:space="preserve"> </w:t>
      </w:r>
      <w:r w:rsidRPr="005E607E">
        <w:rPr>
          <w:rFonts w:ascii="Times New Roman" w:hAnsi="Times New Roman" w:cs="Times New Roman"/>
          <w:sz w:val="21"/>
          <w:szCs w:val="21"/>
        </w:rPr>
        <w:t xml:space="preserve">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 xml:space="preserve">у в случае надлежащего исполнения своих обязательств 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у.</w:t>
      </w:r>
    </w:p>
    <w:p w:rsidR="004368D2" w:rsidRPr="005E607E" w:rsidRDefault="006078F6" w:rsidP="007902E1">
      <w:pPr>
        <w:pStyle w:val="ConsNonformat"/>
        <w:keepNext/>
        <w:keepLines/>
        <w:widowControl/>
        <w:numPr>
          <w:ilvl w:val="1"/>
          <w:numId w:val="20"/>
        </w:numPr>
        <w:shd w:val="clear" w:color="auto" w:fill="FFFFFF"/>
        <w:tabs>
          <w:tab w:val="left" w:pos="993"/>
          <w:tab w:val="left" w:pos="1134"/>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Исполнитель</w:t>
      </w:r>
      <w:r w:rsidR="00237FE1" w:rsidRPr="005E607E">
        <w:rPr>
          <w:rFonts w:ascii="Times New Roman" w:hAnsi="Times New Roman" w:cs="Times New Roman"/>
          <w:sz w:val="21"/>
          <w:szCs w:val="21"/>
        </w:rPr>
        <w:t xml:space="preserve"> </w:t>
      </w:r>
      <w:r w:rsidR="004368D2" w:rsidRPr="005E607E">
        <w:rPr>
          <w:rFonts w:ascii="Times New Roman" w:hAnsi="Times New Roman" w:cs="Times New Roman"/>
          <w:sz w:val="21"/>
          <w:szCs w:val="21"/>
        </w:rPr>
        <w:t>обязан:</w:t>
      </w:r>
    </w:p>
    <w:p w:rsidR="004368D2" w:rsidRPr="005E607E" w:rsidRDefault="006078F6"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оказать услуги </w:t>
      </w:r>
      <w:r w:rsidR="008E61BA" w:rsidRPr="005E607E">
        <w:rPr>
          <w:rFonts w:ascii="Times New Roman" w:hAnsi="Times New Roman" w:cs="Times New Roman"/>
          <w:sz w:val="21"/>
          <w:szCs w:val="21"/>
        </w:rPr>
        <w:t xml:space="preserve">лично, </w:t>
      </w:r>
      <w:r w:rsidRPr="005E607E">
        <w:rPr>
          <w:rFonts w:ascii="Times New Roman" w:hAnsi="Times New Roman" w:cs="Times New Roman"/>
          <w:sz w:val="21"/>
          <w:szCs w:val="21"/>
        </w:rPr>
        <w:t xml:space="preserve">в соответствии с условиями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а</w:t>
      </w:r>
      <w:r w:rsidR="005C5943" w:rsidRPr="005E607E">
        <w:rPr>
          <w:rFonts w:ascii="Times New Roman" w:hAnsi="Times New Roman" w:cs="Times New Roman"/>
          <w:sz w:val="21"/>
          <w:szCs w:val="21"/>
        </w:rPr>
        <w:t xml:space="preserve">, обеспечив их надлежащее качество, </w:t>
      </w:r>
      <w:r w:rsidR="004368D2" w:rsidRPr="005E607E">
        <w:rPr>
          <w:rFonts w:ascii="Times New Roman" w:hAnsi="Times New Roman" w:cs="Times New Roman"/>
          <w:sz w:val="21"/>
          <w:szCs w:val="21"/>
        </w:rPr>
        <w:t xml:space="preserve">в установленные </w:t>
      </w:r>
      <w:r w:rsidR="001762CF" w:rsidRPr="005E607E">
        <w:rPr>
          <w:rFonts w:ascii="Times New Roman" w:hAnsi="Times New Roman" w:cs="Times New Roman"/>
          <w:sz w:val="21"/>
          <w:szCs w:val="21"/>
        </w:rPr>
        <w:t>Договор</w:t>
      </w:r>
      <w:r w:rsidR="004368D2" w:rsidRPr="005E607E">
        <w:rPr>
          <w:rFonts w:ascii="Times New Roman" w:hAnsi="Times New Roman" w:cs="Times New Roman"/>
          <w:sz w:val="21"/>
          <w:szCs w:val="21"/>
        </w:rPr>
        <w:t>ом сроки;</w:t>
      </w:r>
    </w:p>
    <w:p w:rsidR="004368D2" w:rsidRPr="005E607E" w:rsidRDefault="004368D2"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исполнять полученные в ходе исполнения </w:t>
      </w:r>
      <w:r w:rsidR="00226F9D" w:rsidRPr="005E607E">
        <w:rPr>
          <w:rFonts w:ascii="Times New Roman" w:hAnsi="Times New Roman" w:cs="Times New Roman"/>
          <w:bCs/>
          <w:iCs/>
          <w:sz w:val="21"/>
          <w:szCs w:val="21"/>
        </w:rPr>
        <w:t xml:space="preserve">обязательств по </w:t>
      </w:r>
      <w:r w:rsidR="001762CF" w:rsidRPr="005E607E">
        <w:rPr>
          <w:rFonts w:ascii="Times New Roman" w:hAnsi="Times New Roman" w:cs="Times New Roman"/>
          <w:bCs/>
          <w:iCs/>
          <w:sz w:val="21"/>
          <w:szCs w:val="21"/>
        </w:rPr>
        <w:t>Договор</w:t>
      </w:r>
      <w:r w:rsidR="00226F9D" w:rsidRPr="005E607E">
        <w:rPr>
          <w:rFonts w:ascii="Times New Roman" w:hAnsi="Times New Roman" w:cs="Times New Roman"/>
          <w:bCs/>
          <w:iCs/>
          <w:sz w:val="21"/>
          <w:szCs w:val="21"/>
        </w:rPr>
        <w:t xml:space="preserve">у </w:t>
      </w:r>
      <w:r w:rsidRPr="005E607E">
        <w:rPr>
          <w:rFonts w:ascii="Times New Roman" w:hAnsi="Times New Roman" w:cs="Times New Roman"/>
          <w:sz w:val="21"/>
          <w:szCs w:val="21"/>
        </w:rPr>
        <w:t>указания Заказчика</w:t>
      </w:r>
      <w:r w:rsidR="00226F9D" w:rsidRPr="005E607E">
        <w:rPr>
          <w:rFonts w:ascii="Times New Roman" w:hAnsi="Times New Roman" w:cs="Times New Roman"/>
          <w:sz w:val="21"/>
          <w:szCs w:val="21"/>
        </w:rPr>
        <w:t>,</w:t>
      </w:r>
      <w:r w:rsidRPr="005E607E">
        <w:rPr>
          <w:rFonts w:ascii="Times New Roman" w:hAnsi="Times New Roman" w:cs="Times New Roman"/>
          <w:sz w:val="21"/>
          <w:szCs w:val="21"/>
        </w:rPr>
        <w:t xml:space="preserve"> </w:t>
      </w:r>
      <w:r w:rsidR="00226F9D" w:rsidRPr="005E607E">
        <w:rPr>
          <w:rFonts w:ascii="Times New Roman" w:hAnsi="Times New Roman" w:cs="Times New Roman"/>
          <w:bCs/>
          <w:iCs/>
          <w:sz w:val="21"/>
          <w:szCs w:val="21"/>
        </w:rPr>
        <w:t xml:space="preserve">в том числе в срок, установленный Заказчиком, безвозмездно устранять обнаруженные им недостатки </w:t>
      </w:r>
      <w:r w:rsidR="005C5943" w:rsidRPr="005E607E">
        <w:rPr>
          <w:rFonts w:ascii="Times New Roman" w:hAnsi="Times New Roman" w:cs="Times New Roman"/>
          <w:sz w:val="21"/>
          <w:szCs w:val="21"/>
        </w:rPr>
        <w:t xml:space="preserve">в </w:t>
      </w:r>
      <w:r w:rsidR="006078F6" w:rsidRPr="005E607E">
        <w:rPr>
          <w:rFonts w:ascii="Times New Roman" w:hAnsi="Times New Roman" w:cs="Times New Roman"/>
          <w:sz w:val="21"/>
          <w:szCs w:val="21"/>
        </w:rPr>
        <w:t>оказанных услугах</w:t>
      </w:r>
      <w:r w:rsidRPr="005E607E">
        <w:rPr>
          <w:rFonts w:ascii="Times New Roman" w:hAnsi="Times New Roman" w:cs="Times New Roman"/>
          <w:sz w:val="21"/>
          <w:szCs w:val="21"/>
        </w:rPr>
        <w:t>;</w:t>
      </w:r>
    </w:p>
    <w:p w:rsidR="00226F9D" w:rsidRPr="005E607E" w:rsidRDefault="004368D2"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передать </w:t>
      </w:r>
      <w:r w:rsidR="00A418A3" w:rsidRPr="005E607E">
        <w:rPr>
          <w:rFonts w:ascii="Times New Roman" w:hAnsi="Times New Roman" w:cs="Times New Roman"/>
          <w:sz w:val="21"/>
          <w:szCs w:val="21"/>
        </w:rPr>
        <w:t xml:space="preserve">Заказчику </w:t>
      </w:r>
      <w:r w:rsidRPr="005E607E">
        <w:rPr>
          <w:rFonts w:ascii="Times New Roman" w:hAnsi="Times New Roman" w:cs="Times New Roman"/>
          <w:sz w:val="21"/>
          <w:szCs w:val="21"/>
        </w:rPr>
        <w:t>надлежащим образом оформленные отчётные и финансовые документы</w:t>
      </w:r>
      <w:r w:rsidR="001A3D77" w:rsidRPr="005E607E">
        <w:rPr>
          <w:rFonts w:ascii="Times New Roman" w:hAnsi="Times New Roman" w:cs="Times New Roman"/>
          <w:sz w:val="21"/>
          <w:szCs w:val="21"/>
        </w:rPr>
        <w:t>;</w:t>
      </w:r>
    </w:p>
    <w:p w:rsidR="004368D2" w:rsidRPr="005E607E" w:rsidRDefault="004368D2"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представить по запросу Заказчика в сроки, указанные в таком запросе, информацию о ходе исполнения обязательств 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у;</w:t>
      </w:r>
    </w:p>
    <w:p w:rsidR="004368D2" w:rsidRPr="005E607E" w:rsidRDefault="004368D2"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согласовывать с Заказчиком необходимость использования охраняемых результатов интеллектуальной деятельности, принадлежащих третьим лицам </w:t>
      </w:r>
      <w:r w:rsidR="005B337D" w:rsidRPr="005E607E">
        <w:rPr>
          <w:rFonts w:ascii="Times New Roman" w:hAnsi="Times New Roman" w:cs="Times New Roman"/>
          <w:sz w:val="21"/>
          <w:szCs w:val="21"/>
        </w:rPr>
        <w:br/>
      </w:r>
      <w:r w:rsidRPr="005E607E">
        <w:rPr>
          <w:rFonts w:ascii="Times New Roman" w:hAnsi="Times New Roman" w:cs="Times New Roman"/>
          <w:sz w:val="21"/>
          <w:szCs w:val="21"/>
        </w:rPr>
        <w:t>и приобретение прав на их использование;</w:t>
      </w:r>
    </w:p>
    <w:p w:rsidR="004368D2" w:rsidRPr="005E607E" w:rsidRDefault="004368D2"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не раскрывать третьим лицам без письменного согласия Заказчика количество, объём, характер </w:t>
      </w:r>
      <w:r w:rsidR="006078F6" w:rsidRPr="005E607E">
        <w:rPr>
          <w:rFonts w:ascii="Times New Roman" w:hAnsi="Times New Roman" w:cs="Times New Roman"/>
          <w:sz w:val="21"/>
          <w:szCs w:val="21"/>
        </w:rPr>
        <w:t xml:space="preserve">оказанных услуг </w:t>
      </w:r>
      <w:r w:rsidR="001A3D77" w:rsidRPr="005E607E">
        <w:rPr>
          <w:rFonts w:ascii="Times New Roman" w:hAnsi="Times New Roman" w:cs="Times New Roman"/>
          <w:sz w:val="21"/>
          <w:szCs w:val="21"/>
        </w:rPr>
        <w:t>и условия их оплаты</w:t>
      </w:r>
      <w:r w:rsidRPr="005E607E">
        <w:rPr>
          <w:rFonts w:ascii="Times New Roman" w:hAnsi="Times New Roman" w:cs="Times New Roman"/>
          <w:sz w:val="21"/>
          <w:szCs w:val="21"/>
        </w:rPr>
        <w:t>;</w:t>
      </w:r>
    </w:p>
    <w:p w:rsidR="004368D2" w:rsidRPr="005E607E" w:rsidRDefault="004368D2"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соблюдать конфиденциальность в отношении всей информации, ставшей известной </w:t>
      </w:r>
      <w:r w:rsidR="006078F6" w:rsidRPr="005E607E">
        <w:rPr>
          <w:rFonts w:ascii="Times New Roman" w:hAnsi="Times New Roman" w:cs="Times New Roman"/>
          <w:sz w:val="21"/>
          <w:szCs w:val="21"/>
        </w:rPr>
        <w:t>Исполнителю</w:t>
      </w:r>
      <w:r w:rsidR="00237FE1" w:rsidRPr="005E607E">
        <w:rPr>
          <w:rFonts w:ascii="Times New Roman" w:hAnsi="Times New Roman" w:cs="Times New Roman"/>
          <w:sz w:val="21"/>
          <w:szCs w:val="21"/>
        </w:rPr>
        <w:t xml:space="preserve"> </w:t>
      </w:r>
      <w:r w:rsidRPr="005E607E">
        <w:rPr>
          <w:rFonts w:ascii="Times New Roman" w:hAnsi="Times New Roman" w:cs="Times New Roman"/>
          <w:sz w:val="21"/>
          <w:szCs w:val="21"/>
        </w:rPr>
        <w:t xml:space="preserve">в связи с исполнением обязательств 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у;</w:t>
      </w:r>
    </w:p>
    <w:p w:rsidR="001A3D77" w:rsidRPr="005E607E" w:rsidRDefault="006078F6"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оказать услуги </w:t>
      </w:r>
      <w:r w:rsidR="001A3D77" w:rsidRPr="005E607E">
        <w:rPr>
          <w:rFonts w:ascii="Times New Roman" w:hAnsi="Times New Roman" w:cs="Times New Roman"/>
          <w:sz w:val="21"/>
          <w:szCs w:val="21"/>
        </w:rPr>
        <w:t>с соблюдением норм пожарной безопасности, техники безопасности, охраны окружающей среды;</w:t>
      </w:r>
    </w:p>
    <w:p w:rsidR="00376D0A" w:rsidRPr="005E607E" w:rsidRDefault="00376D0A"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оказать услуги, используя свое оборудование, свой инвентарь и свои материалы;</w:t>
      </w:r>
    </w:p>
    <w:p w:rsidR="00376D0A" w:rsidRPr="005E607E" w:rsidRDefault="00376D0A"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допускать к оказанию услуг проинструктированный по технике безопасности персонал;</w:t>
      </w:r>
    </w:p>
    <w:p w:rsidR="001A3D77" w:rsidRPr="005E607E" w:rsidRDefault="001A3D77" w:rsidP="007902E1">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выполнять иные обязанности, предусмотренные действующим законодательством и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ом.</w:t>
      </w:r>
    </w:p>
    <w:p w:rsidR="00AA1D68" w:rsidRPr="005E607E" w:rsidRDefault="00EA7A24" w:rsidP="005E607E">
      <w:pPr>
        <w:pStyle w:val="ConsNonformat"/>
        <w:keepNext/>
        <w:keepLines/>
        <w:widowControl/>
        <w:numPr>
          <w:ilvl w:val="0"/>
          <w:numId w:val="22"/>
        </w:numPr>
        <w:shd w:val="clear" w:color="auto" w:fill="FFFFFF"/>
        <w:tabs>
          <w:tab w:val="left" w:pos="284"/>
          <w:tab w:val="left" w:pos="851"/>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соответствовать требованиям, установленным  ч. 1 ст. 31 Закона от 5 апреля 2013 г. № 44-ФЗ «О контрактной системе в сфере закупок товаров, работ, услуг для обеспечения государственных и муниципальных нужд».</w:t>
      </w:r>
    </w:p>
    <w:p w:rsidR="00B073A3" w:rsidRPr="005E607E" w:rsidRDefault="00376D0A" w:rsidP="005E607E">
      <w:pPr>
        <w:keepNext/>
        <w:keepLines/>
        <w:ind w:firstLine="709"/>
        <w:jc w:val="center"/>
        <w:rPr>
          <w:b/>
          <w:bCs/>
          <w:sz w:val="21"/>
          <w:szCs w:val="21"/>
        </w:rPr>
      </w:pPr>
      <w:r w:rsidRPr="005E607E">
        <w:rPr>
          <w:b/>
          <w:bCs/>
          <w:sz w:val="21"/>
          <w:szCs w:val="21"/>
        </w:rPr>
        <w:t>5</w:t>
      </w:r>
      <w:r w:rsidR="006572E6" w:rsidRPr="005E607E">
        <w:rPr>
          <w:b/>
          <w:bCs/>
          <w:sz w:val="21"/>
          <w:szCs w:val="21"/>
        </w:rPr>
        <w:t>. ПОРЯДОК СДАЧИ-</w:t>
      </w:r>
      <w:r w:rsidR="00601467" w:rsidRPr="005E607E">
        <w:rPr>
          <w:b/>
          <w:bCs/>
          <w:sz w:val="21"/>
          <w:szCs w:val="21"/>
        </w:rPr>
        <w:t>ПРИЁМКИ</w:t>
      </w:r>
      <w:r w:rsidR="006572E6" w:rsidRPr="005E607E">
        <w:rPr>
          <w:b/>
          <w:bCs/>
          <w:sz w:val="21"/>
          <w:szCs w:val="21"/>
        </w:rPr>
        <w:t xml:space="preserve"> </w:t>
      </w:r>
      <w:r w:rsidR="000C3068" w:rsidRPr="005E607E">
        <w:rPr>
          <w:b/>
          <w:bCs/>
          <w:sz w:val="21"/>
          <w:szCs w:val="21"/>
        </w:rPr>
        <w:t>ОКАЗАННЫХ УСЛУГ</w:t>
      </w:r>
    </w:p>
    <w:p w:rsidR="00A418A3" w:rsidRPr="005E607E" w:rsidRDefault="00A418A3" w:rsidP="007902E1">
      <w:pPr>
        <w:keepNext/>
        <w:keepLines/>
        <w:ind w:firstLine="540"/>
        <w:rPr>
          <w:sz w:val="21"/>
          <w:szCs w:val="21"/>
        </w:rPr>
      </w:pPr>
      <w:r w:rsidRPr="005E607E">
        <w:rPr>
          <w:sz w:val="21"/>
          <w:szCs w:val="21"/>
        </w:rPr>
        <w:t>5.1.</w:t>
      </w:r>
      <w:r w:rsidRPr="005E607E">
        <w:rPr>
          <w:b/>
          <w:sz w:val="21"/>
          <w:szCs w:val="21"/>
        </w:rPr>
        <w:t> </w:t>
      </w:r>
      <w:r w:rsidRPr="005E607E">
        <w:rPr>
          <w:sz w:val="21"/>
          <w:szCs w:val="21"/>
        </w:rPr>
        <w:t>Исполнитель по факту оказания услуг в полном объеме, предоставляет заказчику результаты оказанных услуг для приемки.</w:t>
      </w:r>
    </w:p>
    <w:p w:rsidR="00A418A3" w:rsidRPr="005E607E" w:rsidRDefault="00A418A3" w:rsidP="007902E1">
      <w:pPr>
        <w:keepNext/>
        <w:keepLines/>
        <w:ind w:firstLine="540"/>
        <w:rPr>
          <w:sz w:val="21"/>
          <w:szCs w:val="21"/>
        </w:rPr>
      </w:pPr>
      <w:r w:rsidRPr="005E607E">
        <w:rPr>
          <w:sz w:val="21"/>
          <w:szCs w:val="21"/>
        </w:rPr>
        <w:t>Результаты оказанных услуг оформляются Исполнителем актом приёмки оказанных услуг, который передается заказчику в 2 (двух) экземплярах.</w:t>
      </w:r>
    </w:p>
    <w:p w:rsidR="00A418A3" w:rsidRPr="005E607E" w:rsidRDefault="00A418A3" w:rsidP="007902E1">
      <w:pPr>
        <w:keepNext/>
        <w:keepLines/>
        <w:ind w:firstLine="540"/>
        <w:rPr>
          <w:bCs/>
          <w:sz w:val="21"/>
          <w:szCs w:val="21"/>
        </w:rPr>
      </w:pPr>
      <w:r w:rsidRPr="005E607E">
        <w:rPr>
          <w:bCs/>
          <w:sz w:val="21"/>
          <w:szCs w:val="21"/>
        </w:rPr>
        <w:t xml:space="preserve">Акт </w:t>
      </w:r>
      <w:r w:rsidRPr="005E607E">
        <w:rPr>
          <w:sz w:val="21"/>
          <w:szCs w:val="21"/>
        </w:rPr>
        <w:t>приёмки оказанных услуг</w:t>
      </w:r>
      <w:r w:rsidRPr="005E607E">
        <w:rPr>
          <w:bCs/>
          <w:sz w:val="21"/>
          <w:szCs w:val="21"/>
        </w:rPr>
        <w:t xml:space="preserve"> должен содержать следующую информацию:</w:t>
      </w:r>
    </w:p>
    <w:p w:rsidR="00A418A3" w:rsidRPr="005E607E" w:rsidRDefault="00A418A3" w:rsidP="007902E1">
      <w:pPr>
        <w:keepNext/>
        <w:keepLines/>
        <w:rPr>
          <w:bCs/>
          <w:sz w:val="21"/>
          <w:szCs w:val="21"/>
        </w:rPr>
      </w:pPr>
      <w:r w:rsidRPr="005E607E">
        <w:rPr>
          <w:bCs/>
          <w:sz w:val="21"/>
          <w:szCs w:val="21"/>
        </w:rPr>
        <w:t>-место и дату подписания Сторонами акта;</w:t>
      </w:r>
    </w:p>
    <w:p w:rsidR="00A418A3" w:rsidRPr="005E607E" w:rsidRDefault="00A418A3" w:rsidP="007902E1">
      <w:pPr>
        <w:keepNext/>
        <w:keepLines/>
        <w:rPr>
          <w:bCs/>
          <w:sz w:val="21"/>
          <w:szCs w:val="21"/>
        </w:rPr>
      </w:pPr>
      <w:r w:rsidRPr="005E607E">
        <w:rPr>
          <w:bCs/>
          <w:sz w:val="21"/>
          <w:szCs w:val="21"/>
        </w:rPr>
        <w:t>-сведения о лицах, подписавших акт от имени Сторон (с указанием должности, фамилии, имени и отчества, реквизитов документа, подтверждающего полномочие на подписание акта);</w:t>
      </w:r>
    </w:p>
    <w:p w:rsidR="00A418A3" w:rsidRPr="005E607E" w:rsidRDefault="00A418A3" w:rsidP="007902E1">
      <w:pPr>
        <w:keepNext/>
        <w:keepLines/>
        <w:rPr>
          <w:bCs/>
          <w:sz w:val="21"/>
          <w:szCs w:val="21"/>
        </w:rPr>
      </w:pPr>
      <w:r w:rsidRPr="005E607E">
        <w:rPr>
          <w:bCs/>
          <w:sz w:val="21"/>
          <w:szCs w:val="21"/>
        </w:rPr>
        <w:t xml:space="preserve">-реквизиты </w:t>
      </w:r>
      <w:r w:rsidR="001762CF" w:rsidRPr="005E607E">
        <w:rPr>
          <w:bCs/>
          <w:sz w:val="21"/>
          <w:szCs w:val="21"/>
        </w:rPr>
        <w:t>Договор</w:t>
      </w:r>
      <w:r w:rsidRPr="005E607E">
        <w:rPr>
          <w:bCs/>
          <w:sz w:val="21"/>
          <w:szCs w:val="21"/>
        </w:rPr>
        <w:t>а, результаты исполнения которого предъявляются к приемке в соответствии с актом;</w:t>
      </w:r>
    </w:p>
    <w:p w:rsidR="00A418A3" w:rsidRPr="005E607E" w:rsidRDefault="00A418A3" w:rsidP="007902E1">
      <w:pPr>
        <w:keepNext/>
        <w:keepLines/>
        <w:rPr>
          <w:bCs/>
          <w:sz w:val="21"/>
          <w:szCs w:val="21"/>
        </w:rPr>
      </w:pPr>
      <w:r w:rsidRPr="005E607E">
        <w:rPr>
          <w:bCs/>
          <w:sz w:val="21"/>
          <w:szCs w:val="21"/>
        </w:rPr>
        <w:t xml:space="preserve">-сведения о результате исполнения </w:t>
      </w:r>
      <w:r w:rsidR="001762CF" w:rsidRPr="005E607E">
        <w:rPr>
          <w:bCs/>
          <w:sz w:val="21"/>
          <w:szCs w:val="21"/>
        </w:rPr>
        <w:t>Договор</w:t>
      </w:r>
      <w:r w:rsidRPr="005E607E">
        <w:rPr>
          <w:bCs/>
          <w:sz w:val="21"/>
          <w:szCs w:val="21"/>
        </w:rPr>
        <w:t>а (согласно записям журнала учета оказанных услуг): видах, объеме (количестве), периодах (сроках) оказания услуг, результат которых предъявляется к приемке;</w:t>
      </w:r>
    </w:p>
    <w:p w:rsidR="00A418A3" w:rsidRPr="005E607E" w:rsidRDefault="00A418A3" w:rsidP="007902E1">
      <w:pPr>
        <w:keepNext/>
        <w:keepLines/>
        <w:rPr>
          <w:bCs/>
          <w:sz w:val="21"/>
          <w:szCs w:val="21"/>
        </w:rPr>
      </w:pPr>
      <w:r w:rsidRPr="005E607E">
        <w:rPr>
          <w:bCs/>
          <w:sz w:val="21"/>
          <w:szCs w:val="21"/>
        </w:rPr>
        <w:t xml:space="preserve">-сведения о надлежащем исполнении </w:t>
      </w:r>
      <w:r w:rsidR="001762CF" w:rsidRPr="005E607E">
        <w:rPr>
          <w:bCs/>
          <w:sz w:val="21"/>
          <w:szCs w:val="21"/>
        </w:rPr>
        <w:t>Договор</w:t>
      </w:r>
      <w:r w:rsidRPr="005E607E">
        <w:rPr>
          <w:bCs/>
          <w:sz w:val="21"/>
          <w:szCs w:val="21"/>
        </w:rPr>
        <w:t xml:space="preserve">а Исполнителем либо сведения о ненадлежащем исполнении </w:t>
      </w:r>
      <w:r w:rsidR="001762CF" w:rsidRPr="005E607E">
        <w:rPr>
          <w:bCs/>
          <w:sz w:val="21"/>
          <w:szCs w:val="21"/>
        </w:rPr>
        <w:t>Договор</w:t>
      </w:r>
      <w:r w:rsidRPr="005E607E">
        <w:rPr>
          <w:bCs/>
          <w:sz w:val="21"/>
          <w:szCs w:val="21"/>
        </w:rPr>
        <w:t xml:space="preserve">а Исполнителем (с указанием допущенных нарушений) и о санкциях, которые применены заказчиком к исполнителю в связи с нарушением (или неисполнением) условий </w:t>
      </w:r>
      <w:r w:rsidR="001762CF" w:rsidRPr="005E607E">
        <w:rPr>
          <w:bCs/>
          <w:sz w:val="21"/>
          <w:szCs w:val="21"/>
        </w:rPr>
        <w:t>Договор</w:t>
      </w:r>
      <w:r w:rsidRPr="005E607E">
        <w:rPr>
          <w:bCs/>
          <w:sz w:val="21"/>
          <w:szCs w:val="21"/>
        </w:rPr>
        <w:t>а (в том числе соглашения Сторон о неустойке);</w:t>
      </w:r>
    </w:p>
    <w:p w:rsidR="00A418A3" w:rsidRPr="005E607E" w:rsidRDefault="00A418A3" w:rsidP="007902E1">
      <w:pPr>
        <w:keepNext/>
        <w:keepLines/>
        <w:rPr>
          <w:bCs/>
          <w:sz w:val="21"/>
          <w:szCs w:val="21"/>
        </w:rPr>
      </w:pPr>
      <w:r w:rsidRPr="005E607E">
        <w:rPr>
          <w:bCs/>
          <w:sz w:val="21"/>
          <w:szCs w:val="21"/>
        </w:rPr>
        <w:t xml:space="preserve">-сведения о приемке результата исполнения </w:t>
      </w:r>
      <w:r w:rsidR="001762CF" w:rsidRPr="005E607E">
        <w:rPr>
          <w:bCs/>
          <w:sz w:val="21"/>
          <w:szCs w:val="21"/>
        </w:rPr>
        <w:t>Договор</w:t>
      </w:r>
      <w:r w:rsidRPr="005E607E">
        <w:rPr>
          <w:bCs/>
          <w:sz w:val="21"/>
          <w:szCs w:val="21"/>
        </w:rPr>
        <w:t>а (оказанных услуг) заказчиком;</w:t>
      </w:r>
    </w:p>
    <w:p w:rsidR="00A418A3" w:rsidRPr="005E607E" w:rsidRDefault="00A418A3" w:rsidP="007902E1">
      <w:pPr>
        <w:keepNext/>
        <w:keepLines/>
        <w:rPr>
          <w:bCs/>
          <w:sz w:val="21"/>
          <w:szCs w:val="21"/>
        </w:rPr>
      </w:pPr>
      <w:r w:rsidRPr="005E607E">
        <w:rPr>
          <w:bCs/>
          <w:sz w:val="21"/>
          <w:szCs w:val="21"/>
        </w:rPr>
        <w:t xml:space="preserve">-стоимость предъявляемых к приемке результатов исполнения </w:t>
      </w:r>
      <w:r w:rsidR="001762CF" w:rsidRPr="005E607E">
        <w:rPr>
          <w:bCs/>
          <w:sz w:val="21"/>
          <w:szCs w:val="21"/>
        </w:rPr>
        <w:t>Договор</w:t>
      </w:r>
      <w:r w:rsidR="00002BD8" w:rsidRPr="005E607E">
        <w:rPr>
          <w:bCs/>
          <w:sz w:val="21"/>
          <w:szCs w:val="21"/>
        </w:rPr>
        <w:t xml:space="preserve">а (оказанных услуг) </w:t>
      </w:r>
      <w:r w:rsidRPr="005E607E">
        <w:rPr>
          <w:bCs/>
          <w:sz w:val="21"/>
          <w:szCs w:val="21"/>
        </w:rPr>
        <w:t xml:space="preserve">в соответствии с условиями </w:t>
      </w:r>
      <w:r w:rsidR="001762CF" w:rsidRPr="005E607E">
        <w:rPr>
          <w:bCs/>
          <w:sz w:val="21"/>
          <w:szCs w:val="21"/>
        </w:rPr>
        <w:t>Договор</w:t>
      </w:r>
      <w:r w:rsidRPr="005E607E">
        <w:rPr>
          <w:bCs/>
          <w:sz w:val="21"/>
          <w:szCs w:val="21"/>
        </w:rPr>
        <w:t>а;</w:t>
      </w:r>
    </w:p>
    <w:p w:rsidR="00A418A3" w:rsidRPr="005E607E" w:rsidRDefault="00A418A3" w:rsidP="007902E1">
      <w:pPr>
        <w:keepNext/>
        <w:keepLines/>
        <w:rPr>
          <w:bCs/>
          <w:sz w:val="21"/>
          <w:szCs w:val="21"/>
        </w:rPr>
      </w:pPr>
      <w:r w:rsidRPr="005E607E">
        <w:rPr>
          <w:bCs/>
          <w:sz w:val="21"/>
          <w:szCs w:val="21"/>
        </w:rPr>
        <w:t xml:space="preserve">-сумма неустойки (штрафа, пени) в связи с применением заказчиком к Исполнителю санкций в связи с нарушением (или неисполнением) условий </w:t>
      </w:r>
      <w:r w:rsidR="001762CF" w:rsidRPr="005E607E">
        <w:rPr>
          <w:bCs/>
          <w:sz w:val="21"/>
          <w:szCs w:val="21"/>
        </w:rPr>
        <w:t>Договор</w:t>
      </w:r>
      <w:r w:rsidRPr="005E607E">
        <w:rPr>
          <w:bCs/>
          <w:sz w:val="21"/>
          <w:szCs w:val="21"/>
        </w:rPr>
        <w:t>а;</w:t>
      </w:r>
    </w:p>
    <w:p w:rsidR="00A418A3" w:rsidRPr="005E607E" w:rsidRDefault="00A418A3" w:rsidP="007902E1">
      <w:pPr>
        <w:keepNext/>
        <w:keepLines/>
        <w:rPr>
          <w:b/>
          <w:bCs/>
          <w:sz w:val="21"/>
          <w:szCs w:val="21"/>
        </w:rPr>
      </w:pPr>
      <w:r w:rsidRPr="005E607E">
        <w:rPr>
          <w:bCs/>
          <w:sz w:val="21"/>
          <w:szCs w:val="21"/>
        </w:rPr>
        <w:t xml:space="preserve">-сумма, подлежащая оплате в соответствии с актом (за вычетом суммы неустойки, подлежащей перечислению </w:t>
      </w:r>
      <w:r w:rsidRPr="005E607E">
        <w:rPr>
          <w:sz w:val="21"/>
          <w:szCs w:val="21"/>
        </w:rPr>
        <w:t>в порядке, установленным пунктом 6.</w:t>
      </w:r>
      <w:r w:rsidR="00A30F3C" w:rsidRPr="005E607E">
        <w:rPr>
          <w:sz w:val="21"/>
          <w:szCs w:val="21"/>
        </w:rPr>
        <w:t>9</w:t>
      </w:r>
      <w:r w:rsidRPr="005E607E">
        <w:rPr>
          <w:sz w:val="21"/>
          <w:szCs w:val="21"/>
        </w:rPr>
        <w:t xml:space="preserve"> </w:t>
      </w:r>
      <w:r w:rsidR="001762CF" w:rsidRPr="005E607E">
        <w:rPr>
          <w:sz w:val="21"/>
          <w:szCs w:val="21"/>
        </w:rPr>
        <w:t>Договор</w:t>
      </w:r>
      <w:r w:rsidRPr="005E607E">
        <w:rPr>
          <w:sz w:val="21"/>
          <w:szCs w:val="21"/>
        </w:rPr>
        <w:t>а).</w:t>
      </w:r>
      <w:r w:rsidRPr="005E607E">
        <w:rPr>
          <w:bCs/>
          <w:sz w:val="21"/>
          <w:szCs w:val="21"/>
        </w:rPr>
        <w:t xml:space="preserve"> </w:t>
      </w:r>
    </w:p>
    <w:p w:rsidR="00A418A3" w:rsidRPr="005E607E" w:rsidRDefault="00A418A3" w:rsidP="007902E1">
      <w:pPr>
        <w:keepNext/>
        <w:keepLines/>
        <w:ind w:firstLine="567"/>
        <w:rPr>
          <w:sz w:val="21"/>
          <w:szCs w:val="21"/>
        </w:rPr>
      </w:pPr>
      <w:r w:rsidRPr="005E607E">
        <w:rPr>
          <w:sz w:val="21"/>
          <w:szCs w:val="21"/>
        </w:rPr>
        <w:t xml:space="preserve">5.2. </w:t>
      </w:r>
      <w:r w:rsidR="005C19F3" w:rsidRPr="005E607E">
        <w:rPr>
          <w:sz w:val="21"/>
          <w:szCs w:val="21"/>
        </w:rPr>
        <w:t xml:space="preserve">Для проверки </w:t>
      </w:r>
      <w:r w:rsidR="00376D0A" w:rsidRPr="005E607E">
        <w:rPr>
          <w:sz w:val="21"/>
          <w:szCs w:val="21"/>
        </w:rPr>
        <w:t xml:space="preserve">оказанных услуг </w:t>
      </w:r>
      <w:r w:rsidR="005C19F3" w:rsidRPr="005E607E">
        <w:rPr>
          <w:sz w:val="21"/>
          <w:szCs w:val="21"/>
        </w:rPr>
        <w:t xml:space="preserve">в части их соответствия условиям </w:t>
      </w:r>
      <w:r w:rsidR="001762CF" w:rsidRPr="005E607E">
        <w:rPr>
          <w:sz w:val="21"/>
          <w:szCs w:val="21"/>
        </w:rPr>
        <w:t>Договор</w:t>
      </w:r>
      <w:r w:rsidR="005C19F3" w:rsidRPr="005E607E">
        <w:rPr>
          <w:sz w:val="21"/>
          <w:szCs w:val="21"/>
        </w:rPr>
        <w:t xml:space="preserve">а Заказчик обязан провести экспертизу. Экспертиза </w:t>
      </w:r>
      <w:r w:rsidR="00376D0A" w:rsidRPr="005E607E">
        <w:rPr>
          <w:sz w:val="21"/>
          <w:szCs w:val="21"/>
        </w:rPr>
        <w:t xml:space="preserve">оказанных услуг </w:t>
      </w:r>
      <w:r w:rsidR="005C19F3" w:rsidRPr="005E607E">
        <w:rPr>
          <w:sz w:val="21"/>
          <w:szCs w:val="21"/>
        </w:rPr>
        <w:t>может проводиться Заказчиком своими силами или к ее проведению могут привлекаться эксперты, экспертные организации.</w:t>
      </w:r>
    </w:p>
    <w:p w:rsidR="005C19F3" w:rsidRPr="005E607E" w:rsidRDefault="00A418A3" w:rsidP="007902E1">
      <w:pPr>
        <w:keepNext/>
        <w:keepLines/>
        <w:ind w:firstLine="567"/>
        <w:rPr>
          <w:bCs/>
          <w:sz w:val="21"/>
          <w:szCs w:val="21"/>
        </w:rPr>
      </w:pPr>
      <w:r w:rsidRPr="005E607E">
        <w:rPr>
          <w:sz w:val="21"/>
          <w:szCs w:val="21"/>
        </w:rPr>
        <w:lastRenderedPageBreak/>
        <w:t xml:space="preserve">5.3. </w:t>
      </w:r>
      <w:r w:rsidR="005C19F3" w:rsidRPr="005E607E">
        <w:rPr>
          <w:sz w:val="21"/>
          <w:szCs w:val="21"/>
        </w:rPr>
        <w:t xml:space="preserve">При обнаружении Заказчиком в ходе </w:t>
      </w:r>
      <w:r w:rsidR="00601467" w:rsidRPr="005E607E">
        <w:rPr>
          <w:sz w:val="21"/>
          <w:szCs w:val="21"/>
        </w:rPr>
        <w:t xml:space="preserve">приёмки </w:t>
      </w:r>
      <w:r w:rsidR="00376D0A" w:rsidRPr="005E607E">
        <w:rPr>
          <w:sz w:val="21"/>
          <w:szCs w:val="21"/>
        </w:rPr>
        <w:t xml:space="preserve">услуг </w:t>
      </w:r>
      <w:r w:rsidR="005C19F3" w:rsidRPr="005E607E">
        <w:rPr>
          <w:sz w:val="21"/>
          <w:szCs w:val="21"/>
        </w:rPr>
        <w:t xml:space="preserve">недостатков в </w:t>
      </w:r>
      <w:r w:rsidR="00376D0A" w:rsidRPr="005E607E">
        <w:rPr>
          <w:sz w:val="21"/>
          <w:szCs w:val="21"/>
        </w:rPr>
        <w:t>оказанных услуг</w:t>
      </w:r>
      <w:r w:rsidR="000C3068" w:rsidRPr="005E607E">
        <w:rPr>
          <w:sz w:val="21"/>
          <w:szCs w:val="21"/>
        </w:rPr>
        <w:t>ах</w:t>
      </w:r>
      <w:r w:rsidR="00376D0A" w:rsidRPr="005E607E">
        <w:rPr>
          <w:sz w:val="21"/>
          <w:szCs w:val="21"/>
        </w:rPr>
        <w:t xml:space="preserve"> </w:t>
      </w:r>
      <w:r w:rsidR="005C19F3" w:rsidRPr="005E607E">
        <w:rPr>
          <w:sz w:val="21"/>
          <w:szCs w:val="21"/>
        </w:rPr>
        <w:t xml:space="preserve">комиссией Заказчика составляется акт и выдается предписание </w:t>
      </w:r>
      <w:r w:rsidR="003B4B15" w:rsidRPr="005E607E">
        <w:rPr>
          <w:sz w:val="21"/>
          <w:szCs w:val="21"/>
        </w:rPr>
        <w:t>Исполнителю</w:t>
      </w:r>
      <w:r w:rsidR="005C19F3" w:rsidRPr="005E607E">
        <w:rPr>
          <w:sz w:val="21"/>
          <w:szCs w:val="21"/>
        </w:rPr>
        <w:t xml:space="preserve"> об устранении выявленных недостатков. Акт и предписание составляются в двух идентичных экземплярах и подписываются комиссией Заказчика и представителем </w:t>
      </w:r>
      <w:r w:rsidR="003B4B15" w:rsidRPr="005E607E">
        <w:rPr>
          <w:sz w:val="21"/>
          <w:szCs w:val="21"/>
        </w:rPr>
        <w:t>Исполнителя</w:t>
      </w:r>
      <w:r w:rsidR="005C19F3" w:rsidRPr="005E607E">
        <w:rPr>
          <w:sz w:val="21"/>
          <w:szCs w:val="21"/>
        </w:rPr>
        <w:t xml:space="preserve">, имеющим право на подписание акта и получение предписания (при предъявлении паспорта представителя </w:t>
      </w:r>
      <w:r w:rsidR="006078F6" w:rsidRPr="005E607E">
        <w:rPr>
          <w:sz w:val="21"/>
          <w:szCs w:val="21"/>
        </w:rPr>
        <w:t xml:space="preserve">Исполнителя </w:t>
      </w:r>
      <w:r w:rsidR="005C19F3" w:rsidRPr="005E607E">
        <w:rPr>
          <w:sz w:val="21"/>
          <w:szCs w:val="21"/>
        </w:rPr>
        <w:t>и документа, подтверждающего его полномочия).</w:t>
      </w:r>
    </w:p>
    <w:p w:rsidR="00A418A3" w:rsidRPr="005E607E" w:rsidRDefault="005C19F3" w:rsidP="007902E1">
      <w:pPr>
        <w:keepNext/>
        <w:keepLines/>
        <w:ind w:firstLine="567"/>
        <w:rPr>
          <w:sz w:val="21"/>
          <w:szCs w:val="21"/>
        </w:rPr>
      </w:pPr>
      <w:r w:rsidRPr="005E607E">
        <w:rPr>
          <w:sz w:val="21"/>
          <w:szCs w:val="21"/>
        </w:rPr>
        <w:t xml:space="preserve">Если уполномоченный представитель </w:t>
      </w:r>
      <w:r w:rsidR="003B4B15" w:rsidRPr="005E607E">
        <w:rPr>
          <w:sz w:val="21"/>
          <w:szCs w:val="21"/>
        </w:rPr>
        <w:t>Исполнителя</w:t>
      </w:r>
      <w:r w:rsidRPr="005E607E">
        <w:rPr>
          <w:sz w:val="21"/>
          <w:szCs w:val="21"/>
        </w:rPr>
        <w:t xml:space="preserve"> отказывается подписать указанный акт и получить предписание, об этом делается отметка в акте и акт заверяется третьим лицом по выбору Заказчика. При этом второй экземпляр акта и предписания направляются Заказчиком </w:t>
      </w:r>
      <w:r w:rsidR="003B4B15" w:rsidRPr="005E607E">
        <w:rPr>
          <w:sz w:val="21"/>
          <w:szCs w:val="21"/>
        </w:rPr>
        <w:t>Исполнителю</w:t>
      </w:r>
      <w:r w:rsidRPr="005E607E">
        <w:rPr>
          <w:sz w:val="21"/>
          <w:szCs w:val="21"/>
        </w:rPr>
        <w:t xml:space="preserve"> по почте заказным письмом с уведомлением о вручении</w:t>
      </w:r>
      <w:r w:rsidR="00A418A3" w:rsidRPr="005E607E">
        <w:rPr>
          <w:sz w:val="21"/>
          <w:szCs w:val="21"/>
        </w:rPr>
        <w:t xml:space="preserve"> с сохранением </w:t>
      </w:r>
      <w:r w:rsidRPr="005E607E">
        <w:rPr>
          <w:sz w:val="21"/>
          <w:szCs w:val="21"/>
        </w:rPr>
        <w:t>при этом почтов</w:t>
      </w:r>
      <w:r w:rsidR="00A418A3" w:rsidRPr="005E607E">
        <w:rPr>
          <w:sz w:val="21"/>
          <w:szCs w:val="21"/>
        </w:rPr>
        <w:t>ого</w:t>
      </w:r>
      <w:r w:rsidRPr="005E607E">
        <w:rPr>
          <w:sz w:val="21"/>
          <w:szCs w:val="21"/>
        </w:rPr>
        <w:t xml:space="preserve"> документ</w:t>
      </w:r>
      <w:r w:rsidR="00A418A3" w:rsidRPr="005E607E">
        <w:rPr>
          <w:sz w:val="21"/>
          <w:szCs w:val="21"/>
        </w:rPr>
        <w:t>а</w:t>
      </w:r>
      <w:r w:rsidRPr="005E607E">
        <w:rPr>
          <w:sz w:val="21"/>
          <w:szCs w:val="21"/>
        </w:rPr>
        <w:t>, подтверждающ</w:t>
      </w:r>
      <w:r w:rsidR="00A418A3" w:rsidRPr="005E607E">
        <w:rPr>
          <w:sz w:val="21"/>
          <w:szCs w:val="21"/>
        </w:rPr>
        <w:t>его</w:t>
      </w:r>
      <w:r w:rsidRPr="005E607E">
        <w:rPr>
          <w:sz w:val="21"/>
          <w:szCs w:val="21"/>
        </w:rPr>
        <w:t xml:space="preserve"> отправку по почте,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00601467" w:rsidRPr="005E607E">
        <w:rPr>
          <w:sz w:val="21"/>
          <w:szCs w:val="21"/>
        </w:rPr>
        <w:t xml:space="preserve">факта отправки </w:t>
      </w:r>
      <w:r w:rsidR="007529A1" w:rsidRPr="005E607E">
        <w:rPr>
          <w:sz w:val="21"/>
          <w:szCs w:val="21"/>
        </w:rPr>
        <w:t>документов</w:t>
      </w:r>
      <w:r w:rsidR="00601467" w:rsidRPr="005E607E">
        <w:rPr>
          <w:sz w:val="21"/>
          <w:szCs w:val="21"/>
        </w:rPr>
        <w:t xml:space="preserve"> </w:t>
      </w:r>
      <w:r w:rsidRPr="005E607E">
        <w:rPr>
          <w:sz w:val="21"/>
          <w:szCs w:val="21"/>
        </w:rPr>
        <w:t>и получение Заказчиком подтверждения о</w:t>
      </w:r>
      <w:r w:rsidR="007529A1" w:rsidRPr="005E607E">
        <w:rPr>
          <w:sz w:val="21"/>
          <w:szCs w:val="21"/>
        </w:rPr>
        <w:t>б</w:t>
      </w:r>
      <w:r w:rsidRPr="005E607E">
        <w:rPr>
          <w:sz w:val="21"/>
          <w:szCs w:val="21"/>
        </w:rPr>
        <w:t xml:space="preserve"> </w:t>
      </w:r>
      <w:r w:rsidR="007529A1" w:rsidRPr="005E607E">
        <w:rPr>
          <w:sz w:val="21"/>
          <w:szCs w:val="21"/>
        </w:rPr>
        <w:t>их</w:t>
      </w:r>
      <w:r w:rsidRPr="005E607E">
        <w:rPr>
          <w:sz w:val="21"/>
          <w:szCs w:val="21"/>
        </w:rPr>
        <w:t xml:space="preserve"> вручении </w:t>
      </w:r>
      <w:r w:rsidR="003B4B15" w:rsidRPr="005E607E">
        <w:rPr>
          <w:sz w:val="21"/>
          <w:szCs w:val="21"/>
        </w:rPr>
        <w:t>Исполнителю</w:t>
      </w:r>
      <w:r w:rsidRPr="005E607E">
        <w:rPr>
          <w:sz w:val="21"/>
          <w:szCs w:val="21"/>
        </w:rPr>
        <w:t>.</w:t>
      </w:r>
    </w:p>
    <w:p w:rsidR="00A418A3" w:rsidRPr="005E607E" w:rsidRDefault="00A418A3" w:rsidP="007902E1">
      <w:pPr>
        <w:keepNext/>
        <w:keepLines/>
        <w:ind w:firstLine="567"/>
        <w:rPr>
          <w:sz w:val="21"/>
          <w:szCs w:val="21"/>
        </w:rPr>
      </w:pPr>
      <w:r w:rsidRPr="005E607E">
        <w:rPr>
          <w:sz w:val="21"/>
          <w:szCs w:val="21"/>
        </w:rPr>
        <w:t xml:space="preserve">5.4. </w:t>
      </w:r>
      <w:r w:rsidR="006078F6" w:rsidRPr="005E607E">
        <w:rPr>
          <w:sz w:val="21"/>
          <w:szCs w:val="21"/>
        </w:rPr>
        <w:t>Исполнитель</w:t>
      </w:r>
      <w:r w:rsidR="005C19F3" w:rsidRPr="005E607E">
        <w:rPr>
          <w:sz w:val="21"/>
          <w:szCs w:val="21"/>
        </w:rPr>
        <w:t xml:space="preserve"> обязан устранить все обнаруженные недостатки </w:t>
      </w:r>
      <w:r w:rsidR="000C3068" w:rsidRPr="005E607E">
        <w:rPr>
          <w:sz w:val="21"/>
          <w:szCs w:val="21"/>
        </w:rPr>
        <w:t>в срок, указанный в предписании</w:t>
      </w:r>
      <w:r w:rsidR="005C19F3" w:rsidRPr="005E607E">
        <w:rPr>
          <w:sz w:val="21"/>
          <w:szCs w:val="21"/>
        </w:rPr>
        <w:t>.</w:t>
      </w:r>
    </w:p>
    <w:p w:rsidR="00A418A3" w:rsidRPr="005E607E" w:rsidRDefault="00A418A3" w:rsidP="007902E1">
      <w:pPr>
        <w:keepNext/>
        <w:keepLines/>
        <w:ind w:firstLine="567"/>
        <w:rPr>
          <w:sz w:val="21"/>
          <w:szCs w:val="21"/>
        </w:rPr>
      </w:pPr>
      <w:r w:rsidRPr="005E607E">
        <w:rPr>
          <w:sz w:val="21"/>
          <w:szCs w:val="21"/>
        </w:rPr>
        <w:t xml:space="preserve">5.5. </w:t>
      </w:r>
      <w:r w:rsidR="005C3949" w:rsidRPr="005E607E">
        <w:rPr>
          <w:sz w:val="21"/>
          <w:szCs w:val="21"/>
        </w:rPr>
        <w:t xml:space="preserve">Устранение </w:t>
      </w:r>
      <w:r w:rsidR="000906C4" w:rsidRPr="005E607E">
        <w:rPr>
          <w:sz w:val="21"/>
          <w:szCs w:val="21"/>
        </w:rPr>
        <w:t>Исполнителем</w:t>
      </w:r>
      <w:r w:rsidR="005C3949" w:rsidRPr="005E607E">
        <w:rPr>
          <w:sz w:val="21"/>
          <w:szCs w:val="21"/>
        </w:rPr>
        <w:t xml:space="preserve"> в установленный в предписании срок выявленных Заказчиком  недостатков не освобождает его от уплаты неустойки, предусмотренной </w:t>
      </w:r>
      <w:r w:rsidR="001762CF" w:rsidRPr="005E607E">
        <w:rPr>
          <w:sz w:val="21"/>
          <w:szCs w:val="21"/>
        </w:rPr>
        <w:t>Договор</w:t>
      </w:r>
      <w:r w:rsidR="005C3949" w:rsidRPr="005E607E">
        <w:rPr>
          <w:sz w:val="21"/>
          <w:szCs w:val="21"/>
        </w:rPr>
        <w:t>ом.</w:t>
      </w:r>
    </w:p>
    <w:p w:rsidR="00A418A3" w:rsidRPr="005E607E" w:rsidRDefault="00A418A3" w:rsidP="007902E1">
      <w:pPr>
        <w:keepNext/>
        <w:keepLines/>
        <w:ind w:firstLine="567"/>
        <w:rPr>
          <w:rFonts w:eastAsia="Calibri"/>
          <w:sz w:val="21"/>
          <w:szCs w:val="21"/>
          <w:lang w:eastAsia="en-US"/>
        </w:rPr>
      </w:pPr>
      <w:r w:rsidRPr="005E607E">
        <w:rPr>
          <w:sz w:val="21"/>
          <w:szCs w:val="21"/>
        </w:rPr>
        <w:t xml:space="preserve">5.6. </w:t>
      </w:r>
      <w:r w:rsidR="00D35311" w:rsidRPr="005E607E">
        <w:rPr>
          <w:sz w:val="21"/>
          <w:szCs w:val="21"/>
        </w:rPr>
        <w:t>Приёмка оказанных услуг и оформление её результатов</w:t>
      </w:r>
      <w:r w:rsidR="00E77209" w:rsidRPr="005E607E">
        <w:rPr>
          <w:sz w:val="21"/>
          <w:szCs w:val="21"/>
        </w:rPr>
        <w:t xml:space="preserve"> осуществляются в течение 3 (трёх)</w:t>
      </w:r>
      <w:r w:rsidR="00801173" w:rsidRPr="005E607E">
        <w:rPr>
          <w:sz w:val="21"/>
          <w:szCs w:val="21"/>
        </w:rPr>
        <w:t xml:space="preserve"> </w:t>
      </w:r>
      <w:r w:rsidR="00E77209" w:rsidRPr="005E607E">
        <w:rPr>
          <w:sz w:val="21"/>
          <w:szCs w:val="21"/>
        </w:rPr>
        <w:t>рабочих дней.</w:t>
      </w:r>
      <w:r w:rsidRPr="005E607E">
        <w:rPr>
          <w:sz w:val="21"/>
          <w:szCs w:val="21"/>
        </w:rPr>
        <w:t xml:space="preserve"> В </w:t>
      </w:r>
      <w:r w:rsidRPr="005E607E">
        <w:rPr>
          <w:rFonts w:eastAsia="Calibri"/>
          <w:sz w:val="21"/>
          <w:szCs w:val="21"/>
          <w:lang w:eastAsia="en-US"/>
        </w:rPr>
        <w:t>этот срок не включается время, затраченное Исполнителем на устранение замечаний Заказчика, выявленных в ходе приёмки.</w:t>
      </w:r>
    </w:p>
    <w:p w:rsidR="00A418A3" w:rsidRPr="005E607E" w:rsidRDefault="00A418A3" w:rsidP="007902E1">
      <w:pPr>
        <w:keepNext/>
        <w:keepLines/>
        <w:ind w:firstLine="567"/>
        <w:rPr>
          <w:sz w:val="21"/>
          <w:szCs w:val="21"/>
        </w:rPr>
      </w:pPr>
      <w:r w:rsidRPr="005E607E">
        <w:rPr>
          <w:rFonts w:eastAsia="Calibri"/>
          <w:sz w:val="21"/>
          <w:szCs w:val="21"/>
          <w:lang w:eastAsia="en-US"/>
        </w:rPr>
        <w:t xml:space="preserve">5.7. </w:t>
      </w:r>
      <w:r w:rsidR="005C3949" w:rsidRPr="005E607E">
        <w:rPr>
          <w:sz w:val="21"/>
          <w:szCs w:val="21"/>
        </w:rPr>
        <w:t xml:space="preserve">Датой сдачи </w:t>
      </w:r>
      <w:r w:rsidR="000906C4" w:rsidRPr="005E607E">
        <w:rPr>
          <w:sz w:val="21"/>
          <w:szCs w:val="21"/>
        </w:rPr>
        <w:t>Исполнителем</w:t>
      </w:r>
      <w:r w:rsidR="005C3949" w:rsidRPr="005E607E">
        <w:rPr>
          <w:sz w:val="21"/>
          <w:szCs w:val="21"/>
        </w:rPr>
        <w:t xml:space="preserve"> </w:t>
      </w:r>
      <w:r w:rsidR="000C3068" w:rsidRPr="005E607E">
        <w:rPr>
          <w:sz w:val="21"/>
          <w:szCs w:val="21"/>
        </w:rPr>
        <w:t xml:space="preserve">оказанных услуг </w:t>
      </w:r>
      <w:r w:rsidR="005C3949" w:rsidRPr="005E607E">
        <w:rPr>
          <w:sz w:val="21"/>
          <w:szCs w:val="21"/>
        </w:rPr>
        <w:t xml:space="preserve">и </w:t>
      </w:r>
      <w:r w:rsidR="00601467" w:rsidRPr="005E607E">
        <w:rPr>
          <w:sz w:val="21"/>
          <w:szCs w:val="21"/>
        </w:rPr>
        <w:t xml:space="preserve">приёмки </w:t>
      </w:r>
      <w:r w:rsidR="005C3949" w:rsidRPr="005E607E">
        <w:rPr>
          <w:sz w:val="21"/>
          <w:szCs w:val="21"/>
        </w:rPr>
        <w:t>их Заказчиком считается дата подп</w:t>
      </w:r>
      <w:r w:rsidR="000C3068" w:rsidRPr="005E607E">
        <w:rPr>
          <w:sz w:val="21"/>
          <w:szCs w:val="21"/>
        </w:rPr>
        <w:t>исания Заказчик</w:t>
      </w:r>
      <w:r w:rsidR="008E61BA" w:rsidRPr="005E607E">
        <w:rPr>
          <w:sz w:val="21"/>
          <w:szCs w:val="21"/>
        </w:rPr>
        <w:t>ом</w:t>
      </w:r>
      <w:r w:rsidR="000C3068" w:rsidRPr="005E607E">
        <w:rPr>
          <w:sz w:val="21"/>
          <w:szCs w:val="21"/>
        </w:rPr>
        <w:t xml:space="preserve"> акта</w:t>
      </w:r>
      <w:r w:rsidR="001106F0" w:rsidRPr="005E607E">
        <w:rPr>
          <w:sz w:val="21"/>
          <w:szCs w:val="21"/>
        </w:rPr>
        <w:t xml:space="preserve"> </w:t>
      </w:r>
      <w:r w:rsidR="00601467" w:rsidRPr="005E607E">
        <w:rPr>
          <w:sz w:val="21"/>
          <w:szCs w:val="21"/>
        </w:rPr>
        <w:t>приёмки</w:t>
      </w:r>
      <w:r w:rsidR="001106F0" w:rsidRPr="005E607E">
        <w:rPr>
          <w:sz w:val="21"/>
          <w:szCs w:val="21"/>
        </w:rPr>
        <w:t xml:space="preserve"> </w:t>
      </w:r>
      <w:r w:rsidR="000C3068" w:rsidRPr="005E607E">
        <w:rPr>
          <w:sz w:val="21"/>
          <w:szCs w:val="21"/>
        </w:rPr>
        <w:t>оказанных услуг</w:t>
      </w:r>
      <w:r w:rsidR="005C3949" w:rsidRPr="005E607E">
        <w:rPr>
          <w:sz w:val="21"/>
          <w:szCs w:val="21"/>
        </w:rPr>
        <w:t>.</w:t>
      </w:r>
    </w:p>
    <w:p w:rsidR="008E61BA" w:rsidRPr="005E607E" w:rsidRDefault="00A418A3" w:rsidP="007902E1">
      <w:pPr>
        <w:keepNext/>
        <w:keepLines/>
        <w:ind w:firstLine="567"/>
        <w:rPr>
          <w:sz w:val="21"/>
          <w:szCs w:val="21"/>
        </w:rPr>
      </w:pPr>
      <w:r w:rsidRPr="005E607E">
        <w:rPr>
          <w:sz w:val="21"/>
          <w:szCs w:val="21"/>
        </w:rPr>
        <w:t xml:space="preserve">5.8. </w:t>
      </w:r>
      <w:r w:rsidR="005C3949" w:rsidRPr="005E607E">
        <w:rPr>
          <w:sz w:val="21"/>
          <w:szCs w:val="21"/>
        </w:rPr>
        <w:t xml:space="preserve">Риски случайной гибели или случайного повреждения результата </w:t>
      </w:r>
      <w:r w:rsidR="000C3068" w:rsidRPr="005E607E">
        <w:rPr>
          <w:sz w:val="21"/>
          <w:szCs w:val="21"/>
        </w:rPr>
        <w:t xml:space="preserve">услуг </w:t>
      </w:r>
      <w:r w:rsidR="005C3949" w:rsidRPr="005E607E">
        <w:rPr>
          <w:sz w:val="21"/>
          <w:szCs w:val="21"/>
        </w:rPr>
        <w:t xml:space="preserve">переходят от </w:t>
      </w:r>
      <w:r w:rsidR="003B4B15" w:rsidRPr="005E607E">
        <w:rPr>
          <w:sz w:val="21"/>
          <w:szCs w:val="21"/>
        </w:rPr>
        <w:t>Исполнителя</w:t>
      </w:r>
      <w:r w:rsidR="005C3949" w:rsidRPr="005E607E">
        <w:rPr>
          <w:sz w:val="21"/>
          <w:szCs w:val="21"/>
        </w:rPr>
        <w:t xml:space="preserve"> к Заказчику с момента подписания акта </w:t>
      </w:r>
      <w:r w:rsidR="00601467" w:rsidRPr="005E607E">
        <w:rPr>
          <w:sz w:val="21"/>
          <w:szCs w:val="21"/>
        </w:rPr>
        <w:t xml:space="preserve">приёмки </w:t>
      </w:r>
      <w:r w:rsidR="000C3068" w:rsidRPr="005E607E">
        <w:rPr>
          <w:sz w:val="21"/>
          <w:szCs w:val="21"/>
        </w:rPr>
        <w:t xml:space="preserve"> оказанных услуг</w:t>
      </w:r>
      <w:r w:rsidR="005C3949" w:rsidRPr="005E607E">
        <w:rPr>
          <w:sz w:val="21"/>
          <w:szCs w:val="21"/>
        </w:rPr>
        <w:t xml:space="preserve">, а в случае обнаружения в ходе </w:t>
      </w:r>
      <w:r w:rsidR="00601467" w:rsidRPr="005E607E">
        <w:rPr>
          <w:sz w:val="21"/>
          <w:szCs w:val="21"/>
        </w:rPr>
        <w:t xml:space="preserve">приёмки </w:t>
      </w:r>
      <w:r w:rsidR="005C3949" w:rsidRPr="005E607E">
        <w:rPr>
          <w:sz w:val="21"/>
          <w:szCs w:val="21"/>
        </w:rPr>
        <w:t xml:space="preserve"> </w:t>
      </w:r>
      <w:r w:rsidR="000C3068" w:rsidRPr="005E607E">
        <w:rPr>
          <w:sz w:val="21"/>
          <w:szCs w:val="21"/>
        </w:rPr>
        <w:t xml:space="preserve">услуг </w:t>
      </w:r>
      <w:r w:rsidR="005C3949" w:rsidRPr="005E607E">
        <w:rPr>
          <w:sz w:val="21"/>
          <w:szCs w:val="21"/>
        </w:rPr>
        <w:t xml:space="preserve">недостатков - с момента устранения </w:t>
      </w:r>
      <w:r w:rsidR="000906C4" w:rsidRPr="005E607E">
        <w:rPr>
          <w:sz w:val="21"/>
          <w:szCs w:val="21"/>
        </w:rPr>
        <w:t>Исполнителем</w:t>
      </w:r>
      <w:r w:rsidR="005C3949" w:rsidRPr="005E607E">
        <w:rPr>
          <w:sz w:val="21"/>
          <w:szCs w:val="21"/>
        </w:rPr>
        <w:t xml:space="preserve"> всех выявленных недостатков в соответствии с актом, составленным согласно пункту </w:t>
      </w:r>
      <w:r w:rsidR="000C3068" w:rsidRPr="005E607E">
        <w:rPr>
          <w:sz w:val="21"/>
          <w:szCs w:val="21"/>
        </w:rPr>
        <w:t>5</w:t>
      </w:r>
      <w:r w:rsidR="001B5F2C" w:rsidRPr="005E607E">
        <w:rPr>
          <w:sz w:val="21"/>
          <w:szCs w:val="21"/>
        </w:rPr>
        <w:t>.3.</w:t>
      </w:r>
      <w:r w:rsidR="005C3949" w:rsidRPr="005E607E">
        <w:rPr>
          <w:sz w:val="21"/>
          <w:szCs w:val="21"/>
        </w:rPr>
        <w:t xml:space="preserve"> </w:t>
      </w:r>
      <w:r w:rsidR="001762CF" w:rsidRPr="005E607E">
        <w:rPr>
          <w:sz w:val="21"/>
          <w:szCs w:val="21"/>
        </w:rPr>
        <w:t>Договор</w:t>
      </w:r>
      <w:r w:rsidR="005C3949" w:rsidRPr="005E607E">
        <w:rPr>
          <w:sz w:val="21"/>
          <w:szCs w:val="21"/>
        </w:rPr>
        <w:t>а.</w:t>
      </w:r>
      <w:r w:rsidR="007C7A9D" w:rsidRPr="005E607E">
        <w:rPr>
          <w:sz w:val="21"/>
          <w:szCs w:val="21"/>
        </w:rPr>
        <w:t xml:space="preserve"> </w:t>
      </w:r>
    </w:p>
    <w:p w:rsidR="007C7A9D" w:rsidRPr="005E607E" w:rsidRDefault="007C7A9D" w:rsidP="007902E1">
      <w:pPr>
        <w:keepNext/>
        <w:keepLines/>
        <w:ind w:firstLine="567"/>
        <w:rPr>
          <w:sz w:val="21"/>
          <w:szCs w:val="21"/>
        </w:rPr>
      </w:pPr>
      <w:r w:rsidRPr="005E607E">
        <w:rPr>
          <w:sz w:val="21"/>
          <w:szCs w:val="21"/>
        </w:rPr>
        <w:t>5.9. Исполнитель несет ответственность за качество оказанных услуг. Уполномоченный представитель от имени заказчика осуществляет контроль за ходом и качеством оказания услуг, соблюдением сроков их оказания.</w:t>
      </w:r>
    </w:p>
    <w:p w:rsidR="008E61BA" w:rsidRPr="005E607E" w:rsidRDefault="008E61BA" w:rsidP="007902E1">
      <w:pPr>
        <w:keepNext/>
        <w:keepLines/>
        <w:ind w:firstLine="567"/>
        <w:rPr>
          <w:sz w:val="21"/>
          <w:szCs w:val="21"/>
        </w:rPr>
      </w:pPr>
      <w:r w:rsidRPr="005E607E">
        <w:rPr>
          <w:sz w:val="21"/>
          <w:szCs w:val="21"/>
        </w:rPr>
        <w:t>Исполнитель гарантирует качественное оказание услуг. В случае, если оказанные исполнителем услуги не будут соответствовать техническому заданию и действующим нормам и правилам, то Исполнитель своими силами без увеличения стоимости услуг обязан в согласованный Сторонами срок устранить несоответствия.</w:t>
      </w:r>
    </w:p>
    <w:p w:rsidR="007C7A9D" w:rsidRPr="005E607E" w:rsidRDefault="007C7A9D" w:rsidP="007902E1">
      <w:pPr>
        <w:keepNext/>
        <w:keepLines/>
        <w:ind w:firstLine="567"/>
        <w:rPr>
          <w:sz w:val="21"/>
          <w:szCs w:val="21"/>
        </w:rPr>
      </w:pPr>
      <w:r w:rsidRPr="005E607E">
        <w:rPr>
          <w:sz w:val="21"/>
          <w:szCs w:val="21"/>
        </w:rPr>
        <w:t xml:space="preserve">5.10. Заказчик, обнаруживший после приемки оказанных услуг отступления в результатах оказанных услуг от настоящего </w:t>
      </w:r>
      <w:r w:rsidR="001762CF" w:rsidRPr="005E607E">
        <w:rPr>
          <w:sz w:val="21"/>
          <w:szCs w:val="21"/>
        </w:rPr>
        <w:t>Договор</w:t>
      </w:r>
      <w:r w:rsidRPr="005E607E">
        <w:rPr>
          <w:sz w:val="21"/>
          <w:szCs w:val="21"/>
        </w:rPr>
        <w:t xml:space="preserve">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8E61BA" w:rsidRPr="005E607E">
        <w:rPr>
          <w:sz w:val="21"/>
          <w:szCs w:val="21"/>
        </w:rPr>
        <w:t>И</w:t>
      </w:r>
      <w:r w:rsidRPr="005E607E">
        <w:rPr>
          <w:sz w:val="21"/>
          <w:szCs w:val="21"/>
        </w:rPr>
        <w:t xml:space="preserve">сполнителем, обязан известить об этом </w:t>
      </w:r>
      <w:r w:rsidR="008E61BA" w:rsidRPr="005E607E">
        <w:rPr>
          <w:sz w:val="21"/>
          <w:szCs w:val="21"/>
        </w:rPr>
        <w:t>И</w:t>
      </w:r>
      <w:r w:rsidRPr="005E607E">
        <w:rPr>
          <w:sz w:val="21"/>
          <w:szCs w:val="21"/>
        </w:rPr>
        <w:t>сполнителя в разумный срок после их обнаружения.</w:t>
      </w:r>
    </w:p>
    <w:p w:rsidR="007C7A9D" w:rsidRPr="005E607E" w:rsidRDefault="007C7A9D" w:rsidP="007902E1">
      <w:pPr>
        <w:keepNext/>
        <w:keepLines/>
        <w:ind w:firstLine="567"/>
        <w:rPr>
          <w:sz w:val="21"/>
          <w:szCs w:val="21"/>
        </w:rPr>
      </w:pPr>
      <w:r w:rsidRPr="005E607E">
        <w:rPr>
          <w:sz w:val="21"/>
          <w:szCs w:val="21"/>
        </w:rPr>
        <w:t xml:space="preserve">5.11. 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w:t>
      </w:r>
      <w:r w:rsidR="008E61BA" w:rsidRPr="005E607E">
        <w:rPr>
          <w:sz w:val="21"/>
          <w:szCs w:val="21"/>
        </w:rPr>
        <w:t>И</w:t>
      </w:r>
      <w:r w:rsidRPr="005E607E">
        <w:rPr>
          <w:sz w:val="21"/>
          <w:szCs w:val="21"/>
        </w:rPr>
        <w:t xml:space="preserve">сполнитель обязан направить своего представителя не позднее 2 дней со дня получения письменного извещения заказчика. Устранение недостатков и дефектов производится </w:t>
      </w:r>
      <w:r w:rsidR="008E61BA" w:rsidRPr="005E607E">
        <w:rPr>
          <w:sz w:val="21"/>
          <w:szCs w:val="21"/>
        </w:rPr>
        <w:t>И</w:t>
      </w:r>
      <w:r w:rsidRPr="005E607E">
        <w:rPr>
          <w:sz w:val="21"/>
          <w:szCs w:val="21"/>
        </w:rPr>
        <w:t>сполнителем за свой счет.</w:t>
      </w:r>
    </w:p>
    <w:p w:rsidR="007C7A9D" w:rsidRPr="005E607E" w:rsidRDefault="007C7A9D" w:rsidP="007902E1">
      <w:pPr>
        <w:keepNext/>
        <w:keepLines/>
        <w:ind w:firstLine="567"/>
        <w:rPr>
          <w:sz w:val="21"/>
          <w:szCs w:val="21"/>
        </w:rPr>
      </w:pPr>
      <w:r w:rsidRPr="005E607E">
        <w:rPr>
          <w:sz w:val="21"/>
          <w:szCs w:val="21"/>
        </w:rPr>
        <w:t>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оказанных услуг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требований. Расходы подлежат возмещению при условии предоставления заказчиком подтверждающих их документов.</w:t>
      </w:r>
    </w:p>
    <w:p w:rsidR="007C7A9D" w:rsidRPr="005E607E" w:rsidRDefault="007C7A9D" w:rsidP="007902E1">
      <w:pPr>
        <w:keepNext/>
        <w:keepLines/>
        <w:ind w:firstLine="567"/>
        <w:rPr>
          <w:sz w:val="21"/>
          <w:szCs w:val="21"/>
        </w:rPr>
      </w:pPr>
      <w:r w:rsidRPr="005E607E">
        <w:rPr>
          <w:sz w:val="21"/>
          <w:szCs w:val="21"/>
        </w:rPr>
        <w:t xml:space="preserve">5.12. При возникновении между заказчиком и исполнителем спора по поводу недостатков и дефектов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настоящего </w:t>
      </w:r>
      <w:r w:rsidR="001762CF" w:rsidRPr="005E607E">
        <w:rPr>
          <w:sz w:val="21"/>
          <w:szCs w:val="21"/>
        </w:rPr>
        <w:t>Договор</w:t>
      </w:r>
      <w:r w:rsidRPr="005E607E">
        <w:rPr>
          <w:sz w:val="21"/>
          <w:szCs w:val="21"/>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C3949" w:rsidRPr="005E607E" w:rsidRDefault="007C7A9D" w:rsidP="007902E1">
      <w:pPr>
        <w:keepNext/>
        <w:keepLines/>
        <w:ind w:firstLine="567"/>
        <w:rPr>
          <w:sz w:val="21"/>
          <w:szCs w:val="21"/>
        </w:rPr>
      </w:pPr>
      <w:r w:rsidRPr="005E607E">
        <w:rPr>
          <w:sz w:val="21"/>
          <w:szCs w:val="21"/>
        </w:rPr>
        <w:t>5.13. В случае неисполнения исполнителем обязанности по устранению недостатков и дефектов, а также в случае установления его вины за ненадлежащее качество оказанных услуг, заказчик вправе устранить дефекты самостоятельно, взыскав с исполнителя полную стоимость понесенных расходов и других убытков, стоимость проведения экспертизы.</w:t>
      </w:r>
    </w:p>
    <w:p w:rsidR="00D46785" w:rsidRPr="005E607E" w:rsidRDefault="00D46785" w:rsidP="005E607E">
      <w:pPr>
        <w:keepNext/>
        <w:keepLines/>
        <w:ind w:firstLine="567"/>
        <w:rPr>
          <w:sz w:val="21"/>
          <w:szCs w:val="21"/>
        </w:rPr>
      </w:pPr>
      <w:r w:rsidRPr="005E607E">
        <w:rPr>
          <w:sz w:val="21"/>
          <w:szCs w:val="21"/>
        </w:rPr>
        <w:t>5.14. Исполнитель дает свое согласие на осуществление Заказчиком приемки товара, работы, услуги без присутствия представителя со стороны Исполнителя, в этом случае Заказчиком составляется акт приемки товаров, работ, услуг по ф. 0510452, подписывается в одностороннем порядке и направляется Исполнителю. В случае расхождений количественных или качественных показателей товаров, работ, услуг, подпись Исполнителя в акте приемки товаров, работ, услуг по ф. 0510452 обязательна.</w:t>
      </w:r>
    </w:p>
    <w:p w:rsidR="00B073A3" w:rsidRPr="005E607E" w:rsidRDefault="00026CA7" w:rsidP="00D46785">
      <w:pPr>
        <w:keepNext/>
        <w:keepLines/>
        <w:ind w:firstLine="709"/>
        <w:jc w:val="center"/>
        <w:rPr>
          <w:b/>
          <w:sz w:val="21"/>
          <w:szCs w:val="21"/>
        </w:rPr>
      </w:pPr>
      <w:r w:rsidRPr="005E607E">
        <w:rPr>
          <w:b/>
          <w:sz w:val="21"/>
          <w:szCs w:val="21"/>
        </w:rPr>
        <w:t>6</w:t>
      </w:r>
      <w:r w:rsidR="006572E6" w:rsidRPr="005E607E">
        <w:rPr>
          <w:b/>
          <w:sz w:val="21"/>
          <w:szCs w:val="21"/>
        </w:rPr>
        <w:t>. ОТВЕТСТВЕННОСТЬ СТОРОН</w:t>
      </w:r>
    </w:p>
    <w:p w:rsidR="00AD5FEA" w:rsidRPr="005E607E" w:rsidRDefault="00002BD8" w:rsidP="007902E1">
      <w:pPr>
        <w:keepNext/>
        <w:keepLines/>
        <w:autoSpaceDE w:val="0"/>
        <w:autoSpaceDN w:val="0"/>
        <w:adjustRightInd w:val="0"/>
        <w:ind w:firstLine="709"/>
        <w:rPr>
          <w:rFonts w:eastAsia="Calibri"/>
          <w:sz w:val="21"/>
          <w:szCs w:val="21"/>
          <w:lang w:eastAsia="en-US"/>
        </w:rPr>
      </w:pPr>
      <w:bookmarkStart w:id="1" w:name="Par21"/>
      <w:bookmarkEnd w:id="1"/>
      <w:r w:rsidRPr="005E607E">
        <w:rPr>
          <w:rFonts w:eastAsia="Calibri"/>
          <w:sz w:val="21"/>
          <w:szCs w:val="21"/>
          <w:lang w:eastAsia="en-US"/>
        </w:rPr>
        <w:t>6</w:t>
      </w:r>
      <w:r w:rsidR="00AD5FEA" w:rsidRPr="005E607E">
        <w:rPr>
          <w:rFonts w:eastAsia="Calibri"/>
          <w:sz w:val="21"/>
          <w:szCs w:val="21"/>
          <w:lang w:eastAsia="en-US"/>
        </w:rPr>
        <w:t xml:space="preserve">.1. В случае просрочки исполнения Заказчиком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а также в иных случаях неисполнения или ненадлежащего исполнения Заказчиком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ом, Исполнитель вправе потребовать уплаты неустоек (штрафов, пеней).</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lastRenderedPageBreak/>
        <w:t>6</w:t>
      </w:r>
      <w:r w:rsidR="00AD5FEA" w:rsidRPr="005E607E">
        <w:rPr>
          <w:rFonts w:eastAsia="Calibri"/>
          <w:sz w:val="21"/>
          <w:szCs w:val="21"/>
          <w:lang w:eastAsia="en-US"/>
        </w:rPr>
        <w:t xml:space="preserve">.2. Пеня начисляется за каждый день просрочки исполнения Заказчиком обязательства, предусмотренного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начиная со дня, следующего после дня истечения установленного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срока исполнения обязательства. Такая пеня устанавливается </w:t>
      </w:r>
      <w:r w:rsidR="001762CF" w:rsidRPr="005E607E">
        <w:rPr>
          <w:rFonts w:eastAsia="Calibri"/>
          <w:sz w:val="21"/>
          <w:szCs w:val="21"/>
          <w:lang w:eastAsia="en-US"/>
        </w:rPr>
        <w:t>Договор</w:t>
      </w:r>
      <w:r w:rsidR="00AD5FEA" w:rsidRPr="005E607E">
        <w:rPr>
          <w:rFonts w:eastAsia="Calibri"/>
          <w:sz w:val="21"/>
          <w:szCs w:val="21"/>
          <w:lang w:eastAsia="en-US"/>
        </w:rPr>
        <w:t>ом в размере одной трёхсотой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Российской Федерации установлен иной порядок начисления пени.</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.3. Штрафы начисляются за ненадлежащее исполнение Заказчиком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за исключением просрочки исполнения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Размер штрафа устанавливается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w:t>
      </w:r>
      <w:r w:rsidR="001762CF" w:rsidRPr="005E607E">
        <w:rPr>
          <w:rFonts w:eastAsia="Calibri"/>
          <w:sz w:val="21"/>
          <w:szCs w:val="21"/>
          <w:lang w:eastAsia="en-US"/>
        </w:rPr>
        <w:t>Договор</w:t>
      </w:r>
      <w:r w:rsidR="00EB3419" w:rsidRPr="005E607E">
        <w:rPr>
          <w:rFonts w:eastAsia="Calibri"/>
          <w:sz w:val="21"/>
          <w:szCs w:val="21"/>
          <w:lang w:eastAsia="en-US"/>
        </w:rPr>
        <w:t xml:space="preserve">ом» </w:t>
      </w:r>
      <w:r w:rsidR="00AD5FEA" w:rsidRPr="005E607E">
        <w:rPr>
          <w:rFonts w:eastAsia="Calibri"/>
          <w:sz w:val="21"/>
          <w:szCs w:val="21"/>
          <w:lang w:eastAsia="en-US"/>
        </w:rPr>
        <w:t xml:space="preserve">(далее – Правила), в том числе рассчитывается как процент цены </w:t>
      </w:r>
      <w:r w:rsidR="001762CF" w:rsidRPr="005E607E">
        <w:rPr>
          <w:rFonts w:eastAsia="Calibri"/>
          <w:sz w:val="21"/>
          <w:szCs w:val="21"/>
          <w:lang w:eastAsia="en-US"/>
        </w:rPr>
        <w:t>Договор</w:t>
      </w:r>
      <w:r w:rsidR="00AD5FEA" w:rsidRPr="005E607E">
        <w:rPr>
          <w:rFonts w:eastAsia="Calibri"/>
          <w:sz w:val="21"/>
          <w:szCs w:val="21"/>
          <w:lang w:eastAsia="en-US"/>
        </w:rPr>
        <w:t xml:space="preserve">а, или в случае, если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предусмотрены этапы исполнения </w:t>
      </w:r>
      <w:r w:rsidR="001762CF" w:rsidRPr="005E607E">
        <w:rPr>
          <w:rFonts w:eastAsia="Calibri"/>
          <w:sz w:val="21"/>
          <w:szCs w:val="21"/>
          <w:lang w:eastAsia="en-US"/>
        </w:rPr>
        <w:t>Договор</w:t>
      </w:r>
      <w:r w:rsidR="00AD5FEA" w:rsidRPr="005E607E">
        <w:rPr>
          <w:rFonts w:eastAsia="Calibri"/>
          <w:sz w:val="21"/>
          <w:szCs w:val="21"/>
          <w:lang w:eastAsia="en-US"/>
        </w:rPr>
        <w:t xml:space="preserve">а, как процент этапа исполнения </w:t>
      </w:r>
      <w:r w:rsidR="001762CF" w:rsidRPr="005E607E">
        <w:rPr>
          <w:rFonts w:eastAsia="Calibri"/>
          <w:sz w:val="21"/>
          <w:szCs w:val="21"/>
          <w:lang w:eastAsia="en-US"/>
        </w:rPr>
        <w:t>Договор</w:t>
      </w:r>
      <w:r w:rsidR="00AD5FEA" w:rsidRPr="005E607E">
        <w:rPr>
          <w:rFonts w:eastAsia="Calibri"/>
          <w:sz w:val="21"/>
          <w:szCs w:val="21"/>
          <w:lang w:eastAsia="en-US"/>
        </w:rPr>
        <w:t>а, за исключением случаев, если законодательством Российской Федерации установлен иной порядок начисления штрафов, а именно:</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.3.1. за каждый факт неисполнения Заказчиком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за исключением просрочки исполнения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ом, размер штрафа определяется в следующем порядке:</w:t>
      </w:r>
    </w:p>
    <w:p w:rsidR="00AD5FEA" w:rsidRPr="005E607E" w:rsidRDefault="00AD5FEA"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1000 рублей, если цена </w:t>
      </w:r>
      <w:r w:rsidR="001762CF" w:rsidRPr="005E607E">
        <w:rPr>
          <w:rFonts w:eastAsia="Calibri"/>
          <w:sz w:val="21"/>
          <w:szCs w:val="21"/>
          <w:lang w:eastAsia="en-US"/>
        </w:rPr>
        <w:t>Договор</w:t>
      </w:r>
      <w:r w:rsidRPr="005E607E">
        <w:rPr>
          <w:rFonts w:eastAsia="Calibri"/>
          <w:sz w:val="21"/>
          <w:szCs w:val="21"/>
          <w:lang w:eastAsia="en-US"/>
        </w:rPr>
        <w:t>а не превышает 3 млн. рублей (включительно);</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.4. Общая сумма начисленных штрафов за ненадлежащее исполнение Заказчиком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не может превышать цену </w:t>
      </w:r>
      <w:r w:rsidR="001762CF" w:rsidRPr="005E607E">
        <w:rPr>
          <w:rFonts w:eastAsia="Calibri"/>
          <w:sz w:val="21"/>
          <w:szCs w:val="21"/>
          <w:lang w:eastAsia="en-US"/>
        </w:rPr>
        <w:t>Договор</w:t>
      </w:r>
      <w:r w:rsidR="00AD5FEA" w:rsidRPr="005E607E">
        <w:rPr>
          <w:rFonts w:eastAsia="Calibri"/>
          <w:sz w:val="21"/>
          <w:szCs w:val="21"/>
          <w:lang w:eastAsia="en-US"/>
        </w:rPr>
        <w:t xml:space="preserve">а </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.5. В случае просрочки исполнения Исполнителем обязательств (в том числе гарантийного обязательства),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а также в иных случаях неисполнения или ненадлежащего исполнения Исполнителем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ом, Заказчик направляет Исполнителю требование об уплате неустоек (штрафов, пеней).</w:t>
      </w:r>
    </w:p>
    <w:p w:rsidR="00AD5FEA" w:rsidRPr="005E607E" w:rsidRDefault="00AD5FEA"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Требование об уплате неустойки (штрафов, пеней), направленное Заказчиком Исполнителю, подлежит рассмотрению Исполнителем в течение 5 дней со дня его получения. Неполучение Заказчиком ответа на требование об уплате неустойки (штрафов, пеней) в течение 15 календарных дней после получения Исполнителем указанного требования рассматривается как согласие Исполнителя с требованием.</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.6. Пеня начисляется за каждый день просрочки исполнения Исполнителем обязательства, предусмотренного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начиная со дня, следующего после дня истечения установленного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срока исполнения обязательства, и устанавливается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в размере одной трёхсотой действующей на дату уплаты пени ключевой ставки Центрального банка Российской Федерации от цены </w:t>
      </w:r>
      <w:r w:rsidR="001762CF" w:rsidRPr="005E607E">
        <w:rPr>
          <w:rFonts w:eastAsia="Calibri"/>
          <w:sz w:val="21"/>
          <w:szCs w:val="21"/>
          <w:lang w:eastAsia="en-US"/>
        </w:rPr>
        <w:t>Договор</w:t>
      </w:r>
      <w:r w:rsidR="00AD5FEA" w:rsidRPr="005E607E">
        <w:rPr>
          <w:rFonts w:eastAsia="Calibri"/>
          <w:sz w:val="21"/>
          <w:szCs w:val="21"/>
          <w:lang w:eastAsia="en-US"/>
        </w:rPr>
        <w:t xml:space="preserve">а, уменьшенной на сумму, пропорциональную объёму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.7. Штрафы начисляются за неисполнение или ненадлежащее исполнение Исполнителем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за исключением просрочки исполнения </w:t>
      </w:r>
      <w:r w:rsidR="0060484B" w:rsidRPr="005E607E">
        <w:rPr>
          <w:rFonts w:eastAsia="Calibri"/>
          <w:sz w:val="21"/>
          <w:szCs w:val="21"/>
          <w:lang w:eastAsia="en-US"/>
        </w:rPr>
        <w:t>Исполнителем</w:t>
      </w:r>
      <w:r w:rsidR="00AD5FEA" w:rsidRPr="005E607E">
        <w:rPr>
          <w:rFonts w:eastAsia="Calibri"/>
          <w:sz w:val="21"/>
          <w:szCs w:val="21"/>
          <w:lang w:eastAsia="en-US"/>
        </w:rPr>
        <w:t xml:space="preserve"> обязательств (в том числе гарантийного обязательства),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Размер штрафа устанавливается </w:t>
      </w:r>
      <w:r w:rsidR="001762CF" w:rsidRPr="005E607E">
        <w:rPr>
          <w:rFonts w:eastAsia="Calibri"/>
          <w:sz w:val="21"/>
          <w:szCs w:val="21"/>
          <w:lang w:eastAsia="en-US"/>
        </w:rPr>
        <w:t>Договор</w:t>
      </w:r>
      <w:r w:rsidR="00AD5FEA" w:rsidRPr="005E607E">
        <w:rPr>
          <w:rFonts w:eastAsia="Calibri"/>
          <w:sz w:val="21"/>
          <w:szCs w:val="21"/>
          <w:lang w:eastAsia="en-US"/>
        </w:rPr>
        <w:t>ом в порядке, установленном Правилами, за исключением случаев, если законодательством Российской Федерации установлен иной порядок начисления штрафов, а именно:</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.7.1. за каждый факт неисполнения или ненадлежащего исполнения </w:t>
      </w:r>
      <w:r w:rsidR="0060484B" w:rsidRPr="005E607E">
        <w:rPr>
          <w:rFonts w:eastAsia="Calibri"/>
          <w:sz w:val="21"/>
          <w:szCs w:val="21"/>
          <w:lang w:eastAsia="en-US"/>
        </w:rPr>
        <w:t>Исполнителем</w:t>
      </w:r>
      <w:r w:rsidR="00AD5FEA" w:rsidRPr="005E607E">
        <w:rPr>
          <w:rFonts w:eastAsia="Calibri"/>
          <w:sz w:val="21"/>
          <w:szCs w:val="21"/>
          <w:lang w:eastAsia="en-US"/>
        </w:rPr>
        <w:t xml:space="preserve">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за исключением просрочки исполнения обязательств (в том числе гарантийного обязательства),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(за исключением случаев, предусмотренных п. </w:t>
      </w:r>
      <w:r w:rsidRPr="005E607E">
        <w:rPr>
          <w:rFonts w:eastAsia="Calibri"/>
          <w:sz w:val="21"/>
          <w:szCs w:val="21"/>
          <w:lang w:eastAsia="en-US"/>
        </w:rPr>
        <w:t>6</w:t>
      </w:r>
      <w:r w:rsidR="00AD5FEA" w:rsidRPr="005E607E">
        <w:rPr>
          <w:rFonts w:eastAsia="Calibri"/>
          <w:sz w:val="21"/>
          <w:szCs w:val="21"/>
          <w:lang w:eastAsia="en-US"/>
        </w:rPr>
        <w:t xml:space="preserve">.7.2. – п. </w:t>
      </w:r>
      <w:r w:rsidRPr="005E607E">
        <w:rPr>
          <w:rFonts w:eastAsia="Calibri"/>
          <w:sz w:val="21"/>
          <w:szCs w:val="21"/>
          <w:lang w:eastAsia="en-US"/>
        </w:rPr>
        <w:t>6</w:t>
      </w:r>
      <w:r w:rsidR="00EB3419" w:rsidRPr="005E607E">
        <w:rPr>
          <w:rFonts w:eastAsia="Calibri"/>
          <w:sz w:val="21"/>
          <w:szCs w:val="21"/>
          <w:lang w:eastAsia="en-US"/>
        </w:rPr>
        <w:t>.7.6</w:t>
      </w:r>
      <w:r w:rsidR="00AD5FEA" w:rsidRPr="005E607E">
        <w:rPr>
          <w:rFonts w:eastAsia="Calibri"/>
          <w:sz w:val="21"/>
          <w:szCs w:val="21"/>
          <w:lang w:eastAsia="en-US"/>
        </w:rPr>
        <w:t xml:space="preserve">. настоящего </w:t>
      </w:r>
      <w:r w:rsidR="001762CF" w:rsidRPr="005E607E">
        <w:rPr>
          <w:rFonts w:eastAsia="Calibri"/>
          <w:sz w:val="21"/>
          <w:szCs w:val="21"/>
          <w:lang w:eastAsia="en-US"/>
        </w:rPr>
        <w:t>Договор</w:t>
      </w:r>
      <w:r w:rsidR="00AD5FEA" w:rsidRPr="005E607E">
        <w:rPr>
          <w:rFonts w:eastAsia="Calibri"/>
          <w:sz w:val="21"/>
          <w:szCs w:val="21"/>
          <w:lang w:eastAsia="en-US"/>
        </w:rPr>
        <w:t>а), размер штрафа устанавливается в следующем порядке:</w:t>
      </w:r>
    </w:p>
    <w:p w:rsidR="00AD5FEA" w:rsidRPr="005E607E" w:rsidRDefault="00AD5FEA"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10 процентов цены </w:t>
      </w:r>
      <w:r w:rsidR="001762CF" w:rsidRPr="005E607E">
        <w:rPr>
          <w:rFonts w:eastAsia="Calibri"/>
          <w:sz w:val="21"/>
          <w:szCs w:val="21"/>
          <w:lang w:eastAsia="en-US"/>
        </w:rPr>
        <w:t>Договор</w:t>
      </w:r>
      <w:r w:rsidRPr="005E607E">
        <w:rPr>
          <w:rFonts w:eastAsia="Calibri"/>
          <w:sz w:val="21"/>
          <w:szCs w:val="21"/>
          <w:lang w:eastAsia="en-US"/>
        </w:rPr>
        <w:t xml:space="preserve">а (этапа) в случае, если цена </w:t>
      </w:r>
      <w:r w:rsidR="001762CF" w:rsidRPr="005E607E">
        <w:rPr>
          <w:rFonts w:eastAsia="Calibri"/>
          <w:sz w:val="21"/>
          <w:szCs w:val="21"/>
          <w:lang w:eastAsia="en-US"/>
        </w:rPr>
        <w:t>Договор</w:t>
      </w:r>
      <w:r w:rsidRPr="005E607E">
        <w:rPr>
          <w:rFonts w:eastAsia="Calibri"/>
          <w:sz w:val="21"/>
          <w:szCs w:val="21"/>
          <w:lang w:eastAsia="en-US"/>
        </w:rPr>
        <w:t>а (этапа) не превышает 3 млн. рублей;</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.7.2. За каждый факт неисполнения или ненадлежащего исполнения </w:t>
      </w:r>
      <w:r w:rsidR="0060484B" w:rsidRPr="005E607E">
        <w:rPr>
          <w:rFonts w:eastAsia="Calibri"/>
          <w:sz w:val="21"/>
          <w:szCs w:val="21"/>
          <w:lang w:eastAsia="en-US"/>
        </w:rPr>
        <w:t>Исполнителе</w:t>
      </w:r>
      <w:r w:rsidR="00AD5FEA" w:rsidRPr="005E607E">
        <w:rPr>
          <w:rFonts w:eastAsia="Calibri"/>
          <w:sz w:val="21"/>
          <w:szCs w:val="21"/>
          <w:lang w:eastAsia="en-US"/>
        </w:rPr>
        <w:t xml:space="preserve">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заключённым по результатам определения </w:t>
      </w:r>
      <w:r w:rsidR="0060484B" w:rsidRPr="005E607E">
        <w:rPr>
          <w:rFonts w:eastAsia="Calibri"/>
          <w:sz w:val="21"/>
          <w:szCs w:val="21"/>
          <w:lang w:eastAsia="en-US"/>
        </w:rPr>
        <w:t>Исполнителя</w:t>
      </w:r>
      <w:r w:rsidR="00AD5FEA" w:rsidRPr="005E607E">
        <w:rPr>
          <w:rFonts w:eastAsia="Calibri"/>
          <w:sz w:val="21"/>
          <w:szCs w:val="21"/>
          <w:lang w:eastAsia="en-US"/>
        </w:rPr>
        <w:t xml:space="preserve"> в соответствии с пунктом 1 части 1 статьи 30 </w:t>
      </w:r>
      <w:r w:rsidR="00BC286A" w:rsidRPr="005E607E">
        <w:rPr>
          <w:rFonts w:eastAsia="Calibri"/>
          <w:sz w:val="21"/>
          <w:szCs w:val="21"/>
          <w:lang w:eastAsia="en-US"/>
        </w:rPr>
        <w:t>З</w:t>
      </w:r>
      <w:r w:rsidR="00AD5FEA" w:rsidRPr="005E607E">
        <w:rPr>
          <w:rFonts w:eastAsia="Calibri"/>
          <w:sz w:val="21"/>
          <w:szCs w:val="21"/>
          <w:lang w:eastAsia="en-US"/>
        </w:rPr>
        <w:t xml:space="preserve">акона, за исключением просрочки исполнения обязательств (в том числе гарантийного обязательства),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размер штрафа устанавливается в размере 1 процента цены </w:t>
      </w:r>
      <w:r w:rsidR="001762CF" w:rsidRPr="005E607E">
        <w:rPr>
          <w:rFonts w:eastAsia="Calibri"/>
          <w:sz w:val="21"/>
          <w:szCs w:val="21"/>
          <w:lang w:eastAsia="en-US"/>
        </w:rPr>
        <w:t>Договор</w:t>
      </w:r>
      <w:r w:rsidR="00AD5FEA" w:rsidRPr="005E607E">
        <w:rPr>
          <w:rFonts w:eastAsia="Calibri"/>
          <w:sz w:val="21"/>
          <w:szCs w:val="21"/>
          <w:lang w:eastAsia="en-US"/>
        </w:rPr>
        <w:t>а (этапа), но не более 5 тыс. рублей и не менее 1 тыс. рублей.</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.7.3. За каждый факт неисполнения или ненадлежащего исполнения </w:t>
      </w:r>
      <w:r w:rsidR="0060484B" w:rsidRPr="005E607E">
        <w:rPr>
          <w:rFonts w:eastAsia="Calibri"/>
          <w:sz w:val="21"/>
          <w:szCs w:val="21"/>
          <w:lang w:eastAsia="en-US"/>
        </w:rPr>
        <w:t>Исполнителем</w:t>
      </w:r>
      <w:r w:rsidR="00AD5FEA" w:rsidRPr="005E607E">
        <w:rPr>
          <w:rFonts w:eastAsia="Calibri"/>
          <w:sz w:val="21"/>
          <w:szCs w:val="21"/>
          <w:lang w:eastAsia="en-US"/>
        </w:rPr>
        <w:t xml:space="preserve">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1762CF" w:rsidRPr="005E607E">
        <w:rPr>
          <w:rFonts w:eastAsia="Calibri"/>
          <w:sz w:val="21"/>
          <w:szCs w:val="21"/>
          <w:lang w:eastAsia="en-US"/>
        </w:rPr>
        <w:t>Договор</w:t>
      </w:r>
      <w:r w:rsidR="00AD5FEA" w:rsidRPr="005E607E">
        <w:rPr>
          <w:rFonts w:eastAsia="Calibri"/>
          <w:sz w:val="21"/>
          <w:szCs w:val="21"/>
          <w:lang w:eastAsia="en-US"/>
        </w:rPr>
        <w:t>а, размер штрафа рассчитывается и устанавливается в следующем порядке:</w:t>
      </w:r>
    </w:p>
    <w:p w:rsidR="00AD5FEA" w:rsidRPr="005E607E" w:rsidRDefault="00AD5FEA"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10 процентов начальной (максимальной) цены </w:t>
      </w:r>
      <w:r w:rsidR="001762CF" w:rsidRPr="005E607E">
        <w:rPr>
          <w:rFonts w:eastAsia="Calibri"/>
          <w:sz w:val="21"/>
          <w:szCs w:val="21"/>
          <w:lang w:eastAsia="en-US"/>
        </w:rPr>
        <w:t>Договор</w:t>
      </w:r>
      <w:r w:rsidRPr="005E607E">
        <w:rPr>
          <w:rFonts w:eastAsia="Calibri"/>
          <w:sz w:val="21"/>
          <w:szCs w:val="21"/>
          <w:lang w:eastAsia="en-US"/>
        </w:rPr>
        <w:t xml:space="preserve">а, если цена </w:t>
      </w:r>
      <w:r w:rsidR="001762CF" w:rsidRPr="005E607E">
        <w:rPr>
          <w:rFonts w:eastAsia="Calibri"/>
          <w:sz w:val="21"/>
          <w:szCs w:val="21"/>
          <w:lang w:eastAsia="en-US"/>
        </w:rPr>
        <w:t>Договор</w:t>
      </w:r>
      <w:r w:rsidRPr="005E607E">
        <w:rPr>
          <w:rFonts w:eastAsia="Calibri"/>
          <w:sz w:val="21"/>
          <w:szCs w:val="21"/>
          <w:lang w:eastAsia="en-US"/>
        </w:rPr>
        <w:t>а не превышает 3 млн. рублей;</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lastRenderedPageBreak/>
        <w:t>6</w:t>
      </w:r>
      <w:r w:rsidR="00AD5FEA" w:rsidRPr="005E607E">
        <w:rPr>
          <w:rFonts w:eastAsia="Calibri"/>
          <w:sz w:val="21"/>
          <w:szCs w:val="21"/>
          <w:lang w:eastAsia="en-US"/>
        </w:rPr>
        <w:t xml:space="preserve">.7.4. За каждый факт неисполнения или ненадлежащего исполнения </w:t>
      </w:r>
      <w:r w:rsidR="0060484B" w:rsidRPr="005E607E">
        <w:rPr>
          <w:rFonts w:eastAsia="Calibri"/>
          <w:sz w:val="21"/>
          <w:szCs w:val="21"/>
          <w:lang w:eastAsia="en-US"/>
        </w:rPr>
        <w:t>Исполнителе</w:t>
      </w:r>
      <w:r w:rsidR="00AD5FEA" w:rsidRPr="005E607E">
        <w:rPr>
          <w:rFonts w:eastAsia="Calibri"/>
          <w:sz w:val="21"/>
          <w:szCs w:val="21"/>
          <w:lang w:eastAsia="en-US"/>
        </w:rPr>
        <w:t xml:space="preserve">м обязательства, предусмотренного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которое не имеет стоимостного выражения, размер штрафа (при наличии в </w:t>
      </w:r>
      <w:r w:rsidR="001762CF" w:rsidRPr="005E607E">
        <w:rPr>
          <w:rFonts w:eastAsia="Calibri"/>
          <w:sz w:val="21"/>
          <w:szCs w:val="21"/>
          <w:lang w:eastAsia="en-US"/>
        </w:rPr>
        <w:t>Договор</w:t>
      </w:r>
      <w:r w:rsidR="00AD5FEA" w:rsidRPr="005E607E">
        <w:rPr>
          <w:rFonts w:eastAsia="Calibri"/>
          <w:sz w:val="21"/>
          <w:szCs w:val="21"/>
          <w:lang w:eastAsia="en-US"/>
        </w:rPr>
        <w:t>е таких обязательств), определяется в следующем порядке:</w:t>
      </w:r>
    </w:p>
    <w:p w:rsidR="00AD5FEA" w:rsidRPr="005E607E" w:rsidRDefault="00AD5FEA"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1000 рублей, если цена </w:t>
      </w:r>
      <w:r w:rsidR="001762CF" w:rsidRPr="005E607E">
        <w:rPr>
          <w:rFonts w:eastAsia="Calibri"/>
          <w:sz w:val="21"/>
          <w:szCs w:val="21"/>
          <w:lang w:eastAsia="en-US"/>
        </w:rPr>
        <w:t>Договор</w:t>
      </w:r>
      <w:r w:rsidRPr="005E607E">
        <w:rPr>
          <w:rFonts w:eastAsia="Calibri"/>
          <w:sz w:val="21"/>
          <w:szCs w:val="21"/>
          <w:lang w:eastAsia="en-US"/>
        </w:rPr>
        <w:t>а не превышает 3 млн. рублей;</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.7.5. За ненадлежащее исполнение </w:t>
      </w:r>
      <w:r w:rsidR="0060484B" w:rsidRPr="005E607E">
        <w:rPr>
          <w:rFonts w:eastAsia="Calibri"/>
          <w:sz w:val="21"/>
          <w:szCs w:val="21"/>
          <w:lang w:eastAsia="en-US"/>
        </w:rPr>
        <w:t>Исполнителем</w:t>
      </w:r>
      <w:r w:rsidR="00AD5FEA" w:rsidRPr="005E607E">
        <w:rPr>
          <w:rFonts w:eastAsia="Calibri"/>
          <w:sz w:val="21"/>
          <w:szCs w:val="21"/>
          <w:lang w:eastAsia="en-US"/>
        </w:rPr>
        <w:t xml:space="preserve"> обязательств по выполнению видов и объёмов работ по строительству, реконструкции объектов капитального строительства, которые </w:t>
      </w:r>
      <w:r w:rsidR="0060484B" w:rsidRPr="005E607E">
        <w:rPr>
          <w:rFonts w:eastAsia="Calibri"/>
          <w:sz w:val="21"/>
          <w:szCs w:val="21"/>
          <w:lang w:eastAsia="en-US"/>
        </w:rPr>
        <w:t>Исполнитель</w:t>
      </w:r>
      <w:r w:rsidR="00AD5FEA" w:rsidRPr="005E607E">
        <w:rPr>
          <w:rFonts w:eastAsia="Calibri"/>
          <w:sz w:val="21"/>
          <w:szCs w:val="21"/>
          <w:lang w:eastAsia="en-US"/>
        </w:rPr>
        <w:t xml:space="preserve"> обязан выполнить самостоятельно, без привлечения других лиц к исполнению своих обязательств по </w:t>
      </w:r>
      <w:r w:rsidR="001762CF" w:rsidRPr="005E607E">
        <w:rPr>
          <w:rFonts w:eastAsia="Calibri"/>
          <w:sz w:val="21"/>
          <w:szCs w:val="21"/>
          <w:lang w:eastAsia="en-US"/>
        </w:rPr>
        <w:t>Договор</w:t>
      </w:r>
      <w:r w:rsidR="00AD5FEA" w:rsidRPr="005E607E">
        <w:rPr>
          <w:rFonts w:eastAsia="Calibri"/>
          <w:sz w:val="21"/>
          <w:szCs w:val="21"/>
          <w:lang w:eastAsia="en-US"/>
        </w:rPr>
        <w:t>у, размер штрафа устанавливается в размере 5 процентов стоимости указанных работ;</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.7.6. В случае если в соответствии с частью 6 статьи 30 Закона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предусмотрено условие о гражданско-правовой ответственности </w:t>
      </w:r>
      <w:r w:rsidR="0060484B" w:rsidRPr="005E607E">
        <w:rPr>
          <w:rFonts w:eastAsia="Calibri"/>
          <w:sz w:val="21"/>
          <w:szCs w:val="21"/>
          <w:lang w:eastAsia="en-US"/>
        </w:rPr>
        <w:t>Исполнителя</w:t>
      </w:r>
      <w:r w:rsidR="00AD5FEA" w:rsidRPr="005E607E">
        <w:rPr>
          <w:rFonts w:eastAsia="Calibri"/>
          <w:sz w:val="21"/>
          <w:szCs w:val="21"/>
          <w:lang w:eastAsia="en-US"/>
        </w:rPr>
        <w:t xml:space="preserve"> за неисполнение условия о привлечении к исполнению </w:t>
      </w:r>
      <w:r w:rsidR="001762CF" w:rsidRPr="005E607E">
        <w:rPr>
          <w:rFonts w:eastAsia="Calibri"/>
          <w:sz w:val="21"/>
          <w:szCs w:val="21"/>
          <w:lang w:eastAsia="en-US"/>
        </w:rPr>
        <w:t>Договор</w:t>
      </w:r>
      <w:r w:rsidR="00AD5FEA" w:rsidRPr="005E607E">
        <w:rPr>
          <w:rFonts w:eastAsia="Calibri"/>
          <w:sz w:val="21"/>
          <w:szCs w:val="21"/>
          <w:lang w:eastAsia="en-US"/>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w:t>
      </w:r>
      <w:r w:rsidR="001762CF" w:rsidRPr="005E607E">
        <w:rPr>
          <w:rFonts w:eastAsia="Calibri"/>
          <w:sz w:val="21"/>
          <w:szCs w:val="21"/>
          <w:lang w:eastAsia="en-US"/>
        </w:rPr>
        <w:t>Договор</w:t>
      </w:r>
      <w:r w:rsidR="00AD5FEA" w:rsidRPr="005E607E">
        <w:rPr>
          <w:rFonts w:eastAsia="Calibri"/>
          <w:sz w:val="21"/>
          <w:szCs w:val="21"/>
          <w:lang w:eastAsia="en-US"/>
        </w:rPr>
        <w:t>ом;</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.8. Исполнитель несёт ответственность за действия третьих лиц, привлечённых им к исполнению обязательств по </w:t>
      </w:r>
      <w:r w:rsidR="001762CF" w:rsidRPr="005E607E">
        <w:rPr>
          <w:rFonts w:eastAsia="Calibri"/>
          <w:sz w:val="21"/>
          <w:szCs w:val="21"/>
          <w:lang w:eastAsia="en-US"/>
        </w:rPr>
        <w:t>Договор</w:t>
      </w:r>
      <w:r w:rsidR="00AD5FEA" w:rsidRPr="005E607E">
        <w:rPr>
          <w:rFonts w:eastAsia="Calibri"/>
          <w:sz w:val="21"/>
          <w:szCs w:val="21"/>
          <w:lang w:eastAsia="en-US"/>
        </w:rPr>
        <w:t xml:space="preserve">у в порядке и на условиях, установленных соответствующим пунктом </w:t>
      </w:r>
      <w:r w:rsidR="001762CF" w:rsidRPr="005E607E">
        <w:rPr>
          <w:rFonts w:eastAsia="Calibri"/>
          <w:sz w:val="21"/>
          <w:szCs w:val="21"/>
          <w:lang w:eastAsia="en-US"/>
        </w:rPr>
        <w:t>Договор</w:t>
      </w:r>
      <w:r w:rsidR="00AD5FEA" w:rsidRPr="005E607E">
        <w:rPr>
          <w:rFonts w:eastAsia="Calibri"/>
          <w:sz w:val="21"/>
          <w:szCs w:val="21"/>
          <w:lang w:eastAsia="en-US"/>
        </w:rPr>
        <w:t>а.</w:t>
      </w:r>
    </w:p>
    <w:p w:rsidR="009C65E1"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.9. </w:t>
      </w:r>
      <w:r w:rsidR="009C65E1" w:rsidRPr="005E607E">
        <w:rPr>
          <w:rFonts w:eastAsia="Calibri"/>
          <w:sz w:val="21"/>
          <w:szCs w:val="21"/>
          <w:lang w:eastAsia="en-US"/>
        </w:rPr>
        <w:t xml:space="preserve">В случае неисполнения или ненадлежащего исполнения </w:t>
      </w:r>
      <w:r w:rsidR="008E61BA" w:rsidRPr="005E607E">
        <w:rPr>
          <w:rFonts w:eastAsia="Calibri"/>
          <w:sz w:val="21"/>
          <w:szCs w:val="21"/>
          <w:lang w:eastAsia="en-US"/>
        </w:rPr>
        <w:t>Исполнителем</w:t>
      </w:r>
      <w:r w:rsidR="009C65E1" w:rsidRPr="005E607E">
        <w:rPr>
          <w:rFonts w:eastAsia="Calibri"/>
          <w:sz w:val="21"/>
          <w:szCs w:val="21"/>
          <w:lang w:eastAsia="en-US"/>
        </w:rPr>
        <w:t xml:space="preserve"> обязательств по перечислению неустойки (штрафа, пени), заказчик вправе осуществлять оплату по </w:t>
      </w:r>
      <w:r w:rsidR="001762CF" w:rsidRPr="005E607E">
        <w:rPr>
          <w:rFonts w:eastAsia="Calibri"/>
          <w:sz w:val="21"/>
          <w:szCs w:val="21"/>
          <w:lang w:eastAsia="en-US"/>
        </w:rPr>
        <w:t>Договор</w:t>
      </w:r>
      <w:r w:rsidR="009C65E1" w:rsidRPr="005E607E">
        <w:rPr>
          <w:rFonts w:eastAsia="Calibri"/>
          <w:sz w:val="21"/>
          <w:szCs w:val="21"/>
          <w:lang w:eastAsia="en-US"/>
        </w:rPr>
        <w:t xml:space="preserve">у с учетом уменьшения суммы выплаты, предусмотренной </w:t>
      </w:r>
      <w:r w:rsidR="001762CF" w:rsidRPr="005E607E">
        <w:rPr>
          <w:rFonts w:eastAsia="Calibri"/>
          <w:sz w:val="21"/>
          <w:szCs w:val="21"/>
          <w:lang w:eastAsia="en-US"/>
        </w:rPr>
        <w:t>Договор</w:t>
      </w:r>
      <w:r w:rsidR="009C65E1" w:rsidRPr="005E607E">
        <w:rPr>
          <w:rFonts w:eastAsia="Calibri"/>
          <w:sz w:val="21"/>
          <w:szCs w:val="21"/>
          <w:lang w:eastAsia="en-US"/>
        </w:rPr>
        <w:t>ом, на сумму указанной неустойки.</w:t>
      </w:r>
    </w:p>
    <w:p w:rsidR="009C65E1" w:rsidRPr="005E607E" w:rsidRDefault="009C65E1"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В случае неисполнения или ненадлежащего исполнения </w:t>
      </w:r>
      <w:r w:rsidR="008E61BA" w:rsidRPr="005E607E">
        <w:rPr>
          <w:rFonts w:eastAsia="Calibri"/>
          <w:sz w:val="21"/>
          <w:szCs w:val="21"/>
          <w:lang w:eastAsia="en-US"/>
        </w:rPr>
        <w:t>Исполнителем</w:t>
      </w:r>
      <w:r w:rsidRPr="005E607E">
        <w:rPr>
          <w:rFonts w:eastAsia="Calibri"/>
          <w:sz w:val="21"/>
          <w:szCs w:val="21"/>
          <w:lang w:eastAsia="en-US"/>
        </w:rPr>
        <w:t xml:space="preserve"> обязательств, предусмотренных </w:t>
      </w:r>
      <w:r w:rsidR="001762CF" w:rsidRPr="005E607E">
        <w:rPr>
          <w:rFonts w:eastAsia="Calibri"/>
          <w:sz w:val="21"/>
          <w:szCs w:val="21"/>
          <w:lang w:eastAsia="en-US"/>
        </w:rPr>
        <w:t>Договор</w:t>
      </w:r>
      <w:r w:rsidRPr="005E607E">
        <w:rPr>
          <w:rFonts w:eastAsia="Calibri"/>
          <w:sz w:val="21"/>
          <w:szCs w:val="21"/>
          <w:lang w:eastAsia="en-US"/>
        </w:rPr>
        <w:t xml:space="preserve">ом, Заказчик в соответствии со статьями 308 и 410 Гражданского кодекса Российской Федерации вправе оплатить выполненные </w:t>
      </w:r>
      <w:r w:rsidR="001762CF" w:rsidRPr="005E607E">
        <w:rPr>
          <w:rFonts w:eastAsia="Calibri"/>
          <w:sz w:val="21"/>
          <w:szCs w:val="21"/>
          <w:lang w:eastAsia="en-US"/>
        </w:rPr>
        <w:t>Договор</w:t>
      </w:r>
      <w:r w:rsidRPr="005E607E">
        <w:rPr>
          <w:rFonts w:eastAsia="Calibri"/>
          <w:sz w:val="21"/>
          <w:szCs w:val="21"/>
          <w:lang w:eastAsia="en-US"/>
        </w:rPr>
        <w:t xml:space="preserve">ные обязательства по цене, установленной </w:t>
      </w:r>
      <w:r w:rsidR="001762CF" w:rsidRPr="005E607E">
        <w:rPr>
          <w:rFonts w:eastAsia="Calibri"/>
          <w:sz w:val="21"/>
          <w:szCs w:val="21"/>
          <w:lang w:eastAsia="en-US"/>
        </w:rPr>
        <w:t>Договор</w:t>
      </w:r>
      <w:r w:rsidRPr="005E607E">
        <w:rPr>
          <w:rFonts w:eastAsia="Calibri"/>
          <w:sz w:val="21"/>
          <w:szCs w:val="21"/>
          <w:lang w:eastAsia="en-US"/>
        </w:rPr>
        <w:t>ом, уменьшенной на сумму размера неустойки.</w:t>
      </w:r>
    </w:p>
    <w:p w:rsidR="009C65E1" w:rsidRPr="005E607E" w:rsidRDefault="009C65E1"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В указанном случае оплата выполненных </w:t>
      </w:r>
      <w:r w:rsidR="008E61BA" w:rsidRPr="005E607E">
        <w:rPr>
          <w:rFonts w:eastAsia="Calibri"/>
          <w:sz w:val="21"/>
          <w:szCs w:val="21"/>
          <w:lang w:eastAsia="en-US"/>
        </w:rPr>
        <w:t>Исполнителем</w:t>
      </w:r>
      <w:r w:rsidRPr="005E607E">
        <w:rPr>
          <w:rFonts w:eastAsia="Calibri"/>
          <w:sz w:val="21"/>
          <w:szCs w:val="21"/>
          <w:lang w:eastAsia="en-US"/>
        </w:rPr>
        <w:t xml:space="preserve"> </w:t>
      </w:r>
      <w:r w:rsidR="001762CF" w:rsidRPr="005E607E">
        <w:rPr>
          <w:rFonts w:eastAsia="Calibri"/>
          <w:sz w:val="21"/>
          <w:szCs w:val="21"/>
          <w:lang w:eastAsia="en-US"/>
        </w:rPr>
        <w:t>Договор</w:t>
      </w:r>
      <w:r w:rsidRPr="005E607E">
        <w:rPr>
          <w:rFonts w:eastAsia="Calibri"/>
          <w:sz w:val="21"/>
          <w:szCs w:val="21"/>
          <w:lang w:eastAsia="en-US"/>
        </w:rPr>
        <w:t xml:space="preserve">ных обязательств осуществляется на основании документа о приемке, подписанного Сторонами, в котором указываются: </w:t>
      </w:r>
    </w:p>
    <w:p w:rsidR="009C65E1" w:rsidRPr="005E607E" w:rsidRDefault="009C65E1"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сумма, подлежащая оплате в соответствии с условиями </w:t>
      </w:r>
      <w:r w:rsidR="001762CF" w:rsidRPr="005E607E">
        <w:rPr>
          <w:rFonts w:eastAsia="Calibri"/>
          <w:sz w:val="21"/>
          <w:szCs w:val="21"/>
          <w:lang w:eastAsia="en-US"/>
        </w:rPr>
        <w:t>Договор</w:t>
      </w:r>
      <w:r w:rsidRPr="005E607E">
        <w:rPr>
          <w:rFonts w:eastAsia="Calibri"/>
          <w:sz w:val="21"/>
          <w:szCs w:val="21"/>
          <w:lang w:eastAsia="en-US"/>
        </w:rPr>
        <w:t xml:space="preserve">а; </w:t>
      </w:r>
    </w:p>
    <w:p w:rsidR="009C65E1" w:rsidRPr="005E607E" w:rsidRDefault="009C65E1"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размер неустойки, подлежащий взысканию; </w:t>
      </w:r>
    </w:p>
    <w:p w:rsidR="009C65E1" w:rsidRPr="005E607E" w:rsidRDefault="009C65E1"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основания применения и порядок расчета неустойки; </w:t>
      </w:r>
    </w:p>
    <w:p w:rsidR="00734E1D" w:rsidRPr="005E607E" w:rsidRDefault="009C65E1"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 xml:space="preserve">итоговая сумма, подлежащая оплате по </w:t>
      </w:r>
      <w:r w:rsidR="001762CF" w:rsidRPr="005E607E">
        <w:rPr>
          <w:rFonts w:eastAsia="Calibri"/>
          <w:sz w:val="21"/>
          <w:szCs w:val="21"/>
          <w:lang w:eastAsia="en-US"/>
        </w:rPr>
        <w:t>Договор</w:t>
      </w:r>
      <w:r w:rsidRPr="005E607E">
        <w:rPr>
          <w:rFonts w:eastAsia="Calibri"/>
          <w:sz w:val="21"/>
          <w:szCs w:val="21"/>
          <w:lang w:eastAsia="en-US"/>
        </w:rPr>
        <w:t>у.</w:t>
      </w:r>
    </w:p>
    <w:p w:rsidR="00AD5FEA" w:rsidRPr="005E607E" w:rsidRDefault="00002BD8" w:rsidP="007902E1">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.10. Общая сумма начисленных штрафов за неисполнение или ненадлежащее исполнение Исполнител</w:t>
      </w:r>
      <w:r w:rsidR="0060484B" w:rsidRPr="005E607E">
        <w:rPr>
          <w:rFonts w:eastAsia="Calibri"/>
          <w:sz w:val="21"/>
          <w:szCs w:val="21"/>
          <w:lang w:eastAsia="en-US"/>
        </w:rPr>
        <w:t>е</w:t>
      </w:r>
      <w:r w:rsidR="00AD5FEA" w:rsidRPr="005E607E">
        <w:rPr>
          <w:rFonts w:eastAsia="Calibri"/>
          <w:sz w:val="21"/>
          <w:szCs w:val="21"/>
          <w:lang w:eastAsia="en-US"/>
        </w:rPr>
        <w:t xml:space="preserve">м обязательств, предусмотренных </w:t>
      </w:r>
      <w:r w:rsidR="001762CF" w:rsidRPr="005E607E">
        <w:rPr>
          <w:rFonts w:eastAsia="Calibri"/>
          <w:sz w:val="21"/>
          <w:szCs w:val="21"/>
          <w:lang w:eastAsia="en-US"/>
        </w:rPr>
        <w:t>Договор</w:t>
      </w:r>
      <w:r w:rsidR="00AD5FEA" w:rsidRPr="005E607E">
        <w:rPr>
          <w:rFonts w:eastAsia="Calibri"/>
          <w:sz w:val="21"/>
          <w:szCs w:val="21"/>
          <w:lang w:eastAsia="en-US"/>
        </w:rPr>
        <w:t xml:space="preserve">ом, не может превышать цену </w:t>
      </w:r>
      <w:r w:rsidR="001762CF" w:rsidRPr="005E607E">
        <w:rPr>
          <w:rFonts w:eastAsia="Calibri"/>
          <w:sz w:val="21"/>
          <w:szCs w:val="21"/>
          <w:lang w:eastAsia="en-US"/>
        </w:rPr>
        <w:t>Договор</w:t>
      </w:r>
      <w:r w:rsidR="00AD5FEA" w:rsidRPr="005E607E">
        <w:rPr>
          <w:rFonts w:eastAsia="Calibri"/>
          <w:sz w:val="21"/>
          <w:szCs w:val="21"/>
          <w:lang w:eastAsia="en-US"/>
        </w:rPr>
        <w:t>а.</w:t>
      </w:r>
    </w:p>
    <w:p w:rsidR="007070AC" w:rsidRPr="005E607E" w:rsidRDefault="00002BD8" w:rsidP="005E607E">
      <w:pPr>
        <w:keepNext/>
        <w:keepLines/>
        <w:autoSpaceDE w:val="0"/>
        <w:autoSpaceDN w:val="0"/>
        <w:adjustRightInd w:val="0"/>
        <w:ind w:firstLine="709"/>
        <w:rPr>
          <w:rFonts w:eastAsia="Calibri"/>
          <w:sz w:val="21"/>
          <w:szCs w:val="21"/>
          <w:lang w:eastAsia="en-US"/>
        </w:rPr>
      </w:pPr>
      <w:r w:rsidRPr="005E607E">
        <w:rPr>
          <w:rFonts w:eastAsia="Calibri"/>
          <w:sz w:val="21"/>
          <w:szCs w:val="21"/>
          <w:lang w:eastAsia="en-US"/>
        </w:rPr>
        <w:t>6</w:t>
      </w:r>
      <w:r w:rsidR="00AD5FEA" w:rsidRPr="005E607E">
        <w:rPr>
          <w:rFonts w:eastAsia="Calibri"/>
          <w:sz w:val="21"/>
          <w:szCs w:val="21"/>
          <w:lang w:eastAsia="en-US"/>
        </w:rPr>
        <w:t xml:space="preserve">.11.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762CF" w:rsidRPr="005E607E">
        <w:rPr>
          <w:rFonts w:eastAsia="Calibri"/>
          <w:sz w:val="21"/>
          <w:szCs w:val="21"/>
          <w:lang w:eastAsia="en-US"/>
        </w:rPr>
        <w:t>Договор</w:t>
      </w:r>
      <w:r w:rsidR="00AD5FEA" w:rsidRPr="005E607E">
        <w:rPr>
          <w:rFonts w:eastAsia="Calibri"/>
          <w:sz w:val="21"/>
          <w:szCs w:val="21"/>
          <w:lang w:eastAsia="en-US"/>
        </w:rPr>
        <w:t>ом, произошло вследствие непреодолимой силы или по вине другой стороны.</w:t>
      </w:r>
    </w:p>
    <w:p w:rsidR="00B073A3" w:rsidRPr="005E607E" w:rsidRDefault="00026CA7" w:rsidP="005E607E">
      <w:pPr>
        <w:keepNext/>
        <w:keepLines/>
        <w:tabs>
          <w:tab w:val="left" w:pos="916"/>
        </w:tabs>
        <w:ind w:firstLine="709"/>
        <w:jc w:val="center"/>
        <w:rPr>
          <w:b/>
          <w:bCs/>
          <w:caps/>
          <w:sz w:val="21"/>
          <w:szCs w:val="21"/>
        </w:rPr>
      </w:pPr>
      <w:r w:rsidRPr="005E607E">
        <w:rPr>
          <w:b/>
          <w:bCs/>
          <w:caps/>
          <w:sz w:val="21"/>
          <w:szCs w:val="21"/>
        </w:rPr>
        <w:t>7</w:t>
      </w:r>
      <w:r w:rsidR="00251DC3" w:rsidRPr="005E607E">
        <w:rPr>
          <w:b/>
          <w:bCs/>
          <w:caps/>
          <w:sz w:val="21"/>
          <w:szCs w:val="21"/>
        </w:rPr>
        <w:t xml:space="preserve">. Срок ДЕЙСТВИЯ </w:t>
      </w:r>
      <w:r w:rsidR="001762CF" w:rsidRPr="005E607E">
        <w:rPr>
          <w:b/>
          <w:bCs/>
          <w:caps/>
          <w:sz w:val="21"/>
          <w:szCs w:val="21"/>
        </w:rPr>
        <w:t>ДОГОВОР</w:t>
      </w:r>
      <w:r w:rsidR="00251DC3" w:rsidRPr="005E607E">
        <w:rPr>
          <w:b/>
          <w:bCs/>
          <w:caps/>
          <w:sz w:val="21"/>
          <w:szCs w:val="21"/>
        </w:rPr>
        <w:t xml:space="preserve">А, ПОРЯДОК ИЗМЕНЕНИЯ И РАСТОРЖЕНИЯ </w:t>
      </w:r>
      <w:r w:rsidR="001762CF" w:rsidRPr="005E607E">
        <w:rPr>
          <w:b/>
          <w:bCs/>
          <w:caps/>
          <w:sz w:val="21"/>
          <w:szCs w:val="21"/>
        </w:rPr>
        <w:t>ДОГОВОР</w:t>
      </w:r>
      <w:r w:rsidR="00251DC3" w:rsidRPr="005E607E">
        <w:rPr>
          <w:b/>
          <w:bCs/>
          <w:caps/>
          <w:sz w:val="21"/>
          <w:szCs w:val="21"/>
        </w:rPr>
        <w:t>А</w:t>
      </w:r>
    </w:p>
    <w:p w:rsidR="00FF11BC" w:rsidRPr="005E607E" w:rsidRDefault="0004677A" w:rsidP="0055737F">
      <w:pPr>
        <w:pStyle w:val="ConsNonformat"/>
        <w:keepNext/>
        <w:keepLines/>
        <w:widowControl/>
        <w:shd w:val="clear" w:color="auto" w:fill="FFFFFF"/>
        <w:tabs>
          <w:tab w:val="left" w:pos="993"/>
          <w:tab w:val="left" w:pos="1134"/>
        </w:tabs>
        <w:ind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7.1.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 xml:space="preserve"> вступает в силу и считается заключенным с момента </w:t>
      </w:r>
      <w:r w:rsidR="00FF11BC" w:rsidRPr="005E607E">
        <w:rPr>
          <w:rFonts w:ascii="Times New Roman" w:hAnsi="Times New Roman" w:cs="Times New Roman"/>
          <w:sz w:val="21"/>
          <w:szCs w:val="21"/>
        </w:rPr>
        <w:t>подписания</w:t>
      </w:r>
      <w:r w:rsidRPr="005E607E">
        <w:rPr>
          <w:rFonts w:ascii="Times New Roman" w:hAnsi="Times New Roman" w:cs="Times New Roman"/>
          <w:sz w:val="21"/>
          <w:szCs w:val="21"/>
        </w:rPr>
        <w:t xml:space="preserve"> и действует до полного исполнения</w:t>
      </w:r>
      <w:r w:rsidR="00EA7A24" w:rsidRPr="005E607E">
        <w:rPr>
          <w:rFonts w:ascii="Times New Roman" w:hAnsi="Times New Roman" w:cs="Times New Roman"/>
          <w:sz w:val="21"/>
          <w:szCs w:val="21"/>
        </w:rPr>
        <w:t xml:space="preserve"> </w:t>
      </w:r>
      <w:r w:rsidRPr="005E607E">
        <w:rPr>
          <w:rFonts w:ascii="Times New Roman" w:hAnsi="Times New Roman" w:cs="Times New Roman"/>
          <w:sz w:val="21"/>
          <w:szCs w:val="21"/>
        </w:rPr>
        <w:t xml:space="preserve"> Сторонами своих обязательств, но не позднее, чем </w:t>
      </w:r>
      <w:r w:rsidR="00EB3419" w:rsidRPr="005E607E">
        <w:rPr>
          <w:rFonts w:ascii="Times New Roman" w:hAnsi="Times New Roman" w:cs="Times New Roman"/>
          <w:b/>
          <w:sz w:val="21"/>
          <w:szCs w:val="21"/>
        </w:rPr>
        <w:t>31.</w:t>
      </w:r>
      <w:r w:rsidR="0055737F" w:rsidRPr="005E607E">
        <w:rPr>
          <w:rFonts w:ascii="Times New Roman" w:hAnsi="Times New Roman" w:cs="Times New Roman"/>
          <w:b/>
          <w:sz w:val="21"/>
          <w:szCs w:val="21"/>
        </w:rPr>
        <w:t>12.202</w:t>
      </w:r>
      <w:r w:rsidR="00CD7810">
        <w:rPr>
          <w:rFonts w:ascii="Times New Roman" w:hAnsi="Times New Roman" w:cs="Times New Roman"/>
          <w:b/>
          <w:sz w:val="21"/>
          <w:szCs w:val="21"/>
        </w:rPr>
        <w:t>6</w:t>
      </w:r>
      <w:r w:rsidR="0055737F" w:rsidRPr="005E607E">
        <w:rPr>
          <w:rFonts w:ascii="Times New Roman" w:hAnsi="Times New Roman" w:cs="Times New Roman"/>
          <w:b/>
          <w:sz w:val="21"/>
          <w:szCs w:val="21"/>
        </w:rPr>
        <w:t xml:space="preserve"> </w:t>
      </w:r>
      <w:r w:rsidR="00B073A3" w:rsidRPr="005E607E">
        <w:rPr>
          <w:rFonts w:ascii="Times New Roman" w:hAnsi="Times New Roman" w:cs="Times New Roman"/>
          <w:b/>
          <w:sz w:val="21"/>
          <w:szCs w:val="21"/>
        </w:rPr>
        <w:t>года</w:t>
      </w:r>
      <w:r w:rsidR="00295339" w:rsidRPr="005E607E">
        <w:rPr>
          <w:rFonts w:ascii="Times New Roman" w:hAnsi="Times New Roman" w:cs="Times New Roman"/>
          <w:sz w:val="21"/>
          <w:szCs w:val="21"/>
        </w:rPr>
        <w:t>.</w:t>
      </w:r>
      <w:r w:rsidRPr="005E607E">
        <w:rPr>
          <w:rFonts w:ascii="Times New Roman" w:hAnsi="Times New Roman" w:cs="Times New Roman"/>
          <w:sz w:val="21"/>
          <w:szCs w:val="21"/>
        </w:rPr>
        <w:t xml:space="preserve"> </w:t>
      </w:r>
    </w:p>
    <w:p w:rsidR="00FD64B1" w:rsidRPr="005E607E" w:rsidRDefault="00FD64B1" w:rsidP="0055737F">
      <w:pPr>
        <w:pStyle w:val="ConsNonformat"/>
        <w:keepNext/>
        <w:keepLines/>
        <w:widowControl/>
        <w:numPr>
          <w:ilvl w:val="1"/>
          <w:numId w:val="28"/>
        </w:numPr>
        <w:shd w:val="clear" w:color="auto" w:fill="FFFFFF"/>
        <w:tabs>
          <w:tab w:val="left" w:pos="426"/>
          <w:tab w:val="left" w:pos="993"/>
          <w:tab w:val="left" w:pos="1134"/>
        </w:tabs>
        <w:ind w:left="0" w:firstLine="357"/>
        <w:jc w:val="both"/>
        <w:rPr>
          <w:rFonts w:ascii="Times New Roman" w:hAnsi="Times New Roman" w:cs="Times New Roman"/>
          <w:sz w:val="21"/>
          <w:szCs w:val="21"/>
        </w:rPr>
      </w:pPr>
      <w:r w:rsidRPr="005E607E">
        <w:rPr>
          <w:rFonts w:ascii="Times New Roman" w:hAnsi="Times New Roman" w:cs="Times New Roman"/>
          <w:sz w:val="21"/>
          <w:szCs w:val="21"/>
        </w:rPr>
        <w:t xml:space="preserve">Все изменения и дополнения к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 xml:space="preserve">у оформляются дополнительными соглашениями, которые являются неотъемлемой частью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а</w:t>
      </w:r>
      <w:r w:rsidR="00FA630B" w:rsidRPr="005E607E">
        <w:rPr>
          <w:rFonts w:ascii="Times New Roman" w:hAnsi="Times New Roman" w:cs="Times New Roman"/>
          <w:sz w:val="21"/>
          <w:szCs w:val="21"/>
        </w:rPr>
        <w:t>.</w:t>
      </w:r>
    </w:p>
    <w:p w:rsidR="00FD64B1" w:rsidRPr="005E607E" w:rsidRDefault="00FA630B" w:rsidP="005E607E">
      <w:pPr>
        <w:pStyle w:val="ConsNonformat"/>
        <w:keepNext/>
        <w:keepLines/>
        <w:widowControl/>
        <w:numPr>
          <w:ilvl w:val="1"/>
          <w:numId w:val="28"/>
        </w:numPr>
        <w:shd w:val="clear" w:color="auto" w:fill="FFFFFF"/>
        <w:tabs>
          <w:tab w:val="left" w:pos="426"/>
          <w:tab w:val="left" w:pos="993"/>
          <w:tab w:val="left" w:pos="1134"/>
        </w:tabs>
        <w:ind w:left="0" w:firstLine="567"/>
        <w:rPr>
          <w:rFonts w:ascii="Times New Roman" w:hAnsi="Times New Roman" w:cs="Times New Roman"/>
          <w:sz w:val="21"/>
          <w:szCs w:val="21"/>
        </w:rPr>
      </w:pPr>
      <w:r w:rsidRPr="005E607E">
        <w:rPr>
          <w:rFonts w:ascii="Times New Roman" w:hAnsi="Times New Roman" w:cs="Times New Roman"/>
          <w:sz w:val="21"/>
          <w:szCs w:val="21"/>
        </w:rPr>
        <w:t xml:space="preserve">Расторжение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а допускается по согла</w:t>
      </w:r>
      <w:r w:rsidR="00A30F3C" w:rsidRPr="005E607E">
        <w:rPr>
          <w:rFonts w:ascii="Times New Roman" w:hAnsi="Times New Roman" w:cs="Times New Roman"/>
          <w:sz w:val="21"/>
          <w:szCs w:val="21"/>
        </w:rPr>
        <w:t xml:space="preserve">шению сторон, по решению суда, </w:t>
      </w:r>
      <w:r w:rsidRPr="005E607E">
        <w:rPr>
          <w:rFonts w:ascii="Times New Roman" w:hAnsi="Times New Roman" w:cs="Times New Roman"/>
          <w:sz w:val="21"/>
          <w:szCs w:val="21"/>
        </w:rPr>
        <w:t xml:space="preserve">в случае одностороннего отказа стороны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 xml:space="preserve">а от исполнения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а в соответствии с гражданским законодательством.</w:t>
      </w:r>
    </w:p>
    <w:p w:rsidR="00B073A3" w:rsidRPr="005E607E" w:rsidRDefault="00026CA7" w:rsidP="005E607E">
      <w:pPr>
        <w:keepNext/>
        <w:keepLines/>
        <w:autoSpaceDE w:val="0"/>
        <w:autoSpaceDN w:val="0"/>
        <w:adjustRightInd w:val="0"/>
        <w:ind w:firstLine="709"/>
        <w:jc w:val="center"/>
        <w:rPr>
          <w:b/>
          <w:sz w:val="21"/>
          <w:szCs w:val="21"/>
        </w:rPr>
      </w:pPr>
      <w:r w:rsidRPr="005E607E">
        <w:rPr>
          <w:b/>
          <w:sz w:val="21"/>
          <w:szCs w:val="21"/>
        </w:rPr>
        <w:t>8</w:t>
      </w:r>
      <w:r w:rsidR="00251DC3" w:rsidRPr="005E607E">
        <w:rPr>
          <w:b/>
          <w:sz w:val="21"/>
          <w:szCs w:val="21"/>
        </w:rPr>
        <w:t>. ОБСТОЯТЕЛЬСТВА НЕПРЕОДОЛИМОЙ СИЛЫ</w:t>
      </w:r>
    </w:p>
    <w:p w:rsidR="00E829A3" w:rsidRPr="005E607E" w:rsidRDefault="00E829A3" w:rsidP="007902E1">
      <w:pPr>
        <w:pStyle w:val="ConsNonformat"/>
        <w:keepNext/>
        <w:keepLines/>
        <w:widowControl/>
        <w:numPr>
          <w:ilvl w:val="0"/>
          <w:numId w:val="21"/>
        </w:numPr>
        <w:shd w:val="clear" w:color="auto" w:fill="FFFFFF"/>
        <w:tabs>
          <w:tab w:val="left" w:pos="1134"/>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Ни одна из Сторон не несет ответственности за полное или частичное невыполнение своих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 xml:space="preserve">ных обязательств, если это вызвано такими чрезвычайными и непредвиденными обстоятельствами как наводнение, пожар, землетрясение и другими природными бедствиями, имевшими место после заключения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а.</w:t>
      </w:r>
    </w:p>
    <w:p w:rsidR="00E829A3" w:rsidRPr="005E607E" w:rsidRDefault="00E829A3" w:rsidP="007902E1">
      <w:pPr>
        <w:pStyle w:val="ConsNonformat"/>
        <w:keepNext/>
        <w:keepLines/>
        <w:widowControl/>
        <w:shd w:val="clear" w:color="auto" w:fill="FFFFFF"/>
        <w:tabs>
          <w:tab w:val="left" w:pos="1134"/>
        </w:tabs>
        <w:ind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Надлежащим доказательством наличия обстоятельств непреодолимой силы будут служить справки, выдаваемые Заказчику и/или </w:t>
      </w:r>
      <w:r w:rsidR="003B4B15" w:rsidRPr="005E607E">
        <w:rPr>
          <w:rFonts w:ascii="Times New Roman" w:hAnsi="Times New Roman" w:cs="Times New Roman"/>
          <w:sz w:val="21"/>
          <w:szCs w:val="21"/>
        </w:rPr>
        <w:t>Исполнителю</w:t>
      </w:r>
      <w:r w:rsidRPr="005E607E">
        <w:rPr>
          <w:rFonts w:ascii="Times New Roman" w:hAnsi="Times New Roman" w:cs="Times New Roman"/>
          <w:sz w:val="21"/>
          <w:szCs w:val="21"/>
        </w:rPr>
        <w:t xml:space="preserve"> органом местного самоуправления либо органом, на который в данной местности возложено оперативное руководство на период действия чрезвычайных обстоятельств.</w:t>
      </w:r>
    </w:p>
    <w:p w:rsidR="000671F3" w:rsidRPr="005E607E" w:rsidRDefault="00E829A3" w:rsidP="005E607E">
      <w:pPr>
        <w:pStyle w:val="ConsNonformat"/>
        <w:keepNext/>
        <w:keepLines/>
        <w:widowControl/>
        <w:numPr>
          <w:ilvl w:val="0"/>
          <w:numId w:val="21"/>
        </w:numPr>
        <w:shd w:val="clear" w:color="auto" w:fill="FFFFFF"/>
        <w:tabs>
          <w:tab w:val="left" w:pos="1134"/>
        </w:tabs>
        <w:ind w:left="0" w:firstLine="567"/>
        <w:jc w:val="both"/>
        <w:rPr>
          <w:rFonts w:ascii="Times New Roman" w:hAnsi="Times New Roman" w:cs="Times New Roman"/>
          <w:sz w:val="21"/>
          <w:szCs w:val="21"/>
        </w:rPr>
      </w:pPr>
      <w:r w:rsidRPr="005E607E">
        <w:rPr>
          <w:rFonts w:ascii="Times New Roman" w:hAnsi="Times New Roman" w:cs="Times New Roman"/>
          <w:sz w:val="21"/>
          <w:szCs w:val="21"/>
        </w:rPr>
        <w:t xml:space="preserve">Сторона, для которой создалась невозможность исполнения обязательств </w:t>
      </w:r>
      <w:r w:rsidR="00426841" w:rsidRPr="005E607E">
        <w:rPr>
          <w:rFonts w:ascii="Times New Roman" w:hAnsi="Times New Roman" w:cs="Times New Roman"/>
          <w:sz w:val="21"/>
          <w:szCs w:val="21"/>
        </w:rPr>
        <w:br/>
      </w:r>
      <w:r w:rsidRPr="005E607E">
        <w:rPr>
          <w:rFonts w:ascii="Times New Roman" w:hAnsi="Times New Roman" w:cs="Times New Roman"/>
          <w:sz w:val="21"/>
          <w:szCs w:val="21"/>
        </w:rPr>
        <w:t xml:space="preserve">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 xml:space="preserve">у, обязана в течение трех рабочих дней письменно известить другую </w:t>
      </w:r>
      <w:r w:rsidR="00426841" w:rsidRPr="005E607E">
        <w:rPr>
          <w:rFonts w:ascii="Times New Roman" w:hAnsi="Times New Roman" w:cs="Times New Roman"/>
          <w:sz w:val="21"/>
          <w:szCs w:val="21"/>
        </w:rPr>
        <w:t>с</w:t>
      </w:r>
      <w:r w:rsidRPr="005E607E">
        <w:rPr>
          <w:rFonts w:ascii="Times New Roman" w:hAnsi="Times New Roman" w:cs="Times New Roman"/>
          <w:sz w:val="21"/>
          <w:szCs w:val="21"/>
        </w:rPr>
        <w:t>торону о наступлении вышеуказанных обстоятельств.</w:t>
      </w:r>
    </w:p>
    <w:p w:rsidR="00B073A3" w:rsidRPr="005E607E" w:rsidRDefault="00931F38" w:rsidP="005E607E">
      <w:pPr>
        <w:pStyle w:val="ConsPlusNormal"/>
        <w:keepNext/>
        <w:keepLines/>
        <w:widowControl/>
        <w:ind w:firstLine="0"/>
        <w:jc w:val="center"/>
        <w:rPr>
          <w:rFonts w:ascii="Times New Roman" w:hAnsi="Times New Roman" w:cs="Times New Roman"/>
          <w:b/>
          <w:sz w:val="21"/>
          <w:szCs w:val="21"/>
        </w:rPr>
      </w:pPr>
      <w:r w:rsidRPr="005E607E">
        <w:rPr>
          <w:rFonts w:ascii="Times New Roman" w:hAnsi="Times New Roman" w:cs="Times New Roman"/>
          <w:b/>
          <w:sz w:val="21"/>
          <w:szCs w:val="21"/>
        </w:rPr>
        <w:t>9</w:t>
      </w:r>
      <w:r w:rsidR="000671F3" w:rsidRPr="005E607E">
        <w:rPr>
          <w:rFonts w:ascii="Times New Roman" w:hAnsi="Times New Roman" w:cs="Times New Roman"/>
          <w:b/>
          <w:sz w:val="21"/>
          <w:szCs w:val="21"/>
        </w:rPr>
        <w:t>. АНТИКОРРУПЦИОННЫЕ УСЛОВИЯ</w:t>
      </w:r>
    </w:p>
    <w:p w:rsidR="000671F3" w:rsidRPr="005E607E" w:rsidRDefault="00931F38" w:rsidP="007902E1">
      <w:pPr>
        <w:pStyle w:val="ConsPlusNormal"/>
        <w:keepNext/>
        <w:keepLines/>
        <w:widowControl/>
        <w:ind w:firstLine="567"/>
        <w:jc w:val="both"/>
        <w:rPr>
          <w:rFonts w:ascii="Times New Roman" w:hAnsi="Times New Roman" w:cs="Times New Roman"/>
          <w:b/>
          <w:sz w:val="21"/>
          <w:szCs w:val="21"/>
        </w:rPr>
      </w:pPr>
      <w:r w:rsidRPr="005E607E">
        <w:rPr>
          <w:rFonts w:ascii="Times New Roman" w:hAnsi="Times New Roman" w:cs="Times New Roman"/>
          <w:sz w:val="21"/>
          <w:szCs w:val="21"/>
        </w:rPr>
        <w:t>9</w:t>
      </w:r>
      <w:r w:rsidR="000671F3" w:rsidRPr="005E607E">
        <w:rPr>
          <w:rFonts w:ascii="Times New Roman" w:hAnsi="Times New Roman" w:cs="Times New Roman"/>
          <w:sz w:val="21"/>
          <w:szCs w:val="21"/>
        </w:rPr>
        <w:t xml:space="preserve">.1. При исполнении своих обязательств по </w:t>
      </w:r>
      <w:r w:rsidR="001762CF" w:rsidRPr="005E607E">
        <w:rPr>
          <w:rFonts w:ascii="Times New Roman" w:hAnsi="Times New Roman" w:cs="Times New Roman"/>
          <w:sz w:val="21"/>
          <w:szCs w:val="21"/>
        </w:rPr>
        <w:t>Договор</w:t>
      </w:r>
      <w:r w:rsidR="000671F3" w:rsidRPr="005E607E">
        <w:rPr>
          <w:rFonts w:ascii="Times New Roman" w:hAnsi="Times New Roman" w:cs="Times New Roman"/>
          <w:sz w:val="21"/>
          <w:szCs w:val="21"/>
        </w:rPr>
        <w:t>у стороны обязуются</w:t>
      </w:r>
      <w:r w:rsidR="000671F3" w:rsidRPr="005E607E">
        <w:rPr>
          <w:rFonts w:ascii="Times New Roman" w:hAnsi="Times New Roman" w:cs="Times New Roman"/>
          <w:sz w:val="21"/>
          <w:szCs w:val="21"/>
        </w:rPr>
        <w:br/>
        <w:t xml:space="preserve">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0671F3" w:rsidRPr="005E607E" w:rsidRDefault="000671F3" w:rsidP="007902E1">
      <w:pPr>
        <w:pStyle w:val="ConsPlusNormal"/>
        <w:keepNext/>
        <w:keepLines/>
        <w:widowControl/>
        <w:ind w:firstLine="567"/>
        <w:jc w:val="both"/>
        <w:rPr>
          <w:rFonts w:ascii="Times New Roman" w:hAnsi="Times New Roman" w:cs="Times New Roman"/>
          <w:sz w:val="21"/>
          <w:szCs w:val="21"/>
        </w:rPr>
      </w:pPr>
      <w:r w:rsidRPr="005E607E">
        <w:rPr>
          <w:rFonts w:ascii="Times New Roman" w:hAnsi="Times New Roman" w:cs="Times New Roman"/>
          <w:sz w:val="21"/>
          <w:szCs w:val="21"/>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w:t>
      </w:r>
      <w:r w:rsidRPr="005E607E">
        <w:rPr>
          <w:rFonts w:ascii="Times New Roman" w:hAnsi="Times New Roman" w:cs="Times New Roman"/>
          <w:sz w:val="21"/>
          <w:szCs w:val="21"/>
        </w:rPr>
        <w:br/>
        <w:t xml:space="preserve"> с государством, в целях неправомерного получения преимуществ для сторон 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 xml:space="preserve">у, их аффилированных лиц, работников или посредников, действующих 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у;</w:t>
      </w:r>
    </w:p>
    <w:p w:rsidR="000671F3" w:rsidRPr="005E607E" w:rsidRDefault="000671F3" w:rsidP="007902E1">
      <w:pPr>
        <w:pStyle w:val="ConsPlusNormal"/>
        <w:keepNext/>
        <w:keepLines/>
        <w:widowControl/>
        <w:ind w:firstLine="567"/>
        <w:jc w:val="both"/>
        <w:rPr>
          <w:rFonts w:ascii="Times New Roman" w:hAnsi="Times New Roman" w:cs="Times New Roman"/>
          <w:sz w:val="21"/>
          <w:szCs w:val="21"/>
        </w:rPr>
      </w:pPr>
      <w:r w:rsidRPr="005E607E">
        <w:rPr>
          <w:rFonts w:ascii="Times New Roman" w:hAnsi="Times New Roman" w:cs="Times New Roman"/>
          <w:sz w:val="21"/>
          <w:szCs w:val="21"/>
        </w:rPr>
        <w:lastRenderedPageBreak/>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1762CF" w:rsidRPr="005E607E">
        <w:rPr>
          <w:rFonts w:ascii="Times New Roman" w:hAnsi="Times New Roman" w:cs="Times New Roman"/>
          <w:sz w:val="21"/>
          <w:szCs w:val="21"/>
        </w:rPr>
        <w:t>Договор</w:t>
      </w:r>
      <w:r w:rsidRPr="005E607E">
        <w:rPr>
          <w:rFonts w:ascii="Times New Roman" w:hAnsi="Times New Roman" w:cs="Times New Roman"/>
          <w:sz w:val="21"/>
          <w:szCs w:val="21"/>
        </w:rPr>
        <w:t>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B3419" w:rsidRPr="005E607E" w:rsidRDefault="000671F3" w:rsidP="005E607E">
      <w:pPr>
        <w:pStyle w:val="ConsPlusNormal"/>
        <w:keepNext/>
        <w:keepLines/>
        <w:widowControl/>
        <w:ind w:firstLine="567"/>
        <w:jc w:val="both"/>
        <w:rPr>
          <w:rFonts w:ascii="Times New Roman" w:hAnsi="Times New Roman" w:cs="Times New Roman"/>
          <w:sz w:val="21"/>
          <w:szCs w:val="21"/>
        </w:rPr>
      </w:pPr>
      <w:r w:rsidRPr="005E607E">
        <w:rPr>
          <w:rFonts w:ascii="Times New Roman" w:hAnsi="Times New Roman" w:cs="Times New Roman"/>
          <w:sz w:val="21"/>
          <w:szCs w:val="21"/>
        </w:rPr>
        <w:t>- не совершать иных действий, нарушающих антикоррупционное законодательство Российской Федерации.</w:t>
      </w:r>
    </w:p>
    <w:p w:rsidR="00B073A3" w:rsidRPr="005E607E" w:rsidRDefault="00F05457" w:rsidP="005E607E">
      <w:pPr>
        <w:pStyle w:val="ConsPlusNormal"/>
        <w:keepNext/>
        <w:keepLines/>
        <w:widowControl/>
        <w:ind w:left="284" w:firstLine="0"/>
        <w:jc w:val="center"/>
        <w:rPr>
          <w:rFonts w:ascii="Times New Roman" w:hAnsi="Times New Roman" w:cs="Times New Roman"/>
          <w:b/>
          <w:sz w:val="21"/>
          <w:szCs w:val="21"/>
        </w:rPr>
      </w:pPr>
      <w:r w:rsidRPr="005E607E">
        <w:rPr>
          <w:rFonts w:ascii="Times New Roman" w:hAnsi="Times New Roman" w:cs="Times New Roman"/>
          <w:b/>
          <w:sz w:val="21"/>
          <w:szCs w:val="21"/>
        </w:rPr>
        <w:t>1</w:t>
      </w:r>
      <w:r w:rsidR="00825F18" w:rsidRPr="005E607E">
        <w:rPr>
          <w:rFonts w:ascii="Times New Roman" w:hAnsi="Times New Roman" w:cs="Times New Roman"/>
          <w:b/>
          <w:sz w:val="21"/>
          <w:szCs w:val="21"/>
        </w:rPr>
        <w:t>1</w:t>
      </w:r>
      <w:r w:rsidRPr="005E607E">
        <w:rPr>
          <w:rFonts w:ascii="Times New Roman" w:hAnsi="Times New Roman" w:cs="Times New Roman"/>
          <w:b/>
          <w:sz w:val="21"/>
          <w:szCs w:val="21"/>
        </w:rPr>
        <w:t>. АДРЕСА И БАНКОВСКИЕ РЕКВИЗИТЫ СТОРОН</w:t>
      </w:r>
    </w:p>
    <w:tbl>
      <w:tblPr>
        <w:tblW w:w="9849" w:type="dxa"/>
        <w:tblInd w:w="2" w:type="dxa"/>
        <w:tblLayout w:type="fixed"/>
        <w:tblCellMar>
          <w:left w:w="70" w:type="dxa"/>
          <w:right w:w="70" w:type="dxa"/>
        </w:tblCellMar>
        <w:tblLook w:val="0000" w:firstRow="0" w:lastRow="0" w:firstColumn="0" w:lastColumn="0" w:noHBand="0" w:noVBand="0"/>
      </w:tblPr>
      <w:tblGrid>
        <w:gridCol w:w="5313"/>
        <w:gridCol w:w="4536"/>
      </w:tblGrid>
      <w:tr w:rsidR="001900E2" w:rsidRPr="005E607E" w:rsidTr="005E607E">
        <w:trPr>
          <w:cantSplit/>
          <w:trHeight w:val="3686"/>
        </w:trPr>
        <w:tc>
          <w:tcPr>
            <w:tcW w:w="5313" w:type="dxa"/>
          </w:tcPr>
          <w:p w:rsidR="001900E2" w:rsidRPr="005E607E" w:rsidRDefault="001900E2" w:rsidP="001900E2">
            <w:pPr>
              <w:pStyle w:val="ConsPlusNormal"/>
              <w:spacing w:line="276" w:lineRule="auto"/>
              <w:ind w:firstLine="0"/>
              <w:rPr>
                <w:rFonts w:ascii="Times New Roman" w:hAnsi="Times New Roman" w:cs="Times New Roman"/>
                <w:b/>
                <w:sz w:val="21"/>
                <w:szCs w:val="21"/>
                <w:lang w:eastAsia="ar-SA"/>
              </w:rPr>
            </w:pPr>
            <w:r w:rsidRPr="005E607E">
              <w:rPr>
                <w:rFonts w:ascii="Times New Roman" w:hAnsi="Times New Roman" w:cs="Times New Roman"/>
                <w:b/>
                <w:sz w:val="21"/>
                <w:szCs w:val="21"/>
                <w:lang w:eastAsia="ar-SA"/>
              </w:rPr>
              <w:t>ЗАКАЗЧИК</w:t>
            </w:r>
          </w:p>
          <w:p w:rsidR="00CD7810" w:rsidRPr="00CD7810" w:rsidRDefault="00CD7810" w:rsidP="00CD7810">
            <w:pPr>
              <w:rPr>
                <w:sz w:val="21"/>
                <w:szCs w:val="21"/>
              </w:rPr>
            </w:pPr>
            <w:r w:rsidRPr="00CD7810">
              <w:rPr>
                <w:sz w:val="21"/>
                <w:szCs w:val="21"/>
              </w:rPr>
              <w:t>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w:t>
            </w:r>
          </w:p>
          <w:p w:rsidR="00CD7810" w:rsidRPr="00CD7810" w:rsidRDefault="00CD7810" w:rsidP="00CD7810">
            <w:pPr>
              <w:rPr>
                <w:sz w:val="21"/>
                <w:szCs w:val="21"/>
              </w:rPr>
            </w:pPr>
            <w:r w:rsidRPr="00CD7810">
              <w:rPr>
                <w:sz w:val="21"/>
                <w:szCs w:val="21"/>
              </w:rPr>
              <w:t>ИНН/КПП 7809023212/783901001</w:t>
            </w:r>
          </w:p>
          <w:p w:rsidR="00CD7810" w:rsidRPr="00CD7810" w:rsidRDefault="00CD7810" w:rsidP="00CD7810">
            <w:pPr>
              <w:rPr>
                <w:sz w:val="21"/>
                <w:szCs w:val="21"/>
              </w:rPr>
            </w:pPr>
            <w:r w:rsidRPr="00CD7810">
              <w:rPr>
                <w:sz w:val="21"/>
                <w:szCs w:val="21"/>
              </w:rPr>
              <w:t>Юридический адрес:190005,г. Санкт-Петербург, ул. 12-я Красноармейская, д. 2/23 А</w:t>
            </w:r>
          </w:p>
          <w:p w:rsidR="00CD7810" w:rsidRPr="00CD7810" w:rsidRDefault="00CD7810" w:rsidP="00CD7810">
            <w:pPr>
              <w:rPr>
                <w:sz w:val="21"/>
                <w:szCs w:val="21"/>
              </w:rPr>
            </w:pPr>
            <w:r w:rsidRPr="00CD7810">
              <w:rPr>
                <w:sz w:val="21"/>
                <w:szCs w:val="21"/>
              </w:rPr>
              <w:t>Тел/факс: (812) 251-32-67</w:t>
            </w:r>
          </w:p>
          <w:p w:rsidR="00CD7810" w:rsidRPr="00CD7810" w:rsidRDefault="00CD7810" w:rsidP="00CD7810">
            <w:pPr>
              <w:rPr>
                <w:sz w:val="21"/>
                <w:szCs w:val="21"/>
              </w:rPr>
            </w:pPr>
            <w:r w:rsidRPr="00CD7810">
              <w:rPr>
                <w:sz w:val="21"/>
                <w:szCs w:val="21"/>
              </w:rPr>
              <w:t>УФК по г. Санкт-Петербургу (ФГБПОУ СПб МТК ФМБА России л/с 20726У97230,              л/с 21726У97230)</w:t>
            </w:r>
          </w:p>
          <w:p w:rsidR="00CD7810" w:rsidRPr="00CD7810" w:rsidRDefault="00CD7810" w:rsidP="00CD7810">
            <w:pPr>
              <w:rPr>
                <w:sz w:val="21"/>
                <w:szCs w:val="21"/>
              </w:rPr>
            </w:pPr>
            <w:r w:rsidRPr="00CD7810">
              <w:rPr>
                <w:sz w:val="21"/>
                <w:szCs w:val="21"/>
              </w:rPr>
              <w:t xml:space="preserve">Казначейский счет: 03214643000000013225 </w:t>
            </w:r>
          </w:p>
          <w:p w:rsidR="00CD7810" w:rsidRPr="00CD7810" w:rsidRDefault="00CD7810" w:rsidP="00CD7810">
            <w:pPr>
              <w:rPr>
                <w:sz w:val="21"/>
                <w:szCs w:val="21"/>
              </w:rPr>
            </w:pPr>
            <w:r w:rsidRPr="00CD7810">
              <w:rPr>
                <w:sz w:val="21"/>
                <w:szCs w:val="21"/>
              </w:rPr>
              <w:t xml:space="preserve">Счет в составе ЕКС: 40102810745370000024 </w:t>
            </w:r>
          </w:p>
          <w:p w:rsidR="00CD7810" w:rsidRPr="00CD7810" w:rsidRDefault="00CD7810" w:rsidP="00CD7810">
            <w:pPr>
              <w:rPr>
                <w:sz w:val="21"/>
                <w:szCs w:val="21"/>
              </w:rPr>
            </w:pPr>
            <w:r w:rsidRPr="00CD7810">
              <w:rPr>
                <w:sz w:val="21"/>
                <w:szCs w:val="21"/>
              </w:rPr>
              <w:t xml:space="preserve">БИК:012202102 </w:t>
            </w:r>
          </w:p>
          <w:p w:rsidR="00CD7810" w:rsidRPr="00CD7810" w:rsidRDefault="00CD7810" w:rsidP="00CD7810">
            <w:pPr>
              <w:rPr>
                <w:sz w:val="21"/>
                <w:szCs w:val="21"/>
              </w:rPr>
            </w:pPr>
            <w:r w:rsidRPr="00CD7810">
              <w:rPr>
                <w:sz w:val="21"/>
                <w:szCs w:val="21"/>
              </w:rPr>
              <w:t xml:space="preserve">Наименование банка: ОКЦ № 1 ВВГУ Банка России//УФК по Нижегородской области, г Нижний Новгород. </w:t>
            </w:r>
          </w:p>
          <w:p w:rsidR="001900E2" w:rsidRPr="005E607E" w:rsidRDefault="00CD7810" w:rsidP="00CD7810">
            <w:pPr>
              <w:rPr>
                <w:sz w:val="21"/>
                <w:szCs w:val="21"/>
              </w:rPr>
            </w:pPr>
            <w:r w:rsidRPr="00CD7810">
              <w:rPr>
                <w:sz w:val="21"/>
                <w:szCs w:val="21"/>
              </w:rPr>
              <w:t>Эл. почта: mtk@mtkspb.ru</w:t>
            </w:r>
            <w:r w:rsidRPr="00CD7810">
              <w:rPr>
                <w:sz w:val="21"/>
                <w:szCs w:val="21"/>
              </w:rPr>
              <w:cr/>
            </w:r>
          </w:p>
          <w:p w:rsidR="001900E2" w:rsidRPr="005E607E" w:rsidRDefault="001900E2" w:rsidP="001900E2">
            <w:pPr>
              <w:pStyle w:val="ConsPlusNormal"/>
              <w:ind w:firstLine="0"/>
              <w:rPr>
                <w:rFonts w:ascii="Times New Roman" w:hAnsi="Times New Roman" w:cs="Times New Roman"/>
                <w:b/>
                <w:sz w:val="21"/>
                <w:szCs w:val="21"/>
                <w:lang w:eastAsia="ar-SA"/>
              </w:rPr>
            </w:pPr>
          </w:p>
          <w:p w:rsidR="005E607E" w:rsidRPr="005E607E" w:rsidRDefault="005E607E" w:rsidP="001900E2">
            <w:pPr>
              <w:pStyle w:val="ConsPlusNormal"/>
              <w:ind w:firstLine="0"/>
              <w:rPr>
                <w:rFonts w:ascii="Times New Roman" w:hAnsi="Times New Roman" w:cs="Times New Roman"/>
                <w:b/>
                <w:sz w:val="21"/>
                <w:szCs w:val="21"/>
                <w:lang w:eastAsia="ar-SA"/>
              </w:rPr>
            </w:pPr>
          </w:p>
          <w:p w:rsidR="005E607E" w:rsidRDefault="005E607E" w:rsidP="001900E2">
            <w:pPr>
              <w:pStyle w:val="ConsPlusNormal"/>
              <w:ind w:firstLine="0"/>
              <w:rPr>
                <w:rFonts w:ascii="Times New Roman" w:hAnsi="Times New Roman" w:cs="Times New Roman"/>
                <w:b/>
                <w:sz w:val="21"/>
                <w:szCs w:val="21"/>
                <w:lang w:eastAsia="ar-SA"/>
              </w:rPr>
            </w:pPr>
          </w:p>
          <w:p w:rsidR="005E607E" w:rsidRPr="005E607E" w:rsidRDefault="005E607E" w:rsidP="001900E2">
            <w:pPr>
              <w:pStyle w:val="ConsPlusNormal"/>
              <w:ind w:firstLine="0"/>
              <w:rPr>
                <w:rFonts w:ascii="Times New Roman" w:hAnsi="Times New Roman" w:cs="Times New Roman"/>
                <w:b/>
                <w:sz w:val="21"/>
                <w:szCs w:val="21"/>
                <w:lang w:eastAsia="ar-SA"/>
              </w:rPr>
            </w:pPr>
          </w:p>
          <w:p w:rsidR="001900E2" w:rsidRPr="005E607E" w:rsidRDefault="001900E2" w:rsidP="001900E2">
            <w:pPr>
              <w:pStyle w:val="ConsPlusNormal"/>
              <w:ind w:firstLine="0"/>
              <w:rPr>
                <w:rFonts w:ascii="Times New Roman" w:hAnsi="Times New Roman" w:cs="Times New Roman"/>
                <w:b/>
                <w:sz w:val="21"/>
                <w:szCs w:val="21"/>
                <w:lang w:eastAsia="ar-SA"/>
              </w:rPr>
            </w:pPr>
            <w:r w:rsidRPr="005E607E">
              <w:rPr>
                <w:rFonts w:ascii="Times New Roman" w:hAnsi="Times New Roman" w:cs="Times New Roman"/>
                <w:b/>
                <w:sz w:val="21"/>
                <w:szCs w:val="21"/>
                <w:lang w:eastAsia="ar-SA"/>
              </w:rPr>
              <w:t>Заказчик</w:t>
            </w:r>
          </w:p>
          <w:p w:rsidR="005E607E" w:rsidRPr="005E607E" w:rsidRDefault="00CD7810" w:rsidP="005E607E">
            <w:pPr>
              <w:pStyle w:val="ConsPlusNormal"/>
              <w:ind w:firstLine="0"/>
              <w:rPr>
                <w:rFonts w:ascii="Times New Roman" w:hAnsi="Times New Roman" w:cs="Times New Roman"/>
                <w:b/>
                <w:sz w:val="21"/>
                <w:szCs w:val="21"/>
                <w:lang w:eastAsia="ar-SA"/>
              </w:rPr>
            </w:pPr>
            <w:r>
              <w:rPr>
                <w:rFonts w:ascii="Times New Roman" w:hAnsi="Times New Roman" w:cs="Times New Roman"/>
                <w:b/>
                <w:sz w:val="21"/>
                <w:szCs w:val="21"/>
                <w:lang w:eastAsia="ar-SA"/>
              </w:rPr>
              <w:t>Директор</w:t>
            </w:r>
          </w:p>
          <w:p w:rsidR="005E607E" w:rsidRPr="005E607E" w:rsidRDefault="005E607E" w:rsidP="005E607E">
            <w:pPr>
              <w:pStyle w:val="ConsPlusNormal"/>
              <w:ind w:firstLine="0"/>
              <w:rPr>
                <w:rFonts w:ascii="Times New Roman" w:hAnsi="Times New Roman" w:cs="Times New Roman"/>
                <w:b/>
                <w:sz w:val="21"/>
                <w:szCs w:val="21"/>
                <w:lang w:eastAsia="ar-SA"/>
              </w:rPr>
            </w:pPr>
          </w:p>
          <w:p w:rsidR="005E607E" w:rsidRPr="005E607E" w:rsidRDefault="005E607E" w:rsidP="005E607E">
            <w:pPr>
              <w:pStyle w:val="ConsPlusNormal"/>
              <w:ind w:firstLine="0"/>
              <w:rPr>
                <w:rFonts w:ascii="Times New Roman" w:hAnsi="Times New Roman" w:cs="Times New Roman"/>
                <w:b/>
                <w:sz w:val="21"/>
                <w:szCs w:val="21"/>
                <w:lang w:eastAsia="ar-SA"/>
              </w:rPr>
            </w:pPr>
            <w:r w:rsidRPr="005E607E">
              <w:rPr>
                <w:rFonts w:ascii="Times New Roman" w:hAnsi="Times New Roman" w:cs="Times New Roman"/>
                <w:b/>
                <w:sz w:val="21"/>
                <w:szCs w:val="21"/>
                <w:lang w:eastAsia="ar-SA"/>
              </w:rPr>
              <w:t>_______________   /А.В. Блинов/</w:t>
            </w:r>
          </w:p>
          <w:p w:rsidR="001900E2" w:rsidRPr="005E607E" w:rsidRDefault="005E607E" w:rsidP="005E607E">
            <w:pPr>
              <w:jc w:val="left"/>
              <w:rPr>
                <w:sz w:val="21"/>
                <w:szCs w:val="21"/>
              </w:rPr>
            </w:pPr>
            <w:r w:rsidRPr="005E607E">
              <w:rPr>
                <w:b/>
                <w:sz w:val="21"/>
                <w:szCs w:val="21"/>
                <w:lang w:eastAsia="ar-SA"/>
              </w:rPr>
              <w:t>М.П.</w:t>
            </w:r>
          </w:p>
        </w:tc>
        <w:tc>
          <w:tcPr>
            <w:tcW w:w="4536" w:type="dxa"/>
          </w:tcPr>
          <w:p w:rsidR="001900E2" w:rsidRPr="005E607E" w:rsidRDefault="001900E2" w:rsidP="001900E2">
            <w:pPr>
              <w:pStyle w:val="aa"/>
              <w:keepNext/>
              <w:keepLines/>
              <w:ind w:left="57" w:right="57"/>
              <w:rPr>
                <w:b/>
                <w:sz w:val="21"/>
                <w:szCs w:val="21"/>
                <w:lang w:val="ru-RU" w:eastAsia="ru-RU"/>
              </w:rPr>
            </w:pPr>
            <w:r w:rsidRPr="005E607E">
              <w:rPr>
                <w:b/>
                <w:sz w:val="21"/>
                <w:szCs w:val="21"/>
                <w:lang w:val="ru-RU" w:eastAsia="ru-RU"/>
              </w:rPr>
              <w:t>ИСПОЛНИТЕЛЬ</w:t>
            </w:r>
          </w:p>
          <w:p w:rsidR="005E607E" w:rsidRPr="005E607E" w:rsidRDefault="005E607E" w:rsidP="001900E2">
            <w:pPr>
              <w:pStyle w:val="aa"/>
              <w:keepNext/>
              <w:keepLines/>
              <w:ind w:left="57" w:right="57"/>
              <w:rPr>
                <w:b/>
                <w:sz w:val="21"/>
                <w:szCs w:val="21"/>
                <w:lang w:val="ru-RU" w:eastAsia="ru-RU"/>
              </w:rPr>
            </w:pPr>
          </w:p>
          <w:p w:rsidR="001900E2" w:rsidRPr="005E607E" w:rsidRDefault="001900E2" w:rsidP="001900E2">
            <w:pPr>
              <w:pStyle w:val="aa"/>
              <w:keepNext/>
              <w:keepLines/>
              <w:ind w:left="57" w:right="57"/>
              <w:rPr>
                <w:b/>
                <w:sz w:val="21"/>
                <w:szCs w:val="21"/>
                <w:lang w:val="ru-RU" w:eastAsia="ru-RU"/>
              </w:rPr>
            </w:pPr>
          </w:p>
          <w:p w:rsidR="001900E2" w:rsidRPr="005E607E" w:rsidRDefault="001900E2" w:rsidP="001900E2">
            <w:pPr>
              <w:pStyle w:val="aa"/>
              <w:keepNext/>
              <w:keepLines/>
              <w:ind w:left="57" w:right="57"/>
              <w:rPr>
                <w:b/>
                <w:sz w:val="21"/>
                <w:szCs w:val="21"/>
                <w:lang w:val="ru-RU" w:eastAsia="ru-RU"/>
              </w:rPr>
            </w:pPr>
          </w:p>
          <w:p w:rsidR="001900E2" w:rsidRPr="005E607E" w:rsidRDefault="001900E2" w:rsidP="001900E2">
            <w:pPr>
              <w:pStyle w:val="aa"/>
              <w:keepNext/>
              <w:keepLines/>
              <w:ind w:left="57" w:right="57"/>
              <w:rPr>
                <w:b/>
                <w:sz w:val="21"/>
                <w:szCs w:val="21"/>
                <w:lang w:val="ru-RU" w:eastAsia="ru-RU"/>
              </w:rPr>
            </w:pPr>
          </w:p>
        </w:tc>
      </w:tr>
    </w:tbl>
    <w:p w:rsidR="00EA7A24" w:rsidRPr="005E607E" w:rsidRDefault="00EA7A24" w:rsidP="00681884">
      <w:pPr>
        <w:keepNext/>
        <w:keepLines/>
        <w:jc w:val="right"/>
        <w:rPr>
          <w:b/>
          <w:sz w:val="21"/>
          <w:szCs w:val="21"/>
        </w:rPr>
      </w:pPr>
    </w:p>
    <w:p w:rsidR="00CD7810" w:rsidRDefault="00CD7810" w:rsidP="00681884">
      <w:pPr>
        <w:keepNext/>
        <w:keepLines/>
        <w:jc w:val="right"/>
        <w:rPr>
          <w:sz w:val="21"/>
          <w:szCs w:val="21"/>
        </w:rPr>
      </w:pPr>
      <w:r>
        <w:rPr>
          <w:sz w:val="21"/>
          <w:szCs w:val="21"/>
        </w:rPr>
        <w:br w:type="page"/>
      </w:r>
    </w:p>
    <w:p w:rsidR="00472E21" w:rsidRPr="005E607E" w:rsidRDefault="00472E21" w:rsidP="00681884">
      <w:pPr>
        <w:keepNext/>
        <w:keepLines/>
        <w:jc w:val="right"/>
        <w:rPr>
          <w:b/>
          <w:sz w:val="21"/>
          <w:szCs w:val="21"/>
        </w:rPr>
      </w:pPr>
      <w:r w:rsidRPr="005E607E">
        <w:rPr>
          <w:sz w:val="21"/>
          <w:szCs w:val="21"/>
        </w:rPr>
        <w:t>Приложение  № 1</w:t>
      </w:r>
    </w:p>
    <w:p w:rsidR="00472E21" w:rsidRPr="005E607E" w:rsidRDefault="00472E21" w:rsidP="00472E21">
      <w:pPr>
        <w:pStyle w:val="ConsNormal"/>
        <w:keepNext/>
        <w:keepLines/>
        <w:widowControl/>
        <w:ind w:right="-185" w:firstLine="0"/>
        <w:jc w:val="right"/>
        <w:rPr>
          <w:rFonts w:ascii="Times New Roman" w:hAnsi="Times New Roman" w:cs="Times New Roman"/>
          <w:sz w:val="21"/>
          <w:szCs w:val="21"/>
        </w:rPr>
      </w:pPr>
      <w:r w:rsidRPr="005E607E">
        <w:rPr>
          <w:rFonts w:ascii="Times New Roman" w:hAnsi="Times New Roman" w:cs="Times New Roman"/>
          <w:sz w:val="21"/>
          <w:szCs w:val="21"/>
        </w:rPr>
        <w:t xml:space="preserve">                                                                              к Договору № </w:t>
      </w:r>
      <w:r w:rsidR="00CD7810">
        <w:rPr>
          <w:rFonts w:ascii="Times New Roman" w:hAnsi="Times New Roman" w:cs="Times New Roman"/>
          <w:b/>
          <w:sz w:val="21"/>
          <w:szCs w:val="21"/>
        </w:rPr>
        <w:t xml:space="preserve"> </w:t>
      </w:r>
    </w:p>
    <w:p w:rsidR="00472E21" w:rsidRPr="005E607E" w:rsidRDefault="00472E21" w:rsidP="00472E21">
      <w:pPr>
        <w:pStyle w:val="ConsNormal"/>
        <w:keepNext/>
        <w:keepLines/>
        <w:widowControl/>
        <w:ind w:right="-185" w:firstLine="0"/>
        <w:jc w:val="right"/>
        <w:rPr>
          <w:rFonts w:ascii="Times New Roman" w:hAnsi="Times New Roman" w:cs="Times New Roman"/>
          <w:sz w:val="21"/>
          <w:szCs w:val="21"/>
        </w:rPr>
      </w:pPr>
      <w:r w:rsidRPr="005E607E">
        <w:rPr>
          <w:rFonts w:ascii="Times New Roman" w:hAnsi="Times New Roman" w:cs="Times New Roman"/>
          <w:sz w:val="21"/>
          <w:szCs w:val="21"/>
        </w:rPr>
        <w:t xml:space="preserve">                                                           </w:t>
      </w:r>
      <w:r w:rsidR="008221BA" w:rsidRPr="005E607E">
        <w:rPr>
          <w:rFonts w:ascii="Times New Roman" w:hAnsi="Times New Roman" w:cs="Times New Roman"/>
          <w:sz w:val="21"/>
          <w:szCs w:val="21"/>
        </w:rPr>
        <w:t xml:space="preserve">                       от </w:t>
      </w:r>
      <w:r w:rsidRPr="005E607E">
        <w:rPr>
          <w:rFonts w:ascii="Times New Roman" w:hAnsi="Times New Roman" w:cs="Times New Roman"/>
          <w:sz w:val="21"/>
          <w:szCs w:val="21"/>
        </w:rPr>
        <w:t>«</w:t>
      </w:r>
      <w:r w:rsidR="00CD7810">
        <w:rPr>
          <w:rFonts w:ascii="Times New Roman" w:hAnsi="Times New Roman" w:cs="Times New Roman"/>
          <w:sz w:val="21"/>
          <w:szCs w:val="21"/>
        </w:rPr>
        <w:t xml:space="preserve">   </w:t>
      </w:r>
      <w:r w:rsidR="005E607E">
        <w:rPr>
          <w:rFonts w:ascii="Times New Roman" w:hAnsi="Times New Roman" w:cs="Times New Roman"/>
          <w:sz w:val="21"/>
          <w:szCs w:val="21"/>
        </w:rPr>
        <w:t xml:space="preserve">» </w:t>
      </w:r>
      <w:r w:rsidR="00CD7810">
        <w:rPr>
          <w:rFonts w:ascii="Times New Roman" w:hAnsi="Times New Roman" w:cs="Times New Roman"/>
          <w:sz w:val="21"/>
          <w:szCs w:val="21"/>
        </w:rPr>
        <w:t>июня</w:t>
      </w:r>
      <w:r w:rsidR="005E607E">
        <w:rPr>
          <w:rFonts w:ascii="Times New Roman" w:hAnsi="Times New Roman" w:cs="Times New Roman"/>
          <w:sz w:val="21"/>
          <w:szCs w:val="21"/>
        </w:rPr>
        <w:t xml:space="preserve"> </w:t>
      </w:r>
      <w:r w:rsidRPr="005E607E">
        <w:rPr>
          <w:rFonts w:ascii="Times New Roman" w:hAnsi="Times New Roman" w:cs="Times New Roman"/>
          <w:sz w:val="21"/>
          <w:szCs w:val="21"/>
        </w:rPr>
        <w:t>202</w:t>
      </w:r>
      <w:r w:rsidR="00CD7810">
        <w:rPr>
          <w:rFonts w:ascii="Times New Roman" w:hAnsi="Times New Roman" w:cs="Times New Roman"/>
          <w:sz w:val="21"/>
          <w:szCs w:val="21"/>
        </w:rPr>
        <w:t>6</w:t>
      </w:r>
      <w:r w:rsidRPr="005E607E">
        <w:rPr>
          <w:rFonts w:ascii="Times New Roman" w:hAnsi="Times New Roman" w:cs="Times New Roman"/>
          <w:sz w:val="21"/>
          <w:szCs w:val="21"/>
        </w:rPr>
        <w:t xml:space="preserve"> г.</w:t>
      </w:r>
    </w:p>
    <w:p w:rsidR="00472E21" w:rsidRPr="005E607E" w:rsidRDefault="00472E21" w:rsidP="005E607E">
      <w:pPr>
        <w:pStyle w:val="ConsNormal"/>
        <w:keepNext/>
        <w:keepLines/>
        <w:widowControl/>
        <w:ind w:left="0" w:right="-185" w:firstLine="0"/>
        <w:rPr>
          <w:rFonts w:ascii="Times New Roman" w:hAnsi="Times New Roman" w:cs="Times New Roman"/>
          <w:b/>
          <w:sz w:val="21"/>
          <w:szCs w:val="21"/>
        </w:rPr>
      </w:pPr>
    </w:p>
    <w:p w:rsidR="00472E21" w:rsidRPr="005E607E" w:rsidRDefault="00472E21" w:rsidP="00472E21">
      <w:pPr>
        <w:pStyle w:val="ConsNormal"/>
        <w:keepNext/>
        <w:keepLines/>
        <w:widowControl/>
        <w:ind w:right="-185" w:firstLine="0"/>
        <w:jc w:val="center"/>
        <w:rPr>
          <w:rFonts w:ascii="Times New Roman" w:hAnsi="Times New Roman" w:cs="Times New Roman"/>
          <w:b/>
          <w:sz w:val="21"/>
          <w:szCs w:val="21"/>
        </w:rPr>
      </w:pPr>
      <w:r w:rsidRPr="005E607E">
        <w:rPr>
          <w:rFonts w:ascii="Times New Roman" w:hAnsi="Times New Roman" w:cs="Times New Roman"/>
          <w:b/>
          <w:sz w:val="21"/>
          <w:szCs w:val="21"/>
        </w:rPr>
        <w:t>ТЕХНИЧЕСКОЕ ЗАДАНИЕ</w:t>
      </w:r>
    </w:p>
    <w:p w:rsidR="00472E21" w:rsidRPr="005E607E" w:rsidRDefault="00472E21" w:rsidP="005E607E">
      <w:pPr>
        <w:pStyle w:val="ConsNormal"/>
        <w:keepNext/>
        <w:keepLines/>
        <w:widowControl/>
        <w:ind w:left="0" w:right="-185" w:firstLine="0"/>
        <w:rPr>
          <w:rFonts w:ascii="Times New Roman" w:hAnsi="Times New Roman" w:cs="Times New Roman"/>
          <w:sz w:val="21"/>
          <w:szCs w:val="21"/>
        </w:rPr>
      </w:pPr>
      <w:r w:rsidRPr="005E607E">
        <w:rPr>
          <w:rFonts w:ascii="Times New Roman" w:hAnsi="Times New Roman" w:cs="Times New Roman"/>
          <w:sz w:val="21"/>
          <w:szCs w:val="21"/>
        </w:rPr>
        <w:t xml:space="preserve"> </w:t>
      </w:r>
    </w:p>
    <w:p w:rsidR="00472E21" w:rsidRPr="005E607E" w:rsidRDefault="00472E21" w:rsidP="00472E21">
      <w:pPr>
        <w:pStyle w:val="affff3"/>
        <w:keepNext/>
        <w:keepLines/>
        <w:spacing w:after="0"/>
        <w:rPr>
          <w:rFonts w:ascii="Times New Roman" w:hAnsi="Times New Roman"/>
          <w:b/>
          <w:sz w:val="21"/>
          <w:szCs w:val="21"/>
          <w:lang w:val="ru-RU"/>
        </w:rPr>
      </w:pPr>
      <w:r w:rsidRPr="005E607E">
        <w:rPr>
          <w:rFonts w:ascii="Times New Roman" w:hAnsi="Times New Roman"/>
          <w:b/>
          <w:sz w:val="21"/>
          <w:szCs w:val="21"/>
        </w:rPr>
        <w:t xml:space="preserve">Оказание услуг по заправке картриджей для принтеров </w:t>
      </w:r>
    </w:p>
    <w:p w:rsidR="00472E21" w:rsidRPr="005E607E" w:rsidRDefault="00472E21" w:rsidP="00472E21">
      <w:pPr>
        <w:pStyle w:val="affff3"/>
        <w:keepNext/>
        <w:keepLines/>
        <w:spacing w:after="0"/>
        <w:rPr>
          <w:rFonts w:ascii="Times New Roman" w:hAnsi="Times New Roman"/>
          <w:b/>
          <w:sz w:val="21"/>
          <w:szCs w:val="21"/>
          <w:lang w:val="ru-RU"/>
        </w:rPr>
      </w:pPr>
      <w:r w:rsidRPr="005E607E">
        <w:rPr>
          <w:rFonts w:ascii="Times New Roman" w:hAnsi="Times New Roman"/>
          <w:b/>
          <w:sz w:val="21"/>
          <w:szCs w:val="21"/>
          <w:lang w:eastAsia="ar-SA"/>
        </w:rPr>
        <w:t>ФГБПОУ СПб МТК ФМБА России</w:t>
      </w:r>
      <w:r w:rsidR="00EA7A24" w:rsidRPr="005E607E">
        <w:rPr>
          <w:rFonts w:ascii="Times New Roman" w:hAnsi="Times New Roman"/>
          <w:b/>
          <w:sz w:val="21"/>
          <w:szCs w:val="21"/>
        </w:rPr>
        <w:t xml:space="preserve"> в 202</w:t>
      </w:r>
      <w:r w:rsidR="00CD7810">
        <w:rPr>
          <w:rFonts w:ascii="Times New Roman" w:hAnsi="Times New Roman"/>
          <w:b/>
          <w:sz w:val="21"/>
          <w:szCs w:val="21"/>
          <w:lang w:val="ru-RU"/>
        </w:rPr>
        <w:t>6</w:t>
      </w:r>
      <w:r w:rsidRPr="005E607E">
        <w:rPr>
          <w:rFonts w:ascii="Times New Roman" w:hAnsi="Times New Roman"/>
          <w:b/>
          <w:sz w:val="21"/>
          <w:szCs w:val="21"/>
        </w:rPr>
        <w:t xml:space="preserve"> году</w:t>
      </w:r>
    </w:p>
    <w:p w:rsidR="00472E21" w:rsidRPr="005E607E" w:rsidRDefault="00472E21" w:rsidP="00472E21">
      <w:pPr>
        <w:pStyle w:val="affff3"/>
        <w:keepNext/>
        <w:keepLines/>
        <w:spacing w:after="0"/>
        <w:rPr>
          <w:rFonts w:ascii="Times New Roman" w:hAnsi="Times New Roman"/>
          <w:b/>
          <w:sz w:val="21"/>
          <w:szCs w:val="21"/>
          <w:lang w:val="ru-RU"/>
        </w:rPr>
      </w:pPr>
    </w:p>
    <w:p w:rsidR="00CD7810" w:rsidRPr="00CD7810" w:rsidRDefault="00CD7810" w:rsidP="00CD7810">
      <w:pPr>
        <w:ind w:firstLine="567"/>
        <w:rPr>
          <w:rFonts w:eastAsia="Calibri"/>
          <w:b/>
          <w:lang w:eastAsia="en-US"/>
        </w:rPr>
      </w:pPr>
      <w:r w:rsidRPr="00CD7810">
        <w:rPr>
          <w:rFonts w:eastAsia="Calibri"/>
          <w:b/>
          <w:lang w:eastAsia="en-US"/>
        </w:rPr>
        <w:t>Технические требования</w:t>
      </w:r>
    </w:p>
    <w:p w:rsidR="00CD7810" w:rsidRPr="00CD7810" w:rsidRDefault="00CD7810" w:rsidP="00CD7810">
      <w:pPr>
        <w:ind w:firstLine="567"/>
        <w:rPr>
          <w:rFonts w:eastAsia="Calibri"/>
          <w:lang w:eastAsia="en-US"/>
        </w:rPr>
      </w:pPr>
      <w:r w:rsidRPr="00CD7810">
        <w:rPr>
          <w:rFonts w:eastAsia="Calibri"/>
          <w:lang w:eastAsia="en-US"/>
        </w:rPr>
        <w:t>Оказываемые услуги должны соответствовать законодательству РФ, существующим стандартам и требованиям к качеству услуг. Исполнитель должен иметь соответствующие лицензии на осуществление соответствующих видов деятельности. Заправка картриджей должна производиться с использованием новых, оригинальных материалов. После оказания услуг на корпусе картриджа должны отсутствовать следы проводимых работ (тонер, смазка и др.), т. е. корпус должен быть чистым, не должно быть грубых следов его вскрытия (сколы, не предусмотренные отверстия, отломленные и деформированные части корпуса). Должно отсутствовать просыпание тонера из заправленного картриджа. Процесс печати должен быть бесшумным, т. е. посторонних стуков, скрипов, прочих шумов. Качество печати картриджа должно соответствовать устоявшимся нормам, т. е. при визуальном осмотре копии должны быть чёткими и ясными, знаки и графика яркими. На бумаге при печати не должно оставаться серого фона и посторонних дефектов. Картридж должен свободно вставляться в принтер.</w:t>
      </w:r>
    </w:p>
    <w:p w:rsidR="00CD7810" w:rsidRPr="00CD7810" w:rsidRDefault="00CD7810" w:rsidP="00CD7810">
      <w:pPr>
        <w:ind w:firstLine="567"/>
        <w:rPr>
          <w:rFonts w:eastAsia="Calibri"/>
          <w:b/>
          <w:lang w:eastAsia="en-US"/>
        </w:rPr>
      </w:pPr>
      <w:r w:rsidRPr="00CD7810">
        <w:rPr>
          <w:rFonts w:eastAsia="Calibri"/>
          <w:b/>
          <w:lang w:eastAsia="en-US"/>
        </w:rPr>
        <w:t>Требование к заправке картриджей для нужд ФГБПОУ СПб МТК ФМБА России</w:t>
      </w:r>
    </w:p>
    <w:p w:rsidR="00CD7810" w:rsidRPr="00CD7810" w:rsidRDefault="00CD7810" w:rsidP="00CD7810">
      <w:pPr>
        <w:ind w:firstLine="567"/>
        <w:rPr>
          <w:rFonts w:eastAsia="Calibri"/>
          <w:bCs/>
          <w:u w:val="single"/>
          <w:lang w:eastAsia="en-US"/>
        </w:rPr>
      </w:pPr>
      <w:r w:rsidRPr="00CD7810">
        <w:rPr>
          <w:rFonts w:eastAsia="Calibri"/>
          <w:bCs/>
          <w:u w:val="single"/>
          <w:lang w:eastAsia="en-US"/>
        </w:rPr>
        <w:t>Заправка картриджа должна включать в себя:</w:t>
      </w:r>
    </w:p>
    <w:p w:rsidR="00CD7810" w:rsidRPr="00CD7810" w:rsidRDefault="00CD7810" w:rsidP="00CD7810">
      <w:pPr>
        <w:numPr>
          <w:ilvl w:val="0"/>
          <w:numId w:val="62"/>
        </w:numPr>
        <w:spacing w:after="200" w:line="276" w:lineRule="auto"/>
        <w:ind w:left="993" w:hanging="426"/>
        <w:jc w:val="left"/>
        <w:rPr>
          <w:rFonts w:eastAsia="Calibri"/>
          <w:lang w:eastAsia="en-US"/>
        </w:rPr>
      </w:pPr>
      <w:r w:rsidRPr="00CD7810">
        <w:rPr>
          <w:rFonts w:eastAsia="Calibri"/>
          <w:lang w:eastAsia="en-US"/>
        </w:rPr>
        <w:t>диагностику картриджа;</w:t>
      </w:r>
    </w:p>
    <w:p w:rsidR="00CD7810" w:rsidRPr="00CD7810" w:rsidRDefault="00CD7810" w:rsidP="00CD7810">
      <w:pPr>
        <w:numPr>
          <w:ilvl w:val="0"/>
          <w:numId w:val="62"/>
        </w:numPr>
        <w:spacing w:after="200" w:line="276" w:lineRule="auto"/>
        <w:ind w:left="993" w:hanging="426"/>
        <w:jc w:val="left"/>
        <w:rPr>
          <w:rFonts w:eastAsia="Calibri"/>
          <w:lang w:eastAsia="en-US"/>
        </w:rPr>
      </w:pPr>
      <w:r w:rsidRPr="00CD7810">
        <w:rPr>
          <w:rFonts w:eastAsia="Calibri"/>
          <w:lang w:eastAsia="en-US"/>
        </w:rPr>
        <w:t>полную разборку картриджа;</w:t>
      </w:r>
    </w:p>
    <w:p w:rsidR="00CD7810" w:rsidRPr="00CD7810" w:rsidRDefault="00CD7810" w:rsidP="00CD7810">
      <w:pPr>
        <w:numPr>
          <w:ilvl w:val="0"/>
          <w:numId w:val="62"/>
        </w:numPr>
        <w:spacing w:after="200" w:line="276" w:lineRule="auto"/>
        <w:ind w:left="993" w:hanging="426"/>
        <w:jc w:val="left"/>
        <w:rPr>
          <w:rFonts w:eastAsia="Calibri"/>
          <w:lang w:eastAsia="en-US"/>
        </w:rPr>
      </w:pPr>
      <w:r w:rsidRPr="00CD7810">
        <w:rPr>
          <w:rFonts w:eastAsia="Calibri"/>
          <w:lang w:eastAsia="en-US"/>
        </w:rPr>
        <w:t>очистку всех деталей и бункеров от тонера;</w:t>
      </w:r>
    </w:p>
    <w:p w:rsidR="00CD7810" w:rsidRPr="00CD7810" w:rsidRDefault="00CD7810" w:rsidP="00CD7810">
      <w:pPr>
        <w:numPr>
          <w:ilvl w:val="0"/>
          <w:numId w:val="62"/>
        </w:numPr>
        <w:spacing w:after="200" w:line="276" w:lineRule="auto"/>
        <w:ind w:left="993" w:hanging="426"/>
        <w:jc w:val="left"/>
        <w:rPr>
          <w:rFonts w:eastAsia="Calibri"/>
          <w:lang w:eastAsia="en-US"/>
        </w:rPr>
      </w:pPr>
      <w:r w:rsidRPr="00CD7810">
        <w:rPr>
          <w:rFonts w:eastAsia="Calibri"/>
          <w:lang w:eastAsia="en-US"/>
        </w:rPr>
        <w:t>заправку картриджа тонером;</w:t>
      </w:r>
    </w:p>
    <w:p w:rsidR="00CD7810" w:rsidRPr="00CD7810" w:rsidRDefault="00CD7810" w:rsidP="00CD7810">
      <w:pPr>
        <w:numPr>
          <w:ilvl w:val="0"/>
          <w:numId w:val="62"/>
        </w:numPr>
        <w:spacing w:after="200" w:line="276" w:lineRule="auto"/>
        <w:ind w:left="993" w:hanging="426"/>
        <w:jc w:val="left"/>
        <w:rPr>
          <w:rFonts w:eastAsia="Calibri"/>
          <w:lang w:eastAsia="en-US"/>
        </w:rPr>
      </w:pPr>
      <w:r w:rsidRPr="00CD7810">
        <w:rPr>
          <w:rFonts w:eastAsia="Calibri"/>
          <w:lang w:eastAsia="en-US"/>
        </w:rPr>
        <w:t>сборку картриджа;</w:t>
      </w:r>
    </w:p>
    <w:p w:rsidR="00CD7810" w:rsidRPr="00CD7810" w:rsidRDefault="00CD7810" w:rsidP="00CD7810">
      <w:pPr>
        <w:numPr>
          <w:ilvl w:val="0"/>
          <w:numId w:val="62"/>
        </w:numPr>
        <w:spacing w:after="200" w:line="276" w:lineRule="auto"/>
        <w:ind w:left="993" w:hanging="426"/>
        <w:jc w:val="left"/>
        <w:rPr>
          <w:rFonts w:eastAsia="Calibri"/>
          <w:lang w:eastAsia="en-US"/>
        </w:rPr>
      </w:pPr>
      <w:r w:rsidRPr="00CD7810">
        <w:rPr>
          <w:rFonts w:eastAsia="Calibri"/>
          <w:lang w:eastAsia="en-US"/>
        </w:rPr>
        <w:t>перепрограммирование или установку нового чипа (при необходимости);</w:t>
      </w:r>
    </w:p>
    <w:p w:rsidR="00CD7810" w:rsidRPr="00CD7810" w:rsidRDefault="00CD7810" w:rsidP="00CD7810">
      <w:pPr>
        <w:numPr>
          <w:ilvl w:val="0"/>
          <w:numId w:val="62"/>
        </w:numPr>
        <w:spacing w:after="200" w:line="276" w:lineRule="auto"/>
        <w:ind w:left="993" w:hanging="426"/>
        <w:jc w:val="left"/>
        <w:rPr>
          <w:rFonts w:eastAsia="Calibri"/>
          <w:lang w:eastAsia="en-US"/>
        </w:rPr>
      </w:pPr>
      <w:r w:rsidRPr="00CD7810">
        <w:rPr>
          <w:rFonts w:eastAsia="Calibri"/>
          <w:lang w:eastAsia="en-US"/>
        </w:rPr>
        <w:t>заправленный картридж должен быть упакован в светонепроницаемый пакет, гарантирующий предотвращение засвечивания фоторецептора, попадания влаги и пыли, механических повреждений;</w:t>
      </w:r>
    </w:p>
    <w:p w:rsidR="00CD7810" w:rsidRPr="00CD7810" w:rsidRDefault="00CD7810" w:rsidP="00CD7810">
      <w:pPr>
        <w:numPr>
          <w:ilvl w:val="0"/>
          <w:numId w:val="62"/>
        </w:numPr>
        <w:spacing w:after="200" w:line="276" w:lineRule="auto"/>
        <w:ind w:left="993" w:hanging="426"/>
        <w:jc w:val="left"/>
        <w:rPr>
          <w:rFonts w:eastAsia="Calibri"/>
          <w:lang w:eastAsia="en-US"/>
        </w:rPr>
      </w:pPr>
      <w:r w:rsidRPr="00CD7810">
        <w:rPr>
          <w:rFonts w:eastAsia="Calibri"/>
          <w:lang w:eastAsia="en-US"/>
        </w:rPr>
        <w:t>на картридж должна быть нанесена специальная маркировка с датой заправки и пометкой о восстановлении.</w:t>
      </w:r>
    </w:p>
    <w:p w:rsidR="00CD7810" w:rsidRPr="00CD7810" w:rsidRDefault="00CD7810" w:rsidP="00CD7810">
      <w:pPr>
        <w:ind w:firstLine="567"/>
        <w:rPr>
          <w:rFonts w:eastAsia="Calibri"/>
          <w:lang w:eastAsia="en-US"/>
        </w:rPr>
      </w:pPr>
      <w:r w:rsidRPr="00CD7810">
        <w:rPr>
          <w:rFonts w:eastAsia="Calibri"/>
          <w:lang w:eastAsia="en-US"/>
        </w:rPr>
        <w:t xml:space="preserve">При оказании услуг недопустимо использование комплектующих изделий и расходных материалов бывших в употреблении. После оказания услуг на корпусе картриджа должны отсутствовать следы проводимых работ (тонет, смазка и пр.), т. е. корпус должен быть чистым, не должно быть грубых следов его вскрытия (сколы, не предусмотренные отверстия, отломленные и деформированные части корпуса). После заправки картридж должен соответствовать характеристикам оригинального картриджа (ресурс и качество печати). Должно отсутствовать просыпание тонера из заправленного картриджа. Процесс печати должен быть бесшумным, т.е. без посторонних стуков, скрипов, прочих шумов. Качество печати картриджа должно соответствовать устоявшимся нормам, т.е. при визуальном осмотре копии должны быть чётками и ясными, знаки и графика яркими. На бумаге при печати не должно оставаться серого фона и посторонних дефектов. Картридж должен свободно вставляться в принтер. В случае порчи или утере картриджей во время оказания услуг Исполнитель на </w:t>
      </w:r>
      <w:r w:rsidRPr="00CD7810">
        <w:rPr>
          <w:rFonts w:eastAsia="Calibri"/>
          <w:lang w:eastAsia="en-US"/>
        </w:rPr>
        <w:lastRenderedPageBreak/>
        <w:t xml:space="preserve">основании двустороннего акта безвозмездно восстанавливает или заменяет, вышедшие из строя картриджи в течении 3-х рабочих дней. </w:t>
      </w:r>
    </w:p>
    <w:p w:rsidR="00CD7810" w:rsidRPr="00CD7810" w:rsidRDefault="00CD7810" w:rsidP="00CD7810">
      <w:pPr>
        <w:ind w:firstLine="567"/>
        <w:rPr>
          <w:rFonts w:eastAsia="Calibri"/>
          <w:lang w:eastAsia="en-US"/>
        </w:rPr>
      </w:pPr>
      <w:r w:rsidRPr="00CD7810">
        <w:rPr>
          <w:rFonts w:eastAsia="Calibri"/>
          <w:lang w:eastAsia="en-US"/>
        </w:rPr>
        <w:t xml:space="preserve">Доставка картриджей до места оказания услуг и обратно осуществляется силами и за счёт средств Исполнителя. Услуги выполняются по мере необходимости заказчику, услуги должны быть оказаны качественно, в полном объёме, должны соответствовать стандартам, которые устанавливают обязательные требования к качеству данного вида услуг. </w:t>
      </w:r>
    </w:p>
    <w:p w:rsidR="00CD7810" w:rsidRPr="00CD7810" w:rsidRDefault="00CD7810" w:rsidP="00CD7810">
      <w:pPr>
        <w:ind w:firstLine="567"/>
        <w:rPr>
          <w:rFonts w:eastAsia="Calibri"/>
          <w:lang w:eastAsia="en-US"/>
        </w:rPr>
      </w:pPr>
      <w:r w:rsidRPr="00CD7810">
        <w:rPr>
          <w:rFonts w:eastAsia="Calibri"/>
          <w:b/>
          <w:lang w:eastAsia="en-US"/>
        </w:rPr>
        <w:t>Сроки -</w:t>
      </w:r>
      <w:r w:rsidRPr="00CD7810">
        <w:rPr>
          <w:rFonts w:eastAsia="Calibri"/>
          <w:lang w:eastAsia="en-US"/>
        </w:rPr>
        <w:t xml:space="preserve"> Исполнитель должен производить приём, заправку и доставку картриджей, не более чем в течение 5 рабочих дней. </w:t>
      </w:r>
    </w:p>
    <w:p w:rsidR="00CD7810" w:rsidRPr="00CD7810" w:rsidRDefault="00CD7810" w:rsidP="00CD7810">
      <w:pPr>
        <w:ind w:firstLine="567"/>
        <w:rPr>
          <w:rFonts w:eastAsia="Calibri"/>
          <w:lang w:eastAsia="en-US"/>
        </w:rPr>
      </w:pPr>
      <w:r w:rsidRPr="00CD7810">
        <w:rPr>
          <w:rFonts w:eastAsia="Calibri"/>
          <w:b/>
          <w:lang w:eastAsia="en-US"/>
        </w:rPr>
        <w:t>Гарантия</w:t>
      </w:r>
      <w:r w:rsidRPr="00CD7810">
        <w:rPr>
          <w:rFonts w:eastAsia="Calibri"/>
          <w:lang w:eastAsia="en-US"/>
        </w:rPr>
        <w:t xml:space="preserve"> - на услуги по заправке и восстановлению картриджей составляет 30 дней.</w:t>
      </w:r>
    </w:p>
    <w:p w:rsidR="00CD7810" w:rsidRPr="00CD7810" w:rsidRDefault="00CD7810" w:rsidP="00CD7810">
      <w:pPr>
        <w:ind w:right="-1" w:firstLine="567"/>
        <w:rPr>
          <w:rFonts w:eastAsia="Calibri"/>
          <w:lang w:eastAsia="en-US"/>
        </w:rPr>
      </w:pPr>
      <w:r w:rsidRPr="00CD7810">
        <w:rPr>
          <w:rFonts w:eastAsia="Calibri"/>
          <w:b/>
          <w:lang w:eastAsia="en-US"/>
        </w:rPr>
        <w:t>Место оказания услуг (поставки заправленных картриджей):</w:t>
      </w:r>
      <w:r w:rsidRPr="00CD7810">
        <w:rPr>
          <w:rFonts w:eastAsia="Calibri"/>
          <w:lang w:eastAsia="en-US"/>
        </w:rPr>
        <w:t xml:space="preserve"> 190005, г. Санкт-Петербург, ул. 12-я Красноармейская, д.2/23А.</w:t>
      </w:r>
    </w:p>
    <w:p w:rsidR="00CD7810" w:rsidRPr="00CD7810" w:rsidRDefault="00CD7810" w:rsidP="00CD7810">
      <w:pPr>
        <w:ind w:right="-285" w:firstLine="567"/>
        <w:rPr>
          <w:rFonts w:eastAsia="Calibri"/>
          <w:b/>
          <w:lang w:eastAsia="en-US"/>
        </w:rPr>
      </w:pPr>
    </w:p>
    <w:p w:rsidR="00CD7810" w:rsidRPr="00CD7810" w:rsidRDefault="00CD7810" w:rsidP="00CD7810">
      <w:pPr>
        <w:ind w:right="-285" w:firstLine="567"/>
        <w:rPr>
          <w:rFonts w:eastAsia="Calibri"/>
          <w:b/>
          <w:lang w:eastAsia="en-US"/>
        </w:rPr>
      </w:pPr>
      <w:r w:rsidRPr="00CD7810">
        <w:rPr>
          <w:rFonts w:eastAsia="Calibri"/>
          <w:b/>
          <w:lang w:eastAsia="en-US"/>
        </w:rPr>
        <w:t xml:space="preserve">Требования к объёму </w:t>
      </w:r>
      <w:r>
        <w:rPr>
          <w:rFonts w:eastAsia="Calibri"/>
          <w:b/>
          <w:lang w:eastAsia="en-US"/>
        </w:rPr>
        <w:t>услуг</w:t>
      </w:r>
    </w:p>
    <w:p w:rsidR="00CD7810" w:rsidRPr="00CD7810" w:rsidRDefault="00CD7810" w:rsidP="00CD7810">
      <w:pPr>
        <w:ind w:right="-285" w:firstLine="567"/>
        <w:rPr>
          <w:rFonts w:eastAsia="Calibri"/>
          <w:b/>
          <w:lang w:eastAsia="en-US"/>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864"/>
        <w:gridCol w:w="1120"/>
      </w:tblGrid>
      <w:tr w:rsidR="00CD7810" w:rsidRPr="00CD7810" w:rsidTr="001A1279">
        <w:trPr>
          <w:trHeight w:val="456"/>
        </w:trPr>
        <w:tc>
          <w:tcPr>
            <w:tcW w:w="704" w:type="dxa"/>
            <w:shd w:val="clear" w:color="auto" w:fill="auto"/>
            <w:vAlign w:val="center"/>
          </w:tcPr>
          <w:p w:rsidR="00CD7810" w:rsidRPr="00CD7810" w:rsidRDefault="00CD7810" w:rsidP="001A1279">
            <w:pPr>
              <w:widowControl w:val="0"/>
              <w:autoSpaceDE w:val="0"/>
              <w:autoSpaceDN w:val="0"/>
              <w:jc w:val="center"/>
              <w:rPr>
                <w:rFonts w:ascii="Calibri" w:eastAsia="Microsoft Sans Serif" w:hAnsi="Calibri"/>
                <w:b/>
                <w:sz w:val="22"/>
                <w:szCs w:val="22"/>
                <w:lang w:eastAsia="en-US"/>
              </w:rPr>
            </w:pPr>
            <w:r w:rsidRPr="00CD7810">
              <w:rPr>
                <w:rFonts w:ascii="Calibri" w:eastAsia="Microsoft Sans Serif" w:hAnsi="Calibri"/>
                <w:b/>
                <w:sz w:val="22"/>
                <w:szCs w:val="22"/>
                <w:lang w:eastAsia="en-US"/>
              </w:rPr>
              <w:t>№</w:t>
            </w:r>
          </w:p>
        </w:tc>
        <w:tc>
          <w:tcPr>
            <w:tcW w:w="7371" w:type="dxa"/>
            <w:shd w:val="clear" w:color="auto" w:fill="auto"/>
            <w:vAlign w:val="center"/>
          </w:tcPr>
          <w:p w:rsidR="00CD7810" w:rsidRPr="00CD7810" w:rsidRDefault="00CD7810" w:rsidP="001A1279">
            <w:pPr>
              <w:widowControl w:val="0"/>
              <w:autoSpaceDE w:val="0"/>
              <w:autoSpaceDN w:val="0"/>
              <w:ind w:left="4"/>
              <w:jc w:val="center"/>
              <w:rPr>
                <w:rFonts w:ascii="Calibri" w:eastAsia="Microsoft Sans Serif" w:hAnsi="Calibri"/>
                <w:b/>
                <w:sz w:val="22"/>
                <w:szCs w:val="22"/>
                <w:lang w:eastAsia="en-US"/>
              </w:rPr>
            </w:pPr>
            <w:r w:rsidRPr="00CD7810">
              <w:rPr>
                <w:rFonts w:ascii="Calibri" w:eastAsia="Microsoft Sans Serif" w:hAnsi="Calibri"/>
                <w:b/>
                <w:sz w:val="22"/>
                <w:szCs w:val="22"/>
                <w:lang w:eastAsia="en-US"/>
              </w:rPr>
              <w:t>Товар</w:t>
            </w:r>
          </w:p>
        </w:tc>
        <w:tc>
          <w:tcPr>
            <w:tcW w:w="864" w:type="dxa"/>
            <w:shd w:val="clear" w:color="auto" w:fill="auto"/>
            <w:vAlign w:val="center"/>
          </w:tcPr>
          <w:p w:rsidR="00CD7810" w:rsidRPr="00CD7810" w:rsidRDefault="00CD7810" w:rsidP="001A1279">
            <w:pPr>
              <w:widowControl w:val="0"/>
              <w:autoSpaceDE w:val="0"/>
              <w:autoSpaceDN w:val="0"/>
              <w:ind w:right="61"/>
              <w:jc w:val="center"/>
              <w:rPr>
                <w:rFonts w:ascii="Calibri" w:eastAsia="Microsoft Sans Serif" w:hAnsi="Calibri"/>
                <w:b/>
                <w:sz w:val="22"/>
                <w:szCs w:val="22"/>
                <w:lang w:eastAsia="en-US"/>
              </w:rPr>
            </w:pPr>
            <w:r w:rsidRPr="00CD7810">
              <w:rPr>
                <w:rFonts w:ascii="Calibri" w:eastAsia="Microsoft Sans Serif" w:hAnsi="Calibri"/>
                <w:b/>
                <w:sz w:val="22"/>
                <w:szCs w:val="22"/>
                <w:lang w:eastAsia="en-US"/>
              </w:rPr>
              <w:t>Кол-во</w:t>
            </w:r>
          </w:p>
        </w:tc>
        <w:tc>
          <w:tcPr>
            <w:tcW w:w="1120" w:type="dxa"/>
            <w:shd w:val="clear" w:color="auto" w:fill="auto"/>
            <w:vAlign w:val="center"/>
          </w:tcPr>
          <w:p w:rsidR="00CD7810" w:rsidRPr="00CD7810" w:rsidRDefault="00CD7810" w:rsidP="001A1279">
            <w:pPr>
              <w:widowControl w:val="0"/>
              <w:autoSpaceDE w:val="0"/>
              <w:autoSpaceDN w:val="0"/>
              <w:ind w:right="61"/>
              <w:jc w:val="center"/>
              <w:rPr>
                <w:rFonts w:ascii="Calibri" w:eastAsia="Microsoft Sans Serif" w:hAnsi="Calibri"/>
                <w:b/>
                <w:sz w:val="22"/>
                <w:szCs w:val="22"/>
                <w:lang w:eastAsia="en-US"/>
              </w:rPr>
            </w:pPr>
            <w:r w:rsidRPr="00CD7810">
              <w:rPr>
                <w:rFonts w:ascii="Calibri" w:eastAsia="Microsoft Sans Serif" w:hAnsi="Calibri"/>
                <w:b/>
                <w:sz w:val="22"/>
                <w:szCs w:val="22"/>
                <w:lang w:eastAsia="en-US"/>
              </w:rPr>
              <w:t>Ед</w:t>
            </w:r>
            <w:r w:rsidRPr="00CD7810">
              <w:rPr>
                <w:rFonts w:ascii="Calibri" w:eastAsia="Microsoft Sans Serif" w:hAnsi="Calibri"/>
                <w:b/>
                <w:sz w:val="22"/>
                <w:szCs w:val="22"/>
                <w:lang w:val="en-US" w:eastAsia="en-US"/>
              </w:rPr>
              <w:t>.из</w:t>
            </w:r>
            <w:r w:rsidRPr="00CD7810">
              <w:rPr>
                <w:rFonts w:ascii="Calibri" w:eastAsia="Microsoft Sans Serif" w:hAnsi="Calibri"/>
                <w:b/>
                <w:sz w:val="22"/>
                <w:szCs w:val="22"/>
                <w:lang w:eastAsia="en-US"/>
              </w:rPr>
              <w:t>м.</w:t>
            </w:r>
          </w:p>
        </w:tc>
      </w:tr>
      <w:tr w:rsidR="00CD7810" w:rsidRPr="00CD7810" w:rsidTr="001A1279">
        <w:trPr>
          <w:trHeight w:val="197"/>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1</w:t>
            </w:r>
          </w:p>
        </w:tc>
        <w:tc>
          <w:tcPr>
            <w:tcW w:w="7371" w:type="dxa"/>
            <w:shd w:val="clear" w:color="auto" w:fill="auto"/>
          </w:tcPr>
          <w:p w:rsidR="00CD7810" w:rsidRPr="00CD7810" w:rsidRDefault="00CD7810" w:rsidP="001A1279">
            <w:pPr>
              <w:widowControl w:val="0"/>
              <w:autoSpaceDE w:val="0"/>
              <w:autoSpaceDN w:val="0"/>
              <w:ind w:left="26"/>
              <w:jc w:val="left"/>
              <w:rPr>
                <w:rFonts w:ascii="Calibri" w:eastAsia="Microsoft Sans Serif" w:hAnsi="Calibri"/>
                <w:sz w:val="22"/>
                <w:szCs w:val="22"/>
                <w:lang w:eastAsia="en-US"/>
              </w:rPr>
            </w:pPr>
            <w:r w:rsidRPr="00CD7810">
              <w:rPr>
                <w:rFonts w:ascii="Calibri" w:eastAsia="Microsoft Sans Serif" w:hAnsi="Calibri"/>
                <w:w w:val="105"/>
                <w:sz w:val="22"/>
                <w:szCs w:val="22"/>
                <w:lang w:eastAsia="en-US"/>
              </w:rPr>
              <w:t xml:space="preserve">Заправка картриджа для </w:t>
            </w:r>
            <w:r w:rsidRPr="00CD7810">
              <w:rPr>
                <w:rFonts w:ascii="Calibri" w:eastAsia="Microsoft Sans Serif" w:hAnsi="Calibri"/>
                <w:sz w:val="22"/>
                <w:szCs w:val="22"/>
                <w:lang w:eastAsia="en-US"/>
              </w:rPr>
              <w:t>Xerox WC-pe 16E A4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sz w:val="22"/>
                <w:szCs w:val="22"/>
                <w:lang w:eastAsia="en-US"/>
              </w:rPr>
              <w:t>2</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73"/>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2</w:t>
            </w:r>
          </w:p>
        </w:tc>
        <w:tc>
          <w:tcPr>
            <w:tcW w:w="7371" w:type="dxa"/>
            <w:shd w:val="clear" w:color="auto" w:fill="auto"/>
          </w:tcPr>
          <w:p w:rsidR="00CD7810" w:rsidRPr="00CD7810" w:rsidRDefault="00CD7810" w:rsidP="001A1279">
            <w:pPr>
              <w:widowControl w:val="0"/>
              <w:autoSpaceDE w:val="0"/>
              <w:autoSpaceDN w:val="0"/>
              <w:ind w:left="26"/>
              <w:jc w:val="left"/>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Заправка картриджа для Xerox Phaser 3435DN A4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10</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64"/>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3</w:t>
            </w:r>
          </w:p>
        </w:tc>
        <w:tc>
          <w:tcPr>
            <w:tcW w:w="7371" w:type="dxa"/>
            <w:shd w:val="clear" w:color="auto" w:fill="auto"/>
          </w:tcPr>
          <w:p w:rsidR="00CD7810" w:rsidRPr="00CD7810" w:rsidRDefault="00CD7810" w:rsidP="001A1279">
            <w:pPr>
              <w:widowControl w:val="0"/>
              <w:autoSpaceDE w:val="0"/>
              <w:autoSpaceDN w:val="0"/>
              <w:ind w:left="26"/>
              <w:jc w:val="left"/>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Заправка картриджа для Xerox Phaser 3117 A4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2</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67"/>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4</w:t>
            </w:r>
          </w:p>
        </w:tc>
        <w:tc>
          <w:tcPr>
            <w:tcW w:w="7371" w:type="dxa"/>
            <w:shd w:val="clear" w:color="auto" w:fill="auto"/>
          </w:tcPr>
          <w:p w:rsidR="00CD7810" w:rsidRPr="00CD7810" w:rsidRDefault="00CD7810" w:rsidP="001A1279">
            <w:pPr>
              <w:widowControl w:val="0"/>
              <w:autoSpaceDE w:val="0"/>
              <w:autoSpaceDN w:val="0"/>
              <w:ind w:left="26"/>
              <w:jc w:val="left"/>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Заправка картриджа для HP LaserJet 1320 A4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5</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58"/>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5</w:t>
            </w:r>
          </w:p>
        </w:tc>
        <w:tc>
          <w:tcPr>
            <w:tcW w:w="7371" w:type="dxa"/>
            <w:shd w:val="clear" w:color="auto" w:fill="auto"/>
          </w:tcPr>
          <w:p w:rsidR="00CD7810" w:rsidRPr="00CD7810" w:rsidRDefault="00CD7810" w:rsidP="001A1279">
            <w:pPr>
              <w:jc w:val="left"/>
              <w:rPr>
                <w:rFonts w:ascii="Calibri" w:eastAsia="Calibri" w:hAnsi="Calibri"/>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eastAsia="en-US"/>
              </w:rPr>
              <w:t>Xerox Phaser 3428DN A4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10</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190"/>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6</w:t>
            </w:r>
          </w:p>
        </w:tc>
        <w:tc>
          <w:tcPr>
            <w:tcW w:w="7371" w:type="dxa"/>
            <w:shd w:val="clear" w:color="auto" w:fill="auto"/>
          </w:tcPr>
          <w:p w:rsidR="00CD7810" w:rsidRPr="00CD7810" w:rsidRDefault="00CD7810" w:rsidP="001A1279">
            <w:pPr>
              <w:widowControl w:val="0"/>
              <w:autoSpaceDE w:val="0"/>
              <w:autoSpaceDN w:val="0"/>
              <w:ind w:left="26"/>
              <w:jc w:val="left"/>
              <w:rPr>
                <w:rFonts w:ascii="Calibri" w:eastAsia="Microsoft Sans Serif" w:hAnsi="Calibri"/>
                <w:sz w:val="22"/>
                <w:szCs w:val="22"/>
                <w:lang w:eastAsia="en-US"/>
              </w:rPr>
            </w:pPr>
            <w:r w:rsidRPr="00CD7810">
              <w:rPr>
                <w:rFonts w:ascii="Calibri" w:eastAsia="Microsoft Sans Serif" w:hAnsi="Calibri"/>
                <w:w w:val="105"/>
                <w:sz w:val="22"/>
                <w:szCs w:val="22"/>
                <w:lang w:eastAsia="en-US"/>
              </w:rPr>
              <w:t xml:space="preserve">Заправка картриджа для </w:t>
            </w:r>
            <w:r w:rsidRPr="00CD7810">
              <w:rPr>
                <w:rFonts w:ascii="Calibri" w:eastAsia="Microsoft Sans Serif" w:hAnsi="Calibri"/>
                <w:sz w:val="22"/>
                <w:szCs w:val="22"/>
                <w:lang w:val="en-US" w:eastAsia="en-US"/>
              </w:rPr>
              <w:t>Pantum</w:t>
            </w:r>
            <w:r w:rsidRPr="00CD7810">
              <w:rPr>
                <w:rFonts w:ascii="Calibri" w:eastAsia="Microsoft Sans Serif" w:hAnsi="Calibri"/>
                <w:sz w:val="22"/>
                <w:szCs w:val="22"/>
                <w:lang w:eastAsia="en-US"/>
              </w:rPr>
              <w:t xml:space="preserve"> </w:t>
            </w:r>
            <w:r w:rsidRPr="00CD7810">
              <w:rPr>
                <w:rFonts w:ascii="Calibri" w:eastAsia="Microsoft Sans Serif" w:hAnsi="Calibri"/>
                <w:sz w:val="22"/>
                <w:szCs w:val="22"/>
                <w:lang w:val="en-US" w:eastAsia="en-US"/>
              </w:rPr>
              <w:t>M</w:t>
            </w:r>
            <w:r w:rsidRPr="00CD7810">
              <w:rPr>
                <w:rFonts w:ascii="Calibri" w:eastAsia="Microsoft Sans Serif" w:hAnsi="Calibri"/>
                <w:sz w:val="22"/>
                <w:szCs w:val="22"/>
                <w:lang w:eastAsia="en-US"/>
              </w:rPr>
              <w:t>6500</w:t>
            </w:r>
            <w:r w:rsidRPr="00CD7810">
              <w:rPr>
                <w:rFonts w:ascii="Calibri" w:eastAsia="Microsoft Sans Serif" w:hAnsi="Calibri"/>
                <w:sz w:val="22"/>
                <w:szCs w:val="22"/>
                <w:lang w:val="en-US" w:eastAsia="en-US"/>
              </w:rPr>
              <w:t>W</w:t>
            </w:r>
            <w:r w:rsidRPr="00CD7810">
              <w:rPr>
                <w:rFonts w:ascii="Calibri" w:eastAsia="Microsoft Sans Serif" w:hAnsi="Calibri"/>
                <w:sz w:val="22"/>
                <w:szCs w:val="22"/>
                <w:lang w:eastAsia="en-US"/>
              </w:rPr>
              <w:t xml:space="preserve"> </w:t>
            </w:r>
            <w:r w:rsidRPr="00CD7810">
              <w:rPr>
                <w:rFonts w:ascii="Calibri" w:eastAsia="Microsoft Sans Serif" w:hAnsi="Calibri"/>
                <w:sz w:val="22"/>
                <w:szCs w:val="22"/>
                <w:lang w:val="en-US" w:eastAsia="en-US"/>
              </w:rPr>
              <w:t>A</w:t>
            </w:r>
            <w:r w:rsidRPr="00CD7810">
              <w:rPr>
                <w:rFonts w:ascii="Calibri" w:eastAsia="Microsoft Sans Serif"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20</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179"/>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7</w:t>
            </w:r>
          </w:p>
        </w:tc>
        <w:tc>
          <w:tcPr>
            <w:tcW w:w="7371" w:type="dxa"/>
            <w:shd w:val="clear" w:color="auto" w:fill="auto"/>
          </w:tcPr>
          <w:p w:rsidR="00CD7810" w:rsidRPr="00CD7810" w:rsidRDefault="00CD7810" w:rsidP="001A1279">
            <w:pPr>
              <w:jc w:val="left"/>
              <w:rPr>
                <w:rFonts w:ascii="Calibri" w:eastAsia="Calibri" w:hAnsi="Calibri"/>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Kyocera</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ECOSYS</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8124</w:t>
            </w:r>
            <w:r w:rsidRPr="00CD7810">
              <w:rPr>
                <w:rFonts w:ascii="Calibri" w:eastAsia="Calibri" w:hAnsi="Calibri"/>
                <w:sz w:val="22"/>
                <w:szCs w:val="22"/>
                <w:lang w:val="en-US" w:eastAsia="en-US"/>
              </w:rPr>
              <w:t>cidn</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3 (пурпурный)</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sz w:val="22"/>
                <w:szCs w:val="22"/>
                <w:lang w:eastAsia="en-US"/>
              </w:rPr>
              <w:t>4</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71"/>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8</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Kyocera</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ECOSYS</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8124</w:t>
            </w:r>
            <w:r w:rsidRPr="00CD7810">
              <w:rPr>
                <w:rFonts w:ascii="Calibri" w:eastAsia="Calibri" w:hAnsi="Calibri"/>
                <w:sz w:val="22"/>
                <w:szCs w:val="22"/>
                <w:lang w:val="en-US" w:eastAsia="en-US"/>
              </w:rPr>
              <w:t>cidn</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3 (желтый)</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sz w:val="22"/>
                <w:szCs w:val="22"/>
                <w:lang w:eastAsia="en-US"/>
              </w:rPr>
              <w:t>4</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76"/>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9</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Kyocera</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ECOSYS</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8124</w:t>
            </w:r>
            <w:r w:rsidRPr="00CD7810">
              <w:rPr>
                <w:rFonts w:ascii="Calibri" w:eastAsia="Calibri" w:hAnsi="Calibri"/>
                <w:sz w:val="22"/>
                <w:szCs w:val="22"/>
                <w:lang w:val="en-US" w:eastAsia="en-US"/>
              </w:rPr>
              <w:t>cidn</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3 (голубой)</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sz w:val="22"/>
                <w:szCs w:val="22"/>
                <w:lang w:eastAsia="en-US"/>
              </w:rPr>
              <w:t>4</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65"/>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10</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Kyocera</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ECOSYS</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8124</w:t>
            </w:r>
            <w:r w:rsidRPr="00CD7810">
              <w:rPr>
                <w:rFonts w:ascii="Calibri" w:eastAsia="Calibri" w:hAnsi="Calibri"/>
                <w:sz w:val="22"/>
                <w:szCs w:val="22"/>
                <w:lang w:val="en-US" w:eastAsia="en-US"/>
              </w:rPr>
              <w:t>cidn</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3 (черный)</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sz w:val="22"/>
                <w:szCs w:val="22"/>
                <w:lang w:eastAsia="en-US"/>
              </w:rPr>
            </w:pPr>
            <w:r w:rsidRPr="00CD7810">
              <w:rPr>
                <w:rFonts w:ascii="Calibri" w:eastAsia="Microsoft Sans Serif" w:hAnsi="Calibri"/>
                <w:sz w:val="22"/>
                <w:szCs w:val="22"/>
                <w:lang w:eastAsia="en-US"/>
              </w:rPr>
              <w:t>4</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70"/>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11</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Pantum</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7100</w:t>
            </w:r>
            <w:r w:rsidRPr="00CD7810">
              <w:rPr>
                <w:rFonts w:ascii="Calibri" w:eastAsia="Calibri" w:hAnsi="Calibri"/>
                <w:sz w:val="22"/>
                <w:szCs w:val="22"/>
                <w:lang w:val="en-US" w:eastAsia="en-US"/>
              </w:rPr>
              <w:t>DW</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20</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73"/>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12</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Pantum</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7100</w:t>
            </w:r>
            <w:r w:rsidRPr="00CD7810">
              <w:rPr>
                <w:rFonts w:ascii="Calibri" w:eastAsia="Calibri" w:hAnsi="Calibri"/>
                <w:sz w:val="22"/>
                <w:szCs w:val="22"/>
                <w:lang w:val="en-US" w:eastAsia="en-US"/>
              </w:rPr>
              <w:t>DN</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3</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64"/>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13</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Sharp</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ARM</w:t>
            </w:r>
            <w:r w:rsidRPr="00CD7810">
              <w:rPr>
                <w:rFonts w:ascii="Calibri" w:eastAsia="Calibri" w:hAnsi="Calibri"/>
                <w:sz w:val="22"/>
                <w:szCs w:val="22"/>
                <w:lang w:eastAsia="en-US"/>
              </w:rPr>
              <w:t xml:space="preserve">-205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3</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53"/>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14</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Sharp</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AR</w:t>
            </w:r>
            <w:r w:rsidRPr="00CD7810">
              <w:rPr>
                <w:rFonts w:ascii="Calibri" w:eastAsia="Calibri" w:hAnsi="Calibri"/>
                <w:sz w:val="22"/>
                <w:szCs w:val="22"/>
                <w:lang w:eastAsia="en-US"/>
              </w:rPr>
              <w:t>-203</w:t>
            </w:r>
            <w:r w:rsidRPr="00CD7810">
              <w:rPr>
                <w:rFonts w:ascii="Calibri" w:eastAsia="Calibri" w:hAnsi="Calibri"/>
                <w:sz w:val="22"/>
                <w:szCs w:val="22"/>
                <w:lang w:val="en-US" w:eastAsia="en-US"/>
              </w:rPr>
              <w:t>E</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58"/>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15</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Sharp</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AR</w:t>
            </w:r>
            <w:r w:rsidRPr="00CD7810">
              <w:rPr>
                <w:rFonts w:ascii="Calibri" w:eastAsia="Calibri" w:hAnsi="Calibri"/>
                <w:sz w:val="22"/>
                <w:szCs w:val="22"/>
                <w:lang w:eastAsia="en-US"/>
              </w:rPr>
              <w:t>-</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 xml:space="preserve">160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47"/>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16</w:t>
            </w:r>
          </w:p>
        </w:tc>
        <w:tc>
          <w:tcPr>
            <w:tcW w:w="7371" w:type="dxa"/>
            <w:shd w:val="clear" w:color="auto" w:fill="auto"/>
          </w:tcPr>
          <w:p w:rsidR="00CD7810" w:rsidRPr="00CD7810" w:rsidRDefault="00CD7810" w:rsidP="001A1279">
            <w:pPr>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Pantum</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BM</w:t>
            </w:r>
            <w:r w:rsidRPr="00CD7810">
              <w:rPr>
                <w:rFonts w:ascii="Calibri" w:eastAsia="Calibri" w:hAnsi="Calibri"/>
                <w:sz w:val="22"/>
                <w:szCs w:val="22"/>
                <w:lang w:eastAsia="en-US"/>
              </w:rPr>
              <w:t>5100</w:t>
            </w:r>
            <w:r w:rsidRPr="00CD7810">
              <w:rPr>
                <w:rFonts w:ascii="Calibri" w:eastAsia="Calibri" w:hAnsi="Calibri"/>
                <w:sz w:val="22"/>
                <w:szCs w:val="22"/>
                <w:lang w:val="en-US" w:eastAsia="en-US"/>
              </w:rPr>
              <w:t>ADW</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4</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52"/>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17</w:t>
            </w:r>
          </w:p>
        </w:tc>
        <w:tc>
          <w:tcPr>
            <w:tcW w:w="7371" w:type="dxa"/>
            <w:shd w:val="clear" w:color="auto" w:fill="auto"/>
          </w:tcPr>
          <w:p w:rsidR="00CD7810" w:rsidRPr="00CD7810" w:rsidRDefault="00CD7810" w:rsidP="001A1279">
            <w:pPr>
              <w:widowControl w:val="0"/>
              <w:autoSpaceDE w:val="0"/>
              <w:autoSpaceDN w:val="0"/>
              <w:jc w:val="left"/>
              <w:rPr>
                <w:rFonts w:ascii="Calibri" w:eastAsia="Calibri" w:hAnsi="Calibri"/>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Kyocera</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ECOSYS</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2540</w:t>
            </w:r>
            <w:r w:rsidRPr="00CD7810">
              <w:rPr>
                <w:rFonts w:ascii="Calibri" w:eastAsia="Calibri" w:hAnsi="Calibri"/>
                <w:sz w:val="22"/>
                <w:szCs w:val="22"/>
                <w:lang w:val="en-US" w:eastAsia="en-US"/>
              </w:rPr>
              <w:t>dn</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4</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41"/>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18</w:t>
            </w:r>
          </w:p>
        </w:tc>
        <w:tc>
          <w:tcPr>
            <w:tcW w:w="7371" w:type="dxa"/>
            <w:shd w:val="clear" w:color="auto" w:fill="auto"/>
          </w:tcPr>
          <w:p w:rsidR="00CD7810" w:rsidRPr="00CD7810" w:rsidRDefault="00CD7810" w:rsidP="001A1279">
            <w:pPr>
              <w:widowControl w:val="0"/>
              <w:autoSpaceDE w:val="0"/>
              <w:autoSpaceDN w:val="0"/>
              <w:jc w:val="left"/>
              <w:rPr>
                <w:rFonts w:ascii="Calibri" w:eastAsia="Calibri" w:hAnsi="Calibri"/>
                <w:w w:val="105"/>
                <w:sz w:val="22"/>
                <w:szCs w:val="22"/>
                <w:lang w:eastAsia="en-US"/>
              </w:rPr>
            </w:pPr>
            <w:r w:rsidRPr="00CD7810">
              <w:rPr>
                <w:rFonts w:ascii="Calibri" w:eastAsia="Calibri" w:hAnsi="Calibri"/>
                <w:w w:val="105"/>
                <w:sz w:val="22"/>
                <w:szCs w:val="22"/>
                <w:lang w:eastAsia="en-US"/>
              </w:rPr>
              <w:t xml:space="preserve">Заправка картриджа для </w:t>
            </w:r>
            <w:r w:rsidRPr="00CD7810">
              <w:rPr>
                <w:rFonts w:ascii="Calibri" w:eastAsia="Calibri" w:hAnsi="Calibri"/>
                <w:sz w:val="22"/>
                <w:szCs w:val="22"/>
                <w:lang w:val="en-US" w:eastAsia="en-US"/>
              </w:rPr>
              <w:t>Canon</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i</w:t>
            </w:r>
            <w:r w:rsidRPr="00CD7810">
              <w:rPr>
                <w:rFonts w:ascii="Calibri" w:eastAsia="Calibri" w:hAnsi="Calibri"/>
                <w:sz w:val="22"/>
                <w:szCs w:val="22"/>
                <w:lang w:eastAsia="en-US"/>
              </w:rPr>
              <w:t>-</w:t>
            </w:r>
            <w:r w:rsidRPr="00CD7810">
              <w:rPr>
                <w:rFonts w:ascii="Calibri" w:eastAsia="Calibri" w:hAnsi="Calibri"/>
                <w:sz w:val="22"/>
                <w:szCs w:val="22"/>
                <w:lang w:val="en-US" w:eastAsia="en-US"/>
              </w:rPr>
              <w:t>Sensys</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MF</w:t>
            </w:r>
            <w:r w:rsidRPr="00CD7810">
              <w:rPr>
                <w:rFonts w:ascii="Calibri" w:eastAsia="Calibri" w:hAnsi="Calibri"/>
                <w:sz w:val="22"/>
                <w:szCs w:val="22"/>
                <w:lang w:eastAsia="en-US"/>
              </w:rPr>
              <w:t xml:space="preserve">-112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10</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46"/>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19</w:t>
            </w:r>
          </w:p>
        </w:tc>
        <w:tc>
          <w:tcPr>
            <w:tcW w:w="7371" w:type="dxa"/>
            <w:shd w:val="clear" w:color="auto" w:fill="auto"/>
          </w:tcPr>
          <w:p w:rsidR="00CD7810" w:rsidRPr="00CD7810" w:rsidRDefault="00CD7810" w:rsidP="001A1279">
            <w:pPr>
              <w:widowControl w:val="0"/>
              <w:autoSpaceDE w:val="0"/>
              <w:autoSpaceDN w:val="0"/>
              <w:jc w:val="left"/>
              <w:rPr>
                <w:rFonts w:ascii="Calibri" w:eastAsia="Calibri" w:hAnsi="Calibri"/>
                <w:w w:val="105"/>
                <w:sz w:val="22"/>
                <w:szCs w:val="22"/>
                <w:lang w:eastAsia="en-US"/>
              </w:rPr>
            </w:pPr>
            <w:r w:rsidRPr="00CD7810">
              <w:rPr>
                <w:rFonts w:ascii="Calibri" w:eastAsia="Calibri" w:hAnsi="Calibri"/>
                <w:w w:val="105"/>
                <w:sz w:val="22"/>
                <w:szCs w:val="22"/>
                <w:lang w:eastAsia="en-US"/>
              </w:rPr>
              <w:t>Заправка картриджа для</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Xerox</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Work</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Centr</w:t>
            </w:r>
            <w:r w:rsidRPr="00CD7810">
              <w:rPr>
                <w:rFonts w:ascii="Calibri" w:eastAsia="Calibri" w:hAnsi="Calibri"/>
                <w:sz w:val="22"/>
                <w:szCs w:val="22"/>
                <w:lang w:eastAsia="en-US"/>
              </w:rPr>
              <w:t xml:space="preserve"> 3025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4</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49"/>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20</w:t>
            </w:r>
          </w:p>
        </w:tc>
        <w:tc>
          <w:tcPr>
            <w:tcW w:w="7371" w:type="dxa"/>
            <w:shd w:val="clear" w:color="auto" w:fill="auto"/>
          </w:tcPr>
          <w:p w:rsidR="00CD7810" w:rsidRPr="00CD7810" w:rsidRDefault="00CD7810" w:rsidP="001A1279">
            <w:pPr>
              <w:widowControl w:val="0"/>
              <w:autoSpaceDE w:val="0"/>
              <w:autoSpaceDN w:val="0"/>
              <w:jc w:val="left"/>
              <w:rPr>
                <w:rFonts w:ascii="Calibri" w:eastAsia="Calibri" w:hAnsi="Calibri"/>
                <w:sz w:val="22"/>
                <w:szCs w:val="22"/>
                <w:lang w:val="en-US" w:eastAsia="en-US"/>
              </w:rPr>
            </w:pPr>
            <w:r w:rsidRPr="00CD7810">
              <w:rPr>
                <w:rFonts w:ascii="Calibri" w:eastAsia="Calibri" w:hAnsi="Calibri"/>
                <w:w w:val="105"/>
                <w:sz w:val="22"/>
                <w:szCs w:val="22"/>
                <w:lang w:eastAsia="en-US"/>
              </w:rPr>
              <w:t>Заправка картриджа для</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Canon i-Sensys MF445dw A4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12</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40"/>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21</w:t>
            </w:r>
          </w:p>
        </w:tc>
        <w:tc>
          <w:tcPr>
            <w:tcW w:w="7371" w:type="dxa"/>
            <w:shd w:val="clear" w:color="auto" w:fill="auto"/>
          </w:tcPr>
          <w:p w:rsidR="00CD7810" w:rsidRPr="00CD7810" w:rsidRDefault="00CD7810" w:rsidP="001A1279">
            <w:pPr>
              <w:widowControl w:val="0"/>
              <w:autoSpaceDE w:val="0"/>
              <w:autoSpaceDN w:val="0"/>
              <w:jc w:val="left"/>
              <w:rPr>
                <w:rFonts w:ascii="Calibri" w:eastAsia="Calibri" w:hAnsi="Calibri"/>
                <w:w w:val="105"/>
                <w:sz w:val="22"/>
                <w:szCs w:val="22"/>
                <w:lang w:eastAsia="en-US"/>
              </w:rPr>
            </w:pPr>
            <w:r w:rsidRPr="00CD7810">
              <w:rPr>
                <w:rFonts w:ascii="Calibri" w:eastAsia="Calibri" w:hAnsi="Calibri"/>
                <w:w w:val="105"/>
                <w:sz w:val="22"/>
                <w:szCs w:val="22"/>
                <w:lang w:eastAsia="en-US"/>
              </w:rPr>
              <w:t>Заправка картриджа для</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Xerox</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WorkCentre</w:t>
            </w:r>
            <w:r w:rsidRPr="00CD7810">
              <w:rPr>
                <w:rFonts w:ascii="Calibri" w:eastAsia="Calibri" w:hAnsi="Calibri"/>
                <w:sz w:val="22"/>
                <w:szCs w:val="22"/>
                <w:lang w:eastAsia="en-US"/>
              </w:rPr>
              <w:t xml:space="preserve"> 3210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3</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43"/>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22</w:t>
            </w:r>
          </w:p>
        </w:tc>
        <w:tc>
          <w:tcPr>
            <w:tcW w:w="7371" w:type="dxa"/>
            <w:shd w:val="clear" w:color="auto" w:fill="auto"/>
          </w:tcPr>
          <w:p w:rsidR="00CD7810" w:rsidRPr="00CD7810" w:rsidRDefault="00CD7810" w:rsidP="001A1279">
            <w:pPr>
              <w:widowControl w:val="0"/>
              <w:autoSpaceDE w:val="0"/>
              <w:autoSpaceDN w:val="0"/>
              <w:jc w:val="left"/>
              <w:rPr>
                <w:rFonts w:ascii="Calibri" w:eastAsia="Calibri" w:hAnsi="Calibri"/>
                <w:w w:val="105"/>
                <w:sz w:val="22"/>
                <w:szCs w:val="22"/>
                <w:lang w:eastAsia="en-US"/>
              </w:rPr>
            </w:pPr>
            <w:r w:rsidRPr="00CD7810">
              <w:rPr>
                <w:rFonts w:ascii="Calibri" w:eastAsia="Calibri" w:hAnsi="Calibri"/>
                <w:w w:val="105"/>
                <w:sz w:val="22"/>
                <w:szCs w:val="22"/>
                <w:lang w:eastAsia="en-US"/>
              </w:rPr>
              <w:t>Заправка картриджа для</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Kyocera</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FS</w:t>
            </w:r>
            <w:r w:rsidRPr="00CD7810">
              <w:rPr>
                <w:rFonts w:ascii="Calibri" w:eastAsia="Calibri" w:hAnsi="Calibri"/>
                <w:sz w:val="22"/>
                <w:szCs w:val="22"/>
                <w:lang w:eastAsia="en-US"/>
              </w:rPr>
              <w:t>-1025</w:t>
            </w:r>
            <w:r w:rsidRPr="00CD7810">
              <w:rPr>
                <w:rFonts w:ascii="Calibri" w:eastAsia="Calibri" w:hAnsi="Calibri"/>
                <w:sz w:val="22"/>
                <w:szCs w:val="22"/>
                <w:lang w:val="en-US" w:eastAsia="en-US"/>
              </w:rPr>
              <w:t>MFP</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3</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34"/>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23</w:t>
            </w:r>
          </w:p>
        </w:tc>
        <w:tc>
          <w:tcPr>
            <w:tcW w:w="7371" w:type="dxa"/>
            <w:shd w:val="clear" w:color="auto" w:fill="auto"/>
          </w:tcPr>
          <w:p w:rsidR="00CD7810" w:rsidRPr="00CD7810" w:rsidRDefault="00CD7810" w:rsidP="001A1279">
            <w:pPr>
              <w:widowControl w:val="0"/>
              <w:autoSpaceDE w:val="0"/>
              <w:autoSpaceDN w:val="0"/>
              <w:jc w:val="left"/>
              <w:rPr>
                <w:rFonts w:ascii="Calibri" w:eastAsia="Calibri" w:hAnsi="Calibri"/>
                <w:w w:val="105"/>
                <w:sz w:val="22"/>
                <w:szCs w:val="22"/>
                <w:lang w:eastAsia="en-US"/>
              </w:rPr>
            </w:pPr>
            <w:r w:rsidRPr="00CD7810">
              <w:rPr>
                <w:rFonts w:ascii="Calibri" w:eastAsia="Calibri" w:hAnsi="Calibri"/>
                <w:w w:val="105"/>
                <w:sz w:val="22"/>
                <w:szCs w:val="22"/>
                <w:lang w:eastAsia="en-US"/>
              </w:rPr>
              <w:t>Заправка картриджа для</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Pantum</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M</w:t>
            </w:r>
            <w:r w:rsidRPr="00CD7810">
              <w:rPr>
                <w:rFonts w:ascii="Calibri" w:eastAsia="Calibri" w:hAnsi="Calibri"/>
                <w:sz w:val="22"/>
                <w:szCs w:val="22"/>
                <w:lang w:eastAsia="en-US"/>
              </w:rPr>
              <w:t>6550</w:t>
            </w:r>
            <w:r w:rsidRPr="00CD7810">
              <w:rPr>
                <w:rFonts w:ascii="Calibri" w:eastAsia="Calibri" w:hAnsi="Calibri"/>
                <w:sz w:val="22"/>
                <w:szCs w:val="22"/>
                <w:lang w:val="en-US" w:eastAsia="en-US"/>
              </w:rPr>
              <w:t>NW</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4</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3</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r w:rsidR="00CD7810" w:rsidRPr="00CD7810" w:rsidTr="001A1279">
        <w:trPr>
          <w:trHeight w:val="237"/>
        </w:trPr>
        <w:tc>
          <w:tcPr>
            <w:tcW w:w="704" w:type="dxa"/>
            <w:shd w:val="clear" w:color="auto" w:fill="auto"/>
          </w:tcPr>
          <w:p w:rsidR="00CD7810" w:rsidRPr="00CD7810" w:rsidRDefault="00CD7810" w:rsidP="001A1279">
            <w:pPr>
              <w:widowControl w:val="0"/>
              <w:autoSpaceDE w:val="0"/>
              <w:autoSpaceDN w:val="0"/>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24</w:t>
            </w:r>
          </w:p>
        </w:tc>
        <w:tc>
          <w:tcPr>
            <w:tcW w:w="7371" w:type="dxa"/>
            <w:shd w:val="clear" w:color="auto" w:fill="auto"/>
          </w:tcPr>
          <w:p w:rsidR="00CD7810" w:rsidRPr="00CD7810" w:rsidRDefault="00CD7810" w:rsidP="001A1279">
            <w:pPr>
              <w:widowControl w:val="0"/>
              <w:autoSpaceDE w:val="0"/>
              <w:autoSpaceDN w:val="0"/>
              <w:jc w:val="left"/>
              <w:rPr>
                <w:rFonts w:ascii="Calibri" w:eastAsia="Calibri" w:hAnsi="Calibri"/>
                <w:w w:val="105"/>
                <w:sz w:val="22"/>
                <w:szCs w:val="22"/>
                <w:lang w:eastAsia="en-US"/>
              </w:rPr>
            </w:pPr>
            <w:r w:rsidRPr="00CD7810">
              <w:rPr>
                <w:rFonts w:ascii="Calibri" w:eastAsia="Calibri" w:hAnsi="Calibri"/>
                <w:w w:val="105"/>
                <w:sz w:val="22"/>
                <w:szCs w:val="22"/>
                <w:lang w:eastAsia="en-US"/>
              </w:rPr>
              <w:t>Заправка картриджа для</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Xerox</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B</w:t>
            </w:r>
            <w:r w:rsidRPr="00CD7810">
              <w:rPr>
                <w:rFonts w:ascii="Calibri" w:eastAsia="Calibri" w:hAnsi="Calibri"/>
                <w:sz w:val="22"/>
                <w:szCs w:val="22"/>
                <w:lang w:eastAsia="en-US"/>
              </w:rPr>
              <w:t>1022</w:t>
            </w:r>
            <w:r w:rsidRPr="00CD7810">
              <w:rPr>
                <w:rFonts w:ascii="Calibri" w:eastAsia="Calibri" w:hAnsi="Calibri"/>
                <w:sz w:val="22"/>
                <w:szCs w:val="22"/>
                <w:lang w:val="en-US" w:eastAsia="en-US"/>
              </w:rPr>
              <w:t>DN</w:t>
            </w:r>
            <w:r w:rsidRPr="00CD7810">
              <w:rPr>
                <w:rFonts w:ascii="Calibri" w:eastAsia="Calibri" w:hAnsi="Calibri"/>
                <w:sz w:val="22"/>
                <w:szCs w:val="22"/>
                <w:lang w:eastAsia="en-US"/>
              </w:rPr>
              <w:t xml:space="preserve"> </w:t>
            </w:r>
            <w:r w:rsidRPr="00CD7810">
              <w:rPr>
                <w:rFonts w:ascii="Calibri" w:eastAsia="Calibri" w:hAnsi="Calibri"/>
                <w:sz w:val="22"/>
                <w:szCs w:val="22"/>
                <w:lang w:val="en-US" w:eastAsia="en-US"/>
              </w:rPr>
              <w:t>A</w:t>
            </w:r>
            <w:r w:rsidRPr="00CD7810">
              <w:rPr>
                <w:rFonts w:ascii="Calibri" w:eastAsia="Calibri" w:hAnsi="Calibri"/>
                <w:sz w:val="22"/>
                <w:szCs w:val="22"/>
                <w:lang w:eastAsia="en-US"/>
              </w:rPr>
              <w:t>3</w:t>
            </w:r>
          </w:p>
        </w:tc>
        <w:tc>
          <w:tcPr>
            <w:tcW w:w="864" w:type="dxa"/>
            <w:shd w:val="clear" w:color="auto" w:fill="auto"/>
          </w:tcPr>
          <w:p w:rsidR="00CD7810" w:rsidRPr="00CD7810" w:rsidRDefault="00CD7810" w:rsidP="001A1279">
            <w:pPr>
              <w:widowControl w:val="0"/>
              <w:autoSpaceDE w:val="0"/>
              <w:autoSpaceDN w:val="0"/>
              <w:ind w:right="19"/>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3</w:t>
            </w:r>
          </w:p>
        </w:tc>
        <w:tc>
          <w:tcPr>
            <w:tcW w:w="1120" w:type="dxa"/>
            <w:shd w:val="clear" w:color="auto" w:fill="auto"/>
          </w:tcPr>
          <w:p w:rsidR="00CD7810" w:rsidRPr="00CD7810" w:rsidRDefault="00CD7810" w:rsidP="001A1279">
            <w:pPr>
              <w:widowControl w:val="0"/>
              <w:autoSpaceDE w:val="0"/>
              <w:autoSpaceDN w:val="0"/>
              <w:ind w:right="18"/>
              <w:jc w:val="center"/>
              <w:rPr>
                <w:rFonts w:ascii="Calibri" w:eastAsia="Microsoft Sans Serif" w:hAnsi="Calibri"/>
                <w:w w:val="105"/>
                <w:sz w:val="22"/>
                <w:szCs w:val="22"/>
                <w:lang w:eastAsia="en-US"/>
              </w:rPr>
            </w:pPr>
            <w:r w:rsidRPr="00CD7810">
              <w:rPr>
                <w:rFonts w:ascii="Calibri" w:eastAsia="Microsoft Sans Serif" w:hAnsi="Calibri"/>
                <w:w w:val="105"/>
                <w:sz w:val="22"/>
                <w:szCs w:val="22"/>
                <w:lang w:eastAsia="en-US"/>
              </w:rPr>
              <w:t>шт.</w:t>
            </w:r>
          </w:p>
        </w:tc>
      </w:tr>
    </w:tbl>
    <w:p w:rsidR="00CD7810" w:rsidRPr="00CD7810" w:rsidRDefault="00CD7810" w:rsidP="00CD7810">
      <w:pPr>
        <w:jc w:val="left"/>
        <w:rPr>
          <w:rFonts w:eastAsia="Calibri"/>
          <w:lang w:eastAsia="en-US"/>
        </w:rPr>
      </w:pPr>
    </w:p>
    <w:p w:rsidR="00720F78" w:rsidRPr="005E607E" w:rsidRDefault="00720F78" w:rsidP="005E607E">
      <w:pPr>
        <w:pStyle w:val="afffe"/>
        <w:keepNext/>
        <w:keepLines/>
        <w:ind w:left="0"/>
        <w:jc w:val="both"/>
        <w:rPr>
          <w:sz w:val="21"/>
          <w:szCs w:val="21"/>
          <w:lang w:val="ru-RU"/>
        </w:rPr>
      </w:pPr>
    </w:p>
    <w:tbl>
      <w:tblPr>
        <w:tblW w:w="9923" w:type="dxa"/>
        <w:tblLook w:val="04A0" w:firstRow="1" w:lastRow="0" w:firstColumn="1" w:lastColumn="0" w:noHBand="0" w:noVBand="1"/>
      </w:tblPr>
      <w:tblGrid>
        <w:gridCol w:w="5353"/>
        <w:gridCol w:w="4570"/>
      </w:tblGrid>
      <w:tr w:rsidR="00720F78" w:rsidRPr="005E607E" w:rsidTr="00E20219">
        <w:tc>
          <w:tcPr>
            <w:tcW w:w="5353" w:type="dxa"/>
            <w:shd w:val="clear" w:color="auto" w:fill="auto"/>
          </w:tcPr>
          <w:p w:rsidR="00720F78" w:rsidRPr="005E607E" w:rsidRDefault="00720F78" w:rsidP="00E20219">
            <w:pPr>
              <w:spacing w:line="276" w:lineRule="auto"/>
              <w:contextualSpacing/>
              <w:rPr>
                <w:rFonts w:eastAsia="Calibri"/>
                <w:sz w:val="21"/>
                <w:szCs w:val="21"/>
              </w:rPr>
            </w:pPr>
            <w:r w:rsidRPr="005E607E">
              <w:rPr>
                <w:rFonts w:eastAsia="Calibri"/>
                <w:sz w:val="21"/>
                <w:szCs w:val="21"/>
              </w:rPr>
              <w:t>Заказчик</w:t>
            </w:r>
          </w:p>
          <w:p w:rsidR="00720F78" w:rsidRPr="005E607E" w:rsidRDefault="00CD7810" w:rsidP="00E20219">
            <w:pPr>
              <w:spacing w:line="276" w:lineRule="auto"/>
              <w:contextualSpacing/>
              <w:rPr>
                <w:rFonts w:eastAsia="Calibri"/>
                <w:sz w:val="21"/>
                <w:szCs w:val="21"/>
              </w:rPr>
            </w:pPr>
            <w:r>
              <w:rPr>
                <w:rFonts w:eastAsia="Calibri"/>
                <w:sz w:val="21"/>
                <w:szCs w:val="21"/>
              </w:rPr>
              <w:t>Директор</w:t>
            </w:r>
          </w:p>
          <w:p w:rsidR="00720F78" w:rsidRPr="005E607E" w:rsidRDefault="00720F78" w:rsidP="00E20219">
            <w:pPr>
              <w:spacing w:line="276" w:lineRule="auto"/>
              <w:rPr>
                <w:rFonts w:eastAsia="Calibri"/>
                <w:sz w:val="21"/>
                <w:szCs w:val="21"/>
              </w:rPr>
            </w:pPr>
            <w:r w:rsidRPr="005E607E">
              <w:rPr>
                <w:rFonts w:eastAsia="Calibri"/>
                <w:sz w:val="21"/>
                <w:szCs w:val="21"/>
              </w:rPr>
              <w:t>____________________ (</w:t>
            </w:r>
            <w:r w:rsidR="005E607E">
              <w:rPr>
                <w:rFonts w:eastAsia="Calibri"/>
                <w:sz w:val="21"/>
                <w:szCs w:val="21"/>
              </w:rPr>
              <w:t>Блинов А.В.</w:t>
            </w:r>
            <w:r w:rsidRPr="005E607E">
              <w:rPr>
                <w:rFonts w:eastAsia="Calibri"/>
                <w:sz w:val="21"/>
                <w:szCs w:val="21"/>
              </w:rPr>
              <w:t>)</w:t>
            </w:r>
          </w:p>
          <w:p w:rsidR="00720F78" w:rsidRPr="005E607E" w:rsidRDefault="00720F78" w:rsidP="00E20219">
            <w:pPr>
              <w:spacing w:line="276" w:lineRule="auto"/>
              <w:rPr>
                <w:rFonts w:eastAsia="Calibri"/>
                <w:sz w:val="21"/>
                <w:szCs w:val="21"/>
              </w:rPr>
            </w:pPr>
            <w:hyperlink r:id="rId8" w:history="1">
              <w:r w:rsidRPr="005E607E">
                <w:rPr>
                  <w:rFonts w:eastAsia="Calibri"/>
                  <w:sz w:val="21"/>
                  <w:szCs w:val="21"/>
                </w:rPr>
                <w:t>М.П.</w:t>
              </w:r>
            </w:hyperlink>
          </w:p>
        </w:tc>
        <w:tc>
          <w:tcPr>
            <w:tcW w:w="4570" w:type="dxa"/>
            <w:shd w:val="clear" w:color="auto" w:fill="auto"/>
          </w:tcPr>
          <w:p w:rsidR="00720F78" w:rsidRPr="005E607E" w:rsidRDefault="00720F78" w:rsidP="00E20219">
            <w:pPr>
              <w:spacing w:line="276" w:lineRule="auto"/>
              <w:rPr>
                <w:rFonts w:eastAsia="Calibri"/>
                <w:sz w:val="21"/>
                <w:szCs w:val="21"/>
              </w:rPr>
            </w:pPr>
            <w:r w:rsidRPr="005E607E">
              <w:rPr>
                <w:rFonts w:eastAsia="Calibri"/>
                <w:sz w:val="21"/>
                <w:szCs w:val="21"/>
              </w:rPr>
              <w:t>Исполнитель</w:t>
            </w:r>
          </w:p>
          <w:p w:rsidR="00720F78" w:rsidRPr="005E607E" w:rsidRDefault="00CD7810" w:rsidP="00E20219">
            <w:pPr>
              <w:spacing w:line="276" w:lineRule="auto"/>
              <w:rPr>
                <w:rFonts w:eastAsia="Calibri"/>
                <w:sz w:val="21"/>
                <w:szCs w:val="21"/>
              </w:rPr>
            </w:pPr>
            <w:r>
              <w:rPr>
                <w:rFonts w:eastAsia="Calibri"/>
                <w:sz w:val="21"/>
                <w:szCs w:val="21"/>
              </w:rPr>
              <w:t xml:space="preserve"> </w:t>
            </w:r>
          </w:p>
          <w:p w:rsidR="00720F78" w:rsidRPr="005E607E" w:rsidRDefault="00720F78" w:rsidP="00E20219">
            <w:pPr>
              <w:pStyle w:val="ConsPlusNonformat"/>
              <w:spacing w:line="276" w:lineRule="auto"/>
              <w:jc w:val="both"/>
              <w:rPr>
                <w:rFonts w:ascii="Times New Roman" w:eastAsia="Calibri" w:hAnsi="Times New Roman" w:cs="Times New Roman"/>
                <w:sz w:val="21"/>
                <w:szCs w:val="21"/>
                <w:lang w:eastAsia="en-US"/>
              </w:rPr>
            </w:pPr>
            <w:r w:rsidRPr="005E607E">
              <w:rPr>
                <w:rFonts w:ascii="Times New Roman" w:eastAsia="Calibri" w:hAnsi="Times New Roman" w:cs="Times New Roman"/>
                <w:sz w:val="21"/>
                <w:szCs w:val="21"/>
                <w:lang w:eastAsia="en-US"/>
              </w:rPr>
              <w:t xml:space="preserve">___________________ </w:t>
            </w:r>
            <w:r w:rsidR="00CD7810">
              <w:rPr>
                <w:rFonts w:ascii="Times New Roman" w:eastAsia="Calibri" w:hAnsi="Times New Roman" w:cs="Times New Roman"/>
                <w:sz w:val="21"/>
                <w:szCs w:val="21"/>
                <w:lang w:eastAsia="en-US"/>
              </w:rPr>
              <w:t xml:space="preserve"> </w:t>
            </w:r>
          </w:p>
          <w:p w:rsidR="00720F78" w:rsidRPr="005E607E" w:rsidRDefault="00720F78" w:rsidP="00E20219">
            <w:pPr>
              <w:spacing w:line="276" w:lineRule="auto"/>
              <w:rPr>
                <w:rFonts w:eastAsia="Calibri"/>
                <w:sz w:val="21"/>
                <w:szCs w:val="21"/>
              </w:rPr>
            </w:pPr>
            <w:hyperlink r:id="rId9" w:history="1">
              <w:r w:rsidRPr="005E607E">
                <w:rPr>
                  <w:rFonts w:eastAsia="Calibri"/>
                  <w:sz w:val="21"/>
                  <w:szCs w:val="21"/>
                </w:rPr>
                <w:t>М.П.</w:t>
              </w:r>
            </w:hyperlink>
          </w:p>
        </w:tc>
      </w:tr>
    </w:tbl>
    <w:p w:rsidR="00720F78" w:rsidRPr="005E607E" w:rsidRDefault="00720F78" w:rsidP="00720F78">
      <w:pPr>
        <w:keepNext/>
        <w:keepLines/>
        <w:jc w:val="right"/>
        <w:rPr>
          <w:sz w:val="21"/>
          <w:szCs w:val="21"/>
        </w:rPr>
      </w:pPr>
    </w:p>
    <w:p w:rsidR="005E607E" w:rsidRPr="005E607E" w:rsidRDefault="005E607E" w:rsidP="005E607E">
      <w:pPr>
        <w:keepNext/>
        <w:keepLines/>
        <w:jc w:val="right"/>
        <w:rPr>
          <w:b/>
          <w:sz w:val="21"/>
          <w:szCs w:val="21"/>
        </w:rPr>
      </w:pPr>
      <w:r w:rsidRPr="005E607E">
        <w:rPr>
          <w:sz w:val="21"/>
          <w:szCs w:val="21"/>
        </w:rPr>
        <w:t xml:space="preserve">Приложение  № </w:t>
      </w:r>
      <w:r>
        <w:rPr>
          <w:sz w:val="21"/>
          <w:szCs w:val="21"/>
        </w:rPr>
        <w:t>2</w:t>
      </w:r>
    </w:p>
    <w:p w:rsidR="005E607E" w:rsidRPr="005E607E" w:rsidRDefault="005E607E" w:rsidP="005E607E">
      <w:pPr>
        <w:pStyle w:val="ConsNormal"/>
        <w:keepNext/>
        <w:keepLines/>
        <w:widowControl/>
        <w:ind w:right="-185" w:firstLine="0"/>
        <w:jc w:val="right"/>
        <w:rPr>
          <w:rFonts w:ascii="Times New Roman" w:hAnsi="Times New Roman" w:cs="Times New Roman"/>
          <w:sz w:val="21"/>
          <w:szCs w:val="21"/>
        </w:rPr>
      </w:pPr>
      <w:r w:rsidRPr="005E607E">
        <w:rPr>
          <w:rFonts w:ascii="Times New Roman" w:hAnsi="Times New Roman" w:cs="Times New Roman"/>
          <w:sz w:val="21"/>
          <w:szCs w:val="21"/>
        </w:rPr>
        <w:t xml:space="preserve">                                                                              к Договору № </w:t>
      </w:r>
      <w:r w:rsidR="00CD7810">
        <w:rPr>
          <w:rFonts w:ascii="Times New Roman" w:hAnsi="Times New Roman" w:cs="Times New Roman"/>
          <w:b/>
          <w:sz w:val="21"/>
          <w:szCs w:val="21"/>
        </w:rPr>
        <w:t xml:space="preserve"> </w:t>
      </w:r>
    </w:p>
    <w:p w:rsidR="005E607E" w:rsidRPr="005E607E" w:rsidRDefault="005E607E" w:rsidP="005E607E">
      <w:pPr>
        <w:pStyle w:val="ConsNormal"/>
        <w:keepNext/>
        <w:keepLines/>
        <w:widowControl/>
        <w:ind w:right="-185" w:firstLine="0"/>
        <w:jc w:val="right"/>
        <w:rPr>
          <w:rFonts w:ascii="Times New Roman" w:hAnsi="Times New Roman" w:cs="Times New Roman"/>
          <w:sz w:val="21"/>
          <w:szCs w:val="21"/>
        </w:rPr>
      </w:pPr>
      <w:r w:rsidRPr="005E607E">
        <w:rPr>
          <w:rFonts w:ascii="Times New Roman" w:hAnsi="Times New Roman" w:cs="Times New Roman"/>
          <w:sz w:val="21"/>
          <w:szCs w:val="21"/>
        </w:rPr>
        <w:t xml:space="preserve">                                                                                  от «</w:t>
      </w:r>
      <w:r w:rsidR="00CD7810">
        <w:rPr>
          <w:rFonts w:ascii="Times New Roman" w:hAnsi="Times New Roman" w:cs="Times New Roman"/>
          <w:sz w:val="21"/>
          <w:szCs w:val="21"/>
        </w:rPr>
        <w:t xml:space="preserve">  </w:t>
      </w:r>
      <w:r>
        <w:rPr>
          <w:rFonts w:ascii="Times New Roman" w:hAnsi="Times New Roman" w:cs="Times New Roman"/>
          <w:sz w:val="21"/>
          <w:szCs w:val="21"/>
        </w:rPr>
        <w:t xml:space="preserve">» </w:t>
      </w:r>
      <w:r w:rsidR="00CD7810">
        <w:rPr>
          <w:rFonts w:ascii="Times New Roman" w:hAnsi="Times New Roman" w:cs="Times New Roman"/>
          <w:sz w:val="21"/>
          <w:szCs w:val="21"/>
        </w:rPr>
        <w:t>июн</w:t>
      </w:r>
      <w:r>
        <w:rPr>
          <w:rFonts w:ascii="Times New Roman" w:hAnsi="Times New Roman" w:cs="Times New Roman"/>
          <w:sz w:val="21"/>
          <w:szCs w:val="21"/>
        </w:rPr>
        <w:t xml:space="preserve">я </w:t>
      </w:r>
      <w:r w:rsidRPr="005E607E">
        <w:rPr>
          <w:rFonts w:ascii="Times New Roman" w:hAnsi="Times New Roman" w:cs="Times New Roman"/>
          <w:sz w:val="21"/>
          <w:szCs w:val="21"/>
        </w:rPr>
        <w:t>202</w:t>
      </w:r>
      <w:r w:rsidR="00CD7810">
        <w:rPr>
          <w:rFonts w:ascii="Times New Roman" w:hAnsi="Times New Roman" w:cs="Times New Roman"/>
          <w:sz w:val="21"/>
          <w:szCs w:val="21"/>
        </w:rPr>
        <w:t>6</w:t>
      </w:r>
      <w:r w:rsidRPr="005E607E">
        <w:rPr>
          <w:rFonts w:ascii="Times New Roman" w:hAnsi="Times New Roman" w:cs="Times New Roman"/>
          <w:sz w:val="21"/>
          <w:szCs w:val="21"/>
        </w:rPr>
        <w:t xml:space="preserve"> г.</w:t>
      </w:r>
    </w:p>
    <w:p w:rsidR="00720F78" w:rsidRPr="005E607E" w:rsidRDefault="00720F78" w:rsidP="00720F78">
      <w:pPr>
        <w:pStyle w:val="ConsNormal"/>
        <w:keepNext/>
        <w:keepLines/>
        <w:widowControl/>
        <w:ind w:right="-185" w:firstLine="0"/>
        <w:jc w:val="center"/>
        <w:rPr>
          <w:rFonts w:ascii="Times New Roman" w:hAnsi="Times New Roman" w:cs="Times New Roman"/>
          <w:sz w:val="21"/>
          <w:szCs w:val="21"/>
        </w:rPr>
      </w:pPr>
    </w:p>
    <w:p w:rsidR="00720F78" w:rsidRPr="005E607E" w:rsidRDefault="00720F78" w:rsidP="00720F78">
      <w:pPr>
        <w:pStyle w:val="ConsNormal"/>
        <w:keepNext/>
        <w:keepLines/>
        <w:widowControl/>
        <w:ind w:right="-185" w:firstLine="0"/>
        <w:jc w:val="center"/>
        <w:rPr>
          <w:rFonts w:ascii="Times New Roman" w:hAnsi="Times New Roman" w:cs="Times New Roman"/>
          <w:b/>
          <w:sz w:val="21"/>
          <w:szCs w:val="21"/>
        </w:rPr>
      </w:pPr>
      <w:r w:rsidRPr="005E607E">
        <w:rPr>
          <w:rFonts w:ascii="Times New Roman" w:hAnsi="Times New Roman" w:cs="Times New Roman"/>
          <w:b/>
          <w:sz w:val="21"/>
          <w:szCs w:val="21"/>
        </w:rPr>
        <w:t>Расчет цены договора</w:t>
      </w:r>
    </w:p>
    <w:p w:rsidR="00720F78" w:rsidRPr="005E607E" w:rsidRDefault="00720F78" w:rsidP="00720F78">
      <w:pPr>
        <w:pStyle w:val="ConsNormal"/>
        <w:keepNext/>
        <w:keepLines/>
        <w:widowControl/>
        <w:ind w:right="-185" w:firstLine="0"/>
        <w:jc w:val="center"/>
        <w:rPr>
          <w:rFonts w:ascii="Times New Roman" w:hAnsi="Times New Roman" w:cs="Times New Roman"/>
          <w:sz w:val="21"/>
          <w:szCs w:val="21"/>
        </w:rPr>
      </w:pPr>
      <w:r w:rsidRPr="005E607E">
        <w:rPr>
          <w:rFonts w:ascii="Times New Roman" w:hAnsi="Times New Roman" w:cs="Times New Roman"/>
          <w:sz w:val="21"/>
          <w:szCs w:val="21"/>
        </w:rPr>
        <w:t xml:space="preserve"> </w:t>
      </w:r>
    </w:p>
    <w:p w:rsidR="00720F78" w:rsidRPr="005E607E" w:rsidRDefault="00720F78" w:rsidP="00720F78">
      <w:pPr>
        <w:pStyle w:val="affff3"/>
        <w:keepNext/>
        <w:keepLines/>
        <w:spacing w:after="0"/>
        <w:rPr>
          <w:rFonts w:ascii="Times New Roman" w:hAnsi="Times New Roman"/>
          <w:b/>
          <w:sz w:val="21"/>
          <w:szCs w:val="21"/>
          <w:lang w:val="ru-RU"/>
        </w:rPr>
      </w:pPr>
      <w:r w:rsidRPr="005E607E">
        <w:rPr>
          <w:rFonts w:ascii="Times New Roman" w:hAnsi="Times New Roman"/>
          <w:b/>
          <w:sz w:val="21"/>
          <w:szCs w:val="21"/>
        </w:rPr>
        <w:t xml:space="preserve">Оказание услуг по заправке картриджей для принтеров </w:t>
      </w:r>
    </w:p>
    <w:p w:rsidR="00720F78" w:rsidRPr="005E607E" w:rsidRDefault="00720F78" w:rsidP="00720F78">
      <w:pPr>
        <w:pStyle w:val="affff3"/>
        <w:keepNext/>
        <w:keepLines/>
        <w:spacing w:after="0"/>
        <w:rPr>
          <w:rFonts w:ascii="Times New Roman" w:hAnsi="Times New Roman"/>
          <w:b/>
          <w:sz w:val="21"/>
          <w:szCs w:val="21"/>
          <w:lang w:val="ru-RU"/>
        </w:rPr>
      </w:pPr>
      <w:r w:rsidRPr="005E607E">
        <w:rPr>
          <w:rFonts w:ascii="Times New Roman" w:hAnsi="Times New Roman"/>
          <w:b/>
          <w:sz w:val="21"/>
          <w:szCs w:val="21"/>
          <w:lang w:eastAsia="ar-SA"/>
        </w:rPr>
        <w:t>ФГБПОУ СПб МТК ФМБА России</w:t>
      </w:r>
      <w:r w:rsidRPr="005E607E">
        <w:rPr>
          <w:rFonts w:ascii="Times New Roman" w:hAnsi="Times New Roman"/>
          <w:b/>
          <w:sz w:val="21"/>
          <w:szCs w:val="21"/>
        </w:rPr>
        <w:t xml:space="preserve"> в 202</w:t>
      </w:r>
      <w:r w:rsidR="00CD7810">
        <w:rPr>
          <w:rFonts w:ascii="Times New Roman" w:hAnsi="Times New Roman"/>
          <w:b/>
          <w:sz w:val="21"/>
          <w:szCs w:val="21"/>
          <w:lang w:val="ru-RU"/>
        </w:rPr>
        <w:t>6</w:t>
      </w:r>
      <w:r w:rsidRPr="005E607E">
        <w:rPr>
          <w:rFonts w:ascii="Times New Roman" w:hAnsi="Times New Roman"/>
          <w:b/>
          <w:sz w:val="21"/>
          <w:szCs w:val="21"/>
        </w:rPr>
        <w:t xml:space="preserve"> году</w:t>
      </w:r>
    </w:p>
    <w:p w:rsidR="00720F78" w:rsidRPr="005E607E" w:rsidRDefault="00720F78" w:rsidP="00681884">
      <w:pPr>
        <w:keepNext/>
        <w:keepLines/>
        <w:jc w:val="left"/>
        <w:rPr>
          <w:b/>
          <w:sz w:val="21"/>
          <w:szCs w:val="21"/>
        </w:rPr>
      </w:pPr>
    </w:p>
    <w:p w:rsidR="00720F78" w:rsidRPr="005E607E" w:rsidRDefault="00720F78" w:rsidP="00720F78">
      <w:pPr>
        <w:keepNext/>
        <w:keepLines/>
        <w:rPr>
          <w:sz w:val="21"/>
          <w:szCs w:val="21"/>
        </w:rPr>
      </w:pPr>
    </w:p>
    <w:p w:rsidR="00720F78" w:rsidRPr="005E607E" w:rsidRDefault="00720F78" w:rsidP="00681884">
      <w:pPr>
        <w:keepNext/>
        <w:keepLines/>
        <w:jc w:val="left"/>
        <w:rPr>
          <w:b/>
          <w:sz w:val="21"/>
          <w:szCs w:val="21"/>
        </w:rPr>
      </w:pPr>
    </w:p>
    <w:p w:rsidR="00720F78" w:rsidRPr="005E607E" w:rsidRDefault="00720F78" w:rsidP="00681884">
      <w:pPr>
        <w:keepNext/>
        <w:keepLines/>
        <w:jc w:val="left"/>
        <w:rPr>
          <w:b/>
          <w:sz w:val="21"/>
          <w:szCs w:val="21"/>
        </w:rPr>
      </w:pPr>
    </w:p>
    <w:tbl>
      <w:tblPr>
        <w:tblW w:w="9923" w:type="dxa"/>
        <w:tblLook w:val="04A0" w:firstRow="1" w:lastRow="0" w:firstColumn="1" w:lastColumn="0" w:noHBand="0" w:noVBand="1"/>
      </w:tblPr>
      <w:tblGrid>
        <w:gridCol w:w="5353"/>
        <w:gridCol w:w="4570"/>
      </w:tblGrid>
      <w:tr w:rsidR="005E607E" w:rsidRPr="005E607E" w:rsidTr="000B2517">
        <w:tc>
          <w:tcPr>
            <w:tcW w:w="5353" w:type="dxa"/>
            <w:shd w:val="clear" w:color="auto" w:fill="auto"/>
          </w:tcPr>
          <w:p w:rsidR="005E607E" w:rsidRPr="005E607E" w:rsidRDefault="005E607E" w:rsidP="000B2517">
            <w:pPr>
              <w:spacing w:line="276" w:lineRule="auto"/>
              <w:contextualSpacing/>
              <w:rPr>
                <w:rFonts w:eastAsia="Calibri"/>
                <w:sz w:val="21"/>
                <w:szCs w:val="21"/>
              </w:rPr>
            </w:pPr>
            <w:r w:rsidRPr="005E607E">
              <w:rPr>
                <w:rFonts w:eastAsia="Calibri"/>
                <w:sz w:val="21"/>
                <w:szCs w:val="21"/>
              </w:rPr>
              <w:t>Заказчик</w:t>
            </w:r>
          </w:p>
          <w:p w:rsidR="005E607E" w:rsidRPr="005E607E" w:rsidRDefault="00CD7810" w:rsidP="000B2517">
            <w:pPr>
              <w:spacing w:line="276" w:lineRule="auto"/>
              <w:contextualSpacing/>
              <w:rPr>
                <w:rFonts w:eastAsia="Calibri"/>
                <w:sz w:val="21"/>
                <w:szCs w:val="21"/>
              </w:rPr>
            </w:pPr>
            <w:r>
              <w:rPr>
                <w:rFonts w:eastAsia="Calibri"/>
                <w:sz w:val="21"/>
                <w:szCs w:val="21"/>
              </w:rPr>
              <w:t>Директор</w:t>
            </w:r>
          </w:p>
          <w:p w:rsidR="005E607E" w:rsidRPr="005E607E" w:rsidRDefault="005E607E" w:rsidP="000B2517">
            <w:pPr>
              <w:spacing w:line="276" w:lineRule="auto"/>
              <w:rPr>
                <w:rFonts w:eastAsia="Calibri"/>
                <w:sz w:val="21"/>
                <w:szCs w:val="21"/>
              </w:rPr>
            </w:pPr>
            <w:r w:rsidRPr="005E607E">
              <w:rPr>
                <w:rFonts w:eastAsia="Calibri"/>
                <w:sz w:val="21"/>
                <w:szCs w:val="21"/>
              </w:rPr>
              <w:t>____________________ (</w:t>
            </w:r>
            <w:r>
              <w:rPr>
                <w:rFonts w:eastAsia="Calibri"/>
                <w:sz w:val="21"/>
                <w:szCs w:val="21"/>
              </w:rPr>
              <w:t>Блинов А.В.</w:t>
            </w:r>
            <w:r w:rsidRPr="005E607E">
              <w:rPr>
                <w:rFonts w:eastAsia="Calibri"/>
                <w:sz w:val="21"/>
                <w:szCs w:val="21"/>
              </w:rPr>
              <w:t>)</w:t>
            </w:r>
          </w:p>
          <w:p w:rsidR="005E607E" w:rsidRPr="005E607E" w:rsidRDefault="005E607E" w:rsidP="000B2517">
            <w:pPr>
              <w:spacing w:line="276" w:lineRule="auto"/>
              <w:rPr>
                <w:rFonts w:eastAsia="Calibri"/>
                <w:sz w:val="21"/>
                <w:szCs w:val="21"/>
              </w:rPr>
            </w:pPr>
            <w:hyperlink r:id="rId10" w:history="1">
              <w:r w:rsidRPr="005E607E">
                <w:rPr>
                  <w:rFonts w:eastAsia="Calibri"/>
                  <w:sz w:val="21"/>
                  <w:szCs w:val="21"/>
                </w:rPr>
                <w:t>М.П.</w:t>
              </w:r>
            </w:hyperlink>
          </w:p>
        </w:tc>
        <w:tc>
          <w:tcPr>
            <w:tcW w:w="4570" w:type="dxa"/>
            <w:shd w:val="clear" w:color="auto" w:fill="auto"/>
          </w:tcPr>
          <w:p w:rsidR="005E607E" w:rsidRPr="005E607E" w:rsidRDefault="005E607E" w:rsidP="000B2517">
            <w:pPr>
              <w:spacing w:line="276" w:lineRule="auto"/>
              <w:rPr>
                <w:rFonts w:eastAsia="Calibri"/>
                <w:sz w:val="21"/>
                <w:szCs w:val="21"/>
              </w:rPr>
            </w:pPr>
            <w:r w:rsidRPr="005E607E">
              <w:rPr>
                <w:rFonts w:eastAsia="Calibri"/>
                <w:sz w:val="21"/>
                <w:szCs w:val="21"/>
              </w:rPr>
              <w:t>Исполнитель</w:t>
            </w:r>
          </w:p>
          <w:p w:rsidR="005E607E" w:rsidRPr="005E607E" w:rsidRDefault="00CD7810" w:rsidP="000B2517">
            <w:pPr>
              <w:spacing w:line="276" w:lineRule="auto"/>
              <w:rPr>
                <w:rFonts w:eastAsia="Calibri"/>
                <w:sz w:val="21"/>
                <w:szCs w:val="21"/>
              </w:rPr>
            </w:pPr>
            <w:r>
              <w:rPr>
                <w:rFonts w:eastAsia="Calibri"/>
                <w:sz w:val="21"/>
                <w:szCs w:val="21"/>
              </w:rPr>
              <w:t xml:space="preserve"> </w:t>
            </w:r>
          </w:p>
          <w:p w:rsidR="005E607E" w:rsidRPr="005E607E" w:rsidRDefault="005E607E" w:rsidP="000B2517">
            <w:pPr>
              <w:pStyle w:val="ConsPlusNonformat"/>
              <w:spacing w:line="276" w:lineRule="auto"/>
              <w:jc w:val="both"/>
              <w:rPr>
                <w:rFonts w:ascii="Times New Roman" w:eastAsia="Calibri" w:hAnsi="Times New Roman" w:cs="Times New Roman"/>
                <w:sz w:val="21"/>
                <w:szCs w:val="21"/>
                <w:lang w:eastAsia="en-US"/>
              </w:rPr>
            </w:pPr>
            <w:r w:rsidRPr="005E607E">
              <w:rPr>
                <w:rFonts w:ascii="Times New Roman" w:eastAsia="Calibri" w:hAnsi="Times New Roman" w:cs="Times New Roman"/>
                <w:sz w:val="21"/>
                <w:szCs w:val="21"/>
                <w:lang w:eastAsia="en-US"/>
              </w:rPr>
              <w:t>___________________ (</w:t>
            </w:r>
            <w:r w:rsidR="00CD7810">
              <w:rPr>
                <w:rFonts w:ascii="Times New Roman" w:eastAsia="Calibri" w:hAnsi="Times New Roman" w:cs="Times New Roman"/>
                <w:sz w:val="21"/>
                <w:szCs w:val="21"/>
                <w:lang w:eastAsia="en-US"/>
              </w:rPr>
              <w:t xml:space="preserve">   </w:t>
            </w:r>
            <w:r w:rsidRPr="005E607E">
              <w:rPr>
                <w:rFonts w:ascii="Times New Roman" w:eastAsia="Calibri" w:hAnsi="Times New Roman" w:cs="Times New Roman"/>
                <w:sz w:val="21"/>
                <w:szCs w:val="21"/>
                <w:lang w:eastAsia="en-US"/>
              </w:rPr>
              <w:t>.)</w:t>
            </w:r>
          </w:p>
          <w:p w:rsidR="005E607E" w:rsidRPr="005E607E" w:rsidRDefault="005E607E" w:rsidP="000B2517">
            <w:pPr>
              <w:spacing w:line="276" w:lineRule="auto"/>
              <w:rPr>
                <w:rFonts w:eastAsia="Calibri"/>
                <w:sz w:val="21"/>
                <w:szCs w:val="21"/>
              </w:rPr>
            </w:pPr>
            <w:hyperlink r:id="rId11" w:history="1">
              <w:r w:rsidRPr="005E607E">
                <w:rPr>
                  <w:rFonts w:eastAsia="Calibri"/>
                  <w:sz w:val="21"/>
                  <w:szCs w:val="21"/>
                </w:rPr>
                <w:t>М.П.</w:t>
              </w:r>
            </w:hyperlink>
          </w:p>
        </w:tc>
      </w:tr>
    </w:tbl>
    <w:p w:rsidR="00720F78" w:rsidRPr="005E607E" w:rsidRDefault="00720F78" w:rsidP="00720F78">
      <w:pPr>
        <w:keepNext/>
        <w:keepLines/>
        <w:jc w:val="left"/>
        <w:rPr>
          <w:sz w:val="21"/>
          <w:szCs w:val="21"/>
        </w:rPr>
      </w:pPr>
    </w:p>
    <w:p w:rsidR="005E607E" w:rsidRDefault="005E607E" w:rsidP="00681884">
      <w:pPr>
        <w:pStyle w:val="ConsPlusNormal"/>
        <w:ind w:firstLine="0"/>
        <w:rPr>
          <w:rFonts w:ascii="Times New Roman" w:hAnsi="Times New Roman" w:cs="Times New Roman"/>
          <w:b/>
          <w:sz w:val="21"/>
          <w:szCs w:val="21"/>
          <w:lang w:eastAsia="ar-SA"/>
        </w:rPr>
        <w:sectPr w:rsidR="005E607E" w:rsidSect="005E607E">
          <w:footerReference w:type="default" r:id="rId12"/>
          <w:pgSz w:w="11906" w:h="16838"/>
          <w:pgMar w:top="567" w:right="850" w:bottom="142" w:left="1134" w:header="708" w:footer="708" w:gutter="0"/>
          <w:cols w:space="708"/>
          <w:docGrid w:linePitch="360"/>
        </w:sect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Default="005E607E" w:rsidP="00720F78">
      <w:pPr>
        <w:pStyle w:val="aa"/>
        <w:keepNext/>
        <w:keepLines/>
        <w:ind w:left="0" w:right="57"/>
        <w:rPr>
          <w:b/>
          <w:sz w:val="21"/>
          <w:szCs w:val="21"/>
          <w:lang w:val="ru-RU" w:eastAsia="ru-RU"/>
        </w:rPr>
      </w:pPr>
    </w:p>
    <w:p w:rsidR="005E607E" w:rsidRPr="005E607E" w:rsidRDefault="005E607E" w:rsidP="00720F78">
      <w:pPr>
        <w:pStyle w:val="aa"/>
        <w:keepNext/>
        <w:keepLines/>
        <w:ind w:left="0" w:right="57"/>
        <w:rPr>
          <w:b/>
          <w:sz w:val="21"/>
          <w:szCs w:val="21"/>
          <w:lang w:val="ru-RU" w:eastAsia="ru-RU"/>
        </w:rPr>
      </w:pPr>
    </w:p>
    <w:sectPr w:rsidR="005E607E" w:rsidRPr="005E607E" w:rsidSect="00681884">
      <w:type w:val="continuous"/>
      <w:pgSz w:w="11906" w:h="16838"/>
      <w:pgMar w:top="567" w:right="850" w:bottom="899"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79" w:rsidRDefault="001A1279">
      <w:r>
        <w:separator/>
      </w:r>
    </w:p>
  </w:endnote>
  <w:endnote w:type="continuationSeparator" w:id="0">
    <w:p w:rsidR="001A1279" w:rsidRDefault="001A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ragmatica">
    <w:charset w:val="00"/>
    <w:family w:val="moder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4B" w:rsidRDefault="0070644B" w:rsidP="00B017D5">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2349C0">
      <w:rPr>
        <w:rStyle w:val="af0"/>
        <w:noProof/>
      </w:rPr>
      <w:t>2</w:t>
    </w:r>
    <w:r>
      <w:rPr>
        <w:rStyle w:val="af0"/>
      </w:rPr>
      <w:fldChar w:fldCharType="end"/>
    </w:r>
  </w:p>
  <w:p w:rsidR="0070644B" w:rsidRPr="00150129" w:rsidRDefault="0070644B" w:rsidP="00B017D5">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79" w:rsidRDefault="001A1279">
      <w:r>
        <w:separator/>
      </w:r>
    </w:p>
  </w:footnote>
  <w:footnote w:type="continuationSeparator" w:id="0">
    <w:p w:rsidR="001A1279" w:rsidRDefault="001A12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4"/>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30"/>
      <w:lvlText w:val="%1."/>
      <w:lvlJc w:val="left"/>
      <w:pPr>
        <w:tabs>
          <w:tab w:val="num" w:pos="360"/>
        </w:tabs>
        <w:ind w:left="360" w:hanging="360"/>
      </w:pPr>
    </w:lvl>
  </w:abstractNum>
  <w:abstractNum w:abstractNumId="9" w15:restartNumberingAfterBreak="0">
    <w:nsid w:val="01955D96"/>
    <w:multiLevelType w:val="multilevel"/>
    <w:tmpl w:val="F72E5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D107FC"/>
    <w:multiLevelType w:val="hybridMultilevel"/>
    <w:tmpl w:val="E51E7308"/>
    <w:lvl w:ilvl="0" w:tplc="906E373E">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63E30BC"/>
    <w:multiLevelType w:val="multilevel"/>
    <w:tmpl w:val="62561B9C"/>
    <w:lvl w:ilvl="0">
      <w:start w:val="1"/>
      <w:numFmt w:val="decimal"/>
      <w:pStyle w:val="-"/>
      <w:lvlText w:val="%1."/>
      <w:lvlJc w:val="center"/>
      <w:pPr>
        <w:tabs>
          <w:tab w:val="num" w:pos="5400"/>
        </w:tabs>
        <w:ind w:left="5400" w:firstLine="0"/>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cs="Times New Roman"/>
        <w:i w:val="0"/>
        <w:iCs/>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06F81864"/>
    <w:multiLevelType w:val="multilevel"/>
    <w:tmpl w:val="F9E20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034A9C"/>
    <w:multiLevelType w:val="hybridMultilevel"/>
    <w:tmpl w:val="0D48F6B0"/>
    <w:lvl w:ilvl="0" w:tplc="83DE84E8">
      <w:start w:val="1"/>
      <w:numFmt w:val="decimal"/>
      <w:lvlText w:val="1.%1."/>
      <w:lvlJc w:val="left"/>
      <w:pPr>
        <w:ind w:left="1429" w:hanging="360"/>
      </w:pPr>
      <w:rPr>
        <w:rFonts w:ascii="Times New Roman" w:hAnsi="Times New Roman" w:cs="Arial" w:hint="default"/>
        <w:b w:val="0"/>
        <w:i w:val="0"/>
        <w:color w:val="auto"/>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D5C3144"/>
    <w:multiLevelType w:val="multilevel"/>
    <w:tmpl w:val="55340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6101CB"/>
    <w:multiLevelType w:val="multilevel"/>
    <w:tmpl w:val="07CEB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006C1C"/>
    <w:multiLevelType w:val="multilevel"/>
    <w:tmpl w:val="65BC64B4"/>
    <w:lvl w:ilvl="0">
      <w:start w:val="7"/>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9" w15:restartNumberingAfterBreak="0">
    <w:nsid w:val="20CB4EF5"/>
    <w:multiLevelType w:val="hybridMultilevel"/>
    <w:tmpl w:val="846484B2"/>
    <w:lvl w:ilvl="0" w:tplc="906E373E">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34F4E8D"/>
    <w:multiLevelType w:val="multilevel"/>
    <w:tmpl w:val="9274DEA2"/>
    <w:lvl w:ilvl="0">
      <w:start w:val="1"/>
      <w:numFmt w:val="decimal"/>
      <w:lvlText w:val="%1."/>
      <w:lvlJc w:val="left"/>
      <w:pPr>
        <w:ind w:left="360" w:hanging="360"/>
      </w:pPr>
      <w:rPr>
        <w:rFonts w:cs="Times New Roman"/>
      </w:rPr>
    </w:lvl>
    <w:lvl w:ilvl="1">
      <w:start w:val="1"/>
      <w:numFmt w:val="decimal"/>
      <w:pStyle w:val="a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46A29BD"/>
    <w:multiLevelType w:val="hybridMultilevel"/>
    <w:tmpl w:val="FAE4BB6A"/>
    <w:lvl w:ilvl="0" w:tplc="2A2E8950">
      <w:start w:val="1"/>
      <w:numFmt w:val="bullet"/>
      <w:lvlText w:val="-"/>
      <w:lvlJc w:val="left"/>
      <w:pPr>
        <w:ind w:left="1287" w:hanging="360"/>
      </w:pPr>
      <w:rPr>
        <w:rFonts w:ascii="Sitka Small" w:hAnsi="Sitka Smal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68A31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9526E5"/>
    <w:multiLevelType w:val="hybridMultilevel"/>
    <w:tmpl w:val="C12C4290"/>
    <w:lvl w:ilvl="0" w:tplc="906E3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95126D"/>
    <w:multiLevelType w:val="multilevel"/>
    <w:tmpl w:val="024EAB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AC49C8"/>
    <w:multiLevelType w:val="multilevel"/>
    <w:tmpl w:val="DD6C2D16"/>
    <w:styleLink w:val="1"/>
    <w:lvl w:ilvl="0">
      <w:start w:val="1"/>
      <w:numFmt w:val="decimal"/>
      <w:pStyle w:val="10"/>
      <w:lvlText w:val="%1."/>
      <w:lvlJc w:val="left"/>
      <w:pPr>
        <w:ind w:left="0" w:firstLine="0"/>
      </w:pPr>
      <w:rPr>
        <w:rFonts w:hint="default"/>
      </w:rPr>
    </w:lvl>
    <w:lvl w:ilvl="1">
      <w:start w:val="1"/>
      <w:numFmt w:val="decimal"/>
      <w:pStyle w:val="11"/>
      <w:lvlText w:val="%1.%2."/>
      <w:lvlJc w:val="left"/>
      <w:pPr>
        <w:ind w:left="0" w:firstLine="0"/>
      </w:pPr>
      <w:rPr>
        <w:rFonts w:hint="default"/>
      </w:rPr>
    </w:lvl>
    <w:lvl w:ilvl="2">
      <w:start w:val="1"/>
      <w:numFmt w:val="decimal"/>
      <w:lvlText w:val="%1.%2.%3."/>
      <w:lvlJc w:val="left"/>
      <w:pPr>
        <w:ind w:left="142"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F61408D"/>
    <w:multiLevelType w:val="multilevel"/>
    <w:tmpl w:val="5F886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C51CAA"/>
    <w:multiLevelType w:val="multilevel"/>
    <w:tmpl w:val="BC1CF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132BF5"/>
    <w:multiLevelType w:val="multilevel"/>
    <w:tmpl w:val="407EA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3416D3"/>
    <w:multiLevelType w:val="multilevel"/>
    <w:tmpl w:val="C7383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B4728F"/>
    <w:multiLevelType w:val="hybridMultilevel"/>
    <w:tmpl w:val="613E0F14"/>
    <w:lvl w:ilvl="0" w:tplc="906E373E">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2"/>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FD44CBB"/>
    <w:multiLevelType w:val="multilevel"/>
    <w:tmpl w:val="AD88A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FB076A"/>
    <w:multiLevelType w:val="multilevel"/>
    <w:tmpl w:val="5C7ECDA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4F2D90"/>
    <w:multiLevelType w:val="hybridMultilevel"/>
    <w:tmpl w:val="E872DD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4227BE"/>
    <w:multiLevelType w:val="multilevel"/>
    <w:tmpl w:val="DACC7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16018A9"/>
    <w:multiLevelType w:val="multilevel"/>
    <w:tmpl w:val="72F218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737E7D"/>
    <w:multiLevelType w:val="multilevel"/>
    <w:tmpl w:val="A0B23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B06860"/>
    <w:multiLevelType w:val="multilevel"/>
    <w:tmpl w:val="0BE0051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579528C1"/>
    <w:multiLevelType w:val="multilevel"/>
    <w:tmpl w:val="505AF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7CE4EE8"/>
    <w:multiLevelType w:val="hybridMultilevel"/>
    <w:tmpl w:val="7BF61918"/>
    <w:lvl w:ilvl="0" w:tplc="3378FAAA">
      <w:start w:val="1"/>
      <w:numFmt w:val="decimal"/>
      <w:lvlText w:val="8.%1."/>
      <w:lvlJc w:val="left"/>
      <w:pPr>
        <w:ind w:left="1440" w:hanging="360"/>
      </w:pPr>
      <w:rPr>
        <w:rFonts w:ascii="Times New Roman" w:hAnsi="Times New Roman" w:cs="Arial" w:hint="default"/>
        <w:b w:val="0"/>
        <w:i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9EC739B"/>
    <w:multiLevelType w:val="hybridMultilevel"/>
    <w:tmpl w:val="7F24F342"/>
    <w:lvl w:ilvl="0" w:tplc="906E3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B4E0C5E"/>
    <w:multiLevelType w:val="multilevel"/>
    <w:tmpl w:val="6C80D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6000FD"/>
    <w:multiLevelType w:val="hybridMultilevel"/>
    <w:tmpl w:val="7676137E"/>
    <w:lvl w:ilvl="0" w:tplc="AA4A5B80">
      <w:start w:val="1"/>
      <w:numFmt w:val="decimal"/>
      <w:lvlText w:val="4.%1."/>
      <w:lvlJc w:val="left"/>
      <w:pPr>
        <w:ind w:left="2138" w:hanging="360"/>
      </w:pPr>
      <w:rPr>
        <w:rFonts w:ascii="Times New Roman" w:hAnsi="Times New Roman" w:cs="Arial" w:hint="default"/>
        <w:b w:val="0"/>
        <w:i w:val="0"/>
        <w:color w:val="auto"/>
        <w:sz w:val="24"/>
      </w:rPr>
    </w:lvl>
    <w:lvl w:ilvl="1" w:tplc="3B8CC954">
      <w:start w:val="1"/>
      <w:numFmt w:val="decimal"/>
      <w:lvlText w:val="4.%2."/>
      <w:lvlJc w:val="left"/>
      <w:pPr>
        <w:ind w:left="1070" w:hanging="360"/>
      </w:pPr>
      <w:rPr>
        <w:rFonts w:ascii="Times New Roman" w:hAnsi="Times New Roman" w:cs="Arial" w:hint="default"/>
        <w:b w:val="0"/>
        <w:i w:val="0"/>
        <w:color w:val="auto"/>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0456FD3"/>
    <w:multiLevelType w:val="multilevel"/>
    <w:tmpl w:val="9C6428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49" w15:restartNumberingAfterBreak="0">
    <w:nsid w:val="68171593"/>
    <w:multiLevelType w:val="multilevel"/>
    <w:tmpl w:val="B874D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8A70F73"/>
    <w:multiLevelType w:val="hybridMultilevel"/>
    <w:tmpl w:val="E438DABE"/>
    <w:lvl w:ilvl="0" w:tplc="906E373E">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6A017D93"/>
    <w:multiLevelType w:val="multilevel"/>
    <w:tmpl w:val="FE3A7C6E"/>
    <w:styleLink w:val="41"/>
    <w:lvl w:ilvl="0">
      <w:start w:val="1"/>
      <w:numFmt w:val="decimal"/>
      <w:pStyle w:val="42"/>
      <w:lvlText w:val="%1."/>
      <w:lvlJc w:val="left"/>
      <w:pPr>
        <w:ind w:left="0" w:firstLine="0"/>
      </w:pPr>
      <w:rPr>
        <w:rFonts w:hint="default"/>
      </w:rPr>
    </w:lvl>
    <w:lvl w:ilvl="1">
      <w:start w:val="1"/>
      <w:numFmt w:val="decimal"/>
      <w:pStyle w:val="43"/>
      <w:lvlText w:val="%1.%2."/>
      <w:lvlJc w:val="left"/>
      <w:pPr>
        <w:ind w:left="142"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2" w15:restartNumberingAfterBreak="0">
    <w:nsid w:val="6AF34B9A"/>
    <w:multiLevelType w:val="hybridMultilevel"/>
    <w:tmpl w:val="5C74505E"/>
    <w:lvl w:ilvl="0" w:tplc="D1D209A4">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E661117"/>
    <w:multiLevelType w:val="multilevel"/>
    <w:tmpl w:val="84985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4E00E95"/>
    <w:multiLevelType w:val="hybridMultilevel"/>
    <w:tmpl w:val="0780F406"/>
    <w:lvl w:ilvl="0" w:tplc="072A4C5C">
      <w:start w:val="1"/>
      <w:numFmt w:val="decimal"/>
      <w:lvlText w:val="1.%1."/>
      <w:lvlJc w:val="left"/>
      <w:pPr>
        <w:ind w:left="1429" w:hanging="360"/>
      </w:pPr>
      <w:rPr>
        <w:rFonts w:ascii="Times New Roman" w:hAnsi="Times New Roman" w:cs="Arial" w:hint="default"/>
        <w:b w:val="0"/>
        <w:i w:val="0"/>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750633ED"/>
    <w:multiLevelType w:val="hybridMultilevel"/>
    <w:tmpl w:val="ADC61F5E"/>
    <w:lvl w:ilvl="0" w:tplc="6EF6361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8" w15:restartNumberingAfterBreak="0">
    <w:nsid w:val="772C35B6"/>
    <w:multiLevelType w:val="multilevel"/>
    <w:tmpl w:val="6562E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74E45CD"/>
    <w:multiLevelType w:val="multilevel"/>
    <w:tmpl w:val="1A266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B3A2181"/>
    <w:multiLevelType w:val="multilevel"/>
    <w:tmpl w:val="F118E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BB76B73"/>
    <w:multiLevelType w:val="multilevel"/>
    <w:tmpl w:val="9BC20880"/>
    <w:lvl w:ilvl="0">
      <w:start w:val="1"/>
      <w:numFmt w:val="decimal"/>
      <w:pStyle w:val="34"/>
      <w:lvlText w:val="%1."/>
      <w:lvlJc w:val="left"/>
      <w:pPr>
        <w:ind w:left="0" w:firstLine="0"/>
      </w:pPr>
      <w:rPr>
        <w:rFonts w:hint="default"/>
      </w:rPr>
    </w:lvl>
    <w:lvl w:ilvl="1">
      <w:start w:val="1"/>
      <w:numFmt w:val="decimal"/>
      <w:pStyle w:val="35"/>
      <w:lvlText w:val="%1.%2."/>
      <w:lvlJc w:val="left"/>
      <w:pPr>
        <w:ind w:left="0" w:firstLine="0"/>
      </w:pPr>
      <w:rPr>
        <w:rFonts w:hint="default"/>
      </w:rPr>
    </w:lvl>
    <w:lvl w:ilvl="2">
      <w:start w:val="1"/>
      <w:numFmt w:val="decimal"/>
      <w:lvlText w:val="%1.%2.%3"/>
      <w:lvlJc w:val="left"/>
      <w:pPr>
        <w:ind w:left="426"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3"/>
  </w:num>
  <w:num w:numId="2">
    <w:abstractNumId w:val="53"/>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55"/>
  </w:num>
  <w:num w:numId="12">
    <w:abstractNumId w:val="18"/>
  </w:num>
  <w:num w:numId="13">
    <w:abstractNumId w:val="17"/>
  </w:num>
  <w:num w:numId="14">
    <w:abstractNumId w:val="27"/>
  </w:num>
  <w:num w:numId="15">
    <w:abstractNumId w:val="33"/>
  </w:num>
  <w:num w:numId="16">
    <w:abstractNumId w:val="26"/>
  </w:num>
  <w:num w:numId="17">
    <w:abstractNumId w:val="48"/>
  </w:num>
  <w:num w:numId="18">
    <w:abstractNumId w:val="11"/>
  </w:num>
  <w:num w:numId="19">
    <w:abstractNumId w:val="13"/>
  </w:num>
  <w:num w:numId="20">
    <w:abstractNumId w:val="46"/>
  </w:num>
  <w:num w:numId="21">
    <w:abstractNumId w:val="43"/>
  </w:num>
  <w:num w:numId="22">
    <w:abstractNumId w:val="19"/>
  </w:num>
  <w:num w:numId="23">
    <w:abstractNumId w:val="50"/>
  </w:num>
  <w:num w:numId="24">
    <w:abstractNumId w:val="10"/>
  </w:num>
  <w:num w:numId="25">
    <w:abstractNumId w:val="32"/>
  </w:num>
  <w:num w:numId="26">
    <w:abstractNumId w:val="44"/>
  </w:num>
  <w:num w:numId="27">
    <w:abstractNumId w:val="23"/>
  </w:num>
  <w:num w:numId="28">
    <w:abstractNumId w:val="16"/>
  </w:num>
  <w:num w:numId="29">
    <w:abstractNumId w:val="35"/>
  </w:num>
  <w:num w:numId="30">
    <w:abstractNumId w:val="25"/>
  </w:num>
  <w:num w:numId="31">
    <w:abstractNumId w:val="52"/>
  </w:num>
  <w:num w:numId="32">
    <w:abstractNumId w:val="4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37"/>
  </w:num>
  <w:num w:numId="37">
    <w:abstractNumId w:val="54"/>
  </w:num>
  <w:num w:numId="38">
    <w:abstractNumId w:val="30"/>
  </w:num>
  <w:num w:numId="39">
    <w:abstractNumId w:val="9"/>
  </w:num>
  <w:num w:numId="40">
    <w:abstractNumId w:val="29"/>
  </w:num>
  <w:num w:numId="41">
    <w:abstractNumId w:val="34"/>
  </w:num>
  <w:num w:numId="42">
    <w:abstractNumId w:val="45"/>
  </w:num>
  <w:num w:numId="43">
    <w:abstractNumId w:val="24"/>
  </w:num>
  <w:num w:numId="44">
    <w:abstractNumId w:val="58"/>
  </w:num>
  <w:num w:numId="45">
    <w:abstractNumId w:val="12"/>
  </w:num>
  <w:num w:numId="46">
    <w:abstractNumId w:val="31"/>
  </w:num>
  <w:num w:numId="47">
    <w:abstractNumId w:val="42"/>
  </w:num>
  <w:num w:numId="48">
    <w:abstractNumId w:val="28"/>
  </w:num>
  <w:num w:numId="49">
    <w:abstractNumId w:val="49"/>
  </w:num>
  <w:num w:numId="50">
    <w:abstractNumId w:val="47"/>
  </w:num>
  <w:num w:numId="51">
    <w:abstractNumId w:val="60"/>
  </w:num>
  <w:num w:numId="52">
    <w:abstractNumId w:val="38"/>
  </w:num>
  <w:num w:numId="53">
    <w:abstractNumId w:val="14"/>
  </w:num>
  <w:num w:numId="54">
    <w:abstractNumId w:val="59"/>
  </w:num>
  <w:num w:numId="55">
    <w:abstractNumId w:val="22"/>
  </w:num>
  <w:num w:numId="56">
    <w:abstractNumId w:val="61"/>
  </w:num>
  <w:num w:numId="57">
    <w:abstractNumId w:val="57"/>
  </w:num>
  <w:num w:numId="58">
    <w:abstractNumId w:val="51"/>
  </w:num>
  <w:num w:numId="59">
    <w:abstractNumId w:val="56"/>
  </w:num>
  <w:num w:numId="60">
    <w:abstractNumId w:val="36"/>
  </w:num>
  <w:num w:numId="61">
    <w:abstractNumId w:val="40"/>
  </w:num>
  <w:num w:numId="62">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1C1C"/>
    <w:rsid w:val="00002612"/>
    <w:rsid w:val="00002BD8"/>
    <w:rsid w:val="00007009"/>
    <w:rsid w:val="00011ED8"/>
    <w:rsid w:val="00012778"/>
    <w:rsid w:val="00013C49"/>
    <w:rsid w:val="00014C14"/>
    <w:rsid w:val="00014E2E"/>
    <w:rsid w:val="00016C88"/>
    <w:rsid w:val="00017205"/>
    <w:rsid w:val="00017579"/>
    <w:rsid w:val="00020788"/>
    <w:rsid w:val="000226C0"/>
    <w:rsid w:val="000235BB"/>
    <w:rsid w:val="0002375C"/>
    <w:rsid w:val="00026C8A"/>
    <w:rsid w:val="00026CA7"/>
    <w:rsid w:val="00031535"/>
    <w:rsid w:val="00031F27"/>
    <w:rsid w:val="00031F7F"/>
    <w:rsid w:val="000345C1"/>
    <w:rsid w:val="00037021"/>
    <w:rsid w:val="00040415"/>
    <w:rsid w:val="00040466"/>
    <w:rsid w:val="000411DD"/>
    <w:rsid w:val="000411F9"/>
    <w:rsid w:val="00041502"/>
    <w:rsid w:val="00041F75"/>
    <w:rsid w:val="00043B44"/>
    <w:rsid w:val="00044B48"/>
    <w:rsid w:val="0004545C"/>
    <w:rsid w:val="00046232"/>
    <w:rsid w:val="0004677A"/>
    <w:rsid w:val="000478C2"/>
    <w:rsid w:val="00047E67"/>
    <w:rsid w:val="00050071"/>
    <w:rsid w:val="00051B12"/>
    <w:rsid w:val="00051EFC"/>
    <w:rsid w:val="00052100"/>
    <w:rsid w:val="00052C98"/>
    <w:rsid w:val="0005357E"/>
    <w:rsid w:val="00053864"/>
    <w:rsid w:val="00054495"/>
    <w:rsid w:val="00054A3E"/>
    <w:rsid w:val="00055FA4"/>
    <w:rsid w:val="0006138E"/>
    <w:rsid w:val="000618E5"/>
    <w:rsid w:val="00063801"/>
    <w:rsid w:val="00065F17"/>
    <w:rsid w:val="000671F3"/>
    <w:rsid w:val="00067434"/>
    <w:rsid w:val="00067BF4"/>
    <w:rsid w:val="00067FF7"/>
    <w:rsid w:val="000700E1"/>
    <w:rsid w:val="00072A04"/>
    <w:rsid w:val="000733F9"/>
    <w:rsid w:val="000748FF"/>
    <w:rsid w:val="00074D30"/>
    <w:rsid w:val="00075508"/>
    <w:rsid w:val="00075B63"/>
    <w:rsid w:val="000766E4"/>
    <w:rsid w:val="00080295"/>
    <w:rsid w:val="00080818"/>
    <w:rsid w:val="00080A8B"/>
    <w:rsid w:val="0008131E"/>
    <w:rsid w:val="000831C8"/>
    <w:rsid w:val="00083A25"/>
    <w:rsid w:val="00083A89"/>
    <w:rsid w:val="00083B4B"/>
    <w:rsid w:val="00084744"/>
    <w:rsid w:val="00085094"/>
    <w:rsid w:val="000872D2"/>
    <w:rsid w:val="000878BB"/>
    <w:rsid w:val="000906C4"/>
    <w:rsid w:val="00094BE5"/>
    <w:rsid w:val="00094F9C"/>
    <w:rsid w:val="000A1292"/>
    <w:rsid w:val="000A1656"/>
    <w:rsid w:val="000A1A1C"/>
    <w:rsid w:val="000A1C10"/>
    <w:rsid w:val="000A25BD"/>
    <w:rsid w:val="000A29F1"/>
    <w:rsid w:val="000A3818"/>
    <w:rsid w:val="000A3EB4"/>
    <w:rsid w:val="000A5BBC"/>
    <w:rsid w:val="000A5CF3"/>
    <w:rsid w:val="000A61E5"/>
    <w:rsid w:val="000B10D4"/>
    <w:rsid w:val="000B2517"/>
    <w:rsid w:val="000B3FC7"/>
    <w:rsid w:val="000B4861"/>
    <w:rsid w:val="000B52BF"/>
    <w:rsid w:val="000B6771"/>
    <w:rsid w:val="000B695F"/>
    <w:rsid w:val="000C026D"/>
    <w:rsid w:val="000C126B"/>
    <w:rsid w:val="000C16E0"/>
    <w:rsid w:val="000C2038"/>
    <w:rsid w:val="000C2AEF"/>
    <w:rsid w:val="000C3068"/>
    <w:rsid w:val="000C374B"/>
    <w:rsid w:val="000D3A56"/>
    <w:rsid w:val="000D3B07"/>
    <w:rsid w:val="000E15A7"/>
    <w:rsid w:val="000E1A41"/>
    <w:rsid w:val="000E4F29"/>
    <w:rsid w:val="000E5941"/>
    <w:rsid w:val="000E7A66"/>
    <w:rsid w:val="000F0209"/>
    <w:rsid w:val="000F249E"/>
    <w:rsid w:val="000F6433"/>
    <w:rsid w:val="000F6944"/>
    <w:rsid w:val="000F7634"/>
    <w:rsid w:val="000F797B"/>
    <w:rsid w:val="00100848"/>
    <w:rsid w:val="001023D7"/>
    <w:rsid w:val="00105B6D"/>
    <w:rsid w:val="00107194"/>
    <w:rsid w:val="001106F0"/>
    <w:rsid w:val="00110740"/>
    <w:rsid w:val="00110814"/>
    <w:rsid w:val="001113AC"/>
    <w:rsid w:val="0011230C"/>
    <w:rsid w:val="001159FE"/>
    <w:rsid w:val="00117E0D"/>
    <w:rsid w:val="001219A8"/>
    <w:rsid w:val="00122991"/>
    <w:rsid w:val="00122A65"/>
    <w:rsid w:val="0012427D"/>
    <w:rsid w:val="0012593F"/>
    <w:rsid w:val="00131074"/>
    <w:rsid w:val="00131133"/>
    <w:rsid w:val="00131BEF"/>
    <w:rsid w:val="00131FA0"/>
    <w:rsid w:val="00134717"/>
    <w:rsid w:val="00134E81"/>
    <w:rsid w:val="001360E8"/>
    <w:rsid w:val="00137600"/>
    <w:rsid w:val="00137D3D"/>
    <w:rsid w:val="001405EB"/>
    <w:rsid w:val="00140FFE"/>
    <w:rsid w:val="00141C0C"/>
    <w:rsid w:val="00142E22"/>
    <w:rsid w:val="001452C1"/>
    <w:rsid w:val="0014562D"/>
    <w:rsid w:val="001463DF"/>
    <w:rsid w:val="001465E2"/>
    <w:rsid w:val="0015201F"/>
    <w:rsid w:val="00152322"/>
    <w:rsid w:val="001527B4"/>
    <w:rsid w:val="00153B47"/>
    <w:rsid w:val="00154104"/>
    <w:rsid w:val="001562FA"/>
    <w:rsid w:val="001568FB"/>
    <w:rsid w:val="001614C8"/>
    <w:rsid w:val="00161A87"/>
    <w:rsid w:val="00161FD4"/>
    <w:rsid w:val="00162B49"/>
    <w:rsid w:val="00163A35"/>
    <w:rsid w:val="00164212"/>
    <w:rsid w:val="00164BF2"/>
    <w:rsid w:val="0016546F"/>
    <w:rsid w:val="001663CD"/>
    <w:rsid w:val="00167D96"/>
    <w:rsid w:val="00171C00"/>
    <w:rsid w:val="0017357E"/>
    <w:rsid w:val="00173840"/>
    <w:rsid w:val="001762CF"/>
    <w:rsid w:val="001769A8"/>
    <w:rsid w:val="00177C29"/>
    <w:rsid w:val="00182B80"/>
    <w:rsid w:val="00183039"/>
    <w:rsid w:val="00183BA4"/>
    <w:rsid w:val="001853D7"/>
    <w:rsid w:val="00185E23"/>
    <w:rsid w:val="00187D18"/>
    <w:rsid w:val="001900E2"/>
    <w:rsid w:val="001910E4"/>
    <w:rsid w:val="00195651"/>
    <w:rsid w:val="00195E48"/>
    <w:rsid w:val="001963F4"/>
    <w:rsid w:val="0019649C"/>
    <w:rsid w:val="0019718A"/>
    <w:rsid w:val="00197B51"/>
    <w:rsid w:val="00197D86"/>
    <w:rsid w:val="001A1279"/>
    <w:rsid w:val="001A31A9"/>
    <w:rsid w:val="001A3D77"/>
    <w:rsid w:val="001A4013"/>
    <w:rsid w:val="001A43CB"/>
    <w:rsid w:val="001A4615"/>
    <w:rsid w:val="001A60E2"/>
    <w:rsid w:val="001A7926"/>
    <w:rsid w:val="001B067B"/>
    <w:rsid w:val="001B0A48"/>
    <w:rsid w:val="001B1A41"/>
    <w:rsid w:val="001B2631"/>
    <w:rsid w:val="001B475E"/>
    <w:rsid w:val="001B4D3D"/>
    <w:rsid w:val="001B5929"/>
    <w:rsid w:val="001B59C4"/>
    <w:rsid w:val="001B5F2C"/>
    <w:rsid w:val="001B67FD"/>
    <w:rsid w:val="001B79E6"/>
    <w:rsid w:val="001C19BB"/>
    <w:rsid w:val="001C4CD7"/>
    <w:rsid w:val="001C5B58"/>
    <w:rsid w:val="001C5B72"/>
    <w:rsid w:val="001C6152"/>
    <w:rsid w:val="001D125C"/>
    <w:rsid w:val="001D14C2"/>
    <w:rsid w:val="001D1BAC"/>
    <w:rsid w:val="001D2A29"/>
    <w:rsid w:val="001D4632"/>
    <w:rsid w:val="001D488D"/>
    <w:rsid w:val="001E0368"/>
    <w:rsid w:val="001E0CA8"/>
    <w:rsid w:val="001E1269"/>
    <w:rsid w:val="001E2C8F"/>
    <w:rsid w:val="001E3AB7"/>
    <w:rsid w:val="001E3E0B"/>
    <w:rsid w:val="001E4397"/>
    <w:rsid w:val="001E55DD"/>
    <w:rsid w:val="001E57B5"/>
    <w:rsid w:val="001E60CA"/>
    <w:rsid w:val="001F0085"/>
    <w:rsid w:val="001F05F4"/>
    <w:rsid w:val="001F0FBA"/>
    <w:rsid w:val="001F28C7"/>
    <w:rsid w:val="001F333C"/>
    <w:rsid w:val="001F4F8B"/>
    <w:rsid w:val="001F63FE"/>
    <w:rsid w:val="001F70A6"/>
    <w:rsid w:val="001F77D4"/>
    <w:rsid w:val="001F7BFC"/>
    <w:rsid w:val="00201000"/>
    <w:rsid w:val="00201B9B"/>
    <w:rsid w:val="002068BD"/>
    <w:rsid w:val="00206BB1"/>
    <w:rsid w:val="0021118A"/>
    <w:rsid w:val="00213196"/>
    <w:rsid w:val="00214E46"/>
    <w:rsid w:val="002159D4"/>
    <w:rsid w:val="00216679"/>
    <w:rsid w:val="002171C1"/>
    <w:rsid w:val="00217E55"/>
    <w:rsid w:val="00220D5C"/>
    <w:rsid w:val="00221210"/>
    <w:rsid w:val="00221405"/>
    <w:rsid w:val="002237B1"/>
    <w:rsid w:val="00224016"/>
    <w:rsid w:val="00226266"/>
    <w:rsid w:val="002266F1"/>
    <w:rsid w:val="00226B39"/>
    <w:rsid w:val="00226E6F"/>
    <w:rsid w:val="00226F9D"/>
    <w:rsid w:val="002277C8"/>
    <w:rsid w:val="00230832"/>
    <w:rsid w:val="00231038"/>
    <w:rsid w:val="00232918"/>
    <w:rsid w:val="00232FA1"/>
    <w:rsid w:val="002335CD"/>
    <w:rsid w:val="0023387C"/>
    <w:rsid w:val="00234357"/>
    <w:rsid w:val="002349C0"/>
    <w:rsid w:val="00235876"/>
    <w:rsid w:val="00235A59"/>
    <w:rsid w:val="00235CAE"/>
    <w:rsid w:val="002366DB"/>
    <w:rsid w:val="00237FE1"/>
    <w:rsid w:val="00240FED"/>
    <w:rsid w:val="00242B62"/>
    <w:rsid w:val="00244273"/>
    <w:rsid w:val="00244419"/>
    <w:rsid w:val="0024567A"/>
    <w:rsid w:val="00245FE7"/>
    <w:rsid w:val="002463DD"/>
    <w:rsid w:val="00247652"/>
    <w:rsid w:val="002477EF"/>
    <w:rsid w:val="00250965"/>
    <w:rsid w:val="00251DC3"/>
    <w:rsid w:val="00253F8D"/>
    <w:rsid w:val="00256C03"/>
    <w:rsid w:val="00257ED9"/>
    <w:rsid w:val="0026150A"/>
    <w:rsid w:val="00262121"/>
    <w:rsid w:val="002641FF"/>
    <w:rsid w:val="002644C3"/>
    <w:rsid w:val="00265AAA"/>
    <w:rsid w:val="00270DE5"/>
    <w:rsid w:val="0027100E"/>
    <w:rsid w:val="00271046"/>
    <w:rsid w:val="0027450D"/>
    <w:rsid w:val="0027736F"/>
    <w:rsid w:val="00277C84"/>
    <w:rsid w:val="00281835"/>
    <w:rsid w:val="00282ED1"/>
    <w:rsid w:val="00285300"/>
    <w:rsid w:val="0028727C"/>
    <w:rsid w:val="0029067D"/>
    <w:rsid w:val="00292CE4"/>
    <w:rsid w:val="00294432"/>
    <w:rsid w:val="00295339"/>
    <w:rsid w:val="002A15ED"/>
    <w:rsid w:val="002A1617"/>
    <w:rsid w:val="002A20C5"/>
    <w:rsid w:val="002A3A84"/>
    <w:rsid w:val="002A4866"/>
    <w:rsid w:val="002B0228"/>
    <w:rsid w:val="002B0496"/>
    <w:rsid w:val="002B0963"/>
    <w:rsid w:val="002B3905"/>
    <w:rsid w:val="002B61F5"/>
    <w:rsid w:val="002B73D8"/>
    <w:rsid w:val="002C0E38"/>
    <w:rsid w:val="002C16EE"/>
    <w:rsid w:val="002C1843"/>
    <w:rsid w:val="002C1BEF"/>
    <w:rsid w:val="002C1D10"/>
    <w:rsid w:val="002C4C81"/>
    <w:rsid w:val="002C4DEB"/>
    <w:rsid w:val="002C4E2B"/>
    <w:rsid w:val="002C6CD8"/>
    <w:rsid w:val="002C6F6B"/>
    <w:rsid w:val="002C7130"/>
    <w:rsid w:val="002C778A"/>
    <w:rsid w:val="002D0678"/>
    <w:rsid w:val="002D0C81"/>
    <w:rsid w:val="002D4F83"/>
    <w:rsid w:val="002D5E28"/>
    <w:rsid w:val="002D6341"/>
    <w:rsid w:val="002D67B3"/>
    <w:rsid w:val="002D70E8"/>
    <w:rsid w:val="002D776E"/>
    <w:rsid w:val="002D7F3E"/>
    <w:rsid w:val="002E1FE4"/>
    <w:rsid w:val="002E2DBE"/>
    <w:rsid w:val="002E4A2C"/>
    <w:rsid w:val="002E67A4"/>
    <w:rsid w:val="002E7856"/>
    <w:rsid w:val="002E797F"/>
    <w:rsid w:val="002F0412"/>
    <w:rsid w:val="002F13E2"/>
    <w:rsid w:val="002F16EC"/>
    <w:rsid w:val="002F2C1F"/>
    <w:rsid w:val="002F4CBA"/>
    <w:rsid w:val="002F626F"/>
    <w:rsid w:val="00302822"/>
    <w:rsid w:val="003061F8"/>
    <w:rsid w:val="00310653"/>
    <w:rsid w:val="003150D7"/>
    <w:rsid w:val="0031657C"/>
    <w:rsid w:val="00316E2B"/>
    <w:rsid w:val="00325658"/>
    <w:rsid w:val="00325D36"/>
    <w:rsid w:val="0032619A"/>
    <w:rsid w:val="003267E3"/>
    <w:rsid w:val="00326A07"/>
    <w:rsid w:val="00330A20"/>
    <w:rsid w:val="00330DA6"/>
    <w:rsid w:val="00331EA8"/>
    <w:rsid w:val="0033263A"/>
    <w:rsid w:val="00333616"/>
    <w:rsid w:val="00333706"/>
    <w:rsid w:val="00335C27"/>
    <w:rsid w:val="00335C51"/>
    <w:rsid w:val="00337332"/>
    <w:rsid w:val="0034286D"/>
    <w:rsid w:val="00343644"/>
    <w:rsid w:val="00343C19"/>
    <w:rsid w:val="00344B4C"/>
    <w:rsid w:val="00344E62"/>
    <w:rsid w:val="00347F58"/>
    <w:rsid w:val="00350C19"/>
    <w:rsid w:val="00350C67"/>
    <w:rsid w:val="00351C63"/>
    <w:rsid w:val="00352273"/>
    <w:rsid w:val="00352D17"/>
    <w:rsid w:val="00354B3E"/>
    <w:rsid w:val="0036201C"/>
    <w:rsid w:val="00364D13"/>
    <w:rsid w:val="0036562B"/>
    <w:rsid w:val="00365CB2"/>
    <w:rsid w:val="003665C5"/>
    <w:rsid w:val="00366B27"/>
    <w:rsid w:val="00367D17"/>
    <w:rsid w:val="00372D44"/>
    <w:rsid w:val="00374D9D"/>
    <w:rsid w:val="00376D0A"/>
    <w:rsid w:val="00377405"/>
    <w:rsid w:val="003806CA"/>
    <w:rsid w:val="00380759"/>
    <w:rsid w:val="0038085E"/>
    <w:rsid w:val="00380E73"/>
    <w:rsid w:val="00381AF0"/>
    <w:rsid w:val="003831F1"/>
    <w:rsid w:val="0038406A"/>
    <w:rsid w:val="00385518"/>
    <w:rsid w:val="00385C40"/>
    <w:rsid w:val="00387AF8"/>
    <w:rsid w:val="003A033C"/>
    <w:rsid w:val="003A0F52"/>
    <w:rsid w:val="003A14AC"/>
    <w:rsid w:val="003A249C"/>
    <w:rsid w:val="003A3147"/>
    <w:rsid w:val="003A3A80"/>
    <w:rsid w:val="003A6A7C"/>
    <w:rsid w:val="003B1C11"/>
    <w:rsid w:val="003B3AFF"/>
    <w:rsid w:val="003B4128"/>
    <w:rsid w:val="003B46E5"/>
    <w:rsid w:val="003B4B15"/>
    <w:rsid w:val="003B75AD"/>
    <w:rsid w:val="003C29EF"/>
    <w:rsid w:val="003C3834"/>
    <w:rsid w:val="003C6357"/>
    <w:rsid w:val="003D1665"/>
    <w:rsid w:val="003D22BD"/>
    <w:rsid w:val="003D260A"/>
    <w:rsid w:val="003D37DD"/>
    <w:rsid w:val="003D3970"/>
    <w:rsid w:val="003D5580"/>
    <w:rsid w:val="003D55F8"/>
    <w:rsid w:val="003D6BB7"/>
    <w:rsid w:val="003D7B74"/>
    <w:rsid w:val="003D7B76"/>
    <w:rsid w:val="003D7F37"/>
    <w:rsid w:val="003E0468"/>
    <w:rsid w:val="003E0587"/>
    <w:rsid w:val="003E0FAF"/>
    <w:rsid w:val="003E25B7"/>
    <w:rsid w:val="003E347E"/>
    <w:rsid w:val="003E47E3"/>
    <w:rsid w:val="003E6056"/>
    <w:rsid w:val="003F1B5A"/>
    <w:rsid w:val="003F224E"/>
    <w:rsid w:val="003F6EAB"/>
    <w:rsid w:val="003F737B"/>
    <w:rsid w:val="00403F51"/>
    <w:rsid w:val="00404DBB"/>
    <w:rsid w:val="0040615F"/>
    <w:rsid w:val="004071B3"/>
    <w:rsid w:val="0040760A"/>
    <w:rsid w:val="00413521"/>
    <w:rsid w:val="00413E56"/>
    <w:rsid w:val="0041444C"/>
    <w:rsid w:val="00414616"/>
    <w:rsid w:val="00415121"/>
    <w:rsid w:val="00416FFB"/>
    <w:rsid w:val="0041706B"/>
    <w:rsid w:val="00417553"/>
    <w:rsid w:val="00421822"/>
    <w:rsid w:val="00422A6C"/>
    <w:rsid w:val="0042314E"/>
    <w:rsid w:val="00423E1F"/>
    <w:rsid w:val="0042528B"/>
    <w:rsid w:val="00426841"/>
    <w:rsid w:val="00426B73"/>
    <w:rsid w:val="00426F8B"/>
    <w:rsid w:val="00427DAB"/>
    <w:rsid w:val="00431D10"/>
    <w:rsid w:val="00432603"/>
    <w:rsid w:val="00432DD2"/>
    <w:rsid w:val="004340A9"/>
    <w:rsid w:val="0043471C"/>
    <w:rsid w:val="00434E27"/>
    <w:rsid w:val="004368D2"/>
    <w:rsid w:val="0044023B"/>
    <w:rsid w:val="0044251C"/>
    <w:rsid w:val="0044290F"/>
    <w:rsid w:val="004451AF"/>
    <w:rsid w:val="0044587C"/>
    <w:rsid w:val="00445B87"/>
    <w:rsid w:val="004470AD"/>
    <w:rsid w:val="004475B3"/>
    <w:rsid w:val="0044773D"/>
    <w:rsid w:val="004506BC"/>
    <w:rsid w:val="00451633"/>
    <w:rsid w:val="00451C3D"/>
    <w:rsid w:val="004538A7"/>
    <w:rsid w:val="00453BD4"/>
    <w:rsid w:val="00455B11"/>
    <w:rsid w:val="0045657E"/>
    <w:rsid w:val="00457A89"/>
    <w:rsid w:val="00457FE8"/>
    <w:rsid w:val="00460F8F"/>
    <w:rsid w:val="00465B71"/>
    <w:rsid w:val="00466809"/>
    <w:rsid w:val="00466EAE"/>
    <w:rsid w:val="004705C4"/>
    <w:rsid w:val="004711C3"/>
    <w:rsid w:val="004716F2"/>
    <w:rsid w:val="00471AA6"/>
    <w:rsid w:val="00471E83"/>
    <w:rsid w:val="00472E21"/>
    <w:rsid w:val="00473619"/>
    <w:rsid w:val="00475418"/>
    <w:rsid w:val="00476F11"/>
    <w:rsid w:val="0047711D"/>
    <w:rsid w:val="00480255"/>
    <w:rsid w:val="004809D4"/>
    <w:rsid w:val="00481317"/>
    <w:rsid w:val="0048132F"/>
    <w:rsid w:val="00481FDD"/>
    <w:rsid w:val="0048544D"/>
    <w:rsid w:val="0048674D"/>
    <w:rsid w:val="00487258"/>
    <w:rsid w:val="00487657"/>
    <w:rsid w:val="004905DF"/>
    <w:rsid w:val="004913D9"/>
    <w:rsid w:val="004914F6"/>
    <w:rsid w:val="00491715"/>
    <w:rsid w:val="004936FD"/>
    <w:rsid w:val="0049473E"/>
    <w:rsid w:val="0049477D"/>
    <w:rsid w:val="00494F84"/>
    <w:rsid w:val="00495543"/>
    <w:rsid w:val="00495F1E"/>
    <w:rsid w:val="0049685F"/>
    <w:rsid w:val="004979D2"/>
    <w:rsid w:val="004A0FFB"/>
    <w:rsid w:val="004A3B42"/>
    <w:rsid w:val="004A4C20"/>
    <w:rsid w:val="004B020E"/>
    <w:rsid w:val="004B0CF7"/>
    <w:rsid w:val="004B2910"/>
    <w:rsid w:val="004B30AA"/>
    <w:rsid w:val="004B5021"/>
    <w:rsid w:val="004C0B1F"/>
    <w:rsid w:val="004C0DE4"/>
    <w:rsid w:val="004C15E8"/>
    <w:rsid w:val="004C27F3"/>
    <w:rsid w:val="004C2B5D"/>
    <w:rsid w:val="004C2DD1"/>
    <w:rsid w:val="004C5B14"/>
    <w:rsid w:val="004C72D5"/>
    <w:rsid w:val="004C7485"/>
    <w:rsid w:val="004C7A31"/>
    <w:rsid w:val="004D0869"/>
    <w:rsid w:val="004D0C2C"/>
    <w:rsid w:val="004D11C1"/>
    <w:rsid w:val="004D13A8"/>
    <w:rsid w:val="004D1797"/>
    <w:rsid w:val="004D1880"/>
    <w:rsid w:val="004D22FA"/>
    <w:rsid w:val="004D2939"/>
    <w:rsid w:val="004D44C0"/>
    <w:rsid w:val="004D5590"/>
    <w:rsid w:val="004D59BE"/>
    <w:rsid w:val="004D7B14"/>
    <w:rsid w:val="004E047A"/>
    <w:rsid w:val="004E0BA9"/>
    <w:rsid w:val="004E4AFD"/>
    <w:rsid w:val="004E5F61"/>
    <w:rsid w:val="004E60A6"/>
    <w:rsid w:val="004E74BD"/>
    <w:rsid w:val="004E7564"/>
    <w:rsid w:val="004F1378"/>
    <w:rsid w:val="004F2BE7"/>
    <w:rsid w:val="004F361D"/>
    <w:rsid w:val="004F3ADE"/>
    <w:rsid w:val="004F40DA"/>
    <w:rsid w:val="004F52BA"/>
    <w:rsid w:val="00500536"/>
    <w:rsid w:val="005026E6"/>
    <w:rsid w:val="00505335"/>
    <w:rsid w:val="0050601F"/>
    <w:rsid w:val="00506861"/>
    <w:rsid w:val="00506B4B"/>
    <w:rsid w:val="00506BB4"/>
    <w:rsid w:val="005108CC"/>
    <w:rsid w:val="00511D36"/>
    <w:rsid w:val="0051213D"/>
    <w:rsid w:val="00512B32"/>
    <w:rsid w:val="00513993"/>
    <w:rsid w:val="005159AB"/>
    <w:rsid w:val="00515C75"/>
    <w:rsid w:val="00516A2F"/>
    <w:rsid w:val="00516FAC"/>
    <w:rsid w:val="00522A99"/>
    <w:rsid w:val="00524496"/>
    <w:rsid w:val="00524DFB"/>
    <w:rsid w:val="00525CEA"/>
    <w:rsid w:val="005264F6"/>
    <w:rsid w:val="0052796D"/>
    <w:rsid w:val="0053098A"/>
    <w:rsid w:val="00535520"/>
    <w:rsid w:val="0053565A"/>
    <w:rsid w:val="00536215"/>
    <w:rsid w:val="005401BF"/>
    <w:rsid w:val="005409EF"/>
    <w:rsid w:val="005419A6"/>
    <w:rsid w:val="00541DC3"/>
    <w:rsid w:val="0054225C"/>
    <w:rsid w:val="00543EDD"/>
    <w:rsid w:val="00545816"/>
    <w:rsid w:val="005474D8"/>
    <w:rsid w:val="00547CBD"/>
    <w:rsid w:val="00547FEB"/>
    <w:rsid w:val="005510FA"/>
    <w:rsid w:val="00551A4E"/>
    <w:rsid w:val="00551CE3"/>
    <w:rsid w:val="00552B87"/>
    <w:rsid w:val="00552BCD"/>
    <w:rsid w:val="00555EA5"/>
    <w:rsid w:val="00556B15"/>
    <w:rsid w:val="0055737F"/>
    <w:rsid w:val="00560693"/>
    <w:rsid w:val="00560ACE"/>
    <w:rsid w:val="005614EC"/>
    <w:rsid w:val="00562D66"/>
    <w:rsid w:val="005648EA"/>
    <w:rsid w:val="005652A4"/>
    <w:rsid w:val="00565C6E"/>
    <w:rsid w:val="00567158"/>
    <w:rsid w:val="005707AB"/>
    <w:rsid w:val="00571531"/>
    <w:rsid w:val="005807E7"/>
    <w:rsid w:val="005808E0"/>
    <w:rsid w:val="005809D0"/>
    <w:rsid w:val="00581A11"/>
    <w:rsid w:val="005824A8"/>
    <w:rsid w:val="005837A6"/>
    <w:rsid w:val="00584011"/>
    <w:rsid w:val="005847D1"/>
    <w:rsid w:val="005848EE"/>
    <w:rsid w:val="0058496B"/>
    <w:rsid w:val="00584DAF"/>
    <w:rsid w:val="0058532C"/>
    <w:rsid w:val="00585CA3"/>
    <w:rsid w:val="00585DB5"/>
    <w:rsid w:val="0059081E"/>
    <w:rsid w:val="00590A57"/>
    <w:rsid w:val="00590E9C"/>
    <w:rsid w:val="005915CB"/>
    <w:rsid w:val="00593538"/>
    <w:rsid w:val="00594385"/>
    <w:rsid w:val="005953D6"/>
    <w:rsid w:val="005A1F0D"/>
    <w:rsid w:val="005A4137"/>
    <w:rsid w:val="005A59FA"/>
    <w:rsid w:val="005A6184"/>
    <w:rsid w:val="005A65AF"/>
    <w:rsid w:val="005A6CE2"/>
    <w:rsid w:val="005A6DFD"/>
    <w:rsid w:val="005B11FF"/>
    <w:rsid w:val="005B337D"/>
    <w:rsid w:val="005B3BCE"/>
    <w:rsid w:val="005B3F81"/>
    <w:rsid w:val="005B759D"/>
    <w:rsid w:val="005B78FD"/>
    <w:rsid w:val="005B7AE0"/>
    <w:rsid w:val="005C198A"/>
    <w:rsid w:val="005C19F3"/>
    <w:rsid w:val="005C331E"/>
    <w:rsid w:val="005C3949"/>
    <w:rsid w:val="005C5943"/>
    <w:rsid w:val="005C67FD"/>
    <w:rsid w:val="005C6AC9"/>
    <w:rsid w:val="005C6CF4"/>
    <w:rsid w:val="005D1590"/>
    <w:rsid w:val="005D33C2"/>
    <w:rsid w:val="005D5BA2"/>
    <w:rsid w:val="005D6D38"/>
    <w:rsid w:val="005D7B52"/>
    <w:rsid w:val="005D7C76"/>
    <w:rsid w:val="005E33F9"/>
    <w:rsid w:val="005E3E18"/>
    <w:rsid w:val="005E607E"/>
    <w:rsid w:val="005E63DA"/>
    <w:rsid w:val="005E6E92"/>
    <w:rsid w:val="005E6E9E"/>
    <w:rsid w:val="005E7A15"/>
    <w:rsid w:val="005F0632"/>
    <w:rsid w:val="005F327D"/>
    <w:rsid w:val="005F41B0"/>
    <w:rsid w:val="005F50C7"/>
    <w:rsid w:val="005F50E2"/>
    <w:rsid w:val="005F5BDE"/>
    <w:rsid w:val="005F67B2"/>
    <w:rsid w:val="0060124D"/>
    <w:rsid w:val="00601467"/>
    <w:rsid w:val="0060173D"/>
    <w:rsid w:val="006029AD"/>
    <w:rsid w:val="00603C64"/>
    <w:rsid w:val="0060484B"/>
    <w:rsid w:val="006076F9"/>
    <w:rsid w:val="006078F6"/>
    <w:rsid w:val="00610E72"/>
    <w:rsid w:val="0061250C"/>
    <w:rsid w:val="0061419F"/>
    <w:rsid w:val="00614FF6"/>
    <w:rsid w:val="006153E8"/>
    <w:rsid w:val="00615E65"/>
    <w:rsid w:val="00615F0E"/>
    <w:rsid w:val="00616510"/>
    <w:rsid w:val="006169EE"/>
    <w:rsid w:val="00616DB4"/>
    <w:rsid w:val="0061734D"/>
    <w:rsid w:val="00620624"/>
    <w:rsid w:val="0062211C"/>
    <w:rsid w:val="0062401B"/>
    <w:rsid w:val="00624064"/>
    <w:rsid w:val="00624161"/>
    <w:rsid w:val="006246DD"/>
    <w:rsid w:val="0062623B"/>
    <w:rsid w:val="00626BAA"/>
    <w:rsid w:val="00630C45"/>
    <w:rsid w:val="00635958"/>
    <w:rsid w:val="00637347"/>
    <w:rsid w:val="006401A5"/>
    <w:rsid w:val="006436F3"/>
    <w:rsid w:val="00643E68"/>
    <w:rsid w:val="006445B4"/>
    <w:rsid w:val="006448D3"/>
    <w:rsid w:val="00647061"/>
    <w:rsid w:val="00647CF9"/>
    <w:rsid w:val="00652804"/>
    <w:rsid w:val="0065342C"/>
    <w:rsid w:val="00654B80"/>
    <w:rsid w:val="006553A2"/>
    <w:rsid w:val="006572E6"/>
    <w:rsid w:val="00660A68"/>
    <w:rsid w:val="00662AFB"/>
    <w:rsid w:val="00663D2B"/>
    <w:rsid w:val="00666459"/>
    <w:rsid w:val="00667973"/>
    <w:rsid w:val="00671B47"/>
    <w:rsid w:val="00671B68"/>
    <w:rsid w:val="00671D4F"/>
    <w:rsid w:val="0067218C"/>
    <w:rsid w:val="0067283F"/>
    <w:rsid w:val="00673F35"/>
    <w:rsid w:val="00674C03"/>
    <w:rsid w:val="0067772D"/>
    <w:rsid w:val="006809AF"/>
    <w:rsid w:val="00680F4D"/>
    <w:rsid w:val="00681884"/>
    <w:rsid w:val="00683C85"/>
    <w:rsid w:val="00686947"/>
    <w:rsid w:val="0068758D"/>
    <w:rsid w:val="00690493"/>
    <w:rsid w:val="00692971"/>
    <w:rsid w:val="0069435A"/>
    <w:rsid w:val="00694CA4"/>
    <w:rsid w:val="006956C1"/>
    <w:rsid w:val="0069604A"/>
    <w:rsid w:val="006A0328"/>
    <w:rsid w:val="006A13CC"/>
    <w:rsid w:val="006A2119"/>
    <w:rsid w:val="006A3FD1"/>
    <w:rsid w:val="006A5249"/>
    <w:rsid w:val="006A5536"/>
    <w:rsid w:val="006A60B3"/>
    <w:rsid w:val="006A7808"/>
    <w:rsid w:val="006A7A6A"/>
    <w:rsid w:val="006B2A2F"/>
    <w:rsid w:val="006B304F"/>
    <w:rsid w:val="006B35BD"/>
    <w:rsid w:val="006B4221"/>
    <w:rsid w:val="006B49E1"/>
    <w:rsid w:val="006B548A"/>
    <w:rsid w:val="006B5783"/>
    <w:rsid w:val="006B7C15"/>
    <w:rsid w:val="006C1B22"/>
    <w:rsid w:val="006C511C"/>
    <w:rsid w:val="006C57F9"/>
    <w:rsid w:val="006C6459"/>
    <w:rsid w:val="006C6B3A"/>
    <w:rsid w:val="006D0796"/>
    <w:rsid w:val="006D1991"/>
    <w:rsid w:val="006D20AF"/>
    <w:rsid w:val="006D23B1"/>
    <w:rsid w:val="006D44B0"/>
    <w:rsid w:val="006D55B0"/>
    <w:rsid w:val="006D59D4"/>
    <w:rsid w:val="006D7197"/>
    <w:rsid w:val="006E170C"/>
    <w:rsid w:val="006E20AF"/>
    <w:rsid w:val="006E48C2"/>
    <w:rsid w:val="006E5D04"/>
    <w:rsid w:val="006E685B"/>
    <w:rsid w:val="006E6D1F"/>
    <w:rsid w:val="006F0265"/>
    <w:rsid w:val="006F0AB8"/>
    <w:rsid w:val="006F3ADC"/>
    <w:rsid w:val="006F6338"/>
    <w:rsid w:val="006F6910"/>
    <w:rsid w:val="00701A46"/>
    <w:rsid w:val="007025E7"/>
    <w:rsid w:val="00702626"/>
    <w:rsid w:val="00702E87"/>
    <w:rsid w:val="00703FE0"/>
    <w:rsid w:val="00704631"/>
    <w:rsid w:val="007056F8"/>
    <w:rsid w:val="0070644B"/>
    <w:rsid w:val="00706C58"/>
    <w:rsid w:val="007070AC"/>
    <w:rsid w:val="007114AD"/>
    <w:rsid w:val="007122B1"/>
    <w:rsid w:val="00712B5F"/>
    <w:rsid w:val="007135AF"/>
    <w:rsid w:val="00713A35"/>
    <w:rsid w:val="00714691"/>
    <w:rsid w:val="00714C3E"/>
    <w:rsid w:val="00715EC0"/>
    <w:rsid w:val="00720F78"/>
    <w:rsid w:val="00722188"/>
    <w:rsid w:val="007223AD"/>
    <w:rsid w:val="00722FB5"/>
    <w:rsid w:val="0072414C"/>
    <w:rsid w:val="007268AD"/>
    <w:rsid w:val="00727E98"/>
    <w:rsid w:val="00727F86"/>
    <w:rsid w:val="0073369D"/>
    <w:rsid w:val="00734E1D"/>
    <w:rsid w:val="00735B48"/>
    <w:rsid w:val="00741A98"/>
    <w:rsid w:val="00742C04"/>
    <w:rsid w:val="007430DE"/>
    <w:rsid w:val="007445F3"/>
    <w:rsid w:val="0074761E"/>
    <w:rsid w:val="00750468"/>
    <w:rsid w:val="007504D1"/>
    <w:rsid w:val="00751CDD"/>
    <w:rsid w:val="007529A1"/>
    <w:rsid w:val="00753173"/>
    <w:rsid w:val="007545B7"/>
    <w:rsid w:val="00754769"/>
    <w:rsid w:val="00757BD8"/>
    <w:rsid w:val="0076012E"/>
    <w:rsid w:val="0076121A"/>
    <w:rsid w:val="007624DA"/>
    <w:rsid w:val="00763C99"/>
    <w:rsid w:val="00764FD1"/>
    <w:rsid w:val="0076603F"/>
    <w:rsid w:val="00766F34"/>
    <w:rsid w:val="00767956"/>
    <w:rsid w:val="00767A63"/>
    <w:rsid w:val="00770218"/>
    <w:rsid w:val="00770836"/>
    <w:rsid w:val="0077258E"/>
    <w:rsid w:val="007734CF"/>
    <w:rsid w:val="007738E8"/>
    <w:rsid w:val="00777C2A"/>
    <w:rsid w:val="00780C6B"/>
    <w:rsid w:val="00780E25"/>
    <w:rsid w:val="007813B4"/>
    <w:rsid w:val="00782171"/>
    <w:rsid w:val="0078374C"/>
    <w:rsid w:val="007902E1"/>
    <w:rsid w:val="0079195F"/>
    <w:rsid w:val="00791B07"/>
    <w:rsid w:val="00794947"/>
    <w:rsid w:val="00796581"/>
    <w:rsid w:val="007977C1"/>
    <w:rsid w:val="007A0139"/>
    <w:rsid w:val="007A0C56"/>
    <w:rsid w:val="007A22D8"/>
    <w:rsid w:val="007A3F72"/>
    <w:rsid w:val="007A4E30"/>
    <w:rsid w:val="007A6F44"/>
    <w:rsid w:val="007B1398"/>
    <w:rsid w:val="007B25CE"/>
    <w:rsid w:val="007B3264"/>
    <w:rsid w:val="007B3E41"/>
    <w:rsid w:val="007B5240"/>
    <w:rsid w:val="007B6E78"/>
    <w:rsid w:val="007B7EF7"/>
    <w:rsid w:val="007C09BF"/>
    <w:rsid w:val="007C0E25"/>
    <w:rsid w:val="007C18C3"/>
    <w:rsid w:val="007C1BD9"/>
    <w:rsid w:val="007C22C2"/>
    <w:rsid w:val="007C2F2B"/>
    <w:rsid w:val="007C438C"/>
    <w:rsid w:val="007C4CAD"/>
    <w:rsid w:val="007C4EEE"/>
    <w:rsid w:val="007C726D"/>
    <w:rsid w:val="007C78ED"/>
    <w:rsid w:val="007C7A9D"/>
    <w:rsid w:val="007D09FB"/>
    <w:rsid w:val="007D1C92"/>
    <w:rsid w:val="007D30FD"/>
    <w:rsid w:val="007D405F"/>
    <w:rsid w:val="007D51DB"/>
    <w:rsid w:val="007E0B87"/>
    <w:rsid w:val="007E12AF"/>
    <w:rsid w:val="007E1DBC"/>
    <w:rsid w:val="007E209C"/>
    <w:rsid w:val="007E3AF9"/>
    <w:rsid w:val="007E6981"/>
    <w:rsid w:val="007F00D0"/>
    <w:rsid w:val="007F0826"/>
    <w:rsid w:val="007F1838"/>
    <w:rsid w:val="007F1A1F"/>
    <w:rsid w:val="007F4E9D"/>
    <w:rsid w:val="007F50FD"/>
    <w:rsid w:val="007F60A5"/>
    <w:rsid w:val="007F7094"/>
    <w:rsid w:val="007F76B3"/>
    <w:rsid w:val="007F7A09"/>
    <w:rsid w:val="00801173"/>
    <w:rsid w:val="0080207E"/>
    <w:rsid w:val="00803D06"/>
    <w:rsid w:val="0080511C"/>
    <w:rsid w:val="008069A1"/>
    <w:rsid w:val="00807094"/>
    <w:rsid w:val="00807766"/>
    <w:rsid w:val="00807C5B"/>
    <w:rsid w:val="008137BB"/>
    <w:rsid w:val="008140E7"/>
    <w:rsid w:val="008152C2"/>
    <w:rsid w:val="00815652"/>
    <w:rsid w:val="00816FCD"/>
    <w:rsid w:val="00820466"/>
    <w:rsid w:val="008204A6"/>
    <w:rsid w:val="00820D38"/>
    <w:rsid w:val="008220DA"/>
    <w:rsid w:val="008221BA"/>
    <w:rsid w:val="0082238E"/>
    <w:rsid w:val="0082269E"/>
    <w:rsid w:val="00823F3F"/>
    <w:rsid w:val="008243A3"/>
    <w:rsid w:val="00825513"/>
    <w:rsid w:val="00825F18"/>
    <w:rsid w:val="00826603"/>
    <w:rsid w:val="00827E1A"/>
    <w:rsid w:val="008314A4"/>
    <w:rsid w:val="00831509"/>
    <w:rsid w:val="00832D0B"/>
    <w:rsid w:val="008343D1"/>
    <w:rsid w:val="0083608B"/>
    <w:rsid w:val="00837E32"/>
    <w:rsid w:val="008440ED"/>
    <w:rsid w:val="00846DE8"/>
    <w:rsid w:val="00851338"/>
    <w:rsid w:val="00851C93"/>
    <w:rsid w:val="00852FF6"/>
    <w:rsid w:val="0085319C"/>
    <w:rsid w:val="00854461"/>
    <w:rsid w:val="00854EDE"/>
    <w:rsid w:val="008561CA"/>
    <w:rsid w:val="0085636B"/>
    <w:rsid w:val="00857485"/>
    <w:rsid w:val="008575B3"/>
    <w:rsid w:val="00860463"/>
    <w:rsid w:val="00860466"/>
    <w:rsid w:val="00860AC1"/>
    <w:rsid w:val="0086222C"/>
    <w:rsid w:val="00862590"/>
    <w:rsid w:val="0087004F"/>
    <w:rsid w:val="00870117"/>
    <w:rsid w:val="008716B2"/>
    <w:rsid w:val="0087220E"/>
    <w:rsid w:val="008732B4"/>
    <w:rsid w:val="008754D2"/>
    <w:rsid w:val="00876018"/>
    <w:rsid w:val="00876F1E"/>
    <w:rsid w:val="0088091A"/>
    <w:rsid w:val="008818A6"/>
    <w:rsid w:val="00882CC0"/>
    <w:rsid w:val="00883FC5"/>
    <w:rsid w:val="00885346"/>
    <w:rsid w:val="008866FF"/>
    <w:rsid w:val="00886C22"/>
    <w:rsid w:val="0088747E"/>
    <w:rsid w:val="00891973"/>
    <w:rsid w:val="008935EE"/>
    <w:rsid w:val="00894389"/>
    <w:rsid w:val="00894ECC"/>
    <w:rsid w:val="008966D3"/>
    <w:rsid w:val="00897215"/>
    <w:rsid w:val="00897FD5"/>
    <w:rsid w:val="008A029B"/>
    <w:rsid w:val="008A31F8"/>
    <w:rsid w:val="008A42A0"/>
    <w:rsid w:val="008A4BF0"/>
    <w:rsid w:val="008A5677"/>
    <w:rsid w:val="008A6172"/>
    <w:rsid w:val="008A79CA"/>
    <w:rsid w:val="008B04CB"/>
    <w:rsid w:val="008B2A4C"/>
    <w:rsid w:val="008B61BE"/>
    <w:rsid w:val="008B69BB"/>
    <w:rsid w:val="008B6E1B"/>
    <w:rsid w:val="008B7496"/>
    <w:rsid w:val="008B786F"/>
    <w:rsid w:val="008B7A55"/>
    <w:rsid w:val="008B7FF1"/>
    <w:rsid w:val="008C1BB7"/>
    <w:rsid w:val="008C24AA"/>
    <w:rsid w:val="008C2717"/>
    <w:rsid w:val="008C3E23"/>
    <w:rsid w:val="008C5981"/>
    <w:rsid w:val="008C7FE7"/>
    <w:rsid w:val="008D066D"/>
    <w:rsid w:val="008D0DBE"/>
    <w:rsid w:val="008D2ECE"/>
    <w:rsid w:val="008D30BA"/>
    <w:rsid w:val="008D410B"/>
    <w:rsid w:val="008D44D2"/>
    <w:rsid w:val="008D5CD0"/>
    <w:rsid w:val="008D77AB"/>
    <w:rsid w:val="008E0665"/>
    <w:rsid w:val="008E0A03"/>
    <w:rsid w:val="008E26D9"/>
    <w:rsid w:val="008E3951"/>
    <w:rsid w:val="008E4916"/>
    <w:rsid w:val="008E5975"/>
    <w:rsid w:val="008E5E44"/>
    <w:rsid w:val="008E61BA"/>
    <w:rsid w:val="008F0D6B"/>
    <w:rsid w:val="008F18B9"/>
    <w:rsid w:val="008F2535"/>
    <w:rsid w:val="008F4F57"/>
    <w:rsid w:val="008F7234"/>
    <w:rsid w:val="008F7FE5"/>
    <w:rsid w:val="00900655"/>
    <w:rsid w:val="00901A19"/>
    <w:rsid w:val="00904195"/>
    <w:rsid w:val="00905A74"/>
    <w:rsid w:val="00906624"/>
    <w:rsid w:val="00907730"/>
    <w:rsid w:val="00907740"/>
    <w:rsid w:val="009105C8"/>
    <w:rsid w:val="00912ACC"/>
    <w:rsid w:val="00912E25"/>
    <w:rsid w:val="0091354F"/>
    <w:rsid w:val="0091420E"/>
    <w:rsid w:val="00917075"/>
    <w:rsid w:val="0091743E"/>
    <w:rsid w:val="0092251F"/>
    <w:rsid w:val="00923E14"/>
    <w:rsid w:val="0092654E"/>
    <w:rsid w:val="00926714"/>
    <w:rsid w:val="00926AD6"/>
    <w:rsid w:val="0093087B"/>
    <w:rsid w:val="00931B7F"/>
    <w:rsid w:val="00931F38"/>
    <w:rsid w:val="009320F8"/>
    <w:rsid w:val="00932348"/>
    <w:rsid w:val="00932D7A"/>
    <w:rsid w:val="00933067"/>
    <w:rsid w:val="00933122"/>
    <w:rsid w:val="00934B75"/>
    <w:rsid w:val="00941805"/>
    <w:rsid w:val="00941A1E"/>
    <w:rsid w:val="0094427D"/>
    <w:rsid w:val="00945EC1"/>
    <w:rsid w:val="00947293"/>
    <w:rsid w:val="009478A2"/>
    <w:rsid w:val="009479E4"/>
    <w:rsid w:val="009510E9"/>
    <w:rsid w:val="00953BF7"/>
    <w:rsid w:val="00954433"/>
    <w:rsid w:val="0095592C"/>
    <w:rsid w:val="0096101A"/>
    <w:rsid w:val="00961665"/>
    <w:rsid w:val="009630DC"/>
    <w:rsid w:val="00966F3F"/>
    <w:rsid w:val="00970454"/>
    <w:rsid w:val="009708D2"/>
    <w:rsid w:val="00971257"/>
    <w:rsid w:val="009720DB"/>
    <w:rsid w:val="009727C3"/>
    <w:rsid w:val="0097348A"/>
    <w:rsid w:val="00974877"/>
    <w:rsid w:val="009759C8"/>
    <w:rsid w:val="00977304"/>
    <w:rsid w:val="00977A8B"/>
    <w:rsid w:val="00977AD7"/>
    <w:rsid w:val="00981D92"/>
    <w:rsid w:val="0098635C"/>
    <w:rsid w:val="00990AB6"/>
    <w:rsid w:val="00992A0F"/>
    <w:rsid w:val="00994C18"/>
    <w:rsid w:val="00994EBE"/>
    <w:rsid w:val="0099606C"/>
    <w:rsid w:val="009971C7"/>
    <w:rsid w:val="009A1ADF"/>
    <w:rsid w:val="009A2299"/>
    <w:rsid w:val="009A3EC6"/>
    <w:rsid w:val="009A55A4"/>
    <w:rsid w:val="009A5C7B"/>
    <w:rsid w:val="009A6371"/>
    <w:rsid w:val="009A68C7"/>
    <w:rsid w:val="009A734D"/>
    <w:rsid w:val="009B00FB"/>
    <w:rsid w:val="009B42D3"/>
    <w:rsid w:val="009B4C2D"/>
    <w:rsid w:val="009B51A3"/>
    <w:rsid w:val="009B67E1"/>
    <w:rsid w:val="009B77AB"/>
    <w:rsid w:val="009C0376"/>
    <w:rsid w:val="009C3160"/>
    <w:rsid w:val="009C322A"/>
    <w:rsid w:val="009C3E35"/>
    <w:rsid w:val="009C48E4"/>
    <w:rsid w:val="009C4AFE"/>
    <w:rsid w:val="009C5DF0"/>
    <w:rsid w:val="009C65E1"/>
    <w:rsid w:val="009C7642"/>
    <w:rsid w:val="009D00E0"/>
    <w:rsid w:val="009D1247"/>
    <w:rsid w:val="009D3BD6"/>
    <w:rsid w:val="009D576F"/>
    <w:rsid w:val="009D607F"/>
    <w:rsid w:val="009D637A"/>
    <w:rsid w:val="009D68E2"/>
    <w:rsid w:val="009D6AB1"/>
    <w:rsid w:val="009D733C"/>
    <w:rsid w:val="009D7503"/>
    <w:rsid w:val="009D7E8D"/>
    <w:rsid w:val="009E1D89"/>
    <w:rsid w:val="009E3ED1"/>
    <w:rsid w:val="009E4800"/>
    <w:rsid w:val="009E5015"/>
    <w:rsid w:val="009E797B"/>
    <w:rsid w:val="009F131B"/>
    <w:rsid w:val="009F1841"/>
    <w:rsid w:val="009F1B85"/>
    <w:rsid w:val="009F4027"/>
    <w:rsid w:val="009F439F"/>
    <w:rsid w:val="009F4E4A"/>
    <w:rsid w:val="009F51BF"/>
    <w:rsid w:val="009F57D2"/>
    <w:rsid w:val="009F606C"/>
    <w:rsid w:val="009F7A8A"/>
    <w:rsid w:val="009F7D3B"/>
    <w:rsid w:val="00A005CB"/>
    <w:rsid w:val="00A0096C"/>
    <w:rsid w:val="00A00B5B"/>
    <w:rsid w:val="00A00B79"/>
    <w:rsid w:val="00A01C12"/>
    <w:rsid w:val="00A02FBE"/>
    <w:rsid w:val="00A05A94"/>
    <w:rsid w:val="00A05AE4"/>
    <w:rsid w:val="00A07CBF"/>
    <w:rsid w:val="00A07FB0"/>
    <w:rsid w:val="00A11EC5"/>
    <w:rsid w:val="00A13014"/>
    <w:rsid w:val="00A13317"/>
    <w:rsid w:val="00A133FA"/>
    <w:rsid w:val="00A159ED"/>
    <w:rsid w:val="00A16A1D"/>
    <w:rsid w:val="00A16A8B"/>
    <w:rsid w:val="00A20E61"/>
    <w:rsid w:val="00A23F0B"/>
    <w:rsid w:val="00A24DDB"/>
    <w:rsid w:val="00A264E8"/>
    <w:rsid w:val="00A26E5C"/>
    <w:rsid w:val="00A26EEC"/>
    <w:rsid w:val="00A30084"/>
    <w:rsid w:val="00A30D03"/>
    <w:rsid w:val="00A30F3C"/>
    <w:rsid w:val="00A310E9"/>
    <w:rsid w:val="00A317E8"/>
    <w:rsid w:val="00A31B84"/>
    <w:rsid w:val="00A33850"/>
    <w:rsid w:val="00A33EFA"/>
    <w:rsid w:val="00A34C0F"/>
    <w:rsid w:val="00A35DF9"/>
    <w:rsid w:val="00A367AF"/>
    <w:rsid w:val="00A371DB"/>
    <w:rsid w:val="00A3787E"/>
    <w:rsid w:val="00A406D8"/>
    <w:rsid w:val="00A414BC"/>
    <w:rsid w:val="00A418A3"/>
    <w:rsid w:val="00A42E7E"/>
    <w:rsid w:val="00A448EC"/>
    <w:rsid w:val="00A44E17"/>
    <w:rsid w:val="00A44F9C"/>
    <w:rsid w:val="00A4534B"/>
    <w:rsid w:val="00A5083B"/>
    <w:rsid w:val="00A50BA2"/>
    <w:rsid w:val="00A511B1"/>
    <w:rsid w:val="00A5126B"/>
    <w:rsid w:val="00A5159A"/>
    <w:rsid w:val="00A523B8"/>
    <w:rsid w:val="00A52536"/>
    <w:rsid w:val="00A528C1"/>
    <w:rsid w:val="00A532BC"/>
    <w:rsid w:val="00A5467C"/>
    <w:rsid w:val="00A557AE"/>
    <w:rsid w:val="00A57F31"/>
    <w:rsid w:val="00A60CC3"/>
    <w:rsid w:val="00A60D81"/>
    <w:rsid w:val="00A613EC"/>
    <w:rsid w:val="00A61A77"/>
    <w:rsid w:val="00A61B51"/>
    <w:rsid w:val="00A63FB4"/>
    <w:rsid w:val="00A679A3"/>
    <w:rsid w:val="00A70DBB"/>
    <w:rsid w:val="00A719CC"/>
    <w:rsid w:val="00A720A3"/>
    <w:rsid w:val="00A74DE0"/>
    <w:rsid w:val="00A772A4"/>
    <w:rsid w:val="00A77445"/>
    <w:rsid w:val="00A77A5C"/>
    <w:rsid w:val="00A77E28"/>
    <w:rsid w:val="00A82153"/>
    <w:rsid w:val="00A82F31"/>
    <w:rsid w:val="00A848C8"/>
    <w:rsid w:val="00A84EDA"/>
    <w:rsid w:val="00A87242"/>
    <w:rsid w:val="00A904C1"/>
    <w:rsid w:val="00A916FF"/>
    <w:rsid w:val="00A918D2"/>
    <w:rsid w:val="00A9273B"/>
    <w:rsid w:val="00A943AF"/>
    <w:rsid w:val="00A9471C"/>
    <w:rsid w:val="00A952D7"/>
    <w:rsid w:val="00A959AC"/>
    <w:rsid w:val="00A966FD"/>
    <w:rsid w:val="00A974B3"/>
    <w:rsid w:val="00A97E79"/>
    <w:rsid w:val="00AA04DC"/>
    <w:rsid w:val="00AA084A"/>
    <w:rsid w:val="00AA0F40"/>
    <w:rsid w:val="00AA1D68"/>
    <w:rsid w:val="00AA25D0"/>
    <w:rsid w:val="00AA3C9B"/>
    <w:rsid w:val="00AA75DA"/>
    <w:rsid w:val="00AB0863"/>
    <w:rsid w:val="00AB2BF2"/>
    <w:rsid w:val="00AB4994"/>
    <w:rsid w:val="00AB5E73"/>
    <w:rsid w:val="00AB6A91"/>
    <w:rsid w:val="00AC139B"/>
    <w:rsid w:val="00AC1A61"/>
    <w:rsid w:val="00AC258F"/>
    <w:rsid w:val="00AC3608"/>
    <w:rsid w:val="00AC4362"/>
    <w:rsid w:val="00AC47D5"/>
    <w:rsid w:val="00AC4B34"/>
    <w:rsid w:val="00AC5CBC"/>
    <w:rsid w:val="00AC688E"/>
    <w:rsid w:val="00AD1ADE"/>
    <w:rsid w:val="00AD1C73"/>
    <w:rsid w:val="00AD3357"/>
    <w:rsid w:val="00AD3DA5"/>
    <w:rsid w:val="00AD5C49"/>
    <w:rsid w:val="00AD5FEA"/>
    <w:rsid w:val="00AD677F"/>
    <w:rsid w:val="00AD6CA0"/>
    <w:rsid w:val="00AE04DB"/>
    <w:rsid w:val="00AE07BE"/>
    <w:rsid w:val="00AE0AB7"/>
    <w:rsid w:val="00AE1832"/>
    <w:rsid w:val="00AE2381"/>
    <w:rsid w:val="00AE2FBB"/>
    <w:rsid w:val="00AE3096"/>
    <w:rsid w:val="00AE5AD9"/>
    <w:rsid w:val="00AE6E44"/>
    <w:rsid w:val="00AF0512"/>
    <w:rsid w:val="00AF129F"/>
    <w:rsid w:val="00AF1D52"/>
    <w:rsid w:val="00AF22BA"/>
    <w:rsid w:val="00AF2A59"/>
    <w:rsid w:val="00AF3867"/>
    <w:rsid w:val="00AF4116"/>
    <w:rsid w:val="00AF5677"/>
    <w:rsid w:val="00B00455"/>
    <w:rsid w:val="00B0094F"/>
    <w:rsid w:val="00B00F56"/>
    <w:rsid w:val="00B014A0"/>
    <w:rsid w:val="00B017D5"/>
    <w:rsid w:val="00B02CB4"/>
    <w:rsid w:val="00B030E7"/>
    <w:rsid w:val="00B05891"/>
    <w:rsid w:val="00B07026"/>
    <w:rsid w:val="00B073A3"/>
    <w:rsid w:val="00B10579"/>
    <w:rsid w:val="00B10EDD"/>
    <w:rsid w:val="00B13120"/>
    <w:rsid w:val="00B1362A"/>
    <w:rsid w:val="00B16ECD"/>
    <w:rsid w:val="00B1747B"/>
    <w:rsid w:val="00B1786E"/>
    <w:rsid w:val="00B178AF"/>
    <w:rsid w:val="00B2242A"/>
    <w:rsid w:val="00B24129"/>
    <w:rsid w:val="00B24C87"/>
    <w:rsid w:val="00B24D17"/>
    <w:rsid w:val="00B25297"/>
    <w:rsid w:val="00B26A34"/>
    <w:rsid w:val="00B27150"/>
    <w:rsid w:val="00B3003D"/>
    <w:rsid w:val="00B325C6"/>
    <w:rsid w:val="00B32E5E"/>
    <w:rsid w:val="00B33698"/>
    <w:rsid w:val="00B3477B"/>
    <w:rsid w:val="00B352B0"/>
    <w:rsid w:val="00B35458"/>
    <w:rsid w:val="00B3567E"/>
    <w:rsid w:val="00B3725F"/>
    <w:rsid w:val="00B37744"/>
    <w:rsid w:val="00B37CCF"/>
    <w:rsid w:val="00B405A5"/>
    <w:rsid w:val="00B40AED"/>
    <w:rsid w:val="00B42744"/>
    <w:rsid w:val="00B43926"/>
    <w:rsid w:val="00B44910"/>
    <w:rsid w:val="00B45598"/>
    <w:rsid w:val="00B51FA5"/>
    <w:rsid w:val="00B52FCE"/>
    <w:rsid w:val="00B544D7"/>
    <w:rsid w:val="00B54650"/>
    <w:rsid w:val="00B54D2A"/>
    <w:rsid w:val="00B555BE"/>
    <w:rsid w:val="00B55A2D"/>
    <w:rsid w:val="00B5611B"/>
    <w:rsid w:val="00B57459"/>
    <w:rsid w:val="00B574A5"/>
    <w:rsid w:val="00B6263B"/>
    <w:rsid w:val="00B64807"/>
    <w:rsid w:val="00B64E38"/>
    <w:rsid w:val="00B64F14"/>
    <w:rsid w:val="00B711B8"/>
    <w:rsid w:val="00B712BC"/>
    <w:rsid w:val="00B71311"/>
    <w:rsid w:val="00B71640"/>
    <w:rsid w:val="00B743AA"/>
    <w:rsid w:val="00B74952"/>
    <w:rsid w:val="00B75ADA"/>
    <w:rsid w:val="00B76611"/>
    <w:rsid w:val="00B771ED"/>
    <w:rsid w:val="00B77DD2"/>
    <w:rsid w:val="00B77E68"/>
    <w:rsid w:val="00B827FA"/>
    <w:rsid w:val="00B8288A"/>
    <w:rsid w:val="00B834A3"/>
    <w:rsid w:val="00B859A0"/>
    <w:rsid w:val="00B86205"/>
    <w:rsid w:val="00B902E2"/>
    <w:rsid w:val="00B903D0"/>
    <w:rsid w:val="00B907B1"/>
    <w:rsid w:val="00B91098"/>
    <w:rsid w:val="00B9112B"/>
    <w:rsid w:val="00B915A5"/>
    <w:rsid w:val="00B91FEF"/>
    <w:rsid w:val="00B93EDB"/>
    <w:rsid w:val="00B94827"/>
    <w:rsid w:val="00B95052"/>
    <w:rsid w:val="00B972F0"/>
    <w:rsid w:val="00B97D00"/>
    <w:rsid w:val="00BA4BBE"/>
    <w:rsid w:val="00BA622A"/>
    <w:rsid w:val="00BB0A47"/>
    <w:rsid w:val="00BB0F8C"/>
    <w:rsid w:val="00BB27AB"/>
    <w:rsid w:val="00BB3E30"/>
    <w:rsid w:val="00BB3ED2"/>
    <w:rsid w:val="00BB450A"/>
    <w:rsid w:val="00BB6DAD"/>
    <w:rsid w:val="00BB76D1"/>
    <w:rsid w:val="00BC08A5"/>
    <w:rsid w:val="00BC0B13"/>
    <w:rsid w:val="00BC286A"/>
    <w:rsid w:val="00BC37A8"/>
    <w:rsid w:val="00BC6200"/>
    <w:rsid w:val="00BC6D42"/>
    <w:rsid w:val="00BD04DC"/>
    <w:rsid w:val="00BD0AF8"/>
    <w:rsid w:val="00BD19E9"/>
    <w:rsid w:val="00BD1BE9"/>
    <w:rsid w:val="00BD2448"/>
    <w:rsid w:val="00BD26A4"/>
    <w:rsid w:val="00BD325D"/>
    <w:rsid w:val="00BD3409"/>
    <w:rsid w:val="00BD3AC5"/>
    <w:rsid w:val="00BD4801"/>
    <w:rsid w:val="00BD4ED4"/>
    <w:rsid w:val="00BD5181"/>
    <w:rsid w:val="00BE0247"/>
    <w:rsid w:val="00BE15E8"/>
    <w:rsid w:val="00BE300E"/>
    <w:rsid w:val="00BE41BD"/>
    <w:rsid w:val="00BE510D"/>
    <w:rsid w:val="00BE6FAA"/>
    <w:rsid w:val="00BF0BBC"/>
    <w:rsid w:val="00BF0CE6"/>
    <w:rsid w:val="00BF2F7C"/>
    <w:rsid w:val="00BF4044"/>
    <w:rsid w:val="00BF44BC"/>
    <w:rsid w:val="00BF5BF1"/>
    <w:rsid w:val="00BF778B"/>
    <w:rsid w:val="00BF793E"/>
    <w:rsid w:val="00C0016C"/>
    <w:rsid w:val="00C01DF5"/>
    <w:rsid w:val="00C024D4"/>
    <w:rsid w:val="00C034F2"/>
    <w:rsid w:val="00C036A8"/>
    <w:rsid w:val="00C078C3"/>
    <w:rsid w:val="00C10171"/>
    <w:rsid w:val="00C101E8"/>
    <w:rsid w:val="00C12FB9"/>
    <w:rsid w:val="00C1626B"/>
    <w:rsid w:val="00C16A33"/>
    <w:rsid w:val="00C16F7B"/>
    <w:rsid w:val="00C20123"/>
    <w:rsid w:val="00C205D0"/>
    <w:rsid w:val="00C20F54"/>
    <w:rsid w:val="00C21982"/>
    <w:rsid w:val="00C2207F"/>
    <w:rsid w:val="00C2274C"/>
    <w:rsid w:val="00C2327F"/>
    <w:rsid w:val="00C240D3"/>
    <w:rsid w:val="00C25DD0"/>
    <w:rsid w:val="00C262E0"/>
    <w:rsid w:val="00C30226"/>
    <w:rsid w:val="00C333C7"/>
    <w:rsid w:val="00C40DC4"/>
    <w:rsid w:val="00C43978"/>
    <w:rsid w:val="00C44252"/>
    <w:rsid w:val="00C4469D"/>
    <w:rsid w:val="00C46A61"/>
    <w:rsid w:val="00C46CFF"/>
    <w:rsid w:val="00C506BE"/>
    <w:rsid w:val="00C5087C"/>
    <w:rsid w:val="00C51900"/>
    <w:rsid w:val="00C51A2B"/>
    <w:rsid w:val="00C52EC5"/>
    <w:rsid w:val="00C54088"/>
    <w:rsid w:val="00C5453C"/>
    <w:rsid w:val="00C5497F"/>
    <w:rsid w:val="00C5535D"/>
    <w:rsid w:val="00C55538"/>
    <w:rsid w:val="00C60322"/>
    <w:rsid w:val="00C62D81"/>
    <w:rsid w:val="00C631B1"/>
    <w:rsid w:val="00C64D29"/>
    <w:rsid w:val="00C702B0"/>
    <w:rsid w:val="00C71B32"/>
    <w:rsid w:val="00C741A9"/>
    <w:rsid w:val="00C75E98"/>
    <w:rsid w:val="00C75F65"/>
    <w:rsid w:val="00C77C2E"/>
    <w:rsid w:val="00C80E8B"/>
    <w:rsid w:val="00C80FBD"/>
    <w:rsid w:val="00C8293D"/>
    <w:rsid w:val="00C8331E"/>
    <w:rsid w:val="00C848F0"/>
    <w:rsid w:val="00C8781E"/>
    <w:rsid w:val="00C90639"/>
    <w:rsid w:val="00C90B9D"/>
    <w:rsid w:val="00C91842"/>
    <w:rsid w:val="00C92A54"/>
    <w:rsid w:val="00C93F40"/>
    <w:rsid w:val="00C94891"/>
    <w:rsid w:val="00C95E40"/>
    <w:rsid w:val="00CA0634"/>
    <w:rsid w:val="00CA19B2"/>
    <w:rsid w:val="00CA2622"/>
    <w:rsid w:val="00CA2E36"/>
    <w:rsid w:val="00CA6D99"/>
    <w:rsid w:val="00CA714D"/>
    <w:rsid w:val="00CB006D"/>
    <w:rsid w:val="00CB3480"/>
    <w:rsid w:val="00CB49E1"/>
    <w:rsid w:val="00CB5E37"/>
    <w:rsid w:val="00CB61B1"/>
    <w:rsid w:val="00CC00B2"/>
    <w:rsid w:val="00CC1EDB"/>
    <w:rsid w:val="00CC26C7"/>
    <w:rsid w:val="00CC2FD5"/>
    <w:rsid w:val="00CC339F"/>
    <w:rsid w:val="00CC3B7C"/>
    <w:rsid w:val="00CC424F"/>
    <w:rsid w:val="00CC4A29"/>
    <w:rsid w:val="00CC6335"/>
    <w:rsid w:val="00CD056D"/>
    <w:rsid w:val="00CD237C"/>
    <w:rsid w:val="00CD3E4F"/>
    <w:rsid w:val="00CD4A19"/>
    <w:rsid w:val="00CD4EF1"/>
    <w:rsid w:val="00CD5DCB"/>
    <w:rsid w:val="00CD6A01"/>
    <w:rsid w:val="00CD7810"/>
    <w:rsid w:val="00CE24A8"/>
    <w:rsid w:val="00CE359D"/>
    <w:rsid w:val="00CE3D97"/>
    <w:rsid w:val="00CE4182"/>
    <w:rsid w:val="00CE4C5E"/>
    <w:rsid w:val="00CE689A"/>
    <w:rsid w:val="00CE6AFA"/>
    <w:rsid w:val="00CE6D78"/>
    <w:rsid w:val="00CE6F45"/>
    <w:rsid w:val="00CE794D"/>
    <w:rsid w:val="00CF007A"/>
    <w:rsid w:val="00CF019D"/>
    <w:rsid w:val="00CF14C6"/>
    <w:rsid w:val="00CF4380"/>
    <w:rsid w:val="00CF54C3"/>
    <w:rsid w:val="00CF606D"/>
    <w:rsid w:val="00CF61E4"/>
    <w:rsid w:val="00CF71C5"/>
    <w:rsid w:val="00CF79D5"/>
    <w:rsid w:val="00D00671"/>
    <w:rsid w:val="00D01A56"/>
    <w:rsid w:val="00D01B6C"/>
    <w:rsid w:val="00D03D1D"/>
    <w:rsid w:val="00D04BAA"/>
    <w:rsid w:val="00D05F3B"/>
    <w:rsid w:val="00D06917"/>
    <w:rsid w:val="00D06CA1"/>
    <w:rsid w:val="00D10243"/>
    <w:rsid w:val="00D1123E"/>
    <w:rsid w:val="00D13050"/>
    <w:rsid w:val="00D136EC"/>
    <w:rsid w:val="00D147E9"/>
    <w:rsid w:val="00D156BA"/>
    <w:rsid w:val="00D165E4"/>
    <w:rsid w:val="00D16CE1"/>
    <w:rsid w:val="00D237C0"/>
    <w:rsid w:val="00D240FD"/>
    <w:rsid w:val="00D24959"/>
    <w:rsid w:val="00D24CE1"/>
    <w:rsid w:val="00D26077"/>
    <w:rsid w:val="00D26778"/>
    <w:rsid w:val="00D27F66"/>
    <w:rsid w:val="00D30E9B"/>
    <w:rsid w:val="00D3376D"/>
    <w:rsid w:val="00D33872"/>
    <w:rsid w:val="00D33EA0"/>
    <w:rsid w:val="00D35311"/>
    <w:rsid w:val="00D365CA"/>
    <w:rsid w:val="00D432EC"/>
    <w:rsid w:val="00D435F4"/>
    <w:rsid w:val="00D466C3"/>
    <w:rsid w:val="00D46785"/>
    <w:rsid w:val="00D5149C"/>
    <w:rsid w:val="00D52630"/>
    <w:rsid w:val="00D52AFA"/>
    <w:rsid w:val="00D54108"/>
    <w:rsid w:val="00D542BA"/>
    <w:rsid w:val="00D5463D"/>
    <w:rsid w:val="00D55E81"/>
    <w:rsid w:val="00D5669F"/>
    <w:rsid w:val="00D5735E"/>
    <w:rsid w:val="00D6081D"/>
    <w:rsid w:val="00D6110C"/>
    <w:rsid w:val="00D61206"/>
    <w:rsid w:val="00D623C8"/>
    <w:rsid w:val="00D6373A"/>
    <w:rsid w:val="00D63F46"/>
    <w:rsid w:val="00D64556"/>
    <w:rsid w:val="00D6765E"/>
    <w:rsid w:val="00D70FA9"/>
    <w:rsid w:val="00D71986"/>
    <w:rsid w:val="00D71B07"/>
    <w:rsid w:val="00D72638"/>
    <w:rsid w:val="00D72EB1"/>
    <w:rsid w:val="00D7357B"/>
    <w:rsid w:val="00D76A3C"/>
    <w:rsid w:val="00D76EE1"/>
    <w:rsid w:val="00D801C0"/>
    <w:rsid w:val="00D80302"/>
    <w:rsid w:val="00D816A4"/>
    <w:rsid w:val="00D84D91"/>
    <w:rsid w:val="00D852C9"/>
    <w:rsid w:val="00D87C12"/>
    <w:rsid w:val="00D908FD"/>
    <w:rsid w:val="00D95F18"/>
    <w:rsid w:val="00D962FD"/>
    <w:rsid w:val="00DA04ED"/>
    <w:rsid w:val="00DA10C2"/>
    <w:rsid w:val="00DA1E09"/>
    <w:rsid w:val="00DA382C"/>
    <w:rsid w:val="00DA4476"/>
    <w:rsid w:val="00DA52CC"/>
    <w:rsid w:val="00DA5BA3"/>
    <w:rsid w:val="00DA78B0"/>
    <w:rsid w:val="00DB0CA6"/>
    <w:rsid w:val="00DB213C"/>
    <w:rsid w:val="00DB38B8"/>
    <w:rsid w:val="00DB660D"/>
    <w:rsid w:val="00DB6F37"/>
    <w:rsid w:val="00DC13AE"/>
    <w:rsid w:val="00DC384B"/>
    <w:rsid w:val="00DC3F8D"/>
    <w:rsid w:val="00DC6793"/>
    <w:rsid w:val="00DC7060"/>
    <w:rsid w:val="00DD0AC8"/>
    <w:rsid w:val="00DD3BCD"/>
    <w:rsid w:val="00DD3D1B"/>
    <w:rsid w:val="00DD42A9"/>
    <w:rsid w:val="00DD6142"/>
    <w:rsid w:val="00DD619F"/>
    <w:rsid w:val="00DD7731"/>
    <w:rsid w:val="00DD78D2"/>
    <w:rsid w:val="00DE522E"/>
    <w:rsid w:val="00DE5F5C"/>
    <w:rsid w:val="00DE6307"/>
    <w:rsid w:val="00DE7188"/>
    <w:rsid w:val="00DF0C50"/>
    <w:rsid w:val="00DF2826"/>
    <w:rsid w:val="00DF3232"/>
    <w:rsid w:val="00DF65E0"/>
    <w:rsid w:val="00DF6B32"/>
    <w:rsid w:val="00DF7AB3"/>
    <w:rsid w:val="00DF7E01"/>
    <w:rsid w:val="00E003AA"/>
    <w:rsid w:val="00E03235"/>
    <w:rsid w:val="00E03E61"/>
    <w:rsid w:val="00E03F40"/>
    <w:rsid w:val="00E04BEB"/>
    <w:rsid w:val="00E04C07"/>
    <w:rsid w:val="00E05583"/>
    <w:rsid w:val="00E06028"/>
    <w:rsid w:val="00E07135"/>
    <w:rsid w:val="00E108E3"/>
    <w:rsid w:val="00E13AB0"/>
    <w:rsid w:val="00E13EFE"/>
    <w:rsid w:val="00E168DD"/>
    <w:rsid w:val="00E16FD3"/>
    <w:rsid w:val="00E20219"/>
    <w:rsid w:val="00E25CBF"/>
    <w:rsid w:val="00E2607C"/>
    <w:rsid w:val="00E34AB7"/>
    <w:rsid w:val="00E35F6A"/>
    <w:rsid w:val="00E36126"/>
    <w:rsid w:val="00E369EA"/>
    <w:rsid w:val="00E4047E"/>
    <w:rsid w:val="00E40683"/>
    <w:rsid w:val="00E40807"/>
    <w:rsid w:val="00E416C8"/>
    <w:rsid w:val="00E44749"/>
    <w:rsid w:val="00E46144"/>
    <w:rsid w:val="00E46495"/>
    <w:rsid w:val="00E468CD"/>
    <w:rsid w:val="00E47575"/>
    <w:rsid w:val="00E51CB6"/>
    <w:rsid w:val="00E51F1E"/>
    <w:rsid w:val="00E52DB4"/>
    <w:rsid w:val="00E53556"/>
    <w:rsid w:val="00E55C6F"/>
    <w:rsid w:val="00E5681D"/>
    <w:rsid w:val="00E576BE"/>
    <w:rsid w:val="00E61BC9"/>
    <w:rsid w:val="00E63B9B"/>
    <w:rsid w:val="00E64851"/>
    <w:rsid w:val="00E65FEB"/>
    <w:rsid w:val="00E66731"/>
    <w:rsid w:val="00E66F80"/>
    <w:rsid w:val="00E671D2"/>
    <w:rsid w:val="00E7150C"/>
    <w:rsid w:val="00E73286"/>
    <w:rsid w:val="00E741F6"/>
    <w:rsid w:val="00E7510A"/>
    <w:rsid w:val="00E77209"/>
    <w:rsid w:val="00E77AFE"/>
    <w:rsid w:val="00E81985"/>
    <w:rsid w:val="00E829A3"/>
    <w:rsid w:val="00E845A3"/>
    <w:rsid w:val="00E84986"/>
    <w:rsid w:val="00E85468"/>
    <w:rsid w:val="00E86617"/>
    <w:rsid w:val="00E8795D"/>
    <w:rsid w:val="00E900F2"/>
    <w:rsid w:val="00E91C12"/>
    <w:rsid w:val="00E9218B"/>
    <w:rsid w:val="00E949D3"/>
    <w:rsid w:val="00E95473"/>
    <w:rsid w:val="00E9614B"/>
    <w:rsid w:val="00E964D5"/>
    <w:rsid w:val="00E97925"/>
    <w:rsid w:val="00EA00B3"/>
    <w:rsid w:val="00EA0D1B"/>
    <w:rsid w:val="00EA4AF2"/>
    <w:rsid w:val="00EA54A2"/>
    <w:rsid w:val="00EA5E40"/>
    <w:rsid w:val="00EA6F13"/>
    <w:rsid w:val="00EA7A24"/>
    <w:rsid w:val="00EA7E71"/>
    <w:rsid w:val="00EA7E78"/>
    <w:rsid w:val="00EB0D95"/>
    <w:rsid w:val="00EB13B4"/>
    <w:rsid w:val="00EB1AF0"/>
    <w:rsid w:val="00EB2731"/>
    <w:rsid w:val="00EB3419"/>
    <w:rsid w:val="00EB3BC3"/>
    <w:rsid w:val="00EB6CF2"/>
    <w:rsid w:val="00EB7D63"/>
    <w:rsid w:val="00EC1BA5"/>
    <w:rsid w:val="00EC453A"/>
    <w:rsid w:val="00EC6B0C"/>
    <w:rsid w:val="00EC73BE"/>
    <w:rsid w:val="00ED0E20"/>
    <w:rsid w:val="00ED0F8E"/>
    <w:rsid w:val="00ED1265"/>
    <w:rsid w:val="00ED2583"/>
    <w:rsid w:val="00ED4716"/>
    <w:rsid w:val="00ED4857"/>
    <w:rsid w:val="00ED503D"/>
    <w:rsid w:val="00ED7B0C"/>
    <w:rsid w:val="00EE0EF0"/>
    <w:rsid w:val="00EE1126"/>
    <w:rsid w:val="00EE1AC1"/>
    <w:rsid w:val="00EE1BB7"/>
    <w:rsid w:val="00EE20DA"/>
    <w:rsid w:val="00EE2BCF"/>
    <w:rsid w:val="00EE4AF9"/>
    <w:rsid w:val="00EE4C8D"/>
    <w:rsid w:val="00EE7426"/>
    <w:rsid w:val="00EE7CBE"/>
    <w:rsid w:val="00EF1EB0"/>
    <w:rsid w:val="00EF44AF"/>
    <w:rsid w:val="00EF68AF"/>
    <w:rsid w:val="00EF71DC"/>
    <w:rsid w:val="00EF7451"/>
    <w:rsid w:val="00F00112"/>
    <w:rsid w:val="00F00B01"/>
    <w:rsid w:val="00F01197"/>
    <w:rsid w:val="00F0208D"/>
    <w:rsid w:val="00F02D19"/>
    <w:rsid w:val="00F0363D"/>
    <w:rsid w:val="00F03773"/>
    <w:rsid w:val="00F05105"/>
    <w:rsid w:val="00F0519E"/>
    <w:rsid w:val="00F05457"/>
    <w:rsid w:val="00F0599B"/>
    <w:rsid w:val="00F05FD1"/>
    <w:rsid w:val="00F064E2"/>
    <w:rsid w:val="00F06D31"/>
    <w:rsid w:val="00F07595"/>
    <w:rsid w:val="00F10A75"/>
    <w:rsid w:val="00F11047"/>
    <w:rsid w:val="00F114C6"/>
    <w:rsid w:val="00F14503"/>
    <w:rsid w:val="00F14DC3"/>
    <w:rsid w:val="00F20B7A"/>
    <w:rsid w:val="00F24263"/>
    <w:rsid w:val="00F25CD4"/>
    <w:rsid w:val="00F26D85"/>
    <w:rsid w:val="00F27346"/>
    <w:rsid w:val="00F3242B"/>
    <w:rsid w:val="00F345A5"/>
    <w:rsid w:val="00F34760"/>
    <w:rsid w:val="00F347E1"/>
    <w:rsid w:val="00F361AF"/>
    <w:rsid w:val="00F4138F"/>
    <w:rsid w:val="00F428FB"/>
    <w:rsid w:val="00F46FFD"/>
    <w:rsid w:val="00F50630"/>
    <w:rsid w:val="00F50C21"/>
    <w:rsid w:val="00F51586"/>
    <w:rsid w:val="00F51B03"/>
    <w:rsid w:val="00F52B0A"/>
    <w:rsid w:val="00F53185"/>
    <w:rsid w:val="00F55E72"/>
    <w:rsid w:val="00F55F54"/>
    <w:rsid w:val="00F60A1B"/>
    <w:rsid w:val="00F66514"/>
    <w:rsid w:val="00F71116"/>
    <w:rsid w:val="00F718F5"/>
    <w:rsid w:val="00F71A56"/>
    <w:rsid w:val="00F7220C"/>
    <w:rsid w:val="00F734A9"/>
    <w:rsid w:val="00F7435A"/>
    <w:rsid w:val="00F74BB1"/>
    <w:rsid w:val="00F764FC"/>
    <w:rsid w:val="00F767DD"/>
    <w:rsid w:val="00F77438"/>
    <w:rsid w:val="00F807F9"/>
    <w:rsid w:val="00F80995"/>
    <w:rsid w:val="00F80CB8"/>
    <w:rsid w:val="00F8107E"/>
    <w:rsid w:val="00F8224F"/>
    <w:rsid w:val="00F82850"/>
    <w:rsid w:val="00F82C18"/>
    <w:rsid w:val="00F85C34"/>
    <w:rsid w:val="00F86142"/>
    <w:rsid w:val="00F8656B"/>
    <w:rsid w:val="00F86B28"/>
    <w:rsid w:val="00F91E88"/>
    <w:rsid w:val="00F940E7"/>
    <w:rsid w:val="00F94BEB"/>
    <w:rsid w:val="00FA4066"/>
    <w:rsid w:val="00FA4F18"/>
    <w:rsid w:val="00FA515E"/>
    <w:rsid w:val="00FA5408"/>
    <w:rsid w:val="00FA630B"/>
    <w:rsid w:val="00FA74EE"/>
    <w:rsid w:val="00FB0CBF"/>
    <w:rsid w:val="00FB1A98"/>
    <w:rsid w:val="00FB4798"/>
    <w:rsid w:val="00FB5112"/>
    <w:rsid w:val="00FB6AC0"/>
    <w:rsid w:val="00FB72F2"/>
    <w:rsid w:val="00FB7483"/>
    <w:rsid w:val="00FC110E"/>
    <w:rsid w:val="00FC290B"/>
    <w:rsid w:val="00FC3BF2"/>
    <w:rsid w:val="00FC4E8E"/>
    <w:rsid w:val="00FC616D"/>
    <w:rsid w:val="00FD0000"/>
    <w:rsid w:val="00FD2F11"/>
    <w:rsid w:val="00FD4529"/>
    <w:rsid w:val="00FD4C85"/>
    <w:rsid w:val="00FD4D36"/>
    <w:rsid w:val="00FD53E3"/>
    <w:rsid w:val="00FD5EFF"/>
    <w:rsid w:val="00FD64B1"/>
    <w:rsid w:val="00FE020A"/>
    <w:rsid w:val="00FE0FB4"/>
    <w:rsid w:val="00FE3507"/>
    <w:rsid w:val="00FE7D92"/>
    <w:rsid w:val="00FE7E07"/>
    <w:rsid w:val="00FF0329"/>
    <w:rsid w:val="00FF0957"/>
    <w:rsid w:val="00FF0F1A"/>
    <w:rsid w:val="00FF11BC"/>
    <w:rsid w:val="00FF3048"/>
    <w:rsid w:val="00FF352C"/>
    <w:rsid w:val="00FF450E"/>
    <w:rsid w:val="00FF455E"/>
    <w:rsid w:val="00FF4A69"/>
    <w:rsid w:val="00FF680E"/>
    <w:rsid w:val="00FF6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78BF290-56C5-4532-B13C-FA8FEA68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20F78"/>
    <w:pPr>
      <w:jc w:val="both"/>
    </w:pPr>
    <w:rPr>
      <w:sz w:val="24"/>
      <w:szCs w:val="24"/>
    </w:rPr>
  </w:style>
  <w:style w:type="paragraph" w:styleId="14">
    <w:name w:val="heading 1"/>
    <w:basedOn w:val="a6"/>
    <w:next w:val="a6"/>
    <w:link w:val="15"/>
    <w:qFormat/>
    <w:rsid w:val="00C024D4"/>
    <w:pPr>
      <w:keepNext/>
      <w:spacing w:before="240" w:after="60"/>
      <w:jc w:val="center"/>
      <w:outlineLvl w:val="0"/>
    </w:pPr>
    <w:rPr>
      <w:b/>
      <w:kern w:val="28"/>
      <w:sz w:val="36"/>
      <w:szCs w:val="20"/>
      <w:lang w:val="x-none" w:eastAsia="x-none"/>
    </w:rPr>
  </w:style>
  <w:style w:type="paragraph" w:styleId="24">
    <w:name w:val="heading 2"/>
    <w:basedOn w:val="a6"/>
    <w:next w:val="a6"/>
    <w:link w:val="25"/>
    <w:qFormat/>
    <w:rsid w:val="00C024D4"/>
    <w:pPr>
      <w:keepNext/>
      <w:jc w:val="center"/>
      <w:outlineLvl w:val="1"/>
    </w:pPr>
    <w:rPr>
      <w:b/>
      <w:bCs/>
      <w:lang w:val="x-none" w:eastAsia="x-none"/>
    </w:rPr>
  </w:style>
  <w:style w:type="paragraph" w:styleId="36">
    <w:name w:val="heading 3"/>
    <w:basedOn w:val="a6"/>
    <w:next w:val="a6"/>
    <w:link w:val="310"/>
    <w:qFormat/>
    <w:rsid w:val="00C024D4"/>
    <w:pPr>
      <w:keepNext/>
      <w:spacing w:before="240" w:after="60"/>
      <w:outlineLvl w:val="2"/>
    </w:pPr>
    <w:rPr>
      <w:rFonts w:ascii="Arial" w:hAnsi="Arial"/>
      <w:b/>
      <w:szCs w:val="20"/>
      <w:lang w:val="x-none" w:eastAsia="x-none"/>
    </w:rPr>
  </w:style>
  <w:style w:type="paragraph" w:styleId="44">
    <w:name w:val="heading 4"/>
    <w:basedOn w:val="a6"/>
    <w:next w:val="a6"/>
    <w:link w:val="45"/>
    <w:qFormat/>
    <w:rsid w:val="00C024D4"/>
    <w:pPr>
      <w:keepNext/>
      <w:spacing w:before="240" w:after="60"/>
      <w:outlineLvl w:val="3"/>
    </w:pPr>
    <w:rPr>
      <w:rFonts w:ascii="Arial" w:hAnsi="Arial"/>
      <w:szCs w:val="20"/>
      <w:lang w:val="x-none" w:eastAsia="x-none"/>
    </w:rPr>
  </w:style>
  <w:style w:type="paragraph" w:styleId="51">
    <w:name w:val="heading 5"/>
    <w:basedOn w:val="a6"/>
    <w:next w:val="a6"/>
    <w:link w:val="52"/>
    <w:qFormat/>
    <w:rsid w:val="00C024D4"/>
    <w:pPr>
      <w:spacing w:before="240" w:after="60"/>
      <w:outlineLvl w:val="4"/>
    </w:pPr>
    <w:rPr>
      <w:sz w:val="22"/>
      <w:szCs w:val="20"/>
      <w:lang w:val="x-none" w:eastAsia="x-none"/>
    </w:rPr>
  </w:style>
  <w:style w:type="paragraph" w:styleId="6">
    <w:name w:val="heading 6"/>
    <w:basedOn w:val="a6"/>
    <w:next w:val="a6"/>
    <w:link w:val="60"/>
    <w:qFormat/>
    <w:rsid w:val="00C024D4"/>
    <w:pPr>
      <w:spacing w:before="240" w:after="60"/>
      <w:outlineLvl w:val="5"/>
    </w:pPr>
    <w:rPr>
      <w:i/>
      <w:sz w:val="22"/>
      <w:szCs w:val="20"/>
      <w:lang w:val="x-none" w:eastAsia="x-none"/>
    </w:rPr>
  </w:style>
  <w:style w:type="paragraph" w:styleId="7">
    <w:name w:val="heading 7"/>
    <w:basedOn w:val="a6"/>
    <w:next w:val="a6"/>
    <w:link w:val="70"/>
    <w:qFormat/>
    <w:rsid w:val="00C024D4"/>
    <w:pPr>
      <w:spacing w:before="240" w:after="60"/>
      <w:outlineLvl w:val="6"/>
    </w:pPr>
    <w:rPr>
      <w:rFonts w:ascii="Arial" w:hAnsi="Arial"/>
      <w:sz w:val="20"/>
      <w:szCs w:val="20"/>
      <w:lang w:val="x-none" w:eastAsia="x-none"/>
    </w:rPr>
  </w:style>
  <w:style w:type="paragraph" w:styleId="8">
    <w:name w:val="heading 8"/>
    <w:basedOn w:val="a6"/>
    <w:next w:val="a6"/>
    <w:link w:val="80"/>
    <w:qFormat/>
    <w:rsid w:val="00C024D4"/>
    <w:pPr>
      <w:spacing w:before="240" w:after="60"/>
      <w:outlineLvl w:val="7"/>
    </w:pPr>
    <w:rPr>
      <w:rFonts w:ascii="Arial" w:hAnsi="Arial"/>
      <w:i/>
      <w:sz w:val="20"/>
      <w:szCs w:val="20"/>
      <w:lang w:val="x-none" w:eastAsia="x-none"/>
    </w:rPr>
  </w:style>
  <w:style w:type="paragraph" w:styleId="9">
    <w:name w:val="heading 9"/>
    <w:basedOn w:val="a6"/>
    <w:next w:val="a6"/>
    <w:link w:val="90"/>
    <w:qFormat/>
    <w:rsid w:val="00C024D4"/>
    <w:pPr>
      <w:spacing w:before="240" w:after="60"/>
      <w:outlineLvl w:val="8"/>
    </w:pPr>
    <w:rPr>
      <w:rFonts w:ascii="Arial" w:hAnsi="Arial"/>
      <w:b/>
      <w:i/>
      <w:sz w:val="18"/>
      <w:szCs w:val="20"/>
      <w:lang w:val="x-none" w:eastAsia="x-none"/>
    </w:rPr>
  </w:style>
  <w:style w:type="character" w:default="1" w:styleId="a7">
    <w:name w:val="Default Paragraph Font"/>
    <w:aliases w:val=" Знак1 Знак Знак Знак1"/>
    <w:uiPriority w:val="1"/>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semiHidden/>
    <w:unhideWhenUsed/>
  </w:style>
  <w:style w:type="character" w:customStyle="1" w:styleId="15">
    <w:name w:val="Заголовок 1 Знак"/>
    <w:link w:val="14"/>
    <w:rsid w:val="00C024D4"/>
    <w:rPr>
      <w:b/>
      <w:kern w:val="28"/>
      <w:sz w:val="36"/>
    </w:rPr>
  </w:style>
  <w:style w:type="character" w:customStyle="1" w:styleId="25">
    <w:name w:val="Заголовок 2 Знак"/>
    <w:link w:val="24"/>
    <w:rsid w:val="00C024D4"/>
    <w:rPr>
      <w:b/>
      <w:bCs/>
      <w:sz w:val="24"/>
      <w:szCs w:val="24"/>
    </w:rPr>
  </w:style>
  <w:style w:type="character" w:customStyle="1" w:styleId="310">
    <w:name w:val="Заголовок 3 Знак1"/>
    <w:link w:val="36"/>
    <w:rsid w:val="00C024D4"/>
    <w:rPr>
      <w:rFonts w:ascii="Arial" w:hAnsi="Arial"/>
      <w:b/>
      <w:sz w:val="24"/>
    </w:rPr>
  </w:style>
  <w:style w:type="character" w:customStyle="1" w:styleId="45">
    <w:name w:val="Заголовок 4 Знак"/>
    <w:link w:val="44"/>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a">
    <w:name w:val="Body Text Indent"/>
    <w:basedOn w:val="a6"/>
    <w:link w:val="ab"/>
    <w:uiPriority w:val="99"/>
    <w:rsid w:val="00C024D4"/>
    <w:pPr>
      <w:ind w:left="5760"/>
    </w:pPr>
    <w:rPr>
      <w:lang w:val="x-none" w:eastAsia="x-none"/>
    </w:rPr>
  </w:style>
  <w:style w:type="character" w:customStyle="1" w:styleId="ab">
    <w:name w:val="Основной текст с отступом Знак"/>
    <w:link w:val="aa"/>
    <w:uiPriority w:val="99"/>
    <w:rsid w:val="00C024D4"/>
    <w:rPr>
      <w:sz w:val="24"/>
      <w:szCs w:val="24"/>
    </w:rPr>
  </w:style>
  <w:style w:type="paragraph" w:customStyle="1" w:styleId="13">
    <w:name w:val="Стиль1"/>
    <w:basedOn w:val="a6"/>
    <w:rsid w:val="00C024D4"/>
    <w:pPr>
      <w:keepNext/>
      <w:keepLines/>
      <w:widowControl w:val="0"/>
      <w:numPr>
        <w:numId w:val="2"/>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2"/>
      </w:numPr>
      <w:suppressLineNumbers/>
      <w:suppressAutoHyphens/>
      <w:spacing w:after="60"/>
    </w:pPr>
    <w:rPr>
      <w:b/>
      <w:szCs w:val="20"/>
    </w:rPr>
  </w:style>
  <w:style w:type="paragraph" w:styleId="2">
    <w:name w:val="List Number 2"/>
    <w:basedOn w:val="a6"/>
    <w:rsid w:val="00C024D4"/>
    <w:pPr>
      <w:numPr>
        <w:numId w:val="1"/>
      </w:numPr>
    </w:pPr>
  </w:style>
  <w:style w:type="paragraph" w:customStyle="1" w:styleId="32">
    <w:name w:val="Стиль3 Знак"/>
    <w:basedOn w:val="26"/>
    <w:rsid w:val="00C024D4"/>
    <w:pPr>
      <w:widowControl w:val="0"/>
      <w:numPr>
        <w:ilvl w:val="2"/>
        <w:numId w:val="2"/>
      </w:numPr>
      <w:adjustRightInd w:val="0"/>
      <w:spacing w:after="0" w:line="240" w:lineRule="auto"/>
      <w:textAlignment w:val="baseline"/>
    </w:pPr>
    <w:rPr>
      <w:szCs w:val="20"/>
    </w:rPr>
  </w:style>
  <w:style w:type="paragraph" w:styleId="26">
    <w:name w:val="Body Text Indent 2"/>
    <w:basedOn w:val="a6"/>
    <w:link w:val="27"/>
    <w:rsid w:val="00C024D4"/>
    <w:pPr>
      <w:spacing w:after="120" w:line="480" w:lineRule="auto"/>
      <w:ind w:left="283"/>
    </w:pPr>
    <w:rPr>
      <w:lang w:val="x-none" w:eastAsia="x-none"/>
    </w:rPr>
  </w:style>
  <w:style w:type="character" w:customStyle="1" w:styleId="27">
    <w:name w:val="Основной текст с отступом 2 Знак"/>
    <w:link w:val="26"/>
    <w:rsid w:val="00C024D4"/>
    <w:rPr>
      <w:sz w:val="24"/>
      <w:szCs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c">
    <w:name w:val="Hyperlink"/>
    <w:rsid w:val="00C024D4"/>
    <w:rPr>
      <w:color w:val="0000FF"/>
      <w:u w:val="single"/>
    </w:rPr>
  </w:style>
  <w:style w:type="paragraph" w:styleId="28">
    <w:name w:val="toc 2"/>
    <w:basedOn w:val="a6"/>
    <w:next w:val="a6"/>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6"/>
    <w:autoRedefine/>
    <w:rsid w:val="00C024D4"/>
    <w:pPr>
      <w:numPr>
        <w:numId w:val="3"/>
      </w:numPr>
      <w:spacing w:after="60"/>
    </w:pPr>
    <w:rPr>
      <w:szCs w:val="20"/>
    </w:rPr>
  </w:style>
  <w:style w:type="paragraph" w:styleId="37">
    <w:name w:val="Body Text Indent 3"/>
    <w:basedOn w:val="a6"/>
    <w:link w:val="38"/>
    <w:rsid w:val="00C024D4"/>
    <w:pPr>
      <w:keepNext/>
      <w:keepLines/>
      <w:widowControl w:val="0"/>
      <w:suppressLineNumbers/>
      <w:tabs>
        <w:tab w:val="num" w:pos="252"/>
      </w:tabs>
      <w:suppressAutoHyphens/>
      <w:ind w:left="720"/>
    </w:pPr>
    <w:rPr>
      <w:lang w:val="x-none" w:eastAsia="x-none"/>
    </w:rPr>
  </w:style>
  <w:style w:type="character" w:customStyle="1" w:styleId="38">
    <w:name w:val="Основной текст с отступом 3 Знак"/>
    <w:link w:val="37"/>
    <w:rsid w:val="00C024D4"/>
    <w:rPr>
      <w:sz w:val="24"/>
      <w:szCs w:val="24"/>
    </w:rPr>
  </w:style>
  <w:style w:type="paragraph" w:styleId="16">
    <w:name w:val="toc 1"/>
    <w:basedOn w:val="a6"/>
    <w:next w:val="a6"/>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9">
    <w:name w:val="toc 3"/>
    <w:basedOn w:val="a6"/>
    <w:next w:val="a6"/>
    <w:autoRedefine/>
    <w:uiPriority w:val="39"/>
    <w:rsid w:val="00A511B1"/>
    <w:pPr>
      <w:tabs>
        <w:tab w:val="left" w:pos="1200"/>
        <w:tab w:val="right" w:leader="dot" w:pos="9720"/>
      </w:tabs>
      <w:ind w:left="480"/>
      <w:jc w:val="left"/>
    </w:pPr>
    <w:rPr>
      <w:i/>
      <w:iCs/>
      <w:sz w:val="20"/>
      <w:szCs w:val="20"/>
    </w:rPr>
  </w:style>
  <w:style w:type="paragraph" w:styleId="46">
    <w:name w:val="toc 4"/>
    <w:basedOn w:val="a6"/>
    <w:next w:val="a6"/>
    <w:autoRedefine/>
    <w:rsid w:val="00C024D4"/>
    <w:pPr>
      <w:ind w:left="720"/>
    </w:pPr>
    <w:rPr>
      <w:sz w:val="18"/>
      <w:szCs w:val="18"/>
    </w:rPr>
  </w:style>
  <w:style w:type="paragraph" w:styleId="53">
    <w:name w:val="toc 5"/>
    <w:basedOn w:val="a6"/>
    <w:next w:val="a6"/>
    <w:autoRedefine/>
    <w:rsid w:val="00C024D4"/>
    <w:pPr>
      <w:ind w:left="960"/>
    </w:pPr>
    <w:rPr>
      <w:sz w:val="18"/>
      <w:szCs w:val="18"/>
    </w:rPr>
  </w:style>
  <w:style w:type="paragraph" w:styleId="61">
    <w:name w:val="toc 6"/>
    <w:basedOn w:val="a6"/>
    <w:next w:val="a6"/>
    <w:autoRedefine/>
    <w:rsid w:val="00C024D4"/>
    <w:pPr>
      <w:ind w:left="1200"/>
    </w:pPr>
    <w:rPr>
      <w:sz w:val="18"/>
      <w:szCs w:val="18"/>
    </w:rPr>
  </w:style>
  <w:style w:type="paragraph" w:styleId="71">
    <w:name w:val="toc 7"/>
    <w:basedOn w:val="a6"/>
    <w:next w:val="a6"/>
    <w:autoRedefine/>
    <w:rsid w:val="00C024D4"/>
    <w:pPr>
      <w:ind w:left="1440"/>
    </w:pPr>
    <w:rPr>
      <w:sz w:val="18"/>
      <w:szCs w:val="18"/>
    </w:rPr>
  </w:style>
  <w:style w:type="paragraph" w:styleId="81">
    <w:name w:val="toc 8"/>
    <w:basedOn w:val="a6"/>
    <w:next w:val="a6"/>
    <w:autoRedefine/>
    <w:rsid w:val="00C024D4"/>
    <w:pPr>
      <w:ind w:left="1680"/>
    </w:pPr>
    <w:rPr>
      <w:sz w:val="18"/>
      <w:szCs w:val="18"/>
    </w:rPr>
  </w:style>
  <w:style w:type="paragraph" w:styleId="91">
    <w:name w:val="toc 9"/>
    <w:basedOn w:val="a6"/>
    <w:next w:val="a6"/>
    <w:autoRedefine/>
    <w:rsid w:val="00C024D4"/>
    <w:pPr>
      <w:ind w:left="1920"/>
    </w:pPr>
    <w:rPr>
      <w:sz w:val="18"/>
      <w:szCs w:val="18"/>
    </w:rPr>
  </w:style>
  <w:style w:type="paragraph" w:styleId="ad">
    <w:name w:val="Plain Text"/>
    <w:basedOn w:val="a6"/>
    <w:link w:val="ae"/>
    <w:rsid w:val="00C024D4"/>
    <w:rPr>
      <w:rFonts w:ascii="Courier New" w:hAnsi="Courier New"/>
      <w:sz w:val="20"/>
      <w:szCs w:val="20"/>
      <w:lang w:val="x-none" w:eastAsia="x-none"/>
    </w:rPr>
  </w:style>
  <w:style w:type="character" w:customStyle="1" w:styleId="ae">
    <w:name w:val="Текст Знак"/>
    <w:link w:val="ad"/>
    <w:rsid w:val="00C024D4"/>
    <w:rPr>
      <w:rFonts w:ascii="Courier New" w:hAnsi="Courier New" w:cs="Courier New"/>
    </w:rPr>
  </w:style>
  <w:style w:type="paragraph" w:styleId="21">
    <w:name w:val="Body Text 2"/>
    <w:basedOn w:val="a6"/>
    <w:link w:val="29"/>
    <w:rsid w:val="00C024D4"/>
    <w:pPr>
      <w:numPr>
        <w:ilvl w:val="1"/>
        <w:numId w:val="13"/>
      </w:numPr>
      <w:spacing w:after="60"/>
    </w:pPr>
    <w:rPr>
      <w:szCs w:val="20"/>
      <w:lang w:val="x-none" w:eastAsia="x-none"/>
    </w:rPr>
  </w:style>
  <w:style w:type="character" w:customStyle="1" w:styleId="29">
    <w:name w:val="Основной текст 2 Знак"/>
    <w:link w:val="21"/>
    <w:rsid w:val="00C024D4"/>
    <w:rPr>
      <w:sz w:val="24"/>
      <w:lang w:val="x-none" w:eastAsia="x-none"/>
    </w:rPr>
  </w:style>
  <w:style w:type="paragraph" w:styleId="3">
    <w:name w:val="List Bullet 3"/>
    <w:basedOn w:val="a6"/>
    <w:autoRedefine/>
    <w:rsid w:val="00C024D4"/>
    <w:pPr>
      <w:numPr>
        <w:numId w:val="4"/>
      </w:numPr>
      <w:spacing w:after="60"/>
    </w:pPr>
    <w:rPr>
      <w:szCs w:val="20"/>
    </w:rPr>
  </w:style>
  <w:style w:type="paragraph" w:styleId="47">
    <w:name w:val="List Bullet 4"/>
    <w:basedOn w:val="a6"/>
    <w:autoRedefine/>
    <w:rsid w:val="00C024D4"/>
    <w:pPr>
      <w:tabs>
        <w:tab w:val="num" w:pos="1209"/>
      </w:tabs>
      <w:spacing w:after="60"/>
      <w:ind w:left="1209" w:hanging="360"/>
    </w:pPr>
    <w:rPr>
      <w:szCs w:val="20"/>
    </w:rPr>
  </w:style>
  <w:style w:type="paragraph" w:styleId="50">
    <w:name w:val="List Bullet 5"/>
    <w:basedOn w:val="a6"/>
    <w:autoRedefine/>
    <w:rsid w:val="00C024D4"/>
    <w:pPr>
      <w:numPr>
        <w:numId w:val="5"/>
      </w:numPr>
      <w:tabs>
        <w:tab w:val="clear" w:pos="1209"/>
        <w:tab w:val="num" w:pos="1492"/>
      </w:tabs>
      <w:spacing w:after="60"/>
      <w:ind w:left="1492"/>
    </w:pPr>
    <w:rPr>
      <w:szCs w:val="20"/>
    </w:rPr>
  </w:style>
  <w:style w:type="paragraph" w:styleId="a0">
    <w:name w:val="List Number"/>
    <w:basedOn w:val="a6"/>
    <w:rsid w:val="00C024D4"/>
    <w:pPr>
      <w:numPr>
        <w:numId w:val="6"/>
      </w:numPr>
      <w:tabs>
        <w:tab w:val="clear" w:pos="1492"/>
        <w:tab w:val="num" w:pos="360"/>
      </w:tabs>
      <w:spacing w:after="60"/>
      <w:ind w:left="360"/>
    </w:pPr>
    <w:rPr>
      <w:szCs w:val="20"/>
    </w:rPr>
  </w:style>
  <w:style w:type="paragraph" w:styleId="30">
    <w:name w:val="List Number 3"/>
    <w:basedOn w:val="a6"/>
    <w:rsid w:val="00C024D4"/>
    <w:pPr>
      <w:numPr>
        <w:numId w:val="7"/>
      </w:numPr>
      <w:tabs>
        <w:tab w:val="clear" w:pos="360"/>
        <w:tab w:val="num" w:pos="926"/>
      </w:tabs>
      <w:spacing w:after="60"/>
      <w:ind w:left="926"/>
    </w:pPr>
    <w:rPr>
      <w:szCs w:val="20"/>
    </w:rPr>
  </w:style>
  <w:style w:type="paragraph" w:styleId="4">
    <w:name w:val="List Number 4"/>
    <w:basedOn w:val="a6"/>
    <w:rsid w:val="00C024D4"/>
    <w:pPr>
      <w:numPr>
        <w:numId w:val="8"/>
      </w:numPr>
      <w:tabs>
        <w:tab w:val="clear" w:pos="926"/>
        <w:tab w:val="num" w:pos="1209"/>
      </w:tabs>
      <w:spacing w:after="60"/>
      <w:ind w:left="1209"/>
    </w:pPr>
    <w:rPr>
      <w:szCs w:val="20"/>
    </w:rPr>
  </w:style>
  <w:style w:type="paragraph" w:styleId="5">
    <w:name w:val="List Number 5"/>
    <w:basedOn w:val="a6"/>
    <w:rsid w:val="00C024D4"/>
    <w:pPr>
      <w:numPr>
        <w:numId w:val="9"/>
      </w:numPr>
      <w:tabs>
        <w:tab w:val="clear" w:pos="1209"/>
        <w:tab w:val="num" w:pos="1492"/>
      </w:tabs>
      <w:spacing w:after="60"/>
      <w:ind w:left="1492"/>
    </w:pPr>
    <w:rPr>
      <w:szCs w:val="20"/>
    </w:rPr>
  </w:style>
  <w:style w:type="paragraph" w:customStyle="1" w:styleId="a">
    <w:name w:val="Раздел"/>
    <w:basedOn w:val="a6"/>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6"/>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
    <w:name w:val="Normal (Web)"/>
    <w:basedOn w:val="a6"/>
    <w:rsid w:val="00C024D4"/>
    <w:pPr>
      <w:spacing w:before="100" w:beforeAutospacing="1" w:after="100" w:afterAutospacing="1"/>
    </w:pPr>
  </w:style>
  <w:style w:type="character" w:styleId="af0">
    <w:name w:val="page number"/>
    <w:rsid w:val="00C024D4"/>
    <w:rPr>
      <w:rFonts w:ascii="Times New Roman" w:hAnsi="Times New Roman"/>
    </w:rPr>
  </w:style>
  <w:style w:type="paragraph" w:customStyle="1" w:styleId="3a">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6"/>
    <w:rsid w:val="00C024D4"/>
    <w:pPr>
      <w:spacing w:after="60"/>
    </w:pPr>
  </w:style>
  <w:style w:type="paragraph" w:styleId="af1">
    <w:name w:val="List Bullet"/>
    <w:basedOn w:val="a6"/>
    <w:autoRedefine/>
    <w:rsid w:val="00C024D4"/>
    <w:pPr>
      <w:widowControl w:val="0"/>
      <w:spacing w:after="60"/>
    </w:pPr>
  </w:style>
  <w:style w:type="paragraph" w:customStyle="1" w:styleId="af2">
    <w:name w:val="Тендерные данные"/>
    <w:basedOn w:val="a6"/>
    <w:semiHidden/>
    <w:rsid w:val="00C024D4"/>
    <w:pPr>
      <w:tabs>
        <w:tab w:val="left" w:pos="1985"/>
      </w:tabs>
      <w:spacing w:before="120" w:after="60"/>
    </w:pPr>
    <w:rPr>
      <w:b/>
      <w:szCs w:val="20"/>
    </w:rPr>
  </w:style>
  <w:style w:type="paragraph" w:customStyle="1" w:styleId="22">
    <w:name w:val="Заголовок 2 со списком"/>
    <w:basedOn w:val="24"/>
    <w:next w:val="a6"/>
    <w:link w:val="2a"/>
    <w:rsid w:val="00C024D4"/>
    <w:pPr>
      <w:numPr>
        <w:numId w:val="14"/>
      </w:numPr>
      <w:spacing w:line="360" w:lineRule="auto"/>
    </w:pPr>
    <w:rPr>
      <w:b w:val="0"/>
    </w:rPr>
  </w:style>
  <w:style w:type="character" w:customStyle="1" w:styleId="2a">
    <w:name w:val="Заголовок 2 со списком Знак"/>
    <w:link w:val="22"/>
    <w:rsid w:val="00EF68AF"/>
    <w:rPr>
      <w:bCs/>
      <w:sz w:val="24"/>
      <w:szCs w:val="24"/>
      <w:lang w:val="x-none" w:eastAsia="x-none"/>
    </w:rPr>
  </w:style>
  <w:style w:type="paragraph" w:customStyle="1" w:styleId="31">
    <w:name w:val="Заголовок 3 со списком"/>
    <w:basedOn w:val="36"/>
    <w:link w:val="3b"/>
    <w:rsid w:val="00C024D4"/>
    <w:pPr>
      <w:numPr>
        <w:ilvl w:val="1"/>
        <w:numId w:val="14"/>
      </w:numPr>
    </w:pPr>
  </w:style>
  <w:style w:type="character" w:customStyle="1" w:styleId="3b">
    <w:name w:val="Заголовок 3 со списком Знак"/>
    <w:link w:val="31"/>
    <w:rsid w:val="005D6D38"/>
    <w:rPr>
      <w:rFonts w:ascii="Arial" w:hAnsi="Arial"/>
      <w:b/>
      <w:sz w:val="24"/>
      <w:lang w:val="x-none" w:eastAsia="x-none"/>
    </w:rPr>
  </w:style>
  <w:style w:type="paragraph" w:styleId="af3">
    <w:name w:val="footer"/>
    <w:basedOn w:val="a6"/>
    <w:link w:val="af4"/>
    <w:uiPriority w:val="99"/>
    <w:rsid w:val="00C024D4"/>
    <w:pPr>
      <w:tabs>
        <w:tab w:val="center" w:pos="4677"/>
        <w:tab w:val="right" w:pos="9355"/>
      </w:tabs>
    </w:pPr>
    <w:rPr>
      <w:lang w:val="x-none" w:eastAsia="x-none"/>
    </w:rPr>
  </w:style>
  <w:style w:type="character" w:customStyle="1" w:styleId="af4">
    <w:name w:val="Нижний колонтитул Знак"/>
    <w:link w:val="af3"/>
    <w:uiPriority w:val="99"/>
    <w:rsid w:val="00C024D4"/>
    <w:rPr>
      <w:sz w:val="24"/>
      <w:szCs w:val="24"/>
    </w:rPr>
  </w:style>
  <w:style w:type="paragraph" w:styleId="af5">
    <w:name w:val="header"/>
    <w:basedOn w:val="a6"/>
    <w:link w:val="af6"/>
    <w:rsid w:val="00C024D4"/>
    <w:pPr>
      <w:tabs>
        <w:tab w:val="center" w:pos="4677"/>
        <w:tab w:val="right" w:pos="9355"/>
      </w:tabs>
    </w:pPr>
    <w:rPr>
      <w:lang w:val="x-none" w:eastAsia="x-none"/>
    </w:rPr>
  </w:style>
  <w:style w:type="character" w:customStyle="1" w:styleId="af6">
    <w:name w:val="Верхний колонтитул Знак"/>
    <w:link w:val="af5"/>
    <w:rsid w:val="00C024D4"/>
    <w:rPr>
      <w:sz w:val="24"/>
      <w:szCs w:val="24"/>
    </w:rPr>
  </w:style>
  <w:style w:type="paragraph" w:styleId="af7">
    <w:name w:val="Body Text"/>
    <w:basedOn w:val="a6"/>
    <w:link w:val="af8"/>
    <w:rsid w:val="00C024D4"/>
    <w:pPr>
      <w:spacing w:after="120"/>
    </w:pPr>
    <w:rPr>
      <w:lang w:val="x-none" w:eastAsia="x-none"/>
    </w:rPr>
  </w:style>
  <w:style w:type="character" w:customStyle="1" w:styleId="af8">
    <w:name w:val="Основной текст Знак"/>
    <w:link w:val="af7"/>
    <w:rsid w:val="00C024D4"/>
    <w:rPr>
      <w:sz w:val="24"/>
      <w:szCs w:val="24"/>
    </w:rPr>
  </w:style>
  <w:style w:type="paragraph" w:styleId="3c">
    <w:name w:val="Body Text 3"/>
    <w:basedOn w:val="a6"/>
    <w:link w:val="3d"/>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link w:val="3c"/>
    <w:rsid w:val="00C024D4"/>
    <w:rPr>
      <w:b/>
      <w:i/>
      <w:sz w:val="22"/>
      <w:szCs w:val="24"/>
    </w:rPr>
  </w:style>
  <w:style w:type="character" w:customStyle="1" w:styleId="af9">
    <w:name w:val="Основной шрифт"/>
    <w:semiHidden/>
    <w:rsid w:val="00C024D4"/>
  </w:style>
  <w:style w:type="paragraph" w:customStyle="1" w:styleId="afa">
    <w:name w:val="текст таблицы"/>
    <w:basedOn w:val="a6"/>
    <w:rsid w:val="00C024D4"/>
    <w:pPr>
      <w:spacing w:before="120"/>
      <w:ind w:right="-102"/>
    </w:pPr>
  </w:style>
  <w:style w:type="character" w:styleId="afb">
    <w:name w:val="FollowedHyperlink"/>
    <w:rsid w:val="00C024D4"/>
    <w:rPr>
      <w:color w:val="800080"/>
      <w:u w:val="single"/>
    </w:rPr>
  </w:style>
  <w:style w:type="paragraph" w:customStyle="1" w:styleId="afc">
    <w:name w:val="ТЛ_Заказчик"/>
    <w:basedOn w:val="a6"/>
    <w:link w:val="afd"/>
    <w:qFormat/>
    <w:rsid w:val="00C024D4"/>
    <w:pPr>
      <w:jc w:val="center"/>
    </w:pPr>
    <w:rPr>
      <w:sz w:val="28"/>
      <w:szCs w:val="28"/>
      <w:lang w:val="x-none" w:eastAsia="x-none"/>
    </w:rPr>
  </w:style>
  <w:style w:type="character" w:customStyle="1" w:styleId="afd">
    <w:name w:val="ТЛ_Заказчик Знак"/>
    <w:link w:val="afc"/>
    <w:rsid w:val="00C024D4"/>
    <w:rPr>
      <w:sz w:val="28"/>
      <w:szCs w:val="28"/>
    </w:rPr>
  </w:style>
  <w:style w:type="paragraph" w:customStyle="1" w:styleId="afe">
    <w:name w:val="ТЛ_Утверждаю"/>
    <w:basedOn w:val="a6"/>
    <w:link w:val="aff"/>
    <w:qFormat/>
    <w:rsid w:val="00C024D4"/>
    <w:pPr>
      <w:ind w:left="4860"/>
      <w:jc w:val="center"/>
    </w:pPr>
    <w:rPr>
      <w:sz w:val="28"/>
      <w:szCs w:val="28"/>
      <w:lang w:val="x-none" w:eastAsia="x-none"/>
    </w:rPr>
  </w:style>
  <w:style w:type="character" w:customStyle="1" w:styleId="aff">
    <w:name w:val="ТЛ_Утверждаю Знак"/>
    <w:link w:val="afe"/>
    <w:rsid w:val="00C024D4"/>
    <w:rPr>
      <w:sz w:val="28"/>
      <w:szCs w:val="28"/>
    </w:rPr>
  </w:style>
  <w:style w:type="paragraph" w:customStyle="1" w:styleId="aff0">
    <w:name w:val="ТЛ_Название"/>
    <w:basedOn w:val="a6"/>
    <w:link w:val="aff1"/>
    <w:qFormat/>
    <w:rsid w:val="00C024D4"/>
    <w:pPr>
      <w:jc w:val="center"/>
    </w:pPr>
    <w:rPr>
      <w:b/>
      <w:sz w:val="28"/>
      <w:szCs w:val="28"/>
      <w:lang w:val="x-none" w:eastAsia="x-none"/>
    </w:rPr>
  </w:style>
  <w:style w:type="character" w:customStyle="1" w:styleId="aff1">
    <w:name w:val="ТЛ_Название Знак"/>
    <w:link w:val="aff0"/>
    <w:rsid w:val="00C024D4"/>
    <w:rPr>
      <w:b/>
      <w:sz w:val="28"/>
      <w:szCs w:val="28"/>
    </w:rPr>
  </w:style>
  <w:style w:type="paragraph" w:customStyle="1" w:styleId="aff2">
    <w:name w:val="ТЛ_Город и Дата"/>
    <w:basedOn w:val="a6"/>
    <w:link w:val="aff3"/>
    <w:qFormat/>
    <w:rsid w:val="00C024D4"/>
    <w:pPr>
      <w:jc w:val="center"/>
    </w:pPr>
    <w:rPr>
      <w:sz w:val="28"/>
      <w:szCs w:val="28"/>
      <w:lang w:val="x-none" w:eastAsia="x-none"/>
    </w:rPr>
  </w:style>
  <w:style w:type="character" w:customStyle="1" w:styleId="aff3">
    <w:name w:val="ТЛ_Город и Дата Знак"/>
    <w:link w:val="aff2"/>
    <w:rsid w:val="00C024D4"/>
    <w:rPr>
      <w:sz w:val="28"/>
      <w:szCs w:val="28"/>
    </w:rPr>
  </w:style>
  <w:style w:type="paragraph" w:customStyle="1" w:styleId="aff4">
    <w:name w:val="АД_Наименование Разделов"/>
    <w:basedOn w:val="14"/>
    <w:link w:val="aff5"/>
    <w:qFormat/>
    <w:rsid w:val="00C024D4"/>
    <w:rPr>
      <w:sz w:val="28"/>
    </w:rPr>
  </w:style>
  <w:style w:type="character" w:customStyle="1" w:styleId="aff5">
    <w:name w:val="АД_Наименование Разделов Знак"/>
    <w:link w:val="aff4"/>
    <w:rsid w:val="00C024D4"/>
    <w:rPr>
      <w:b/>
      <w:kern w:val="28"/>
      <w:sz w:val="28"/>
    </w:rPr>
  </w:style>
  <w:style w:type="paragraph" w:customStyle="1" w:styleId="aff6">
    <w:name w:val="АД_Наименование главы с нумерацией"/>
    <w:basedOn w:val="22"/>
    <w:qFormat/>
    <w:rsid w:val="00EF68AF"/>
    <w:rPr>
      <w:b/>
    </w:rPr>
  </w:style>
  <w:style w:type="paragraph" w:customStyle="1" w:styleId="aff7">
    <w:name w:val="АД_Наименование главы без нумерации"/>
    <w:basedOn w:val="24"/>
    <w:link w:val="aff8"/>
    <w:qFormat/>
    <w:rsid w:val="005D6D38"/>
  </w:style>
  <w:style w:type="character" w:customStyle="1" w:styleId="aff8">
    <w:name w:val="АД_Наименование главы без нумерации Знак"/>
    <w:basedOn w:val="25"/>
    <w:link w:val="aff7"/>
    <w:rsid w:val="005D6D38"/>
    <w:rPr>
      <w:b/>
      <w:bCs/>
      <w:sz w:val="24"/>
      <w:szCs w:val="24"/>
    </w:rPr>
  </w:style>
  <w:style w:type="character" w:customStyle="1" w:styleId="aff9">
    <w:name w:val="АД_Глава Знак"/>
    <w:basedOn w:val="2a"/>
    <w:link w:val="aff6"/>
    <w:rsid w:val="00EF68AF"/>
    <w:rPr>
      <w:bCs/>
      <w:sz w:val="24"/>
      <w:szCs w:val="24"/>
      <w:lang w:val="x-none" w:eastAsia="x-none"/>
    </w:rPr>
  </w:style>
  <w:style w:type="paragraph" w:customStyle="1" w:styleId="affa">
    <w:name w:val="АД_Нумерованный пункт"/>
    <w:basedOn w:val="31"/>
    <w:link w:val="affb"/>
    <w:qFormat/>
    <w:rsid w:val="005D6D38"/>
    <w:pPr>
      <w:tabs>
        <w:tab w:val="clear" w:pos="972"/>
        <w:tab w:val="num" w:pos="720"/>
      </w:tabs>
      <w:ind w:left="720" w:hanging="720"/>
    </w:pPr>
    <w:rPr>
      <w:rFonts w:ascii="Times New Roman" w:hAnsi="Times New Roman"/>
    </w:rPr>
  </w:style>
  <w:style w:type="character" w:customStyle="1" w:styleId="affb">
    <w:name w:val="АД_Нумерованный пункт Знак"/>
    <w:basedOn w:val="3b"/>
    <w:link w:val="affa"/>
    <w:rsid w:val="005D6D38"/>
    <w:rPr>
      <w:rFonts w:ascii="Arial" w:hAnsi="Arial"/>
      <w:b/>
      <w:sz w:val="24"/>
      <w:lang w:val="x-none" w:eastAsia="x-none"/>
    </w:rPr>
  </w:style>
  <w:style w:type="paragraph" w:customStyle="1" w:styleId="a4">
    <w:name w:val="АД_Нумерованный подпункт"/>
    <w:basedOn w:val="a6"/>
    <w:link w:val="affc"/>
    <w:qFormat/>
    <w:rsid w:val="00B93EDB"/>
    <w:pPr>
      <w:numPr>
        <w:ilvl w:val="2"/>
        <w:numId w:val="14"/>
      </w:numPr>
      <w:tabs>
        <w:tab w:val="clear" w:pos="1440"/>
        <w:tab w:val="left" w:pos="720"/>
      </w:tabs>
      <w:ind w:left="720" w:hanging="720"/>
    </w:pPr>
    <w:rPr>
      <w:lang w:val="x-none" w:eastAsia="x-none"/>
    </w:rPr>
  </w:style>
  <w:style w:type="character" w:customStyle="1" w:styleId="affc">
    <w:name w:val="АД_Нумерованный подпункт Знак"/>
    <w:link w:val="a4"/>
    <w:rsid w:val="00B93EDB"/>
    <w:rPr>
      <w:sz w:val="24"/>
      <w:szCs w:val="24"/>
      <w:lang w:val="x-none" w:eastAsia="x-none"/>
    </w:rPr>
  </w:style>
  <w:style w:type="paragraph" w:customStyle="1" w:styleId="affd">
    <w:name w:val="АД_Основной текст"/>
    <w:basedOn w:val="a6"/>
    <w:link w:val="affe"/>
    <w:qFormat/>
    <w:rsid w:val="00B907B1"/>
    <w:pPr>
      <w:ind w:firstLine="567"/>
    </w:pPr>
    <w:rPr>
      <w:lang w:val="x-none" w:eastAsia="x-none"/>
    </w:rPr>
  </w:style>
  <w:style w:type="character" w:customStyle="1" w:styleId="affe">
    <w:name w:val="АД_Основной текст Знак"/>
    <w:link w:val="affd"/>
    <w:rsid w:val="00B907B1"/>
    <w:rPr>
      <w:sz w:val="24"/>
      <w:szCs w:val="24"/>
    </w:rPr>
  </w:style>
  <w:style w:type="paragraph" w:customStyle="1" w:styleId="12">
    <w:name w:val="Стиль АД_Список 1"/>
    <w:aliases w:val="2,3 + полужирный курсив"/>
    <w:basedOn w:val="a6"/>
    <w:rsid w:val="00EF71DC"/>
    <w:pPr>
      <w:numPr>
        <w:ilvl w:val="2"/>
        <w:numId w:val="15"/>
      </w:numPr>
      <w:tabs>
        <w:tab w:val="left" w:pos="720"/>
      </w:tabs>
    </w:pPr>
    <w:rPr>
      <w:b/>
      <w:bCs/>
      <w:i/>
      <w:iCs/>
    </w:rPr>
  </w:style>
  <w:style w:type="paragraph" w:customStyle="1" w:styleId="afff">
    <w:name w:val="АД_Заголовки таблиц"/>
    <w:basedOn w:val="a6"/>
    <w:qFormat/>
    <w:rsid w:val="00FD53E3"/>
    <w:pPr>
      <w:jc w:val="center"/>
    </w:pPr>
    <w:rPr>
      <w:b/>
      <w:bCs/>
    </w:rPr>
  </w:style>
  <w:style w:type="paragraph" w:styleId="afff0">
    <w:name w:val="TOC Heading"/>
    <w:basedOn w:val="14"/>
    <w:next w:val="a6"/>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6"/>
    <w:link w:val="afff2"/>
    <w:rsid w:val="005E7A15"/>
    <w:rPr>
      <w:rFonts w:ascii="Tahoma" w:hAnsi="Tahoma"/>
      <w:sz w:val="16"/>
      <w:szCs w:val="16"/>
      <w:lang w:val="x-none" w:eastAsia="x-none"/>
    </w:rPr>
  </w:style>
  <w:style w:type="character" w:customStyle="1" w:styleId="afff2">
    <w:name w:val="Текст выноски Знак"/>
    <w:link w:val="afff1"/>
    <w:rsid w:val="005E7A15"/>
    <w:rPr>
      <w:rFonts w:ascii="Tahoma" w:hAnsi="Tahoma" w:cs="Tahoma"/>
      <w:sz w:val="16"/>
      <w:szCs w:val="16"/>
    </w:rPr>
  </w:style>
  <w:style w:type="paragraph" w:customStyle="1" w:styleId="afff3">
    <w:name w:val="АД_Основной текст по центру полужирный"/>
    <w:basedOn w:val="a6"/>
    <w:link w:val="afff4"/>
    <w:qFormat/>
    <w:rsid w:val="00727F86"/>
    <w:pPr>
      <w:ind w:firstLine="567"/>
      <w:jc w:val="center"/>
    </w:pPr>
    <w:rPr>
      <w:b/>
      <w:lang w:val="x-none" w:eastAsia="x-none"/>
    </w:rPr>
  </w:style>
  <w:style w:type="character" w:customStyle="1" w:styleId="afff4">
    <w:name w:val="АД_Основной текст по центру полужирный Знак"/>
    <w:link w:val="afff3"/>
    <w:rsid w:val="00727F86"/>
    <w:rPr>
      <w:b/>
      <w:sz w:val="24"/>
      <w:szCs w:val="24"/>
    </w:rPr>
  </w:style>
  <w:style w:type="paragraph" w:customStyle="1" w:styleId="3e">
    <w:name w:val="АД_Текст отступ 3"/>
    <w:aliases w:val="25"/>
    <w:basedOn w:val="a6"/>
    <w:link w:val="3f"/>
    <w:qFormat/>
    <w:rsid w:val="00EF71DC"/>
    <w:pPr>
      <w:ind w:left="1418"/>
    </w:pPr>
    <w:rPr>
      <w:lang w:val="x-none" w:eastAsia="x-none"/>
    </w:rPr>
  </w:style>
  <w:style w:type="character" w:customStyle="1" w:styleId="3f">
    <w:name w:val="АД_Текст отступ 3 Знак"/>
    <w:aliases w:val="25 Знак"/>
    <w:link w:val="3e"/>
    <w:rsid w:val="00EF71DC"/>
    <w:rPr>
      <w:sz w:val="24"/>
      <w:szCs w:val="24"/>
    </w:rPr>
  </w:style>
  <w:style w:type="paragraph" w:customStyle="1" w:styleId="40">
    <w:name w:val="АД_Нумерованный подпункт 4 уровня"/>
    <w:basedOn w:val="a4"/>
    <w:link w:val="48"/>
    <w:qFormat/>
    <w:rsid w:val="00B93EDB"/>
    <w:pPr>
      <w:numPr>
        <w:ilvl w:val="3"/>
      </w:numPr>
      <w:tabs>
        <w:tab w:val="clear" w:pos="720"/>
        <w:tab w:val="clear" w:pos="1800"/>
        <w:tab w:val="num" w:pos="993"/>
      </w:tabs>
      <w:ind w:left="993" w:hanging="993"/>
    </w:pPr>
  </w:style>
  <w:style w:type="character" w:customStyle="1" w:styleId="48">
    <w:name w:val="АД_Нумерованный подпункт 4 уровня Знак"/>
    <w:basedOn w:val="affc"/>
    <w:link w:val="40"/>
    <w:rsid w:val="00B93EDB"/>
    <w:rPr>
      <w:sz w:val="24"/>
      <w:szCs w:val="24"/>
      <w:lang w:val="x-none" w:eastAsia="x-none"/>
    </w:rPr>
  </w:style>
  <w:style w:type="paragraph" w:customStyle="1" w:styleId="a3">
    <w:name w:val="АД_Список абв"/>
    <w:basedOn w:val="a6"/>
    <w:rsid w:val="00FA74EE"/>
    <w:pPr>
      <w:numPr>
        <w:numId w:val="16"/>
      </w:numPr>
    </w:pPr>
  </w:style>
  <w:style w:type="paragraph" w:customStyle="1" w:styleId="Normal">
    <w:name w:val="Normal"/>
    <w:rsid w:val="009320F8"/>
    <w:pPr>
      <w:widowControl w:val="0"/>
      <w:snapToGrid w:val="0"/>
      <w:spacing w:line="300" w:lineRule="auto"/>
      <w:ind w:firstLine="720"/>
      <w:jc w:val="both"/>
    </w:pPr>
    <w:rPr>
      <w:sz w:val="24"/>
    </w:rPr>
  </w:style>
  <w:style w:type="paragraph" w:styleId="afff5">
    <w:name w:val="Block Text"/>
    <w:basedOn w:val="a6"/>
    <w:rsid w:val="009320F8"/>
    <w:pPr>
      <w:spacing w:after="120"/>
      <w:ind w:left="1440" w:right="1440"/>
    </w:pPr>
    <w:rPr>
      <w:szCs w:val="20"/>
    </w:rPr>
  </w:style>
  <w:style w:type="table" w:styleId="afff6">
    <w:name w:val="Table Grid"/>
    <w:basedOn w:val="a8"/>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6"/>
    <w:rsid w:val="009320F8"/>
    <w:pPr>
      <w:suppressAutoHyphens/>
      <w:ind w:left="-540"/>
    </w:pPr>
    <w:rPr>
      <w:rFonts w:ascii="Arial" w:hAnsi="Arial" w:cs="Arial"/>
      <w:sz w:val="18"/>
      <w:lang w:eastAsia="ar-SA"/>
    </w:rPr>
  </w:style>
  <w:style w:type="paragraph" w:customStyle="1" w:styleId="WW-3">
    <w:name w:val="WW-Основной текст с отступом 3"/>
    <w:basedOn w:val="a6"/>
    <w:rsid w:val="009320F8"/>
    <w:pPr>
      <w:suppressAutoHyphens/>
      <w:ind w:left="-540"/>
    </w:pPr>
    <w:rPr>
      <w:rFonts w:ascii="Arial" w:hAnsi="Arial" w:cs="Arial"/>
      <w:sz w:val="17"/>
      <w:lang w:eastAsia="ar-SA"/>
    </w:rPr>
  </w:style>
  <w:style w:type="paragraph" w:customStyle="1" w:styleId="a5">
    <w:name w:val="Список нум."/>
    <w:basedOn w:val="a6"/>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4"/>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7">
    <w:name w:val=" Знак"/>
    <w:basedOn w:val="a6"/>
    <w:rsid w:val="009C5DF0"/>
    <w:pPr>
      <w:spacing w:after="160" w:line="240" w:lineRule="exact"/>
    </w:pPr>
    <w:rPr>
      <w:rFonts w:ascii="Verdana" w:hAnsi="Verdana"/>
      <w:sz w:val="22"/>
      <w:szCs w:val="20"/>
      <w:lang w:val="en-US" w:eastAsia="en-US"/>
    </w:rPr>
  </w:style>
  <w:style w:type="paragraph" w:styleId="afff8">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afff9"/>
    <w:uiPriority w:val="99"/>
    <w:qFormat/>
    <w:rsid w:val="007C78ED"/>
    <w:pPr>
      <w:jc w:val="left"/>
    </w:pPr>
    <w:rPr>
      <w:sz w:val="20"/>
      <w:szCs w:val="20"/>
    </w:rPr>
  </w:style>
  <w:style w:type="paragraph" w:customStyle="1" w:styleId="3f0">
    <w:name w:val="Стиль3 Знак Знак"/>
    <w:basedOn w:val="26"/>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uiPriority w:val="99"/>
    <w:rsid w:val="007C78ED"/>
    <w:rPr>
      <w:rFonts w:ascii="Arial" w:hAnsi="Arial" w:cs="Arial"/>
      <w:b/>
      <w:bCs/>
      <w:sz w:val="26"/>
      <w:szCs w:val="26"/>
      <w:lang w:val="ru-RU" w:eastAsia="ru-RU" w:bidi="ar-SA"/>
    </w:rPr>
  </w:style>
  <w:style w:type="paragraph" w:customStyle="1" w:styleId="03zagolovok2">
    <w:name w:val="03zagolovok2"/>
    <w:basedOn w:val="a6"/>
    <w:rsid w:val="007C78ED"/>
    <w:pPr>
      <w:keepNext/>
      <w:spacing w:before="360" w:after="120" w:line="360" w:lineRule="atLeast"/>
      <w:jc w:val="left"/>
      <w:outlineLvl w:val="1"/>
    </w:pPr>
    <w:rPr>
      <w:rFonts w:ascii="GaramondC" w:hAnsi="GaramondC"/>
      <w:b/>
      <w:color w:val="000000"/>
      <w:sz w:val="28"/>
      <w:szCs w:val="28"/>
    </w:rPr>
  </w:style>
  <w:style w:type="paragraph" w:styleId="afffa">
    <w:name w:val="Название"/>
    <w:basedOn w:val="a6"/>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CharChar">
    <w:name w:val=" Char Char"/>
    <w:basedOn w:val="a6"/>
    <w:rsid w:val="00C90639"/>
    <w:pPr>
      <w:spacing w:before="100" w:beforeAutospacing="1" w:after="100" w:afterAutospacing="1"/>
      <w:jc w:val="left"/>
    </w:pPr>
    <w:rPr>
      <w:rFonts w:ascii="Tahoma" w:hAnsi="Tahoma"/>
      <w:sz w:val="20"/>
      <w:szCs w:val="20"/>
      <w:lang w:val="en-US" w:eastAsia="en-US"/>
    </w:rPr>
  </w:style>
  <w:style w:type="character" w:customStyle="1" w:styleId="19">
    <w:name w:val=" Знак Знак19"/>
    <w:rsid w:val="00201B9B"/>
    <w:rPr>
      <w:b/>
      <w:kern w:val="28"/>
      <w:sz w:val="36"/>
    </w:rPr>
  </w:style>
  <w:style w:type="character" w:customStyle="1" w:styleId="ConsPlusNormal0">
    <w:name w:val="ConsPlusNormal Знак"/>
    <w:link w:val="ConsPlusNormal"/>
    <w:locked/>
    <w:rsid w:val="007E3AF9"/>
    <w:rPr>
      <w:rFonts w:ascii="Arial" w:hAnsi="Arial" w:cs="Arial"/>
      <w:lang w:val="ru-RU" w:eastAsia="ru-RU" w:bidi="ar-SA"/>
    </w:rPr>
  </w:style>
  <w:style w:type="paragraph" w:customStyle="1" w:styleId="TimesNewRoman">
    <w:name w:val="Обычный + Times New Roman"/>
    <w:aliases w:val="12 pt,Черный,уплотненный на  0,25 пт"/>
    <w:basedOn w:val="a6"/>
    <w:rsid w:val="007E3AF9"/>
    <w:pPr>
      <w:widowControl w:val="0"/>
      <w:shd w:val="clear" w:color="auto" w:fill="FFFFFF"/>
      <w:autoSpaceDE w:val="0"/>
      <w:autoSpaceDN w:val="0"/>
      <w:adjustRightInd w:val="0"/>
      <w:ind w:left="11" w:right="45" w:firstLine="703"/>
    </w:pPr>
    <w:rPr>
      <w:color w:val="000000"/>
      <w:spacing w:val="-7"/>
    </w:rPr>
  </w:style>
  <w:style w:type="paragraph" w:customStyle="1" w:styleId="ConsNormal0">
    <w:name w:val="ConsNormal Знак"/>
    <w:link w:val="ConsNormal1"/>
    <w:uiPriority w:val="99"/>
    <w:rsid w:val="007E3AF9"/>
    <w:pPr>
      <w:autoSpaceDE w:val="0"/>
      <w:autoSpaceDN w:val="0"/>
      <w:adjustRightInd w:val="0"/>
      <w:ind w:right="19772" w:firstLine="720"/>
    </w:pPr>
    <w:rPr>
      <w:rFonts w:ascii="Arial" w:hAnsi="Arial"/>
    </w:rPr>
  </w:style>
  <w:style w:type="character" w:customStyle="1" w:styleId="ConsNormal1">
    <w:name w:val="ConsNormal Знак Знак1"/>
    <w:link w:val="ConsNormal0"/>
    <w:uiPriority w:val="99"/>
    <w:rsid w:val="007E3AF9"/>
    <w:rPr>
      <w:rFonts w:ascii="Arial" w:hAnsi="Arial"/>
      <w:lang w:val="ru-RU" w:eastAsia="ru-RU" w:bidi="ar-SA"/>
    </w:rPr>
  </w:style>
  <w:style w:type="paragraph" w:customStyle="1" w:styleId="18">
    <w:name w:val=" Знак1 Знак Знак Знак Знак Знак"/>
    <w:basedOn w:val="a6"/>
    <w:rsid w:val="009E4800"/>
    <w:pPr>
      <w:widowControl w:val="0"/>
      <w:adjustRightInd w:val="0"/>
      <w:spacing w:after="160" w:line="240" w:lineRule="exact"/>
      <w:jc w:val="right"/>
    </w:pPr>
    <w:rPr>
      <w:rFonts w:ascii="Arial" w:hAnsi="Arial" w:cs="Arial"/>
      <w:sz w:val="20"/>
      <w:szCs w:val="20"/>
      <w:lang w:val="en-GB" w:eastAsia="en-US"/>
    </w:rPr>
  </w:style>
  <w:style w:type="paragraph" w:customStyle="1" w:styleId="ConsNonformat">
    <w:name w:val="ConsNonformat"/>
    <w:link w:val="ConsNonformat0"/>
    <w:qFormat/>
    <w:rsid w:val="009D68E2"/>
    <w:pPr>
      <w:widowControl w:val="0"/>
      <w:autoSpaceDE w:val="0"/>
      <w:autoSpaceDN w:val="0"/>
      <w:adjustRightInd w:val="0"/>
    </w:pPr>
    <w:rPr>
      <w:rFonts w:ascii="Courier New" w:hAnsi="Courier New" w:cs="Courier New"/>
    </w:rPr>
  </w:style>
  <w:style w:type="paragraph" w:customStyle="1" w:styleId="ConsTitle">
    <w:name w:val="ConsTitle"/>
    <w:rsid w:val="009D68E2"/>
    <w:pPr>
      <w:widowControl w:val="0"/>
      <w:autoSpaceDE w:val="0"/>
      <w:autoSpaceDN w:val="0"/>
      <w:adjustRightInd w:val="0"/>
    </w:pPr>
    <w:rPr>
      <w:rFonts w:ascii="Arial" w:hAnsi="Arial" w:cs="Arial"/>
      <w:b/>
      <w:bCs/>
      <w:sz w:val="16"/>
      <w:szCs w:val="16"/>
    </w:rPr>
  </w:style>
  <w:style w:type="paragraph" w:customStyle="1" w:styleId="BodyText2">
    <w:name w:val="Body Text 2"/>
    <w:basedOn w:val="a6"/>
    <w:semiHidden/>
    <w:rsid w:val="009D68E2"/>
    <w:pPr>
      <w:ind w:firstLine="720"/>
    </w:pPr>
    <w:rPr>
      <w:szCs w:val="20"/>
    </w:rPr>
  </w:style>
  <w:style w:type="paragraph" w:customStyle="1" w:styleId="1a">
    <w:name w:val=" Знак1 Знак Знак Знак"/>
    <w:basedOn w:val="a6"/>
    <w:rsid w:val="00E95473"/>
    <w:pPr>
      <w:widowControl w:val="0"/>
      <w:adjustRightInd w:val="0"/>
      <w:spacing w:after="160" w:line="240" w:lineRule="exact"/>
      <w:jc w:val="right"/>
    </w:pPr>
    <w:rPr>
      <w:rFonts w:ascii="Arial" w:hAnsi="Arial" w:cs="Arial"/>
      <w:sz w:val="20"/>
      <w:szCs w:val="20"/>
      <w:lang w:val="en-GB" w:eastAsia="en-US"/>
    </w:rPr>
  </w:style>
  <w:style w:type="character" w:customStyle="1" w:styleId="afff9">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f8"/>
    <w:uiPriority w:val="99"/>
    <w:qFormat/>
    <w:locked/>
    <w:rsid w:val="00344B4C"/>
  </w:style>
  <w:style w:type="paragraph" w:customStyle="1" w:styleId="110">
    <w:name w:val=" Знак1 Знак Знак Знак Знак Знак1 Знак Знак Знак Знак Знак Знак"/>
    <w:basedOn w:val="a6"/>
    <w:rsid w:val="0095592C"/>
    <w:pPr>
      <w:widowControl w:val="0"/>
      <w:adjustRightInd w:val="0"/>
      <w:spacing w:after="160" w:line="240" w:lineRule="exact"/>
      <w:jc w:val="right"/>
    </w:pPr>
    <w:rPr>
      <w:rFonts w:ascii="Arial" w:hAnsi="Arial" w:cs="Arial"/>
      <w:sz w:val="20"/>
      <w:szCs w:val="20"/>
      <w:lang w:val="en-GB" w:eastAsia="en-US"/>
    </w:rPr>
  </w:style>
  <w:style w:type="paragraph" w:customStyle="1" w:styleId="1b">
    <w:name w:val=" Знак1 Знак Знак"/>
    <w:basedOn w:val="a6"/>
    <w:rsid w:val="00A966FD"/>
    <w:pPr>
      <w:widowControl w:val="0"/>
      <w:adjustRightInd w:val="0"/>
      <w:spacing w:after="160" w:line="240" w:lineRule="exact"/>
      <w:jc w:val="right"/>
    </w:pPr>
    <w:rPr>
      <w:rFonts w:ascii="Arial" w:hAnsi="Arial" w:cs="Arial"/>
      <w:sz w:val="20"/>
      <w:szCs w:val="20"/>
      <w:lang w:val="en-GB" w:eastAsia="en-US"/>
    </w:rPr>
  </w:style>
  <w:style w:type="paragraph" w:customStyle="1" w:styleId="Default">
    <w:name w:val="Default"/>
    <w:link w:val="Default0"/>
    <w:rsid w:val="006A5249"/>
    <w:pPr>
      <w:widowControl w:val="0"/>
      <w:autoSpaceDE w:val="0"/>
      <w:autoSpaceDN w:val="0"/>
      <w:adjustRightInd w:val="0"/>
    </w:pPr>
    <w:rPr>
      <w:rFonts w:ascii="GaramondC" w:hAnsi="GaramondC"/>
      <w:color w:val="000000"/>
      <w:sz w:val="24"/>
      <w:szCs w:val="24"/>
    </w:rPr>
  </w:style>
  <w:style w:type="character" w:customStyle="1" w:styleId="Default0">
    <w:name w:val="Default Знак"/>
    <w:link w:val="Default"/>
    <w:locked/>
    <w:rsid w:val="006A5249"/>
    <w:rPr>
      <w:rFonts w:ascii="GaramondC" w:hAnsi="GaramondC"/>
      <w:color w:val="000000"/>
      <w:sz w:val="24"/>
      <w:szCs w:val="24"/>
      <w:lang w:val="ru-RU" w:eastAsia="ru-RU" w:bidi="ar-SA"/>
    </w:rPr>
  </w:style>
  <w:style w:type="paragraph" w:customStyle="1" w:styleId="Pa21">
    <w:name w:val="Pa21"/>
    <w:basedOn w:val="Default"/>
    <w:next w:val="Default"/>
    <w:rsid w:val="006A5249"/>
    <w:pPr>
      <w:spacing w:before="120" w:line="211" w:lineRule="atLeast"/>
    </w:pPr>
    <w:rPr>
      <w:color w:val="auto"/>
    </w:rPr>
  </w:style>
  <w:style w:type="paragraph" w:customStyle="1" w:styleId="Pa20">
    <w:name w:val="Pa20"/>
    <w:basedOn w:val="Default"/>
    <w:next w:val="Default"/>
    <w:rsid w:val="006A5249"/>
    <w:pPr>
      <w:spacing w:before="280" w:line="241" w:lineRule="atLeast"/>
    </w:pPr>
    <w:rPr>
      <w:color w:val="auto"/>
    </w:rPr>
  </w:style>
  <w:style w:type="paragraph" w:customStyle="1" w:styleId="Pa26">
    <w:name w:val="Pa26"/>
    <w:basedOn w:val="Default"/>
    <w:next w:val="Default"/>
    <w:rsid w:val="006A5249"/>
    <w:pPr>
      <w:spacing w:before="100" w:line="211" w:lineRule="atLeast"/>
    </w:pPr>
    <w:rPr>
      <w:color w:val="auto"/>
    </w:rPr>
  </w:style>
  <w:style w:type="paragraph" w:customStyle="1" w:styleId="Pa22">
    <w:name w:val="Pa22"/>
    <w:basedOn w:val="Default"/>
    <w:next w:val="Default"/>
    <w:rsid w:val="006A5249"/>
    <w:pPr>
      <w:spacing w:before="240" w:line="241" w:lineRule="atLeast"/>
    </w:pPr>
    <w:rPr>
      <w:color w:val="auto"/>
    </w:rPr>
  </w:style>
  <w:style w:type="paragraph" w:customStyle="1" w:styleId="ConsPlusTitle">
    <w:name w:val="ConsPlusTitle"/>
    <w:rsid w:val="006A5249"/>
    <w:pPr>
      <w:autoSpaceDE w:val="0"/>
      <w:autoSpaceDN w:val="0"/>
      <w:adjustRightInd w:val="0"/>
    </w:pPr>
    <w:rPr>
      <w:rFonts w:ascii="Arial" w:hAnsi="Arial" w:cs="Arial"/>
      <w:b/>
      <w:bCs/>
    </w:rPr>
  </w:style>
  <w:style w:type="paragraph" w:customStyle="1" w:styleId="ConsPlusNonformat">
    <w:name w:val="ConsPlusNonformat"/>
    <w:uiPriority w:val="99"/>
    <w:rsid w:val="006A5249"/>
    <w:pPr>
      <w:autoSpaceDE w:val="0"/>
      <w:autoSpaceDN w:val="0"/>
      <w:adjustRightInd w:val="0"/>
    </w:pPr>
    <w:rPr>
      <w:rFonts w:ascii="Courier New" w:hAnsi="Courier New" w:cs="Courier New"/>
    </w:rPr>
  </w:style>
  <w:style w:type="character" w:customStyle="1" w:styleId="apple-style-span">
    <w:name w:val="apple-style-span"/>
    <w:rsid w:val="00EF44AF"/>
  </w:style>
  <w:style w:type="paragraph" w:customStyle="1" w:styleId="-">
    <w:name w:val="Контракт-раздел"/>
    <w:basedOn w:val="a6"/>
    <w:next w:val="-0"/>
    <w:rsid w:val="002A3A84"/>
    <w:pPr>
      <w:keepNext/>
      <w:numPr>
        <w:numId w:val="18"/>
      </w:numPr>
      <w:tabs>
        <w:tab w:val="left" w:pos="540"/>
      </w:tabs>
      <w:suppressAutoHyphens/>
      <w:spacing w:before="360" w:after="120"/>
      <w:jc w:val="center"/>
      <w:outlineLvl w:val="1"/>
    </w:pPr>
    <w:rPr>
      <w:b/>
      <w:bCs/>
      <w:caps/>
      <w:smallCaps/>
    </w:rPr>
  </w:style>
  <w:style w:type="paragraph" w:customStyle="1" w:styleId="-0">
    <w:name w:val="Контракт-пункт"/>
    <w:basedOn w:val="a6"/>
    <w:rsid w:val="002A3A84"/>
    <w:pPr>
      <w:numPr>
        <w:ilvl w:val="1"/>
        <w:numId w:val="18"/>
      </w:numPr>
    </w:pPr>
  </w:style>
  <w:style w:type="paragraph" w:customStyle="1" w:styleId="-1">
    <w:name w:val="Контракт-подпункт"/>
    <w:basedOn w:val="a6"/>
    <w:rsid w:val="002A3A84"/>
    <w:pPr>
      <w:numPr>
        <w:ilvl w:val="2"/>
        <w:numId w:val="18"/>
      </w:numPr>
    </w:pPr>
  </w:style>
  <w:style w:type="paragraph" w:customStyle="1" w:styleId="-2">
    <w:name w:val="Контракт-подподпункт"/>
    <w:basedOn w:val="a6"/>
    <w:rsid w:val="002A3A84"/>
    <w:pPr>
      <w:numPr>
        <w:ilvl w:val="3"/>
        <w:numId w:val="18"/>
      </w:numPr>
    </w:pPr>
  </w:style>
  <w:style w:type="paragraph" w:customStyle="1" w:styleId="3f2">
    <w:name w:val="Стиль3 Знак Знак Знак"/>
    <w:basedOn w:val="26"/>
    <w:link w:val="3f3"/>
    <w:uiPriority w:val="99"/>
    <w:rsid w:val="00680F4D"/>
    <w:pPr>
      <w:widowControl w:val="0"/>
      <w:tabs>
        <w:tab w:val="num" w:pos="227"/>
      </w:tabs>
      <w:adjustRightInd w:val="0"/>
      <w:spacing w:after="0" w:line="240" w:lineRule="auto"/>
      <w:ind w:left="0"/>
      <w:textAlignment w:val="baseline"/>
    </w:pPr>
    <w:rPr>
      <w:rFonts w:eastAsia="Calibri"/>
      <w:sz w:val="20"/>
      <w:szCs w:val="20"/>
    </w:rPr>
  </w:style>
  <w:style w:type="character" w:customStyle="1" w:styleId="3f3">
    <w:name w:val="Стиль3 Знак Знак Знак Знак"/>
    <w:link w:val="3f2"/>
    <w:uiPriority w:val="99"/>
    <w:locked/>
    <w:rsid w:val="00680F4D"/>
    <w:rPr>
      <w:rFonts w:eastAsia="Calibri"/>
      <w:lang w:val="x-none" w:eastAsia="x-none"/>
    </w:rPr>
  </w:style>
  <w:style w:type="paragraph" w:customStyle="1" w:styleId="formattext">
    <w:name w:val="formattext"/>
    <w:basedOn w:val="a6"/>
    <w:rsid w:val="00055FA4"/>
    <w:pPr>
      <w:spacing w:before="100" w:beforeAutospacing="1" w:after="100" w:afterAutospacing="1"/>
      <w:jc w:val="left"/>
    </w:pPr>
    <w:rPr>
      <w:rFonts w:eastAsia="Calibri"/>
    </w:rPr>
  </w:style>
  <w:style w:type="character" w:customStyle="1" w:styleId="BodyTextIndentChar">
    <w:name w:val="Body Text Indent Char"/>
    <w:locked/>
    <w:rsid w:val="0027100E"/>
    <w:rPr>
      <w:rFonts w:cs="Times New Roman"/>
      <w:sz w:val="24"/>
      <w:szCs w:val="24"/>
    </w:rPr>
  </w:style>
  <w:style w:type="paragraph" w:customStyle="1" w:styleId="210">
    <w:name w:val="Основной текст 21"/>
    <w:basedOn w:val="a6"/>
    <w:semiHidden/>
    <w:rsid w:val="001B5929"/>
    <w:pPr>
      <w:ind w:firstLine="720"/>
    </w:pPr>
    <w:rPr>
      <w:szCs w:val="20"/>
    </w:rPr>
  </w:style>
  <w:style w:type="character" w:styleId="afffd">
    <w:name w:val="footnote reference"/>
    <w:uiPriority w:val="99"/>
    <w:unhideWhenUsed/>
    <w:qFormat/>
    <w:rsid w:val="001C4CD7"/>
    <w:rPr>
      <w:vertAlign w:val="superscript"/>
    </w:rPr>
  </w:style>
  <w:style w:type="paragraph" w:customStyle="1" w:styleId="10">
    <w:name w:val="Заголовок раздела 1"/>
    <w:basedOn w:val="14"/>
    <w:next w:val="11"/>
    <w:qFormat/>
    <w:rsid w:val="001E57B5"/>
    <w:pPr>
      <w:keepLines/>
      <w:numPr>
        <w:numId w:val="30"/>
      </w:numPr>
      <w:tabs>
        <w:tab w:val="num" w:pos="360"/>
        <w:tab w:val="num" w:pos="432"/>
      </w:tabs>
      <w:spacing w:before="360" w:after="120" w:line="276" w:lineRule="auto"/>
      <w:ind w:left="432" w:hanging="432"/>
      <w:jc w:val="left"/>
    </w:pPr>
    <w:rPr>
      <w:bCs/>
      <w:kern w:val="0"/>
      <w:sz w:val="28"/>
      <w:szCs w:val="28"/>
      <w:lang w:val="ru-RU" w:eastAsia="en-US"/>
    </w:rPr>
  </w:style>
  <w:style w:type="paragraph" w:customStyle="1" w:styleId="11">
    <w:name w:val="Основной текст раздела 1"/>
    <w:basedOn w:val="af7"/>
    <w:qFormat/>
    <w:rsid w:val="001E57B5"/>
    <w:pPr>
      <w:numPr>
        <w:ilvl w:val="1"/>
        <w:numId w:val="30"/>
      </w:numPr>
      <w:tabs>
        <w:tab w:val="num" w:pos="360"/>
        <w:tab w:val="left" w:pos="425"/>
        <w:tab w:val="num" w:pos="576"/>
        <w:tab w:val="left" w:pos="709"/>
        <w:tab w:val="left" w:pos="992"/>
      </w:tabs>
      <w:spacing w:before="120" w:after="0" w:line="276" w:lineRule="auto"/>
      <w:ind w:left="576" w:hanging="576"/>
    </w:pPr>
    <w:rPr>
      <w:rFonts w:eastAsia="Calibri"/>
      <w:szCs w:val="22"/>
      <w:lang w:val="ru-RU" w:eastAsia="en-US"/>
    </w:rPr>
  </w:style>
  <w:style w:type="numbering" w:customStyle="1" w:styleId="1">
    <w:name w:val="Раздел 1"/>
    <w:uiPriority w:val="99"/>
    <w:rsid w:val="001E57B5"/>
    <w:pPr>
      <w:numPr>
        <w:numId w:val="30"/>
      </w:numPr>
    </w:pPr>
  </w:style>
  <w:style w:type="character" w:customStyle="1" w:styleId="1c">
    <w:name w:val="Основной текст с отступом Знак1"/>
    <w:aliases w:val="текст Знак1"/>
    <w:uiPriority w:val="99"/>
    <w:rsid w:val="00516A2F"/>
    <w:rPr>
      <w:rFonts w:ascii="Pragmatica" w:hAnsi="Pragmatica"/>
      <w:sz w:val="24"/>
      <w:szCs w:val="24"/>
    </w:rPr>
  </w:style>
  <w:style w:type="character" w:customStyle="1" w:styleId="ConsNonformat0">
    <w:name w:val="ConsNonformat Знак"/>
    <w:link w:val="ConsNonformat"/>
    <w:locked/>
    <w:rsid w:val="002C6CD8"/>
    <w:rPr>
      <w:rFonts w:ascii="Courier New" w:hAnsi="Courier New" w:cs="Courier New"/>
      <w:lang w:val="ru-RU" w:eastAsia="ru-RU" w:bidi="ar-SA"/>
    </w:rPr>
  </w:style>
  <w:style w:type="paragraph" w:styleId="afffe">
    <w:name w:val="List Paragraph"/>
    <w:aliases w:val="Подпись рисунка,Маркированный список_уровень1,Colorful List Accent 1"/>
    <w:basedOn w:val="a6"/>
    <w:link w:val="affff"/>
    <w:uiPriority w:val="99"/>
    <w:qFormat/>
    <w:rsid w:val="00ED0E20"/>
    <w:pPr>
      <w:ind w:left="708"/>
      <w:jc w:val="left"/>
    </w:pPr>
    <w:rPr>
      <w:lang w:val="x-none" w:eastAsia="x-none"/>
    </w:rPr>
  </w:style>
  <w:style w:type="character" w:customStyle="1" w:styleId="affff">
    <w:name w:val="Абзац списка Знак"/>
    <w:aliases w:val="Подпись рисунка Знак,Маркированный список_уровень1 Знак,Colorful List Accent 1 Знак"/>
    <w:link w:val="afffe"/>
    <w:uiPriority w:val="99"/>
    <w:locked/>
    <w:rsid w:val="00ED0E20"/>
    <w:rPr>
      <w:sz w:val="24"/>
      <w:szCs w:val="24"/>
    </w:rPr>
  </w:style>
  <w:style w:type="paragraph" w:customStyle="1" w:styleId="1d">
    <w:name w:val="Абзац списка1"/>
    <w:basedOn w:val="a6"/>
    <w:qFormat/>
    <w:rsid w:val="009D607F"/>
    <w:pPr>
      <w:spacing w:after="200" w:line="276" w:lineRule="auto"/>
      <w:ind w:left="720"/>
      <w:jc w:val="left"/>
    </w:pPr>
    <w:rPr>
      <w:rFonts w:ascii="Calibri" w:hAnsi="Calibri" w:cs="Calibri"/>
      <w:sz w:val="22"/>
      <w:szCs w:val="22"/>
    </w:rPr>
  </w:style>
  <w:style w:type="character" w:customStyle="1" w:styleId="apple-converted-space">
    <w:name w:val="apple-converted-space"/>
    <w:rsid w:val="009D607F"/>
  </w:style>
  <w:style w:type="paragraph" w:customStyle="1" w:styleId="a2">
    <w:name w:val="Пункты"/>
    <w:basedOn w:val="24"/>
    <w:link w:val="affff0"/>
    <w:qFormat/>
    <w:rsid w:val="009D607F"/>
    <w:pPr>
      <w:numPr>
        <w:ilvl w:val="1"/>
        <w:numId w:val="33"/>
      </w:numPr>
      <w:tabs>
        <w:tab w:val="left" w:pos="1134"/>
      </w:tabs>
      <w:spacing w:before="120"/>
      <w:jc w:val="both"/>
    </w:pPr>
    <w:rPr>
      <w:b w:val="0"/>
      <w:iCs/>
      <w:szCs w:val="28"/>
    </w:rPr>
  </w:style>
  <w:style w:type="character" w:customStyle="1" w:styleId="affff0">
    <w:name w:val="Пункты Знак"/>
    <w:link w:val="a2"/>
    <w:locked/>
    <w:rsid w:val="009D607F"/>
    <w:rPr>
      <w:bCs/>
      <w:iCs/>
      <w:sz w:val="24"/>
      <w:szCs w:val="28"/>
      <w:lang w:val="x-none" w:eastAsia="x-none"/>
    </w:rPr>
  </w:style>
  <w:style w:type="paragraph" w:customStyle="1" w:styleId="Standard">
    <w:name w:val="Standard"/>
    <w:rsid w:val="009D607F"/>
    <w:pPr>
      <w:suppressAutoHyphens/>
      <w:autoSpaceDN w:val="0"/>
      <w:textAlignment w:val="baseline"/>
    </w:pPr>
    <w:rPr>
      <w:kern w:val="3"/>
      <w:sz w:val="24"/>
      <w:szCs w:val="24"/>
    </w:rPr>
  </w:style>
  <w:style w:type="numbering" w:styleId="111111">
    <w:name w:val="Outline List 2"/>
    <w:aliases w:val="1 / 1.1 / 1.2 / 1.3"/>
    <w:basedOn w:val="a9"/>
    <w:rsid w:val="009D607F"/>
    <w:pPr>
      <w:numPr>
        <w:numId w:val="32"/>
      </w:numPr>
    </w:pPr>
  </w:style>
  <w:style w:type="paragraph" w:styleId="affff1">
    <w:name w:val="No Spacing"/>
    <w:link w:val="affff2"/>
    <w:qFormat/>
    <w:rsid w:val="009D607F"/>
    <w:rPr>
      <w:rFonts w:ascii="Calibri" w:eastAsia="Calibri" w:hAnsi="Calibri"/>
      <w:sz w:val="22"/>
      <w:szCs w:val="22"/>
      <w:lang w:eastAsia="en-US"/>
    </w:rPr>
  </w:style>
  <w:style w:type="character" w:customStyle="1" w:styleId="affff2">
    <w:name w:val="Без интервала Знак"/>
    <w:link w:val="affff1"/>
    <w:locked/>
    <w:rsid w:val="009D607F"/>
    <w:rPr>
      <w:rFonts w:ascii="Calibri" w:eastAsia="Calibri" w:hAnsi="Calibri"/>
      <w:sz w:val="22"/>
      <w:szCs w:val="22"/>
      <w:lang w:eastAsia="en-US" w:bidi="ar-SA"/>
    </w:rPr>
  </w:style>
  <w:style w:type="paragraph" w:customStyle="1" w:styleId="34">
    <w:name w:val="Заголовок раздела 3"/>
    <w:basedOn w:val="14"/>
    <w:next w:val="35"/>
    <w:qFormat/>
    <w:rsid w:val="009D607F"/>
    <w:pPr>
      <w:keepLines/>
      <w:numPr>
        <w:numId w:val="56"/>
      </w:numPr>
      <w:spacing w:before="360" w:after="120" w:line="276" w:lineRule="auto"/>
      <w:jc w:val="left"/>
    </w:pPr>
    <w:rPr>
      <w:bCs/>
      <w:kern w:val="0"/>
      <w:sz w:val="28"/>
      <w:szCs w:val="28"/>
      <w:lang w:val="ru-RU" w:eastAsia="en-US"/>
    </w:rPr>
  </w:style>
  <w:style w:type="paragraph" w:customStyle="1" w:styleId="35">
    <w:name w:val="Основной текст раздела 3"/>
    <w:basedOn w:val="a6"/>
    <w:qFormat/>
    <w:rsid w:val="009D607F"/>
    <w:pPr>
      <w:numPr>
        <w:ilvl w:val="1"/>
        <w:numId w:val="56"/>
      </w:numPr>
      <w:tabs>
        <w:tab w:val="left" w:pos="425"/>
        <w:tab w:val="left" w:pos="709"/>
        <w:tab w:val="left" w:pos="992"/>
      </w:tabs>
      <w:spacing w:before="120" w:line="276" w:lineRule="auto"/>
    </w:pPr>
    <w:rPr>
      <w:rFonts w:eastAsia="Calibri"/>
      <w:szCs w:val="22"/>
      <w:lang w:eastAsia="en-US"/>
    </w:rPr>
  </w:style>
  <w:style w:type="paragraph" w:customStyle="1" w:styleId="42">
    <w:name w:val="Заголовок раздела 4"/>
    <w:basedOn w:val="afffa"/>
    <w:next w:val="43"/>
    <w:qFormat/>
    <w:rsid w:val="009D607F"/>
    <w:pPr>
      <w:widowControl/>
      <w:numPr>
        <w:numId w:val="58"/>
      </w:numPr>
      <w:shd w:val="clear" w:color="auto" w:fill="auto"/>
      <w:autoSpaceDE/>
      <w:autoSpaceDN/>
      <w:adjustRightInd/>
      <w:spacing w:before="360" w:after="120"/>
      <w:contextualSpacing/>
      <w:jc w:val="left"/>
    </w:pPr>
    <w:rPr>
      <w:b/>
      <w:bCs w:val="0"/>
      <w:color w:val="auto"/>
      <w:spacing w:val="5"/>
      <w:kern w:val="28"/>
      <w:sz w:val="28"/>
      <w:szCs w:val="52"/>
      <w:lang w:eastAsia="en-US"/>
    </w:rPr>
  </w:style>
  <w:style w:type="paragraph" w:customStyle="1" w:styleId="43">
    <w:name w:val="Основной текст раздела 4"/>
    <w:basedOn w:val="af7"/>
    <w:qFormat/>
    <w:rsid w:val="009D607F"/>
    <w:pPr>
      <w:numPr>
        <w:ilvl w:val="1"/>
        <w:numId w:val="58"/>
      </w:numPr>
      <w:tabs>
        <w:tab w:val="left" w:pos="425"/>
        <w:tab w:val="left" w:pos="709"/>
        <w:tab w:val="left" w:pos="992"/>
      </w:tabs>
      <w:spacing w:before="120" w:after="0" w:line="276" w:lineRule="auto"/>
    </w:pPr>
    <w:rPr>
      <w:rFonts w:eastAsia="Calibri"/>
      <w:szCs w:val="22"/>
      <w:lang w:val="ru-RU" w:eastAsia="en-US"/>
    </w:rPr>
  </w:style>
  <w:style w:type="numbering" w:customStyle="1" w:styleId="41">
    <w:name w:val="Нумерация 4"/>
    <w:uiPriority w:val="99"/>
    <w:rsid w:val="009D607F"/>
    <w:pPr>
      <w:numPr>
        <w:numId w:val="58"/>
      </w:numPr>
    </w:pPr>
  </w:style>
  <w:style w:type="paragraph" w:customStyle="1" w:styleId="msonormalmailrucssattributepostfix">
    <w:name w:val="msonormal_mailru_css_attribute_postfix"/>
    <w:basedOn w:val="a6"/>
    <w:rsid w:val="00B91098"/>
    <w:pPr>
      <w:spacing w:before="100" w:beforeAutospacing="1" w:after="100" w:afterAutospacing="1"/>
      <w:jc w:val="left"/>
    </w:pPr>
  </w:style>
  <w:style w:type="paragraph" w:customStyle="1" w:styleId="1e">
    <w:name w:val="Без интервала1"/>
    <w:link w:val="NoSpacingChar"/>
    <w:qFormat/>
    <w:rsid w:val="0024567A"/>
    <w:pPr>
      <w:suppressAutoHyphens/>
    </w:pPr>
    <w:rPr>
      <w:rFonts w:ascii="Calibri" w:hAnsi="Calibri"/>
      <w:sz w:val="22"/>
      <w:szCs w:val="22"/>
      <w:lang w:eastAsia="ar-SA"/>
    </w:rPr>
  </w:style>
  <w:style w:type="character" w:customStyle="1" w:styleId="NoSpacingChar">
    <w:name w:val="No Spacing Char"/>
    <w:link w:val="1e"/>
    <w:locked/>
    <w:rsid w:val="0024567A"/>
    <w:rPr>
      <w:rFonts w:ascii="Calibri" w:hAnsi="Calibri"/>
      <w:sz w:val="22"/>
      <w:szCs w:val="22"/>
      <w:lang w:eastAsia="ar-SA" w:bidi="ar-SA"/>
    </w:rPr>
  </w:style>
  <w:style w:type="paragraph" w:styleId="affff3">
    <w:name w:val="Subtitle"/>
    <w:aliases w:val="6. Таблица,Таблица Знак,Таблица Знак Знак"/>
    <w:basedOn w:val="a6"/>
    <w:link w:val="affff4"/>
    <w:qFormat/>
    <w:rsid w:val="0091354F"/>
    <w:pPr>
      <w:spacing w:after="60"/>
      <w:jc w:val="center"/>
      <w:outlineLvl w:val="1"/>
    </w:pPr>
    <w:rPr>
      <w:rFonts w:ascii="Cambria" w:hAnsi="Cambria"/>
      <w:szCs w:val="20"/>
      <w:lang w:val="x-none" w:eastAsia="x-none"/>
    </w:rPr>
  </w:style>
  <w:style w:type="character" w:customStyle="1" w:styleId="affff4">
    <w:name w:val="Подзаголовок Знак"/>
    <w:aliases w:val="6. Таблица Знак,Таблица Знак Знак1,Таблица Знак Знак Знак"/>
    <w:link w:val="affff3"/>
    <w:rsid w:val="0091354F"/>
    <w:rPr>
      <w:rFonts w:ascii="Cambria" w:hAnsi="Cambria"/>
      <w:sz w:val="24"/>
      <w:lang w:val="x-none" w:eastAsia="x-none"/>
    </w:rPr>
  </w:style>
  <w:style w:type="table" w:customStyle="1" w:styleId="1f">
    <w:name w:val="Сетка таблицы1"/>
    <w:basedOn w:val="a8"/>
    <w:next w:val="afff6"/>
    <w:uiPriority w:val="59"/>
    <w:rsid w:val="00CD7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0099">
      <w:bodyDiv w:val="1"/>
      <w:marLeft w:val="0"/>
      <w:marRight w:val="0"/>
      <w:marTop w:val="0"/>
      <w:marBottom w:val="0"/>
      <w:divBdr>
        <w:top w:val="none" w:sz="0" w:space="0" w:color="auto"/>
        <w:left w:val="none" w:sz="0" w:space="0" w:color="auto"/>
        <w:bottom w:val="none" w:sz="0" w:space="0" w:color="auto"/>
        <w:right w:val="none" w:sz="0" w:space="0" w:color="auto"/>
      </w:divBdr>
    </w:div>
    <w:div w:id="35350850">
      <w:bodyDiv w:val="1"/>
      <w:marLeft w:val="0"/>
      <w:marRight w:val="0"/>
      <w:marTop w:val="0"/>
      <w:marBottom w:val="0"/>
      <w:divBdr>
        <w:top w:val="none" w:sz="0" w:space="0" w:color="auto"/>
        <w:left w:val="none" w:sz="0" w:space="0" w:color="auto"/>
        <w:bottom w:val="none" w:sz="0" w:space="0" w:color="auto"/>
        <w:right w:val="none" w:sz="0" w:space="0" w:color="auto"/>
      </w:divBdr>
    </w:div>
    <w:div w:id="85420667">
      <w:bodyDiv w:val="1"/>
      <w:marLeft w:val="0"/>
      <w:marRight w:val="0"/>
      <w:marTop w:val="0"/>
      <w:marBottom w:val="0"/>
      <w:divBdr>
        <w:top w:val="none" w:sz="0" w:space="0" w:color="auto"/>
        <w:left w:val="none" w:sz="0" w:space="0" w:color="auto"/>
        <w:bottom w:val="none" w:sz="0" w:space="0" w:color="auto"/>
        <w:right w:val="none" w:sz="0" w:space="0" w:color="auto"/>
      </w:divBdr>
    </w:div>
    <w:div w:id="91628333">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367412461">
      <w:bodyDiv w:val="1"/>
      <w:marLeft w:val="0"/>
      <w:marRight w:val="0"/>
      <w:marTop w:val="0"/>
      <w:marBottom w:val="0"/>
      <w:divBdr>
        <w:top w:val="none" w:sz="0" w:space="0" w:color="auto"/>
        <w:left w:val="none" w:sz="0" w:space="0" w:color="auto"/>
        <w:bottom w:val="none" w:sz="0" w:space="0" w:color="auto"/>
        <w:right w:val="none" w:sz="0" w:space="0" w:color="auto"/>
      </w:divBdr>
    </w:div>
    <w:div w:id="421684756">
      <w:bodyDiv w:val="1"/>
      <w:marLeft w:val="0"/>
      <w:marRight w:val="0"/>
      <w:marTop w:val="0"/>
      <w:marBottom w:val="0"/>
      <w:divBdr>
        <w:top w:val="none" w:sz="0" w:space="0" w:color="auto"/>
        <w:left w:val="none" w:sz="0" w:space="0" w:color="auto"/>
        <w:bottom w:val="none" w:sz="0" w:space="0" w:color="auto"/>
        <w:right w:val="none" w:sz="0" w:space="0" w:color="auto"/>
      </w:divBdr>
    </w:div>
    <w:div w:id="470901698">
      <w:bodyDiv w:val="1"/>
      <w:marLeft w:val="0"/>
      <w:marRight w:val="0"/>
      <w:marTop w:val="0"/>
      <w:marBottom w:val="0"/>
      <w:divBdr>
        <w:top w:val="none" w:sz="0" w:space="0" w:color="auto"/>
        <w:left w:val="none" w:sz="0" w:space="0" w:color="auto"/>
        <w:bottom w:val="none" w:sz="0" w:space="0" w:color="auto"/>
        <w:right w:val="none" w:sz="0" w:space="0" w:color="auto"/>
      </w:divBdr>
    </w:div>
    <w:div w:id="502474197">
      <w:bodyDiv w:val="1"/>
      <w:marLeft w:val="0"/>
      <w:marRight w:val="0"/>
      <w:marTop w:val="0"/>
      <w:marBottom w:val="0"/>
      <w:divBdr>
        <w:top w:val="none" w:sz="0" w:space="0" w:color="auto"/>
        <w:left w:val="none" w:sz="0" w:space="0" w:color="auto"/>
        <w:bottom w:val="none" w:sz="0" w:space="0" w:color="auto"/>
        <w:right w:val="none" w:sz="0" w:space="0" w:color="auto"/>
      </w:divBdr>
    </w:div>
    <w:div w:id="531655034">
      <w:bodyDiv w:val="1"/>
      <w:marLeft w:val="0"/>
      <w:marRight w:val="0"/>
      <w:marTop w:val="0"/>
      <w:marBottom w:val="0"/>
      <w:divBdr>
        <w:top w:val="none" w:sz="0" w:space="0" w:color="auto"/>
        <w:left w:val="none" w:sz="0" w:space="0" w:color="auto"/>
        <w:bottom w:val="none" w:sz="0" w:space="0" w:color="auto"/>
        <w:right w:val="none" w:sz="0" w:space="0" w:color="auto"/>
      </w:divBdr>
    </w:div>
    <w:div w:id="611668376">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1226182840">
      <w:bodyDiv w:val="1"/>
      <w:marLeft w:val="0"/>
      <w:marRight w:val="0"/>
      <w:marTop w:val="0"/>
      <w:marBottom w:val="0"/>
      <w:divBdr>
        <w:top w:val="none" w:sz="0" w:space="0" w:color="auto"/>
        <w:left w:val="none" w:sz="0" w:space="0" w:color="auto"/>
        <w:bottom w:val="none" w:sz="0" w:space="0" w:color="auto"/>
        <w:right w:val="none" w:sz="0" w:space="0" w:color="auto"/>
      </w:divBdr>
    </w:div>
    <w:div w:id="1442644244">
      <w:bodyDiv w:val="1"/>
      <w:marLeft w:val="0"/>
      <w:marRight w:val="0"/>
      <w:marTop w:val="0"/>
      <w:marBottom w:val="0"/>
      <w:divBdr>
        <w:top w:val="none" w:sz="0" w:space="0" w:color="auto"/>
        <w:left w:val="none" w:sz="0" w:space="0" w:color="auto"/>
        <w:bottom w:val="none" w:sz="0" w:space="0" w:color="auto"/>
        <w:right w:val="none" w:sz="0" w:space="0" w:color="auto"/>
      </w:divBdr>
    </w:div>
    <w:div w:id="1716078502">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75343935">
      <w:bodyDiv w:val="1"/>
      <w:marLeft w:val="0"/>
      <w:marRight w:val="0"/>
      <w:marTop w:val="0"/>
      <w:marBottom w:val="0"/>
      <w:divBdr>
        <w:top w:val="none" w:sz="0" w:space="0" w:color="auto"/>
        <w:left w:val="none" w:sz="0" w:space="0" w:color="auto"/>
        <w:bottom w:val="none" w:sz="0" w:space="0" w:color="auto"/>
        <w:right w:val="none" w:sz="0" w:space="0" w:color="auto"/>
      </w:divBdr>
    </w:div>
    <w:div w:id="2010870058">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CJI&amp;n=88195&amp;dst=100034&amp;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CJI&amp;n=88195&amp;dst=100034&amp;fld=134" TargetMode="External"/><Relationship Id="rId5" Type="http://schemas.openxmlformats.org/officeDocument/2006/relationships/webSettings" Target="webSettings.xml"/><Relationship Id="rId10" Type="http://schemas.openxmlformats.org/officeDocument/2006/relationships/hyperlink" Target="https://login.consultant.ru/link/?req=doc&amp;base=CJI&amp;n=88195&amp;dst=100034&amp;fld=134" TargetMode="External"/><Relationship Id="rId4" Type="http://schemas.openxmlformats.org/officeDocument/2006/relationships/settings" Target="settings.xml"/><Relationship Id="rId9" Type="http://schemas.openxmlformats.org/officeDocument/2006/relationships/hyperlink" Target="https://login.consultant.ru/link/?req=doc&amp;base=CJI&amp;n=88195&amp;dst=10003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D974-83D6-4A01-A71B-F488590C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4619</Words>
  <Characters>26334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OEM</Company>
  <LinksUpToDate>false</LinksUpToDate>
  <CharactersWithSpaces>30892</CharactersWithSpaces>
  <SharedDoc>false</SharedDoc>
  <HLinks>
    <vt:vector size="24" baseType="variant">
      <vt:variant>
        <vt:i4>1507334</vt:i4>
      </vt:variant>
      <vt:variant>
        <vt:i4>9</vt:i4>
      </vt:variant>
      <vt:variant>
        <vt:i4>0</vt:i4>
      </vt:variant>
      <vt:variant>
        <vt:i4>5</vt:i4>
      </vt:variant>
      <vt:variant>
        <vt:lpwstr>https://login.consultant.ru/link/?req=doc&amp;base=CJI&amp;n=88195&amp;dst=100034&amp;fld=134</vt:lpwstr>
      </vt:variant>
      <vt:variant>
        <vt:lpwstr/>
      </vt:variant>
      <vt:variant>
        <vt:i4>1507334</vt:i4>
      </vt:variant>
      <vt:variant>
        <vt:i4>6</vt:i4>
      </vt:variant>
      <vt:variant>
        <vt:i4>0</vt:i4>
      </vt:variant>
      <vt:variant>
        <vt:i4>5</vt:i4>
      </vt:variant>
      <vt:variant>
        <vt:lpwstr>https://login.consultant.ru/link/?req=doc&amp;base=CJI&amp;n=88195&amp;dst=100034&amp;fld=134</vt:lpwstr>
      </vt:variant>
      <vt:variant>
        <vt:lpwstr/>
      </vt:variant>
      <vt:variant>
        <vt:i4>1507334</vt:i4>
      </vt:variant>
      <vt:variant>
        <vt:i4>3</vt:i4>
      </vt:variant>
      <vt:variant>
        <vt:i4>0</vt:i4>
      </vt:variant>
      <vt:variant>
        <vt:i4>5</vt:i4>
      </vt:variant>
      <vt:variant>
        <vt:lpwstr>https://login.consultant.ru/link/?req=doc&amp;base=CJI&amp;n=88195&amp;dst=100034&amp;fld=134</vt:lpwstr>
      </vt:variant>
      <vt:variant>
        <vt:lpwstr/>
      </vt:variant>
      <vt:variant>
        <vt:i4>1507334</vt:i4>
      </vt:variant>
      <vt:variant>
        <vt:i4>0</vt:i4>
      </vt:variant>
      <vt:variant>
        <vt:i4>0</vt:i4>
      </vt:variant>
      <vt:variant>
        <vt:i4>5</vt:i4>
      </vt:variant>
      <vt:variant>
        <vt:lpwstr>https://login.consultant.ru/link/?req=doc&amp;base=CJI&amp;n=88195&amp;dst=100034&amp;fld=134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cp:keywords/>
  <cp:lastModifiedBy>Бояркина А.В.</cp:lastModifiedBy>
  <cp:revision>2</cp:revision>
  <cp:lastPrinted>2023-03-06T13:56:00Z</cp:lastPrinted>
  <dcterms:created xsi:type="dcterms:W3CDTF">2026-05-27T10:54:00Z</dcterms:created>
  <dcterms:modified xsi:type="dcterms:W3CDTF">2026-05-27T10:54:00Z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16703737</vt:i4>
  </property>
  <property fmtid="{D5CDD505-2E9C-101B-9397-08002B2CF9AE}" pid="4" name="_EmailSubject">
    <vt:lpwstr>КП на заправки и обслуживание</vt:lpwstr>
  </property>
  <property fmtid="{D5CDD505-2E9C-101B-9397-08002B2CF9AE}" pid="5" name="_AuthorEmail">
    <vt:lpwstr>service@garantia.ru</vt:lpwstr>
  </property>
  <property fmtid="{D5CDD505-2E9C-101B-9397-08002B2CF9AE}" pid="6" name="_AuthorEmailDisplayName">
    <vt:lpwstr>Алёна Балалаева</vt:lpwstr>
  </property>
  <property fmtid="{D5CDD505-2E9C-101B-9397-08002B2CF9AE}" pid="7" name="_ReviewingToolsShownOnce">
    <vt:lpwstr/>
  </property>
</Properties>
</file>