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01E" w:rsidRDefault="002A101E" w:rsidP="002A101E">
      <w:pPr>
        <w:autoSpaceDE w:val="0"/>
        <w:autoSpaceDN w:val="0"/>
        <w:adjustRightInd w:val="0"/>
        <w:ind w:firstLine="540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Приложение № 1 к закупочной сессии</w:t>
      </w:r>
    </w:p>
    <w:p w:rsidR="00561E74" w:rsidRDefault="00561E74" w:rsidP="00561E74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561E74" w:rsidRDefault="00561E74" w:rsidP="00561E7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Техническое задание</w:t>
      </w:r>
    </w:p>
    <w:p w:rsidR="00561E74" w:rsidRDefault="00561E74" w:rsidP="00561E74">
      <w:pPr>
        <w:autoSpaceDE w:val="0"/>
        <w:autoSpaceDN w:val="0"/>
        <w:adjustRightInd w:val="0"/>
        <w:ind w:firstLine="540"/>
        <w:rPr>
          <w:sz w:val="26"/>
          <w:szCs w:val="26"/>
        </w:rPr>
      </w:pPr>
    </w:p>
    <w:p w:rsidR="00561E74" w:rsidRPr="002A101E" w:rsidRDefault="00561E74" w:rsidP="00561E74">
      <w:pPr>
        <w:numPr>
          <w:ilvl w:val="0"/>
          <w:numId w:val="1"/>
        </w:numPr>
        <w:ind w:left="0" w:firstLine="768"/>
        <w:jc w:val="both"/>
        <w:rPr>
          <w:sz w:val="26"/>
          <w:szCs w:val="26"/>
        </w:rPr>
      </w:pPr>
      <w:r w:rsidRPr="002A101E">
        <w:rPr>
          <w:b/>
          <w:sz w:val="26"/>
          <w:szCs w:val="26"/>
        </w:rPr>
        <w:t>Наименование объекта закупки:</w:t>
      </w:r>
      <w:r w:rsidRPr="002A101E">
        <w:rPr>
          <w:sz w:val="26"/>
          <w:szCs w:val="26"/>
        </w:rPr>
        <w:t xml:space="preserve"> </w:t>
      </w:r>
    </w:p>
    <w:p w:rsidR="00561E74" w:rsidRPr="002A101E" w:rsidRDefault="00561E74" w:rsidP="00561E74">
      <w:pPr>
        <w:ind w:firstLine="709"/>
        <w:jc w:val="both"/>
        <w:rPr>
          <w:sz w:val="26"/>
          <w:szCs w:val="26"/>
        </w:rPr>
      </w:pPr>
      <w:r w:rsidRPr="002A101E">
        <w:rPr>
          <w:sz w:val="26"/>
          <w:szCs w:val="26"/>
        </w:rPr>
        <w:t>Поставка канцелярских товаров.</w:t>
      </w:r>
    </w:p>
    <w:p w:rsidR="00561E74" w:rsidRPr="002A101E" w:rsidRDefault="00561E74" w:rsidP="00561E74">
      <w:pPr>
        <w:snapToGrid w:val="0"/>
        <w:ind w:right="31"/>
        <w:jc w:val="both"/>
        <w:rPr>
          <w:b/>
          <w:sz w:val="26"/>
          <w:szCs w:val="26"/>
        </w:rPr>
      </w:pPr>
      <w:r w:rsidRPr="002A101E">
        <w:rPr>
          <w:b/>
          <w:sz w:val="26"/>
          <w:szCs w:val="26"/>
        </w:rPr>
        <w:t xml:space="preserve">2.  Место поставки (доставки) товара: </w:t>
      </w:r>
    </w:p>
    <w:p w:rsidR="00561E74" w:rsidRPr="002A101E" w:rsidRDefault="00561E74" w:rsidP="00561E74">
      <w:pPr>
        <w:jc w:val="both"/>
        <w:rPr>
          <w:sz w:val="26"/>
          <w:szCs w:val="26"/>
        </w:rPr>
      </w:pPr>
      <w:r w:rsidRPr="002A101E">
        <w:rPr>
          <w:sz w:val="26"/>
          <w:szCs w:val="26"/>
        </w:rPr>
        <w:t xml:space="preserve"> г. Пермь, ул. Г. Хасана, 46, (административное здание таможни).</w:t>
      </w:r>
    </w:p>
    <w:p w:rsidR="00561E74" w:rsidRPr="002A101E" w:rsidRDefault="00561E74" w:rsidP="00561E74">
      <w:pPr>
        <w:snapToGrid w:val="0"/>
        <w:ind w:right="31"/>
        <w:jc w:val="both"/>
        <w:rPr>
          <w:sz w:val="26"/>
          <w:szCs w:val="26"/>
        </w:rPr>
      </w:pPr>
      <w:r w:rsidRPr="002A101E">
        <w:rPr>
          <w:b/>
          <w:sz w:val="26"/>
          <w:szCs w:val="26"/>
        </w:rPr>
        <w:t xml:space="preserve">3. Срок и график поставки товара: </w:t>
      </w:r>
    </w:p>
    <w:p w:rsidR="00561E74" w:rsidRPr="002A101E" w:rsidRDefault="00561E74" w:rsidP="00561E74">
      <w:pPr>
        <w:ind w:firstLine="768"/>
        <w:jc w:val="both"/>
        <w:rPr>
          <w:kern w:val="2"/>
          <w:sz w:val="26"/>
          <w:szCs w:val="26"/>
          <w:lang w:eastAsia="ar-SA"/>
        </w:rPr>
      </w:pPr>
      <w:r w:rsidRPr="002A101E">
        <w:rPr>
          <w:kern w:val="2"/>
          <w:sz w:val="26"/>
          <w:szCs w:val="26"/>
          <w:lang w:eastAsia="ar-SA"/>
        </w:rPr>
        <w:t xml:space="preserve">Товар доставляется Поставщиком с 09-30 до 16-30 часов с понедельника по четверг, с 09-30 до 15-30 часов в пятницу по местному времени (за исключением дней общегосударственных праздников) в рабочие дни </w:t>
      </w:r>
      <w:r w:rsidRPr="002A101E">
        <w:rPr>
          <w:sz w:val="26"/>
          <w:szCs w:val="26"/>
        </w:rPr>
        <w:t>таможни</w:t>
      </w:r>
      <w:r w:rsidRPr="002A101E">
        <w:rPr>
          <w:kern w:val="2"/>
          <w:sz w:val="26"/>
          <w:szCs w:val="26"/>
          <w:lang w:eastAsia="ar-SA"/>
        </w:rPr>
        <w:t xml:space="preserve">. Точное время поставки согласовывается с Заказчиком. </w:t>
      </w:r>
    </w:p>
    <w:p w:rsidR="00561E74" w:rsidRPr="002A101E" w:rsidRDefault="00561E74" w:rsidP="00561E74">
      <w:pPr>
        <w:tabs>
          <w:tab w:val="left" w:pos="709"/>
        </w:tabs>
        <w:ind w:firstLine="709"/>
        <w:jc w:val="both"/>
        <w:rPr>
          <w:b/>
          <w:kern w:val="2"/>
          <w:sz w:val="26"/>
          <w:szCs w:val="26"/>
          <w:lang w:eastAsia="ar-SA"/>
        </w:rPr>
      </w:pPr>
      <w:r w:rsidRPr="002A101E">
        <w:rPr>
          <w:b/>
          <w:sz w:val="26"/>
          <w:szCs w:val="26"/>
        </w:rPr>
        <w:t xml:space="preserve">4. </w:t>
      </w:r>
      <w:r w:rsidRPr="002A101E">
        <w:rPr>
          <w:b/>
          <w:kern w:val="2"/>
          <w:sz w:val="26"/>
          <w:szCs w:val="26"/>
          <w:lang w:eastAsia="ar-SA"/>
        </w:rPr>
        <w:t>Требования к гарантии качества товара, а также требования к гарантийному сроку и (или) объему предоставления гарантий их качества (далее - гарантийные обязательства):</w:t>
      </w:r>
    </w:p>
    <w:p w:rsidR="00561E74" w:rsidRPr="002A101E" w:rsidRDefault="00561E74" w:rsidP="00561E74">
      <w:pPr>
        <w:ind w:firstLine="708"/>
        <w:jc w:val="both"/>
        <w:rPr>
          <w:sz w:val="26"/>
          <w:szCs w:val="26"/>
        </w:rPr>
      </w:pPr>
      <w:r w:rsidRPr="002A101E">
        <w:rPr>
          <w:sz w:val="26"/>
          <w:szCs w:val="26"/>
        </w:rPr>
        <w:t xml:space="preserve">1. Срок гарантии качества товара, предоставляемый Поставщиком – </w:t>
      </w:r>
      <w:r w:rsidRPr="002A101E">
        <w:rPr>
          <w:sz w:val="26"/>
          <w:szCs w:val="26"/>
        </w:rPr>
        <w:br/>
        <w:t xml:space="preserve">не менее 6 (шести) месяцев с даты подписания Заказчиком документа о приемке. </w:t>
      </w:r>
    </w:p>
    <w:p w:rsidR="00561E74" w:rsidRPr="002A101E" w:rsidRDefault="00561E74" w:rsidP="00561E74">
      <w:pPr>
        <w:ind w:firstLine="708"/>
        <w:jc w:val="both"/>
        <w:rPr>
          <w:sz w:val="26"/>
          <w:szCs w:val="26"/>
        </w:rPr>
      </w:pPr>
      <w:r w:rsidRPr="002A101E">
        <w:rPr>
          <w:sz w:val="26"/>
          <w:szCs w:val="26"/>
        </w:rPr>
        <w:t>2. Предоставление гарантий Поставщика и производителя товара осуществляется вместе с поставкой товара.</w:t>
      </w:r>
    </w:p>
    <w:p w:rsidR="00561E74" w:rsidRPr="002A101E" w:rsidRDefault="00561E74" w:rsidP="00561E74">
      <w:pPr>
        <w:ind w:firstLine="708"/>
        <w:jc w:val="both"/>
        <w:rPr>
          <w:sz w:val="26"/>
          <w:szCs w:val="26"/>
        </w:rPr>
      </w:pPr>
      <w:r w:rsidRPr="002A101E">
        <w:rPr>
          <w:sz w:val="26"/>
          <w:szCs w:val="26"/>
        </w:rPr>
        <w:t>3. Объем предоставления гарантий качества товара - на весь товар поставляемый в рамках государственного контракта.</w:t>
      </w:r>
    </w:p>
    <w:p w:rsidR="00561E74" w:rsidRPr="002A101E" w:rsidRDefault="00561E74" w:rsidP="00561E74">
      <w:pPr>
        <w:ind w:firstLine="708"/>
        <w:jc w:val="both"/>
        <w:rPr>
          <w:sz w:val="26"/>
          <w:szCs w:val="26"/>
        </w:rPr>
      </w:pPr>
      <w:r w:rsidRPr="002A101E">
        <w:rPr>
          <w:sz w:val="26"/>
          <w:szCs w:val="26"/>
        </w:rPr>
        <w:t>4. Поставщик гарантирует качество и безопасность поставляемого товара в соответствии с действующими стандартами, утвержденными на данный вид товара, и наличие сертификатов соответствия, обязательных для данного вида товара, оформленных в соответствии с законодательством Российской Федерации.</w:t>
      </w:r>
    </w:p>
    <w:p w:rsidR="00561E74" w:rsidRPr="002A101E" w:rsidRDefault="00561E74" w:rsidP="00561E74">
      <w:pPr>
        <w:ind w:firstLine="708"/>
        <w:jc w:val="both"/>
        <w:rPr>
          <w:sz w:val="26"/>
          <w:szCs w:val="26"/>
        </w:rPr>
      </w:pPr>
      <w:r w:rsidRPr="002A101E">
        <w:rPr>
          <w:sz w:val="26"/>
          <w:szCs w:val="26"/>
        </w:rPr>
        <w:t>5. В период гарантийного срока Поставщик за свой счет заменяет или ремонтирует некачественный, или вышедший из строя товар, а также устраняет скрытые дефекты и недостатки, произошедшие по вине Поставщика или производителя товара, в сроки, установленные условиями государственного контракта. Гарантийный срок продлевается на период устранения недостатков.</w:t>
      </w:r>
    </w:p>
    <w:p w:rsidR="00561E74" w:rsidRPr="002A101E" w:rsidRDefault="00561E74" w:rsidP="00561E74">
      <w:pPr>
        <w:ind w:firstLine="709"/>
        <w:jc w:val="both"/>
        <w:rPr>
          <w:b/>
          <w:sz w:val="26"/>
          <w:szCs w:val="26"/>
        </w:rPr>
      </w:pPr>
      <w:r w:rsidRPr="002A101E">
        <w:rPr>
          <w:b/>
          <w:sz w:val="26"/>
          <w:szCs w:val="26"/>
        </w:rPr>
        <w:t>5. Требования к функциональным, техническим и качественным характеристикам объекта закупки:</w:t>
      </w:r>
    </w:p>
    <w:p w:rsidR="00561E74" w:rsidRPr="002A101E" w:rsidRDefault="00561E74" w:rsidP="00561E74">
      <w:pPr>
        <w:tabs>
          <w:tab w:val="left" w:pos="709"/>
        </w:tabs>
        <w:ind w:firstLine="709"/>
        <w:jc w:val="both"/>
        <w:rPr>
          <w:kern w:val="2"/>
          <w:sz w:val="26"/>
          <w:szCs w:val="26"/>
          <w:lang w:eastAsia="ar-SA"/>
        </w:rPr>
      </w:pPr>
      <w:r w:rsidRPr="002A101E">
        <w:rPr>
          <w:kern w:val="2"/>
          <w:sz w:val="26"/>
          <w:szCs w:val="26"/>
          <w:lang w:eastAsia="ar-SA"/>
        </w:rPr>
        <w:t>Поставляемый товар является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561E74" w:rsidRPr="002A101E" w:rsidRDefault="00561E74" w:rsidP="00561E74">
      <w:pPr>
        <w:suppressAutoHyphens/>
        <w:ind w:firstLine="708"/>
        <w:jc w:val="both"/>
        <w:rPr>
          <w:kern w:val="2"/>
          <w:sz w:val="26"/>
          <w:szCs w:val="26"/>
          <w:lang w:eastAsia="ar-SA"/>
        </w:rPr>
      </w:pPr>
      <w:r w:rsidRPr="002A101E">
        <w:rPr>
          <w:kern w:val="2"/>
          <w:sz w:val="26"/>
          <w:szCs w:val="26"/>
          <w:lang w:eastAsia="ar-SA"/>
        </w:rPr>
        <w:t>Товар не должен иметь повреждений (вмятин, трещин, разрывов, следов жидкости). Технические характеристики товара указаны в Таблице №1.</w:t>
      </w:r>
    </w:p>
    <w:p w:rsidR="00561E74" w:rsidRPr="002A101E" w:rsidRDefault="00561E74" w:rsidP="00561E74">
      <w:pPr>
        <w:suppressAutoHyphens/>
        <w:ind w:firstLine="708"/>
        <w:jc w:val="both"/>
        <w:rPr>
          <w:kern w:val="2"/>
          <w:sz w:val="26"/>
          <w:szCs w:val="26"/>
          <w:lang w:eastAsia="ar-SA"/>
        </w:rPr>
      </w:pPr>
      <w:r w:rsidRPr="002A101E">
        <w:rPr>
          <w:kern w:val="2"/>
          <w:sz w:val="26"/>
          <w:szCs w:val="26"/>
          <w:lang w:eastAsia="ar-SA"/>
        </w:rPr>
        <w:t>Товар имеет сертификаты соответствия, в случае если поставляемый товар подлежит обязательной сертификации перед производством или продажей на территории Российской Федерации. Указанные копии сертификатов представляются Поставщиком при поставке товара.</w:t>
      </w:r>
    </w:p>
    <w:p w:rsidR="00561E74" w:rsidRPr="002A101E" w:rsidRDefault="00561E74" w:rsidP="00561E74">
      <w:pPr>
        <w:suppressAutoHyphens/>
        <w:ind w:firstLine="708"/>
        <w:jc w:val="both"/>
        <w:rPr>
          <w:kern w:val="2"/>
          <w:sz w:val="26"/>
          <w:szCs w:val="26"/>
          <w:lang w:eastAsia="ar-SA"/>
        </w:rPr>
      </w:pPr>
      <w:r w:rsidRPr="002A101E">
        <w:rPr>
          <w:kern w:val="2"/>
          <w:sz w:val="26"/>
          <w:szCs w:val="26"/>
          <w:lang w:eastAsia="ar-SA"/>
        </w:rPr>
        <w:t>Упаковка товара должна обеспечивать ее сохранность при транспортировке и хранении.</w:t>
      </w:r>
    </w:p>
    <w:p w:rsidR="00561E74" w:rsidRPr="002A101E" w:rsidRDefault="00561E74" w:rsidP="00561E74">
      <w:pPr>
        <w:suppressAutoHyphens/>
        <w:ind w:firstLine="708"/>
        <w:jc w:val="both"/>
        <w:rPr>
          <w:kern w:val="2"/>
          <w:sz w:val="26"/>
          <w:szCs w:val="26"/>
          <w:highlight w:val="yellow"/>
          <w:lang w:eastAsia="ar-SA"/>
        </w:rPr>
      </w:pPr>
    </w:p>
    <w:p w:rsidR="00561E74" w:rsidRPr="002A101E" w:rsidRDefault="00561E74" w:rsidP="00561E74">
      <w:pPr>
        <w:suppressAutoHyphens/>
        <w:ind w:firstLine="708"/>
        <w:jc w:val="both"/>
        <w:rPr>
          <w:kern w:val="2"/>
          <w:sz w:val="26"/>
          <w:szCs w:val="26"/>
          <w:highlight w:val="yellow"/>
          <w:lang w:eastAsia="ar-SA"/>
        </w:rPr>
      </w:pPr>
    </w:p>
    <w:p w:rsidR="00561E74" w:rsidRPr="002A101E" w:rsidRDefault="00561E74" w:rsidP="00561E74">
      <w:pPr>
        <w:suppressAutoHyphens/>
        <w:jc w:val="both"/>
        <w:rPr>
          <w:kern w:val="2"/>
          <w:sz w:val="26"/>
          <w:szCs w:val="26"/>
          <w:lang w:eastAsia="ar-SA"/>
        </w:rPr>
      </w:pPr>
      <w:r w:rsidRPr="002A101E">
        <w:rPr>
          <w:kern w:val="2"/>
          <w:sz w:val="26"/>
          <w:szCs w:val="26"/>
          <w:lang w:eastAsia="ar-SA"/>
        </w:rPr>
        <w:tab/>
      </w:r>
      <w:r w:rsidRPr="002A101E">
        <w:rPr>
          <w:kern w:val="2"/>
          <w:sz w:val="26"/>
          <w:szCs w:val="26"/>
          <w:lang w:eastAsia="ar-SA"/>
        </w:rPr>
        <w:tab/>
      </w:r>
      <w:r w:rsidRPr="002A101E">
        <w:rPr>
          <w:kern w:val="2"/>
          <w:sz w:val="26"/>
          <w:szCs w:val="26"/>
          <w:lang w:eastAsia="ar-SA"/>
        </w:rPr>
        <w:tab/>
      </w:r>
      <w:r w:rsidRPr="002A101E">
        <w:rPr>
          <w:kern w:val="2"/>
          <w:sz w:val="26"/>
          <w:szCs w:val="26"/>
          <w:lang w:eastAsia="ar-SA"/>
        </w:rPr>
        <w:tab/>
      </w:r>
      <w:r w:rsidRPr="002A101E">
        <w:rPr>
          <w:kern w:val="2"/>
          <w:sz w:val="26"/>
          <w:szCs w:val="26"/>
          <w:lang w:eastAsia="ar-SA"/>
        </w:rPr>
        <w:tab/>
      </w:r>
      <w:r w:rsidRPr="002A101E">
        <w:rPr>
          <w:kern w:val="2"/>
          <w:sz w:val="26"/>
          <w:szCs w:val="26"/>
          <w:lang w:eastAsia="ar-SA"/>
        </w:rPr>
        <w:tab/>
      </w:r>
      <w:r w:rsidRPr="002A101E">
        <w:rPr>
          <w:kern w:val="2"/>
          <w:sz w:val="26"/>
          <w:szCs w:val="26"/>
          <w:lang w:eastAsia="ar-SA"/>
        </w:rPr>
        <w:tab/>
      </w:r>
      <w:r w:rsidRPr="002A101E">
        <w:rPr>
          <w:kern w:val="2"/>
          <w:sz w:val="26"/>
          <w:szCs w:val="26"/>
          <w:lang w:eastAsia="ar-SA"/>
        </w:rPr>
        <w:tab/>
      </w:r>
      <w:r w:rsidRPr="002A101E">
        <w:rPr>
          <w:kern w:val="2"/>
          <w:sz w:val="26"/>
          <w:szCs w:val="26"/>
          <w:lang w:eastAsia="ar-SA"/>
        </w:rPr>
        <w:tab/>
      </w:r>
      <w:r w:rsidRPr="002A101E">
        <w:rPr>
          <w:kern w:val="2"/>
          <w:sz w:val="26"/>
          <w:szCs w:val="26"/>
          <w:lang w:eastAsia="ar-SA"/>
        </w:rPr>
        <w:tab/>
      </w:r>
      <w:r w:rsidRPr="002A101E">
        <w:rPr>
          <w:kern w:val="2"/>
          <w:sz w:val="26"/>
          <w:szCs w:val="26"/>
          <w:lang w:eastAsia="ar-SA"/>
        </w:rPr>
        <w:tab/>
      </w:r>
    </w:p>
    <w:p w:rsidR="00561E74" w:rsidRPr="002A101E" w:rsidRDefault="00561E74" w:rsidP="00561E74">
      <w:pPr>
        <w:suppressAutoHyphens/>
        <w:ind w:left="7080" w:firstLine="708"/>
        <w:jc w:val="both"/>
        <w:rPr>
          <w:kern w:val="2"/>
          <w:sz w:val="26"/>
          <w:szCs w:val="26"/>
          <w:lang w:eastAsia="ar-SA"/>
        </w:rPr>
      </w:pPr>
      <w:r w:rsidRPr="002A101E">
        <w:rPr>
          <w:kern w:val="2"/>
          <w:sz w:val="26"/>
          <w:szCs w:val="26"/>
          <w:lang w:eastAsia="ar-SA"/>
        </w:rPr>
        <w:lastRenderedPageBreak/>
        <w:t xml:space="preserve"> Таблица №1</w:t>
      </w:r>
    </w:p>
    <w:p w:rsidR="00561E74" w:rsidRPr="002A101E" w:rsidRDefault="00561E74" w:rsidP="00561E74">
      <w:pPr>
        <w:rPr>
          <w:sz w:val="26"/>
          <w:szCs w:val="26"/>
        </w:rPr>
      </w:pPr>
    </w:p>
    <w:tbl>
      <w:tblPr>
        <w:tblStyle w:val="a4"/>
        <w:tblpPr w:leftFromText="180" w:rightFromText="180" w:vertAnchor="text" w:tblpX="-601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843"/>
        <w:gridCol w:w="5387"/>
        <w:gridCol w:w="1276"/>
      </w:tblGrid>
      <w:tr w:rsidR="00561E74" w:rsidRPr="002A101E" w:rsidTr="00561E74">
        <w:trPr>
          <w:trHeight w:val="6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74" w:rsidRPr="002A101E" w:rsidRDefault="00561E74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2A101E">
              <w:rPr>
                <w:b/>
                <w:sz w:val="26"/>
                <w:szCs w:val="26"/>
              </w:rPr>
              <w:t>№   п/п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61E74" w:rsidRPr="002A101E" w:rsidRDefault="00561E74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2A101E">
              <w:rPr>
                <w:b/>
                <w:sz w:val="26"/>
                <w:szCs w:val="26"/>
              </w:rPr>
              <w:t>ОКПД 2, КТРУ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74" w:rsidRPr="002A101E" w:rsidRDefault="00561E74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2A101E">
              <w:rPr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74" w:rsidRPr="002A101E" w:rsidRDefault="00561E74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2A101E">
              <w:rPr>
                <w:b/>
                <w:sz w:val="26"/>
                <w:szCs w:val="26"/>
              </w:rPr>
              <w:t xml:space="preserve">Наименование </w:t>
            </w:r>
            <w:r w:rsidRPr="002A101E">
              <w:rPr>
                <w:b/>
                <w:bCs/>
                <w:sz w:val="26"/>
                <w:szCs w:val="26"/>
              </w:rPr>
              <w:t>характеристики: значение характеристики (единица измерения характеристики)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74" w:rsidRPr="002A101E" w:rsidRDefault="00561E74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2A101E">
              <w:rPr>
                <w:b/>
                <w:sz w:val="26"/>
                <w:szCs w:val="26"/>
              </w:rPr>
              <w:t>Ед. изм.</w:t>
            </w:r>
          </w:p>
        </w:tc>
      </w:tr>
      <w:tr w:rsidR="00561E74" w:rsidRPr="002A101E" w:rsidTr="00561E74">
        <w:trPr>
          <w:trHeight w:val="6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61E74" w:rsidRPr="002A101E" w:rsidRDefault="00561E74" w:rsidP="00561E74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646" w:hanging="646"/>
              <w:rPr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74" w:rsidRPr="002A101E" w:rsidRDefault="00561E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A101E">
              <w:rPr>
                <w:bCs/>
                <w:sz w:val="26"/>
                <w:szCs w:val="26"/>
              </w:rPr>
              <w:t>20.52.10.190-00000003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74" w:rsidRPr="002A101E" w:rsidRDefault="00561E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A101E">
              <w:rPr>
                <w:bCs/>
                <w:sz w:val="26"/>
                <w:szCs w:val="26"/>
              </w:rPr>
              <w:t>Клей канцелярский</w:t>
            </w:r>
          </w:p>
          <w:p w:rsidR="00561E74" w:rsidRPr="002A101E" w:rsidRDefault="00561E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74" w:rsidRPr="002A101E" w:rsidRDefault="00561E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A101E">
              <w:rPr>
                <w:bCs/>
                <w:sz w:val="26"/>
                <w:szCs w:val="26"/>
              </w:rPr>
              <w:t xml:space="preserve">Масса, </w:t>
            </w:r>
            <w:r w:rsidRPr="002A101E">
              <w:rPr>
                <w:bCs/>
                <w:sz w:val="26"/>
                <w:szCs w:val="26"/>
                <w:lang w:val="en-US"/>
              </w:rPr>
              <w:t>max</w:t>
            </w:r>
            <w:r w:rsidRPr="002A101E">
              <w:rPr>
                <w:bCs/>
                <w:sz w:val="26"/>
                <w:szCs w:val="26"/>
              </w:rPr>
              <w:t>: ≤ 25 (грамм);</w:t>
            </w:r>
          </w:p>
          <w:p w:rsidR="00561E74" w:rsidRPr="002A101E" w:rsidRDefault="00561E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A101E">
              <w:rPr>
                <w:bCs/>
                <w:sz w:val="26"/>
                <w:szCs w:val="26"/>
              </w:rPr>
              <w:t xml:space="preserve">Масса, </w:t>
            </w:r>
            <w:r w:rsidRPr="002A101E">
              <w:rPr>
                <w:bCs/>
                <w:sz w:val="26"/>
                <w:szCs w:val="26"/>
                <w:lang w:val="en-US"/>
              </w:rPr>
              <w:t>min</w:t>
            </w:r>
            <w:r w:rsidRPr="002A101E">
              <w:rPr>
                <w:bCs/>
                <w:sz w:val="26"/>
                <w:szCs w:val="26"/>
              </w:rPr>
              <w:t>: ≥ 10 (грамм);</w:t>
            </w:r>
          </w:p>
          <w:p w:rsidR="00561E74" w:rsidRPr="002A101E" w:rsidRDefault="00561E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A101E">
              <w:rPr>
                <w:bCs/>
                <w:sz w:val="26"/>
                <w:szCs w:val="26"/>
              </w:rPr>
              <w:t>Тип: твердый.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74" w:rsidRPr="002A101E" w:rsidRDefault="00561E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A101E">
              <w:rPr>
                <w:bCs/>
                <w:sz w:val="26"/>
                <w:szCs w:val="26"/>
              </w:rPr>
              <w:t>штука</w:t>
            </w:r>
          </w:p>
        </w:tc>
      </w:tr>
      <w:tr w:rsidR="00561E74" w:rsidRPr="002A101E" w:rsidTr="00561E74">
        <w:trPr>
          <w:trHeight w:val="6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61E74" w:rsidRPr="002A101E" w:rsidRDefault="00561E74" w:rsidP="00561E74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646" w:hanging="646"/>
              <w:rPr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74" w:rsidRPr="002A101E" w:rsidRDefault="00561E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A101E">
              <w:rPr>
                <w:bCs/>
                <w:sz w:val="26"/>
                <w:szCs w:val="26"/>
              </w:rPr>
              <w:t>32.99.12.120-00000006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74" w:rsidRPr="002A101E" w:rsidRDefault="00561E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A101E">
              <w:rPr>
                <w:bCs/>
                <w:sz w:val="26"/>
                <w:szCs w:val="26"/>
              </w:rPr>
              <w:t>Маркер</w:t>
            </w:r>
          </w:p>
          <w:p w:rsidR="00561E74" w:rsidRPr="002A101E" w:rsidRDefault="00561E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74" w:rsidRPr="002A101E" w:rsidRDefault="00561E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A101E">
              <w:rPr>
                <w:bCs/>
                <w:sz w:val="26"/>
                <w:szCs w:val="26"/>
              </w:rPr>
              <w:t xml:space="preserve">Вид маркера: </w:t>
            </w:r>
            <w:proofErr w:type="spellStart"/>
            <w:r w:rsidRPr="002A101E">
              <w:rPr>
                <w:bCs/>
                <w:sz w:val="26"/>
                <w:szCs w:val="26"/>
              </w:rPr>
              <w:t>текстовыделитель</w:t>
            </w:r>
            <w:proofErr w:type="spellEnd"/>
            <w:r w:rsidRPr="002A101E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74" w:rsidRPr="002A101E" w:rsidRDefault="00561E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A101E">
              <w:rPr>
                <w:bCs/>
                <w:sz w:val="26"/>
                <w:szCs w:val="26"/>
              </w:rPr>
              <w:t>штука</w:t>
            </w:r>
          </w:p>
        </w:tc>
      </w:tr>
      <w:tr w:rsidR="00561E74" w:rsidRPr="002A101E" w:rsidTr="00561E74">
        <w:trPr>
          <w:trHeight w:val="6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61E74" w:rsidRPr="002A101E" w:rsidRDefault="00561E74" w:rsidP="00561E74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646" w:hanging="646"/>
              <w:rPr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74" w:rsidRPr="002A101E" w:rsidRDefault="00561E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  <w:lang w:val="en-US"/>
              </w:rPr>
            </w:pPr>
            <w:r w:rsidRPr="002A101E">
              <w:rPr>
                <w:bCs/>
                <w:sz w:val="26"/>
                <w:szCs w:val="26"/>
              </w:rPr>
              <w:t>32.99.12.110-0000000</w:t>
            </w:r>
            <w:r w:rsidRPr="002A101E">
              <w:rPr>
                <w:bCs/>
                <w:sz w:val="26"/>
                <w:szCs w:val="26"/>
                <w:lang w:val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74" w:rsidRPr="002A101E" w:rsidRDefault="00561E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A101E">
              <w:rPr>
                <w:bCs/>
                <w:sz w:val="26"/>
                <w:szCs w:val="26"/>
              </w:rPr>
              <w:t>Ручка канцелярская</w:t>
            </w:r>
          </w:p>
          <w:p w:rsidR="00561E74" w:rsidRPr="002A101E" w:rsidRDefault="00561E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74" w:rsidRPr="002A101E" w:rsidRDefault="00561E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A101E">
              <w:rPr>
                <w:bCs/>
                <w:sz w:val="26"/>
                <w:szCs w:val="26"/>
              </w:rPr>
              <w:t>Вид: шариковая;</w:t>
            </w:r>
          </w:p>
          <w:p w:rsidR="00561E74" w:rsidRPr="002A101E" w:rsidRDefault="00561E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A101E">
              <w:rPr>
                <w:bCs/>
                <w:sz w:val="26"/>
                <w:szCs w:val="26"/>
              </w:rPr>
              <w:t>Возможность замены пишущего стержня: да;</w:t>
            </w:r>
          </w:p>
          <w:p w:rsidR="00561E74" w:rsidRPr="002A101E" w:rsidRDefault="00561E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A101E">
              <w:rPr>
                <w:bCs/>
                <w:sz w:val="26"/>
                <w:szCs w:val="26"/>
              </w:rPr>
              <w:t>Ручка автоматическая: нет;</w:t>
            </w:r>
          </w:p>
          <w:p w:rsidR="00561E74" w:rsidRPr="002A101E" w:rsidRDefault="00561E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A101E">
              <w:rPr>
                <w:bCs/>
                <w:sz w:val="26"/>
                <w:szCs w:val="26"/>
              </w:rPr>
              <w:t>Цвет чернил: синий.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74" w:rsidRPr="002A101E" w:rsidRDefault="00561E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A101E">
              <w:rPr>
                <w:bCs/>
                <w:sz w:val="26"/>
                <w:szCs w:val="26"/>
              </w:rPr>
              <w:t>штука</w:t>
            </w:r>
          </w:p>
        </w:tc>
      </w:tr>
      <w:tr w:rsidR="00561E74" w:rsidRPr="002A101E" w:rsidTr="00561E74">
        <w:trPr>
          <w:trHeight w:val="6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61E74" w:rsidRPr="002A101E" w:rsidRDefault="00561E74" w:rsidP="00561E74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646" w:hanging="646"/>
              <w:rPr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74" w:rsidRPr="002A101E" w:rsidRDefault="00561E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A101E">
              <w:rPr>
                <w:bCs/>
                <w:sz w:val="26"/>
                <w:szCs w:val="26"/>
              </w:rPr>
              <w:t>22.29.21.000 - 00000002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74" w:rsidRPr="002A101E" w:rsidRDefault="00561E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A101E">
              <w:rPr>
                <w:bCs/>
                <w:sz w:val="26"/>
                <w:szCs w:val="26"/>
              </w:rPr>
              <w:t>Клейкая лента</w:t>
            </w:r>
          </w:p>
          <w:p w:rsidR="00561E74" w:rsidRPr="002A101E" w:rsidRDefault="00561E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74" w:rsidRPr="002A101E" w:rsidRDefault="00561E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A101E">
              <w:rPr>
                <w:bCs/>
                <w:sz w:val="26"/>
                <w:szCs w:val="26"/>
              </w:rPr>
              <w:t>Вид: упаковочная;</w:t>
            </w:r>
          </w:p>
          <w:p w:rsidR="00561E74" w:rsidRPr="002A101E" w:rsidRDefault="00561E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A101E">
              <w:rPr>
                <w:bCs/>
                <w:sz w:val="26"/>
                <w:szCs w:val="26"/>
              </w:rPr>
              <w:t>Прозрачность: прозрачная;</w:t>
            </w:r>
          </w:p>
          <w:p w:rsidR="00561E74" w:rsidRPr="002A101E" w:rsidRDefault="00561E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A101E">
              <w:rPr>
                <w:bCs/>
                <w:sz w:val="26"/>
                <w:szCs w:val="26"/>
              </w:rPr>
              <w:t>Ширина клейкой ленты: ≥ 48.0 (миллиметр).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74" w:rsidRPr="002A101E" w:rsidRDefault="00561E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A101E">
              <w:rPr>
                <w:bCs/>
                <w:sz w:val="26"/>
                <w:szCs w:val="26"/>
              </w:rPr>
              <w:t>штука</w:t>
            </w:r>
          </w:p>
        </w:tc>
      </w:tr>
      <w:tr w:rsidR="00561E74" w:rsidRPr="002A101E" w:rsidTr="00561E74">
        <w:trPr>
          <w:trHeight w:val="6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61E74" w:rsidRPr="002A101E" w:rsidRDefault="00561E74" w:rsidP="00561E74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646" w:hanging="646"/>
              <w:rPr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74" w:rsidRPr="002A101E" w:rsidRDefault="00561E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A101E">
              <w:rPr>
                <w:bCs/>
                <w:sz w:val="26"/>
                <w:szCs w:val="26"/>
              </w:rPr>
              <w:t>13.10.85.110-00000003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74" w:rsidRPr="002A101E" w:rsidRDefault="00561E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A101E">
              <w:rPr>
                <w:bCs/>
                <w:sz w:val="26"/>
                <w:szCs w:val="26"/>
              </w:rPr>
              <w:t>Нитки швейные синтетические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74" w:rsidRPr="002A101E" w:rsidRDefault="00561E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A101E">
              <w:rPr>
                <w:bCs/>
                <w:sz w:val="26"/>
                <w:szCs w:val="26"/>
              </w:rPr>
              <w:t>Длина намотки: ≥ 500 (метр);</w:t>
            </w:r>
          </w:p>
          <w:p w:rsidR="00561E74" w:rsidRPr="002A101E" w:rsidRDefault="00561E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A101E">
              <w:rPr>
                <w:bCs/>
                <w:sz w:val="26"/>
                <w:szCs w:val="26"/>
              </w:rPr>
              <w:t>Тип: комплексные полиэфирные нити;</w:t>
            </w:r>
          </w:p>
          <w:p w:rsidR="00561E74" w:rsidRPr="002A101E" w:rsidRDefault="00561E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A101E">
              <w:rPr>
                <w:bCs/>
                <w:sz w:val="26"/>
                <w:szCs w:val="26"/>
              </w:rPr>
              <w:t>Диаметр нити: 1.5 (миллиметр).</w:t>
            </w:r>
          </w:p>
          <w:p w:rsidR="00561E74" w:rsidRPr="002A101E" w:rsidRDefault="00561E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  <w:p w:rsidR="00561E74" w:rsidRPr="002A101E" w:rsidRDefault="00561E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A101E">
              <w:rPr>
                <w:bCs/>
                <w:sz w:val="26"/>
                <w:szCs w:val="26"/>
              </w:rPr>
              <w:t>Обоснование дополнительных характеристик: диаметр нити необходим для поддержания прочности шва.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74" w:rsidRPr="002A101E" w:rsidRDefault="00561E74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A101E">
              <w:rPr>
                <w:bCs/>
                <w:sz w:val="26"/>
                <w:szCs w:val="26"/>
              </w:rPr>
              <w:t>штука</w:t>
            </w:r>
          </w:p>
        </w:tc>
      </w:tr>
    </w:tbl>
    <w:p w:rsidR="00561E74" w:rsidRPr="002A101E" w:rsidRDefault="00561E74" w:rsidP="00561E74">
      <w:pPr>
        <w:autoSpaceDE w:val="0"/>
        <w:autoSpaceDN w:val="0"/>
        <w:adjustRightInd w:val="0"/>
        <w:rPr>
          <w:sz w:val="26"/>
          <w:szCs w:val="26"/>
          <w:highlight w:val="yellow"/>
          <w:lang w:val="en-US"/>
        </w:rPr>
      </w:pPr>
    </w:p>
    <w:p w:rsidR="00561E74" w:rsidRPr="002A101E" w:rsidRDefault="00561E74" w:rsidP="00561E7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A101E">
        <w:rPr>
          <w:sz w:val="26"/>
          <w:szCs w:val="26"/>
        </w:rPr>
        <w:t>Согласно пункту 5 Правил использования каталога товаров, работ и услуг (далее – Каталог) для обеспечения государственных и муниципальных нужд, утвержденных постановлением Правительства от 08.02.2017 № 145 (далее – Правила), Заказчик вправе указать в извещении об осуществлении закупки дополнительную информацию, а также дополнительные потребительские свойства, в том числе функциональные, технические, эксплуатационные характеристики товара в соответствии с положением статьи 33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p w:rsidR="00561E74" w:rsidRPr="002A101E" w:rsidRDefault="00561E74" w:rsidP="00561E7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A101E">
        <w:rPr>
          <w:sz w:val="26"/>
          <w:szCs w:val="26"/>
        </w:rPr>
        <w:t>В случае установления дополнительной информации, Заказчик в соответствии с пунктом 6 Правил обязан включить в описание товара обоснование необходимости использования такой информации (при наличии описания товара в позиции Каталога).</w:t>
      </w:r>
    </w:p>
    <w:p w:rsidR="00561E74" w:rsidRPr="002A101E" w:rsidRDefault="00561E74" w:rsidP="00561E7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A101E">
        <w:rPr>
          <w:sz w:val="26"/>
          <w:szCs w:val="26"/>
        </w:rPr>
        <w:t>Включение дополнительных характеристик товара обосновано уточнением потребности Заказчика.</w:t>
      </w:r>
    </w:p>
    <w:p w:rsidR="00561E74" w:rsidRPr="002A101E" w:rsidRDefault="00561E74" w:rsidP="00561E74">
      <w:pPr>
        <w:pStyle w:val="a3"/>
        <w:numPr>
          <w:ilvl w:val="0"/>
          <w:numId w:val="5"/>
        </w:numPr>
        <w:jc w:val="both"/>
        <w:rPr>
          <w:b/>
          <w:sz w:val="26"/>
          <w:szCs w:val="26"/>
        </w:rPr>
      </w:pPr>
      <w:r w:rsidRPr="002A101E">
        <w:rPr>
          <w:b/>
          <w:sz w:val="26"/>
          <w:szCs w:val="26"/>
        </w:rPr>
        <w:t>Законодательное регулирование:</w:t>
      </w:r>
    </w:p>
    <w:p w:rsidR="00040878" w:rsidRPr="00DF35C8" w:rsidRDefault="00561E74" w:rsidP="00DF35C8">
      <w:pPr>
        <w:ind w:firstLine="567"/>
        <w:jc w:val="both"/>
        <w:rPr>
          <w:rFonts w:eastAsia="Calibri"/>
          <w:sz w:val="26"/>
          <w:szCs w:val="26"/>
        </w:rPr>
      </w:pPr>
      <w:r w:rsidRPr="002A101E">
        <w:rPr>
          <w:sz w:val="26"/>
          <w:szCs w:val="26"/>
          <w:lang w:eastAsia="en-US"/>
        </w:rPr>
        <w:t xml:space="preserve">постановление Правительства Российской Федерации от 23.12.2024 № 1875 (ред. от 18.02.2025)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</w:t>
      </w:r>
      <w:bookmarkStart w:id="0" w:name="_Hlk194326213"/>
      <w:r w:rsidRPr="002A101E">
        <w:rPr>
          <w:sz w:val="26"/>
          <w:szCs w:val="26"/>
          <w:lang w:eastAsia="en-US"/>
        </w:rPr>
        <w:t>(преимущество в отношении товаров российского происхождения, выполняемых работ, оказываемых услуг российскими лицами).</w:t>
      </w:r>
      <w:bookmarkStart w:id="1" w:name="_GoBack"/>
      <w:bookmarkEnd w:id="0"/>
      <w:bookmarkEnd w:id="1"/>
    </w:p>
    <w:sectPr w:rsidR="00040878" w:rsidRPr="00DF3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41175"/>
    <w:multiLevelType w:val="hybridMultilevel"/>
    <w:tmpl w:val="416E7768"/>
    <w:lvl w:ilvl="0" w:tplc="7A324548">
      <w:start w:val="1"/>
      <w:numFmt w:val="decimal"/>
      <w:lvlText w:val="%1."/>
      <w:lvlJc w:val="left"/>
      <w:pPr>
        <w:ind w:left="112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48" w:hanging="360"/>
      </w:pPr>
    </w:lvl>
    <w:lvl w:ilvl="2" w:tplc="0419001B">
      <w:start w:val="1"/>
      <w:numFmt w:val="lowerRoman"/>
      <w:lvlText w:val="%3."/>
      <w:lvlJc w:val="right"/>
      <w:pPr>
        <w:ind w:left="2568" w:hanging="180"/>
      </w:pPr>
    </w:lvl>
    <w:lvl w:ilvl="3" w:tplc="0419000F">
      <w:start w:val="1"/>
      <w:numFmt w:val="decimal"/>
      <w:lvlText w:val="%4."/>
      <w:lvlJc w:val="left"/>
      <w:pPr>
        <w:ind w:left="3288" w:hanging="360"/>
      </w:pPr>
    </w:lvl>
    <w:lvl w:ilvl="4" w:tplc="04190019">
      <w:start w:val="1"/>
      <w:numFmt w:val="lowerLetter"/>
      <w:lvlText w:val="%5."/>
      <w:lvlJc w:val="left"/>
      <w:pPr>
        <w:ind w:left="4008" w:hanging="360"/>
      </w:pPr>
    </w:lvl>
    <w:lvl w:ilvl="5" w:tplc="0419001B">
      <w:start w:val="1"/>
      <w:numFmt w:val="lowerRoman"/>
      <w:lvlText w:val="%6."/>
      <w:lvlJc w:val="right"/>
      <w:pPr>
        <w:ind w:left="4728" w:hanging="180"/>
      </w:pPr>
    </w:lvl>
    <w:lvl w:ilvl="6" w:tplc="0419000F">
      <w:start w:val="1"/>
      <w:numFmt w:val="decimal"/>
      <w:lvlText w:val="%7."/>
      <w:lvlJc w:val="left"/>
      <w:pPr>
        <w:ind w:left="5448" w:hanging="360"/>
      </w:pPr>
    </w:lvl>
    <w:lvl w:ilvl="7" w:tplc="04190019">
      <w:start w:val="1"/>
      <w:numFmt w:val="lowerLetter"/>
      <w:lvlText w:val="%8."/>
      <w:lvlJc w:val="left"/>
      <w:pPr>
        <w:ind w:left="6168" w:hanging="360"/>
      </w:pPr>
    </w:lvl>
    <w:lvl w:ilvl="8" w:tplc="0419001B">
      <w:start w:val="1"/>
      <w:numFmt w:val="lowerRoman"/>
      <w:lvlText w:val="%9."/>
      <w:lvlJc w:val="right"/>
      <w:pPr>
        <w:ind w:left="6888" w:hanging="180"/>
      </w:pPr>
    </w:lvl>
  </w:abstractNum>
  <w:abstractNum w:abstractNumId="1" w15:restartNumberingAfterBreak="0">
    <w:nsid w:val="284C154B"/>
    <w:multiLevelType w:val="hybridMultilevel"/>
    <w:tmpl w:val="40A43A92"/>
    <w:lvl w:ilvl="0" w:tplc="0AD4C752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84D1BF4"/>
    <w:multiLevelType w:val="hybridMultilevel"/>
    <w:tmpl w:val="E97019E6"/>
    <w:lvl w:ilvl="0" w:tplc="D70CA818">
      <w:start w:val="1"/>
      <w:numFmt w:val="decimal"/>
      <w:lvlText w:val="%1."/>
      <w:lvlJc w:val="left"/>
      <w:pPr>
        <w:ind w:left="929" w:hanging="645"/>
      </w:pPr>
      <w:rPr>
        <w:rFonts w:ascii="Times New Roman" w:hAnsi="Times New Roman" w:cs="Times New Roman"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5E2"/>
    <w:rsid w:val="00040878"/>
    <w:rsid w:val="0013588C"/>
    <w:rsid w:val="002A101E"/>
    <w:rsid w:val="004F4926"/>
    <w:rsid w:val="00561E74"/>
    <w:rsid w:val="00677F83"/>
    <w:rsid w:val="008E35E2"/>
    <w:rsid w:val="00DF3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CC3309-BCCC-46F6-85D9-EA412C0F8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9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FooterText,numbered,Paragraphe de liste1,lp1,GOST_TableList,Нумерованый список,Bullet List,SL_Абзац списка"/>
    <w:basedOn w:val="a"/>
    <w:uiPriority w:val="34"/>
    <w:qFormat/>
    <w:rsid w:val="004F4926"/>
    <w:pPr>
      <w:ind w:left="720"/>
      <w:contextualSpacing/>
    </w:pPr>
  </w:style>
  <w:style w:type="table" w:styleId="a4">
    <w:name w:val="Table Grid"/>
    <w:basedOn w:val="a1"/>
    <w:uiPriority w:val="59"/>
    <w:rsid w:val="004F49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5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716</Words>
  <Characters>4085</Characters>
  <Application>Microsoft Office Word</Application>
  <DocSecurity>0</DocSecurity>
  <Lines>34</Lines>
  <Paragraphs>9</Paragraphs>
  <ScaleCrop>false</ScaleCrop>
  <Company/>
  <LinksUpToDate>false</LinksUpToDate>
  <CharactersWithSpaces>4792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Анастасия Григорьевна</dc:creator>
  <cp:keywords/>
  <dc:description/>
  <cp:lastModifiedBy>Хохлова Анастасия Григорьевна</cp:lastModifiedBy>
  <cp:revision>8</cp:revision>
  <dcterms:created xsi:type="dcterms:W3CDTF">2025-11-12T11:44:00Z</dcterms:created>
  <dcterms:modified xsi:type="dcterms:W3CDTF">2026-07-09T05:58:00Z</dcterms:modified>
</cp:coreProperties>
</file>