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281" w:rsidRPr="00F16CA2" w:rsidRDefault="00F16CA2" w:rsidP="00FF2B2A">
      <w:pPr>
        <w:pStyle w:val="4"/>
        <w:rPr>
          <w:rFonts w:ascii="Times New Roman" w:hAnsi="Times New Roman" w:cs="Times New Roman"/>
          <w:b w:val="0"/>
          <w:i w:val="0"/>
          <w:color w:val="auto"/>
        </w:rPr>
      </w:pPr>
      <w:r>
        <w:t xml:space="preserve">                                                                                       </w:t>
      </w:r>
      <w:r w:rsidR="00CB1281" w:rsidRPr="00F16CA2">
        <w:rPr>
          <w:rFonts w:ascii="Times New Roman" w:hAnsi="Times New Roman" w:cs="Times New Roman"/>
          <w:b w:val="0"/>
          <w:i w:val="0"/>
          <w:color w:val="auto"/>
        </w:rPr>
        <w:t xml:space="preserve">КОНТРАКТ № </w:t>
      </w:r>
    </w:p>
    <w:p w:rsidR="00CB1281" w:rsidRPr="000E13B7" w:rsidRDefault="00CB1281" w:rsidP="006F0A7F">
      <w:pPr>
        <w:pStyle w:val="ConsPlusNormal"/>
        <w:ind w:firstLine="284"/>
        <w:jc w:val="center"/>
        <w:rPr>
          <w:rFonts w:ascii="Times New Roman" w:hAnsi="Times New Roman" w:cs="Times New Roman"/>
          <w:b/>
          <w:bCs/>
        </w:rPr>
      </w:pPr>
    </w:p>
    <w:p w:rsidR="00CB1281" w:rsidRDefault="00CB1281" w:rsidP="006F0A7F">
      <w:pPr>
        <w:tabs>
          <w:tab w:val="left" w:pos="6946"/>
        </w:tabs>
        <w:spacing w:after="0" w:line="240" w:lineRule="auto"/>
        <w:ind w:right="-2"/>
        <w:jc w:val="center"/>
        <w:rPr>
          <w:rFonts w:ascii="Times New Roman" w:hAnsi="Times New Roman" w:cs="Times New Roman"/>
        </w:rPr>
      </w:pPr>
      <w:r w:rsidRPr="006F0A7F">
        <w:rPr>
          <w:rFonts w:ascii="Times New Roman" w:hAnsi="Times New Roman" w:cs="Times New Roman"/>
        </w:rPr>
        <w:t>г. Ртищево                                                                                            «____» _______ 202</w:t>
      </w:r>
      <w:r w:rsidR="003D0C1A">
        <w:rPr>
          <w:rFonts w:ascii="Times New Roman" w:hAnsi="Times New Roman" w:cs="Times New Roman"/>
        </w:rPr>
        <w:t>6</w:t>
      </w:r>
      <w:r w:rsidRPr="006F0A7F">
        <w:rPr>
          <w:rFonts w:ascii="Times New Roman" w:hAnsi="Times New Roman" w:cs="Times New Roman"/>
        </w:rPr>
        <w:t xml:space="preserve"> года</w:t>
      </w:r>
    </w:p>
    <w:p w:rsidR="00CB1281" w:rsidRPr="006F0A7F" w:rsidRDefault="00CB1281" w:rsidP="006F0A7F">
      <w:pPr>
        <w:tabs>
          <w:tab w:val="left" w:pos="6946"/>
        </w:tabs>
        <w:spacing w:after="0" w:line="240" w:lineRule="auto"/>
        <w:ind w:right="-2"/>
        <w:jc w:val="center"/>
        <w:rPr>
          <w:rFonts w:ascii="Times New Roman" w:hAnsi="Times New Roman" w:cs="Times New Roman"/>
        </w:rPr>
      </w:pPr>
    </w:p>
    <w:p w:rsidR="00CB1281" w:rsidRPr="006F0A7F" w:rsidRDefault="00CB1281" w:rsidP="00577AD5">
      <w:pPr>
        <w:spacing w:after="0" w:line="240" w:lineRule="auto"/>
        <w:jc w:val="both"/>
        <w:rPr>
          <w:rFonts w:ascii="Times New Roman" w:hAnsi="Times New Roman" w:cs="Times New Roman"/>
        </w:rPr>
      </w:pPr>
      <w:r w:rsidRPr="006F0A7F">
        <w:rPr>
          <w:rFonts w:ascii="Times New Roman" w:hAnsi="Times New Roman" w:cs="Times New Roman"/>
        </w:rPr>
        <w:tab/>
      </w:r>
      <w:r w:rsidRPr="00D029E3">
        <w:rPr>
          <w:rFonts w:ascii="Times New Roman" w:hAnsi="Times New Roman" w:cs="Times New Roman"/>
          <w:b/>
          <w:bCs/>
        </w:rPr>
        <w:t xml:space="preserve">Государственное бюджетное учреждение дополнительного образования «Детская школа искусств» им. В.В. </w:t>
      </w:r>
      <w:proofErr w:type="spellStart"/>
      <w:r w:rsidRPr="00D029E3">
        <w:rPr>
          <w:rFonts w:ascii="Times New Roman" w:hAnsi="Times New Roman" w:cs="Times New Roman"/>
          <w:b/>
          <w:bCs/>
        </w:rPr>
        <w:t>Толкуновой</w:t>
      </w:r>
      <w:proofErr w:type="spellEnd"/>
      <w:r w:rsidRPr="006F0A7F">
        <w:rPr>
          <w:rFonts w:ascii="Times New Roman" w:hAnsi="Times New Roman" w:cs="Times New Roman"/>
        </w:rPr>
        <w:t>, им</w:t>
      </w:r>
      <w:r>
        <w:rPr>
          <w:rFonts w:ascii="Times New Roman" w:hAnsi="Times New Roman" w:cs="Times New Roman"/>
        </w:rPr>
        <w:t>енуемое в дальнейшем «</w:t>
      </w:r>
      <w:r w:rsidRPr="00D029E3">
        <w:rPr>
          <w:rFonts w:ascii="Times New Roman" w:hAnsi="Times New Roman" w:cs="Times New Roman"/>
          <w:b/>
          <w:bCs/>
        </w:rPr>
        <w:t>Заказчик</w:t>
      </w:r>
      <w:r>
        <w:rPr>
          <w:rFonts w:ascii="Times New Roman" w:hAnsi="Times New Roman" w:cs="Times New Roman"/>
          <w:b/>
          <w:bCs/>
        </w:rPr>
        <w:t>»</w:t>
      </w:r>
      <w:r w:rsidRPr="00D029E3">
        <w:rPr>
          <w:rFonts w:ascii="Times New Roman" w:hAnsi="Times New Roman" w:cs="Times New Roman"/>
          <w:b/>
          <w:bCs/>
        </w:rPr>
        <w:t>,</w:t>
      </w:r>
      <w:r>
        <w:rPr>
          <w:rFonts w:ascii="Times New Roman" w:hAnsi="Times New Roman" w:cs="Times New Roman"/>
        </w:rPr>
        <w:t xml:space="preserve"> </w:t>
      </w:r>
      <w:r w:rsidRPr="006F0A7F">
        <w:rPr>
          <w:rFonts w:ascii="Times New Roman" w:hAnsi="Times New Roman" w:cs="Times New Roman"/>
        </w:rPr>
        <w:t>в лице</w:t>
      </w:r>
      <w:proofErr w:type="gramStart"/>
      <w:r>
        <w:rPr>
          <w:rFonts w:ascii="Times New Roman" w:hAnsi="Times New Roman" w:cs="Times New Roman"/>
          <w:color w:val="000000"/>
          <w:shd w:val="clear" w:color="auto" w:fill="FFFFFF"/>
        </w:rPr>
        <w:t xml:space="preserve">                               </w:t>
      </w:r>
      <w:r w:rsidRPr="006F0A7F">
        <w:rPr>
          <w:rFonts w:ascii="Times New Roman" w:hAnsi="Times New Roman" w:cs="Times New Roman"/>
          <w:color w:val="000000"/>
          <w:shd w:val="clear" w:color="auto" w:fill="FFFFFF"/>
        </w:rPr>
        <w:t>,</w:t>
      </w:r>
      <w:proofErr w:type="gramEnd"/>
      <w:r w:rsidRPr="006F0A7F">
        <w:rPr>
          <w:rFonts w:ascii="Times New Roman" w:hAnsi="Times New Roman" w:cs="Times New Roman"/>
          <w:color w:val="000000"/>
          <w:shd w:val="clear" w:color="auto" w:fill="FFFFFF"/>
        </w:rPr>
        <w:t xml:space="preserve"> действующего на основании Устава</w:t>
      </w:r>
      <w:r w:rsidRPr="006F0A7F">
        <w:rPr>
          <w:rFonts w:ascii="Times New Roman" w:hAnsi="Times New Roman" w:cs="Times New Roman"/>
        </w:rPr>
        <w:t xml:space="preserve">, с одной стороны и, </w:t>
      </w:r>
      <w:r>
        <w:rPr>
          <w:rFonts w:ascii="Times New Roman" w:hAnsi="Times New Roman" w:cs="Times New Roman"/>
        </w:rPr>
        <w:t xml:space="preserve">                                                </w:t>
      </w:r>
      <w:r w:rsidRPr="006F0A7F">
        <w:rPr>
          <w:rFonts w:ascii="Times New Roman" w:hAnsi="Times New Roman" w:cs="Times New Roman"/>
        </w:rPr>
        <w:t xml:space="preserve"> в даль</w:t>
      </w:r>
      <w:r>
        <w:rPr>
          <w:rFonts w:ascii="Times New Roman" w:hAnsi="Times New Roman" w:cs="Times New Roman"/>
        </w:rPr>
        <w:t>нейшем «</w:t>
      </w:r>
      <w:r w:rsidRPr="00D029E3">
        <w:rPr>
          <w:rFonts w:ascii="Times New Roman" w:hAnsi="Times New Roman" w:cs="Times New Roman"/>
          <w:b/>
          <w:bCs/>
        </w:rPr>
        <w:t>Поставщик</w:t>
      </w:r>
      <w:r>
        <w:rPr>
          <w:rFonts w:ascii="Times New Roman" w:hAnsi="Times New Roman" w:cs="Times New Roman"/>
          <w:b/>
          <w:bCs/>
        </w:rPr>
        <w:t>»</w:t>
      </w:r>
      <w:r>
        <w:rPr>
          <w:rFonts w:ascii="Times New Roman" w:hAnsi="Times New Roman" w:cs="Times New Roman"/>
        </w:rPr>
        <w:t xml:space="preserve">, действующий </w:t>
      </w:r>
      <w:r w:rsidRPr="006F0A7F">
        <w:rPr>
          <w:rFonts w:ascii="Times New Roman" w:hAnsi="Times New Roman" w:cs="Times New Roman"/>
        </w:rPr>
        <w:t>на основании</w:t>
      </w:r>
      <w:r>
        <w:rPr>
          <w:rFonts w:ascii="Times New Roman" w:hAnsi="Times New Roman" w:cs="Times New Roman"/>
        </w:rPr>
        <w:t xml:space="preserve">                                     </w:t>
      </w:r>
      <w:r w:rsidRPr="006F0A7F">
        <w:rPr>
          <w:rFonts w:ascii="Times New Roman" w:hAnsi="Times New Roman" w:cs="Times New Roman"/>
          <w:color w:val="35383B"/>
        </w:rPr>
        <w:t xml:space="preserve">, </w:t>
      </w:r>
      <w:r w:rsidRPr="006F0A7F">
        <w:rPr>
          <w:rFonts w:ascii="Times New Roman" w:hAnsi="Times New Roman" w:cs="Times New Roman"/>
        </w:rPr>
        <w:t>с другой стороны, а вместе именуемые Стороны, на основании п. 4 ч. 1 ст. 93 Федерального з</w:t>
      </w:r>
      <w:r>
        <w:rPr>
          <w:rFonts w:ascii="Times New Roman" w:hAnsi="Times New Roman" w:cs="Times New Roman"/>
        </w:rPr>
        <w:t xml:space="preserve">акона № 44-ФЗ от 05.04.2013 г. </w:t>
      </w:r>
      <w:r w:rsidRPr="006F0A7F">
        <w:rPr>
          <w:rFonts w:ascii="Times New Roman" w:hAnsi="Times New Roman" w:cs="Times New Roman"/>
        </w:rPr>
        <w:t xml:space="preserve">«О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3D0C1A" w:rsidRPr="003D0C1A">
        <w:rPr>
          <w:rFonts w:ascii="Times New Roman" w:hAnsi="Times New Roman" w:cs="Times New Roman"/>
          <w:color w:val="000000"/>
          <w:shd w:val="clear" w:color="auto" w:fill="FAFAFA"/>
        </w:rPr>
        <w:t>263644601071264460100100060000000244</w:t>
      </w:r>
      <w:r w:rsidRPr="003D0C1A">
        <w:rPr>
          <w:rFonts w:ascii="Times New Roman" w:hAnsi="Times New Roman" w:cs="Times New Roman"/>
        </w:rPr>
        <w:t>)</w:t>
      </w:r>
      <w:r w:rsidRPr="003D0C1A">
        <w:rPr>
          <w:rFonts w:ascii="Times New Roman" w:hAnsi="Times New Roman" w:cs="Times New Roman"/>
          <w:lang w:eastAsia="ru-RU"/>
        </w:rPr>
        <w:t xml:space="preserve"> </w:t>
      </w:r>
      <w:r w:rsidRPr="006F0A7F">
        <w:rPr>
          <w:rFonts w:ascii="Times New Roman" w:hAnsi="Times New Roman" w:cs="Times New Roman"/>
        </w:rPr>
        <w:t>заключили настоящий Контракт о нижеследующем:</w:t>
      </w:r>
    </w:p>
    <w:p w:rsidR="00CB1281" w:rsidRPr="006F0A7F" w:rsidRDefault="00CB1281" w:rsidP="006F0A7F">
      <w:pPr>
        <w:spacing w:after="0" w:line="240" w:lineRule="auto"/>
        <w:jc w:val="both"/>
        <w:rPr>
          <w:rFonts w:ascii="Times New Roman" w:hAnsi="Times New Roman" w:cs="Times New Roman"/>
          <w:lang w:eastAsia="ru-RU"/>
        </w:rPr>
      </w:pPr>
    </w:p>
    <w:p w:rsidR="00CB1281" w:rsidRPr="006F0A7F" w:rsidRDefault="00CB1281" w:rsidP="006F0A7F">
      <w:pPr>
        <w:pStyle w:val="ConsPlusNormal"/>
        <w:ind w:firstLine="284"/>
        <w:jc w:val="center"/>
        <w:outlineLvl w:val="1"/>
        <w:rPr>
          <w:rFonts w:ascii="Times New Roman" w:hAnsi="Times New Roman" w:cs="Times New Roman"/>
          <w:b/>
          <w:bCs/>
        </w:rPr>
      </w:pPr>
      <w:r w:rsidRPr="006F0A7F">
        <w:rPr>
          <w:rFonts w:ascii="Times New Roman" w:hAnsi="Times New Roman" w:cs="Times New Roman"/>
          <w:b/>
          <w:bCs/>
        </w:rPr>
        <w:t>1. Предмет Контракта</w:t>
      </w:r>
    </w:p>
    <w:p w:rsidR="00CB1281" w:rsidRPr="006F0A7F" w:rsidRDefault="00CB1281" w:rsidP="006F0A7F">
      <w:pPr>
        <w:pStyle w:val="ConsPlusNormal"/>
        <w:ind w:firstLine="284"/>
        <w:jc w:val="both"/>
        <w:rPr>
          <w:rFonts w:ascii="Times New Roman" w:hAnsi="Times New Roman" w:cs="Times New Roman"/>
          <w:b/>
          <w:bCs/>
        </w:rPr>
      </w:pPr>
      <w:r w:rsidRPr="006F0A7F">
        <w:rPr>
          <w:rFonts w:ascii="Times New Roman" w:hAnsi="Times New Roman" w:cs="Times New Roman"/>
          <w:b/>
          <w:bCs/>
        </w:rPr>
        <w:t>1.1.</w:t>
      </w:r>
      <w:r w:rsidRPr="006F0A7F">
        <w:rPr>
          <w:rFonts w:ascii="Times New Roman" w:hAnsi="Times New Roman" w:cs="Times New Roman"/>
        </w:rPr>
        <w:t xml:space="preserve"> Поставщик обязуется поставить </w:t>
      </w:r>
      <w:r w:rsidR="003D0C1A">
        <w:rPr>
          <w:rFonts w:ascii="Times New Roman" w:eastAsia="Times New Roman" w:hAnsi="Times New Roman"/>
          <w:sz w:val="24"/>
          <w:szCs w:val="24"/>
        </w:rPr>
        <w:t>хозяйственные товары</w:t>
      </w:r>
      <w:r w:rsidR="003D0C1A" w:rsidRPr="00B31B3E">
        <w:rPr>
          <w:rFonts w:ascii="Times New Roman" w:eastAsia="Times New Roman" w:hAnsi="Times New Roman"/>
          <w:sz w:val="24"/>
          <w:szCs w:val="24"/>
        </w:rPr>
        <w:t xml:space="preserve"> </w:t>
      </w:r>
      <w:r>
        <w:rPr>
          <w:rFonts w:ascii="Times New Roman" w:hAnsi="Times New Roman" w:cs="Times New Roman"/>
          <w:sz w:val="24"/>
          <w:szCs w:val="24"/>
        </w:rPr>
        <w:t xml:space="preserve">для </w:t>
      </w:r>
      <w:r w:rsidRPr="003544DB">
        <w:rPr>
          <w:rFonts w:ascii="Times New Roman" w:hAnsi="Times New Roman" w:cs="Times New Roman"/>
        </w:rPr>
        <w:t xml:space="preserve">Государственного бюджетного учреждения дополнительного образования «Детская школа искусств» им. В.В. </w:t>
      </w:r>
      <w:proofErr w:type="spellStart"/>
      <w:r w:rsidRPr="003544DB">
        <w:rPr>
          <w:rFonts w:ascii="Times New Roman" w:hAnsi="Times New Roman" w:cs="Times New Roman"/>
        </w:rPr>
        <w:t>Толкуновой</w:t>
      </w:r>
      <w:proofErr w:type="spellEnd"/>
      <w:r w:rsidRPr="006F0A7F">
        <w:rPr>
          <w:rFonts w:ascii="Times New Roman" w:hAnsi="Times New Roman" w:cs="Times New Roman"/>
        </w:rPr>
        <w:t xml:space="preserve"> (далее - Товар), а Заказчик обязуется принять и оплатить Товар в порядке и на условиях, предусмотренных Контрактом.</w:t>
      </w:r>
      <w:bookmarkStart w:id="0" w:name="P42"/>
      <w:bookmarkEnd w:id="0"/>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1.2.</w:t>
      </w:r>
      <w:r w:rsidRPr="006F0A7F">
        <w:rPr>
          <w:rFonts w:ascii="Times New Roman" w:hAnsi="Times New Roman" w:cs="Times New Roman"/>
        </w:rPr>
        <w:t xml:space="preserve"> Наименование, количество и иные характеристики поставляемого Товара указаны в спецификации (</w:t>
      </w:r>
      <w:hyperlink w:anchor="P456" w:history="1">
        <w:r w:rsidRPr="006F0A7F">
          <w:rPr>
            <w:rFonts w:ascii="Times New Roman" w:hAnsi="Times New Roman" w:cs="Times New Roman"/>
          </w:rPr>
          <w:t>приложение</w:t>
        </w:r>
      </w:hyperlink>
      <w:r w:rsidRPr="006F0A7F">
        <w:rPr>
          <w:rFonts w:ascii="Times New Roman" w:hAnsi="Times New Roman" w:cs="Times New Roman"/>
        </w:rPr>
        <w:t xml:space="preserve"> №1 к настоящему Контракту), являющейся неотъемлемой частью настоящего Контракта.</w:t>
      </w:r>
    </w:p>
    <w:p w:rsidR="00CB1281" w:rsidRPr="006F0A7F" w:rsidRDefault="00CB1281" w:rsidP="006F0A7F">
      <w:pPr>
        <w:pStyle w:val="ConsPlusNormal"/>
        <w:ind w:firstLine="284"/>
        <w:jc w:val="both"/>
        <w:rPr>
          <w:rFonts w:ascii="Times New Roman" w:hAnsi="Times New Roman" w:cs="Times New Roman"/>
        </w:rPr>
      </w:pPr>
    </w:p>
    <w:p w:rsidR="00CB1281" w:rsidRPr="006F0A7F" w:rsidRDefault="00CB1281" w:rsidP="006F0A7F">
      <w:pPr>
        <w:pStyle w:val="ConsPlusNormal"/>
        <w:ind w:firstLine="284"/>
        <w:jc w:val="center"/>
        <w:outlineLvl w:val="1"/>
        <w:rPr>
          <w:rFonts w:ascii="Times New Roman" w:hAnsi="Times New Roman" w:cs="Times New Roman"/>
          <w:b/>
          <w:bCs/>
        </w:rPr>
      </w:pPr>
      <w:r w:rsidRPr="006F0A7F">
        <w:rPr>
          <w:rFonts w:ascii="Times New Roman" w:hAnsi="Times New Roman" w:cs="Times New Roman"/>
          <w:b/>
          <w:bCs/>
        </w:rPr>
        <w:t>2. Цена Контракта и порядок расчетов</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2.1.</w:t>
      </w:r>
      <w:r w:rsidRPr="006F0A7F">
        <w:rPr>
          <w:rFonts w:ascii="Times New Roman" w:hAnsi="Times New Roman" w:cs="Times New Roman"/>
        </w:rPr>
        <w:t xml:space="preserve"> </w:t>
      </w:r>
      <w:r w:rsidR="002F7D64" w:rsidRPr="002F7D64">
        <w:rPr>
          <w:rFonts w:ascii="Times New Roman" w:hAnsi="Times New Roman" w:cs="Times New Roman"/>
        </w:rPr>
        <w:t xml:space="preserve">Общая стоимость </w:t>
      </w:r>
      <w:r w:rsidR="002F7D64">
        <w:rPr>
          <w:rFonts w:ascii="Times New Roman" w:hAnsi="Times New Roman" w:cs="Times New Roman"/>
        </w:rPr>
        <w:t>товара</w:t>
      </w:r>
      <w:r w:rsidR="002F7D64" w:rsidRPr="002F7D64">
        <w:rPr>
          <w:rFonts w:ascii="Times New Roman" w:hAnsi="Times New Roman" w:cs="Times New Roman"/>
        </w:rPr>
        <w:t xml:space="preserve"> по настоящему </w:t>
      </w:r>
      <w:r w:rsidR="002F7D64">
        <w:rPr>
          <w:rFonts w:ascii="Times New Roman" w:hAnsi="Times New Roman" w:cs="Times New Roman"/>
        </w:rPr>
        <w:t>контракту</w:t>
      </w:r>
      <w:r w:rsidR="002F7D64" w:rsidRPr="002F7D64">
        <w:rPr>
          <w:rFonts w:ascii="Times New Roman" w:hAnsi="Times New Roman" w:cs="Times New Roman"/>
        </w:rPr>
        <w:t xml:space="preserve">, составляет: </w:t>
      </w:r>
      <w:r w:rsidR="002F7D64" w:rsidRPr="002F7D64">
        <w:rPr>
          <w:rStyle w:val="23"/>
          <w:rFonts w:eastAsia="Andale Sans UI"/>
          <w:sz w:val="22"/>
          <w:szCs w:val="22"/>
        </w:rPr>
        <w:t xml:space="preserve">_________ (_____________) рубля _____копеек, </w:t>
      </w:r>
      <w:r w:rsidR="002F7D64" w:rsidRPr="002F7D64">
        <w:rPr>
          <w:rFonts w:ascii="Times New Roman" w:hAnsi="Times New Roman" w:cs="Times New Roman"/>
        </w:rPr>
        <w:t xml:space="preserve">без </w:t>
      </w:r>
      <w:proofErr w:type="gramStart"/>
      <w:r w:rsidR="002F7D64" w:rsidRPr="002F7D64">
        <w:rPr>
          <w:rFonts w:ascii="Times New Roman" w:hAnsi="Times New Roman" w:cs="Times New Roman"/>
        </w:rPr>
        <w:t>НДС</w:t>
      </w:r>
      <w:proofErr w:type="gramEnd"/>
      <w:r w:rsidR="002F7D64" w:rsidRPr="002F7D64">
        <w:rPr>
          <w:rFonts w:ascii="Times New Roman" w:hAnsi="Times New Roman" w:cs="Times New Roman"/>
        </w:rPr>
        <w:t>/ в том числе НДС по ставке ____ (_________) рублей ___ копеек.</w:t>
      </w:r>
      <w:r w:rsidRPr="006F0A7F">
        <w:rPr>
          <w:rFonts w:ascii="Times New Roman" w:hAnsi="Times New Roman" w:cs="Times New Roman"/>
        </w:rPr>
        <w:t xml:space="preserve"> </w:t>
      </w:r>
      <w:proofErr w:type="gramStart"/>
      <w:r w:rsidRPr="006F0A7F">
        <w:rPr>
          <w:rFonts w:ascii="Times New Roman" w:hAnsi="Times New Roman" w:cs="Times New Roman"/>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w:t>
      </w:r>
      <w:proofErr w:type="gramEnd"/>
      <w:r w:rsidRPr="006F0A7F">
        <w:rPr>
          <w:rFonts w:ascii="Times New Roman" w:hAnsi="Times New Roman" w:cs="Times New Roman"/>
        </w:rPr>
        <w:t xml:space="preserve"> оплатой Контракта.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2.2.</w:t>
      </w:r>
      <w:r w:rsidRPr="006F0A7F">
        <w:rPr>
          <w:rFonts w:ascii="Times New Roman" w:hAnsi="Times New Roman" w:cs="Times New Roman"/>
        </w:rPr>
        <w:t xml:space="preserve"> </w:t>
      </w:r>
      <w:proofErr w:type="gramStart"/>
      <w:r w:rsidRPr="006F0A7F">
        <w:rPr>
          <w:rFonts w:ascii="Times New Roman" w:hAnsi="Times New Roman" w:cs="Times New Roman"/>
        </w:rPr>
        <w:t>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6F0A7F">
          <w:rPr>
            <w:rFonts w:ascii="Times New Roman" w:hAnsi="Times New Roman" w:cs="Times New Roman"/>
          </w:rPr>
          <w:t>законом</w:t>
        </w:r>
      </w:hyperlink>
      <w:r w:rsidRPr="006F0A7F">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B1281" w:rsidRPr="006F0A7F" w:rsidRDefault="00CB1281" w:rsidP="006F0A7F">
      <w:pPr>
        <w:spacing w:after="0" w:line="240" w:lineRule="auto"/>
        <w:ind w:firstLine="284"/>
        <w:jc w:val="both"/>
        <w:rPr>
          <w:rFonts w:ascii="Times New Roman" w:hAnsi="Times New Roman" w:cs="Times New Roman"/>
        </w:rPr>
      </w:pPr>
      <w:r w:rsidRPr="006F0A7F">
        <w:rPr>
          <w:rFonts w:ascii="Times New Roman" w:hAnsi="Times New Roman" w:cs="Times New Roman"/>
          <w:b/>
          <w:bCs/>
        </w:rPr>
        <w:t>2.3.</w:t>
      </w:r>
      <w:r w:rsidRPr="006F0A7F">
        <w:rPr>
          <w:rFonts w:ascii="Times New Roman" w:hAnsi="Times New Roman" w:cs="Times New Roman"/>
        </w:rPr>
        <w:t xml:space="preserve"> </w:t>
      </w:r>
      <w:r w:rsidRPr="006F0A7F">
        <w:rPr>
          <w:rFonts w:ascii="Times New Roman" w:hAnsi="Times New Roman" w:cs="Times New Roman"/>
          <w:b/>
          <w:bCs/>
        </w:rPr>
        <w:t xml:space="preserve">Источник финансирования: </w:t>
      </w:r>
      <w:r w:rsidR="002F7D64" w:rsidRPr="006F0A7F">
        <w:rPr>
          <w:rFonts w:ascii="Times New Roman" w:hAnsi="Times New Roman" w:cs="Times New Roman"/>
          <w:b/>
          <w:bCs/>
        </w:rPr>
        <w:t>от иной приносящий доход деятельности</w:t>
      </w:r>
      <w:r>
        <w:rPr>
          <w:rFonts w:ascii="Times New Roman" w:hAnsi="Times New Roman" w:cs="Times New Roman"/>
          <w:b/>
          <w:bCs/>
        </w:rPr>
        <w:t>.</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2.4.</w:t>
      </w:r>
      <w:r w:rsidRPr="006F0A7F">
        <w:rPr>
          <w:rFonts w:ascii="Times New Roman" w:hAnsi="Times New Roman" w:cs="Times New Roman"/>
        </w:rPr>
        <w:t xml:space="preserve"> </w:t>
      </w:r>
      <w:bookmarkStart w:id="1" w:name="P78"/>
      <w:bookmarkEnd w:id="1"/>
      <w:r w:rsidRPr="006F0A7F">
        <w:rPr>
          <w:rFonts w:ascii="Times New Roman" w:hAnsi="Times New Roman" w:cs="Times New Roman"/>
        </w:rPr>
        <w:t xml:space="preserve">Расчеты между Заказчиком и Поставщиком производятся не позднее </w:t>
      </w:r>
      <w:r w:rsidRPr="006F0A7F">
        <w:rPr>
          <w:rFonts w:ascii="Times New Roman" w:hAnsi="Times New Roman" w:cs="Times New Roman"/>
          <w:b/>
          <w:bCs/>
        </w:rPr>
        <w:t>7 (семи) рабочих дней</w:t>
      </w:r>
      <w:r w:rsidRPr="006F0A7F">
        <w:rPr>
          <w:rFonts w:ascii="Times New Roman" w:hAnsi="Times New Roman" w:cs="Times New Roman"/>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 счета-фактуры (при наличии) и товарной накладной.</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2.5.</w:t>
      </w:r>
      <w:r w:rsidRPr="006F0A7F">
        <w:rPr>
          <w:rFonts w:ascii="Times New Roman" w:hAnsi="Times New Roman" w:cs="Times New Roman"/>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rsidR="00CB1281" w:rsidRPr="006F0A7F" w:rsidRDefault="00CB1281" w:rsidP="006F0A7F">
      <w:pPr>
        <w:pStyle w:val="ConsPlusNormal"/>
        <w:ind w:firstLine="284"/>
        <w:jc w:val="both"/>
        <w:rPr>
          <w:rFonts w:ascii="Times New Roman" w:hAnsi="Times New Roman" w:cs="Times New Roman"/>
        </w:rPr>
      </w:pPr>
    </w:p>
    <w:p w:rsidR="00CB1281" w:rsidRPr="006F0A7F" w:rsidRDefault="00CB1281" w:rsidP="006F0A7F">
      <w:pPr>
        <w:pStyle w:val="ConsPlusNormal"/>
        <w:ind w:firstLine="284"/>
        <w:jc w:val="center"/>
        <w:outlineLvl w:val="1"/>
        <w:rPr>
          <w:rFonts w:ascii="Times New Roman" w:hAnsi="Times New Roman" w:cs="Times New Roman"/>
          <w:b/>
          <w:bCs/>
        </w:rPr>
      </w:pPr>
      <w:r w:rsidRPr="006F0A7F">
        <w:rPr>
          <w:rFonts w:ascii="Times New Roman" w:hAnsi="Times New Roman" w:cs="Times New Roman"/>
          <w:b/>
          <w:bCs/>
        </w:rPr>
        <w:t>3. Порядок, сроки и условия поставки и приемки Товара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3.1.</w:t>
      </w:r>
      <w:r w:rsidRPr="006F0A7F">
        <w:rPr>
          <w:rFonts w:ascii="Times New Roman" w:hAnsi="Times New Roman" w:cs="Times New Roman"/>
        </w:rPr>
        <w:t xml:space="preserve"> Поставщик самостоятельно доставляет Товар Заказчику по адресу: Саратовская область, </w:t>
      </w:r>
      <w:proofErr w:type="spellStart"/>
      <w:r w:rsidRPr="006F0A7F">
        <w:rPr>
          <w:rFonts w:ascii="Times New Roman" w:hAnsi="Times New Roman" w:cs="Times New Roman"/>
        </w:rPr>
        <w:t>г</w:t>
      </w:r>
      <w:proofErr w:type="gramStart"/>
      <w:r w:rsidRPr="006F0A7F">
        <w:rPr>
          <w:rFonts w:ascii="Times New Roman" w:hAnsi="Times New Roman" w:cs="Times New Roman"/>
        </w:rPr>
        <w:t>.Р</w:t>
      </w:r>
      <w:proofErr w:type="gramEnd"/>
      <w:r w:rsidRPr="006F0A7F">
        <w:rPr>
          <w:rFonts w:ascii="Times New Roman" w:hAnsi="Times New Roman" w:cs="Times New Roman"/>
        </w:rPr>
        <w:t>тищево</w:t>
      </w:r>
      <w:proofErr w:type="spellEnd"/>
      <w:r w:rsidRPr="006F0A7F">
        <w:rPr>
          <w:rFonts w:ascii="Times New Roman" w:hAnsi="Times New Roman" w:cs="Times New Roman"/>
        </w:rPr>
        <w:t xml:space="preserve">, ул. Советская д.1. </w:t>
      </w:r>
      <w:r w:rsidR="00062701">
        <w:rPr>
          <w:rFonts w:ascii="Times New Roman" w:hAnsi="Times New Roman"/>
          <w:sz w:val="24"/>
          <w:szCs w:val="24"/>
        </w:rPr>
        <w:t>с</w:t>
      </w:r>
      <w:r w:rsidR="00062701" w:rsidRPr="00B31B3E">
        <w:rPr>
          <w:rFonts w:ascii="Times New Roman" w:hAnsi="Times New Roman"/>
          <w:sz w:val="24"/>
          <w:szCs w:val="24"/>
        </w:rPr>
        <w:t xml:space="preserve">о дня, следующего за днем заключения </w:t>
      </w:r>
      <w:r w:rsidR="00062701">
        <w:rPr>
          <w:rFonts w:ascii="Times New Roman" w:hAnsi="Times New Roman"/>
          <w:sz w:val="24"/>
          <w:szCs w:val="24"/>
        </w:rPr>
        <w:t>контракта</w:t>
      </w:r>
      <w:r w:rsidR="00062701" w:rsidRPr="00B31B3E">
        <w:rPr>
          <w:rFonts w:ascii="Times New Roman" w:hAnsi="Times New Roman"/>
          <w:sz w:val="24"/>
          <w:szCs w:val="24"/>
        </w:rPr>
        <w:t xml:space="preserve"> в течение </w:t>
      </w:r>
      <w:r w:rsidR="00FC15CC">
        <w:rPr>
          <w:rFonts w:ascii="Times New Roman" w:hAnsi="Times New Roman"/>
          <w:sz w:val="24"/>
          <w:szCs w:val="24"/>
        </w:rPr>
        <w:t>7</w:t>
      </w:r>
      <w:r w:rsidR="00062701" w:rsidRPr="00B31B3E">
        <w:rPr>
          <w:rFonts w:ascii="Times New Roman" w:hAnsi="Times New Roman"/>
          <w:sz w:val="24"/>
          <w:szCs w:val="24"/>
        </w:rPr>
        <w:t xml:space="preserve"> календарных дней.</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3.2.</w:t>
      </w:r>
      <w:r w:rsidRPr="006F0A7F">
        <w:rPr>
          <w:rFonts w:ascii="Times New Roman" w:hAnsi="Times New Roman" w:cs="Times New Roman"/>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3.3.</w:t>
      </w:r>
      <w:r w:rsidRPr="006F0A7F">
        <w:rPr>
          <w:rFonts w:ascii="Times New Roman" w:hAnsi="Times New Roman" w:cs="Times New Roman"/>
        </w:rPr>
        <w:t xml:space="preserve">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w:t>
      </w:r>
    </w:p>
    <w:p w:rsidR="00CB1281" w:rsidRPr="006F0A7F" w:rsidRDefault="00CB1281" w:rsidP="006F0A7F">
      <w:pPr>
        <w:pStyle w:val="ConsPlusNormal"/>
        <w:ind w:firstLine="284"/>
        <w:jc w:val="both"/>
        <w:rPr>
          <w:rFonts w:ascii="Times New Roman" w:hAnsi="Times New Roman" w:cs="Times New Roman"/>
        </w:rPr>
      </w:pPr>
      <w:bookmarkStart w:id="2" w:name="P101"/>
      <w:bookmarkEnd w:id="2"/>
      <w:r w:rsidRPr="006F0A7F">
        <w:rPr>
          <w:rFonts w:ascii="Times New Roman" w:hAnsi="Times New Roman" w:cs="Times New Roman"/>
          <w:b/>
          <w:bCs/>
        </w:rPr>
        <w:t>3.4.</w:t>
      </w:r>
      <w:r w:rsidRPr="006F0A7F">
        <w:rPr>
          <w:rFonts w:ascii="Times New Roman" w:hAnsi="Times New Roman" w:cs="Times New Roman"/>
        </w:rPr>
        <w:t xml:space="preserve"> При отсутствии у Заказчика претензий по количеству и качеству поставленного Товара Заказчик в течение 3 (трёх) рабочих дней с момента доставки Товара Поставщиком подписывает товарную накладную. После этого Товар считается переданным Поставщиком Заказчику.</w:t>
      </w:r>
    </w:p>
    <w:p w:rsidR="00CB1281" w:rsidRPr="006F0A7F" w:rsidRDefault="00CB1281" w:rsidP="006F0A7F">
      <w:pPr>
        <w:pStyle w:val="ConsPlusNormal"/>
        <w:ind w:firstLine="284"/>
        <w:jc w:val="both"/>
        <w:rPr>
          <w:rFonts w:ascii="Times New Roman" w:hAnsi="Times New Roman" w:cs="Times New Roman"/>
        </w:rPr>
      </w:pPr>
      <w:bookmarkStart w:id="3" w:name="P105"/>
      <w:bookmarkEnd w:id="3"/>
      <w:r w:rsidRPr="006F0A7F">
        <w:rPr>
          <w:rFonts w:ascii="Times New Roman" w:hAnsi="Times New Roman" w:cs="Times New Roman"/>
          <w:b/>
          <w:bCs/>
        </w:rPr>
        <w:t>3.5.</w:t>
      </w:r>
      <w:r w:rsidRPr="006F0A7F">
        <w:rPr>
          <w:rFonts w:ascii="Times New Roman" w:hAnsi="Times New Roman" w:cs="Times New Roman"/>
        </w:rPr>
        <w:t xml:space="preserve"> </w:t>
      </w:r>
      <w:proofErr w:type="gramStart"/>
      <w:r w:rsidRPr="006F0A7F">
        <w:rPr>
          <w:rFonts w:ascii="Times New Roman" w:hAnsi="Times New Roman" w:cs="Times New Roman"/>
        </w:rPr>
        <w:t xml:space="preserve">При выявлении несоответствий в поставленном Товаре (наименования, количества, качества, в том </w:t>
      </w:r>
      <w:r w:rsidRPr="006F0A7F">
        <w:rPr>
          <w:rFonts w:ascii="Times New Roman" w:hAnsi="Times New Roman" w:cs="Times New Roman"/>
        </w:rPr>
        <w:lastRenderedPageBreak/>
        <w:t>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roofErr w:type="gramEnd"/>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3.6.</w:t>
      </w:r>
      <w:r w:rsidRPr="006F0A7F">
        <w:rPr>
          <w:rFonts w:ascii="Times New Roman" w:hAnsi="Times New Roman" w:cs="Times New Roman"/>
        </w:rPr>
        <w:t xml:space="preserve"> Поставщик обязан устранить недостатки или заменить Товар ненадлежащего качества в течение 5 (пяти) дней с момента получения акта, указанного в </w:t>
      </w:r>
      <w:hyperlink w:anchor="P105" w:history="1">
        <w:r w:rsidRPr="006F0A7F">
          <w:rPr>
            <w:rFonts w:ascii="Times New Roman" w:hAnsi="Times New Roman" w:cs="Times New Roman"/>
          </w:rPr>
          <w:t>пункте 3.</w:t>
        </w:r>
      </w:hyperlink>
      <w:r w:rsidRPr="006F0A7F">
        <w:rPr>
          <w:rFonts w:ascii="Times New Roman" w:hAnsi="Times New Roman" w:cs="Times New Roman"/>
        </w:rPr>
        <w:t>5 Контракта. Выявленные недостатки устраняются Поставщиком за его счет.</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3.7.</w:t>
      </w:r>
      <w:r w:rsidRPr="006F0A7F">
        <w:rPr>
          <w:rFonts w:ascii="Times New Roman" w:hAnsi="Times New Roman" w:cs="Times New Roman"/>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3.8.</w:t>
      </w:r>
      <w:r w:rsidRPr="006F0A7F">
        <w:rPr>
          <w:rFonts w:ascii="Times New Roman" w:hAnsi="Times New Roman" w:cs="Times New Roman"/>
        </w:rPr>
        <w:t xml:space="preserve"> Претензии по скрытым дефектам могут быть заявлены Заказчиком в течение всего срока годности (срока полезного использования) Товара.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3.9.</w:t>
      </w:r>
      <w:r w:rsidRPr="006F0A7F">
        <w:rPr>
          <w:rFonts w:ascii="Times New Roman" w:hAnsi="Times New Roman" w:cs="Times New Roman"/>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6F0A7F">
          <w:rPr>
            <w:rFonts w:ascii="Times New Roman" w:hAnsi="Times New Roman" w:cs="Times New Roman"/>
          </w:rPr>
          <w:t>пункте 3.4</w:t>
        </w:r>
      </w:hyperlink>
      <w:r w:rsidRPr="006F0A7F">
        <w:rPr>
          <w:rFonts w:ascii="Times New Roman" w:hAnsi="Times New Roman" w:cs="Times New Roman"/>
        </w:rPr>
        <w:t xml:space="preserve"> Контракта.</w:t>
      </w:r>
    </w:p>
    <w:p w:rsidR="00CB1281" w:rsidRPr="006F0A7F" w:rsidRDefault="00CB1281" w:rsidP="006F0A7F">
      <w:pPr>
        <w:pStyle w:val="ConsPlusNormal"/>
        <w:ind w:firstLine="284"/>
        <w:jc w:val="center"/>
        <w:outlineLvl w:val="1"/>
        <w:rPr>
          <w:rFonts w:ascii="Times New Roman" w:hAnsi="Times New Roman" w:cs="Times New Roman"/>
          <w:b/>
          <w:bCs/>
        </w:rPr>
      </w:pPr>
      <w:r w:rsidRPr="006F0A7F">
        <w:rPr>
          <w:rFonts w:ascii="Times New Roman" w:hAnsi="Times New Roman" w:cs="Times New Roman"/>
          <w:b/>
          <w:bCs/>
        </w:rPr>
        <w:t>4. Взаимодействие Сторон</w:t>
      </w:r>
    </w:p>
    <w:p w:rsidR="00CB1281" w:rsidRPr="006F0A7F" w:rsidRDefault="00CB1281" w:rsidP="006F0A7F">
      <w:pPr>
        <w:pStyle w:val="ConsPlusNormal"/>
        <w:ind w:firstLine="284"/>
        <w:jc w:val="both"/>
        <w:rPr>
          <w:rFonts w:ascii="Times New Roman" w:hAnsi="Times New Roman" w:cs="Times New Roman"/>
          <w:b/>
          <w:bCs/>
        </w:rPr>
      </w:pPr>
      <w:r w:rsidRPr="006F0A7F">
        <w:rPr>
          <w:rFonts w:ascii="Times New Roman" w:hAnsi="Times New Roman" w:cs="Times New Roman"/>
          <w:b/>
          <w:bCs/>
        </w:rPr>
        <w:t xml:space="preserve">4.1. Поставщик обязан: </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4.1.1.</w:t>
      </w:r>
      <w:r w:rsidRPr="006F0A7F">
        <w:rPr>
          <w:rFonts w:ascii="Times New Roman" w:hAnsi="Times New Roman" w:cs="Times New Roman"/>
        </w:rPr>
        <w:t xml:space="preserve"> Поставить Товар в порядке, количестве, в срок и на условиях, предусмотренных Контрактом и Спецификацией;</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4.1.2.</w:t>
      </w:r>
      <w:r w:rsidRPr="006F0A7F">
        <w:rPr>
          <w:rFonts w:ascii="Times New Roman" w:hAnsi="Times New Roman" w:cs="Times New Roman"/>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4.1.3.</w:t>
      </w:r>
      <w:r w:rsidRPr="006F0A7F">
        <w:rPr>
          <w:rFonts w:ascii="Times New Roman" w:hAnsi="Times New Roman" w:cs="Times New Roman"/>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4.1.4.</w:t>
      </w:r>
      <w:r w:rsidRPr="006F0A7F">
        <w:rPr>
          <w:rFonts w:ascii="Times New Roman" w:hAnsi="Times New Roman" w:cs="Times New Roman"/>
        </w:rPr>
        <w:t xml:space="preserve"> </w:t>
      </w:r>
      <w:proofErr w:type="gramStart"/>
      <w:r w:rsidRPr="006F0A7F">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6F0A7F">
        <w:rPr>
          <w:rFonts w:ascii="Times New Roman" w:hAnsi="Times New Roman" w:cs="Times New Roman"/>
        </w:rPr>
        <w:t xml:space="preserve"> иных сре</w:t>
      </w:r>
      <w:proofErr w:type="gramStart"/>
      <w:r w:rsidRPr="006F0A7F">
        <w:rPr>
          <w:rFonts w:ascii="Times New Roman" w:hAnsi="Times New Roman" w:cs="Times New Roman"/>
        </w:rPr>
        <w:t>дств св</w:t>
      </w:r>
      <w:proofErr w:type="gramEnd"/>
      <w:r w:rsidRPr="006F0A7F">
        <w:rPr>
          <w:rFonts w:ascii="Times New Roman" w:hAnsi="Times New Roman" w:cs="Times New Roman"/>
        </w:rPr>
        <w:t xml:space="preserve">язи и доставки, обеспечивающих фиксирование данного уведомления и получение Поставщиком подтверждения о его вручении Заказчику; </w:t>
      </w:r>
    </w:p>
    <w:p w:rsidR="00CB1281" w:rsidRPr="006F0A7F" w:rsidRDefault="00CB1281" w:rsidP="006F0A7F">
      <w:pPr>
        <w:pStyle w:val="ConsPlusNormal"/>
        <w:ind w:firstLine="284"/>
        <w:jc w:val="both"/>
        <w:rPr>
          <w:rFonts w:ascii="Times New Roman" w:hAnsi="Times New Roman" w:cs="Times New Roman"/>
        </w:rPr>
      </w:pPr>
      <w:bookmarkStart w:id="4" w:name="P128"/>
      <w:bookmarkStart w:id="5" w:name="P132"/>
      <w:bookmarkEnd w:id="4"/>
      <w:bookmarkEnd w:id="5"/>
      <w:r w:rsidRPr="006F0A7F">
        <w:rPr>
          <w:rFonts w:ascii="Times New Roman" w:hAnsi="Times New Roman" w:cs="Times New Roman"/>
          <w:b/>
          <w:bCs/>
        </w:rPr>
        <w:t>4.1.5.</w:t>
      </w:r>
      <w:r w:rsidRPr="006F0A7F">
        <w:rPr>
          <w:rFonts w:ascii="Times New Roman" w:hAnsi="Times New Roman" w:cs="Times New Roman"/>
        </w:rPr>
        <w:t xml:space="preserve">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B1281" w:rsidRPr="006F0A7F" w:rsidRDefault="00CB1281" w:rsidP="006F0A7F">
      <w:pPr>
        <w:pStyle w:val="ConsPlusNormal"/>
        <w:ind w:firstLine="284"/>
        <w:jc w:val="both"/>
        <w:rPr>
          <w:rFonts w:ascii="Times New Roman" w:hAnsi="Times New Roman" w:cs="Times New Roman"/>
          <w:b/>
          <w:bCs/>
        </w:rPr>
      </w:pPr>
      <w:bookmarkStart w:id="6" w:name="P133"/>
      <w:bookmarkStart w:id="7" w:name="P138"/>
      <w:bookmarkStart w:id="8" w:name="P148"/>
      <w:bookmarkEnd w:id="6"/>
      <w:bookmarkEnd w:id="7"/>
      <w:bookmarkEnd w:id="8"/>
      <w:r w:rsidRPr="006F0A7F">
        <w:rPr>
          <w:rFonts w:ascii="Times New Roman" w:hAnsi="Times New Roman" w:cs="Times New Roman"/>
          <w:b/>
          <w:bCs/>
        </w:rPr>
        <w:t>4.2. Поставщик вправе:</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4.2.1.</w:t>
      </w:r>
      <w:r w:rsidRPr="006F0A7F">
        <w:rPr>
          <w:rFonts w:ascii="Times New Roman" w:hAnsi="Times New Roman" w:cs="Times New Roman"/>
        </w:rPr>
        <w:t xml:space="preserve"> Требовать от Заказчика произвести приемку Товара в порядке и в сроки, предусмотренные Контрактом;</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4.2.2.</w:t>
      </w:r>
      <w:r w:rsidRPr="006F0A7F">
        <w:rPr>
          <w:rFonts w:ascii="Times New Roman" w:hAnsi="Times New Roman" w:cs="Times New Roman"/>
        </w:rPr>
        <w:t xml:space="preserve"> Требовать своевременной оплаты на условиях, установленных Контрактом, надлежащим образом поставленного и принятого Заказчиком Товара;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4.2.3.</w:t>
      </w:r>
      <w:r w:rsidRPr="006F0A7F">
        <w:rPr>
          <w:rFonts w:ascii="Times New Roman" w:hAnsi="Times New Roman" w:cs="Times New Roman"/>
        </w:rPr>
        <w:t xml:space="preserve"> Принять решение об одностороннем отказе от исполнения Контракта в соответствии с гражданским законодательством;</w:t>
      </w:r>
    </w:p>
    <w:p w:rsidR="00CB1281" w:rsidRPr="006F0A7F" w:rsidRDefault="00CB1281" w:rsidP="006F0A7F">
      <w:pPr>
        <w:pStyle w:val="ConsPlusNormal"/>
        <w:ind w:firstLine="284"/>
        <w:jc w:val="both"/>
        <w:rPr>
          <w:rFonts w:ascii="Times New Roman" w:hAnsi="Times New Roman" w:cs="Times New Roman"/>
        </w:rPr>
      </w:pPr>
      <w:bookmarkStart w:id="9" w:name="P161"/>
      <w:bookmarkEnd w:id="9"/>
      <w:r w:rsidRPr="006F0A7F">
        <w:rPr>
          <w:rFonts w:ascii="Times New Roman" w:hAnsi="Times New Roman" w:cs="Times New Roman"/>
          <w:b/>
          <w:bCs/>
        </w:rPr>
        <w:t>4.2.4.</w:t>
      </w:r>
      <w:r w:rsidRPr="006F0A7F">
        <w:rPr>
          <w:rFonts w:ascii="Times New Roman" w:hAnsi="Times New Roman" w:cs="Times New Roman"/>
        </w:rPr>
        <w:t xml:space="preserve"> Требовать возмещения убытков, уплаты неустоек (штрафов, пеней) в соответствии с </w:t>
      </w:r>
      <w:hyperlink w:anchor="P226" w:history="1">
        <w:r w:rsidRPr="006F0A7F">
          <w:rPr>
            <w:rFonts w:ascii="Times New Roman" w:hAnsi="Times New Roman" w:cs="Times New Roman"/>
          </w:rPr>
          <w:t>разделом 6</w:t>
        </w:r>
      </w:hyperlink>
      <w:r w:rsidRPr="006F0A7F">
        <w:rPr>
          <w:rFonts w:ascii="Times New Roman" w:hAnsi="Times New Roman" w:cs="Times New Roman"/>
        </w:rPr>
        <w:t xml:space="preserve"> Контракта;</w:t>
      </w:r>
    </w:p>
    <w:p w:rsidR="00CB1281" w:rsidRPr="006F0A7F" w:rsidRDefault="00CB1281" w:rsidP="006F0A7F">
      <w:pPr>
        <w:pStyle w:val="ConsPlusNormal"/>
        <w:ind w:firstLine="284"/>
        <w:jc w:val="both"/>
        <w:rPr>
          <w:rFonts w:ascii="Times New Roman" w:hAnsi="Times New Roman" w:cs="Times New Roman"/>
          <w:b/>
          <w:bCs/>
        </w:rPr>
      </w:pPr>
      <w:r w:rsidRPr="006F0A7F">
        <w:rPr>
          <w:rFonts w:ascii="Times New Roman" w:hAnsi="Times New Roman" w:cs="Times New Roman"/>
          <w:b/>
          <w:bCs/>
        </w:rPr>
        <w:t>4.3. Заказчик обязуется:</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4.3.1.</w:t>
      </w:r>
      <w:r w:rsidRPr="006F0A7F">
        <w:rPr>
          <w:rFonts w:ascii="Times New Roman" w:hAnsi="Times New Roman" w:cs="Times New Roman"/>
        </w:rPr>
        <w:t xml:space="preserve"> Обеспечить своевременную приемку и оплату поставленного Товара надлежащего качества в </w:t>
      </w:r>
      <w:proofErr w:type="gramStart"/>
      <w:r w:rsidRPr="006F0A7F">
        <w:rPr>
          <w:rFonts w:ascii="Times New Roman" w:hAnsi="Times New Roman" w:cs="Times New Roman"/>
        </w:rPr>
        <w:t>порядке</w:t>
      </w:r>
      <w:proofErr w:type="gramEnd"/>
      <w:r w:rsidRPr="006F0A7F">
        <w:rPr>
          <w:rFonts w:ascii="Times New Roman" w:hAnsi="Times New Roman" w:cs="Times New Roman"/>
        </w:rPr>
        <w:t xml:space="preserve"> и сроки, предусмотренные Контрактом;</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4.3.2.</w:t>
      </w:r>
      <w:r w:rsidRPr="006F0A7F">
        <w:rPr>
          <w:rFonts w:ascii="Times New Roman" w:hAnsi="Times New Roman" w:cs="Times New Roman"/>
        </w:rPr>
        <w:t xml:space="preserve"> </w:t>
      </w:r>
      <w:proofErr w:type="gramStart"/>
      <w:r w:rsidRPr="006F0A7F">
        <w:rPr>
          <w:rFonts w:ascii="Times New Roman" w:hAnsi="Times New Roman" w:cs="Times New Roman"/>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6F0A7F">
        <w:rPr>
          <w:rFonts w:ascii="Times New Roman" w:hAnsi="Times New Roman" w:cs="Times New Roman"/>
        </w:rPr>
        <w:t xml:space="preserve"> победителем определения поставщика; </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4.3.3.</w:t>
      </w:r>
      <w:r w:rsidRPr="006F0A7F">
        <w:rPr>
          <w:rFonts w:ascii="Times New Roman" w:hAnsi="Times New Roman" w:cs="Times New Roman"/>
        </w:rPr>
        <w:t xml:space="preserve"> </w:t>
      </w:r>
      <w:proofErr w:type="gramStart"/>
      <w:r w:rsidRPr="006F0A7F">
        <w:rPr>
          <w:rFonts w:ascii="Times New Roman" w:hAnsi="Times New Roman" w:cs="Times New Roman"/>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6F0A7F">
        <w:rPr>
          <w:rFonts w:ascii="Times New Roman" w:hAnsi="Times New Roman" w:cs="Times New Roman"/>
        </w:rPr>
        <w:t xml:space="preserve"> сре</w:t>
      </w:r>
      <w:proofErr w:type="gramStart"/>
      <w:r w:rsidRPr="006F0A7F">
        <w:rPr>
          <w:rFonts w:ascii="Times New Roman" w:hAnsi="Times New Roman" w:cs="Times New Roman"/>
        </w:rPr>
        <w:t>дств св</w:t>
      </w:r>
      <w:proofErr w:type="gramEnd"/>
      <w:r w:rsidRPr="006F0A7F">
        <w:rPr>
          <w:rFonts w:ascii="Times New Roman" w:hAnsi="Times New Roman" w:cs="Times New Roman"/>
        </w:rPr>
        <w:t>язи и доставки, обеспечивающих фиксирование данного уведомления и получение Заказчиком подтверждения о его вручении Поставщику;</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4.3.4.</w:t>
      </w:r>
      <w:r w:rsidRPr="006F0A7F">
        <w:rPr>
          <w:rFonts w:ascii="Times New Roman" w:hAnsi="Times New Roman" w:cs="Times New Roman"/>
        </w:rPr>
        <w:t xml:space="preserve"> Требовать уплаты неустоек (штрафов, пеней) в соответствии с </w:t>
      </w:r>
      <w:hyperlink w:anchor="P226" w:history="1">
        <w:r w:rsidRPr="006F0A7F">
          <w:rPr>
            <w:rFonts w:ascii="Times New Roman" w:hAnsi="Times New Roman" w:cs="Times New Roman"/>
          </w:rPr>
          <w:t>разделом 6</w:t>
        </w:r>
      </w:hyperlink>
      <w:r w:rsidRPr="006F0A7F">
        <w:rPr>
          <w:rFonts w:ascii="Times New Roman" w:hAnsi="Times New Roman" w:cs="Times New Roman"/>
        </w:rPr>
        <w:t xml:space="preserve"> Контракта;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4.3.5.</w:t>
      </w:r>
      <w:r w:rsidRPr="006F0A7F">
        <w:rPr>
          <w:rFonts w:ascii="Times New Roman" w:hAnsi="Times New Roman" w:cs="Times New Roman"/>
        </w:rPr>
        <w:t xml:space="preserve"> Провести экспертизу поставленного Товара для проверки его соответствия условиям Контракта в соответствии с Федеральным </w:t>
      </w:r>
      <w:hyperlink r:id="rId7" w:history="1">
        <w:r w:rsidRPr="006F0A7F">
          <w:rPr>
            <w:rFonts w:ascii="Times New Roman" w:hAnsi="Times New Roman" w:cs="Times New Roman"/>
          </w:rPr>
          <w:t>законом</w:t>
        </w:r>
      </w:hyperlink>
      <w:r w:rsidRPr="006F0A7F">
        <w:rPr>
          <w:rFonts w:ascii="Times New Roman" w:hAnsi="Times New Roman" w:cs="Times New Roman"/>
        </w:rPr>
        <w:t xml:space="preserve"> от 5 апреля 2013 г. N 44-ФЗ "О контрактной системе в сфере закупок </w:t>
      </w:r>
      <w:r w:rsidRPr="006F0A7F">
        <w:rPr>
          <w:rFonts w:ascii="Times New Roman" w:hAnsi="Times New Roman" w:cs="Times New Roman"/>
        </w:rPr>
        <w:lastRenderedPageBreak/>
        <w:t>товаров, работ, услуг для обеспечения государственных и муниципальных нужд".</w:t>
      </w:r>
    </w:p>
    <w:p w:rsidR="00CB1281" w:rsidRPr="006F0A7F" w:rsidRDefault="00CB1281" w:rsidP="006F0A7F">
      <w:pPr>
        <w:pStyle w:val="ConsPlusNormal"/>
        <w:ind w:firstLine="284"/>
        <w:jc w:val="both"/>
        <w:rPr>
          <w:rFonts w:ascii="Times New Roman" w:hAnsi="Times New Roman" w:cs="Times New Roman"/>
          <w:b/>
          <w:bCs/>
        </w:rPr>
      </w:pPr>
      <w:r w:rsidRPr="006F0A7F">
        <w:rPr>
          <w:rFonts w:ascii="Times New Roman" w:hAnsi="Times New Roman" w:cs="Times New Roman"/>
          <w:b/>
          <w:bCs/>
        </w:rPr>
        <w:t>4.4. Заказчик вправе:</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4.4.1.</w:t>
      </w:r>
      <w:r w:rsidRPr="006F0A7F">
        <w:rPr>
          <w:rFonts w:ascii="Times New Roman" w:hAnsi="Times New Roman" w:cs="Times New Roman"/>
        </w:rPr>
        <w:t xml:space="preserve"> Требовать от Поставщика надлежащего исполнения обязательств по Контракту;</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4.4.2.</w:t>
      </w:r>
      <w:r w:rsidRPr="006F0A7F">
        <w:rPr>
          <w:rFonts w:ascii="Times New Roman" w:hAnsi="Times New Roman" w:cs="Times New Roman"/>
        </w:rPr>
        <w:t xml:space="preserve"> Требовать от Поставщика своевременного устранения недостатков, выявленных как в ходе приемки, так и в течение гарантийного периода;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4.4.3.</w:t>
      </w:r>
      <w:r w:rsidRPr="006F0A7F">
        <w:rPr>
          <w:rFonts w:ascii="Times New Roman" w:hAnsi="Times New Roman" w:cs="Times New Roman"/>
        </w:rPr>
        <w:t xml:space="preserve">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4.4.4.</w:t>
      </w:r>
      <w:r w:rsidRPr="006F0A7F">
        <w:rPr>
          <w:rFonts w:ascii="Times New Roman" w:hAnsi="Times New Roman" w:cs="Times New Roman"/>
        </w:rPr>
        <w:t xml:space="preserve"> Требовать возмещения убытков в соответствии с </w:t>
      </w:r>
      <w:hyperlink w:anchor="P226" w:history="1">
        <w:r w:rsidRPr="006F0A7F">
          <w:rPr>
            <w:rFonts w:ascii="Times New Roman" w:hAnsi="Times New Roman" w:cs="Times New Roman"/>
          </w:rPr>
          <w:t xml:space="preserve">разделом </w:t>
        </w:r>
      </w:hyperlink>
      <w:r w:rsidRPr="006F0A7F">
        <w:rPr>
          <w:rFonts w:ascii="Times New Roman" w:hAnsi="Times New Roman" w:cs="Times New Roman"/>
        </w:rPr>
        <w:t>6 Контракта, причиненных по вине Поставщика;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4.4.5.</w:t>
      </w:r>
      <w:r w:rsidRPr="006F0A7F">
        <w:rPr>
          <w:rFonts w:ascii="Times New Roman" w:hAnsi="Times New Roman" w:cs="Times New Roman"/>
        </w:rPr>
        <w:t xml:space="preserve">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6F0A7F">
          <w:rPr>
            <w:rFonts w:ascii="Times New Roman" w:hAnsi="Times New Roman" w:cs="Times New Roman"/>
          </w:rPr>
          <w:t>законом</w:t>
        </w:r>
      </w:hyperlink>
      <w:r w:rsidRPr="006F0A7F">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4.4.6.</w:t>
      </w:r>
      <w:r w:rsidRPr="006F0A7F">
        <w:rPr>
          <w:rFonts w:ascii="Times New Roman" w:hAnsi="Times New Roman" w:cs="Times New Roman"/>
        </w:rPr>
        <w:t xml:space="preserve"> Отказаться от приемки и оплаты Товара, не соответствующего условиям Контракта;</w:t>
      </w:r>
    </w:p>
    <w:p w:rsidR="00CB1281" w:rsidRPr="006F0A7F" w:rsidRDefault="00CB1281" w:rsidP="006F0A7F">
      <w:pPr>
        <w:pStyle w:val="ConsPlusNormal"/>
        <w:ind w:firstLine="284"/>
        <w:jc w:val="both"/>
        <w:rPr>
          <w:rFonts w:ascii="Times New Roman" w:hAnsi="Times New Roman" w:cs="Times New Roman"/>
        </w:rPr>
      </w:pPr>
      <w:bookmarkStart w:id="10" w:name="P192"/>
      <w:bookmarkEnd w:id="10"/>
      <w:r w:rsidRPr="006F0A7F">
        <w:rPr>
          <w:rFonts w:ascii="Times New Roman" w:hAnsi="Times New Roman" w:cs="Times New Roman"/>
          <w:b/>
          <w:bCs/>
        </w:rPr>
        <w:t>4.4.7.</w:t>
      </w:r>
      <w:r w:rsidRPr="006F0A7F">
        <w:rPr>
          <w:rFonts w:ascii="Times New Roman" w:hAnsi="Times New Roman" w:cs="Times New Roman"/>
        </w:rPr>
        <w:t xml:space="preserve"> Принять решение об одностороннем отказе от исполнения Контракта в соответствии с гражданским законодательством; </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4.4.8.</w:t>
      </w:r>
      <w:r w:rsidRPr="006F0A7F">
        <w:rPr>
          <w:rFonts w:ascii="Times New Roman" w:hAnsi="Times New Roman" w:cs="Times New Roman"/>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9" w:history="1">
        <w:r w:rsidRPr="006F0A7F">
          <w:rPr>
            <w:rFonts w:ascii="Times New Roman" w:hAnsi="Times New Roman" w:cs="Times New Roman"/>
          </w:rPr>
          <w:t>законом</w:t>
        </w:r>
      </w:hyperlink>
      <w:r w:rsidRPr="006F0A7F">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CB1281" w:rsidRPr="006F0A7F" w:rsidRDefault="00CB1281" w:rsidP="006F0A7F">
      <w:pPr>
        <w:pStyle w:val="ConsPlusNormal"/>
        <w:ind w:firstLine="284"/>
        <w:jc w:val="both"/>
        <w:rPr>
          <w:rFonts w:ascii="Times New Roman" w:hAnsi="Times New Roman" w:cs="Times New Roman"/>
        </w:rPr>
      </w:pPr>
    </w:p>
    <w:p w:rsidR="00CB1281" w:rsidRPr="006F0A7F" w:rsidRDefault="00CB1281" w:rsidP="006F0A7F">
      <w:pPr>
        <w:pStyle w:val="ConsPlusNormal"/>
        <w:ind w:firstLine="284"/>
        <w:jc w:val="center"/>
        <w:outlineLvl w:val="1"/>
        <w:rPr>
          <w:rFonts w:ascii="Times New Roman" w:hAnsi="Times New Roman" w:cs="Times New Roman"/>
          <w:b/>
          <w:bCs/>
        </w:rPr>
      </w:pPr>
      <w:r w:rsidRPr="006F0A7F">
        <w:rPr>
          <w:rFonts w:ascii="Times New Roman" w:hAnsi="Times New Roman" w:cs="Times New Roman"/>
          <w:b/>
          <w:bCs/>
        </w:rPr>
        <w:t>5. Качество Товара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5.1.</w:t>
      </w:r>
      <w:r w:rsidRPr="006F0A7F">
        <w:rPr>
          <w:rFonts w:ascii="Times New Roman" w:hAnsi="Times New Roman" w:cs="Times New Roman"/>
        </w:rPr>
        <w:t xml:space="preserve"> Поставщик гарантирует, что поставляемый Товар является новым (товаром, который не был в употреблении, в ремонте, в том </w:t>
      </w:r>
      <w:proofErr w:type="gramStart"/>
      <w:r w:rsidRPr="006F0A7F">
        <w:rPr>
          <w:rFonts w:ascii="Times New Roman" w:hAnsi="Times New Roman" w:cs="Times New Roman"/>
        </w:rPr>
        <w:t>числе</w:t>
      </w:r>
      <w:proofErr w:type="gramEnd"/>
      <w:r w:rsidRPr="006F0A7F">
        <w:rPr>
          <w:rFonts w:ascii="Times New Roman" w:hAnsi="Times New Roman" w:cs="Times New Roman"/>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5.2.</w:t>
      </w:r>
      <w:r w:rsidRPr="006F0A7F">
        <w:rPr>
          <w:rFonts w:ascii="Times New Roman" w:hAnsi="Times New Roman" w:cs="Times New Roman"/>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5.3.</w:t>
      </w:r>
      <w:r w:rsidRPr="006F0A7F">
        <w:rPr>
          <w:rFonts w:ascii="Times New Roman" w:hAnsi="Times New Roman" w:cs="Times New Roman"/>
        </w:rPr>
        <w:t xml:space="preserve"> Товар должен быть упакован и замаркирован в соответствии с действующими стандартами.</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B1281" w:rsidRPr="006F0A7F" w:rsidRDefault="00CB1281" w:rsidP="006F0A7F">
      <w:pPr>
        <w:pStyle w:val="ConsPlusNormal"/>
        <w:ind w:firstLine="284"/>
        <w:jc w:val="both"/>
        <w:rPr>
          <w:rFonts w:ascii="Times New Roman" w:hAnsi="Times New Roman" w:cs="Times New Roman"/>
        </w:rPr>
      </w:pPr>
    </w:p>
    <w:p w:rsidR="00CB1281" w:rsidRPr="006F0A7F" w:rsidRDefault="00CB1281" w:rsidP="006F0A7F">
      <w:pPr>
        <w:pStyle w:val="ConsPlusNormal"/>
        <w:ind w:firstLine="284"/>
        <w:jc w:val="center"/>
        <w:outlineLvl w:val="1"/>
        <w:rPr>
          <w:rFonts w:ascii="Times New Roman" w:hAnsi="Times New Roman" w:cs="Times New Roman"/>
          <w:b/>
          <w:bCs/>
        </w:rPr>
      </w:pPr>
      <w:bookmarkStart w:id="11" w:name="P218"/>
      <w:bookmarkStart w:id="12" w:name="P226"/>
      <w:bookmarkEnd w:id="11"/>
      <w:bookmarkEnd w:id="12"/>
      <w:r w:rsidRPr="006F0A7F">
        <w:rPr>
          <w:rFonts w:ascii="Times New Roman" w:hAnsi="Times New Roman" w:cs="Times New Roman"/>
          <w:b/>
          <w:bCs/>
        </w:rPr>
        <w:t>6. Ответственность Сторон</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6.1.</w:t>
      </w:r>
      <w:r w:rsidRPr="006F0A7F">
        <w:rPr>
          <w:rFonts w:ascii="Times New Roman" w:hAnsi="Times New Roman" w:cs="Times New Roman"/>
        </w:rPr>
        <w:t xml:space="preserve"> Стороны несут ответственность за неисполнение либо ненадлежащее исполнение своих обязательств по Контракту в соответствии с действующим законодательством Российской Федерации и настоящим Контрактом.</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6.2.</w:t>
      </w:r>
      <w:r w:rsidRPr="006F0A7F">
        <w:rPr>
          <w:rFonts w:ascii="Times New Roman" w:hAnsi="Times New Roman" w:cs="Times New Roman"/>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6.3.</w:t>
      </w:r>
      <w:r w:rsidRPr="006F0A7F">
        <w:rPr>
          <w:rFonts w:ascii="Times New Roman" w:hAnsi="Times New Roman" w:cs="Times New Roman"/>
        </w:rPr>
        <w:t xml:space="preserve"> </w:t>
      </w:r>
      <w:proofErr w:type="gramStart"/>
      <w:r w:rsidRPr="006F0A7F">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w:t>
      </w:r>
      <w:proofErr w:type="gramEnd"/>
      <w:r w:rsidRPr="006F0A7F">
        <w:rPr>
          <w:rFonts w:ascii="Times New Roman" w:hAnsi="Times New Roman" w:cs="Times New Roman"/>
        </w:rPr>
        <w:t xml:space="preserve"> не установлен иной порядок начисления пени.</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6.4.</w:t>
      </w:r>
      <w:r w:rsidRPr="006F0A7F">
        <w:rPr>
          <w:rFonts w:ascii="Times New Roman" w:hAnsi="Times New Roman" w:cs="Times New Roman"/>
        </w:rPr>
        <w:t xml:space="preserve"> </w:t>
      </w:r>
      <w:proofErr w:type="gramStart"/>
      <w:r w:rsidRPr="006F0A7F">
        <w:rPr>
          <w:rFonts w:ascii="Times New Roman" w:hAnsi="Times New Roman"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в случае, если цена Контракта не превышает 3 миллиона рублей, в соответствии с Постановлением Правительства Российской Федерации от 30.08.2017 года № 1042, за исключением случаев, если законодательством Российской Федерации не</w:t>
      </w:r>
      <w:proofErr w:type="gramEnd"/>
      <w:r w:rsidRPr="006F0A7F">
        <w:rPr>
          <w:rFonts w:ascii="Times New Roman" w:hAnsi="Times New Roman" w:cs="Times New Roman"/>
        </w:rPr>
        <w:t xml:space="preserve"> установлен иной порядок начисления штрафов.</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6.5.</w:t>
      </w:r>
      <w:r w:rsidRPr="006F0A7F">
        <w:rPr>
          <w:rFonts w:ascii="Times New Roman" w:hAnsi="Times New Roman" w:cs="Times New Roman"/>
        </w:rPr>
        <w:t xml:space="preserve"> Неустойка (штраф, пени) носит штрафной характер. При невыполнении обязательств по Контракту, кроме уплаты неустойки (штрафа, пени), Поставщик возмещает в полном объеме понесенные Заказчику убытки.</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6.6.</w:t>
      </w:r>
      <w:r w:rsidRPr="006F0A7F">
        <w:rPr>
          <w:rFonts w:ascii="Times New Roman" w:hAnsi="Times New Roman" w:cs="Times New Roman"/>
        </w:rPr>
        <w:t xml:space="preserve"> Поставщик освобождается от уплаты неустойки (штрафа, пени), если докажет, что неисполнение или ненадлежащее исполнение обязатель</w:t>
      </w:r>
      <w:proofErr w:type="gramStart"/>
      <w:r w:rsidRPr="006F0A7F">
        <w:rPr>
          <w:rFonts w:ascii="Times New Roman" w:hAnsi="Times New Roman" w:cs="Times New Roman"/>
        </w:rPr>
        <w:t>ств пр</w:t>
      </w:r>
      <w:proofErr w:type="gramEnd"/>
      <w:r w:rsidRPr="006F0A7F">
        <w:rPr>
          <w:rFonts w:ascii="Times New Roman" w:hAnsi="Times New Roman" w:cs="Times New Roman"/>
        </w:rPr>
        <w:t>оизошло вследствие непреодолимой силы или по вине Заказчика.</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6.7.</w:t>
      </w:r>
      <w:r w:rsidRPr="006F0A7F">
        <w:rPr>
          <w:rFonts w:ascii="Times New Roman" w:hAnsi="Times New Roman" w:cs="Times New Roman"/>
        </w:rPr>
        <w:t xml:space="preserve"> </w:t>
      </w:r>
      <w:proofErr w:type="gramStart"/>
      <w:r w:rsidRPr="006F0A7F">
        <w:rPr>
          <w:rFonts w:ascii="Times New Roman" w:hAnsi="Times New Roman" w:cs="Times New Roman"/>
        </w:rPr>
        <w:t xml:space="preserve">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w:t>
      </w:r>
      <w:r w:rsidRPr="006F0A7F">
        <w:rPr>
          <w:rFonts w:ascii="Times New Roman" w:hAnsi="Times New Roman" w:cs="Times New Roman"/>
        </w:rPr>
        <w:lastRenderedPageBreak/>
        <w:t>убытки, с указанием порядка и сроков соответствующей оплаты, но не более 3 (Трех) дней со дня направления требования.</w:t>
      </w:r>
      <w:proofErr w:type="gramEnd"/>
      <w:r w:rsidRPr="006F0A7F">
        <w:rPr>
          <w:rFonts w:ascii="Times New Roman" w:hAnsi="Times New Roman" w:cs="Times New Roman"/>
        </w:rPr>
        <w:t xml:space="preserve">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6.8.</w:t>
      </w:r>
      <w:r w:rsidRPr="006F0A7F">
        <w:rPr>
          <w:rFonts w:ascii="Times New Roman" w:hAnsi="Times New Roman" w:cs="Times New Roman"/>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Заказчика обязательств, предусмотренных Контрактом, Поставщик вправе потребовать уплату неустоек (штрафов пеней).</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6.9.</w:t>
      </w:r>
      <w:r w:rsidRPr="006F0A7F">
        <w:rPr>
          <w:rFonts w:ascii="Times New Roman" w:hAnsi="Times New Roman" w:cs="Times New Roman"/>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6.10.</w:t>
      </w:r>
      <w:r w:rsidRPr="006F0A7F">
        <w:rPr>
          <w:rFonts w:ascii="Times New Roman" w:hAnsi="Times New Roman" w:cs="Times New Roman"/>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рублей 00 копеек в соответствии с Постановлением Правительства Российской Федерации от 30.08.2017 года №1042.</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6.11.</w:t>
      </w:r>
      <w:r w:rsidRPr="006F0A7F">
        <w:rPr>
          <w:rFonts w:ascii="Times New Roman" w:hAnsi="Times New Roman" w:cs="Times New Roman"/>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Поставщика.</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6.12.</w:t>
      </w:r>
      <w:r w:rsidRPr="006F0A7F">
        <w:rPr>
          <w:rFonts w:ascii="Times New Roman" w:hAnsi="Times New Roman" w:cs="Times New Roman"/>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B1281" w:rsidRPr="006F0A7F" w:rsidRDefault="00CB1281" w:rsidP="006F0A7F">
      <w:pPr>
        <w:pStyle w:val="ConsPlusNormal"/>
        <w:ind w:firstLine="284"/>
        <w:jc w:val="both"/>
        <w:outlineLvl w:val="1"/>
        <w:rPr>
          <w:rFonts w:ascii="Times New Roman" w:hAnsi="Times New Roman" w:cs="Times New Roman"/>
        </w:rPr>
      </w:pPr>
      <w:r w:rsidRPr="006F0A7F">
        <w:rPr>
          <w:rFonts w:ascii="Times New Roman" w:hAnsi="Times New Roman" w:cs="Times New Roman"/>
          <w:b/>
          <w:bCs/>
        </w:rPr>
        <w:t>6.13.</w:t>
      </w:r>
      <w:r w:rsidRPr="006F0A7F">
        <w:rPr>
          <w:rFonts w:ascii="Times New Roman" w:hAnsi="Times New Roman" w:cs="Times New Roman"/>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B1281" w:rsidRPr="006F0A7F" w:rsidRDefault="00CB1281" w:rsidP="006F0A7F">
      <w:pPr>
        <w:pStyle w:val="ConsPlusNormal"/>
        <w:ind w:firstLine="284"/>
        <w:jc w:val="center"/>
        <w:outlineLvl w:val="1"/>
        <w:rPr>
          <w:rFonts w:ascii="Times New Roman" w:hAnsi="Times New Roman" w:cs="Times New Roman"/>
          <w:b/>
          <w:bCs/>
        </w:rPr>
      </w:pPr>
    </w:p>
    <w:p w:rsidR="00CB1281" w:rsidRPr="006F0A7F" w:rsidRDefault="00CB1281" w:rsidP="006F0A7F">
      <w:pPr>
        <w:pStyle w:val="ConsPlusNormal"/>
        <w:ind w:firstLine="284"/>
        <w:jc w:val="center"/>
        <w:outlineLvl w:val="1"/>
        <w:rPr>
          <w:rFonts w:ascii="Times New Roman" w:hAnsi="Times New Roman" w:cs="Times New Roman"/>
          <w:b/>
          <w:bCs/>
        </w:rPr>
      </w:pPr>
      <w:r w:rsidRPr="006F0A7F">
        <w:rPr>
          <w:rFonts w:ascii="Times New Roman" w:hAnsi="Times New Roman" w:cs="Times New Roman"/>
          <w:b/>
          <w:bCs/>
        </w:rPr>
        <w:t>7. Обстоятельства непреодолимой силы</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7.1.</w:t>
      </w:r>
      <w:r w:rsidRPr="006F0A7F">
        <w:rPr>
          <w:rFonts w:ascii="Times New Roman" w:hAnsi="Times New Roman" w:cs="Times New Roman"/>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7.2.</w:t>
      </w:r>
      <w:r w:rsidRPr="006F0A7F">
        <w:rPr>
          <w:rFonts w:ascii="Times New Roman" w:hAnsi="Times New Roman" w:cs="Times New Roman"/>
        </w:rPr>
        <w:t xml:space="preserve"> Сторона, для которой создалась невозможность исполнения обязательств по Контракту вследствие обстоятельств непреодолимой силы, не позднее 15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7.3.</w:t>
      </w:r>
      <w:r w:rsidRPr="006F0A7F">
        <w:rPr>
          <w:rFonts w:ascii="Times New Roman" w:hAnsi="Times New Roman" w:cs="Times New Roman"/>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7.4.</w:t>
      </w:r>
      <w:r w:rsidRPr="006F0A7F">
        <w:rPr>
          <w:rFonts w:ascii="Times New Roman" w:hAnsi="Times New Roman" w:cs="Times New Roman"/>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B1281" w:rsidRPr="006F0A7F" w:rsidRDefault="00CB1281" w:rsidP="006F0A7F">
      <w:pPr>
        <w:pStyle w:val="ConsPlusNormal"/>
        <w:ind w:firstLine="284"/>
        <w:jc w:val="both"/>
        <w:rPr>
          <w:rFonts w:ascii="Times New Roman" w:hAnsi="Times New Roman" w:cs="Times New Roman"/>
        </w:rPr>
      </w:pPr>
    </w:p>
    <w:p w:rsidR="00CB1281" w:rsidRPr="006F0A7F" w:rsidRDefault="00CB1281" w:rsidP="006F0A7F">
      <w:pPr>
        <w:pStyle w:val="ConsPlusNormal"/>
        <w:ind w:firstLine="284"/>
        <w:jc w:val="center"/>
        <w:outlineLvl w:val="1"/>
        <w:rPr>
          <w:rFonts w:ascii="Times New Roman" w:hAnsi="Times New Roman" w:cs="Times New Roman"/>
          <w:b/>
          <w:bCs/>
        </w:rPr>
      </w:pPr>
      <w:r w:rsidRPr="006F0A7F">
        <w:rPr>
          <w:rFonts w:ascii="Times New Roman" w:hAnsi="Times New Roman" w:cs="Times New Roman"/>
          <w:b/>
          <w:bCs/>
        </w:rPr>
        <w:t>8. Рассмотрение и разрешение споров</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8.1.</w:t>
      </w:r>
      <w:r w:rsidRPr="006F0A7F">
        <w:rPr>
          <w:rFonts w:ascii="Times New Roman" w:hAnsi="Times New Roman" w:cs="Times New Roman"/>
        </w:rPr>
        <w:t xml:space="preserve">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8.2.</w:t>
      </w:r>
      <w:r w:rsidRPr="006F0A7F">
        <w:rPr>
          <w:rFonts w:ascii="Times New Roman" w:hAnsi="Times New Roman" w:cs="Times New Roman"/>
        </w:rPr>
        <w:t xml:space="preserve">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8.3.</w:t>
      </w:r>
      <w:r w:rsidRPr="006F0A7F">
        <w:rPr>
          <w:rFonts w:ascii="Times New Roman" w:hAnsi="Times New Roman" w:cs="Times New Roman"/>
        </w:rPr>
        <w:t xml:space="preserve"> Срок рассмотрения претензии не может превышать 3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8.4.</w:t>
      </w:r>
      <w:r w:rsidRPr="006F0A7F">
        <w:rPr>
          <w:rFonts w:ascii="Times New Roman" w:hAnsi="Times New Roman" w:cs="Times New Roman"/>
        </w:rPr>
        <w:t xml:space="preserve"> При </w:t>
      </w:r>
      <w:proofErr w:type="spellStart"/>
      <w:r w:rsidRPr="006F0A7F">
        <w:rPr>
          <w:rFonts w:ascii="Times New Roman" w:hAnsi="Times New Roman" w:cs="Times New Roman"/>
        </w:rPr>
        <w:t>неурегулировании</w:t>
      </w:r>
      <w:proofErr w:type="spellEnd"/>
      <w:r w:rsidRPr="006F0A7F">
        <w:rPr>
          <w:rFonts w:ascii="Times New Roman" w:hAnsi="Times New Roman" w:cs="Times New Roman"/>
        </w:rPr>
        <w:t xml:space="preserve"> Сторонами спора в досудебном порядке, спор разрешается в судебном порядке в Арбитражном суде Саратовской области.</w:t>
      </w:r>
    </w:p>
    <w:p w:rsidR="00CB1281" w:rsidRPr="006F0A7F" w:rsidRDefault="00CB1281" w:rsidP="006F0A7F">
      <w:pPr>
        <w:pStyle w:val="ConsPlusNormal"/>
        <w:ind w:firstLine="284"/>
        <w:jc w:val="both"/>
        <w:rPr>
          <w:rFonts w:ascii="Times New Roman" w:hAnsi="Times New Roman" w:cs="Times New Roman"/>
        </w:rPr>
      </w:pPr>
    </w:p>
    <w:p w:rsidR="00CB1281" w:rsidRPr="006F0A7F" w:rsidRDefault="00CB1281" w:rsidP="006F0A7F">
      <w:pPr>
        <w:pStyle w:val="ConsPlusNormal"/>
        <w:ind w:firstLine="284"/>
        <w:jc w:val="center"/>
        <w:outlineLvl w:val="1"/>
        <w:rPr>
          <w:rFonts w:ascii="Times New Roman" w:hAnsi="Times New Roman" w:cs="Times New Roman"/>
          <w:b/>
          <w:bCs/>
        </w:rPr>
      </w:pPr>
      <w:r w:rsidRPr="006F0A7F">
        <w:rPr>
          <w:rFonts w:ascii="Times New Roman" w:hAnsi="Times New Roman" w:cs="Times New Roman"/>
          <w:b/>
          <w:bCs/>
        </w:rPr>
        <w:t>9. Срок действия и порядок расторжения Контракта</w:t>
      </w:r>
    </w:p>
    <w:p w:rsidR="00CB1281" w:rsidRPr="006F0A7F" w:rsidRDefault="00CB1281" w:rsidP="006F0A7F">
      <w:pPr>
        <w:pStyle w:val="ConsPlusNormal"/>
        <w:ind w:firstLine="567"/>
        <w:jc w:val="both"/>
        <w:rPr>
          <w:rFonts w:ascii="Times New Roman" w:hAnsi="Times New Roman" w:cs="Times New Roman"/>
        </w:rPr>
      </w:pPr>
      <w:r w:rsidRPr="006F0A7F">
        <w:rPr>
          <w:rFonts w:ascii="Times New Roman" w:hAnsi="Times New Roman" w:cs="Times New Roman"/>
          <w:b/>
          <w:bCs/>
        </w:rPr>
        <w:t>9.1.</w:t>
      </w:r>
      <w:r w:rsidRPr="006F0A7F">
        <w:rPr>
          <w:rFonts w:ascii="Times New Roman" w:hAnsi="Times New Roman" w:cs="Times New Roman"/>
        </w:rPr>
        <w:t xml:space="preserve"> Настоящий Контра</w:t>
      </w:r>
      <w:proofErr w:type="gramStart"/>
      <w:r w:rsidRPr="006F0A7F">
        <w:rPr>
          <w:rFonts w:ascii="Times New Roman" w:hAnsi="Times New Roman" w:cs="Times New Roman"/>
        </w:rPr>
        <w:t>кт вст</w:t>
      </w:r>
      <w:proofErr w:type="gramEnd"/>
      <w:r w:rsidRPr="006F0A7F">
        <w:rPr>
          <w:rFonts w:ascii="Times New Roman" w:hAnsi="Times New Roman" w:cs="Times New Roman"/>
        </w:rPr>
        <w:t xml:space="preserve">упает в силу с момента его подписания обеими Сторонами и действует по </w:t>
      </w:r>
      <w:r w:rsidR="002F7D64">
        <w:rPr>
          <w:rFonts w:ascii="Times New Roman" w:hAnsi="Times New Roman" w:cs="Times New Roman"/>
        </w:rPr>
        <w:t>31</w:t>
      </w:r>
      <w:r>
        <w:rPr>
          <w:rFonts w:ascii="Times New Roman" w:hAnsi="Times New Roman" w:cs="Times New Roman"/>
        </w:rPr>
        <w:t xml:space="preserve"> </w:t>
      </w:r>
      <w:r w:rsidR="002F7D64">
        <w:rPr>
          <w:rFonts w:ascii="Times New Roman" w:hAnsi="Times New Roman" w:cs="Times New Roman"/>
        </w:rPr>
        <w:t xml:space="preserve">августа </w:t>
      </w:r>
      <w:r w:rsidRPr="006F0A7F">
        <w:rPr>
          <w:rFonts w:ascii="Times New Roman" w:hAnsi="Times New Roman" w:cs="Times New Roman"/>
        </w:rPr>
        <w:t>202</w:t>
      </w:r>
      <w:r w:rsidR="002F7D64">
        <w:rPr>
          <w:rFonts w:ascii="Times New Roman" w:hAnsi="Times New Roman" w:cs="Times New Roman"/>
        </w:rPr>
        <w:t>6</w:t>
      </w:r>
      <w:r w:rsidRPr="006F0A7F">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9.2.</w:t>
      </w:r>
      <w:r w:rsidRPr="006F0A7F">
        <w:rPr>
          <w:rFonts w:ascii="Times New Roman" w:hAnsi="Times New Roman" w:cs="Times New Roman"/>
        </w:rPr>
        <w:t xml:space="preserve"> </w:t>
      </w:r>
      <w:proofErr w:type="gramStart"/>
      <w:r w:rsidRPr="006F0A7F">
        <w:rPr>
          <w:rFonts w:ascii="Times New Roman" w:hAnsi="Times New Roman" w:cs="Times New Roma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6F0A7F">
          <w:rPr>
            <w:rFonts w:ascii="Times New Roman" w:hAnsi="Times New Roman" w:cs="Times New Roman"/>
          </w:rPr>
          <w:t>частями 9</w:t>
        </w:r>
      </w:hyperlink>
      <w:r w:rsidRPr="006F0A7F">
        <w:rPr>
          <w:rFonts w:ascii="Times New Roman" w:hAnsi="Times New Roman" w:cs="Times New Roman"/>
        </w:rPr>
        <w:t xml:space="preserve"> - </w:t>
      </w:r>
      <w:hyperlink r:id="rId11" w:history="1">
        <w:r w:rsidRPr="006F0A7F">
          <w:rPr>
            <w:rFonts w:ascii="Times New Roman" w:hAnsi="Times New Roman" w:cs="Times New Roman"/>
          </w:rPr>
          <w:t>23 статьи 95</w:t>
        </w:r>
      </w:hyperlink>
      <w:r w:rsidRPr="006F0A7F">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CB1281" w:rsidRPr="006F0A7F" w:rsidRDefault="00CB1281" w:rsidP="006F0A7F">
      <w:pPr>
        <w:pStyle w:val="ConsPlusNormal"/>
        <w:ind w:firstLine="284"/>
        <w:jc w:val="both"/>
        <w:rPr>
          <w:rFonts w:ascii="Times New Roman" w:hAnsi="Times New Roman" w:cs="Times New Roman"/>
        </w:rPr>
      </w:pPr>
    </w:p>
    <w:p w:rsidR="00CB1281" w:rsidRPr="006F0A7F" w:rsidRDefault="00CB1281" w:rsidP="006F0A7F">
      <w:pPr>
        <w:pStyle w:val="ConsPlusNormal"/>
        <w:ind w:firstLine="284"/>
        <w:jc w:val="center"/>
        <w:outlineLvl w:val="1"/>
        <w:rPr>
          <w:rFonts w:ascii="Times New Roman" w:hAnsi="Times New Roman" w:cs="Times New Roman"/>
          <w:b/>
          <w:bCs/>
        </w:rPr>
      </w:pPr>
      <w:r w:rsidRPr="006F0A7F">
        <w:rPr>
          <w:rFonts w:ascii="Times New Roman" w:hAnsi="Times New Roman" w:cs="Times New Roman"/>
          <w:b/>
          <w:bCs/>
        </w:rPr>
        <w:t>10. Прочие положения</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10.1.</w:t>
      </w:r>
      <w:r w:rsidRPr="006F0A7F">
        <w:rPr>
          <w:rFonts w:ascii="Times New Roman" w:hAnsi="Times New Roman" w:cs="Times New Roman"/>
        </w:rPr>
        <w:t xml:space="preserve"> Во всем, что не предусмотрено Контрактом, Стороны руководствуются законодательством Российской Федерации.</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lastRenderedPageBreak/>
        <w:t>10.2.</w:t>
      </w:r>
      <w:r w:rsidRPr="006F0A7F">
        <w:rPr>
          <w:rFonts w:ascii="Times New Roman" w:hAnsi="Times New Roman" w:cs="Times New Roman"/>
        </w:rPr>
        <w:t xml:space="preserve">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10.3.</w:t>
      </w:r>
      <w:r w:rsidRPr="006F0A7F">
        <w:rPr>
          <w:rFonts w:ascii="Times New Roman" w:hAnsi="Times New Roman" w:cs="Times New Roman"/>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10.4.</w:t>
      </w:r>
      <w:r w:rsidRPr="006F0A7F">
        <w:rPr>
          <w:rFonts w:ascii="Times New Roman" w:hAnsi="Times New Roman" w:cs="Times New Roman"/>
        </w:rPr>
        <w:t xml:space="preserve"> Изменение условий Контракта при его исполнении не допускается, за исключением случаев предусмотренных </w:t>
      </w:r>
      <w:hyperlink r:id="rId12" w:history="1">
        <w:r w:rsidRPr="006F0A7F">
          <w:rPr>
            <w:rFonts w:ascii="Times New Roman" w:hAnsi="Times New Roman" w:cs="Times New Roman"/>
          </w:rPr>
          <w:t>статьей 95</w:t>
        </w:r>
      </w:hyperlink>
      <w:r w:rsidRPr="006F0A7F">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10.5.</w:t>
      </w:r>
      <w:r w:rsidRPr="006F0A7F">
        <w:rPr>
          <w:rFonts w:ascii="Times New Roman" w:hAnsi="Times New Roman" w:cs="Times New Roman"/>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10.6.</w:t>
      </w:r>
      <w:r w:rsidRPr="006F0A7F">
        <w:rPr>
          <w:rFonts w:ascii="Times New Roman" w:hAnsi="Times New Roman" w:cs="Times New Roman"/>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10.7.</w:t>
      </w:r>
      <w:r w:rsidRPr="006F0A7F">
        <w:rPr>
          <w:rFonts w:ascii="Times New Roman" w:hAnsi="Times New Roman" w:cs="Times New Roman"/>
        </w:rPr>
        <w:t xml:space="preserve"> Настоящий Контракт составлен в форме электронного документа, подписанного усиленными электронными подписями Сторон.</w:t>
      </w:r>
    </w:p>
    <w:p w:rsidR="00CB1281" w:rsidRPr="006F0A7F" w:rsidRDefault="00CB1281" w:rsidP="006F0A7F">
      <w:pPr>
        <w:pStyle w:val="ConsPlusNormal"/>
        <w:ind w:firstLine="284"/>
        <w:jc w:val="both"/>
        <w:rPr>
          <w:rFonts w:ascii="Times New Roman" w:hAnsi="Times New Roman" w:cs="Times New Roman"/>
        </w:rPr>
      </w:pPr>
    </w:p>
    <w:p w:rsidR="00CB1281" w:rsidRPr="006F0A7F" w:rsidRDefault="00CB1281" w:rsidP="006F0A7F">
      <w:pPr>
        <w:pStyle w:val="ConsPlusNormal"/>
        <w:ind w:firstLine="284"/>
        <w:jc w:val="center"/>
        <w:outlineLvl w:val="1"/>
        <w:rPr>
          <w:rFonts w:ascii="Times New Roman" w:hAnsi="Times New Roman" w:cs="Times New Roman"/>
          <w:b/>
          <w:bCs/>
        </w:rPr>
      </w:pPr>
      <w:r w:rsidRPr="006F0A7F">
        <w:rPr>
          <w:rFonts w:ascii="Times New Roman" w:hAnsi="Times New Roman" w:cs="Times New Roman"/>
          <w:b/>
          <w:bCs/>
        </w:rPr>
        <w:t>11. Перечень приложений</w:t>
      </w:r>
    </w:p>
    <w:p w:rsidR="00CB1281" w:rsidRPr="006F0A7F" w:rsidRDefault="00CB1281" w:rsidP="006F0A7F">
      <w:pPr>
        <w:pStyle w:val="ConsPlusNormal"/>
        <w:ind w:firstLine="284"/>
        <w:jc w:val="both"/>
        <w:rPr>
          <w:rFonts w:ascii="Times New Roman" w:hAnsi="Times New Roman" w:cs="Times New Roman"/>
        </w:rPr>
      </w:pPr>
      <w:r w:rsidRPr="006F0A7F">
        <w:rPr>
          <w:rFonts w:ascii="Times New Roman" w:hAnsi="Times New Roman" w:cs="Times New Roman"/>
          <w:b/>
          <w:bCs/>
        </w:rPr>
        <w:t>11.1.</w:t>
      </w:r>
      <w:r w:rsidRPr="006F0A7F">
        <w:rPr>
          <w:rFonts w:ascii="Times New Roman" w:hAnsi="Times New Roman" w:cs="Times New Roman"/>
        </w:rPr>
        <w:t xml:space="preserve"> Неотъемлемой частью настоящего Контракта является следующее </w:t>
      </w:r>
      <w:hyperlink w:anchor="P456" w:history="1">
        <w:r w:rsidRPr="006F0A7F">
          <w:rPr>
            <w:rFonts w:ascii="Times New Roman" w:hAnsi="Times New Roman" w:cs="Times New Roman"/>
          </w:rPr>
          <w:t>приложение</w:t>
        </w:r>
      </w:hyperlink>
      <w:r w:rsidRPr="006F0A7F">
        <w:rPr>
          <w:rFonts w:ascii="Times New Roman" w:hAnsi="Times New Roman" w:cs="Times New Roman"/>
        </w:rPr>
        <w:t>: Спецификация.</w:t>
      </w:r>
    </w:p>
    <w:p w:rsidR="00CB1281" w:rsidRPr="006F0A7F" w:rsidRDefault="00CB1281" w:rsidP="006F0A7F">
      <w:pPr>
        <w:pStyle w:val="ConsPlusNormal"/>
        <w:ind w:firstLine="284"/>
        <w:jc w:val="both"/>
        <w:rPr>
          <w:rFonts w:ascii="Times New Roman" w:hAnsi="Times New Roman" w:cs="Times New Roman"/>
        </w:rPr>
      </w:pPr>
    </w:p>
    <w:p w:rsidR="00CB1281" w:rsidRPr="006F0A7F" w:rsidRDefault="00CB1281" w:rsidP="006F0A7F">
      <w:pPr>
        <w:pStyle w:val="ConsPlusNormal"/>
        <w:ind w:firstLine="284"/>
        <w:jc w:val="center"/>
        <w:outlineLvl w:val="1"/>
        <w:rPr>
          <w:rFonts w:ascii="Times New Roman" w:hAnsi="Times New Roman" w:cs="Times New Roman"/>
          <w:b/>
          <w:bCs/>
        </w:rPr>
      </w:pPr>
      <w:r w:rsidRPr="006F0A7F">
        <w:rPr>
          <w:rFonts w:ascii="Times New Roman" w:hAnsi="Times New Roman" w:cs="Times New Roman"/>
          <w:b/>
          <w:bCs/>
        </w:rPr>
        <w:t>12. Адреса и банковские реквизиты Сторон</w:t>
      </w:r>
    </w:p>
    <w:p w:rsidR="00CB1281" w:rsidRPr="006F0A7F" w:rsidRDefault="00CB1281" w:rsidP="006F0A7F">
      <w:pPr>
        <w:pStyle w:val="ConsPlusNormal"/>
        <w:ind w:firstLine="284"/>
        <w:jc w:val="center"/>
        <w:outlineLvl w:val="1"/>
        <w:rPr>
          <w:rFonts w:ascii="Times New Roman" w:hAnsi="Times New Roman" w:cs="Times New Roman"/>
          <w:b/>
          <w:bCs/>
        </w:rPr>
      </w:pPr>
    </w:p>
    <w:tbl>
      <w:tblPr>
        <w:tblW w:w="10490" w:type="dxa"/>
        <w:tblInd w:w="2" w:type="dxa"/>
        <w:tblLook w:val="00A0" w:firstRow="1" w:lastRow="0" w:firstColumn="1" w:lastColumn="0" w:noHBand="0" w:noVBand="0"/>
      </w:tblPr>
      <w:tblGrid>
        <w:gridCol w:w="5245"/>
        <w:gridCol w:w="284"/>
        <w:gridCol w:w="4961"/>
      </w:tblGrid>
      <w:tr w:rsidR="00CB1281" w:rsidRPr="000E13B7">
        <w:tc>
          <w:tcPr>
            <w:tcW w:w="5245" w:type="dxa"/>
          </w:tcPr>
          <w:p w:rsidR="00CB1281" w:rsidRPr="000E13B7" w:rsidRDefault="00CB1281" w:rsidP="006F0A7F">
            <w:pPr>
              <w:spacing w:after="0" w:line="240" w:lineRule="auto"/>
              <w:ind w:right="57"/>
              <w:jc w:val="center"/>
              <w:outlineLvl w:val="0"/>
              <w:rPr>
                <w:rFonts w:ascii="Times New Roman" w:hAnsi="Times New Roman" w:cs="Times New Roman"/>
              </w:rPr>
            </w:pPr>
            <w:r w:rsidRPr="000E13B7">
              <w:rPr>
                <w:rFonts w:ascii="Times New Roman" w:hAnsi="Times New Roman" w:cs="Times New Roman"/>
              </w:rPr>
              <w:t xml:space="preserve">Заказчик </w:t>
            </w:r>
          </w:p>
        </w:tc>
        <w:tc>
          <w:tcPr>
            <w:tcW w:w="284" w:type="dxa"/>
          </w:tcPr>
          <w:p w:rsidR="00CB1281" w:rsidRPr="000E13B7" w:rsidRDefault="00CB1281" w:rsidP="006F0A7F">
            <w:pPr>
              <w:spacing w:after="0" w:line="240" w:lineRule="auto"/>
              <w:ind w:right="57"/>
              <w:jc w:val="center"/>
              <w:outlineLvl w:val="0"/>
              <w:rPr>
                <w:rFonts w:ascii="Times New Roman" w:hAnsi="Times New Roman" w:cs="Times New Roman"/>
              </w:rPr>
            </w:pPr>
          </w:p>
        </w:tc>
        <w:tc>
          <w:tcPr>
            <w:tcW w:w="4961" w:type="dxa"/>
          </w:tcPr>
          <w:p w:rsidR="00CB1281" w:rsidRPr="000E13B7" w:rsidRDefault="00CB1281" w:rsidP="006F0A7F">
            <w:pPr>
              <w:spacing w:after="0" w:line="240" w:lineRule="auto"/>
              <w:ind w:right="57"/>
              <w:jc w:val="center"/>
              <w:outlineLvl w:val="0"/>
              <w:rPr>
                <w:rFonts w:ascii="Times New Roman" w:hAnsi="Times New Roman" w:cs="Times New Roman"/>
              </w:rPr>
            </w:pPr>
            <w:r w:rsidRPr="000E13B7">
              <w:rPr>
                <w:rFonts w:ascii="Times New Roman" w:hAnsi="Times New Roman" w:cs="Times New Roman"/>
              </w:rPr>
              <w:t>Поставщик</w:t>
            </w:r>
          </w:p>
        </w:tc>
      </w:tr>
      <w:tr w:rsidR="00CB1281" w:rsidRPr="000E13B7">
        <w:tc>
          <w:tcPr>
            <w:tcW w:w="5245" w:type="dxa"/>
          </w:tcPr>
          <w:p w:rsidR="00CB1281" w:rsidRPr="000E13B7" w:rsidRDefault="00CB1281" w:rsidP="006F0A7F">
            <w:pPr>
              <w:snapToGrid w:val="0"/>
              <w:spacing w:after="0" w:line="240" w:lineRule="auto"/>
              <w:ind w:right="34"/>
              <w:jc w:val="both"/>
              <w:rPr>
                <w:rFonts w:ascii="Times New Roman" w:hAnsi="Times New Roman" w:cs="Times New Roman"/>
              </w:rPr>
            </w:pPr>
            <w:r w:rsidRPr="000E13B7">
              <w:rPr>
                <w:rFonts w:ascii="Times New Roman" w:hAnsi="Times New Roman" w:cs="Times New Roman"/>
              </w:rPr>
              <w:t xml:space="preserve">Государственное бюджетное учреждение дополнительного образования «Детская школа искусств» им. В.В. </w:t>
            </w:r>
            <w:proofErr w:type="spellStart"/>
            <w:r w:rsidRPr="000E13B7">
              <w:rPr>
                <w:rFonts w:ascii="Times New Roman" w:hAnsi="Times New Roman" w:cs="Times New Roman"/>
              </w:rPr>
              <w:t>Толкуновой</w:t>
            </w:r>
            <w:proofErr w:type="spellEnd"/>
            <w:r w:rsidRPr="000E13B7">
              <w:rPr>
                <w:rFonts w:ascii="Times New Roman" w:hAnsi="Times New Roman" w:cs="Times New Roman"/>
              </w:rPr>
              <w:t xml:space="preserve">. </w:t>
            </w:r>
          </w:p>
          <w:p w:rsidR="00CB1281" w:rsidRPr="000E13B7" w:rsidRDefault="00CB1281" w:rsidP="006F0A7F">
            <w:pPr>
              <w:snapToGrid w:val="0"/>
              <w:spacing w:after="0" w:line="240" w:lineRule="auto"/>
              <w:ind w:right="34"/>
              <w:jc w:val="both"/>
              <w:rPr>
                <w:rFonts w:ascii="Times New Roman" w:hAnsi="Times New Roman" w:cs="Times New Roman"/>
              </w:rPr>
            </w:pPr>
            <w:r w:rsidRPr="000E13B7">
              <w:rPr>
                <w:rFonts w:ascii="Times New Roman" w:hAnsi="Times New Roman" w:cs="Times New Roman"/>
              </w:rPr>
              <w:t>412031,Саратовская область, г. Ртищево, ул. Советская, д.1</w:t>
            </w:r>
          </w:p>
          <w:p w:rsidR="00CB1281" w:rsidRPr="000E13B7" w:rsidRDefault="00CB1281" w:rsidP="006F0A7F">
            <w:pPr>
              <w:snapToGrid w:val="0"/>
              <w:spacing w:after="0" w:line="240" w:lineRule="auto"/>
              <w:ind w:right="34"/>
              <w:jc w:val="both"/>
              <w:rPr>
                <w:rFonts w:ascii="Times New Roman" w:hAnsi="Times New Roman" w:cs="Times New Roman"/>
              </w:rPr>
            </w:pPr>
            <w:r w:rsidRPr="000E13B7">
              <w:rPr>
                <w:rFonts w:ascii="Times New Roman" w:hAnsi="Times New Roman" w:cs="Times New Roman"/>
              </w:rPr>
              <w:t>ИНН 6446010712</w:t>
            </w:r>
          </w:p>
          <w:p w:rsidR="00CB1281" w:rsidRPr="000E13B7" w:rsidRDefault="00CB1281" w:rsidP="006F0A7F">
            <w:pPr>
              <w:snapToGrid w:val="0"/>
              <w:spacing w:after="0" w:line="240" w:lineRule="auto"/>
              <w:ind w:right="34"/>
              <w:jc w:val="both"/>
              <w:rPr>
                <w:rFonts w:ascii="Times New Roman" w:hAnsi="Times New Roman" w:cs="Times New Roman"/>
              </w:rPr>
            </w:pPr>
            <w:r w:rsidRPr="000E13B7">
              <w:rPr>
                <w:rFonts w:ascii="Times New Roman" w:hAnsi="Times New Roman" w:cs="Times New Roman"/>
              </w:rPr>
              <w:t>КПП 644601001</w:t>
            </w:r>
          </w:p>
          <w:p w:rsidR="00CB1281" w:rsidRPr="000E13B7" w:rsidRDefault="00CB1281" w:rsidP="006F0A7F">
            <w:pPr>
              <w:snapToGrid w:val="0"/>
              <w:spacing w:after="0" w:line="240" w:lineRule="auto"/>
              <w:ind w:right="34"/>
              <w:jc w:val="both"/>
              <w:rPr>
                <w:rFonts w:ascii="Times New Roman" w:hAnsi="Times New Roman" w:cs="Times New Roman"/>
              </w:rPr>
            </w:pPr>
            <w:r w:rsidRPr="000E13B7">
              <w:rPr>
                <w:rFonts w:ascii="Times New Roman" w:hAnsi="Times New Roman" w:cs="Times New Roman"/>
              </w:rPr>
              <w:t xml:space="preserve">Министерство финансов Саратовской области (ГБУ </w:t>
            </w:r>
            <w:proofErr w:type="gramStart"/>
            <w:r w:rsidRPr="000E13B7">
              <w:rPr>
                <w:rFonts w:ascii="Times New Roman" w:hAnsi="Times New Roman" w:cs="Times New Roman"/>
              </w:rPr>
              <w:t>ДО</w:t>
            </w:r>
            <w:proofErr w:type="gramEnd"/>
            <w:r w:rsidRPr="000E13B7">
              <w:rPr>
                <w:rFonts w:ascii="Times New Roman" w:hAnsi="Times New Roman" w:cs="Times New Roman"/>
              </w:rPr>
              <w:t xml:space="preserve"> «</w:t>
            </w:r>
            <w:proofErr w:type="gramStart"/>
            <w:r w:rsidRPr="000E13B7">
              <w:rPr>
                <w:rFonts w:ascii="Times New Roman" w:hAnsi="Times New Roman" w:cs="Times New Roman"/>
              </w:rPr>
              <w:t>Детская</w:t>
            </w:r>
            <w:proofErr w:type="gramEnd"/>
            <w:r w:rsidRPr="000E13B7">
              <w:rPr>
                <w:rFonts w:ascii="Times New Roman" w:hAnsi="Times New Roman" w:cs="Times New Roman"/>
              </w:rPr>
              <w:t xml:space="preserve"> школа искусств» им. В.В. </w:t>
            </w:r>
            <w:proofErr w:type="spellStart"/>
            <w:r w:rsidRPr="000E13B7">
              <w:rPr>
                <w:rFonts w:ascii="Times New Roman" w:hAnsi="Times New Roman" w:cs="Times New Roman"/>
              </w:rPr>
              <w:t>Толкуновой</w:t>
            </w:r>
            <w:proofErr w:type="spellEnd"/>
            <w:r w:rsidRPr="000E13B7">
              <w:rPr>
                <w:rFonts w:ascii="Times New Roman" w:hAnsi="Times New Roman" w:cs="Times New Roman"/>
              </w:rPr>
              <w:t>, л/с 019030182)</w:t>
            </w:r>
          </w:p>
          <w:p w:rsidR="00CB1281" w:rsidRPr="000E13B7" w:rsidRDefault="00CB1281" w:rsidP="006F0A7F">
            <w:pPr>
              <w:snapToGrid w:val="0"/>
              <w:spacing w:after="0" w:line="240" w:lineRule="auto"/>
              <w:ind w:right="34"/>
              <w:jc w:val="both"/>
              <w:rPr>
                <w:rFonts w:ascii="Times New Roman" w:hAnsi="Times New Roman" w:cs="Times New Roman"/>
              </w:rPr>
            </w:pPr>
            <w:r w:rsidRPr="000E13B7">
              <w:rPr>
                <w:rFonts w:ascii="Times New Roman" w:hAnsi="Times New Roman" w:cs="Times New Roman"/>
              </w:rPr>
              <w:t>Казначейский счет (</w:t>
            </w:r>
            <w:proofErr w:type="gramStart"/>
            <w:r w:rsidRPr="000E13B7">
              <w:rPr>
                <w:rFonts w:ascii="Times New Roman" w:hAnsi="Times New Roman" w:cs="Times New Roman"/>
              </w:rPr>
              <w:t>р</w:t>
            </w:r>
            <w:proofErr w:type="gramEnd"/>
            <w:r w:rsidRPr="000E13B7">
              <w:rPr>
                <w:rFonts w:ascii="Times New Roman" w:hAnsi="Times New Roman" w:cs="Times New Roman"/>
              </w:rPr>
              <w:t>/с)  03224643630000006001</w:t>
            </w:r>
          </w:p>
          <w:p w:rsidR="00CB1281" w:rsidRPr="000E13B7" w:rsidRDefault="00CB1281" w:rsidP="006F0A7F">
            <w:pPr>
              <w:snapToGrid w:val="0"/>
              <w:spacing w:after="0" w:line="240" w:lineRule="auto"/>
              <w:ind w:right="34"/>
              <w:jc w:val="both"/>
              <w:rPr>
                <w:rFonts w:ascii="Times New Roman" w:hAnsi="Times New Roman" w:cs="Times New Roman"/>
              </w:rPr>
            </w:pPr>
            <w:r w:rsidRPr="000E13B7">
              <w:rPr>
                <w:rFonts w:ascii="Times New Roman" w:hAnsi="Times New Roman" w:cs="Times New Roman"/>
              </w:rPr>
              <w:t>БИК 016311121</w:t>
            </w:r>
          </w:p>
          <w:p w:rsidR="00CB1281" w:rsidRPr="000E13B7" w:rsidRDefault="00CB1281" w:rsidP="006F0A7F">
            <w:pPr>
              <w:snapToGrid w:val="0"/>
              <w:spacing w:after="0" w:line="240" w:lineRule="auto"/>
              <w:ind w:right="34"/>
              <w:jc w:val="both"/>
              <w:rPr>
                <w:rFonts w:ascii="Times New Roman" w:hAnsi="Times New Roman" w:cs="Times New Roman"/>
              </w:rPr>
            </w:pPr>
            <w:r w:rsidRPr="000E13B7">
              <w:rPr>
                <w:rFonts w:ascii="Times New Roman" w:hAnsi="Times New Roman" w:cs="Times New Roman"/>
              </w:rPr>
              <w:t>к/с (ЕКС) 40102810845370000052</w:t>
            </w:r>
          </w:p>
          <w:p w:rsidR="00CB1281" w:rsidRPr="000E13B7" w:rsidRDefault="00CB1281" w:rsidP="006F0A7F">
            <w:pPr>
              <w:spacing w:after="0" w:line="240" w:lineRule="auto"/>
              <w:ind w:right="34"/>
              <w:jc w:val="both"/>
              <w:outlineLvl w:val="0"/>
              <w:rPr>
                <w:rFonts w:ascii="Times New Roman" w:hAnsi="Times New Roman" w:cs="Times New Roman"/>
              </w:rPr>
            </w:pPr>
            <w:r w:rsidRPr="000E13B7">
              <w:rPr>
                <w:rFonts w:ascii="Times New Roman" w:hAnsi="Times New Roman" w:cs="Times New Roman"/>
              </w:rPr>
              <w:t>ОГРН 1026401894639</w:t>
            </w:r>
          </w:p>
          <w:p w:rsidR="00CB1281" w:rsidRPr="000E13B7" w:rsidRDefault="00CB1281" w:rsidP="006F0A7F">
            <w:pPr>
              <w:spacing w:after="0" w:line="240" w:lineRule="auto"/>
              <w:ind w:right="34"/>
              <w:jc w:val="both"/>
              <w:outlineLvl w:val="0"/>
              <w:rPr>
                <w:rFonts w:ascii="Times New Roman" w:hAnsi="Times New Roman" w:cs="Times New Roman"/>
              </w:rPr>
            </w:pPr>
            <w:r w:rsidRPr="000E13B7">
              <w:rPr>
                <w:rFonts w:ascii="Times New Roman" w:hAnsi="Times New Roman" w:cs="Times New Roman"/>
              </w:rPr>
              <w:t>ОКПО 47751601</w:t>
            </w:r>
          </w:p>
          <w:p w:rsidR="00CB1281" w:rsidRPr="000E13B7" w:rsidRDefault="00CB1281" w:rsidP="006F0A7F">
            <w:pPr>
              <w:spacing w:after="0" w:line="240" w:lineRule="auto"/>
              <w:ind w:right="57"/>
              <w:jc w:val="both"/>
              <w:outlineLvl w:val="0"/>
              <w:rPr>
                <w:rFonts w:ascii="Times New Roman" w:hAnsi="Times New Roman" w:cs="Times New Roman"/>
              </w:rPr>
            </w:pPr>
            <w:r w:rsidRPr="000E13B7">
              <w:rPr>
                <w:rFonts w:ascii="Times New Roman" w:hAnsi="Times New Roman" w:cs="Times New Roman"/>
              </w:rPr>
              <w:t>ОКАТО 63241501000</w:t>
            </w:r>
          </w:p>
          <w:p w:rsidR="00CB1281" w:rsidRPr="000E13B7" w:rsidRDefault="00CB1281" w:rsidP="006F0A7F">
            <w:pPr>
              <w:spacing w:after="0" w:line="240" w:lineRule="auto"/>
              <w:ind w:right="34"/>
              <w:jc w:val="both"/>
              <w:outlineLvl w:val="0"/>
              <w:rPr>
                <w:rFonts w:ascii="Times New Roman" w:hAnsi="Times New Roman" w:cs="Times New Roman"/>
              </w:rPr>
            </w:pPr>
            <w:r w:rsidRPr="000E13B7">
              <w:rPr>
                <w:rFonts w:ascii="Times New Roman" w:hAnsi="Times New Roman" w:cs="Times New Roman"/>
              </w:rPr>
              <w:t>ОКОПФ 75203</w:t>
            </w:r>
          </w:p>
          <w:p w:rsidR="00CB1281" w:rsidRPr="000E13B7" w:rsidRDefault="00CB1281" w:rsidP="006F0A7F">
            <w:pPr>
              <w:spacing w:after="0" w:line="240" w:lineRule="auto"/>
              <w:ind w:right="34"/>
              <w:jc w:val="both"/>
              <w:outlineLvl w:val="0"/>
              <w:rPr>
                <w:rFonts w:ascii="Times New Roman" w:hAnsi="Times New Roman" w:cs="Times New Roman"/>
              </w:rPr>
            </w:pPr>
            <w:r w:rsidRPr="000E13B7">
              <w:rPr>
                <w:rFonts w:ascii="Times New Roman" w:hAnsi="Times New Roman" w:cs="Times New Roman"/>
              </w:rPr>
              <w:t>Тел. 8(84540)4-49-70</w:t>
            </w:r>
          </w:p>
          <w:p w:rsidR="00CB1281" w:rsidRPr="000E13B7" w:rsidRDefault="00CB1281" w:rsidP="006F0A7F">
            <w:pPr>
              <w:spacing w:after="0" w:line="240" w:lineRule="auto"/>
              <w:ind w:right="57"/>
              <w:outlineLvl w:val="0"/>
              <w:rPr>
                <w:rFonts w:ascii="Times New Roman" w:hAnsi="Times New Roman" w:cs="Times New Roman"/>
              </w:rPr>
            </w:pPr>
            <w:r w:rsidRPr="000E13B7">
              <w:rPr>
                <w:rFonts w:ascii="Times New Roman" w:hAnsi="Times New Roman" w:cs="Times New Roman"/>
              </w:rPr>
              <w:t xml:space="preserve">эл. почта: </w:t>
            </w:r>
            <w:hyperlink r:id="rId13" w:history="1">
              <w:r w:rsidRPr="000E13B7">
                <w:rPr>
                  <w:rStyle w:val="a7"/>
                  <w:rFonts w:ascii="Times New Roman" w:hAnsi="Times New Roman" w:cs="Times New Roman"/>
                  <w:color w:val="auto"/>
                  <w:lang w:val="en-US"/>
                </w:rPr>
                <w:t>rtishevo</w:t>
              </w:r>
              <w:r w:rsidRPr="000E13B7">
                <w:rPr>
                  <w:rStyle w:val="a7"/>
                  <w:rFonts w:ascii="Times New Roman" w:hAnsi="Times New Roman" w:cs="Times New Roman"/>
                  <w:color w:val="auto"/>
                </w:rPr>
                <w:t>.</w:t>
              </w:r>
              <w:r w:rsidRPr="000E13B7">
                <w:rPr>
                  <w:rStyle w:val="a7"/>
                  <w:rFonts w:ascii="Times New Roman" w:hAnsi="Times New Roman" w:cs="Times New Roman"/>
                  <w:color w:val="auto"/>
                  <w:lang w:val="en-US"/>
                </w:rPr>
                <w:t>dshi</w:t>
              </w:r>
              <w:r w:rsidRPr="000E13B7">
                <w:rPr>
                  <w:rStyle w:val="a7"/>
                  <w:rFonts w:ascii="Times New Roman" w:hAnsi="Times New Roman" w:cs="Times New Roman"/>
                  <w:color w:val="auto"/>
                </w:rPr>
                <w:t>@</w:t>
              </w:r>
              <w:r w:rsidRPr="000E13B7">
                <w:rPr>
                  <w:rStyle w:val="a7"/>
                  <w:rFonts w:ascii="Times New Roman" w:hAnsi="Times New Roman" w:cs="Times New Roman"/>
                  <w:color w:val="auto"/>
                  <w:lang w:val="en-US"/>
                </w:rPr>
                <w:t>yandex</w:t>
              </w:r>
              <w:r w:rsidRPr="000E13B7">
                <w:rPr>
                  <w:rStyle w:val="a7"/>
                  <w:rFonts w:ascii="Times New Roman" w:hAnsi="Times New Roman" w:cs="Times New Roman"/>
                  <w:color w:val="auto"/>
                </w:rPr>
                <w:t>.</w:t>
              </w:r>
              <w:proofErr w:type="spellStart"/>
              <w:r w:rsidRPr="000E13B7">
                <w:rPr>
                  <w:rStyle w:val="a7"/>
                  <w:rFonts w:ascii="Times New Roman" w:hAnsi="Times New Roman" w:cs="Times New Roman"/>
                  <w:color w:val="auto"/>
                  <w:lang w:val="en-US"/>
                </w:rPr>
                <w:t>ru</w:t>
              </w:r>
              <w:proofErr w:type="spellEnd"/>
            </w:hyperlink>
          </w:p>
          <w:p w:rsidR="00CB1281" w:rsidRPr="000E13B7" w:rsidRDefault="00CB1281" w:rsidP="006F0A7F">
            <w:pPr>
              <w:spacing w:after="0" w:line="240" w:lineRule="auto"/>
              <w:ind w:right="57"/>
              <w:outlineLvl w:val="0"/>
              <w:rPr>
                <w:rFonts w:ascii="Times New Roman" w:hAnsi="Times New Roman" w:cs="Times New Roman"/>
              </w:rPr>
            </w:pPr>
          </w:p>
        </w:tc>
        <w:tc>
          <w:tcPr>
            <w:tcW w:w="284" w:type="dxa"/>
          </w:tcPr>
          <w:p w:rsidR="00CB1281" w:rsidRPr="000E13B7" w:rsidRDefault="00CB1281" w:rsidP="006F0A7F">
            <w:pPr>
              <w:spacing w:after="0" w:line="240" w:lineRule="auto"/>
              <w:ind w:right="57"/>
              <w:jc w:val="center"/>
              <w:outlineLvl w:val="0"/>
              <w:rPr>
                <w:rFonts w:ascii="Times New Roman" w:hAnsi="Times New Roman" w:cs="Times New Roman"/>
              </w:rPr>
            </w:pPr>
          </w:p>
        </w:tc>
        <w:tc>
          <w:tcPr>
            <w:tcW w:w="4961" w:type="dxa"/>
          </w:tcPr>
          <w:p w:rsidR="00CB1281" w:rsidRPr="000E13B7" w:rsidRDefault="00CB1281" w:rsidP="009E0428">
            <w:pPr>
              <w:shd w:val="clear" w:color="auto" w:fill="FFFFFF"/>
              <w:spacing w:after="0" w:line="240" w:lineRule="auto"/>
              <w:rPr>
                <w:rFonts w:ascii="Times New Roman" w:hAnsi="Times New Roman" w:cs="Times New Roman"/>
              </w:rPr>
            </w:pPr>
          </w:p>
        </w:tc>
      </w:tr>
      <w:tr w:rsidR="00CB1281" w:rsidRPr="000E13B7">
        <w:tc>
          <w:tcPr>
            <w:tcW w:w="5245" w:type="dxa"/>
          </w:tcPr>
          <w:p w:rsidR="00CB1281" w:rsidRPr="00A9063A" w:rsidRDefault="00CB1281" w:rsidP="006F0A7F">
            <w:pPr>
              <w:pStyle w:val="a5"/>
              <w:ind w:left="0"/>
              <w:rPr>
                <w:sz w:val="22"/>
                <w:szCs w:val="22"/>
              </w:rPr>
            </w:pPr>
          </w:p>
          <w:p w:rsidR="00CB1281" w:rsidRPr="00A9063A" w:rsidRDefault="00CB1281" w:rsidP="009E0428">
            <w:pPr>
              <w:pStyle w:val="a5"/>
              <w:ind w:left="0"/>
              <w:rPr>
                <w:sz w:val="22"/>
                <w:szCs w:val="22"/>
              </w:rPr>
            </w:pPr>
            <w:r w:rsidRPr="00A9063A">
              <w:rPr>
                <w:sz w:val="22"/>
                <w:szCs w:val="22"/>
              </w:rPr>
              <w:t>____________</w:t>
            </w:r>
          </w:p>
        </w:tc>
        <w:tc>
          <w:tcPr>
            <w:tcW w:w="284" w:type="dxa"/>
          </w:tcPr>
          <w:p w:rsidR="00CB1281" w:rsidRPr="000E13B7" w:rsidRDefault="00CB1281" w:rsidP="006F0A7F">
            <w:pPr>
              <w:spacing w:after="0" w:line="240" w:lineRule="auto"/>
              <w:ind w:right="34"/>
              <w:outlineLvl w:val="0"/>
              <w:rPr>
                <w:rFonts w:ascii="Times New Roman" w:hAnsi="Times New Roman" w:cs="Times New Roman"/>
              </w:rPr>
            </w:pPr>
          </w:p>
        </w:tc>
        <w:tc>
          <w:tcPr>
            <w:tcW w:w="4961" w:type="dxa"/>
          </w:tcPr>
          <w:p w:rsidR="00CB1281" w:rsidRDefault="00CB1281" w:rsidP="00135506">
            <w:pPr>
              <w:spacing w:after="0" w:line="240" w:lineRule="auto"/>
              <w:rPr>
                <w:rStyle w:val="fw-middle"/>
                <w:rFonts w:ascii="Times New Roman" w:hAnsi="Times New Roman" w:cs="Times New Roman"/>
              </w:rPr>
            </w:pPr>
          </w:p>
          <w:p w:rsidR="00CB1281" w:rsidRDefault="00CB1281" w:rsidP="00135506">
            <w:pPr>
              <w:spacing w:after="0" w:line="240" w:lineRule="auto"/>
              <w:rPr>
                <w:rStyle w:val="fw-middle"/>
                <w:rFonts w:ascii="Times New Roman" w:hAnsi="Times New Roman" w:cs="Times New Roman"/>
              </w:rPr>
            </w:pPr>
          </w:p>
          <w:p w:rsidR="00CB1281" w:rsidRPr="00A9063A" w:rsidRDefault="00CB1281" w:rsidP="009E0428">
            <w:pPr>
              <w:pStyle w:val="a5"/>
              <w:ind w:left="0"/>
              <w:rPr>
                <w:sz w:val="22"/>
                <w:szCs w:val="22"/>
              </w:rPr>
            </w:pPr>
            <w:r w:rsidRPr="00A9063A">
              <w:rPr>
                <w:sz w:val="22"/>
                <w:szCs w:val="22"/>
              </w:rPr>
              <w:t>____________</w:t>
            </w:r>
          </w:p>
        </w:tc>
      </w:tr>
    </w:tbl>
    <w:p w:rsidR="00CB1281" w:rsidRPr="006F0A7F" w:rsidRDefault="00CB1281" w:rsidP="006F0A7F">
      <w:pPr>
        <w:spacing w:after="0" w:line="240" w:lineRule="auto"/>
        <w:ind w:firstLine="284"/>
        <w:rPr>
          <w:rFonts w:ascii="Times New Roman" w:hAnsi="Times New Roman" w:cs="Times New Roman"/>
        </w:rPr>
      </w:pPr>
    </w:p>
    <w:p w:rsidR="00CB1281" w:rsidRPr="006F0A7F" w:rsidRDefault="00CB1281" w:rsidP="006F0A7F">
      <w:pPr>
        <w:spacing w:after="0" w:line="240" w:lineRule="auto"/>
        <w:ind w:firstLine="284"/>
        <w:rPr>
          <w:rFonts w:ascii="Times New Roman" w:hAnsi="Times New Roman" w:cs="Times New Roman"/>
        </w:rPr>
      </w:pPr>
    </w:p>
    <w:p w:rsidR="00CB1281" w:rsidRDefault="00CB1281" w:rsidP="006F0A7F">
      <w:pPr>
        <w:pStyle w:val="ConsPlusNormal"/>
        <w:jc w:val="right"/>
        <w:outlineLvl w:val="1"/>
        <w:rPr>
          <w:rFonts w:ascii="Times New Roman" w:hAnsi="Times New Roman" w:cs="Times New Roman"/>
          <w:b/>
          <w:bCs/>
        </w:rPr>
        <w:sectPr w:rsidR="00CB1281" w:rsidSect="00C94E17">
          <w:pgSz w:w="11906" w:h="16838"/>
          <w:pgMar w:top="426" w:right="566" w:bottom="568" w:left="851" w:header="708" w:footer="708" w:gutter="0"/>
          <w:cols w:space="708"/>
          <w:docGrid w:linePitch="360"/>
        </w:sectPr>
      </w:pPr>
    </w:p>
    <w:p w:rsidR="00CB1281" w:rsidRPr="006F0A7F" w:rsidRDefault="00CB1281" w:rsidP="006F0A7F">
      <w:pPr>
        <w:pStyle w:val="ConsPlusNormal"/>
        <w:jc w:val="right"/>
        <w:outlineLvl w:val="1"/>
        <w:rPr>
          <w:rFonts w:ascii="Times New Roman" w:hAnsi="Times New Roman" w:cs="Times New Roman"/>
          <w:b/>
          <w:bCs/>
        </w:rPr>
      </w:pPr>
      <w:r w:rsidRPr="006F0A7F">
        <w:rPr>
          <w:rFonts w:ascii="Times New Roman" w:hAnsi="Times New Roman" w:cs="Times New Roman"/>
          <w:b/>
          <w:bCs/>
        </w:rPr>
        <w:lastRenderedPageBreak/>
        <w:t xml:space="preserve">Приложение №1 </w:t>
      </w:r>
    </w:p>
    <w:p w:rsidR="00CB1281" w:rsidRDefault="00CB1281" w:rsidP="006F0A7F">
      <w:pPr>
        <w:pStyle w:val="ConsPlusNormal"/>
        <w:jc w:val="right"/>
        <w:rPr>
          <w:rFonts w:ascii="Times New Roman" w:hAnsi="Times New Roman" w:cs="Times New Roman"/>
          <w:b/>
          <w:bCs/>
        </w:rPr>
      </w:pPr>
      <w:r w:rsidRPr="006F0A7F">
        <w:rPr>
          <w:rFonts w:ascii="Times New Roman" w:hAnsi="Times New Roman" w:cs="Times New Roman"/>
          <w:b/>
          <w:bCs/>
        </w:rPr>
        <w:t xml:space="preserve">к контракту № от «____»  </w:t>
      </w:r>
      <w:r>
        <w:rPr>
          <w:rFonts w:ascii="Times New Roman" w:hAnsi="Times New Roman" w:cs="Times New Roman"/>
          <w:b/>
          <w:bCs/>
        </w:rPr>
        <w:t>___________</w:t>
      </w:r>
      <w:r w:rsidRPr="006F0A7F">
        <w:rPr>
          <w:rFonts w:ascii="Times New Roman" w:hAnsi="Times New Roman" w:cs="Times New Roman"/>
          <w:b/>
          <w:bCs/>
        </w:rPr>
        <w:t xml:space="preserve"> 2025г. </w:t>
      </w:r>
    </w:p>
    <w:p w:rsidR="00CB1281" w:rsidRDefault="00CB1281" w:rsidP="006F0A7F">
      <w:pPr>
        <w:pStyle w:val="ConsPlusNormal"/>
        <w:jc w:val="right"/>
        <w:rPr>
          <w:rFonts w:ascii="Times New Roman" w:hAnsi="Times New Roman" w:cs="Times New Roman"/>
          <w:b/>
          <w:bCs/>
        </w:rPr>
      </w:pPr>
    </w:p>
    <w:p w:rsidR="00CB1281" w:rsidRDefault="00CB1281" w:rsidP="003A0183">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Спецификация (</w:t>
      </w:r>
      <w:r w:rsidRPr="003A0183">
        <w:rPr>
          <w:rFonts w:ascii="Times New Roman" w:hAnsi="Times New Roman" w:cs="Times New Roman"/>
          <w:b/>
          <w:bCs/>
          <w:sz w:val="24"/>
          <w:szCs w:val="24"/>
        </w:rPr>
        <w:t>Техническое задание</w:t>
      </w:r>
      <w:r>
        <w:rPr>
          <w:rFonts w:ascii="Times New Roman" w:hAnsi="Times New Roman" w:cs="Times New Roman"/>
          <w:b/>
          <w:bCs/>
          <w:sz w:val="24"/>
          <w:szCs w:val="24"/>
        </w:rPr>
        <w:t>)</w:t>
      </w:r>
    </w:p>
    <w:p w:rsidR="00CB1281" w:rsidRPr="003A0183" w:rsidRDefault="00CB1281" w:rsidP="003A0183">
      <w:pPr>
        <w:pStyle w:val="ConsPlusNormal"/>
        <w:jc w:val="center"/>
        <w:rPr>
          <w:rFonts w:ascii="Times New Roman" w:hAnsi="Times New Roman" w:cs="Times New Roman"/>
          <w:b/>
          <w:bCs/>
          <w:sz w:val="24"/>
          <w:szCs w:val="24"/>
        </w:rPr>
      </w:pPr>
    </w:p>
    <w:tbl>
      <w:tblPr>
        <w:tblW w:w="15451" w:type="dxa"/>
        <w:tblInd w:w="2" w:type="dxa"/>
        <w:tblLayout w:type="fixed"/>
        <w:tblLook w:val="00A0" w:firstRow="1" w:lastRow="0" w:firstColumn="1" w:lastColumn="0" w:noHBand="0" w:noVBand="0"/>
      </w:tblPr>
      <w:tblGrid>
        <w:gridCol w:w="709"/>
        <w:gridCol w:w="3402"/>
        <w:gridCol w:w="7087"/>
        <w:gridCol w:w="992"/>
        <w:gridCol w:w="993"/>
        <w:gridCol w:w="1134"/>
        <w:gridCol w:w="1134"/>
      </w:tblGrid>
      <w:tr w:rsidR="00CB1281" w:rsidRPr="003A0183">
        <w:trPr>
          <w:trHeight w:val="489"/>
        </w:trPr>
        <w:tc>
          <w:tcPr>
            <w:tcW w:w="709" w:type="dxa"/>
            <w:tcBorders>
              <w:top w:val="single" w:sz="4" w:space="0" w:color="000000"/>
              <w:left w:val="single" w:sz="4" w:space="0" w:color="000000"/>
              <w:bottom w:val="single" w:sz="4" w:space="0" w:color="000000"/>
              <w:right w:val="nil"/>
            </w:tcBorders>
          </w:tcPr>
          <w:p w:rsidR="00CB1281" w:rsidRPr="001E17C3" w:rsidRDefault="00CB1281" w:rsidP="0080711A">
            <w:pPr>
              <w:spacing w:after="0" w:line="240" w:lineRule="auto"/>
              <w:jc w:val="center"/>
              <w:rPr>
                <w:rFonts w:ascii="Times New Roman" w:hAnsi="Times New Roman" w:cs="Times New Roman"/>
                <w:b/>
                <w:bCs/>
              </w:rPr>
            </w:pPr>
            <w:r w:rsidRPr="001E17C3">
              <w:rPr>
                <w:rFonts w:ascii="Times New Roman" w:hAnsi="Times New Roman" w:cs="Times New Roman"/>
                <w:b/>
                <w:bCs/>
              </w:rPr>
              <w:t>№</w:t>
            </w:r>
          </w:p>
          <w:p w:rsidR="00CB1281" w:rsidRPr="003A0183" w:rsidRDefault="00CB1281" w:rsidP="0080711A">
            <w:pPr>
              <w:spacing w:after="0" w:line="240" w:lineRule="auto"/>
              <w:jc w:val="center"/>
              <w:rPr>
                <w:rFonts w:ascii="Times New Roman" w:hAnsi="Times New Roman" w:cs="Times New Roman"/>
              </w:rPr>
            </w:pPr>
            <w:proofErr w:type="gramStart"/>
            <w:r w:rsidRPr="001E17C3">
              <w:rPr>
                <w:rFonts w:ascii="Times New Roman" w:hAnsi="Times New Roman" w:cs="Times New Roman"/>
                <w:b/>
                <w:bCs/>
              </w:rPr>
              <w:t>п</w:t>
            </w:r>
            <w:proofErr w:type="gramEnd"/>
            <w:r w:rsidRPr="001E17C3">
              <w:rPr>
                <w:rFonts w:ascii="Times New Roman" w:hAnsi="Times New Roman" w:cs="Times New Roman"/>
                <w:b/>
                <w:bCs/>
              </w:rPr>
              <w:t>/п</w:t>
            </w:r>
          </w:p>
        </w:tc>
        <w:tc>
          <w:tcPr>
            <w:tcW w:w="3402" w:type="dxa"/>
            <w:tcBorders>
              <w:top w:val="single" w:sz="4" w:space="0" w:color="000000"/>
              <w:left w:val="single" w:sz="4" w:space="0" w:color="000000"/>
              <w:bottom w:val="single" w:sz="4" w:space="0" w:color="000000"/>
              <w:right w:val="single" w:sz="4" w:space="0" w:color="000000"/>
            </w:tcBorders>
          </w:tcPr>
          <w:p w:rsidR="00CB1281" w:rsidRPr="001E17C3" w:rsidRDefault="00CB1281" w:rsidP="001E17C3">
            <w:pPr>
              <w:spacing w:after="0" w:line="240" w:lineRule="auto"/>
              <w:jc w:val="center"/>
              <w:rPr>
                <w:rFonts w:ascii="Times New Roman" w:hAnsi="Times New Roman" w:cs="Times New Roman"/>
                <w:b/>
                <w:bCs/>
              </w:rPr>
            </w:pPr>
            <w:r w:rsidRPr="001E17C3">
              <w:rPr>
                <w:rFonts w:ascii="Times New Roman" w:hAnsi="Times New Roman" w:cs="Times New Roman"/>
                <w:b/>
                <w:bCs/>
              </w:rPr>
              <w:t>Наименование Товара</w:t>
            </w:r>
          </w:p>
        </w:tc>
        <w:tc>
          <w:tcPr>
            <w:tcW w:w="7087" w:type="dxa"/>
            <w:tcBorders>
              <w:top w:val="single" w:sz="4" w:space="0" w:color="000000"/>
              <w:left w:val="single" w:sz="4" w:space="0" w:color="000000"/>
              <w:bottom w:val="single" w:sz="4" w:space="0" w:color="000000"/>
              <w:right w:val="nil"/>
            </w:tcBorders>
          </w:tcPr>
          <w:p w:rsidR="00CB1281" w:rsidRPr="001E17C3" w:rsidRDefault="00CB1281" w:rsidP="001E17C3">
            <w:pPr>
              <w:spacing w:after="0" w:line="240" w:lineRule="auto"/>
              <w:jc w:val="center"/>
              <w:rPr>
                <w:rFonts w:ascii="Times New Roman" w:hAnsi="Times New Roman" w:cs="Times New Roman"/>
                <w:b/>
                <w:bCs/>
              </w:rPr>
            </w:pPr>
            <w:r w:rsidRPr="001E17C3">
              <w:rPr>
                <w:rFonts w:ascii="Times New Roman" w:hAnsi="Times New Roman" w:cs="Times New Roman"/>
                <w:b/>
                <w:bCs/>
              </w:rPr>
              <w:t>Технические, функциональные, качественные, иные показатели</w:t>
            </w:r>
          </w:p>
        </w:tc>
        <w:tc>
          <w:tcPr>
            <w:tcW w:w="992" w:type="dxa"/>
            <w:tcBorders>
              <w:top w:val="single" w:sz="4" w:space="0" w:color="000000"/>
              <w:left w:val="single" w:sz="4" w:space="0" w:color="000000"/>
              <w:bottom w:val="single" w:sz="4" w:space="0" w:color="000000"/>
              <w:right w:val="single" w:sz="4" w:space="0" w:color="000000"/>
            </w:tcBorders>
          </w:tcPr>
          <w:p w:rsidR="00CB1281" w:rsidRPr="001E17C3" w:rsidRDefault="00CB1281" w:rsidP="001E17C3">
            <w:pPr>
              <w:spacing w:after="0" w:line="240" w:lineRule="auto"/>
              <w:jc w:val="center"/>
              <w:rPr>
                <w:rFonts w:ascii="Times New Roman" w:hAnsi="Times New Roman" w:cs="Times New Roman"/>
                <w:b/>
                <w:bCs/>
              </w:rPr>
            </w:pPr>
            <w:proofErr w:type="spellStart"/>
            <w:r w:rsidRPr="001E17C3">
              <w:rPr>
                <w:rFonts w:ascii="Times New Roman" w:hAnsi="Times New Roman" w:cs="Times New Roman"/>
                <w:b/>
                <w:bCs/>
              </w:rPr>
              <w:t>Ед</w:t>
            </w:r>
            <w:proofErr w:type="gramStart"/>
            <w:r>
              <w:rPr>
                <w:rFonts w:ascii="Times New Roman" w:hAnsi="Times New Roman" w:cs="Times New Roman"/>
                <w:b/>
                <w:bCs/>
              </w:rPr>
              <w:t>.и</w:t>
            </w:r>
            <w:proofErr w:type="gramEnd"/>
            <w:r>
              <w:rPr>
                <w:rFonts w:ascii="Times New Roman" w:hAnsi="Times New Roman" w:cs="Times New Roman"/>
                <w:b/>
                <w:bCs/>
              </w:rPr>
              <w:t>зм</w:t>
            </w:r>
            <w:proofErr w:type="spellEnd"/>
            <w:r>
              <w:rPr>
                <w:rFonts w:ascii="Times New Roman" w:hAnsi="Times New Roman" w:cs="Times New Roman"/>
                <w:b/>
                <w:bCs/>
              </w:rPr>
              <w:t>.</w:t>
            </w:r>
          </w:p>
        </w:tc>
        <w:tc>
          <w:tcPr>
            <w:tcW w:w="993" w:type="dxa"/>
            <w:tcBorders>
              <w:top w:val="single" w:sz="4" w:space="0" w:color="000000"/>
              <w:left w:val="single" w:sz="4" w:space="0" w:color="000000"/>
              <w:bottom w:val="single" w:sz="4" w:space="0" w:color="000000"/>
              <w:right w:val="single" w:sz="4" w:space="0" w:color="000000"/>
            </w:tcBorders>
          </w:tcPr>
          <w:p w:rsidR="00CB1281" w:rsidRPr="001E17C3" w:rsidRDefault="00CB1281" w:rsidP="001E17C3">
            <w:pPr>
              <w:spacing w:after="0" w:line="240" w:lineRule="auto"/>
              <w:jc w:val="center"/>
              <w:rPr>
                <w:rFonts w:ascii="Times New Roman" w:hAnsi="Times New Roman" w:cs="Times New Roman"/>
                <w:b/>
                <w:bCs/>
              </w:rPr>
            </w:pPr>
            <w:r w:rsidRPr="001E17C3">
              <w:rPr>
                <w:rFonts w:ascii="Times New Roman" w:hAnsi="Times New Roman" w:cs="Times New Roman"/>
                <w:b/>
                <w:bCs/>
              </w:rPr>
              <w:t>Кол-во</w:t>
            </w:r>
          </w:p>
        </w:tc>
        <w:tc>
          <w:tcPr>
            <w:tcW w:w="1134" w:type="dxa"/>
            <w:tcBorders>
              <w:top w:val="single" w:sz="4" w:space="0" w:color="000000"/>
              <w:left w:val="single" w:sz="4" w:space="0" w:color="000000"/>
              <w:bottom w:val="single" w:sz="4" w:space="0" w:color="000000"/>
              <w:right w:val="single" w:sz="4" w:space="0" w:color="000000"/>
            </w:tcBorders>
          </w:tcPr>
          <w:p w:rsidR="00CB1281" w:rsidRPr="001E17C3" w:rsidRDefault="00CB1281" w:rsidP="00D80F4E">
            <w:pPr>
              <w:spacing w:after="0" w:line="240" w:lineRule="auto"/>
              <w:jc w:val="center"/>
              <w:rPr>
                <w:rFonts w:ascii="Times New Roman" w:hAnsi="Times New Roman" w:cs="Times New Roman"/>
                <w:b/>
                <w:bCs/>
              </w:rPr>
            </w:pPr>
            <w:r>
              <w:rPr>
                <w:rFonts w:ascii="Times New Roman" w:hAnsi="Times New Roman" w:cs="Times New Roman"/>
                <w:b/>
                <w:bCs/>
              </w:rPr>
              <w:t>Цена за единицу</w:t>
            </w:r>
          </w:p>
        </w:tc>
        <w:tc>
          <w:tcPr>
            <w:tcW w:w="1134" w:type="dxa"/>
            <w:tcBorders>
              <w:top w:val="single" w:sz="4" w:space="0" w:color="000000"/>
              <w:left w:val="single" w:sz="4" w:space="0" w:color="000000"/>
              <w:bottom w:val="single" w:sz="4" w:space="0" w:color="000000"/>
              <w:right w:val="single" w:sz="4" w:space="0" w:color="000000"/>
            </w:tcBorders>
          </w:tcPr>
          <w:p w:rsidR="00CB1281" w:rsidRPr="001E17C3" w:rsidRDefault="00CB1281" w:rsidP="00D80F4E">
            <w:pPr>
              <w:spacing w:after="0" w:line="240" w:lineRule="auto"/>
              <w:jc w:val="center"/>
              <w:rPr>
                <w:rFonts w:ascii="Times New Roman" w:hAnsi="Times New Roman" w:cs="Times New Roman"/>
                <w:b/>
                <w:bCs/>
              </w:rPr>
            </w:pPr>
            <w:r w:rsidRPr="001E17C3">
              <w:rPr>
                <w:rFonts w:ascii="Times New Roman" w:hAnsi="Times New Roman" w:cs="Times New Roman"/>
                <w:b/>
                <w:bCs/>
              </w:rPr>
              <w:t>Цена</w:t>
            </w:r>
          </w:p>
        </w:tc>
      </w:tr>
      <w:tr w:rsidR="00783278" w:rsidRPr="003A0183">
        <w:trPr>
          <w:trHeight w:val="489"/>
        </w:trPr>
        <w:tc>
          <w:tcPr>
            <w:tcW w:w="709" w:type="dxa"/>
            <w:tcBorders>
              <w:top w:val="single" w:sz="4" w:space="0" w:color="000000"/>
              <w:left w:val="single" w:sz="4" w:space="0" w:color="000000"/>
              <w:bottom w:val="single" w:sz="4" w:space="0" w:color="000000"/>
              <w:right w:val="nil"/>
            </w:tcBorders>
          </w:tcPr>
          <w:p w:rsidR="00783278" w:rsidRPr="00A9063A" w:rsidRDefault="00783278" w:rsidP="00B27F17">
            <w:pPr>
              <w:pStyle w:val="a8"/>
              <w:ind w:left="0"/>
              <w:rPr>
                <w:rFonts w:ascii="Times New Roman" w:hAnsi="Times New Roman" w:cs="Times New Roman"/>
                <w:sz w:val="24"/>
                <w:szCs w:val="24"/>
              </w:rPr>
            </w:pPr>
            <w:r w:rsidRPr="00A9063A">
              <w:rPr>
                <w:rFonts w:ascii="Times New Roman" w:hAnsi="Times New Roman" w:cs="Times New Roman"/>
                <w:sz w:val="24"/>
                <w:szCs w:val="24"/>
              </w:rPr>
              <w:t xml:space="preserve">   1</w:t>
            </w:r>
          </w:p>
        </w:tc>
        <w:tc>
          <w:tcPr>
            <w:tcW w:w="3402" w:type="dxa"/>
            <w:tcBorders>
              <w:top w:val="single" w:sz="4" w:space="0" w:color="000000"/>
              <w:left w:val="single" w:sz="4" w:space="0" w:color="000000"/>
              <w:bottom w:val="single" w:sz="4" w:space="0" w:color="000000"/>
              <w:right w:val="single" w:sz="4" w:space="0" w:color="000000"/>
            </w:tcBorders>
            <w:vAlign w:val="center"/>
          </w:tcPr>
          <w:p w:rsidR="00783278" w:rsidRPr="00783278" w:rsidRDefault="00783278" w:rsidP="00783278">
            <w:pPr>
              <w:spacing w:after="0" w:line="240" w:lineRule="auto"/>
              <w:rPr>
                <w:rFonts w:ascii="Times New Roman" w:hAnsi="Times New Roman" w:cs="Times New Roman"/>
                <w:color w:val="000000"/>
                <w:sz w:val="24"/>
                <w:szCs w:val="24"/>
                <w:shd w:val="clear" w:color="auto" w:fill="FFFFFF"/>
              </w:rPr>
            </w:pPr>
            <w:r>
              <w:br/>
            </w:r>
            <w:r w:rsidRPr="00783278">
              <w:rPr>
                <w:rFonts w:ascii="Times New Roman" w:hAnsi="Times New Roman" w:cs="Times New Roman"/>
                <w:bCs/>
                <w:color w:val="191817"/>
                <w:spacing w:val="-1"/>
                <w:sz w:val="24"/>
                <w:szCs w:val="24"/>
                <w:shd w:val="clear" w:color="auto" w:fill="FFFFFF"/>
              </w:rPr>
              <w:t xml:space="preserve">ВДАК </w:t>
            </w:r>
            <w:proofErr w:type="spellStart"/>
            <w:r w:rsidRPr="00783278">
              <w:rPr>
                <w:rFonts w:ascii="Times New Roman" w:hAnsi="Times New Roman" w:cs="Times New Roman"/>
                <w:bCs/>
                <w:color w:val="191817"/>
                <w:spacing w:val="-1"/>
                <w:sz w:val="24"/>
                <w:szCs w:val="24"/>
                <w:shd w:val="clear" w:color="auto" w:fill="FFFFFF"/>
              </w:rPr>
              <w:t>Ниола</w:t>
            </w:r>
            <w:proofErr w:type="spellEnd"/>
            <w:r w:rsidRPr="00783278">
              <w:rPr>
                <w:rFonts w:ascii="Times New Roman" w:hAnsi="Times New Roman" w:cs="Times New Roman"/>
                <w:bCs/>
                <w:color w:val="191817"/>
                <w:spacing w:val="-1"/>
                <w:sz w:val="24"/>
                <w:szCs w:val="24"/>
                <w:shd w:val="clear" w:color="auto" w:fill="FFFFFF"/>
              </w:rPr>
              <w:t xml:space="preserve"> </w:t>
            </w:r>
            <w:proofErr w:type="gramStart"/>
            <w:r w:rsidRPr="00783278">
              <w:rPr>
                <w:rFonts w:ascii="Times New Roman" w:hAnsi="Times New Roman" w:cs="Times New Roman"/>
                <w:bCs/>
                <w:color w:val="191817"/>
                <w:spacing w:val="-1"/>
                <w:sz w:val="24"/>
                <w:szCs w:val="24"/>
                <w:shd w:val="clear" w:color="auto" w:fill="FFFFFF"/>
              </w:rPr>
              <w:t>Фасадная</w:t>
            </w:r>
            <w:proofErr w:type="gramEnd"/>
            <w:r w:rsidRPr="00783278">
              <w:rPr>
                <w:rFonts w:ascii="Times New Roman" w:hAnsi="Times New Roman" w:cs="Times New Roman"/>
                <w:bCs/>
                <w:color w:val="191817"/>
                <w:spacing w:val="-1"/>
                <w:sz w:val="24"/>
                <w:szCs w:val="24"/>
                <w:shd w:val="clear" w:color="auto" w:fill="FFFFFF"/>
              </w:rPr>
              <w:t xml:space="preserve"> "</w:t>
            </w:r>
            <w:proofErr w:type="spellStart"/>
            <w:r w:rsidRPr="00783278">
              <w:rPr>
                <w:rFonts w:ascii="Times New Roman" w:hAnsi="Times New Roman" w:cs="Times New Roman"/>
                <w:bCs/>
                <w:color w:val="191817"/>
                <w:spacing w:val="-1"/>
                <w:sz w:val="24"/>
                <w:szCs w:val="24"/>
                <w:shd w:val="clear" w:color="auto" w:fill="FFFFFF"/>
              </w:rPr>
              <w:t>оптима</w:t>
            </w:r>
            <w:proofErr w:type="spellEnd"/>
            <w:r w:rsidRPr="00783278">
              <w:rPr>
                <w:rFonts w:ascii="Times New Roman" w:hAnsi="Times New Roman" w:cs="Times New Roman"/>
                <w:bCs/>
                <w:color w:val="191817"/>
                <w:spacing w:val="-1"/>
                <w:sz w:val="24"/>
                <w:szCs w:val="24"/>
                <w:shd w:val="clear" w:color="auto" w:fill="FFFFFF"/>
              </w:rPr>
              <w:t xml:space="preserve">" </w:t>
            </w:r>
            <w:r w:rsidRPr="00783278">
              <w:rPr>
                <w:rFonts w:ascii="Times New Roman" w:hAnsi="Times New Roman" w:cs="Times New Roman"/>
                <w:color w:val="000000"/>
                <w:sz w:val="24"/>
                <w:szCs w:val="24"/>
                <w:shd w:val="clear" w:color="auto" w:fill="FFFFFF"/>
              </w:rPr>
              <w:t xml:space="preserve">14 кг. </w:t>
            </w:r>
          </w:p>
          <w:p w:rsidR="00783278" w:rsidRPr="00B31B3E" w:rsidRDefault="00783278" w:rsidP="00783278">
            <w:pPr>
              <w:spacing w:after="0" w:line="240" w:lineRule="auto"/>
              <w:rPr>
                <w:color w:val="000000"/>
                <w:sz w:val="24"/>
                <w:szCs w:val="24"/>
                <w:shd w:val="clear" w:color="auto" w:fill="FFFFFF"/>
              </w:rPr>
            </w:pPr>
          </w:p>
          <w:p w:rsidR="00783278" w:rsidRPr="00B31B3E" w:rsidRDefault="00783278" w:rsidP="00783278">
            <w:pPr>
              <w:spacing w:after="0" w:line="240" w:lineRule="auto"/>
              <w:rPr>
                <w:color w:val="000000"/>
                <w:sz w:val="24"/>
                <w:szCs w:val="24"/>
                <w:shd w:val="clear" w:color="auto" w:fill="FFFFFF"/>
              </w:rPr>
            </w:pPr>
          </w:p>
          <w:p w:rsidR="00783278" w:rsidRPr="00B31B3E" w:rsidRDefault="00783278" w:rsidP="00783278">
            <w:pPr>
              <w:spacing w:after="0" w:line="240" w:lineRule="auto"/>
              <w:rPr>
                <w:color w:val="000000"/>
                <w:sz w:val="24"/>
                <w:szCs w:val="24"/>
                <w:shd w:val="clear" w:color="auto" w:fill="FFFFFF"/>
              </w:rPr>
            </w:pPr>
          </w:p>
          <w:p w:rsidR="00783278" w:rsidRPr="00B31B3E" w:rsidRDefault="00783278" w:rsidP="00783278">
            <w:pPr>
              <w:spacing w:after="0" w:line="240" w:lineRule="auto"/>
              <w:rPr>
                <w:color w:val="000000"/>
                <w:sz w:val="24"/>
                <w:szCs w:val="24"/>
                <w:shd w:val="clear" w:color="auto" w:fill="FFFFFF"/>
              </w:rPr>
            </w:pPr>
          </w:p>
        </w:tc>
        <w:tc>
          <w:tcPr>
            <w:tcW w:w="7087" w:type="dxa"/>
            <w:tcBorders>
              <w:top w:val="single" w:sz="4" w:space="0" w:color="000000"/>
              <w:left w:val="single" w:sz="4" w:space="0" w:color="000000"/>
              <w:bottom w:val="single" w:sz="4" w:space="0" w:color="000000"/>
              <w:right w:val="nil"/>
            </w:tcBorders>
          </w:tcPr>
          <w:p w:rsidR="00783278" w:rsidRPr="00EE612A" w:rsidRDefault="00783278" w:rsidP="00783278">
            <w:pPr>
              <w:shd w:val="clear" w:color="auto" w:fill="FFFFFF"/>
              <w:spacing w:after="0" w:line="240" w:lineRule="auto"/>
              <w:rPr>
                <w:rFonts w:ascii="Times New Roman" w:hAnsi="Times New Roman" w:cs="Times New Roman"/>
                <w:sz w:val="24"/>
                <w:szCs w:val="24"/>
              </w:rPr>
            </w:pPr>
            <w:r w:rsidRPr="00EE612A">
              <w:rPr>
                <w:rStyle w:val="ac"/>
                <w:rFonts w:ascii="Times New Roman" w:hAnsi="Times New Roman" w:cs="Times New Roman"/>
                <w:b w:val="0"/>
                <w:sz w:val="24"/>
                <w:szCs w:val="24"/>
              </w:rPr>
              <w:t>Тип:</w:t>
            </w:r>
            <w:r w:rsidRPr="00EE612A">
              <w:rPr>
                <w:rFonts w:ascii="Times New Roman" w:hAnsi="Times New Roman" w:cs="Times New Roman"/>
                <w:sz w:val="24"/>
                <w:szCs w:val="24"/>
              </w:rPr>
              <w:t xml:space="preserve"> акриловая водно-дисперсионная краска.  </w:t>
            </w:r>
          </w:p>
          <w:p w:rsidR="00783278" w:rsidRPr="00EE612A" w:rsidRDefault="00783278" w:rsidP="00783278">
            <w:pPr>
              <w:shd w:val="clear" w:color="auto" w:fill="FFFFFF"/>
              <w:spacing w:after="0" w:line="240" w:lineRule="auto"/>
              <w:rPr>
                <w:rFonts w:ascii="Times New Roman" w:hAnsi="Times New Roman" w:cs="Times New Roman"/>
                <w:sz w:val="24"/>
                <w:szCs w:val="24"/>
              </w:rPr>
            </w:pPr>
            <w:r w:rsidRPr="00EE612A">
              <w:rPr>
                <w:rStyle w:val="ac"/>
                <w:rFonts w:ascii="Times New Roman" w:hAnsi="Times New Roman" w:cs="Times New Roman"/>
                <w:b w:val="0"/>
                <w:sz w:val="24"/>
                <w:szCs w:val="24"/>
              </w:rPr>
              <w:t>Цвет:</w:t>
            </w:r>
            <w:r w:rsidRPr="00EE612A">
              <w:rPr>
                <w:rFonts w:ascii="Times New Roman" w:hAnsi="Times New Roman" w:cs="Times New Roman"/>
                <w:sz w:val="24"/>
                <w:szCs w:val="24"/>
              </w:rPr>
              <w:t xml:space="preserve"> белый. Возможна колеровка по каталогу в различные оттенки.  </w:t>
            </w:r>
          </w:p>
          <w:p w:rsidR="00783278" w:rsidRPr="00EE612A" w:rsidRDefault="00783278" w:rsidP="00783278">
            <w:pPr>
              <w:shd w:val="clear" w:color="auto" w:fill="FFFFFF"/>
              <w:spacing w:after="0" w:line="240" w:lineRule="auto"/>
              <w:rPr>
                <w:rFonts w:ascii="Times New Roman" w:hAnsi="Times New Roman" w:cs="Times New Roman"/>
                <w:sz w:val="24"/>
                <w:szCs w:val="24"/>
              </w:rPr>
            </w:pPr>
            <w:r w:rsidRPr="00EE612A">
              <w:rPr>
                <w:rStyle w:val="ac"/>
                <w:rFonts w:ascii="Times New Roman" w:hAnsi="Times New Roman" w:cs="Times New Roman"/>
                <w:b w:val="0"/>
                <w:sz w:val="24"/>
                <w:szCs w:val="24"/>
              </w:rPr>
              <w:t>Степень блеска:</w:t>
            </w:r>
            <w:r w:rsidRPr="00EE612A">
              <w:rPr>
                <w:rFonts w:ascii="Times New Roman" w:hAnsi="Times New Roman" w:cs="Times New Roman"/>
                <w:sz w:val="24"/>
                <w:szCs w:val="24"/>
              </w:rPr>
              <w:t> матовая (</w:t>
            </w:r>
            <w:proofErr w:type="spellStart"/>
            <w:r w:rsidRPr="00EE612A">
              <w:rPr>
                <w:rFonts w:ascii="Times New Roman" w:hAnsi="Times New Roman" w:cs="Times New Roman"/>
                <w:sz w:val="24"/>
                <w:szCs w:val="24"/>
              </w:rPr>
              <w:t>глубокоматовая</w:t>
            </w:r>
            <w:proofErr w:type="spellEnd"/>
            <w:r w:rsidRPr="00EE612A">
              <w:rPr>
                <w:rFonts w:ascii="Times New Roman" w:hAnsi="Times New Roman" w:cs="Times New Roman"/>
                <w:sz w:val="24"/>
                <w:szCs w:val="24"/>
              </w:rPr>
              <w:t>). </w:t>
            </w:r>
            <w:r w:rsidRPr="00EE612A">
              <w:rPr>
                <w:rStyle w:val="ac"/>
                <w:rFonts w:ascii="Times New Roman" w:hAnsi="Times New Roman" w:cs="Times New Roman"/>
                <w:b w:val="0"/>
                <w:sz w:val="24"/>
                <w:szCs w:val="24"/>
              </w:rPr>
              <w:t xml:space="preserve"> Плотность:</w:t>
            </w:r>
            <w:r w:rsidRPr="00EE612A">
              <w:rPr>
                <w:rFonts w:ascii="Times New Roman" w:hAnsi="Times New Roman" w:cs="Times New Roman"/>
                <w:sz w:val="24"/>
                <w:szCs w:val="24"/>
              </w:rPr>
              <w:t xml:space="preserve"> 1,6 кг/л.  </w:t>
            </w:r>
          </w:p>
          <w:p w:rsidR="00783278" w:rsidRPr="00EE612A" w:rsidRDefault="00783278" w:rsidP="00783278">
            <w:pPr>
              <w:shd w:val="clear" w:color="auto" w:fill="FFFFFF"/>
              <w:spacing w:after="0" w:line="240" w:lineRule="auto"/>
              <w:rPr>
                <w:rFonts w:ascii="Times New Roman" w:hAnsi="Times New Roman" w:cs="Times New Roman"/>
                <w:sz w:val="24"/>
                <w:szCs w:val="24"/>
              </w:rPr>
            </w:pPr>
            <w:r w:rsidRPr="00EE612A">
              <w:rPr>
                <w:rStyle w:val="ac"/>
                <w:rFonts w:ascii="Times New Roman" w:hAnsi="Times New Roman" w:cs="Times New Roman"/>
                <w:b w:val="0"/>
                <w:sz w:val="24"/>
                <w:szCs w:val="24"/>
              </w:rPr>
              <w:t>Время высыхания:</w:t>
            </w:r>
            <w:r w:rsidRPr="00EE612A">
              <w:rPr>
                <w:rFonts w:ascii="Times New Roman" w:hAnsi="Times New Roman" w:cs="Times New Roman"/>
                <w:sz w:val="24"/>
                <w:szCs w:val="24"/>
              </w:rPr>
              <w:t xml:space="preserve"> примерно 1 час до появления </w:t>
            </w:r>
            <w:proofErr w:type="spellStart"/>
            <w:r w:rsidRPr="00EE612A">
              <w:rPr>
                <w:rFonts w:ascii="Times New Roman" w:hAnsi="Times New Roman" w:cs="Times New Roman"/>
                <w:sz w:val="24"/>
                <w:szCs w:val="24"/>
              </w:rPr>
              <w:t>отлипа</w:t>
            </w:r>
            <w:proofErr w:type="spellEnd"/>
            <w:r w:rsidRPr="00EE612A">
              <w:rPr>
                <w:rFonts w:ascii="Times New Roman" w:hAnsi="Times New Roman" w:cs="Times New Roman"/>
                <w:sz w:val="24"/>
                <w:szCs w:val="24"/>
              </w:rPr>
              <w:t>, около 2 часов для межслойного высушивания.</w:t>
            </w:r>
          </w:p>
          <w:p w:rsidR="00783278" w:rsidRPr="00EE612A" w:rsidRDefault="00783278" w:rsidP="00783278">
            <w:pPr>
              <w:shd w:val="clear" w:color="auto" w:fill="FFFFFF"/>
              <w:spacing w:after="0" w:line="240" w:lineRule="auto"/>
              <w:rPr>
                <w:rFonts w:ascii="Times New Roman" w:hAnsi="Times New Roman" w:cs="Times New Roman"/>
                <w:sz w:val="24"/>
                <w:szCs w:val="24"/>
              </w:rPr>
            </w:pPr>
            <w:r w:rsidRPr="00EE612A">
              <w:rPr>
                <w:rFonts w:ascii="Times New Roman" w:hAnsi="Times New Roman" w:cs="Times New Roman"/>
                <w:sz w:val="24"/>
                <w:szCs w:val="24"/>
              </w:rPr>
              <w:t xml:space="preserve">Полное высыхание занимает около 24 часов.  </w:t>
            </w:r>
          </w:p>
          <w:p w:rsidR="00783278" w:rsidRPr="00EE612A" w:rsidRDefault="00783278" w:rsidP="00783278">
            <w:pPr>
              <w:shd w:val="clear" w:color="auto" w:fill="FFFFFF"/>
              <w:spacing w:after="0" w:line="240" w:lineRule="auto"/>
              <w:rPr>
                <w:rFonts w:ascii="Times New Roman" w:hAnsi="Times New Roman" w:cs="Times New Roman"/>
                <w:sz w:val="24"/>
                <w:szCs w:val="24"/>
              </w:rPr>
            </w:pPr>
            <w:r w:rsidRPr="00EE612A">
              <w:rPr>
                <w:rStyle w:val="ac"/>
                <w:rFonts w:ascii="Times New Roman" w:hAnsi="Times New Roman" w:cs="Times New Roman"/>
                <w:b w:val="0"/>
                <w:sz w:val="24"/>
                <w:szCs w:val="24"/>
              </w:rPr>
              <w:t>Стойкость к влажному истиранию:</w:t>
            </w:r>
            <w:r w:rsidRPr="00EE612A">
              <w:rPr>
                <w:rFonts w:ascii="Times New Roman" w:hAnsi="Times New Roman" w:cs="Times New Roman"/>
                <w:sz w:val="24"/>
                <w:szCs w:val="24"/>
              </w:rPr>
              <w:t> 3 класс по ISO 11998. </w:t>
            </w:r>
          </w:p>
          <w:p w:rsidR="00783278" w:rsidRPr="00EE612A" w:rsidRDefault="00783278" w:rsidP="00783278">
            <w:pPr>
              <w:shd w:val="clear" w:color="auto" w:fill="FFFFFF"/>
              <w:spacing w:after="0" w:line="240" w:lineRule="auto"/>
              <w:rPr>
                <w:rFonts w:ascii="Times New Roman" w:hAnsi="Times New Roman" w:cs="Times New Roman"/>
                <w:sz w:val="24"/>
                <w:szCs w:val="24"/>
              </w:rPr>
            </w:pPr>
            <w:r w:rsidRPr="00EE612A">
              <w:rPr>
                <w:rStyle w:val="ac"/>
                <w:rFonts w:ascii="Times New Roman" w:hAnsi="Times New Roman" w:cs="Times New Roman"/>
                <w:b w:val="0"/>
                <w:sz w:val="24"/>
                <w:szCs w:val="24"/>
              </w:rPr>
              <w:t xml:space="preserve"> Расход:</w:t>
            </w:r>
            <w:r w:rsidRPr="00EE612A">
              <w:rPr>
                <w:rFonts w:ascii="Times New Roman" w:hAnsi="Times New Roman" w:cs="Times New Roman"/>
                <w:sz w:val="24"/>
                <w:szCs w:val="24"/>
              </w:rPr>
              <w:t xml:space="preserve"> примерно 1 кг на 6–8 м² в один слой </w:t>
            </w:r>
            <w:r w:rsidRPr="00EE612A">
              <w:rPr>
                <w:rStyle w:val="ac"/>
                <w:rFonts w:ascii="Times New Roman" w:hAnsi="Times New Roman" w:cs="Times New Roman"/>
                <w:b w:val="0"/>
                <w:sz w:val="24"/>
                <w:szCs w:val="24"/>
              </w:rPr>
              <w:t>Состав:</w:t>
            </w:r>
            <w:r w:rsidRPr="00EE612A">
              <w:rPr>
                <w:rFonts w:ascii="Times New Roman" w:hAnsi="Times New Roman" w:cs="Times New Roman"/>
                <w:sz w:val="24"/>
                <w:szCs w:val="24"/>
              </w:rPr>
              <w:t> акриловая дисперсия, диоксид титана, наполнители, целевые добавки, пигмент, вода. </w:t>
            </w:r>
            <w:r w:rsidRPr="00EE612A">
              <w:rPr>
                <w:rStyle w:val="ac"/>
                <w:rFonts w:ascii="Times New Roman" w:hAnsi="Times New Roman" w:cs="Times New Roman"/>
                <w:b w:val="0"/>
                <w:sz w:val="24"/>
                <w:szCs w:val="24"/>
              </w:rPr>
              <w:t xml:space="preserve"> Срок годности:</w:t>
            </w:r>
            <w:r w:rsidRPr="00EE612A">
              <w:rPr>
                <w:rFonts w:ascii="Times New Roman" w:hAnsi="Times New Roman" w:cs="Times New Roman"/>
                <w:sz w:val="24"/>
                <w:szCs w:val="24"/>
              </w:rPr>
              <w:t> в невскрытой заводской упаковке — около 18–24 месяцев.</w:t>
            </w:r>
          </w:p>
          <w:p w:rsidR="00783278" w:rsidRPr="000E4EB3" w:rsidRDefault="00783278" w:rsidP="00783278">
            <w:pPr>
              <w:shd w:val="clear" w:color="auto" w:fill="FFFFFF"/>
              <w:spacing w:after="0" w:line="240" w:lineRule="auto"/>
              <w:rPr>
                <w:color w:val="000000"/>
                <w:sz w:val="24"/>
                <w:szCs w:val="24"/>
              </w:rPr>
            </w:pPr>
            <w:r w:rsidRPr="000E4EB3">
              <w:rPr>
                <w:color w:val="191817"/>
                <w:sz w:val="24"/>
                <w:szCs w:val="24"/>
              </w:rPr>
              <w:br/>
            </w:r>
          </w:p>
        </w:tc>
        <w:tc>
          <w:tcPr>
            <w:tcW w:w="992" w:type="dxa"/>
            <w:tcBorders>
              <w:top w:val="single" w:sz="4" w:space="0" w:color="000000"/>
              <w:left w:val="single" w:sz="4" w:space="0" w:color="000000"/>
              <w:bottom w:val="single" w:sz="4" w:space="0" w:color="000000"/>
              <w:right w:val="single" w:sz="4" w:space="0" w:color="000000"/>
            </w:tcBorders>
          </w:tcPr>
          <w:p w:rsidR="00783278" w:rsidRPr="00B6096D" w:rsidRDefault="00783278" w:rsidP="0080711A">
            <w:pPr>
              <w:spacing w:after="0" w:line="240" w:lineRule="auto"/>
              <w:rPr>
                <w:rFonts w:ascii="Times New Roman" w:hAnsi="Times New Roman" w:cs="Times New Roman"/>
              </w:rPr>
            </w:pPr>
            <w:proofErr w:type="spellStart"/>
            <w:proofErr w:type="gramStart"/>
            <w:r w:rsidRPr="00B6096D">
              <w:rPr>
                <w:rFonts w:ascii="Times New Roman" w:hAnsi="Times New Roman" w:cs="Times New Roman"/>
              </w:rPr>
              <w:t>шт</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tcPr>
          <w:p w:rsidR="00783278" w:rsidRPr="00B6096D" w:rsidRDefault="00783278" w:rsidP="0080711A">
            <w:pPr>
              <w:spacing w:after="0" w:line="240" w:lineRule="auto"/>
              <w:rPr>
                <w:rFonts w:ascii="Times New Roman" w:hAnsi="Times New Roman" w:cs="Times New Roman"/>
              </w:rPr>
            </w:pPr>
            <w:r>
              <w:rPr>
                <w:rFonts w:ascii="Times New Roman" w:hAnsi="Times New Roman" w:cs="Times New Roman"/>
              </w:rPr>
              <w:t>6</w:t>
            </w:r>
          </w:p>
        </w:tc>
        <w:tc>
          <w:tcPr>
            <w:tcW w:w="1134" w:type="dxa"/>
            <w:tcBorders>
              <w:top w:val="single" w:sz="4" w:space="0" w:color="000000"/>
              <w:left w:val="single" w:sz="4" w:space="0" w:color="000000"/>
              <w:bottom w:val="single" w:sz="4" w:space="0" w:color="000000"/>
              <w:right w:val="single" w:sz="4" w:space="0" w:color="000000"/>
            </w:tcBorders>
          </w:tcPr>
          <w:p w:rsidR="00783278" w:rsidRPr="00B6096D" w:rsidRDefault="00783278" w:rsidP="00D80F4E">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783278" w:rsidRPr="00B6096D" w:rsidRDefault="00783278" w:rsidP="00D80F4E">
            <w:pPr>
              <w:spacing w:after="0" w:line="240" w:lineRule="auto"/>
              <w:jc w:val="center"/>
              <w:rPr>
                <w:rFonts w:ascii="Times New Roman" w:hAnsi="Times New Roman" w:cs="Times New Roman"/>
              </w:rPr>
            </w:pPr>
          </w:p>
        </w:tc>
      </w:tr>
      <w:tr w:rsidR="00783278" w:rsidRPr="003A0183" w:rsidTr="00031D5F">
        <w:trPr>
          <w:trHeight w:val="2806"/>
        </w:trPr>
        <w:tc>
          <w:tcPr>
            <w:tcW w:w="709" w:type="dxa"/>
            <w:tcBorders>
              <w:top w:val="single" w:sz="4" w:space="0" w:color="000000"/>
              <w:left w:val="single" w:sz="4" w:space="0" w:color="000000"/>
              <w:bottom w:val="single" w:sz="4" w:space="0" w:color="000000"/>
              <w:right w:val="nil"/>
            </w:tcBorders>
          </w:tcPr>
          <w:p w:rsidR="00783278" w:rsidRPr="00A9063A" w:rsidRDefault="00783278" w:rsidP="00B27F17">
            <w:pPr>
              <w:pStyle w:val="a8"/>
              <w:ind w:left="0"/>
              <w:rPr>
                <w:rFonts w:ascii="Times New Roman" w:hAnsi="Times New Roman" w:cs="Times New Roman"/>
              </w:rPr>
            </w:pPr>
            <w:r w:rsidRPr="00A9063A">
              <w:rPr>
                <w:rFonts w:ascii="Times New Roman" w:hAnsi="Times New Roman" w:cs="Times New Roman"/>
              </w:rPr>
              <w:t xml:space="preserve">  2.</w:t>
            </w:r>
          </w:p>
        </w:tc>
        <w:tc>
          <w:tcPr>
            <w:tcW w:w="3402" w:type="dxa"/>
            <w:tcBorders>
              <w:top w:val="single" w:sz="4" w:space="0" w:color="000000"/>
              <w:left w:val="single" w:sz="4" w:space="0" w:color="000000"/>
              <w:bottom w:val="single" w:sz="4" w:space="0" w:color="000000"/>
              <w:right w:val="single" w:sz="4" w:space="0" w:color="000000"/>
            </w:tcBorders>
            <w:vAlign w:val="center"/>
          </w:tcPr>
          <w:p w:rsidR="00783278" w:rsidRPr="00783278" w:rsidRDefault="00783278" w:rsidP="00783278">
            <w:pPr>
              <w:spacing w:after="0" w:line="240" w:lineRule="auto"/>
              <w:rPr>
                <w:rFonts w:ascii="Times New Roman" w:hAnsi="Times New Roman" w:cs="Times New Roman"/>
                <w:sz w:val="24"/>
                <w:szCs w:val="24"/>
              </w:rPr>
            </w:pPr>
            <w:r w:rsidRPr="00783278">
              <w:rPr>
                <w:rFonts w:ascii="Times New Roman" w:hAnsi="Times New Roman" w:cs="Times New Roman"/>
                <w:sz w:val="24"/>
                <w:szCs w:val="24"/>
              </w:rPr>
              <w:t>ГРУНТ Эмаль алкидная расцвет шоколадная  2,7 кг.</w:t>
            </w:r>
          </w:p>
          <w:p w:rsidR="00783278" w:rsidRPr="00783278" w:rsidRDefault="00783278" w:rsidP="00783278">
            <w:pPr>
              <w:spacing w:after="0" w:line="240" w:lineRule="auto"/>
              <w:rPr>
                <w:rFonts w:ascii="Times New Roman" w:hAnsi="Times New Roman" w:cs="Times New Roman"/>
                <w:sz w:val="24"/>
                <w:szCs w:val="24"/>
              </w:rPr>
            </w:pPr>
          </w:p>
        </w:tc>
        <w:tc>
          <w:tcPr>
            <w:tcW w:w="7087" w:type="dxa"/>
            <w:tcBorders>
              <w:top w:val="single" w:sz="4" w:space="0" w:color="000000"/>
              <w:left w:val="single" w:sz="4" w:space="0" w:color="000000"/>
              <w:bottom w:val="single" w:sz="4" w:space="0" w:color="000000"/>
              <w:right w:val="nil"/>
            </w:tcBorders>
            <w:vAlign w:val="center"/>
          </w:tcPr>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Тип:</w:t>
            </w:r>
            <w:r w:rsidRPr="00783278">
              <w:rPr>
                <w:rFonts w:ascii="Times New Roman" w:hAnsi="Times New Roman" w:cs="Times New Roman"/>
                <w:sz w:val="24"/>
                <w:szCs w:val="24"/>
              </w:rPr>
              <w:t> </w:t>
            </w:r>
            <w:proofErr w:type="gramStart"/>
            <w:r w:rsidRPr="00783278">
              <w:rPr>
                <w:rFonts w:ascii="Times New Roman" w:hAnsi="Times New Roman" w:cs="Times New Roman"/>
                <w:sz w:val="24"/>
                <w:szCs w:val="24"/>
              </w:rPr>
              <w:t>алкидная</w:t>
            </w:r>
            <w:proofErr w:type="gramEnd"/>
            <w:r w:rsidRPr="00783278">
              <w:rPr>
                <w:rFonts w:ascii="Times New Roman" w:hAnsi="Times New Roman" w:cs="Times New Roman"/>
                <w:sz w:val="24"/>
                <w:szCs w:val="24"/>
              </w:rPr>
              <w:t xml:space="preserve">.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Оттенок:</w:t>
            </w:r>
            <w:r w:rsidRPr="00783278">
              <w:rPr>
                <w:rFonts w:ascii="Times New Roman" w:hAnsi="Times New Roman" w:cs="Times New Roman"/>
                <w:sz w:val="24"/>
                <w:szCs w:val="24"/>
              </w:rPr>
              <w:t> шоколадный. </w:t>
            </w:r>
          </w:p>
          <w:p w:rsidR="00783278" w:rsidRPr="00783278" w:rsidRDefault="00783278" w:rsidP="00783278">
            <w:pPr>
              <w:shd w:val="clear" w:color="auto" w:fill="FFFFFF"/>
              <w:spacing w:after="0" w:line="240" w:lineRule="auto"/>
              <w:rPr>
                <w:rStyle w:val="ac"/>
                <w:rFonts w:ascii="Times New Roman" w:hAnsi="Times New Roman" w:cs="Times New Roman"/>
                <w:b w:val="0"/>
                <w:sz w:val="24"/>
                <w:szCs w:val="24"/>
              </w:rPr>
            </w:pPr>
            <w:r w:rsidRPr="00783278">
              <w:rPr>
                <w:rStyle w:val="ac"/>
                <w:rFonts w:ascii="Times New Roman" w:hAnsi="Times New Roman" w:cs="Times New Roman"/>
                <w:b w:val="0"/>
                <w:sz w:val="24"/>
                <w:szCs w:val="24"/>
              </w:rPr>
              <w:t xml:space="preserve"> Степень блеска:</w:t>
            </w:r>
            <w:r w:rsidRPr="00783278">
              <w:rPr>
                <w:rFonts w:ascii="Times New Roman" w:hAnsi="Times New Roman" w:cs="Times New Roman"/>
                <w:sz w:val="24"/>
                <w:szCs w:val="24"/>
              </w:rPr>
              <w:t> глянцевая. </w:t>
            </w:r>
          </w:p>
          <w:p w:rsidR="00783278" w:rsidRPr="00783278" w:rsidRDefault="00783278" w:rsidP="00783278">
            <w:pPr>
              <w:shd w:val="clear" w:color="auto" w:fill="FFFFFF"/>
              <w:spacing w:after="0" w:line="240" w:lineRule="auto"/>
              <w:rPr>
                <w:rStyle w:val="ac"/>
                <w:rFonts w:ascii="Times New Roman" w:hAnsi="Times New Roman" w:cs="Times New Roman"/>
                <w:b w:val="0"/>
                <w:sz w:val="24"/>
                <w:szCs w:val="24"/>
              </w:rPr>
            </w:pPr>
            <w:r w:rsidRPr="00783278">
              <w:rPr>
                <w:rStyle w:val="ac"/>
                <w:rFonts w:ascii="Times New Roman" w:hAnsi="Times New Roman" w:cs="Times New Roman"/>
                <w:b w:val="0"/>
                <w:sz w:val="24"/>
                <w:szCs w:val="24"/>
              </w:rPr>
              <w:t>Вид тары:</w:t>
            </w:r>
            <w:r w:rsidRPr="00783278">
              <w:rPr>
                <w:rFonts w:ascii="Times New Roman" w:hAnsi="Times New Roman" w:cs="Times New Roman"/>
                <w:sz w:val="24"/>
                <w:szCs w:val="24"/>
              </w:rPr>
              <w:t xml:space="preserve"> металлическая банка.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Fonts w:ascii="Times New Roman" w:hAnsi="Times New Roman" w:cs="Times New Roman"/>
                <w:sz w:val="24"/>
                <w:szCs w:val="24"/>
              </w:rPr>
              <w:t>с даты изготовления. </w:t>
            </w:r>
            <w:r w:rsidRPr="00783278">
              <w:rPr>
                <w:rStyle w:val="ac"/>
                <w:rFonts w:ascii="Times New Roman" w:hAnsi="Times New Roman" w:cs="Times New Roman"/>
                <w:b w:val="0"/>
                <w:sz w:val="24"/>
                <w:szCs w:val="24"/>
              </w:rPr>
              <w:t xml:space="preserve"> Расход:</w:t>
            </w:r>
            <w:r w:rsidRPr="00783278">
              <w:rPr>
                <w:rFonts w:ascii="Times New Roman" w:hAnsi="Times New Roman" w:cs="Times New Roman"/>
                <w:sz w:val="24"/>
                <w:szCs w:val="24"/>
              </w:rPr>
              <w:t> 0,2 кг/м² (покрывает 5 м² на 1 кг). </w:t>
            </w:r>
            <w:r w:rsidRPr="00783278">
              <w:rPr>
                <w:rStyle w:val="ac"/>
                <w:rFonts w:ascii="Times New Roman" w:hAnsi="Times New Roman" w:cs="Times New Roman"/>
                <w:b w:val="0"/>
                <w:sz w:val="24"/>
                <w:szCs w:val="24"/>
              </w:rPr>
              <w:t xml:space="preserve"> Разбавитель:</w:t>
            </w:r>
            <w:r w:rsidRPr="00783278">
              <w:rPr>
                <w:rFonts w:ascii="Times New Roman" w:hAnsi="Times New Roman" w:cs="Times New Roman"/>
                <w:sz w:val="24"/>
                <w:szCs w:val="24"/>
              </w:rPr>
              <w:t> </w:t>
            </w:r>
            <w:proofErr w:type="spellStart"/>
            <w:r w:rsidRPr="00783278">
              <w:rPr>
                <w:rFonts w:ascii="Times New Roman" w:hAnsi="Times New Roman" w:cs="Times New Roman"/>
                <w:sz w:val="24"/>
                <w:szCs w:val="24"/>
              </w:rPr>
              <w:t>уайт</w:t>
            </w:r>
            <w:proofErr w:type="spellEnd"/>
            <w:r w:rsidRPr="00783278">
              <w:rPr>
                <w:rFonts w:ascii="Times New Roman" w:hAnsi="Times New Roman" w:cs="Times New Roman"/>
                <w:sz w:val="24"/>
                <w:szCs w:val="24"/>
              </w:rPr>
              <w:t xml:space="preserve">-спирит, сольвент или их смесь 1:1.  </w:t>
            </w:r>
          </w:p>
          <w:p w:rsidR="00783278" w:rsidRPr="00783278" w:rsidRDefault="00783278" w:rsidP="00783278">
            <w:pPr>
              <w:shd w:val="clear" w:color="auto" w:fill="FFFFFF"/>
              <w:spacing w:after="0" w:line="240" w:lineRule="auto"/>
              <w:rPr>
                <w:rStyle w:val="ac"/>
                <w:rFonts w:ascii="Times New Roman" w:hAnsi="Times New Roman" w:cs="Times New Roman"/>
                <w:b w:val="0"/>
                <w:sz w:val="24"/>
                <w:szCs w:val="24"/>
              </w:rPr>
            </w:pPr>
            <w:r w:rsidRPr="00783278">
              <w:rPr>
                <w:rStyle w:val="ac"/>
                <w:rFonts w:ascii="Times New Roman" w:hAnsi="Times New Roman" w:cs="Times New Roman"/>
                <w:b w:val="0"/>
                <w:sz w:val="24"/>
                <w:szCs w:val="24"/>
              </w:rPr>
              <w:t>Способ нанесения:</w:t>
            </w:r>
            <w:r w:rsidRPr="00783278">
              <w:rPr>
                <w:rFonts w:ascii="Times New Roman" w:hAnsi="Times New Roman" w:cs="Times New Roman"/>
                <w:sz w:val="24"/>
                <w:szCs w:val="24"/>
              </w:rPr>
              <w:t> кисть, валик, краскораспылитель. </w:t>
            </w:r>
            <w:r w:rsidRPr="00783278">
              <w:rPr>
                <w:rStyle w:val="ac"/>
                <w:rFonts w:ascii="Times New Roman" w:hAnsi="Times New Roman" w:cs="Times New Roman"/>
                <w:b w:val="0"/>
                <w:sz w:val="24"/>
                <w:szCs w:val="24"/>
              </w:rPr>
              <w:t xml:space="preserve">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Температура основания при нанесении:</w:t>
            </w:r>
            <w:r w:rsidRPr="00783278">
              <w:rPr>
                <w:rFonts w:ascii="Times New Roman" w:hAnsi="Times New Roman" w:cs="Times New Roman"/>
                <w:sz w:val="24"/>
                <w:szCs w:val="24"/>
              </w:rPr>
              <w:t> не ниже +5 °C.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 xml:space="preserve"> Время высыхания между слоями:</w:t>
            </w:r>
            <w:r w:rsidRPr="00783278">
              <w:rPr>
                <w:rFonts w:ascii="Times New Roman" w:hAnsi="Times New Roman" w:cs="Times New Roman"/>
                <w:sz w:val="24"/>
                <w:szCs w:val="24"/>
              </w:rPr>
              <w:t xml:space="preserve"> 10 часов.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Основания для применения:</w:t>
            </w:r>
            <w:r w:rsidRPr="00783278">
              <w:rPr>
                <w:rFonts w:ascii="Times New Roman" w:hAnsi="Times New Roman" w:cs="Times New Roman"/>
                <w:sz w:val="24"/>
                <w:szCs w:val="24"/>
              </w:rPr>
              <w:t xml:space="preserve"> металл (в том числе с плотно держащейся ржавчиной толщиной до 100 мкм), дерево, минеральные поверхности (бетон, кирпич).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Свойства покрытия:</w:t>
            </w:r>
            <w:r w:rsidRPr="00783278">
              <w:rPr>
                <w:rFonts w:ascii="Times New Roman" w:hAnsi="Times New Roman" w:cs="Times New Roman"/>
                <w:sz w:val="24"/>
                <w:szCs w:val="24"/>
              </w:rPr>
              <w:t xml:space="preserve"> антикоррозионное, атмосферостойкое, влагостойкое, моющееся, износостойкое.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ТУ:</w:t>
            </w:r>
            <w:r w:rsidRPr="00783278">
              <w:rPr>
                <w:rFonts w:ascii="Times New Roman" w:hAnsi="Times New Roman" w:cs="Times New Roman"/>
                <w:sz w:val="24"/>
                <w:szCs w:val="24"/>
                <w:lang w:val="en-US"/>
              </w:rPr>
              <w:t> </w:t>
            </w:r>
            <w:r w:rsidRPr="00783278">
              <w:rPr>
                <w:rFonts w:ascii="Times New Roman" w:hAnsi="Times New Roman" w:cs="Times New Roman"/>
                <w:sz w:val="24"/>
                <w:szCs w:val="24"/>
              </w:rPr>
              <w:t>СТО 05744283-104-2015.</w:t>
            </w:r>
            <w:r w:rsidRPr="00783278">
              <w:rPr>
                <w:rFonts w:ascii="Times New Roman" w:hAnsi="Times New Roman" w:cs="Times New Roman"/>
                <w:sz w:val="24"/>
                <w:szCs w:val="24"/>
                <w:lang w:val="en-US"/>
              </w:rPr>
              <w:t> </w:t>
            </w:r>
            <w:r w:rsidRPr="00783278">
              <w:rPr>
                <w:rFonts w:ascii="Times New Roman" w:hAnsi="Times New Roman" w:cs="Times New Roman"/>
                <w:sz w:val="24"/>
                <w:szCs w:val="24"/>
              </w:rPr>
              <w:t xml:space="preserve"> </w:t>
            </w:r>
          </w:p>
          <w:p w:rsidR="00783278" w:rsidRPr="00783278" w:rsidRDefault="00783278" w:rsidP="00783278">
            <w:pPr>
              <w:shd w:val="clear" w:color="auto" w:fill="FFFFFF"/>
              <w:spacing w:after="0" w:line="240" w:lineRule="auto"/>
              <w:rPr>
                <w:rFonts w:ascii="Times New Roman" w:hAnsi="Times New Roman" w:cs="Times New Roman"/>
                <w:sz w:val="24"/>
                <w:szCs w:val="24"/>
              </w:rPr>
            </w:pPr>
            <w:proofErr w:type="gramStart"/>
            <w:r w:rsidRPr="00783278">
              <w:rPr>
                <w:rStyle w:val="ac"/>
                <w:rFonts w:ascii="Times New Roman" w:hAnsi="Times New Roman" w:cs="Times New Roman"/>
                <w:b w:val="0"/>
                <w:sz w:val="24"/>
                <w:szCs w:val="24"/>
              </w:rPr>
              <w:t>Для каких работ:</w:t>
            </w:r>
            <w:r w:rsidRPr="00783278">
              <w:rPr>
                <w:rFonts w:ascii="Times New Roman" w:hAnsi="Times New Roman" w:cs="Times New Roman"/>
                <w:sz w:val="24"/>
                <w:szCs w:val="24"/>
              </w:rPr>
              <w:t> для внутренних и наружных. </w:t>
            </w:r>
            <w:proofErr w:type="gramEnd"/>
          </w:p>
          <w:p w:rsidR="00783278" w:rsidRPr="00783278" w:rsidRDefault="00783278" w:rsidP="00783278">
            <w:pPr>
              <w:spacing w:after="0" w:line="240" w:lineRule="auto"/>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83278" w:rsidRPr="00B6096D" w:rsidRDefault="00783278" w:rsidP="0080711A">
            <w:pPr>
              <w:spacing w:after="0" w:line="240" w:lineRule="auto"/>
              <w:rPr>
                <w:rFonts w:ascii="Times New Roman" w:hAnsi="Times New Roman" w:cs="Times New Roman"/>
              </w:rPr>
            </w:pPr>
            <w:proofErr w:type="spellStart"/>
            <w:proofErr w:type="gramStart"/>
            <w:r w:rsidRPr="00B6096D">
              <w:rPr>
                <w:rFonts w:ascii="Times New Roman" w:hAnsi="Times New Roman" w:cs="Times New Roman"/>
              </w:rPr>
              <w:t>шт</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tcPr>
          <w:p w:rsidR="00783278" w:rsidRPr="00B6096D" w:rsidRDefault="00783278" w:rsidP="0080711A">
            <w:pPr>
              <w:spacing w:after="0" w:line="240" w:lineRule="auto"/>
              <w:rPr>
                <w:rFonts w:ascii="Times New Roman" w:hAnsi="Times New Roman" w:cs="Times New Roman"/>
              </w:rPr>
            </w:pPr>
            <w:r>
              <w:rPr>
                <w:rFonts w:ascii="Times New Roman" w:hAnsi="Times New Roman" w:cs="Times New Roman"/>
              </w:rPr>
              <w:t>2</w:t>
            </w:r>
          </w:p>
        </w:tc>
        <w:tc>
          <w:tcPr>
            <w:tcW w:w="1134" w:type="dxa"/>
            <w:tcBorders>
              <w:top w:val="single" w:sz="4" w:space="0" w:color="000000"/>
              <w:left w:val="single" w:sz="4" w:space="0" w:color="000000"/>
              <w:bottom w:val="single" w:sz="4" w:space="0" w:color="000000"/>
              <w:right w:val="single" w:sz="4" w:space="0" w:color="000000"/>
            </w:tcBorders>
          </w:tcPr>
          <w:p w:rsidR="00783278" w:rsidRPr="00B6096D" w:rsidRDefault="00783278" w:rsidP="00D80F4E">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783278" w:rsidRPr="00B6096D" w:rsidRDefault="00783278" w:rsidP="00D80F4E">
            <w:pPr>
              <w:spacing w:after="0" w:line="240" w:lineRule="auto"/>
              <w:jc w:val="center"/>
              <w:rPr>
                <w:rFonts w:ascii="Times New Roman" w:hAnsi="Times New Roman" w:cs="Times New Roman"/>
              </w:rPr>
            </w:pPr>
          </w:p>
        </w:tc>
      </w:tr>
      <w:tr w:rsidR="00783278" w:rsidRPr="003A0183" w:rsidTr="00DB07B7">
        <w:trPr>
          <w:trHeight w:val="1418"/>
        </w:trPr>
        <w:tc>
          <w:tcPr>
            <w:tcW w:w="709" w:type="dxa"/>
            <w:tcBorders>
              <w:top w:val="single" w:sz="4" w:space="0" w:color="000000"/>
              <w:left w:val="single" w:sz="4" w:space="0" w:color="000000"/>
              <w:bottom w:val="single" w:sz="4" w:space="0" w:color="000000"/>
              <w:right w:val="nil"/>
            </w:tcBorders>
          </w:tcPr>
          <w:p w:rsidR="00783278" w:rsidRPr="00A9063A" w:rsidRDefault="00783278" w:rsidP="00B27F17">
            <w:pPr>
              <w:pStyle w:val="a8"/>
              <w:ind w:left="0"/>
              <w:rPr>
                <w:rFonts w:ascii="Times New Roman" w:hAnsi="Times New Roman" w:cs="Times New Roman"/>
              </w:rPr>
            </w:pPr>
            <w:bookmarkStart w:id="13" w:name="_GoBack" w:colFirst="1" w:colLast="2"/>
            <w:r w:rsidRPr="00A9063A">
              <w:rPr>
                <w:rFonts w:ascii="Times New Roman" w:hAnsi="Times New Roman" w:cs="Times New Roman"/>
              </w:rPr>
              <w:lastRenderedPageBreak/>
              <w:t xml:space="preserve">    3.</w:t>
            </w:r>
          </w:p>
        </w:tc>
        <w:tc>
          <w:tcPr>
            <w:tcW w:w="3402" w:type="dxa"/>
            <w:tcBorders>
              <w:top w:val="single" w:sz="4" w:space="0" w:color="000000"/>
              <w:left w:val="single" w:sz="4" w:space="0" w:color="000000"/>
              <w:bottom w:val="single" w:sz="4" w:space="0" w:color="000000"/>
              <w:right w:val="single" w:sz="4" w:space="0" w:color="000000"/>
            </w:tcBorders>
            <w:vAlign w:val="center"/>
          </w:tcPr>
          <w:p w:rsidR="00783278" w:rsidRPr="00783278" w:rsidRDefault="00783278" w:rsidP="00783278">
            <w:pPr>
              <w:spacing w:after="0" w:line="240" w:lineRule="auto"/>
              <w:rPr>
                <w:rFonts w:ascii="Times New Roman" w:hAnsi="Times New Roman" w:cs="Times New Roman"/>
                <w:sz w:val="24"/>
                <w:szCs w:val="24"/>
              </w:rPr>
            </w:pPr>
            <w:r w:rsidRPr="00783278">
              <w:rPr>
                <w:rFonts w:ascii="Times New Roman" w:hAnsi="Times New Roman" w:cs="Times New Roman"/>
                <w:sz w:val="24"/>
                <w:szCs w:val="24"/>
              </w:rPr>
              <w:t>Эмаль ПФ-266 золотисто-коричневая 10кг. ПРЕСТИЖ</w:t>
            </w:r>
          </w:p>
          <w:p w:rsidR="00783278" w:rsidRPr="00783278" w:rsidRDefault="00783278" w:rsidP="00783278">
            <w:pPr>
              <w:spacing w:after="0" w:line="240" w:lineRule="auto"/>
              <w:rPr>
                <w:rFonts w:ascii="Times New Roman" w:hAnsi="Times New Roman" w:cs="Times New Roman"/>
                <w:color w:val="242424"/>
                <w:sz w:val="24"/>
                <w:szCs w:val="24"/>
                <w:shd w:val="clear" w:color="auto" w:fill="FFFFFF"/>
              </w:rPr>
            </w:pPr>
          </w:p>
        </w:tc>
        <w:tc>
          <w:tcPr>
            <w:tcW w:w="7087" w:type="dxa"/>
            <w:tcBorders>
              <w:top w:val="single" w:sz="4" w:space="0" w:color="000000"/>
              <w:left w:val="single" w:sz="4" w:space="0" w:color="000000"/>
              <w:bottom w:val="single" w:sz="4" w:space="0" w:color="000000"/>
              <w:right w:val="nil"/>
            </w:tcBorders>
            <w:vAlign w:val="center"/>
          </w:tcPr>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Тип:</w:t>
            </w:r>
            <w:r w:rsidRPr="00783278">
              <w:rPr>
                <w:rFonts w:ascii="Times New Roman" w:hAnsi="Times New Roman" w:cs="Times New Roman"/>
                <w:b/>
                <w:sz w:val="24"/>
                <w:szCs w:val="24"/>
              </w:rPr>
              <w:t> </w:t>
            </w:r>
            <w:r w:rsidRPr="00783278">
              <w:rPr>
                <w:rFonts w:ascii="Times New Roman" w:hAnsi="Times New Roman" w:cs="Times New Roman"/>
                <w:sz w:val="24"/>
                <w:szCs w:val="24"/>
              </w:rPr>
              <w:t>алкидная эмаль.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 xml:space="preserve"> Цвет</w:t>
            </w:r>
            <w:r w:rsidRPr="00783278">
              <w:rPr>
                <w:rStyle w:val="ac"/>
                <w:rFonts w:ascii="Times New Roman" w:hAnsi="Times New Roman" w:cs="Times New Roman"/>
                <w:sz w:val="24"/>
                <w:szCs w:val="24"/>
              </w:rPr>
              <w:t>:</w:t>
            </w:r>
            <w:r w:rsidRPr="00783278">
              <w:rPr>
                <w:rFonts w:ascii="Times New Roman" w:hAnsi="Times New Roman" w:cs="Times New Roman"/>
                <w:sz w:val="24"/>
                <w:szCs w:val="24"/>
              </w:rPr>
              <w:t> золотисто коричневый.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sz w:val="24"/>
                <w:szCs w:val="24"/>
              </w:rPr>
              <w:t xml:space="preserve"> </w:t>
            </w:r>
            <w:r w:rsidRPr="00783278">
              <w:rPr>
                <w:rStyle w:val="ac"/>
                <w:rFonts w:ascii="Times New Roman" w:hAnsi="Times New Roman" w:cs="Times New Roman"/>
                <w:b w:val="0"/>
                <w:sz w:val="24"/>
                <w:szCs w:val="24"/>
              </w:rPr>
              <w:t>Степень блеска:</w:t>
            </w:r>
            <w:r w:rsidRPr="00783278">
              <w:rPr>
                <w:rFonts w:ascii="Times New Roman" w:hAnsi="Times New Roman" w:cs="Times New Roman"/>
                <w:b/>
                <w:sz w:val="24"/>
                <w:szCs w:val="24"/>
              </w:rPr>
              <w:t> </w:t>
            </w:r>
            <w:r w:rsidRPr="00783278">
              <w:rPr>
                <w:rFonts w:ascii="Times New Roman" w:hAnsi="Times New Roman" w:cs="Times New Roman"/>
                <w:sz w:val="24"/>
                <w:szCs w:val="24"/>
              </w:rPr>
              <w:t xml:space="preserve">глянцевая.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Поверхность для нанесения:</w:t>
            </w:r>
            <w:r w:rsidRPr="00783278">
              <w:rPr>
                <w:rFonts w:ascii="Times New Roman" w:hAnsi="Times New Roman" w:cs="Times New Roman"/>
                <w:sz w:val="24"/>
                <w:szCs w:val="24"/>
              </w:rPr>
              <w:t> дерево, ДСП, ДВП.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 xml:space="preserve"> </w:t>
            </w:r>
            <w:proofErr w:type="gramStart"/>
            <w:r w:rsidRPr="00783278">
              <w:rPr>
                <w:rStyle w:val="ac"/>
                <w:rFonts w:ascii="Times New Roman" w:hAnsi="Times New Roman" w:cs="Times New Roman"/>
                <w:b w:val="0"/>
                <w:sz w:val="24"/>
                <w:szCs w:val="24"/>
              </w:rPr>
              <w:t>Состав:</w:t>
            </w:r>
            <w:r w:rsidRPr="00783278">
              <w:rPr>
                <w:rFonts w:ascii="Times New Roman" w:hAnsi="Times New Roman" w:cs="Times New Roman"/>
                <w:sz w:val="24"/>
                <w:szCs w:val="24"/>
              </w:rPr>
              <w:t> алкидный лак, пигменты</w:t>
            </w:r>
            <w:r w:rsidRPr="00783278">
              <w:rPr>
                <w:rFonts w:ascii="Times New Roman" w:hAnsi="Times New Roman" w:cs="Times New Roman"/>
                <w:b/>
                <w:sz w:val="24"/>
                <w:szCs w:val="24"/>
              </w:rPr>
              <w:t xml:space="preserve">, </w:t>
            </w:r>
            <w:r w:rsidRPr="00783278">
              <w:rPr>
                <w:rFonts w:ascii="Times New Roman" w:hAnsi="Times New Roman" w:cs="Times New Roman"/>
                <w:sz w:val="24"/>
                <w:szCs w:val="24"/>
              </w:rPr>
              <w:t xml:space="preserve">наполнители, смесь органических растворителей, сиккатив, вспомогательные добавки.  </w:t>
            </w:r>
            <w:proofErr w:type="gramEnd"/>
          </w:p>
          <w:p w:rsidR="00783278" w:rsidRPr="00783278" w:rsidRDefault="00783278" w:rsidP="00783278">
            <w:pPr>
              <w:shd w:val="clear" w:color="auto" w:fill="FFFFFF"/>
              <w:spacing w:after="0" w:line="240" w:lineRule="auto"/>
              <w:rPr>
                <w:rStyle w:val="ac"/>
                <w:rFonts w:ascii="Times New Roman" w:hAnsi="Times New Roman" w:cs="Times New Roman"/>
                <w:b w:val="0"/>
                <w:sz w:val="24"/>
                <w:szCs w:val="24"/>
              </w:rPr>
            </w:pPr>
            <w:r w:rsidRPr="00783278">
              <w:rPr>
                <w:rStyle w:val="ac"/>
                <w:rFonts w:ascii="Times New Roman" w:hAnsi="Times New Roman" w:cs="Times New Roman"/>
                <w:b w:val="0"/>
                <w:sz w:val="24"/>
                <w:szCs w:val="24"/>
              </w:rPr>
              <w:t>Растворитель:</w:t>
            </w:r>
            <w:r w:rsidRPr="00783278">
              <w:rPr>
                <w:rFonts w:ascii="Times New Roman" w:hAnsi="Times New Roman" w:cs="Times New Roman"/>
                <w:sz w:val="24"/>
                <w:szCs w:val="24"/>
              </w:rPr>
              <w:t> </w:t>
            </w:r>
            <w:proofErr w:type="spellStart"/>
            <w:r w:rsidRPr="00783278">
              <w:rPr>
                <w:rFonts w:ascii="Times New Roman" w:hAnsi="Times New Roman" w:cs="Times New Roman"/>
                <w:sz w:val="24"/>
                <w:szCs w:val="24"/>
              </w:rPr>
              <w:t>уайт</w:t>
            </w:r>
            <w:proofErr w:type="spellEnd"/>
            <w:r w:rsidRPr="00783278">
              <w:rPr>
                <w:rFonts w:ascii="Times New Roman" w:hAnsi="Times New Roman" w:cs="Times New Roman"/>
                <w:sz w:val="24"/>
                <w:szCs w:val="24"/>
              </w:rPr>
              <w:t xml:space="preserve">-спирит. При необходимости можно использовать сольвент, но не более 5% от объёма эмали.  </w:t>
            </w:r>
            <w:r w:rsidRPr="00783278">
              <w:rPr>
                <w:rStyle w:val="ac"/>
                <w:rFonts w:ascii="Times New Roman" w:hAnsi="Times New Roman" w:cs="Times New Roman"/>
                <w:b w:val="0"/>
                <w:sz w:val="24"/>
                <w:szCs w:val="24"/>
              </w:rPr>
              <w:t>Запах:</w:t>
            </w:r>
            <w:r w:rsidRPr="00783278">
              <w:rPr>
                <w:rFonts w:ascii="Times New Roman" w:hAnsi="Times New Roman" w:cs="Times New Roman"/>
                <w:sz w:val="24"/>
                <w:szCs w:val="24"/>
              </w:rPr>
              <w:t> присутствует. </w:t>
            </w:r>
            <w:r w:rsidRPr="00783278">
              <w:rPr>
                <w:rStyle w:val="ac"/>
                <w:rFonts w:ascii="Times New Roman" w:hAnsi="Times New Roman" w:cs="Times New Roman"/>
                <w:b w:val="0"/>
                <w:sz w:val="24"/>
                <w:szCs w:val="24"/>
              </w:rPr>
              <w:t xml:space="preserve">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Время высыхания:</w:t>
            </w:r>
            <w:r w:rsidRPr="00783278">
              <w:rPr>
                <w:rFonts w:ascii="Times New Roman" w:hAnsi="Times New Roman" w:cs="Times New Roman"/>
                <w:sz w:val="24"/>
                <w:szCs w:val="24"/>
              </w:rPr>
              <w:t> 24 часа.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 xml:space="preserve"> Расход:</w:t>
            </w:r>
            <w:r w:rsidRPr="00783278">
              <w:rPr>
                <w:rFonts w:ascii="Times New Roman" w:hAnsi="Times New Roman" w:cs="Times New Roman"/>
                <w:b/>
                <w:sz w:val="24"/>
                <w:szCs w:val="24"/>
                <w:lang w:val="en-US"/>
              </w:rPr>
              <w:t> </w:t>
            </w:r>
            <w:r w:rsidRPr="00783278">
              <w:rPr>
                <w:rFonts w:ascii="Times New Roman" w:hAnsi="Times New Roman" w:cs="Times New Roman"/>
                <w:sz w:val="24"/>
                <w:szCs w:val="24"/>
              </w:rPr>
              <w:t>100–180</w:t>
            </w:r>
            <w:r w:rsidRPr="00783278">
              <w:rPr>
                <w:rFonts w:ascii="Times New Roman" w:hAnsi="Times New Roman" w:cs="Times New Roman"/>
                <w:sz w:val="24"/>
                <w:szCs w:val="24"/>
                <w:lang w:val="en-US"/>
              </w:rPr>
              <w:t> </w:t>
            </w:r>
            <w:r w:rsidRPr="00783278">
              <w:rPr>
                <w:rFonts w:ascii="Times New Roman" w:hAnsi="Times New Roman" w:cs="Times New Roman"/>
                <w:sz w:val="24"/>
                <w:szCs w:val="24"/>
              </w:rPr>
              <w:t>г/м².</w:t>
            </w:r>
            <w:r w:rsidRPr="00783278">
              <w:rPr>
                <w:rFonts w:ascii="Times New Roman" w:hAnsi="Times New Roman" w:cs="Times New Roman"/>
                <w:sz w:val="24"/>
                <w:szCs w:val="24"/>
                <w:lang w:val="en-US"/>
              </w:rPr>
              <w:t> </w:t>
            </w:r>
            <w:r w:rsidRPr="00783278">
              <w:rPr>
                <w:rFonts w:ascii="Times New Roman" w:hAnsi="Times New Roman" w:cs="Times New Roman"/>
                <w:sz w:val="24"/>
                <w:szCs w:val="24"/>
              </w:rPr>
              <w:t xml:space="preserve">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Срок годности:</w:t>
            </w:r>
            <w:r w:rsidRPr="00783278">
              <w:rPr>
                <w:rFonts w:ascii="Times New Roman" w:hAnsi="Times New Roman" w:cs="Times New Roman"/>
                <w:b/>
                <w:sz w:val="24"/>
                <w:szCs w:val="24"/>
              </w:rPr>
              <w:t> </w:t>
            </w:r>
            <w:r w:rsidRPr="00783278">
              <w:rPr>
                <w:rFonts w:ascii="Times New Roman" w:hAnsi="Times New Roman" w:cs="Times New Roman"/>
                <w:sz w:val="24"/>
                <w:szCs w:val="24"/>
              </w:rPr>
              <w:t xml:space="preserve">24 месяца.  </w:t>
            </w:r>
          </w:p>
          <w:p w:rsidR="00783278" w:rsidRPr="00783278" w:rsidRDefault="00783278" w:rsidP="00783278">
            <w:pPr>
              <w:shd w:val="clear" w:color="auto" w:fill="FFFFFF"/>
              <w:spacing w:after="0" w:line="240" w:lineRule="auto"/>
              <w:rPr>
                <w:rFonts w:ascii="Times New Roman" w:hAnsi="Times New Roman" w:cs="Times New Roman"/>
                <w:sz w:val="24"/>
                <w:szCs w:val="24"/>
              </w:rPr>
            </w:pPr>
            <w:r w:rsidRPr="00783278">
              <w:rPr>
                <w:rStyle w:val="ac"/>
                <w:rFonts w:ascii="Times New Roman" w:hAnsi="Times New Roman" w:cs="Times New Roman"/>
                <w:b w:val="0"/>
                <w:sz w:val="24"/>
                <w:szCs w:val="24"/>
              </w:rPr>
              <w:t>Температура нанесения:</w:t>
            </w:r>
            <w:r w:rsidRPr="00783278">
              <w:rPr>
                <w:rFonts w:ascii="Times New Roman" w:hAnsi="Times New Roman" w:cs="Times New Roman"/>
                <w:sz w:val="24"/>
                <w:szCs w:val="24"/>
              </w:rPr>
              <w:t> от +5 до +35 °C. </w:t>
            </w:r>
            <w:r w:rsidRPr="00783278">
              <w:rPr>
                <w:rStyle w:val="ac"/>
                <w:rFonts w:ascii="Times New Roman" w:hAnsi="Times New Roman" w:cs="Times New Roman"/>
                <w:b w:val="0"/>
                <w:sz w:val="24"/>
                <w:szCs w:val="24"/>
              </w:rPr>
              <w:t xml:space="preserve"> Относительная влажность при нанесении:</w:t>
            </w:r>
            <w:r w:rsidRPr="00783278">
              <w:rPr>
                <w:rFonts w:ascii="Times New Roman" w:hAnsi="Times New Roman" w:cs="Times New Roman"/>
                <w:sz w:val="24"/>
                <w:szCs w:val="24"/>
              </w:rPr>
              <w:t> до 80%. </w:t>
            </w:r>
          </w:p>
          <w:p w:rsidR="00783278" w:rsidRPr="00783278" w:rsidRDefault="00783278" w:rsidP="00783278">
            <w:pPr>
              <w:shd w:val="clear" w:color="auto" w:fill="FFFFFF"/>
              <w:spacing w:after="0" w:line="240" w:lineRule="auto"/>
              <w:rPr>
                <w:rStyle w:val="ds-text"/>
                <w:rFonts w:ascii="Times New Roman" w:hAnsi="Times New Roman" w:cs="Times New Roman"/>
                <w:sz w:val="24"/>
                <w:szCs w:val="24"/>
              </w:rPr>
            </w:pPr>
            <w:r w:rsidRPr="00783278">
              <w:rPr>
                <w:rStyle w:val="ac"/>
                <w:rFonts w:ascii="Times New Roman" w:hAnsi="Times New Roman" w:cs="Times New Roman"/>
                <w:b w:val="0"/>
                <w:color w:val="333333"/>
                <w:sz w:val="24"/>
                <w:szCs w:val="24"/>
              </w:rPr>
              <w:t xml:space="preserve"> </w:t>
            </w:r>
            <w:r w:rsidRPr="00783278">
              <w:rPr>
                <w:rStyle w:val="ac"/>
                <w:rFonts w:ascii="Times New Roman" w:hAnsi="Times New Roman" w:cs="Times New Roman"/>
                <w:b w:val="0"/>
                <w:sz w:val="24"/>
                <w:szCs w:val="24"/>
              </w:rPr>
              <w:t>Стандарт</w:t>
            </w:r>
            <w:r w:rsidRPr="00783278">
              <w:rPr>
                <w:rStyle w:val="ac"/>
                <w:rFonts w:ascii="Times New Roman" w:hAnsi="Times New Roman" w:cs="Times New Roman"/>
                <w:b w:val="0"/>
                <w:sz w:val="24"/>
                <w:szCs w:val="24"/>
                <w:lang w:val="en-US"/>
              </w:rPr>
              <w:t>:</w:t>
            </w:r>
            <w:r w:rsidRPr="00783278">
              <w:rPr>
                <w:rFonts w:ascii="Times New Roman" w:hAnsi="Times New Roman" w:cs="Times New Roman"/>
                <w:b/>
                <w:sz w:val="24"/>
                <w:szCs w:val="24"/>
                <w:lang w:val="en-US"/>
              </w:rPr>
              <w:t> </w:t>
            </w:r>
            <w:r w:rsidRPr="00783278">
              <w:rPr>
                <w:rFonts w:ascii="Times New Roman" w:hAnsi="Times New Roman" w:cs="Times New Roman"/>
                <w:sz w:val="24"/>
                <w:szCs w:val="24"/>
              </w:rPr>
              <w:t>ТУ</w:t>
            </w:r>
            <w:r w:rsidRPr="00783278">
              <w:rPr>
                <w:rFonts w:ascii="Times New Roman" w:hAnsi="Times New Roman" w:cs="Times New Roman"/>
                <w:sz w:val="24"/>
                <w:szCs w:val="24"/>
                <w:lang w:val="en-US"/>
              </w:rPr>
              <w:t xml:space="preserve"> 2312-001-88753220-2011.  </w:t>
            </w:r>
          </w:p>
        </w:tc>
        <w:tc>
          <w:tcPr>
            <w:tcW w:w="992" w:type="dxa"/>
            <w:tcBorders>
              <w:top w:val="single" w:sz="4" w:space="0" w:color="000000"/>
              <w:left w:val="single" w:sz="4" w:space="0" w:color="000000"/>
              <w:bottom w:val="single" w:sz="4" w:space="0" w:color="000000"/>
              <w:right w:val="single" w:sz="4" w:space="0" w:color="000000"/>
            </w:tcBorders>
          </w:tcPr>
          <w:p w:rsidR="00783278" w:rsidRPr="00B6096D" w:rsidRDefault="00783278" w:rsidP="0080711A">
            <w:pPr>
              <w:spacing w:after="0" w:line="240" w:lineRule="auto"/>
              <w:rPr>
                <w:rFonts w:ascii="Times New Roman" w:hAnsi="Times New Roman" w:cs="Times New Roman"/>
              </w:rPr>
            </w:pPr>
            <w:proofErr w:type="spellStart"/>
            <w:proofErr w:type="gramStart"/>
            <w:r w:rsidRPr="00B6096D">
              <w:rPr>
                <w:rFonts w:ascii="Times New Roman" w:hAnsi="Times New Roman" w:cs="Times New Roman"/>
              </w:rPr>
              <w:t>шт</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tcPr>
          <w:p w:rsidR="00783278" w:rsidRPr="00B6096D" w:rsidRDefault="00783278" w:rsidP="0080711A">
            <w:pPr>
              <w:spacing w:after="0" w:line="240" w:lineRule="auto"/>
              <w:rPr>
                <w:rFonts w:ascii="Times New Roman" w:hAnsi="Times New Roman" w:cs="Times New Roman"/>
              </w:rPr>
            </w:pPr>
            <w:r>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783278" w:rsidRPr="00B6096D" w:rsidRDefault="00783278" w:rsidP="00D80F4E">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783278" w:rsidRPr="00B6096D" w:rsidRDefault="00783278" w:rsidP="00D80F4E">
            <w:pPr>
              <w:spacing w:after="0" w:line="240" w:lineRule="auto"/>
              <w:jc w:val="center"/>
              <w:rPr>
                <w:rFonts w:ascii="Times New Roman" w:hAnsi="Times New Roman" w:cs="Times New Roman"/>
              </w:rPr>
            </w:pPr>
          </w:p>
        </w:tc>
      </w:tr>
      <w:bookmarkEnd w:id="13"/>
      <w:tr w:rsidR="00CB1281" w:rsidRPr="003A0183">
        <w:trPr>
          <w:trHeight w:val="183"/>
        </w:trPr>
        <w:tc>
          <w:tcPr>
            <w:tcW w:w="14317" w:type="dxa"/>
            <w:gridSpan w:val="6"/>
            <w:tcBorders>
              <w:top w:val="single" w:sz="4" w:space="0" w:color="000000"/>
              <w:left w:val="single" w:sz="4" w:space="0" w:color="000000"/>
              <w:bottom w:val="single" w:sz="4" w:space="0" w:color="000000"/>
              <w:right w:val="single" w:sz="4" w:space="0" w:color="000000"/>
            </w:tcBorders>
          </w:tcPr>
          <w:p w:rsidR="00CB1281" w:rsidRDefault="00CB1281" w:rsidP="00D80F4E">
            <w:pPr>
              <w:spacing w:after="0" w:line="240" w:lineRule="auto"/>
              <w:jc w:val="right"/>
              <w:rPr>
                <w:rFonts w:ascii="Times New Roman" w:hAnsi="Times New Roman" w:cs="Times New Roman"/>
              </w:rPr>
            </w:pPr>
            <w:r>
              <w:rPr>
                <w:rFonts w:ascii="Times New Roman" w:hAnsi="Times New Roman" w:cs="Times New Roman"/>
              </w:rPr>
              <w:t>Итого:</w:t>
            </w:r>
          </w:p>
        </w:tc>
        <w:tc>
          <w:tcPr>
            <w:tcW w:w="1134" w:type="dxa"/>
            <w:tcBorders>
              <w:top w:val="single" w:sz="4" w:space="0" w:color="000000"/>
              <w:left w:val="single" w:sz="4" w:space="0" w:color="000000"/>
              <w:bottom w:val="single" w:sz="4" w:space="0" w:color="000000"/>
              <w:right w:val="single" w:sz="4" w:space="0" w:color="000000"/>
            </w:tcBorders>
          </w:tcPr>
          <w:p w:rsidR="00CB1281" w:rsidRDefault="00CB1281" w:rsidP="00266C13">
            <w:pPr>
              <w:spacing w:after="0" w:line="240" w:lineRule="auto"/>
              <w:rPr>
                <w:rFonts w:ascii="Times New Roman" w:hAnsi="Times New Roman" w:cs="Times New Roman"/>
              </w:rPr>
            </w:pPr>
          </w:p>
        </w:tc>
      </w:tr>
    </w:tbl>
    <w:p w:rsidR="00CB1281" w:rsidRDefault="00CB1281" w:rsidP="006F0A7F">
      <w:pPr>
        <w:pStyle w:val="ConsPlusNormal"/>
        <w:jc w:val="both"/>
        <w:rPr>
          <w:rFonts w:ascii="Times New Roman" w:hAnsi="Times New Roman" w:cs="Times New Roman"/>
          <w:b/>
          <w:bCs/>
        </w:rPr>
      </w:pPr>
    </w:p>
    <w:p w:rsidR="00CB1281" w:rsidRDefault="00CB1281" w:rsidP="006F0A7F">
      <w:pPr>
        <w:pStyle w:val="ConsPlusNormal"/>
        <w:jc w:val="both"/>
        <w:rPr>
          <w:rFonts w:ascii="Times New Roman" w:hAnsi="Times New Roman" w:cs="Times New Roman"/>
          <w:b/>
          <w:bCs/>
        </w:rPr>
      </w:pPr>
    </w:p>
    <w:tbl>
      <w:tblPr>
        <w:tblW w:w="10490" w:type="dxa"/>
        <w:jc w:val="center"/>
        <w:tblLook w:val="00A0" w:firstRow="1" w:lastRow="0" w:firstColumn="1" w:lastColumn="0" w:noHBand="0" w:noVBand="0"/>
      </w:tblPr>
      <w:tblGrid>
        <w:gridCol w:w="5245"/>
        <w:gridCol w:w="425"/>
        <w:gridCol w:w="4820"/>
      </w:tblGrid>
      <w:tr w:rsidR="00CB1281" w:rsidRPr="006F0A7F">
        <w:trPr>
          <w:jc w:val="center"/>
        </w:trPr>
        <w:tc>
          <w:tcPr>
            <w:tcW w:w="5245" w:type="dxa"/>
          </w:tcPr>
          <w:p w:rsidR="00CB1281" w:rsidRPr="006F0A7F" w:rsidRDefault="00CB1281" w:rsidP="0080711A">
            <w:pPr>
              <w:spacing w:after="0" w:line="240" w:lineRule="auto"/>
              <w:ind w:right="57"/>
              <w:jc w:val="center"/>
              <w:outlineLvl w:val="0"/>
              <w:rPr>
                <w:rFonts w:ascii="Times New Roman" w:hAnsi="Times New Roman" w:cs="Times New Roman"/>
              </w:rPr>
            </w:pPr>
            <w:r w:rsidRPr="006F0A7F">
              <w:rPr>
                <w:rFonts w:ascii="Times New Roman" w:hAnsi="Times New Roman" w:cs="Times New Roman"/>
              </w:rPr>
              <w:t xml:space="preserve">Заказчик </w:t>
            </w:r>
          </w:p>
        </w:tc>
        <w:tc>
          <w:tcPr>
            <w:tcW w:w="425" w:type="dxa"/>
          </w:tcPr>
          <w:p w:rsidR="00CB1281" w:rsidRPr="006F0A7F" w:rsidRDefault="00CB1281" w:rsidP="0080711A">
            <w:pPr>
              <w:spacing w:after="0" w:line="240" w:lineRule="auto"/>
              <w:ind w:right="57"/>
              <w:jc w:val="center"/>
              <w:outlineLvl w:val="0"/>
              <w:rPr>
                <w:rFonts w:ascii="Times New Roman" w:hAnsi="Times New Roman" w:cs="Times New Roman"/>
              </w:rPr>
            </w:pPr>
          </w:p>
        </w:tc>
        <w:tc>
          <w:tcPr>
            <w:tcW w:w="4820" w:type="dxa"/>
          </w:tcPr>
          <w:p w:rsidR="00CB1281" w:rsidRPr="006F0A7F" w:rsidRDefault="00CB1281" w:rsidP="0080711A">
            <w:pPr>
              <w:spacing w:after="0" w:line="240" w:lineRule="auto"/>
              <w:ind w:right="57"/>
              <w:jc w:val="center"/>
              <w:outlineLvl w:val="0"/>
              <w:rPr>
                <w:rFonts w:ascii="Times New Roman" w:hAnsi="Times New Roman" w:cs="Times New Roman"/>
              </w:rPr>
            </w:pPr>
            <w:r w:rsidRPr="006F0A7F">
              <w:rPr>
                <w:rFonts w:ascii="Times New Roman" w:hAnsi="Times New Roman" w:cs="Times New Roman"/>
              </w:rPr>
              <w:t>Поставщик</w:t>
            </w:r>
          </w:p>
        </w:tc>
      </w:tr>
      <w:tr w:rsidR="00CB1281" w:rsidRPr="006F0A7F">
        <w:trPr>
          <w:jc w:val="center"/>
        </w:trPr>
        <w:tc>
          <w:tcPr>
            <w:tcW w:w="5245" w:type="dxa"/>
          </w:tcPr>
          <w:p w:rsidR="00CB1281" w:rsidRPr="00A9063A" w:rsidRDefault="00CB1281" w:rsidP="00266C13">
            <w:pPr>
              <w:pStyle w:val="a5"/>
              <w:ind w:left="0"/>
              <w:rPr>
                <w:color w:val="FF0000"/>
              </w:rPr>
            </w:pPr>
          </w:p>
        </w:tc>
        <w:tc>
          <w:tcPr>
            <w:tcW w:w="425" w:type="dxa"/>
          </w:tcPr>
          <w:p w:rsidR="00CB1281" w:rsidRPr="006F0A7F" w:rsidRDefault="00CB1281" w:rsidP="0080711A">
            <w:pPr>
              <w:spacing w:after="0" w:line="240" w:lineRule="auto"/>
              <w:ind w:right="34"/>
              <w:outlineLvl w:val="0"/>
              <w:rPr>
                <w:rFonts w:ascii="Times New Roman" w:hAnsi="Times New Roman" w:cs="Times New Roman"/>
              </w:rPr>
            </w:pPr>
          </w:p>
        </w:tc>
        <w:tc>
          <w:tcPr>
            <w:tcW w:w="4820" w:type="dxa"/>
          </w:tcPr>
          <w:p w:rsidR="00CB1281" w:rsidRPr="00A9063A" w:rsidRDefault="00CB1281" w:rsidP="00784394">
            <w:pPr>
              <w:pStyle w:val="a5"/>
              <w:ind w:left="0"/>
              <w:rPr>
                <w:sz w:val="22"/>
                <w:szCs w:val="22"/>
              </w:rPr>
            </w:pPr>
          </w:p>
        </w:tc>
      </w:tr>
    </w:tbl>
    <w:p w:rsidR="00CB1281" w:rsidRPr="006F0A7F" w:rsidRDefault="00CB1281" w:rsidP="00954D27">
      <w:pPr>
        <w:pStyle w:val="ConsPlusNormal"/>
        <w:jc w:val="both"/>
        <w:rPr>
          <w:rFonts w:ascii="Times New Roman" w:hAnsi="Times New Roman" w:cs="Times New Roman"/>
          <w:b/>
          <w:bCs/>
        </w:rPr>
      </w:pPr>
    </w:p>
    <w:sectPr w:rsidR="00CB1281" w:rsidRPr="006F0A7F" w:rsidSect="00954D27">
      <w:pgSz w:w="16838" w:h="11906" w:orient="landscape"/>
      <w:pgMar w:top="851" w:right="425"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Calibri"/>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724F2"/>
    <w:multiLevelType w:val="hybridMultilevel"/>
    <w:tmpl w:val="181894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9142678"/>
    <w:multiLevelType w:val="hybridMultilevel"/>
    <w:tmpl w:val="C0C0103A"/>
    <w:lvl w:ilvl="0" w:tplc="FFFFFFFF">
      <w:start w:val="1"/>
      <w:numFmt w:val="bullet"/>
      <w:pStyle w:val="a"/>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E17"/>
    <w:rsid w:val="0002034D"/>
    <w:rsid w:val="00030508"/>
    <w:rsid w:val="000465F4"/>
    <w:rsid w:val="0005134A"/>
    <w:rsid w:val="0005198F"/>
    <w:rsid w:val="00062701"/>
    <w:rsid w:val="00077FC6"/>
    <w:rsid w:val="00081B1F"/>
    <w:rsid w:val="000B2C83"/>
    <w:rsid w:val="000E13B7"/>
    <w:rsid w:val="0013264B"/>
    <w:rsid w:val="00135506"/>
    <w:rsid w:val="00155E7C"/>
    <w:rsid w:val="00184C8B"/>
    <w:rsid w:val="001A470F"/>
    <w:rsid w:val="001C2397"/>
    <w:rsid w:val="001C7DFC"/>
    <w:rsid w:val="001E17C3"/>
    <w:rsid w:val="001E1858"/>
    <w:rsid w:val="001E1F6E"/>
    <w:rsid w:val="0020237E"/>
    <w:rsid w:val="00207CFA"/>
    <w:rsid w:val="00222228"/>
    <w:rsid w:val="0022317C"/>
    <w:rsid w:val="002344FA"/>
    <w:rsid w:val="00264FAD"/>
    <w:rsid w:val="00266C13"/>
    <w:rsid w:val="00292AA0"/>
    <w:rsid w:val="002944F4"/>
    <w:rsid w:val="002C1C74"/>
    <w:rsid w:val="002D7FC1"/>
    <w:rsid w:val="002F7D64"/>
    <w:rsid w:val="00315A0A"/>
    <w:rsid w:val="00316B9F"/>
    <w:rsid w:val="003544DB"/>
    <w:rsid w:val="003A0183"/>
    <w:rsid w:val="003A2F7E"/>
    <w:rsid w:val="003B5FCC"/>
    <w:rsid w:val="003C1822"/>
    <w:rsid w:val="003D0C1A"/>
    <w:rsid w:val="003E49D2"/>
    <w:rsid w:val="00400AE5"/>
    <w:rsid w:val="004035C9"/>
    <w:rsid w:val="00413B6D"/>
    <w:rsid w:val="00415A88"/>
    <w:rsid w:val="004257C6"/>
    <w:rsid w:val="00445A9C"/>
    <w:rsid w:val="004466AC"/>
    <w:rsid w:val="004B4192"/>
    <w:rsid w:val="005051D9"/>
    <w:rsid w:val="0052347C"/>
    <w:rsid w:val="005263A3"/>
    <w:rsid w:val="00567476"/>
    <w:rsid w:val="00577AD5"/>
    <w:rsid w:val="005930A4"/>
    <w:rsid w:val="00594CD5"/>
    <w:rsid w:val="005A09DB"/>
    <w:rsid w:val="005B34AC"/>
    <w:rsid w:val="005E7B1C"/>
    <w:rsid w:val="00600C37"/>
    <w:rsid w:val="00660563"/>
    <w:rsid w:val="006A762D"/>
    <w:rsid w:val="006D5128"/>
    <w:rsid w:val="006F0A7F"/>
    <w:rsid w:val="006F4476"/>
    <w:rsid w:val="00712D8D"/>
    <w:rsid w:val="00724AC7"/>
    <w:rsid w:val="00783278"/>
    <w:rsid w:val="00784394"/>
    <w:rsid w:val="0080711A"/>
    <w:rsid w:val="00822269"/>
    <w:rsid w:val="008426F5"/>
    <w:rsid w:val="00857D3E"/>
    <w:rsid w:val="008A3B85"/>
    <w:rsid w:val="008B69B0"/>
    <w:rsid w:val="00904AA3"/>
    <w:rsid w:val="009062FE"/>
    <w:rsid w:val="00923027"/>
    <w:rsid w:val="00950C1B"/>
    <w:rsid w:val="00954D27"/>
    <w:rsid w:val="00986151"/>
    <w:rsid w:val="00992B55"/>
    <w:rsid w:val="009958F1"/>
    <w:rsid w:val="009A505A"/>
    <w:rsid w:val="009E0428"/>
    <w:rsid w:val="00A87870"/>
    <w:rsid w:val="00A9063A"/>
    <w:rsid w:val="00AA45DA"/>
    <w:rsid w:val="00AB5A8D"/>
    <w:rsid w:val="00AE6E80"/>
    <w:rsid w:val="00B27F17"/>
    <w:rsid w:val="00B31B3E"/>
    <w:rsid w:val="00B42BF0"/>
    <w:rsid w:val="00B5671F"/>
    <w:rsid w:val="00B6096D"/>
    <w:rsid w:val="00B83CA8"/>
    <w:rsid w:val="00BB722D"/>
    <w:rsid w:val="00BF493B"/>
    <w:rsid w:val="00C56FC7"/>
    <w:rsid w:val="00C75CF6"/>
    <w:rsid w:val="00C94E17"/>
    <w:rsid w:val="00CB1281"/>
    <w:rsid w:val="00D029E3"/>
    <w:rsid w:val="00D14C24"/>
    <w:rsid w:val="00D26F45"/>
    <w:rsid w:val="00D73754"/>
    <w:rsid w:val="00D776BB"/>
    <w:rsid w:val="00D80F4E"/>
    <w:rsid w:val="00E30B63"/>
    <w:rsid w:val="00E338AF"/>
    <w:rsid w:val="00E46A88"/>
    <w:rsid w:val="00E9682E"/>
    <w:rsid w:val="00F16CA2"/>
    <w:rsid w:val="00F24975"/>
    <w:rsid w:val="00F31D1D"/>
    <w:rsid w:val="00F70935"/>
    <w:rsid w:val="00FA4C55"/>
    <w:rsid w:val="00FB4CF5"/>
    <w:rsid w:val="00FC15CC"/>
    <w:rsid w:val="00FC6ECE"/>
    <w:rsid w:val="00FD5478"/>
    <w:rsid w:val="00FF2B2A"/>
    <w:rsid w:val="00FF7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4E17"/>
    <w:pPr>
      <w:spacing w:after="200" w:line="276" w:lineRule="auto"/>
    </w:pPr>
    <w:rPr>
      <w:rFonts w:cs="Calibri"/>
      <w:sz w:val="22"/>
      <w:szCs w:val="22"/>
      <w:lang w:eastAsia="en-US"/>
    </w:rPr>
  </w:style>
  <w:style w:type="paragraph" w:styleId="2">
    <w:name w:val="heading 2"/>
    <w:basedOn w:val="a0"/>
    <w:next w:val="a0"/>
    <w:link w:val="20"/>
    <w:uiPriority w:val="99"/>
    <w:qFormat/>
    <w:locked/>
    <w:rsid w:val="002F7D6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0"/>
    <w:link w:val="30"/>
    <w:uiPriority w:val="99"/>
    <w:qFormat/>
    <w:rsid w:val="000E13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nhideWhenUsed/>
    <w:qFormat/>
    <w:locked/>
    <w:rsid w:val="00FF2B2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9"/>
    <w:locked/>
    <w:rsid w:val="000E13B7"/>
    <w:rPr>
      <w:rFonts w:ascii="Times New Roman" w:hAnsi="Times New Roman" w:cs="Times New Roman"/>
      <w:b/>
      <w:bCs/>
      <w:sz w:val="27"/>
      <w:szCs w:val="27"/>
      <w:lang w:eastAsia="ru-RU"/>
    </w:rPr>
  </w:style>
  <w:style w:type="paragraph" w:customStyle="1" w:styleId="ConsPlusNormal">
    <w:name w:val="ConsPlusNormal"/>
    <w:link w:val="ConsPlusNormal0"/>
    <w:uiPriority w:val="99"/>
    <w:rsid w:val="00C94E17"/>
    <w:pPr>
      <w:widowControl w:val="0"/>
      <w:autoSpaceDE w:val="0"/>
      <w:autoSpaceDN w:val="0"/>
    </w:pPr>
    <w:rPr>
      <w:rFonts w:cs="Calibri"/>
      <w:sz w:val="22"/>
      <w:szCs w:val="22"/>
    </w:rPr>
  </w:style>
  <w:style w:type="paragraph" w:customStyle="1" w:styleId="ConsPlusCell">
    <w:name w:val="ConsPlusCell"/>
    <w:uiPriority w:val="99"/>
    <w:rsid w:val="00C94E17"/>
    <w:pPr>
      <w:widowControl w:val="0"/>
      <w:autoSpaceDE w:val="0"/>
      <w:autoSpaceDN w:val="0"/>
    </w:pPr>
    <w:rPr>
      <w:rFonts w:ascii="Courier New" w:eastAsia="Times New Roman" w:hAnsi="Courier New" w:cs="Courier New"/>
    </w:rPr>
  </w:style>
  <w:style w:type="paragraph" w:styleId="21">
    <w:name w:val="Body Text 2"/>
    <w:basedOn w:val="a0"/>
    <w:link w:val="22"/>
    <w:uiPriority w:val="99"/>
    <w:rsid w:val="00C94E17"/>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link w:val="21"/>
    <w:uiPriority w:val="99"/>
    <w:locked/>
    <w:rsid w:val="00C94E17"/>
    <w:rPr>
      <w:rFonts w:ascii="Times New Roman" w:hAnsi="Times New Roman" w:cs="Times New Roman"/>
      <w:sz w:val="24"/>
      <w:szCs w:val="24"/>
    </w:rPr>
  </w:style>
  <w:style w:type="table" w:styleId="a4">
    <w:name w:val="Table Grid"/>
    <w:basedOn w:val="a2"/>
    <w:uiPriority w:val="99"/>
    <w:rsid w:val="00C94E17"/>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9A505A"/>
    <w:rPr>
      <w:sz w:val="22"/>
      <w:szCs w:val="22"/>
      <w:lang w:eastAsia="ru-RU"/>
    </w:rPr>
  </w:style>
  <w:style w:type="paragraph" w:styleId="a5">
    <w:name w:val="List Paragraph"/>
    <w:aliases w:val="Bullet List,FooterText,numbered,Paragraphe de liste1,lp1,Абзац списка нумерованный,асз.Списка"/>
    <w:basedOn w:val="a0"/>
    <w:link w:val="a6"/>
    <w:uiPriority w:val="99"/>
    <w:qFormat/>
    <w:rsid w:val="006F0A7F"/>
    <w:pPr>
      <w:spacing w:after="0" w:line="240" w:lineRule="auto"/>
      <w:ind w:left="708"/>
    </w:pPr>
    <w:rPr>
      <w:rFonts w:cs="Times New Roman"/>
      <w:sz w:val="24"/>
      <w:szCs w:val="24"/>
      <w:lang w:eastAsia="ru-RU"/>
    </w:rPr>
  </w:style>
  <w:style w:type="character" w:customStyle="1" w:styleId="a6">
    <w:name w:val="Абзац списка Знак"/>
    <w:aliases w:val="Bullet List Знак,FooterText Знак,numbered Знак,Paragraphe de liste1 Знак,lp1 Знак,Абзац списка нумерованный Знак,асз.Списка Знак"/>
    <w:link w:val="a5"/>
    <w:uiPriority w:val="99"/>
    <w:locked/>
    <w:rsid w:val="006F0A7F"/>
    <w:rPr>
      <w:rFonts w:ascii="Times New Roman" w:hAnsi="Times New Roman" w:cs="Times New Roman"/>
      <w:sz w:val="24"/>
      <w:szCs w:val="24"/>
    </w:rPr>
  </w:style>
  <w:style w:type="character" w:styleId="a7">
    <w:name w:val="Hyperlink"/>
    <w:uiPriority w:val="99"/>
    <w:rsid w:val="006F0A7F"/>
    <w:rPr>
      <w:color w:val="0000FF"/>
      <w:u w:val="single"/>
    </w:rPr>
  </w:style>
  <w:style w:type="paragraph" w:customStyle="1" w:styleId="form-value">
    <w:name w:val="form-value"/>
    <w:basedOn w:val="a0"/>
    <w:uiPriority w:val="99"/>
    <w:rsid w:val="000E1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w-middle">
    <w:name w:val="fw-middle"/>
    <w:basedOn w:val="a1"/>
    <w:uiPriority w:val="99"/>
    <w:rsid w:val="000E13B7"/>
  </w:style>
  <w:style w:type="paragraph" w:styleId="a8">
    <w:name w:val="Body Text Indent"/>
    <w:basedOn w:val="a0"/>
    <w:link w:val="a9"/>
    <w:uiPriority w:val="99"/>
    <w:rsid w:val="003544DB"/>
    <w:pPr>
      <w:spacing w:after="120" w:line="240" w:lineRule="auto"/>
      <w:ind w:left="283"/>
    </w:pPr>
    <w:rPr>
      <w:sz w:val="20"/>
      <w:szCs w:val="20"/>
      <w:lang w:eastAsia="ru-RU"/>
    </w:rPr>
  </w:style>
  <w:style w:type="character" w:customStyle="1" w:styleId="BodyTextIndentChar">
    <w:name w:val="Body Text Indent Char"/>
    <w:uiPriority w:val="99"/>
    <w:semiHidden/>
    <w:locked/>
    <w:rPr>
      <w:lang w:eastAsia="en-US"/>
    </w:rPr>
  </w:style>
  <w:style w:type="character" w:customStyle="1" w:styleId="a9">
    <w:name w:val="Основной текст с отступом Знак"/>
    <w:link w:val="a8"/>
    <w:uiPriority w:val="99"/>
    <w:locked/>
    <w:rsid w:val="003544DB"/>
    <w:rPr>
      <w:lang w:val="ru-RU" w:eastAsia="ru-RU"/>
    </w:rPr>
  </w:style>
  <w:style w:type="paragraph" w:customStyle="1" w:styleId="a">
    <w:name w:val="Дефис"/>
    <w:basedOn w:val="a0"/>
    <w:uiPriority w:val="99"/>
    <w:rsid w:val="003544DB"/>
    <w:pPr>
      <w:numPr>
        <w:numId w:val="2"/>
      </w:numPr>
      <w:spacing w:after="0" w:line="240" w:lineRule="auto"/>
      <w:jc w:val="center"/>
    </w:pPr>
    <w:rPr>
      <w:rFonts w:eastAsia="Times New Roman"/>
      <w:lang w:val="en-US"/>
    </w:rPr>
  </w:style>
  <w:style w:type="character" w:customStyle="1" w:styleId="23">
    <w:name w:val="Основной текст (2) + Полужирный"/>
    <w:basedOn w:val="a1"/>
    <w:rsid w:val="002F7D6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styleId="aa">
    <w:name w:val="Balloon Text"/>
    <w:basedOn w:val="a0"/>
    <w:link w:val="ab"/>
    <w:uiPriority w:val="99"/>
    <w:semiHidden/>
    <w:unhideWhenUsed/>
    <w:rsid w:val="002F7D6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2F7D64"/>
    <w:rPr>
      <w:rFonts w:ascii="Tahoma" w:hAnsi="Tahoma" w:cs="Tahoma"/>
      <w:sz w:val="16"/>
      <w:szCs w:val="16"/>
      <w:lang w:eastAsia="en-US"/>
    </w:rPr>
  </w:style>
  <w:style w:type="character" w:customStyle="1" w:styleId="ds-text">
    <w:name w:val="ds-text"/>
    <w:rsid w:val="002F7D64"/>
  </w:style>
  <w:style w:type="character" w:styleId="ac">
    <w:name w:val="Strong"/>
    <w:uiPriority w:val="22"/>
    <w:qFormat/>
    <w:locked/>
    <w:rsid w:val="002F7D64"/>
    <w:rPr>
      <w:b/>
      <w:bCs/>
    </w:rPr>
  </w:style>
  <w:style w:type="character" w:customStyle="1" w:styleId="20">
    <w:name w:val="Заголовок 2 Знак"/>
    <w:basedOn w:val="a1"/>
    <w:link w:val="2"/>
    <w:uiPriority w:val="99"/>
    <w:rsid w:val="002F7D64"/>
    <w:rPr>
      <w:rFonts w:ascii="Arial" w:eastAsia="Times New Roman" w:hAnsi="Arial"/>
      <w:b/>
      <w:bCs/>
      <w:i/>
      <w:iCs/>
      <w:sz w:val="28"/>
      <w:szCs w:val="28"/>
      <w:lang w:val="x-none" w:eastAsia="x-none"/>
    </w:rPr>
  </w:style>
  <w:style w:type="character" w:customStyle="1" w:styleId="40">
    <w:name w:val="Заголовок 4 Знак"/>
    <w:basedOn w:val="a1"/>
    <w:link w:val="4"/>
    <w:rsid w:val="00FF2B2A"/>
    <w:rPr>
      <w:rFonts w:asciiTheme="majorHAnsi" w:eastAsiaTheme="majorEastAsia" w:hAnsiTheme="majorHAnsi" w:cstheme="majorBidi"/>
      <w:b/>
      <w:bCs/>
      <w:i/>
      <w:iCs/>
      <w:color w:val="4F81BD" w:themeColor="accent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4E17"/>
    <w:pPr>
      <w:spacing w:after="200" w:line="276" w:lineRule="auto"/>
    </w:pPr>
    <w:rPr>
      <w:rFonts w:cs="Calibri"/>
      <w:sz w:val="22"/>
      <w:szCs w:val="22"/>
      <w:lang w:eastAsia="en-US"/>
    </w:rPr>
  </w:style>
  <w:style w:type="paragraph" w:styleId="2">
    <w:name w:val="heading 2"/>
    <w:basedOn w:val="a0"/>
    <w:next w:val="a0"/>
    <w:link w:val="20"/>
    <w:uiPriority w:val="99"/>
    <w:qFormat/>
    <w:locked/>
    <w:rsid w:val="002F7D6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0"/>
    <w:link w:val="30"/>
    <w:uiPriority w:val="99"/>
    <w:qFormat/>
    <w:rsid w:val="000E13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nhideWhenUsed/>
    <w:qFormat/>
    <w:locked/>
    <w:rsid w:val="00FF2B2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9"/>
    <w:locked/>
    <w:rsid w:val="000E13B7"/>
    <w:rPr>
      <w:rFonts w:ascii="Times New Roman" w:hAnsi="Times New Roman" w:cs="Times New Roman"/>
      <w:b/>
      <w:bCs/>
      <w:sz w:val="27"/>
      <w:szCs w:val="27"/>
      <w:lang w:eastAsia="ru-RU"/>
    </w:rPr>
  </w:style>
  <w:style w:type="paragraph" w:customStyle="1" w:styleId="ConsPlusNormal">
    <w:name w:val="ConsPlusNormal"/>
    <w:link w:val="ConsPlusNormal0"/>
    <w:uiPriority w:val="99"/>
    <w:rsid w:val="00C94E17"/>
    <w:pPr>
      <w:widowControl w:val="0"/>
      <w:autoSpaceDE w:val="0"/>
      <w:autoSpaceDN w:val="0"/>
    </w:pPr>
    <w:rPr>
      <w:rFonts w:cs="Calibri"/>
      <w:sz w:val="22"/>
      <w:szCs w:val="22"/>
    </w:rPr>
  </w:style>
  <w:style w:type="paragraph" w:customStyle="1" w:styleId="ConsPlusCell">
    <w:name w:val="ConsPlusCell"/>
    <w:uiPriority w:val="99"/>
    <w:rsid w:val="00C94E17"/>
    <w:pPr>
      <w:widowControl w:val="0"/>
      <w:autoSpaceDE w:val="0"/>
      <w:autoSpaceDN w:val="0"/>
    </w:pPr>
    <w:rPr>
      <w:rFonts w:ascii="Courier New" w:eastAsia="Times New Roman" w:hAnsi="Courier New" w:cs="Courier New"/>
    </w:rPr>
  </w:style>
  <w:style w:type="paragraph" w:styleId="21">
    <w:name w:val="Body Text 2"/>
    <w:basedOn w:val="a0"/>
    <w:link w:val="22"/>
    <w:uiPriority w:val="99"/>
    <w:rsid w:val="00C94E17"/>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link w:val="21"/>
    <w:uiPriority w:val="99"/>
    <w:locked/>
    <w:rsid w:val="00C94E17"/>
    <w:rPr>
      <w:rFonts w:ascii="Times New Roman" w:hAnsi="Times New Roman" w:cs="Times New Roman"/>
      <w:sz w:val="24"/>
      <w:szCs w:val="24"/>
    </w:rPr>
  </w:style>
  <w:style w:type="table" w:styleId="a4">
    <w:name w:val="Table Grid"/>
    <w:basedOn w:val="a2"/>
    <w:uiPriority w:val="99"/>
    <w:rsid w:val="00C94E17"/>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9A505A"/>
    <w:rPr>
      <w:sz w:val="22"/>
      <w:szCs w:val="22"/>
      <w:lang w:eastAsia="ru-RU"/>
    </w:rPr>
  </w:style>
  <w:style w:type="paragraph" w:styleId="a5">
    <w:name w:val="List Paragraph"/>
    <w:aliases w:val="Bullet List,FooterText,numbered,Paragraphe de liste1,lp1,Абзац списка нумерованный,асз.Списка"/>
    <w:basedOn w:val="a0"/>
    <w:link w:val="a6"/>
    <w:uiPriority w:val="99"/>
    <w:qFormat/>
    <w:rsid w:val="006F0A7F"/>
    <w:pPr>
      <w:spacing w:after="0" w:line="240" w:lineRule="auto"/>
      <w:ind w:left="708"/>
    </w:pPr>
    <w:rPr>
      <w:rFonts w:cs="Times New Roman"/>
      <w:sz w:val="24"/>
      <w:szCs w:val="24"/>
      <w:lang w:eastAsia="ru-RU"/>
    </w:rPr>
  </w:style>
  <w:style w:type="character" w:customStyle="1" w:styleId="a6">
    <w:name w:val="Абзац списка Знак"/>
    <w:aliases w:val="Bullet List Знак,FooterText Знак,numbered Знак,Paragraphe de liste1 Знак,lp1 Знак,Абзац списка нумерованный Знак,асз.Списка Знак"/>
    <w:link w:val="a5"/>
    <w:uiPriority w:val="99"/>
    <w:locked/>
    <w:rsid w:val="006F0A7F"/>
    <w:rPr>
      <w:rFonts w:ascii="Times New Roman" w:hAnsi="Times New Roman" w:cs="Times New Roman"/>
      <w:sz w:val="24"/>
      <w:szCs w:val="24"/>
    </w:rPr>
  </w:style>
  <w:style w:type="character" w:styleId="a7">
    <w:name w:val="Hyperlink"/>
    <w:uiPriority w:val="99"/>
    <w:rsid w:val="006F0A7F"/>
    <w:rPr>
      <w:color w:val="0000FF"/>
      <w:u w:val="single"/>
    </w:rPr>
  </w:style>
  <w:style w:type="paragraph" w:customStyle="1" w:styleId="form-value">
    <w:name w:val="form-value"/>
    <w:basedOn w:val="a0"/>
    <w:uiPriority w:val="99"/>
    <w:rsid w:val="000E1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w-middle">
    <w:name w:val="fw-middle"/>
    <w:basedOn w:val="a1"/>
    <w:uiPriority w:val="99"/>
    <w:rsid w:val="000E13B7"/>
  </w:style>
  <w:style w:type="paragraph" w:styleId="a8">
    <w:name w:val="Body Text Indent"/>
    <w:basedOn w:val="a0"/>
    <w:link w:val="a9"/>
    <w:uiPriority w:val="99"/>
    <w:rsid w:val="003544DB"/>
    <w:pPr>
      <w:spacing w:after="120" w:line="240" w:lineRule="auto"/>
      <w:ind w:left="283"/>
    </w:pPr>
    <w:rPr>
      <w:sz w:val="20"/>
      <w:szCs w:val="20"/>
      <w:lang w:eastAsia="ru-RU"/>
    </w:rPr>
  </w:style>
  <w:style w:type="character" w:customStyle="1" w:styleId="BodyTextIndentChar">
    <w:name w:val="Body Text Indent Char"/>
    <w:uiPriority w:val="99"/>
    <w:semiHidden/>
    <w:locked/>
    <w:rPr>
      <w:lang w:eastAsia="en-US"/>
    </w:rPr>
  </w:style>
  <w:style w:type="character" w:customStyle="1" w:styleId="a9">
    <w:name w:val="Основной текст с отступом Знак"/>
    <w:link w:val="a8"/>
    <w:uiPriority w:val="99"/>
    <w:locked/>
    <w:rsid w:val="003544DB"/>
    <w:rPr>
      <w:lang w:val="ru-RU" w:eastAsia="ru-RU"/>
    </w:rPr>
  </w:style>
  <w:style w:type="paragraph" w:customStyle="1" w:styleId="a">
    <w:name w:val="Дефис"/>
    <w:basedOn w:val="a0"/>
    <w:uiPriority w:val="99"/>
    <w:rsid w:val="003544DB"/>
    <w:pPr>
      <w:numPr>
        <w:numId w:val="2"/>
      </w:numPr>
      <w:spacing w:after="0" w:line="240" w:lineRule="auto"/>
      <w:jc w:val="center"/>
    </w:pPr>
    <w:rPr>
      <w:rFonts w:eastAsia="Times New Roman"/>
      <w:lang w:val="en-US"/>
    </w:rPr>
  </w:style>
  <w:style w:type="character" w:customStyle="1" w:styleId="23">
    <w:name w:val="Основной текст (2) + Полужирный"/>
    <w:basedOn w:val="a1"/>
    <w:rsid w:val="002F7D6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styleId="aa">
    <w:name w:val="Balloon Text"/>
    <w:basedOn w:val="a0"/>
    <w:link w:val="ab"/>
    <w:uiPriority w:val="99"/>
    <w:semiHidden/>
    <w:unhideWhenUsed/>
    <w:rsid w:val="002F7D6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2F7D64"/>
    <w:rPr>
      <w:rFonts w:ascii="Tahoma" w:hAnsi="Tahoma" w:cs="Tahoma"/>
      <w:sz w:val="16"/>
      <w:szCs w:val="16"/>
      <w:lang w:eastAsia="en-US"/>
    </w:rPr>
  </w:style>
  <w:style w:type="character" w:customStyle="1" w:styleId="ds-text">
    <w:name w:val="ds-text"/>
    <w:rsid w:val="002F7D64"/>
  </w:style>
  <w:style w:type="character" w:styleId="ac">
    <w:name w:val="Strong"/>
    <w:uiPriority w:val="22"/>
    <w:qFormat/>
    <w:locked/>
    <w:rsid w:val="002F7D64"/>
    <w:rPr>
      <w:b/>
      <w:bCs/>
    </w:rPr>
  </w:style>
  <w:style w:type="character" w:customStyle="1" w:styleId="20">
    <w:name w:val="Заголовок 2 Знак"/>
    <w:basedOn w:val="a1"/>
    <w:link w:val="2"/>
    <w:uiPriority w:val="99"/>
    <w:rsid w:val="002F7D64"/>
    <w:rPr>
      <w:rFonts w:ascii="Arial" w:eastAsia="Times New Roman" w:hAnsi="Arial"/>
      <w:b/>
      <w:bCs/>
      <w:i/>
      <w:iCs/>
      <w:sz w:val="28"/>
      <w:szCs w:val="28"/>
      <w:lang w:val="x-none" w:eastAsia="x-none"/>
    </w:rPr>
  </w:style>
  <w:style w:type="character" w:customStyle="1" w:styleId="40">
    <w:name w:val="Заголовок 4 Знак"/>
    <w:basedOn w:val="a1"/>
    <w:link w:val="4"/>
    <w:rsid w:val="00FF2B2A"/>
    <w:rPr>
      <w:rFonts w:asciiTheme="majorHAnsi" w:eastAsiaTheme="majorEastAsia" w:hAnsiTheme="majorHAnsi" w:cstheme="majorBidi"/>
      <w:b/>
      <w:bCs/>
      <w:i/>
      <w:iCs/>
      <w:color w:val="4F81BD" w:themeColor="accen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420604">
      <w:marLeft w:val="0"/>
      <w:marRight w:val="0"/>
      <w:marTop w:val="0"/>
      <w:marBottom w:val="0"/>
      <w:divBdr>
        <w:top w:val="none" w:sz="0" w:space="0" w:color="auto"/>
        <w:left w:val="none" w:sz="0" w:space="0" w:color="auto"/>
        <w:bottom w:val="none" w:sz="0" w:space="0" w:color="auto"/>
        <w:right w:val="none" w:sz="0" w:space="0" w:color="auto"/>
      </w:divBdr>
    </w:div>
    <w:div w:id="1208420618">
      <w:marLeft w:val="0"/>
      <w:marRight w:val="0"/>
      <w:marTop w:val="0"/>
      <w:marBottom w:val="0"/>
      <w:divBdr>
        <w:top w:val="none" w:sz="0" w:space="0" w:color="auto"/>
        <w:left w:val="none" w:sz="0" w:space="0" w:color="auto"/>
        <w:bottom w:val="none" w:sz="0" w:space="0" w:color="auto"/>
        <w:right w:val="none" w:sz="0" w:space="0" w:color="auto"/>
      </w:divBdr>
    </w:div>
    <w:div w:id="1208420622">
      <w:marLeft w:val="0"/>
      <w:marRight w:val="0"/>
      <w:marTop w:val="0"/>
      <w:marBottom w:val="0"/>
      <w:divBdr>
        <w:top w:val="none" w:sz="0" w:space="0" w:color="auto"/>
        <w:left w:val="none" w:sz="0" w:space="0" w:color="auto"/>
        <w:bottom w:val="none" w:sz="0" w:space="0" w:color="auto"/>
        <w:right w:val="none" w:sz="0" w:space="0" w:color="auto"/>
      </w:divBdr>
    </w:div>
    <w:div w:id="1208420630">
      <w:marLeft w:val="0"/>
      <w:marRight w:val="0"/>
      <w:marTop w:val="0"/>
      <w:marBottom w:val="0"/>
      <w:divBdr>
        <w:top w:val="none" w:sz="0" w:space="0" w:color="auto"/>
        <w:left w:val="none" w:sz="0" w:space="0" w:color="auto"/>
        <w:bottom w:val="none" w:sz="0" w:space="0" w:color="auto"/>
        <w:right w:val="none" w:sz="0" w:space="0" w:color="auto"/>
      </w:divBdr>
    </w:div>
    <w:div w:id="1208420631">
      <w:marLeft w:val="0"/>
      <w:marRight w:val="0"/>
      <w:marTop w:val="0"/>
      <w:marBottom w:val="0"/>
      <w:divBdr>
        <w:top w:val="none" w:sz="0" w:space="0" w:color="auto"/>
        <w:left w:val="none" w:sz="0" w:space="0" w:color="auto"/>
        <w:bottom w:val="none" w:sz="0" w:space="0" w:color="auto"/>
        <w:right w:val="none" w:sz="0" w:space="0" w:color="auto"/>
      </w:divBdr>
      <w:divsChild>
        <w:div w:id="1208420615">
          <w:marLeft w:val="-225"/>
          <w:marRight w:val="-225"/>
          <w:marTop w:val="0"/>
          <w:marBottom w:val="0"/>
          <w:divBdr>
            <w:top w:val="none" w:sz="0" w:space="0" w:color="auto"/>
            <w:left w:val="none" w:sz="0" w:space="0" w:color="auto"/>
            <w:bottom w:val="none" w:sz="0" w:space="0" w:color="auto"/>
            <w:right w:val="none" w:sz="0" w:space="0" w:color="auto"/>
          </w:divBdr>
          <w:divsChild>
            <w:div w:id="1208420654">
              <w:marLeft w:val="0"/>
              <w:marRight w:val="0"/>
              <w:marTop w:val="0"/>
              <w:marBottom w:val="0"/>
              <w:divBdr>
                <w:top w:val="none" w:sz="0" w:space="0" w:color="auto"/>
                <w:left w:val="none" w:sz="0" w:space="0" w:color="auto"/>
                <w:bottom w:val="none" w:sz="0" w:space="0" w:color="auto"/>
                <w:right w:val="none" w:sz="0" w:space="0" w:color="auto"/>
              </w:divBdr>
            </w:div>
          </w:divsChild>
        </w:div>
        <w:div w:id="1208420617">
          <w:marLeft w:val="-225"/>
          <w:marRight w:val="-225"/>
          <w:marTop w:val="0"/>
          <w:marBottom w:val="0"/>
          <w:divBdr>
            <w:top w:val="none" w:sz="0" w:space="0" w:color="auto"/>
            <w:left w:val="none" w:sz="0" w:space="0" w:color="auto"/>
            <w:bottom w:val="none" w:sz="0" w:space="0" w:color="auto"/>
            <w:right w:val="none" w:sz="0" w:space="0" w:color="auto"/>
          </w:divBdr>
          <w:divsChild>
            <w:div w:id="1208420628">
              <w:marLeft w:val="0"/>
              <w:marRight w:val="0"/>
              <w:marTop w:val="0"/>
              <w:marBottom w:val="0"/>
              <w:divBdr>
                <w:top w:val="none" w:sz="0" w:space="0" w:color="auto"/>
                <w:left w:val="none" w:sz="0" w:space="0" w:color="auto"/>
                <w:bottom w:val="none" w:sz="0" w:space="0" w:color="auto"/>
                <w:right w:val="none" w:sz="0" w:space="0" w:color="auto"/>
              </w:divBdr>
            </w:div>
            <w:div w:id="1208420646">
              <w:marLeft w:val="0"/>
              <w:marRight w:val="0"/>
              <w:marTop w:val="0"/>
              <w:marBottom w:val="0"/>
              <w:divBdr>
                <w:top w:val="none" w:sz="0" w:space="0" w:color="auto"/>
                <w:left w:val="none" w:sz="0" w:space="0" w:color="auto"/>
                <w:bottom w:val="none" w:sz="0" w:space="0" w:color="auto"/>
                <w:right w:val="none" w:sz="0" w:space="0" w:color="auto"/>
              </w:divBdr>
            </w:div>
          </w:divsChild>
        </w:div>
        <w:div w:id="1208420620">
          <w:marLeft w:val="-225"/>
          <w:marRight w:val="-225"/>
          <w:marTop w:val="0"/>
          <w:marBottom w:val="0"/>
          <w:divBdr>
            <w:top w:val="none" w:sz="0" w:space="0" w:color="auto"/>
            <w:left w:val="none" w:sz="0" w:space="0" w:color="auto"/>
            <w:bottom w:val="none" w:sz="0" w:space="0" w:color="auto"/>
            <w:right w:val="none" w:sz="0" w:space="0" w:color="auto"/>
          </w:divBdr>
          <w:divsChild>
            <w:div w:id="1208420624">
              <w:marLeft w:val="0"/>
              <w:marRight w:val="0"/>
              <w:marTop w:val="0"/>
              <w:marBottom w:val="0"/>
              <w:divBdr>
                <w:top w:val="none" w:sz="0" w:space="0" w:color="auto"/>
                <w:left w:val="none" w:sz="0" w:space="0" w:color="auto"/>
                <w:bottom w:val="none" w:sz="0" w:space="0" w:color="auto"/>
                <w:right w:val="none" w:sz="0" w:space="0" w:color="auto"/>
              </w:divBdr>
            </w:div>
          </w:divsChild>
        </w:div>
        <w:div w:id="1208420626">
          <w:marLeft w:val="-225"/>
          <w:marRight w:val="-225"/>
          <w:marTop w:val="0"/>
          <w:marBottom w:val="0"/>
          <w:divBdr>
            <w:top w:val="none" w:sz="0" w:space="0" w:color="auto"/>
            <w:left w:val="none" w:sz="0" w:space="0" w:color="auto"/>
            <w:bottom w:val="none" w:sz="0" w:space="0" w:color="auto"/>
            <w:right w:val="none" w:sz="0" w:space="0" w:color="auto"/>
          </w:divBdr>
          <w:divsChild>
            <w:div w:id="1208420632">
              <w:marLeft w:val="0"/>
              <w:marRight w:val="0"/>
              <w:marTop w:val="0"/>
              <w:marBottom w:val="0"/>
              <w:divBdr>
                <w:top w:val="none" w:sz="0" w:space="0" w:color="auto"/>
                <w:left w:val="none" w:sz="0" w:space="0" w:color="auto"/>
                <w:bottom w:val="none" w:sz="0" w:space="0" w:color="auto"/>
                <w:right w:val="none" w:sz="0" w:space="0" w:color="auto"/>
              </w:divBdr>
            </w:div>
            <w:div w:id="1208420643">
              <w:marLeft w:val="0"/>
              <w:marRight w:val="0"/>
              <w:marTop w:val="0"/>
              <w:marBottom w:val="0"/>
              <w:divBdr>
                <w:top w:val="none" w:sz="0" w:space="0" w:color="auto"/>
                <w:left w:val="none" w:sz="0" w:space="0" w:color="auto"/>
                <w:bottom w:val="none" w:sz="0" w:space="0" w:color="auto"/>
                <w:right w:val="none" w:sz="0" w:space="0" w:color="auto"/>
              </w:divBdr>
            </w:div>
          </w:divsChild>
        </w:div>
        <w:div w:id="1208420633">
          <w:marLeft w:val="-225"/>
          <w:marRight w:val="-225"/>
          <w:marTop w:val="0"/>
          <w:marBottom w:val="0"/>
          <w:divBdr>
            <w:top w:val="none" w:sz="0" w:space="0" w:color="auto"/>
            <w:left w:val="none" w:sz="0" w:space="0" w:color="auto"/>
            <w:bottom w:val="none" w:sz="0" w:space="0" w:color="auto"/>
            <w:right w:val="none" w:sz="0" w:space="0" w:color="auto"/>
          </w:divBdr>
          <w:divsChild>
            <w:div w:id="1208420621">
              <w:marLeft w:val="0"/>
              <w:marRight w:val="0"/>
              <w:marTop w:val="0"/>
              <w:marBottom w:val="0"/>
              <w:divBdr>
                <w:top w:val="none" w:sz="0" w:space="0" w:color="auto"/>
                <w:left w:val="none" w:sz="0" w:space="0" w:color="auto"/>
                <w:bottom w:val="none" w:sz="0" w:space="0" w:color="auto"/>
                <w:right w:val="none" w:sz="0" w:space="0" w:color="auto"/>
              </w:divBdr>
            </w:div>
          </w:divsChild>
        </w:div>
        <w:div w:id="1208420634">
          <w:marLeft w:val="-225"/>
          <w:marRight w:val="-225"/>
          <w:marTop w:val="0"/>
          <w:marBottom w:val="0"/>
          <w:divBdr>
            <w:top w:val="none" w:sz="0" w:space="0" w:color="auto"/>
            <w:left w:val="none" w:sz="0" w:space="0" w:color="auto"/>
            <w:bottom w:val="none" w:sz="0" w:space="0" w:color="auto"/>
            <w:right w:val="none" w:sz="0" w:space="0" w:color="auto"/>
          </w:divBdr>
          <w:divsChild>
            <w:div w:id="1208420607">
              <w:marLeft w:val="0"/>
              <w:marRight w:val="0"/>
              <w:marTop w:val="0"/>
              <w:marBottom w:val="0"/>
              <w:divBdr>
                <w:top w:val="none" w:sz="0" w:space="0" w:color="auto"/>
                <w:left w:val="none" w:sz="0" w:space="0" w:color="auto"/>
                <w:bottom w:val="none" w:sz="0" w:space="0" w:color="auto"/>
                <w:right w:val="none" w:sz="0" w:space="0" w:color="auto"/>
              </w:divBdr>
            </w:div>
            <w:div w:id="1208420608">
              <w:marLeft w:val="0"/>
              <w:marRight w:val="0"/>
              <w:marTop w:val="0"/>
              <w:marBottom w:val="0"/>
              <w:divBdr>
                <w:top w:val="none" w:sz="0" w:space="0" w:color="auto"/>
                <w:left w:val="none" w:sz="0" w:space="0" w:color="auto"/>
                <w:bottom w:val="none" w:sz="0" w:space="0" w:color="auto"/>
                <w:right w:val="none" w:sz="0" w:space="0" w:color="auto"/>
              </w:divBdr>
            </w:div>
          </w:divsChild>
        </w:div>
        <w:div w:id="1208420635">
          <w:marLeft w:val="0"/>
          <w:marRight w:val="0"/>
          <w:marTop w:val="0"/>
          <w:marBottom w:val="0"/>
          <w:divBdr>
            <w:top w:val="none" w:sz="0" w:space="0" w:color="auto"/>
            <w:left w:val="none" w:sz="0" w:space="0" w:color="auto"/>
            <w:bottom w:val="none" w:sz="0" w:space="0" w:color="auto"/>
            <w:right w:val="none" w:sz="0" w:space="0" w:color="auto"/>
          </w:divBdr>
        </w:div>
        <w:div w:id="1208420637">
          <w:marLeft w:val="-225"/>
          <w:marRight w:val="-225"/>
          <w:marTop w:val="0"/>
          <w:marBottom w:val="0"/>
          <w:divBdr>
            <w:top w:val="none" w:sz="0" w:space="0" w:color="auto"/>
            <w:left w:val="none" w:sz="0" w:space="0" w:color="auto"/>
            <w:bottom w:val="none" w:sz="0" w:space="0" w:color="auto"/>
            <w:right w:val="none" w:sz="0" w:space="0" w:color="auto"/>
          </w:divBdr>
          <w:divsChild>
            <w:div w:id="1208420605">
              <w:marLeft w:val="0"/>
              <w:marRight w:val="0"/>
              <w:marTop w:val="0"/>
              <w:marBottom w:val="0"/>
              <w:divBdr>
                <w:top w:val="none" w:sz="0" w:space="0" w:color="auto"/>
                <w:left w:val="none" w:sz="0" w:space="0" w:color="auto"/>
                <w:bottom w:val="none" w:sz="0" w:space="0" w:color="auto"/>
                <w:right w:val="none" w:sz="0" w:space="0" w:color="auto"/>
              </w:divBdr>
            </w:div>
            <w:div w:id="1208420616">
              <w:marLeft w:val="0"/>
              <w:marRight w:val="0"/>
              <w:marTop w:val="0"/>
              <w:marBottom w:val="0"/>
              <w:divBdr>
                <w:top w:val="none" w:sz="0" w:space="0" w:color="auto"/>
                <w:left w:val="none" w:sz="0" w:space="0" w:color="auto"/>
                <w:bottom w:val="none" w:sz="0" w:space="0" w:color="auto"/>
                <w:right w:val="none" w:sz="0" w:space="0" w:color="auto"/>
              </w:divBdr>
            </w:div>
          </w:divsChild>
        </w:div>
        <w:div w:id="1208420640">
          <w:marLeft w:val="-225"/>
          <w:marRight w:val="-225"/>
          <w:marTop w:val="0"/>
          <w:marBottom w:val="0"/>
          <w:divBdr>
            <w:top w:val="none" w:sz="0" w:space="0" w:color="auto"/>
            <w:left w:val="none" w:sz="0" w:space="0" w:color="auto"/>
            <w:bottom w:val="none" w:sz="0" w:space="0" w:color="auto"/>
            <w:right w:val="none" w:sz="0" w:space="0" w:color="auto"/>
          </w:divBdr>
          <w:divsChild>
            <w:div w:id="1208420610">
              <w:marLeft w:val="0"/>
              <w:marRight w:val="0"/>
              <w:marTop w:val="0"/>
              <w:marBottom w:val="0"/>
              <w:divBdr>
                <w:top w:val="none" w:sz="0" w:space="0" w:color="auto"/>
                <w:left w:val="none" w:sz="0" w:space="0" w:color="auto"/>
                <w:bottom w:val="none" w:sz="0" w:space="0" w:color="auto"/>
                <w:right w:val="none" w:sz="0" w:space="0" w:color="auto"/>
              </w:divBdr>
            </w:div>
            <w:div w:id="1208420629">
              <w:marLeft w:val="0"/>
              <w:marRight w:val="0"/>
              <w:marTop w:val="0"/>
              <w:marBottom w:val="0"/>
              <w:divBdr>
                <w:top w:val="none" w:sz="0" w:space="0" w:color="auto"/>
                <w:left w:val="none" w:sz="0" w:space="0" w:color="auto"/>
                <w:bottom w:val="none" w:sz="0" w:space="0" w:color="auto"/>
                <w:right w:val="none" w:sz="0" w:space="0" w:color="auto"/>
              </w:divBdr>
            </w:div>
          </w:divsChild>
        </w:div>
        <w:div w:id="1208420644">
          <w:marLeft w:val="-225"/>
          <w:marRight w:val="-225"/>
          <w:marTop w:val="0"/>
          <w:marBottom w:val="0"/>
          <w:divBdr>
            <w:top w:val="none" w:sz="0" w:space="0" w:color="auto"/>
            <w:left w:val="none" w:sz="0" w:space="0" w:color="auto"/>
            <w:bottom w:val="none" w:sz="0" w:space="0" w:color="auto"/>
            <w:right w:val="none" w:sz="0" w:space="0" w:color="auto"/>
          </w:divBdr>
          <w:divsChild>
            <w:div w:id="1208420606">
              <w:marLeft w:val="0"/>
              <w:marRight w:val="0"/>
              <w:marTop w:val="0"/>
              <w:marBottom w:val="0"/>
              <w:divBdr>
                <w:top w:val="none" w:sz="0" w:space="0" w:color="auto"/>
                <w:left w:val="none" w:sz="0" w:space="0" w:color="auto"/>
                <w:bottom w:val="none" w:sz="0" w:space="0" w:color="auto"/>
                <w:right w:val="none" w:sz="0" w:space="0" w:color="auto"/>
              </w:divBdr>
            </w:div>
            <w:div w:id="1208420636">
              <w:marLeft w:val="0"/>
              <w:marRight w:val="0"/>
              <w:marTop w:val="0"/>
              <w:marBottom w:val="0"/>
              <w:divBdr>
                <w:top w:val="none" w:sz="0" w:space="0" w:color="auto"/>
                <w:left w:val="none" w:sz="0" w:space="0" w:color="auto"/>
                <w:bottom w:val="none" w:sz="0" w:space="0" w:color="auto"/>
                <w:right w:val="none" w:sz="0" w:space="0" w:color="auto"/>
              </w:divBdr>
            </w:div>
          </w:divsChild>
        </w:div>
        <w:div w:id="1208420651">
          <w:marLeft w:val="-225"/>
          <w:marRight w:val="-225"/>
          <w:marTop w:val="0"/>
          <w:marBottom w:val="0"/>
          <w:divBdr>
            <w:top w:val="none" w:sz="0" w:space="0" w:color="auto"/>
            <w:left w:val="none" w:sz="0" w:space="0" w:color="auto"/>
            <w:bottom w:val="none" w:sz="0" w:space="0" w:color="auto"/>
            <w:right w:val="none" w:sz="0" w:space="0" w:color="auto"/>
          </w:divBdr>
          <w:divsChild>
            <w:div w:id="1208420649">
              <w:marLeft w:val="0"/>
              <w:marRight w:val="0"/>
              <w:marTop w:val="0"/>
              <w:marBottom w:val="0"/>
              <w:divBdr>
                <w:top w:val="none" w:sz="0" w:space="0" w:color="auto"/>
                <w:left w:val="none" w:sz="0" w:space="0" w:color="auto"/>
                <w:bottom w:val="none" w:sz="0" w:space="0" w:color="auto"/>
                <w:right w:val="none" w:sz="0" w:space="0" w:color="auto"/>
              </w:divBdr>
            </w:div>
            <w:div w:id="1208420656">
              <w:marLeft w:val="0"/>
              <w:marRight w:val="0"/>
              <w:marTop w:val="0"/>
              <w:marBottom w:val="0"/>
              <w:divBdr>
                <w:top w:val="none" w:sz="0" w:space="0" w:color="auto"/>
                <w:left w:val="none" w:sz="0" w:space="0" w:color="auto"/>
                <w:bottom w:val="none" w:sz="0" w:space="0" w:color="auto"/>
                <w:right w:val="none" w:sz="0" w:space="0" w:color="auto"/>
              </w:divBdr>
            </w:div>
          </w:divsChild>
        </w:div>
        <w:div w:id="1208420652">
          <w:marLeft w:val="-225"/>
          <w:marRight w:val="-225"/>
          <w:marTop w:val="0"/>
          <w:marBottom w:val="0"/>
          <w:divBdr>
            <w:top w:val="none" w:sz="0" w:space="0" w:color="auto"/>
            <w:left w:val="none" w:sz="0" w:space="0" w:color="auto"/>
            <w:bottom w:val="none" w:sz="0" w:space="0" w:color="auto"/>
            <w:right w:val="none" w:sz="0" w:space="0" w:color="auto"/>
          </w:divBdr>
          <w:divsChild>
            <w:div w:id="1208420612">
              <w:marLeft w:val="0"/>
              <w:marRight w:val="0"/>
              <w:marTop w:val="0"/>
              <w:marBottom w:val="0"/>
              <w:divBdr>
                <w:top w:val="none" w:sz="0" w:space="0" w:color="auto"/>
                <w:left w:val="none" w:sz="0" w:space="0" w:color="auto"/>
                <w:bottom w:val="none" w:sz="0" w:space="0" w:color="auto"/>
                <w:right w:val="none" w:sz="0" w:space="0" w:color="auto"/>
              </w:divBdr>
            </w:div>
            <w:div w:id="120842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20641">
      <w:marLeft w:val="0"/>
      <w:marRight w:val="0"/>
      <w:marTop w:val="0"/>
      <w:marBottom w:val="0"/>
      <w:divBdr>
        <w:top w:val="none" w:sz="0" w:space="0" w:color="auto"/>
        <w:left w:val="none" w:sz="0" w:space="0" w:color="auto"/>
        <w:bottom w:val="none" w:sz="0" w:space="0" w:color="auto"/>
        <w:right w:val="none" w:sz="0" w:space="0" w:color="auto"/>
      </w:divBdr>
      <w:divsChild>
        <w:div w:id="1208420609">
          <w:marLeft w:val="-225"/>
          <w:marRight w:val="-225"/>
          <w:marTop w:val="0"/>
          <w:marBottom w:val="0"/>
          <w:divBdr>
            <w:top w:val="none" w:sz="0" w:space="0" w:color="auto"/>
            <w:left w:val="none" w:sz="0" w:space="0" w:color="auto"/>
            <w:bottom w:val="none" w:sz="0" w:space="0" w:color="auto"/>
            <w:right w:val="none" w:sz="0" w:space="0" w:color="auto"/>
          </w:divBdr>
          <w:divsChild>
            <w:div w:id="1208420627">
              <w:marLeft w:val="0"/>
              <w:marRight w:val="0"/>
              <w:marTop w:val="0"/>
              <w:marBottom w:val="0"/>
              <w:divBdr>
                <w:top w:val="none" w:sz="0" w:space="0" w:color="auto"/>
                <w:left w:val="none" w:sz="0" w:space="0" w:color="auto"/>
                <w:bottom w:val="none" w:sz="0" w:space="0" w:color="auto"/>
                <w:right w:val="none" w:sz="0" w:space="0" w:color="auto"/>
              </w:divBdr>
            </w:div>
          </w:divsChild>
        </w:div>
        <w:div w:id="1208420611">
          <w:marLeft w:val="-225"/>
          <w:marRight w:val="-225"/>
          <w:marTop w:val="0"/>
          <w:marBottom w:val="0"/>
          <w:divBdr>
            <w:top w:val="none" w:sz="0" w:space="0" w:color="auto"/>
            <w:left w:val="none" w:sz="0" w:space="0" w:color="auto"/>
            <w:bottom w:val="none" w:sz="0" w:space="0" w:color="auto"/>
            <w:right w:val="none" w:sz="0" w:space="0" w:color="auto"/>
          </w:divBdr>
          <w:divsChild>
            <w:div w:id="1208420650">
              <w:marLeft w:val="0"/>
              <w:marRight w:val="0"/>
              <w:marTop w:val="0"/>
              <w:marBottom w:val="0"/>
              <w:divBdr>
                <w:top w:val="none" w:sz="0" w:space="0" w:color="auto"/>
                <w:left w:val="none" w:sz="0" w:space="0" w:color="auto"/>
                <w:bottom w:val="none" w:sz="0" w:space="0" w:color="auto"/>
                <w:right w:val="none" w:sz="0" w:space="0" w:color="auto"/>
              </w:divBdr>
            </w:div>
          </w:divsChild>
        </w:div>
        <w:div w:id="1208420614">
          <w:marLeft w:val="-225"/>
          <w:marRight w:val="-225"/>
          <w:marTop w:val="0"/>
          <w:marBottom w:val="0"/>
          <w:divBdr>
            <w:top w:val="none" w:sz="0" w:space="0" w:color="auto"/>
            <w:left w:val="none" w:sz="0" w:space="0" w:color="auto"/>
            <w:bottom w:val="none" w:sz="0" w:space="0" w:color="auto"/>
            <w:right w:val="none" w:sz="0" w:space="0" w:color="auto"/>
          </w:divBdr>
          <w:divsChild>
            <w:div w:id="1208420613">
              <w:marLeft w:val="0"/>
              <w:marRight w:val="0"/>
              <w:marTop w:val="0"/>
              <w:marBottom w:val="0"/>
              <w:divBdr>
                <w:top w:val="none" w:sz="0" w:space="0" w:color="auto"/>
                <w:left w:val="none" w:sz="0" w:space="0" w:color="auto"/>
                <w:bottom w:val="none" w:sz="0" w:space="0" w:color="auto"/>
                <w:right w:val="none" w:sz="0" w:space="0" w:color="auto"/>
              </w:divBdr>
            </w:div>
          </w:divsChild>
        </w:div>
        <w:div w:id="1208420623">
          <w:marLeft w:val="-225"/>
          <w:marRight w:val="-225"/>
          <w:marTop w:val="0"/>
          <w:marBottom w:val="0"/>
          <w:divBdr>
            <w:top w:val="none" w:sz="0" w:space="0" w:color="auto"/>
            <w:left w:val="none" w:sz="0" w:space="0" w:color="auto"/>
            <w:bottom w:val="none" w:sz="0" w:space="0" w:color="auto"/>
            <w:right w:val="none" w:sz="0" w:space="0" w:color="auto"/>
          </w:divBdr>
          <w:divsChild>
            <w:div w:id="1208420619">
              <w:marLeft w:val="0"/>
              <w:marRight w:val="0"/>
              <w:marTop w:val="0"/>
              <w:marBottom w:val="0"/>
              <w:divBdr>
                <w:top w:val="none" w:sz="0" w:space="0" w:color="auto"/>
                <w:left w:val="none" w:sz="0" w:space="0" w:color="auto"/>
                <w:bottom w:val="none" w:sz="0" w:space="0" w:color="auto"/>
                <w:right w:val="none" w:sz="0" w:space="0" w:color="auto"/>
              </w:divBdr>
            </w:div>
          </w:divsChild>
        </w:div>
        <w:div w:id="1208420625">
          <w:marLeft w:val="-225"/>
          <w:marRight w:val="-225"/>
          <w:marTop w:val="0"/>
          <w:marBottom w:val="0"/>
          <w:divBdr>
            <w:top w:val="none" w:sz="0" w:space="0" w:color="auto"/>
            <w:left w:val="none" w:sz="0" w:space="0" w:color="auto"/>
            <w:bottom w:val="none" w:sz="0" w:space="0" w:color="auto"/>
            <w:right w:val="none" w:sz="0" w:space="0" w:color="auto"/>
          </w:divBdr>
          <w:divsChild>
            <w:div w:id="1208420653">
              <w:marLeft w:val="0"/>
              <w:marRight w:val="0"/>
              <w:marTop w:val="0"/>
              <w:marBottom w:val="0"/>
              <w:divBdr>
                <w:top w:val="none" w:sz="0" w:space="0" w:color="auto"/>
                <w:left w:val="none" w:sz="0" w:space="0" w:color="auto"/>
                <w:bottom w:val="none" w:sz="0" w:space="0" w:color="auto"/>
                <w:right w:val="none" w:sz="0" w:space="0" w:color="auto"/>
              </w:divBdr>
            </w:div>
          </w:divsChild>
        </w:div>
        <w:div w:id="1208420639">
          <w:marLeft w:val="-225"/>
          <w:marRight w:val="-225"/>
          <w:marTop w:val="0"/>
          <w:marBottom w:val="0"/>
          <w:divBdr>
            <w:top w:val="none" w:sz="0" w:space="0" w:color="auto"/>
            <w:left w:val="none" w:sz="0" w:space="0" w:color="auto"/>
            <w:bottom w:val="none" w:sz="0" w:space="0" w:color="auto"/>
            <w:right w:val="none" w:sz="0" w:space="0" w:color="auto"/>
          </w:divBdr>
          <w:divsChild>
            <w:div w:id="120842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20642">
      <w:marLeft w:val="0"/>
      <w:marRight w:val="0"/>
      <w:marTop w:val="0"/>
      <w:marBottom w:val="0"/>
      <w:divBdr>
        <w:top w:val="none" w:sz="0" w:space="0" w:color="auto"/>
        <w:left w:val="none" w:sz="0" w:space="0" w:color="auto"/>
        <w:bottom w:val="none" w:sz="0" w:space="0" w:color="auto"/>
        <w:right w:val="none" w:sz="0" w:space="0" w:color="auto"/>
      </w:divBdr>
    </w:div>
    <w:div w:id="1208420645">
      <w:marLeft w:val="0"/>
      <w:marRight w:val="0"/>
      <w:marTop w:val="0"/>
      <w:marBottom w:val="0"/>
      <w:divBdr>
        <w:top w:val="none" w:sz="0" w:space="0" w:color="auto"/>
        <w:left w:val="none" w:sz="0" w:space="0" w:color="auto"/>
        <w:bottom w:val="none" w:sz="0" w:space="0" w:color="auto"/>
        <w:right w:val="none" w:sz="0" w:space="0" w:color="auto"/>
      </w:divBdr>
    </w:div>
    <w:div w:id="1208420648">
      <w:marLeft w:val="0"/>
      <w:marRight w:val="0"/>
      <w:marTop w:val="0"/>
      <w:marBottom w:val="0"/>
      <w:divBdr>
        <w:top w:val="none" w:sz="0" w:space="0" w:color="auto"/>
        <w:left w:val="none" w:sz="0" w:space="0" w:color="auto"/>
        <w:bottom w:val="none" w:sz="0" w:space="0" w:color="auto"/>
        <w:right w:val="none" w:sz="0" w:space="0" w:color="auto"/>
      </w:divBdr>
    </w:div>
    <w:div w:id="12084206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5138F75A3DD5D69C73DB570EED23BAJ" TargetMode="External"/><Relationship Id="rId13" Type="http://schemas.openxmlformats.org/officeDocument/2006/relationships/hyperlink" Target="mailto:rtishevo.dshi@yandex.ru" TargetMode="External"/><Relationship Id="rId3" Type="http://schemas.microsoft.com/office/2007/relationships/stylesWithEffects" Target="stylesWithEffects.xml"/><Relationship Id="rId7" Type="http://schemas.openxmlformats.org/officeDocument/2006/relationships/hyperlink" Target="consultantplus://offline/ref=B5FCB9E5094EC2B5C5F9F0AA003C98CBAFE1521D7726EA2A4404314D102B15F85138F75A3DD5D69C73DB570EED23BAJ" TargetMode="External"/><Relationship Id="rId12" Type="http://schemas.openxmlformats.org/officeDocument/2006/relationships/hyperlink" Target="consultantplus://offline/ref=B5FCB9E5094EC2B5C5F9F0AA003C98CBAFE1521D7726EA2A4404314D102B15F84338AF563ED4CB9D7ACE015FA8667B7BE76BFAD4EF8D401925B2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5FCB9E5094EC2B5C5F9F0AA003C98CBAFE1521D7726EA2A4404314D102B15F85138F75A3DD5D69C73DB570EED23BAJ" TargetMode="External"/><Relationship Id="rId11" Type="http://schemas.openxmlformats.org/officeDocument/2006/relationships/hyperlink" Target="consultantplus://offline/ref=B5FCB9E5094EC2B5C5F9F0AA003C98CBAFE1521D7726EA2A4404314D102B15F84338AF563ED4CB9973CE015FA8667B7BE76BFAD4EF8D401925B2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5FCB9E5094EC2B5C5F9F0AA003C98CBAFE1521D7726EA2A4404314D102B15F84338AF563ED4CF9477CE015FA8667B7BE76BFAD4EF8D401925B2J" TargetMode="External"/><Relationship Id="rId4" Type="http://schemas.openxmlformats.org/officeDocument/2006/relationships/settings" Target="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3723</Words>
  <Characters>21224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BOBROVA</dc:creator>
  <cp:lastModifiedBy>admin</cp:lastModifiedBy>
  <cp:revision>4</cp:revision>
  <cp:lastPrinted>2023-01-17T07:27:00Z</cp:lastPrinted>
  <dcterms:created xsi:type="dcterms:W3CDTF">2026-07-22T07:12:00Z</dcterms:created>
  <dcterms:modified xsi:type="dcterms:W3CDTF">2026-07-22T11:48:00Z</dcterms:modified>
</cp:coreProperties>
</file>