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D609" w14:textId="77777777" w:rsidR="00E14BC7" w:rsidRDefault="00E14BC7" w:rsidP="00E14B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F6906EA" w14:textId="77777777" w:rsidR="00E14BC7" w:rsidRDefault="00E14BC7" w:rsidP="00E14B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653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  _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</w:t>
      </w:r>
    </w:p>
    <w:p w14:paraId="1B3B0B5D" w14:textId="77777777" w:rsidR="00E14BC7" w:rsidRDefault="00E14BC7" w:rsidP="00E14B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32FA5C8" w14:textId="77777777" w:rsidR="00E14BC7" w:rsidRPr="00A653AB" w:rsidRDefault="00E14BC7" w:rsidP="00E14BC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653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Московская обл., Можайский р-он,</w:t>
      </w:r>
    </w:p>
    <w:p w14:paraId="15F7CFF0" w14:textId="77777777" w:rsidR="00E14BC7" w:rsidRDefault="00E14BC7" w:rsidP="00E14BC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653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п. им. Дзержинского                                                                                  от 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</w:t>
      </w:r>
      <w:r w:rsidRPr="00A653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</w:t>
      </w:r>
      <w:r w:rsidRPr="00A653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2026 г.</w:t>
      </w:r>
    </w:p>
    <w:p w14:paraId="5EF0DB57" w14:textId="77777777" w:rsidR="00E14BC7" w:rsidRDefault="00E14BC7" w:rsidP="00E14BC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91B7870" w14:textId="77777777" w:rsidR="00E14BC7" w:rsidRPr="00E14BC7" w:rsidRDefault="00E14BC7" w:rsidP="00E14BC7">
      <w:pPr>
        <w:pStyle w:val="2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4BC7">
        <w:rPr>
          <w:rFonts w:ascii="Times New Roman" w:hAnsi="Times New Roman" w:cs="Times New Roman"/>
          <w:color w:val="auto"/>
          <w:sz w:val="24"/>
          <w:szCs w:val="24"/>
        </w:rPr>
        <w:t>Федеральное казенное учреждение «Исправительная колония №5 Главного Управления Федеральной службы исполнения наказаний по Московской области» (ФКУ ИК-5 ГУФСИН России по Московской области), выступающее от имени Российской Федерации, в целях обеспечения государственных нужд, именуемое в дальнейшем «Государственный заказчик» (далее – Заказчик), в лице заместителя начальника учреждения-начальника центра  Беспаловой Надежды Александровны, действующей на основании Доверенности № 50/37-н/50-2025-6-169  от 07.08.2025 г., и _____________________________ именуемый в дальнейшем «Исполнитель», в лице ________________________ действующего на основании _______________ с другой стороны, с другой стороны, вместе именуемые «Стороны»  и каждый в отдельности «Сторона», руководствуясь:</w:t>
      </w:r>
    </w:p>
    <w:p w14:paraId="0DE846BE" w14:textId="77777777" w:rsidR="00E14BC7" w:rsidRPr="00E14BC7" w:rsidRDefault="00E14BC7" w:rsidP="00E14BC7">
      <w:pPr>
        <w:pStyle w:val="2"/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14BC7">
        <w:rPr>
          <w:rFonts w:ascii="Times New Roman" w:hAnsi="Times New Roman" w:cs="Times New Roman"/>
          <w:color w:val="auto"/>
          <w:sz w:val="24"/>
          <w:szCs w:val="24"/>
        </w:rPr>
        <w:t>Гражданским кодексом Российской Федерации; с соблюдением требований Федерального закона от 05.04.2013  № 44 ФЗ «О Договорной системе в сфере закупок товаров, работ, услуг для обеспечения государственных и муниципальных нужд» (далее – Федеральный закон № 44-ФЗ) на основании результатов осуществления закупки путем проведения закупочной сессии в ЕАТ «Березка» итоговый протокол № 100058680126100048 от «09» апреля 2026 г., заключили настоящий Договор (далее – Договор) о нижеследующем:</w:t>
      </w:r>
    </w:p>
    <w:p w14:paraId="22EEA9A3" w14:textId="6F47450A" w:rsidR="00E14BC7" w:rsidRPr="00E14BC7" w:rsidRDefault="00E14BC7" w:rsidP="00E14BC7">
      <w:pPr>
        <w:pStyle w:val="2"/>
        <w:spacing w:before="0" w:line="240" w:lineRule="auto"/>
        <w:ind w:firstLine="567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14BC7">
        <w:rPr>
          <w:rFonts w:ascii="Times New Roman" w:hAnsi="Times New Roman"/>
          <w:b/>
          <w:color w:val="auto"/>
          <w:sz w:val="24"/>
          <w:szCs w:val="24"/>
        </w:rPr>
        <w:t>1. Предмет Договора</w:t>
      </w:r>
    </w:p>
    <w:p w14:paraId="38EE980C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Исполнитель по заданию Заказчика обязуется в установленный Договором срок оказать </w:t>
      </w:r>
      <w:r>
        <w:rPr>
          <w:rFonts w:ascii="Times New Roman" w:hAnsi="Times New Roman"/>
          <w:b/>
          <w:bCs/>
          <w:sz w:val="24"/>
          <w:szCs w:val="24"/>
        </w:rPr>
        <w:t xml:space="preserve">услуги </w:t>
      </w:r>
      <w:r w:rsidRPr="00227970">
        <w:rPr>
          <w:rFonts w:ascii="Times New Roman" w:hAnsi="Times New Roman"/>
          <w:b/>
          <w:bCs/>
          <w:sz w:val="24"/>
          <w:szCs w:val="24"/>
        </w:rPr>
        <w:t xml:space="preserve">разработке разрешительной природоохранной документации (инвентаризация источников выбросов загрязняющих веществ в атмосферный воздух, проект нормативов допустимых выбросов (НДВ)), получение экспертного заключения на проект НДВ, проведение отбора проб и лабораторного анализа на источниках выбросов загрязняющих веществ в атмосферный воздух, разработка и согласование проекта мероприятий по  уменьшению выбросов загрязняющих веществ в атмосферный воздух  при наступлении неблагоприятных метеорологических условий </w:t>
      </w:r>
      <w:r>
        <w:rPr>
          <w:rFonts w:ascii="Times New Roman" w:hAnsi="Times New Roman"/>
          <w:sz w:val="24"/>
          <w:szCs w:val="24"/>
        </w:rPr>
        <w:t xml:space="preserve">(далее - услуги) в соответствии со Спецификацией (Приложение №1 к Договору) и Техническим заданием (Приложение №2 к Договору), а Заказчик обязуется принять оказанные услуги и оплатить их. </w:t>
      </w:r>
    </w:p>
    <w:p w14:paraId="344BE94A" w14:textId="77777777" w:rsidR="00E14BC7" w:rsidRDefault="00E14BC7" w:rsidP="00E14BC7">
      <w:pPr>
        <w:spacing w:after="0" w:line="240" w:lineRule="auto"/>
        <w:jc w:val="both"/>
        <w:rPr>
          <w:rFonts w:ascii="XO Thames" w:hAnsi="XO Thames"/>
        </w:rPr>
      </w:pPr>
      <w:r>
        <w:rPr>
          <w:rFonts w:ascii="Times New Roman" w:hAnsi="Times New Roman"/>
          <w:sz w:val="24"/>
          <w:szCs w:val="24"/>
        </w:rPr>
        <w:t>1.2. Место оказания услуг:</w:t>
      </w:r>
      <w:r>
        <w:rPr>
          <w:sz w:val="24"/>
          <w:szCs w:val="24"/>
        </w:rPr>
        <w:t xml:space="preserve"> </w:t>
      </w:r>
      <w:r w:rsidRPr="00945337">
        <w:rPr>
          <w:rFonts w:ascii="XO Thames" w:hAnsi="XO Thames"/>
          <w:highlight w:val="yellow"/>
        </w:rPr>
        <w:t>14</w:t>
      </w:r>
      <w:r>
        <w:rPr>
          <w:rFonts w:ascii="XO Thames" w:hAnsi="XO Thames"/>
          <w:highlight w:val="yellow"/>
        </w:rPr>
        <w:t>3202</w:t>
      </w:r>
      <w:r w:rsidRPr="00945337">
        <w:rPr>
          <w:rFonts w:ascii="XO Thames" w:hAnsi="XO Thames"/>
          <w:highlight w:val="yellow"/>
        </w:rPr>
        <w:t xml:space="preserve">, Московская область, </w:t>
      </w:r>
      <w:r>
        <w:rPr>
          <w:rFonts w:ascii="XO Thames" w:hAnsi="XO Thames"/>
        </w:rPr>
        <w:t xml:space="preserve">Можайский р-он., </w:t>
      </w:r>
      <w:proofErr w:type="spellStart"/>
      <w:r>
        <w:rPr>
          <w:rFonts w:ascii="XO Thames" w:hAnsi="XO Thames"/>
        </w:rPr>
        <w:t>п.м</w:t>
      </w:r>
      <w:proofErr w:type="spellEnd"/>
      <w:r>
        <w:rPr>
          <w:rFonts w:ascii="XO Thames" w:hAnsi="XO Thames"/>
        </w:rPr>
        <w:t>. Дзержинского</w:t>
      </w:r>
    </w:p>
    <w:p w14:paraId="5F41890F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Услуги по Договору оказываются в соответствии с нормами и стандартами для данного вида услуг и с требованиями законодательства Российской Федерации.</w:t>
      </w:r>
    </w:p>
    <w:p w14:paraId="7033E1BB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Срок оказания услуг: с </w:t>
      </w:r>
      <w:r>
        <w:rPr>
          <w:rFonts w:ascii="Times New Roman" w:hAnsi="Times New Roman"/>
          <w:sz w:val="24"/>
          <w:szCs w:val="24"/>
          <w:highlight w:val="yellow"/>
        </w:rPr>
        <w:t>момента заключения Договора по «____» ________ 2026г.</w:t>
      </w:r>
    </w:p>
    <w:p w14:paraId="1167C89C" w14:textId="77777777" w:rsidR="00E14BC7" w:rsidRDefault="00E14BC7" w:rsidP="00E14BC7">
      <w:pPr>
        <w:spacing w:before="24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Цена Договора и порядок расчетов</w:t>
      </w:r>
    </w:p>
    <w:p w14:paraId="5587BDF2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Цена Договора составляет _____________ (_______) рублей ___ копеек, включая НДС ___ % / НДС не уплачивается.</w:t>
      </w:r>
    </w:p>
    <w:p w14:paraId="538ECC5F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В цену Договора включаются все расходы, связанные с выполнением Исполнителем обязательств по Договору, в том числе налоги, сборы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Федерации.</w:t>
      </w:r>
    </w:p>
    <w:p w14:paraId="28434216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Цена Договора является твердой и определяется на весь срок исполнения Договора за исключением случаев, установленных Федеральным </w:t>
      </w:r>
      <w:hyperlink r:id="rId5" w:tooltip="consultantplus://offline/ref=782E9CC4CCC6932545801925E3B536176E50B53C1FD70BD7655CABC93DB89C27024180C10398FB96372E7F1F5737VEP" w:history="1">
        <w:r>
          <w:rPr>
            <w:rFonts w:ascii="Times New Roman" w:hAnsi="Times New Roman"/>
            <w:sz w:val="24"/>
            <w:szCs w:val="24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от 5 апреля 2013 г. N 44-ФЗ «О Договорной системе в сфере закупок товаров, работ, услуг для обеспечения государственных и муниципальных нужд» и Договором.</w:t>
      </w:r>
    </w:p>
    <w:p w14:paraId="374B1D36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Расчет между Заказчиком и Исполнителем за оказанные услуги производится не позднее </w:t>
      </w:r>
      <w:r w:rsidRPr="00945337">
        <w:rPr>
          <w:rFonts w:ascii="Times New Roman" w:hAnsi="Times New Roman"/>
          <w:b/>
          <w:sz w:val="24"/>
          <w:szCs w:val="24"/>
        </w:rPr>
        <w:t>7 (семи) рабочих дней с даты подписания Сторонами Акта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5337">
        <w:rPr>
          <w:rFonts w:ascii="Times New Roman" w:hAnsi="Times New Roman"/>
          <w:b/>
          <w:sz w:val="24"/>
          <w:szCs w:val="24"/>
        </w:rPr>
        <w:t>сдачи-приемки</w:t>
      </w:r>
      <w:r>
        <w:rPr>
          <w:rFonts w:ascii="Times New Roman" w:hAnsi="Times New Roman"/>
          <w:sz w:val="24"/>
          <w:szCs w:val="24"/>
        </w:rPr>
        <w:t xml:space="preserve"> оказанных услуг и выставления счета на оплату услуг Исполнителем.</w:t>
      </w:r>
    </w:p>
    <w:p w14:paraId="57AC6493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</w:t>
      </w:r>
      <w:r>
        <w:rPr>
          <w:rFonts w:ascii="Times New Roman" w:hAnsi="Times New Roman"/>
          <w:sz w:val="24"/>
          <w:szCs w:val="24"/>
        </w:rPr>
        <w:lastRenderedPageBreak/>
        <w:t xml:space="preserve">Российской Федерации, связанных с оплатой Договора, если в соответствии с </w:t>
      </w:r>
      <w:hyperlink r:id="rId6" w:anchor="/document/10900200/entry/1" w:tooltip="http://mobileonline.garant.ru/#/document/10900200/entry/1" w:history="1">
        <w:r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B9B51F1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</w:t>
      </w:r>
      <w:r w:rsidRPr="001F3C6D">
        <w:rPr>
          <w:rFonts w:ascii="Times New Roman" w:hAnsi="Times New Roman"/>
          <w:sz w:val="24"/>
          <w:szCs w:val="24"/>
        </w:rPr>
        <w:t xml:space="preserve">Оплата по </w:t>
      </w:r>
      <w:r>
        <w:rPr>
          <w:rFonts w:ascii="Times New Roman" w:hAnsi="Times New Roman"/>
          <w:sz w:val="24"/>
          <w:szCs w:val="24"/>
        </w:rPr>
        <w:t>Договор</w:t>
      </w:r>
      <w:r w:rsidRPr="001F3C6D">
        <w:rPr>
          <w:rFonts w:ascii="Times New Roman" w:hAnsi="Times New Roman"/>
          <w:sz w:val="24"/>
          <w:szCs w:val="24"/>
        </w:rPr>
        <w:t>у осуществляется в рублях Российской Федерации в безналичном порядке, в форме платежных поручений, путем перечисления Государственным заказчиком выделенных из федерального бюджета денежных средств, бе</w:t>
      </w:r>
      <w:r>
        <w:rPr>
          <w:rFonts w:ascii="Times New Roman" w:hAnsi="Times New Roman"/>
          <w:sz w:val="24"/>
          <w:szCs w:val="24"/>
        </w:rPr>
        <w:t>з предоплаты, на расчетный счет Поставщика</w:t>
      </w:r>
      <w:r w:rsidRPr="001F3C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F3C6D">
        <w:rPr>
          <w:rFonts w:ascii="Times New Roman" w:hAnsi="Times New Roman"/>
          <w:sz w:val="24"/>
          <w:szCs w:val="24"/>
        </w:rPr>
        <w:t>подрядчика</w:t>
      </w:r>
      <w:r w:rsidRPr="002974A7">
        <w:rPr>
          <w:rFonts w:ascii="Times New Roman" w:hAnsi="Times New Roman"/>
          <w:sz w:val="24"/>
          <w:szCs w:val="24"/>
        </w:rPr>
        <w:t xml:space="preserve"> </w:t>
      </w:r>
      <w:r w:rsidRPr="001F3C6D">
        <w:rPr>
          <w:rFonts w:ascii="Times New Roman" w:hAnsi="Times New Roman"/>
          <w:sz w:val="24"/>
          <w:szCs w:val="24"/>
        </w:rPr>
        <w:t xml:space="preserve">Исполнителя), указанный в </w:t>
      </w:r>
      <w:r>
        <w:rPr>
          <w:rFonts w:ascii="Times New Roman" w:hAnsi="Times New Roman"/>
          <w:sz w:val="24"/>
          <w:szCs w:val="24"/>
        </w:rPr>
        <w:t>Договор</w:t>
      </w:r>
      <w:r w:rsidRPr="001F3C6D">
        <w:rPr>
          <w:rFonts w:ascii="Times New Roman" w:hAnsi="Times New Roman"/>
          <w:sz w:val="24"/>
          <w:szCs w:val="24"/>
        </w:rPr>
        <w:t xml:space="preserve">е, в срок не превышающий </w:t>
      </w:r>
      <w:r w:rsidRPr="002974A7">
        <w:rPr>
          <w:rFonts w:ascii="Times New Roman" w:hAnsi="Times New Roman"/>
          <w:b/>
          <w:sz w:val="24"/>
          <w:szCs w:val="24"/>
        </w:rPr>
        <w:t>7 (семи) рабочих дней с даты подписания документа о приёмке товара</w:t>
      </w:r>
      <w:r w:rsidRPr="001F3C6D">
        <w:rPr>
          <w:rFonts w:ascii="Times New Roman" w:hAnsi="Times New Roman"/>
          <w:sz w:val="24"/>
          <w:szCs w:val="24"/>
        </w:rPr>
        <w:t>, работы, услуги и получения Государственным заказчиком сопроводительных документов, оформленных надлежащим образом (акт приёма передачи, счет, счет-фактура, товарно-транспортная накладная, сертификаты соответствия, гарантийные талоны</w:t>
      </w:r>
      <w:r>
        <w:rPr>
          <w:rFonts w:ascii="Times New Roman" w:hAnsi="Times New Roman"/>
          <w:sz w:val="24"/>
          <w:szCs w:val="24"/>
        </w:rPr>
        <w:t>.</w:t>
      </w:r>
    </w:p>
    <w:p w14:paraId="60A34BA9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337">
        <w:rPr>
          <w:rFonts w:ascii="Times New Roman" w:hAnsi="Times New Roman"/>
          <w:sz w:val="24"/>
          <w:szCs w:val="24"/>
        </w:rPr>
        <w:t>2.7.</w:t>
      </w:r>
      <w:r>
        <w:rPr>
          <w:rFonts w:ascii="Times New Roman" w:hAnsi="Times New Roman"/>
          <w:sz w:val="24"/>
          <w:szCs w:val="24"/>
        </w:rPr>
        <w:t xml:space="preserve"> В случае изменения расчетного счета Исполнитель обязан в течение 3 (трех) рабочих дней с даты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Исполнителя, несет Исполнитель.</w:t>
      </w:r>
    </w:p>
    <w:p w14:paraId="739A8CAD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Обязательства Заказчика по оплате оказанных услуг считаются исполненными с момента списания денежных средств со счета Заказчика для перечисления на счет Исполнителя, указанный в настоящем Договоре.</w:t>
      </w:r>
    </w:p>
    <w:p w14:paraId="0B13B379" w14:textId="77777777" w:rsidR="00E14BC7" w:rsidRDefault="00E14BC7" w:rsidP="00E14B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Права и обязанности Сторон</w:t>
      </w:r>
    </w:p>
    <w:p w14:paraId="0DD8EEB8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Исполнитель вправе:</w:t>
      </w:r>
    </w:p>
    <w:p w14:paraId="564AC071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требовать своевременной оплаты на условиях, установленных Договором, надлежащим образом оказанных и принятых Заказчиком услуг;</w:t>
      </w:r>
    </w:p>
    <w:p w14:paraId="0CC5805A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принять решение об одностороннем отказе от исполнения Договора в соответствии с гражданским законодательством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порядке, установленном Федеральным законом № 44-ФЗ;</w:t>
      </w:r>
    </w:p>
    <w:p w14:paraId="0FD9B33F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требовать возмещения убытков, уплаты неустоек (штрафов, пеней) в соответствии с </w:t>
      </w:r>
      <w:hyperlink w:anchor="P964" w:tooltip="#P964" w:history="1">
        <w:r>
          <w:rPr>
            <w:rFonts w:ascii="Times New Roman" w:hAnsi="Times New Roman"/>
            <w:sz w:val="24"/>
            <w:szCs w:val="24"/>
          </w:rPr>
          <w:t xml:space="preserve">разделом </w:t>
        </w:r>
      </w:hyperlink>
      <w:r>
        <w:rPr>
          <w:rFonts w:ascii="Times New Roman" w:hAnsi="Times New Roman"/>
          <w:sz w:val="24"/>
          <w:szCs w:val="24"/>
        </w:rPr>
        <w:t>5 Договора.</w:t>
      </w:r>
    </w:p>
    <w:p w14:paraId="2DBE345B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Исполнитель обязан:</w:t>
      </w:r>
    </w:p>
    <w:p w14:paraId="74EB50EF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оказать услуги в предусмотренный Договором срок в соответствии с </w:t>
      </w:r>
      <w:r>
        <w:rPr>
          <w:rFonts w:ascii="Times New Roman" w:hAnsi="Times New Roman"/>
          <w:sz w:val="24"/>
          <w:szCs w:val="24"/>
          <w:highlight w:val="yellow"/>
        </w:rPr>
        <w:t>Техническим заданием (Приложение №2 к Договору)</w:t>
      </w:r>
      <w:r>
        <w:rPr>
          <w:rFonts w:ascii="Times New Roman" w:hAnsi="Times New Roman"/>
          <w:sz w:val="24"/>
          <w:szCs w:val="24"/>
        </w:rPr>
        <w:t xml:space="preserve"> и установленными действующим законодательством Российской Федерации нормами и стандартами по данному виду услуг;</w:t>
      </w:r>
    </w:p>
    <w:p w14:paraId="028CE4C7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14:paraId="723154D2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обеспечить соответствие результатов оказанных услуг требованиям качества, нормам и стандартам, установленным законодательством Российской Федерации и Договором;</w:t>
      </w:r>
    </w:p>
    <w:p w14:paraId="698FF4C6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обеспечить за свой счет устранение недостатков, выявленных при приемке Заказчиком оказанных услуг.</w:t>
      </w:r>
    </w:p>
    <w:p w14:paraId="52AE43D8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Заказчик вправе:</w:t>
      </w:r>
    </w:p>
    <w:p w14:paraId="026D8F3D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требовать от Исполнителя надлежащего исполнения обязательств, установленных Договором;</w:t>
      </w:r>
    </w:p>
    <w:p w14:paraId="401CBB80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требовать от Исполнителя своевременного устранения недостатков, выявленных в ходе приемки;</w:t>
      </w:r>
    </w:p>
    <w:p w14:paraId="2951FB04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проверять ход и качество выполнения Исполнителем условий Договора без вмешательства в оперативно-хозяйственную деятельность Исполнителя;</w:t>
      </w:r>
    </w:p>
    <w:p w14:paraId="491786F1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требовать возмещения убытков в соответствии с </w:t>
      </w:r>
      <w:hyperlink w:anchor="P964" w:tooltip="#P964" w:history="1">
        <w:r>
          <w:rPr>
            <w:rFonts w:ascii="Times New Roman" w:hAnsi="Times New Roman"/>
            <w:sz w:val="24"/>
            <w:szCs w:val="24"/>
          </w:rPr>
          <w:t xml:space="preserve">разделом </w:t>
        </w:r>
      </w:hyperlink>
      <w:r>
        <w:rPr>
          <w:rFonts w:ascii="Times New Roman" w:hAnsi="Times New Roman"/>
          <w:sz w:val="24"/>
          <w:szCs w:val="24"/>
        </w:rPr>
        <w:t>5 Договора, причиненных по вине Исполнителя;</w:t>
      </w:r>
    </w:p>
    <w:p w14:paraId="26A0B820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принять решение об одностороннем отказе от исполнения Договора в соответствии с гражданским законодательством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порядке, установленном Федеральным законом № 44-ФЗ;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EC45EAA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до принятия решения об одностороннем отказе от исполнения Договора провести экспертизу оказанных услуг с привлечением экспертов, экспертных организаций.</w:t>
      </w:r>
    </w:p>
    <w:p w14:paraId="4E70A50E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Заказчик обязан:</w:t>
      </w:r>
    </w:p>
    <w:p w14:paraId="5278E952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принять и оплатить оказанные услуги в соответствии с Договором; </w:t>
      </w:r>
    </w:p>
    <w:p w14:paraId="039BC376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обеспечить контроль за исполнением Договора;</w:t>
      </w:r>
    </w:p>
    <w:p w14:paraId="09A64316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провести экспертизу оказанных услуг для проверки их соответствия условиям Договора в соответствии с Федеральным </w:t>
      </w:r>
      <w:hyperlink r:id="rId7" w:tooltip="consultantplus://offline/ref=782E9CC4CCC6932545801925E3B536176E50B53C1FD70BD7655CABC93DB89C27024180C10398FB96372E7F1F5737VEP" w:history="1">
        <w:r>
          <w:rPr>
            <w:rFonts w:ascii="Times New Roman" w:hAnsi="Times New Roman"/>
            <w:sz w:val="24"/>
            <w:szCs w:val="24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от 5 апреля 2013 г. N 44-ФЗ «О Договорной системе в сфере закупок товаров, работ, услуг для обеспечения государственных и муниципальных нужд»;</w:t>
      </w:r>
    </w:p>
    <w:p w14:paraId="4A6865D4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требовать уплаты неустоек (штрафов, пеней) в соответствии с </w:t>
      </w:r>
      <w:hyperlink w:anchor="P964" w:tooltip="#P964" w:history="1">
        <w:r>
          <w:rPr>
            <w:rFonts w:ascii="Times New Roman" w:hAnsi="Times New Roman"/>
            <w:sz w:val="24"/>
            <w:szCs w:val="24"/>
          </w:rPr>
          <w:t xml:space="preserve">разделом </w:t>
        </w:r>
      </w:hyperlink>
      <w:r>
        <w:rPr>
          <w:rFonts w:ascii="Times New Roman" w:hAnsi="Times New Roman"/>
          <w:sz w:val="24"/>
          <w:szCs w:val="24"/>
        </w:rPr>
        <w:t>5 Договора.</w:t>
      </w:r>
    </w:p>
    <w:p w14:paraId="221750C2" w14:textId="77777777" w:rsidR="00E14BC7" w:rsidRDefault="00E14BC7" w:rsidP="00E14BC7">
      <w:pPr>
        <w:spacing w:before="24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Порядок сдачи и приемки оказанных услуг</w:t>
      </w:r>
    </w:p>
    <w:p w14:paraId="7381D4AD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Исполнитель по окончании оказания услуг в течение 3 (трех) рабочих дней направляет Заказчику Акт сдачи-приемки оказанных услуг в 2 (двух) экземплярах, подписанный Исполнителем.</w:t>
      </w:r>
    </w:p>
    <w:p w14:paraId="56C8E583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Заказчик в срок не более 5 (пяти) рабочих дней со дня получения от Исполнителя Акт сдачи-приемки оказанных услуг осуществляет совместно с представителем Исполнителя проверку оказанных Исполнителем услуг по Договору на предмет соответствия оказанных услуг требованиям и условиям Договора. По итогам проверки Заказчик направляет Исполнителю подписанный Заказчиком Акт сдачи-приемки оказанных услуг или мотивированный отказ от его подписания. В мотивированном отказе от подписания Акта сдачи-приемки оказанных услуг Заказчиком указываются перечень необходимых доработок и сроки их выполнения. Исполнитель за свой счет и в согласованные с Заказчиком сроки устраняет указанные Заказчиком несоответствия.</w:t>
      </w:r>
    </w:p>
    <w:p w14:paraId="7419A562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Для проверки предоставленных Исполнителем результатов, предусмотренных Договором, в части их соответствия условиям Договора,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эксперты, экспертные организации.</w:t>
      </w:r>
    </w:p>
    <w:p w14:paraId="16EA95CB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Заказчик вправе не отказывать в приемке оказанных услуг в случае выявления несоответствия этих услуг условиям Договора, если выявленное несоответствие не препятствует приемке этих услуг и устранено Исполнителем.</w:t>
      </w:r>
    </w:p>
    <w:p w14:paraId="40814385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Обязательства Исполнителя по Договору считаются выполненными после подписания Сторонами Акта сдачи-приемки оказанных услуг.</w:t>
      </w:r>
    </w:p>
    <w:p w14:paraId="3A0816B0" w14:textId="77777777" w:rsidR="00E14BC7" w:rsidRDefault="00E14BC7" w:rsidP="00E14B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14:paraId="635B41D1" w14:textId="77777777" w:rsidR="00E14BC7" w:rsidRPr="00945337" w:rsidRDefault="00E14BC7" w:rsidP="00E14B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945337">
        <w:rPr>
          <w:rFonts w:ascii="Times New Roman" w:hAnsi="Times New Roman"/>
          <w:sz w:val="24"/>
          <w:szCs w:val="24"/>
        </w:rPr>
        <w:t xml:space="preserve">1. За неисполнение или ненадлежащее исполнение обязательств, предусмотренных настоящим </w:t>
      </w:r>
      <w:r>
        <w:rPr>
          <w:rFonts w:ascii="Times New Roman" w:hAnsi="Times New Roman"/>
          <w:sz w:val="24"/>
          <w:szCs w:val="24"/>
        </w:rPr>
        <w:t>Договор</w:t>
      </w:r>
      <w:r w:rsidRPr="00945337">
        <w:rPr>
          <w:rFonts w:ascii="Times New Roman" w:hAnsi="Times New Roman"/>
          <w:sz w:val="24"/>
          <w:szCs w:val="24"/>
        </w:rPr>
        <w:t xml:space="preserve">ом, Стороны несут ответственность в соответствии с действующим законодательством Российской Федерации и условиями настоящего </w:t>
      </w:r>
      <w:r>
        <w:rPr>
          <w:rFonts w:ascii="Times New Roman" w:hAnsi="Times New Roman"/>
          <w:sz w:val="24"/>
          <w:szCs w:val="24"/>
        </w:rPr>
        <w:t>Договор</w:t>
      </w:r>
      <w:r w:rsidRPr="00945337">
        <w:rPr>
          <w:rFonts w:ascii="Times New Roman" w:hAnsi="Times New Roman"/>
          <w:sz w:val="24"/>
          <w:szCs w:val="24"/>
        </w:rPr>
        <w:t>а.</w:t>
      </w:r>
    </w:p>
    <w:p w14:paraId="3EF8CDA3" w14:textId="77777777" w:rsidR="00E14BC7" w:rsidRPr="00945337" w:rsidRDefault="00E14BC7" w:rsidP="00E14BC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945337">
        <w:rPr>
          <w:shd w:val="clear" w:color="auto" w:fill="FFFFFF"/>
        </w:rPr>
        <w:t xml:space="preserve">5.2. В случае просрочки исполнения заказчиком обязательств, предусмотренных </w:t>
      </w:r>
      <w:r>
        <w:rPr>
          <w:shd w:val="clear" w:color="auto" w:fill="FFFFFF"/>
        </w:rPr>
        <w:t>Договор</w:t>
      </w:r>
      <w:r w:rsidRPr="00945337">
        <w:rPr>
          <w:shd w:val="clear" w:color="auto" w:fill="FFFFFF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shd w:val="clear" w:color="auto" w:fill="FFFFFF"/>
        </w:rPr>
        <w:t>Договор</w:t>
      </w:r>
      <w:r w:rsidRPr="00945337">
        <w:rPr>
          <w:shd w:val="clear" w:color="auto" w:fill="FFFFFF"/>
        </w:rPr>
        <w:t xml:space="preserve">ом, поставщик (подрядчик, исполнитель) вправе потребовать уплаты неустоек (штрафов, пеней). </w:t>
      </w:r>
    </w:p>
    <w:p w14:paraId="69F5B077" w14:textId="77777777" w:rsidR="00E14BC7" w:rsidRPr="00945337" w:rsidRDefault="00E14BC7" w:rsidP="00E14BC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945337">
        <w:rPr>
          <w:shd w:val="clear" w:color="auto" w:fill="FFFFFF"/>
        </w:rPr>
        <w:t xml:space="preserve">5.3. Пеня начисляется за каждый день просрочки исполнения обязательства, предусмотренного </w:t>
      </w:r>
      <w:r>
        <w:rPr>
          <w:shd w:val="clear" w:color="auto" w:fill="FFFFFF"/>
        </w:rPr>
        <w:t>Договор</w:t>
      </w:r>
      <w:r w:rsidRPr="00945337">
        <w:rPr>
          <w:shd w:val="clear" w:color="auto" w:fill="FFFFFF"/>
        </w:rPr>
        <w:t xml:space="preserve">ом, начиная со дня, следующего после дня истечения установленного </w:t>
      </w:r>
      <w:r>
        <w:rPr>
          <w:shd w:val="clear" w:color="auto" w:fill="FFFFFF"/>
        </w:rPr>
        <w:t>Договор</w:t>
      </w:r>
      <w:r w:rsidRPr="00945337">
        <w:rPr>
          <w:shd w:val="clear" w:color="auto" w:fill="FFFFFF"/>
        </w:rPr>
        <w:t xml:space="preserve">ом срока исполнения обязательства. Такая пеня устанавливается </w:t>
      </w:r>
      <w:r>
        <w:rPr>
          <w:shd w:val="clear" w:color="auto" w:fill="FFFFFF"/>
        </w:rPr>
        <w:t>Договор</w:t>
      </w:r>
      <w:r w:rsidRPr="00945337">
        <w:rPr>
          <w:shd w:val="clear" w:color="auto" w:fill="FFFFFF"/>
        </w:rPr>
        <w:t>ом в размере одной трехсотой действующей на дату уплаты пеней </w:t>
      </w:r>
      <w:hyperlink r:id="rId8" w:anchor="dst100163" w:history="1">
        <w:r w:rsidRPr="00945337">
          <w:rPr>
            <w:rStyle w:val="af"/>
            <w:shd w:val="clear" w:color="auto" w:fill="FFFFFF"/>
          </w:rPr>
          <w:t>ключевой ставки</w:t>
        </w:r>
      </w:hyperlink>
      <w:r w:rsidRPr="00945337">
        <w:rPr>
          <w:shd w:val="clear" w:color="auto" w:fill="FFFFFF"/>
        </w:rPr>
        <w:t xml:space="preserve"> Центрального банка Российской Федерации от не уплаченной в срок суммы. </w:t>
      </w:r>
    </w:p>
    <w:p w14:paraId="117FC5A9" w14:textId="77777777" w:rsidR="00E14BC7" w:rsidRPr="00945337" w:rsidRDefault="00E14BC7" w:rsidP="00E14BC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945337">
        <w:rPr>
          <w:shd w:val="clear" w:color="auto" w:fill="FFFFFF"/>
        </w:rPr>
        <w:t xml:space="preserve">5.4. Штрафы начисляются за ненадлежащее исполнение заказчиком обязательств, предусмотренных </w:t>
      </w:r>
      <w:r>
        <w:rPr>
          <w:shd w:val="clear" w:color="auto" w:fill="FFFFFF"/>
        </w:rPr>
        <w:t>Договор</w:t>
      </w:r>
      <w:r w:rsidRPr="00945337">
        <w:rPr>
          <w:shd w:val="clear" w:color="auto" w:fill="FFFFFF"/>
        </w:rPr>
        <w:t xml:space="preserve">ом, за исключением просрочки исполнения обязательств, предусмотренных </w:t>
      </w:r>
      <w:r>
        <w:rPr>
          <w:shd w:val="clear" w:color="auto" w:fill="FFFFFF"/>
        </w:rPr>
        <w:t>Договор</w:t>
      </w:r>
      <w:r w:rsidRPr="00945337">
        <w:rPr>
          <w:shd w:val="clear" w:color="auto" w:fill="FFFFFF"/>
        </w:rPr>
        <w:t xml:space="preserve">ом. Размер штрафа устанавливается </w:t>
      </w:r>
      <w:r>
        <w:rPr>
          <w:shd w:val="clear" w:color="auto" w:fill="FFFFFF"/>
        </w:rPr>
        <w:t>Договор</w:t>
      </w:r>
      <w:r w:rsidRPr="00945337">
        <w:rPr>
          <w:shd w:val="clear" w:color="auto" w:fill="FFFFFF"/>
        </w:rPr>
        <w:t>ом в </w:t>
      </w:r>
      <w:hyperlink r:id="rId9" w:anchor="dst100012" w:history="1">
        <w:r w:rsidRPr="00945337">
          <w:rPr>
            <w:rStyle w:val="af"/>
            <w:shd w:val="clear" w:color="auto" w:fill="FFFFFF"/>
          </w:rPr>
          <w:t>порядке</w:t>
        </w:r>
      </w:hyperlink>
      <w:r w:rsidRPr="00945337">
        <w:rPr>
          <w:shd w:val="clear" w:color="auto" w:fill="FFFFFF"/>
        </w:rPr>
        <w:t xml:space="preserve">, установленном </w:t>
      </w:r>
      <w:r w:rsidRPr="00945337">
        <w:rPr>
          <w:rStyle w:val="11"/>
        </w:rPr>
        <w:t xml:space="preserve">Постановлением Правительства РФ от 30 августа 2017 г. </w:t>
      </w:r>
      <w:r w:rsidRPr="00945337">
        <w:rPr>
          <w:rStyle w:val="11"/>
          <w:lang w:val="en-US" w:eastAsia="en-US"/>
        </w:rPr>
        <w:t>N</w:t>
      </w:r>
      <w:r w:rsidRPr="00945337">
        <w:rPr>
          <w:rStyle w:val="11"/>
          <w:lang w:eastAsia="en-US"/>
        </w:rPr>
        <w:t xml:space="preserve">1042 </w:t>
      </w:r>
      <w:r w:rsidRPr="00945337">
        <w:rPr>
          <w:rStyle w:val="11"/>
        </w:rPr>
        <w:t xml:space="preserve">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>
        <w:rPr>
          <w:rStyle w:val="11"/>
        </w:rPr>
        <w:t>Договор</w:t>
      </w:r>
      <w:r w:rsidRPr="00945337">
        <w:rPr>
          <w:rStyle w:val="11"/>
        </w:rPr>
        <w:t xml:space="preserve">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</w:t>
      </w:r>
      <w:r w:rsidRPr="00945337">
        <w:rPr>
          <w:rStyle w:val="11"/>
          <w:lang w:val="en-US" w:eastAsia="en-US"/>
        </w:rPr>
        <w:t>N</w:t>
      </w:r>
      <w:r w:rsidRPr="00945337">
        <w:rPr>
          <w:rStyle w:val="11"/>
          <w:lang w:eastAsia="en-US"/>
        </w:rPr>
        <w:t xml:space="preserve"> </w:t>
      </w:r>
      <w:r w:rsidRPr="00945337">
        <w:rPr>
          <w:rStyle w:val="11"/>
        </w:rPr>
        <w:t xml:space="preserve">570 и признании утратившим силу постановления Правительства Российской Федерации от 25 ноября 2013 г. </w:t>
      </w:r>
      <w:r w:rsidRPr="00945337">
        <w:rPr>
          <w:rStyle w:val="11"/>
          <w:lang w:val="en-US" w:eastAsia="en-US"/>
        </w:rPr>
        <w:t>N</w:t>
      </w:r>
      <w:r w:rsidRPr="00945337">
        <w:rPr>
          <w:rStyle w:val="11"/>
          <w:lang w:eastAsia="en-US"/>
        </w:rPr>
        <w:t xml:space="preserve"> </w:t>
      </w:r>
      <w:r w:rsidRPr="00945337">
        <w:rPr>
          <w:rStyle w:val="11"/>
        </w:rPr>
        <w:t>1063" (далее – Правил).</w:t>
      </w:r>
    </w:p>
    <w:p w14:paraId="6DCEA49B" w14:textId="77777777" w:rsidR="00E14BC7" w:rsidRPr="00945337" w:rsidRDefault="00E14BC7" w:rsidP="00E14BC7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945337">
        <w:rPr>
          <w:shd w:val="clear" w:color="auto" w:fill="FFFFFF"/>
        </w:rPr>
        <w:t xml:space="preserve">5.5. </w:t>
      </w:r>
      <w:r w:rsidRPr="00945337">
        <w:t xml:space="preserve">За каждый факт неисполнения заказчиком обязательств, предусмотренных </w:t>
      </w:r>
      <w:r>
        <w:t>Договор</w:t>
      </w:r>
      <w:r w:rsidRPr="00945337">
        <w:t xml:space="preserve">ом, за исключением просрочки исполнения обязательств, предусмотренных </w:t>
      </w:r>
      <w:r>
        <w:t>Договор</w:t>
      </w:r>
      <w:r w:rsidRPr="00945337">
        <w:t xml:space="preserve">ом, размер штрафа устанавливается в порядке, установленном п. 9 Правил, в размере 1000 рублей, если цена </w:t>
      </w:r>
      <w:r>
        <w:t>Договор</w:t>
      </w:r>
      <w:r w:rsidRPr="00945337">
        <w:t>а не превышает 3 млн. рублей (включительно).</w:t>
      </w:r>
    </w:p>
    <w:p w14:paraId="2B8DC1B3" w14:textId="77777777" w:rsidR="00E14BC7" w:rsidRPr="00945337" w:rsidRDefault="00E14BC7" w:rsidP="00E14BC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945337">
        <w:rPr>
          <w:shd w:val="clear" w:color="auto" w:fill="FFFFFF"/>
        </w:rPr>
        <w:t xml:space="preserve">5.6. В случае просрочки исполнения поставщиком (подрядчиком, исполнителем) обязательств (в том числе гарантийного обязательства), предусмотренных </w:t>
      </w:r>
      <w:r>
        <w:rPr>
          <w:shd w:val="clear" w:color="auto" w:fill="FFFFFF"/>
        </w:rPr>
        <w:t>Договор</w:t>
      </w:r>
      <w:r w:rsidRPr="00945337">
        <w:rPr>
          <w:shd w:val="clear" w:color="auto" w:fill="FFFFFF"/>
        </w:rPr>
        <w:t xml:space="preserve">ом,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>
        <w:rPr>
          <w:shd w:val="clear" w:color="auto" w:fill="FFFFFF"/>
        </w:rPr>
        <w:t>Договор</w:t>
      </w:r>
      <w:r w:rsidRPr="00945337">
        <w:rPr>
          <w:shd w:val="clear" w:color="auto" w:fill="FFFFFF"/>
        </w:rPr>
        <w:t>ом, заказчик направляет поставщику (подрядчику, исполнителю) требование об уплате неустоек (штрафов, пеней).</w:t>
      </w:r>
    </w:p>
    <w:p w14:paraId="784CBF60" w14:textId="77777777" w:rsidR="00E14BC7" w:rsidRPr="00F42157" w:rsidRDefault="00E14BC7" w:rsidP="00E14BC7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rPr>
          <w:shd w:val="clear" w:color="auto" w:fill="FFFFFF"/>
        </w:rPr>
        <w:lastRenderedPageBreak/>
        <w:t>5</w:t>
      </w:r>
      <w:r w:rsidRPr="00F42157">
        <w:rPr>
          <w:shd w:val="clear" w:color="auto" w:fill="FFFFFF"/>
        </w:rPr>
        <w:t xml:space="preserve">.7. </w:t>
      </w:r>
      <w:r w:rsidRPr="00F42157">
        <w:t xml:space="preserve">Пеня начисляется за каждый день просрочки исполнения </w:t>
      </w:r>
      <w:r w:rsidRPr="00945337">
        <w:rPr>
          <w:b/>
        </w:rPr>
        <w:t>поставщиком</w:t>
      </w:r>
      <w:r w:rsidRPr="00F42157">
        <w:t xml:space="preserve"> (подрядчиком, исполнителем) обязательства, предусмотренного </w:t>
      </w:r>
      <w:r>
        <w:t>Договор</w:t>
      </w:r>
      <w:r w:rsidRPr="00F42157">
        <w:t xml:space="preserve">ом, начиная со дня, следующего после дня истечения установленного </w:t>
      </w:r>
      <w:r>
        <w:t>Договор</w:t>
      </w:r>
      <w:r w:rsidRPr="00F42157">
        <w:t xml:space="preserve">ом срока исполнения обязательства, и устанавливается </w:t>
      </w:r>
      <w:r>
        <w:t>Договор</w:t>
      </w:r>
      <w:r w:rsidRPr="00F42157"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>
        <w:t>Договор</w:t>
      </w:r>
      <w:r w:rsidRPr="00F42157">
        <w:t xml:space="preserve">а (отдельного этапа исполнения </w:t>
      </w:r>
      <w:r>
        <w:t>Договор</w:t>
      </w:r>
      <w:r w:rsidRPr="00F42157">
        <w:t xml:space="preserve">а), уменьшенной на сумму, пропорциональную объему обязательств, предусмотренных </w:t>
      </w:r>
      <w:r>
        <w:t>Договор</w:t>
      </w:r>
      <w:r w:rsidRPr="00F42157">
        <w:t xml:space="preserve">ом (соответствующим отдельным этапом исполнения </w:t>
      </w:r>
      <w:r>
        <w:t>Договор</w:t>
      </w:r>
      <w:r w:rsidRPr="00F42157">
        <w:t>а)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14:paraId="3356AD6D" w14:textId="77777777" w:rsidR="00E14BC7" w:rsidRPr="00F42157" w:rsidRDefault="00E14BC7" w:rsidP="00E14BC7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5</w:t>
      </w:r>
      <w:r w:rsidRPr="00F42157">
        <w:t xml:space="preserve">.8. Штрафы начисляются за неисполнение или ненадлежащее исполнение </w:t>
      </w:r>
      <w:r w:rsidRPr="00945337">
        <w:t>поставщиком</w:t>
      </w:r>
      <w:r w:rsidRPr="00F42157">
        <w:t xml:space="preserve"> (подрядчиком, исполнителем) обязательств, предусмотренных </w:t>
      </w:r>
      <w:r>
        <w:t>Договор</w:t>
      </w:r>
      <w:r w:rsidRPr="00F42157">
        <w:t xml:space="preserve">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</w:t>
      </w:r>
      <w:r>
        <w:t>Договор</w:t>
      </w:r>
      <w:r w:rsidRPr="00F42157">
        <w:t xml:space="preserve">ом. Размер штрафа устанавливается </w:t>
      </w:r>
      <w:r>
        <w:t>Договор</w:t>
      </w:r>
      <w:r w:rsidRPr="00F42157">
        <w:t>ом в </w:t>
      </w:r>
      <w:hyperlink r:id="rId10" w:anchor="dst100018" w:history="1">
        <w:r w:rsidRPr="00F42157">
          <w:rPr>
            <w:rStyle w:val="af"/>
          </w:rPr>
          <w:t>порядке</w:t>
        </w:r>
      </w:hyperlink>
      <w:r w:rsidRPr="00F42157">
        <w:t>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14:paraId="1F4809A3" w14:textId="77777777" w:rsidR="00E14BC7" w:rsidRPr="00F42157" w:rsidRDefault="00E14BC7" w:rsidP="00E14BC7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rPr>
          <w:rStyle w:val="11"/>
        </w:rPr>
        <w:t>5</w:t>
      </w:r>
      <w:r w:rsidRPr="00F42157">
        <w:rPr>
          <w:rStyle w:val="11"/>
        </w:rPr>
        <w:t xml:space="preserve">.9. За каждый факт неисполнения или ненадлежащего исполнения </w:t>
      </w:r>
      <w:r w:rsidRPr="00F42157">
        <w:rPr>
          <w:rStyle w:val="11"/>
          <w:b/>
        </w:rPr>
        <w:t>Поставщиком</w:t>
      </w:r>
      <w:r w:rsidRPr="00F42157">
        <w:rPr>
          <w:rStyle w:val="11"/>
        </w:rPr>
        <w:t xml:space="preserve"> (подрядчиком, исполнителем) обязательств, предусмотренных </w:t>
      </w:r>
      <w:r>
        <w:rPr>
          <w:rStyle w:val="11"/>
        </w:rPr>
        <w:t>Договор</w:t>
      </w:r>
      <w:r w:rsidRPr="00F42157">
        <w:rPr>
          <w:rStyle w:val="11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rStyle w:val="11"/>
        </w:rPr>
        <w:t>Договор</w:t>
      </w:r>
      <w:r w:rsidRPr="00F42157">
        <w:rPr>
          <w:rStyle w:val="11"/>
        </w:rPr>
        <w:t xml:space="preserve">ом, размер штрафа устанавливается в соответствии </w:t>
      </w:r>
      <w:r w:rsidRPr="00F42157">
        <w:rPr>
          <w:rStyle w:val="11"/>
          <w:b/>
          <w:bCs/>
        </w:rPr>
        <w:t xml:space="preserve">п.3 </w:t>
      </w:r>
      <w:r w:rsidRPr="00F42157">
        <w:rPr>
          <w:rStyle w:val="11"/>
        </w:rPr>
        <w:t xml:space="preserve">Правил, составляет 10 процентов цены </w:t>
      </w:r>
      <w:r>
        <w:rPr>
          <w:rStyle w:val="11"/>
        </w:rPr>
        <w:t>Договор</w:t>
      </w:r>
      <w:r w:rsidRPr="00F42157">
        <w:rPr>
          <w:rStyle w:val="11"/>
        </w:rPr>
        <w:t xml:space="preserve">а (этапа) в случае, если цена </w:t>
      </w:r>
      <w:r>
        <w:rPr>
          <w:rStyle w:val="11"/>
        </w:rPr>
        <w:t>Договор</w:t>
      </w:r>
      <w:r w:rsidRPr="00F42157">
        <w:rPr>
          <w:rStyle w:val="11"/>
        </w:rPr>
        <w:t>а (этапа) не превышает 3 млн. рублей;</w:t>
      </w:r>
    </w:p>
    <w:p w14:paraId="29A6804B" w14:textId="77777777" w:rsidR="00E14BC7" w:rsidRPr="00F42157" w:rsidRDefault="00E14BC7" w:rsidP="00E14B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F42157">
        <w:rPr>
          <w:rFonts w:ascii="Times New Roman" w:hAnsi="Times New Roman"/>
          <w:sz w:val="24"/>
          <w:szCs w:val="24"/>
          <w:shd w:val="clear" w:color="auto" w:fill="FFFFFF"/>
        </w:rPr>
        <w:t xml:space="preserve">.10. За каждый факт неисполнения или ненадлежащего исполнения </w:t>
      </w:r>
      <w:r w:rsidRPr="00F42157">
        <w:rPr>
          <w:rFonts w:ascii="Times New Roman" w:hAnsi="Times New Roman"/>
          <w:b/>
          <w:sz w:val="24"/>
          <w:szCs w:val="24"/>
          <w:shd w:val="clear" w:color="auto" w:fill="FFFFFF"/>
        </w:rPr>
        <w:t>поставщиком</w:t>
      </w:r>
      <w:r w:rsidRPr="00F42157">
        <w:rPr>
          <w:rFonts w:ascii="Times New Roman" w:hAnsi="Times New Roman"/>
          <w:sz w:val="24"/>
          <w:szCs w:val="24"/>
          <w:shd w:val="clear" w:color="auto" w:fill="FFFFFF"/>
        </w:rPr>
        <w:t xml:space="preserve"> (подрядчиком, исполнителем) обязательств, предусмотренных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42157">
        <w:rPr>
          <w:rFonts w:ascii="Times New Roman" w:hAnsi="Times New Roman"/>
          <w:sz w:val="24"/>
          <w:szCs w:val="24"/>
          <w:shd w:val="clear" w:color="auto" w:fill="FFFFFF"/>
        </w:rPr>
        <w:t>ом, заключенным по результатам определения поставщика (подрядчика, исполнителя) в соответствии с </w:t>
      </w:r>
      <w:hyperlink r:id="rId11" w:anchor="block_30101" w:history="1">
        <w:r w:rsidRPr="00414630">
          <w:rPr>
            <w:rStyle w:val="af"/>
            <w:rFonts w:ascii="Times New Roman" w:hAnsi="Times New Roman"/>
            <w:b/>
            <w:sz w:val="24"/>
            <w:szCs w:val="24"/>
            <w:shd w:val="clear" w:color="auto" w:fill="FFFFFF"/>
          </w:rPr>
          <w:t>пунктом 1 части 1 статьи 30</w:t>
        </w:r>
      </w:hyperlink>
      <w:r w:rsidRPr="00414630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F42157">
        <w:rPr>
          <w:rFonts w:ascii="Times New Roman" w:hAnsi="Times New Roman"/>
          <w:sz w:val="24"/>
          <w:szCs w:val="24"/>
          <w:shd w:val="clear" w:color="auto" w:fill="FFFFFF"/>
        </w:rPr>
        <w:t xml:space="preserve">Федерального закона "О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42157">
        <w:rPr>
          <w:rFonts w:ascii="Times New Roman" w:hAnsi="Times New Roman"/>
          <w:sz w:val="24"/>
          <w:szCs w:val="24"/>
          <w:shd w:val="clear" w:color="auto" w:fill="FFFFFF"/>
        </w:rPr>
        <w:t xml:space="preserve">ной системе в сфере закупок товаров, работ, услуг для обеспечения государственных и муниципальных нужд" (далее - Федеральный закон),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42157">
        <w:rPr>
          <w:rFonts w:ascii="Times New Roman" w:hAnsi="Times New Roman"/>
          <w:sz w:val="24"/>
          <w:szCs w:val="24"/>
          <w:shd w:val="clear" w:color="auto" w:fill="FFFFFF"/>
        </w:rPr>
        <w:t xml:space="preserve">ом, размер штрафа устанавливается в  соответствии с </w:t>
      </w:r>
      <w:r w:rsidRPr="00F42157">
        <w:rPr>
          <w:rFonts w:ascii="Times New Roman" w:hAnsi="Times New Roman"/>
          <w:b/>
          <w:sz w:val="24"/>
          <w:szCs w:val="24"/>
          <w:shd w:val="clear" w:color="auto" w:fill="FFFFFF"/>
        </w:rPr>
        <w:t>п. 4</w:t>
      </w:r>
      <w:r w:rsidRPr="00F42157">
        <w:rPr>
          <w:rFonts w:ascii="Times New Roman" w:hAnsi="Times New Roman"/>
          <w:sz w:val="24"/>
          <w:szCs w:val="24"/>
          <w:shd w:val="clear" w:color="auto" w:fill="FFFFFF"/>
        </w:rPr>
        <w:t xml:space="preserve"> Правил, в размере 1 процента цены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42157">
        <w:rPr>
          <w:rFonts w:ascii="Times New Roman" w:hAnsi="Times New Roman"/>
          <w:sz w:val="24"/>
          <w:szCs w:val="24"/>
          <w:shd w:val="clear" w:color="auto" w:fill="FFFFFF"/>
        </w:rPr>
        <w:t xml:space="preserve">а (этапа), но не более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F42157">
        <w:rPr>
          <w:rFonts w:ascii="Times New Roman" w:hAnsi="Times New Roman"/>
          <w:sz w:val="24"/>
          <w:szCs w:val="24"/>
          <w:shd w:val="clear" w:color="auto" w:fill="FFFFFF"/>
        </w:rPr>
        <w:t>5 тыс. рублей и не менее 1 тыс. рублей.</w:t>
      </w:r>
    </w:p>
    <w:p w14:paraId="73947B0F" w14:textId="77777777" w:rsidR="00E14BC7" w:rsidRPr="00F42157" w:rsidRDefault="00E14BC7" w:rsidP="00E14BC7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5</w:t>
      </w:r>
      <w:r w:rsidRPr="00F42157">
        <w:t>.1</w:t>
      </w:r>
      <w:r>
        <w:t>1</w:t>
      </w:r>
      <w:r w:rsidRPr="00F42157">
        <w:t xml:space="preserve">. За каждый факт неисполнения или ненадлежащего исполнения </w:t>
      </w:r>
      <w:r w:rsidRPr="00F42157">
        <w:rPr>
          <w:b/>
        </w:rPr>
        <w:t>поставщиком</w:t>
      </w:r>
      <w:r w:rsidRPr="00F42157">
        <w:t xml:space="preserve"> (подрядчиком, исполнителем) обязательства, предусмотренного </w:t>
      </w:r>
      <w:r>
        <w:t>Договор</w:t>
      </w:r>
      <w:r w:rsidRPr="00F42157">
        <w:t xml:space="preserve">ом, которое не имеет стоимостного выражения, размер штрафа устанавливается (при наличии в </w:t>
      </w:r>
      <w:r>
        <w:t>Договор</w:t>
      </w:r>
      <w:r w:rsidRPr="00F42157">
        <w:t xml:space="preserve">е таких обязательств) в порядке, установленном </w:t>
      </w:r>
      <w:r w:rsidRPr="00F42157">
        <w:rPr>
          <w:b/>
        </w:rPr>
        <w:t>п. 6</w:t>
      </w:r>
      <w:r w:rsidRPr="00F42157">
        <w:t xml:space="preserve"> Правил, в размере 1000 рублей, если цена </w:t>
      </w:r>
      <w:r>
        <w:t>Договор</w:t>
      </w:r>
      <w:r w:rsidRPr="00F42157">
        <w:t>а не превышает 3 млн. рублей.</w:t>
      </w:r>
    </w:p>
    <w:p w14:paraId="2241E909" w14:textId="77777777" w:rsidR="00E14BC7" w:rsidRPr="00F42157" w:rsidRDefault="00E14BC7" w:rsidP="00E14BC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5</w:t>
      </w:r>
      <w:r w:rsidRPr="00F42157">
        <w:rPr>
          <w:shd w:val="clear" w:color="auto" w:fill="FFFFFF"/>
        </w:rPr>
        <w:t>.1</w:t>
      </w:r>
      <w:r>
        <w:rPr>
          <w:shd w:val="clear" w:color="auto" w:fill="FFFFFF"/>
        </w:rPr>
        <w:t>2</w:t>
      </w:r>
      <w:r w:rsidRPr="00F42157">
        <w:rPr>
          <w:shd w:val="clear" w:color="auto" w:fill="FFFFFF"/>
        </w:rPr>
        <w:t>.В случае если в соответствии с </w:t>
      </w:r>
      <w:hyperlink r:id="rId12" w:anchor="block_3060" w:history="1">
        <w:r w:rsidRPr="00F42157">
          <w:rPr>
            <w:rStyle w:val="af"/>
            <w:shd w:val="clear" w:color="auto" w:fill="FFFFFF"/>
          </w:rPr>
          <w:t>частью 6 статьи 30</w:t>
        </w:r>
      </w:hyperlink>
      <w:r w:rsidRPr="00F42157">
        <w:rPr>
          <w:shd w:val="clear" w:color="auto" w:fill="FFFFFF"/>
        </w:rPr>
        <w:t xml:space="preserve"> Федерального закона </w:t>
      </w:r>
      <w:r>
        <w:rPr>
          <w:shd w:val="clear" w:color="auto" w:fill="FFFFFF"/>
        </w:rPr>
        <w:t>Договор</w:t>
      </w:r>
      <w:r w:rsidRPr="00F42157">
        <w:rPr>
          <w:shd w:val="clear" w:color="auto" w:fill="FFFFFF"/>
        </w:rPr>
        <w:t xml:space="preserve">ом предусмотрено условие о гражданско-правовой ответственности </w:t>
      </w:r>
      <w:r w:rsidRPr="00F42157">
        <w:rPr>
          <w:b/>
          <w:shd w:val="clear" w:color="auto" w:fill="FFFFFF"/>
        </w:rPr>
        <w:t>поставщиков</w:t>
      </w:r>
      <w:r w:rsidRPr="00F42157">
        <w:rPr>
          <w:shd w:val="clear" w:color="auto" w:fill="FFFFFF"/>
        </w:rPr>
        <w:t xml:space="preserve"> (подрядчиков, исполнителей) за неисполнение условия о привлечении к исполнению </w:t>
      </w:r>
      <w:r>
        <w:rPr>
          <w:shd w:val="clear" w:color="auto" w:fill="FFFFFF"/>
        </w:rPr>
        <w:t>Договор</w:t>
      </w:r>
      <w:r w:rsidRPr="00F42157">
        <w:rPr>
          <w:shd w:val="clear" w:color="auto" w:fill="FFFFFF"/>
        </w:rPr>
        <w:t xml:space="preserve">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</w:t>
      </w:r>
      <w:r w:rsidRPr="00F42157">
        <w:rPr>
          <w:b/>
          <w:shd w:val="clear" w:color="auto" w:fill="FFFFFF"/>
        </w:rPr>
        <w:t>п. 8</w:t>
      </w:r>
      <w:r w:rsidRPr="00F42157">
        <w:rPr>
          <w:shd w:val="clear" w:color="auto" w:fill="FFFFFF"/>
        </w:rPr>
        <w:t xml:space="preserve"> Правил, в размере 5 процентов объема такого привлечения, установленного </w:t>
      </w:r>
      <w:r>
        <w:rPr>
          <w:shd w:val="clear" w:color="auto" w:fill="FFFFFF"/>
        </w:rPr>
        <w:t>Договор</w:t>
      </w:r>
      <w:r w:rsidRPr="00F42157">
        <w:rPr>
          <w:shd w:val="clear" w:color="auto" w:fill="FFFFFF"/>
        </w:rPr>
        <w:t>ом.</w:t>
      </w:r>
    </w:p>
    <w:p w14:paraId="5595B80A" w14:textId="77777777" w:rsidR="00E14BC7" w:rsidRDefault="00E14BC7" w:rsidP="00E14BC7">
      <w:pPr>
        <w:pStyle w:val="af2"/>
        <w:shd w:val="clear" w:color="auto" w:fill="FFFFFF"/>
        <w:spacing w:after="0" w:line="240" w:lineRule="auto"/>
        <w:ind w:firstLine="540"/>
        <w:jc w:val="both"/>
      </w:pPr>
      <w:r>
        <w:t>5</w:t>
      </w:r>
      <w:r w:rsidRPr="00F42157">
        <w:t>.1</w:t>
      </w:r>
      <w:r>
        <w:t>3</w:t>
      </w:r>
      <w:r w:rsidRPr="00F42157"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t>Договор</w:t>
      </w:r>
      <w:r w:rsidRPr="00F42157">
        <w:t>ом, произошло вследствие непреодолимой силы или по вине другой стороны.</w:t>
      </w:r>
    </w:p>
    <w:p w14:paraId="6BC23331" w14:textId="77777777" w:rsidR="00E14BC7" w:rsidRPr="00F42157" w:rsidRDefault="00E14BC7" w:rsidP="00E14BC7">
      <w:pPr>
        <w:pStyle w:val="af2"/>
        <w:shd w:val="clear" w:color="auto" w:fill="FFFFFF"/>
        <w:spacing w:after="0" w:line="240" w:lineRule="auto"/>
        <w:ind w:firstLine="540"/>
        <w:jc w:val="both"/>
      </w:pPr>
      <w:r>
        <w:t>5</w:t>
      </w:r>
      <w:r w:rsidRPr="00F42157">
        <w:t>.1</w:t>
      </w:r>
      <w:r>
        <w:t>4</w:t>
      </w:r>
      <w:r w:rsidRPr="00F42157">
        <w:t xml:space="preserve">. Постановлением Правительства РФ от 04.07.2018 N 783 "О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</w:t>
      </w:r>
      <w:r>
        <w:t>Договор</w:t>
      </w:r>
      <w:r w:rsidRPr="00F42157">
        <w:t xml:space="preserve">ом" (вместе с "Правилами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</w:t>
      </w:r>
      <w:r>
        <w:t>Договор</w:t>
      </w:r>
      <w:r w:rsidRPr="00F42157">
        <w:t xml:space="preserve">ом") установлены случаи и </w:t>
      </w:r>
      <w:hyperlink r:id="rId13" w:anchor="dst100085" w:history="1">
        <w:r w:rsidRPr="00F42157">
          <w:rPr>
            <w:rStyle w:val="af"/>
          </w:rPr>
          <w:t>порядок</w:t>
        </w:r>
      </w:hyperlink>
      <w:r>
        <w:t xml:space="preserve"> </w:t>
      </w:r>
      <w:r w:rsidRPr="00F42157">
        <w:t xml:space="preserve">списания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</w:t>
      </w:r>
      <w:r>
        <w:t>Договор</w:t>
      </w:r>
      <w:r w:rsidRPr="00F42157">
        <w:t>ом.</w:t>
      </w:r>
    </w:p>
    <w:p w14:paraId="1432DDA8" w14:textId="77777777" w:rsidR="00E14BC7" w:rsidRPr="00F42157" w:rsidRDefault="00E14BC7" w:rsidP="00E14BC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5</w:t>
      </w:r>
      <w:r w:rsidRPr="00F42157">
        <w:rPr>
          <w:shd w:val="clear" w:color="auto" w:fill="FFFFFF"/>
        </w:rPr>
        <w:t>.1</w:t>
      </w:r>
      <w:r>
        <w:rPr>
          <w:shd w:val="clear" w:color="auto" w:fill="FFFFFF"/>
        </w:rPr>
        <w:t>5</w:t>
      </w:r>
      <w:r w:rsidRPr="00F42157">
        <w:rPr>
          <w:shd w:val="clear" w:color="auto" w:fill="FFFFFF"/>
        </w:rPr>
        <w:t xml:space="preserve">. Общая сумма начисленных штрафов за неисполнение или ненадлежащее исполнение </w:t>
      </w:r>
      <w:r w:rsidRPr="00F42157">
        <w:rPr>
          <w:b/>
          <w:shd w:val="clear" w:color="auto" w:fill="FFFFFF"/>
        </w:rPr>
        <w:t>поставщиком</w:t>
      </w:r>
      <w:r w:rsidRPr="00F42157">
        <w:rPr>
          <w:shd w:val="clear" w:color="auto" w:fill="FFFFFF"/>
        </w:rPr>
        <w:t xml:space="preserve"> (подрядчиком, исполнителем) обязательств, предусмотренных </w:t>
      </w:r>
      <w:r>
        <w:rPr>
          <w:shd w:val="clear" w:color="auto" w:fill="FFFFFF"/>
        </w:rPr>
        <w:t>Договор</w:t>
      </w:r>
      <w:r w:rsidRPr="00F42157">
        <w:rPr>
          <w:shd w:val="clear" w:color="auto" w:fill="FFFFFF"/>
        </w:rPr>
        <w:t xml:space="preserve">ом, не может превышать цену </w:t>
      </w:r>
      <w:r>
        <w:rPr>
          <w:shd w:val="clear" w:color="auto" w:fill="FFFFFF"/>
        </w:rPr>
        <w:t>Договор</w:t>
      </w:r>
      <w:r w:rsidRPr="00F42157">
        <w:rPr>
          <w:shd w:val="clear" w:color="auto" w:fill="FFFFFF"/>
        </w:rPr>
        <w:t>а.</w:t>
      </w:r>
    </w:p>
    <w:p w14:paraId="7E6E3D6F" w14:textId="77777777" w:rsidR="00E14BC7" w:rsidRPr="00F42157" w:rsidRDefault="00E14BC7" w:rsidP="00E14BC7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lastRenderedPageBreak/>
        <w:t>5</w:t>
      </w:r>
      <w:r w:rsidRPr="00F42157">
        <w:t>.1</w:t>
      </w:r>
      <w:r>
        <w:t>6</w:t>
      </w:r>
      <w:r w:rsidRPr="00F42157">
        <w:t xml:space="preserve">. Общая сумма начисленных штрафов за ненадлежащее исполнение </w:t>
      </w:r>
      <w:r w:rsidRPr="00F42157">
        <w:rPr>
          <w:b/>
        </w:rPr>
        <w:t>заказчиком</w:t>
      </w:r>
      <w:r w:rsidRPr="00F42157">
        <w:t xml:space="preserve"> обязательств, предусмотренных </w:t>
      </w:r>
      <w:r>
        <w:t>Договор</w:t>
      </w:r>
      <w:r w:rsidRPr="00F42157">
        <w:t xml:space="preserve">ом, не может превышать цену </w:t>
      </w:r>
      <w:r>
        <w:t>Договор</w:t>
      </w:r>
      <w:r w:rsidRPr="00F42157">
        <w:t>а.</w:t>
      </w:r>
    </w:p>
    <w:p w14:paraId="6637CF7F" w14:textId="77777777" w:rsidR="00E14BC7" w:rsidRPr="00F01DF3" w:rsidRDefault="00E14BC7" w:rsidP="00E14BC7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5</w:t>
      </w:r>
      <w:r w:rsidRPr="00F42157">
        <w:t>.1</w:t>
      </w:r>
      <w:r>
        <w:t>7</w:t>
      </w:r>
      <w:r w:rsidRPr="00F42157">
        <w:t xml:space="preserve">. В случае если законодательством Российской Федерации установлен иной порядок </w:t>
      </w:r>
      <w:r w:rsidRPr="00F01DF3">
        <w:t xml:space="preserve">начисления штрафа, чем порядок, предусмотренный настоящими Правилами, размер такого штрафа и порядок его начисления устанавливается </w:t>
      </w:r>
      <w:r>
        <w:t>Договор</w:t>
      </w:r>
      <w:r w:rsidRPr="00F01DF3">
        <w:t>ом в соответствии с законодательством Российской Федерации.</w:t>
      </w:r>
    </w:p>
    <w:p w14:paraId="062024DD" w14:textId="77777777" w:rsidR="00E14BC7" w:rsidRPr="00F01DF3" w:rsidRDefault="00E14BC7" w:rsidP="00E14BC7">
      <w:pPr>
        <w:pStyle w:val="af2"/>
        <w:shd w:val="clear" w:color="auto" w:fill="FFFFFF"/>
        <w:spacing w:after="0" w:line="240" w:lineRule="auto"/>
        <w:ind w:firstLine="540"/>
        <w:rPr>
          <w:color w:val="000000"/>
        </w:rPr>
      </w:pPr>
      <w:r>
        <w:rPr>
          <w:color w:val="000000"/>
        </w:rPr>
        <w:t>5</w:t>
      </w:r>
      <w:r w:rsidRPr="00F01DF3">
        <w:rPr>
          <w:color w:val="000000"/>
        </w:rPr>
        <w:t>.1</w:t>
      </w:r>
      <w:r>
        <w:rPr>
          <w:color w:val="000000"/>
        </w:rPr>
        <w:t>8</w:t>
      </w:r>
      <w:r w:rsidRPr="00F01DF3">
        <w:rPr>
          <w:color w:val="000000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color w:val="000000"/>
        </w:rPr>
        <w:t>Договор</w:t>
      </w:r>
      <w:r w:rsidRPr="00F01DF3">
        <w:rPr>
          <w:color w:val="000000"/>
        </w:rPr>
        <w:t>ом, произошло вследствие непреодолимой силы или по вине другой стороны.</w:t>
      </w:r>
    </w:p>
    <w:p w14:paraId="1A32F114" w14:textId="77777777" w:rsidR="00E14BC7" w:rsidRPr="00F01DF3" w:rsidRDefault="00E14BC7" w:rsidP="00E14B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01DF3">
        <w:rPr>
          <w:rFonts w:ascii="Times New Roman" w:hAnsi="Times New Roman"/>
          <w:sz w:val="24"/>
          <w:szCs w:val="24"/>
        </w:rPr>
        <w:t xml:space="preserve">.19. Уплата </w:t>
      </w:r>
      <w:r w:rsidRPr="00F01DF3">
        <w:rPr>
          <w:rFonts w:ascii="Times New Roman" w:hAnsi="Times New Roman"/>
          <w:b/>
          <w:sz w:val="24"/>
          <w:szCs w:val="24"/>
        </w:rPr>
        <w:t>Поставщиком</w:t>
      </w:r>
      <w:r w:rsidRPr="00F01DF3">
        <w:rPr>
          <w:rFonts w:ascii="Times New Roman" w:hAnsi="Times New Roman"/>
          <w:sz w:val="24"/>
          <w:szCs w:val="24"/>
        </w:rPr>
        <w:t xml:space="preserve"> неустойки или применение иной формы ответственности не освобождает его от исполнения обязательств по </w:t>
      </w:r>
      <w:r>
        <w:rPr>
          <w:rFonts w:ascii="Times New Roman" w:hAnsi="Times New Roman"/>
          <w:sz w:val="24"/>
          <w:szCs w:val="24"/>
        </w:rPr>
        <w:t>Договор</w:t>
      </w:r>
      <w:r w:rsidRPr="00F01DF3">
        <w:rPr>
          <w:rFonts w:ascii="Times New Roman" w:hAnsi="Times New Roman"/>
          <w:sz w:val="24"/>
          <w:szCs w:val="24"/>
        </w:rPr>
        <w:t>у.</w:t>
      </w:r>
    </w:p>
    <w:p w14:paraId="2F5747FC" w14:textId="77777777" w:rsidR="00E14BC7" w:rsidRPr="00F01DF3" w:rsidRDefault="00E14BC7" w:rsidP="00E14BC7">
      <w:pPr>
        <w:tabs>
          <w:tab w:val="left" w:pos="-1701"/>
          <w:tab w:val="left" w:pos="-1560"/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01DF3">
        <w:rPr>
          <w:rFonts w:ascii="Times New Roman" w:hAnsi="Times New Roman"/>
          <w:sz w:val="24"/>
          <w:szCs w:val="24"/>
        </w:rPr>
        <w:t xml:space="preserve">.20. </w:t>
      </w:r>
      <w:r w:rsidRPr="00F01DF3">
        <w:rPr>
          <w:rFonts w:ascii="Times New Roman" w:hAnsi="Times New Roman"/>
          <w:b/>
          <w:sz w:val="24"/>
          <w:szCs w:val="24"/>
        </w:rPr>
        <w:t>Поставщик</w:t>
      </w:r>
      <w:r w:rsidRPr="00F01DF3">
        <w:rPr>
          <w:rFonts w:ascii="Times New Roman" w:hAnsi="Times New Roman"/>
          <w:sz w:val="24"/>
          <w:szCs w:val="24"/>
        </w:rPr>
        <w:t xml:space="preserve"> несет полную ответственность, предусмотренную действующим законодательством Российской Федерации, в том числе и перед третьими лицами </w:t>
      </w:r>
      <w:r w:rsidRPr="00F01DF3">
        <w:rPr>
          <w:rFonts w:ascii="Times New Roman" w:hAnsi="Times New Roman"/>
          <w:sz w:val="24"/>
          <w:szCs w:val="24"/>
        </w:rPr>
        <w:br/>
        <w:t xml:space="preserve">за причиненный ущерб (вред), возникший вследствие неисполнения (ненадлежащего исполнения) обязательств по </w:t>
      </w:r>
      <w:r>
        <w:rPr>
          <w:rFonts w:ascii="Times New Roman" w:hAnsi="Times New Roman"/>
          <w:sz w:val="24"/>
          <w:szCs w:val="24"/>
        </w:rPr>
        <w:t>Договор</w:t>
      </w:r>
      <w:r w:rsidRPr="00F01DF3">
        <w:rPr>
          <w:rFonts w:ascii="Times New Roman" w:hAnsi="Times New Roman"/>
          <w:sz w:val="24"/>
          <w:szCs w:val="24"/>
        </w:rPr>
        <w:t>у.</w:t>
      </w:r>
    </w:p>
    <w:p w14:paraId="42715F78" w14:textId="77777777" w:rsidR="00E14BC7" w:rsidRPr="00F42157" w:rsidRDefault="00E14BC7" w:rsidP="00E14BC7">
      <w:pPr>
        <w:tabs>
          <w:tab w:val="left" w:pos="-1701"/>
          <w:tab w:val="left" w:pos="-1560"/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42157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>1</w:t>
      </w:r>
      <w:r w:rsidRPr="00F42157">
        <w:rPr>
          <w:rFonts w:ascii="Times New Roman" w:hAnsi="Times New Roman"/>
          <w:sz w:val="24"/>
          <w:szCs w:val="24"/>
        </w:rPr>
        <w:t xml:space="preserve">. Окончание срока действия </w:t>
      </w:r>
      <w:r>
        <w:rPr>
          <w:rFonts w:ascii="Times New Roman" w:hAnsi="Times New Roman"/>
          <w:sz w:val="24"/>
          <w:szCs w:val="24"/>
        </w:rPr>
        <w:t>Договор</w:t>
      </w:r>
      <w:r w:rsidRPr="00F42157">
        <w:rPr>
          <w:rFonts w:ascii="Times New Roman" w:hAnsi="Times New Roman"/>
          <w:sz w:val="24"/>
          <w:szCs w:val="24"/>
        </w:rPr>
        <w:t xml:space="preserve">а не освобождает Поставщика </w:t>
      </w:r>
      <w:r w:rsidRPr="00F42157">
        <w:rPr>
          <w:rFonts w:ascii="Times New Roman" w:hAnsi="Times New Roman"/>
          <w:sz w:val="24"/>
          <w:szCs w:val="24"/>
        </w:rPr>
        <w:br/>
        <w:t xml:space="preserve">от ответственности за нарушение его условий в период действия </w:t>
      </w:r>
      <w:r>
        <w:rPr>
          <w:rFonts w:ascii="Times New Roman" w:hAnsi="Times New Roman"/>
          <w:sz w:val="24"/>
          <w:szCs w:val="24"/>
        </w:rPr>
        <w:t>Договор</w:t>
      </w:r>
      <w:r w:rsidRPr="00F42157">
        <w:rPr>
          <w:rFonts w:ascii="Times New Roman" w:hAnsi="Times New Roman"/>
          <w:sz w:val="24"/>
          <w:szCs w:val="24"/>
        </w:rPr>
        <w:t>а.</w:t>
      </w:r>
    </w:p>
    <w:p w14:paraId="4912609D" w14:textId="77777777" w:rsidR="00E14BC7" w:rsidRDefault="00E14BC7" w:rsidP="00E14B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Обстоятельства непреодолимой силы</w:t>
      </w:r>
    </w:p>
    <w:p w14:paraId="61115567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14:paraId="71063F9C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другую Сторону с приложением документов, удостоверяющих факт наступления указанных обстоятельств</w:t>
      </w:r>
    </w:p>
    <w:p w14:paraId="17C332CB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14:paraId="3680579C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74ADC88C" w14:textId="77777777" w:rsidR="00E14BC7" w:rsidRDefault="00E14BC7" w:rsidP="00E14B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Рассмотрение и разрешение споров</w:t>
      </w:r>
    </w:p>
    <w:p w14:paraId="49F38AA3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14:paraId="1F1A58B9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50CA6BF3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– с последующим предоставлением оригинала документа.</w:t>
      </w:r>
    </w:p>
    <w:p w14:paraId="009C32B5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При неурегулировании Сторонами спора в досудебном порядке спор разрешается в судебном порядке в Арбитражном суде Московской области.</w:t>
      </w:r>
    </w:p>
    <w:p w14:paraId="0351ECAD" w14:textId="77777777" w:rsidR="00E14BC7" w:rsidRDefault="00E14BC7" w:rsidP="00E14B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Срок действия Договора</w:t>
      </w:r>
    </w:p>
    <w:p w14:paraId="78F14EAF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Договор вступает в силу с даты его подписания обеими Сторонами и действует по </w:t>
      </w:r>
      <w:r>
        <w:rPr>
          <w:rFonts w:ascii="Times New Roman" w:hAnsi="Times New Roman"/>
          <w:sz w:val="24"/>
          <w:szCs w:val="24"/>
          <w:highlight w:val="yellow"/>
        </w:rPr>
        <w:t>«</w:t>
      </w:r>
      <w:proofErr w:type="gramStart"/>
      <w:r>
        <w:rPr>
          <w:rFonts w:ascii="Times New Roman" w:hAnsi="Times New Roman"/>
          <w:sz w:val="24"/>
          <w:szCs w:val="24"/>
          <w:highlight w:val="yellow"/>
        </w:rPr>
        <w:t>31»декабря</w:t>
      </w:r>
      <w:proofErr w:type="gramEnd"/>
      <w:r>
        <w:rPr>
          <w:rFonts w:ascii="Times New Roman" w:hAnsi="Times New Roman"/>
          <w:sz w:val="24"/>
          <w:szCs w:val="24"/>
          <w:highlight w:val="yellow"/>
        </w:rPr>
        <w:t xml:space="preserve"> 2026 года включительно.</w:t>
      </w:r>
      <w:r>
        <w:rPr>
          <w:rFonts w:ascii="Times New Roman" w:hAnsi="Times New Roman"/>
          <w:sz w:val="24"/>
          <w:szCs w:val="24"/>
        </w:rPr>
        <w:t xml:space="preserve"> Окончание срока действия Договора не влечет прекращения неисполненных обязательств Сторон по Договору.</w:t>
      </w:r>
    </w:p>
    <w:p w14:paraId="5C6490DC" w14:textId="77777777" w:rsidR="00E14BC7" w:rsidRDefault="00E14BC7" w:rsidP="00E14B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Заключительные положения</w:t>
      </w:r>
    </w:p>
    <w:p w14:paraId="19162E34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 Договор составлен в 2-х экземплярах, имеющих одинаковую юридическую силу, по одному для каждой из Сторон.</w:t>
      </w:r>
    </w:p>
    <w:p w14:paraId="02F7320C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14:paraId="6047AFD4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9.3. Изменение </w:t>
      </w:r>
      <w:r>
        <w:rPr>
          <w:rFonts w:ascii="Times New Roman" w:hAnsi="Times New Roman"/>
          <w:sz w:val="24"/>
          <w:szCs w:val="24"/>
          <w:highlight w:val="cyan"/>
        </w:rPr>
        <w:t>существенных</w:t>
      </w:r>
      <w:r>
        <w:rPr>
          <w:rFonts w:ascii="Times New Roman" w:hAnsi="Times New Roman"/>
          <w:sz w:val="24"/>
          <w:szCs w:val="24"/>
        </w:rPr>
        <w:t xml:space="preserve"> условий Договора при его исполнении не допускается за исключением случаев, </w:t>
      </w:r>
      <w:r>
        <w:rPr>
          <w:rFonts w:ascii="Times New Roman" w:hAnsi="Times New Roman"/>
          <w:sz w:val="24"/>
          <w:szCs w:val="24"/>
          <w:highlight w:val="cyan"/>
        </w:rPr>
        <w:t>предусмотренных 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4" w:tooltip="consultantplus://offline/ref=782E9CC4CCC6932545801925E3B536176E50B53C1FD70BD7655CABC93DB89C27024180C10398FB96372E7F1F5737VEP" w:history="1">
        <w:r>
          <w:rPr>
            <w:rFonts w:ascii="Times New Roman" w:hAnsi="Times New Roman"/>
            <w:sz w:val="24"/>
            <w:szCs w:val="24"/>
          </w:rPr>
          <w:t>закон</w:t>
        </w:r>
      </w:hyperlink>
      <w:r>
        <w:rPr>
          <w:rFonts w:ascii="Times New Roman" w:hAnsi="Times New Roman"/>
          <w:sz w:val="24"/>
          <w:szCs w:val="24"/>
        </w:rPr>
        <w:t xml:space="preserve">ом от 5 апреля 2013 г. N 44-ФЗ «О </w:t>
      </w:r>
      <w:r>
        <w:rPr>
          <w:rFonts w:ascii="Times New Roman" w:hAnsi="Times New Roman"/>
          <w:sz w:val="24"/>
          <w:szCs w:val="24"/>
        </w:rPr>
        <w:lastRenderedPageBreak/>
        <w:t>Договорной системе в сфере закупок товаров, работ, услуг для обеспечения государственных и муниципальных нужд» и другими нормативными правовыми актами Российской Федерации.</w:t>
      </w:r>
    </w:p>
    <w:p w14:paraId="39313E12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9.4. Любые изменения, дополнения и приложения к Договору, выполненные в письменной форме и подписанные каждой из Сторон, являются его неотъемлемой частью.</w:t>
      </w:r>
    </w:p>
    <w:p w14:paraId="31271228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При исполнении Договора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14:paraId="42F0454C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Передача прав и обязанностей по Договору правопреемнику Исполнителя осуществляется путем заключения соответствующего дополнительного соглашения к Договору.</w:t>
      </w:r>
    </w:p>
    <w:p w14:paraId="169F5A5D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9.6. Исполнитель подтверждает, что соответствует единым требованиям к участникам закупок в соответствии со статьей 31 Федерального закона от 05.04.2013 г. № 44-ФЗ «О Договорной системе в сфере закупок товаров, работ и услуг для обеспечения государственных и муниципальных нужд», </w:t>
      </w:r>
      <w:r>
        <w:rPr>
          <w:rFonts w:ascii="Times New Roman" w:hAnsi="Times New Roman"/>
          <w:sz w:val="24"/>
          <w:szCs w:val="24"/>
          <w:highlight w:val="cyan"/>
        </w:rPr>
        <w:t>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>– (указывать, если поставщик – юридическое лицо /в случае ИП, бюджетного учреждения, организации со 100% государственным участием – указывать не нужно)</w:t>
      </w:r>
      <w:r>
        <w:rPr>
          <w:rFonts w:ascii="Times New Roman" w:hAnsi="Times New Roman"/>
          <w:sz w:val="24"/>
          <w:szCs w:val="24"/>
        </w:rPr>
        <w:t>.</w:t>
      </w:r>
    </w:p>
    <w:p w14:paraId="7A5A6EE2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9.7.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Сторонами.</w:t>
      </w:r>
    </w:p>
    <w:p w14:paraId="7A5CD0C7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9.8. Договор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законодательством.</w:t>
      </w:r>
    </w:p>
    <w:p w14:paraId="55C26C16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9.9.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14:paraId="1EB96355" w14:textId="77777777" w:rsidR="00E14BC7" w:rsidRDefault="00E14BC7" w:rsidP="00E14B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9.10. Во всем, что не оговорено в Договоре, Стороны руководствуются действующим законодательством Российской Федерации. </w:t>
      </w:r>
    </w:p>
    <w:p w14:paraId="49247777" w14:textId="77777777" w:rsidR="00E14BC7" w:rsidRDefault="00E14BC7" w:rsidP="00E14B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9.11. Неотъемлемой частью Договора являются следующие приложения:</w:t>
      </w:r>
    </w:p>
    <w:p w14:paraId="1707E3EE" w14:textId="77777777" w:rsidR="00E14BC7" w:rsidRPr="00945337" w:rsidRDefault="00E14BC7" w:rsidP="00E14BC7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45337">
        <w:rPr>
          <w:rFonts w:ascii="Times New Roman" w:hAnsi="Times New Roman"/>
          <w:sz w:val="24"/>
          <w:szCs w:val="24"/>
          <w:highlight w:val="yellow"/>
        </w:rPr>
        <w:t>Спецификация (Приложение № 1);</w:t>
      </w:r>
    </w:p>
    <w:p w14:paraId="24BFD0D1" w14:textId="77777777" w:rsidR="00E14BC7" w:rsidRDefault="00E14BC7" w:rsidP="00E14B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5337">
        <w:rPr>
          <w:rFonts w:ascii="Times New Roman" w:hAnsi="Times New Roman"/>
          <w:sz w:val="24"/>
          <w:szCs w:val="24"/>
          <w:highlight w:val="yellow"/>
        </w:rPr>
        <w:t>- Техническое задание (Приложение № 2).</w:t>
      </w:r>
    </w:p>
    <w:p w14:paraId="79153114" w14:textId="77777777" w:rsidR="00E14BC7" w:rsidRDefault="00E14BC7" w:rsidP="00E14BC7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Адреса, банковские реквизиты и подписи Сторон</w:t>
      </w:r>
    </w:p>
    <w:tbl>
      <w:tblPr>
        <w:tblW w:w="9713" w:type="dxa"/>
        <w:tblLook w:val="00A0" w:firstRow="1" w:lastRow="0" w:firstColumn="1" w:lastColumn="0" w:noHBand="0" w:noVBand="0"/>
      </w:tblPr>
      <w:tblGrid>
        <w:gridCol w:w="5251"/>
        <w:gridCol w:w="4462"/>
      </w:tblGrid>
      <w:tr w:rsidR="00E14BC7" w:rsidRPr="00FD60A7" w14:paraId="23065EF8" w14:textId="77777777" w:rsidTr="009F0AB0">
        <w:trPr>
          <w:trHeight w:val="826"/>
        </w:trPr>
        <w:tc>
          <w:tcPr>
            <w:tcW w:w="5251" w:type="dxa"/>
          </w:tcPr>
          <w:p w14:paraId="3D08CB45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F3CFA">
              <w:rPr>
                <w:rFonts w:ascii="Times New Roman" w:hAnsi="Times New Roman"/>
                <w:b/>
                <w:bCs/>
              </w:rPr>
              <w:t xml:space="preserve">ЗАКАЗЧИК: </w:t>
            </w:r>
          </w:p>
          <w:p w14:paraId="156AEB6A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  <w:bCs/>
              </w:rPr>
            </w:pPr>
            <w:r w:rsidRPr="000F3CFA">
              <w:rPr>
                <w:rFonts w:ascii="Times New Roman" w:hAnsi="Times New Roman"/>
                <w:bCs/>
              </w:rPr>
              <w:t>ФКУ ИК-5 ГУФСИН России по Московской области</w:t>
            </w:r>
          </w:p>
        </w:tc>
        <w:tc>
          <w:tcPr>
            <w:tcW w:w="4462" w:type="dxa"/>
          </w:tcPr>
          <w:p w14:paraId="41D5F0B6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ИСПОЛНИТЕЛЬ</w:t>
            </w:r>
            <w:r w:rsidRPr="000F3CFA">
              <w:rPr>
                <w:rFonts w:ascii="Times New Roman" w:hAnsi="Times New Roman"/>
                <w:b/>
                <w:bCs/>
              </w:rPr>
              <w:t xml:space="preserve">: </w:t>
            </w:r>
          </w:p>
          <w:p w14:paraId="47806097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E14BC7" w:rsidRPr="00F96A15" w14:paraId="6A998975" w14:textId="77777777" w:rsidTr="009F0AB0">
        <w:trPr>
          <w:trHeight w:val="826"/>
        </w:trPr>
        <w:tc>
          <w:tcPr>
            <w:tcW w:w="5251" w:type="dxa"/>
          </w:tcPr>
          <w:p w14:paraId="467608F7" w14:textId="2D41EDA0" w:rsidR="00E14BC7" w:rsidRPr="000F3CFA" w:rsidRDefault="00E14BC7" w:rsidP="00E14BC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6"/>
              </w:rPr>
            </w:pPr>
            <w:r w:rsidRPr="000F3CFA">
              <w:rPr>
                <w:rFonts w:ascii="Times New Roman" w:hAnsi="Times New Roman"/>
                <w:b/>
                <w:color w:val="000000"/>
                <w:spacing w:val="-6"/>
              </w:rPr>
              <w:t>Юридический адрес:</w:t>
            </w:r>
          </w:p>
          <w:p w14:paraId="3942C066" w14:textId="77777777" w:rsidR="00E14BC7" w:rsidRPr="000F3CFA" w:rsidRDefault="00E14BC7" w:rsidP="00E14BC7">
            <w:pPr>
              <w:spacing w:after="0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0F3CFA">
              <w:rPr>
                <w:rFonts w:ascii="Times New Roman" w:hAnsi="Times New Roman"/>
                <w:color w:val="000000"/>
                <w:spacing w:val="-6"/>
              </w:rPr>
              <w:t xml:space="preserve">143202, Московская область, Можайский район, </w:t>
            </w:r>
            <w:proofErr w:type="spellStart"/>
            <w:r w:rsidRPr="000F3CFA">
              <w:rPr>
                <w:rFonts w:ascii="Times New Roman" w:hAnsi="Times New Roman"/>
                <w:color w:val="000000"/>
                <w:spacing w:val="-6"/>
              </w:rPr>
              <w:t>п.им.Дзержинского</w:t>
            </w:r>
            <w:proofErr w:type="spellEnd"/>
            <w:r w:rsidRPr="000F3CFA">
              <w:rPr>
                <w:rFonts w:ascii="Times New Roman" w:hAnsi="Times New Roman"/>
                <w:color w:val="000000"/>
                <w:spacing w:val="-6"/>
              </w:rPr>
              <w:t>, д.1</w:t>
            </w:r>
          </w:p>
        </w:tc>
        <w:tc>
          <w:tcPr>
            <w:tcW w:w="4462" w:type="dxa"/>
          </w:tcPr>
          <w:p w14:paraId="50DBECA2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  <w:b/>
                <w:color w:val="000000"/>
                <w:spacing w:val="-6"/>
              </w:rPr>
            </w:pPr>
            <w:r w:rsidRPr="000F3CFA">
              <w:rPr>
                <w:rFonts w:ascii="Times New Roman" w:hAnsi="Times New Roman"/>
                <w:b/>
                <w:color w:val="000000"/>
                <w:spacing w:val="-6"/>
              </w:rPr>
              <w:t xml:space="preserve">Юридический адрес: </w:t>
            </w:r>
          </w:p>
          <w:p w14:paraId="2011EC0E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E14BC7" w:rsidRPr="00B522C7" w14:paraId="161DAC5C" w14:textId="77777777" w:rsidTr="009F0AB0">
        <w:trPr>
          <w:trHeight w:val="4430"/>
        </w:trPr>
        <w:tc>
          <w:tcPr>
            <w:tcW w:w="5251" w:type="dxa"/>
          </w:tcPr>
          <w:p w14:paraId="1F3B4C6F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  <w:b/>
              </w:rPr>
            </w:pPr>
            <w:r w:rsidRPr="000F3CFA">
              <w:rPr>
                <w:rFonts w:ascii="Times New Roman" w:hAnsi="Times New Roman"/>
                <w:b/>
              </w:rPr>
              <w:lastRenderedPageBreak/>
              <w:t xml:space="preserve">Реквизиты: </w:t>
            </w:r>
          </w:p>
          <w:p w14:paraId="40F00CA0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  <w:bCs/>
              </w:rPr>
            </w:pPr>
            <w:r w:rsidRPr="000F3CFA">
              <w:rPr>
                <w:rFonts w:ascii="Times New Roman" w:hAnsi="Times New Roman"/>
                <w:bCs/>
              </w:rPr>
              <w:t xml:space="preserve">УФК по Нижегородской области (ФКУ ИК-5 </w:t>
            </w:r>
          </w:p>
          <w:p w14:paraId="542128D8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  <w:bCs/>
              </w:rPr>
            </w:pPr>
            <w:r w:rsidRPr="000F3CFA">
              <w:rPr>
                <w:rFonts w:ascii="Times New Roman" w:hAnsi="Times New Roman"/>
                <w:bCs/>
              </w:rPr>
              <w:t>ГУФСИН России по Московской области</w:t>
            </w:r>
          </w:p>
          <w:p w14:paraId="1728D4B1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  <w:bCs/>
              </w:rPr>
            </w:pPr>
            <w:r w:rsidRPr="000F3CFA">
              <w:rPr>
                <w:rFonts w:ascii="Times New Roman" w:hAnsi="Times New Roman"/>
                <w:bCs/>
              </w:rPr>
              <w:t>л/с 03481057160)</w:t>
            </w:r>
          </w:p>
          <w:p w14:paraId="14744533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</w:rPr>
            </w:pPr>
            <w:r w:rsidRPr="000F3CFA">
              <w:rPr>
                <w:rFonts w:ascii="Times New Roman" w:hAnsi="Times New Roman"/>
                <w:bCs/>
              </w:rPr>
              <w:t xml:space="preserve">Банк: </w:t>
            </w:r>
            <w:r w:rsidRPr="000F3CFA">
              <w:rPr>
                <w:rFonts w:ascii="Times New Roman" w:hAnsi="Times New Roman"/>
              </w:rPr>
              <w:t xml:space="preserve">ОКЦ №1 ВВГУ Банка России/УФК </w:t>
            </w:r>
          </w:p>
          <w:p w14:paraId="4B8F6029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</w:rPr>
            </w:pPr>
            <w:r w:rsidRPr="000F3CFA">
              <w:rPr>
                <w:rFonts w:ascii="Times New Roman" w:hAnsi="Times New Roman"/>
              </w:rPr>
              <w:t xml:space="preserve">по Нижегородской области г. Нижний Новгород </w:t>
            </w:r>
          </w:p>
          <w:p w14:paraId="5668EC4B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  <w:bCs/>
              </w:rPr>
            </w:pPr>
            <w:r w:rsidRPr="000F3CFA">
              <w:rPr>
                <w:rFonts w:ascii="Times New Roman" w:hAnsi="Times New Roman"/>
                <w:bCs/>
              </w:rPr>
              <w:t>БИК 012202102</w:t>
            </w:r>
          </w:p>
          <w:p w14:paraId="123DEC90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</w:rPr>
            </w:pPr>
            <w:r w:rsidRPr="000F3CFA">
              <w:rPr>
                <w:rFonts w:ascii="Times New Roman" w:hAnsi="Times New Roman"/>
              </w:rPr>
              <w:t>Единый казначейский счет 40102810745370000024</w:t>
            </w:r>
          </w:p>
          <w:p w14:paraId="6CA918B1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F3CFA">
              <w:rPr>
                <w:rFonts w:ascii="Times New Roman" w:hAnsi="Times New Roman"/>
              </w:rPr>
              <w:t>каз</w:t>
            </w:r>
            <w:proofErr w:type="spellEnd"/>
            <w:r w:rsidRPr="000F3CFA">
              <w:rPr>
                <w:rFonts w:ascii="Times New Roman" w:hAnsi="Times New Roman"/>
              </w:rPr>
              <w:t>/счет 03211643000000013234</w:t>
            </w:r>
          </w:p>
          <w:p w14:paraId="2E2529F9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</w:rPr>
            </w:pPr>
            <w:r w:rsidRPr="000F3CFA">
              <w:rPr>
                <w:rFonts w:ascii="Times New Roman" w:hAnsi="Times New Roman"/>
              </w:rPr>
              <w:t>ИНН 5028002430 КПП 502801001</w:t>
            </w:r>
          </w:p>
          <w:p w14:paraId="62C8100B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</w:rPr>
            </w:pPr>
            <w:r w:rsidRPr="000F3CFA">
              <w:rPr>
                <w:rFonts w:ascii="Times New Roman" w:hAnsi="Times New Roman"/>
              </w:rPr>
              <w:t>ОКПО 08556033</w:t>
            </w:r>
          </w:p>
          <w:p w14:paraId="301C66FD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</w:rPr>
            </w:pPr>
            <w:r w:rsidRPr="000F3CFA">
              <w:rPr>
                <w:rFonts w:ascii="Times New Roman" w:hAnsi="Times New Roman"/>
              </w:rPr>
              <w:t>ОГРН 1025003472801</w:t>
            </w:r>
          </w:p>
          <w:p w14:paraId="4CA7CE74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</w:rPr>
            </w:pPr>
            <w:r w:rsidRPr="000F3CFA">
              <w:rPr>
                <w:rFonts w:ascii="Times New Roman" w:hAnsi="Times New Roman"/>
              </w:rPr>
              <w:t>ОКАТО 46233825026</w:t>
            </w:r>
          </w:p>
          <w:p w14:paraId="5CA80A1C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</w:rPr>
            </w:pPr>
            <w:r w:rsidRPr="000F3CFA">
              <w:rPr>
                <w:rFonts w:ascii="Times New Roman" w:hAnsi="Times New Roman"/>
              </w:rPr>
              <w:t>ОКВЭД 84.23.4</w:t>
            </w:r>
          </w:p>
          <w:p w14:paraId="3598C970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  <w:bCs/>
              </w:rPr>
            </w:pPr>
            <w:r w:rsidRPr="000F3CFA">
              <w:rPr>
                <w:rFonts w:ascii="Times New Roman" w:hAnsi="Times New Roman"/>
              </w:rPr>
              <w:t>ОКТМО 46545000</w:t>
            </w:r>
          </w:p>
        </w:tc>
        <w:tc>
          <w:tcPr>
            <w:tcW w:w="4462" w:type="dxa"/>
          </w:tcPr>
          <w:p w14:paraId="41748B6E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  <w:b/>
              </w:rPr>
            </w:pPr>
            <w:r w:rsidRPr="000F3CFA">
              <w:rPr>
                <w:rFonts w:ascii="Times New Roman" w:hAnsi="Times New Roman"/>
                <w:b/>
              </w:rPr>
              <w:t>Реквизиты:</w:t>
            </w:r>
          </w:p>
          <w:p w14:paraId="2F15C837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  <w:color w:val="000000"/>
                <w:spacing w:val="-6"/>
              </w:rPr>
            </w:pPr>
            <w:r w:rsidRPr="000F3CFA">
              <w:rPr>
                <w:rFonts w:ascii="Times New Roman" w:hAnsi="Times New Roman"/>
                <w:color w:val="000000"/>
                <w:spacing w:val="-6"/>
              </w:rPr>
              <w:t xml:space="preserve">Банк </w:t>
            </w:r>
          </w:p>
          <w:p w14:paraId="71AEA3DE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  <w:color w:val="000000"/>
                <w:spacing w:val="-6"/>
              </w:rPr>
            </w:pPr>
            <w:r w:rsidRPr="000F3CFA">
              <w:rPr>
                <w:rFonts w:ascii="Times New Roman" w:hAnsi="Times New Roman"/>
                <w:color w:val="000000"/>
                <w:spacing w:val="-6"/>
              </w:rPr>
              <w:t xml:space="preserve">р/с </w:t>
            </w:r>
          </w:p>
          <w:p w14:paraId="53D17D33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  <w:color w:val="000000"/>
                <w:spacing w:val="-6"/>
              </w:rPr>
            </w:pPr>
            <w:r w:rsidRPr="000F3CFA">
              <w:rPr>
                <w:rFonts w:ascii="Times New Roman" w:hAnsi="Times New Roman"/>
                <w:color w:val="000000"/>
                <w:spacing w:val="-6"/>
              </w:rPr>
              <w:t xml:space="preserve">к/с </w:t>
            </w:r>
          </w:p>
          <w:p w14:paraId="26BCE99E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  <w:color w:val="000000"/>
                <w:spacing w:val="-6"/>
              </w:rPr>
            </w:pPr>
            <w:r w:rsidRPr="000F3CFA">
              <w:rPr>
                <w:rFonts w:ascii="Times New Roman" w:hAnsi="Times New Roman"/>
                <w:color w:val="000000"/>
                <w:spacing w:val="-6"/>
              </w:rPr>
              <w:t>БИК</w:t>
            </w:r>
          </w:p>
          <w:p w14:paraId="385B0EF1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  <w:color w:val="000000"/>
                <w:spacing w:val="-6"/>
              </w:rPr>
            </w:pPr>
            <w:r w:rsidRPr="000F3CFA">
              <w:rPr>
                <w:rFonts w:ascii="Times New Roman" w:hAnsi="Times New Roman"/>
                <w:color w:val="000000"/>
                <w:spacing w:val="-6"/>
              </w:rPr>
              <w:t xml:space="preserve">ИНН </w:t>
            </w:r>
          </w:p>
          <w:p w14:paraId="18590467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F3CFA">
              <w:rPr>
                <w:rFonts w:ascii="Times New Roman" w:hAnsi="Times New Roman"/>
                <w:color w:val="000000"/>
                <w:spacing w:val="-6"/>
              </w:rPr>
              <w:t xml:space="preserve">КПП </w:t>
            </w:r>
          </w:p>
          <w:p w14:paraId="2A0A9685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</w:rPr>
            </w:pPr>
            <w:r w:rsidRPr="000F3CFA">
              <w:rPr>
                <w:rFonts w:ascii="Times New Roman" w:hAnsi="Times New Roman"/>
                <w:color w:val="000000"/>
              </w:rPr>
              <w:t xml:space="preserve">ОГРН </w:t>
            </w:r>
          </w:p>
          <w:p w14:paraId="733D4182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</w:rPr>
            </w:pPr>
            <w:r w:rsidRPr="000F3CFA">
              <w:rPr>
                <w:rFonts w:ascii="Times New Roman" w:hAnsi="Times New Roman"/>
              </w:rPr>
              <w:t xml:space="preserve">ОКПО </w:t>
            </w:r>
          </w:p>
          <w:p w14:paraId="10070639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F3CFA">
              <w:rPr>
                <w:rFonts w:ascii="Times New Roman" w:hAnsi="Times New Roman"/>
                <w:color w:val="000000"/>
              </w:rPr>
              <w:t xml:space="preserve">ОКАТО </w:t>
            </w:r>
          </w:p>
          <w:p w14:paraId="7886850E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F3CFA">
              <w:rPr>
                <w:rFonts w:ascii="Times New Roman" w:hAnsi="Times New Roman"/>
                <w:color w:val="000000"/>
              </w:rPr>
              <w:t xml:space="preserve">ОКТМО </w:t>
            </w:r>
          </w:p>
          <w:p w14:paraId="5BAB6DCF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</w:rPr>
            </w:pPr>
            <w:r w:rsidRPr="000F3CFA">
              <w:rPr>
                <w:rFonts w:ascii="Times New Roman" w:hAnsi="Times New Roman"/>
              </w:rPr>
              <w:t xml:space="preserve">тел.: </w:t>
            </w:r>
          </w:p>
          <w:p w14:paraId="5AA084A0" w14:textId="77777777" w:rsidR="00E14BC7" w:rsidRPr="000F3CFA" w:rsidRDefault="00E14BC7" w:rsidP="009F0AB0">
            <w:pPr>
              <w:spacing w:after="0"/>
              <w:ind w:right="387"/>
              <w:rPr>
                <w:rFonts w:ascii="Times New Roman" w:hAnsi="Times New Roman"/>
              </w:rPr>
            </w:pPr>
            <w:r w:rsidRPr="000F3CFA">
              <w:rPr>
                <w:rFonts w:ascii="Times New Roman" w:hAnsi="Times New Roman"/>
              </w:rPr>
              <w:t xml:space="preserve">эл. почта: </w:t>
            </w:r>
          </w:p>
          <w:p w14:paraId="5B0CD394" w14:textId="77777777" w:rsidR="00E14BC7" w:rsidRPr="000F3CFA" w:rsidRDefault="00E14BC7" w:rsidP="009F0AB0">
            <w:pPr>
              <w:spacing w:after="0"/>
              <w:rPr>
                <w:rFonts w:ascii="Times New Roman" w:hAnsi="Times New Roman"/>
                <w:highlight w:val="yellow"/>
              </w:rPr>
            </w:pPr>
          </w:p>
        </w:tc>
      </w:tr>
      <w:tr w:rsidR="00E14BC7" w:rsidRPr="00B522C7" w14:paraId="0093BEC5" w14:textId="77777777" w:rsidTr="009F0AB0">
        <w:trPr>
          <w:trHeight w:val="715"/>
        </w:trPr>
        <w:tc>
          <w:tcPr>
            <w:tcW w:w="5251" w:type="dxa"/>
          </w:tcPr>
          <w:p w14:paraId="0B6A05DD" w14:textId="77777777" w:rsidR="00E14BC7" w:rsidRPr="000F3CFA" w:rsidRDefault="00E14BC7" w:rsidP="009F0AB0">
            <w:pPr>
              <w:pStyle w:val="31"/>
              <w:spacing w:after="0"/>
              <w:rPr>
                <w:b/>
                <w:iCs/>
                <w:sz w:val="24"/>
                <w:szCs w:val="24"/>
              </w:rPr>
            </w:pPr>
            <w:r w:rsidRPr="000F3CFA">
              <w:rPr>
                <w:b/>
                <w:iCs/>
                <w:sz w:val="24"/>
                <w:szCs w:val="24"/>
              </w:rPr>
              <w:t>Заказчик:</w:t>
            </w:r>
          </w:p>
          <w:p w14:paraId="7D6FAADA" w14:textId="77777777" w:rsidR="00E14BC7" w:rsidRPr="000F3CFA" w:rsidRDefault="00E14BC7" w:rsidP="009F0AB0">
            <w:pPr>
              <w:pStyle w:val="31"/>
              <w:spacing w:after="0"/>
              <w:rPr>
                <w:b/>
                <w:iCs/>
                <w:sz w:val="24"/>
                <w:szCs w:val="24"/>
              </w:rPr>
            </w:pPr>
            <w:r w:rsidRPr="000F3CFA">
              <w:rPr>
                <w:b/>
                <w:color w:val="000000"/>
                <w:spacing w:val="-6"/>
                <w:sz w:val="24"/>
                <w:szCs w:val="24"/>
              </w:rPr>
              <w:t xml:space="preserve">Заместитель начальника учреждения-начальник центра </w:t>
            </w:r>
            <w:r w:rsidRPr="000F3CFA">
              <w:rPr>
                <w:b/>
                <w:bCs/>
                <w:sz w:val="24"/>
                <w:szCs w:val="24"/>
              </w:rPr>
              <w:t>ФКУ ИК-5 Г</w:t>
            </w:r>
            <w:r w:rsidRPr="000F3CFA">
              <w:rPr>
                <w:b/>
                <w:sz w:val="24"/>
                <w:szCs w:val="24"/>
              </w:rPr>
              <w:t>УФСИН</w:t>
            </w:r>
          </w:p>
          <w:p w14:paraId="3FFA568B" w14:textId="77777777" w:rsidR="00E14BC7" w:rsidRPr="000F3CFA" w:rsidRDefault="00E14BC7" w:rsidP="009F0AB0">
            <w:pPr>
              <w:outlineLvl w:val="0"/>
              <w:rPr>
                <w:rFonts w:ascii="Times New Roman" w:hAnsi="Times New Roman"/>
                <w:b/>
              </w:rPr>
            </w:pPr>
            <w:r w:rsidRPr="000F3CFA">
              <w:rPr>
                <w:rFonts w:ascii="Times New Roman" w:hAnsi="Times New Roman"/>
                <w:b/>
              </w:rPr>
              <w:t>России по Московской области</w:t>
            </w:r>
          </w:p>
          <w:p w14:paraId="01D6FB53" w14:textId="77777777" w:rsidR="00E14BC7" w:rsidRPr="000F3CFA" w:rsidRDefault="00E14BC7" w:rsidP="009F0AB0">
            <w:pPr>
              <w:outlineLvl w:val="0"/>
              <w:rPr>
                <w:rFonts w:ascii="Times New Roman" w:hAnsi="Times New Roman"/>
                <w:b/>
                <w:bCs/>
              </w:rPr>
            </w:pPr>
          </w:p>
          <w:p w14:paraId="2F74570D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F3C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 (</w:t>
            </w:r>
            <w:r w:rsidRPr="000F3CFA">
              <w:rPr>
                <w:rFonts w:ascii="Times New Roman" w:hAnsi="Times New Roman"/>
                <w:b/>
                <w:sz w:val="24"/>
                <w:szCs w:val="24"/>
              </w:rPr>
              <w:t>Н. А. Беспалова</w:t>
            </w:r>
            <w:r w:rsidRPr="000F3C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14:paraId="1D3C5489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3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М.П.</w:t>
            </w:r>
          </w:p>
          <w:p w14:paraId="2E83C8D6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3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«___» _____________________ 2026 г.</w:t>
            </w:r>
          </w:p>
          <w:p w14:paraId="10BC9502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14:paraId="2DAD2A58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14:paraId="673E49C8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14:paraId="5BA1795D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14:paraId="5CB9BA5A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14:paraId="5C2EF92B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14:paraId="1119C4BC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14:paraId="249D192B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14:paraId="39DB5B4A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14:paraId="2F4A0977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14:paraId="4659DD11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14:paraId="0082AFEB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</w:p>
        </w:tc>
        <w:tc>
          <w:tcPr>
            <w:tcW w:w="4462" w:type="dxa"/>
          </w:tcPr>
          <w:p w14:paraId="30A37C93" w14:textId="77777777" w:rsidR="00E14BC7" w:rsidRPr="000F3CFA" w:rsidRDefault="00E14BC7" w:rsidP="009F0AB0">
            <w:pPr>
              <w:pStyle w:val="31"/>
              <w:spacing w:after="0"/>
              <w:rPr>
                <w:b/>
                <w:color w:val="000000"/>
                <w:sz w:val="24"/>
                <w:szCs w:val="24"/>
              </w:rPr>
            </w:pPr>
            <w:r w:rsidRPr="000F3CFA">
              <w:rPr>
                <w:b/>
                <w:iCs/>
                <w:sz w:val="24"/>
                <w:szCs w:val="24"/>
              </w:rPr>
              <w:t>Поставщик</w:t>
            </w:r>
            <w:r w:rsidRPr="000F3CFA">
              <w:rPr>
                <w:b/>
                <w:color w:val="000000"/>
                <w:sz w:val="24"/>
                <w:szCs w:val="24"/>
              </w:rPr>
              <w:t>:</w:t>
            </w:r>
            <w:r w:rsidRPr="000F3CFA">
              <w:rPr>
                <w:b/>
                <w:color w:val="000000"/>
                <w:sz w:val="24"/>
                <w:szCs w:val="24"/>
              </w:rPr>
              <w:br/>
            </w:r>
          </w:p>
          <w:p w14:paraId="0AEEE1B5" w14:textId="77777777" w:rsidR="00E14BC7" w:rsidRPr="000F3CFA" w:rsidRDefault="00E14BC7" w:rsidP="009F0AB0">
            <w:pPr>
              <w:pStyle w:val="31"/>
              <w:spacing w:after="0"/>
              <w:rPr>
                <w:b/>
                <w:color w:val="000000"/>
                <w:sz w:val="24"/>
                <w:szCs w:val="24"/>
              </w:rPr>
            </w:pPr>
            <w:r w:rsidRPr="000F3CFA">
              <w:rPr>
                <w:b/>
                <w:color w:val="000000"/>
                <w:sz w:val="24"/>
                <w:szCs w:val="24"/>
              </w:rPr>
              <w:t>Генеральный директор</w:t>
            </w:r>
          </w:p>
          <w:p w14:paraId="0955949E" w14:textId="77777777" w:rsidR="00E14BC7" w:rsidRPr="000F3CFA" w:rsidRDefault="00E14BC7" w:rsidP="009F0AB0">
            <w:pPr>
              <w:pStyle w:val="31"/>
              <w:spacing w:after="0"/>
              <w:rPr>
                <w:b/>
                <w:color w:val="000000"/>
                <w:sz w:val="24"/>
                <w:szCs w:val="24"/>
              </w:rPr>
            </w:pPr>
          </w:p>
          <w:p w14:paraId="3333218A" w14:textId="77777777" w:rsidR="00E14BC7" w:rsidRPr="000F3CFA" w:rsidRDefault="00E14BC7" w:rsidP="009F0AB0">
            <w:pPr>
              <w:pStyle w:val="31"/>
              <w:spacing w:after="0"/>
              <w:rPr>
                <w:b/>
                <w:color w:val="000000"/>
                <w:sz w:val="24"/>
                <w:szCs w:val="24"/>
              </w:rPr>
            </w:pPr>
          </w:p>
          <w:p w14:paraId="4B9A8CCD" w14:textId="77777777" w:rsidR="00E14BC7" w:rsidRPr="000F3CFA" w:rsidRDefault="00E14BC7" w:rsidP="009F0AB0">
            <w:pPr>
              <w:pStyle w:val="31"/>
              <w:spacing w:after="0"/>
              <w:rPr>
                <w:b/>
                <w:color w:val="000000"/>
                <w:sz w:val="24"/>
                <w:szCs w:val="24"/>
              </w:rPr>
            </w:pPr>
            <w:r w:rsidRPr="000F3CFA">
              <w:rPr>
                <w:b/>
                <w:color w:val="000000"/>
                <w:sz w:val="24"/>
                <w:szCs w:val="24"/>
              </w:rPr>
              <w:t>_______________(</w:t>
            </w:r>
            <w:r>
              <w:rPr>
                <w:b/>
                <w:color w:val="000000"/>
                <w:sz w:val="24"/>
                <w:szCs w:val="24"/>
              </w:rPr>
              <w:t>___________</w:t>
            </w:r>
            <w:r w:rsidRPr="000F3CFA">
              <w:rPr>
                <w:b/>
                <w:color w:val="000000"/>
                <w:sz w:val="24"/>
                <w:szCs w:val="24"/>
              </w:rPr>
              <w:t>)</w:t>
            </w:r>
          </w:p>
          <w:p w14:paraId="0318789E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3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М.П.</w:t>
            </w:r>
          </w:p>
          <w:p w14:paraId="5CD802FD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3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«___» __________________ 2026 г.</w:t>
            </w:r>
          </w:p>
          <w:p w14:paraId="65F78997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46642FD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224DBA5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B0B2CD3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6C35300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E53F141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55B24AD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49AE76D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5AD0D9F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AF0827A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7CA4382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58CAD1D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0DA1809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9D8FDB1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48942C6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0D366BF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919656E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E552812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3EEFEB9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2AEE449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A789FB4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</w:p>
        </w:tc>
      </w:tr>
    </w:tbl>
    <w:p w14:paraId="3F0A4124" w14:textId="77777777" w:rsidR="00E14BC7" w:rsidRDefault="00E14BC7" w:rsidP="00E14BC7">
      <w:pPr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</w:p>
    <w:p w14:paraId="0771D70D" w14:textId="77777777" w:rsidR="00E14BC7" w:rsidRPr="000F3CFA" w:rsidRDefault="00E14BC7" w:rsidP="00E14BC7">
      <w:pPr>
        <w:widowControl w:val="0"/>
        <w:spacing w:after="0"/>
        <w:ind w:left="5103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>
        <w:t xml:space="preserve">     </w:t>
      </w:r>
      <w:r w:rsidRPr="000F3CFA">
        <w:rPr>
          <w:rFonts w:ascii="Times New Roman" w:hAnsi="Times New Roman"/>
        </w:rPr>
        <w:t>Приложение № 1 к</w:t>
      </w:r>
    </w:p>
    <w:p w14:paraId="3553CBEA" w14:textId="77777777" w:rsidR="00E14BC7" w:rsidRPr="000F3CFA" w:rsidRDefault="00E14BC7" w:rsidP="00E14BC7">
      <w:pPr>
        <w:widowControl w:val="0"/>
        <w:spacing w:after="0"/>
        <w:ind w:left="5103"/>
        <w:jc w:val="right"/>
        <w:rPr>
          <w:rFonts w:ascii="Times New Roman" w:hAnsi="Times New Roman"/>
        </w:rPr>
      </w:pPr>
      <w:r w:rsidRPr="000F3CFA">
        <w:rPr>
          <w:rFonts w:ascii="Times New Roman" w:hAnsi="Times New Roman"/>
        </w:rPr>
        <w:t xml:space="preserve">            Договору </w:t>
      </w:r>
      <w:r w:rsidRPr="000F3CFA">
        <w:rPr>
          <w:rFonts w:ascii="Times New Roman" w:hAnsi="Times New Roman"/>
          <w:szCs w:val="28"/>
        </w:rPr>
        <w:t xml:space="preserve">№ </w:t>
      </w:r>
      <w:r>
        <w:rPr>
          <w:rFonts w:ascii="Times New Roman" w:hAnsi="Times New Roman"/>
          <w:szCs w:val="28"/>
        </w:rPr>
        <w:t>_______________</w:t>
      </w:r>
    </w:p>
    <w:p w14:paraId="6AC2A0B4" w14:textId="77777777" w:rsidR="00E14BC7" w:rsidRPr="000F3CFA" w:rsidRDefault="00E14BC7" w:rsidP="00E14BC7">
      <w:pPr>
        <w:widowControl w:val="0"/>
        <w:spacing w:after="0"/>
        <w:ind w:left="5103"/>
        <w:jc w:val="right"/>
        <w:rPr>
          <w:rFonts w:ascii="Times New Roman" w:hAnsi="Times New Roman"/>
        </w:rPr>
      </w:pPr>
      <w:r w:rsidRPr="000F3CFA">
        <w:rPr>
          <w:rFonts w:ascii="Times New Roman" w:hAnsi="Times New Roman"/>
          <w:bCs/>
          <w:color w:val="000000"/>
        </w:rPr>
        <w:t>от «</w:t>
      </w:r>
      <w:r>
        <w:rPr>
          <w:rFonts w:ascii="Times New Roman" w:hAnsi="Times New Roman"/>
          <w:bCs/>
          <w:color w:val="000000"/>
        </w:rPr>
        <w:t>______</w:t>
      </w:r>
      <w:r w:rsidRPr="000F3CFA">
        <w:rPr>
          <w:rFonts w:ascii="Times New Roman" w:hAnsi="Times New Roman"/>
          <w:bCs/>
          <w:color w:val="000000"/>
        </w:rPr>
        <w:t xml:space="preserve">» </w:t>
      </w:r>
      <w:r>
        <w:rPr>
          <w:rFonts w:ascii="Times New Roman" w:hAnsi="Times New Roman"/>
          <w:bCs/>
          <w:color w:val="000000"/>
        </w:rPr>
        <w:t>____________</w:t>
      </w:r>
      <w:r w:rsidRPr="000F3CFA">
        <w:rPr>
          <w:rFonts w:ascii="Times New Roman" w:hAnsi="Times New Roman"/>
          <w:bCs/>
          <w:color w:val="000000"/>
        </w:rPr>
        <w:t xml:space="preserve"> 2026 г.</w:t>
      </w:r>
      <w:r w:rsidRPr="000F3CFA">
        <w:rPr>
          <w:rFonts w:ascii="Times New Roman" w:hAnsi="Times New Roman"/>
        </w:rPr>
        <w:t xml:space="preserve">  </w:t>
      </w:r>
    </w:p>
    <w:p w14:paraId="479C0B48" w14:textId="77777777" w:rsidR="00E14BC7" w:rsidRPr="000F3CFA" w:rsidRDefault="00E14BC7" w:rsidP="00E14BC7">
      <w:pPr>
        <w:widowControl w:val="0"/>
        <w:ind w:left="5103"/>
        <w:jc w:val="right"/>
        <w:rPr>
          <w:rFonts w:ascii="Times New Roman" w:hAnsi="Times New Roman"/>
        </w:rPr>
      </w:pPr>
      <w:r w:rsidRPr="000F3CFA">
        <w:rPr>
          <w:rFonts w:ascii="Times New Roman" w:hAnsi="Times New Roman"/>
        </w:rPr>
        <w:t xml:space="preserve">                                      </w:t>
      </w:r>
    </w:p>
    <w:p w14:paraId="4869A697" w14:textId="77777777" w:rsidR="00E14BC7" w:rsidRPr="000F3CFA" w:rsidRDefault="00E14BC7" w:rsidP="00E14BC7">
      <w:pPr>
        <w:jc w:val="center"/>
        <w:rPr>
          <w:rFonts w:ascii="Times New Roman" w:hAnsi="Times New Roman"/>
          <w:b/>
        </w:rPr>
      </w:pPr>
      <w:r w:rsidRPr="000F3CFA">
        <w:rPr>
          <w:rFonts w:ascii="Times New Roman" w:hAnsi="Times New Roman"/>
          <w:b/>
        </w:rPr>
        <w:t xml:space="preserve">Спецификация </w:t>
      </w:r>
    </w:p>
    <w:tbl>
      <w:tblPr>
        <w:tblW w:w="979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387"/>
        <w:gridCol w:w="992"/>
        <w:gridCol w:w="851"/>
        <w:gridCol w:w="1134"/>
        <w:gridCol w:w="13"/>
        <w:gridCol w:w="1404"/>
        <w:gridCol w:w="13"/>
      </w:tblGrid>
      <w:tr w:rsidR="00E14BC7" w:rsidRPr="000F3CFA" w14:paraId="08F22A91" w14:textId="77777777" w:rsidTr="009F0AB0">
        <w:trPr>
          <w:gridAfter w:val="1"/>
          <w:wAfter w:w="13" w:type="dxa"/>
          <w:trHeight w:val="5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DC1B" w14:textId="77777777" w:rsidR="00E14BC7" w:rsidRPr="000F3CFA" w:rsidRDefault="00E14BC7" w:rsidP="009F0AB0">
            <w:pPr>
              <w:jc w:val="center"/>
              <w:rPr>
                <w:rFonts w:ascii="Times New Roman" w:hAnsi="Times New Roman"/>
                <w:b/>
              </w:rPr>
            </w:pPr>
            <w:r w:rsidRPr="000F3CFA">
              <w:rPr>
                <w:rFonts w:ascii="Times New Roman" w:hAnsi="Times New Roman"/>
                <w:b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A4D6" w14:textId="77777777" w:rsidR="00E14BC7" w:rsidRPr="000F3CFA" w:rsidRDefault="00E14BC7" w:rsidP="009F0AB0">
            <w:pPr>
              <w:jc w:val="center"/>
              <w:rPr>
                <w:rFonts w:ascii="Times New Roman" w:hAnsi="Times New Roman"/>
                <w:b/>
              </w:rPr>
            </w:pPr>
            <w:r w:rsidRPr="000F3CFA">
              <w:rPr>
                <w:rFonts w:ascii="Times New Roman" w:hAnsi="Times New Roman"/>
                <w:b/>
              </w:rPr>
              <w:t xml:space="preserve">Количество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AC51" w14:textId="77777777" w:rsidR="00E14BC7" w:rsidRPr="000F3CFA" w:rsidRDefault="00E14BC7" w:rsidP="009F0AB0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0F3CFA">
              <w:rPr>
                <w:rFonts w:ascii="Times New Roman" w:hAnsi="Times New Roman"/>
                <w:b/>
                <w:bCs/>
              </w:rPr>
              <w:t>Ед.изм</w:t>
            </w:r>
            <w:proofErr w:type="spellEnd"/>
            <w:r w:rsidRPr="000F3CFA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5B98" w14:textId="77777777" w:rsidR="00E14BC7" w:rsidRPr="000F3CFA" w:rsidRDefault="00E14BC7" w:rsidP="009F0AB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F3CFA">
              <w:rPr>
                <w:rFonts w:ascii="Times New Roman" w:hAnsi="Times New Roman"/>
                <w:b/>
                <w:bCs/>
              </w:rPr>
              <w:t>Цена, руб.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AA97" w14:textId="77777777" w:rsidR="00E14BC7" w:rsidRPr="000F3CFA" w:rsidRDefault="00E14BC7" w:rsidP="009F0AB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F3CFA">
              <w:rPr>
                <w:rFonts w:ascii="Times New Roman" w:hAnsi="Times New Roman"/>
                <w:b/>
                <w:bCs/>
              </w:rPr>
              <w:t>Сумма, руб.</w:t>
            </w:r>
          </w:p>
        </w:tc>
      </w:tr>
      <w:tr w:rsidR="00E14BC7" w:rsidRPr="000F3CFA" w14:paraId="63A80740" w14:textId="77777777" w:rsidTr="009F0AB0">
        <w:trPr>
          <w:gridAfter w:val="1"/>
          <w:wAfter w:w="13" w:type="dxa"/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A9A2" w14:textId="77777777" w:rsidR="00E14BC7" w:rsidRPr="000F3CFA" w:rsidRDefault="00E14BC7" w:rsidP="009F0AB0">
            <w:pPr>
              <w:tabs>
                <w:tab w:val="left" w:pos="2985"/>
              </w:tabs>
              <w:jc w:val="both"/>
              <w:rPr>
                <w:rFonts w:ascii="Times New Roman" w:hAnsi="Times New Roman"/>
              </w:rPr>
            </w:pPr>
            <w:r w:rsidRPr="000F3CFA">
              <w:rPr>
                <w:rFonts w:ascii="Times New Roman" w:hAnsi="Times New Roman"/>
              </w:rPr>
              <w:t>оказание услуг разработке разрешительной природоохранной документации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8518" w14:textId="77777777" w:rsidR="00E14BC7" w:rsidRPr="000F3CFA" w:rsidRDefault="00E14BC7" w:rsidP="009F0AB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AA03" w14:textId="77777777" w:rsidR="00E14BC7" w:rsidRPr="000F3CFA" w:rsidRDefault="00E14BC7" w:rsidP="009F0AB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усл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. 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E2B9" w14:textId="77777777" w:rsidR="00E14BC7" w:rsidRPr="000F3CFA" w:rsidRDefault="00E14BC7" w:rsidP="009F0AB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9E71" w14:textId="77777777" w:rsidR="00E14BC7" w:rsidRPr="000F3CFA" w:rsidRDefault="00E14BC7" w:rsidP="009F0AB0">
            <w:pPr>
              <w:jc w:val="both"/>
              <w:rPr>
                <w:rFonts w:ascii="Times New Roman" w:hAnsi="Times New Roman"/>
              </w:rPr>
            </w:pPr>
          </w:p>
        </w:tc>
      </w:tr>
      <w:tr w:rsidR="00E14BC7" w:rsidRPr="000F3CFA" w14:paraId="23A348A4" w14:textId="77777777" w:rsidTr="009F0AB0">
        <w:trPr>
          <w:trHeight w:val="283"/>
        </w:trPr>
        <w:tc>
          <w:tcPr>
            <w:tcW w:w="8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16EA" w14:textId="77777777" w:rsidR="00E14BC7" w:rsidRPr="000F3CFA" w:rsidRDefault="00E14BC7" w:rsidP="009F0AB0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0F3CFA">
              <w:rPr>
                <w:rFonts w:ascii="Times New Roman" w:hAnsi="Times New Roman"/>
                <w:b/>
              </w:rPr>
              <w:t>Итого:</w:t>
            </w:r>
          </w:p>
          <w:p w14:paraId="501AE1BA" w14:textId="77777777" w:rsidR="00E14BC7" w:rsidRPr="000F3CFA" w:rsidRDefault="00E14BC7" w:rsidP="009F0AB0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0F3CFA">
              <w:rPr>
                <w:rFonts w:ascii="Times New Roman" w:hAnsi="Times New Roman"/>
                <w:b/>
              </w:rPr>
              <w:t xml:space="preserve">НДС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F3CFA">
              <w:rPr>
                <w:rFonts w:ascii="Times New Roman" w:hAnsi="Times New Roman"/>
                <w:b/>
              </w:rPr>
              <w:t xml:space="preserve"> %: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8ACA" w14:textId="77777777" w:rsidR="00E14BC7" w:rsidRPr="000F3CFA" w:rsidRDefault="00E14BC7" w:rsidP="009F0AB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A268C93" w14:textId="77777777" w:rsidR="00E14BC7" w:rsidRPr="000F3CFA" w:rsidRDefault="00E14BC7" w:rsidP="00E14BC7">
      <w:pPr>
        <w:ind w:firstLine="709"/>
        <w:jc w:val="both"/>
        <w:rPr>
          <w:rFonts w:ascii="Times New Roman" w:hAnsi="Times New Roman"/>
          <w:b/>
          <w:color w:val="000000"/>
        </w:rPr>
      </w:pPr>
      <w:r w:rsidRPr="000F3CFA">
        <w:rPr>
          <w:rFonts w:ascii="Times New Roman" w:hAnsi="Times New Roman"/>
        </w:rPr>
        <w:t xml:space="preserve">Цена Договора составляет: </w:t>
      </w:r>
      <w:r>
        <w:rPr>
          <w:rFonts w:ascii="Times New Roman" w:hAnsi="Times New Roman"/>
          <w:b/>
        </w:rPr>
        <w:t>_______</w:t>
      </w:r>
      <w:r w:rsidRPr="000F3CFA"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</w:rPr>
        <w:t>______________</w:t>
      </w:r>
      <w:r w:rsidRPr="000F3CFA">
        <w:rPr>
          <w:rFonts w:ascii="Times New Roman" w:hAnsi="Times New Roman"/>
          <w:b/>
        </w:rPr>
        <w:t xml:space="preserve">) рублей </w:t>
      </w:r>
      <w:r>
        <w:rPr>
          <w:rFonts w:ascii="Times New Roman" w:hAnsi="Times New Roman"/>
          <w:b/>
        </w:rPr>
        <w:t>____</w:t>
      </w:r>
      <w:r w:rsidRPr="000F3CFA">
        <w:rPr>
          <w:rFonts w:ascii="Times New Roman" w:hAnsi="Times New Roman"/>
          <w:b/>
        </w:rPr>
        <w:t xml:space="preserve"> копеек, в том числе НДС %, что составляет </w:t>
      </w:r>
      <w:r>
        <w:rPr>
          <w:rFonts w:ascii="Times New Roman" w:hAnsi="Times New Roman"/>
          <w:b/>
        </w:rPr>
        <w:t>_________</w:t>
      </w:r>
      <w:r w:rsidRPr="000F3CFA"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</w:rPr>
        <w:t>_________________________</w:t>
      </w:r>
      <w:r w:rsidRPr="000F3CFA">
        <w:rPr>
          <w:rFonts w:ascii="Times New Roman" w:hAnsi="Times New Roman"/>
          <w:b/>
        </w:rPr>
        <w:t xml:space="preserve">) рубля   </w:t>
      </w:r>
      <w:r>
        <w:rPr>
          <w:rFonts w:ascii="Times New Roman" w:hAnsi="Times New Roman"/>
          <w:b/>
        </w:rPr>
        <w:t>___</w:t>
      </w:r>
      <w:r w:rsidRPr="000F3CFA">
        <w:rPr>
          <w:rFonts w:ascii="Times New Roman" w:hAnsi="Times New Roman"/>
          <w:b/>
        </w:rPr>
        <w:t xml:space="preserve"> копейка. </w:t>
      </w:r>
    </w:p>
    <w:p w14:paraId="43EBCACE" w14:textId="77777777" w:rsidR="00E14BC7" w:rsidRPr="000F3CFA" w:rsidRDefault="00E14BC7" w:rsidP="00E14BC7">
      <w:pPr>
        <w:spacing w:after="0"/>
        <w:ind w:firstLine="709"/>
        <w:jc w:val="both"/>
        <w:rPr>
          <w:rFonts w:ascii="Times New Roman" w:hAnsi="Times New Roman"/>
          <w:b/>
        </w:rPr>
      </w:pPr>
      <w:r w:rsidRPr="000F3CFA">
        <w:rPr>
          <w:rFonts w:ascii="Times New Roman" w:hAnsi="Times New Roman"/>
          <w:b/>
        </w:rPr>
        <w:t xml:space="preserve">1. Требования к качеству </w:t>
      </w:r>
      <w:r>
        <w:rPr>
          <w:rFonts w:ascii="Times New Roman" w:hAnsi="Times New Roman"/>
          <w:b/>
        </w:rPr>
        <w:t>оказываемых услуг</w:t>
      </w:r>
      <w:r w:rsidRPr="000F3CFA">
        <w:rPr>
          <w:rFonts w:ascii="Times New Roman" w:hAnsi="Times New Roman"/>
          <w:b/>
        </w:rPr>
        <w:t>:</w:t>
      </w:r>
    </w:p>
    <w:p w14:paraId="47D00DCA" w14:textId="77777777" w:rsidR="00E14BC7" w:rsidRPr="000F3CFA" w:rsidRDefault="00E14BC7" w:rsidP="00E14BC7">
      <w:pPr>
        <w:tabs>
          <w:tab w:val="left" w:pos="720"/>
          <w:tab w:val="left" w:pos="900"/>
        </w:tabs>
        <w:spacing w:after="0"/>
        <w:jc w:val="both"/>
        <w:rPr>
          <w:rFonts w:ascii="Times New Roman" w:hAnsi="Times New Roman"/>
          <w:color w:val="000000"/>
        </w:rPr>
      </w:pPr>
      <w:r w:rsidRPr="000F3CFA">
        <w:rPr>
          <w:rFonts w:ascii="Times New Roman" w:hAnsi="Times New Roman"/>
        </w:rPr>
        <w:t>Услуги оказываются строго в соответствии с действующими требованиями законодательства РФ, по действующим методикам и нормативно–правовым документам.</w:t>
      </w:r>
    </w:p>
    <w:p w14:paraId="13ADC6C4" w14:textId="77777777" w:rsidR="00E14BC7" w:rsidRPr="003577B5" w:rsidRDefault="00E14BC7" w:rsidP="00E14BC7">
      <w:pPr>
        <w:spacing w:before="12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3577B5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Предоставление материалов</w:t>
      </w:r>
    </w:p>
    <w:p w14:paraId="0CAF1284" w14:textId="77777777" w:rsidR="00E14BC7" w:rsidRPr="003577B5" w:rsidRDefault="00E14BC7" w:rsidP="00E14BC7">
      <w:pPr>
        <w:pStyle w:val="ac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3577B5">
        <w:rPr>
          <w:rFonts w:ascii="Times New Roman" w:hAnsi="Times New Roman"/>
        </w:rPr>
        <w:t xml:space="preserve">Материалы проекта нормативов предельно допустимых выбросов загрязняющих веществ в атмосферный воздух, </w:t>
      </w:r>
      <w:r>
        <w:rPr>
          <w:rFonts w:ascii="Times New Roman" w:hAnsi="Times New Roman"/>
        </w:rPr>
        <w:t>экспертное заключение по проекту Н</w:t>
      </w:r>
      <w:r w:rsidRPr="003577B5">
        <w:rPr>
          <w:rFonts w:ascii="Times New Roman" w:hAnsi="Times New Roman"/>
        </w:rPr>
        <w:t xml:space="preserve">ДВ, </w:t>
      </w:r>
      <w:r>
        <w:rPr>
          <w:rFonts w:ascii="Times New Roman" w:hAnsi="Times New Roman"/>
        </w:rPr>
        <w:t xml:space="preserve">отчет по </w:t>
      </w:r>
      <w:r w:rsidRPr="003577B5">
        <w:rPr>
          <w:rFonts w:ascii="Times New Roman" w:hAnsi="Times New Roman"/>
        </w:rPr>
        <w:t xml:space="preserve"> инвентаризации </w:t>
      </w:r>
      <w:r>
        <w:rPr>
          <w:rFonts w:ascii="Times New Roman" w:hAnsi="Times New Roman"/>
        </w:rPr>
        <w:t xml:space="preserve">стационарных ИЗАВ и </w:t>
      </w:r>
      <w:r w:rsidRPr="003577B5">
        <w:rPr>
          <w:rFonts w:ascii="Times New Roman" w:hAnsi="Times New Roman"/>
        </w:rPr>
        <w:t>выбросов загрязняющих веществ в атмосферу,</w:t>
      </w:r>
      <w:r>
        <w:rPr>
          <w:rFonts w:ascii="Times New Roman" w:hAnsi="Times New Roman"/>
        </w:rPr>
        <w:t xml:space="preserve"> протоколы инструментальных замеров,</w:t>
      </w:r>
      <w:r w:rsidRPr="003577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согласованный проект</w:t>
      </w:r>
      <w:r w:rsidRPr="00756B11">
        <w:rPr>
          <w:rFonts w:ascii="Times New Roman" w:hAnsi="Times New Roman"/>
        </w:rPr>
        <w:t xml:space="preserve"> уменьшения выбросов при наступлении неблагоприятных метеорологических условий</w:t>
      </w:r>
      <w:r>
        <w:rPr>
          <w:rFonts w:ascii="Times New Roman" w:hAnsi="Times New Roman"/>
        </w:rPr>
        <w:t xml:space="preserve">, фоновая и климатическая справки  </w:t>
      </w:r>
      <w:r w:rsidRPr="00756B11">
        <w:rPr>
          <w:rFonts w:ascii="Times New Roman" w:hAnsi="Times New Roman"/>
        </w:rPr>
        <w:t>предоставляется Заказчику на бумажном носителе в 2 (двух) экземплярах и в электронном</w:t>
      </w:r>
      <w:r w:rsidRPr="003577B5">
        <w:rPr>
          <w:rFonts w:ascii="Times New Roman" w:hAnsi="Times New Roman"/>
        </w:rPr>
        <w:t xml:space="preserve"> виде.</w:t>
      </w:r>
    </w:p>
    <w:p w14:paraId="3366061B" w14:textId="77777777" w:rsidR="00E14BC7" w:rsidRDefault="00E14BC7" w:rsidP="00E14BC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3577B5">
        <w:rPr>
          <w:rFonts w:ascii="Times New Roman" w:hAnsi="Times New Roman"/>
          <w:b/>
        </w:rPr>
        <w:t xml:space="preserve">. Результаты </w:t>
      </w:r>
      <w:r>
        <w:rPr>
          <w:rFonts w:ascii="Times New Roman" w:hAnsi="Times New Roman"/>
          <w:b/>
        </w:rPr>
        <w:t>оказанных услуг</w:t>
      </w:r>
    </w:p>
    <w:p w14:paraId="6C04FD77" w14:textId="77777777" w:rsidR="00E14BC7" w:rsidRDefault="00E14BC7" w:rsidP="00E14BC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Отчет по </w:t>
      </w:r>
      <w:r w:rsidRPr="003577B5">
        <w:rPr>
          <w:rFonts w:ascii="Times New Roman" w:hAnsi="Times New Roman"/>
        </w:rPr>
        <w:t xml:space="preserve">инвентаризации </w:t>
      </w:r>
      <w:r>
        <w:rPr>
          <w:rFonts w:ascii="Times New Roman" w:hAnsi="Times New Roman"/>
        </w:rPr>
        <w:t xml:space="preserve">стационарных ИЗАВ и </w:t>
      </w:r>
      <w:r w:rsidRPr="003577B5">
        <w:rPr>
          <w:rFonts w:ascii="Times New Roman" w:hAnsi="Times New Roman"/>
        </w:rPr>
        <w:t>выбросов загрязняющих веществ в атмосферу</w:t>
      </w:r>
    </w:p>
    <w:p w14:paraId="167CBF43" w14:textId="77777777" w:rsidR="00E14BC7" w:rsidRPr="003577B5" w:rsidRDefault="00E14BC7" w:rsidP="00E14BC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  <w:r w:rsidRPr="003577B5">
        <w:rPr>
          <w:rFonts w:ascii="Times New Roman" w:hAnsi="Times New Roman"/>
        </w:rPr>
        <w:t xml:space="preserve"> нормативов допустимых выбросов загрязняющ</w:t>
      </w:r>
      <w:r>
        <w:rPr>
          <w:rFonts w:ascii="Times New Roman" w:hAnsi="Times New Roman"/>
        </w:rPr>
        <w:t>их веществ в атмосферный воздух (включая план –график контроля нормативов допустимых выбросов на источниках выбросов)</w:t>
      </w:r>
      <w:r w:rsidRPr="003577B5">
        <w:rPr>
          <w:rFonts w:ascii="Times New Roman" w:hAnsi="Times New Roman"/>
        </w:rPr>
        <w:t>.</w:t>
      </w:r>
    </w:p>
    <w:p w14:paraId="4AC218B9" w14:textId="77777777" w:rsidR="00E14BC7" w:rsidRPr="003577B5" w:rsidRDefault="00E14BC7" w:rsidP="00E14BC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Положительное экспертное</w:t>
      </w:r>
      <w:r w:rsidRPr="003577B5">
        <w:rPr>
          <w:rFonts w:ascii="Times New Roman" w:hAnsi="Times New Roman"/>
        </w:rPr>
        <w:t xml:space="preserve"> заключения</w:t>
      </w:r>
      <w:r>
        <w:rPr>
          <w:rFonts w:ascii="Times New Roman" w:hAnsi="Times New Roman"/>
        </w:rPr>
        <w:t xml:space="preserve"> по проекту Н</w:t>
      </w:r>
      <w:r w:rsidRPr="003577B5">
        <w:rPr>
          <w:rFonts w:ascii="Times New Roman" w:hAnsi="Times New Roman"/>
        </w:rPr>
        <w:t xml:space="preserve">ДВ </w:t>
      </w:r>
    </w:p>
    <w:p w14:paraId="133B5191" w14:textId="77777777" w:rsidR="00E14BC7" w:rsidRDefault="00E14BC7" w:rsidP="00E14BC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F95BAD">
        <w:rPr>
          <w:rFonts w:ascii="Times New Roman" w:hAnsi="Times New Roman"/>
        </w:rPr>
        <w:t>Протоколы инструментальных замеров и акты отбора проб загрязняющих веществ.</w:t>
      </w:r>
    </w:p>
    <w:p w14:paraId="65B4F1C7" w14:textId="77777777" w:rsidR="00E14BC7" w:rsidRPr="00F95BAD" w:rsidRDefault="00E14BC7" w:rsidP="00E14BC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Фоновая и климатическая справки  </w:t>
      </w:r>
    </w:p>
    <w:p w14:paraId="69AC51C8" w14:textId="77777777" w:rsidR="00E14BC7" w:rsidRPr="00F95BAD" w:rsidRDefault="00E14BC7" w:rsidP="00E14BC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Согласованный план мероприятий по уменьшению выбросов загрязняющих веществ в атмосферный воздух в периоды НМУ.</w:t>
      </w:r>
    </w:p>
    <w:p w14:paraId="12CA547A" w14:textId="77777777" w:rsidR="00E14BC7" w:rsidRPr="000F3CFA" w:rsidRDefault="00E14BC7" w:rsidP="00E14BC7">
      <w:pPr>
        <w:widowControl w:val="0"/>
        <w:spacing w:after="0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Pr="000F3CFA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М</w:t>
      </w:r>
      <w:r w:rsidRPr="000F3CFA">
        <w:rPr>
          <w:rFonts w:ascii="Times New Roman" w:hAnsi="Times New Roman"/>
          <w:b/>
        </w:rPr>
        <w:t xml:space="preserve">есто </w:t>
      </w:r>
      <w:r>
        <w:rPr>
          <w:rFonts w:ascii="Times New Roman" w:hAnsi="Times New Roman"/>
          <w:b/>
        </w:rPr>
        <w:t>проведения услуг</w:t>
      </w:r>
      <w:r w:rsidRPr="000F3CFA">
        <w:rPr>
          <w:rFonts w:ascii="Times New Roman" w:hAnsi="Times New Roman"/>
          <w:b/>
        </w:rPr>
        <w:t>:</w:t>
      </w:r>
    </w:p>
    <w:p w14:paraId="77179898" w14:textId="77777777" w:rsidR="00E14BC7" w:rsidRPr="000F3CFA" w:rsidRDefault="00E14BC7" w:rsidP="00E14BC7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/>
        </w:rPr>
      </w:pPr>
      <w:r w:rsidRPr="000F3CFA">
        <w:rPr>
          <w:rFonts w:ascii="Times New Roman" w:hAnsi="Times New Roman"/>
        </w:rPr>
        <w:t>Место доставки товара: Московская область, Можайский район, п. им. Дзержинского, д.1. ФКУ ИК-5 ГУФСИН России по Московской области.</w:t>
      </w:r>
    </w:p>
    <w:tbl>
      <w:tblPr>
        <w:tblW w:w="9916" w:type="dxa"/>
        <w:tblLayout w:type="fixed"/>
        <w:tblLook w:val="00A0" w:firstRow="1" w:lastRow="0" w:firstColumn="1" w:lastColumn="0" w:noHBand="0" w:noVBand="0"/>
      </w:tblPr>
      <w:tblGrid>
        <w:gridCol w:w="9444"/>
        <w:gridCol w:w="236"/>
        <w:gridCol w:w="236"/>
      </w:tblGrid>
      <w:tr w:rsidR="00E14BC7" w:rsidRPr="000F3CFA" w14:paraId="4BB5BA47" w14:textId="77777777" w:rsidTr="009F0AB0">
        <w:trPr>
          <w:trHeight w:val="715"/>
        </w:trPr>
        <w:tc>
          <w:tcPr>
            <w:tcW w:w="9444" w:type="dxa"/>
          </w:tcPr>
          <w:tbl>
            <w:tblPr>
              <w:tblpPr w:leftFromText="180" w:rightFromText="180" w:vertAnchor="text" w:horzAnchor="margin" w:tblpXSpec="center" w:tblpY="357"/>
              <w:tblW w:w="9228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4396"/>
              <w:gridCol w:w="4832"/>
            </w:tblGrid>
            <w:tr w:rsidR="00E14BC7" w:rsidRPr="000F3CFA" w14:paraId="6F4E8C74" w14:textId="77777777" w:rsidTr="009F0AB0">
              <w:trPr>
                <w:trHeight w:val="142"/>
                <w:jc w:val="center"/>
              </w:trPr>
              <w:tc>
                <w:tcPr>
                  <w:tcW w:w="4396" w:type="dxa"/>
                </w:tcPr>
                <w:p w14:paraId="5F45FBF9" w14:textId="77777777" w:rsidR="00E14BC7" w:rsidRPr="000F3CFA" w:rsidRDefault="00E14BC7" w:rsidP="009F0AB0">
                  <w:pPr>
                    <w:pStyle w:val="31"/>
                    <w:spacing w:after="0"/>
                    <w:rPr>
                      <w:b/>
                      <w:iCs/>
                      <w:sz w:val="24"/>
                      <w:szCs w:val="24"/>
                    </w:rPr>
                  </w:pPr>
                  <w:r w:rsidRPr="000F3CFA">
                    <w:rPr>
                      <w:b/>
                      <w:iCs/>
                      <w:sz w:val="24"/>
                      <w:szCs w:val="24"/>
                    </w:rPr>
                    <w:t>Заказчик:</w:t>
                  </w:r>
                </w:p>
                <w:p w14:paraId="1AE069EF" w14:textId="77777777" w:rsidR="00E14BC7" w:rsidRPr="000F3CFA" w:rsidRDefault="00E14BC7" w:rsidP="009F0AB0">
                  <w:pPr>
                    <w:pStyle w:val="31"/>
                    <w:spacing w:after="0"/>
                    <w:rPr>
                      <w:b/>
                      <w:iCs/>
                      <w:sz w:val="24"/>
                      <w:szCs w:val="24"/>
                    </w:rPr>
                  </w:pPr>
                  <w:r w:rsidRPr="000F3CFA">
                    <w:rPr>
                      <w:b/>
                      <w:color w:val="000000"/>
                      <w:spacing w:val="-6"/>
                      <w:sz w:val="24"/>
                      <w:szCs w:val="24"/>
                    </w:rPr>
                    <w:t xml:space="preserve">Заместитель начальника учреждения-начальник центра </w:t>
                  </w:r>
                  <w:r w:rsidRPr="000F3CFA">
                    <w:rPr>
                      <w:b/>
                      <w:bCs/>
                      <w:sz w:val="24"/>
                      <w:szCs w:val="24"/>
                    </w:rPr>
                    <w:t>ФКУ ИК-5 Г</w:t>
                  </w:r>
                  <w:r w:rsidRPr="000F3CFA">
                    <w:rPr>
                      <w:b/>
                      <w:sz w:val="24"/>
                      <w:szCs w:val="24"/>
                    </w:rPr>
                    <w:t>УФСИН</w:t>
                  </w:r>
                </w:p>
                <w:p w14:paraId="2E4CAD93" w14:textId="77777777" w:rsidR="00E14BC7" w:rsidRPr="000F3CFA" w:rsidRDefault="00E14BC7" w:rsidP="009F0AB0">
                  <w:pPr>
                    <w:outlineLvl w:val="0"/>
                    <w:rPr>
                      <w:rFonts w:ascii="Times New Roman" w:hAnsi="Times New Roman"/>
                      <w:b/>
                    </w:rPr>
                  </w:pPr>
                  <w:r w:rsidRPr="000F3CFA">
                    <w:rPr>
                      <w:rFonts w:ascii="Times New Roman" w:hAnsi="Times New Roman"/>
                      <w:b/>
                    </w:rPr>
                    <w:t>России по Московской области</w:t>
                  </w:r>
                </w:p>
                <w:p w14:paraId="4EAB9946" w14:textId="77777777" w:rsidR="00E14BC7" w:rsidRPr="000F3CFA" w:rsidRDefault="00E14BC7" w:rsidP="009F0AB0">
                  <w:pPr>
                    <w:outlineLvl w:val="0"/>
                    <w:rPr>
                      <w:rFonts w:ascii="Times New Roman" w:hAnsi="Times New Roman"/>
                      <w:b/>
                      <w:bCs/>
                    </w:rPr>
                  </w:pPr>
                </w:p>
                <w:p w14:paraId="2823E71A" w14:textId="77777777" w:rsidR="00E14BC7" w:rsidRPr="000F3CFA" w:rsidRDefault="00E14BC7" w:rsidP="009F0AB0">
                  <w:pPr>
                    <w:pStyle w:val="af4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F3CFA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______________ (</w:t>
                  </w:r>
                  <w:r w:rsidRPr="000F3CF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Н. А. Беспалова</w:t>
                  </w:r>
                  <w:r w:rsidRPr="000F3CFA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  <w:p w14:paraId="04658DAA" w14:textId="77777777" w:rsidR="00E14BC7" w:rsidRPr="000F3CFA" w:rsidRDefault="00E14BC7" w:rsidP="009F0AB0">
                  <w:pPr>
                    <w:pStyle w:val="af4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0F3CF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М.П.</w:t>
                  </w:r>
                </w:p>
                <w:p w14:paraId="46F87598" w14:textId="77777777" w:rsidR="00E14BC7" w:rsidRPr="000F3CFA" w:rsidRDefault="00E14BC7" w:rsidP="009F0AB0">
                  <w:pPr>
                    <w:pStyle w:val="31"/>
                    <w:rPr>
                      <w:b/>
                    </w:rPr>
                  </w:pPr>
                  <w:r w:rsidRPr="000F3CFA">
                    <w:rPr>
                      <w:b/>
                      <w:color w:val="000000"/>
                      <w:sz w:val="24"/>
                      <w:szCs w:val="24"/>
                    </w:rPr>
                    <w:t>«___» _____________________ 2026 г.</w:t>
                  </w:r>
                </w:p>
              </w:tc>
              <w:tc>
                <w:tcPr>
                  <w:tcW w:w="4832" w:type="dxa"/>
                </w:tcPr>
                <w:p w14:paraId="44C422F5" w14:textId="77777777" w:rsidR="00E14BC7" w:rsidRPr="000F3CFA" w:rsidRDefault="00E14BC7" w:rsidP="009F0AB0">
                  <w:pPr>
                    <w:pStyle w:val="31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0F3CFA">
                    <w:rPr>
                      <w:b/>
                      <w:iCs/>
                      <w:sz w:val="24"/>
                      <w:szCs w:val="24"/>
                    </w:rPr>
                    <w:t>Поставщик</w:t>
                  </w:r>
                  <w:r w:rsidRPr="000F3CFA">
                    <w:rPr>
                      <w:b/>
                      <w:color w:val="000000"/>
                      <w:sz w:val="24"/>
                      <w:szCs w:val="24"/>
                    </w:rPr>
                    <w:t>:</w:t>
                  </w:r>
                  <w:r w:rsidRPr="000F3CFA">
                    <w:rPr>
                      <w:b/>
                      <w:color w:val="000000"/>
                      <w:sz w:val="24"/>
                      <w:szCs w:val="24"/>
                    </w:rPr>
                    <w:br/>
                  </w:r>
                </w:p>
                <w:p w14:paraId="337DE992" w14:textId="77777777" w:rsidR="00E14BC7" w:rsidRPr="000F3CFA" w:rsidRDefault="00E14BC7" w:rsidP="009F0AB0">
                  <w:pPr>
                    <w:pStyle w:val="31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0F3CFA">
                    <w:rPr>
                      <w:b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  <w:p w14:paraId="00765458" w14:textId="77777777" w:rsidR="00E14BC7" w:rsidRDefault="00E14BC7" w:rsidP="009F0AB0">
                  <w:pPr>
                    <w:pStyle w:val="31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  <w:p w14:paraId="568E6053" w14:textId="77777777" w:rsidR="00E14BC7" w:rsidRPr="000F3CFA" w:rsidRDefault="00E14BC7" w:rsidP="009F0AB0">
                  <w:pPr>
                    <w:pStyle w:val="31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  <w:p w14:paraId="2F123E60" w14:textId="77777777" w:rsidR="00E14BC7" w:rsidRPr="000F3CFA" w:rsidRDefault="00E14BC7" w:rsidP="009F0AB0">
                  <w:pPr>
                    <w:pStyle w:val="af4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0F3CF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________(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_________________</w:t>
                  </w:r>
                  <w:r w:rsidRPr="000F3CF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)</w:t>
                  </w:r>
                  <w:r w:rsidRPr="000F3CF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br/>
                    <w:t>М.П.</w:t>
                  </w:r>
                </w:p>
                <w:p w14:paraId="69EFAF3B" w14:textId="77777777" w:rsidR="00E14BC7" w:rsidRPr="000F3CFA" w:rsidRDefault="00E14BC7" w:rsidP="009F0AB0">
                  <w:pPr>
                    <w:pStyle w:val="af4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0F3CF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«___» __________________ 2026 г.</w:t>
                  </w:r>
                </w:p>
                <w:p w14:paraId="2B2259C7" w14:textId="77777777" w:rsidR="00E14BC7" w:rsidRPr="000F3CFA" w:rsidRDefault="00E14BC7" w:rsidP="009F0AB0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</w:p>
                <w:p w14:paraId="5FDAFDFC" w14:textId="77777777" w:rsidR="00E14BC7" w:rsidRPr="000F3CFA" w:rsidRDefault="00E14BC7" w:rsidP="009F0AB0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14BC7" w:rsidRPr="000F3CFA" w14:paraId="4E7473D4" w14:textId="77777777" w:rsidTr="009F0AB0">
              <w:trPr>
                <w:trHeight w:val="80"/>
                <w:jc w:val="center"/>
              </w:trPr>
              <w:tc>
                <w:tcPr>
                  <w:tcW w:w="4396" w:type="dxa"/>
                </w:tcPr>
                <w:p w14:paraId="336F2B2A" w14:textId="77777777" w:rsidR="00E14BC7" w:rsidRPr="000F3CFA" w:rsidRDefault="00E14BC7" w:rsidP="009F0AB0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4832" w:type="dxa"/>
                </w:tcPr>
                <w:p w14:paraId="4AD7A8D3" w14:textId="77777777" w:rsidR="00E14BC7" w:rsidRPr="000F3CFA" w:rsidRDefault="00E14BC7" w:rsidP="009F0AB0">
                  <w:pPr>
                    <w:shd w:val="clear" w:color="auto" w:fill="FFFFFF"/>
                    <w:rPr>
                      <w:rFonts w:ascii="Times New Roman" w:hAnsi="Times New Roman"/>
                      <w:b/>
                      <w:highlight w:val="yellow"/>
                    </w:rPr>
                  </w:pPr>
                </w:p>
              </w:tc>
            </w:tr>
          </w:tbl>
          <w:p w14:paraId="648C694D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36" w:type="dxa"/>
          </w:tcPr>
          <w:p w14:paraId="79B08E47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36" w:type="dxa"/>
          </w:tcPr>
          <w:p w14:paraId="054F3BCC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</w:tbl>
    <w:p w14:paraId="15B82657" w14:textId="77777777" w:rsidR="00E14BC7" w:rsidRDefault="00E14BC7" w:rsidP="00E14B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</w:p>
    <w:p w14:paraId="54A38456" w14:textId="77777777" w:rsidR="00E14BC7" w:rsidRDefault="00E14BC7" w:rsidP="00E14B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Приложение №2</w:t>
      </w:r>
    </w:p>
    <w:p w14:paraId="2018C1F1" w14:textId="77777777" w:rsidR="00E14BC7" w:rsidRDefault="00E14BC7" w:rsidP="00E14B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Договору от «___» ________ 202___ года </w:t>
      </w:r>
    </w:p>
    <w:p w14:paraId="70D50733" w14:textId="77777777" w:rsidR="00E14BC7" w:rsidRDefault="00E14BC7" w:rsidP="00E14B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_______________</w:t>
      </w:r>
    </w:p>
    <w:p w14:paraId="378228C3" w14:textId="77777777" w:rsidR="00E14BC7" w:rsidRDefault="00E14BC7" w:rsidP="00E14BC7">
      <w:pPr>
        <w:pStyle w:val="ae"/>
        <w:ind w:firstLine="708"/>
        <w:jc w:val="both"/>
        <w:rPr>
          <w:bCs/>
        </w:rPr>
      </w:pPr>
    </w:p>
    <w:p w14:paraId="176296C9" w14:textId="77777777" w:rsidR="00E14BC7" w:rsidRDefault="00E14BC7" w:rsidP="00E14BC7">
      <w:pPr>
        <w:pStyle w:val="ae"/>
        <w:ind w:firstLine="708"/>
        <w:jc w:val="both"/>
        <w:rPr>
          <w:bCs/>
        </w:rPr>
      </w:pPr>
    </w:p>
    <w:p w14:paraId="3C3F5D9C" w14:textId="77777777" w:rsidR="00E14BC7" w:rsidRDefault="00E14BC7" w:rsidP="00E14B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ТЕХНИЧЕСКОЕ ЗАДАНИЕ</w:t>
      </w:r>
    </w:p>
    <w:p w14:paraId="65F6F32D" w14:textId="77777777" w:rsidR="00E14BC7" w:rsidRPr="009C3A43" w:rsidRDefault="00E14BC7" w:rsidP="00E14BC7">
      <w:pPr>
        <w:spacing w:before="24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Описание объекта закупки</w:t>
      </w:r>
    </w:p>
    <w:p w14:paraId="4DDBE674" w14:textId="77777777" w:rsidR="00E14BC7" w:rsidRDefault="00E14BC7" w:rsidP="00E14BC7">
      <w:pPr>
        <w:spacing w:after="0" w:line="240" w:lineRule="auto"/>
        <w:jc w:val="center"/>
        <w:rPr>
          <w:rFonts w:ascii="Times New Roman" w:hAnsi="Times New Roman"/>
          <w:b/>
        </w:rPr>
      </w:pPr>
      <w:r w:rsidRPr="009C3A43">
        <w:rPr>
          <w:rFonts w:ascii="Times New Roman" w:hAnsi="Times New Roman"/>
          <w:b/>
        </w:rPr>
        <w:t xml:space="preserve">на </w:t>
      </w:r>
      <w:r>
        <w:rPr>
          <w:rFonts w:ascii="Times New Roman" w:hAnsi="Times New Roman"/>
          <w:b/>
        </w:rPr>
        <w:t>оказание услуг разработке разрешительной природоохранной документации (инвентаризация источников выбросов загрязняющих веществ в атмосферный воздух, проект нормативов допустимых выбросов (НДВ)), получение экспертного заключения на проект НДВ, проведение отбора проб и лабораторного анализа на источниках выбросов загрязняющих веществ в атмосферный воздух, разработка и согласование проекта мероприятий по  уменьшению выбросов загрязняющих веществ в атмосферный воздух  при наступлении неблагоприятных метеорологических условий</w:t>
      </w:r>
    </w:p>
    <w:p w14:paraId="0824D992" w14:textId="77777777" w:rsidR="00E14BC7" w:rsidRPr="003577B5" w:rsidRDefault="00E14BC7" w:rsidP="00E14BC7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3577B5">
        <w:rPr>
          <w:rFonts w:ascii="Times New Roman" w:hAnsi="Times New Roman"/>
          <w:b/>
        </w:rPr>
        <w:t>1. Основание</w:t>
      </w:r>
    </w:p>
    <w:p w14:paraId="08BB58F6" w14:textId="77777777" w:rsidR="00E14BC7" w:rsidRPr="003577B5" w:rsidRDefault="00E14BC7" w:rsidP="00E14BC7">
      <w:pPr>
        <w:spacing w:after="0" w:line="240" w:lineRule="auto"/>
        <w:ind w:firstLine="567"/>
        <w:jc w:val="both"/>
        <w:rPr>
          <w:rFonts w:ascii="Times New Roman" w:hAnsi="Times New Roman"/>
          <w:bCs/>
          <w:kern w:val="32"/>
        </w:rPr>
      </w:pPr>
      <w:r w:rsidRPr="003577B5">
        <w:rPr>
          <w:rFonts w:ascii="Times New Roman" w:hAnsi="Times New Roman"/>
          <w:bCs/>
          <w:kern w:val="32"/>
        </w:rPr>
        <w:t>Изменение природоохранного законодательства, в том числе в части разрешительной документации в области охраны атмосферного воздуха.</w:t>
      </w:r>
    </w:p>
    <w:p w14:paraId="16507B35" w14:textId="77777777" w:rsidR="00E14BC7" w:rsidRPr="003577B5" w:rsidRDefault="00E14BC7" w:rsidP="00E14BC7">
      <w:pPr>
        <w:spacing w:before="120" w:after="0" w:line="240" w:lineRule="auto"/>
        <w:jc w:val="center"/>
        <w:outlineLvl w:val="0"/>
        <w:rPr>
          <w:rFonts w:ascii="Times New Roman" w:hAnsi="Times New Roman"/>
          <w:b/>
        </w:rPr>
      </w:pPr>
      <w:r w:rsidRPr="003577B5"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  <w:b/>
        </w:rPr>
        <w:t>Перечень</w:t>
      </w:r>
      <w:r w:rsidRPr="003577B5">
        <w:rPr>
          <w:rFonts w:ascii="Times New Roman" w:hAnsi="Times New Roman"/>
          <w:b/>
        </w:rPr>
        <w:t xml:space="preserve"> услуг</w:t>
      </w:r>
    </w:p>
    <w:p w14:paraId="28936FAE" w14:textId="77777777" w:rsidR="00E14BC7" w:rsidRPr="00D2304C" w:rsidRDefault="00E14BC7" w:rsidP="00E14BC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2304C">
        <w:rPr>
          <w:rFonts w:ascii="Times New Roman" w:hAnsi="Times New Roman"/>
        </w:rPr>
        <w:t xml:space="preserve">Проведение инвентаризации источников выбросов </w:t>
      </w:r>
      <w:r>
        <w:rPr>
          <w:rFonts w:ascii="Times New Roman" w:hAnsi="Times New Roman"/>
        </w:rPr>
        <w:t xml:space="preserve">загрязняющих веществ в атмосферный воздух. </w:t>
      </w:r>
      <w:r w:rsidRPr="00D2304C">
        <w:rPr>
          <w:rFonts w:ascii="Times New Roman" w:hAnsi="Times New Roman"/>
        </w:rPr>
        <w:t>Оформление отчета по инвентаризации ИЗАВ и выбросов загрязняющих веществ в атмосферный воздух.</w:t>
      </w:r>
    </w:p>
    <w:p w14:paraId="3B302E5E" w14:textId="77777777" w:rsidR="00E14BC7" w:rsidRPr="00D2304C" w:rsidRDefault="00E14BC7" w:rsidP="00E14BC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2304C">
        <w:rPr>
          <w:rFonts w:ascii="Times New Roman" w:hAnsi="Times New Roman"/>
        </w:rPr>
        <w:t>Проведение отбора проб и лабораторного анализа на стационарных источниках выбросов загрязняющих веществ в атмосферный воздух</w:t>
      </w:r>
      <w:r>
        <w:rPr>
          <w:rFonts w:ascii="Times New Roman" w:hAnsi="Times New Roman"/>
        </w:rPr>
        <w:t>.</w:t>
      </w:r>
    </w:p>
    <w:p w14:paraId="426FA2EA" w14:textId="77777777" w:rsidR="00E14BC7" w:rsidRPr="00CD3E7B" w:rsidRDefault="00E14BC7" w:rsidP="00E14BC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2304C">
        <w:rPr>
          <w:rFonts w:ascii="Times New Roman" w:hAnsi="Times New Roman"/>
        </w:rPr>
        <w:t>Разработка и оформление проекта нормативов допустимых выбросов (НДВ) с включением плана –графика контроля нормативов допустимых</w:t>
      </w:r>
      <w:r>
        <w:rPr>
          <w:rFonts w:ascii="Times New Roman" w:hAnsi="Times New Roman"/>
        </w:rPr>
        <w:t xml:space="preserve"> выбросов на источниках выброса.</w:t>
      </w:r>
    </w:p>
    <w:p w14:paraId="4FC9D1E2" w14:textId="77777777" w:rsidR="00E14BC7" w:rsidRPr="00D2304C" w:rsidRDefault="00E14BC7" w:rsidP="00E14BC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</w:t>
      </w:r>
      <w:r w:rsidRPr="00D2304C">
        <w:rPr>
          <w:rFonts w:ascii="Times New Roman" w:hAnsi="Times New Roman"/>
        </w:rPr>
        <w:t>олучение фоновой справки о загрязнении атмосферного воздуха и климатической справки.</w:t>
      </w:r>
    </w:p>
    <w:p w14:paraId="0C85B401" w14:textId="77777777" w:rsidR="00E14BC7" w:rsidRPr="00D2304C" w:rsidRDefault="00E14BC7" w:rsidP="00E14BC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2304C">
        <w:rPr>
          <w:rFonts w:ascii="Times New Roman" w:hAnsi="Times New Roman"/>
        </w:rPr>
        <w:t>Получение положительного экспертного</w:t>
      </w:r>
      <w:r>
        <w:rPr>
          <w:rFonts w:ascii="Times New Roman" w:hAnsi="Times New Roman"/>
        </w:rPr>
        <w:t xml:space="preserve"> заключения по проекту Н</w:t>
      </w:r>
      <w:r w:rsidRPr="00D2304C">
        <w:rPr>
          <w:rFonts w:ascii="Times New Roman" w:hAnsi="Times New Roman"/>
        </w:rPr>
        <w:t xml:space="preserve">ДВ. </w:t>
      </w:r>
    </w:p>
    <w:p w14:paraId="0057493B" w14:textId="77777777" w:rsidR="00E14BC7" w:rsidRPr="00D2304C" w:rsidRDefault="00E14BC7" w:rsidP="00E14BC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2304C">
        <w:rPr>
          <w:rFonts w:ascii="Times New Roman" w:hAnsi="Times New Roman"/>
        </w:rPr>
        <w:t>Разработка и согласование проекта</w:t>
      </w:r>
      <w:r>
        <w:rPr>
          <w:rFonts w:ascii="Times New Roman" w:hAnsi="Times New Roman"/>
        </w:rPr>
        <w:t xml:space="preserve"> мероприятий по уменьшению</w:t>
      </w:r>
      <w:r w:rsidRPr="00D2304C">
        <w:rPr>
          <w:rFonts w:ascii="Times New Roman" w:hAnsi="Times New Roman"/>
        </w:rPr>
        <w:t xml:space="preserve"> выбросов</w:t>
      </w:r>
      <w:r>
        <w:rPr>
          <w:rFonts w:ascii="Times New Roman" w:hAnsi="Times New Roman"/>
        </w:rPr>
        <w:t xml:space="preserve"> загрязняющих веществ </w:t>
      </w:r>
      <w:r w:rsidRPr="00D2304C">
        <w:rPr>
          <w:rFonts w:ascii="Times New Roman" w:hAnsi="Times New Roman"/>
        </w:rPr>
        <w:t>при наступлении неблагоприятных метеорологических условий</w:t>
      </w:r>
      <w:r>
        <w:rPr>
          <w:rFonts w:ascii="Times New Roman" w:hAnsi="Times New Roman"/>
        </w:rPr>
        <w:t xml:space="preserve"> (НМУ)</w:t>
      </w:r>
      <w:r w:rsidRPr="00D2304C">
        <w:rPr>
          <w:rFonts w:ascii="Times New Roman" w:hAnsi="Times New Roman"/>
        </w:rPr>
        <w:t>. Согласование до положительного результата.</w:t>
      </w:r>
    </w:p>
    <w:p w14:paraId="2FA11F1F" w14:textId="77777777" w:rsidR="00E14BC7" w:rsidRPr="00D2304C" w:rsidRDefault="00E14BC7" w:rsidP="00E14BC7">
      <w:pPr>
        <w:spacing w:after="0" w:line="240" w:lineRule="auto"/>
        <w:jc w:val="center"/>
        <w:rPr>
          <w:rFonts w:ascii="Times New Roman" w:hAnsi="Times New Roman"/>
        </w:rPr>
      </w:pPr>
    </w:p>
    <w:p w14:paraId="5333B510" w14:textId="77777777" w:rsidR="00E14BC7" w:rsidRDefault="00E14BC7" w:rsidP="00E14BC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3577B5">
        <w:rPr>
          <w:rFonts w:ascii="Times New Roman" w:hAnsi="Times New Roman"/>
          <w:b/>
        </w:rPr>
        <w:t xml:space="preserve">. Объем </w:t>
      </w:r>
      <w:r>
        <w:rPr>
          <w:rFonts w:ascii="Times New Roman" w:hAnsi="Times New Roman"/>
          <w:b/>
        </w:rPr>
        <w:t>оказываемых</w:t>
      </w:r>
      <w:r w:rsidRPr="003577B5">
        <w:rPr>
          <w:rFonts w:ascii="Times New Roman" w:hAnsi="Times New Roman"/>
          <w:b/>
        </w:rPr>
        <w:t xml:space="preserve"> услуг</w:t>
      </w:r>
    </w:p>
    <w:p w14:paraId="01B61603" w14:textId="77777777" w:rsidR="00E14BC7" w:rsidRDefault="00E14BC7" w:rsidP="00E14BC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177137B" w14:textId="77777777" w:rsidR="00E14BC7" w:rsidRPr="00C20832" w:rsidRDefault="00E14BC7" w:rsidP="00E14BC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20832">
        <w:rPr>
          <w:rFonts w:ascii="Times New Roman" w:hAnsi="Times New Roman"/>
        </w:rPr>
        <w:t>Пр</w:t>
      </w:r>
      <w:r>
        <w:rPr>
          <w:rFonts w:ascii="Times New Roman" w:hAnsi="Times New Roman"/>
        </w:rPr>
        <w:t>едприятие относится к объекту III</w:t>
      </w:r>
      <w:r w:rsidRPr="00C20832">
        <w:rPr>
          <w:rFonts w:ascii="Times New Roman" w:hAnsi="Times New Roman"/>
        </w:rPr>
        <w:t xml:space="preserve"> категории. Региональный экологический надзор.</w:t>
      </w:r>
      <w:r>
        <w:rPr>
          <w:rFonts w:ascii="Times New Roman" w:hAnsi="Times New Roman"/>
        </w:rPr>
        <w:t xml:space="preserve">  </w:t>
      </w:r>
      <w:r w:rsidRPr="00C20832">
        <w:rPr>
          <w:rFonts w:ascii="Times New Roman" w:hAnsi="Times New Roman"/>
        </w:rPr>
        <w:t>Количество ис</w:t>
      </w:r>
      <w:r>
        <w:rPr>
          <w:rFonts w:ascii="Times New Roman" w:hAnsi="Times New Roman"/>
        </w:rPr>
        <w:t>точников загр</w:t>
      </w:r>
      <w:r w:rsidRPr="00C20832">
        <w:rPr>
          <w:rFonts w:ascii="Times New Roman" w:hAnsi="Times New Roman"/>
        </w:rPr>
        <w:t>язняющих веществ до 10 шт.</w:t>
      </w:r>
      <w:r>
        <w:rPr>
          <w:rFonts w:ascii="Times New Roman" w:hAnsi="Times New Roman"/>
        </w:rPr>
        <w:t xml:space="preserve"> Предприятие расположено на одном земельном участке.</w:t>
      </w:r>
    </w:p>
    <w:p w14:paraId="10333DD7" w14:textId="77777777" w:rsidR="00E14BC7" w:rsidRPr="003577B5" w:rsidRDefault="00E14BC7" w:rsidP="00E14BC7">
      <w:pPr>
        <w:pStyle w:val="ac"/>
        <w:spacing w:before="12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</w:t>
      </w:r>
      <w:r w:rsidRPr="003577B5">
        <w:rPr>
          <w:rFonts w:ascii="Times New Roman" w:hAnsi="Times New Roman"/>
          <w:b/>
        </w:rPr>
        <w:t xml:space="preserve">роведение инвентаризации источников выбросов загрязняющих веществ в атмосферный воздух и включают в себя: </w:t>
      </w:r>
    </w:p>
    <w:p w14:paraId="18D817A8" w14:textId="77777777" w:rsidR="00E14BC7" w:rsidRPr="003577B5" w:rsidRDefault="00E14BC7" w:rsidP="00E14BC7">
      <w:pPr>
        <w:pStyle w:val="ac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3577B5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3577B5">
        <w:rPr>
          <w:rFonts w:ascii="Times New Roman" w:hAnsi="Times New Roman"/>
        </w:rPr>
        <w:t>Анализ проектной документации объекта;</w:t>
      </w:r>
    </w:p>
    <w:p w14:paraId="35104480" w14:textId="77777777" w:rsidR="00E14BC7" w:rsidRDefault="00E14BC7" w:rsidP="00E14BC7">
      <w:pPr>
        <w:pStyle w:val="ac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3577B5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В</w:t>
      </w:r>
      <w:r w:rsidRPr="003577B5">
        <w:rPr>
          <w:rFonts w:ascii="Times New Roman" w:hAnsi="Times New Roman"/>
        </w:rPr>
        <w:t xml:space="preserve">ыявление </w:t>
      </w:r>
      <w:r w:rsidRPr="003577B5">
        <w:rPr>
          <w:rFonts w:ascii="Times New Roman" w:hAnsi="Times New Roman"/>
          <w:color w:val="202124"/>
          <w:shd w:val="clear" w:color="auto" w:fill="FFFFFF"/>
        </w:rPr>
        <w:t>источников загрязнения атмосферного воздуха</w:t>
      </w:r>
      <w:r w:rsidRPr="003577B5">
        <w:rPr>
          <w:rFonts w:ascii="Times New Roman" w:hAnsi="Times New Roman"/>
        </w:rPr>
        <w:t xml:space="preserve"> (ИЗАВ)</w:t>
      </w:r>
      <w:r>
        <w:rPr>
          <w:rFonts w:ascii="Times New Roman" w:hAnsi="Times New Roman"/>
        </w:rPr>
        <w:t>;</w:t>
      </w:r>
    </w:p>
    <w:p w14:paraId="4C20AC61" w14:textId="77777777" w:rsidR="00E14BC7" w:rsidRPr="003577B5" w:rsidRDefault="00E14BC7" w:rsidP="00E14BC7">
      <w:pPr>
        <w:pStyle w:val="ac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3577B5"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С</w:t>
      </w:r>
      <w:r w:rsidRPr="003577B5">
        <w:rPr>
          <w:rFonts w:ascii="Times New Roman" w:hAnsi="Times New Roman"/>
        </w:rPr>
        <w:t>истематизация сведений о пространственном размещении ИЗАВ на объекте;</w:t>
      </w:r>
    </w:p>
    <w:p w14:paraId="1C81E2D4" w14:textId="77777777" w:rsidR="00E14BC7" w:rsidRPr="003577B5" w:rsidRDefault="00E14BC7" w:rsidP="00E14BC7">
      <w:pPr>
        <w:pStyle w:val="ac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3577B5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О</w:t>
      </w:r>
      <w:r w:rsidRPr="003577B5">
        <w:rPr>
          <w:rFonts w:ascii="Times New Roman" w:hAnsi="Times New Roman"/>
        </w:rPr>
        <w:t>пределение характеристик ИЗАВ;</w:t>
      </w:r>
    </w:p>
    <w:p w14:paraId="3DE78D79" w14:textId="77777777" w:rsidR="00E14BC7" w:rsidRPr="003577B5" w:rsidRDefault="00E14BC7" w:rsidP="00E14BC7">
      <w:pPr>
        <w:pStyle w:val="ac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3577B5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О</w:t>
      </w:r>
      <w:r w:rsidRPr="003577B5">
        <w:rPr>
          <w:rFonts w:ascii="Times New Roman" w:hAnsi="Times New Roman"/>
        </w:rPr>
        <w:t>пределение координат стационарных ИЗАВ;</w:t>
      </w:r>
    </w:p>
    <w:p w14:paraId="772B261B" w14:textId="77777777" w:rsidR="00E14BC7" w:rsidRPr="003577B5" w:rsidRDefault="00E14BC7" w:rsidP="00E14BC7">
      <w:pPr>
        <w:pStyle w:val="ac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3577B5"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О</w:t>
      </w:r>
      <w:r w:rsidRPr="003577B5">
        <w:rPr>
          <w:rFonts w:ascii="Times New Roman" w:hAnsi="Times New Roman"/>
        </w:rPr>
        <w:t>пределение качественного и количественного состава выбросов, характеристик отходящих газов теоретическими и инструментальными методами аккредитованной испытательной лабораторией;</w:t>
      </w:r>
    </w:p>
    <w:p w14:paraId="4D61E121" w14:textId="77777777" w:rsidR="00E14BC7" w:rsidRDefault="00E14BC7" w:rsidP="00E14BC7">
      <w:pPr>
        <w:pStyle w:val="ac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3577B5"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>Д</w:t>
      </w:r>
      <w:r w:rsidRPr="003577B5">
        <w:rPr>
          <w:rFonts w:ascii="Times New Roman" w:hAnsi="Times New Roman"/>
        </w:rPr>
        <w:t>окументирование результатов инвентаризации выбросов (оформление отчета);</w:t>
      </w:r>
    </w:p>
    <w:p w14:paraId="3F068AA0" w14:textId="77777777" w:rsidR="00E14BC7" w:rsidRDefault="00E14BC7" w:rsidP="00E14BC7">
      <w:pPr>
        <w:pStyle w:val="ac"/>
        <w:spacing w:before="12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Разработка нормативов допустимых выбросов </w:t>
      </w:r>
      <w:r w:rsidRPr="003577B5">
        <w:rPr>
          <w:rFonts w:ascii="Times New Roman" w:hAnsi="Times New Roman"/>
          <w:b/>
        </w:rPr>
        <w:t xml:space="preserve">загрязняющих веществ в атмосферный воздух и включают в себя: </w:t>
      </w:r>
    </w:p>
    <w:p w14:paraId="7900FB95" w14:textId="77777777" w:rsidR="00E14BC7" w:rsidRDefault="00E14BC7" w:rsidP="00E14BC7">
      <w:pPr>
        <w:pStyle w:val="ac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3577B5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   </w:t>
      </w:r>
      <w:r w:rsidRPr="003577B5">
        <w:rPr>
          <w:rFonts w:ascii="Times New Roman" w:hAnsi="Times New Roman"/>
        </w:rPr>
        <w:t>Анализ проектной документации объекта;</w:t>
      </w:r>
    </w:p>
    <w:p w14:paraId="35C06CB4" w14:textId="77777777" w:rsidR="00E14BC7" w:rsidRDefault="00E14BC7" w:rsidP="00E14BC7">
      <w:pPr>
        <w:pStyle w:val="ac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  Расчет валовых и удельных выбросов по каждому источнику и загрязняющему веществу;</w:t>
      </w:r>
    </w:p>
    <w:p w14:paraId="32170CAF" w14:textId="77777777" w:rsidR="00E14BC7" w:rsidRDefault="00E14BC7" w:rsidP="00E14BC7">
      <w:pPr>
        <w:pStyle w:val="ac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Проведение инструментальных замеров загрязняющих веществ на стационарных           источниках</w:t>
      </w:r>
    </w:p>
    <w:p w14:paraId="394E6081" w14:textId="77777777" w:rsidR="00E14BC7" w:rsidRDefault="00E14BC7" w:rsidP="00E14BC7">
      <w:pPr>
        <w:pStyle w:val="ac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Pr="00CE38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r w:rsidRPr="003577B5">
        <w:rPr>
          <w:rFonts w:ascii="Times New Roman" w:hAnsi="Times New Roman"/>
        </w:rPr>
        <w:t>Расчет рассеивания загрязняющих веществ</w:t>
      </w:r>
      <w:r>
        <w:rPr>
          <w:rFonts w:ascii="Times New Roman" w:hAnsi="Times New Roman"/>
        </w:rPr>
        <w:t>;</w:t>
      </w:r>
    </w:p>
    <w:p w14:paraId="0ED900EB" w14:textId="77777777" w:rsidR="00E14BC7" w:rsidRDefault="00E14BC7" w:rsidP="00E14BC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3577B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Разработка </w:t>
      </w:r>
      <w:r w:rsidRPr="00D2304C">
        <w:rPr>
          <w:rFonts w:ascii="Times New Roman" w:hAnsi="Times New Roman"/>
        </w:rPr>
        <w:t>плана –графика контроля нормативов допустимых</w:t>
      </w:r>
      <w:r>
        <w:rPr>
          <w:rFonts w:ascii="Times New Roman" w:hAnsi="Times New Roman"/>
        </w:rPr>
        <w:t xml:space="preserve"> выбросов на источниках выброса;</w:t>
      </w:r>
      <w:r w:rsidRPr="00D2304C">
        <w:rPr>
          <w:rFonts w:ascii="Times New Roman" w:hAnsi="Times New Roman"/>
        </w:rPr>
        <w:t xml:space="preserve"> </w:t>
      </w:r>
    </w:p>
    <w:p w14:paraId="3604F8DC" w14:textId="77777777" w:rsidR="00E14BC7" w:rsidRDefault="00E14BC7" w:rsidP="00E14BC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  П</w:t>
      </w:r>
      <w:r w:rsidRPr="00D2304C">
        <w:rPr>
          <w:rFonts w:ascii="Times New Roman" w:hAnsi="Times New Roman"/>
        </w:rPr>
        <w:t>олучение фоновой справки о загрязнении атмосферного воздуха</w:t>
      </w:r>
      <w:r>
        <w:rPr>
          <w:rFonts w:ascii="Times New Roman" w:hAnsi="Times New Roman"/>
        </w:rPr>
        <w:t>;</w:t>
      </w:r>
      <w:r w:rsidRPr="00D2304C">
        <w:rPr>
          <w:rFonts w:ascii="Times New Roman" w:hAnsi="Times New Roman"/>
        </w:rPr>
        <w:t xml:space="preserve"> </w:t>
      </w:r>
    </w:p>
    <w:p w14:paraId="77CBE051" w14:textId="77777777" w:rsidR="00E14BC7" w:rsidRDefault="00E14BC7" w:rsidP="00E14BC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  Получение климатической справки;</w:t>
      </w:r>
    </w:p>
    <w:p w14:paraId="63697FCE" w14:textId="77777777" w:rsidR="00E14BC7" w:rsidRDefault="00E14BC7" w:rsidP="00E14BC7">
      <w:pPr>
        <w:pStyle w:val="ac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   Формирование проекта Н</w:t>
      </w:r>
      <w:r w:rsidRPr="003577B5">
        <w:rPr>
          <w:rFonts w:ascii="Times New Roman" w:hAnsi="Times New Roman"/>
        </w:rPr>
        <w:t>ДВ</w:t>
      </w:r>
    </w:p>
    <w:p w14:paraId="6158EFC1" w14:textId="77777777" w:rsidR="00E14BC7" w:rsidRPr="00D2304C" w:rsidRDefault="00E14BC7" w:rsidP="00E14BC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  </w:t>
      </w:r>
      <w:r w:rsidRPr="00D2304C">
        <w:rPr>
          <w:rFonts w:ascii="Times New Roman" w:hAnsi="Times New Roman"/>
        </w:rPr>
        <w:t>Получение положительного экспертного</w:t>
      </w:r>
      <w:r>
        <w:rPr>
          <w:rFonts w:ascii="Times New Roman" w:hAnsi="Times New Roman"/>
        </w:rPr>
        <w:t xml:space="preserve"> заключения по проекту Н</w:t>
      </w:r>
      <w:r w:rsidRPr="00D2304C">
        <w:rPr>
          <w:rFonts w:ascii="Times New Roman" w:hAnsi="Times New Roman"/>
        </w:rPr>
        <w:t>ДВ</w:t>
      </w:r>
    </w:p>
    <w:p w14:paraId="2BF2AADD" w14:textId="77777777" w:rsidR="00E14BC7" w:rsidRDefault="00E14BC7" w:rsidP="00E14BC7">
      <w:pPr>
        <w:pStyle w:val="ac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</w:p>
    <w:p w14:paraId="17919B68" w14:textId="77777777" w:rsidR="00E14BC7" w:rsidRDefault="00E14BC7" w:rsidP="00E14BC7">
      <w:pPr>
        <w:pStyle w:val="ac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Разработка и согласование проекта уменьшения выбросов при наступлении неблагоприятных метеорологических условий</w:t>
      </w:r>
    </w:p>
    <w:p w14:paraId="4803A452" w14:textId="77777777" w:rsidR="00E14BC7" w:rsidRPr="00D43C53" w:rsidRDefault="00E14BC7" w:rsidP="00E14BC7">
      <w:pPr>
        <w:pStyle w:val="ac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D43C53">
        <w:rPr>
          <w:rFonts w:ascii="Times New Roman" w:hAnsi="Times New Roman"/>
        </w:rPr>
        <w:t>1.   Анализ проектных материалов</w:t>
      </w:r>
      <w:r>
        <w:rPr>
          <w:rFonts w:ascii="Times New Roman" w:hAnsi="Times New Roman"/>
        </w:rPr>
        <w:t>;</w:t>
      </w:r>
    </w:p>
    <w:p w14:paraId="4EC3B8D4" w14:textId="77777777" w:rsidR="00E14BC7" w:rsidRDefault="00E14BC7" w:rsidP="00E14BC7">
      <w:pPr>
        <w:pStyle w:val="ac"/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2.  </w:t>
      </w:r>
      <w:r w:rsidRPr="003577B5">
        <w:rPr>
          <w:rFonts w:ascii="Times New Roman" w:hAnsi="Times New Roman"/>
        </w:rPr>
        <w:t>Расчет рассеивания в приземном слое вредных веществ, содержащихся в выбросах предприятия;</w:t>
      </w:r>
    </w:p>
    <w:p w14:paraId="45966B17" w14:textId="77777777" w:rsidR="00E14BC7" w:rsidRPr="00D43C53" w:rsidRDefault="00E14BC7" w:rsidP="00E14BC7">
      <w:pPr>
        <w:pStyle w:val="ac"/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3.</w:t>
      </w:r>
      <w:r w:rsidRPr="00D43C53">
        <w:rPr>
          <w:rFonts w:ascii="Times New Roman" w:hAnsi="Times New Roman"/>
        </w:rPr>
        <w:t xml:space="preserve"> Пояснительная записка к плану мероприятий уменьшения выбросов при наступлении НМУ в установленной форме</w:t>
      </w:r>
      <w:r>
        <w:rPr>
          <w:rFonts w:ascii="Times New Roman" w:hAnsi="Times New Roman"/>
        </w:rPr>
        <w:t>;</w:t>
      </w:r>
    </w:p>
    <w:p w14:paraId="36973589" w14:textId="77777777" w:rsidR="00E14BC7" w:rsidRPr="00D43C53" w:rsidRDefault="00E14BC7" w:rsidP="00E14BC7">
      <w:pPr>
        <w:pStyle w:val="ac"/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D43C53"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 xml:space="preserve"> </w:t>
      </w:r>
      <w:r w:rsidRPr="00D43C53">
        <w:rPr>
          <w:rFonts w:ascii="Times New Roman" w:hAnsi="Times New Roman"/>
        </w:rPr>
        <w:t>Оформление Плана мероприятий</w:t>
      </w:r>
      <w:r>
        <w:rPr>
          <w:rFonts w:ascii="Times New Roman" w:hAnsi="Times New Roman"/>
        </w:rPr>
        <w:t>;</w:t>
      </w:r>
      <w:r w:rsidRPr="00D43C53">
        <w:rPr>
          <w:rFonts w:ascii="Times New Roman" w:hAnsi="Times New Roman"/>
        </w:rPr>
        <w:t xml:space="preserve"> </w:t>
      </w:r>
    </w:p>
    <w:p w14:paraId="61ED9CFD" w14:textId="77777777" w:rsidR="00E14BC7" w:rsidRPr="00D43C53" w:rsidRDefault="00E14BC7" w:rsidP="00E14BC7">
      <w:pPr>
        <w:pStyle w:val="ac"/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D43C53">
        <w:rPr>
          <w:rFonts w:ascii="Times New Roman" w:hAnsi="Times New Roman"/>
        </w:rPr>
        <w:t>5.</w:t>
      </w:r>
      <w:r>
        <w:rPr>
          <w:rFonts w:ascii="Times New Roman" w:hAnsi="Times New Roman"/>
        </w:rPr>
        <w:t xml:space="preserve"> </w:t>
      </w:r>
      <w:r w:rsidRPr="00D43C53">
        <w:rPr>
          <w:rFonts w:ascii="Times New Roman" w:hAnsi="Times New Roman"/>
        </w:rPr>
        <w:t>Утверждение плана руководителем учреждения</w:t>
      </w:r>
      <w:r>
        <w:rPr>
          <w:rFonts w:ascii="Times New Roman" w:hAnsi="Times New Roman"/>
        </w:rPr>
        <w:t>;</w:t>
      </w:r>
    </w:p>
    <w:p w14:paraId="73AC760A" w14:textId="77777777" w:rsidR="00E14BC7" w:rsidRPr="00D43C53" w:rsidRDefault="00E14BC7" w:rsidP="00E14BC7">
      <w:pPr>
        <w:pStyle w:val="ac"/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6. </w:t>
      </w:r>
      <w:r w:rsidRPr="00D43C53">
        <w:rPr>
          <w:rFonts w:ascii="Times New Roman" w:hAnsi="Times New Roman"/>
        </w:rPr>
        <w:t>Направление разработанного плана в уполномоченный орган исполнительной власти субъекта РФ (региональный экологический надзор)</w:t>
      </w:r>
      <w:r>
        <w:rPr>
          <w:rFonts w:ascii="Times New Roman" w:hAnsi="Times New Roman"/>
        </w:rPr>
        <w:t>;</w:t>
      </w:r>
    </w:p>
    <w:p w14:paraId="3A395F8F" w14:textId="77777777" w:rsidR="00E14BC7" w:rsidRDefault="00E14BC7" w:rsidP="00E14BC7">
      <w:pPr>
        <w:pStyle w:val="ac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</w:rPr>
      </w:pPr>
      <w:r w:rsidRPr="00D43C53">
        <w:rPr>
          <w:rFonts w:ascii="Times New Roman" w:hAnsi="Times New Roman"/>
        </w:rPr>
        <w:t>Получение ответа о согласовании. Согласование проводится до положительного ответа.</w:t>
      </w:r>
    </w:p>
    <w:p w14:paraId="4613C997" w14:textId="77777777" w:rsidR="00E14BC7" w:rsidRPr="00D43C53" w:rsidRDefault="00E14BC7" w:rsidP="00E14BC7">
      <w:pPr>
        <w:pStyle w:val="ac"/>
        <w:tabs>
          <w:tab w:val="left" w:pos="993"/>
        </w:tabs>
        <w:ind w:left="786"/>
        <w:jc w:val="both"/>
        <w:rPr>
          <w:rFonts w:ascii="Times New Roman" w:hAnsi="Times New Roman"/>
        </w:rPr>
      </w:pPr>
    </w:p>
    <w:p w14:paraId="00297B21" w14:textId="77777777" w:rsidR="00E14BC7" w:rsidRPr="003577B5" w:rsidRDefault="00E14BC7" w:rsidP="00E14BC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Pr="003577B5">
        <w:rPr>
          <w:rFonts w:ascii="Times New Roman" w:hAnsi="Times New Roman"/>
          <w:b/>
        </w:rPr>
        <w:t xml:space="preserve">. Требования к качеству </w:t>
      </w:r>
      <w:r>
        <w:rPr>
          <w:rFonts w:ascii="Times New Roman" w:hAnsi="Times New Roman"/>
          <w:b/>
        </w:rPr>
        <w:t>оказыва</w:t>
      </w:r>
      <w:r w:rsidRPr="003577B5">
        <w:rPr>
          <w:rFonts w:ascii="Times New Roman" w:hAnsi="Times New Roman"/>
          <w:b/>
        </w:rPr>
        <w:t>емых услуг</w:t>
      </w:r>
    </w:p>
    <w:p w14:paraId="52654939" w14:textId="77777777" w:rsidR="00E14BC7" w:rsidRPr="003577B5" w:rsidRDefault="00E14BC7" w:rsidP="00E14B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77B5">
        <w:rPr>
          <w:rFonts w:ascii="Times New Roman" w:hAnsi="Times New Roman"/>
        </w:rPr>
        <w:t>Услуги оказываются строго в соответствии с действующими требованиями законодательства РФ, по действующим методикам и</w:t>
      </w:r>
      <w:r>
        <w:rPr>
          <w:rFonts w:ascii="Times New Roman" w:hAnsi="Times New Roman"/>
        </w:rPr>
        <w:t xml:space="preserve"> нормативно–правовым документам.</w:t>
      </w:r>
    </w:p>
    <w:p w14:paraId="12B6FE4E" w14:textId="77777777" w:rsidR="00E14BC7" w:rsidRPr="003577B5" w:rsidRDefault="00E14BC7" w:rsidP="00E14BC7">
      <w:pPr>
        <w:spacing w:before="12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Pr="003577B5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Предоставление материалов</w:t>
      </w:r>
    </w:p>
    <w:p w14:paraId="1146BC19" w14:textId="77777777" w:rsidR="00E14BC7" w:rsidRPr="003577B5" w:rsidRDefault="00E14BC7" w:rsidP="00E14BC7">
      <w:pPr>
        <w:pStyle w:val="ac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3577B5">
        <w:rPr>
          <w:rFonts w:ascii="Times New Roman" w:hAnsi="Times New Roman"/>
        </w:rPr>
        <w:t xml:space="preserve">Материалы проекта нормативов предельно допустимых выбросов загрязняющих веществ в атмосферный воздух, </w:t>
      </w:r>
      <w:r>
        <w:rPr>
          <w:rFonts w:ascii="Times New Roman" w:hAnsi="Times New Roman"/>
        </w:rPr>
        <w:t>экспертное заключение по проекту Н</w:t>
      </w:r>
      <w:r w:rsidRPr="003577B5">
        <w:rPr>
          <w:rFonts w:ascii="Times New Roman" w:hAnsi="Times New Roman"/>
        </w:rPr>
        <w:t xml:space="preserve">ДВ, </w:t>
      </w:r>
      <w:r>
        <w:rPr>
          <w:rFonts w:ascii="Times New Roman" w:hAnsi="Times New Roman"/>
        </w:rPr>
        <w:t xml:space="preserve">отчет по </w:t>
      </w:r>
      <w:r w:rsidRPr="003577B5">
        <w:rPr>
          <w:rFonts w:ascii="Times New Roman" w:hAnsi="Times New Roman"/>
        </w:rPr>
        <w:t xml:space="preserve"> инвентаризации </w:t>
      </w:r>
      <w:r>
        <w:rPr>
          <w:rFonts w:ascii="Times New Roman" w:hAnsi="Times New Roman"/>
        </w:rPr>
        <w:t xml:space="preserve">стационарных ИЗАВ и </w:t>
      </w:r>
      <w:r w:rsidRPr="003577B5">
        <w:rPr>
          <w:rFonts w:ascii="Times New Roman" w:hAnsi="Times New Roman"/>
        </w:rPr>
        <w:t>выбросов загрязняющих веществ в атмосферу,</w:t>
      </w:r>
      <w:r>
        <w:rPr>
          <w:rFonts w:ascii="Times New Roman" w:hAnsi="Times New Roman"/>
        </w:rPr>
        <w:t xml:space="preserve"> протоколы инструментальных замеров,</w:t>
      </w:r>
      <w:r w:rsidRPr="003577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согласованный проект</w:t>
      </w:r>
      <w:r w:rsidRPr="00756B11">
        <w:rPr>
          <w:rFonts w:ascii="Times New Roman" w:hAnsi="Times New Roman"/>
        </w:rPr>
        <w:t xml:space="preserve"> уменьшения выбросов при наступлении неблагоприятных метеорологических условий</w:t>
      </w:r>
      <w:r>
        <w:rPr>
          <w:rFonts w:ascii="Times New Roman" w:hAnsi="Times New Roman"/>
        </w:rPr>
        <w:t xml:space="preserve">, фоновая и климатическая справки  </w:t>
      </w:r>
      <w:r w:rsidRPr="00756B11">
        <w:rPr>
          <w:rFonts w:ascii="Times New Roman" w:hAnsi="Times New Roman"/>
        </w:rPr>
        <w:t>предоставляется Заказчику на бумажном носителе в 2 (двух) экземплярах и в электронном</w:t>
      </w:r>
      <w:r w:rsidRPr="003577B5">
        <w:rPr>
          <w:rFonts w:ascii="Times New Roman" w:hAnsi="Times New Roman"/>
        </w:rPr>
        <w:t xml:space="preserve"> виде.</w:t>
      </w:r>
    </w:p>
    <w:p w14:paraId="61AAC2AD" w14:textId="77777777" w:rsidR="00E14BC7" w:rsidRDefault="00E14BC7" w:rsidP="00E14BC7">
      <w:pPr>
        <w:spacing w:before="12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Pr="003577B5">
        <w:rPr>
          <w:rFonts w:ascii="Times New Roman" w:hAnsi="Times New Roman"/>
          <w:b/>
        </w:rPr>
        <w:t xml:space="preserve">. Результаты </w:t>
      </w:r>
      <w:r>
        <w:rPr>
          <w:rFonts w:ascii="Times New Roman" w:hAnsi="Times New Roman"/>
          <w:b/>
        </w:rPr>
        <w:t>оказанных услуг</w:t>
      </w:r>
    </w:p>
    <w:p w14:paraId="6EFB5E81" w14:textId="77777777" w:rsidR="00E14BC7" w:rsidRDefault="00E14BC7" w:rsidP="00E14BC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Отчет по </w:t>
      </w:r>
      <w:r w:rsidRPr="003577B5">
        <w:rPr>
          <w:rFonts w:ascii="Times New Roman" w:hAnsi="Times New Roman"/>
        </w:rPr>
        <w:t xml:space="preserve">инвентаризации </w:t>
      </w:r>
      <w:r>
        <w:rPr>
          <w:rFonts w:ascii="Times New Roman" w:hAnsi="Times New Roman"/>
        </w:rPr>
        <w:t xml:space="preserve">стационарных ИЗАВ и </w:t>
      </w:r>
      <w:r w:rsidRPr="003577B5">
        <w:rPr>
          <w:rFonts w:ascii="Times New Roman" w:hAnsi="Times New Roman"/>
        </w:rPr>
        <w:t>выбросов загрязняющих веществ в атмосферу</w:t>
      </w:r>
    </w:p>
    <w:p w14:paraId="3C657E23" w14:textId="77777777" w:rsidR="00E14BC7" w:rsidRPr="003577B5" w:rsidRDefault="00E14BC7" w:rsidP="00E14BC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  <w:r w:rsidRPr="003577B5">
        <w:rPr>
          <w:rFonts w:ascii="Times New Roman" w:hAnsi="Times New Roman"/>
        </w:rPr>
        <w:t xml:space="preserve"> нормативов допустимых выбросов загрязняющ</w:t>
      </w:r>
      <w:r>
        <w:rPr>
          <w:rFonts w:ascii="Times New Roman" w:hAnsi="Times New Roman"/>
        </w:rPr>
        <w:t>их веществ в атмосферный воздух (включая план –график контроля нормативов допустимых выбросов на источниках выбросов)</w:t>
      </w:r>
      <w:r w:rsidRPr="003577B5">
        <w:rPr>
          <w:rFonts w:ascii="Times New Roman" w:hAnsi="Times New Roman"/>
        </w:rPr>
        <w:t>.</w:t>
      </w:r>
    </w:p>
    <w:p w14:paraId="1CA4E78C" w14:textId="77777777" w:rsidR="00E14BC7" w:rsidRPr="003577B5" w:rsidRDefault="00E14BC7" w:rsidP="00E14BC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Положительное экспертное</w:t>
      </w:r>
      <w:r w:rsidRPr="003577B5">
        <w:rPr>
          <w:rFonts w:ascii="Times New Roman" w:hAnsi="Times New Roman"/>
        </w:rPr>
        <w:t xml:space="preserve"> заключения</w:t>
      </w:r>
      <w:r>
        <w:rPr>
          <w:rFonts w:ascii="Times New Roman" w:hAnsi="Times New Roman"/>
        </w:rPr>
        <w:t xml:space="preserve"> по проекту Н</w:t>
      </w:r>
      <w:r w:rsidRPr="003577B5">
        <w:rPr>
          <w:rFonts w:ascii="Times New Roman" w:hAnsi="Times New Roman"/>
        </w:rPr>
        <w:t xml:space="preserve">ДВ </w:t>
      </w:r>
    </w:p>
    <w:p w14:paraId="7D53AFBC" w14:textId="77777777" w:rsidR="00E14BC7" w:rsidRDefault="00E14BC7" w:rsidP="00E14BC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F95BAD">
        <w:rPr>
          <w:rFonts w:ascii="Times New Roman" w:hAnsi="Times New Roman"/>
        </w:rPr>
        <w:t>Протоколы инструментальных замеров и акты отбора проб загрязняющих веществ.</w:t>
      </w:r>
    </w:p>
    <w:p w14:paraId="0E89C340" w14:textId="77777777" w:rsidR="00E14BC7" w:rsidRPr="00F95BAD" w:rsidRDefault="00E14BC7" w:rsidP="00E14BC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Фоновая и климатическая справки  </w:t>
      </w:r>
    </w:p>
    <w:p w14:paraId="56141CC8" w14:textId="77777777" w:rsidR="00E14BC7" w:rsidRPr="00F95BAD" w:rsidRDefault="00E14BC7" w:rsidP="00E14BC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Согласованный план мероприятий по уменьшению выбросов загрязняющих веществ в атмосферный воздух в периоды НМУ.</w:t>
      </w:r>
    </w:p>
    <w:tbl>
      <w:tblPr>
        <w:tblpPr w:leftFromText="180" w:rightFromText="180" w:vertAnchor="text" w:horzAnchor="margin" w:tblpXSpec="center" w:tblpY="357"/>
        <w:tblW w:w="9228" w:type="dxa"/>
        <w:jc w:val="center"/>
        <w:tblLayout w:type="fixed"/>
        <w:tblLook w:val="00A0" w:firstRow="1" w:lastRow="0" w:firstColumn="1" w:lastColumn="0" w:noHBand="0" w:noVBand="0"/>
      </w:tblPr>
      <w:tblGrid>
        <w:gridCol w:w="4396"/>
        <w:gridCol w:w="4832"/>
      </w:tblGrid>
      <w:tr w:rsidR="00E14BC7" w:rsidRPr="000F3CFA" w14:paraId="3ADEC94B" w14:textId="77777777" w:rsidTr="009F0AB0">
        <w:trPr>
          <w:trHeight w:val="142"/>
          <w:jc w:val="center"/>
        </w:trPr>
        <w:tc>
          <w:tcPr>
            <w:tcW w:w="4396" w:type="dxa"/>
          </w:tcPr>
          <w:p w14:paraId="5CA0F6C7" w14:textId="77777777" w:rsidR="00E14BC7" w:rsidRPr="000F3CFA" w:rsidRDefault="00E14BC7" w:rsidP="009F0AB0">
            <w:pPr>
              <w:pStyle w:val="31"/>
              <w:spacing w:after="0"/>
              <w:rPr>
                <w:b/>
                <w:iCs/>
                <w:sz w:val="24"/>
                <w:szCs w:val="24"/>
              </w:rPr>
            </w:pPr>
            <w:r w:rsidRPr="000F3CFA">
              <w:rPr>
                <w:b/>
                <w:iCs/>
                <w:sz w:val="24"/>
                <w:szCs w:val="24"/>
              </w:rPr>
              <w:t>Заказчик:</w:t>
            </w:r>
          </w:p>
          <w:p w14:paraId="26280D22" w14:textId="77777777" w:rsidR="00E14BC7" w:rsidRPr="000F3CFA" w:rsidRDefault="00E14BC7" w:rsidP="009F0AB0">
            <w:pPr>
              <w:pStyle w:val="31"/>
              <w:spacing w:after="0"/>
              <w:rPr>
                <w:b/>
                <w:iCs/>
                <w:sz w:val="24"/>
                <w:szCs w:val="24"/>
              </w:rPr>
            </w:pPr>
            <w:r w:rsidRPr="000F3CFA">
              <w:rPr>
                <w:b/>
                <w:color w:val="000000"/>
                <w:spacing w:val="-6"/>
                <w:sz w:val="24"/>
                <w:szCs w:val="24"/>
              </w:rPr>
              <w:t xml:space="preserve">Заместитель начальника учреждения-начальник центра </w:t>
            </w:r>
            <w:r w:rsidRPr="000F3CFA">
              <w:rPr>
                <w:b/>
                <w:bCs/>
                <w:sz w:val="24"/>
                <w:szCs w:val="24"/>
              </w:rPr>
              <w:t>ФКУ ИК-5 Г</w:t>
            </w:r>
            <w:r w:rsidRPr="000F3CFA">
              <w:rPr>
                <w:b/>
                <w:sz w:val="24"/>
                <w:szCs w:val="24"/>
              </w:rPr>
              <w:t>УФСИН</w:t>
            </w:r>
          </w:p>
          <w:p w14:paraId="698C86D9" w14:textId="77777777" w:rsidR="00E14BC7" w:rsidRPr="000F3CFA" w:rsidRDefault="00E14BC7" w:rsidP="009F0AB0">
            <w:pPr>
              <w:outlineLvl w:val="0"/>
              <w:rPr>
                <w:rFonts w:ascii="Times New Roman" w:hAnsi="Times New Roman"/>
                <w:b/>
              </w:rPr>
            </w:pPr>
            <w:r w:rsidRPr="000F3CFA">
              <w:rPr>
                <w:rFonts w:ascii="Times New Roman" w:hAnsi="Times New Roman"/>
                <w:b/>
              </w:rPr>
              <w:t>России по Московской области</w:t>
            </w:r>
          </w:p>
          <w:p w14:paraId="4F1E2732" w14:textId="77777777" w:rsidR="00E14BC7" w:rsidRPr="000F3CFA" w:rsidRDefault="00E14BC7" w:rsidP="009F0AB0">
            <w:pPr>
              <w:outlineLvl w:val="0"/>
              <w:rPr>
                <w:rFonts w:ascii="Times New Roman" w:hAnsi="Times New Roman"/>
                <w:b/>
                <w:bCs/>
              </w:rPr>
            </w:pPr>
          </w:p>
          <w:p w14:paraId="52D28660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F3C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 (</w:t>
            </w:r>
            <w:r w:rsidRPr="000F3CFA">
              <w:rPr>
                <w:rFonts w:ascii="Times New Roman" w:hAnsi="Times New Roman"/>
                <w:b/>
                <w:sz w:val="24"/>
                <w:szCs w:val="24"/>
              </w:rPr>
              <w:t>Н. А. Беспалова</w:t>
            </w:r>
            <w:r w:rsidRPr="000F3C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14:paraId="7179E936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3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М.П.</w:t>
            </w:r>
          </w:p>
          <w:p w14:paraId="6CF4C2BD" w14:textId="77777777" w:rsidR="00E14BC7" w:rsidRPr="000F3CFA" w:rsidRDefault="00E14BC7" w:rsidP="009F0AB0">
            <w:pPr>
              <w:pStyle w:val="31"/>
              <w:rPr>
                <w:b/>
              </w:rPr>
            </w:pPr>
            <w:r w:rsidRPr="000F3CFA">
              <w:rPr>
                <w:b/>
                <w:color w:val="000000"/>
                <w:sz w:val="24"/>
                <w:szCs w:val="24"/>
              </w:rPr>
              <w:t>«___» _____________________ 2026 г.</w:t>
            </w:r>
          </w:p>
        </w:tc>
        <w:tc>
          <w:tcPr>
            <w:tcW w:w="4832" w:type="dxa"/>
          </w:tcPr>
          <w:p w14:paraId="04DFABE6" w14:textId="77777777" w:rsidR="00E14BC7" w:rsidRPr="000F3CFA" w:rsidRDefault="00E14BC7" w:rsidP="009F0AB0">
            <w:pPr>
              <w:pStyle w:val="31"/>
              <w:rPr>
                <w:b/>
                <w:color w:val="000000"/>
                <w:sz w:val="24"/>
                <w:szCs w:val="24"/>
              </w:rPr>
            </w:pPr>
            <w:r w:rsidRPr="000F3CFA">
              <w:rPr>
                <w:b/>
                <w:iCs/>
                <w:sz w:val="24"/>
                <w:szCs w:val="24"/>
              </w:rPr>
              <w:t>Поставщик</w:t>
            </w:r>
            <w:r w:rsidRPr="000F3CFA">
              <w:rPr>
                <w:b/>
                <w:color w:val="000000"/>
                <w:sz w:val="24"/>
                <w:szCs w:val="24"/>
              </w:rPr>
              <w:t>:</w:t>
            </w:r>
            <w:r w:rsidRPr="000F3CFA">
              <w:rPr>
                <w:b/>
                <w:color w:val="000000"/>
                <w:sz w:val="24"/>
                <w:szCs w:val="24"/>
              </w:rPr>
              <w:br/>
            </w:r>
          </w:p>
          <w:p w14:paraId="13D244F0" w14:textId="77777777" w:rsidR="00E14BC7" w:rsidRPr="000F3CFA" w:rsidRDefault="00E14BC7" w:rsidP="009F0AB0">
            <w:pPr>
              <w:pStyle w:val="31"/>
              <w:rPr>
                <w:b/>
                <w:color w:val="000000"/>
                <w:sz w:val="24"/>
                <w:szCs w:val="24"/>
              </w:rPr>
            </w:pPr>
            <w:r w:rsidRPr="000F3CFA">
              <w:rPr>
                <w:b/>
                <w:color w:val="000000"/>
                <w:sz w:val="24"/>
                <w:szCs w:val="24"/>
              </w:rPr>
              <w:t>Генеральный директор</w:t>
            </w:r>
          </w:p>
          <w:p w14:paraId="04AB6F60" w14:textId="77777777" w:rsidR="00E14BC7" w:rsidRDefault="00E14BC7" w:rsidP="009F0AB0">
            <w:pPr>
              <w:pStyle w:val="31"/>
              <w:rPr>
                <w:b/>
                <w:color w:val="000000"/>
                <w:sz w:val="24"/>
                <w:szCs w:val="24"/>
              </w:rPr>
            </w:pPr>
          </w:p>
          <w:p w14:paraId="3FDC7497" w14:textId="77777777" w:rsidR="00E14BC7" w:rsidRPr="000F3CFA" w:rsidRDefault="00E14BC7" w:rsidP="009F0AB0">
            <w:pPr>
              <w:pStyle w:val="31"/>
              <w:rPr>
                <w:b/>
                <w:color w:val="000000"/>
                <w:sz w:val="24"/>
                <w:szCs w:val="24"/>
              </w:rPr>
            </w:pPr>
          </w:p>
          <w:p w14:paraId="07719FF9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3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</w:t>
            </w:r>
            <w:r w:rsidRPr="000F3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 w:rsidRPr="000F3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М.П.</w:t>
            </w:r>
          </w:p>
          <w:p w14:paraId="2D12C224" w14:textId="77777777" w:rsidR="00E14BC7" w:rsidRPr="000F3CFA" w:rsidRDefault="00E14BC7" w:rsidP="009F0AB0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3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«___» __________________ 2026 г.</w:t>
            </w:r>
          </w:p>
          <w:p w14:paraId="43AE98C6" w14:textId="77777777" w:rsidR="00E14BC7" w:rsidRPr="000F3CFA" w:rsidRDefault="00E14BC7" w:rsidP="009F0AB0">
            <w:pPr>
              <w:jc w:val="both"/>
              <w:rPr>
                <w:rFonts w:ascii="Times New Roman" w:hAnsi="Times New Roman"/>
                <w:b/>
              </w:rPr>
            </w:pPr>
          </w:p>
          <w:p w14:paraId="1C27B887" w14:textId="77777777" w:rsidR="00E14BC7" w:rsidRPr="000F3CFA" w:rsidRDefault="00E14BC7" w:rsidP="009F0AB0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0FDD0935" w14:textId="77777777" w:rsidR="00E14BC7" w:rsidRDefault="00E14BC7" w:rsidP="00E14BC7">
      <w:pPr>
        <w:widowControl w:val="0"/>
        <w:jc w:val="center"/>
        <w:rPr>
          <w:rFonts w:ascii="Times New Roman" w:hAnsi="Times New Roman"/>
          <w:b/>
        </w:rPr>
      </w:pPr>
    </w:p>
    <w:p w14:paraId="23ED4642" w14:textId="77777777" w:rsidR="00F12C76" w:rsidRDefault="00F12C76" w:rsidP="006C0B77">
      <w:pPr>
        <w:spacing w:after="0"/>
        <w:ind w:firstLine="709"/>
        <w:jc w:val="both"/>
      </w:pPr>
    </w:p>
    <w:sectPr w:rsidR="00F12C76" w:rsidSect="00E14BC7">
      <w:footerReference w:type="default" r:id="rId15"/>
      <w:pgSz w:w="11906" w:h="16838"/>
      <w:pgMar w:top="567" w:right="567" w:bottom="709" w:left="1418" w:header="70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EA41" w14:textId="77777777" w:rsidR="00E14BC7" w:rsidRDefault="00E14BC7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FD6"/>
    <w:multiLevelType w:val="multilevel"/>
    <w:tmpl w:val="0112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6377"/>
    <w:multiLevelType w:val="multilevel"/>
    <w:tmpl w:val="20B46377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6529431">
    <w:abstractNumId w:val="1"/>
  </w:num>
  <w:num w:numId="2" w16cid:durableId="120317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8D"/>
    <w:rsid w:val="006C0B77"/>
    <w:rsid w:val="008242FF"/>
    <w:rsid w:val="00870751"/>
    <w:rsid w:val="00922C48"/>
    <w:rsid w:val="00AC698D"/>
    <w:rsid w:val="00B915B7"/>
    <w:rsid w:val="00E14BC7"/>
    <w:rsid w:val="00E43C21"/>
    <w:rsid w:val="00EA59DF"/>
    <w:rsid w:val="00EE4070"/>
    <w:rsid w:val="00F12C76"/>
    <w:rsid w:val="00FA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6CFC1-BD03-44C7-B55E-15BB84C9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BC7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6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C6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9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9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9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9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9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9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9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9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C69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69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698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698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C698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C698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C698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C698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C69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6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9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6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6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698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C69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698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69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698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C698D"/>
    <w:rPr>
      <w:b/>
      <w:bCs/>
      <w:smallCaps/>
      <w:color w:val="2E74B5" w:themeColor="accent1" w:themeShade="BF"/>
      <w:spacing w:val="5"/>
    </w:rPr>
  </w:style>
  <w:style w:type="paragraph" w:styleId="ac">
    <w:name w:val="No Spacing"/>
    <w:link w:val="ad"/>
    <w:uiPriority w:val="1"/>
    <w:qFormat/>
    <w:rsid w:val="00E14BC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e">
    <w:name w:val="Обычный + полужирный"/>
    <w:basedOn w:val="a"/>
    <w:rsid w:val="00E14BC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styleId="af">
    <w:name w:val="Hyperlink"/>
    <w:uiPriority w:val="99"/>
    <w:qFormat/>
    <w:rsid w:val="00E14BC7"/>
    <w:rPr>
      <w:color w:val="0000FF"/>
      <w:u w:val="single"/>
    </w:rPr>
  </w:style>
  <w:style w:type="paragraph" w:styleId="af0">
    <w:name w:val="footer"/>
    <w:basedOn w:val="a"/>
    <w:link w:val="af1"/>
    <w:uiPriority w:val="99"/>
    <w:unhideWhenUsed/>
    <w:rsid w:val="00E14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14BC7"/>
    <w:rPr>
      <w:rFonts w:ascii="Calibri" w:eastAsia="Calibri" w:hAnsi="Calibri" w:cs="Times New Roman"/>
      <w:kern w:val="0"/>
      <w14:ligatures w14:val="none"/>
    </w:rPr>
  </w:style>
  <w:style w:type="paragraph" w:styleId="af2">
    <w:basedOn w:val="a"/>
    <w:next w:val="af3"/>
    <w:uiPriority w:val="99"/>
    <w:rsid w:val="00E14BC7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Основной текст Знак1"/>
    <w:uiPriority w:val="99"/>
    <w:locked/>
    <w:rsid w:val="00E14BC7"/>
    <w:rPr>
      <w:rFonts w:ascii="Times New Roman" w:hAnsi="Times New Roman"/>
      <w:shd w:val="clear" w:color="auto" w:fill="FFFFFF"/>
    </w:rPr>
  </w:style>
  <w:style w:type="paragraph" w:customStyle="1" w:styleId="s1">
    <w:name w:val="s_1"/>
    <w:basedOn w:val="a"/>
    <w:rsid w:val="00E14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rsid w:val="00E14BC7"/>
    <w:rPr>
      <w:rFonts w:ascii="Calibri" w:eastAsia="Calibri" w:hAnsi="Calibri" w:cs="Times New Roman"/>
      <w:kern w:val="0"/>
      <w14:ligatures w14:val="none"/>
    </w:rPr>
  </w:style>
  <w:style w:type="paragraph" w:styleId="31">
    <w:name w:val="Body Text 3"/>
    <w:basedOn w:val="a"/>
    <w:link w:val="310"/>
    <w:uiPriority w:val="99"/>
    <w:semiHidden/>
    <w:rsid w:val="00E14BC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32">
    <w:name w:val="Основной текст 3 Знак"/>
    <w:basedOn w:val="a0"/>
    <w:uiPriority w:val="99"/>
    <w:semiHidden/>
    <w:rsid w:val="00E14BC7"/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customStyle="1" w:styleId="310">
    <w:name w:val="Основной текст 3 Знак1"/>
    <w:link w:val="31"/>
    <w:uiPriority w:val="99"/>
    <w:semiHidden/>
    <w:locked/>
    <w:rsid w:val="00E14BC7"/>
    <w:rPr>
      <w:rFonts w:ascii="Times New Roman" w:eastAsia="Times New Roman" w:hAnsi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af4">
    <w:name w:val="Готовый"/>
    <w:basedOn w:val="a"/>
    <w:uiPriority w:val="99"/>
    <w:rsid w:val="00E14BC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E14BC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2453/17fba08beba663f92037428f6679a67af1573307/" TargetMode="External"/><Relationship Id="rId13" Type="http://schemas.openxmlformats.org/officeDocument/2006/relationships/hyperlink" Target="https://www.consultant.ru/document/cons_doc_LAW_492869/b1b1099a3d491e5432b9f3be6b3cb9f94b9b8598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2E9CC4CCC6932545801925E3B536176E50B53C1FD70BD7655CABC93DB89C27024180C10398FB96372E7F1F5737VEP" TargetMode="External"/><Relationship Id="rId12" Type="http://schemas.openxmlformats.org/officeDocument/2006/relationships/hyperlink" Target="https://base.garant.ru/70353464/7d6bbe1829627ce93319dc72963759a2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" TargetMode="External"/><Relationship Id="rId11" Type="http://schemas.openxmlformats.org/officeDocument/2006/relationships/hyperlink" Target="https://base.garant.ru/70353464/7d6bbe1829627ce93319dc72963759a2/" TargetMode="External"/><Relationship Id="rId5" Type="http://schemas.openxmlformats.org/officeDocument/2006/relationships/hyperlink" Target="consultantplus://offline/ref=782E9CC4CCC6932545801925E3B536176E50B53C1FD70BD7655CABC93DB89C27024180C10398FB96372E7F1F5737VEP" TargetMode="External"/><Relationship Id="rId15" Type="http://schemas.openxmlformats.org/officeDocument/2006/relationships/footer" Target="footer1.xml"/><Relationship Id="rId10" Type="http://schemas.openxmlformats.org/officeDocument/2006/relationships/hyperlink" Target="https://www.consultant.ru/document/cons_doc_LAW_331074/c68b95fe21383d322ccb40aefb0407782166052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331074/c68b95fe21383d322ccb40aefb0407782166052a/" TargetMode="External"/><Relationship Id="rId14" Type="http://schemas.openxmlformats.org/officeDocument/2006/relationships/hyperlink" Target="consultantplus://offline/ref=782E9CC4CCC6932545801925E3B536176E50B53C1FD70BD7655CABC93DB89C27024180C10398FB96372E7F1F5737V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4959</Words>
  <Characters>28269</Characters>
  <Application>Microsoft Office Word</Application>
  <DocSecurity>0</DocSecurity>
  <Lines>235</Lines>
  <Paragraphs>66</Paragraphs>
  <ScaleCrop>false</ScaleCrop>
  <Company/>
  <LinksUpToDate>false</LinksUpToDate>
  <CharactersWithSpaces>33162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2026-06-15T13:04:00Z</dcterms:created>
  <dcterms:modified xsi:type="dcterms:W3CDTF">2026-06-15T13:06:00Z</dcterms:modified>
</cp:coreProperties>
</file>