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99FA" w14:textId="726E32AB" w:rsidR="0029527F" w:rsidRDefault="0037284C" w:rsidP="00AC29CE">
      <w:pPr>
        <w:pStyle w:val="a3"/>
        <w:contextualSpacing/>
        <w:rPr>
          <w:b/>
          <w:sz w:val="24"/>
          <w:szCs w:val="24"/>
        </w:rPr>
      </w:pPr>
      <w:r w:rsidRPr="00AC29CE">
        <w:rPr>
          <w:b/>
          <w:sz w:val="24"/>
          <w:szCs w:val="24"/>
        </w:rPr>
        <w:t>СУБ</w:t>
      </w:r>
      <w:r w:rsidR="00C027D1" w:rsidRPr="00AC29CE">
        <w:rPr>
          <w:b/>
          <w:sz w:val="24"/>
          <w:szCs w:val="24"/>
        </w:rPr>
        <w:t xml:space="preserve">ЛИЦЕНЗИОННЫЙ </w:t>
      </w:r>
      <w:r w:rsidR="006E3722" w:rsidRPr="00AC29CE">
        <w:rPr>
          <w:b/>
          <w:sz w:val="24"/>
          <w:szCs w:val="24"/>
        </w:rPr>
        <w:t>ДОГОВОР №</w:t>
      </w:r>
      <w:r w:rsidR="003D6D62" w:rsidRPr="00B74BFB">
        <w:rPr>
          <w:b/>
          <w:sz w:val="24"/>
          <w:szCs w:val="24"/>
        </w:rPr>
        <w:t xml:space="preserve"> </w:t>
      </w:r>
    </w:p>
    <w:p w14:paraId="089AB57F" w14:textId="323187DA" w:rsidR="002D7A67" w:rsidRDefault="002D7A67" w:rsidP="00AC29CE">
      <w:pPr>
        <w:pStyle w:val="a3"/>
        <w:contextualSpacing/>
        <w:rPr>
          <w:b/>
          <w:sz w:val="24"/>
          <w:szCs w:val="24"/>
        </w:rPr>
      </w:pPr>
    </w:p>
    <w:p w14:paraId="3135914F" w14:textId="732EF0DF" w:rsidR="002D7A67" w:rsidRPr="00B74BFB" w:rsidRDefault="002D7A67" w:rsidP="002D7A67">
      <w:pPr>
        <w:pStyle w:val="a3"/>
        <w:contextualSpacing/>
        <w:rPr>
          <w:b/>
          <w:sz w:val="24"/>
          <w:szCs w:val="24"/>
        </w:rPr>
      </w:pPr>
      <w:r w:rsidRPr="002D7A67">
        <w:rPr>
          <w:b/>
          <w:sz w:val="24"/>
          <w:szCs w:val="24"/>
          <w:highlight w:val="green"/>
        </w:rPr>
        <w:t>ИКЗ  26 1 7710026422 774301001 0002 000 0000 244</w:t>
      </w:r>
    </w:p>
    <w:p w14:paraId="39C3F76B" w14:textId="77777777" w:rsidR="00AC29CE" w:rsidRPr="00347E1C" w:rsidRDefault="00AC29CE" w:rsidP="00AC29CE">
      <w:pPr>
        <w:pStyle w:val="a3"/>
        <w:contextualSpacing/>
        <w:rPr>
          <w:sz w:val="22"/>
          <w:szCs w:val="22"/>
        </w:rPr>
      </w:pPr>
    </w:p>
    <w:p w14:paraId="2DF7976B" w14:textId="7AF89BC9" w:rsidR="009C7C6C" w:rsidRPr="009A1710" w:rsidRDefault="00365AFF" w:rsidP="009A1710">
      <w:pPr>
        <w:tabs>
          <w:tab w:val="left" w:pos="6804"/>
        </w:tabs>
        <w:contextualSpacing/>
        <w:jc w:val="right"/>
      </w:pPr>
      <w:r w:rsidRPr="009A1710">
        <w:t>г</w:t>
      </w:r>
      <w:r w:rsidR="009A1710" w:rsidRPr="009A1710">
        <w:t>ород</w:t>
      </w:r>
      <w:r w:rsidR="00AC29CE" w:rsidRPr="009A1710">
        <w:t xml:space="preserve"> Москва</w:t>
      </w:r>
      <w:r w:rsidR="009A1710" w:rsidRPr="009A1710">
        <w:t xml:space="preserve">                                               </w:t>
      </w:r>
      <w:r w:rsidR="009A1710">
        <w:t xml:space="preserve"> </w:t>
      </w:r>
      <w:r w:rsidR="009A1710" w:rsidRPr="009A1710">
        <w:t xml:space="preserve">                                         </w:t>
      </w:r>
      <w:r w:rsidR="00AC29CE" w:rsidRPr="009A1710">
        <w:t xml:space="preserve"> </w:t>
      </w:r>
      <w:r w:rsidR="009A1710" w:rsidRPr="009A1710">
        <w:t xml:space="preserve">    </w:t>
      </w:r>
      <w:r w:rsidR="009A1710">
        <w:t xml:space="preserve">  </w:t>
      </w:r>
      <w:r w:rsidR="006E7B8B" w:rsidRPr="009A1710">
        <w:t>«</w:t>
      </w:r>
      <w:r w:rsidR="00E01DBC">
        <w:t>__</w:t>
      </w:r>
      <w:r w:rsidR="006E7B8B" w:rsidRPr="009A1710">
        <w:t>»</w:t>
      </w:r>
      <w:r w:rsidR="009A1710" w:rsidRPr="009A1710">
        <w:t xml:space="preserve"> </w:t>
      </w:r>
      <w:r w:rsidR="00E01DBC">
        <w:t>____</w:t>
      </w:r>
      <w:r w:rsidR="008B71BB" w:rsidRPr="009A1710">
        <w:t xml:space="preserve"> </w:t>
      </w:r>
      <w:r w:rsidR="006E3722" w:rsidRPr="009A1710">
        <w:t>202</w:t>
      </w:r>
      <w:r w:rsidR="00D73569" w:rsidRPr="009A1710">
        <w:t>6</w:t>
      </w:r>
      <w:r w:rsidR="009C7C6C" w:rsidRPr="009A1710">
        <w:t xml:space="preserve"> г</w:t>
      </w:r>
      <w:r w:rsidR="00AC29CE" w:rsidRPr="009A1710">
        <w:t>ода</w:t>
      </w:r>
    </w:p>
    <w:p w14:paraId="0E78ABA8" w14:textId="77777777" w:rsidR="00AC29CE" w:rsidRPr="00AC29CE" w:rsidRDefault="00AC29CE" w:rsidP="00AC29CE">
      <w:pPr>
        <w:tabs>
          <w:tab w:val="left" w:pos="6804"/>
        </w:tabs>
        <w:contextualSpacing/>
        <w:jc w:val="both"/>
        <w:rPr>
          <w:b/>
        </w:rPr>
      </w:pPr>
    </w:p>
    <w:p w14:paraId="465DFFF5" w14:textId="14C64E6D" w:rsidR="00741401" w:rsidRDefault="00D05B66" w:rsidP="009A44E6">
      <w:pPr>
        <w:ind w:firstLine="360"/>
        <w:contextualSpacing/>
        <w:jc w:val="both"/>
      </w:pPr>
      <w:r>
        <w:rPr>
          <w:b/>
        </w:rPr>
        <w:t xml:space="preserve">      </w:t>
      </w:r>
      <w:r w:rsidR="00296907">
        <w:rPr>
          <w:b/>
        </w:rPr>
        <w:t>,</w:t>
      </w:r>
      <w:r w:rsidR="00741401" w:rsidRPr="00741401">
        <w:t xml:space="preserve"> именуемое в дальнейшем </w:t>
      </w:r>
      <w:r w:rsidR="00741401" w:rsidRPr="00741401">
        <w:rPr>
          <w:b/>
        </w:rPr>
        <w:t>«Лицензиат»</w:t>
      </w:r>
      <w:r w:rsidR="00741401" w:rsidRPr="00741401">
        <w:t xml:space="preserve">, в </w:t>
      </w:r>
      <w:r>
        <w:t xml:space="preserve">                                          </w:t>
      </w:r>
      <w:r w:rsidR="00296907">
        <w:t>,</w:t>
      </w:r>
      <w:r w:rsidR="00741401" w:rsidRPr="00741401">
        <w:t xml:space="preserve"> действующего на основании </w:t>
      </w:r>
      <w:r w:rsidR="009A44E6">
        <w:t>Устава</w:t>
      </w:r>
      <w:r w:rsidR="00741401" w:rsidRPr="00741401">
        <w:t>, с одной стороны, и</w:t>
      </w:r>
    </w:p>
    <w:p w14:paraId="1F312F20" w14:textId="7A9D5114" w:rsidR="009C7C6C" w:rsidRDefault="002764A2" w:rsidP="009A1710">
      <w:pPr>
        <w:ind w:firstLine="360"/>
        <w:contextualSpacing/>
        <w:jc w:val="both"/>
      </w:pPr>
      <w:r w:rsidRPr="002764A2">
        <w:rPr>
          <w:b/>
        </w:rPr>
        <w:t>Федеральное государственное бюджетное учреждение науки Институт истории естествознания и техники им. С.И. Вавилова Российской академии наук (ИИЕТ РАН)</w:t>
      </w:r>
      <w:r w:rsidR="00296907">
        <w:rPr>
          <w:b/>
        </w:rPr>
        <w:t>,</w:t>
      </w:r>
      <w:r w:rsidR="001812E6" w:rsidRPr="00AC29CE">
        <w:t xml:space="preserve"> </w:t>
      </w:r>
      <w:r w:rsidR="004A4787" w:rsidRPr="00AC29CE">
        <w:t xml:space="preserve">именуемое в дальнейшем </w:t>
      </w:r>
      <w:r w:rsidR="00741401">
        <w:t>«</w:t>
      </w:r>
      <w:r w:rsidR="001812E6" w:rsidRPr="00AC29CE">
        <w:rPr>
          <w:b/>
        </w:rPr>
        <w:t>Сублицензиат</w:t>
      </w:r>
      <w:r w:rsidR="00741401">
        <w:rPr>
          <w:b/>
        </w:rPr>
        <w:t>»</w:t>
      </w:r>
      <w:r w:rsidR="00AC29CE">
        <w:t xml:space="preserve">, в лице </w:t>
      </w:r>
      <w:r w:rsidR="009A44E6">
        <w:t>Д</w:t>
      </w:r>
      <w:r w:rsidR="00E01DBC">
        <w:t xml:space="preserve">иректора </w:t>
      </w:r>
      <w:r w:rsidR="00E01DBC" w:rsidRPr="00E01DBC">
        <w:t>Фандо Роман</w:t>
      </w:r>
      <w:r w:rsidR="00E01DBC">
        <w:t>а</w:t>
      </w:r>
      <w:r w:rsidR="00E01DBC" w:rsidRPr="00E01DBC">
        <w:t xml:space="preserve"> Алексеевич</w:t>
      </w:r>
      <w:r w:rsidR="00E01DBC">
        <w:t>а</w:t>
      </w:r>
      <w:r w:rsidR="00296907">
        <w:t>,</w:t>
      </w:r>
      <w:r w:rsidR="001812E6" w:rsidRPr="00AC29CE">
        <w:t xml:space="preserve"> действующего на основании</w:t>
      </w:r>
      <w:r w:rsidR="00E01DBC">
        <w:t xml:space="preserve"> Устава</w:t>
      </w:r>
      <w:r w:rsidR="001812E6" w:rsidRPr="00AC29CE">
        <w:t>,</w:t>
      </w:r>
      <w:r w:rsidR="006E3722" w:rsidRPr="00AC29CE">
        <w:t xml:space="preserve"> </w:t>
      </w:r>
      <w:r w:rsidR="009C7C6C" w:rsidRPr="00AC29CE">
        <w:t xml:space="preserve">с другой стороны, именуемые каждое в отдельности – «Сторона», а совместно именуемые – «Стороны», </w:t>
      </w:r>
      <w:r w:rsidR="002D7A67" w:rsidRPr="002D7A67">
        <w:rPr>
          <w:sz w:val="23"/>
          <w:szCs w:val="23"/>
        </w:rPr>
        <w:t xml:space="preserve">в соответствии </w:t>
      </w:r>
      <w:r w:rsidR="002D7A67" w:rsidRPr="002D7A67">
        <w:rPr>
          <w:sz w:val="23"/>
          <w:szCs w:val="23"/>
          <w:highlight w:val="green"/>
        </w:rPr>
        <w:t>с п. 4 ч. 1 ст. 93 Федерального закона от 05.04.2013 № 44-ФЗ</w:t>
      </w:r>
      <w:r w:rsidR="002D7A67" w:rsidRPr="002D7A67">
        <w:rPr>
          <w:color w:val="000000"/>
          <w:sz w:val="23"/>
          <w:szCs w:val="23"/>
          <w:highlight w:val="green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44 ФЗ</w:t>
      </w:r>
      <w:r w:rsidR="002D7A67" w:rsidRPr="002D7A67">
        <w:rPr>
          <w:color w:val="000000"/>
          <w:sz w:val="23"/>
          <w:szCs w:val="23"/>
        </w:rPr>
        <w:t>)</w:t>
      </w:r>
      <w:r w:rsidR="002D7A67">
        <w:rPr>
          <w:color w:val="000000"/>
          <w:sz w:val="23"/>
          <w:szCs w:val="23"/>
        </w:rPr>
        <w:t xml:space="preserve">, </w:t>
      </w:r>
      <w:r w:rsidR="009C7C6C" w:rsidRPr="00AC29CE">
        <w:t>заключили настоящий Договор о нижеследующем.</w:t>
      </w:r>
    </w:p>
    <w:p w14:paraId="3CE99F4A" w14:textId="77777777" w:rsidR="00AC29CE" w:rsidRPr="00AC29CE" w:rsidRDefault="00AC29CE" w:rsidP="00AC29CE">
      <w:pPr>
        <w:contextualSpacing/>
        <w:jc w:val="both"/>
      </w:pPr>
    </w:p>
    <w:p w14:paraId="6990AA5B" w14:textId="77777777" w:rsidR="009C7C6C" w:rsidRDefault="009C7C6C" w:rsidP="00AC29CE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ПРЕДМЕТ ДОГОВОРА</w:t>
      </w:r>
    </w:p>
    <w:p w14:paraId="6DE4420B" w14:textId="77777777" w:rsidR="00AC29CE" w:rsidRPr="00AC29CE" w:rsidRDefault="00AC29CE" w:rsidP="00400626">
      <w:pPr>
        <w:contextualSpacing/>
        <w:rPr>
          <w:b/>
        </w:rPr>
      </w:pPr>
    </w:p>
    <w:p w14:paraId="68C689CB" w14:textId="77777777" w:rsidR="009C7C6C" w:rsidRPr="00AC29CE" w:rsidRDefault="009C7C6C" w:rsidP="00AC29CE">
      <w:pPr>
        <w:tabs>
          <w:tab w:val="num" w:pos="540"/>
        </w:tabs>
        <w:contextualSpacing/>
        <w:jc w:val="both"/>
        <w:rPr>
          <w:snapToGrid w:val="0"/>
        </w:rPr>
      </w:pPr>
      <w:r w:rsidRPr="00AC29CE">
        <w:rPr>
          <w:snapToGrid w:val="0"/>
        </w:rPr>
        <w:t>1.1.</w:t>
      </w:r>
      <w:r w:rsidRPr="00AC29CE">
        <w:rPr>
          <w:snapToGrid w:val="0"/>
        </w:rPr>
        <w:tab/>
        <w:t xml:space="preserve">По настоящему Договору </w:t>
      </w:r>
      <w:r w:rsidRPr="00AC29CE">
        <w:rPr>
          <w:b/>
          <w:snapToGrid w:val="0"/>
        </w:rPr>
        <w:t>Лицензиат</w:t>
      </w:r>
      <w:r w:rsidRPr="00AC29CE">
        <w:rPr>
          <w:snapToGrid w:val="0"/>
        </w:rPr>
        <w:t xml:space="preserve"> обязуется предоставлять (передавать) </w:t>
      </w:r>
      <w:r w:rsidRPr="00AC29CE">
        <w:rPr>
          <w:b/>
          <w:snapToGrid w:val="0"/>
        </w:rPr>
        <w:t>Сублицензиату</w:t>
      </w:r>
      <w:r w:rsidRPr="00AC29CE">
        <w:rPr>
          <w:snapToGrid w:val="0"/>
        </w:rPr>
        <w:t xml:space="preserve"> на условиях простой (неисключительной) лицензии права на использование программ для электронно-вычислительных машин (ЭВМ) в пределах и способами, указанными в п.1.2 настоящего Договора,</w:t>
      </w:r>
      <w:r w:rsidR="00D822CF">
        <w:rPr>
          <w:snapToGrid w:val="0"/>
        </w:rPr>
        <w:t xml:space="preserve"> на срок,</w:t>
      </w:r>
      <w:r w:rsidRPr="00AC29CE">
        <w:rPr>
          <w:snapToGrid w:val="0"/>
        </w:rPr>
        <w:t xml:space="preserve"> в количестве и ассортименте, указанных в Спецификации (Приложение № 1 к настоящему Договору), являющейся неотъемлемой частью Договора. </w:t>
      </w:r>
    </w:p>
    <w:p w14:paraId="23A11CDF" w14:textId="77777777" w:rsidR="009C7C6C" w:rsidRPr="00AC29CE" w:rsidRDefault="009C7C6C" w:rsidP="00AC29CE">
      <w:pPr>
        <w:tabs>
          <w:tab w:val="num" w:pos="540"/>
        </w:tabs>
        <w:contextualSpacing/>
        <w:jc w:val="both"/>
        <w:rPr>
          <w:snapToGrid w:val="0"/>
        </w:rPr>
      </w:pPr>
      <w:r w:rsidRPr="00AC29CE">
        <w:rPr>
          <w:snapToGrid w:val="0"/>
        </w:rPr>
        <w:t>1.2.</w:t>
      </w:r>
      <w:r w:rsidRPr="00AC29CE">
        <w:rPr>
          <w:snapToGrid w:val="0"/>
        </w:rPr>
        <w:tab/>
        <w:t xml:space="preserve">Право на использование программ для ЭВМ, предоставляемое (передаваемое) </w:t>
      </w:r>
      <w:r w:rsidRPr="00AC29CE">
        <w:rPr>
          <w:b/>
          <w:snapToGrid w:val="0"/>
        </w:rPr>
        <w:t>Суб</w:t>
      </w:r>
      <w:r w:rsidR="005E4F0A" w:rsidRPr="00AC29CE">
        <w:rPr>
          <w:b/>
          <w:snapToGrid w:val="0"/>
        </w:rPr>
        <w:t>л</w:t>
      </w:r>
      <w:r w:rsidRPr="00AC29CE">
        <w:rPr>
          <w:b/>
          <w:snapToGrid w:val="0"/>
        </w:rPr>
        <w:t>ицензиату</w:t>
      </w:r>
      <w:r w:rsidRPr="00AC29CE">
        <w:rPr>
          <w:snapToGrid w:val="0"/>
        </w:rPr>
        <w:t xml:space="preserve"> в соответствии с настоящим Договором, включает использование путем воспроизведения программ для ЭВМ, ограниченного инсталляцией, копированием и запуском программ для ЭВМ в соответствии с лицензионным соглашением для конечного пользователя. При этом право на использование программы для ЭВМ, в отношении которого предоставляется простая (неисключительная) лицензия, ограничено пределами, предусмотренными лицензионным соглашением для конечного пользователя.</w:t>
      </w:r>
    </w:p>
    <w:p w14:paraId="76DD4E9B" w14:textId="77777777" w:rsidR="009C7C6C" w:rsidRPr="00AC29CE" w:rsidRDefault="009C7C6C" w:rsidP="00AC29CE">
      <w:pPr>
        <w:tabs>
          <w:tab w:val="num" w:pos="540"/>
        </w:tabs>
        <w:contextualSpacing/>
        <w:jc w:val="both"/>
        <w:rPr>
          <w:snapToGrid w:val="0"/>
        </w:rPr>
      </w:pPr>
      <w:r w:rsidRPr="00AC29CE">
        <w:rPr>
          <w:snapToGrid w:val="0"/>
        </w:rPr>
        <w:t>1.3.</w:t>
      </w:r>
      <w:r w:rsidRPr="00AC29CE">
        <w:rPr>
          <w:snapToGrid w:val="0"/>
        </w:rPr>
        <w:tab/>
        <w:t>Настоящим</w:t>
      </w:r>
      <w:r w:rsidRPr="00AC29CE">
        <w:rPr>
          <w:b/>
          <w:snapToGrid w:val="0"/>
        </w:rPr>
        <w:t xml:space="preserve"> Лицензиат</w:t>
      </w:r>
      <w:r w:rsidRPr="00AC29CE">
        <w:rPr>
          <w:snapToGrid w:val="0"/>
        </w:rPr>
        <w:t xml:space="preserve"> подтверждает, что он действует в пределах прав и полномочий, предоставленных ему правообладателем программ для ЭВМ, и на момент предоставления (передачи) </w:t>
      </w:r>
      <w:r w:rsidRPr="00AC29CE">
        <w:rPr>
          <w:b/>
          <w:snapToGrid w:val="0"/>
        </w:rPr>
        <w:t>Сублицензиату</w:t>
      </w:r>
      <w:r w:rsidRPr="00AC29CE">
        <w:rPr>
          <w:snapToGrid w:val="0"/>
        </w:rPr>
        <w:t xml:space="preserve"> прав на использование программ для ЭВМ обладает ими в необходимом объеме.</w:t>
      </w:r>
    </w:p>
    <w:p w14:paraId="231D87F9" w14:textId="77777777" w:rsidR="009C7C6C" w:rsidRDefault="009C7C6C" w:rsidP="00AC29CE">
      <w:pPr>
        <w:tabs>
          <w:tab w:val="num" w:pos="540"/>
        </w:tabs>
        <w:contextualSpacing/>
        <w:jc w:val="both"/>
        <w:rPr>
          <w:snapToGrid w:val="0"/>
        </w:rPr>
      </w:pPr>
      <w:r w:rsidRPr="00AC29CE">
        <w:rPr>
          <w:snapToGrid w:val="0"/>
        </w:rPr>
        <w:t>1.4.</w:t>
      </w:r>
      <w:r w:rsidRPr="00AC29CE">
        <w:rPr>
          <w:snapToGrid w:val="0"/>
        </w:rPr>
        <w:tab/>
        <w:t xml:space="preserve">Использование </w:t>
      </w:r>
      <w:r w:rsidRPr="00AC29CE">
        <w:rPr>
          <w:b/>
          <w:snapToGrid w:val="0"/>
        </w:rPr>
        <w:t>Сублицензиатом</w:t>
      </w:r>
      <w:r w:rsidRPr="00AC29CE">
        <w:rPr>
          <w:snapToGrid w:val="0"/>
        </w:rPr>
        <w:t xml:space="preserve"> программ для ЭВМ, в объеме и пределах, предусмотренных настоящим Договором, допускается на всей территории Российской Федерации.</w:t>
      </w:r>
    </w:p>
    <w:p w14:paraId="3EF61215" w14:textId="77777777" w:rsidR="00AC29CE" w:rsidRPr="00AC29CE" w:rsidRDefault="00AC29CE" w:rsidP="00AC29CE">
      <w:pPr>
        <w:tabs>
          <w:tab w:val="num" w:pos="540"/>
        </w:tabs>
        <w:contextualSpacing/>
        <w:jc w:val="both"/>
        <w:rPr>
          <w:snapToGrid w:val="0"/>
        </w:rPr>
      </w:pPr>
    </w:p>
    <w:p w14:paraId="01207312" w14:textId="77777777" w:rsidR="009C7C6C" w:rsidRDefault="009C7C6C" w:rsidP="00AC29CE">
      <w:pPr>
        <w:numPr>
          <w:ilvl w:val="0"/>
          <w:numId w:val="5"/>
        </w:numPr>
        <w:contextualSpacing/>
        <w:jc w:val="center"/>
        <w:rPr>
          <w:b/>
          <w:color w:val="000000"/>
        </w:rPr>
      </w:pPr>
      <w:r w:rsidRPr="00AC29CE">
        <w:rPr>
          <w:b/>
          <w:color w:val="000000"/>
        </w:rPr>
        <w:t>УСЛОВИЯ ОПЛАТЫ</w:t>
      </w:r>
    </w:p>
    <w:p w14:paraId="54EB18EF" w14:textId="77777777" w:rsidR="00AC29CE" w:rsidRPr="00AC29CE" w:rsidRDefault="00AC29CE" w:rsidP="00AC29CE">
      <w:pPr>
        <w:ind w:left="720"/>
        <w:contextualSpacing/>
        <w:rPr>
          <w:b/>
          <w:color w:val="000000"/>
        </w:rPr>
      </w:pPr>
    </w:p>
    <w:p w14:paraId="5A2866C9" w14:textId="77777777" w:rsidR="009C7C6C" w:rsidRPr="00AC29CE" w:rsidRDefault="009C7C6C" w:rsidP="00AC29CE">
      <w:pPr>
        <w:tabs>
          <w:tab w:val="num" w:pos="540"/>
        </w:tabs>
        <w:contextualSpacing/>
        <w:jc w:val="both"/>
      </w:pPr>
      <w:r w:rsidRPr="00AC29CE">
        <w:t>2.1.</w:t>
      </w:r>
      <w:r w:rsidRPr="00AC29CE">
        <w:tab/>
        <w:t xml:space="preserve">За предоставляемые по настоящему Договору права на использование </w:t>
      </w:r>
      <w:r w:rsidRPr="00AC29CE">
        <w:rPr>
          <w:b/>
        </w:rPr>
        <w:t>Сублицензиат</w:t>
      </w:r>
      <w:r w:rsidRPr="00AC29CE">
        <w:t xml:space="preserve"> обязуется уплачивать </w:t>
      </w:r>
      <w:r w:rsidRPr="00AC29CE">
        <w:rPr>
          <w:b/>
        </w:rPr>
        <w:t>Лицензиату</w:t>
      </w:r>
      <w:r w:rsidRPr="00AC29CE">
        <w:t xml:space="preserve"> вознаграждение, размер которого указывается в счете, </w:t>
      </w:r>
      <w:r w:rsidR="007648D5" w:rsidRPr="009A1710">
        <w:t>согласно Спецификации (Приложение №1),</w:t>
      </w:r>
      <w:r w:rsidR="007648D5" w:rsidRPr="007648D5">
        <w:t xml:space="preserve"> </w:t>
      </w:r>
      <w:r w:rsidRPr="00AC29CE">
        <w:t xml:space="preserve">выставляемом </w:t>
      </w:r>
      <w:r w:rsidRPr="00AC29CE">
        <w:rPr>
          <w:b/>
        </w:rPr>
        <w:t>Лицензиатом</w:t>
      </w:r>
      <w:r w:rsidRPr="00AC29CE">
        <w:t xml:space="preserve"> на основании предварительной заявки </w:t>
      </w:r>
      <w:r w:rsidRPr="00AC29CE">
        <w:rPr>
          <w:b/>
        </w:rPr>
        <w:t>Сублицензиата</w:t>
      </w:r>
      <w:r w:rsidRPr="00AC29CE">
        <w:t>, и в Акте приема-передачи прав, подписываемом Сторонами в установлен</w:t>
      </w:r>
      <w:r w:rsidR="007648D5">
        <w:t>ном настоящим Договором порядке</w:t>
      </w:r>
      <w:r w:rsidR="007648D5" w:rsidRPr="007648D5">
        <w:t>.</w:t>
      </w:r>
      <w:r w:rsidR="007648D5">
        <w:t xml:space="preserve">  </w:t>
      </w:r>
    </w:p>
    <w:p w14:paraId="5AFC09C8" w14:textId="77777777" w:rsidR="009C7C6C" w:rsidRPr="00AC29CE" w:rsidRDefault="009C7C6C" w:rsidP="00AC29CE">
      <w:pPr>
        <w:tabs>
          <w:tab w:val="num" w:pos="540"/>
        </w:tabs>
        <w:contextualSpacing/>
        <w:jc w:val="both"/>
      </w:pPr>
      <w:r w:rsidRPr="00AC29CE">
        <w:t>2.2.</w:t>
      </w:r>
      <w:r w:rsidRPr="00AC29CE">
        <w:tab/>
        <w:t xml:space="preserve">Вознаграждение за предоставляемые права на использование программ для ЭВМ, предусмотренное п.2.1 настоящего Договора, </w:t>
      </w:r>
      <w:r w:rsidR="003F0707" w:rsidRPr="00AC29CE">
        <w:t>производится за счет средств бюджетного учреждения</w:t>
      </w:r>
      <w:r w:rsidRPr="00AC29CE">
        <w:t>. Предоставление (передача) по настоящему Договору прав на использование программ для ЭВМ не подлежит налогообложению налогом на добавленную стоимость в соответствии с пп.26 ч.2 ст.149 НК РФ.</w:t>
      </w:r>
    </w:p>
    <w:p w14:paraId="1210128E" w14:textId="77777777" w:rsidR="009C7C6C" w:rsidRPr="00AC29CE" w:rsidRDefault="009C7C6C" w:rsidP="00AC29CE">
      <w:pPr>
        <w:tabs>
          <w:tab w:val="num" w:pos="540"/>
        </w:tabs>
        <w:contextualSpacing/>
        <w:jc w:val="both"/>
      </w:pPr>
      <w:r w:rsidRPr="00AC29CE">
        <w:t>2.3.</w:t>
      </w:r>
      <w:r w:rsidRPr="00AC29CE">
        <w:tab/>
        <w:t xml:space="preserve">Уплата вознаграждения, предусмотренного п.2.1 настоящего Договора, осуществляется </w:t>
      </w:r>
      <w:r w:rsidRPr="00AC29CE">
        <w:rPr>
          <w:b/>
        </w:rPr>
        <w:t>Сублицензиатом</w:t>
      </w:r>
      <w:r w:rsidRPr="00AC29CE">
        <w:t xml:space="preserve"> </w:t>
      </w:r>
      <w:r w:rsidR="003F0707" w:rsidRPr="00AC29CE">
        <w:t>по факту принятия прав на использование программ для ЭВМ на основании счета</w:t>
      </w:r>
      <w:r w:rsidRPr="00AC29CE">
        <w:t xml:space="preserve">, выставленных </w:t>
      </w:r>
      <w:r w:rsidRPr="00AC29CE">
        <w:rPr>
          <w:b/>
          <w:bCs/>
        </w:rPr>
        <w:t>Лицензиатом</w:t>
      </w:r>
      <w:r w:rsidR="003F0707" w:rsidRPr="00AC29CE">
        <w:t xml:space="preserve"> </w:t>
      </w:r>
      <w:r w:rsidR="003F0707" w:rsidRPr="00AC29CE">
        <w:rPr>
          <w:bCs/>
        </w:rPr>
        <w:t xml:space="preserve">в течение 7 </w:t>
      </w:r>
      <w:r w:rsidR="00AC29CE">
        <w:rPr>
          <w:bCs/>
        </w:rPr>
        <w:t>(семи) рабочих</w:t>
      </w:r>
      <w:r w:rsidR="003F0707" w:rsidRPr="00AC29CE">
        <w:rPr>
          <w:bCs/>
        </w:rPr>
        <w:t xml:space="preserve"> дней</w:t>
      </w:r>
      <w:r w:rsidRPr="00AC29CE">
        <w:t xml:space="preserve">. </w:t>
      </w:r>
      <w:r w:rsidRPr="00AC29CE">
        <w:lastRenderedPageBreak/>
        <w:t>Счет выставля</w:t>
      </w:r>
      <w:r w:rsidR="004A4787" w:rsidRPr="00AC29CE">
        <w:t>е</w:t>
      </w:r>
      <w:r w:rsidRPr="00AC29CE">
        <w:t xml:space="preserve">тся согласно наименованию, конфигурации и количеству программ для ЭВМ, в отношении которых предоставляются права на использование, указанным в предварительной заявке </w:t>
      </w:r>
      <w:r w:rsidRPr="00AC29CE">
        <w:rPr>
          <w:b/>
        </w:rPr>
        <w:t>Сублицензиата</w:t>
      </w:r>
      <w:r w:rsidRPr="00AC29CE">
        <w:t xml:space="preserve">. Счет выставляется не позднее следующего рабочего дня за днем получения </w:t>
      </w:r>
      <w:r w:rsidRPr="00AC29CE">
        <w:rPr>
          <w:b/>
          <w:bCs/>
        </w:rPr>
        <w:t>Лицензиатом</w:t>
      </w:r>
      <w:r w:rsidRPr="00AC29CE">
        <w:t xml:space="preserve"> заявки </w:t>
      </w:r>
      <w:r w:rsidRPr="00AC29CE">
        <w:rPr>
          <w:b/>
        </w:rPr>
        <w:t>Сублицензиата</w:t>
      </w:r>
      <w:r w:rsidRPr="00AC29CE">
        <w:t xml:space="preserve"> и направляется </w:t>
      </w:r>
      <w:r w:rsidRPr="00AC29CE">
        <w:rPr>
          <w:b/>
        </w:rPr>
        <w:t>Сублицензиату</w:t>
      </w:r>
      <w:r w:rsidRPr="00AC29CE">
        <w:t xml:space="preserve"> по его адресу электронной почты, указанному в п.1</w:t>
      </w:r>
      <w:r w:rsidR="004A4787" w:rsidRPr="00AC29CE">
        <w:t>2</w:t>
      </w:r>
      <w:r w:rsidRPr="00AC29CE">
        <w:t xml:space="preserve">.5 настоящего Договора. Оригинал счета передается </w:t>
      </w:r>
      <w:r w:rsidRPr="00AC29CE">
        <w:rPr>
          <w:b/>
        </w:rPr>
        <w:t>Сублицензиату</w:t>
      </w:r>
      <w:r w:rsidRPr="00AC29CE">
        <w:t xml:space="preserve"> вмес</w:t>
      </w:r>
      <w:r w:rsidR="00E12540">
        <w:t>те с Актом приема-передачи прав</w:t>
      </w:r>
      <w:r w:rsidR="00E12540" w:rsidRPr="00E12540">
        <w:t xml:space="preserve"> </w:t>
      </w:r>
      <w:r w:rsidR="00E12540" w:rsidRPr="009A1710">
        <w:t>по форме (Приложение №2)</w:t>
      </w:r>
      <w:r w:rsidR="00E12540" w:rsidRPr="00E12540">
        <w:t>.</w:t>
      </w:r>
      <w:r w:rsidR="009A1710">
        <w:t xml:space="preserve"> </w:t>
      </w:r>
      <w:r w:rsidRPr="00AC29CE">
        <w:rPr>
          <w:b/>
        </w:rPr>
        <w:t>Сублицензиат</w:t>
      </w:r>
      <w:r w:rsidRPr="00AC29CE">
        <w:t xml:space="preserve">, оплачивая выставленный </w:t>
      </w:r>
      <w:r w:rsidRPr="00AC29CE">
        <w:rPr>
          <w:b/>
        </w:rPr>
        <w:t>Лицензиатом</w:t>
      </w:r>
      <w:r w:rsidRPr="00AC29CE">
        <w:t xml:space="preserve"> счет, соглашается с условиями предоставления прав на использование программ для ЭВМ и выражает свое согласие на получение данных прав на использование и их оплату.</w:t>
      </w:r>
    </w:p>
    <w:p w14:paraId="0DA47D59" w14:textId="77777777" w:rsidR="009C7C6C" w:rsidRDefault="009C7C6C" w:rsidP="00AC29CE">
      <w:pPr>
        <w:tabs>
          <w:tab w:val="num" w:pos="540"/>
        </w:tabs>
        <w:contextualSpacing/>
        <w:jc w:val="both"/>
      </w:pPr>
      <w:r w:rsidRPr="00AC29CE">
        <w:rPr>
          <w:color w:val="000000"/>
        </w:rPr>
        <w:t>2.4.</w:t>
      </w:r>
      <w:r w:rsidRPr="00AC29CE">
        <w:rPr>
          <w:color w:val="000000"/>
        </w:rPr>
        <w:tab/>
      </w:r>
      <w:r w:rsidRPr="00AC29CE">
        <w:t xml:space="preserve">Все платежи осуществляются в рублях РФ путем перечисления денежных средств на расчетный счет </w:t>
      </w:r>
      <w:r w:rsidRPr="00AC29CE">
        <w:rPr>
          <w:b/>
          <w:bCs/>
        </w:rPr>
        <w:t>Лицензиата</w:t>
      </w:r>
      <w:r w:rsidRPr="00AC29CE">
        <w:rPr>
          <w:bCs/>
        </w:rPr>
        <w:t>, указанный в выставленном счете</w:t>
      </w:r>
      <w:r w:rsidRPr="00AC29CE">
        <w:t xml:space="preserve">. В случае если вознаграждение за предоставляемые права на использование программ для ЭВМ установлено в прайс-листе и указано в счете в долларах США, уплата вознаграждения осуществляется в рублях РФ в сумме, эквивалентной размеру вознаграждения в долларах США по курсу доллара США, установленному Центральным банком РФ на день оплаты. Днем оплаты считается дата совершения платежа, понимаемая как дата, указанная на отметке банка об исполнении платежного поручения </w:t>
      </w:r>
      <w:r w:rsidRPr="00AC29CE">
        <w:rPr>
          <w:b/>
        </w:rPr>
        <w:t>Сублицензиата</w:t>
      </w:r>
      <w:r w:rsidRPr="00AC29CE">
        <w:t xml:space="preserve">. Обязанность </w:t>
      </w:r>
      <w:r w:rsidRPr="00AC29CE">
        <w:rPr>
          <w:b/>
        </w:rPr>
        <w:t>Суб</w:t>
      </w:r>
      <w:r w:rsidR="005E4F0A" w:rsidRPr="00AC29CE">
        <w:rPr>
          <w:b/>
        </w:rPr>
        <w:t>л</w:t>
      </w:r>
      <w:r w:rsidRPr="00AC29CE">
        <w:rPr>
          <w:b/>
        </w:rPr>
        <w:t>ицензиата</w:t>
      </w:r>
      <w:r w:rsidRPr="00AC29CE">
        <w:t xml:space="preserve"> по уплате вознаграждения считается исполненной с момента зачисления денежных средств на расчетный счет </w:t>
      </w:r>
      <w:r w:rsidRPr="00AC29CE">
        <w:rPr>
          <w:b/>
          <w:bCs/>
        </w:rPr>
        <w:t>Лицензиата</w:t>
      </w:r>
      <w:r w:rsidRPr="00AC29CE">
        <w:t>.</w:t>
      </w:r>
    </w:p>
    <w:p w14:paraId="7A6975CD" w14:textId="77777777" w:rsidR="00AC29CE" w:rsidRPr="00AC29CE" w:rsidRDefault="00AC29CE" w:rsidP="00AC29CE">
      <w:pPr>
        <w:tabs>
          <w:tab w:val="num" w:pos="540"/>
        </w:tabs>
        <w:contextualSpacing/>
        <w:jc w:val="both"/>
      </w:pPr>
    </w:p>
    <w:p w14:paraId="3AD93BB3" w14:textId="77777777" w:rsidR="009C7C6C" w:rsidRDefault="009C7C6C" w:rsidP="00AC29CE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УСЛОВИЯ ПРЕДОСТАВЛЕНИЯ ПРАВ</w:t>
      </w:r>
    </w:p>
    <w:p w14:paraId="3AD4102E" w14:textId="77777777" w:rsidR="00AC29CE" w:rsidRPr="00AC29CE" w:rsidRDefault="00AC29CE" w:rsidP="00AC29CE">
      <w:pPr>
        <w:ind w:left="720"/>
        <w:contextualSpacing/>
        <w:rPr>
          <w:b/>
        </w:rPr>
      </w:pPr>
    </w:p>
    <w:p w14:paraId="747D797E" w14:textId="54F0B34D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  <w:rPr>
          <w:color w:val="000000"/>
        </w:rPr>
      </w:pPr>
      <w:r w:rsidRPr="00B74BFB">
        <w:t>3.1.</w:t>
      </w:r>
      <w:r w:rsidRPr="00B74BFB">
        <w:tab/>
      </w:r>
      <w:r w:rsidRPr="00B74BFB">
        <w:rPr>
          <w:b/>
          <w:bCs/>
        </w:rPr>
        <w:t>Лицензиат</w:t>
      </w:r>
      <w:r w:rsidRPr="00B74BFB">
        <w:t xml:space="preserve"> обязан </w:t>
      </w:r>
      <w:r w:rsidRPr="00B74BFB">
        <w:rPr>
          <w:color w:val="000000"/>
        </w:rPr>
        <w:t xml:space="preserve">предоставить </w:t>
      </w:r>
      <w:r w:rsidRPr="00B74BFB">
        <w:rPr>
          <w:b/>
        </w:rPr>
        <w:t>Сублицензиату</w:t>
      </w:r>
      <w:r w:rsidR="008707A4" w:rsidRPr="00B74BFB">
        <w:t xml:space="preserve"> </w:t>
      </w:r>
      <w:r w:rsidR="008707A4" w:rsidRPr="00B74BFB">
        <w:rPr>
          <w:snapToGrid w:val="0"/>
        </w:rPr>
        <w:t>права использования</w:t>
      </w:r>
      <w:r w:rsidRPr="00B74BFB">
        <w:rPr>
          <w:snapToGrid w:val="0"/>
        </w:rPr>
        <w:t xml:space="preserve"> программы для ЭВМ</w:t>
      </w:r>
      <w:r w:rsidR="003D6D62" w:rsidRPr="00B74BFB">
        <w:rPr>
          <w:snapToGrid w:val="0"/>
        </w:rPr>
        <w:t xml:space="preserve"> </w:t>
      </w:r>
      <w:r w:rsidR="00D822CF" w:rsidRPr="00B74BFB">
        <w:rPr>
          <w:color w:val="000000"/>
        </w:rPr>
        <w:t>в течение</w:t>
      </w:r>
      <w:r w:rsidR="00E01DBC">
        <w:rPr>
          <w:color w:val="000000"/>
        </w:rPr>
        <w:t xml:space="preserve"> 30</w:t>
      </w:r>
      <w:r w:rsidR="00D822CF" w:rsidRPr="00B74BFB">
        <w:rPr>
          <w:color w:val="000000"/>
        </w:rPr>
        <w:t xml:space="preserve"> (</w:t>
      </w:r>
      <w:r w:rsidR="00E01DBC">
        <w:rPr>
          <w:color w:val="000000"/>
        </w:rPr>
        <w:t>тридцати</w:t>
      </w:r>
      <w:r w:rsidR="00D822CF" w:rsidRPr="00B74BFB">
        <w:rPr>
          <w:color w:val="000000"/>
        </w:rPr>
        <w:t>) рабочих дней с даты подписания настоящего Дог</w:t>
      </w:r>
      <w:r w:rsidR="003D6D62" w:rsidRPr="00B74BFB">
        <w:rPr>
          <w:color w:val="000000"/>
        </w:rPr>
        <w:t>о</w:t>
      </w:r>
      <w:r w:rsidR="00D822CF" w:rsidRPr="00B74BFB">
        <w:rPr>
          <w:color w:val="000000"/>
        </w:rPr>
        <w:t>вора.</w:t>
      </w:r>
    </w:p>
    <w:p w14:paraId="0CAACD3D" w14:textId="77777777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  <w:rPr>
          <w:color w:val="000000"/>
        </w:rPr>
      </w:pPr>
      <w:r w:rsidRPr="00AC29CE">
        <w:rPr>
          <w:color w:val="000000"/>
        </w:rPr>
        <w:t>3.2.</w:t>
      </w:r>
      <w:r w:rsidRPr="00AC29CE">
        <w:rPr>
          <w:color w:val="000000"/>
        </w:rPr>
        <w:tab/>
        <w:t xml:space="preserve">В определенных случаях, предусмотренных правилами лицензирования и необходимых для предоставления прав на использование программ для ЭВМ, </w:t>
      </w:r>
      <w:r w:rsidRPr="00AC29CE">
        <w:rPr>
          <w:b/>
          <w:color w:val="000000"/>
        </w:rPr>
        <w:t>Сублицензиат</w:t>
      </w:r>
      <w:r w:rsidRPr="00AC29CE">
        <w:rPr>
          <w:color w:val="000000"/>
        </w:rPr>
        <w:t xml:space="preserve"> должен обеспечить заполнение и предоставление </w:t>
      </w:r>
      <w:r w:rsidRPr="00AC29CE">
        <w:rPr>
          <w:b/>
          <w:color w:val="000000"/>
        </w:rPr>
        <w:t>Лицензиату</w:t>
      </w:r>
      <w:r w:rsidRPr="00AC29CE">
        <w:rPr>
          <w:color w:val="000000"/>
        </w:rPr>
        <w:t xml:space="preserve"> определенных форм/документов или выполнить иные дополнительные требования, предусмотренные вышеуказанными правилами. В случае несвоевременного выполнения </w:t>
      </w:r>
      <w:r w:rsidRPr="00AC29CE">
        <w:rPr>
          <w:b/>
          <w:color w:val="000000"/>
        </w:rPr>
        <w:t>Сублицензиатом</w:t>
      </w:r>
      <w:r w:rsidRPr="00AC29CE">
        <w:rPr>
          <w:color w:val="000000"/>
        </w:rPr>
        <w:t xml:space="preserve"> вышеуказанной обязанности срок предоставления прав на использование данных программ для ЭВМ может быть увеличен </w:t>
      </w:r>
      <w:r w:rsidRPr="00AC29CE">
        <w:rPr>
          <w:b/>
          <w:color w:val="000000"/>
        </w:rPr>
        <w:t>Лицензиатом</w:t>
      </w:r>
      <w:r w:rsidRPr="00AC29CE">
        <w:rPr>
          <w:color w:val="000000"/>
        </w:rPr>
        <w:t xml:space="preserve"> на период, затраченный на получение </w:t>
      </w:r>
      <w:r w:rsidRPr="00AC29CE">
        <w:rPr>
          <w:b/>
          <w:color w:val="000000"/>
        </w:rPr>
        <w:t>Лицензиатом</w:t>
      </w:r>
      <w:r w:rsidRPr="00AC29CE">
        <w:rPr>
          <w:color w:val="000000"/>
        </w:rPr>
        <w:t xml:space="preserve"> указанных форм/документов и/или выполнение (обеспечение выполнения) </w:t>
      </w:r>
      <w:r w:rsidRPr="00AC29CE">
        <w:rPr>
          <w:b/>
          <w:color w:val="000000"/>
        </w:rPr>
        <w:t>Сублицензиатом</w:t>
      </w:r>
      <w:r w:rsidRPr="00AC29CE">
        <w:rPr>
          <w:color w:val="000000"/>
        </w:rPr>
        <w:t xml:space="preserve"> необходимых требований, а также на исправление некорректно заполненных </w:t>
      </w:r>
      <w:r w:rsidRPr="00AC29CE">
        <w:rPr>
          <w:b/>
          <w:color w:val="000000"/>
        </w:rPr>
        <w:t>Сублицензиатом</w:t>
      </w:r>
      <w:r w:rsidRPr="00AC29CE">
        <w:rPr>
          <w:color w:val="000000"/>
        </w:rPr>
        <w:t xml:space="preserve"> форм/документов. Кроме того, при невыполнении вышеуказанных требований </w:t>
      </w:r>
      <w:r w:rsidRPr="00AC29CE">
        <w:rPr>
          <w:b/>
          <w:color w:val="000000"/>
        </w:rPr>
        <w:t>Лицензиат</w:t>
      </w:r>
      <w:r w:rsidRPr="00AC29CE">
        <w:rPr>
          <w:color w:val="000000"/>
        </w:rPr>
        <w:t xml:space="preserve"> вправе в одностороннем порядке отказать в предоставлении прав использования программ для ЭВМ. </w:t>
      </w:r>
      <w:r w:rsidRPr="00AC29CE">
        <w:rPr>
          <w:b/>
          <w:color w:val="000000"/>
        </w:rPr>
        <w:t>Сублицензиат</w:t>
      </w:r>
      <w:r w:rsidRPr="00AC29CE">
        <w:rPr>
          <w:color w:val="000000"/>
        </w:rPr>
        <w:t xml:space="preserve"> несет ответственность за корректность и правильность данных и сведений, указываемых в предоставляемых формах/документах.</w:t>
      </w:r>
    </w:p>
    <w:p w14:paraId="0F905762" w14:textId="6A668795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  <w:rPr>
          <w:color w:val="000000"/>
        </w:rPr>
      </w:pPr>
      <w:r w:rsidRPr="00AC29CE">
        <w:rPr>
          <w:color w:val="000000"/>
        </w:rPr>
        <w:t>3.3.</w:t>
      </w:r>
      <w:r w:rsidRPr="00AC29CE">
        <w:rPr>
          <w:color w:val="000000"/>
        </w:rPr>
        <w:tab/>
        <w:t xml:space="preserve">Лицензионный сертификат, а также ключи/файлы для активации программ для ЭВМ, в отношении которых предоставляются права на использование по настоящему Договору, если они требуются для использования программ для ЭВМ и стоимость которых включена в вознаграждение, передаются </w:t>
      </w:r>
      <w:r w:rsidRPr="00AC29CE">
        <w:rPr>
          <w:b/>
          <w:color w:val="000000"/>
        </w:rPr>
        <w:t>Сублицензиату</w:t>
      </w:r>
      <w:r w:rsidRPr="00AC29CE">
        <w:rPr>
          <w:color w:val="000000"/>
        </w:rPr>
        <w:t xml:space="preserve"> по каналам электронных средств связи, либо путем предоставления доступа к вэб-сайту</w:t>
      </w:r>
      <w:r w:rsidR="00296907">
        <w:rPr>
          <w:color w:val="000000"/>
        </w:rPr>
        <w:t>, либо доставкой на физических носителях по адресу, указанному в разделе 1</w:t>
      </w:r>
      <w:r w:rsidR="00DD4C17">
        <w:rPr>
          <w:color w:val="000000"/>
        </w:rPr>
        <w:t>2</w:t>
      </w:r>
      <w:r w:rsidR="00296907">
        <w:rPr>
          <w:color w:val="000000"/>
        </w:rPr>
        <w:t xml:space="preserve"> настоящего договора</w:t>
      </w:r>
      <w:r w:rsidRPr="00AC29CE">
        <w:rPr>
          <w:color w:val="000000"/>
        </w:rPr>
        <w:t>.</w:t>
      </w:r>
    </w:p>
    <w:p w14:paraId="2F750340" w14:textId="77777777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</w:pPr>
      <w:r w:rsidRPr="00AC29CE">
        <w:t>3.4.</w:t>
      </w:r>
      <w:r w:rsidRPr="00AC29CE">
        <w:tab/>
        <w:t xml:space="preserve">Каждый факт предоставления </w:t>
      </w:r>
      <w:r w:rsidRPr="00AC29CE">
        <w:rPr>
          <w:b/>
        </w:rPr>
        <w:t>Сублицензиату</w:t>
      </w:r>
      <w:r w:rsidRPr="00AC29CE">
        <w:t xml:space="preserve"> </w:t>
      </w:r>
      <w:r w:rsidRPr="00AC29CE">
        <w:rPr>
          <w:snapToGrid w:val="0"/>
        </w:rPr>
        <w:t>права на использование программ для ЭВМ</w:t>
      </w:r>
      <w:r w:rsidRPr="00AC29CE">
        <w:t xml:space="preserve"> оформляется Актом приема-передачи.</w:t>
      </w:r>
    </w:p>
    <w:p w14:paraId="370A6E04" w14:textId="77777777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</w:pPr>
      <w:r w:rsidRPr="00AC29CE">
        <w:t>3.5.</w:t>
      </w:r>
      <w:r w:rsidRPr="00AC29CE">
        <w:tab/>
      </w:r>
      <w:r w:rsidRPr="00AC29CE">
        <w:rPr>
          <w:snapToGrid w:val="0"/>
        </w:rPr>
        <w:t>Права на использование программ для ЭВМ</w:t>
      </w:r>
      <w:r w:rsidRPr="00AC29CE">
        <w:t xml:space="preserve"> считаются предоставленными </w:t>
      </w:r>
      <w:r w:rsidRPr="00AC29CE">
        <w:rPr>
          <w:b/>
        </w:rPr>
        <w:t>Сублицензиату</w:t>
      </w:r>
      <w:r w:rsidRPr="00AC29CE">
        <w:t xml:space="preserve"> в момент подписания Сторонами Акта приема-передачи. </w:t>
      </w:r>
      <w:r w:rsidRPr="00AC29CE">
        <w:rPr>
          <w:b/>
        </w:rPr>
        <w:t>Лицензиат</w:t>
      </w:r>
      <w:r w:rsidRPr="00AC29CE">
        <w:t xml:space="preserve"> оформляет в двух экземплярах Акт приема-передачи и направляет их </w:t>
      </w:r>
      <w:r w:rsidRPr="00AC29CE">
        <w:rPr>
          <w:b/>
        </w:rPr>
        <w:t>Сублицензиату</w:t>
      </w:r>
      <w:r w:rsidRPr="00AC29CE">
        <w:t xml:space="preserve">, который обязан подписать полученные экземпляры Акта приема-передачи и вернуть один экземпляр Акта </w:t>
      </w:r>
      <w:r w:rsidRPr="00AC29CE">
        <w:rPr>
          <w:b/>
        </w:rPr>
        <w:t>Лицензиату</w:t>
      </w:r>
      <w:r w:rsidRPr="00AC29CE">
        <w:t xml:space="preserve"> в 5-ти дневный срок с момента получения, либо в указанный срок представить </w:t>
      </w:r>
      <w:r w:rsidRPr="00AC29CE">
        <w:rPr>
          <w:b/>
        </w:rPr>
        <w:t>Лицензиату</w:t>
      </w:r>
      <w:r w:rsidRPr="00AC29CE">
        <w:t xml:space="preserve"> мотивированные и обоснованные возражения против подписания Акта. В случае неполучения </w:t>
      </w:r>
      <w:r w:rsidRPr="00AC29CE">
        <w:rPr>
          <w:b/>
        </w:rPr>
        <w:t>Лицензиатом</w:t>
      </w:r>
      <w:r w:rsidRPr="00AC29CE">
        <w:t xml:space="preserve"> в установленный настоящим пунктом срок мотивированных возражений от </w:t>
      </w:r>
      <w:r w:rsidRPr="00AC29CE">
        <w:rPr>
          <w:b/>
        </w:rPr>
        <w:t>Сублицензиата</w:t>
      </w:r>
      <w:r w:rsidRPr="00AC29CE">
        <w:t xml:space="preserve">, права использования программ для ЭВМ, указанные в таком Акте, считаются предоставленными (переданными) </w:t>
      </w:r>
      <w:r w:rsidRPr="00AC29CE">
        <w:rPr>
          <w:b/>
        </w:rPr>
        <w:lastRenderedPageBreak/>
        <w:t>Сублицензиату</w:t>
      </w:r>
      <w:r w:rsidRPr="00AC29CE">
        <w:t xml:space="preserve"> надлежащим образом и принятыми им в полном объеме. Стороны могут предусмотреть в Акте приема-передачи прав дополнительные условия, действующие в отношении программ для ЭВМ и прав использования, указанных в таком Акте приема-передачи прав. Стороны гарантируют и подтверждают наличие надлежащих полномочий на подписание Актов приема-передачи прав у лиц, подпись которых в Акте приема-передачи прав заверена печатью Стороны.</w:t>
      </w:r>
    </w:p>
    <w:p w14:paraId="262B5909" w14:textId="77777777" w:rsidR="009C7C6C" w:rsidRDefault="009C7C6C" w:rsidP="00AC29CE">
      <w:pPr>
        <w:tabs>
          <w:tab w:val="left" w:pos="540"/>
        </w:tabs>
        <w:contextualSpacing/>
        <w:jc w:val="both"/>
        <w:rPr>
          <w:color w:val="000000"/>
        </w:rPr>
      </w:pPr>
      <w:r w:rsidRPr="00AC29CE">
        <w:t>3.6.</w:t>
      </w:r>
      <w:r w:rsidRPr="00AC29CE">
        <w:tab/>
        <w:t>Проверка наименования, конфигурации, иных данных, касающихся предоставляемых прав</w:t>
      </w:r>
      <w:r w:rsidRPr="00AC29CE">
        <w:rPr>
          <w:color w:val="000000"/>
        </w:rPr>
        <w:t xml:space="preserve"> на использование программ для ЭВМ, осуществляется </w:t>
      </w:r>
      <w:r w:rsidRPr="00AC29CE">
        <w:rPr>
          <w:b/>
        </w:rPr>
        <w:t>Сублицензиатом</w:t>
      </w:r>
      <w:r w:rsidRPr="00AC29CE">
        <w:t xml:space="preserve"> </w:t>
      </w:r>
      <w:r w:rsidRPr="00AC29CE">
        <w:rPr>
          <w:color w:val="000000"/>
        </w:rPr>
        <w:t>в момент предоставления указанных прав. В случае выявления каких-либо несоответствий Стороны составляют соответствующий акт.</w:t>
      </w:r>
    </w:p>
    <w:p w14:paraId="68036FFB" w14:textId="77777777" w:rsidR="00D83987" w:rsidRPr="00AC29CE" w:rsidRDefault="00D83987" w:rsidP="00AC29CE">
      <w:pPr>
        <w:tabs>
          <w:tab w:val="left" w:pos="540"/>
        </w:tabs>
        <w:contextualSpacing/>
        <w:jc w:val="both"/>
        <w:rPr>
          <w:color w:val="000000"/>
        </w:rPr>
      </w:pPr>
    </w:p>
    <w:p w14:paraId="66EBD57C" w14:textId="77777777" w:rsidR="009C7C6C" w:rsidRDefault="009C7C6C" w:rsidP="00D83987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ИЗМЕНЕНИЯ В ЗАКАЗЕ</w:t>
      </w:r>
    </w:p>
    <w:p w14:paraId="0069E612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79ABE2DA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4.1.</w:t>
      </w:r>
      <w:r w:rsidRPr="00AC29CE">
        <w:tab/>
        <w:t xml:space="preserve">В случае возникновения обстоятельств, не находящихся под контролем </w:t>
      </w:r>
      <w:r w:rsidRPr="00AC29CE">
        <w:rPr>
          <w:b/>
          <w:bCs/>
        </w:rPr>
        <w:t>Лицензиатом</w:t>
      </w:r>
      <w:r w:rsidRPr="00AC29CE">
        <w:t xml:space="preserve">, таких как (но не исключительно) прекращение производства, модификация или модернизация программы для ЭВМ и/или изменение или прекращение исключительного права на программу для ЭВМ, и исключающих возможность выполнения </w:t>
      </w:r>
      <w:r w:rsidRPr="00AC29CE">
        <w:rPr>
          <w:b/>
          <w:bCs/>
        </w:rPr>
        <w:t>Лицензиатом</w:t>
      </w:r>
      <w:r w:rsidRPr="00AC29CE">
        <w:t xml:space="preserve"> обязательств по предоставлению прав использования на условиях, указанных в настоящем Договоре, </w:t>
      </w:r>
      <w:r w:rsidRPr="00AC29CE">
        <w:rPr>
          <w:b/>
          <w:bCs/>
        </w:rPr>
        <w:t>Лицензиат</w:t>
      </w:r>
      <w:r w:rsidRPr="00AC29CE">
        <w:t xml:space="preserve"> имеет право аннулировать заказ </w:t>
      </w:r>
      <w:r w:rsidRPr="00AC29CE">
        <w:rPr>
          <w:b/>
        </w:rPr>
        <w:t xml:space="preserve">Сублицензиата </w:t>
      </w:r>
      <w:r w:rsidRPr="00AC29CE">
        <w:t xml:space="preserve">в отношении указанной программы для ЭВМ и, с согласия </w:t>
      </w:r>
      <w:r w:rsidRPr="00AC29CE">
        <w:rPr>
          <w:b/>
        </w:rPr>
        <w:t>Сублицензиата</w:t>
      </w:r>
      <w:r w:rsidRPr="00AC29CE">
        <w:t>, предоставить права на аналогичное программное обеспечение (предоставить аналогичные права) на условиях, оговоренных настоящим Договором.</w:t>
      </w:r>
    </w:p>
    <w:p w14:paraId="522ACCBE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4.2.</w:t>
      </w:r>
      <w:r w:rsidRPr="00AC29CE">
        <w:tab/>
      </w:r>
      <w:r w:rsidRPr="00AC29CE">
        <w:rPr>
          <w:b/>
          <w:bCs/>
        </w:rPr>
        <w:t>Лицензиат</w:t>
      </w:r>
      <w:r w:rsidRPr="00AC29CE">
        <w:t xml:space="preserve"> обязан немедленно направить </w:t>
      </w:r>
      <w:r w:rsidRPr="00AC29CE">
        <w:rPr>
          <w:b/>
        </w:rPr>
        <w:t xml:space="preserve">Сублицензиату </w:t>
      </w:r>
      <w:r w:rsidRPr="00AC29CE">
        <w:t xml:space="preserve">письменное извещение о наступлении обстоятельств, указанных в п.4.1 настоящего Договора, и об условиях предоставления прав на аналогичное программное обеспечение (предоставления аналогичных неисключительных прав). В случае если предлагаемое изменение не принимается </w:t>
      </w:r>
      <w:r w:rsidRPr="00AC29CE">
        <w:rPr>
          <w:b/>
        </w:rPr>
        <w:t>Сублицензиатом</w:t>
      </w:r>
      <w:r w:rsidRPr="00AC29CE">
        <w:t xml:space="preserve">, </w:t>
      </w:r>
      <w:r w:rsidRPr="00AC29CE">
        <w:rPr>
          <w:b/>
          <w:bCs/>
        </w:rPr>
        <w:t>Лицензиат</w:t>
      </w:r>
      <w:r w:rsidRPr="00AC29CE">
        <w:t xml:space="preserve"> обязан, по получении письменного уведомления </w:t>
      </w:r>
      <w:r w:rsidRPr="00AC29CE">
        <w:rPr>
          <w:b/>
        </w:rPr>
        <w:t>Сублицензиата</w:t>
      </w:r>
      <w:r w:rsidRPr="00AC29CE">
        <w:t xml:space="preserve">, вернуть, в соответствии с п.4.4 настоящего Договора, средства, уплаченные </w:t>
      </w:r>
      <w:r w:rsidRPr="00AC29CE">
        <w:rPr>
          <w:b/>
        </w:rPr>
        <w:t>Сублицензиатом</w:t>
      </w:r>
      <w:r w:rsidRPr="00AC29CE">
        <w:t xml:space="preserve"> в качестве вознаграждения в отношении программ для ЭВМ, относительно которых наступили указанные в п.4.1 обстоятельства.</w:t>
      </w:r>
    </w:p>
    <w:p w14:paraId="4EFD6D83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4.3.</w:t>
      </w:r>
      <w:r w:rsidRPr="00AC29CE">
        <w:tab/>
        <w:t xml:space="preserve">Согласие </w:t>
      </w:r>
      <w:r w:rsidRPr="00AC29CE">
        <w:rPr>
          <w:b/>
        </w:rPr>
        <w:t>Сублицензиата</w:t>
      </w:r>
      <w:r w:rsidRPr="00AC29CE">
        <w:t xml:space="preserve"> на внесение изменений в заявку (заказ) оформляется в простой письменной форме.</w:t>
      </w:r>
    </w:p>
    <w:p w14:paraId="6B5F2848" w14:textId="77777777" w:rsidR="009C7C6C" w:rsidRDefault="009C7C6C" w:rsidP="00AC29CE">
      <w:pPr>
        <w:tabs>
          <w:tab w:val="left" w:pos="540"/>
        </w:tabs>
        <w:contextualSpacing/>
        <w:jc w:val="both"/>
      </w:pPr>
      <w:r w:rsidRPr="00AC29CE">
        <w:t>4.4.</w:t>
      </w:r>
      <w:r w:rsidRPr="00AC29CE">
        <w:tab/>
        <w:t xml:space="preserve">В случае наступления обстоятельств, указанных в п.4.2 настоящего Договора, которые предусматривают возврат </w:t>
      </w:r>
      <w:r w:rsidRPr="00AC29CE">
        <w:rPr>
          <w:b/>
        </w:rPr>
        <w:t>Сублицензиату</w:t>
      </w:r>
      <w:r w:rsidRPr="00AC29CE">
        <w:t xml:space="preserve"> средств, ранее уплаченных </w:t>
      </w:r>
      <w:r w:rsidRPr="00AC29CE">
        <w:rPr>
          <w:b/>
          <w:bCs/>
        </w:rPr>
        <w:t>Лицензиату</w:t>
      </w:r>
      <w:r w:rsidRPr="00AC29CE">
        <w:t xml:space="preserve">, </w:t>
      </w:r>
      <w:r w:rsidRPr="00AC29CE">
        <w:rPr>
          <w:b/>
        </w:rPr>
        <w:t>Сублицензиат</w:t>
      </w:r>
      <w:r w:rsidRPr="00AC29CE">
        <w:t xml:space="preserve"> направляет </w:t>
      </w:r>
      <w:r w:rsidRPr="00AC29CE">
        <w:rPr>
          <w:b/>
          <w:bCs/>
        </w:rPr>
        <w:t>Лицензиату</w:t>
      </w:r>
      <w:r w:rsidRPr="00AC29CE">
        <w:t xml:space="preserve"> письменное извещение с требованием о возврате средств с указанием пункта настоящего Договора, на основании которого проводится возврат, и реквизиты счетов для выполнения возврата средств. Возврат средств </w:t>
      </w:r>
      <w:r w:rsidRPr="00AC29CE">
        <w:rPr>
          <w:b/>
        </w:rPr>
        <w:t xml:space="preserve">Сублицензиату </w:t>
      </w:r>
      <w:r w:rsidRPr="00AC29CE">
        <w:t xml:space="preserve">производится переводом средств на указанный счет в течение 5 (Пяти) банковских дней от даты получения </w:t>
      </w:r>
      <w:r w:rsidRPr="00AC29CE">
        <w:rPr>
          <w:b/>
          <w:bCs/>
        </w:rPr>
        <w:t>Лицензиатом</w:t>
      </w:r>
      <w:r w:rsidRPr="00AC29CE">
        <w:t xml:space="preserve"> указанного извещения.</w:t>
      </w:r>
    </w:p>
    <w:p w14:paraId="3C994F5D" w14:textId="77777777" w:rsidR="00D83987" w:rsidRPr="00AC29CE" w:rsidRDefault="00D83987" w:rsidP="00AC29CE">
      <w:pPr>
        <w:tabs>
          <w:tab w:val="left" w:pos="540"/>
        </w:tabs>
        <w:contextualSpacing/>
        <w:jc w:val="both"/>
      </w:pPr>
    </w:p>
    <w:p w14:paraId="60866A57" w14:textId="77777777" w:rsidR="009C7C6C" w:rsidRDefault="009C7C6C" w:rsidP="00D83987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ДОПОЛНИТЕЛЬНЫЕ УСЛОВИЯ</w:t>
      </w:r>
    </w:p>
    <w:p w14:paraId="1FAA775B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69B1992D" w14:textId="77777777" w:rsidR="009C7C6C" w:rsidRPr="00AC29CE" w:rsidRDefault="009C7C6C" w:rsidP="00AC29CE">
      <w:pPr>
        <w:tabs>
          <w:tab w:val="left" w:pos="540"/>
        </w:tabs>
        <w:contextualSpacing/>
        <w:jc w:val="both"/>
        <w:rPr>
          <w:color w:val="000000"/>
        </w:rPr>
      </w:pPr>
      <w:r w:rsidRPr="00AC29CE">
        <w:t>5.1.</w:t>
      </w:r>
      <w:r w:rsidRPr="00AC29CE">
        <w:tab/>
      </w:r>
      <w:r w:rsidRPr="00AC29CE">
        <w:rPr>
          <w:bCs/>
          <w:color w:val="000000"/>
        </w:rPr>
        <w:t>Запрещается изменять, декомпилировать или осуществлять дизассемблирование программ для ЭВМ, в отношении которых предоставляются права использования по настоящему Договору</w:t>
      </w:r>
      <w:r w:rsidRPr="00AC29CE">
        <w:rPr>
          <w:color w:val="000000"/>
        </w:rPr>
        <w:t>, за исключением случаев и только в той мере, в которой это допускается действующим законодательством, несмотря на данное ограничение, либо правилами пользования такими программами для ЭВМ. Также запрещается удалять или вносить изменения в уведомления об авторских правах, содержащиеся в программах для ЭВМ, а равно удалять или вносить изменения в средства защиты авторских прав или иным способом предоставлять возможность нелицензионного использования программ для ЭВМ.</w:t>
      </w:r>
    </w:p>
    <w:p w14:paraId="5D4E3940" w14:textId="77777777" w:rsidR="009C7C6C" w:rsidRPr="00AC29CE" w:rsidRDefault="009C7C6C" w:rsidP="00AC29CE">
      <w:pPr>
        <w:contextualSpacing/>
        <w:jc w:val="center"/>
        <w:rPr>
          <w:b/>
        </w:rPr>
      </w:pPr>
    </w:p>
    <w:p w14:paraId="1CF7274A" w14:textId="77777777" w:rsidR="009C7C6C" w:rsidRDefault="009C7C6C" w:rsidP="00D83987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ОТВЕТСТВЕННОСТЬ СТОРОН</w:t>
      </w:r>
    </w:p>
    <w:p w14:paraId="50AB0FF5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4D900E2F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6.1.</w:t>
      </w:r>
      <w:r w:rsidRPr="00AC29CE">
        <w:tab/>
        <w:t xml:space="preserve">При нарушении положений раздела 5 настоящего Договора </w:t>
      </w:r>
      <w:r w:rsidRPr="00AC29CE">
        <w:rPr>
          <w:b/>
        </w:rPr>
        <w:t>Лицензиат</w:t>
      </w:r>
      <w:r w:rsidRPr="00AC29CE">
        <w:t xml:space="preserve"> вправе потребовать от </w:t>
      </w:r>
      <w:r w:rsidRPr="00AC29CE">
        <w:rPr>
          <w:b/>
        </w:rPr>
        <w:t>Сублицензиата</w:t>
      </w:r>
      <w:r w:rsidRPr="00AC29CE">
        <w:t xml:space="preserve"> незамедлительного устранения допущенных нарушений, а </w:t>
      </w:r>
      <w:r w:rsidRPr="00AC29CE">
        <w:lastRenderedPageBreak/>
        <w:t xml:space="preserve">также прекратить и/или отказать в предоставлении прав на использование </w:t>
      </w:r>
      <w:r w:rsidRPr="00AC29CE">
        <w:rPr>
          <w:b/>
        </w:rPr>
        <w:t xml:space="preserve">Сублицензиату </w:t>
      </w:r>
      <w:r w:rsidRPr="00AC29CE">
        <w:t xml:space="preserve">без возмещения каких-либо убытков и ответственности, и кроме того, </w:t>
      </w:r>
      <w:r w:rsidRPr="00AC29CE">
        <w:rPr>
          <w:b/>
        </w:rPr>
        <w:t>Сублицензиат</w:t>
      </w:r>
      <w:r w:rsidRPr="00AC29CE">
        <w:t xml:space="preserve"> обязан возместить </w:t>
      </w:r>
      <w:r w:rsidRPr="00AC29CE">
        <w:rPr>
          <w:b/>
        </w:rPr>
        <w:t>Лицензиату</w:t>
      </w:r>
      <w:r w:rsidRPr="00AC29CE">
        <w:t xml:space="preserve"> все понесенные им расходы и затраты, включая штрафы и иные меры ответственности, предъявленные к </w:t>
      </w:r>
      <w:r w:rsidRPr="00AC29CE">
        <w:rPr>
          <w:b/>
        </w:rPr>
        <w:t>Лицензиату</w:t>
      </w:r>
      <w:r w:rsidRPr="00AC29CE">
        <w:t xml:space="preserve"> в связи с невыполнением </w:t>
      </w:r>
      <w:r w:rsidRPr="00AC29CE">
        <w:rPr>
          <w:b/>
        </w:rPr>
        <w:t>Сублицензиатом</w:t>
      </w:r>
      <w:r w:rsidRPr="00AC29CE">
        <w:t xml:space="preserve"> указанных положений настоящего Договора.</w:t>
      </w:r>
    </w:p>
    <w:p w14:paraId="2A7CF54C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6.2.</w:t>
      </w:r>
      <w:r w:rsidRPr="00AC29CE">
        <w:tab/>
        <w:t xml:space="preserve">При наличии просроченной задолженности </w:t>
      </w:r>
      <w:r w:rsidRPr="00AC29CE">
        <w:rPr>
          <w:b/>
        </w:rPr>
        <w:t>Сублицензиата</w:t>
      </w:r>
      <w:r w:rsidRPr="00AC29CE">
        <w:t xml:space="preserve"> перед </w:t>
      </w:r>
      <w:r w:rsidRPr="00AC29CE">
        <w:rPr>
          <w:b/>
        </w:rPr>
        <w:t>Лицензиатом</w:t>
      </w:r>
      <w:r w:rsidRPr="00AC29CE">
        <w:t>, в том числе возникшей из других договоров, заключенных Сторонами,</w:t>
      </w:r>
      <w:r w:rsidRPr="00AC29CE">
        <w:rPr>
          <w:b/>
        </w:rPr>
        <w:t xml:space="preserve"> Лицензиат</w:t>
      </w:r>
      <w:r w:rsidRPr="00AC29CE">
        <w:t xml:space="preserve"> имеет право в одностороннем порядке приостановить предоставление прав использования до момента погашения </w:t>
      </w:r>
      <w:r w:rsidRPr="00AC29CE">
        <w:rPr>
          <w:b/>
        </w:rPr>
        <w:t xml:space="preserve">Сублицензиатом </w:t>
      </w:r>
      <w:r w:rsidRPr="00AC29CE">
        <w:t xml:space="preserve">своей задолженности перед </w:t>
      </w:r>
      <w:r w:rsidRPr="00AC29CE">
        <w:rPr>
          <w:b/>
        </w:rPr>
        <w:t>Лицензиатом.</w:t>
      </w:r>
    </w:p>
    <w:p w14:paraId="16DB1E62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rPr>
          <w:color w:val="000000"/>
        </w:rPr>
        <w:t>6.3.</w:t>
      </w:r>
      <w:r w:rsidRPr="00AC29CE">
        <w:rPr>
          <w:color w:val="000000"/>
        </w:rPr>
        <w:tab/>
        <w:t>Применение мер ответственности не освобождает ни одну из Сторон настоящего Договора от надлежащего исполнения его условий в полном объеме.</w:t>
      </w:r>
    </w:p>
    <w:p w14:paraId="6F294ACC" w14:textId="77777777" w:rsidR="009C7C6C" w:rsidRDefault="009C7C6C" w:rsidP="00AC29CE">
      <w:pPr>
        <w:tabs>
          <w:tab w:val="left" w:pos="540"/>
        </w:tabs>
        <w:contextualSpacing/>
        <w:jc w:val="both"/>
        <w:rPr>
          <w:color w:val="000000"/>
        </w:rPr>
      </w:pPr>
      <w:r w:rsidRPr="00AC29CE">
        <w:rPr>
          <w:color w:val="000000"/>
        </w:rPr>
        <w:t>6.4.</w:t>
      </w:r>
      <w:r w:rsidRPr="00AC29CE">
        <w:rPr>
          <w:color w:val="000000"/>
        </w:rPr>
        <w:tab/>
      </w:r>
      <w:r w:rsidRPr="00AC29CE">
        <w:rPr>
          <w:b/>
        </w:rPr>
        <w:t>Сублицензиату</w:t>
      </w:r>
      <w:r w:rsidRPr="00AC29CE">
        <w:t xml:space="preserve"> </w:t>
      </w:r>
      <w:r w:rsidRPr="00AC29CE">
        <w:rPr>
          <w:color w:val="000000"/>
        </w:rPr>
        <w:t xml:space="preserve">известны важнейшие функциональные свойства программ для ЭВМ, в отношении которых предоставляются права на использование, а также условия соглашения с конечным пользователем и условия правил и программ лицензирования, действующие на момент направления заявки; </w:t>
      </w:r>
      <w:r w:rsidRPr="00AC29CE">
        <w:rPr>
          <w:b/>
        </w:rPr>
        <w:t>Сублицензиат</w:t>
      </w:r>
      <w:r w:rsidRPr="00AC29CE">
        <w:t xml:space="preserve"> </w:t>
      </w:r>
      <w:r w:rsidRPr="00AC29CE">
        <w:rPr>
          <w:color w:val="000000"/>
        </w:rPr>
        <w:t xml:space="preserve">несет риск несоответствия программ для ЭВМ его желаниям и потребностям, а также риск несоответствия условий и объема предоставляемых прав своим желаниям и потребностям. </w:t>
      </w:r>
      <w:r w:rsidRPr="00AC29CE">
        <w:rPr>
          <w:b/>
        </w:rPr>
        <w:t>Лицензиат</w:t>
      </w:r>
      <w:r w:rsidRPr="00AC29CE">
        <w:t xml:space="preserve"> </w:t>
      </w:r>
      <w:r w:rsidRPr="00AC29CE">
        <w:rPr>
          <w:color w:val="000000"/>
        </w:rPr>
        <w:t>не несет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ЭВМ.</w:t>
      </w:r>
    </w:p>
    <w:p w14:paraId="1E2772F7" w14:textId="77777777" w:rsidR="00D83987" w:rsidRPr="00AC29CE" w:rsidRDefault="00D83987" w:rsidP="00AC29CE">
      <w:pPr>
        <w:tabs>
          <w:tab w:val="left" w:pos="540"/>
        </w:tabs>
        <w:contextualSpacing/>
        <w:jc w:val="both"/>
        <w:rPr>
          <w:color w:val="000000"/>
        </w:rPr>
      </w:pPr>
    </w:p>
    <w:p w14:paraId="6A723523" w14:textId="77777777" w:rsidR="009C7C6C" w:rsidRDefault="009C7C6C" w:rsidP="00D83987">
      <w:pPr>
        <w:numPr>
          <w:ilvl w:val="0"/>
          <w:numId w:val="5"/>
        </w:numPr>
        <w:contextualSpacing/>
        <w:jc w:val="center"/>
        <w:rPr>
          <w:b/>
        </w:rPr>
      </w:pPr>
      <w:r w:rsidRPr="00AC29CE">
        <w:rPr>
          <w:b/>
        </w:rPr>
        <w:t>ФОРС-МАЖОР</w:t>
      </w:r>
    </w:p>
    <w:p w14:paraId="3A6D5D87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10A9C768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7.1.</w:t>
      </w:r>
      <w:r w:rsidRPr="00AC29CE"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мерами, - стихийных бедствий, пожаров, землетрясений, военных действий, забастовок, а также обстоятельств, указанных в п.4.1 настоящего Договора, и т.д.</w:t>
      </w:r>
    </w:p>
    <w:p w14:paraId="5C539F92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7.2.</w:t>
      </w:r>
      <w:r w:rsidRPr="00AC29CE">
        <w:tab/>
        <w:t>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 при наличии такой возможности, к извещению справку соответствующего уполномоченного государственного органа.</w:t>
      </w:r>
    </w:p>
    <w:p w14:paraId="0F1D8620" w14:textId="77777777" w:rsidR="009C7C6C" w:rsidRDefault="009C7C6C" w:rsidP="00AC29CE">
      <w:pPr>
        <w:pStyle w:val="a5"/>
        <w:tabs>
          <w:tab w:val="left" w:pos="540"/>
        </w:tabs>
        <w:spacing w:before="0"/>
        <w:ind w:right="0"/>
        <w:contextualSpacing/>
      </w:pPr>
      <w:r w:rsidRPr="00AC29CE">
        <w:t>7.3.</w:t>
      </w:r>
      <w:r w:rsidRPr="00AC29CE">
        <w:tab/>
        <w:t>Если форс-мажорные обстоятельства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14:paraId="7AAF242E" w14:textId="77777777" w:rsidR="00D83987" w:rsidRPr="00AC29CE" w:rsidRDefault="00D83987" w:rsidP="00AC29CE">
      <w:pPr>
        <w:pStyle w:val="a5"/>
        <w:tabs>
          <w:tab w:val="left" w:pos="540"/>
        </w:tabs>
        <w:spacing w:before="0"/>
        <w:ind w:right="0"/>
        <w:contextualSpacing/>
      </w:pPr>
    </w:p>
    <w:p w14:paraId="2C0BFF82" w14:textId="77777777" w:rsidR="009C7C6C" w:rsidRPr="00AC29CE" w:rsidRDefault="009C7C6C" w:rsidP="00AC29CE">
      <w:pPr>
        <w:contextualSpacing/>
        <w:jc w:val="center"/>
        <w:rPr>
          <w:b/>
        </w:rPr>
      </w:pPr>
      <w:r w:rsidRPr="00AC29CE">
        <w:rPr>
          <w:b/>
        </w:rPr>
        <w:t>8. ПОРЯДОК РАСТОРЖЕНИЯ ДОГОВОРА</w:t>
      </w:r>
    </w:p>
    <w:p w14:paraId="6355EF5F" w14:textId="77777777" w:rsidR="00400626" w:rsidRDefault="00400626" w:rsidP="00AC29CE">
      <w:pPr>
        <w:tabs>
          <w:tab w:val="left" w:pos="540"/>
        </w:tabs>
        <w:contextualSpacing/>
        <w:jc w:val="both"/>
      </w:pPr>
    </w:p>
    <w:p w14:paraId="72CD04D9" w14:textId="77777777" w:rsidR="009C7C6C" w:rsidRPr="00AC29CE" w:rsidRDefault="009C7C6C" w:rsidP="00AC29CE">
      <w:pPr>
        <w:tabs>
          <w:tab w:val="left" w:pos="540"/>
        </w:tabs>
        <w:contextualSpacing/>
        <w:jc w:val="both"/>
        <w:rPr>
          <w:snapToGrid w:val="0"/>
        </w:rPr>
      </w:pPr>
      <w:r w:rsidRPr="00AC29CE">
        <w:t>8.1.</w:t>
      </w:r>
      <w:r w:rsidRPr="00AC29CE">
        <w:tab/>
      </w:r>
      <w:r w:rsidRPr="00AC29CE">
        <w:rPr>
          <w:snapToGrid w:val="0"/>
          <w:color w:val="000000"/>
        </w:rPr>
        <w:t>Односторонний отказ от исполнения настоящего Договора (полностью или частично) допускается в случае существенного нарушения Договора другой Стороной.</w:t>
      </w:r>
    </w:p>
    <w:p w14:paraId="3E3FE3E8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rPr>
          <w:snapToGrid w:val="0"/>
          <w:color w:val="000000"/>
        </w:rPr>
        <w:t>8.2.</w:t>
      </w:r>
      <w:r w:rsidRPr="00AC29CE">
        <w:rPr>
          <w:snapToGrid w:val="0"/>
          <w:color w:val="000000"/>
        </w:rPr>
        <w:tab/>
        <w:t xml:space="preserve">Нарушение настоящего Договора </w:t>
      </w:r>
      <w:r w:rsidRPr="00AC29CE">
        <w:rPr>
          <w:b/>
          <w:snapToGrid w:val="0"/>
          <w:color w:val="000000"/>
        </w:rPr>
        <w:t>Лицензиатом</w:t>
      </w:r>
      <w:r w:rsidRPr="00AC29CE">
        <w:rPr>
          <w:snapToGrid w:val="0"/>
          <w:color w:val="000000"/>
        </w:rPr>
        <w:t xml:space="preserve"> предполагается существенным, е</w:t>
      </w:r>
      <w:r w:rsidRPr="00AC29CE">
        <w:rPr>
          <w:color w:val="000000"/>
        </w:rPr>
        <w:t xml:space="preserve">сли </w:t>
      </w:r>
      <w:r w:rsidRPr="00AC29CE">
        <w:rPr>
          <w:b/>
          <w:color w:val="000000"/>
        </w:rPr>
        <w:t>Лицензиат</w:t>
      </w:r>
      <w:r w:rsidRPr="00AC29CE">
        <w:rPr>
          <w:color w:val="000000"/>
        </w:rPr>
        <w:t xml:space="preserve"> в течение 30 (Тридцати) дней не выполнил условия п.3.1 настоящего Договора о </w:t>
      </w:r>
      <w:r w:rsidRPr="00AC29CE">
        <w:t>предоставлении неисключительных прав.</w:t>
      </w:r>
    </w:p>
    <w:p w14:paraId="3417047D" w14:textId="77777777" w:rsidR="009C7C6C" w:rsidRPr="00AC29CE" w:rsidRDefault="009C7C6C" w:rsidP="00AC29CE">
      <w:pPr>
        <w:tabs>
          <w:tab w:val="left" w:pos="540"/>
        </w:tabs>
        <w:contextualSpacing/>
        <w:jc w:val="both"/>
        <w:rPr>
          <w:snapToGrid w:val="0"/>
          <w:color w:val="000000"/>
        </w:rPr>
      </w:pPr>
      <w:r w:rsidRPr="00AC29CE">
        <w:rPr>
          <w:snapToGrid w:val="0"/>
          <w:color w:val="000000"/>
        </w:rPr>
        <w:t>8.3.</w:t>
      </w:r>
      <w:r w:rsidRPr="00AC29CE">
        <w:rPr>
          <w:snapToGrid w:val="0"/>
          <w:color w:val="000000"/>
        </w:rPr>
        <w:tab/>
        <w:t xml:space="preserve">Нарушение настоящего Договора </w:t>
      </w:r>
      <w:r w:rsidRPr="00AC29CE">
        <w:rPr>
          <w:b/>
          <w:snapToGrid w:val="0"/>
          <w:color w:val="000000"/>
        </w:rPr>
        <w:t>Сублицензиатом</w:t>
      </w:r>
      <w:r w:rsidRPr="00AC29CE">
        <w:rPr>
          <w:snapToGrid w:val="0"/>
          <w:color w:val="000000"/>
        </w:rPr>
        <w:t xml:space="preserve"> предполагается существенным в случае неуплаты</w:t>
      </w:r>
      <w:r w:rsidRPr="00AC29CE">
        <w:t xml:space="preserve"> вознаграждения за предоставляемые права на использование в </w:t>
      </w:r>
      <w:r w:rsidRPr="00AC29CE">
        <w:rPr>
          <w:color w:val="000000"/>
        </w:rPr>
        <w:t>течение 30 (Тридцати) и более дней</w:t>
      </w:r>
      <w:r w:rsidR="00D83987">
        <w:t>, а также при не</w:t>
      </w:r>
      <w:r w:rsidRPr="00AC29CE">
        <w:t xml:space="preserve">выполнении </w:t>
      </w:r>
      <w:r w:rsidRPr="00AC29CE">
        <w:rPr>
          <w:b/>
        </w:rPr>
        <w:t>Сублицензиатом</w:t>
      </w:r>
      <w:r w:rsidRPr="00AC29CE">
        <w:t xml:space="preserve"> положений пунктов 3.2, 5.1 настоящего Договора.</w:t>
      </w:r>
    </w:p>
    <w:p w14:paraId="7213F4A4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rPr>
          <w:snapToGrid w:val="0"/>
          <w:color w:val="000000"/>
        </w:rPr>
        <w:lastRenderedPageBreak/>
        <w:t>8.4.</w:t>
      </w:r>
      <w:r w:rsidRPr="00AC29CE">
        <w:rPr>
          <w:snapToGrid w:val="0"/>
          <w:color w:val="000000"/>
        </w:rPr>
        <w:tab/>
        <w:t>Настоящий Договор считается расторгнутым с момента получения Стороной, допустившей существенное нарушение настоящего Договора, уведомления от другой Стороны об одностороннем отказе от исполнения Договора полностью или частично</w:t>
      </w:r>
      <w:r w:rsidR="00D83987">
        <w:rPr>
          <w:snapToGrid w:val="0"/>
          <w:color w:val="000000"/>
        </w:rPr>
        <w:t>,</w:t>
      </w:r>
      <w:r w:rsidRPr="00AC29CE">
        <w:rPr>
          <w:snapToGrid w:val="0"/>
          <w:color w:val="000000"/>
        </w:rPr>
        <w:t xml:space="preserve"> или его изменении, если иной срок не указан в таком уведомлении.</w:t>
      </w:r>
    </w:p>
    <w:p w14:paraId="029D317E" w14:textId="77777777" w:rsidR="009C7C6C" w:rsidRPr="00AC29CE" w:rsidRDefault="009C7C6C" w:rsidP="00AC29CE">
      <w:pPr>
        <w:tabs>
          <w:tab w:val="left" w:pos="540"/>
        </w:tabs>
        <w:contextualSpacing/>
        <w:jc w:val="both"/>
      </w:pPr>
      <w:r w:rsidRPr="00AC29CE">
        <w:t>8.5.</w:t>
      </w:r>
      <w:r w:rsidRPr="00AC29CE">
        <w:tab/>
        <w:t>В случаях, не предусмотренных настоящим Договором, он может быть расторгнут только по соглашению Сторон или в судебном порядке.</w:t>
      </w:r>
    </w:p>
    <w:p w14:paraId="63805044" w14:textId="77777777" w:rsidR="009C7C6C" w:rsidRDefault="009C7C6C" w:rsidP="00AC29CE">
      <w:pPr>
        <w:tabs>
          <w:tab w:val="left" w:pos="540"/>
        </w:tabs>
        <w:contextualSpacing/>
        <w:jc w:val="both"/>
        <w:rPr>
          <w:color w:val="000000"/>
        </w:rPr>
      </w:pPr>
      <w:r w:rsidRPr="00AC29CE">
        <w:t>8.6.</w:t>
      </w:r>
      <w:r w:rsidRPr="00AC29CE">
        <w:tab/>
        <w:t xml:space="preserve">Если настоящий Договор расторгнут не по соглашению Сторон, виновная Сторона </w:t>
      </w:r>
      <w:r w:rsidRPr="00AC29CE">
        <w:rPr>
          <w:color w:val="000000"/>
        </w:rPr>
        <w:t>не освобождается от уплаты неустойки, предусмотренной разделом 6 настоящего Договора.</w:t>
      </w:r>
    </w:p>
    <w:p w14:paraId="4C9421F6" w14:textId="77777777" w:rsidR="00D83987" w:rsidRPr="00AC29CE" w:rsidRDefault="00D83987" w:rsidP="00AC29CE">
      <w:pPr>
        <w:tabs>
          <w:tab w:val="left" w:pos="540"/>
        </w:tabs>
        <w:contextualSpacing/>
        <w:jc w:val="both"/>
      </w:pPr>
    </w:p>
    <w:p w14:paraId="69E7C25E" w14:textId="77777777" w:rsidR="009C7C6C" w:rsidRDefault="009C7C6C" w:rsidP="00D83987">
      <w:pPr>
        <w:numPr>
          <w:ilvl w:val="0"/>
          <w:numId w:val="6"/>
        </w:numPr>
        <w:contextualSpacing/>
        <w:jc w:val="center"/>
        <w:rPr>
          <w:b/>
        </w:rPr>
      </w:pPr>
      <w:r w:rsidRPr="00AC29CE">
        <w:rPr>
          <w:b/>
        </w:rPr>
        <w:t>ПОРЯДОК РАЗРЕШЕНИЯ СПОРОВ</w:t>
      </w:r>
    </w:p>
    <w:p w14:paraId="7B186E7B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735358D2" w14:textId="77777777" w:rsidR="009C7C6C" w:rsidRPr="00AC29CE" w:rsidRDefault="009C7C6C" w:rsidP="00AC29CE">
      <w:pPr>
        <w:pStyle w:val="a5"/>
        <w:tabs>
          <w:tab w:val="left" w:pos="540"/>
        </w:tabs>
        <w:spacing w:before="0"/>
        <w:ind w:right="0"/>
        <w:contextualSpacing/>
      </w:pPr>
      <w:r w:rsidRPr="00AC29CE">
        <w:t>9.1.</w:t>
      </w:r>
      <w:r w:rsidRPr="00AC29CE">
        <w:tab/>
        <w:t>В случае возникновения споров Стороны примут все меры к их урегулированию путем переговоров. Срок ответа на письменные обращения одной Стороны к другой Стороне не должен превышать 7 (Семи) дней с момента их получения.</w:t>
      </w:r>
    </w:p>
    <w:p w14:paraId="5F835F1B" w14:textId="77777777" w:rsidR="009C7C6C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9.2</w:t>
      </w:r>
      <w:r w:rsidR="009C7C6C" w:rsidRPr="00AC29CE">
        <w:rPr>
          <w:szCs w:val="24"/>
        </w:rPr>
        <w:t>.</w:t>
      </w:r>
      <w:r w:rsidR="009C7C6C" w:rsidRPr="00AC29CE">
        <w:rPr>
          <w:szCs w:val="24"/>
        </w:rPr>
        <w:tab/>
        <w:t>Все споры между Сторонами, по которым не было достигнуто соглашение путем переговоров, разрешаются в соответствии с законодательством Российской Федерации в Арбитражном суде</w:t>
      </w:r>
      <w:r w:rsidR="00D83987">
        <w:rPr>
          <w:szCs w:val="24"/>
        </w:rPr>
        <w:t xml:space="preserve"> </w:t>
      </w:r>
      <w:r w:rsidR="00D83987" w:rsidRPr="00896DEC">
        <w:rPr>
          <w:color w:val="000000"/>
        </w:rPr>
        <w:t>города Москвы</w:t>
      </w:r>
      <w:r w:rsidR="009C7C6C" w:rsidRPr="00AC29CE">
        <w:rPr>
          <w:szCs w:val="24"/>
        </w:rPr>
        <w:t>.</w:t>
      </w:r>
    </w:p>
    <w:p w14:paraId="4DE48186" w14:textId="77777777" w:rsidR="00D83987" w:rsidRPr="00AC29CE" w:rsidRDefault="00D83987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</w:p>
    <w:p w14:paraId="5249CF0A" w14:textId="77777777" w:rsidR="00F768DA" w:rsidRDefault="00F768DA" w:rsidP="00D83987">
      <w:pPr>
        <w:numPr>
          <w:ilvl w:val="0"/>
          <w:numId w:val="6"/>
        </w:numPr>
        <w:contextualSpacing/>
        <w:jc w:val="center"/>
        <w:rPr>
          <w:b/>
        </w:rPr>
      </w:pPr>
      <w:r w:rsidRPr="00AC29CE">
        <w:rPr>
          <w:b/>
        </w:rPr>
        <w:t>ТРЕБОВАНИЯ К ЛИЦЕНЗИАТУ</w:t>
      </w:r>
    </w:p>
    <w:p w14:paraId="749898E8" w14:textId="77777777" w:rsidR="00400626" w:rsidRPr="00AC29CE" w:rsidRDefault="00400626" w:rsidP="00D83987">
      <w:pPr>
        <w:ind w:left="720"/>
        <w:contextualSpacing/>
        <w:rPr>
          <w:b/>
        </w:rPr>
      </w:pPr>
    </w:p>
    <w:p w14:paraId="1D2EFA2A" w14:textId="77777777" w:rsidR="00F768DA" w:rsidRPr="00AC29CE" w:rsidRDefault="00AF54DE" w:rsidP="00AC29CE">
      <w:pPr>
        <w:pStyle w:val="30"/>
        <w:tabs>
          <w:tab w:val="left" w:pos="567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10.1.</w:t>
      </w:r>
      <w:r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соответствует требованиям, установленным законодательством Российской Федерации к лицам, оказывающим услуги, являющиеся предметом Договора.</w:t>
      </w:r>
    </w:p>
    <w:p w14:paraId="2E3FD6BB" w14:textId="77777777" w:rsidR="00F768DA" w:rsidRPr="00AC29CE" w:rsidRDefault="00AF54DE" w:rsidP="00AC29CE">
      <w:pPr>
        <w:pStyle w:val="30"/>
        <w:tabs>
          <w:tab w:val="left" w:pos="567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10.2.</w:t>
      </w:r>
      <w:r w:rsidRPr="00AC29CE">
        <w:rPr>
          <w:b/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в отношении него (юридического лица) не проводится процедура ликвидации, а также отсутствуют решения арбитражного суда о признании </w:t>
      </w:r>
      <w:r w:rsidR="00F768DA" w:rsidRPr="00AC29CE">
        <w:rPr>
          <w:b/>
          <w:szCs w:val="24"/>
        </w:rPr>
        <w:t>Лицензиата</w:t>
      </w:r>
      <w:r w:rsidR="00F768DA" w:rsidRPr="00AC29CE">
        <w:rPr>
          <w:szCs w:val="24"/>
        </w:rPr>
        <w:t xml:space="preserve"> несостоятельным (банкротом) и об открытии в отношении него конкурсного производства.</w:t>
      </w:r>
    </w:p>
    <w:p w14:paraId="621D839F" w14:textId="77777777" w:rsidR="00F768DA" w:rsidRPr="00AC29CE" w:rsidRDefault="00AF54DE" w:rsidP="00AC29CE">
      <w:pPr>
        <w:pStyle w:val="30"/>
        <w:tabs>
          <w:tab w:val="left" w:pos="567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10.3.</w:t>
      </w:r>
      <w:r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его деятельность не приостановлена в порядке, установленном Кодексом Российской Федерации об административных правонарушениях.</w:t>
      </w:r>
    </w:p>
    <w:p w14:paraId="214F53BD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10.4.</w:t>
      </w:r>
      <w:r w:rsidR="00092D8F"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 отсутствие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 w:rsidR="00F768DA" w:rsidRPr="00AC29CE">
        <w:rPr>
          <w:b/>
          <w:szCs w:val="24"/>
        </w:rPr>
        <w:t>Лицензиата</w:t>
      </w:r>
      <w:r w:rsidR="00F768DA" w:rsidRPr="00AC29CE">
        <w:rPr>
          <w:szCs w:val="24"/>
        </w:rPr>
        <w:t xml:space="preserve">, по данным бухгалтерской отчетности за последний отчетный период. </w:t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заключения Договора не принято.</w:t>
      </w:r>
    </w:p>
    <w:p w14:paraId="7B4C3F7D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10.5.</w:t>
      </w:r>
      <w:r w:rsidR="00092D8F"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у него, как у физического лица,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</w:t>
      </w:r>
      <w:r w:rsidR="00F768DA" w:rsidRPr="00AC29CE">
        <w:rPr>
          <w:b/>
          <w:szCs w:val="24"/>
        </w:rPr>
        <w:t>Лицензиата</w:t>
      </w:r>
      <w:r w:rsidR="00F768DA" w:rsidRPr="00AC29CE">
        <w:rPr>
          <w:szCs w:val="24"/>
        </w:rPr>
        <w:t xml:space="preserve"> нет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оказанием услуг, являющихся предметом Договора, и административного наказания в виде дисквалификации.</w:t>
      </w:r>
    </w:p>
    <w:p w14:paraId="372CA9B4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10.6.</w:t>
      </w:r>
      <w:r w:rsidR="00092D8F"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обладает исключительными правами на результаты интеллектуальной деятельности, если в связи с исполнением Договора, </w:t>
      </w:r>
      <w:r w:rsidR="00F768DA" w:rsidRPr="00AC29CE">
        <w:rPr>
          <w:b/>
          <w:szCs w:val="24"/>
        </w:rPr>
        <w:t>Сублицензиат</w:t>
      </w:r>
      <w:r w:rsidR="00F768DA" w:rsidRPr="00AC29CE">
        <w:rPr>
          <w:szCs w:val="24"/>
        </w:rPr>
        <w:t xml:space="preserve"> </w:t>
      </w:r>
      <w:r w:rsidR="00F768DA" w:rsidRPr="00AC29CE">
        <w:rPr>
          <w:szCs w:val="24"/>
        </w:rPr>
        <w:lastRenderedPageBreak/>
        <w:t>приобретает права на такие результаты, за исключением случаев заключения Договоров на создание произведений литературы или искусства, исполнения, на финансирование проката или показа национального фильма.</w:t>
      </w:r>
    </w:p>
    <w:p w14:paraId="47772BA4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10.7.</w:t>
      </w:r>
      <w:r w:rsidR="00092D8F"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в реестре недобросовестных поставщиков (подрядчиков, исполнителей) отсутствует информация об </w:t>
      </w:r>
      <w:r w:rsidR="00F768DA" w:rsidRPr="00AC29CE">
        <w:rPr>
          <w:b/>
          <w:szCs w:val="24"/>
        </w:rPr>
        <w:t>Лицензиате</w:t>
      </w:r>
      <w:r w:rsidR="00F768DA" w:rsidRPr="00AC29CE">
        <w:rPr>
          <w:szCs w:val="24"/>
        </w:rPr>
        <w:t xml:space="preserve">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</w:t>
      </w:r>
      <w:r w:rsidR="00F768DA" w:rsidRPr="00AC29CE">
        <w:rPr>
          <w:b/>
          <w:szCs w:val="24"/>
        </w:rPr>
        <w:t>Лицензиата</w:t>
      </w:r>
      <w:r w:rsidR="00F768DA" w:rsidRPr="00AC29CE">
        <w:rPr>
          <w:szCs w:val="24"/>
        </w:rPr>
        <w:t xml:space="preserve"> - юридического лица, а также информация, об отказе </w:t>
      </w:r>
      <w:r w:rsidR="00F768DA" w:rsidRPr="00AC29CE">
        <w:rPr>
          <w:b/>
          <w:szCs w:val="24"/>
        </w:rPr>
        <w:t>Лицензиата</w:t>
      </w:r>
      <w:r w:rsidR="00F768DA" w:rsidRPr="00AC29CE">
        <w:rPr>
          <w:szCs w:val="24"/>
        </w:rPr>
        <w:t xml:space="preserve"> от исполнения контрактов (договоров) по причине введения в отношении заказчика специальных экономических мер (санкций и (или) мер ограничительного характера).</w:t>
      </w:r>
    </w:p>
    <w:p w14:paraId="41D216D5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10.8.</w:t>
      </w:r>
      <w:r w:rsidR="00092D8F" w:rsidRPr="00AC29CE">
        <w:rPr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гарантирует, что он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общества.</w:t>
      </w:r>
    </w:p>
    <w:p w14:paraId="33C2C491" w14:textId="77777777" w:rsidR="00F768DA" w:rsidRPr="00AC29CE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10.9.</w:t>
      </w:r>
      <w:r w:rsidR="00092D8F" w:rsidRPr="00AC29CE">
        <w:rPr>
          <w:b/>
          <w:szCs w:val="24"/>
        </w:rPr>
        <w:tab/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не является иностранным агентом.</w:t>
      </w:r>
    </w:p>
    <w:p w14:paraId="51FBCAB0" w14:textId="77777777" w:rsidR="00F768DA" w:rsidRDefault="00AF54DE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10.10.</w:t>
      </w:r>
      <w:r w:rsidR="00092D8F" w:rsidRPr="00AC29CE">
        <w:rPr>
          <w:szCs w:val="24"/>
        </w:rPr>
        <w:t xml:space="preserve"> </w:t>
      </w:r>
      <w:r w:rsidR="00F768DA" w:rsidRPr="00AC29CE">
        <w:rPr>
          <w:b/>
          <w:szCs w:val="24"/>
        </w:rPr>
        <w:t>Лицензиат</w:t>
      </w:r>
      <w:r w:rsidR="00F768DA" w:rsidRPr="00AC29CE">
        <w:rPr>
          <w:szCs w:val="24"/>
        </w:rPr>
        <w:t xml:space="preserve"> гарантирует отсутствие ограничений для участия в закупках, установленных законодательством Российской Федерации.</w:t>
      </w:r>
    </w:p>
    <w:p w14:paraId="439B9DE0" w14:textId="77777777" w:rsidR="00D83987" w:rsidRPr="00AC29CE" w:rsidRDefault="00D83987" w:rsidP="00AC29CE">
      <w:pPr>
        <w:pStyle w:val="30"/>
        <w:tabs>
          <w:tab w:val="left" w:pos="540"/>
          <w:tab w:val="left" w:pos="9498"/>
        </w:tabs>
        <w:spacing w:before="0" w:beforeAutospacing="0"/>
        <w:ind w:right="0"/>
        <w:contextualSpacing/>
        <w:rPr>
          <w:szCs w:val="24"/>
        </w:rPr>
      </w:pPr>
    </w:p>
    <w:p w14:paraId="08EF5D00" w14:textId="7995B0A4" w:rsidR="002D7A67" w:rsidRPr="009536D9" w:rsidRDefault="002D7A67" w:rsidP="002D7A67">
      <w:pPr>
        <w:shd w:val="clear" w:color="auto" w:fill="FFFFFF"/>
        <w:spacing w:before="240" w:after="120" w:line="264" w:lineRule="auto"/>
        <w:jc w:val="center"/>
        <w:textAlignment w:val="baseline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Pr="009536D9">
        <w:rPr>
          <w:b/>
          <w:sz w:val="23"/>
          <w:szCs w:val="23"/>
        </w:rPr>
        <w:t>. АНТИКОРРУПЦИОННЫЕ УСЛОВИЯ</w:t>
      </w:r>
    </w:p>
    <w:p w14:paraId="61CF9008" w14:textId="483A2E97" w:rsidR="002D7A67" w:rsidRPr="002D7A67" w:rsidRDefault="002D7A67" w:rsidP="002D7A67">
      <w:pPr>
        <w:spacing w:line="264" w:lineRule="auto"/>
        <w:jc w:val="both"/>
        <w:rPr>
          <w:color w:val="000000" w:themeColor="text1"/>
          <w:sz w:val="23"/>
          <w:szCs w:val="23"/>
          <w:highlight w:val="green"/>
        </w:rPr>
      </w:pPr>
      <w:r w:rsidRPr="002D7A67">
        <w:rPr>
          <w:color w:val="000000" w:themeColor="text1"/>
          <w:sz w:val="23"/>
          <w:szCs w:val="23"/>
          <w:highlight w:val="green"/>
        </w:rPr>
        <w:t>11.1. 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цели, не осуществляют действия, квалифицируемые законодательством РФ, как дача / получение взятки, коммерческий подкуп, а также действия, нарушающие требования применимого законодательства и применимых международных актов о противодействии легализации (отмыванию) доходов, полученных преступным путем.</w:t>
      </w:r>
    </w:p>
    <w:p w14:paraId="72D5643C" w14:textId="519E48D8" w:rsidR="002D7A67" w:rsidRPr="002D7A67" w:rsidRDefault="002D7A67" w:rsidP="002D7A67">
      <w:pPr>
        <w:spacing w:line="264" w:lineRule="auto"/>
        <w:jc w:val="both"/>
        <w:rPr>
          <w:color w:val="000000" w:themeColor="text1"/>
          <w:sz w:val="23"/>
          <w:szCs w:val="23"/>
          <w:highlight w:val="green"/>
        </w:rPr>
      </w:pPr>
      <w:r w:rsidRPr="002D7A67">
        <w:rPr>
          <w:color w:val="000000" w:themeColor="text1"/>
          <w:sz w:val="23"/>
          <w:szCs w:val="23"/>
          <w:highlight w:val="green"/>
        </w:rPr>
        <w:t>11.2.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получения письменного уведомления.</w:t>
      </w:r>
    </w:p>
    <w:p w14:paraId="7F73501F" w14:textId="7A4F0F61" w:rsidR="002D7A67" w:rsidRPr="002D7A67" w:rsidRDefault="002D7A67" w:rsidP="002D7A67">
      <w:pPr>
        <w:spacing w:line="264" w:lineRule="auto"/>
        <w:jc w:val="both"/>
        <w:rPr>
          <w:color w:val="000000" w:themeColor="text1"/>
          <w:sz w:val="23"/>
          <w:szCs w:val="23"/>
          <w:highlight w:val="green"/>
        </w:rPr>
      </w:pPr>
      <w:r w:rsidRPr="002D7A67">
        <w:rPr>
          <w:color w:val="000000" w:themeColor="text1"/>
          <w:sz w:val="23"/>
          <w:szCs w:val="23"/>
          <w:highlight w:val="green"/>
        </w:rPr>
        <w:t>11.3. 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5D5BF0F" w14:textId="594B90D6" w:rsidR="002D7A67" w:rsidRPr="002D7A67" w:rsidRDefault="002D7A67" w:rsidP="002D7A67">
      <w:pPr>
        <w:spacing w:line="264" w:lineRule="auto"/>
        <w:jc w:val="both"/>
        <w:rPr>
          <w:color w:val="000000" w:themeColor="text1"/>
          <w:sz w:val="23"/>
          <w:szCs w:val="23"/>
          <w:highlight w:val="green"/>
        </w:rPr>
      </w:pPr>
      <w:r w:rsidRPr="002D7A67">
        <w:rPr>
          <w:color w:val="000000" w:themeColor="text1"/>
          <w:sz w:val="23"/>
          <w:szCs w:val="23"/>
          <w:highlight w:val="green"/>
        </w:rPr>
        <w:t>11.4.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1F680450" w14:textId="73B36CB5" w:rsidR="002D7A67" w:rsidRDefault="002D7A67" w:rsidP="002D7A67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color w:val="000000" w:themeColor="text1"/>
          <w:sz w:val="23"/>
          <w:szCs w:val="23"/>
        </w:rPr>
      </w:pPr>
      <w:r w:rsidRPr="002D7A67">
        <w:rPr>
          <w:color w:val="000000" w:themeColor="text1"/>
          <w:sz w:val="23"/>
          <w:szCs w:val="23"/>
          <w:highlight w:val="green"/>
        </w:rPr>
        <w:t>11.5.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455E53F0" w14:textId="77777777" w:rsidR="002D7A67" w:rsidRDefault="002D7A67" w:rsidP="002D7A67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left="720" w:right="0"/>
        <w:contextualSpacing/>
        <w:rPr>
          <w:b/>
          <w:szCs w:val="24"/>
        </w:rPr>
      </w:pPr>
    </w:p>
    <w:p w14:paraId="44046F58" w14:textId="4B2A31EA" w:rsidR="00400626" w:rsidRPr="0015652B" w:rsidRDefault="00E445BC" w:rsidP="002D7A67">
      <w:pPr>
        <w:pStyle w:val="30"/>
        <w:numPr>
          <w:ilvl w:val="0"/>
          <w:numId w:val="8"/>
        </w:numPr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jc w:val="center"/>
        <w:rPr>
          <w:b/>
          <w:szCs w:val="24"/>
        </w:rPr>
      </w:pPr>
      <w:r w:rsidRPr="00AC29CE">
        <w:rPr>
          <w:b/>
          <w:szCs w:val="24"/>
        </w:rPr>
        <w:t>ПОРЯДОК ИСПОЛЬЗОВАНИЯ ЭЛЕКТРОННОГО ДОКУМЕНТООБОРОТА</w:t>
      </w:r>
    </w:p>
    <w:p w14:paraId="79305C0E" w14:textId="77777777" w:rsidR="00D83987" w:rsidRPr="00AC29CE" w:rsidRDefault="00D83987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jc w:val="center"/>
        <w:rPr>
          <w:b/>
          <w:szCs w:val="24"/>
        </w:rPr>
      </w:pPr>
    </w:p>
    <w:p w14:paraId="4F48842A" w14:textId="03E048F5" w:rsidR="00E445B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.1.</w:t>
      </w:r>
      <w:r w:rsidRPr="00AC29CE">
        <w:rPr>
          <w:szCs w:val="24"/>
        </w:rPr>
        <w:tab/>
        <w:t xml:space="preserve">При исполнении обязательств, предусмотренных Договором Стороны вправе применить электронный документооборот при обмене информацией и отчетными документами (актами, УПД, актами сверки взаимных расчетов, счетами, счетами–фактурами и т.д.) с использованием аналогов собственноручной подписи и печати организации – усиленной квалифицированной электронной подписи. </w:t>
      </w:r>
    </w:p>
    <w:p w14:paraId="2C031B7F" w14:textId="27912711" w:rsidR="00E445B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.2.</w:t>
      </w:r>
      <w:r w:rsidRPr="00AC29CE">
        <w:rPr>
          <w:szCs w:val="24"/>
        </w:rPr>
        <w:tab/>
        <w:t>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возможностей. Электронные документы, которыми обмениваются Стороны в рамках Договора, подписываются усиленной квалифицированной электронной подписью.</w:t>
      </w:r>
    </w:p>
    <w:p w14:paraId="0E42A19E" w14:textId="0B9AA2FE" w:rsidR="00E445B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.3.</w:t>
      </w:r>
      <w:r w:rsidRPr="00AC29CE">
        <w:rPr>
          <w:szCs w:val="24"/>
        </w:rPr>
        <w:tab/>
        <w:t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№ 402-ФЗ «О бухгалтерском учете»,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подписи», приказом ФНС России от 08.06.2021 № ЕД-7-26/547@ «Об утверждении форматов журнала учёта полученных и выставленных счетов-фактур, применяемых при расчетах по налогу на добавленную стоимость, в электронной форме», приказом ФНС России от 29.10.2021 № ЕД-7-26/936@ «Об утверждении Положения о Реестре операторов электронного документооборота», а также иными нормативно-правовыми актами.</w:t>
      </w:r>
    </w:p>
    <w:p w14:paraId="2D3EF301" w14:textId="29A0DFA6" w:rsidR="00E445B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.4.</w:t>
      </w:r>
      <w:r w:rsidRPr="00AC29CE">
        <w:rPr>
          <w:szCs w:val="24"/>
        </w:rPr>
        <w:tab/>
        <w:t>Стороны для организации электронного документооборота используют ключи электронной подписи,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06.04.2011 № 63-ФЗ «Об электронной подписи».</w:t>
      </w:r>
    </w:p>
    <w:p w14:paraId="62FD4793" w14:textId="628F3191" w:rsidR="00E445B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.5.</w:t>
      </w:r>
      <w:r w:rsidRPr="00AC29CE">
        <w:rPr>
          <w:szCs w:val="24"/>
        </w:rPr>
        <w:tab/>
        <w:t>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установления, изменения и прекращения взаимных прав и обязанностей.</w:t>
      </w:r>
    </w:p>
    <w:p w14:paraId="29AFC6EB" w14:textId="41BB9132" w:rsidR="00E445BC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2</w:t>
      </w:r>
      <w:r w:rsidRPr="00AC29CE">
        <w:rPr>
          <w:szCs w:val="24"/>
        </w:rPr>
        <w:t>.</w:t>
      </w:r>
      <w:r w:rsidR="00296907" w:rsidRPr="002764A2">
        <w:rPr>
          <w:szCs w:val="24"/>
        </w:rPr>
        <w:t>6</w:t>
      </w:r>
      <w:r w:rsidRPr="00AC29CE">
        <w:rPr>
          <w:szCs w:val="24"/>
        </w:rPr>
        <w:t>.</w:t>
      </w:r>
      <w:r w:rsidRPr="00AC29CE">
        <w:rPr>
          <w:szCs w:val="24"/>
        </w:rPr>
        <w:tab/>
        <w:t>Стороны при применении данного раздела Договора вправе изготавливать электронные и бумажные копии электронных документов, принятых и переданных по настоящему Соглашению, и заверять их электронной подписью или собственноручной подписью уполномоченных должностных лиц</w:t>
      </w:r>
    </w:p>
    <w:p w14:paraId="576EEA27" w14:textId="77777777" w:rsidR="00E445BC" w:rsidRPr="00AC29CE" w:rsidRDefault="00E445BC" w:rsidP="00AC29CE">
      <w:pPr>
        <w:pStyle w:val="30"/>
        <w:tabs>
          <w:tab w:val="left" w:pos="9498"/>
        </w:tabs>
        <w:spacing w:before="0" w:beforeAutospacing="0"/>
        <w:ind w:right="0"/>
        <w:contextualSpacing/>
        <w:jc w:val="center"/>
        <w:rPr>
          <w:b/>
          <w:color w:val="000000"/>
          <w:szCs w:val="24"/>
        </w:rPr>
      </w:pPr>
    </w:p>
    <w:p w14:paraId="5519D0A1" w14:textId="38D06BB2" w:rsidR="009C7C6C" w:rsidRPr="00AC29CE" w:rsidRDefault="009C7C6C" w:rsidP="00AC29CE">
      <w:pPr>
        <w:pStyle w:val="30"/>
        <w:tabs>
          <w:tab w:val="left" w:pos="9498"/>
        </w:tabs>
        <w:spacing w:before="0" w:beforeAutospacing="0"/>
        <w:ind w:right="0"/>
        <w:contextualSpacing/>
        <w:jc w:val="center"/>
        <w:rPr>
          <w:b/>
          <w:color w:val="000000"/>
          <w:szCs w:val="24"/>
        </w:rPr>
      </w:pPr>
      <w:r w:rsidRPr="00AC29CE">
        <w:rPr>
          <w:b/>
          <w:color w:val="000000"/>
          <w:szCs w:val="24"/>
        </w:rPr>
        <w:t>1</w:t>
      </w:r>
      <w:r w:rsidR="002D7A67">
        <w:rPr>
          <w:b/>
          <w:color w:val="000000"/>
          <w:szCs w:val="24"/>
        </w:rPr>
        <w:t>3</w:t>
      </w:r>
      <w:r w:rsidRPr="00AC29CE">
        <w:rPr>
          <w:b/>
          <w:color w:val="000000"/>
          <w:szCs w:val="24"/>
        </w:rPr>
        <w:t>. ПРОЧИЕ УСЛОВИЯ</w:t>
      </w:r>
    </w:p>
    <w:p w14:paraId="5A6590FF" w14:textId="77777777" w:rsidR="00400626" w:rsidRDefault="00400626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</w:p>
    <w:p w14:paraId="05785EAE" w14:textId="28222333" w:rsidR="009C7C6C" w:rsidRPr="00AC29CE" w:rsidRDefault="00E445BC" w:rsidP="00AC29CE">
      <w:pPr>
        <w:pStyle w:val="30"/>
        <w:tabs>
          <w:tab w:val="left" w:pos="540"/>
          <w:tab w:val="left" w:pos="9498"/>
          <w:tab w:val="left" w:pos="9639"/>
        </w:tabs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1</w:t>
      </w:r>
      <w:r w:rsidR="002D7A67">
        <w:rPr>
          <w:szCs w:val="24"/>
        </w:rPr>
        <w:t>3</w:t>
      </w:r>
      <w:r w:rsidR="009C7C6C" w:rsidRPr="00AC29CE">
        <w:rPr>
          <w:szCs w:val="24"/>
        </w:rPr>
        <w:t>.1.</w:t>
      </w:r>
      <w:r w:rsidR="009C7C6C" w:rsidRPr="00AC29CE">
        <w:rPr>
          <w:szCs w:val="24"/>
        </w:rPr>
        <w:tab/>
        <w:t>Изменения и дополнения к настоящему Договору имеют силу в том случае, если они оформлены в письменной форме и подписаны уполномоченными представителями Сторон.</w:t>
      </w:r>
    </w:p>
    <w:p w14:paraId="75D4FD18" w14:textId="7B8BAFBE" w:rsidR="009C7C6C" w:rsidRDefault="009C7C6C" w:rsidP="00AC29CE">
      <w:pPr>
        <w:tabs>
          <w:tab w:val="left" w:pos="540"/>
          <w:tab w:val="left" w:pos="9498"/>
          <w:tab w:val="left" w:pos="9639"/>
        </w:tabs>
        <w:contextualSpacing/>
        <w:jc w:val="both"/>
        <w:rPr>
          <w:snapToGrid w:val="0"/>
          <w:color w:val="000000"/>
        </w:rPr>
      </w:pPr>
      <w:r w:rsidRPr="00AC29CE">
        <w:rPr>
          <w:snapToGrid w:val="0"/>
          <w:color w:val="000000"/>
        </w:rPr>
        <w:t>1</w:t>
      </w:r>
      <w:r w:rsidR="002D7A67">
        <w:rPr>
          <w:snapToGrid w:val="0"/>
          <w:color w:val="000000"/>
        </w:rPr>
        <w:t>3</w:t>
      </w:r>
      <w:r w:rsidRPr="00AC29CE">
        <w:rPr>
          <w:snapToGrid w:val="0"/>
          <w:color w:val="000000"/>
        </w:rPr>
        <w:t>.2.</w:t>
      </w:r>
      <w:r w:rsidRPr="00AC29CE">
        <w:rPr>
          <w:snapToGrid w:val="0"/>
          <w:color w:val="000000"/>
        </w:rPr>
        <w:tab/>
        <w:t>Стороны обязуются обеспечить конфиденциальность всех сведений, касающихся предмета настоящего Договора, порядка и процесса его исполнения, а также сведений</w:t>
      </w:r>
      <w:r w:rsidR="00340BE2">
        <w:rPr>
          <w:snapToGrid w:val="0"/>
          <w:color w:val="000000"/>
        </w:rPr>
        <w:t>,</w:t>
      </w:r>
      <w:r w:rsidRPr="00AC29CE">
        <w:rPr>
          <w:snapToGrid w:val="0"/>
          <w:color w:val="000000"/>
        </w:rPr>
        <w:t xml:space="preserve"> полученных одной Стороной от другой Стороны без ограничения во времени. Стороны должны обеспечить надлежащий режим конфиденциальности при получении, обработке и хранении персональных данных. Настоящим </w:t>
      </w:r>
      <w:r w:rsidRPr="00AC29CE">
        <w:rPr>
          <w:b/>
          <w:snapToGrid w:val="0"/>
          <w:color w:val="000000"/>
        </w:rPr>
        <w:t>Сублицензиат</w:t>
      </w:r>
      <w:r w:rsidRPr="00AC29CE">
        <w:rPr>
          <w:snapToGrid w:val="0"/>
          <w:color w:val="000000"/>
        </w:rPr>
        <w:t xml:space="preserve"> подтверждает возможность и дает согласие на раскрытие </w:t>
      </w:r>
      <w:r w:rsidRPr="00AC29CE">
        <w:rPr>
          <w:b/>
          <w:snapToGrid w:val="0"/>
          <w:color w:val="000000"/>
        </w:rPr>
        <w:t>Лицензиатом</w:t>
      </w:r>
      <w:r w:rsidRPr="00AC29CE">
        <w:rPr>
          <w:snapToGrid w:val="0"/>
          <w:color w:val="000000"/>
        </w:rPr>
        <w:t xml:space="preserve"> определенных сведений, в том числе касающихся данных о пользователях, в целях необходимых для исполнения настоящего Договора.</w:t>
      </w:r>
    </w:p>
    <w:p w14:paraId="38E214D8" w14:textId="5A0B2CDA" w:rsidR="002D7A67" w:rsidRPr="00AC29CE" w:rsidRDefault="002D7A67" w:rsidP="00AC29CE">
      <w:pPr>
        <w:tabs>
          <w:tab w:val="left" w:pos="540"/>
          <w:tab w:val="left" w:pos="9498"/>
          <w:tab w:val="left" w:pos="9639"/>
        </w:tabs>
        <w:contextualSpacing/>
        <w:jc w:val="both"/>
        <w:rPr>
          <w:snapToGrid w:val="0"/>
          <w:color w:val="000000"/>
        </w:rPr>
      </w:pPr>
      <w:r w:rsidRPr="008A7A78">
        <w:rPr>
          <w:snapToGrid w:val="0"/>
          <w:color w:val="000000"/>
          <w:highlight w:val="green"/>
        </w:rPr>
        <w:t xml:space="preserve">13.3. </w:t>
      </w:r>
      <w:r w:rsidR="008A7A78" w:rsidRPr="008A7A78">
        <w:rPr>
          <w:snapToGrid w:val="0"/>
          <w:color w:val="000000"/>
          <w:highlight w:val="green"/>
        </w:rPr>
        <w:t>Лицензиат подтверждает соответствие требованиям ч.1 ст.31 Закона 44 ФЗ.</w:t>
      </w:r>
    </w:p>
    <w:p w14:paraId="06FE714A" w14:textId="0603C080" w:rsidR="009C7C6C" w:rsidRPr="00AC29CE" w:rsidRDefault="009C7C6C" w:rsidP="00AC29CE">
      <w:pPr>
        <w:tabs>
          <w:tab w:val="left" w:pos="540"/>
          <w:tab w:val="left" w:pos="9498"/>
          <w:tab w:val="left" w:pos="9639"/>
        </w:tabs>
        <w:contextualSpacing/>
        <w:jc w:val="both"/>
      </w:pPr>
      <w:r w:rsidRPr="00AC29CE">
        <w:t>1</w:t>
      </w:r>
      <w:r w:rsidR="002D7A67">
        <w:t>3</w:t>
      </w:r>
      <w:r w:rsidRPr="00AC29CE">
        <w:t>.</w:t>
      </w:r>
      <w:r w:rsidR="008A7A78">
        <w:t>4</w:t>
      </w:r>
      <w:r w:rsidRPr="00AC29CE">
        <w:t>.</w:t>
      </w:r>
      <w:r w:rsidRPr="00AC29CE">
        <w:tab/>
        <w:t>Договор вступает в силу с момента подписания и действует до момента исполнения Сторонами предусмотренных в Договоре обязательств.</w:t>
      </w:r>
    </w:p>
    <w:p w14:paraId="6A4CE930" w14:textId="702C367D" w:rsidR="009C7C6C" w:rsidRPr="00AC29CE" w:rsidRDefault="009C7C6C" w:rsidP="00AC29CE">
      <w:pPr>
        <w:pStyle w:val="a5"/>
        <w:tabs>
          <w:tab w:val="left" w:pos="540"/>
          <w:tab w:val="left" w:pos="9498"/>
          <w:tab w:val="left" w:pos="9639"/>
        </w:tabs>
        <w:spacing w:before="0"/>
        <w:ind w:right="0"/>
        <w:contextualSpacing/>
      </w:pPr>
      <w:r w:rsidRPr="00AC29CE">
        <w:t>1</w:t>
      </w:r>
      <w:r w:rsidR="002D7A67">
        <w:t>3</w:t>
      </w:r>
      <w:r w:rsidR="001A5139" w:rsidRPr="00AC29CE">
        <w:t>.</w:t>
      </w:r>
      <w:r w:rsidR="008A7A78">
        <w:t>5</w:t>
      </w:r>
      <w:r w:rsidR="001A5139" w:rsidRPr="00AC29CE">
        <w:t>.</w:t>
      </w:r>
      <w:r w:rsidR="001A5139" w:rsidRPr="00AC29CE">
        <w:tab/>
        <w:t xml:space="preserve">Договор вступает в силу с </w:t>
      </w:r>
      <w:r w:rsidR="00340BE2">
        <w:t>даты</w:t>
      </w:r>
      <w:r w:rsidR="001A5139" w:rsidRPr="00AC29CE">
        <w:t xml:space="preserve"> его подписания и действует до исполнения Сторонами обязательств по Договору, но не позднее 31.12.202</w:t>
      </w:r>
      <w:r w:rsidR="00E475BE" w:rsidRPr="00AC29CE">
        <w:t>6</w:t>
      </w:r>
      <w:r w:rsidRPr="00AC29CE">
        <w:t xml:space="preserve"> г</w:t>
      </w:r>
      <w:r w:rsidR="00340BE2">
        <w:t>ода</w:t>
      </w:r>
      <w:r w:rsidRPr="00AC29CE">
        <w:t>.</w:t>
      </w:r>
    </w:p>
    <w:p w14:paraId="239AD751" w14:textId="294A0D15" w:rsidR="009C7C6C" w:rsidRPr="00AC29CE" w:rsidRDefault="009C7C6C" w:rsidP="00AC29CE">
      <w:pPr>
        <w:tabs>
          <w:tab w:val="left" w:pos="540"/>
          <w:tab w:val="left" w:pos="9498"/>
          <w:tab w:val="left" w:pos="9639"/>
        </w:tabs>
        <w:contextualSpacing/>
        <w:jc w:val="both"/>
      </w:pPr>
      <w:r w:rsidRPr="00AC29CE">
        <w:lastRenderedPageBreak/>
        <w:t>1</w:t>
      </w:r>
      <w:r w:rsidR="002D7A67">
        <w:t>3</w:t>
      </w:r>
      <w:r w:rsidRPr="00AC29CE">
        <w:t>.</w:t>
      </w:r>
      <w:r w:rsidR="008A7A78">
        <w:t>6</w:t>
      </w:r>
      <w:r w:rsidRPr="00AC29CE">
        <w:t>.</w:t>
      </w:r>
      <w:r w:rsidRPr="00AC29CE">
        <w:tab/>
        <w:t>Любые документы, подлежащие передаче от одной Стороны Договора другой Стороне, должны иметь простую письменную форму и направляются по следующим адресам:</w:t>
      </w:r>
    </w:p>
    <w:p w14:paraId="06430217" w14:textId="77777777" w:rsidR="00365AFF" w:rsidRDefault="00365AFF" w:rsidP="00365AFF">
      <w:pPr>
        <w:contextualSpacing/>
        <w:jc w:val="both"/>
      </w:pPr>
    </w:p>
    <w:p w14:paraId="53B3E0A8" w14:textId="77777777" w:rsidR="00365AFF" w:rsidRDefault="009C7C6C" w:rsidP="00365AFF">
      <w:pPr>
        <w:contextualSpacing/>
        <w:jc w:val="both"/>
      </w:pPr>
      <w:r w:rsidRPr="00AC29CE">
        <w:t xml:space="preserve">Если получатель </w:t>
      </w:r>
      <w:r w:rsidRPr="00AC29CE">
        <w:rPr>
          <w:b/>
          <w:bCs/>
        </w:rPr>
        <w:t>Лицензиат</w:t>
      </w:r>
      <w:r w:rsidRPr="00AC29CE">
        <w:t>:</w:t>
      </w:r>
    </w:p>
    <w:p w14:paraId="36BE5EA1" w14:textId="2A101ABC" w:rsidR="00365AFF" w:rsidRPr="0081067C" w:rsidRDefault="009C7C6C" w:rsidP="008B1532">
      <w:pPr>
        <w:contextualSpacing/>
        <w:jc w:val="both"/>
        <w:rPr>
          <w:highlight w:val="green"/>
        </w:rPr>
      </w:pPr>
      <w:r w:rsidRPr="0081067C">
        <w:rPr>
          <w:highlight w:val="green"/>
        </w:rPr>
        <w:t>Почтовый адрес:</w:t>
      </w:r>
      <w:r w:rsidR="00741401" w:rsidRPr="0081067C">
        <w:rPr>
          <w:highlight w:val="green"/>
        </w:rPr>
        <w:t xml:space="preserve"> </w:t>
      </w:r>
    </w:p>
    <w:p w14:paraId="404118E9" w14:textId="46DE5D9C" w:rsidR="00365AFF" w:rsidRPr="00365AFF" w:rsidRDefault="009C7C6C" w:rsidP="00365AFF">
      <w:pPr>
        <w:contextualSpacing/>
        <w:jc w:val="both"/>
      </w:pPr>
      <w:r w:rsidRPr="0081067C">
        <w:rPr>
          <w:highlight w:val="green"/>
        </w:rPr>
        <w:t xml:space="preserve">Кому: </w:t>
      </w:r>
    </w:p>
    <w:p w14:paraId="1C6574FE" w14:textId="77777777" w:rsidR="009C7C6C" w:rsidRPr="00AC29CE" w:rsidRDefault="009C7C6C" w:rsidP="00AC29CE">
      <w:pPr>
        <w:contextualSpacing/>
        <w:jc w:val="both"/>
      </w:pPr>
    </w:p>
    <w:p w14:paraId="7B45FFA6" w14:textId="77777777" w:rsidR="009C7C6C" w:rsidRPr="00AC29CE" w:rsidRDefault="009C7C6C" w:rsidP="00AC29CE">
      <w:pPr>
        <w:contextualSpacing/>
        <w:jc w:val="both"/>
      </w:pPr>
      <w:r w:rsidRPr="00AC29CE">
        <w:t xml:space="preserve">Если получатель </w:t>
      </w:r>
      <w:r w:rsidRPr="00AC29CE">
        <w:rPr>
          <w:b/>
          <w:bCs/>
        </w:rPr>
        <w:t>Сублицензиат</w:t>
      </w:r>
      <w:r w:rsidRPr="00AC29CE">
        <w:t>:</w:t>
      </w:r>
    </w:p>
    <w:p w14:paraId="476D792B" w14:textId="18D99C63" w:rsidR="006E7B8B" w:rsidRPr="00AC29CE" w:rsidRDefault="009C7C6C" w:rsidP="00AC29CE">
      <w:pPr>
        <w:contextualSpacing/>
        <w:jc w:val="both"/>
      </w:pPr>
      <w:r w:rsidRPr="00AC29CE">
        <w:t xml:space="preserve">Почтовый адрес: </w:t>
      </w:r>
      <w:r w:rsidR="008A7A78" w:rsidRPr="008A7A78">
        <w:t>125315, г.Москва, ул.Балтийская, д.14</w:t>
      </w:r>
    </w:p>
    <w:p w14:paraId="4DCE35D2" w14:textId="509C0AF8" w:rsidR="00A32DF0" w:rsidRPr="00AC29CE" w:rsidRDefault="009C7C6C" w:rsidP="00AC29CE">
      <w:pPr>
        <w:contextualSpacing/>
        <w:rPr>
          <w:b/>
        </w:rPr>
      </w:pPr>
      <w:r w:rsidRPr="00AC29CE">
        <w:t xml:space="preserve">Кому: </w:t>
      </w:r>
      <w:r w:rsidR="008B1532" w:rsidRPr="008B1532">
        <w:t>ИИЕТ РАН</w:t>
      </w:r>
    </w:p>
    <w:p w14:paraId="7AF392E6" w14:textId="77777777" w:rsidR="009C7C6C" w:rsidRPr="00AC29CE" w:rsidRDefault="009C7C6C" w:rsidP="00AC29CE">
      <w:pPr>
        <w:contextualSpacing/>
        <w:jc w:val="both"/>
      </w:pPr>
    </w:p>
    <w:p w14:paraId="6D578B0C" w14:textId="77777777" w:rsidR="009C7C6C" w:rsidRPr="00AC29CE" w:rsidRDefault="009C7C6C" w:rsidP="00AC29CE">
      <w:pPr>
        <w:pStyle w:val="30"/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Документ может направляться по почтовому адресу, указанному выше, по почте с уведомлением о вручении или через курьера под расписку о получении Стороной-адресатом на втором экземпляре либо в реестре Стороны-отправителя.</w:t>
      </w:r>
    </w:p>
    <w:p w14:paraId="527E3130" w14:textId="77777777" w:rsidR="009C7C6C" w:rsidRPr="00AC29CE" w:rsidRDefault="009C7C6C" w:rsidP="00AC29CE">
      <w:pPr>
        <w:pStyle w:val="30"/>
        <w:spacing w:before="0" w:beforeAutospacing="0"/>
        <w:ind w:right="0"/>
        <w:contextualSpacing/>
        <w:rPr>
          <w:szCs w:val="24"/>
        </w:rPr>
      </w:pPr>
      <w:r w:rsidRPr="00AC29CE">
        <w:rPr>
          <w:szCs w:val="24"/>
        </w:rPr>
        <w:t>Стороны также признают действительность копий документов, полученных посредством факсимильных или электронных средств связи, при условии последующего направления оригинала способом, указанным выше.</w:t>
      </w:r>
    </w:p>
    <w:p w14:paraId="4E31D295" w14:textId="14BD1C5D" w:rsidR="009C7C6C" w:rsidRPr="00AC29CE" w:rsidRDefault="009C7C6C" w:rsidP="00AC29CE">
      <w:pPr>
        <w:pStyle w:val="a4"/>
        <w:tabs>
          <w:tab w:val="left" w:pos="540"/>
        </w:tabs>
        <w:spacing w:before="0" w:line="240" w:lineRule="auto"/>
        <w:ind w:right="0" w:firstLine="0"/>
        <w:contextualSpacing/>
        <w:rPr>
          <w:rFonts w:ascii="Times New Roman" w:hAnsi="Times New Roman"/>
          <w:sz w:val="24"/>
          <w:szCs w:val="24"/>
        </w:rPr>
      </w:pPr>
      <w:r w:rsidRPr="00AC29CE">
        <w:rPr>
          <w:rFonts w:ascii="Times New Roman" w:hAnsi="Times New Roman"/>
          <w:sz w:val="24"/>
          <w:szCs w:val="24"/>
        </w:rPr>
        <w:t>1</w:t>
      </w:r>
      <w:r w:rsidR="002D7A67">
        <w:rPr>
          <w:rFonts w:ascii="Times New Roman" w:hAnsi="Times New Roman"/>
          <w:sz w:val="24"/>
          <w:szCs w:val="24"/>
        </w:rPr>
        <w:t>3</w:t>
      </w:r>
      <w:r w:rsidRPr="00AC29CE">
        <w:rPr>
          <w:rFonts w:ascii="Times New Roman" w:hAnsi="Times New Roman"/>
          <w:sz w:val="24"/>
          <w:szCs w:val="24"/>
        </w:rPr>
        <w:t>.</w:t>
      </w:r>
      <w:r w:rsidR="008A7A78">
        <w:rPr>
          <w:rFonts w:ascii="Times New Roman" w:hAnsi="Times New Roman"/>
          <w:sz w:val="24"/>
          <w:szCs w:val="24"/>
        </w:rPr>
        <w:t>7</w:t>
      </w:r>
      <w:r w:rsidRPr="00AC29CE">
        <w:rPr>
          <w:rFonts w:ascii="Times New Roman" w:hAnsi="Times New Roman"/>
          <w:sz w:val="24"/>
          <w:szCs w:val="24"/>
        </w:rPr>
        <w:t>.</w:t>
      </w:r>
      <w:r w:rsidRPr="00AC29CE">
        <w:rPr>
          <w:rFonts w:ascii="Times New Roman" w:hAnsi="Times New Roman"/>
          <w:sz w:val="24"/>
          <w:szCs w:val="24"/>
        </w:rPr>
        <w:tab/>
      </w:r>
      <w:r w:rsidR="00747CC4">
        <w:rPr>
          <w:rFonts w:ascii="Times New Roman" w:hAnsi="Times New Roman"/>
          <w:sz w:val="24"/>
          <w:szCs w:val="24"/>
        </w:rPr>
        <w:t>Любая Сторона обязана в 10-ти (д</w:t>
      </w:r>
      <w:r w:rsidRPr="00AC29CE">
        <w:rPr>
          <w:rFonts w:ascii="Times New Roman" w:hAnsi="Times New Roman"/>
          <w:sz w:val="24"/>
          <w:szCs w:val="24"/>
        </w:rPr>
        <w:t>есяти) дневный срок уведомить другую Сторону об изменении своего наименования, адреса и реквизитов в порядке, указанном в п.1</w:t>
      </w:r>
      <w:r w:rsidR="001C5C4D" w:rsidRPr="00AC29CE">
        <w:rPr>
          <w:rFonts w:ascii="Times New Roman" w:hAnsi="Times New Roman"/>
          <w:sz w:val="24"/>
          <w:szCs w:val="24"/>
        </w:rPr>
        <w:t>2</w:t>
      </w:r>
      <w:r w:rsidRPr="00AC29CE">
        <w:rPr>
          <w:rFonts w:ascii="Times New Roman" w:hAnsi="Times New Roman"/>
          <w:sz w:val="24"/>
          <w:szCs w:val="24"/>
        </w:rPr>
        <w:t>.5 настоящего Договора.</w:t>
      </w:r>
    </w:p>
    <w:p w14:paraId="6868774B" w14:textId="30AD1F91" w:rsidR="009C7C6C" w:rsidRDefault="009C7C6C" w:rsidP="00AC29CE">
      <w:pPr>
        <w:tabs>
          <w:tab w:val="left" w:pos="540"/>
        </w:tabs>
        <w:contextualSpacing/>
        <w:jc w:val="both"/>
        <w:rPr>
          <w:color w:val="000000"/>
        </w:rPr>
      </w:pPr>
      <w:r w:rsidRPr="00AC29CE">
        <w:rPr>
          <w:color w:val="000000"/>
        </w:rPr>
        <w:t>1</w:t>
      </w:r>
      <w:r w:rsidR="002D7A67">
        <w:rPr>
          <w:color w:val="000000"/>
        </w:rPr>
        <w:t>3</w:t>
      </w:r>
      <w:r w:rsidRPr="00AC29CE">
        <w:rPr>
          <w:color w:val="000000"/>
        </w:rPr>
        <w:t>.</w:t>
      </w:r>
      <w:r w:rsidR="008A7A78">
        <w:rPr>
          <w:color w:val="000000"/>
        </w:rPr>
        <w:t>8</w:t>
      </w:r>
      <w:r w:rsidRPr="00AC29CE">
        <w:rPr>
          <w:color w:val="000000"/>
        </w:rPr>
        <w:t>.</w:t>
      </w:r>
      <w:r w:rsidRPr="00AC29CE">
        <w:rPr>
          <w:color w:val="00000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0AB557EF" w14:textId="77777777" w:rsidR="004D4480" w:rsidRDefault="004D4480" w:rsidP="00AC29CE">
      <w:pPr>
        <w:tabs>
          <w:tab w:val="left" w:pos="540"/>
        </w:tabs>
        <w:contextualSpacing/>
        <w:jc w:val="both"/>
        <w:rPr>
          <w:color w:val="000000"/>
        </w:rPr>
      </w:pPr>
    </w:p>
    <w:p w14:paraId="69FB1D93" w14:textId="28D68F3A" w:rsidR="009C7C6C" w:rsidRPr="002D7A67" w:rsidRDefault="002D7A67" w:rsidP="002D7A67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>14.</w:t>
      </w:r>
      <w:r w:rsidR="009C7C6C" w:rsidRPr="002D7A67">
        <w:rPr>
          <w:b/>
          <w:color w:val="000000"/>
        </w:rPr>
        <w:t>АДРЕСА, РЕКВИЗИТЫ И ПОДПИСИ СТОРОН</w:t>
      </w:r>
    </w:p>
    <w:tbl>
      <w:tblPr>
        <w:tblW w:w="240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820"/>
        <w:gridCol w:w="567"/>
        <w:gridCol w:w="4678"/>
        <w:gridCol w:w="4678"/>
        <w:gridCol w:w="4678"/>
        <w:gridCol w:w="4678"/>
      </w:tblGrid>
      <w:tr w:rsidR="009C7C6C" w:rsidRPr="00AC29CE" w14:paraId="4E74395A" w14:textId="77777777" w:rsidTr="005A289C">
        <w:trPr>
          <w:trHeight w:val="3450"/>
        </w:trPr>
        <w:tc>
          <w:tcPr>
            <w:tcW w:w="4820" w:type="dxa"/>
          </w:tcPr>
          <w:p w14:paraId="61AA819E" w14:textId="77777777" w:rsidR="009C7C6C" w:rsidRPr="00DE75DC" w:rsidRDefault="009C7C6C" w:rsidP="00AC29CE">
            <w:pPr>
              <w:contextualSpacing/>
              <w:jc w:val="both"/>
              <w:rPr>
                <w:b/>
                <w:bCs/>
              </w:rPr>
            </w:pPr>
            <w:r w:rsidRPr="00DE75DC">
              <w:rPr>
                <w:b/>
                <w:bCs/>
              </w:rPr>
              <w:t>Лицензиат:</w:t>
            </w:r>
          </w:p>
          <w:p w14:paraId="3524CB71" w14:textId="77777777" w:rsidR="009A6EE4" w:rsidRPr="005A289C" w:rsidRDefault="009A6EE4" w:rsidP="00D05B66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lang w:val="de-DE"/>
              </w:rPr>
            </w:pPr>
          </w:p>
        </w:tc>
        <w:tc>
          <w:tcPr>
            <w:tcW w:w="567" w:type="dxa"/>
          </w:tcPr>
          <w:p w14:paraId="5F9D7E13" w14:textId="77777777" w:rsidR="009C7C6C" w:rsidRPr="005A289C" w:rsidRDefault="009C7C6C" w:rsidP="00AC29CE">
            <w:pPr>
              <w:contextualSpacing/>
              <w:jc w:val="center"/>
              <w:rPr>
                <w:lang w:val="de-DE"/>
              </w:rPr>
            </w:pPr>
          </w:p>
        </w:tc>
        <w:tc>
          <w:tcPr>
            <w:tcW w:w="4678" w:type="dxa"/>
          </w:tcPr>
          <w:p w14:paraId="37FA7871" w14:textId="77777777" w:rsidR="009C7C6C" w:rsidRPr="00365AFF" w:rsidRDefault="009C7C6C" w:rsidP="00AC29CE">
            <w:pPr>
              <w:pStyle w:val="20"/>
              <w:ind w:right="0"/>
              <w:contextualSpacing/>
              <w:rPr>
                <w:b/>
                <w:bCs/>
                <w:szCs w:val="24"/>
              </w:rPr>
            </w:pPr>
            <w:r w:rsidRPr="00365AFF">
              <w:rPr>
                <w:b/>
                <w:bCs/>
                <w:szCs w:val="24"/>
              </w:rPr>
              <w:t>Сублицензиат:</w:t>
            </w:r>
          </w:p>
          <w:p w14:paraId="0908000C" w14:textId="77777777" w:rsidR="009C7C6C" w:rsidRDefault="002764A2" w:rsidP="00296907">
            <w:pPr>
              <w:contextualSpacing/>
            </w:pPr>
            <w:r>
              <w:t>ИИЕТ РАН</w:t>
            </w:r>
          </w:p>
          <w:p w14:paraId="373F0372" w14:textId="77777777" w:rsidR="002764A2" w:rsidRDefault="002764A2" w:rsidP="00296907">
            <w:pPr>
              <w:contextualSpacing/>
            </w:pPr>
            <w:r>
              <w:t xml:space="preserve">ИНН/КПП </w:t>
            </w:r>
            <w:r w:rsidRPr="002764A2">
              <w:t>7710026422/774301001</w:t>
            </w:r>
          </w:p>
          <w:p w14:paraId="2D504567" w14:textId="77777777" w:rsidR="00DA058A" w:rsidRDefault="002764A2" w:rsidP="00296907">
            <w:pPr>
              <w:contextualSpacing/>
            </w:pPr>
            <w:r w:rsidRPr="002764A2">
              <w:t>Адрес : 125315, г.Москва, ул.Балтийская, д.14</w:t>
            </w:r>
            <w:r>
              <w:br/>
            </w:r>
            <w:r w:rsidRPr="002764A2">
              <w:t>ОКЦ № 1 ГУ Банка России по ЦФО//УФК ПО Г. МОСКВЕ, г Москва</w:t>
            </w:r>
          </w:p>
          <w:p w14:paraId="41AF4C49" w14:textId="77777777" w:rsidR="00DA058A" w:rsidRPr="00DA058A" w:rsidRDefault="00DA058A" w:rsidP="00DA058A">
            <w:pPr>
              <w:rPr>
                <w:rFonts w:eastAsia="Calibri"/>
                <w:bCs/>
                <w:iCs/>
                <w:noProof/>
                <w:lang w:eastAsia="en-US"/>
              </w:rPr>
            </w:pPr>
            <w:r w:rsidRPr="00DA058A">
              <w:rPr>
                <w:rFonts w:eastAsia="Calibri"/>
                <w:bCs/>
                <w:iCs/>
                <w:noProof/>
                <w:lang w:eastAsia="en-US"/>
              </w:rPr>
              <w:t xml:space="preserve">УФК ПО Г. МОСКВЕ </w:t>
            </w:r>
          </w:p>
          <w:p w14:paraId="1EEB6337" w14:textId="64E16BB9" w:rsidR="002764A2" w:rsidRPr="00DA058A" w:rsidRDefault="00DA058A" w:rsidP="00296907">
            <w:pPr>
              <w:contextualSpacing/>
              <w:rPr>
                <w:color w:val="000000"/>
                <w:sz w:val="23"/>
                <w:szCs w:val="23"/>
              </w:rPr>
            </w:pPr>
            <w:r w:rsidRPr="00DA058A">
              <w:rPr>
                <w:rFonts w:eastAsia="Calibri"/>
                <w:bCs/>
                <w:iCs/>
                <w:noProof/>
                <w:lang w:eastAsia="en-US"/>
              </w:rPr>
              <w:t>(ИИЕТ РАН Л/СЧ № 20736Ч59070</w:t>
            </w:r>
            <w:r w:rsidR="00E1014F">
              <w:rPr>
                <w:rFonts w:eastAsia="Calibri"/>
                <w:bCs/>
                <w:iCs/>
                <w:noProof/>
                <w:lang w:eastAsia="en-US"/>
              </w:rPr>
              <w:t>)</w:t>
            </w:r>
            <w:r w:rsidR="002764A2">
              <w:br/>
              <w:t xml:space="preserve">БИК </w:t>
            </w:r>
            <w:r w:rsidR="002764A2" w:rsidRPr="002764A2">
              <w:t>004525988</w:t>
            </w:r>
            <w:r w:rsidR="002764A2">
              <w:br/>
              <w:t xml:space="preserve">Корр. счет </w:t>
            </w:r>
            <w:r w:rsidR="002764A2" w:rsidRPr="002764A2">
              <w:t>40102810545370000003</w:t>
            </w:r>
            <w:r w:rsidR="00E01DBC">
              <w:br/>
              <w:t xml:space="preserve">Счет получателя </w:t>
            </w:r>
            <w:r w:rsidR="00E01DBC" w:rsidRPr="00E01DBC">
              <w:t>03214643000000017300</w:t>
            </w:r>
          </w:p>
        </w:tc>
        <w:tc>
          <w:tcPr>
            <w:tcW w:w="4678" w:type="dxa"/>
          </w:tcPr>
          <w:p w14:paraId="4749F87E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4678" w:type="dxa"/>
          </w:tcPr>
          <w:p w14:paraId="7BCEC67F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4678" w:type="dxa"/>
          </w:tcPr>
          <w:p w14:paraId="46A1F657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</w:tr>
      <w:tr w:rsidR="009C7C6C" w:rsidRPr="00AC29CE" w14:paraId="692BBEA7" w14:textId="77777777" w:rsidTr="005A289C">
        <w:tc>
          <w:tcPr>
            <w:tcW w:w="4820" w:type="dxa"/>
          </w:tcPr>
          <w:p w14:paraId="5BC9120D" w14:textId="77777777" w:rsidR="0036048E" w:rsidRDefault="0036048E" w:rsidP="00AC29CE">
            <w:pPr>
              <w:contextualSpacing/>
              <w:jc w:val="both"/>
            </w:pPr>
          </w:p>
          <w:p w14:paraId="1657BCEE" w14:textId="6E0DA7E1" w:rsidR="0036048E" w:rsidRDefault="00DA058A" w:rsidP="00AC29CE">
            <w:pPr>
              <w:contextualSpacing/>
              <w:jc w:val="both"/>
            </w:pPr>
            <w:r>
              <w:t>Генеральный директор</w:t>
            </w:r>
          </w:p>
          <w:p w14:paraId="36596673" w14:textId="77777777" w:rsidR="00E01DBC" w:rsidRPr="00DE75DC" w:rsidRDefault="00E01DBC" w:rsidP="00AC29CE">
            <w:pPr>
              <w:contextualSpacing/>
              <w:jc w:val="both"/>
            </w:pPr>
          </w:p>
          <w:p w14:paraId="3EF7BEEB" w14:textId="77777777" w:rsidR="0015652B" w:rsidRDefault="0015652B" w:rsidP="0036048E">
            <w:pPr>
              <w:pStyle w:val="20"/>
              <w:ind w:right="0"/>
              <w:contextualSpacing/>
              <w:rPr>
                <w:szCs w:val="24"/>
              </w:rPr>
            </w:pPr>
          </w:p>
          <w:p w14:paraId="416409A6" w14:textId="5BBA162B" w:rsidR="009C7C6C" w:rsidRPr="00DE75DC" w:rsidRDefault="009C7C6C" w:rsidP="0036048E">
            <w:pPr>
              <w:pStyle w:val="20"/>
              <w:ind w:right="0"/>
              <w:contextualSpacing/>
              <w:rPr>
                <w:szCs w:val="24"/>
              </w:rPr>
            </w:pPr>
            <w:r w:rsidRPr="00DE75DC">
              <w:rPr>
                <w:szCs w:val="24"/>
              </w:rPr>
              <w:t>___________________</w:t>
            </w:r>
            <w:r w:rsidR="001C5C4D" w:rsidRPr="00DE75DC">
              <w:rPr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35D2FBB3" w14:textId="77777777" w:rsidR="009C7C6C" w:rsidRPr="00DE75DC" w:rsidRDefault="009C7C6C" w:rsidP="00AC29CE">
            <w:pPr>
              <w:contextualSpacing/>
              <w:jc w:val="center"/>
              <w:rPr>
                <w:b/>
              </w:rPr>
            </w:pPr>
          </w:p>
        </w:tc>
        <w:tc>
          <w:tcPr>
            <w:tcW w:w="4678" w:type="dxa"/>
          </w:tcPr>
          <w:p w14:paraId="7A0EC60F" w14:textId="77777777" w:rsidR="009C7C6C" w:rsidRPr="00DE75DC" w:rsidRDefault="009C7C6C" w:rsidP="00AC29CE">
            <w:pPr>
              <w:pStyle w:val="20"/>
              <w:ind w:right="0"/>
              <w:contextualSpacing/>
              <w:rPr>
                <w:b/>
                <w:bCs/>
                <w:szCs w:val="24"/>
              </w:rPr>
            </w:pPr>
          </w:p>
          <w:p w14:paraId="23D12AF5" w14:textId="5C756DEE" w:rsidR="00296907" w:rsidRPr="00E01DBC" w:rsidRDefault="00DA058A" w:rsidP="00296907">
            <w:pPr>
              <w:contextualSpacing/>
            </w:pPr>
            <w:r>
              <w:t>Д</w:t>
            </w:r>
            <w:r w:rsidR="00E01DBC">
              <w:t>иректор</w:t>
            </w:r>
          </w:p>
          <w:p w14:paraId="2A69B612" w14:textId="77777777" w:rsidR="009C7C6C" w:rsidRPr="00DE75DC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  <w:p w14:paraId="347AABCE" w14:textId="77777777" w:rsidR="0015652B" w:rsidRDefault="0015652B" w:rsidP="00AC29CE">
            <w:pPr>
              <w:pStyle w:val="20"/>
              <w:ind w:right="0"/>
              <w:contextualSpacing/>
              <w:rPr>
                <w:szCs w:val="24"/>
              </w:rPr>
            </w:pPr>
          </w:p>
          <w:p w14:paraId="611DBA74" w14:textId="0A4CDFF4" w:rsidR="009C7C6C" w:rsidRPr="00DE75DC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  <w:r w:rsidRPr="00DE75DC">
              <w:rPr>
                <w:szCs w:val="24"/>
              </w:rPr>
              <w:t>__________________</w:t>
            </w:r>
            <w:r w:rsidR="001C5C4D" w:rsidRPr="00DE75DC">
              <w:rPr>
                <w:szCs w:val="24"/>
              </w:rPr>
              <w:t xml:space="preserve"> </w:t>
            </w:r>
            <w:r w:rsidR="00E01DBC" w:rsidRPr="00E01DBC">
              <w:rPr>
                <w:szCs w:val="24"/>
              </w:rPr>
              <w:t>Фандо</w:t>
            </w:r>
            <w:r w:rsidR="00E01DBC">
              <w:rPr>
                <w:szCs w:val="24"/>
              </w:rPr>
              <w:t xml:space="preserve"> </w:t>
            </w:r>
            <w:r w:rsidR="00E01DBC" w:rsidRPr="00E01DBC">
              <w:rPr>
                <w:szCs w:val="24"/>
              </w:rPr>
              <w:t>Р</w:t>
            </w:r>
            <w:r w:rsidR="00E01DBC">
              <w:rPr>
                <w:szCs w:val="24"/>
              </w:rPr>
              <w:t xml:space="preserve">. </w:t>
            </w:r>
            <w:r w:rsidR="00E01DBC" w:rsidRPr="00E01DBC">
              <w:rPr>
                <w:szCs w:val="24"/>
              </w:rPr>
              <w:t>А</w:t>
            </w:r>
            <w:r w:rsidR="00E01DBC">
              <w:rPr>
                <w:szCs w:val="24"/>
              </w:rPr>
              <w:t>.</w:t>
            </w:r>
          </w:p>
          <w:p w14:paraId="4C86CBF5" w14:textId="77777777" w:rsidR="009C7C6C" w:rsidRPr="00DE75DC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  <w:r w:rsidRPr="00DE75DC">
              <w:rPr>
                <w:szCs w:val="24"/>
              </w:rPr>
              <w:t xml:space="preserve">              </w:t>
            </w:r>
            <w:r w:rsidR="00563096" w:rsidRPr="00DE75DC">
              <w:rPr>
                <w:szCs w:val="24"/>
              </w:rPr>
              <w:t xml:space="preserve">  </w:t>
            </w:r>
            <w:r w:rsidRPr="00DE75DC">
              <w:rPr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6A4B4B58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4678" w:type="dxa"/>
          </w:tcPr>
          <w:p w14:paraId="65966AE6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4678" w:type="dxa"/>
          </w:tcPr>
          <w:p w14:paraId="568FE407" w14:textId="77777777" w:rsidR="009C7C6C" w:rsidRPr="00AC29CE" w:rsidRDefault="009C7C6C" w:rsidP="00AC29CE">
            <w:pPr>
              <w:pStyle w:val="20"/>
              <w:ind w:right="0"/>
              <w:contextualSpacing/>
              <w:rPr>
                <w:szCs w:val="24"/>
              </w:rPr>
            </w:pPr>
          </w:p>
        </w:tc>
      </w:tr>
    </w:tbl>
    <w:p w14:paraId="4E3DEBE7" w14:textId="77777777" w:rsidR="009C7C6C" w:rsidRPr="00AC29CE" w:rsidRDefault="009C7C6C" w:rsidP="00AC29CE">
      <w:pPr>
        <w:contextualSpacing/>
      </w:pPr>
      <w:r w:rsidRPr="00AC29CE">
        <w:t xml:space="preserve"> </w:t>
      </w:r>
    </w:p>
    <w:p w14:paraId="388FD196" w14:textId="77777777" w:rsidR="006E7B8B" w:rsidRPr="0036048E" w:rsidRDefault="009C7C6C" w:rsidP="0036048E">
      <w:pPr>
        <w:ind w:firstLine="708"/>
        <w:contextualSpacing/>
        <w:jc w:val="right"/>
      </w:pPr>
      <w:r w:rsidRPr="00AC29CE">
        <w:rPr>
          <w:b/>
        </w:rPr>
        <w:br w:type="page"/>
      </w:r>
      <w:r w:rsidR="006E7B8B" w:rsidRPr="0036048E">
        <w:rPr>
          <w:b/>
        </w:rPr>
        <w:lastRenderedPageBreak/>
        <w:t>Приложение № 1</w:t>
      </w:r>
    </w:p>
    <w:p w14:paraId="00684B13" w14:textId="77777777" w:rsidR="006E7B8B" w:rsidRPr="0036048E" w:rsidRDefault="0015652B" w:rsidP="0015652B">
      <w:pPr>
        <w:pStyle w:val="ConsPlusNormal"/>
        <w:keepNext/>
        <w:keepLines/>
        <w:widowControl/>
        <w:tabs>
          <w:tab w:val="left" w:pos="142"/>
        </w:tabs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B71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F1B34">
        <w:rPr>
          <w:rFonts w:ascii="Times New Roman" w:hAnsi="Times New Roman" w:cs="Times New Roman"/>
          <w:sz w:val="24"/>
          <w:szCs w:val="24"/>
        </w:rPr>
        <w:t>к С</w:t>
      </w:r>
      <w:r w:rsidR="0036048E" w:rsidRPr="0036048E">
        <w:rPr>
          <w:rFonts w:ascii="Times New Roman" w:hAnsi="Times New Roman" w:cs="Times New Roman"/>
          <w:sz w:val="24"/>
          <w:szCs w:val="24"/>
        </w:rPr>
        <w:t>ублицензионному Д</w:t>
      </w:r>
      <w:r w:rsidR="003724BC">
        <w:rPr>
          <w:rFonts w:ascii="Times New Roman" w:hAnsi="Times New Roman" w:cs="Times New Roman"/>
          <w:sz w:val="24"/>
          <w:szCs w:val="24"/>
        </w:rPr>
        <w:t>оговору</w:t>
      </w:r>
      <w:r w:rsidR="006E7B8B" w:rsidRPr="0036048E">
        <w:rPr>
          <w:rFonts w:ascii="Times New Roman" w:hAnsi="Times New Roman" w:cs="Times New Roman"/>
          <w:sz w:val="24"/>
          <w:szCs w:val="24"/>
        </w:rPr>
        <w:t xml:space="preserve"> </w:t>
      </w:r>
      <w:r w:rsidR="00296907">
        <w:rPr>
          <w:rFonts w:ascii="Times New Roman" w:hAnsi="Times New Roman" w:cs="Times New Roman"/>
          <w:sz w:val="24"/>
          <w:szCs w:val="24"/>
        </w:rPr>
        <w:t>№____</w:t>
      </w:r>
    </w:p>
    <w:p w14:paraId="3C14DABD" w14:textId="77777777" w:rsidR="006E7B8B" w:rsidRPr="009A1710" w:rsidRDefault="0015652B" w:rsidP="009A1710">
      <w:pPr>
        <w:pStyle w:val="ConsPlusNormal"/>
        <w:keepNext/>
        <w:keepLines/>
        <w:widowControl/>
        <w:tabs>
          <w:tab w:val="left" w:pos="142"/>
        </w:tabs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1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B71B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E7B8B" w:rsidRPr="009A1710">
        <w:rPr>
          <w:rFonts w:ascii="Times New Roman" w:hAnsi="Times New Roman" w:cs="Times New Roman"/>
          <w:sz w:val="24"/>
          <w:szCs w:val="24"/>
        </w:rPr>
        <w:t>от</w:t>
      </w:r>
      <w:r w:rsidR="00B651DB" w:rsidRPr="009A1710">
        <w:rPr>
          <w:rFonts w:ascii="Times New Roman" w:hAnsi="Times New Roman" w:cs="Times New Roman"/>
          <w:sz w:val="24"/>
          <w:szCs w:val="24"/>
        </w:rPr>
        <w:t xml:space="preserve"> </w:t>
      </w:r>
      <w:r w:rsidR="009A1710" w:rsidRPr="009A1710">
        <w:rPr>
          <w:rFonts w:ascii="Times New Roman" w:hAnsi="Times New Roman" w:cs="Times New Roman"/>
          <w:sz w:val="24"/>
          <w:szCs w:val="24"/>
        </w:rPr>
        <w:t>«</w:t>
      </w:r>
      <w:r w:rsidR="00296907">
        <w:rPr>
          <w:rFonts w:ascii="Times New Roman" w:hAnsi="Times New Roman" w:cs="Times New Roman"/>
          <w:sz w:val="24"/>
          <w:szCs w:val="24"/>
        </w:rPr>
        <w:t>__</w:t>
      </w:r>
      <w:r w:rsidR="009A1710" w:rsidRPr="009A1710">
        <w:rPr>
          <w:rFonts w:ascii="Times New Roman" w:hAnsi="Times New Roman" w:cs="Times New Roman"/>
          <w:sz w:val="24"/>
          <w:szCs w:val="24"/>
        </w:rPr>
        <w:t xml:space="preserve">» </w:t>
      </w:r>
      <w:r w:rsidR="00296907">
        <w:rPr>
          <w:rFonts w:ascii="Times New Roman" w:hAnsi="Times New Roman" w:cs="Times New Roman"/>
          <w:sz w:val="24"/>
          <w:szCs w:val="24"/>
        </w:rPr>
        <w:t>____</w:t>
      </w:r>
      <w:r w:rsidR="009A1710" w:rsidRPr="009A1710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14:paraId="07185F67" w14:textId="77777777" w:rsidR="006E7B8B" w:rsidRPr="00AC29CE" w:rsidRDefault="006E7B8B" w:rsidP="00AC29CE">
      <w:pPr>
        <w:shd w:val="clear" w:color="auto" w:fill="FFFFFF"/>
        <w:ind w:firstLine="709"/>
        <w:contextualSpacing/>
        <w:rPr>
          <w:b/>
        </w:rPr>
      </w:pPr>
    </w:p>
    <w:p w14:paraId="4D10B301" w14:textId="77777777" w:rsidR="006E7B8B" w:rsidRPr="00AC29CE" w:rsidRDefault="006E7B8B" w:rsidP="00AC29CE">
      <w:pPr>
        <w:tabs>
          <w:tab w:val="left" w:pos="3345"/>
        </w:tabs>
        <w:ind w:firstLine="709"/>
        <w:contextualSpacing/>
        <w:jc w:val="center"/>
        <w:rPr>
          <w:b/>
        </w:rPr>
      </w:pPr>
      <w:r w:rsidRPr="00AC29CE">
        <w:rPr>
          <w:b/>
        </w:rPr>
        <w:t xml:space="preserve">СПЕЦИФИКАЦИЯ  </w:t>
      </w:r>
    </w:p>
    <w:p w14:paraId="14B01D3C" w14:textId="77777777" w:rsidR="006E7B8B" w:rsidRPr="00AC29CE" w:rsidRDefault="006E7B8B" w:rsidP="00AC29CE">
      <w:pPr>
        <w:tabs>
          <w:tab w:val="left" w:pos="3345"/>
        </w:tabs>
        <w:ind w:firstLine="709"/>
        <w:contextualSpacing/>
        <w:jc w:val="center"/>
        <w:rPr>
          <w:b/>
          <w:spacing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964"/>
        <w:gridCol w:w="1417"/>
        <w:gridCol w:w="851"/>
        <w:gridCol w:w="1559"/>
      </w:tblGrid>
      <w:tr w:rsidR="00296907" w:rsidRPr="00AC29CE" w14:paraId="4BA2645B" w14:textId="77777777" w:rsidTr="00CB4C27">
        <w:trPr>
          <w:trHeight w:val="11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418A" w14:textId="77777777" w:rsidR="00296907" w:rsidRPr="00AC29CE" w:rsidRDefault="00296907" w:rsidP="0036048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>№</w:t>
            </w:r>
          </w:p>
          <w:p w14:paraId="1205348F" w14:textId="77777777" w:rsidR="00296907" w:rsidRPr="00AC29CE" w:rsidRDefault="00296907" w:rsidP="0036048E">
            <w:pPr>
              <w:contextualSpacing/>
              <w:jc w:val="center"/>
              <w:rPr>
                <w:b/>
                <w:color w:val="000000"/>
              </w:rPr>
            </w:pPr>
            <w:r w:rsidRPr="00AC29CE">
              <w:rPr>
                <w:color w:val="000000"/>
              </w:rPr>
              <w:t>п/п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1B3A" w14:textId="77777777" w:rsidR="00296907" w:rsidRPr="00AC29CE" w:rsidRDefault="00296907" w:rsidP="00AC29C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 xml:space="preserve">Наименование и технические </w:t>
            </w:r>
          </w:p>
          <w:p w14:paraId="542772A3" w14:textId="77777777" w:rsidR="00296907" w:rsidRPr="00AC29CE" w:rsidRDefault="00296907" w:rsidP="00AC29C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 xml:space="preserve">характеристики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A6B8" w14:textId="77777777" w:rsidR="00296907" w:rsidRPr="00BD1C3A" w:rsidRDefault="00296907" w:rsidP="00BD1C3A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>Цена за ед. 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899B" w14:textId="77777777" w:rsidR="00296907" w:rsidRPr="00AC29CE" w:rsidRDefault="00296907" w:rsidP="00AC29C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D1F4" w14:textId="77777777" w:rsidR="00296907" w:rsidRPr="00AC29CE" w:rsidRDefault="00296907" w:rsidP="00AC29C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 xml:space="preserve">Сумма, </w:t>
            </w:r>
          </w:p>
          <w:p w14:paraId="41E364E4" w14:textId="77777777" w:rsidR="00296907" w:rsidRPr="00AC29CE" w:rsidRDefault="00296907" w:rsidP="00AC29C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>руб.</w:t>
            </w:r>
          </w:p>
        </w:tc>
      </w:tr>
      <w:tr w:rsidR="00296907" w:rsidRPr="00AC29CE" w14:paraId="4C34B90A" w14:textId="77777777" w:rsidTr="00676D96">
        <w:trPr>
          <w:trHeight w:val="6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D59F" w14:textId="77777777" w:rsidR="00296907" w:rsidRPr="00AC29CE" w:rsidRDefault="00296907" w:rsidP="0036048E">
            <w:pPr>
              <w:contextualSpacing/>
              <w:jc w:val="center"/>
              <w:rPr>
                <w:color w:val="000000"/>
              </w:rPr>
            </w:pPr>
            <w:r w:rsidRPr="00AC29CE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F114" w14:textId="49FB3644" w:rsidR="00296907" w:rsidRPr="002764A2" w:rsidRDefault="002764A2" w:rsidP="0036048E">
            <w:pPr>
              <w:rPr>
                <w:sz w:val="22"/>
                <w:szCs w:val="22"/>
                <w:lang w:eastAsia="en-US"/>
              </w:rPr>
            </w:pPr>
            <w:r w:rsidRPr="002764A2">
              <w:rPr>
                <w:sz w:val="22"/>
                <w:szCs w:val="22"/>
                <w:lang w:eastAsia="en-US"/>
              </w:rPr>
              <w:t>Права на программу для ЭВМ Альт СП Рабочая станция релиз 10 / бессрочная / ФСТЭК / kit / арх.64 бит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6E92" w14:textId="77777777" w:rsidR="00296907" w:rsidRPr="002764A2" w:rsidRDefault="00296907" w:rsidP="004773C3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BCDE" w14:textId="77777777" w:rsidR="00296907" w:rsidRPr="00AC29CE" w:rsidRDefault="00296907" w:rsidP="00AC29CE">
            <w:pPr>
              <w:pStyle w:val="20"/>
              <w:ind w:right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64B7" w14:textId="77777777" w:rsidR="00296907" w:rsidRPr="00AC29CE" w:rsidRDefault="00296907" w:rsidP="00AC29CE">
            <w:pPr>
              <w:pStyle w:val="20"/>
              <w:ind w:right="0"/>
              <w:contextualSpacing/>
              <w:jc w:val="center"/>
              <w:rPr>
                <w:szCs w:val="24"/>
              </w:rPr>
            </w:pPr>
          </w:p>
        </w:tc>
      </w:tr>
      <w:tr w:rsidR="00296907" w:rsidRPr="00AC29CE" w14:paraId="7E2E7994" w14:textId="77777777" w:rsidTr="00664CDF">
        <w:trPr>
          <w:trHeight w:val="6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9871" w14:textId="77777777" w:rsidR="00296907" w:rsidRPr="00AC29CE" w:rsidRDefault="00296907" w:rsidP="003604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D86D" w14:textId="07D3171E" w:rsidR="00296907" w:rsidRDefault="002764A2" w:rsidP="0036048E">
            <w:pPr>
              <w:rPr>
                <w:lang w:eastAsia="en-US"/>
              </w:rPr>
            </w:pPr>
            <w:r w:rsidRPr="002764A2">
              <w:rPr>
                <w:lang w:eastAsia="en-US"/>
              </w:rPr>
              <w:t>Права на программу для ЭВМ Альт СП Рабочая станция релиз 10 / бессрочная / ФСТЭК / арх.64 бит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C256" w14:textId="77777777" w:rsidR="00296907" w:rsidRPr="003D6D62" w:rsidRDefault="00296907" w:rsidP="004773C3">
            <w:pPr>
              <w:pStyle w:val="20"/>
              <w:ind w:right="0"/>
              <w:contextualSpacing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36EE" w14:textId="77777777" w:rsidR="00296907" w:rsidRDefault="00296907" w:rsidP="00AC29CE">
            <w:pPr>
              <w:pStyle w:val="20"/>
              <w:ind w:right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28F" w14:textId="77777777" w:rsidR="00296907" w:rsidRPr="00AC29CE" w:rsidRDefault="00296907" w:rsidP="00AC29CE">
            <w:pPr>
              <w:pStyle w:val="20"/>
              <w:ind w:right="0"/>
              <w:contextualSpacing/>
              <w:jc w:val="center"/>
              <w:rPr>
                <w:szCs w:val="24"/>
              </w:rPr>
            </w:pPr>
          </w:p>
        </w:tc>
      </w:tr>
      <w:tr w:rsidR="0036048E" w:rsidRPr="00AC29CE" w14:paraId="569F0B41" w14:textId="77777777" w:rsidTr="0036048E">
        <w:trPr>
          <w:trHeight w:val="86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69B" w14:textId="77777777" w:rsidR="0036048E" w:rsidRPr="00AC29CE" w:rsidRDefault="0036048E" w:rsidP="0036048E">
            <w:pPr>
              <w:pStyle w:val="20"/>
              <w:ind w:right="0"/>
              <w:contextualSpacing/>
              <w:rPr>
                <w:szCs w:val="24"/>
              </w:rPr>
            </w:pPr>
            <w:r>
              <w:rPr>
                <w:szCs w:val="24"/>
              </w:rPr>
              <w:t>Итого</w:t>
            </w:r>
            <w:r w:rsidRPr="00AC29CE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  <w:r w:rsidR="00296907">
              <w:rPr>
                <w:szCs w:val="24"/>
              </w:rPr>
              <w:t>_______</w:t>
            </w:r>
            <w:r w:rsidRPr="00640D61">
              <w:rPr>
                <w:szCs w:val="24"/>
              </w:rPr>
              <w:t xml:space="preserve"> </w:t>
            </w:r>
            <w:r w:rsidR="009A6EE4" w:rsidRPr="00640D61">
              <w:rPr>
                <w:szCs w:val="24"/>
              </w:rPr>
              <w:t>(</w:t>
            </w:r>
            <w:r w:rsidR="00296907">
              <w:rPr>
                <w:szCs w:val="24"/>
              </w:rPr>
              <w:t>_________</w:t>
            </w:r>
            <w:r w:rsidR="009A6EE4">
              <w:rPr>
                <w:szCs w:val="24"/>
              </w:rPr>
              <w:t xml:space="preserve">) </w:t>
            </w:r>
            <w:r>
              <w:rPr>
                <w:szCs w:val="24"/>
              </w:rPr>
              <w:t>рублей</w:t>
            </w:r>
            <w:r w:rsidR="009A6EE4">
              <w:rPr>
                <w:szCs w:val="24"/>
              </w:rPr>
              <w:t xml:space="preserve"> </w:t>
            </w:r>
            <w:r w:rsidR="00296907">
              <w:rPr>
                <w:szCs w:val="24"/>
              </w:rPr>
              <w:t>__</w:t>
            </w:r>
            <w:r w:rsidR="009A6EE4" w:rsidRPr="00640D61">
              <w:rPr>
                <w:szCs w:val="24"/>
              </w:rPr>
              <w:t xml:space="preserve"> </w:t>
            </w:r>
            <w:r w:rsidRPr="00640D61">
              <w:rPr>
                <w:szCs w:val="24"/>
              </w:rPr>
              <w:t xml:space="preserve">копеек, </w:t>
            </w:r>
            <w:r>
              <w:rPr>
                <w:szCs w:val="24"/>
              </w:rPr>
              <w:t xml:space="preserve">НДС не облагается в </w:t>
            </w:r>
            <w:r w:rsidRPr="00AC29CE">
              <w:rPr>
                <w:szCs w:val="24"/>
              </w:rPr>
              <w:t>соответствии с пп.26 ч.2 ст.149 НК РФ.</w:t>
            </w:r>
          </w:p>
        </w:tc>
      </w:tr>
    </w:tbl>
    <w:p w14:paraId="2E7F9960" w14:textId="77777777" w:rsidR="006E7B8B" w:rsidRDefault="006E7B8B" w:rsidP="00AC29CE">
      <w:pPr>
        <w:contextualSpacing/>
      </w:pPr>
    </w:p>
    <w:p w14:paraId="702BCCC4" w14:textId="77777777" w:rsidR="003D6D62" w:rsidRPr="00AC29CE" w:rsidRDefault="003D6D62" w:rsidP="00AC29CE">
      <w:pPr>
        <w:contextualSpacing/>
      </w:pPr>
      <w:r>
        <w:t xml:space="preserve">Срок действия права на использования программ для ЭВМ – </w:t>
      </w:r>
      <w:r w:rsidR="00296907">
        <w:t>на весь срок действия исключительной лицензии Правообладателя</w:t>
      </w:r>
      <w:r>
        <w:t>.</w:t>
      </w:r>
    </w:p>
    <w:p w14:paraId="5B5B73B0" w14:textId="77777777" w:rsidR="006E7B8B" w:rsidRPr="00AC29CE" w:rsidRDefault="006E7B8B" w:rsidP="00AC29CE">
      <w:pPr>
        <w:contextualSpacing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7"/>
        <w:gridCol w:w="4684"/>
      </w:tblGrid>
      <w:tr w:rsidR="006E7B8B" w:rsidRPr="00AC29CE" w14:paraId="7C71B1E6" w14:textId="77777777" w:rsidTr="0015652B">
        <w:tc>
          <w:tcPr>
            <w:tcW w:w="4297" w:type="dxa"/>
          </w:tcPr>
          <w:p w14:paraId="5E7203C6" w14:textId="77777777" w:rsidR="003F0095" w:rsidRDefault="003F0095" w:rsidP="009A6EE4">
            <w:pPr>
              <w:contextualSpacing/>
              <w:jc w:val="both"/>
            </w:pPr>
          </w:p>
          <w:p w14:paraId="57079ECA" w14:textId="1FB30482" w:rsidR="00296907" w:rsidRDefault="00296907" w:rsidP="00296907">
            <w:pPr>
              <w:widowControl w:val="0"/>
            </w:pPr>
            <w:r>
              <w:br/>
            </w:r>
          </w:p>
          <w:p w14:paraId="5A639FBF" w14:textId="77777777" w:rsidR="009A6EE4" w:rsidRPr="00AC29CE" w:rsidRDefault="009A6EE4" w:rsidP="009A6EE4">
            <w:pPr>
              <w:contextualSpacing/>
              <w:jc w:val="both"/>
            </w:pPr>
          </w:p>
          <w:p w14:paraId="3AF43F99" w14:textId="77777777" w:rsidR="003F0095" w:rsidRDefault="003F0095" w:rsidP="00AC29CE">
            <w:pPr>
              <w:pStyle w:val="af1"/>
              <w:spacing w:before="0" w:after="0"/>
              <w:contextualSpacing/>
              <w:jc w:val="both"/>
            </w:pPr>
          </w:p>
          <w:p w14:paraId="4738A8EC" w14:textId="31C0A7A6" w:rsidR="006E7B8B" w:rsidRPr="00AC29CE" w:rsidRDefault="009A6EE4" w:rsidP="00AC29CE">
            <w:pPr>
              <w:pStyle w:val="af1"/>
              <w:spacing w:before="0" w:after="0"/>
              <w:contextualSpacing/>
              <w:jc w:val="both"/>
            </w:pPr>
            <w:r w:rsidRPr="00AC29CE">
              <w:t>___________________</w:t>
            </w:r>
            <w:r w:rsidR="0081067C" w:rsidRPr="0081067C">
              <w:t xml:space="preserve"> </w:t>
            </w:r>
            <w:r>
              <w:t xml:space="preserve"> </w:t>
            </w:r>
          </w:p>
          <w:p w14:paraId="63B5457E" w14:textId="77777777" w:rsidR="006E7B8B" w:rsidRPr="00AC29CE" w:rsidRDefault="00741401" w:rsidP="00AC29CE">
            <w:pPr>
              <w:contextualSpacing/>
            </w:pPr>
            <w:r>
              <w:t xml:space="preserve"> </w:t>
            </w:r>
          </w:p>
        </w:tc>
        <w:tc>
          <w:tcPr>
            <w:tcW w:w="4684" w:type="dxa"/>
          </w:tcPr>
          <w:p w14:paraId="3C37D1DC" w14:textId="77777777" w:rsidR="003F0095" w:rsidRDefault="003F0095" w:rsidP="00AC29CE">
            <w:pPr>
              <w:pStyle w:val="20"/>
              <w:ind w:right="0"/>
              <w:contextualSpacing/>
              <w:rPr>
                <w:bCs/>
                <w:szCs w:val="24"/>
              </w:rPr>
            </w:pPr>
          </w:p>
          <w:p w14:paraId="4BAFE59B" w14:textId="541DB68D" w:rsidR="00E01DBC" w:rsidRPr="00E01DBC" w:rsidRDefault="0081067C" w:rsidP="00E01DBC">
            <w:pPr>
              <w:contextualSpacing/>
            </w:pPr>
            <w:r w:rsidRPr="0081067C">
              <w:t>ИИЕТ РАН</w:t>
            </w:r>
            <w:r w:rsidR="00296907">
              <w:br/>
            </w:r>
            <w:r>
              <w:t>Д</w:t>
            </w:r>
            <w:r w:rsidR="00E01DBC">
              <w:t>иректор</w:t>
            </w:r>
          </w:p>
          <w:p w14:paraId="3608582E" w14:textId="77777777" w:rsidR="00E01DBC" w:rsidRPr="00DE75DC" w:rsidRDefault="00E01DBC" w:rsidP="00E01DBC">
            <w:pPr>
              <w:pStyle w:val="20"/>
              <w:ind w:right="0"/>
              <w:contextualSpacing/>
              <w:rPr>
                <w:szCs w:val="24"/>
              </w:rPr>
            </w:pPr>
          </w:p>
          <w:p w14:paraId="792BB3A0" w14:textId="77777777" w:rsidR="00E01DBC" w:rsidRDefault="00E01DBC" w:rsidP="00E01DBC">
            <w:pPr>
              <w:pStyle w:val="20"/>
              <w:ind w:right="0"/>
              <w:contextualSpacing/>
              <w:rPr>
                <w:szCs w:val="24"/>
              </w:rPr>
            </w:pPr>
          </w:p>
          <w:p w14:paraId="1C96F5F1" w14:textId="77777777" w:rsidR="00E01DBC" w:rsidRPr="00DE75DC" w:rsidRDefault="00E01DBC" w:rsidP="00E01DBC">
            <w:pPr>
              <w:pStyle w:val="20"/>
              <w:ind w:right="0"/>
              <w:contextualSpacing/>
              <w:rPr>
                <w:szCs w:val="24"/>
              </w:rPr>
            </w:pPr>
            <w:r w:rsidRPr="00DE75DC">
              <w:rPr>
                <w:szCs w:val="24"/>
              </w:rPr>
              <w:t xml:space="preserve">__________________ </w:t>
            </w:r>
            <w:r w:rsidRPr="00E01DBC">
              <w:rPr>
                <w:szCs w:val="24"/>
              </w:rPr>
              <w:t>Фандо</w:t>
            </w:r>
            <w:r>
              <w:rPr>
                <w:szCs w:val="24"/>
              </w:rPr>
              <w:t xml:space="preserve"> </w:t>
            </w:r>
            <w:r w:rsidRPr="00E01DBC">
              <w:rPr>
                <w:szCs w:val="24"/>
              </w:rPr>
              <w:t>Р</w:t>
            </w:r>
            <w:r>
              <w:rPr>
                <w:szCs w:val="24"/>
              </w:rPr>
              <w:t xml:space="preserve">. </w:t>
            </w:r>
            <w:r w:rsidRPr="00E01DBC">
              <w:rPr>
                <w:szCs w:val="24"/>
              </w:rPr>
              <w:t>А</w:t>
            </w:r>
            <w:r>
              <w:rPr>
                <w:szCs w:val="24"/>
              </w:rPr>
              <w:t>.</w:t>
            </w:r>
          </w:p>
          <w:p w14:paraId="52F3F9CD" w14:textId="6665D8EB" w:rsidR="006E7B8B" w:rsidRPr="00AC29CE" w:rsidRDefault="006E7B8B" w:rsidP="00AC29CE">
            <w:pPr>
              <w:pStyle w:val="af1"/>
              <w:spacing w:before="0" w:after="0"/>
              <w:contextualSpacing/>
              <w:jc w:val="both"/>
              <w:rPr>
                <w:iCs/>
              </w:rPr>
            </w:pPr>
          </w:p>
          <w:p w14:paraId="74C31E63" w14:textId="77777777" w:rsidR="006E7B8B" w:rsidRPr="00AC29CE" w:rsidRDefault="006E7B8B" w:rsidP="00AC29CE">
            <w:pPr>
              <w:contextualSpacing/>
            </w:pPr>
          </w:p>
        </w:tc>
      </w:tr>
    </w:tbl>
    <w:p w14:paraId="30C2C129" w14:textId="77777777" w:rsidR="009C7C6C" w:rsidRPr="00AC29CE" w:rsidRDefault="009C7C6C" w:rsidP="00AC29CE">
      <w:pPr>
        <w:ind w:firstLine="708"/>
        <w:contextualSpacing/>
      </w:pPr>
    </w:p>
    <w:p w14:paraId="3A791E6E" w14:textId="77777777" w:rsidR="009C7C6C" w:rsidRPr="00AC29CE" w:rsidRDefault="009C7C6C" w:rsidP="00AC29CE">
      <w:pPr>
        <w:contextualSpacing/>
      </w:pPr>
      <w:r w:rsidRPr="00AC29CE">
        <w:t xml:space="preserve"> </w:t>
      </w:r>
    </w:p>
    <w:p w14:paraId="53914850" w14:textId="77777777" w:rsidR="009C7C6C" w:rsidRPr="00AC29CE" w:rsidRDefault="009C7C6C" w:rsidP="00AC29CE">
      <w:pPr>
        <w:contextualSpacing/>
      </w:pPr>
    </w:p>
    <w:p w14:paraId="0790038D" w14:textId="77777777" w:rsidR="009C7C6C" w:rsidRPr="00AC29CE" w:rsidRDefault="009C7C6C" w:rsidP="00AC29CE">
      <w:pPr>
        <w:contextualSpacing/>
      </w:pPr>
    </w:p>
    <w:p w14:paraId="3AE4ED92" w14:textId="77777777" w:rsidR="009C7C6C" w:rsidRPr="00AC29CE" w:rsidRDefault="009C7C6C" w:rsidP="00AC29CE">
      <w:pPr>
        <w:contextualSpacing/>
      </w:pPr>
    </w:p>
    <w:p w14:paraId="7B7AE076" w14:textId="77777777" w:rsidR="002A3D1F" w:rsidRPr="002A3D1F" w:rsidRDefault="002A3D1F" w:rsidP="002A3D1F">
      <w:pPr>
        <w:jc w:val="both"/>
      </w:pPr>
    </w:p>
    <w:p w14:paraId="34021AAF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4FC68351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0DA888CE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1594FA2A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0F4DE0FF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39BD51E8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2EFBFEC2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14692B46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21ADEB42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2826F9C0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7A480C1E" w14:textId="77777777" w:rsidR="000F1B34" w:rsidRDefault="000F1B34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3905E524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323474DD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21741382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7D1D382A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6500B092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6682C10E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41352521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2EDE442C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1FEA1604" w14:textId="77777777" w:rsidR="002A3D1F" w:rsidRDefault="002A3D1F" w:rsidP="002A3D1F">
      <w:pPr>
        <w:jc w:val="right"/>
        <w:rPr>
          <w:rFonts w:eastAsia="Arial Unicode MS"/>
          <w:bCs/>
          <w:color w:val="000000"/>
          <w:lang w:val="ru"/>
        </w:rPr>
      </w:pPr>
    </w:p>
    <w:p w14:paraId="725B5C9C" w14:textId="77777777" w:rsidR="002A3D1F" w:rsidRPr="009A1710" w:rsidRDefault="002A3D1F" w:rsidP="002A3D1F">
      <w:pPr>
        <w:jc w:val="right"/>
        <w:rPr>
          <w:rFonts w:eastAsia="Arial Unicode MS"/>
          <w:b/>
          <w:bCs/>
          <w:color w:val="000000"/>
          <w:lang w:val="ru"/>
        </w:rPr>
      </w:pPr>
      <w:r w:rsidRPr="009A1710">
        <w:rPr>
          <w:rFonts w:eastAsia="Arial Unicode MS"/>
          <w:b/>
          <w:bCs/>
          <w:color w:val="000000"/>
          <w:lang w:val="ru"/>
        </w:rPr>
        <w:t xml:space="preserve">Приложение №2                                                                       </w:t>
      </w:r>
    </w:p>
    <w:p w14:paraId="35FCBF9D" w14:textId="77777777" w:rsidR="009A1710" w:rsidRPr="0036048E" w:rsidRDefault="009A1710" w:rsidP="009A1710">
      <w:pPr>
        <w:pStyle w:val="ConsPlusNormal"/>
        <w:keepNext/>
        <w:keepLines/>
        <w:widowControl/>
        <w:tabs>
          <w:tab w:val="left" w:pos="142"/>
        </w:tabs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048E">
        <w:rPr>
          <w:rFonts w:ascii="Times New Roman" w:hAnsi="Times New Roman" w:cs="Times New Roman"/>
          <w:sz w:val="24"/>
          <w:szCs w:val="24"/>
        </w:rPr>
        <w:t xml:space="preserve">к </w:t>
      </w:r>
      <w:r w:rsidR="00741401">
        <w:rPr>
          <w:rFonts w:ascii="Times New Roman" w:hAnsi="Times New Roman" w:cs="Times New Roman"/>
          <w:sz w:val="24"/>
          <w:szCs w:val="24"/>
        </w:rPr>
        <w:t>С</w:t>
      </w:r>
      <w:r w:rsidRPr="0036048E">
        <w:rPr>
          <w:rFonts w:ascii="Times New Roman" w:hAnsi="Times New Roman" w:cs="Times New Roman"/>
          <w:sz w:val="24"/>
          <w:szCs w:val="24"/>
        </w:rPr>
        <w:t>ублицензионному Д</w:t>
      </w:r>
      <w:r>
        <w:rPr>
          <w:rFonts w:ascii="Times New Roman" w:hAnsi="Times New Roman" w:cs="Times New Roman"/>
          <w:sz w:val="24"/>
          <w:szCs w:val="24"/>
        </w:rPr>
        <w:t>оговору</w:t>
      </w:r>
      <w:r w:rsidRPr="0036048E">
        <w:rPr>
          <w:rFonts w:ascii="Times New Roman" w:hAnsi="Times New Roman" w:cs="Times New Roman"/>
          <w:sz w:val="24"/>
          <w:szCs w:val="24"/>
        </w:rPr>
        <w:t xml:space="preserve"> №</w:t>
      </w:r>
      <w:r w:rsidRPr="00365AFF">
        <w:rPr>
          <w:rFonts w:ascii="Times New Roman" w:hAnsi="Times New Roman" w:cs="Times New Roman"/>
          <w:sz w:val="24"/>
          <w:szCs w:val="24"/>
        </w:rPr>
        <w:t xml:space="preserve"> </w:t>
      </w:r>
      <w:r w:rsidR="00296907">
        <w:rPr>
          <w:rFonts w:ascii="Times New Roman" w:hAnsi="Times New Roman" w:cs="Times New Roman"/>
          <w:sz w:val="24"/>
          <w:szCs w:val="24"/>
        </w:rPr>
        <w:t>______</w:t>
      </w:r>
    </w:p>
    <w:p w14:paraId="3C4FB617" w14:textId="77777777" w:rsidR="009A1710" w:rsidRPr="009A1710" w:rsidRDefault="009A1710" w:rsidP="009A1710">
      <w:pPr>
        <w:pStyle w:val="ConsPlusNormal"/>
        <w:keepNext/>
        <w:keepLines/>
        <w:widowControl/>
        <w:tabs>
          <w:tab w:val="left" w:pos="142"/>
        </w:tabs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B71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A1710">
        <w:rPr>
          <w:rFonts w:ascii="Times New Roman" w:hAnsi="Times New Roman" w:cs="Times New Roman"/>
          <w:sz w:val="24"/>
          <w:szCs w:val="24"/>
        </w:rPr>
        <w:t>от «</w:t>
      </w:r>
      <w:r w:rsidR="00296907">
        <w:rPr>
          <w:rFonts w:ascii="Times New Roman" w:hAnsi="Times New Roman" w:cs="Times New Roman"/>
          <w:sz w:val="24"/>
          <w:szCs w:val="24"/>
        </w:rPr>
        <w:t>__</w:t>
      </w:r>
      <w:r w:rsidRPr="009A1710">
        <w:rPr>
          <w:rFonts w:ascii="Times New Roman" w:hAnsi="Times New Roman" w:cs="Times New Roman"/>
          <w:sz w:val="24"/>
          <w:szCs w:val="24"/>
        </w:rPr>
        <w:t xml:space="preserve">» </w:t>
      </w:r>
      <w:r w:rsidR="00296907">
        <w:rPr>
          <w:rFonts w:ascii="Times New Roman" w:hAnsi="Times New Roman" w:cs="Times New Roman"/>
          <w:sz w:val="24"/>
          <w:szCs w:val="24"/>
        </w:rPr>
        <w:t>_____</w:t>
      </w:r>
      <w:r w:rsidRPr="009A1710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14:paraId="590951D7" w14:textId="77777777" w:rsidR="002A3D1F" w:rsidRPr="009A1710" w:rsidRDefault="002A3D1F" w:rsidP="002A3D1F">
      <w:pPr>
        <w:jc w:val="center"/>
        <w:rPr>
          <w:rFonts w:eastAsia="Arial Unicode MS"/>
          <w:b/>
          <w:bCs/>
          <w:color w:val="000000"/>
        </w:rPr>
      </w:pPr>
    </w:p>
    <w:p w14:paraId="55959BDE" w14:textId="77777777" w:rsidR="002A3D1F" w:rsidRPr="002A3D1F" w:rsidRDefault="002A3D1F" w:rsidP="002A3D1F">
      <w:pPr>
        <w:widowControl w:val="0"/>
        <w:autoSpaceDE w:val="0"/>
        <w:autoSpaceDN w:val="0"/>
        <w:adjustRightInd w:val="0"/>
        <w:ind w:firstLine="720"/>
        <w:jc w:val="center"/>
      </w:pPr>
      <w:r w:rsidRPr="002A3D1F">
        <w:t>(ФОРМА)</w:t>
      </w:r>
    </w:p>
    <w:p w14:paraId="678969AA" w14:textId="77777777" w:rsidR="002A3D1F" w:rsidRPr="002A3D1F" w:rsidRDefault="002A3D1F" w:rsidP="002A3D1F">
      <w:pPr>
        <w:widowControl w:val="0"/>
        <w:autoSpaceDE w:val="0"/>
        <w:autoSpaceDN w:val="0"/>
        <w:adjustRightInd w:val="0"/>
        <w:ind w:firstLine="720"/>
        <w:jc w:val="center"/>
      </w:pPr>
      <w:r w:rsidRPr="002A3D1F">
        <w:t xml:space="preserve">АКТ </w:t>
      </w:r>
    </w:p>
    <w:p w14:paraId="1DA78CAE" w14:textId="77777777" w:rsidR="002A3D1F" w:rsidRPr="002A3D1F" w:rsidRDefault="002A3D1F" w:rsidP="002A3D1F">
      <w:pPr>
        <w:widowControl w:val="0"/>
        <w:autoSpaceDE w:val="0"/>
        <w:autoSpaceDN w:val="0"/>
        <w:adjustRightInd w:val="0"/>
        <w:ind w:firstLine="720"/>
        <w:jc w:val="center"/>
      </w:pPr>
      <w:r w:rsidRPr="002A3D1F">
        <w:t>приема-передачи неисключительных прав на программное обеспечение</w:t>
      </w:r>
      <w:r w:rsidRPr="002A3D1F">
        <w:br/>
      </w:r>
    </w:p>
    <w:p w14:paraId="3FCCB498" w14:textId="77777777" w:rsidR="002A3D1F" w:rsidRPr="002A3D1F" w:rsidRDefault="002A3D1F" w:rsidP="002A3D1F">
      <w:pPr>
        <w:widowControl w:val="0"/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</w:p>
    <w:p w14:paraId="2B390CB4" w14:textId="77777777" w:rsidR="002A3D1F" w:rsidRPr="002A3D1F" w:rsidRDefault="002A3D1F" w:rsidP="002A3D1F">
      <w:pPr>
        <w:widowControl w:val="0"/>
        <w:tabs>
          <w:tab w:val="left" w:pos="6300"/>
        </w:tabs>
        <w:autoSpaceDE w:val="0"/>
        <w:autoSpaceDN w:val="0"/>
        <w:adjustRightInd w:val="0"/>
        <w:jc w:val="both"/>
        <w:rPr>
          <w:rFonts w:eastAsia="Calibri"/>
        </w:rPr>
      </w:pPr>
      <w:r w:rsidRPr="002A3D1F">
        <w:rPr>
          <w:rFonts w:eastAsia="Calibri"/>
        </w:rPr>
        <w:t>г</w:t>
      </w:r>
      <w:r w:rsidR="00BB5E68">
        <w:rPr>
          <w:rFonts w:eastAsia="Calibri"/>
        </w:rPr>
        <w:t>ород</w:t>
      </w:r>
      <w:r w:rsidRPr="002A3D1F">
        <w:rPr>
          <w:rFonts w:eastAsia="Calibri"/>
        </w:rPr>
        <w:t xml:space="preserve"> Москва</w:t>
      </w:r>
      <w:r w:rsidRPr="002A3D1F">
        <w:rPr>
          <w:rFonts w:eastAsia="Calibri"/>
        </w:rPr>
        <w:tab/>
        <w:t xml:space="preserve">   " ___ " ___________ 20</w:t>
      </w:r>
      <w:r w:rsidR="009A1710">
        <w:rPr>
          <w:rFonts w:eastAsia="Calibri"/>
        </w:rPr>
        <w:t>26</w:t>
      </w:r>
      <w:r w:rsidRPr="002A3D1F">
        <w:rPr>
          <w:rFonts w:eastAsia="Calibri"/>
        </w:rPr>
        <w:t xml:space="preserve"> г.</w:t>
      </w:r>
    </w:p>
    <w:p w14:paraId="46A914EE" w14:textId="77777777" w:rsidR="002A3D1F" w:rsidRPr="002A3D1F" w:rsidRDefault="002A3D1F" w:rsidP="002A3D1F">
      <w:pPr>
        <w:ind w:firstLine="709"/>
        <w:jc w:val="both"/>
        <w:rPr>
          <w:sz w:val="16"/>
          <w:szCs w:val="16"/>
        </w:rPr>
      </w:pPr>
    </w:p>
    <w:p w14:paraId="5F94C97F" w14:textId="77777777" w:rsidR="00741401" w:rsidRDefault="002A3D1F" w:rsidP="009A1710">
      <w:pPr>
        <w:shd w:val="clear" w:color="auto" w:fill="FFFFFF"/>
        <w:jc w:val="both"/>
      </w:pPr>
      <w:r w:rsidRPr="002A3D1F">
        <w:tab/>
      </w:r>
      <w:r w:rsidR="00296907">
        <w:t>________,</w:t>
      </w:r>
      <w:r w:rsidRPr="002A3D1F">
        <w:t xml:space="preserve"> именуемое в дальнейшем «Сублицензиат», в лице </w:t>
      </w:r>
      <w:r w:rsidR="00296907">
        <w:t>______</w:t>
      </w:r>
      <w:r w:rsidRPr="002A3D1F">
        <w:t xml:space="preserve">, действующего на основании </w:t>
      </w:r>
      <w:r w:rsidR="00296907">
        <w:t>_____</w:t>
      </w:r>
      <w:r w:rsidRPr="002A3D1F">
        <w:t xml:space="preserve">, с одной Стороны, и </w:t>
      </w:r>
    </w:p>
    <w:p w14:paraId="6A030193" w14:textId="77777777" w:rsidR="002A3D1F" w:rsidRPr="009A1710" w:rsidRDefault="00296907" w:rsidP="00741401">
      <w:pPr>
        <w:shd w:val="clear" w:color="auto" w:fill="FFFFFF"/>
        <w:ind w:firstLine="709"/>
        <w:jc w:val="both"/>
      </w:pPr>
      <w:r>
        <w:t>________,</w:t>
      </w:r>
      <w:r w:rsidR="00BB5E68" w:rsidRPr="00AC29CE">
        <w:t xml:space="preserve"> именуемое в дальнейшем </w:t>
      </w:r>
      <w:r w:rsidR="00741401">
        <w:t>«</w:t>
      </w:r>
      <w:r w:rsidR="00BB5E68" w:rsidRPr="00BB5E68">
        <w:t>Лицензиат</w:t>
      </w:r>
      <w:r w:rsidR="00741401">
        <w:t>»</w:t>
      </w:r>
      <w:r w:rsidR="00BB5E68" w:rsidRPr="00AC29CE">
        <w:t xml:space="preserve"> в лице </w:t>
      </w:r>
      <w:r>
        <w:t>________</w:t>
      </w:r>
      <w:r w:rsidR="00BB5E68" w:rsidRPr="00AC29CE">
        <w:t xml:space="preserve">, действующего на основании </w:t>
      </w:r>
      <w:r>
        <w:t>_____</w:t>
      </w:r>
      <w:r w:rsidR="002A3D1F" w:rsidRPr="002A3D1F">
        <w:t>, с другой Стороны, вмес</w:t>
      </w:r>
      <w:r w:rsidR="00BB5E68">
        <w:t>те именуемые «Стороны» и каждое</w:t>
      </w:r>
      <w:r w:rsidR="002A3D1F" w:rsidRPr="002A3D1F">
        <w:t xml:space="preserve"> в отдельности «Сторона», составили настоящий Акт,</w:t>
      </w:r>
      <w:r w:rsidR="009A1710">
        <w:t xml:space="preserve"> </w:t>
      </w:r>
      <w:r w:rsidR="002A3D1F" w:rsidRPr="002A3D1F">
        <w:t xml:space="preserve">о том, что в соответствии с условиями </w:t>
      </w:r>
      <w:r w:rsidR="002A3D1F" w:rsidRPr="002A3D1F">
        <w:rPr>
          <w:bCs/>
        </w:rPr>
        <w:t>Сублицензионного</w:t>
      </w:r>
      <w:r w:rsidR="002A3D1F" w:rsidRPr="002A3D1F">
        <w:t xml:space="preserve"> Договора от</w:t>
      </w:r>
      <w:r w:rsidR="002A3D1F" w:rsidRPr="002A3D1F">
        <w:rPr>
          <w:bCs/>
        </w:rPr>
        <w:t xml:space="preserve"> </w:t>
      </w:r>
      <w:r w:rsidR="009A1710" w:rsidRPr="009A1710">
        <w:t>«</w:t>
      </w:r>
      <w:r>
        <w:t>__</w:t>
      </w:r>
      <w:r w:rsidR="009A1710" w:rsidRPr="009A1710">
        <w:t xml:space="preserve">» </w:t>
      </w:r>
      <w:r>
        <w:t>_____</w:t>
      </w:r>
      <w:r w:rsidR="009A1710" w:rsidRPr="009A1710">
        <w:t xml:space="preserve"> 2026 года</w:t>
      </w:r>
      <w:r w:rsidR="002A3D1F" w:rsidRPr="002A3D1F">
        <w:rPr>
          <w:bCs/>
        </w:rPr>
        <w:t xml:space="preserve"> № </w:t>
      </w:r>
      <w:r>
        <w:t>_______</w:t>
      </w:r>
      <w:r w:rsidR="002A3D1F" w:rsidRPr="002A3D1F">
        <w:rPr>
          <w:bCs/>
        </w:rPr>
        <w:t xml:space="preserve">, </w:t>
      </w:r>
      <w:r w:rsidR="002A3D1F" w:rsidRPr="002A3D1F">
        <w:t xml:space="preserve">Сублицензиат принял неисключительные права использования программного обеспечения </w:t>
      </w:r>
      <w:r w:rsidR="00BB5E68">
        <w:t xml:space="preserve">в соответствии со Спецификацией </w:t>
      </w:r>
      <w:r w:rsidR="002A3D1F" w:rsidRPr="002A3D1F">
        <w:t>в следующем составе:</w:t>
      </w:r>
    </w:p>
    <w:tbl>
      <w:tblPr>
        <w:tblW w:w="501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061"/>
        <w:gridCol w:w="579"/>
        <w:gridCol w:w="616"/>
        <w:gridCol w:w="1554"/>
        <w:gridCol w:w="1871"/>
        <w:gridCol w:w="942"/>
        <w:gridCol w:w="1270"/>
      </w:tblGrid>
      <w:tr w:rsidR="00BB5E68" w:rsidRPr="002A3D1F" w14:paraId="37CD0BD4" w14:textId="77777777" w:rsidTr="00BB5E68">
        <w:trPr>
          <w:cantSplit/>
          <w:trHeight w:val="890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4896" w14:textId="77777777" w:rsidR="002A3D1F" w:rsidRPr="00BB5E68" w:rsidRDefault="002A3D1F" w:rsidP="002A3D1F">
            <w:pPr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№ п/п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5059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Наименование неисключительных прав использования программного обеспечения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4677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Ед.</w:t>
            </w:r>
          </w:p>
          <w:p w14:paraId="54EC1ECB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изм.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2A3E" w14:textId="77777777" w:rsidR="002A3D1F" w:rsidRPr="00BB5E68" w:rsidRDefault="002A3D1F" w:rsidP="00BB5E68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 xml:space="preserve">Кол-во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D7E" w14:textId="77777777" w:rsidR="002A3D1F" w:rsidRPr="00BB5E68" w:rsidRDefault="002A3D1F" w:rsidP="00BB5E68">
            <w:pPr>
              <w:jc w:val="center"/>
              <w:rPr>
                <w:sz w:val="20"/>
                <w:szCs w:val="20"/>
                <w:lang w:val="en-US"/>
              </w:rPr>
            </w:pPr>
            <w:r w:rsidRPr="00BB5E68">
              <w:rPr>
                <w:sz w:val="20"/>
                <w:szCs w:val="20"/>
              </w:rPr>
              <w:t>Реестровый номер</w:t>
            </w:r>
            <w:r w:rsidRPr="00BB5E68">
              <w:rPr>
                <w:sz w:val="20"/>
                <w:szCs w:val="20"/>
                <w:lang w:val="en-US"/>
              </w:rPr>
              <w:t>/</w:t>
            </w:r>
            <w:r w:rsidR="00BB5E68">
              <w:rPr>
                <w:sz w:val="20"/>
                <w:szCs w:val="20"/>
              </w:rPr>
              <w:t xml:space="preserve"> </w:t>
            </w:r>
            <w:r w:rsidRPr="00BB5E68">
              <w:rPr>
                <w:sz w:val="20"/>
                <w:szCs w:val="20"/>
              </w:rPr>
              <w:t>Страна происхождения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119F" w14:textId="77777777" w:rsidR="002A3D1F" w:rsidRPr="00BB5E68" w:rsidRDefault="002A3D1F" w:rsidP="002A3D1F">
            <w:pPr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Срок действия неисключительных прав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AD58" w14:textId="77777777" w:rsidR="002A3D1F" w:rsidRPr="00BB5E68" w:rsidRDefault="002A3D1F" w:rsidP="002A3D1F">
            <w:pPr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Цена за ед., руб.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E5BB" w14:textId="77777777" w:rsidR="002A3D1F" w:rsidRPr="00BB5E68" w:rsidRDefault="002A3D1F" w:rsidP="002A3D1F">
            <w:pPr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Общая сумма, руб.</w:t>
            </w:r>
          </w:p>
        </w:tc>
      </w:tr>
      <w:tr w:rsidR="00BB5E68" w:rsidRPr="002A3D1F" w14:paraId="6458E3DD" w14:textId="77777777" w:rsidTr="00BB5E68">
        <w:trPr>
          <w:cantSplit/>
          <w:trHeight w:val="605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9623" w14:textId="77777777" w:rsidR="002A3D1F" w:rsidRPr="00BB5E68" w:rsidRDefault="002A3D1F" w:rsidP="002A3D1F">
            <w:pPr>
              <w:jc w:val="center"/>
              <w:rPr>
                <w:sz w:val="20"/>
                <w:szCs w:val="20"/>
              </w:rPr>
            </w:pPr>
            <w:r w:rsidRPr="00BB5E68">
              <w:rPr>
                <w:sz w:val="20"/>
                <w:szCs w:val="20"/>
              </w:rPr>
              <w:t>1</w:t>
            </w:r>
            <w:r w:rsidR="009A1710" w:rsidRPr="00BB5E68">
              <w:rPr>
                <w:sz w:val="20"/>
                <w:szCs w:val="20"/>
              </w:rPr>
              <w:t>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998C" w14:textId="77777777" w:rsidR="002A3D1F" w:rsidRPr="00BB5E68" w:rsidRDefault="002A3D1F" w:rsidP="002A3D1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9215" w14:textId="77777777" w:rsidR="002A3D1F" w:rsidRPr="00BB5E68" w:rsidRDefault="002A3D1F" w:rsidP="002A3D1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2425" w14:textId="77777777" w:rsidR="002A3D1F" w:rsidRPr="00BB5E68" w:rsidRDefault="002A3D1F" w:rsidP="002A3D1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643A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D52B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320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108" w14:textId="77777777" w:rsidR="002A3D1F" w:rsidRPr="00BB5E68" w:rsidRDefault="002A3D1F" w:rsidP="002A3D1F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412A8BD2" w14:textId="77777777" w:rsidR="002A3D1F" w:rsidRPr="002A3D1F" w:rsidRDefault="002A3D1F" w:rsidP="002A3D1F">
      <w:pPr>
        <w:widowControl w:val="0"/>
        <w:ind w:firstLine="708"/>
        <w:jc w:val="both"/>
        <w:rPr>
          <w:bCs/>
          <w:color w:val="000000"/>
          <w:spacing w:val="-1"/>
        </w:rPr>
      </w:pPr>
    </w:p>
    <w:p w14:paraId="1842DEC5" w14:textId="77777777" w:rsidR="002A3D1F" w:rsidRPr="002A3D1F" w:rsidRDefault="002A3D1F" w:rsidP="002A3D1F">
      <w:pPr>
        <w:widowControl w:val="0"/>
        <w:ind w:firstLine="708"/>
        <w:jc w:val="both"/>
      </w:pPr>
      <w:r w:rsidRPr="002A3D1F">
        <w:rPr>
          <w:bCs/>
          <w:color w:val="000000"/>
          <w:spacing w:val="-1"/>
        </w:rPr>
        <w:t xml:space="preserve">Передаваемые неисключительные права </w:t>
      </w:r>
      <w:r w:rsidRPr="002A3D1F">
        <w:t xml:space="preserve">проверены. Претензии со стороны Сублицензиата по качеству, количеству, комплектности отсутствуют. </w:t>
      </w:r>
    </w:p>
    <w:p w14:paraId="5868D91F" w14:textId="77777777" w:rsidR="002A3D1F" w:rsidRPr="002A3D1F" w:rsidRDefault="002A3D1F" w:rsidP="002A3D1F">
      <w:pPr>
        <w:widowControl w:val="0"/>
        <w:ind w:firstLine="708"/>
        <w:jc w:val="both"/>
      </w:pPr>
      <w:r w:rsidRPr="002A3D1F">
        <w:t>Лицензиатом переданы, а Сублицензиатом приняты неисключительные (пользовательские) лицензионные права на программное обеспечение на сумму: ___</w:t>
      </w:r>
      <w:r w:rsidR="00BB5E68">
        <w:t>____ (_______) рублей __ копеек,</w:t>
      </w:r>
      <w:r w:rsidRPr="002A3D1F">
        <w:t xml:space="preserve"> </w:t>
      </w:r>
      <w:r w:rsidR="00BB5E68">
        <w:t xml:space="preserve">НДС не облагается в </w:t>
      </w:r>
      <w:r w:rsidR="00BB5E68" w:rsidRPr="00AC29CE">
        <w:t>соответствии с пп.26 ч.2 ст.149 НК РФ</w:t>
      </w:r>
      <w:r w:rsidR="00BB5E68">
        <w:t>.</w:t>
      </w:r>
    </w:p>
    <w:p w14:paraId="495E64E2" w14:textId="77777777" w:rsidR="002A3D1F" w:rsidRPr="002A3D1F" w:rsidRDefault="002A3D1F" w:rsidP="002A3D1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2A3D1F">
        <w:rPr>
          <w:rFonts w:eastAsia="Calibri"/>
        </w:rPr>
        <w:t xml:space="preserve">Права на использование </w:t>
      </w:r>
      <w:r w:rsidRPr="002A3D1F">
        <w:rPr>
          <w:rFonts w:eastAsia="Calibri"/>
          <w:bCs/>
          <w:color w:val="000000"/>
          <w:spacing w:val="-1"/>
        </w:rPr>
        <w:t xml:space="preserve">неисключительных прав </w:t>
      </w:r>
      <w:r w:rsidRPr="002A3D1F">
        <w:rPr>
          <w:rFonts w:eastAsia="Calibri"/>
        </w:rPr>
        <w:t xml:space="preserve">Сублицензиатом реализуются на территории Российской Федерации в соответствии с условиями Сублицензионного соглашения от </w:t>
      </w:r>
      <w:r w:rsidR="009A1710" w:rsidRPr="009A1710">
        <w:t>«</w:t>
      </w:r>
      <w:r w:rsidR="00296907">
        <w:t>__</w:t>
      </w:r>
      <w:r w:rsidR="009A1710" w:rsidRPr="009A1710">
        <w:t xml:space="preserve">» </w:t>
      </w:r>
      <w:r w:rsidR="00296907">
        <w:t>______</w:t>
      </w:r>
      <w:r w:rsidR="009A1710" w:rsidRPr="009A1710">
        <w:t xml:space="preserve"> 2026 года</w:t>
      </w:r>
      <w:r w:rsidRPr="002A3D1F">
        <w:rPr>
          <w:rFonts w:eastAsia="Calibri"/>
        </w:rPr>
        <w:t xml:space="preserve"> № </w:t>
      </w:r>
      <w:r w:rsidR="00296907">
        <w:t>________</w:t>
      </w:r>
      <w:r w:rsidRPr="002A3D1F">
        <w:rPr>
          <w:rFonts w:eastAsia="Calibri"/>
        </w:rPr>
        <w:t xml:space="preserve">. </w:t>
      </w:r>
    </w:p>
    <w:p w14:paraId="45511E26" w14:textId="77777777" w:rsidR="002A3D1F" w:rsidRPr="002A3D1F" w:rsidRDefault="002A3D1F" w:rsidP="002A3D1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2A3D1F">
        <w:rPr>
          <w:rFonts w:eastAsia="Calibri"/>
        </w:rPr>
        <w:t>Акт составлен в двух экземплярах, имеющих одинаковую юридическую силу, по одному экземпляру для каждой из Сторон.</w:t>
      </w:r>
    </w:p>
    <w:p w14:paraId="53FE6ECC" w14:textId="77777777" w:rsidR="002A3D1F" w:rsidRPr="002A3D1F" w:rsidRDefault="002A3D1F" w:rsidP="002A3D1F">
      <w:pPr>
        <w:jc w:val="center"/>
        <w:rPr>
          <w:rFonts w:eastAsia="Arial Unicode MS"/>
          <w:b/>
          <w:bCs/>
          <w:color w:val="00000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7"/>
        <w:gridCol w:w="4318"/>
      </w:tblGrid>
      <w:tr w:rsidR="002A3D1F" w:rsidRPr="002A3D1F" w14:paraId="19D556E8" w14:textId="77777777" w:rsidTr="00DE7D39">
        <w:tc>
          <w:tcPr>
            <w:tcW w:w="5480" w:type="dxa"/>
          </w:tcPr>
          <w:p w14:paraId="62ED5D87" w14:textId="77777777" w:rsidR="002A3D1F" w:rsidRDefault="002A3D1F" w:rsidP="002A3D1F">
            <w:pPr>
              <w:widowControl w:val="0"/>
            </w:pPr>
          </w:p>
          <w:p w14:paraId="4729E094" w14:textId="77777777" w:rsidR="002A3D1F" w:rsidRPr="009A1710" w:rsidRDefault="002A3D1F" w:rsidP="002A3D1F">
            <w:pPr>
              <w:widowControl w:val="0"/>
              <w:rPr>
                <w:b/>
              </w:rPr>
            </w:pPr>
            <w:r w:rsidRPr="009A1710">
              <w:rPr>
                <w:b/>
              </w:rPr>
              <w:t>Сублицензиат</w:t>
            </w:r>
          </w:p>
          <w:p w14:paraId="15302B78" w14:textId="46EC5C87" w:rsidR="0081067C" w:rsidRDefault="0081067C" w:rsidP="0081067C">
            <w:pPr>
              <w:widowControl w:val="0"/>
            </w:pPr>
          </w:p>
          <w:p w14:paraId="74004A9F" w14:textId="74A67CFC" w:rsidR="0081067C" w:rsidRDefault="0081067C" w:rsidP="0081067C">
            <w:pPr>
              <w:widowControl w:val="0"/>
            </w:pPr>
          </w:p>
          <w:p w14:paraId="4A3BA029" w14:textId="77777777" w:rsidR="0081067C" w:rsidRDefault="0081067C" w:rsidP="0081067C">
            <w:pPr>
              <w:widowControl w:val="0"/>
            </w:pPr>
          </w:p>
          <w:p w14:paraId="5F586850" w14:textId="3215B680" w:rsidR="002A3D1F" w:rsidRPr="002A3D1F" w:rsidRDefault="0081067C" w:rsidP="0081067C">
            <w:pPr>
              <w:widowControl w:val="0"/>
            </w:pPr>
            <w:r>
              <w:t xml:space="preserve">___________________ </w:t>
            </w:r>
          </w:p>
        </w:tc>
        <w:tc>
          <w:tcPr>
            <w:tcW w:w="4657" w:type="dxa"/>
          </w:tcPr>
          <w:p w14:paraId="5DA6AB7D" w14:textId="77777777" w:rsidR="002A3D1F" w:rsidRDefault="002A3D1F" w:rsidP="002A3D1F">
            <w:pPr>
              <w:jc w:val="both"/>
            </w:pPr>
          </w:p>
          <w:p w14:paraId="5E0DBFDD" w14:textId="77777777" w:rsidR="002A3D1F" w:rsidRPr="009A1710" w:rsidRDefault="002A3D1F" w:rsidP="002A3D1F">
            <w:pPr>
              <w:jc w:val="both"/>
              <w:rPr>
                <w:b/>
              </w:rPr>
            </w:pPr>
            <w:r w:rsidRPr="009A1710">
              <w:rPr>
                <w:b/>
              </w:rPr>
              <w:t xml:space="preserve">Лицензиат </w:t>
            </w:r>
          </w:p>
          <w:p w14:paraId="70EE076D" w14:textId="77777777" w:rsidR="0081067C" w:rsidRDefault="0081067C" w:rsidP="0081067C">
            <w:pPr>
              <w:contextualSpacing/>
            </w:pPr>
            <w:r>
              <w:t>ИИЕТ РАН</w:t>
            </w:r>
          </w:p>
          <w:p w14:paraId="769FD1D0" w14:textId="77777777" w:rsidR="0081067C" w:rsidRDefault="0081067C" w:rsidP="0081067C">
            <w:pPr>
              <w:contextualSpacing/>
            </w:pPr>
            <w:r>
              <w:t>Директор</w:t>
            </w:r>
          </w:p>
          <w:p w14:paraId="6C410415" w14:textId="77777777" w:rsidR="0081067C" w:rsidRDefault="0081067C" w:rsidP="0081067C">
            <w:pPr>
              <w:contextualSpacing/>
            </w:pPr>
          </w:p>
          <w:p w14:paraId="6AA4FEC4" w14:textId="4E8E68E3" w:rsidR="00E01DBC" w:rsidRPr="00DE75DC" w:rsidRDefault="0081067C" w:rsidP="0081067C">
            <w:pPr>
              <w:pStyle w:val="20"/>
              <w:ind w:right="0"/>
              <w:contextualSpacing/>
              <w:rPr>
                <w:szCs w:val="24"/>
              </w:rPr>
            </w:pPr>
            <w:r>
              <w:t>__________________ Фандо Р. А.</w:t>
            </w:r>
          </w:p>
          <w:p w14:paraId="186C9D25" w14:textId="56CEA4F4" w:rsidR="002A3D1F" w:rsidRPr="002A3D1F" w:rsidRDefault="002A3D1F" w:rsidP="002A3D1F">
            <w:pPr>
              <w:widowControl w:val="0"/>
              <w:rPr>
                <w:b/>
              </w:rPr>
            </w:pPr>
          </w:p>
        </w:tc>
      </w:tr>
      <w:tr w:rsidR="002A3D1F" w:rsidRPr="002A3D1F" w14:paraId="053E62DB" w14:textId="77777777" w:rsidTr="00DE7D39">
        <w:trPr>
          <w:trHeight w:val="619"/>
        </w:trPr>
        <w:tc>
          <w:tcPr>
            <w:tcW w:w="5480" w:type="dxa"/>
            <w:hideMark/>
          </w:tcPr>
          <w:p w14:paraId="2873BA2E" w14:textId="77777777" w:rsidR="002A3D1F" w:rsidRPr="002A3D1F" w:rsidRDefault="002A3D1F" w:rsidP="002A3D1F">
            <w:pPr>
              <w:widowControl w:val="0"/>
            </w:pPr>
            <w:r w:rsidRPr="002A3D1F">
              <w:t>«__» ______________ 2026 г.</w:t>
            </w:r>
          </w:p>
          <w:p w14:paraId="7ABA3D84" w14:textId="77777777" w:rsidR="002A3D1F" w:rsidRPr="002A3D1F" w:rsidRDefault="002A3D1F" w:rsidP="002A3D1F">
            <w:pPr>
              <w:jc w:val="both"/>
            </w:pPr>
            <w:r w:rsidRPr="002A3D1F">
              <w:t>м.п.</w:t>
            </w:r>
          </w:p>
        </w:tc>
        <w:tc>
          <w:tcPr>
            <w:tcW w:w="4657" w:type="dxa"/>
            <w:hideMark/>
          </w:tcPr>
          <w:p w14:paraId="55D6E3BE" w14:textId="77777777" w:rsidR="002A3D1F" w:rsidRPr="002A3D1F" w:rsidRDefault="002A3D1F" w:rsidP="002A3D1F">
            <w:pPr>
              <w:widowControl w:val="0"/>
            </w:pPr>
            <w:r w:rsidRPr="002A3D1F">
              <w:t>«__» ______________ 2026 г.</w:t>
            </w:r>
          </w:p>
          <w:p w14:paraId="2FEBD45B" w14:textId="77777777" w:rsidR="002A3D1F" w:rsidRPr="002A3D1F" w:rsidRDefault="002A3D1F" w:rsidP="002A3D1F">
            <w:pPr>
              <w:jc w:val="both"/>
            </w:pPr>
            <w:r w:rsidRPr="002A3D1F">
              <w:t>м.п.</w:t>
            </w:r>
          </w:p>
        </w:tc>
      </w:tr>
    </w:tbl>
    <w:p w14:paraId="45631D16" w14:textId="77777777" w:rsidR="002A3D1F" w:rsidRPr="002A3D1F" w:rsidRDefault="002A3D1F" w:rsidP="002A3D1F">
      <w:pPr>
        <w:jc w:val="both"/>
      </w:pPr>
    </w:p>
    <w:p w14:paraId="065FB14F" w14:textId="77777777" w:rsidR="0029527F" w:rsidRPr="00AC29CE" w:rsidRDefault="0029527F" w:rsidP="00AC29CE">
      <w:pPr>
        <w:tabs>
          <w:tab w:val="left" w:pos="6804"/>
        </w:tabs>
        <w:contextualSpacing/>
        <w:jc w:val="both"/>
      </w:pPr>
    </w:p>
    <w:sectPr w:rsidR="0029527F" w:rsidRPr="00AC29CE" w:rsidSect="005434FB">
      <w:footerReference w:type="default" r:id="rId7"/>
      <w:pgSz w:w="11906" w:h="16838"/>
      <w:pgMar w:top="709" w:right="850" w:bottom="568" w:left="1701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C73F" w14:textId="77777777" w:rsidR="007C7A96" w:rsidRDefault="007C7A96">
      <w:r>
        <w:separator/>
      </w:r>
    </w:p>
  </w:endnote>
  <w:endnote w:type="continuationSeparator" w:id="0">
    <w:p w14:paraId="7DD58BA9" w14:textId="77777777" w:rsidR="007C7A96" w:rsidRDefault="007C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A538D" w14:textId="77777777" w:rsidR="00F66F5E" w:rsidRPr="00104A08" w:rsidRDefault="00F66F5E" w:rsidP="00104A08">
    <w:pPr>
      <w:pStyle w:val="a7"/>
      <w:ind w:right="83"/>
      <w:jc w:val="right"/>
    </w:pPr>
    <w:r w:rsidRPr="00104A08">
      <w:t xml:space="preserve">Стр. </w:t>
    </w:r>
    <w:r w:rsidRPr="00104A08">
      <w:fldChar w:fldCharType="begin"/>
    </w:r>
    <w:r w:rsidRPr="00104A08">
      <w:instrText xml:space="preserve"> PAGE </w:instrText>
    </w:r>
    <w:r w:rsidRPr="00104A08">
      <w:fldChar w:fldCharType="separate"/>
    </w:r>
    <w:r w:rsidR="00BB5E68">
      <w:rPr>
        <w:noProof/>
      </w:rPr>
      <w:t>10</w:t>
    </w:r>
    <w:r w:rsidRPr="00104A08">
      <w:fldChar w:fldCharType="end"/>
    </w:r>
    <w:r w:rsidRPr="00104A08">
      <w:t xml:space="preserve"> из </w:t>
    </w:r>
    <w:fldSimple w:instr=" NUMPAGES ">
      <w:r w:rsidR="00BB5E68">
        <w:rPr>
          <w:noProof/>
        </w:rPr>
        <w:t>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313A" w14:textId="77777777" w:rsidR="007C7A96" w:rsidRDefault="007C7A96">
      <w:r>
        <w:separator/>
      </w:r>
    </w:p>
  </w:footnote>
  <w:footnote w:type="continuationSeparator" w:id="0">
    <w:p w14:paraId="3777786D" w14:textId="77777777" w:rsidR="007C7A96" w:rsidRDefault="007C7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5D6E32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8082662"/>
    <w:multiLevelType w:val="hybridMultilevel"/>
    <w:tmpl w:val="3538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46A8"/>
    <w:multiLevelType w:val="hybridMultilevel"/>
    <w:tmpl w:val="1A2A2B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9539A"/>
    <w:multiLevelType w:val="hybridMultilevel"/>
    <w:tmpl w:val="5DA028A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A188A"/>
    <w:multiLevelType w:val="hybridMultilevel"/>
    <w:tmpl w:val="4AF863A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917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CA"/>
    <w:rsid w:val="00000290"/>
    <w:rsid w:val="000025EA"/>
    <w:rsid w:val="00004825"/>
    <w:rsid w:val="00006445"/>
    <w:rsid w:val="00011FB8"/>
    <w:rsid w:val="0001201D"/>
    <w:rsid w:val="00014DDF"/>
    <w:rsid w:val="000150E5"/>
    <w:rsid w:val="000174DE"/>
    <w:rsid w:val="00017C96"/>
    <w:rsid w:val="00024172"/>
    <w:rsid w:val="00024C4D"/>
    <w:rsid w:val="000254EE"/>
    <w:rsid w:val="0003270D"/>
    <w:rsid w:val="00032FDD"/>
    <w:rsid w:val="00034F23"/>
    <w:rsid w:val="000352B8"/>
    <w:rsid w:val="00035C8B"/>
    <w:rsid w:val="00043096"/>
    <w:rsid w:val="0004396F"/>
    <w:rsid w:val="000476E4"/>
    <w:rsid w:val="00047835"/>
    <w:rsid w:val="0005111B"/>
    <w:rsid w:val="000527A0"/>
    <w:rsid w:val="00052F6B"/>
    <w:rsid w:val="00054304"/>
    <w:rsid w:val="00060357"/>
    <w:rsid w:val="00061AD7"/>
    <w:rsid w:val="00062C15"/>
    <w:rsid w:val="00062F6E"/>
    <w:rsid w:val="0006347E"/>
    <w:rsid w:val="00070FD2"/>
    <w:rsid w:val="000711FF"/>
    <w:rsid w:val="000717EF"/>
    <w:rsid w:val="00071F53"/>
    <w:rsid w:val="00075A57"/>
    <w:rsid w:val="0007640F"/>
    <w:rsid w:val="000802C4"/>
    <w:rsid w:val="00086767"/>
    <w:rsid w:val="00092D8F"/>
    <w:rsid w:val="0009310F"/>
    <w:rsid w:val="00094CD7"/>
    <w:rsid w:val="000970A6"/>
    <w:rsid w:val="000A25F7"/>
    <w:rsid w:val="000A4F9D"/>
    <w:rsid w:val="000A6454"/>
    <w:rsid w:val="000B55DE"/>
    <w:rsid w:val="000B564A"/>
    <w:rsid w:val="000B5F65"/>
    <w:rsid w:val="000C104C"/>
    <w:rsid w:val="000C39C3"/>
    <w:rsid w:val="000C3F75"/>
    <w:rsid w:val="000C5211"/>
    <w:rsid w:val="000C6692"/>
    <w:rsid w:val="000C75CA"/>
    <w:rsid w:val="000D353B"/>
    <w:rsid w:val="000D3BD2"/>
    <w:rsid w:val="000D5DF3"/>
    <w:rsid w:val="000D692F"/>
    <w:rsid w:val="000E12FA"/>
    <w:rsid w:val="000E2A27"/>
    <w:rsid w:val="000E2A9D"/>
    <w:rsid w:val="000E3B42"/>
    <w:rsid w:val="000E5E1F"/>
    <w:rsid w:val="000F0E0E"/>
    <w:rsid w:val="000F140E"/>
    <w:rsid w:val="000F1B34"/>
    <w:rsid w:val="000F1CB0"/>
    <w:rsid w:val="000F354B"/>
    <w:rsid w:val="001012ED"/>
    <w:rsid w:val="0010220A"/>
    <w:rsid w:val="00104A08"/>
    <w:rsid w:val="00107B31"/>
    <w:rsid w:val="00107BB6"/>
    <w:rsid w:val="00113627"/>
    <w:rsid w:val="00115569"/>
    <w:rsid w:val="0011669C"/>
    <w:rsid w:val="001170E4"/>
    <w:rsid w:val="00117E1A"/>
    <w:rsid w:val="00117E95"/>
    <w:rsid w:val="00122C8C"/>
    <w:rsid w:val="00124429"/>
    <w:rsid w:val="00124689"/>
    <w:rsid w:val="00126615"/>
    <w:rsid w:val="001360D6"/>
    <w:rsid w:val="00142817"/>
    <w:rsid w:val="00143352"/>
    <w:rsid w:val="00143F6A"/>
    <w:rsid w:val="00146615"/>
    <w:rsid w:val="001474AD"/>
    <w:rsid w:val="001477AA"/>
    <w:rsid w:val="00153173"/>
    <w:rsid w:val="0015652B"/>
    <w:rsid w:val="00160264"/>
    <w:rsid w:val="001605A3"/>
    <w:rsid w:val="00160A47"/>
    <w:rsid w:val="00162523"/>
    <w:rsid w:val="00162D1C"/>
    <w:rsid w:val="001642D9"/>
    <w:rsid w:val="001660FF"/>
    <w:rsid w:val="001701C4"/>
    <w:rsid w:val="00170EF0"/>
    <w:rsid w:val="0017320F"/>
    <w:rsid w:val="00175B14"/>
    <w:rsid w:val="0017643C"/>
    <w:rsid w:val="00180885"/>
    <w:rsid w:val="001812E6"/>
    <w:rsid w:val="0018452B"/>
    <w:rsid w:val="001858E3"/>
    <w:rsid w:val="001874AF"/>
    <w:rsid w:val="00192316"/>
    <w:rsid w:val="001932D2"/>
    <w:rsid w:val="00196464"/>
    <w:rsid w:val="001A0D16"/>
    <w:rsid w:val="001A3066"/>
    <w:rsid w:val="001A4ECE"/>
    <w:rsid w:val="001A5139"/>
    <w:rsid w:val="001A55B7"/>
    <w:rsid w:val="001A6506"/>
    <w:rsid w:val="001A7248"/>
    <w:rsid w:val="001B0087"/>
    <w:rsid w:val="001B1AAD"/>
    <w:rsid w:val="001B7231"/>
    <w:rsid w:val="001C10FA"/>
    <w:rsid w:val="001C436B"/>
    <w:rsid w:val="001C5C4D"/>
    <w:rsid w:val="001C7A6D"/>
    <w:rsid w:val="001D08CD"/>
    <w:rsid w:val="001D4BF2"/>
    <w:rsid w:val="001D53DA"/>
    <w:rsid w:val="001E1EBA"/>
    <w:rsid w:val="001E34C8"/>
    <w:rsid w:val="001E5B2C"/>
    <w:rsid w:val="001F3CF3"/>
    <w:rsid w:val="0020112E"/>
    <w:rsid w:val="00201550"/>
    <w:rsid w:val="00207418"/>
    <w:rsid w:val="00212240"/>
    <w:rsid w:val="00212342"/>
    <w:rsid w:val="00216879"/>
    <w:rsid w:val="002170FF"/>
    <w:rsid w:val="00221533"/>
    <w:rsid w:val="002230C2"/>
    <w:rsid w:val="00226EFD"/>
    <w:rsid w:val="002273DF"/>
    <w:rsid w:val="00227839"/>
    <w:rsid w:val="00230DDD"/>
    <w:rsid w:val="00232526"/>
    <w:rsid w:val="00233718"/>
    <w:rsid w:val="00233F56"/>
    <w:rsid w:val="00241DEB"/>
    <w:rsid w:val="002423A3"/>
    <w:rsid w:val="002455FF"/>
    <w:rsid w:val="00250D9B"/>
    <w:rsid w:val="002513C4"/>
    <w:rsid w:val="00251A08"/>
    <w:rsid w:val="00252C47"/>
    <w:rsid w:val="0026026B"/>
    <w:rsid w:val="00267E88"/>
    <w:rsid w:val="00270FF7"/>
    <w:rsid w:val="002728FC"/>
    <w:rsid w:val="002753BB"/>
    <w:rsid w:val="002764A2"/>
    <w:rsid w:val="00277D9C"/>
    <w:rsid w:val="00280ECB"/>
    <w:rsid w:val="00281489"/>
    <w:rsid w:val="00283D7D"/>
    <w:rsid w:val="0028422A"/>
    <w:rsid w:val="00284522"/>
    <w:rsid w:val="00284C77"/>
    <w:rsid w:val="002869B9"/>
    <w:rsid w:val="00286BCD"/>
    <w:rsid w:val="002905D0"/>
    <w:rsid w:val="0029246F"/>
    <w:rsid w:val="00292AA7"/>
    <w:rsid w:val="002935A6"/>
    <w:rsid w:val="00294A07"/>
    <w:rsid w:val="0029527F"/>
    <w:rsid w:val="00296907"/>
    <w:rsid w:val="002A3D1F"/>
    <w:rsid w:val="002B270D"/>
    <w:rsid w:val="002C03E2"/>
    <w:rsid w:val="002C4015"/>
    <w:rsid w:val="002C5AEE"/>
    <w:rsid w:val="002C7DA3"/>
    <w:rsid w:val="002D0D68"/>
    <w:rsid w:val="002D20B5"/>
    <w:rsid w:val="002D3D8B"/>
    <w:rsid w:val="002D4239"/>
    <w:rsid w:val="002D51F2"/>
    <w:rsid w:val="002D69C8"/>
    <w:rsid w:val="002D7A67"/>
    <w:rsid w:val="002D7DD8"/>
    <w:rsid w:val="002E1BAD"/>
    <w:rsid w:val="002E2E1A"/>
    <w:rsid w:val="002E36F8"/>
    <w:rsid w:val="002E4EF0"/>
    <w:rsid w:val="002F24B5"/>
    <w:rsid w:val="002F278D"/>
    <w:rsid w:val="002F2D61"/>
    <w:rsid w:val="002F2E67"/>
    <w:rsid w:val="003013D3"/>
    <w:rsid w:val="00303F52"/>
    <w:rsid w:val="0030576C"/>
    <w:rsid w:val="00305782"/>
    <w:rsid w:val="00311155"/>
    <w:rsid w:val="00311A16"/>
    <w:rsid w:val="00314341"/>
    <w:rsid w:val="0031454A"/>
    <w:rsid w:val="003175DF"/>
    <w:rsid w:val="00317E46"/>
    <w:rsid w:val="0032075C"/>
    <w:rsid w:val="0032399F"/>
    <w:rsid w:val="00323DAC"/>
    <w:rsid w:val="00324F81"/>
    <w:rsid w:val="00325D1C"/>
    <w:rsid w:val="00326608"/>
    <w:rsid w:val="00327BCF"/>
    <w:rsid w:val="00331765"/>
    <w:rsid w:val="00332DE6"/>
    <w:rsid w:val="00335E33"/>
    <w:rsid w:val="00340BE2"/>
    <w:rsid w:val="003423A7"/>
    <w:rsid w:val="00347E1C"/>
    <w:rsid w:val="0035045F"/>
    <w:rsid w:val="00354210"/>
    <w:rsid w:val="003555EF"/>
    <w:rsid w:val="0036048E"/>
    <w:rsid w:val="00361A8F"/>
    <w:rsid w:val="003650E5"/>
    <w:rsid w:val="00365AFF"/>
    <w:rsid w:val="00370B18"/>
    <w:rsid w:val="003724BC"/>
    <w:rsid w:val="0037284C"/>
    <w:rsid w:val="003735B1"/>
    <w:rsid w:val="003811A1"/>
    <w:rsid w:val="003814B8"/>
    <w:rsid w:val="00381FB1"/>
    <w:rsid w:val="00391282"/>
    <w:rsid w:val="00391C0C"/>
    <w:rsid w:val="003945A5"/>
    <w:rsid w:val="00395164"/>
    <w:rsid w:val="00397FB6"/>
    <w:rsid w:val="003A4536"/>
    <w:rsid w:val="003A57E3"/>
    <w:rsid w:val="003A696D"/>
    <w:rsid w:val="003A7D4A"/>
    <w:rsid w:val="003B091F"/>
    <w:rsid w:val="003B0CCA"/>
    <w:rsid w:val="003B5993"/>
    <w:rsid w:val="003B5D33"/>
    <w:rsid w:val="003B7774"/>
    <w:rsid w:val="003C1615"/>
    <w:rsid w:val="003C16E2"/>
    <w:rsid w:val="003C503A"/>
    <w:rsid w:val="003C6D4F"/>
    <w:rsid w:val="003C7E7A"/>
    <w:rsid w:val="003D2668"/>
    <w:rsid w:val="003D6D62"/>
    <w:rsid w:val="003D7A3C"/>
    <w:rsid w:val="003E3C65"/>
    <w:rsid w:val="003E5D80"/>
    <w:rsid w:val="003E71B9"/>
    <w:rsid w:val="003E7A96"/>
    <w:rsid w:val="003F0095"/>
    <w:rsid w:val="003F0707"/>
    <w:rsid w:val="003F0982"/>
    <w:rsid w:val="003F5463"/>
    <w:rsid w:val="003F739E"/>
    <w:rsid w:val="00400626"/>
    <w:rsid w:val="00401D12"/>
    <w:rsid w:val="00403439"/>
    <w:rsid w:val="004056C6"/>
    <w:rsid w:val="00407718"/>
    <w:rsid w:val="004109E9"/>
    <w:rsid w:val="00411289"/>
    <w:rsid w:val="00411358"/>
    <w:rsid w:val="00412662"/>
    <w:rsid w:val="00414859"/>
    <w:rsid w:val="00417225"/>
    <w:rsid w:val="00420FFA"/>
    <w:rsid w:val="00421B1E"/>
    <w:rsid w:val="004250D0"/>
    <w:rsid w:val="00425562"/>
    <w:rsid w:val="00426CE3"/>
    <w:rsid w:val="00427E53"/>
    <w:rsid w:val="00430E98"/>
    <w:rsid w:val="0043379C"/>
    <w:rsid w:val="00433DE8"/>
    <w:rsid w:val="00440ABA"/>
    <w:rsid w:val="00441B4E"/>
    <w:rsid w:val="004428B2"/>
    <w:rsid w:val="00443046"/>
    <w:rsid w:val="004441F6"/>
    <w:rsid w:val="004447C4"/>
    <w:rsid w:val="004467CE"/>
    <w:rsid w:val="0045414F"/>
    <w:rsid w:val="004602CB"/>
    <w:rsid w:val="00461B07"/>
    <w:rsid w:val="00461D17"/>
    <w:rsid w:val="00465FD8"/>
    <w:rsid w:val="0046628D"/>
    <w:rsid w:val="00467624"/>
    <w:rsid w:val="004729F3"/>
    <w:rsid w:val="00473C3A"/>
    <w:rsid w:val="00475859"/>
    <w:rsid w:val="004773C3"/>
    <w:rsid w:val="0048090E"/>
    <w:rsid w:val="00480A6D"/>
    <w:rsid w:val="0048168C"/>
    <w:rsid w:val="004825B5"/>
    <w:rsid w:val="00486967"/>
    <w:rsid w:val="00486A97"/>
    <w:rsid w:val="00492F27"/>
    <w:rsid w:val="004938E7"/>
    <w:rsid w:val="0049392E"/>
    <w:rsid w:val="00494232"/>
    <w:rsid w:val="004A0E90"/>
    <w:rsid w:val="004A129C"/>
    <w:rsid w:val="004A1335"/>
    <w:rsid w:val="004A2365"/>
    <w:rsid w:val="004A2E26"/>
    <w:rsid w:val="004A4787"/>
    <w:rsid w:val="004A49B1"/>
    <w:rsid w:val="004A6A89"/>
    <w:rsid w:val="004B2536"/>
    <w:rsid w:val="004B3FA2"/>
    <w:rsid w:val="004B5582"/>
    <w:rsid w:val="004B7AE5"/>
    <w:rsid w:val="004C358D"/>
    <w:rsid w:val="004C4F36"/>
    <w:rsid w:val="004C6FC2"/>
    <w:rsid w:val="004D0A63"/>
    <w:rsid w:val="004D2AD6"/>
    <w:rsid w:val="004D4068"/>
    <w:rsid w:val="004D4480"/>
    <w:rsid w:val="004E1D2F"/>
    <w:rsid w:val="004E4CCC"/>
    <w:rsid w:val="004E4EA3"/>
    <w:rsid w:val="004F016E"/>
    <w:rsid w:val="005003F0"/>
    <w:rsid w:val="00504220"/>
    <w:rsid w:val="00505956"/>
    <w:rsid w:val="00510D56"/>
    <w:rsid w:val="00513299"/>
    <w:rsid w:val="005135B7"/>
    <w:rsid w:val="005168CE"/>
    <w:rsid w:val="0051737B"/>
    <w:rsid w:val="00520A3C"/>
    <w:rsid w:val="00520C7C"/>
    <w:rsid w:val="005232AD"/>
    <w:rsid w:val="00524D8C"/>
    <w:rsid w:val="0052579F"/>
    <w:rsid w:val="00525926"/>
    <w:rsid w:val="0053017D"/>
    <w:rsid w:val="00531AFE"/>
    <w:rsid w:val="005323BD"/>
    <w:rsid w:val="005338D8"/>
    <w:rsid w:val="00534B26"/>
    <w:rsid w:val="00535D77"/>
    <w:rsid w:val="00537D1D"/>
    <w:rsid w:val="00537F14"/>
    <w:rsid w:val="00541B93"/>
    <w:rsid w:val="005433DD"/>
    <w:rsid w:val="005434FB"/>
    <w:rsid w:val="00543FEA"/>
    <w:rsid w:val="0054569D"/>
    <w:rsid w:val="00546A58"/>
    <w:rsid w:val="0055284B"/>
    <w:rsid w:val="00563096"/>
    <w:rsid w:val="00564091"/>
    <w:rsid w:val="00567453"/>
    <w:rsid w:val="00570174"/>
    <w:rsid w:val="005714B8"/>
    <w:rsid w:val="0057163B"/>
    <w:rsid w:val="00571B3D"/>
    <w:rsid w:val="005747C6"/>
    <w:rsid w:val="00582881"/>
    <w:rsid w:val="005871A5"/>
    <w:rsid w:val="00593847"/>
    <w:rsid w:val="005966CE"/>
    <w:rsid w:val="0059677F"/>
    <w:rsid w:val="005973DE"/>
    <w:rsid w:val="005A128E"/>
    <w:rsid w:val="005A289C"/>
    <w:rsid w:val="005B0991"/>
    <w:rsid w:val="005B0EBB"/>
    <w:rsid w:val="005B2959"/>
    <w:rsid w:val="005B2DF7"/>
    <w:rsid w:val="005B54AB"/>
    <w:rsid w:val="005B55A3"/>
    <w:rsid w:val="005B6C6F"/>
    <w:rsid w:val="005B700D"/>
    <w:rsid w:val="005C0342"/>
    <w:rsid w:val="005C1655"/>
    <w:rsid w:val="005C211C"/>
    <w:rsid w:val="005C2C3F"/>
    <w:rsid w:val="005C5435"/>
    <w:rsid w:val="005C5A00"/>
    <w:rsid w:val="005D10CC"/>
    <w:rsid w:val="005D4DC4"/>
    <w:rsid w:val="005D6095"/>
    <w:rsid w:val="005E0DB3"/>
    <w:rsid w:val="005E1C94"/>
    <w:rsid w:val="005E2A3A"/>
    <w:rsid w:val="005E4F0A"/>
    <w:rsid w:val="005F2351"/>
    <w:rsid w:val="005F2CF7"/>
    <w:rsid w:val="005F4F13"/>
    <w:rsid w:val="005F636F"/>
    <w:rsid w:val="006011CD"/>
    <w:rsid w:val="00605C29"/>
    <w:rsid w:val="00606522"/>
    <w:rsid w:val="00606D3F"/>
    <w:rsid w:val="00611A88"/>
    <w:rsid w:val="006240FF"/>
    <w:rsid w:val="00624F5E"/>
    <w:rsid w:val="00631B94"/>
    <w:rsid w:val="00633CA9"/>
    <w:rsid w:val="00635064"/>
    <w:rsid w:val="00635E7B"/>
    <w:rsid w:val="006365CC"/>
    <w:rsid w:val="00637C3C"/>
    <w:rsid w:val="006436D2"/>
    <w:rsid w:val="00645DE5"/>
    <w:rsid w:val="0065257C"/>
    <w:rsid w:val="0065551D"/>
    <w:rsid w:val="00657DC3"/>
    <w:rsid w:val="006632F9"/>
    <w:rsid w:val="00664B74"/>
    <w:rsid w:val="00670BF2"/>
    <w:rsid w:val="006710AB"/>
    <w:rsid w:val="00671BBB"/>
    <w:rsid w:val="00673E33"/>
    <w:rsid w:val="00675D5F"/>
    <w:rsid w:val="006834C6"/>
    <w:rsid w:val="00684F98"/>
    <w:rsid w:val="00686031"/>
    <w:rsid w:val="006864A3"/>
    <w:rsid w:val="006871D6"/>
    <w:rsid w:val="00695122"/>
    <w:rsid w:val="006A10F7"/>
    <w:rsid w:val="006A321C"/>
    <w:rsid w:val="006A5807"/>
    <w:rsid w:val="006A681D"/>
    <w:rsid w:val="006A7192"/>
    <w:rsid w:val="006B10FF"/>
    <w:rsid w:val="006B16FD"/>
    <w:rsid w:val="006B520A"/>
    <w:rsid w:val="006C5ECD"/>
    <w:rsid w:val="006C6EB0"/>
    <w:rsid w:val="006D63B6"/>
    <w:rsid w:val="006E3722"/>
    <w:rsid w:val="006E4AF9"/>
    <w:rsid w:val="006E72FE"/>
    <w:rsid w:val="006E7B8B"/>
    <w:rsid w:val="006F0C56"/>
    <w:rsid w:val="006F232D"/>
    <w:rsid w:val="006F4D99"/>
    <w:rsid w:val="006F7D50"/>
    <w:rsid w:val="00701879"/>
    <w:rsid w:val="00704087"/>
    <w:rsid w:val="007046AC"/>
    <w:rsid w:val="00706418"/>
    <w:rsid w:val="00713966"/>
    <w:rsid w:val="0071496F"/>
    <w:rsid w:val="007152F4"/>
    <w:rsid w:val="00716CD1"/>
    <w:rsid w:val="00720335"/>
    <w:rsid w:val="007254B4"/>
    <w:rsid w:val="007258AA"/>
    <w:rsid w:val="0073063C"/>
    <w:rsid w:val="00735EA2"/>
    <w:rsid w:val="007365BE"/>
    <w:rsid w:val="00740D25"/>
    <w:rsid w:val="00741401"/>
    <w:rsid w:val="0074176A"/>
    <w:rsid w:val="00741D4D"/>
    <w:rsid w:val="00741F31"/>
    <w:rsid w:val="00743048"/>
    <w:rsid w:val="007473F7"/>
    <w:rsid w:val="00747CC4"/>
    <w:rsid w:val="00747D59"/>
    <w:rsid w:val="00761293"/>
    <w:rsid w:val="007645EE"/>
    <w:rsid w:val="007648D5"/>
    <w:rsid w:val="00775F91"/>
    <w:rsid w:val="00776ABC"/>
    <w:rsid w:val="0077740F"/>
    <w:rsid w:val="00786D22"/>
    <w:rsid w:val="00787D2F"/>
    <w:rsid w:val="00790A89"/>
    <w:rsid w:val="0079395C"/>
    <w:rsid w:val="007944F4"/>
    <w:rsid w:val="0079450D"/>
    <w:rsid w:val="007A1BBF"/>
    <w:rsid w:val="007A285E"/>
    <w:rsid w:val="007A4167"/>
    <w:rsid w:val="007A4653"/>
    <w:rsid w:val="007A48A8"/>
    <w:rsid w:val="007A4CD3"/>
    <w:rsid w:val="007A6916"/>
    <w:rsid w:val="007A6D2F"/>
    <w:rsid w:val="007B4433"/>
    <w:rsid w:val="007B7686"/>
    <w:rsid w:val="007C0D88"/>
    <w:rsid w:val="007C142D"/>
    <w:rsid w:val="007C32CD"/>
    <w:rsid w:val="007C637D"/>
    <w:rsid w:val="007C7A96"/>
    <w:rsid w:val="007D06F2"/>
    <w:rsid w:val="007D0E4C"/>
    <w:rsid w:val="007D2EDA"/>
    <w:rsid w:val="007D4547"/>
    <w:rsid w:val="007D6E92"/>
    <w:rsid w:val="007E1FB1"/>
    <w:rsid w:val="007E2047"/>
    <w:rsid w:val="007E32BA"/>
    <w:rsid w:val="007E71D6"/>
    <w:rsid w:val="007F1209"/>
    <w:rsid w:val="008016A2"/>
    <w:rsid w:val="00801AFA"/>
    <w:rsid w:val="0080444A"/>
    <w:rsid w:val="00805C86"/>
    <w:rsid w:val="0081067C"/>
    <w:rsid w:val="008144F7"/>
    <w:rsid w:val="00814BBD"/>
    <w:rsid w:val="008209A5"/>
    <w:rsid w:val="00823260"/>
    <w:rsid w:val="00826581"/>
    <w:rsid w:val="008326D1"/>
    <w:rsid w:val="00832AD6"/>
    <w:rsid w:val="00832B07"/>
    <w:rsid w:val="00833072"/>
    <w:rsid w:val="00834231"/>
    <w:rsid w:val="0083500D"/>
    <w:rsid w:val="00840141"/>
    <w:rsid w:val="00842F63"/>
    <w:rsid w:val="00850892"/>
    <w:rsid w:val="00855168"/>
    <w:rsid w:val="0085541F"/>
    <w:rsid w:val="008555D6"/>
    <w:rsid w:val="00861308"/>
    <w:rsid w:val="00861E99"/>
    <w:rsid w:val="00863472"/>
    <w:rsid w:val="008707A4"/>
    <w:rsid w:val="008720E2"/>
    <w:rsid w:val="00872E1E"/>
    <w:rsid w:val="0087314A"/>
    <w:rsid w:val="008731FC"/>
    <w:rsid w:val="008735C5"/>
    <w:rsid w:val="00875F1D"/>
    <w:rsid w:val="0087753D"/>
    <w:rsid w:val="008848C1"/>
    <w:rsid w:val="00891C64"/>
    <w:rsid w:val="00892BF4"/>
    <w:rsid w:val="00894F5A"/>
    <w:rsid w:val="00895E64"/>
    <w:rsid w:val="008965BF"/>
    <w:rsid w:val="008A3590"/>
    <w:rsid w:val="008A5C8A"/>
    <w:rsid w:val="008A7A78"/>
    <w:rsid w:val="008B0611"/>
    <w:rsid w:val="008B1532"/>
    <w:rsid w:val="008B1612"/>
    <w:rsid w:val="008B2270"/>
    <w:rsid w:val="008B363A"/>
    <w:rsid w:val="008B3A02"/>
    <w:rsid w:val="008B407D"/>
    <w:rsid w:val="008B5528"/>
    <w:rsid w:val="008B5AF3"/>
    <w:rsid w:val="008B71BB"/>
    <w:rsid w:val="008C045E"/>
    <w:rsid w:val="008C1953"/>
    <w:rsid w:val="008C2DB0"/>
    <w:rsid w:val="008C3215"/>
    <w:rsid w:val="008C3CB1"/>
    <w:rsid w:val="008C4247"/>
    <w:rsid w:val="008D0310"/>
    <w:rsid w:val="008D6FF5"/>
    <w:rsid w:val="008E14B0"/>
    <w:rsid w:val="008E7AC5"/>
    <w:rsid w:val="008F1535"/>
    <w:rsid w:val="008F5B47"/>
    <w:rsid w:val="009007C1"/>
    <w:rsid w:val="00901204"/>
    <w:rsid w:val="00903743"/>
    <w:rsid w:val="009038F6"/>
    <w:rsid w:val="00903E62"/>
    <w:rsid w:val="00903F9B"/>
    <w:rsid w:val="009047EF"/>
    <w:rsid w:val="00904D0C"/>
    <w:rsid w:val="00906728"/>
    <w:rsid w:val="00910CA3"/>
    <w:rsid w:val="00916A6B"/>
    <w:rsid w:val="009170DD"/>
    <w:rsid w:val="009227B2"/>
    <w:rsid w:val="00922D79"/>
    <w:rsid w:val="00923B72"/>
    <w:rsid w:val="00923D61"/>
    <w:rsid w:val="00925F29"/>
    <w:rsid w:val="0092603C"/>
    <w:rsid w:val="0094210D"/>
    <w:rsid w:val="0094230C"/>
    <w:rsid w:val="00942C2B"/>
    <w:rsid w:val="00944691"/>
    <w:rsid w:val="00944B02"/>
    <w:rsid w:val="00945AC0"/>
    <w:rsid w:val="00950179"/>
    <w:rsid w:val="0095216B"/>
    <w:rsid w:val="009541F0"/>
    <w:rsid w:val="00960C61"/>
    <w:rsid w:val="00963BD3"/>
    <w:rsid w:val="009676A9"/>
    <w:rsid w:val="0096784A"/>
    <w:rsid w:val="0097359F"/>
    <w:rsid w:val="0097525F"/>
    <w:rsid w:val="00975A53"/>
    <w:rsid w:val="00975EC9"/>
    <w:rsid w:val="00975F03"/>
    <w:rsid w:val="00980C47"/>
    <w:rsid w:val="00983DCC"/>
    <w:rsid w:val="009856AC"/>
    <w:rsid w:val="0098586E"/>
    <w:rsid w:val="00987A19"/>
    <w:rsid w:val="00990AE0"/>
    <w:rsid w:val="00991364"/>
    <w:rsid w:val="00992D51"/>
    <w:rsid w:val="00993F3B"/>
    <w:rsid w:val="009970C7"/>
    <w:rsid w:val="009A0E45"/>
    <w:rsid w:val="009A1710"/>
    <w:rsid w:val="009A44E6"/>
    <w:rsid w:val="009A5E9D"/>
    <w:rsid w:val="009A6EE4"/>
    <w:rsid w:val="009B7366"/>
    <w:rsid w:val="009C1F17"/>
    <w:rsid w:val="009C2004"/>
    <w:rsid w:val="009C5B1C"/>
    <w:rsid w:val="009C6E41"/>
    <w:rsid w:val="009C7C6C"/>
    <w:rsid w:val="009D064C"/>
    <w:rsid w:val="009D0A7E"/>
    <w:rsid w:val="009D25F6"/>
    <w:rsid w:val="009D39C8"/>
    <w:rsid w:val="009E0C12"/>
    <w:rsid w:val="009E312D"/>
    <w:rsid w:val="009E4C73"/>
    <w:rsid w:val="009F1618"/>
    <w:rsid w:val="009F16DF"/>
    <w:rsid w:val="009F179D"/>
    <w:rsid w:val="009F3026"/>
    <w:rsid w:val="009F33CF"/>
    <w:rsid w:val="009F4227"/>
    <w:rsid w:val="009F58F2"/>
    <w:rsid w:val="009F7AAC"/>
    <w:rsid w:val="00A00C28"/>
    <w:rsid w:val="00A01740"/>
    <w:rsid w:val="00A15880"/>
    <w:rsid w:val="00A20835"/>
    <w:rsid w:val="00A20A5C"/>
    <w:rsid w:val="00A25D2A"/>
    <w:rsid w:val="00A30596"/>
    <w:rsid w:val="00A3267A"/>
    <w:rsid w:val="00A32DF0"/>
    <w:rsid w:val="00A33F09"/>
    <w:rsid w:val="00A3550B"/>
    <w:rsid w:val="00A35B91"/>
    <w:rsid w:val="00A37D2A"/>
    <w:rsid w:val="00A437C5"/>
    <w:rsid w:val="00A458A9"/>
    <w:rsid w:val="00A51B01"/>
    <w:rsid w:val="00A5254F"/>
    <w:rsid w:val="00A654DF"/>
    <w:rsid w:val="00A6731F"/>
    <w:rsid w:val="00A72C4C"/>
    <w:rsid w:val="00A738D4"/>
    <w:rsid w:val="00A74702"/>
    <w:rsid w:val="00A75026"/>
    <w:rsid w:val="00A77C9D"/>
    <w:rsid w:val="00A8034A"/>
    <w:rsid w:val="00A81307"/>
    <w:rsid w:val="00A83099"/>
    <w:rsid w:val="00A93C3A"/>
    <w:rsid w:val="00A974F6"/>
    <w:rsid w:val="00AA1A2B"/>
    <w:rsid w:val="00AA3E1D"/>
    <w:rsid w:val="00AA43D2"/>
    <w:rsid w:val="00AB1595"/>
    <w:rsid w:val="00AB3E06"/>
    <w:rsid w:val="00AB6CC5"/>
    <w:rsid w:val="00AB7A59"/>
    <w:rsid w:val="00AC0FB6"/>
    <w:rsid w:val="00AC1C6D"/>
    <w:rsid w:val="00AC29CE"/>
    <w:rsid w:val="00AD4B1B"/>
    <w:rsid w:val="00AD7131"/>
    <w:rsid w:val="00AE06EA"/>
    <w:rsid w:val="00AE0873"/>
    <w:rsid w:val="00AE1DF1"/>
    <w:rsid w:val="00AE2922"/>
    <w:rsid w:val="00AE43C4"/>
    <w:rsid w:val="00AE50F4"/>
    <w:rsid w:val="00AE64FA"/>
    <w:rsid w:val="00AF04CA"/>
    <w:rsid w:val="00AF083B"/>
    <w:rsid w:val="00AF4CFD"/>
    <w:rsid w:val="00AF54DE"/>
    <w:rsid w:val="00B00E1E"/>
    <w:rsid w:val="00B01D03"/>
    <w:rsid w:val="00B022D5"/>
    <w:rsid w:val="00B10D1B"/>
    <w:rsid w:val="00B11799"/>
    <w:rsid w:val="00B142D5"/>
    <w:rsid w:val="00B146DB"/>
    <w:rsid w:val="00B15034"/>
    <w:rsid w:val="00B207FF"/>
    <w:rsid w:val="00B2368F"/>
    <w:rsid w:val="00B2384E"/>
    <w:rsid w:val="00B238BF"/>
    <w:rsid w:val="00B25802"/>
    <w:rsid w:val="00B31373"/>
    <w:rsid w:val="00B32157"/>
    <w:rsid w:val="00B33B20"/>
    <w:rsid w:val="00B34F65"/>
    <w:rsid w:val="00B354EC"/>
    <w:rsid w:val="00B3675B"/>
    <w:rsid w:val="00B375CA"/>
    <w:rsid w:val="00B40BA8"/>
    <w:rsid w:val="00B44470"/>
    <w:rsid w:val="00B51367"/>
    <w:rsid w:val="00B51B29"/>
    <w:rsid w:val="00B52FAC"/>
    <w:rsid w:val="00B557AC"/>
    <w:rsid w:val="00B57644"/>
    <w:rsid w:val="00B579F8"/>
    <w:rsid w:val="00B651DB"/>
    <w:rsid w:val="00B66B2C"/>
    <w:rsid w:val="00B7282D"/>
    <w:rsid w:val="00B73571"/>
    <w:rsid w:val="00B74BFB"/>
    <w:rsid w:val="00B752F8"/>
    <w:rsid w:val="00B75B0E"/>
    <w:rsid w:val="00B8188C"/>
    <w:rsid w:val="00B81BE6"/>
    <w:rsid w:val="00B826CE"/>
    <w:rsid w:val="00B87574"/>
    <w:rsid w:val="00B908D8"/>
    <w:rsid w:val="00B9156D"/>
    <w:rsid w:val="00B92EE3"/>
    <w:rsid w:val="00B942C7"/>
    <w:rsid w:val="00B9546E"/>
    <w:rsid w:val="00B95639"/>
    <w:rsid w:val="00B97F9A"/>
    <w:rsid w:val="00BA22C4"/>
    <w:rsid w:val="00BA2306"/>
    <w:rsid w:val="00BA4767"/>
    <w:rsid w:val="00BA6078"/>
    <w:rsid w:val="00BA64B7"/>
    <w:rsid w:val="00BA764B"/>
    <w:rsid w:val="00BA7ED7"/>
    <w:rsid w:val="00BB5E68"/>
    <w:rsid w:val="00BD1C3A"/>
    <w:rsid w:val="00BD3050"/>
    <w:rsid w:val="00BD5A9D"/>
    <w:rsid w:val="00BE1BFE"/>
    <w:rsid w:val="00BE2F20"/>
    <w:rsid w:val="00BE60D3"/>
    <w:rsid w:val="00BE6FD0"/>
    <w:rsid w:val="00BF2EA6"/>
    <w:rsid w:val="00BF352B"/>
    <w:rsid w:val="00BF5C73"/>
    <w:rsid w:val="00BF5C85"/>
    <w:rsid w:val="00C00A84"/>
    <w:rsid w:val="00C01B15"/>
    <w:rsid w:val="00C027D1"/>
    <w:rsid w:val="00C03D02"/>
    <w:rsid w:val="00C05EFF"/>
    <w:rsid w:val="00C1015C"/>
    <w:rsid w:val="00C15170"/>
    <w:rsid w:val="00C15355"/>
    <w:rsid w:val="00C15A11"/>
    <w:rsid w:val="00C15B39"/>
    <w:rsid w:val="00C16558"/>
    <w:rsid w:val="00C1746A"/>
    <w:rsid w:val="00C208DB"/>
    <w:rsid w:val="00C249D9"/>
    <w:rsid w:val="00C24F06"/>
    <w:rsid w:val="00C27F48"/>
    <w:rsid w:val="00C31823"/>
    <w:rsid w:val="00C364F4"/>
    <w:rsid w:val="00C41078"/>
    <w:rsid w:val="00C41301"/>
    <w:rsid w:val="00C433BE"/>
    <w:rsid w:val="00C43E64"/>
    <w:rsid w:val="00C456E7"/>
    <w:rsid w:val="00C4689E"/>
    <w:rsid w:val="00C46AC2"/>
    <w:rsid w:val="00C516CA"/>
    <w:rsid w:val="00C54C86"/>
    <w:rsid w:val="00C56C65"/>
    <w:rsid w:val="00C57EAE"/>
    <w:rsid w:val="00C60085"/>
    <w:rsid w:val="00C61045"/>
    <w:rsid w:val="00C63BB4"/>
    <w:rsid w:val="00C7161A"/>
    <w:rsid w:val="00C729DF"/>
    <w:rsid w:val="00C72E25"/>
    <w:rsid w:val="00C76E80"/>
    <w:rsid w:val="00C77C49"/>
    <w:rsid w:val="00C81594"/>
    <w:rsid w:val="00C8204D"/>
    <w:rsid w:val="00C84D4F"/>
    <w:rsid w:val="00C85ABC"/>
    <w:rsid w:val="00C87495"/>
    <w:rsid w:val="00C901E2"/>
    <w:rsid w:val="00C931F1"/>
    <w:rsid w:val="00C954CD"/>
    <w:rsid w:val="00C96A4A"/>
    <w:rsid w:val="00CA0E15"/>
    <w:rsid w:val="00CA4A98"/>
    <w:rsid w:val="00CB09F8"/>
    <w:rsid w:val="00CB17C8"/>
    <w:rsid w:val="00CB349E"/>
    <w:rsid w:val="00CB5592"/>
    <w:rsid w:val="00CB6BCE"/>
    <w:rsid w:val="00CC7242"/>
    <w:rsid w:val="00CC7D93"/>
    <w:rsid w:val="00CD1D45"/>
    <w:rsid w:val="00CD2678"/>
    <w:rsid w:val="00CD297C"/>
    <w:rsid w:val="00CD2C14"/>
    <w:rsid w:val="00CD2C1B"/>
    <w:rsid w:val="00CD53F8"/>
    <w:rsid w:val="00CD5402"/>
    <w:rsid w:val="00CE243C"/>
    <w:rsid w:val="00CE5C7A"/>
    <w:rsid w:val="00CE7A0A"/>
    <w:rsid w:val="00CF2BDA"/>
    <w:rsid w:val="00CF50DF"/>
    <w:rsid w:val="00D00BE4"/>
    <w:rsid w:val="00D0229D"/>
    <w:rsid w:val="00D02E14"/>
    <w:rsid w:val="00D02E3C"/>
    <w:rsid w:val="00D05B66"/>
    <w:rsid w:val="00D07F42"/>
    <w:rsid w:val="00D12D75"/>
    <w:rsid w:val="00D2258E"/>
    <w:rsid w:val="00D2606F"/>
    <w:rsid w:val="00D264EE"/>
    <w:rsid w:val="00D27B87"/>
    <w:rsid w:val="00D3003A"/>
    <w:rsid w:val="00D32B5C"/>
    <w:rsid w:val="00D348BA"/>
    <w:rsid w:val="00D377B3"/>
    <w:rsid w:val="00D44D3D"/>
    <w:rsid w:val="00D54AF9"/>
    <w:rsid w:val="00D55019"/>
    <w:rsid w:val="00D55429"/>
    <w:rsid w:val="00D560FF"/>
    <w:rsid w:val="00D60142"/>
    <w:rsid w:val="00D60D00"/>
    <w:rsid w:val="00D61BF2"/>
    <w:rsid w:val="00D6324D"/>
    <w:rsid w:val="00D6543F"/>
    <w:rsid w:val="00D73569"/>
    <w:rsid w:val="00D7603C"/>
    <w:rsid w:val="00D77A61"/>
    <w:rsid w:val="00D77B7C"/>
    <w:rsid w:val="00D822CF"/>
    <w:rsid w:val="00D83987"/>
    <w:rsid w:val="00D9488E"/>
    <w:rsid w:val="00D96F16"/>
    <w:rsid w:val="00DA058A"/>
    <w:rsid w:val="00DA2EC2"/>
    <w:rsid w:val="00DA7BF6"/>
    <w:rsid w:val="00DA7EA1"/>
    <w:rsid w:val="00DB05C4"/>
    <w:rsid w:val="00DB4AFD"/>
    <w:rsid w:val="00DB510C"/>
    <w:rsid w:val="00DC2DBD"/>
    <w:rsid w:val="00DC3FFD"/>
    <w:rsid w:val="00DC43FB"/>
    <w:rsid w:val="00DC5D64"/>
    <w:rsid w:val="00DD0F50"/>
    <w:rsid w:val="00DD136B"/>
    <w:rsid w:val="00DD4C17"/>
    <w:rsid w:val="00DD517A"/>
    <w:rsid w:val="00DE1A7E"/>
    <w:rsid w:val="00DE26EC"/>
    <w:rsid w:val="00DE3379"/>
    <w:rsid w:val="00DE67BD"/>
    <w:rsid w:val="00DE75DC"/>
    <w:rsid w:val="00DE7A48"/>
    <w:rsid w:val="00DF1B5D"/>
    <w:rsid w:val="00DF25E1"/>
    <w:rsid w:val="00DF3F93"/>
    <w:rsid w:val="00DF6A05"/>
    <w:rsid w:val="00DF7BBC"/>
    <w:rsid w:val="00E01DBC"/>
    <w:rsid w:val="00E0394E"/>
    <w:rsid w:val="00E1014F"/>
    <w:rsid w:val="00E12540"/>
    <w:rsid w:val="00E12CA2"/>
    <w:rsid w:val="00E12F5D"/>
    <w:rsid w:val="00E17A6B"/>
    <w:rsid w:val="00E222E9"/>
    <w:rsid w:val="00E25423"/>
    <w:rsid w:val="00E26C11"/>
    <w:rsid w:val="00E2787B"/>
    <w:rsid w:val="00E30083"/>
    <w:rsid w:val="00E320C8"/>
    <w:rsid w:val="00E32672"/>
    <w:rsid w:val="00E332EC"/>
    <w:rsid w:val="00E3494F"/>
    <w:rsid w:val="00E35A0F"/>
    <w:rsid w:val="00E36F9C"/>
    <w:rsid w:val="00E4287E"/>
    <w:rsid w:val="00E42E0E"/>
    <w:rsid w:val="00E445BC"/>
    <w:rsid w:val="00E46417"/>
    <w:rsid w:val="00E475BE"/>
    <w:rsid w:val="00E50478"/>
    <w:rsid w:val="00E51013"/>
    <w:rsid w:val="00E51D72"/>
    <w:rsid w:val="00E64335"/>
    <w:rsid w:val="00E6623B"/>
    <w:rsid w:val="00E67007"/>
    <w:rsid w:val="00E6743C"/>
    <w:rsid w:val="00E72AE5"/>
    <w:rsid w:val="00E73239"/>
    <w:rsid w:val="00E73541"/>
    <w:rsid w:val="00E749BA"/>
    <w:rsid w:val="00E759F3"/>
    <w:rsid w:val="00E75DD0"/>
    <w:rsid w:val="00E7711B"/>
    <w:rsid w:val="00E844BF"/>
    <w:rsid w:val="00E8495F"/>
    <w:rsid w:val="00E852EC"/>
    <w:rsid w:val="00E924EB"/>
    <w:rsid w:val="00E92EF1"/>
    <w:rsid w:val="00E92FA8"/>
    <w:rsid w:val="00E934DB"/>
    <w:rsid w:val="00E938A5"/>
    <w:rsid w:val="00E95329"/>
    <w:rsid w:val="00EA0527"/>
    <w:rsid w:val="00EA1E4F"/>
    <w:rsid w:val="00EA2A88"/>
    <w:rsid w:val="00EA3195"/>
    <w:rsid w:val="00EB019D"/>
    <w:rsid w:val="00EB13CE"/>
    <w:rsid w:val="00EB3EDE"/>
    <w:rsid w:val="00EB3F17"/>
    <w:rsid w:val="00EB5291"/>
    <w:rsid w:val="00EB71F9"/>
    <w:rsid w:val="00ED278C"/>
    <w:rsid w:val="00EE0322"/>
    <w:rsid w:val="00EF2B07"/>
    <w:rsid w:val="00EF4A98"/>
    <w:rsid w:val="00EF7073"/>
    <w:rsid w:val="00F031F8"/>
    <w:rsid w:val="00F04043"/>
    <w:rsid w:val="00F046E7"/>
    <w:rsid w:val="00F0631D"/>
    <w:rsid w:val="00F06C5A"/>
    <w:rsid w:val="00F17002"/>
    <w:rsid w:val="00F21762"/>
    <w:rsid w:val="00F330A3"/>
    <w:rsid w:val="00F33433"/>
    <w:rsid w:val="00F34B35"/>
    <w:rsid w:val="00F40C27"/>
    <w:rsid w:val="00F40C48"/>
    <w:rsid w:val="00F42569"/>
    <w:rsid w:val="00F4277B"/>
    <w:rsid w:val="00F44DE7"/>
    <w:rsid w:val="00F45A92"/>
    <w:rsid w:val="00F514AC"/>
    <w:rsid w:val="00F52815"/>
    <w:rsid w:val="00F5672E"/>
    <w:rsid w:val="00F610CA"/>
    <w:rsid w:val="00F64888"/>
    <w:rsid w:val="00F66A4A"/>
    <w:rsid w:val="00F66D58"/>
    <w:rsid w:val="00F66F5E"/>
    <w:rsid w:val="00F67E09"/>
    <w:rsid w:val="00F70357"/>
    <w:rsid w:val="00F768DA"/>
    <w:rsid w:val="00F80521"/>
    <w:rsid w:val="00F84A66"/>
    <w:rsid w:val="00F85457"/>
    <w:rsid w:val="00F95722"/>
    <w:rsid w:val="00F95AE2"/>
    <w:rsid w:val="00F968B1"/>
    <w:rsid w:val="00FA0492"/>
    <w:rsid w:val="00FA4786"/>
    <w:rsid w:val="00FA6C5B"/>
    <w:rsid w:val="00FB0DB3"/>
    <w:rsid w:val="00FB2EB4"/>
    <w:rsid w:val="00FB341B"/>
    <w:rsid w:val="00FB57D9"/>
    <w:rsid w:val="00FB5B11"/>
    <w:rsid w:val="00FB7101"/>
    <w:rsid w:val="00FC4631"/>
    <w:rsid w:val="00FC51B3"/>
    <w:rsid w:val="00FC66CC"/>
    <w:rsid w:val="00FD0602"/>
    <w:rsid w:val="00FD4AA9"/>
    <w:rsid w:val="00FD4C4B"/>
    <w:rsid w:val="00FD4CF0"/>
    <w:rsid w:val="00FE14C5"/>
    <w:rsid w:val="00FE344C"/>
    <w:rsid w:val="00FE6039"/>
    <w:rsid w:val="00FE6C67"/>
    <w:rsid w:val="00FE7566"/>
    <w:rsid w:val="00FE7894"/>
    <w:rsid w:val="00FE7BA7"/>
    <w:rsid w:val="00FF0D2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D6BCD"/>
  <w15:docId w15:val="{DFF9AE74-0FB6-46D5-8E5E-EEDDB619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284" w:right="-766"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qFormat/>
    <w:pPr>
      <w:keepNext/>
      <w:ind w:right="283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List Bullet 5"/>
    <w:basedOn w:val="a"/>
    <w:autoRedefine/>
    <w:pPr>
      <w:numPr>
        <w:numId w:val="2"/>
      </w:numPr>
    </w:pPr>
    <w:rPr>
      <w:rFonts w:ascii="Arial" w:hAnsi="Arial"/>
      <w:sz w:val="20"/>
      <w:szCs w:val="20"/>
    </w:rPr>
  </w:style>
  <w:style w:type="paragraph" w:styleId="a3">
    <w:name w:val="Title"/>
    <w:basedOn w:val="a"/>
    <w:qFormat/>
    <w:pPr>
      <w:jc w:val="center"/>
    </w:pPr>
    <w:rPr>
      <w:sz w:val="32"/>
      <w:szCs w:val="20"/>
    </w:rPr>
  </w:style>
  <w:style w:type="paragraph" w:styleId="30">
    <w:name w:val="Body Text 3"/>
    <w:basedOn w:val="a"/>
    <w:link w:val="31"/>
    <w:pPr>
      <w:spacing w:before="100" w:beforeAutospacing="1"/>
      <w:ind w:right="283"/>
      <w:jc w:val="both"/>
    </w:pPr>
    <w:rPr>
      <w:szCs w:val="20"/>
    </w:rPr>
  </w:style>
  <w:style w:type="paragraph" w:customStyle="1" w:styleId="Article">
    <w:name w:val="Article"/>
    <w:basedOn w:val="a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4">
    <w:name w:val="Body Text Indent"/>
    <w:basedOn w:val="a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0">
    <w:name w:val="Body Text 2"/>
    <w:basedOn w:val="a"/>
    <w:link w:val="21"/>
    <w:pPr>
      <w:ind w:right="176"/>
      <w:jc w:val="both"/>
    </w:pPr>
    <w:rPr>
      <w:szCs w:val="20"/>
    </w:rPr>
  </w:style>
  <w:style w:type="paragraph" w:styleId="22">
    <w:name w:val="Body Text Indent 2"/>
    <w:basedOn w:val="a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5">
    <w:name w:val="Body Text"/>
    <w:basedOn w:val="a"/>
    <w:pPr>
      <w:spacing w:before="100"/>
      <w:ind w:right="29"/>
      <w:jc w:val="both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lock Text"/>
    <w:basedOn w:val="a"/>
    <w:rsid w:val="001B0087"/>
    <w:pPr>
      <w:ind w:left="795" w:right="30"/>
    </w:pPr>
    <w:rPr>
      <w:rFonts w:ascii="HelvDL" w:hAnsi="HelvDL"/>
      <w:szCs w:val="20"/>
      <w:lang w:eastAsia="en-US"/>
    </w:rPr>
  </w:style>
  <w:style w:type="paragraph" w:customStyle="1" w:styleId="210">
    <w:name w:val="Основной текст 21"/>
    <w:basedOn w:val="a"/>
    <w:rsid w:val="003A57E3"/>
    <w:pPr>
      <w:suppressAutoHyphens/>
      <w:ind w:right="176"/>
      <w:jc w:val="both"/>
    </w:pPr>
    <w:rPr>
      <w:szCs w:val="20"/>
      <w:lang w:eastAsia="ar-SA"/>
    </w:rPr>
  </w:style>
  <w:style w:type="character" w:customStyle="1" w:styleId="21">
    <w:name w:val="Основной текст 2 Знак"/>
    <w:link w:val="20"/>
    <w:rsid w:val="002F2E67"/>
    <w:rPr>
      <w:sz w:val="24"/>
    </w:rPr>
  </w:style>
  <w:style w:type="paragraph" w:styleId="a9">
    <w:name w:val="Balloon Text"/>
    <w:basedOn w:val="a"/>
    <w:link w:val="aa"/>
    <w:rsid w:val="00904D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4D0C"/>
    <w:rPr>
      <w:rFonts w:ascii="Tahoma" w:hAnsi="Tahoma" w:cs="Tahoma"/>
      <w:sz w:val="16"/>
      <w:szCs w:val="16"/>
    </w:rPr>
  </w:style>
  <w:style w:type="character" w:styleId="ab">
    <w:name w:val="annotation reference"/>
    <w:rsid w:val="00117E1A"/>
    <w:rPr>
      <w:sz w:val="16"/>
      <w:szCs w:val="16"/>
    </w:rPr>
  </w:style>
  <w:style w:type="paragraph" w:styleId="ac">
    <w:name w:val="annotation text"/>
    <w:basedOn w:val="a"/>
    <w:link w:val="ad"/>
    <w:rsid w:val="00117E1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17E1A"/>
  </w:style>
  <w:style w:type="paragraph" w:styleId="ae">
    <w:name w:val="annotation subject"/>
    <w:basedOn w:val="ac"/>
    <w:next w:val="ac"/>
    <w:link w:val="af"/>
    <w:rsid w:val="00117E1A"/>
    <w:rPr>
      <w:b/>
      <w:bCs/>
    </w:rPr>
  </w:style>
  <w:style w:type="character" w:customStyle="1" w:styleId="af">
    <w:name w:val="Тема примечания Знак"/>
    <w:link w:val="ae"/>
    <w:rsid w:val="00117E1A"/>
    <w:rPr>
      <w:b/>
      <w:bCs/>
    </w:rPr>
  </w:style>
  <w:style w:type="character" w:customStyle="1" w:styleId="31">
    <w:name w:val="Основной текст 3 Знак"/>
    <w:link w:val="30"/>
    <w:rsid w:val="00504220"/>
    <w:rPr>
      <w:sz w:val="24"/>
    </w:rPr>
  </w:style>
  <w:style w:type="character" w:styleId="af0">
    <w:name w:val="Hyperlink"/>
    <w:rsid w:val="00F70357"/>
    <w:rPr>
      <w:color w:val="0000FF"/>
      <w:u w:val="single"/>
    </w:rPr>
  </w:style>
  <w:style w:type="paragraph" w:customStyle="1" w:styleId="ConsPlusNormal">
    <w:name w:val="ConsPlusNormal"/>
    <w:rsid w:val="00F514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unhideWhenUsed/>
    <w:rsid w:val="00F514AC"/>
    <w:pPr>
      <w:suppressAutoHyphens/>
      <w:spacing w:before="100" w:after="100"/>
    </w:pPr>
    <w:rPr>
      <w:lang w:eastAsia="ar-SA"/>
    </w:rPr>
  </w:style>
  <w:style w:type="paragraph" w:customStyle="1" w:styleId="Iiiaeuiue">
    <w:name w:val="Ii?iaeuiue"/>
    <w:rsid w:val="00F514AC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table" w:styleId="af2">
    <w:name w:val="Table Grid"/>
    <w:basedOn w:val="a1"/>
    <w:uiPriority w:val="59"/>
    <w:rsid w:val="000E2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563096"/>
    <w:rPr>
      <w:b/>
      <w:bCs/>
    </w:rPr>
  </w:style>
  <w:style w:type="character" w:customStyle="1" w:styleId="17">
    <w:name w:val="Стиль17"/>
    <w:basedOn w:val="a0"/>
    <w:uiPriority w:val="1"/>
    <w:rsid w:val="009A6EE4"/>
    <w:rPr>
      <w:rFonts w:ascii="Cambria" w:hAnsi="Cambria"/>
      <w:sz w:val="22"/>
    </w:rPr>
  </w:style>
  <w:style w:type="paragraph" w:styleId="af4">
    <w:name w:val="List Paragraph"/>
    <w:basedOn w:val="a"/>
    <w:uiPriority w:val="34"/>
    <w:qFormat/>
    <w:rsid w:val="00D822CF"/>
    <w:pPr>
      <w:ind w:left="720"/>
      <w:contextualSpacing/>
    </w:pPr>
  </w:style>
  <w:style w:type="paragraph" w:styleId="af5">
    <w:name w:val="Revision"/>
    <w:hidden/>
    <w:uiPriority w:val="99"/>
    <w:semiHidden/>
    <w:rsid w:val="00D822CF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7414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4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10</Pages>
  <Words>3615</Words>
  <Characters>26540</Characters>
  <Application>Microsoft Office Word</Application>
  <DocSecurity>0</DocSecurity>
  <Lines>221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XanderK</dc:creator>
  <cp:lastModifiedBy>User</cp:lastModifiedBy>
  <cp:revision>9</cp:revision>
  <cp:lastPrinted>2016-01-13T10:43:00Z</cp:lastPrinted>
  <dcterms:created xsi:type="dcterms:W3CDTF">2026-08-13T13:34:00Z</dcterms:created>
  <dcterms:modified xsi:type="dcterms:W3CDTF">2026-08-23T09:18:00Z</dcterms:modified>
</cp:coreProperties>
</file>