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B8601A" w14:textId="77777777" w:rsidR="00691839" w:rsidRPr="0094481D" w:rsidRDefault="006515F3" w:rsidP="00894179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zh-CN"/>
        </w:rPr>
      </w:pPr>
      <w:r>
        <w:rPr>
          <w:rFonts w:ascii="Times New Roman" w:eastAsia="Times New Roman" w:hAnsi="Times New Roman" w:cs="Times New Roman"/>
          <w:b/>
          <w:bCs/>
          <w:sz w:val="21"/>
          <w:szCs w:val="21"/>
          <w:lang w:eastAsia="zh-CN"/>
        </w:rPr>
        <w:t>Контракт</w:t>
      </w:r>
      <w:r w:rsidR="00691839" w:rsidRPr="0094481D">
        <w:rPr>
          <w:rFonts w:ascii="Times New Roman" w:eastAsia="Times New Roman" w:hAnsi="Times New Roman" w:cs="Times New Roman"/>
          <w:b/>
          <w:bCs/>
          <w:sz w:val="21"/>
          <w:szCs w:val="21"/>
          <w:lang w:eastAsia="zh-CN"/>
        </w:rPr>
        <w:t xml:space="preserve"> №</w:t>
      </w:r>
      <w:r w:rsidR="00D52890" w:rsidRPr="0094481D">
        <w:rPr>
          <w:rFonts w:ascii="Times New Roman" w:eastAsia="Times New Roman" w:hAnsi="Times New Roman" w:cs="Times New Roman"/>
          <w:b/>
          <w:bCs/>
          <w:sz w:val="21"/>
          <w:szCs w:val="21"/>
          <w:lang w:eastAsia="zh-CN"/>
        </w:rPr>
        <w:t xml:space="preserve"> </w:t>
      </w:r>
    </w:p>
    <w:p w14:paraId="2D4B7939" w14:textId="77777777" w:rsidR="00691839" w:rsidRPr="0094481D" w:rsidRDefault="00691839" w:rsidP="00894179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Cs/>
          <w:sz w:val="21"/>
          <w:szCs w:val="21"/>
          <w:u w:val="single"/>
          <w:lang w:eastAsia="zh-CN"/>
        </w:rPr>
      </w:pPr>
    </w:p>
    <w:p w14:paraId="437646E4" w14:textId="5F2DE7F9" w:rsidR="00691839" w:rsidRPr="0094481D" w:rsidRDefault="00691839" w:rsidP="0089417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1"/>
          <w:szCs w:val="21"/>
          <w:lang w:eastAsia="zh-CN"/>
        </w:rPr>
      </w:pPr>
      <w:r w:rsidRPr="0094481D">
        <w:rPr>
          <w:rFonts w:ascii="Times New Roman" w:eastAsia="Times New Roman" w:hAnsi="Times New Roman" w:cs="Times New Roman"/>
          <w:bCs/>
          <w:iCs/>
          <w:sz w:val="21"/>
          <w:szCs w:val="21"/>
          <w:lang w:eastAsia="zh-CN"/>
        </w:rPr>
        <w:t>г. Санкт-Петербург</w:t>
      </w:r>
      <w:r w:rsidRPr="0094481D">
        <w:rPr>
          <w:rFonts w:ascii="Times New Roman" w:eastAsia="Times New Roman" w:hAnsi="Times New Roman" w:cs="Times New Roman"/>
          <w:bCs/>
          <w:iCs/>
          <w:sz w:val="21"/>
          <w:szCs w:val="21"/>
          <w:lang w:eastAsia="zh-CN"/>
        </w:rPr>
        <w:tab/>
      </w:r>
      <w:r w:rsidRPr="0094481D">
        <w:rPr>
          <w:rFonts w:ascii="Times New Roman" w:eastAsia="Times New Roman" w:hAnsi="Times New Roman" w:cs="Times New Roman"/>
          <w:bCs/>
          <w:iCs/>
          <w:sz w:val="21"/>
          <w:szCs w:val="21"/>
          <w:lang w:eastAsia="zh-CN"/>
        </w:rPr>
        <w:tab/>
      </w:r>
      <w:r w:rsidRPr="0094481D">
        <w:rPr>
          <w:rFonts w:ascii="Times New Roman" w:eastAsia="Times New Roman" w:hAnsi="Times New Roman" w:cs="Times New Roman"/>
          <w:bCs/>
          <w:iCs/>
          <w:sz w:val="21"/>
          <w:szCs w:val="21"/>
          <w:lang w:eastAsia="zh-CN"/>
        </w:rPr>
        <w:tab/>
      </w:r>
      <w:r w:rsidRPr="0094481D">
        <w:rPr>
          <w:rFonts w:ascii="Times New Roman" w:eastAsia="Times New Roman" w:hAnsi="Times New Roman" w:cs="Times New Roman"/>
          <w:bCs/>
          <w:iCs/>
          <w:sz w:val="21"/>
          <w:szCs w:val="21"/>
          <w:lang w:eastAsia="zh-CN"/>
        </w:rPr>
        <w:tab/>
        <w:t xml:space="preserve">          </w:t>
      </w:r>
      <w:r w:rsidR="00C7233B" w:rsidRPr="0094481D">
        <w:rPr>
          <w:rFonts w:ascii="Times New Roman" w:eastAsia="Times New Roman" w:hAnsi="Times New Roman" w:cs="Times New Roman"/>
          <w:bCs/>
          <w:iCs/>
          <w:sz w:val="21"/>
          <w:szCs w:val="21"/>
          <w:lang w:eastAsia="zh-CN"/>
        </w:rPr>
        <w:t xml:space="preserve">                       </w:t>
      </w:r>
      <w:r w:rsidRPr="0094481D">
        <w:rPr>
          <w:rFonts w:ascii="Times New Roman" w:eastAsia="Times New Roman" w:hAnsi="Times New Roman" w:cs="Times New Roman"/>
          <w:bCs/>
          <w:iCs/>
          <w:sz w:val="21"/>
          <w:szCs w:val="21"/>
          <w:lang w:eastAsia="zh-CN"/>
        </w:rPr>
        <w:t xml:space="preserve">    «</w:t>
      </w:r>
      <w:r w:rsidR="00A3281C">
        <w:rPr>
          <w:rFonts w:ascii="Times New Roman" w:eastAsia="Times New Roman" w:hAnsi="Times New Roman" w:cs="Times New Roman"/>
          <w:bCs/>
          <w:iCs/>
          <w:sz w:val="21"/>
          <w:szCs w:val="21"/>
          <w:lang w:eastAsia="zh-CN"/>
        </w:rPr>
        <w:t xml:space="preserve">       </w:t>
      </w:r>
      <w:r w:rsidRPr="0094481D">
        <w:rPr>
          <w:rFonts w:ascii="Times New Roman" w:eastAsia="Times New Roman" w:hAnsi="Times New Roman" w:cs="Times New Roman"/>
          <w:bCs/>
          <w:iCs/>
          <w:sz w:val="21"/>
          <w:szCs w:val="21"/>
          <w:lang w:eastAsia="zh-CN"/>
        </w:rPr>
        <w:t>»</w:t>
      </w:r>
      <w:r w:rsidR="0069514B" w:rsidRPr="0094481D">
        <w:rPr>
          <w:rFonts w:ascii="Times New Roman" w:eastAsia="Times New Roman" w:hAnsi="Times New Roman" w:cs="Times New Roman"/>
          <w:bCs/>
          <w:iCs/>
          <w:sz w:val="21"/>
          <w:szCs w:val="21"/>
          <w:lang w:eastAsia="zh-CN"/>
        </w:rPr>
        <w:t xml:space="preserve"> </w:t>
      </w:r>
      <w:r w:rsidR="006515F3">
        <w:rPr>
          <w:rFonts w:ascii="Times New Roman" w:eastAsia="Times New Roman" w:hAnsi="Times New Roman" w:cs="Times New Roman"/>
          <w:bCs/>
          <w:iCs/>
          <w:sz w:val="21"/>
          <w:szCs w:val="21"/>
          <w:lang w:eastAsia="zh-CN"/>
        </w:rPr>
        <w:t>___________</w:t>
      </w:r>
      <w:r w:rsidRPr="0094481D">
        <w:rPr>
          <w:rFonts w:ascii="Times New Roman" w:eastAsia="Times New Roman" w:hAnsi="Times New Roman" w:cs="Times New Roman"/>
          <w:bCs/>
          <w:iCs/>
          <w:sz w:val="21"/>
          <w:szCs w:val="21"/>
          <w:lang w:eastAsia="zh-CN"/>
        </w:rPr>
        <w:t>20</w:t>
      </w:r>
      <w:r w:rsidR="0069514B" w:rsidRPr="0094481D">
        <w:rPr>
          <w:rFonts w:ascii="Times New Roman" w:eastAsia="Times New Roman" w:hAnsi="Times New Roman" w:cs="Times New Roman"/>
          <w:bCs/>
          <w:iCs/>
          <w:sz w:val="21"/>
          <w:szCs w:val="21"/>
          <w:lang w:eastAsia="zh-CN"/>
        </w:rPr>
        <w:t>2</w:t>
      </w:r>
      <w:r w:rsidR="00A67EDF">
        <w:rPr>
          <w:rFonts w:ascii="Times New Roman" w:eastAsia="Times New Roman" w:hAnsi="Times New Roman" w:cs="Times New Roman"/>
          <w:bCs/>
          <w:iCs/>
          <w:sz w:val="21"/>
          <w:szCs w:val="21"/>
          <w:lang w:eastAsia="zh-CN"/>
        </w:rPr>
        <w:t>6</w:t>
      </w:r>
      <w:r w:rsidRPr="0094481D">
        <w:rPr>
          <w:rFonts w:ascii="Times New Roman" w:eastAsia="Times New Roman" w:hAnsi="Times New Roman" w:cs="Times New Roman"/>
          <w:bCs/>
          <w:iCs/>
          <w:sz w:val="21"/>
          <w:szCs w:val="21"/>
          <w:lang w:eastAsia="zh-CN"/>
        </w:rPr>
        <w:t xml:space="preserve"> г.</w:t>
      </w:r>
    </w:p>
    <w:p w14:paraId="2B8A61BC" w14:textId="77777777" w:rsidR="00691839" w:rsidRPr="0094481D" w:rsidRDefault="00691839" w:rsidP="0089417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1"/>
          <w:szCs w:val="21"/>
          <w:lang w:eastAsia="zh-CN"/>
        </w:rPr>
      </w:pPr>
    </w:p>
    <w:p w14:paraId="76D43904" w14:textId="77777777" w:rsidR="00EB3E98" w:rsidRPr="0094481D" w:rsidRDefault="0094481D" w:rsidP="0089417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zh-CN"/>
        </w:rPr>
      </w:pPr>
      <w:r w:rsidRPr="0094481D">
        <w:rPr>
          <w:rFonts w:ascii="Times New Roman" w:eastAsia="Times New Roman" w:hAnsi="Times New Roman" w:cs="Times New Roman"/>
          <w:b/>
          <w:sz w:val="21"/>
          <w:szCs w:val="21"/>
          <w:lang w:eastAsia="zh-CN"/>
        </w:rPr>
        <w:t>Федеральное государственное бюджетное учреждение "Федеральный научно-образовательный центр медико-социальной экспертизы и реабилитации им. Г.А. Альбрехта" Министерства труда и социальной защиты Российской Федерации (ФГБУ ФНОЦ МСЭ и Р им. Г.А. Альбрехта Минтруда России)</w:t>
      </w:r>
      <w:r w:rsidR="0069514B" w:rsidRPr="0094481D">
        <w:rPr>
          <w:rFonts w:ascii="Times New Roman" w:eastAsia="Times New Roman" w:hAnsi="Times New Roman" w:cs="Times New Roman"/>
          <w:sz w:val="21"/>
          <w:szCs w:val="21"/>
          <w:lang w:eastAsia="zh-CN"/>
        </w:rPr>
        <w:t xml:space="preserve"> в лице </w:t>
      </w:r>
      <w:r w:rsidR="006515F3">
        <w:rPr>
          <w:rFonts w:ascii="Times New Roman" w:eastAsia="Times New Roman" w:hAnsi="Times New Roman" w:cs="Times New Roman"/>
          <w:sz w:val="21"/>
          <w:szCs w:val="21"/>
          <w:lang w:eastAsia="zh-CN"/>
        </w:rPr>
        <w:t>_____________________</w:t>
      </w:r>
      <w:r w:rsidR="0069514B" w:rsidRPr="0094481D">
        <w:rPr>
          <w:rFonts w:ascii="Times New Roman" w:eastAsia="Times New Roman" w:hAnsi="Times New Roman" w:cs="Times New Roman"/>
          <w:sz w:val="21"/>
          <w:szCs w:val="21"/>
          <w:lang w:eastAsia="zh-CN"/>
        </w:rPr>
        <w:t xml:space="preserve">, действующего на основании </w:t>
      </w:r>
      <w:r w:rsidR="006515F3">
        <w:rPr>
          <w:rFonts w:ascii="Times New Roman" w:eastAsia="Times New Roman" w:hAnsi="Times New Roman" w:cs="Times New Roman"/>
          <w:sz w:val="21"/>
          <w:szCs w:val="21"/>
          <w:lang w:eastAsia="zh-CN"/>
        </w:rPr>
        <w:t>____________________</w:t>
      </w:r>
      <w:r w:rsidR="0069514B" w:rsidRPr="0094481D">
        <w:rPr>
          <w:rFonts w:ascii="Times New Roman" w:eastAsia="Times New Roman" w:hAnsi="Times New Roman" w:cs="Times New Roman"/>
          <w:sz w:val="21"/>
          <w:szCs w:val="21"/>
          <w:lang w:eastAsia="zh-CN"/>
        </w:rPr>
        <w:t xml:space="preserve">, именуемое в дальнейшем «Заказчик», с одной стороны, </w:t>
      </w:r>
      <w:r w:rsidR="00EB3E98" w:rsidRPr="0094481D">
        <w:rPr>
          <w:rFonts w:ascii="Times New Roman" w:eastAsia="Times New Roman" w:hAnsi="Times New Roman" w:cs="Times New Roman"/>
          <w:sz w:val="21"/>
          <w:szCs w:val="21"/>
          <w:lang w:eastAsia="zh-CN"/>
        </w:rPr>
        <w:t xml:space="preserve"> </w:t>
      </w:r>
    </w:p>
    <w:p w14:paraId="469C58D8" w14:textId="77777777" w:rsidR="0069514B" w:rsidRPr="0094481D" w:rsidRDefault="00EB3E98" w:rsidP="0089417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zh-CN"/>
        </w:rPr>
      </w:pPr>
      <w:r w:rsidRPr="0094481D">
        <w:rPr>
          <w:rFonts w:ascii="Times New Roman" w:eastAsia="Times New Roman" w:hAnsi="Times New Roman" w:cs="Times New Roman"/>
          <w:sz w:val="21"/>
          <w:szCs w:val="21"/>
          <w:lang w:eastAsia="zh-CN"/>
        </w:rPr>
        <w:t xml:space="preserve">и </w:t>
      </w:r>
      <w:r w:rsidR="006515F3">
        <w:rPr>
          <w:rFonts w:ascii="Times New Roman" w:eastAsia="Times New Roman" w:hAnsi="Times New Roman" w:cs="Times New Roman"/>
          <w:b/>
          <w:sz w:val="21"/>
          <w:szCs w:val="21"/>
          <w:lang w:eastAsia="zh-CN"/>
        </w:rPr>
        <w:t>_________________________________</w:t>
      </w:r>
      <w:r w:rsidR="00FB1856" w:rsidRPr="0094481D">
        <w:rPr>
          <w:sz w:val="21"/>
          <w:szCs w:val="21"/>
        </w:rPr>
        <w:t xml:space="preserve"> </w:t>
      </w:r>
      <w:r w:rsidR="00FB1856" w:rsidRPr="0094481D">
        <w:rPr>
          <w:rFonts w:ascii="Times New Roman" w:eastAsia="Times New Roman" w:hAnsi="Times New Roman" w:cs="Times New Roman"/>
          <w:sz w:val="21"/>
          <w:szCs w:val="21"/>
          <w:lang w:eastAsia="zh-CN"/>
        </w:rPr>
        <w:t xml:space="preserve">в лице </w:t>
      </w:r>
      <w:r w:rsidR="006515F3">
        <w:rPr>
          <w:rFonts w:ascii="Times New Roman" w:eastAsia="Times New Roman" w:hAnsi="Times New Roman" w:cs="Times New Roman"/>
          <w:sz w:val="21"/>
          <w:szCs w:val="21"/>
          <w:lang w:eastAsia="zh-CN"/>
        </w:rPr>
        <w:t>_______________________</w:t>
      </w:r>
      <w:r w:rsidR="00FB1856" w:rsidRPr="0094481D">
        <w:rPr>
          <w:rFonts w:ascii="Times New Roman" w:eastAsia="Times New Roman" w:hAnsi="Times New Roman" w:cs="Times New Roman"/>
          <w:sz w:val="21"/>
          <w:szCs w:val="21"/>
          <w:lang w:eastAsia="zh-CN"/>
        </w:rPr>
        <w:t xml:space="preserve">, действующего на основании </w:t>
      </w:r>
      <w:r w:rsidR="006515F3">
        <w:rPr>
          <w:rFonts w:ascii="Times New Roman" w:eastAsia="Times New Roman" w:hAnsi="Times New Roman" w:cs="Times New Roman"/>
          <w:sz w:val="21"/>
          <w:szCs w:val="21"/>
          <w:lang w:eastAsia="zh-CN"/>
        </w:rPr>
        <w:t>_________________</w:t>
      </w:r>
      <w:r w:rsidR="00FB1856" w:rsidRPr="0094481D">
        <w:rPr>
          <w:rFonts w:ascii="Times New Roman" w:eastAsia="Times New Roman" w:hAnsi="Times New Roman" w:cs="Times New Roman"/>
          <w:sz w:val="21"/>
          <w:szCs w:val="21"/>
          <w:lang w:eastAsia="zh-CN"/>
        </w:rPr>
        <w:t>,</w:t>
      </w:r>
      <w:r w:rsidR="0069514B" w:rsidRPr="0094481D">
        <w:rPr>
          <w:rFonts w:ascii="Times New Roman" w:eastAsia="Times New Roman" w:hAnsi="Times New Roman" w:cs="Times New Roman"/>
          <w:sz w:val="21"/>
          <w:szCs w:val="21"/>
          <w:lang w:eastAsia="zh-CN"/>
        </w:rPr>
        <w:t xml:space="preserve">  именуемое в дальнейшем «Исполнитель», с другой стороны, а вместе именуемые «Стороны», заключили настоящий </w:t>
      </w:r>
      <w:r w:rsidR="006515F3">
        <w:rPr>
          <w:rFonts w:ascii="Times New Roman" w:eastAsia="Times New Roman" w:hAnsi="Times New Roman" w:cs="Times New Roman"/>
          <w:sz w:val="21"/>
          <w:szCs w:val="21"/>
          <w:lang w:eastAsia="zh-CN"/>
        </w:rPr>
        <w:t>контракт</w:t>
      </w:r>
      <w:r w:rsidR="0069514B" w:rsidRPr="0094481D">
        <w:rPr>
          <w:rFonts w:ascii="Times New Roman" w:eastAsia="Times New Roman" w:hAnsi="Times New Roman" w:cs="Times New Roman"/>
          <w:sz w:val="21"/>
          <w:szCs w:val="21"/>
          <w:lang w:eastAsia="zh-CN"/>
        </w:rPr>
        <w:t xml:space="preserve"> (далее - </w:t>
      </w:r>
      <w:bookmarkStart w:id="0" w:name="_Hlk202349224"/>
      <w:r w:rsidR="006515F3">
        <w:rPr>
          <w:rFonts w:ascii="Times New Roman" w:eastAsia="Times New Roman" w:hAnsi="Times New Roman" w:cs="Times New Roman"/>
          <w:sz w:val="21"/>
          <w:szCs w:val="21"/>
          <w:lang w:eastAsia="zh-CN"/>
        </w:rPr>
        <w:t>Контракт</w:t>
      </w:r>
      <w:bookmarkEnd w:id="0"/>
      <w:r w:rsidR="0069514B" w:rsidRPr="0094481D">
        <w:rPr>
          <w:rFonts w:ascii="Times New Roman" w:eastAsia="Times New Roman" w:hAnsi="Times New Roman" w:cs="Times New Roman"/>
          <w:sz w:val="21"/>
          <w:szCs w:val="21"/>
          <w:lang w:eastAsia="zh-CN"/>
        </w:rPr>
        <w:t xml:space="preserve">) о нижеследующем: </w:t>
      </w:r>
    </w:p>
    <w:p w14:paraId="77094330" w14:textId="77777777" w:rsidR="00691839" w:rsidRPr="0094481D" w:rsidRDefault="00691839" w:rsidP="0089417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1"/>
          <w:szCs w:val="21"/>
          <w:lang w:eastAsia="zh-CN"/>
        </w:rPr>
      </w:pPr>
    </w:p>
    <w:p w14:paraId="396377C8" w14:textId="77777777" w:rsidR="00691839" w:rsidRPr="0094481D" w:rsidRDefault="00691839" w:rsidP="00894179">
      <w:pPr>
        <w:numPr>
          <w:ilvl w:val="0"/>
          <w:numId w:val="1"/>
        </w:numPr>
        <w:suppressAutoHyphens/>
        <w:autoSpaceDE w:val="0"/>
        <w:autoSpaceDN w:val="0"/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zh-CN"/>
        </w:rPr>
      </w:pPr>
      <w:r w:rsidRPr="0094481D">
        <w:rPr>
          <w:rFonts w:ascii="Times New Roman" w:eastAsia="Times New Roman" w:hAnsi="Times New Roman" w:cs="Times New Roman"/>
          <w:b/>
          <w:bCs/>
          <w:sz w:val="21"/>
          <w:szCs w:val="21"/>
          <w:lang w:eastAsia="zh-CN"/>
        </w:rPr>
        <w:t xml:space="preserve">Предмет </w:t>
      </w:r>
      <w:r w:rsidR="006515F3" w:rsidRPr="006515F3">
        <w:rPr>
          <w:rFonts w:ascii="Times New Roman" w:eastAsia="Times New Roman" w:hAnsi="Times New Roman" w:cs="Times New Roman"/>
          <w:b/>
          <w:bCs/>
          <w:sz w:val="21"/>
          <w:szCs w:val="21"/>
          <w:lang w:eastAsia="zh-CN"/>
        </w:rPr>
        <w:t>Контракт</w:t>
      </w:r>
      <w:r w:rsidR="006515F3">
        <w:rPr>
          <w:rFonts w:ascii="Times New Roman" w:eastAsia="Times New Roman" w:hAnsi="Times New Roman" w:cs="Times New Roman"/>
          <w:b/>
          <w:bCs/>
          <w:sz w:val="21"/>
          <w:szCs w:val="21"/>
          <w:lang w:eastAsia="zh-CN"/>
        </w:rPr>
        <w:t>а</w:t>
      </w:r>
    </w:p>
    <w:p w14:paraId="37F70A80" w14:textId="77777777" w:rsidR="00691839" w:rsidRPr="0094481D" w:rsidRDefault="00691839" w:rsidP="00631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zh-CN"/>
        </w:rPr>
      </w:pPr>
      <w:r w:rsidRPr="0094481D">
        <w:rPr>
          <w:rFonts w:ascii="Times New Roman" w:eastAsia="Times New Roman" w:hAnsi="Times New Roman" w:cs="Times New Roman"/>
          <w:sz w:val="21"/>
          <w:szCs w:val="21"/>
          <w:lang w:eastAsia="zh-CN"/>
        </w:rPr>
        <w:t xml:space="preserve">1.1. В соответствии с настоящим </w:t>
      </w:r>
      <w:r w:rsidR="006515F3" w:rsidRPr="006515F3">
        <w:rPr>
          <w:rFonts w:ascii="Times New Roman" w:eastAsia="Times New Roman" w:hAnsi="Times New Roman" w:cs="Times New Roman"/>
          <w:sz w:val="21"/>
          <w:szCs w:val="21"/>
          <w:lang w:eastAsia="zh-CN"/>
        </w:rPr>
        <w:t>Контракт</w:t>
      </w:r>
      <w:r w:rsidR="00FD10C2" w:rsidRPr="0094481D">
        <w:rPr>
          <w:rFonts w:ascii="Times New Roman" w:eastAsia="Times New Roman" w:hAnsi="Times New Roman" w:cs="Times New Roman"/>
          <w:sz w:val="21"/>
          <w:szCs w:val="21"/>
          <w:lang w:eastAsia="zh-CN"/>
        </w:rPr>
        <w:t>ом</w:t>
      </w:r>
      <w:r w:rsidRPr="0094481D">
        <w:rPr>
          <w:rFonts w:ascii="Times New Roman" w:eastAsia="Times New Roman" w:hAnsi="Times New Roman" w:cs="Times New Roman"/>
          <w:sz w:val="21"/>
          <w:szCs w:val="21"/>
          <w:lang w:eastAsia="zh-CN"/>
        </w:rPr>
        <w:t xml:space="preserve"> Заказчик поручает, а </w:t>
      </w:r>
      <w:r w:rsidR="00B0586C" w:rsidRPr="0094481D">
        <w:rPr>
          <w:rFonts w:ascii="Times New Roman" w:eastAsia="Times New Roman" w:hAnsi="Times New Roman" w:cs="Times New Roman"/>
          <w:sz w:val="21"/>
          <w:szCs w:val="21"/>
          <w:lang w:eastAsia="zh-CN"/>
        </w:rPr>
        <w:t>Исполнитель</w:t>
      </w:r>
      <w:r w:rsidRPr="0094481D">
        <w:rPr>
          <w:rFonts w:ascii="Times New Roman" w:eastAsia="Times New Roman" w:hAnsi="Times New Roman" w:cs="Times New Roman"/>
          <w:sz w:val="21"/>
          <w:szCs w:val="21"/>
          <w:lang w:eastAsia="zh-CN"/>
        </w:rPr>
        <w:t xml:space="preserve"> обязуется </w:t>
      </w:r>
      <w:r w:rsidR="00FB1856" w:rsidRPr="0094481D">
        <w:rPr>
          <w:rFonts w:ascii="Times New Roman" w:eastAsia="Times New Roman" w:hAnsi="Times New Roman" w:cs="Times New Roman"/>
          <w:sz w:val="21"/>
          <w:szCs w:val="21"/>
          <w:lang w:eastAsia="zh-CN"/>
        </w:rPr>
        <w:t xml:space="preserve">оказание консультационных услуг по сервисному обслуживанию и методологическому сопровождению программных продуктов </w:t>
      </w:r>
      <w:bookmarkStart w:id="1" w:name="_Hlk202426521"/>
      <w:r w:rsidR="00FB1856" w:rsidRPr="0094481D">
        <w:rPr>
          <w:rFonts w:ascii="Times New Roman" w:eastAsia="Times New Roman" w:hAnsi="Times New Roman" w:cs="Times New Roman"/>
          <w:sz w:val="21"/>
          <w:szCs w:val="21"/>
          <w:lang w:eastAsia="zh-CN"/>
        </w:rPr>
        <w:t>«ПАРУС-Бюджет 8 SE»</w:t>
      </w:r>
      <w:r w:rsidR="00AE4516" w:rsidRPr="0094481D">
        <w:rPr>
          <w:rFonts w:ascii="Times New Roman" w:eastAsia="Times New Roman" w:hAnsi="Times New Roman" w:cs="Times New Roman"/>
          <w:sz w:val="21"/>
          <w:szCs w:val="21"/>
          <w:lang w:eastAsia="zh-CN"/>
        </w:rPr>
        <w:t xml:space="preserve"> модулей «Кадры и штатное расписание» и «Расчет заработной платы» </w:t>
      </w:r>
      <w:r w:rsidR="00FB1856" w:rsidRPr="0094481D">
        <w:rPr>
          <w:rFonts w:ascii="Times New Roman" w:eastAsia="Times New Roman" w:hAnsi="Times New Roman" w:cs="Times New Roman"/>
          <w:sz w:val="21"/>
          <w:szCs w:val="21"/>
          <w:lang w:eastAsia="zh-CN"/>
        </w:rPr>
        <w:t>, «1С:Бухгалтерия государственного учреждения 8»</w:t>
      </w:r>
      <w:bookmarkEnd w:id="1"/>
      <w:r w:rsidR="00FB1856" w:rsidRPr="0094481D">
        <w:rPr>
          <w:rFonts w:ascii="Times New Roman" w:eastAsia="Times New Roman" w:hAnsi="Times New Roman" w:cs="Times New Roman"/>
          <w:sz w:val="21"/>
          <w:szCs w:val="21"/>
          <w:lang w:eastAsia="zh-CN"/>
        </w:rPr>
        <w:t xml:space="preserve"> </w:t>
      </w:r>
      <w:r w:rsidRPr="0094481D">
        <w:rPr>
          <w:rFonts w:ascii="Times New Roman" w:eastAsia="Times New Roman" w:hAnsi="Times New Roman" w:cs="Times New Roman"/>
          <w:sz w:val="21"/>
          <w:szCs w:val="21"/>
          <w:lang w:eastAsia="zh-CN"/>
        </w:rPr>
        <w:t xml:space="preserve">в соответствии с Калькуляцией (Приложение № 1 к настоящему </w:t>
      </w:r>
      <w:r w:rsidR="006515F3" w:rsidRPr="006515F3">
        <w:rPr>
          <w:rFonts w:ascii="Times New Roman" w:eastAsia="Times New Roman" w:hAnsi="Times New Roman" w:cs="Times New Roman"/>
          <w:sz w:val="21"/>
          <w:szCs w:val="21"/>
          <w:lang w:eastAsia="zh-CN"/>
        </w:rPr>
        <w:t>Контракт</w:t>
      </w:r>
      <w:r w:rsidRPr="0094481D">
        <w:rPr>
          <w:rFonts w:ascii="Times New Roman" w:eastAsia="Times New Roman" w:hAnsi="Times New Roman" w:cs="Times New Roman"/>
          <w:sz w:val="21"/>
          <w:szCs w:val="21"/>
          <w:lang w:eastAsia="zh-CN"/>
        </w:rPr>
        <w:t xml:space="preserve">у) и условиями настоящего </w:t>
      </w:r>
      <w:r w:rsidR="006515F3" w:rsidRPr="006515F3">
        <w:rPr>
          <w:rFonts w:ascii="Times New Roman" w:eastAsia="Times New Roman" w:hAnsi="Times New Roman" w:cs="Times New Roman"/>
          <w:sz w:val="21"/>
          <w:szCs w:val="21"/>
          <w:lang w:eastAsia="zh-CN"/>
        </w:rPr>
        <w:t>Контракт</w:t>
      </w:r>
      <w:r w:rsidR="006515F3">
        <w:rPr>
          <w:rFonts w:ascii="Times New Roman" w:eastAsia="Times New Roman" w:hAnsi="Times New Roman" w:cs="Times New Roman"/>
          <w:sz w:val="21"/>
          <w:szCs w:val="21"/>
          <w:lang w:eastAsia="zh-CN"/>
        </w:rPr>
        <w:t>а</w:t>
      </w:r>
      <w:r w:rsidRPr="0094481D">
        <w:rPr>
          <w:rFonts w:ascii="Times New Roman" w:eastAsia="Times New Roman" w:hAnsi="Times New Roman" w:cs="Times New Roman"/>
          <w:sz w:val="21"/>
          <w:szCs w:val="21"/>
          <w:lang w:eastAsia="zh-CN"/>
        </w:rPr>
        <w:t xml:space="preserve"> (далее по тексту </w:t>
      </w:r>
      <w:r w:rsidR="00FB1856" w:rsidRPr="0094481D">
        <w:rPr>
          <w:rFonts w:ascii="Times New Roman" w:eastAsia="Times New Roman" w:hAnsi="Times New Roman" w:cs="Times New Roman"/>
          <w:sz w:val="21"/>
          <w:szCs w:val="21"/>
          <w:lang w:eastAsia="zh-CN"/>
        </w:rPr>
        <w:t>Услуги</w:t>
      </w:r>
      <w:r w:rsidRPr="0094481D">
        <w:rPr>
          <w:rFonts w:ascii="Times New Roman" w:eastAsia="Times New Roman" w:hAnsi="Times New Roman" w:cs="Times New Roman"/>
          <w:sz w:val="21"/>
          <w:szCs w:val="21"/>
          <w:lang w:eastAsia="zh-CN"/>
        </w:rPr>
        <w:t>).</w:t>
      </w:r>
    </w:p>
    <w:p w14:paraId="1B5A97FC" w14:textId="77777777" w:rsidR="00691839" w:rsidRPr="0094481D" w:rsidRDefault="00691839" w:rsidP="00631C9E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zh-CN"/>
        </w:rPr>
      </w:pPr>
      <w:r w:rsidRPr="0094481D">
        <w:rPr>
          <w:rFonts w:ascii="Times New Roman" w:eastAsia="Times New Roman" w:hAnsi="Times New Roman" w:cs="Times New Roman"/>
          <w:sz w:val="21"/>
          <w:szCs w:val="21"/>
          <w:lang w:eastAsia="zh-CN"/>
        </w:rPr>
        <w:t xml:space="preserve">1.2. Заказчик обязуется принять и оплатить надлежаще </w:t>
      </w:r>
      <w:r w:rsidR="00FB1856" w:rsidRPr="0094481D">
        <w:rPr>
          <w:rFonts w:ascii="Times New Roman" w:eastAsia="Times New Roman" w:hAnsi="Times New Roman" w:cs="Times New Roman"/>
          <w:sz w:val="21"/>
          <w:szCs w:val="21"/>
          <w:lang w:eastAsia="zh-CN"/>
        </w:rPr>
        <w:t>оказанные Услуги</w:t>
      </w:r>
      <w:r w:rsidRPr="0094481D">
        <w:rPr>
          <w:rFonts w:ascii="Times New Roman" w:eastAsia="Times New Roman" w:hAnsi="Times New Roman" w:cs="Times New Roman"/>
          <w:sz w:val="21"/>
          <w:szCs w:val="21"/>
          <w:lang w:eastAsia="zh-CN"/>
        </w:rPr>
        <w:t xml:space="preserve"> в порядке и на условиях, предусмотренных настоящим </w:t>
      </w:r>
      <w:r w:rsidR="006515F3" w:rsidRPr="006515F3">
        <w:rPr>
          <w:rFonts w:ascii="Times New Roman" w:eastAsia="Times New Roman" w:hAnsi="Times New Roman" w:cs="Times New Roman"/>
          <w:sz w:val="21"/>
          <w:szCs w:val="21"/>
          <w:lang w:eastAsia="zh-CN"/>
        </w:rPr>
        <w:t>Контракт</w:t>
      </w:r>
      <w:r w:rsidR="006515F3">
        <w:rPr>
          <w:rFonts w:ascii="Times New Roman" w:eastAsia="Times New Roman" w:hAnsi="Times New Roman" w:cs="Times New Roman"/>
          <w:sz w:val="21"/>
          <w:szCs w:val="21"/>
          <w:lang w:eastAsia="zh-CN"/>
        </w:rPr>
        <w:t>ом.</w:t>
      </w:r>
    </w:p>
    <w:p w14:paraId="7D855CF5" w14:textId="495BC983" w:rsidR="00691839" w:rsidRDefault="00691839" w:rsidP="00631C9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1"/>
          <w:szCs w:val="21"/>
          <w:lang w:eastAsia="zh-CN"/>
        </w:rPr>
      </w:pPr>
      <w:r w:rsidRPr="0094481D">
        <w:rPr>
          <w:rFonts w:ascii="Times New Roman" w:eastAsia="Times New Roman" w:hAnsi="Times New Roman" w:cs="Times New Roman"/>
          <w:sz w:val="21"/>
          <w:szCs w:val="21"/>
          <w:lang w:eastAsia="zh-CN"/>
        </w:rPr>
        <w:t xml:space="preserve">1.3. Срок </w:t>
      </w:r>
      <w:r w:rsidR="00FB1856" w:rsidRPr="0094481D">
        <w:rPr>
          <w:rFonts w:ascii="Times New Roman" w:eastAsia="Times New Roman" w:hAnsi="Times New Roman" w:cs="Times New Roman"/>
          <w:sz w:val="21"/>
          <w:szCs w:val="21"/>
          <w:lang w:eastAsia="zh-CN"/>
        </w:rPr>
        <w:t>оказания Услуг</w:t>
      </w:r>
      <w:r w:rsidRPr="0094481D">
        <w:rPr>
          <w:rFonts w:ascii="Times New Roman" w:eastAsia="Times New Roman" w:hAnsi="Times New Roman" w:cs="Times New Roman"/>
          <w:sz w:val="21"/>
          <w:szCs w:val="21"/>
          <w:lang w:eastAsia="zh-CN"/>
        </w:rPr>
        <w:t xml:space="preserve"> –</w:t>
      </w:r>
      <w:r w:rsidR="00EB59F7" w:rsidRPr="0094481D">
        <w:rPr>
          <w:rFonts w:ascii="Times New Roman" w:eastAsia="Times New Roman" w:hAnsi="Times New Roman" w:cs="Times New Roman"/>
          <w:sz w:val="21"/>
          <w:szCs w:val="21"/>
          <w:lang w:eastAsia="zh-CN"/>
        </w:rPr>
        <w:t xml:space="preserve"> </w:t>
      </w:r>
      <w:r w:rsidR="0057739F" w:rsidRPr="0094481D">
        <w:rPr>
          <w:rFonts w:ascii="Times New Roman" w:eastAsia="Times New Roman" w:hAnsi="Times New Roman" w:cs="Times New Roman"/>
          <w:iCs/>
          <w:sz w:val="21"/>
          <w:szCs w:val="21"/>
          <w:lang w:eastAsia="zh-CN"/>
        </w:rPr>
        <w:t xml:space="preserve">с </w:t>
      </w:r>
      <w:r w:rsidR="00A67EDF">
        <w:rPr>
          <w:rFonts w:ascii="Times New Roman" w:eastAsia="Times New Roman" w:hAnsi="Times New Roman" w:cs="Times New Roman"/>
          <w:iCs/>
          <w:sz w:val="21"/>
          <w:szCs w:val="21"/>
          <w:lang w:eastAsia="zh-CN"/>
        </w:rPr>
        <w:t>01.07.2026 по 31.12.2026</w:t>
      </w:r>
      <w:r w:rsidR="00B0586C" w:rsidRPr="0094481D">
        <w:rPr>
          <w:rFonts w:ascii="Times New Roman" w:eastAsia="Times New Roman" w:hAnsi="Times New Roman" w:cs="Times New Roman"/>
          <w:bCs/>
          <w:sz w:val="21"/>
          <w:szCs w:val="21"/>
          <w:lang w:eastAsia="zh-CN"/>
        </w:rPr>
        <w:t xml:space="preserve"> г</w:t>
      </w:r>
      <w:r w:rsidRPr="0094481D">
        <w:rPr>
          <w:rFonts w:ascii="Times New Roman" w:eastAsia="Times New Roman" w:hAnsi="Times New Roman" w:cs="Times New Roman"/>
          <w:bCs/>
          <w:sz w:val="21"/>
          <w:szCs w:val="21"/>
          <w:lang w:eastAsia="zh-CN"/>
        </w:rPr>
        <w:t>.</w:t>
      </w:r>
    </w:p>
    <w:p w14:paraId="614E7749" w14:textId="39AD4273" w:rsidR="00A67EDF" w:rsidRPr="0094481D" w:rsidRDefault="00A67EDF" w:rsidP="00631C9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1"/>
          <w:szCs w:val="21"/>
          <w:lang w:eastAsia="zh-CN"/>
        </w:rPr>
      </w:pPr>
      <w:r w:rsidRPr="00A67EDF">
        <w:rPr>
          <w:rFonts w:ascii="Times New Roman" w:eastAsia="Times New Roman" w:hAnsi="Times New Roman" w:cs="Times New Roman"/>
          <w:bCs/>
          <w:sz w:val="21"/>
          <w:szCs w:val="21"/>
          <w:lang w:eastAsia="zh-CN"/>
        </w:rPr>
        <w:t>1.</w:t>
      </w:r>
      <w:r>
        <w:rPr>
          <w:rFonts w:ascii="Times New Roman" w:eastAsia="Times New Roman" w:hAnsi="Times New Roman" w:cs="Times New Roman"/>
          <w:bCs/>
          <w:sz w:val="21"/>
          <w:szCs w:val="21"/>
          <w:lang w:eastAsia="zh-CN"/>
        </w:rPr>
        <w:t>4</w:t>
      </w:r>
      <w:r w:rsidRPr="00A67EDF">
        <w:rPr>
          <w:rFonts w:ascii="Times New Roman" w:eastAsia="Times New Roman" w:hAnsi="Times New Roman" w:cs="Times New Roman"/>
          <w:bCs/>
          <w:sz w:val="21"/>
          <w:szCs w:val="21"/>
          <w:lang w:eastAsia="zh-CN"/>
        </w:rPr>
        <w:t>. ИКЗ  261780610484078060100100010000000244</w:t>
      </w:r>
    </w:p>
    <w:p w14:paraId="004C2EF9" w14:textId="77777777" w:rsidR="0078453A" w:rsidRPr="0094481D" w:rsidRDefault="0078453A" w:rsidP="00631C9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1"/>
          <w:szCs w:val="21"/>
          <w:lang w:eastAsia="zh-CN"/>
        </w:rPr>
      </w:pPr>
    </w:p>
    <w:p w14:paraId="05B2C5A0" w14:textId="77777777" w:rsidR="00691839" w:rsidRPr="0094481D" w:rsidRDefault="00691839" w:rsidP="00894179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zh-CN"/>
        </w:rPr>
      </w:pPr>
      <w:r w:rsidRPr="0094481D">
        <w:rPr>
          <w:rFonts w:ascii="Times New Roman" w:eastAsia="Times New Roman" w:hAnsi="Times New Roman" w:cs="Times New Roman"/>
          <w:b/>
          <w:bCs/>
          <w:sz w:val="21"/>
          <w:szCs w:val="21"/>
          <w:lang w:eastAsia="zh-CN"/>
        </w:rPr>
        <w:t xml:space="preserve">2. Стоимость </w:t>
      </w:r>
      <w:r w:rsidR="00FB1856" w:rsidRPr="0094481D">
        <w:rPr>
          <w:rFonts w:ascii="Times New Roman" w:eastAsia="Times New Roman" w:hAnsi="Times New Roman" w:cs="Times New Roman"/>
          <w:b/>
          <w:bCs/>
          <w:sz w:val="21"/>
          <w:szCs w:val="21"/>
          <w:lang w:eastAsia="zh-CN"/>
        </w:rPr>
        <w:t>Услуг</w:t>
      </w:r>
      <w:r w:rsidRPr="0094481D">
        <w:rPr>
          <w:rFonts w:ascii="Times New Roman" w:eastAsia="Times New Roman" w:hAnsi="Times New Roman" w:cs="Times New Roman"/>
          <w:b/>
          <w:bCs/>
          <w:sz w:val="21"/>
          <w:szCs w:val="21"/>
          <w:lang w:eastAsia="zh-CN"/>
        </w:rPr>
        <w:t xml:space="preserve"> и порядок оплаты</w:t>
      </w:r>
    </w:p>
    <w:p w14:paraId="36544353" w14:textId="77777777" w:rsidR="00691839" w:rsidRPr="0094481D" w:rsidRDefault="00691839" w:rsidP="0089417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zh-CN"/>
        </w:rPr>
      </w:pPr>
      <w:r w:rsidRPr="0094481D">
        <w:rPr>
          <w:rFonts w:ascii="Times New Roman" w:eastAsia="Times New Roman" w:hAnsi="Times New Roman" w:cs="Times New Roman"/>
          <w:sz w:val="21"/>
          <w:szCs w:val="21"/>
          <w:lang w:eastAsia="zh-CN"/>
        </w:rPr>
        <w:t xml:space="preserve">2.1. Цена </w:t>
      </w:r>
      <w:r w:rsidR="006515F3" w:rsidRPr="006515F3">
        <w:rPr>
          <w:rFonts w:ascii="Times New Roman" w:eastAsia="Times New Roman" w:hAnsi="Times New Roman" w:cs="Times New Roman"/>
          <w:sz w:val="21"/>
          <w:szCs w:val="21"/>
          <w:lang w:eastAsia="zh-CN"/>
        </w:rPr>
        <w:t>Контракт</w:t>
      </w:r>
      <w:r w:rsidR="006515F3">
        <w:rPr>
          <w:rFonts w:ascii="Times New Roman" w:eastAsia="Times New Roman" w:hAnsi="Times New Roman" w:cs="Times New Roman"/>
          <w:sz w:val="21"/>
          <w:szCs w:val="21"/>
          <w:lang w:eastAsia="zh-CN"/>
        </w:rPr>
        <w:t>а</w:t>
      </w:r>
      <w:r w:rsidRPr="0094481D">
        <w:rPr>
          <w:rFonts w:ascii="Times New Roman" w:eastAsia="Times New Roman" w:hAnsi="Times New Roman" w:cs="Times New Roman"/>
          <w:sz w:val="21"/>
          <w:szCs w:val="21"/>
          <w:lang w:eastAsia="zh-CN"/>
        </w:rPr>
        <w:t xml:space="preserve"> и валюта платежа устанавливается в российских рублях.</w:t>
      </w:r>
    </w:p>
    <w:p w14:paraId="59A791D7" w14:textId="77777777" w:rsidR="00691839" w:rsidRPr="0094481D" w:rsidRDefault="00691839" w:rsidP="00894179">
      <w:pPr>
        <w:tabs>
          <w:tab w:val="left" w:pos="108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1"/>
          <w:szCs w:val="21"/>
          <w:lang w:eastAsia="zh-CN"/>
        </w:rPr>
      </w:pPr>
      <w:r w:rsidRPr="0094481D">
        <w:rPr>
          <w:rFonts w:ascii="Times New Roman" w:eastAsia="Times New Roman" w:hAnsi="Times New Roman" w:cs="Times New Roman"/>
          <w:sz w:val="21"/>
          <w:szCs w:val="21"/>
          <w:lang w:eastAsia="zh-CN"/>
        </w:rPr>
        <w:t xml:space="preserve">Цена </w:t>
      </w:r>
      <w:r w:rsidR="006515F3" w:rsidRPr="006515F3">
        <w:rPr>
          <w:rFonts w:ascii="Times New Roman" w:eastAsia="Times New Roman" w:hAnsi="Times New Roman" w:cs="Times New Roman"/>
          <w:sz w:val="21"/>
          <w:szCs w:val="21"/>
          <w:lang w:eastAsia="zh-CN"/>
        </w:rPr>
        <w:t>Контракт</w:t>
      </w:r>
      <w:r w:rsidR="00FD10C2" w:rsidRPr="0094481D">
        <w:rPr>
          <w:rFonts w:ascii="Times New Roman" w:eastAsia="Times New Roman" w:hAnsi="Times New Roman" w:cs="Times New Roman"/>
          <w:sz w:val="21"/>
          <w:szCs w:val="21"/>
          <w:lang w:eastAsia="zh-CN"/>
        </w:rPr>
        <w:t>а</w:t>
      </w:r>
      <w:r w:rsidRPr="0094481D">
        <w:rPr>
          <w:rFonts w:ascii="Times New Roman" w:eastAsia="Times New Roman" w:hAnsi="Times New Roman" w:cs="Times New Roman"/>
          <w:sz w:val="21"/>
          <w:szCs w:val="21"/>
          <w:lang w:eastAsia="zh-CN"/>
        </w:rPr>
        <w:t xml:space="preserve"> составляет</w:t>
      </w:r>
      <w:r w:rsidRPr="0094481D">
        <w:rPr>
          <w:rFonts w:ascii="Times New Roman" w:eastAsia="Times New Roman" w:hAnsi="Times New Roman" w:cs="Times New Roman"/>
          <w:b/>
          <w:sz w:val="21"/>
          <w:szCs w:val="21"/>
          <w:lang w:eastAsia="zh-CN"/>
        </w:rPr>
        <w:t xml:space="preserve"> </w:t>
      </w:r>
      <w:r w:rsidR="006515F3">
        <w:rPr>
          <w:rFonts w:ascii="Times New Roman" w:eastAsia="Times New Roman" w:hAnsi="Times New Roman" w:cs="Times New Roman"/>
          <w:b/>
          <w:sz w:val="21"/>
          <w:szCs w:val="21"/>
          <w:lang w:eastAsia="zh-CN"/>
        </w:rPr>
        <w:t>___________</w:t>
      </w:r>
      <w:r w:rsidR="00722C4F" w:rsidRPr="0094481D">
        <w:rPr>
          <w:rFonts w:ascii="Times New Roman" w:eastAsia="Times New Roman" w:hAnsi="Times New Roman" w:cs="Times New Roman"/>
          <w:b/>
          <w:sz w:val="21"/>
          <w:szCs w:val="21"/>
          <w:lang w:eastAsia="zh-CN"/>
        </w:rPr>
        <w:t xml:space="preserve"> руб. (</w:t>
      </w:r>
      <w:r w:rsidR="006515F3">
        <w:rPr>
          <w:rFonts w:ascii="Times New Roman" w:eastAsia="Times New Roman" w:hAnsi="Times New Roman" w:cs="Times New Roman"/>
          <w:b/>
          <w:sz w:val="21"/>
          <w:szCs w:val="21"/>
          <w:lang w:eastAsia="zh-CN"/>
        </w:rPr>
        <w:t>_______</w:t>
      </w:r>
      <w:r w:rsidR="00FB1856" w:rsidRPr="0094481D">
        <w:rPr>
          <w:rFonts w:ascii="Times New Roman" w:eastAsia="Times New Roman" w:hAnsi="Times New Roman" w:cs="Times New Roman"/>
          <w:b/>
          <w:sz w:val="21"/>
          <w:szCs w:val="21"/>
          <w:lang w:eastAsia="zh-CN"/>
        </w:rPr>
        <w:t xml:space="preserve">) </w:t>
      </w:r>
      <w:r w:rsidR="006515F3">
        <w:rPr>
          <w:rFonts w:ascii="Times New Roman" w:eastAsia="Times New Roman" w:hAnsi="Times New Roman" w:cs="Times New Roman"/>
          <w:b/>
          <w:sz w:val="21"/>
          <w:szCs w:val="21"/>
          <w:lang w:eastAsia="zh-CN"/>
        </w:rPr>
        <w:t>______</w:t>
      </w:r>
      <w:r w:rsidR="00FB1856" w:rsidRPr="0094481D">
        <w:rPr>
          <w:rFonts w:ascii="Times New Roman" w:eastAsia="Times New Roman" w:hAnsi="Times New Roman" w:cs="Times New Roman"/>
          <w:b/>
          <w:sz w:val="21"/>
          <w:szCs w:val="21"/>
          <w:lang w:eastAsia="zh-CN"/>
        </w:rPr>
        <w:t xml:space="preserve"> копеек</w:t>
      </w:r>
      <w:r w:rsidR="00722C4F" w:rsidRPr="0094481D">
        <w:rPr>
          <w:rFonts w:ascii="Times New Roman" w:eastAsia="Times New Roman" w:hAnsi="Times New Roman" w:cs="Times New Roman"/>
          <w:b/>
          <w:sz w:val="21"/>
          <w:szCs w:val="21"/>
          <w:lang w:eastAsia="zh-CN"/>
        </w:rPr>
        <w:t>,</w:t>
      </w:r>
      <w:r w:rsidR="006515F3">
        <w:rPr>
          <w:rFonts w:ascii="Times New Roman" w:eastAsia="Times New Roman" w:hAnsi="Times New Roman" w:cs="Times New Roman"/>
          <w:b/>
          <w:sz w:val="21"/>
          <w:szCs w:val="21"/>
          <w:lang w:eastAsia="zh-CN"/>
        </w:rPr>
        <w:t xml:space="preserve"> НДС</w:t>
      </w:r>
      <w:r w:rsidR="00722C4F" w:rsidRPr="0094481D">
        <w:rPr>
          <w:rFonts w:ascii="Times New Roman" w:eastAsia="Times New Roman" w:hAnsi="Times New Roman" w:cs="Times New Roman"/>
          <w:b/>
          <w:sz w:val="21"/>
          <w:szCs w:val="21"/>
          <w:lang w:eastAsia="zh-CN"/>
        </w:rPr>
        <w:t xml:space="preserve"> </w:t>
      </w:r>
      <w:r w:rsidR="006515F3">
        <w:rPr>
          <w:rFonts w:ascii="Times New Roman" w:eastAsia="Times New Roman" w:hAnsi="Times New Roman" w:cs="Times New Roman"/>
          <w:b/>
          <w:sz w:val="21"/>
          <w:szCs w:val="21"/>
          <w:lang w:eastAsia="zh-CN"/>
        </w:rPr>
        <w:t>__________________</w:t>
      </w:r>
      <w:r w:rsidR="00FB1856" w:rsidRPr="0094481D">
        <w:rPr>
          <w:rFonts w:ascii="Times New Roman" w:eastAsia="Times New Roman" w:hAnsi="Times New Roman" w:cs="Times New Roman"/>
          <w:b/>
          <w:sz w:val="21"/>
          <w:szCs w:val="21"/>
          <w:lang w:eastAsia="zh-CN"/>
        </w:rPr>
        <w:t>.</w:t>
      </w:r>
    </w:p>
    <w:p w14:paraId="0C92D221" w14:textId="75D7634F" w:rsidR="00691839" w:rsidRPr="0094481D" w:rsidRDefault="00FD10C2" w:rsidP="00894179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zh-CN"/>
        </w:rPr>
      </w:pPr>
      <w:r w:rsidRPr="0094481D">
        <w:rPr>
          <w:rFonts w:ascii="Times New Roman" w:eastAsia="Times New Roman" w:hAnsi="Times New Roman" w:cs="Times New Roman"/>
          <w:spacing w:val="-9"/>
          <w:sz w:val="21"/>
          <w:szCs w:val="21"/>
          <w:lang w:eastAsia="zh-CN"/>
        </w:rPr>
        <w:t xml:space="preserve">В цену </w:t>
      </w:r>
      <w:r w:rsidR="006515F3" w:rsidRPr="006515F3">
        <w:rPr>
          <w:rFonts w:ascii="Times New Roman" w:eastAsia="Times New Roman" w:hAnsi="Times New Roman" w:cs="Times New Roman"/>
          <w:spacing w:val="-9"/>
          <w:sz w:val="21"/>
          <w:szCs w:val="21"/>
          <w:lang w:eastAsia="zh-CN"/>
        </w:rPr>
        <w:t>Контракт</w:t>
      </w:r>
      <w:r w:rsidR="006515F3">
        <w:rPr>
          <w:rFonts w:ascii="Times New Roman" w:eastAsia="Times New Roman" w:hAnsi="Times New Roman" w:cs="Times New Roman"/>
          <w:spacing w:val="-9"/>
          <w:sz w:val="21"/>
          <w:szCs w:val="21"/>
          <w:lang w:eastAsia="zh-CN"/>
        </w:rPr>
        <w:t>а</w:t>
      </w:r>
      <w:r w:rsidR="00691839" w:rsidRPr="0094481D">
        <w:rPr>
          <w:rFonts w:ascii="Times New Roman" w:eastAsia="Times New Roman" w:hAnsi="Times New Roman" w:cs="Times New Roman"/>
          <w:spacing w:val="-9"/>
          <w:sz w:val="21"/>
          <w:szCs w:val="21"/>
          <w:lang w:eastAsia="zh-CN"/>
        </w:rPr>
        <w:t xml:space="preserve"> включены </w:t>
      </w:r>
      <w:r w:rsidR="00691839" w:rsidRPr="0094481D">
        <w:rPr>
          <w:rFonts w:ascii="Times New Roman" w:eastAsia="Times New Roman" w:hAnsi="Times New Roman" w:cs="Times New Roman"/>
          <w:sz w:val="21"/>
          <w:szCs w:val="21"/>
          <w:lang w:eastAsia="zh-CN"/>
        </w:rPr>
        <w:t xml:space="preserve">вознаграждение и все расходы </w:t>
      </w:r>
      <w:r w:rsidR="000F1837" w:rsidRPr="0094481D">
        <w:rPr>
          <w:rFonts w:ascii="Times New Roman" w:eastAsia="Times New Roman" w:hAnsi="Times New Roman" w:cs="Times New Roman"/>
          <w:sz w:val="21"/>
          <w:szCs w:val="21"/>
          <w:lang w:eastAsia="zh-CN"/>
        </w:rPr>
        <w:t>Исполнителя</w:t>
      </w:r>
      <w:r w:rsidR="00691839" w:rsidRPr="0094481D">
        <w:rPr>
          <w:rFonts w:ascii="Times New Roman" w:eastAsia="Times New Roman" w:hAnsi="Times New Roman" w:cs="Times New Roman"/>
          <w:spacing w:val="-9"/>
          <w:sz w:val="21"/>
          <w:szCs w:val="21"/>
          <w:lang w:eastAsia="zh-CN"/>
        </w:rPr>
        <w:t xml:space="preserve">, связанные с исполнением обязательств по настоящему </w:t>
      </w:r>
      <w:r w:rsidR="006515F3" w:rsidRPr="006515F3">
        <w:rPr>
          <w:rFonts w:ascii="Times New Roman" w:eastAsia="Times New Roman" w:hAnsi="Times New Roman" w:cs="Times New Roman"/>
          <w:spacing w:val="-9"/>
          <w:sz w:val="21"/>
          <w:szCs w:val="21"/>
          <w:lang w:eastAsia="zh-CN"/>
        </w:rPr>
        <w:t>Контракт</w:t>
      </w:r>
      <w:r w:rsidRPr="0094481D">
        <w:rPr>
          <w:rFonts w:ascii="Times New Roman" w:eastAsia="Times New Roman" w:hAnsi="Times New Roman" w:cs="Times New Roman"/>
          <w:spacing w:val="-9"/>
          <w:sz w:val="21"/>
          <w:szCs w:val="21"/>
          <w:lang w:eastAsia="zh-CN"/>
        </w:rPr>
        <w:t>у</w:t>
      </w:r>
      <w:r w:rsidR="00A67EDF">
        <w:rPr>
          <w:rFonts w:ascii="Times New Roman" w:eastAsia="Times New Roman" w:hAnsi="Times New Roman" w:cs="Times New Roman"/>
          <w:spacing w:val="-9"/>
          <w:sz w:val="21"/>
          <w:szCs w:val="21"/>
          <w:lang w:eastAsia="zh-CN"/>
        </w:rPr>
        <w:t xml:space="preserve"> в том числе </w:t>
      </w:r>
      <w:r w:rsidR="00691839" w:rsidRPr="0094481D">
        <w:rPr>
          <w:rFonts w:ascii="Times New Roman" w:eastAsia="Times New Roman" w:hAnsi="Times New Roman" w:cs="Times New Roman"/>
          <w:spacing w:val="-1"/>
          <w:sz w:val="21"/>
          <w:szCs w:val="21"/>
          <w:lang w:eastAsia="zh-CN"/>
        </w:rPr>
        <w:t xml:space="preserve"> НДС, иные налоги, сборы, обязательные платежи</w:t>
      </w:r>
      <w:r w:rsidR="00691839" w:rsidRPr="0094481D">
        <w:rPr>
          <w:rFonts w:ascii="Times New Roman" w:eastAsia="Times New Roman" w:hAnsi="Times New Roman" w:cs="Times New Roman"/>
          <w:sz w:val="21"/>
          <w:szCs w:val="21"/>
          <w:lang w:eastAsia="zh-CN"/>
        </w:rPr>
        <w:t xml:space="preserve"> и иные расходы.  </w:t>
      </w:r>
    </w:p>
    <w:p w14:paraId="7793FA7A" w14:textId="77777777" w:rsidR="00691839" w:rsidRPr="0094481D" w:rsidRDefault="00691839" w:rsidP="0089417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4481D">
        <w:rPr>
          <w:rFonts w:ascii="Times New Roman" w:eastAsia="Times New Roman" w:hAnsi="Times New Roman" w:cs="Times New Roman"/>
          <w:spacing w:val="-4"/>
          <w:sz w:val="21"/>
          <w:szCs w:val="21"/>
          <w:lang w:eastAsia="zh-CN"/>
        </w:rPr>
        <w:t xml:space="preserve">2.2. </w:t>
      </w:r>
      <w:r w:rsidRPr="0094481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Цена </w:t>
      </w:r>
      <w:r w:rsidR="006515F3" w:rsidRPr="006515F3">
        <w:rPr>
          <w:rFonts w:ascii="Times New Roman" w:eastAsia="Times New Roman" w:hAnsi="Times New Roman" w:cs="Times New Roman"/>
          <w:sz w:val="21"/>
          <w:szCs w:val="21"/>
          <w:lang w:eastAsia="ru-RU"/>
        </w:rPr>
        <w:t>Контракт</w:t>
      </w:r>
      <w:r w:rsidR="00FD10C2" w:rsidRPr="0094481D">
        <w:rPr>
          <w:rFonts w:ascii="Times New Roman" w:eastAsia="Times New Roman" w:hAnsi="Times New Roman" w:cs="Times New Roman"/>
          <w:sz w:val="21"/>
          <w:szCs w:val="21"/>
          <w:lang w:eastAsia="ru-RU"/>
        </w:rPr>
        <w:t>а</w:t>
      </w:r>
      <w:r w:rsidRPr="0094481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является твердой и определяется на весь срок исполнения </w:t>
      </w:r>
      <w:r w:rsidR="006515F3" w:rsidRPr="006515F3">
        <w:rPr>
          <w:rFonts w:ascii="Times New Roman" w:eastAsia="Times New Roman" w:hAnsi="Times New Roman" w:cs="Times New Roman"/>
          <w:sz w:val="21"/>
          <w:szCs w:val="21"/>
          <w:lang w:eastAsia="ru-RU"/>
        </w:rPr>
        <w:t>Контракт</w:t>
      </w:r>
      <w:r w:rsidR="00FD10C2" w:rsidRPr="0094481D">
        <w:rPr>
          <w:rFonts w:ascii="Times New Roman" w:eastAsia="Times New Roman" w:hAnsi="Times New Roman" w:cs="Times New Roman"/>
          <w:sz w:val="21"/>
          <w:szCs w:val="21"/>
          <w:lang w:eastAsia="ru-RU"/>
        </w:rPr>
        <w:t>а</w:t>
      </w:r>
      <w:r w:rsidR="00A748DA" w:rsidRPr="0094481D">
        <w:rPr>
          <w:rFonts w:ascii="Times New Roman" w:eastAsia="Times New Roman" w:hAnsi="Times New Roman" w:cs="Times New Roman"/>
          <w:sz w:val="21"/>
          <w:szCs w:val="21"/>
          <w:lang w:eastAsia="ru-RU"/>
        </w:rPr>
        <w:t>.</w:t>
      </w:r>
    </w:p>
    <w:p w14:paraId="02FD06E5" w14:textId="47AA6FE1" w:rsidR="00691839" w:rsidRPr="0094481D" w:rsidRDefault="00691839" w:rsidP="00894179">
      <w:pPr>
        <w:widowControl w:val="0"/>
        <w:tabs>
          <w:tab w:val="left" w:pos="139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zh-CN"/>
        </w:rPr>
      </w:pPr>
      <w:r w:rsidRPr="0094481D">
        <w:rPr>
          <w:rFonts w:ascii="Times New Roman" w:eastAsia="Times New Roman" w:hAnsi="Times New Roman" w:cs="Times New Roman"/>
          <w:spacing w:val="-4"/>
          <w:sz w:val="21"/>
          <w:szCs w:val="21"/>
          <w:lang w:eastAsia="zh-CN"/>
        </w:rPr>
        <w:t xml:space="preserve">2.3. </w:t>
      </w:r>
      <w:r w:rsidR="00FD10C2" w:rsidRPr="0094481D">
        <w:rPr>
          <w:rFonts w:ascii="Times New Roman" w:eastAsia="Times New Roman" w:hAnsi="Times New Roman" w:cs="Times New Roman"/>
          <w:sz w:val="21"/>
          <w:szCs w:val="21"/>
          <w:lang w:eastAsia="zh-CN"/>
        </w:rPr>
        <w:t xml:space="preserve">Оплата </w:t>
      </w:r>
      <w:r w:rsidR="00A67EDF">
        <w:rPr>
          <w:rFonts w:ascii="Times New Roman" w:eastAsia="Times New Roman" w:hAnsi="Times New Roman" w:cs="Times New Roman"/>
          <w:sz w:val="21"/>
          <w:szCs w:val="21"/>
          <w:lang w:eastAsia="zh-CN"/>
        </w:rPr>
        <w:t>Услуг</w:t>
      </w:r>
      <w:r w:rsidR="00FD10C2" w:rsidRPr="0094481D">
        <w:rPr>
          <w:rFonts w:ascii="Times New Roman" w:eastAsia="Times New Roman" w:hAnsi="Times New Roman" w:cs="Times New Roman"/>
          <w:sz w:val="21"/>
          <w:szCs w:val="21"/>
          <w:lang w:eastAsia="zh-CN"/>
        </w:rPr>
        <w:t xml:space="preserve"> по </w:t>
      </w:r>
      <w:r w:rsidR="00FD10C2" w:rsidRPr="0094481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="006515F3" w:rsidRPr="006515F3">
        <w:rPr>
          <w:rFonts w:ascii="Times New Roman" w:eastAsia="Times New Roman" w:hAnsi="Times New Roman" w:cs="Times New Roman"/>
          <w:sz w:val="21"/>
          <w:szCs w:val="21"/>
          <w:lang w:eastAsia="ru-RU"/>
        </w:rPr>
        <w:t>Контракт</w:t>
      </w:r>
      <w:r w:rsidR="006515F3">
        <w:rPr>
          <w:rFonts w:ascii="Times New Roman" w:eastAsia="Times New Roman" w:hAnsi="Times New Roman" w:cs="Times New Roman"/>
          <w:sz w:val="21"/>
          <w:szCs w:val="21"/>
          <w:lang w:eastAsia="ru-RU"/>
        </w:rPr>
        <w:t>у</w:t>
      </w:r>
      <w:r w:rsidRPr="0094481D">
        <w:rPr>
          <w:rFonts w:ascii="Times New Roman" w:eastAsia="Times New Roman" w:hAnsi="Times New Roman" w:cs="Times New Roman"/>
          <w:sz w:val="21"/>
          <w:szCs w:val="21"/>
          <w:lang w:eastAsia="zh-CN"/>
        </w:rPr>
        <w:t xml:space="preserve"> производится Заказчиком без авансирования</w:t>
      </w:r>
      <w:r w:rsidR="00805BD6">
        <w:rPr>
          <w:rFonts w:ascii="Times New Roman" w:eastAsia="Times New Roman" w:hAnsi="Times New Roman" w:cs="Times New Roman"/>
          <w:sz w:val="21"/>
          <w:szCs w:val="21"/>
          <w:lang w:eastAsia="zh-CN"/>
        </w:rPr>
        <w:t>.</w:t>
      </w:r>
      <w:r w:rsidR="00B51CA0" w:rsidRPr="00B51CA0">
        <w:t xml:space="preserve"> </w:t>
      </w:r>
      <w:r w:rsidR="00805BD6">
        <w:rPr>
          <w:rFonts w:ascii="Times New Roman" w:eastAsia="Times New Roman" w:hAnsi="Times New Roman" w:cs="Times New Roman"/>
          <w:sz w:val="21"/>
          <w:szCs w:val="21"/>
          <w:lang w:eastAsia="zh-CN"/>
        </w:rPr>
        <w:t>П</w:t>
      </w:r>
      <w:r w:rsidR="00B51CA0" w:rsidRPr="00B51CA0">
        <w:rPr>
          <w:rFonts w:ascii="Times New Roman" w:eastAsia="Times New Roman" w:hAnsi="Times New Roman" w:cs="Times New Roman"/>
          <w:sz w:val="21"/>
          <w:szCs w:val="21"/>
          <w:lang w:eastAsia="zh-CN"/>
        </w:rPr>
        <w:t>о окончании календарного месяца в течение 5 (пяти) рабочих дней предоставлять Заказчику по форме, согласованной Сторонами, Акт сдачи-приемки оказанных услуг</w:t>
      </w:r>
      <w:r w:rsidR="00805BD6">
        <w:rPr>
          <w:rFonts w:ascii="Times New Roman" w:eastAsia="Times New Roman" w:hAnsi="Times New Roman" w:cs="Times New Roman"/>
          <w:sz w:val="21"/>
          <w:szCs w:val="21"/>
          <w:lang w:eastAsia="zh-CN"/>
        </w:rPr>
        <w:t>.</w:t>
      </w:r>
    </w:p>
    <w:p w14:paraId="3FFE3A4F" w14:textId="77777777" w:rsidR="00691839" w:rsidRPr="0094481D" w:rsidRDefault="00691839" w:rsidP="00894179">
      <w:pPr>
        <w:widowControl w:val="0"/>
        <w:tabs>
          <w:tab w:val="left" w:pos="139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zh-CN"/>
        </w:rPr>
      </w:pPr>
    </w:p>
    <w:p w14:paraId="170FCE9B" w14:textId="77777777" w:rsidR="00691839" w:rsidRPr="0094481D" w:rsidRDefault="00691839" w:rsidP="00894179">
      <w:pPr>
        <w:tabs>
          <w:tab w:val="left" w:pos="360"/>
        </w:tabs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1"/>
          <w:szCs w:val="21"/>
          <w:lang w:eastAsia="zh-CN"/>
        </w:rPr>
      </w:pPr>
      <w:r w:rsidRPr="0094481D">
        <w:rPr>
          <w:rFonts w:ascii="Times New Roman" w:eastAsia="Times New Roman" w:hAnsi="Times New Roman" w:cs="Times New Roman"/>
          <w:b/>
          <w:sz w:val="21"/>
          <w:szCs w:val="21"/>
          <w:lang w:eastAsia="zh-CN"/>
        </w:rPr>
        <w:t xml:space="preserve">3. Права и обязанности </w:t>
      </w:r>
      <w:r w:rsidR="000F1837" w:rsidRPr="0094481D">
        <w:rPr>
          <w:rFonts w:ascii="Times New Roman" w:eastAsia="Times New Roman" w:hAnsi="Times New Roman" w:cs="Times New Roman"/>
          <w:b/>
          <w:sz w:val="21"/>
          <w:szCs w:val="21"/>
          <w:lang w:eastAsia="zh-CN"/>
        </w:rPr>
        <w:t>Исполнителя</w:t>
      </w:r>
    </w:p>
    <w:p w14:paraId="5475DBFC" w14:textId="77777777" w:rsidR="00691839" w:rsidRPr="0094481D" w:rsidRDefault="00691839" w:rsidP="00894179">
      <w:pPr>
        <w:tabs>
          <w:tab w:val="left" w:pos="360"/>
        </w:tabs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sz w:val="21"/>
          <w:szCs w:val="21"/>
          <w:lang w:eastAsia="zh-CN"/>
        </w:rPr>
      </w:pPr>
      <w:r w:rsidRPr="0094481D">
        <w:rPr>
          <w:rFonts w:ascii="Times New Roman" w:eastAsia="Times New Roman" w:hAnsi="Times New Roman" w:cs="Times New Roman"/>
          <w:sz w:val="21"/>
          <w:szCs w:val="21"/>
          <w:lang w:eastAsia="zh-CN"/>
        </w:rPr>
        <w:t xml:space="preserve">3.1. </w:t>
      </w:r>
      <w:r w:rsidR="000F1837" w:rsidRPr="0094481D">
        <w:rPr>
          <w:rFonts w:ascii="Times New Roman" w:eastAsia="Times New Roman" w:hAnsi="Times New Roman" w:cs="Times New Roman"/>
          <w:sz w:val="21"/>
          <w:szCs w:val="21"/>
          <w:lang w:eastAsia="zh-CN"/>
        </w:rPr>
        <w:t>Исполнитель</w:t>
      </w:r>
      <w:r w:rsidRPr="0094481D">
        <w:rPr>
          <w:rFonts w:ascii="Times New Roman" w:eastAsia="Times New Roman" w:hAnsi="Times New Roman" w:cs="Times New Roman"/>
          <w:sz w:val="21"/>
          <w:szCs w:val="21"/>
          <w:lang w:eastAsia="zh-CN"/>
        </w:rPr>
        <w:t xml:space="preserve"> обязан:</w:t>
      </w:r>
    </w:p>
    <w:p w14:paraId="48853DEB" w14:textId="77777777" w:rsidR="00691839" w:rsidRPr="0094481D" w:rsidRDefault="00691839" w:rsidP="00894179">
      <w:pPr>
        <w:tabs>
          <w:tab w:val="left" w:pos="36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zh-CN"/>
        </w:rPr>
      </w:pPr>
      <w:r w:rsidRPr="0094481D">
        <w:rPr>
          <w:rFonts w:ascii="Times New Roman" w:eastAsia="Times New Roman" w:hAnsi="Times New Roman" w:cs="Times New Roman"/>
          <w:sz w:val="21"/>
          <w:szCs w:val="21"/>
          <w:lang w:eastAsia="zh-CN"/>
        </w:rPr>
        <w:t>3.1.1.  Своевременно, с надлежащим качеством и в полном объеме согласно Приложени</w:t>
      </w:r>
      <w:r w:rsidR="00FD10C2" w:rsidRPr="0094481D">
        <w:rPr>
          <w:rFonts w:ascii="Times New Roman" w:eastAsia="Times New Roman" w:hAnsi="Times New Roman" w:cs="Times New Roman"/>
          <w:sz w:val="21"/>
          <w:szCs w:val="21"/>
          <w:lang w:eastAsia="zh-CN"/>
        </w:rPr>
        <w:t>ю</w:t>
      </w:r>
      <w:r w:rsidRPr="0094481D">
        <w:rPr>
          <w:rFonts w:ascii="Times New Roman" w:eastAsia="Times New Roman" w:hAnsi="Times New Roman" w:cs="Times New Roman"/>
          <w:sz w:val="21"/>
          <w:szCs w:val="21"/>
          <w:lang w:eastAsia="zh-CN"/>
        </w:rPr>
        <w:t xml:space="preserve"> №1 к настоящему </w:t>
      </w:r>
      <w:r w:rsidR="006515F3" w:rsidRPr="006515F3">
        <w:rPr>
          <w:rFonts w:ascii="Times New Roman" w:eastAsia="Times New Roman" w:hAnsi="Times New Roman" w:cs="Times New Roman"/>
          <w:sz w:val="21"/>
          <w:szCs w:val="21"/>
          <w:lang w:eastAsia="ru-RU"/>
        </w:rPr>
        <w:t>Контракт</w:t>
      </w:r>
      <w:r w:rsidR="006515F3">
        <w:rPr>
          <w:rFonts w:ascii="Times New Roman" w:eastAsia="Times New Roman" w:hAnsi="Times New Roman" w:cs="Times New Roman"/>
          <w:sz w:val="21"/>
          <w:szCs w:val="21"/>
          <w:lang w:eastAsia="ru-RU"/>
        </w:rPr>
        <w:t>у</w:t>
      </w:r>
      <w:r w:rsidR="00FD10C2" w:rsidRPr="0094481D">
        <w:rPr>
          <w:rFonts w:ascii="Times New Roman" w:eastAsia="Times New Roman" w:hAnsi="Times New Roman" w:cs="Times New Roman"/>
          <w:sz w:val="21"/>
          <w:szCs w:val="21"/>
          <w:lang w:eastAsia="zh-CN"/>
        </w:rPr>
        <w:t>,</w:t>
      </w:r>
      <w:r w:rsidRPr="0094481D">
        <w:rPr>
          <w:rFonts w:ascii="Times New Roman" w:eastAsia="Times New Roman" w:hAnsi="Times New Roman" w:cs="Times New Roman"/>
          <w:sz w:val="21"/>
          <w:szCs w:val="21"/>
          <w:lang w:eastAsia="zh-CN"/>
        </w:rPr>
        <w:t xml:space="preserve"> </w:t>
      </w:r>
      <w:r w:rsidR="00FB1856" w:rsidRPr="0094481D">
        <w:rPr>
          <w:rFonts w:ascii="Times New Roman" w:eastAsia="Times New Roman" w:hAnsi="Times New Roman" w:cs="Times New Roman"/>
          <w:sz w:val="21"/>
          <w:szCs w:val="21"/>
          <w:lang w:eastAsia="zh-CN"/>
        </w:rPr>
        <w:t>оказать Услуги</w:t>
      </w:r>
      <w:r w:rsidRPr="0094481D">
        <w:rPr>
          <w:rFonts w:ascii="Times New Roman" w:eastAsia="Times New Roman" w:hAnsi="Times New Roman" w:cs="Times New Roman"/>
          <w:sz w:val="21"/>
          <w:szCs w:val="21"/>
          <w:lang w:eastAsia="zh-CN"/>
        </w:rPr>
        <w:t xml:space="preserve">, уведомить Заказчика о готовности к сдаче </w:t>
      </w:r>
      <w:r w:rsidR="00FB1856" w:rsidRPr="0094481D">
        <w:rPr>
          <w:rFonts w:ascii="Times New Roman" w:eastAsia="Times New Roman" w:hAnsi="Times New Roman" w:cs="Times New Roman"/>
          <w:sz w:val="21"/>
          <w:szCs w:val="21"/>
          <w:lang w:eastAsia="zh-CN"/>
        </w:rPr>
        <w:t>Услуг</w:t>
      </w:r>
      <w:r w:rsidRPr="0094481D">
        <w:rPr>
          <w:rFonts w:ascii="Times New Roman" w:eastAsia="Times New Roman" w:hAnsi="Times New Roman" w:cs="Times New Roman"/>
          <w:sz w:val="21"/>
          <w:szCs w:val="21"/>
          <w:lang w:eastAsia="zh-CN"/>
        </w:rPr>
        <w:t xml:space="preserve"> и сдать результаты </w:t>
      </w:r>
      <w:r w:rsidR="00FB1856" w:rsidRPr="0094481D">
        <w:rPr>
          <w:rFonts w:ascii="Times New Roman" w:eastAsia="Times New Roman" w:hAnsi="Times New Roman" w:cs="Times New Roman"/>
          <w:sz w:val="21"/>
          <w:szCs w:val="21"/>
          <w:lang w:eastAsia="zh-CN"/>
        </w:rPr>
        <w:t>оказанных Услуг</w:t>
      </w:r>
      <w:r w:rsidRPr="0094481D">
        <w:rPr>
          <w:rFonts w:ascii="Times New Roman" w:eastAsia="Times New Roman" w:hAnsi="Times New Roman" w:cs="Times New Roman"/>
          <w:sz w:val="21"/>
          <w:szCs w:val="21"/>
          <w:lang w:eastAsia="zh-CN"/>
        </w:rPr>
        <w:t>.</w:t>
      </w:r>
    </w:p>
    <w:p w14:paraId="3AA54560" w14:textId="77777777" w:rsidR="00691839" w:rsidRPr="0094481D" w:rsidRDefault="00691839" w:rsidP="0089417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zh-CN"/>
        </w:rPr>
      </w:pPr>
      <w:r w:rsidRPr="0094481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3.1.2. </w:t>
      </w:r>
      <w:r w:rsidR="00FB1856" w:rsidRPr="0094481D">
        <w:rPr>
          <w:rFonts w:ascii="Times New Roman" w:eastAsia="Times New Roman" w:hAnsi="Times New Roman" w:cs="Times New Roman"/>
          <w:sz w:val="21"/>
          <w:szCs w:val="21"/>
          <w:lang w:eastAsia="ru-RU"/>
        </w:rPr>
        <w:t>Оказать Услуги</w:t>
      </w:r>
      <w:r w:rsidRPr="0094481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своим иждивением (собственными материалами, силами и средствами). </w:t>
      </w:r>
      <w:r w:rsidRPr="0094481D">
        <w:rPr>
          <w:rFonts w:ascii="Times New Roman" w:eastAsia="Times New Roman" w:hAnsi="Times New Roman" w:cs="Times New Roman"/>
          <w:sz w:val="21"/>
          <w:szCs w:val="21"/>
          <w:lang w:eastAsia="zh-CN"/>
        </w:rPr>
        <w:t>Использовать на объекте специалистов, имеющих соответствующую квалификацию.</w:t>
      </w:r>
    </w:p>
    <w:p w14:paraId="71634804" w14:textId="77777777" w:rsidR="00691839" w:rsidRPr="0094481D" w:rsidRDefault="00691839" w:rsidP="0089417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zh-CN"/>
        </w:rPr>
      </w:pPr>
      <w:r w:rsidRPr="0094481D">
        <w:rPr>
          <w:rFonts w:ascii="Times New Roman" w:eastAsia="Times New Roman" w:hAnsi="Times New Roman" w:cs="Times New Roman"/>
          <w:sz w:val="21"/>
          <w:szCs w:val="21"/>
          <w:lang w:eastAsia="zh-CN"/>
        </w:rPr>
        <w:t xml:space="preserve">Иметь все необходимые разрешения (лицензии) для </w:t>
      </w:r>
      <w:r w:rsidR="00FB1856" w:rsidRPr="0094481D">
        <w:rPr>
          <w:rFonts w:ascii="Times New Roman" w:eastAsia="Times New Roman" w:hAnsi="Times New Roman" w:cs="Times New Roman"/>
          <w:sz w:val="21"/>
          <w:szCs w:val="21"/>
          <w:lang w:eastAsia="zh-CN"/>
        </w:rPr>
        <w:t>оказания Услуг</w:t>
      </w:r>
      <w:r w:rsidRPr="0094481D">
        <w:rPr>
          <w:rFonts w:ascii="Times New Roman" w:eastAsia="Times New Roman" w:hAnsi="Times New Roman" w:cs="Times New Roman"/>
          <w:sz w:val="21"/>
          <w:szCs w:val="21"/>
          <w:lang w:eastAsia="zh-CN"/>
        </w:rPr>
        <w:t xml:space="preserve">, предусмотренных </w:t>
      </w:r>
      <w:r w:rsidR="006515F3" w:rsidRPr="006515F3">
        <w:rPr>
          <w:rFonts w:ascii="Times New Roman" w:eastAsia="Times New Roman" w:hAnsi="Times New Roman" w:cs="Times New Roman"/>
          <w:sz w:val="21"/>
          <w:szCs w:val="21"/>
          <w:lang w:eastAsia="ru-RU"/>
        </w:rPr>
        <w:t>Контракт</w:t>
      </w:r>
      <w:r w:rsidR="00FD10C2" w:rsidRPr="0094481D">
        <w:rPr>
          <w:rFonts w:ascii="Times New Roman" w:eastAsia="Times New Roman" w:hAnsi="Times New Roman" w:cs="Times New Roman"/>
          <w:sz w:val="21"/>
          <w:szCs w:val="21"/>
          <w:lang w:eastAsia="ru-RU"/>
        </w:rPr>
        <w:t>ом</w:t>
      </w:r>
      <w:r w:rsidRPr="0094481D">
        <w:rPr>
          <w:rFonts w:ascii="Times New Roman" w:eastAsia="Times New Roman" w:hAnsi="Times New Roman" w:cs="Times New Roman"/>
          <w:sz w:val="21"/>
          <w:szCs w:val="21"/>
          <w:lang w:eastAsia="zh-CN"/>
        </w:rPr>
        <w:t xml:space="preserve">, действующие в течение срока </w:t>
      </w:r>
      <w:r w:rsidR="00FB1856" w:rsidRPr="0094481D">
        <w:rPr>
          <w:rFonts w:ascii="Times New Roman" w:eastAsia="Times New Roman" w:hAnsi="Times New Roman" w:cs="Times New Roman"/>
          <w:sz w:val="21"/>
          <w:szCs w:val="21"/>
          <w:lang w:eastAsia="zh-CN"/>
        </w:rPr>
        <w:t>оказания Услуг</w:t>
      </w:r>
      <w:r w:rsidRPr="0094481D">
        <w:rPr>
          <w:rFonts w:ascii="Times New Roman" w:eastAsia="Times New Roman" w:hAnsi="Times New Roman" w:cs="Times New Roman"/>
          <w:sz w:val="21"/>
          <w:szCs w:val="21"/>
          <w:lang w:eastAsia="zh-CN"/>
        </w:rPr>
        <w:t xml:space="preserve">. </w:t>
      </w:r>
    </w:p>
    <w:p w14:paraId="08CEC0FC" w14:textId="77777777" w:rsidR="00691839" w:rsidRPr="0094481D" w:rsidRDefault="00691839" w:rsidP="00894179">
      <w:pPr>
        <w:shd w:val="clear" w:color="auto" w:fill="FFFFFF"/>
        <w:tabs>
          <w:tab w:val="left" w:pos="53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zh-CN"/>
        </w:rPr>
      </w:pPr>
      <w:r w:rsidRPr="0094481D">
        <w:rPr>
          <w:rFonts w:ascii="Times New Roman" w:eastAsia="Times New Roman" w:hAnsi="Times New Roman" w:cs="Times New Roman"/>
          <w:sz w:val="21"/>
          <w:szCs w:val="21"/>
          <w:lang w:eastAsia="zh-CN"/>
        </w:rPr>
        <w:t xml:space="preserve">3.1.3. Гарантировать качество </w:t>
      </w:r>
      <w:r w:rsidR="00FB1856" w:rsidRPr="0094481D">
        <w:rPr>
          <w:rFonts w:ascii="Times New Roman" w:eastAsia="Times New Roman" w:hAnsi="Times New Roman" w:cs="Times New Roman"/>
          <w:sz w:val="21"/>
          <w:szCs w:val="21"/>
          <w:lang w:eastAsia="zh-CN"/>
        </w:rPr>
        <w:t>оказанных</w:t>
      </w:r>
      <w:r w:rsidRPr="0094481D">
        <w:rPr>
          <w:rFonts w:ascii="Times New Roman" w:eastAsia="Times New Roman" w:hAnsi="Times New Roman" w:cs="Times New Roman"/>
          <w:sz w:val="21"/>
          <w:szCs w:val="21"/>
          <w:lang w:eastAsia="zh-CN"/>
        </w:rPr>
        <w:t xml:space="preserve"> по </w:t>
      </w:r>
      <w:r w:rsidR="006515F3" w:rsidRPr="006515F3">
        <w:rPr>
          <w:rFonts w:ascii="Times New Roman" w:eastAsia="Times New Roman" w:hAnsi="Times New Roman" w:cs="Times New Roman"/>
          <w:sz w:val="21"/>
          <w:szCs w:val="21"/>
          <w:lang w:eastAsia="zh-CN"/>
        </w:rPr>
        <w:t>Контракт</w:t>
      </w:r>
      <w:r w:rsidR="006515F3">
        <w:rPr>
          <w:rFonts w:ascii="Times New Roman" w:eastAsia="Times New Roman" w:hAnsi="Times New Roman" w:cs="Times New Roman"/>
          <w:sz w:val="21"/>
          <w:szCs w:val="21"/>
          <w:lang w:eastAsia="zh-CN"/>
        </w:rPr>
        <w:t>у</w:t>
      </w:r>
      <w:r w:rsidRPr="0094481D">
        <w:rPr>
          <w:rFonts w:ascii="Times New Roman" w:eastAsia="Times New Roman" w:hAnsi="Times New Roman" w:cs="Times New Roman"/>
          <w:sz w:val="21"/>
          <w:szCs w:val="21"/>
          <w:lang w:eastAsia="zh-CN"/>
        </w:rPr>
        <w:t xml:space="preserve"> </w:t>
      </w:r>
      <w:r w:rsidR="00FB1856" w:rsidRPr="0094481D">
        <w:rPr>
          <w:rFonts w:ascii="Times New Roman" w:eastAsia="Times New Roman" w:hAnsi="Times New Roman" w:cs="Times New Roman"/>
          <w:sz w:val="21"/>
          <w:szCs w:val="21"/>
          <w:lang w:eastAsia="zh-CN"/>
        </w:rPr>
        <w:t>Услуг</w:t>
      </w:r>
      <w:r w:rsidRPr="0094481D">
        <w:rPr>
          <w:rFonts w:ascii="Times New Roman" w:eastAsia="Times New Roman" w:hAnsi="Times New Roman" w:cs="Times New Roman"/>
          <w:sz w:val="21"/>
          <w:szCs w:val="21"/>
          <w:lang w:eastAsia="zh-CN"/>
        </w:rPr>
        <w:t xml:space="preserve">, их соответствие требованиям, предъявляемым к такому виду </w:t>
      </w:r>
      <w:r w:rsidR="00FB1856" w:rsidRPr="0094481D">
        <w:rPr>
          <w:rFonts w:ascii="Times New Roman" w:eastAsia="Times New Roman" w:hAnsi="Times New Roman" w:cs="Times New Roman"/>
          <w:sz w:val="21"/>
          <w:szCs w:val="21"/>
          <w:lang w:eastAsia="zh-CN"/>
        </w:rPr>
        <w:t>Услуг</w:t>
      </w:r>
      <w:r w:rsidRPr="0094481D">
        <w:rPr>
          <w:rFonts w:ascii="Times New Roman" w:eastAsia="Times New Roman" w:hAnsi="Times New Roman" w:cs="Times New Roman"/>
          <w:sz w:val="21"/>
          <w:szCs w:val="21"/>
          <w:lang w:eastAsia="zh-CN"/>
        </w:rPr>
        <w:t>.</w:t>
      </w:r>
    </w:p>
    <w:p w14:paraId="7ECE3D03" w14:textId="77777777" w:rsidR="00691839" w:rsidRPr="0094481D" w:rsidRDefault="00691839" w:rsidP="00894179">
      <w:pPr>
        <w:shd w:val="clear" w:color="auto" w:fill="FFFFFF"/>
        <w:tabs>
          <w:tab w:val="left" w:pos="53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zh-CN"/>
        </w:rPr>
      </w:pPr>
      <w:r w:rsidRPr="0094481D">
        <w:rPr>
          <w:rFonts w:ascii="Times New Roman" w:eastAsia="Times New Roman" w:hAnsi="Times New Roman" w:cs="Times New Roman"/>
          <w:sz w:val="21"/>
          <w:szCs w:val="21"/>
          <w:lang w:eastAsia="zh-CN"/>
        </w:rPr>
        <w:t xml:space="preserve">3.1.4. Безвозмездно исправлять по требованию Заказчика в установленный срок все выявленные недостатки </w:t>
      </w:r>
      <w:r w:rsidR="00FB1856" w:rsidRPr="0094481D">
        <w:rPr>
          <w:rFonts w:ascii="Times New Roman" w:eastAsia="Times New Roman" w:hAnsi="Times New Roman" w:cs="Times New Roman"/>
          <w:sz w:val="21"/>
          <w:szCs w:val="21"/>
          <w:lang w:eastAsia="zh-CN"/>
        </w:rPr>
        <w:t>Услуг</w:t>
      </w:r>
      <w:r w:rsidRPr="0094481D">
        <w:rPr>
          <w:rFonts w:ascii="Times New Roman" w:eastAsia="Times New Roman" w:hAnsi="Times New Roman" w:cs="Times New Roman"/>
          <w:sz w:val="21"/>
          <w:szCs w:val="21"/>
          <w:lang w:eastAsia="zh-CN"/>
        </w:rPr>
        <w:t>.</w:t>
      </w:r>
    </w:p>
    <w:p w14:paraId="4907A881" w14:textId="77777777" w:rsidR="00691839" w:rsidRPr="0094481D" w:rsidRDefault="00691839" w:rsidP="0089417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zh-CN"/>
        </w:rPr>
      </w:pPr>
      <w:r w:rsidRPr="0094481D">
        <w:rPr>
          <w:rFonts w:ascii="Times New Roman" w:eastAsia="Times New Roman" w:hAnsi="Times New Roman" w:cs="Times New Roman"/>
          <w:sz w:val="21"/>
          <w:szCs w:val="21"/>
          <w:lang w:eastAsia="zh-CN"/>
        </w:rPr>
        <w:t>3.1.</w:t>
      </w:r>
      <w:r w:rsidR="00FD10C2" w:rsidRPr="0094481D">
        <w:rPr>
          <w:rFonts w:ascii="Times New Roman" w:eastAsia="Times New Roman" w:hAnsi="Times New Roman" w:cs="Times New Roman"/>
          <w:sz w:val="21"/>
          <w:szCs w:val="21"/>
          <w:lang w:eastAsia="zh-CN"/>
        </w:rPr>
        <w:t>5</w:t>
      </w:r>
      <w:r w:rsidRPr="0094481D">
        <w:rPr>
          <w:rFonts w:ascii="Times New Roman" w:eastAsia="Times New Roman" w:hAnsi="Times New Roman" w:cs="Times New Roman"/>
          <w:sz w:val="21"/>
          <w:szCs w:val="21"/>
          <w:lang w:eastAsia="zh-CN"/>
        </w:rPr>
        <w:t xml:space="preserve">. При </w:t>
      </w:r>
      <w:r w:rsidR="00FB1856" w:rsidRPr="0094481D">
        <w:rPr>
          <w:rFonts w:ascii="Times New Roman" w:eastAsia="Times New Roman" w:hAnsi="Times New Roman" w:cs="Times New Roman"/>
          <w:sz w:val="21"/>
          <w:szCs w:val="21"/>
          <w:lang w:eastAsia="zh-CN"/>
        </w:rPr>
        <w:t>оказании Услуг</w:t>
      </w:r>
      <w:r w:rsidRPr="0094481D">
        <w:rPr>
          <w:rFonts w:ascii="Times New Roman" w:eastAsia="Times New Roman" w:hAnsi="Times New Roman" w:cs="Times New Roman"/>
          <w:sz w:val="21"/>
          <w:szCs w:val="21"/>
          <w:lang w:eastAsia="zh-CN"/>
        </w:rPr>
        <w:t xml:space="preserve"> учитывать и руководствоваться рекомендациями Заказчика по предмету настоящего </w:t>
      </w:r>
      <w:r w:rsidR="006515F3" w:rsidRPr="006515F3">
        <w:rPr>
          <w:rFonts w:ascii="Times New Roman" w:eastAsia="Times New Roman" w:hAnsi="Times New Roman" w:cs="Times New Roman"/>
          <w:sz w:val="21"/>
          <w:szCs w:val="21"/>
          <w:lang w:eastAsia="ru-RU"/>
        </w:rPr>
        <w:t>Контракт</w:t>
      </w:r>
      <w:r w:rsidR="00FD10C2" w:rsidRPr="0094481D">
        <w:rPr>
          <w:rFonts w:ascii="Times New Roman" w:eastAsia="Times New Roman" w:hAnsi="Times New Roman" w:cs="Times New Roman"/>
          <w:sz w:val="21"/>
          <w:szCs w:val="21"/>
          <w:lang w:eastAsia="ru-RU"/>
        </w:rPr>
        <w:t>а</w:t>
      </w:r>
      <w:r w:rsidRPr="0094481D">
        <w:rPr>
          <w:rFonts w:ascii="Times New Roman" w:eastAsia="Times New Roman" w:hAnsi="Times New Roman" w:cs="Times New Roman"/>
          <w:sz w:val="21"/>
          <w:szCs w:val="21"/>
          <w:lang w:eastAsia="zh-CN"/>
        </w:rPr>
        <w:t>, действующими нормативными актами, предоставлять по запросу Заказчика необходимую ему информацию и документы.</w:t>
      </w:r>
    </w:p>
    <w:p w14:paraId="45D845FD" w14:textId="77777777" w:rsidR="00691839" w:rsidRPr="0094481D" w:rsidRDefault="00691839" w:rsidP="00894179">
      <w:pPr>
        <w:tabs>
          <w:tab w:val="num" w:pos="1429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zh-CN"/>
        </w:rPr>
      </w:pPr>
      <w:r w:rsidRPr="0094481D">
        <w:rPr>
          <w:rFonts w:ascii="Times New Roman" w:eastAsia="Times New Roman" w:hAnsi="Times New Roman" w:cs="Times New Roman"/>
          <w:sz w:val="21"/>
          <w:szCs w:val="21"/>
          <w:lang w:eastAsia="zh-CN"/>
        </w:rPr>
        <w:t>3.1.</w:t>
      </w:r>
      <w:r w:rsidR="00FB1856" w:rsidRPr="0094481D">
        <w:rPr>
          <w:rFonts w:ascii="Times New Roman" w:eastAsia="Times New Roman" w:hAnsi="Times New Roman" w:cs="Times New Roman"/>
          <w:sz w:val="21"/>
          <w:szCs w:val="21"/>
          <w:lang w:eastAsia="zh-CN"/>
        </w:rPr>
        <w:t>6</w:t>
      </w:r>
      <w:r w:rsidRPr="0094481D">
        <w:rPr>
          <w:rFonts w:ascii="Times New Roman" w:eastAsia="Times New Roman" w:hAnsi="Times New Roman" w:cs="Times New Roman"/>
          <w:sz w:val="21"/>
          <w:szCs w:val="21"/>
          <w:lang w:eastAsia="zh-CN"/>
        </w:rPr>
        <w:t xml:space="preserve">. Немедленно информировать Заказчика о затруднениях, препятствующих </w:t>
      </w:r>
      <w:r w:rsidR="00FB1856" w:rsidRPr="0094481D">
        <w:rPr>
          <w:rFonts w:ascii="Times New Roman" w:eastAsia="Times New Roman" w:hAnsi="Times New Roman" w:cs="Times New Roman"/>
          <w:sz w:val="21"/>
          <w:szCs w:val="21"/>
          <w:lang w:eastAsia="zh-CN"/>
        </w:rPr>
        <w:t>оказанию Услуг</w:t>
      </w:r>
      <w:r w:rsidRPr="0094481D">
        <w:rPr>
          <w:rFonts w:ascii="Times New Roman" w:eastAsia="Times New Roman" w:hAnsi="Times New Roman" w:cs="Times New Roman"/>
          <w:sz w:val="21"/>
          <w:szCs w:val="21"/>
          <w:lang w:eastAsia="zh-CN"/>
        </w:rPr>
        <w:t xml:space="preserve">, для принятия необходимых мер, в т.ч. письменно предупредить Заказчика при обнаружении не зависящих от </w:t>
      </w:r>
      <w:r w:rsidR="000F1837" w:rsidRPr="0094481D">
        <w:rPr>
          <w:rFonts w:ascii="Times New Roman" w:eastAsia="Times New Roman" w:hAnsi="Times New Roman" w:cs="Times New Roman"/>
          <w:sz w:val="21"/>
          <w:szCs w:val="21"/>
          <w:lang w:eastAsia="zh-CN"/>
        </w:rPr>
        <w:t>Исполнителя</w:t>
      </w:r>
      <w:r w:rsidRPr="0094481D">
        <w:rPr>
          <w:rFonts w:ascii="Times New Roman" w:eastAsia="Times New Roman" w:hAnsi="Times New Roman" w:cs="Times New Roman"/>
          <w:sz w:val="21"/>
          <w:szCs w:val="21"/>
          <w:lang w:eastAsia="zh-CN"/>
        </w:rPr>
        <w:t xml:space="preserve"> обстоятельств, которые грозят годности или прочности результатов выполняемых работ либо создают невозможность их завершения в срок.</w:t>
      </w:r>
    </w:p>
    <w:p w14:paraId="1501CEAF" w14:textId="77777777" w:rsidR="00691839" w:rsidRPr="0094481D" w:rsidRDefault="00691839" w:rsidP="0089417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zh-CN"/>
        </w:rPr>
      </w:pPr>
      <w:r w:rsidRPr="0094481D">
        <w:rPr>
          <w:rFonts w:ascii="Times New Roman" w:eastAsia="Times New Roman" w:hAnsi="Times New Roman" w:cs="Times New Roman"/>
          <w:sz w:val="21"/>
          <w:szCs w:val="21"/>
          <w:lang w:eastAsia="ru-RU"/>
        </w:rPr>
        <w:t>3.1.</w:t>
      </w:r>
      <w:r w:rsidR="00FB1856" w:rsidRPr="0094481D">
        <w:rPr>
          <w:rFonts w:ascii="Times New Roman" w:eastAsia="Times New Roman" w:hAnsi="Times New Roman" w:cs="Times New Roman"/>
          <w:sz w:val="21"/>
          <w:szCs w:val="21"/>
          <w:lang w:eastAsia="ru-RU"/>
        </w:rPr>
        <w:t>7</w:t>
      </w:r>
      <w:r w:rsidRPr="0094481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. </w:t>
      </w:r>
      <w:r w:rsidRPr="0094481D">
        <w:rPr>
          <w:rFonts w:ascii="Times New Roman" w:eastAsia="Times New Roman" w:hAnsi="Times New Roman" w:cs="Times New Roman"/>
          <w:sz w:val="21"/>
          <w:szCs w:val="21"/>
          <w:lang w:eastAsia="zh-CN"/>
        </w:rPr>
        <w:t xml:space="preserve">Выполнять иные обязательства, вытекающие из условий настоящего </w:t>
      </w:r>
      <w:r w:rsidR="006515F3" w:rsidRPr="006515F3">
        <w:rPr>
          <w:rFonts w:ascii="Times New Roman" w:eastAsia="Times New Roman" w:hAnsi="Times New Roman" w:cs="Times New Roman"/>
          <w:sz w:val="21"/>
          <w:szCs w:val="21"/>
          <w:lang w:eastAsia="ru-RU"/>
        </w:rPr>
        <w:t>Контракт</w:t>
      </w:r>
      <w:r w:rsidR="00FD10C2" w:rsidRPr="0094481D">
        <w:rPr>
          <w:rFonts w:ascii="Times New Roman" w:eastAsia="Times New Roman" w:hAnsi="Times New Roman" w:cs="Times New Roman"/>
          <w:sz w:val="21"/>
          <w:szCs w:val="21"/>
          <w:lang w:eastAsia="ru-RU"/>
        </w:rPr>
        <w:t>а.</w:t>
      </w:r>
    </w:p>
    <w:p w14:paraId="0162C5E7" w14:textId="77777777" w:rsidR="00691839" w:rsidRPr="0094481D" w:rsidRDefault="00691839" w:rsidP="00894179">
      <w:pPr>
        <w:tabs>
          <w:tab w:val="num" w:pos="1429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zh-CN"/>
        </w:rPr>
      </w:pPr>
      <w:r w:rsidRPr="0094481D">
        <w:rPr>
          <w:rFonts w:ascii="Times New Roman" w:eastAsia="Times New Roman" w:hAnsi="Times New Roman" w:cs="Times New Roman"/>
          <w:sz w:val="21"/>
          <w:szCs w:val="21"/>
          <w:lang w:eastAsia="zh-CN"/>
        </w:rPr>
        <w:t xml:space="preserve">3.2. </w:t>
      </w:r>
      <w:r w:rsidR="000F1837" w:rsidRPr="0094481D">
        <w:rPr>
          <w:rFonts w:ascii="Times New Roman" w:eastAsia="Times New Roman" w:hAnsi="Times New Roman" w:cs="Times New Roman"/>
          <w:sz w:val="21"/>
          <w:szCs w:val="21"/>
          <w:lang w:eastAsia="zh-CN"/>
        </w:rPr>
        <w:t>Исполнитель</w:t>
      </w:r>
      <w:r w:rsidRPr="0094481D">
        <w:rPr>
          <w:rFonts w:ascii="Times New Roman" w:eastAsia="Times New Roman" w:hAnsi="Times New Roman" w:cs="Times New Roman"/>
          <w:sz w:val="21"/>
          <w:szCs w:val="21"/>
          <w:lang w:eastAsia="zh-CN"/>
        </w:rPr>
        <w:t xml:space="preserve"> вправе требовать от Заказчика своевременной приемки </w:t>
      </w:r>
      <w:r w:rsidR="00FB1856" w:rsidRPr="0094481D">
        <w:rPr>
          <w:rFonts w:ascii="Times New Roman" w:eastAsia="Times New Roman" w:hAnsi="Times New Roman" w:cs="Times New Roman"/>
          <w:sz w:val="21"/>
          <w:szCs w:val="21"/>
          <w:lang w:eastAsia="zh-CN"/>
        </w:rPr>
        <w:t>оказанных Услуг.</w:t>
      </w:r>
    </w:p>
    <w:p w14:paraId="454ED67B" w14:textId="77777777" w:rsidR="00691839" w:rsidRPr="0094481D" w:rsidRDefault="00691839" w:rsidP="00894179">
      <w:pPr>
        <w:tabs>
          <w:tab w:val="num" w:pos="1429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zh-CN"/>
        </w:rPr>
      </w:pPr>
      <w:r w:rsidRPr="0094481D">
        <w:rPr>
          <w:rFonts w:ascii="Times New Roman" w:eastAsia="Times New Roman" w:hAnsi="Times New Roman" w:cs="Times New Roman"/>
          <w:sz w:val="21"/>
          <w:szCs w:val="21"/>
          <w:lang w:eastAsia="zh-CN"/>
        </w:rPr>
        <w:t xml:space="preserve">3.3. </w:t>
      </w:r>
      <w:r w:rsidR="000F1837" w:rsidRPr="0094481D">
        <w:rPr>
          <w:rFonts w:ascii="Times New Roman" w:eastAsia="Times New Roman" w:hAnsi="Times New Roman" w:cs="Times New Roman"/>
          <w:sz w:val="21"/>
          <w:szCs w:val="21"/>
          <w:lang w:eastAsia="zh-CN"/>
        </w:rPr>
        <w:t>Исполнитель</w:t>
      </w:r>
      <w:r w:rsidRPr="0094481D">
        <w:rPr>
          <w:rFonts w:ascii="Times New Roman" w:eastAsia="Times New Roman" w:hAnsi="Times New Roman" w:cs="Times New Roman"/>
          <w:sz w:val="21"/>
          <w:szCs w:val="21"/>
          <w:lang w:eastAsia="zh-CN"/>
        </w:rPr>
        <w:t xml:space="preserve"> вправе требовать от Заказчика оплаты принятых </w:t>
      </w:r>
      <w:r w:rsidR="00FB1856" w:rsidRPr="0094481D">
        <w:rPr>
          <w:rFonts w:ascii="Times New Roman" w:eastAsia="Times New Roman" w:hAnsi="Times New Roman" w:cs="Times New Roman"/>
          <w:sz w:val="21"/>
          <w:szCs w:val="21"/>
          <w:lang w:eastAsia="zh-CN"/>
        </w:rPr>
        <w:t>Услуг</w:t>
      </w:r>
      <w:r w:rsidRPr="0094481D">
        <w:rPr>
          <w:rFonts w:ascii="Times New Roman" w:eastAsia="Times New Roman" w:hAnsi="Times New Roman" w:cs="Times New Roman"/>
          <w:sz w:val="21"/>
          <w:szCs w:val="21"/>
          <w:lang w:eastAsia="zh-CN"/>
        </w:rPr>
        <w:t>.</w:t>
      </w:r>
    </w:p>
    <w:p w14:paraId="7C8702ED" w14:textId="77777777" w:rsidR="00691839" w:rsidRPr="0094481D" w:rsidRDefault="00691839" w:rsidP="00894179">
      <w:pPr>
        <w:tabs>
          <w:tab w:val="left" w:pos="360"/>
        </w:tabs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1"/>
          <w:szCs w:val="21"/>
          <w:lang w:eastAsia="zh-CN"/>
        </w:rPr>
      </w:pPr>
    </w:p>
    <w:p w14:paraId="62882605" w14:textId="77777777" w:rsidR="00691839" w:rsidRPr="0094481D" w:rsidRDefault="00691839" w:rsidP="00894179">
      <w:pPr>
        <w:tabs>
          <w:tab w:val="left" w:pos="360"/>
        </w:tabs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1"/>
          <w:szCs w:val="21"/>
          <w:lang w:eastAsia="zh-CN"/>
        </w:rPr>
      </w:pPr>
      <w:r w:rsidRPr="0094481D">
        <w:rPr>
          <w:rFonts w:ascii="Times New Roman" w:eastAsia="Times New Roman" w:hAnsi="Times New Roman" w:cs="Times New Roman"/>
          <w:b/>
          <w:sz w:val="21"/>
          <w:szCs w:val="21"/>
          <w:lang w:eastAsia="zh-CN"/>
        </w:rPr>
        <w:t>4. Права и обязанности Заказчика</w:t>
      </w:r>
    </w:p>
    <w:p w14:paraId="1C278BA0" w14:textId="77777777" w:rsidR="00FB1856" w:rsidRPr="0094481D" w:rsidRDefault="00FB1856" w:rsidP="00FB1856">
      <w:pPr>
        <w:tabs>
          <w:tab w:val="left" w:pos="360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1"/>
          <w:szCs w:val="21"/>
          <w:lang w:eastAsia="zh-CN"/>
        </w:rPr>
      </w:pPr>
      <w:r w:rsidRPr="0094481D">
        <w:rPr>
          <w:rFonts w:ascii="Times New Roman" w:eastAsia="Times New Roman" w:hAnsi="Times New Roman" w:cs="Times New Roman"/>
          <w:sz w:val="21"/>
          <w:szCs w:val="21"/>
          <w:lang w:eastAsia="zh-CN"/>
        </w:rPr>
        <w:lastRenderedPageBreak/>
        <w:t>4.1. Заказчик обязан:</w:t>
      </w:r>
    </w:p>
    <w:p w14:paraId="34242BA1" w14:textId="77777777" w:rsidR="00FB1856" w:rsidRPr="0094481D" w:rsidRDefault="00FB1856" w:rsidP="00FB185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1"/>
          <w:szCs w:val="21"/>
          <w:lang w:eastAsia="zh-CN"/>
        </w:rPr>
      </w:pPr>
      <w:r w:rsidRPr="0094481D">
        <w:rPr>
          <w:rFonts w:ascii="Times New Roman" w:eastAsia="Times New Roman" w:hAnsi="Times New Roman" w:cs="Times New Roman"/>
          <w:sz w:val="21"/>
          <w:szCs w:val="21"/>
          <w:lang w:eastAsia="zh-CN"/>
        </w:rPr>
        <w:t>4.1.1. Обеспечить специалистам Исполнителя доступ к компьютерной технике для оказания услуг.</w:t>
      </w:r>
    </w:p>
    <w:p w14:paraId="6AAA834C" w14:textId="77777777" w:rsidR="00FB1856" w:rsidRPr="0094481D" w:rsidRDefault="00FB1856" w:rsidP="00FB18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zh-CN"/>
        </w:rPr>
      </w:pPr>
      <w:r w:rsidRPr="0094481D">
        <w:rPr>
          <w:rFonts w:ascii="Times New Roman" w:eastAsia="Times New Roman" w:hAnsi="Times New Roman" w:cs="Times New Roman"/>
          <w:sz w:val="21"/>
          <w:szCs w:val="21"/>
          <w:lang w:eastAsia="zh-CN"/>
        </w:rPr>
        <w:t>4.1.2. При сдаче Исполнителем Услуг, при отсутствии претензий к результату их оказания и качеству, принимать оказанные услуги и подписывать соответствующие акты.</w:t>
      </w:r>
    </w:p>
    <w:p w14:paraId="2A7BE336" w14:textId="77777777" w:rsidR="00FB1856" w:rsidRPr="0094481D" w:rsidRDefault="00FB1856" w:rsidP="00FB18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zh-CN"/>
        </w:rPr>
      </w:pPr>
      <w:r w:rsidRPr="0094481D">
        <w:rPr>
          <w:rFonts w:ascii="Times New Roman" w:eastAsia="Times New Roman" w:hAnsi="Times New Roman" w:cs="Times New Roman"/>
          <w:sz w:val="21"/>
          <w:szCs w:val="21"/>
          <w:lang w:eastAsia="zh-CN"/>
        </w:rPr>
        <w:t xml:space="preserve">4.1.3. Оплачивать оказанные Услуги в соответствии с условиями настоящего </w:t>
      </w:r>
      <w:r w:rsidR="006515F3" w:rsidRPr="006515F3">
        <w:rPr>
          <w:rFonts w:ascii="Times New Roman" w:eastAsia="Times New Roman" w:hAnsi="Times New Roman" w:cs="Times New Roman"/>
          <w:sz w:val="21"/>
          <w:szCs w:val="21"/>
          <w:lang w:eastAsia="zh-CN"/>
        </w:rPr>
        <w:t>Контракт</w:t>
      </w:r>
      <w:r w:rsidR="00631C9E" w:rsidRPr="0094481D">
        <w:rPr>
          <w:rFonts w:ascii="Times New Roman" w:eastAsia="Times New Roman" w:hAnsi="Times New Roman" w:cs="Times New Roman"/>
          <w:sz w:val="21"/>
          <w:szCs w:val="21"/>
          <w:lang w:eastAsia="zh-CN"/>
        </w:rPr>
        <w:t>а</w:t>
      </w:r>
      <w:r w:rsidRPr="0094481D">
        <w:rPr>
          <w:rFonts w:ascii="Times New Roman" w:eastAsia="Times New Roman" w:hAnsi="Times New Roman" w:cs="Times New Roman"/>
          <w:sz w:val="21"/>
          <w:szCs w:val="21"/>
          <w:lang w:eastAsia="zh-CN"/>
        </w:rPr>
        <w:t>.</w:t>
      </w:r>
    </w:p>
    <w:p w14:paraId="6DC857F8" w14:textId="77777777" w:rsidR="00FB1856" w:rsidRPr="0094481D" w:rsidRDefault="00FB1856" w:rsidP="00FB185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1"/>
          <w:szCs w:val="21"/>
          <w:lang w:eastAsia="zh-CN"/>
        </w:rPr>
      </w:pPr>
      <w:r w:rsidRPr="0094481D">
        <w:rPr>
          <w:rFonts w:ascii="Times New Roman" w:eastAsia="Times New Roman" w:hAnsi="Times New Roman" w:cs="Times New Roman"/>
          <w:sz w:val="21"/>
          <w:szCs w:val="21"/>
          <w:lang w:eastAsia="zh-CN"/>
        </w:rPr>
        <w:t xml:space="preserve">4.1.4. Выполнять иные обязательства, вытекающие из условий настоящего </w:t>
      </w:r>
      <w:r w:rsidR="006515F3" w:rsidRPr="006515F3">
        <w:rPr>
          <w:rFonts w:ascii="Times New Roman" w:eastAsia="Times New Roman" w:hAnsi="Times New Roman" w:cs="Times New Roman"/>
          <w:sz w:val="21"/>
          <w:szCs w:val="21"/>
          <w:lang w:eastAsia="zh-CN"/>
        </w:rPr>
        <w:t>Контракт</w:t>
      </w:r>
      <w:r w:rsidR="00631C9E" w:rsidRPr="0094481D">
        <w:rPr>
          <w:rFonts w:ascii="Times New Roman" w:eastAsia="Times New Roman" w:hAnsi="Times New Roman" w:cs="Times New Roman"/>
          <w:sz w:val="21"/>
          <w:szCs w:val="21"/>
          <w:lang w:eastAsia="zh-CN"/>
        </w:rPr>
        <w:t>а</w:t>
      </w:r>
      <w:r w:rsidRPr="0094481D">
        <w:rPr>
          <w:rFonts w:ascii="Times New Roman" w:eastAsia="Times New Roman" w:hAnsi="Times New Roman" w:cs="Times New Roman"/>
          <w:sz w:val="21"/>
          <w:szCs w:val="21"/>
          <w:lang w:eastAsia="zh-CN"/>
        </w:rPr>
        <w:t>.</w:t>
      </w:r>
    </w:p>
    <w:p w14:paraId="39E3BEA1" w14:textId="77777777" w:rsidR="00FB1856" w:rsidRPr="0094481D" w:rsidRDefault="00FB1856" w:rsidP="00FB185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zh-CN"/>
        </w:rPr>
      </w:pPr>
      <w:r w:rsidRPr="0094481D">
        <w:rPr>
          <w:rFonts w:ascii="Times New Roman" w:eastAsia="Times New Roman" w:hAnsi="Times New Roman" w:cs="Times New Roman"/>
          <w:sz w:val="21"/>
          <w:szCs w:val="21"/>
          <w:lang w:eastAsia="zh-CN"/>
        </w:rPr>
        <w:t xml:space="preserve">4.2. Заказчик вправе требовать от Исполнителя надлежащего исполнения обязательств по </w:t>
      </w:r>
      <w:r w:rsidR="006515F3" w:rsidRPr="006515F3">
        <w:rPr>
          <w:rFonts w:ascii="Times New Roman" w:eastAsia="Times New Roman" w:hAnsi="Times New Roman" w:cs="Times New Roman"/>
          <w:sz w:val="21"/>
          <w:szCs w:val="21"/>
          <w:lang w:eastAsia="zh-CN"/>
        </w:rPr>
        <w:t>Контракт</w:t>
      </w:r>
      <w:r w:rsidR="00631C9E" w:rsidRPr="0094481D">
        <w:rPr>
          <w:rFonts w:ascii="Times New Roman" w:eastAsia="Times New Roman" w:hAnsi="Times New Roman" w:cs="Times New Roman"/>
          <w:sz w:val="21"/>
          <w:szCs w:val="21"/>
          <w:lang w:eastAsia="zh-CN"/>
        </w:rPr>
        <w:t>у</w:t>
      </w:r>
      <w:r w:rsidRPr="0094481D">
        <w:rPr>
          <w:rFonts w:ascii="Times New Roman" w:eastAsia="Times New Roman" w:hAnsi="Times New Roman" w:cs="Times New Roman"/>
          <w:sz w:val="21"/>
          <w:szCs w:val="21"/>
          <w:lang w:eastAsia="zh-CN"/>
        </w:rPr>
        <w:t>.</w:t>
      </w:r>
    </w:p>
    <w:p w14:paraId="7114F1F0" w14:textId="77777777" w:rsidR="00FB1856" w:rsidRPr="0094481D" w:rsidRDefault="00FB1856" w:rsidP="00FB185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zh-CN"/>
        </w:rPr>
      </w:pPr>
      <w:r w:rsidRPr="0094481D">
        <w:rPr>
          <w:rFonts w:ascii="Times New Roman" w:eastAsia="Times New Roman" w:hAnsi="Times New Roman" w:cs="Times New Roman"/>
          <w:sz w:val="21"/>
          <w:szCs w:val="21"/>
          <w:lang w:eastAsia="zh-CN"/>
        </w:rPr>
        <w:t xml:space="preserve">Заказчик вправе в любое время проверять ход и качество оказываемых Услуг, не вмешиваясь в хозяйственную деятельность Исполнителя, запрашивать у Исполнителя любую относящуюся к предмету </w:t>
      </w:r>
      <w:r w:rsidR="006515F3" w:rsidRPr="006515F3">
        <w:rPr>
          <w:rFonts w:ascii="Times New Roman" w:eastAsia="Times New Roman" w:hAnsi="Times New Roman" w:cs="Times New Roman"/>
          <w:sz w:val="21"/>
          <w:szCs w:val="21"/>
          <w:lang w:eastAsia="zh-CN"/>
        </w:rPr>
        <w:t>Контрак</w:t>
      </w:r>
      <w:r w:rsidR="006515F3">
        <w:rPr>
          <w:rFonts w:ascii="Times New Roman" w:eastAsia="Times New Roman" w:hAnsi="Times New Roman" w:cs="Times New Roman"/>
          <w:sz w:val="21"/>
          <w:szCs w:val="21"/>
          <w:lang w:eastAsia="zh-CN"/>
        </w:rPr>
        <w:t>та</w:t>
      </w:r>
      <w:r w:rsidRPr="0094481D">
        <w:rPr>
          <w:rFonts w:ascii="Times New Roman" w:eastAsia="Times New Roman" w:hAnsi="Times New Roman" w:cs="Times New Roman"/>
          <w:sz w:val="21"/>
          <w:szCs w:val="21"/>
          <w:lang w:eastAsia="zh-CN"/>
        </w:rPr>
        <w:t xml:space="preserve"> документацию и информацию.</w:t>
      </w:r>
    </w:p>
    <w:p w14:paraId="4B928105" w14:textId="77777777" w:rsidR="00FB1856" w:rsidRPr="0094481D" w:rsidRDefault="00FB1856" w:rsidP="00FB185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zh-CN"/>
        </w:rPr>
      </w:pPr>
      <w:r w:rsidRPr="0094481D">
        <w:rPr>
          <w:rFonts w:ascii="Times New Roman" w:eastAsia="Times New Roman" w:hAnsi="Times New Roman" w:cs="Times New Roman"/>
          <w:sz w:val="21"/>
          <w:szCs w:val="21"/>
          <w:lang w:eastAsia="zh-CN"/>
        </w:rPr>
        <w:t>4.3. Заказчик вправе требовать от Исполнителя своевременного устранения недостатков, выявленных как в ходе приемки, так и в течение гарантийного периода.</w:t>
      </w:r>
    </w:p>
    <w:p w14:paraId="4E6C67F8" w14:textId="77777777" w:rsidR="00FB1856" w:rsidRPr="0094481D" w:rsidRDefault="00FB1856" w:rsidP="00631C9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zh-CN"/>
        </w:rPr>
      </w:pPr>
      <w:r w:rsidRPr="0094481D">
        <w:rPr>
          <w:rFonts w:ascii="Times New Roman" w:eastAsia="Times New Roman" w:hAnsi="Times New Roman" w:cs="Times New Roman"/>
          <w:sz w:val="21"/>
          <w:szCs w:val="21"/>
          <w:lang w:eastAsia="zh-CN"/>
        </w:rPr>
        <w:t xml:space="preserve"> При выявлении в процессе оказания Услуг отклонений от требований, установленных к выполнению таких видов Услуг, некачественного исполнения, Заказчик вправе приостановить оказание услуг и направить в адрес Исполнителя требование об устранении отклонений</w:t>
      </w:r>
      <w:r w:rsidR="006515F3">
        <w:rPr>
          <w:rFonts w:ascii="Times New Roman" w:eastAsia="Times New Roman" w:hAnsi="Times New Roman" w:cs="Times New Roman"/>
          <w:sz w:val="21"/>
          <w:szCs w:val="21"/>
          <w:lang w:eastAsia="zh-CN"/>
        </w:rPr>
        <w:t>.</w:t>
      </w:r>
    </w:p>
    <w:p w14:paraId="2FDD760D" w14:textId="77777777" w:rsidR="00FB1856" w:rsidRPr="0094481D" w:rsidRDefault="00631C9E" w:rsidP="00FB185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zh-CN"/>
        </w:rPr>
      </w:pPr>
      <w:r w:rsidRPr="0094481D">
        <w:rPr>
          <w:rFonts w:ascii="Times New Roman" w:eastAsia="Times New Roman" w:hAnsi="Times New Roman" w:cs="Times New Roman"/>
          <w:sz w:val="21"/>
          <w:szCs w:val="21"/>
          <w:lang w:eastAsia="zh-CN"/>
        </w:rPr>
        <w:t>4.4</w:t>
      </w:r>
      <w:r w:rsidR="00FB1856" w:rsidRPr="0094481D">
        <w:rPr>
          <w:rFonts w:ascii="Times New Roman" w:eastAsia="Times New Roman" w:hAnsi="Times New Roman" w:cs="Times New Roman"/>
          <w:sz w:val="21"/>
          <w:szCs w:val="21"/>
          <w:lang w:eastAsia="zh-CN"/>
        </w:rPr>
        <w:t>. Заказчик вправе отказаться от приемки оказанных ненадлежащим образом Услуг и потребовать безвозмездного устранения недостатков.</w:t>
      </w:r>
    </w:p>
    <w:p w14:paraId="5E06AC35" w14:textId="77777777" w:rsidR="00FB1856" w:rsidRPr="0094481D" w:rsidRDefault="00631C9E" w:rsidP="00FB185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zh-CN"/>
        </w:rPr>
      </w:pPr>
      <w:r w:rsidRPr="0094481D">
        <w:rPr>
          <w:rFonts w:ascii="Times New Roman" w:eastAsia="Times New Roman" w:hAnsi="Times New Roman" w:cs="Times New Roman"/>
          <w:sz w:val="21"/>
          <w:szCs w:val="21"/>
          <w:lang w:eastAsia="zh-CN"/>
        </w:rPr>
        <w:t>4.5</w:t>
      </w:r>
      <w:r w:rsidR="00FB1856" w:rsidRPr="0094481D">
        <w:rPr>
          <w:rFonts w:ascii="Times New Roman" w:eastAsia="Times New Roman" w:hAnsi="Times New Roman" w:cs="Times New Roman"/>
          <w:sz w:val="21"/>
          <w:szCs w:val="21"/>
          <w:lang w:eastAsia="zh-CN"/>
        </w:rPr>
        <w:t>. Заказчик вправе принять решение об одностороннем отказе от исполнения Контракта в соответствии с гражданским законодательством.</w:t>
      </w:r>
    </w:p>
    <w:p w14:paraId="41096524" w14:textId="77777777" w:rsidR="00FB1856" w:rsidRPr="0094481D" w:rsidRDefault="00631C9E" w:rsidP="00FB18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zh-CN"/>
        </w:rPr>
      </w:pPr>
      <w:r w:rsidRPr="0094481D">
        <w:rPr>
          <w:rFonts w:ascii="Times New Roman" w:eastAsia="Times New Roman" w:hAnsi="Times New Roman" w:cs="Times New Roman"/>
          <w:sz w:val="21"/>
          <w:szCs w:val="21"/>
          <w:lang w:eastAsia="zh-CN"/>
        </w:rPr>
        <w:t>4.6</w:t>
      </w:r>
      <w:r w:rsidR="00FB1856" w:rsidRPr="0094481D">
        <w:rPr>
          <w:rFonts w:ascii="Times New Roman" w:eastAsia="Times New Roman" w:hAnsi="Times New Roman" w:cs="Times New Roman"/>
          <w:sz w:val="21"/>
          <w:szCs w:val="21"/>
          <w:lang w:eastAsia="zh-CN"/>
        </w:rPr>
        <w:t>. Заказчик вправе для проверки соответствия исполнения Исполнителем требований, установленных Контрактом, привлекать экспертов (экспертные организации).</w:t>
      </w:r>
    </w:p>
    <w:p w14:paraId="2079E188" w14:textId="77777777" w:rsidR="00691839" w:rsidRPr="0094481D" w:rsidRDefault="00691839" w:rsidP="008941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14:paraId="7ECDF4DF" w14:textId="77777777" w:rsidR="00691839" w:rsidRPr="0094481D" w:rsidRDefault="00691839" w:rsidP="00894179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zh-CN"/>
        </w:rPr>
      </w:pPr>
      <w:r w:rsidRPr="0094481D">
        <w:rPr>
          <w:rFonts w:ascii="Times New Roman" w:eastAsia="Times New Roman" w:hAnsi="Times New Roman" w:cs="Times New Roman"/>
          <w:b/>
          <w:bCs/>
          <w:sz w:val="21"/>
          <w:szCs w:val="21"/>
          <w:lang w:eastAsia="zh-CN"/>
        </w:rPr>
        <w:t xml:space="preserve">5. Порядок сдачи и приемки </w:t>
      </w:r>
      <w:r w:rsidR="00FB1856" w:rsidRPr="0094481D">
        <w:rPr>
          <w:rFonts w:ascii="Times New Roman" w:eastAsia="Times New Roman" w:hAnsi="Times New Roman" w:cs="Times New Roman"/>
          <w:b/>
          <w:bCs/>
          <w:sz w:val="21"/>
          <w:szCs w:val="21"/>
          <w:lang w:eastAsia="zh-CN"/>
        </w:rPr>
        <w:t>Услуг</w:t>
      </w:r>
    </w:p>
    <w:p w14:paraId="3E380061" w14:textId="77777777" w:rsidR="00691839" w:rsidRPr="0094481D" w:rsidRDefault="00691839" w:rsidP="00894179">
      <w:pPr>
        <w:tabs>
          <w:tab w:val="left" w:pos="36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1"/>
          <w:szCs w:val="21"/>
          <w:lang w:eastAsia="zh-CN"/>
        </w:rPr>
      </w:pPr>
      <w:r w:rsidRPr="0094481D">
        <w:rPr>
          <w:rFonts w:ascii="Times New Roman" w:eastAsia="Times New Roman" w:hAnsi="Times New Roman" w:cs="Times New Roman"/>
          <w:bCs/>
          <w:sz w:val="21"/>
          <w:szCs w:val="21"/>
          <w:lang w:eastAsia="zh-CN"/>
        </w:rPr>
        <w:t xml:space="preserve">5.1. </w:t>
      </w:r>
      <w:r w:rsidR="000F1837" w:rsidRPr="0094481D">
        <w:rPr>
          <w:rFonts w:ascii="Times New Roman" w:eastAsia="Times New Roman" w:hAnsi="Times New Roman" w:cs="Times New Roman"/>
          <w:sz w:val="21"/>
          <w:szCs w:val="21"/>
          <w:lang w:eastAsia="zh-CN"/>
        </w:rPr>
        <w:t>Исполнитель</w:t>
      </w:r>
      <w:r w:rsidRPr="0094481D">
        <w:rPr>
          <w:rFonts w:ascii="Times New Roman" w:eastAsia="Times New Roman" w:hAnsi="Times New Roman" w:cs="Times New Roman"/>
          <w:sz w:val="21"/>
          <w:szCs w:val="21"/>
          <w:lang w:eastAsia="zh-CN"/>
        </w:rPr>
        <w:t xml:space="preserve"> </w:t>
      </w:r>
      <w:r w:rsidR="00FB1856" w:rsidRPr="0094481D">
        <w:rPr>
          <w:rFonts w:ascii="Times New Roman" w:eastAsia="Times New Roman" w:hAnsi="Times New Roman" w:cs="Times New Roman"/>
          <w:sz w:val="21"/>
          <w:szCs w:val="21"/>
          <w:lang w:eastAsia="zh-CN"/>
        </w:rPr>
        <w:t>оказывает Услуги</w:t>
      </w:r>
      <w:r w:rsidRPr="0094481D"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  <w:t xml:space="preserve"> в строгом соответствии с </w:t>
      </w:r>
      <w:r w:rsidR="00FD10C2" w:rsidRPr="0094481D">
        <w:rPr>
          <w:rFonts w:ascii="Times New Roman" w:eastAsia="Times New Roman" w:hAnsi="Times New Roman" w:cs="Times New Roman"/>
          <w:sz w:val="21"/>
          <w:szCs w:val="21"/>
          <w:lang w:eastAsia="zh-CN"/>
        </w:rPr>
        <w:t>условиями</w:t>
      </w:r>
      <w:r w:rsidRPr="0094481D">
        <w:rPr>
          <w:rFonts w:ascii="Times New Roman" w:eastAsia="Times New Roman" w:hAnsi="Times New Roman" w:cs="Times New Roman"/>
          <w:sz w:val="21"/>
          <w:szCs w:val="21"/>
          <w:lang w:eastAsia="zh-CN"/>
        </w:rPr>
        <w:t xml:space="preserve"> </w:t>
      </w:r>
      <w:r w:rsidR="006515F3" w:rsidRPr="006515F3">
        <w:rPr>
          <w:rFonts w:ascii="Times New Roman" w:eastAsia="Times New Roman" w:hAnsi="Times New Roman" w:cs="Times New Roman"/>
          <w:sz w:val="21"/>
          <w:szCs w:val="21"/>
          <w:lang w:eastAsia="ru-RU"/>
        </w:rPr>
        <w:t>Контракт</w:t>
      </w:r>
      <w:r w:rsidR="006515F3">
        <w:rPr>
          <w:rFonts w:ascii="Times New Roman" w:eastAsia="Times New Roman" w:hAnsi="Times New Roman" w:cs="Times New Roman"/>
          <w:sz w:val="21"/>
          <w:szCs w:val="21"/>
          <w:lang w:eastAsia="ru-RU"/>
        </w:rPr>
        <w:t>а.</w:t>
      </w:r>
    </w:p>
    <w:p w14:paraId="05735C56" w14:textId="77777777" w:rsidR="00691839" w:rsidRPr="0094481D" w:rsidRDefault="00691839" w:rsidP="0089417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4481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5.2. </w:t>
      </w:r>
      <w:r w:rsidR="000F1837" w:rsidRPr="0094481D">
        <w:rPr>
          <w:rFonts w:ascii="Times New Roman" w:eastAsia="Times New Roman" w:hAnsi="Times New Roman" w:cs="Times New Roman"/>
          <w:sz w:val="21"/>
          <w:szCs w:val="21"/>
          <w:lang w:eastAsia="zh-CN"/>
        </w:rPr>
        <w:t>Исполнитель</w:t>
      </w:r>
      <w:r w:rsidRPr="0094481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в соответствии с условиями </w:t>
      </w:r>
      <w:r w:rsidR="006515F3" w:rsidRPr="006515F3">
        <w:rPr>
          <w:rFonts w:ascii="Times New Roman" w:eastAsia="Times New Roman" w:hAnsi="Times New Roman" w:cs="Times New Roman"/>
          <w:sz w:val="21"/>
          <w:szCs w:val="21"/>
          <w:lang w:eastAsia="ru-RU"/>
        </w:rPr>
        <w:t>Контракт</w:t>
      </w:r>
      <w:r w:rsidR="00FD10C2" w:rsidRPr="0094481D">
        <w:rPr>
          <w:rFonts w:ascii="Times New Roman" w:eastAsia="Times New Roman" w:hAnsi="Times New Roman" w:cs="Times New Roman"/>
          <w:sz w:val="21"/>
          <w:szCs w:val="21"/>
          <w:lang w:eastAsia="ru-RU"/>
        </w:rPr>
        <w:t>а</w:t>
      </w:r>
      <w:r w:rsidRPr="0094481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обязан своевременно предоставлять достоверную информацию о ходе исполнения своих обязательств, в том числе о сложностях, возникающих при исполнении </w:t>
      </w:r>
      <w:r w:rsidR="006515F3" w:rsidRPr="006515F3">
        <w:rPr>
          <w:rFonts w:ascii="Times New Roman" w:eastAsia="Times New Roman" w:hAnsi="Times New Roman" w:cs="Times New Roman"/>
          <w:sz w:val="21"/>
          <w:szCs w:val="21"/>
          <w:lang w:eastAsia="ru-RU"/>
        </w:rPr>
        <w:t>Контракт</w:t>
      </w:r>
      <w:r w:rsidR="00FD10C2" w:rsidRPr="0094481D">
        <w:rPr>
          <w:rFonts w:ascii="Times New Roman" w:eastAsia="Times New Roman" w:hAnsi="Times New Roman" w:cs="Times New Roman"/>
          <w:sz w:val="21"/>
          <w:szCs w:val="21"/>
          <w:lang w:eastAsia="ru-RU"/>
        </w:rPr>
        <w:t>а</w:t>
      </w:r>
      <w:r w:rsidRPr="0094481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, а также к установленному </w:t>
      </w:r>
      <w:r w:rsidR="006515F3" w:rsidRPr="006515F3">
        <w:rPr>
          <w:rFonts w:ascii="Times New Roman" w:eastAsia="Times New Roman" w:hAnsi="Times New Roman" w:cs="Times New Roman"/>
          <w:sz w:val="21"/>
          <w:szCs w:val="21"/>
          <w:lang w:eastAsia="ru-RU"/>
        </w:rPr>
        <w:t>Контракт</w:t>
      </w:r>
      <w:r w:rsidR="00FD10C2" w:rsidRPr="0094481D">
        <w:rPr>
          <w:rFonts w:ascii="Times New Roman" w:eastAsia="Times New Roman" w:hAnsi="Times New Roman" w:cs="Times New Roman"/>
          <w:sz w:val="21"/>
          <w:szCs w:val="21"/>
          <w:lang w:eastAsia="ru-RU"/>
        </w:rPr>
        <w:t>ом</w:t>
      </w:r>
      <w:r w:rsidRPr="0094481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сроку обязан предоставлять Заказчику результаты </w:t>
      </w:r>
      <w:r w:rsidR="00FB1856" w:rsidRPr="0094481D">
        <w:rPr>
          <w:rFonts w:ascii="Times New Roman" w:eastAsia="Times New Roman" w:hAnsi="Times New Roman" w:cs="Times New Roman"/>
          <w:sz w:val="21"/>
          <w:szCs w:val="21"/>
          <w:lang w:eastAsia="ru-RU"/>
        </w:rPr>
        <w:t>оказания услуг</w:t>
      </w:r>
      <w:r w:rsidRPr="0094481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, предусмотренных </w:t>
      </w:r>
      <w:r w:rsidR="006515F3" w:rsidRPr="006515F3">
        <w:rPr>
          <w:rFonts w:ascii="Times New Roman" w:eastAsia="Times New Roman" w:hAnsi="Times New Roman" w:cs="Times New Roman"/>
          <w:sz w:val="21"/>
          <w:szCs w:val="21"/>
          <w:lang w:eastAsia="ru-RU"/>
        </w:rPr>
        <w:t>Контракт</w:t>
      </w:r>
      <w:r w:rsidR="00FD10C2" w:rsidRPr="0094481D">
        <w:rPr>
          <w:rFonts w:ascii="Times New Roman" w:eastAsia="Times New Roman" w:hAnsi="Times New Roman" w:cs="Times New Roman"/>
          <w:sz w:val="21"/>
          <w:szCs w:val="21"/>
          <w:lang w:eastAsia="ru-RU"/>
        </w:rPr>
        <w:t>ом</w:t>
      </w:r>
      <w:r w:rsidR="00CB73C2" w:rsidRPr="0094481D">
        <w:rPr>
          <w:rFonts w:ascii="Times New Roman" w:eastAsia="Times New Roman" w:hAnsi="Times New Roman" w:cs="Times New Roman"/>
          <w:sz w:val="21"/>
          <w:szCs w:val="21"/>
          <w:lang w:eastAsia="ru-RU"/>
        </w:rPr>
        <w:t>.</w:t>
      </w:r>
    </w:p>
    <w:p w14:paraId="35AA1394" w14:textId="77777777" w:rsidR="00691839" w:rsidRPr="0094481D" w:rsidRDefault="00691839" w:rsidP="0089417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4481D">
        <w:rPr>
          <w:rFonts w:ascii="Times New Roman" w:eastAsia="Times New Roman" w:hAnsi="Times New Roman" w:cs="Times New Roman"/>
          <w:sz w:val="21"/>
          <w:szCs w:val="21"/>
          <w:lang w:eastAsia="zh-CN"/>
        </w:rPr>
        <w:t xml:space="preserve">5.3. Приемка </w:t>
      </w:r>
      <w:r w:rsidR="00FB1856" w:rsidRPr="0094481D">
        <w:rPr>
          <w:rFonts w:ascii="Times New Roman" w:eastAsia="Times New Roman" w:hAnsi="Times New Roman" w:cs="Times New Roman"/>
          <w:sz w:val="21"/>
          <w:szCs w:val="21"/>
          <w:lang w:eastAsia="zh-CN"/>
        </w:rPr>
        <w:t>Услуг</w:t>
      </w:r>
      <w:r w:rsidRPr="0094481D">
        <w:rPr>
          <w:rFonts w:ascii="Times New Roman" w:eastAsia="Times New Roman" w:hAnsi="Times New Roman" w:cs="Times New Roman"/>
          <w:sz w:val="21"/>
          <w:szCs w:val="21"/>
          <w:lang w:eastAsia="zh-CN"/>
        </w:rPr>
        <w:t xml:space="preserve"> производится Заказчиком по окончанию </w:t>
      </w:r>
      <w:r w:rsidR="00FB1856" w:rsidRPr="0094481D">
        <w:rPr>
          <w:rFonts w:ascii="Times New Roman" w:eastAsia="Times New Roman" w:hAnsi="Times New Roman" w:cs="Times New Roman"/>
          <w:sz w:val="21"/>
          <w:szCs w:val="21"/>
          <w:lang w:eastAsia="zh-CN"/>
        </w:rPr>
        <w:t>оказания услуг.</w:t>
      </w:r>
      <w:r w:rsidRPr="0094481D">
        <w:rPr>
          <w:rFonts w:ascii="Times New Roman" w:eastAsia="Times New Roman" w:hAnsi="Times New Roman" w:cs="Times New Roman"/>
          <w:sz w:val="21"/>
          <w:szCs w:val="21"/>
          <w:lang w:eastAsia="zh-CN"/>
        </w:rPr>
        <w:t xml:space="preserve"> </w:t>
      </w:r>
      <w:r w:rsidRPr="0094481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При сдаче </w:t>
      </w:r>
      <w:r w:rsidR="00631C9E" w:rsidRPr="0094481D">
        <w:rPr>
          <w:rFonts w:ascii="Times New Roman" w:eastAsia="Times New Roman" w:hAnsi="Times New Roman" w:cs="Times New Roman"/>
          <w:sz w:val="21"/>
          <w:szCs w:val="21"/>
          <w:lang w:eastAsia="ru-RU"/>
        </w:rPr>
        <w:t>Услуг</w:t>
      </w:r>
      <w:r w:rsidRPr="0094481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="000F1837" w:rsidRPr="0094481D">
        <w:rPr>
          <w:rFonts w:ascii="Times New Roman" w:eastAsia="Times New Roman" w:hAnsi="Times New Roman" w:cs="Times New Roman"/>
          <w:sz w:val="21"/>
          <w:szCs w:val="21"/>
          <w:lang w:eastAsia="zh-CN"/>
        </w:rPr>
        <w:t>Исполнитель</w:t>
      </w:r>
      <w:r w:rsidRPr="0094481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представляет Заказчику результат </w:t>
      </w:r>
      <w:r w:rsidR="00631C9E" w:rsidRPr="0094481D">
        <w:rPr>
          <w:rFonts w:ascii="Times New Roman" w:eastAsia="Times New Roman" w:hAnsi="Times New Roman" w:cs="Times New Roman"/>
          <w:sz w:val="21"/>
          <w:szCs w:val="21"/>
          <w:lang w:eastAsia="ru-RU"/>
        </w:rPr>
        <w:t>оказанных Услуг</w:t>
      </w:r>
      <w:r w:rsidRPr="0094481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и Акт приемки </w:t>
      </w:r>
      <w:r w:rsidR="00631C9E" w:rsidRPr="0094481D">
        <w:rPr>
          <w:rFonts w:ascii="Times New Roman" w:eastAsia="Times New Roman" w:hAnsi="Times New Roman" w:cs="Times New Roman"/>
          <w:sz w:val="21"/>
          <w:szCs w:val="21"/>
          <w:lang w:eastAsia="ru-RU"/>
        </w:rPr>
        <w:t>оказанных услуг</w:t>
      </w:r>
      <w:r w:rsidRPr="0094481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в двух</w:t>
      </w:r>
      <w:r w:rsidR="00AE4516" w:rsidRPr="0094481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экземплярах</w:t>
      </w:r>
      <w:r w:rsidRPr="0094481D">
        <w:rPr>
          <w:rFonts w:ascii="Times New Roman" w:eastAsia="Times New Roman" w:hAnsi="Times New Roman" w:cs="Times New Roman"/>
          <w:sz w:val="21"/>
          <w:szCs w:val="21"/>
          <w:lang w:eastAsia="ru-RU"/>
        </w:rPr>
        <w:t>, документы для  оплаты.</w:t>
      </w:r>
    </w:p>
    <w:p w14:paraId="58BDE16B" w14:textId="77777777" w:rsidR="00691839" w:rsidRPr="0094481D" w:rsidRDefault="00691839" w:rsidP="00F002D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zh-CN"/>
        </w:rPr>
      </w:pPr>
      <w:r w:rsidRPr="0094481D">
        <w:rPr>
          <w:rFonts w:ascii="Times New Roman" w:eastAsia="Times New Roman" w:hAnsi="Times New Roman" w:cs="Times New Roman"/>
          <w:sz w:val="21"/>
          <w:szCs w:val="21"/>
          <w:lang w:eastAsia="zh-CN"/>
        </w:rPr>
        <w:t>5.</w:t>
      </w:r>
      <w:r w:rsidR="00292221" w:rsidRPr="0094481D">
        <w:rPr>
          <w:rFonts w:ascii="Times New Roman" w:eastAsia="Times New Roman" w:hAnsi="Times New Roman" w:cs="Times New Roman"/>
          <w:sz w:val="21"/>
          <w:szCs w:val="21"/>
          <w:lang w:eastAsia="zh-CN"/>
        </w:rPr>
        <w:t>4</w:t>
      </w:r>
      <w:r w:rsidRPr="0094481D">
        <w:rPr>
          <w:rFonts w:ascii="Times New Roman" w:eastAsia="Times New Roman" w:hAnsi="Times New Roman" w:cs="Times New Roman"/>
          <w:sz w:val="21"/>
          <w:szCs w:val="21"/>
          <w:lang w:eastAsia="zh-CN"/>
        </w:rPr>
        <w:t xml:space="preserve">. Датой исполнения обязательств </w:t>
      </w:r>
      <w:r w:rsidR="000F1837" w:rsidRPr="0094481D">
        <w:rPr>
          <w:rFonts w:ascii="Times New Roman" w:eastAsia="Times New Roman" w:hAnsi="Times New Roman" w:cs="Times New Roman"/>
          <w:sz w:val="21"/>
          <w:szCs w:val="21"/>
          <w:lang w:eastAsia="zh-CN"/>
        </w:rPr>
        <w:t>Исполнителя</w:t>
      </w:r>
      <w:r w:rsidRPr="0094481D">
        <w:rPr>
          <w:rFonts w:ascii="Times New Roman" w:eastAsia="Times New Roman" w:hAnsi="Times New Roman" w:cs="Times New Roman"/>
          <w:sz w:val="21"/>
          <w:szCs w:val="21"/>
          <w:lang w:eastAsia="zh-CN"/>
        </w:rPr>
        <w:t xml:space="preserve"> считается дата подписания Заказчиком Акта приемки </w:t>
      </w:r>
      <w:r w:rsidR="00631C9E" w:rsidRPr="0094481D">
        <w:rPr>
          <w:rFonts w:ascii="Times New Roman" w:eastAsia="Times New Roman" w:hAnsi="Times New Roman" w:cs="Times New Roman"/>
          <w:sz w:val="21"/>
          <w:szCs w:val="21"/>
          <w:lang w:eastAsia="zh-CN"/>
        </w:rPr>
        <w:t>оказанных услуг.</w:t>
      </w:r>
    </w:p>
    <w:p w14:paraId="077D98BF" w14:textId="77777777" w:rsidR="00F002D2" w:rsidRPr="0094481D" w:rsidRDefault="00F002D2" w:rsidP="00F002D2">
      <w:pPr>
        <w:spacing w:after="0" w:line="240" w:lineRule="auto"/>
        <w:ind w:right="142"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4481D">
        <w:rPr>
          <w:rFonts w:ascii="Times New Roman" w:eastAsia="Times New Roman" w:hAnsi="Times New Roman" w:cs="Times New Roman"/>
          <w:sz w:val="21"/>
          <w:szCs w:val="21"/>
          <w:lang w:eastAsia="ru-RU"/>
        </w:rPr>
        <w:t>5.5. Услуги оказываются Исполнителем в течение срока действия контракта.</w:t>
      </w:r>
    </w:p>
    <w:p w14:paraId="785986D0" w14:textId="77777777" w:rsidR="00F002D2" w:rsidRPr="0094481D" w:rsidRDefault="00F002D2" w:rsidP="00F002D2">
      <w:pPr>
        <w:spacing w:after="0" w:line="240" w:lineRule="auto"/>
        <w:ind w:right="142"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4481D">
        <w:rPr>
          <w:rFonts w:ascii="Times New Roman" w:eastAsia="Times New Roman" w:hAnsi="Times New Roman" w:cs="Times New Roman"/>
          <w:sz w:val="21"/>
          <w:szCs w:val="21"/>
          <w:lang w:eastAsia="ru-RU"/>
        </w:rPr>
        <w:t>При поступлении заявки Исполнитель должен в течение 3-х рабочих часов предоставить ответ на запрос Заказчика или указать срок предоставления ответа.</w:t>
      </w:r>
    </w:p>
    <w:p w14:paraId="1D95D8F1" w14:textId="77777777" w:rsidR="00F002D2" w:rsidRPr="0094481D" w:rsidRDefault="00F002D2" w:rsidP="00F002D2">
      <w:pPr>
        <w:spacing w:after="0" w:line="240" w:lineRule="auto"/>
        <w:ind w:right="142"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4481D">
        <w:rPr>
          <w:rFonts w:ascii="Times New Roman" w:eastAsia="Times New Roman" w:hAnsi="Times New Roman" w:cs="Times New Roman"/>
          <w:sz w:val="21"/>
          <w:szCs w:val="21"/>
          <w:lang w:eastAsia="ru-RU"/>
        </w:rPr>
        <w:t>При необходимости присутствия специалиста Исполнителя на территории Заказчика Стороны должны согласовать дату приезда специалиста.</w:t>
      </w:r>
    </w:p>
    <w:p w14:paraId="18B0674D" w14:textId="77777777" w:rsidR="00F002D2" w:rsidRPr="0094481D" w:rsidRDefault="00F002D2" w:rsidP="00F002D2">
      <w:pPr>
        <w:spacing w:after="0" w:line="240" w:lineRule="auto"/>
        <w:ind w:right="142"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4481D">
        <w:rPr>
          <w:rFonts w:ascii="Times New Roman" w:eastAsia="Times New Roman" w:hAnsi="Times New Roman" w:cs="Times New Roman"/>
          <w:sz w:val="21"/>
          <w:szCs w:val="21"/>
          <w:lang w:eastAsia="ru-RU"/>
        </w:rPr>
        <w:t>Необходимость присутствия специалиста Исполнителя для оказания услуг по сопровождению ПП «Парус-Бюджет 8SE»</w:t>
      </w:r>
      <w:r w:rsidR="00AE4516" w:rsidRPr="0094481D">
        <w:rPr>
          <w:rFonts w:ascii="Times New Roman" w:eastAsia="Times New Roman" w:hAnsi="Times New Roman" w:cs="Times New Roman"/>
          <w:sz w:val="21"/>
          <w:szCs w:val="21"/>
          <w:lang w:eastAsia="zh-CN"/>
        </w:rPr>
        <w:t xml:space="preserve"> модулей «Кадры и штатное расписание» и «Расчет заработной платы»</w:t>
      </w:r>
      <w:r w:rsidR="0078453A" w:rsidRPr="0094481D">
        <w:rPr>
          <w:rFonts w:ascii="Times New Roman" w:eastAsia="Times New Roman" w:hAnsi="Times New Roman" w:cs="Times New Roman"/>
          <w:sz w:val="21"/>
          <w:szCs w:val="21"/>
          <w:lang w:eastAsia="ru-RU"/>
        </w:rPr>
        <w:t>, ПП «1С:Бухгалтерия государственного учреждения 8»</w:t>
      </w:r>
      <w:r w:rsidRPr="0094481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определяет Заказчик.</w:t>
      </w:r>
    </w:p>
    <w:p w14:paraId="4277AEF8" w14:textId="77777777" w:rsidR="00F002D2" w:rsidRPr="0094481D" w:rsidRDefault="00F002D2" w:rsidP="00F002D2">
      <w:pPr>
        <w:spacing w:after="0" w:line="240" w:lineRule="auto"/>
        <w:ind w:right="142"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4481D">
        <w:rPr>
          <w:rFonts w:ascii="Times New Roman" w:eastAsia="Times New Roman" w:hAnsi="Times New Roman" w:cs="Times New Roman"/>
          <w:sz w:val="21"/>
          <w:szCs w:val="21"/>
          <w:lang w:eastAsia="ru-RU"/>
        </w:rPr>
        <w:t>Учет рабочего времени и оказания услуги ведется Сторонами путем заполнения журнала учета оказания услуг. Журнал учета оказания услуг содержат следующие сведения:</w:t>
      </w:r>
    </w:p>
    <w:p w14:paraId="04802A34" w14:textId="77777777" w:rsidR="00F002D2" w:rsidRPr="0094481D" w:rsidRDefault="0078453A" w:rsidP="00F002D2">
      <w:pPr>
        <w:spacing w:after="0" w:line="240" w:lineRule="auto"/>
        <w:ind w:right="142"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4481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Период </w:t>
      </w:r>
      <w:r w:rsidR="00F002D2" w:rsidRPr="0094481D">
        <w:rPr>
          <w:rFonts w:ascii="Times New Roman" w:eastAsia="Times New Roman" w:hAnsi="Times New Roman" w:cs="Times New Roman"/>
          <w:sz w:val="21"/>
          <w:szCs w:val="21"/>
          <w:lang w:eastAsia="ru-RU"/>
        </w:rPr>
        <w:t>оказания услуг;</w:t>
      </w:r>
    </w:p>
    <w:p w14:paraId="43DFB2A8" w14:textId="77777777" w:rsidR="00F002D2" w:rsidRPr="0094481D" w:rsidRDefault="00F002D2" w:rsidP="00F002D2">
      <w:pPr>
        <w:spacing w:after="0" w:line="240" w:lineRule="auto"/>
        <w:ind w:right="142"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4481D">
        <w:rPr>
          <w:rFonts w:ascii="Times New Roman" w:eastAsia="Times New Roman" w:hAnsi="Times New Roman" w:cs="Times New Roman"/>
          <w:sz w:val="21"/>
          <w:szCs w:val="21"/>
          <w:lang w:eastAsia="ru-RU"/>
        </w:rPr>
        <w:t>Фамилию специалиста (специалистов) Исполнителя, оказавшего услугу;</w:t>
      </w:r>
    </w:p>
    <w:p w14:paraId="77D59F7C" w14:textId="77777777" w:rsidR="00F002D2" w:rsidRPr="0094481D" w:rsidRDefault="00F002D2" w:rsidP="00F002D2">
      <w:pPr>
        <w:spacing w:after="0" w:line="240" w:lineRule="auto"/>
        <w:ind w:right="142"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4481D">
        <w:rPr>
          <w:rFonts w:ascii="Times New Roman" w:eastAsia="Times New Roman" w:hAnsi="Times New Roman" w:cs="Times New Roman"/>
          <w:sz w:val="21"/>
          <w:szCs w:val="21"/>
          <w:lang w:eastAsia="ru-RU"/>
        </w:rPr>
        <w:t>Перечень оказываемых услуг (проведенных настроек) и указания на необходимость их продолжения, либо на их завершение и приемку настроек Заказчиком;</w:t>
      </w:r>
    </w:p>
    <w:p w14:paraId="59544AB0" w14:textId="77777777" w:rsidR="00F002D2" w:rsidRPr="0094481D" w:rsidRDefault="00F002D2" w:rsidP="00F002D2">
      <w:pPr>
        <w:spacing w:after="0" w:line="240" w:lineRule="auto"/>
        <w:ind w:right="142"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4481D">
        <w:rPr>
          <w:rFonts w:ascii="Times New Roman" w:eastAsia="Times New Roman" w:hAnsi="Times New Roman" w:cs="Times New Roman"/>
          <w:sz w:val="21"/>
          <w:szCs w:val="21"/>
          <w:lang w:eastAsia="ru-RU"/>
        </w:rPr>
        <w:t>Количество затраченного рабочего времени.</w:t>
      </w:r>
    </w:p>
    <w:p w14:paraId="11C2187C" w14:textId="77777777" w:rsidR="00F002D2" w:rsidRPr="0094481D" w:rsidRDefault="00F002D2" w:rsidP="00F002D2">
      <w:pPr>
        <w:spacing w:after="0" w:line="240" w:lineRule="auto"/>
        <w:ind w:right="142"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4481D">
        <w:rPr>
          <w:rFonts w:ascii="Times New Roman" w:eastAsia="Times New Roman" w:hAnsi="Times New Roman" w:cs="Times New Roman"/>
          <w:sz w:val="21"/>
          <w:szCs w:val="21"/>
          <w:lang w:eastAsia="ru-RU"/>
        </w:rPr>
        <w:t>Подпись Заказника</w:t>
      </w:r>
    </w:p>
    <w:p w14:paraId="5E31F8A7" w14:textId="77777777" w:rsidR="00F002D2" w:rsidRPr="0094481D" w:rsidRDefault="00F002D2" w:rsidP="00F002D2">
      <w:pPr>
        <w:ind w:right="142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4481D">
        <w:rPr>
          <w:rFonts w:ascii="Times New Roman" w:eastAsia="Times New Roman" w:hAnsi="Times New Roman" w:cs="Times New Roman"/>
          <w:sz w:val="21"/>
          <w:szCs w:val="21"/>
          <w:lang w:eastAsia="ru-RU"/>
        </w:rPr>
        <w:t>Замечания о недостатках в услуге (при наличии).</w:t>
      </w:r>
    </w:p>
    <w:p w14:paraId="3E1D13EE" w14:textId="77777777" w:rsidR="00F002D2" w:rsidRPr="0094481D" w:rsidRDefault="00F002D2" w:rsidP="0078453A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4481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Журнал учета оказания услуг является основанием для </w:t>
      </w:r>
      <w:r w:rsidR="0078453A" w:rsidRPr="0094481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приемки оказанных услуг. </w:t>
      </w:r>
      <w:r w:rsidRPr="0094481D">
        <w:rPr>
          <w:rFonts w:ascii="Times New Roman" w:eastAsia="Times New Roman" w:hAnsi="Times New Roman" w:cs="Times New Roman"/>
          <w:sz w:val="21"/>
          <w:szCs w:val="21"/>
          <w:lang w:eastAsia="ru-RU"/>
        </w:rPr>
        <w:t>Данным актом Заказчик подтверждает факт оказания консультаций за отчетный  период (отчетным периодом является календарный месяц). По согласованию Сторон к акту может прикладываться Протокол оказания консультаций с перечнем вопросов, поступивших от Заказчика.</w:t>
      </w:r>
    </w:p>
    <w:p w14:paraId="7C927590" w14:textId="77777777" w:rsidR="00631C9E" w:rsidRPr="0094481D" w:rsidRDefault="00631C9E" w:rsidP="0078453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zh-CN"/>
        </w:rPr>
      </w:pPr>
      <w:r w:rsidRPr="0094481D">
        <w:rPr>
          <w:rFonts w:ascii="Times New Roman" w:eastAsia="Times New Roman" w:hAnsi="Times New Roman" w:cs="Times New Roman"/>
          <w:b/>
          <w:bCs/>
          <w:sz w:val="21"/>
          <w:szCs w:val="21"/>
          <w:lang w:eastAsia="zh-CN"/>
        </w:rPr>
        <w:t>6. Гарантии, конфиденциальность</w:t>
      </w:r>
    </w:p>
    <w:p w14:paraId="19B508EE" w14:textId="77777777" w:rsidR="00631C9E" w:rsidRPr="0094481D" w:rsidRDefault="00631C9E" w:rsidP="00631C9E">
      <w:pPr>
        <w:shd w:val="clear" w:color="auto" w:fill="FFFFFF"/>
        <w:tabs>
          <w:tab w:val="left" w:pos="47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1"/>
          <w:szCs w:val="21"/>
          <w:lang w:eastAsia="zh-CN"/>
        </w:rPr>
      </w:pPr>
      <w:r w:rsidRPr="0094481D">
        <w:rPr>
          <w:rFonts w:ascii="Times New Roman" w:eastAsia="Times New Roman" w:hAnsi="Times New Roman" w:cs="Times New Roman"/>
          <w:sz w:val="21"/>
          <w:szCs w:val="21"/>
          <w:lang w:eastAsia="zh-CN"/>
        </w:rPr>
        <w:t xml:space="preserve">6.1. Вся информация по </w:t>
      </w:r>
      <w:r w:rsidR="005D2D32" w:rsidRPr="005D2D32">
        <w:rPr>
          <w:rFonts w:ascii="Times New Roman" w:eastAsia="Times New Roman" w:hAnsi="Times New Roman" w:cs="Times New Roman"/>
          <w:sz w:val="21"/>
          <w:szCs w:val="21"/>
          <w:lang w:eastAsia="zh-CN"/>
        </w:rPr>
        <w:t>Контракт</w:t>
      </w:r>
      <w:r w:rsidR="005D2D32">
        <w:rPr>
          <w:rFonts w:ascii="Times New Roman" w:eastAsia="Times New Roman" w:hAnsi="Times New Roman" w:cs="Times New Roman"/>
          <w:sz w:val="21"/>
          <w:szCs w:val="21"/>
          <w:lang w:eastAsia="zh-CN"/>
        </w:rPr>
        <w:t>у</w:t>
      </w:r>
      <w:r w:rsidRPr="0094481D">
        <w:rPr>
          <w:rFonts w:ascii="Times New Roman" w:eastAsia="Times New Roman" w:hAnsi="Times New Roman" w:cs="Times New Roman"/>
          <w:sz w:val="21"/>
          <w:szCs w:val="21"/>
          <w:lang w:eastAsia="zh-CN"/>
        </w:rPr>
        <w:t xml:space="preserve"> является конфиденциальной и не подлежит разглашению или передаче любой третьей Стороне без письменного согласия обеих Сторон настоящего </w:t>
      </w:r>
      <w:r w:rsidR="005D2D32" w:rsidRPr="005D2D32">
        <w:rPr>
          <w:rFonts w:ascii="Times New Roman" w:eastAsia="Times New Roman" w:hAnsi="Times New Roman" w:cs="Times New Roman"/>
          <w:sz w:val="21"/>
          <w:szCs w:val="21"/>
          <w:lang w:eastAsia="zh-CN"/>
        </w:rPr>
        <w:t>Контракт</w:t>
      </w:r>
      <w:r w:rsidRPr="0094481D">
        <w:rPr>
          <w:rFonts w:ascii="Times New Roman" w:eastAsia="Times New Roman" w:hAnsi="Times New Roman" w:cs="Times New Roman"/>
          <w:sz w:val="21"/>
          <w:szCs w:val="21"/>
          <w:lang w:eastAsia="zh-CN"/>
        </w:rPr>
        <w:t>а.</w:t>
      </w:r>
    </w:p>
    <w:p w14:paraId="5124506D" w14:textId="77777777" w:rsidR="00631C9E" w:rsidRPr="0094481D" w:rsidRDefault="00631C9E" w:rsidP="00631C9E">
      <w:pPr>
        <w:shd w:val="clear" w:color="auto" w:fill="FFFFFF"/>
        <w:tabs>
          <w:tab w:val="left" w:pos="47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1"/>
          <w:szCs w:val="21"/>
          <w:lang w:eastAsia="zh-CN"/>
        </w:rPr>
      </w:pPr>
      <w:r w:rsidRPr="0094481D">
        <w:rPr>
          <w:rFonts w:ascii="Times New Roman" w:eastAsia="Times New Roman" w:hAnsi="Times New Roman" w:cs="Times New Roman"/>
          <w:sz w:val="21"/>
          <w:szCs w:val="21"/>
          <w:lang w:eastAsia="zh-CN"/>
        </w:rPr>
        <w:lastRenderedPageBreak/>
        <w:t xml:space="preserve">6.2. Стороны отвечают за обеспечение конфиденциальности полученных по настоящему </w:t>
      </w:r>
      <w:r w:rsidR="005D2D32" w:rsidRPr="005D2D32">
        <w:rPr>
          <w:rFonts w:ascii="Times New Roman" w:eastAsia="Times New Roman" w:hAnsi="Times New Roman" w:cs="Times New Roman"/>
          <w:sz w:val="21"/>
          <w:szCs w:val="21"/>
          <w:lang w:eastAsia="zh-CN"/>
        </w:rPr>
        <w:t>Контракт</w:t>
      </w:r>
      <w:r w:rsidRPr="0094481D">
        <w:rPr>
          <w:rFonts w:ascii="Times New Roman" w:eastAsia="Times New Roman" w:hAnsi="Times New Roman" w:cs="Times New Roman"/>
          <w:sz w:val="21"/>
          <w:szCs w:val="21"/>
          <w:lang w:eastAsia="zh-CN"/>
        </w:rPr>
        <w:t>у документации, знаний, опыта и результатов. Стороны примут все необходимые меры для предотвращения разглашения указанных сведений и обеспечат соблюдение конфиденци</w:t>
      </w:r>
      <w:r w:rsidRPr="0094481D">
        <w:rPr>
          <w:rFonts w:ascii="Times New Roman" w:eastAsia="Times New Roman" w:hAnsi="Times New Roman" w:cs="Times New Roman"/>
          <w:sz w:val="21"/>
          <w:szCs w:val="21"/>
          <w:lang w:eastAsia="zh-CN"/>
        </w:rPr>
        <w:softHyphen/>
        <w:t>альности физическим, юридическим лицам, которым Стороны дали возможность ознако</w:t>
      </w:r>
      <w:r w:rsidRPr="0094481D">
        <w:rPr>
          <w:rFonts w:ascii="Times New Roman" w:eastAsia="Times New Roman" w:hAnsi="Times New Roman" w:cs="Times New Roman"/>
          <w:sz w:val="21"/>
          <w:szCs w:val="21"/>
          <w:lang w:eastAsia="zh-CN"/>
        </w:rPr>
        <w:softHyphen/>
        <w:t>миться с этими документами.</w:t>
      </w:r>
    </w:p>
    <w:p w14:paraId="792E47C0" w14:textId="77777777" w:rsidR="00631C9E" w:rsidRPr="0094481D" w:rsidRDefault="00631C9E" w:rsidP="00631C9E">
      <w:pPr>
        <w:shd w:val="clear" w:color="auto" w:fill="FFFFFF"/>
        <w:tabs>
          <w:tab w:val="left" w:pos="47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1"/>
          <w:szCs w:val="21"/>
          <w:lang w:eastAsia="zh-CN"/>
        </w:rPr>
      </w:pPr>
      <w:r w:rsidRPr="0094481D">
        <w:rPr>
          <w:rFonts w:ascii="Times New Roman" w:eastAsia="Times New Roman" w:hAnsi="Times New Roman" w:cs="Times New Roman"/>
          <w:sz w:val="21"/>
          <w:szCs w:val="21"/>
          <w:lang w:eastAsia="zh-CN"/>
        </w:rPr>
        <w:t>6.3. Обязательства в отношении конфиденциальности, изложенные в настоящей статье, ос</w:t>
      </w:r>
      <w:r w:rsidRPr="0094481D">
        <w:rPr>
          <w:rFonts w:ascii="Times New Roman" w:eastAsia="Times New Roman" w:hAnsi="Times New Roman" w:cs="Times New Roman"/>
          <w:sz w:val="21"/>
          <w:szCs w:val="21"/>
          <w:lang w:eastAsia="zh-CN"/>
        </w:rPr>
        <w:softHyphen/>
        <w:t>таются в силе в течение 3 (трех) лет после расторжения или истечения срока действия на</w:t>
      </w:r>
      <w:r w:rsidRPr="0094481D">
        <w:rPr>
          <w:rFonts w:ascii="Times New Roman" w:eastAsia="Times New Roman" w:hAnsi="Times New Roman" w:cs="Times New Roman"/>
          <w:sz w:val="21"/>
          <w:szCs w:val="21"/>
          <w:lang w:eastAsia="zh-CN"/>
        </w:rPr>
        <w:softHyphen/>
        <w:t>стоящего Контракта.</w:t>
      </w:r>
    </w:p>
    <w:p w14:paraId="7F838F00" w14:textId="77777777" w:rsidR="00631C9E" w:rsidRPr="0094481D" w:rsidRDefault="00631C9E" w:rsidP="00631C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zh-CN"/>
        </w:rPr>
      </w:pPr>
      <w:r w:rsidRPr="0094481D">
        <w:rPr>
          <w:rFonts w:ascii="Times New Roman" w:eastAsia="Times New Roman" w:hAnsi="Times New Roman" w:cs="Times New Roman"/>
          <w:sz w:val="21"/>
          <w:szCs w:val="21"/>
          <w:lang w:eastAsia="zh-CN"/>
        </w:rPr>
        <w:tab/>
        <w:t>6.4. Исполнитель должен гарантировать, что реализация его предложений не нарушит исключительных прав третьих лиц. В случае подачи третьими лицами претензий и/или исков в связи с нарушениями авторских прав, патентов или прочих исключительных прав на обслуживаемый программный продукт и результаты оказания услуг Исполнитель несет полную, в том числе материальную, ответственность по таким искам. В случае подачи третьими лицами претензий и/или исков в связи с нарушениями авторских прав, патентов или прочих исключительных прав на обслуживаемый программный продукт и результаты оказания услуг Исполнитель обеспечивает судебную защиту интересов Заказчика. Исполнитель возмещает в полном объеме Заказчику расходы, связанные с указанными претензиями и/или исками.</w:t>
      </w:r>
    </w:p>
    <w:p w14:paraId="7511F5BF" w14:textId="77777777" w:rsidR="00631C9E" w:rsidRPr="0094481D" w:rsidRDefault="00631C9E" w:rsidP="00631C9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1"/>
          <w:szCs w:val="21"/>
          <w:lang w:eastAsia="zh-CN"/>
        </w:rPr>
      </w:pPr>
      <w:r w:rsidRPr="0094481D">
        <w:rPr>
          <w:rFonts w:ascii="Times New Roman" w:eastAsia="Times New Roman" w:hAnsi="Times New Roman" w:cs="Times New Roman"/>
          <w:sz w:val="21"/>
          <w:szCs w:val="21"/>
          <w:lang w:eastAsia="zh-CN"/>
        </w:rPr>
        <w:t>В случае неисполнения Исполнителем обязательств по исправлению дефектов и недостатков, Заказчик вправе исправить дефекты и недостатки самостоятельно с возложением всех расходов на Исполнителя.</w:t>
      </w:r>
    </w:p>
    <w:p w14:paraId="4D0D9F3D" w14:textId="77777777" w:rsidR="00691839" w:rsidRPr="0094481D" w:rsidRDefault="00691839" w:rsidP="00894179">
      <w:pPr>
        <w:widowControl w:val="0"/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zh-CN"/>
        </w:rPr>
      </w:pPr>
      <w:r w:rsidRPr="0094481D">
        <w:rPr>
          <w:rFonts w:ascii="Times New Roman" w:eastAsia="Times New Roman" w:hAnsi="Times New Roman" w:cs="Times New Roman"/>
          <w:sz w:val="21"/>
          <w:szCs w:val="21"/>
          <w:lang w:eastAsia="zh-CN"/>
        </w:rPr>
        <w:tab/>
      </w:r>
      <w:r w:rsidRPr="0094481D">
        <w:rPr>
          <w:rFonts w:ascii="Times New Roman" w:eastAsia="Times New Roman" w:hAnsi="Times New Roman" w:cs="Times New Roman"/>
          <w:sz w:val="21"/>
          <w:szCs w:val="21"/>
          <w:lang w:eastAsia="zh-CN"/>
        </w:rPr>
        <w:tab/>
      </w:r>
      <w:r w:rsidRPr="0094481D">
        <w:rPr>
          <w:rFonts w:ascii="Times New Roman" w:eastAsia="Times New Roman" w:hAnsi="Times New Roman" w:cs="Times New Roman"/>
          <w:sz w:val="21"/>
          <w:szCs w:val="21"/>
          <w:lang w:eastAsia="zh-CN"/>
        </w:rPr>
        <w:tab/>
      </w:r>
    </w:p>
    <w:p w14:paraId="1EA2D4EF" w14:textId="77777777" w:rsidR="00691839" w:rsidRPr="0094481D" w:rsidRDefault="00691839" w:rsidP="00894179">
      <w:pPr>
        <w:widowControl w:val="0"/>
        <w:tabs>
          <w:tab w:val="left" w:pos="993"/>
        </w:tabs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zh-CN"/>
        </w:rPr>
      </w:pPr>
      <w:r w:rsidRPr="0094481D">
        <w:rPr>
          <w:rFonts w:ascii="Times New Roman" w:eastAsia="Times New Roman" w:hAnsi="Times New Roman" w:cs="Times New Roman"/>
          <w:b/>
          <w:bCs/>
          <w:sz w:val="21"/>
          <w:szCs w:val="21"/>
          <w:lang w:eastAsia="zh-CN"/>
        </w:rPr>
        <w:t>7. Ответственность сторон</w:t>
      </w:r>
    </w:p>
    <w:p w14:paraId="67CF8C45" w14:textId="77777777" w:rsidR="00894179" w:rsidRPr="0094481D" w:rsidRDefault="00894179" w:rsidP="0089417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4481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7.1. За неисполнение или ненадлежащее исполнение своих обязательств по настоящему </w:t>
      </w:r>
      <w:r w:rsidR="005D2D32" w:rsidRPr="005D2D32">
        <w:rPr>
          <w:rFonts w:ascii="Times New Roman" w:eastAsia="Times New Roman" w:hAnsi="Times New Roman" w:cs="Times New Roman"/>
          <w:sz w:val="21"/>
          <w:szCs w:val="21"/>
          <w:lang w:eastAsia="ru-RU"/>
        </w:rPr>
        <w:t>Контракт</w:t>
      </w:r>
      <w:r w:rsidRPr="0094481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у Стороны несут ответственность в соответствии с действующим </w:t>
      </w:r>
      <w:hyperlink r:id="rId7" w:history="1">
        <w:r w:rsidRPr="0094481D">
          <w:rPr>
            <w:rStyle w:val="a5"/>
            <w:rFonts w:ascii="Times New Roman" w:eastAsia="Times New Roman" w:hAnsi="Times New Roman" w:cs="Times New Roman"/>
            <w:color w:val="auto"/>
            <w:sz w:val="21"/>
            <w:szCs w:val="21"/>
            <w:u w:val="none"/>
            <w:lang w:eastAsia="ru-RU"/>
          </w:rPr>
          <w:t>законодательством</w:t>
        </w:r>
      </w:hyperlink>
      <w:r w:rsidRPr="0094481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Российской Федерации и условиями настоящего </w:t>
      </w:r>
      <w:r w:rsidR="005D2D32" w:rsidRPr="005D2D32">
        <w:rPr>
          <w:rFonts w:ascii="Times New Roman" w:eastAsia="Times New Roman" w:hAnsi="Times New Roman" w:cs="Times New Roman"/>
          <w:sz w:val="21"/>
          <w:szCs w:val="21"/>
          <w:lang w:eastAsia="ru-RU"/>
        </w:rPr>
        <w:t>Контракт</w:t>
      </w:r>
      <w:r w:rsidR="005D2D32">
        <w:rPr>
          <w:rFonts w:ascii="Times New Roman" w:eastAsia="Times New Roman" w:hAnsi="Times New Roman" w:cs="Times New Roman"/>
          <w:sz w:val="21"/>
          <w:szCs w:val="21"/>
          <w:lang w:eastAsia="ru-RU"/>
        </w:rPr>
        <w:t>а</w:t>
      </w:r>
      <w:r w:rsidRPr="0094481D">
        <w:rPr>
          <w:rFonts w:ascii="Times New Roman" w:eastAsia="Times New Roman" w:hAnsi="Times New Roman" w:cs="Times New Roman"/>
          <w:sz w:val="21"/>
          <w:szCs w:val="21"/>
          <w:lang w:eastAsia="ru-RU"/>
        </w:rPr>
        <w:t>.</w:t>
      </w:r>
    </w:p>
    <w:p w14:paraId="20451CCB" w14:textId="77777777" w:rsidR="00894179" w:rsidRPr="0094481D" w:rsidRDefault="00894179" w:rsidP="0089417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4481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7.2. </w:t>
      </w:r>
      <w:r w:rsidR="00631C9E" w:rsidRPr="0094481D">
        <w:rPr>
          <w:rFonts w:ascii="Times New Roman" w:eastAsia="Times New Roman" w:hAnsi="Times New Roman" w:cs="Times New Roman"/>
          <w:sz w:val="21"/>
          <w:szCs w:val="21"/>
          <w:lang w:eastAsia="ru-RU"/>
        </w:rPr>
        <w:t>Исполнитель</w:t>
      </w:r>
      <w:r w:rsidRPr="0094481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обязан возместить </w:t>
      </w:r>
      <w:r w:rsidR="005B18D6" w:rsidRPr="0094481D">
        <w:rPr>
          <w:rFonts w:ascii="Times New Roman" w:eastAsia="Times New Roman" w:hAnsi="Times New Roman" w:cs="Times New Roman"/>
          <w:sz w:val="21"/>
          <w:szCs w:val="21"/>
          <w:lang w:eastAsia="ru-RU"/>
        </w:rPr>
        <w:t>Заказчику</w:t>
      </w:r>
      <w:r w:rsidRPr="0094481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и (или) третьим лицам вред и (или) убытки, возникшие вследствие невыполнения или ненадлежащего выполнения </w:t>
      </w:r>
      <w:r w:rsidR="00631C9E" w:rsidRPr="0094481D">
        <w:rPr>
          <w:rFonts w:ascii="Times New Roman" w:eastAsia="Times New Roman" w:hAnsi="Times New Roman" w:cs="Times New Roman"/>
          <w:sz w:val="21"/>
          <w:szCs w:val="21"/>
          <w:lang w:eastAsia="ru-RU"/>
        </w:rPr>
        <w:t>Исполнителем</w:t>
      </w:r>
      <w:r w:rsidRPr="0094481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своих обязательств по настоящему </w:t>
      </w:r>
      <w:r w:rsidR="005D2D32" w:rsidRPr="005D2D32">
        <w:rPr>
          <w:rFonts w:ascii="Times New Roman" w:eastAsia="Times New Roman" w:hAnsi="Times New Roman" w:cs="Times New Roman"/>
          <w:sz w:val="21"/>
          <w:szCs w:val="21"/>
          <w:lang w:eastAsia="ru-RU"/>
        </w:rPr>
        <w:t>Контракт</w:t>
      </w:r>
      <w:r w:rsidR="005B18D6" w:rsidRPr="0094481D">
        <w:rPr>
          <w:rFonts w:ascii="Times New Roman" w:eastAsia="Times New Roman" w:hAnsi="Times New Roman" w:cs="Times New Roman"/>
          <w:sz w:val="21"/>
          <w:szCs w:val="21"/>
          <w:lang w:eastAsia="ru-RU"/>
        </w:rPr>
        <w:t>у. Заказчик</w:t>
      </w:r>
      <w:r w:rsidRPr="0094481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ни при каких обстоятельствах не несет обязательств по возмещению упущенной выгоды </w:t>
      </w:r>
      <w:r w:rsidR="00631C9E" w:rsidRPr="0094481D">
        <w:rPr>
          <w:rFonts w:ascii="Times New Roman" w:eastAsia="Times New Roman" w:hAnsi="Times New Roman" w:cs="Times New Roman"/>
          <w:sz w:val="21"/>
          <w:szCs w:val="21"/>
          <w:lang w:eastAsia="ru-RU"/>
        </w:rPr>
        <w:t>Исполнителя</w:t>
      </w:r>
      <w:r w:rsidRPr="0094481D">
        <w:rPr>
          <w:rFonts w:ascii="Times New Roman" w:eastAsia="Times New Roman" w:hAnsi="Times New Roman" w:cs="Times New Roman"/>
          <w:sz w:val="21"/>
          <w:szCs w:val="21"/>
          <w:lang w:eastAsia="ru-RU"/>
        </w:rPr>
        <w:t>.</w:t>
      </w:r>
    </w:p>
    <w:p w14:paraId="166E568A" w14:textId="77777777" w:rsidR="00894179" w:rsidRPr="0094481D" w:rsidRDefault="00894179" w:rsidP="0089417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4481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7.3. Уплата штрафных санкций не освобождает виновную Сторону от возмещения убытков и выполнения обязательств по настоящему </w:t>
      </w:r>
      <w:r w:rsidR="005D2D32" w:rsidRPr="005D2D32">
        <w:rPr>
          <w:rFonts w:ascii="Times New Roman" w:eastAsia="Times New Roman" w:hAnsi="Times New Roman" w:cs="Times New Roman"/>
          <w:sz w:val="21"/>
          <w:szCs w:val="21"/>
          <w:lang w:eastAsia="ru-RU"/>
        </w:rPr>
        <w:t>Контракт</w:t>
      </w:r>
      <w:r w:rsidR="005D2D32">
        <w:rPr>
          <w:rFonts w:ascii="Times New Roman" w:eastAsia="Times New Roman" w:hAnsi="Times New Roman" w:cs="Times New Roman"/>
          <w:sz w:val="21"/>
          <w:szCs w:val="21"/>
          <w:lang w:eastAsia="ru-RU"/>
        </w:rPr>
        <w:t>у.</w:t>
      </w:r>
    </w:p>
    <w:p w14:paraId="21FAA7DA" w14:textId="77777777" w:rsidR="00894179" w:rsidRPr="0094481D" w:rsidRDefault="00894179" w:rsidP="0089417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4481D">
        <w:rPr>
          <w:rFonts w:ascii="Times New Roman" w:eastAsia="Times New Roman" w:hAnsi="Times New Roman" w:cs="Times New Roman"/>
          <w:sz w:val="21"/>
          <w:szCs w:val="21"/>
          <w:lang w:eastAsia="ru-RU"/>
        </w:rPr>
        <w:t>Ни одна из Сторон не вправе требовать возмещения упущенной выгоды вследствие неисполнения или ненадлежащего исполнения другой Стороной обязательств по настоящему</w:t>
      </w:r>
      <w:r w:rsidR="005D2D32" w:rsidRPr="005D2D32">
        <w:t xml:space="preserve"> </w:t>
      </w:r>
      <w:r w:rsidR="005D2D32" w:rsidRPr="005D2D32">
        <w:rPr>
          <w:rFonts w:ascii="Times New Roman" w:eastAsia="Times New Roman" w:hAnsi="Times New Roman" w:cs="Times New Roman"/>
          <w:sz w:val="21"/>
          <w:szCs w:val="21"/>
          <w:lang w:eastAsia="ru-RU"/>
        </w:rPr>
        <w:t>Контракт</w:t>
      </w:r>
      <w:r w:rsidRPr="0094481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у. </w:t>
      </w:r>
    </w:p>
    <w:p w14:paraId="2806271F" w14:textId="77777777" w:rsidR="00894179" w:rsidRPr="0094481D" w:rsidRDefault="00631C9E" w:rsidP="0089417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4481D">
        <w:rPr>
          <w:rFonts w:ascii="Times New Roman" w:eastAsia="Times New Roman" w:hAnsi="Times New Roman" w:cs="Times New Roman"/>
          <w:sz w:val="21"/>
          <w:szCs w:val="21"/>
          <w:lang w:eastAsia="ru-RU"/>
        </w:rPr>
        <w:t>7.4</w:t>
      </w:r>
      <w:r w:rsidR="00894179" w:rsidRPr="0094481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. В случае несвоевременного исполнения обязательств по оплате </w:t>
      </w:r>
      <w:r w:rsidR="005B18D6" w:rsidRPr="0094481D">
        <w:rPr>
          <w:rFonts w:ascii="Times New Roman" w:eastAsia="Times New Roman" w:hAnsi="Times New Roman" w:cs="Times New Roman"/>
          <w:sz w:val="21"/>
          <w:szCs w:val="21"/>
          <w:lang w:eastAsia="ru-RU"/>
        </w:rPr>
        <w:t>Заказчиком</w:t>
      </w:r>
      <w:r w:rsidR="00894179" w:rsidRPr="0094481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, </w:t>
      </w:r>
      <w:r w:rsidRPr="0094481D">
        <w:rPr>
          <w:rFonts w:ascii="Times New Roman" w:eastAsia="Times New Roman" w:hAnsi="Times New Roman" w:cs="Times New Roman"/>
          <w:sz w:val="21"/>
          <w:szCs w:val="21"/>
          <w:lang w:eastAsia="ru-RU"/>
        </w:rPr>
        <w:t>Исполнитель</w:t>
      </w:r>
      <w:r w:rsidR="00894179" w:rsidRPr="0094481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вправе потребовать от </w:t>
      </w:r>
      <w:r w:rsidR="005B18D6" w:rsidRPr="0094481D">
        <w:rPr>
          <w:rFonts w:ascii="Times New Roman" w:eastAsia="Times New Roman" w:hAnsi="Times New Roman" w:cs="Times New Roman"/>
          <w:sz w:val="21"/>
          <w:szCs w:val="21"/>
          <w:lang w:eastAsia="ru-RU"/>
        </w:rPr>
        <w:t>Заказчика</w:t>
      </w:r>
      <w:r w:rsidR="00894179" w:rsidRPr="0094481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выплаты неустойки в размере одной трехсотой действующей на дату уплаты пеней </w:t>
      </w:r>
      <w:hyperlink r:id="rId8" w:history="1">
        <w:r w:rsidR="00894179" w:rsidRPr="0094481D">
          <w:rPr>
            <w:rStyle w:val="a5"/>
            <w:rFonts w:ascii="Times New Roman" w:eastAsia="Times New Roman" w:hAnsi="Times New Roman" w:cs="Times New Roman"/>
            <w:color w:val="auto"/>
            <w:sz w:val="21"/>
            <w:szCs w:val="21"/>
            <w:u w:val="none"/>
            <w:lang w:eastAsia="ru-RU"/>
          </w:rPr>
          <w:t>ключевой</w:t>
        </w:r>
      </w:hyperlink>
      <w:r w:rsidR="00894179" w:rsidRPr="0094481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ставки Центрального банка Российской Федерации от не уплаченной в срок суммы. </w:t>
      </w:r>
    </w:p>
    <w:p w14:paraId="0F178A56" w14:textId="77777777" w:rsidR="00894179" w:rsidRPr="0094481D" w:rsidRDefault="00894179" w:rsidP="0089417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4481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В случае нарушения </w:t>
      </w:r>
      <w:r w:rsidR="00631C9E" w:rsidRPr="0094481D">
        <w:rPr>
          <w:rFonts w:ascii="Times New Roman" w:eastAsia="Times New Roman" w:hAnsi="Times New Roman" w:cs="Times New Roman"/>
          <w:sz w:val="21"/>
          <w:szCs w:val="21"/>
          <w:lang w:eastAsia="ru-RU"/>
        </w:rPr>
        <w:t>Исполнителем</w:t>
      </w:r>
      <w:r w:rsidRPr="0094481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сроков п</w:t>
      </w:r>
      <w:r w:rsidR="00631C9E" w:rsidRPr="0094481D">
        <w:rPr>
          <w:rFonts w:ascii="Times New Roman" w:eastAsia="Times New Roman" w:hAnsi="Times New Roman" w:cs="Times New Roman"/>
          <w:sz w:val="21"/>
          <w:szCs w:val="21"/>
          <w:lang w:eastAsia="ru-RU"/>
        </w:rPr>
        <w:t>оказания Услуг</w:t>
      </w:r>
      <w:r w:rsidRPr="0094481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, предусмотренных </w:t>
      </w:r>
      <w:r w:rsidR="0079560E">
        <w:rPr>
          <w:rFonts w:ascii="Times New Roman" w:eastAsia="Times New Roman" w:hAnsi="Times New Roman" w:cs="Times New Roman"/>
          <w:sz w:val="21"/>
          <w:szCs w:val="21"/>
          <w:lang w:eastAsia="ru-RU"/>
        </w:rPr>
        <w:t>Контракт</w:t>
      </w:r>
      <w:r w:rsidRPr="0094481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ом, </w:t>
      </w:r>
      <w:r w:rsidR="005B18D6" w:rsidRPr="0094481D">
        <w:rPr>
          <w:rFonts w:ascii="Times New Roman" w:eastAsia="Times New Roman" w:hAnsi="Times New Roman" w:cs="Times New Roman"/>
          <w:sz w:val="21"/>
          <w:szCs w:val="21"/>
          <w:lang w:eastAsia="ru-RU"/>
        </w:rPr>
        <w:t>Заказчик</w:t>
      </w:r>
      <w:r w:rsidRPr="0094481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не несет ответственность, установленную настоящим пунктом </w:t>
      </w:r>
      <w:r w:rsidR="005D2D32" w:rsidRPr="005D2D32">
        <w:rPr>
          <w:rFonts w:ascii="Times New Roman" w:eastAsia="Times New Roman" w:hAnsi="Times New Roman" w:cs="Times New Roman"/>
          <w:sz w:val="21"/>
          <w:szCs w:val="21"/>
          <w:lang w:eastAsia="ru-RU"/>
        </w:rPr>
        <w:t>Контракт</w:t>
      </w:r>
      <w:r w:rsidR="005D2D32">
        <w:rPr>
          <w:rFonts w:ascii="Times New Roman" w:eastAsia="Times New Roman" w:hAnsi="Times New Roman" w:cs="Times New Roman"/>
          <w:sz w:val="21"/>
          <w:szCs w:val="21"/>
          <w:lang w:eastAsia="ru-RU"/>
        </w:rPr>
        <w:t>а</w:t>
      </w:r>
      <w:r w:rsidRPr="0094481D">
        <w:rPr>
          <w:rFonts w:ascii="Times New Roman" w:eastAsia="Times New Roman" w:hAnsi="Times New Roman" w:cs="Times New Roman"/>
          <w:sz w:val="21"/>
          <w:szCs w:val="21"/>
          <w:lang w:eastAsia="ru-RU"/>
        </w:rPr>
        <w:t>.</w:t>
      </w:r>
    </w:p>
    <w:p w14:paraId="1522AFF4" w14:textId="77777777" w:rsidR="00894179" w:rsidRPr="0094481D" w:rsidRDefault="00894179" w:rsidP="0089417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4481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7.6. В случае неисполнения или ненадлежащего исполнения </w:t>
      </w:r>
      <w:r w:rsidR="00631C9E" w:rsidRPr="0094481D">
        <w:rPr>
          <w:rFonts w:ascii="Times New Roman" w:eastAsia="Times New Roman" w:hAnsi="Times New Roman" w:cs="Times New Roman"/>
          <w:sz w:val="21"/>
          <w:szCs w:val="21"/>
          <w:lang w:eastAsia="ru-RU"/>
        </w:rPr>
        <w:t>Исполнителем</w:t>
      </w:r>
      <w:r w:rsidRPr="0094481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обязательств, предусмотренных </w:t>
      </w:r>
      <w:r w:rsidR="005D2D32" w:rsidRPr="005D2D32">
        <w:rPr>
          <w:rFonts w:ascii="Times New Roman" w:eastAsia="Times New Roman" w:hAnsi="Times New Roman" w:cs="Times New Roman"/>
          <w:sz w:val="21"/>
          <w:szCs w:val="21"/>
          <w:lang w:eastAsia="ru-RU"/>
        </w:rPr>
        <w:t>Контракт</w:t>
      </w:r>
      <w:r w:rsidR="005D2D32">
        <w:rPr>
          <w:rFonts w:ascii="Times New Roman" w:eastAsia="Times New Roman" w:hAnsi="Times New Roman" w:cs="Times New Roman"/>
          <w:sz w:val="21"/>
          <w:szCs w:val="21"/>
          <w:lang w:eastAsia="ru-RU"/>
        </w:rPr>
        <w:t>ом</w:t>
      </w:r>
      <w:r w:rsidRPr="0094481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(не связанных с просрочкой исполнения обязательств), </w:t>
      </w:r>
      <w:r w:rsidR="005B18D6" w:rsidRPr="0094481D">
        <w:rPr>
          <w:rFonts w:ascii="Times New Roman" w:eastAsia="Times New Roman" w:hAnsi="Times New Roman" w:cs="Times New Roman"/>
          <w:sz w:val="21"/>
          <w:szCs w:val="21"/>
          <w:lang w:eastAsia="ru-RU"/>
        </w:rPr>
        <w:t>Заказчик</w:t>
      </w:r>
      <w:r w:rsidRPr="0094481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вправе потребовать от </w:t>
      </w:r>
      <w:r w:rsidR="00631C9E" w:rsidRPr="0094481D">
        <w:rPr>
          <w:rFonts w:ascii="Times New Roman" w:eastAsia="Times New Roman" w:hAnsi="Times New Roman" w:cs="Times New Roman"/>
          <w:sz w:val="21"/>
          <w:szCs w:val="21"/>
          <w:lang w:eastAsia="ru-RU"/>
        </w:rPr>
        <w:t>Исполнителя</w:t>
      </w:r>
      <w:r w:rsidRPr="0094481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уплаты штрафа в размере 1000,00 (одна тысяча) рублей 00 копеек за каждое такое нарушение.</w:t>
      </w:r>
    </w:p>
    <w:p w14:paraId="6EC4EBA5" w14:textId="77777777" w:rsidR="00894179" w:rsidRPr="0094481D" w:rsidRDefault="00894179" w:rsidP="0089417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4481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В случае неисполнения </w:t>
      </w:r>
      <w:r w:rsidR="005B18D6" w:rsidRPr="0094481D">
        <w:rPr>
          <w:rFonts w:ascii="Times New Roman" w:eastAsia="Times New Roman" w:hAnsi="Times New Roman" w:cs="Times New Roman"/>
          <w:sz w:val="21"/>
          <w:szCs w:val="21"/>
          <w:lang w:eastAsia="ru-RU"/>
        </w:rPr>
        <w:t>Заказчиком</w:t>
      </w:r>
      <w:r w:rsidRPr="0094481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обязательств, предусмотренных </w:t>
      </w:r>
      <w:r w:rsidR="005D2D32" w:rsidRPr="005D2D32">
        <w:rPr>
          <w:rFonts w:ascii="Times New Roman" w:eastAsia="Times New Roman" w:hAnsi="Times New Roman" w:cs="Times New Roman"/>
          <w:sz w:val="21"/>
          <w:szCs w:val="21"/>
          <w:lang w:eastAsia="ru-RU"/>
        </w:rPr>
        <w:t>Контракт</w:t>
      </w:r>
      <w:r w:rsidR="005D2D32">
        <w:rPr>
          <w:rFonts w:ascii="Times New Roman" w:eastAsia="Times New Roman" w:hAnsi="Times New Roman" w:cs="Times New Roman"/>
          <w:sz w:val="21"/>
          <w:szCs w:val="21"/>
          <w:lang w:eastAsia="ru-RU"/>
        </w:rPr>
        <w:t>ом</w:t>
      </w:r>
      <w:r w:rsidRPr="0094481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(не связанных с просрочкой исполнения обязательств), </w:t>
      </w:r>
      <w:r w:rsidR="00F002D2" w:rsidRPr="0094481D">
        <w:rPr>
          <w:rFonts w:ascii="Times New Roman" w:eastAsia="Times New Roman" w:hAnsi="Times New Roman" w:cs="Times New Roman"/>
          <w:sz w:val="21"/>
          <w:szCs w:val="21"/>
          <w:lang w:eastAsia="ru-RU"/>
        </w:rPr>
        <w:t>Исполнитель</w:t>
      </w:r>
      <w:r w:rsidRPr="0094481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вправе потребовать от </w:t>
      </w:r>
      <w:r w:rsidR="005B18D6" w:rsidRPr="0094481D">
        <w:rPr>
          <w:rFonts w:ascii="Times New Roman" w:eastAsia="Times New Roman" w:hAnsi="Times New Roman" w:cs="Times New Roman"/>
          <w:sz w:val="21"/>
          <w:szCs w:val="21"/>
          <w:lang w:eastAsia="ru-RU"/>
        </w:rPr>
        <w:t>Заказчика</w:t>
      </w:r>
      <w:r w:rsidRPr="0094481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уплаты штрафа в размере 1000,00 (</w:t>
      </w:r>
      <w:r w:rsidR="00AE4516" w:rsidRPr="0094481D">
        <w:rPr>
          <w:rFonts w:ascii="Times New Roman" w:eastAsia="Times New Roman" w:hAnsi="Times New Roman" w:cs="Times New Roman"/>
          <w:sz w:val="21"/>
          <w:szCs w:val="21"/>
          <w:lang w:eastAsia="ru-RU"/>
        </w:rPr>
        <w:t>О</w:t>
      </w:r>
      <w:r w:rsidRPr="0094481D">
        <w:rPr>
          <w:rFonts w:ascii="Times New Roman" w:eastAsia="Times New Roman" w:hAnsi="Times New Roman" w:cs="Times New Roman"/>
          <w:sz w:val="21"/>
          <w:szCs w:val="21"/>
          <w:lang w:eastAsia="ru-RU"/>
        </w:rPr>
        <w:t>дна тысяча) рублей 00 копеек за каждое такое нарушение.</w:t>
      </w:r>
    </w:p>
    <w:p w14:paraId="13910823" w14:textId="77777777" w:rsidR="00894179" w:rsidRPr="0094481D" w:rsidRDefault="00894179" w:rsidP="0089417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4481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7.7. Предусмотренная настоящим </w:t>
      </w:r>
      <w:r w:rsidR="005D2D32" w:rsidRPr="005D2D32">
        <w:rPr>
          <w:rFonts w:ascii="Times New Roman" w:eastAsia="Times New Roman" w:hAnsi="Times New Roman" w:cs="Times New Roman"/>
          <w:sz w:val="21"/>
          <w:szCs w:val="21"/>
          <w:lang w:eastAsia="ru-RU"/>
        </w:rPr>
        <w:t>Контракт</w:t>
      </w:r>
      <w:r w:rsidRPr="0094481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ом неустойка (штраф, пени) является штрафной, то есть начисляется сверх убытков. Неустойка (пени) начисляется за каждый день просрочки исполнения обязательства, предусмотренного </w:t>
      </w:r>
      <w:r w:rsidR="005D2D32" w:rsidRPr="005D2D32">
        <w:rPr>
          <w:rFonts w:ascii="Times New Roman" w:eastAsia="Times New Roman" w:hAnsi="Times New Roman" w:cs="Times New Roman"/>
          <w:sz w:val="21"/>
          <w:szCs w:val="21"/>
          <w:lang w:eastAsia="ru-RU"/>
        </w:rPr>
        <w:t>Контракт</w:t>
      </w:r>
      <w:r w:rsidRPr="0094481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ом, начиная со дня, следующего после дня  истечения установленного </w:t>
      </w:r>
      <w:r w:rsidR="005D2D32" w:rsidRPr="005D2D32">
        <w:rPr>
          <w:rFonts w:ascii="Times New Roman" w:eastAsia="Times New Roman" w:hAnsi="Times New Roman" w:cs="Times New Roman"/>
          <w:sz w:val="21"/>
          <w:szCs w:val="21"/>
          <w:lang w:eastAsia="ru-RU"/>
        </w:rPr>
        <w:t>Контракт</w:t>
      </w:r>
      <w:r w:rsidRPr="0094481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ом срока исполнения обязательства. </w:t>
      </w:r>
    </w:p>
    <w:p w14:paraId="3DF1EF78" w14:textId="77777777" w:rsidR="00894179" w:rsidRPr="0094481D" w:rsidRDefault="00894179" w:rsidP="0089417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4481D">
        <w:rPr>
          <w:rFonts w:ascii="Times New Roman" w:eastAsia="Times New Roman" w:hAnsi="Times New Roman" w:cs="Times New Roman"/>
          <w:sz w:val="21"/>
          <w:szCs w:val="21"/>
          <w:lang w:eastAsia="ru-RU"/>
        </w:rPr>
        <w:t>Сторона освобождается от уплаты неустойки (штрафа, пеней), если докажет, что просрочка исполнения указанного обязательства произошла вследствие непреодолимой силы или по вине другой Стороны.</w:t>
      </w:r>
    </w:p>
    <w:p w14:paraId="057CB6BF" w14:textId="77777777" w:rsidR="00894179" w:rsidRPr="0094481D" w:rsidRDefault="00894179" w:rsidP="0089417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4481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7.8. Общая сумма начисленной неустойки (штрафов, пени) за неисполнение или ненадлежащее исполнение </w:t>
      </w:r>
      <w:r w:rsidR="00F002D2" w:rsidRPr="0094481D">
        <w:rPr>
          <w:rFonts w:ascii="Times New Roman" w:eastAsia="Times New Roman" w:hAnsi="Times New Roman" w:cs="Times New Roman"/>
          <w:sz w:val="21"/>
          <w:szCs w:val="21"/>
          <w:lang w:eastAsia="ru-RU"/>
        </w:rPr>
        <w:t>Исполнителем</w:t>
      </w:r>
      <w:r w:rsidRPr="0094481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обязательств, предусмотренных </w:t>
      </w:r>
      <w:r w:rsidR="0079560E">
        <w:rPr>
          <w:rFonts w:ascii="Times New Roman" w:eastAsia="Times New Roman" w:hAnsi="Times New Roman" w:cs="Times New Roman"/>
          <w:sz w:val="21"/>
          <w:szCs w:val="21"/>
          <w:lang w:eastAsia="ru-RU"/>
        </w:rPr>
        <w:t>Контракт</w:t>
      </w:r>
      <w:r w:rsidRPr="0094481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ом, не может превышать цену </w:t>
      </w:r>
      <w:r w:rsidR="005D2D32" w:rsidRPr="005D2D32">
        <w:rPr>
          <w:rFonts w:ascii="Times New Roman" w:eastAsia="Times New Roman" w:hAnsi="Times New Roman" w:cs="Times New Roman"/>
          <w:sz w:val="21"/>
          <w:szCs w:val="21"/>
          <w:lang w:eastAsia="ru-RU"/>
        </w:rPr>
        <w:t>Контракт</w:t>
      </w:r>
      <w:r w:rsidR="005D2D32">
        <w:rPr>
          <w:rFonts w:ascii="Times New Roman" w:eastAsia="Times New Roman" w:hAnsi="Times New Roman" w:cs="Times New Roman"/>
          <w:sz w:val="21"/>
          <w:szCs w:val="21"/>
          <w:lang w:eastAsia="ru-RU"/>
        </w:rPr>
        <w:t>а.</w:t>
      </w:r>
    </w:p>
    <w:p w14:paraId="1C7B834C" w14:textId="77777777" w:rsidR="00894179" w:rsidRPr="0094481D" w:rsidRDefault="00894179" w:rsidP="0089417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4481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Общая сумма начисленной неустойки (штрафов, пени) за ненадлежащее исполнение </w:t>
      </w:r>
      <w:r w:rsidR="005B18D6" w:rsidRPr="0094481D">
        <w:rPr>
          <w:rFonts w:ascii="Times New Roman" w:eastAsia="Times New Roman" w:hAnsi="Times New Roman" w:cs="Times New Roman"/>
          <w:sz w:val="21"/>
          <w:szCs w:val="21"/>
          <w:lang w:eastAsia="ru-RU"/>
        </w:rPr>
        <w:t>Заказчиком</w:t>
      </w:r>
      <w:r w:rsidRPr="0094481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обязательств, предусмотренных </w:t>
      </w:r>
      <w:r w:rsidR="005D2D32" w:rsidRPr="005D2D32">
        <w:rPr>
          <w:rFonts w:ascii="Times New Roman" w:eastAsia="Times New Roman" w:hAnsi="Times New Roman" w:cs="Times New Roman"/>
          <w:sz w:val="21"/>
          <w:szCs w:val="21"/>
          <w:lang w:eastAsia="ru-RU"/>
        </w:rPr>
        <w:t>Контракт</w:t>
      </w:r>
      <w:r w:rsidRPr="0094481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ом, не может превышать цену </w:t>
      </w:r>
      <w:r w:rsidR="005D2D32" w:rsidRPr="005D2D32">
        <w:rPr>
          <w:rFonts w:ascii="Times New Roman" w:eastAsia="Times New Roman" w:hAnsi="Times New Roman" w:cs="Times New Roman"/>
          <w:sz w:val="21"/>
          <w:szCs w:val="21"/>
          <w:lang w:eastAsia="ru-RU"/>
        </w:rPr>
        <w:t>Контракт</w:t>
      </w:r>
      <w:r w:rsidR="005D2D32">
        <w:rPr>
          <w:rFonts w:ascii="Times New Roman" w:eastAsia="Times New Roman" w:hAnsi="Times New Roman" w:cs="Times New Roman"/>
          <w:sz w:val="21"/>
          <w:szCs w:val="21"/>
          <w:lang w:eastAsia="ru-RU"/>
        </w:rPr>
        <w:t>а</w:t>
      </w:r>
      <w:r w:rsidRPr="0094481D">
        <w:rPr>
          <w:rFonts w:ascii="Times New Roman" w:eastAsia="Times New Roman" w:hAnsi="Times New Roman" w:cs="Times New Roman"/>
          <w:sz w:val="21"/>
          <w:szCs w:val="21"/>
          <w:lang w:eastAsia="ru-RU"/>
        </w:rPr>
        <w:t>.</w:t>
      </w:r>
    </w:p>
    <w:p w14:paraId="4968C025" w14:textId="77777777" w:rsidR="00894179" w:rsidRPr="0094481D" w:rsidRDefault="00894179" w:rsidP="0089417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4481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7.9. На денежные обязательства, возникшие из настоящего </w:t>
      </w:r>
      <w:r w:rsidR="0079560E">
        <w:rPr>
          <w:rFonts w:ascii="Times New Roman" w:eastAsia="Times New Roman" w:hAnsi="Times New Roman" w:cs="Times New Roman"/>
          <w:sz w:val="21"/>
          <w:szCs w:val="21"/>
          <w:lang w:eastAsia="ru-RU"/>
        </w:rPr>
        <w:t>Контракт</w:t>
      </w:r>
      <w:r w:rsidRPr="0094481D">
        <w:rPr>
          <w:rFonts w:ascii="Times New Roman" w:eastAsia="Times New Roman" w:hAnsi="Times New Roman" w:cs="Times New Roman"/>
          <w:sz w:val="21"/>
          <w:szCs w:val="21"/>
          <w:lang w:eastAsia="ru-RU"/>
        </w:rPr>
        <w:t>а, не распространяется ст. 317.1 ГК РФ, и законные проценты, предусмотренные п. 1 ст. 317.1 ГК РФ, взаимно не подлежат начислению и уплате.</w:t>
      </w:r>
    </w:p>
    <w:p w14:paraId="52A0147F" w14:textId="77777777" w:rsidR="00691839" w:rsidRPr="0094481D" w:rsidRDefault="00691839" w:rsidP="0089417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zh-CN"/>
        </w:rPr>
      </w:pPr>
    </w:p>
    <w:p w14:paraId="623F29CC" w14:textId="77777777" w:rsidR="00691839" w:rsidRPr="0094481D" w:rsidRDefault="00691839" w:rsidP="0089417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  <w:r w:rsidRPr="0094481D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8. Обстоятельства непреодолимой силы</w:t>
      </w:r>
    </w:p>
    <w:p w14:paraId="2C3352E6" w14:textId="77777777" w:rsidR="00691839" w:rsidRPr="0094481D" w:rsidRDefault="00691839" w:rsidP="0089417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4481D">
        <w:rPr>
          <w:rFonts w:ascii="Times New Roman" w:eastAsia="Times New Roman" w:hAnsi="Times New Roman" w:cs="Times New Roman"/>
          <w:sz w:val="21"/>
          <w:szCs w:val="21"/>
          <w:lang w:eastAsia="ru-RU"/>
        </w:rPr>
        <w:lastRenderedPageBreak/>
        <w:t xml:space="preserve">8.1. Стороны не несут ответственности за задержки в исполнении или неисполнение обязательств по настоящему </w:t>
      </w:r>
      <w:r w:rsidR="005D2D32" w:rsidRPr="005D2D32">
        <w:rPr>
          <w:rFonts w:ascii="Times New Roman" w:eastAsia="Times New Roman" w:hAnsi="Times New Roman" w:cs="Times New Roman"/>
          <w:sz w:val="21"/>
          <w:szCs w:val="21"/>
          <w:lang w:eastAsia="ru-RU"/>
        </w:rPr>
        <w:t>Контракт</w:t>
      </w:r>
      <w:r w:rsidR="00292221" w:rsidRPr="0094481D">
        <w:rPr>
          <w:rFonts w:ascii="Times New Roman" w:eastAsia="Times New Roman" w:hAnsi="Times New Roman" w:cs="Times New Roman"/>
          <w:sz w:val="21"/>
          <w:szCs w:val="21"/>
          <w:lang w:eastAsia="ru-RU"/>
        </w:rPr>
        <w:t>у</w:t>
      </w:r>
      <w:r w:rsidRPr="0094481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, если задержки или неисполнение произошли вследствие обстоятельств непреодолимой силы. </w:t>
      </w:r>
    </w:p>
    <w:p w14:paraId="48000896" w14:textId="77777777" w:rsidR="00691839" w:rsidRPr="0094481D" w:rsidRDefault="00691839" w:rsidP="0089417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4481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Под обстоятельствами непреодолимой силы понимают такие обстоятельства, которые возникли после заключения </w:t>
      </w:r>
      <w:r w:rsidR="005D2D32" w:rsidRPr="005D2D32">
        <w:rPr>
          <w:rFonts w:ascii="Times New Roman" w:eastAsia="Times New Roman" w:hAnsi="Times New Roman" w:cs="Times New Roman"/>
          <w:sz w:val="21"/>
          <w:szCs w:val="21"/>
          <w:lang w:eastAsia="ru-RU"/>
        </w:rPr>
        <w:t>Контракт</w:t>
      </w:r>
      <w:r w:rsidR="005D2D32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а </w:t>
      </w:r>
      <w:r w:rsidRPr="0094481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в результате непредвиденных и непредотвратимых событий, неподвластных Сторонам, а именно: </w:t>
      </w:r>
      <w:r w:rsidRPr="0094481D">
        <w:rPr>
          <w:rFonts w:ascii="Times New Roman" w:eastAsia="Times New Roman" w:hAnsi="Times New Roman" w:cs="Times New Roman"/>
          <w:sz w:val="21"/>
          <w:szCs w:val="21"/>
          <w:lang w:eastAsia="zh-CN"/>
        </w:rPr>
        <w:t xml:space="preserve">войны, военные действия, </w:t>
      </w:r>
      <w:r w:rsidRPr="0094481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пожар, наводнение, землетрясение, другие стихийные бедствия, запрещение властей, террористический акт, </w:t>
      </w:r>
      <w:r w:rsidRPr="0094481D">
        <w:rPr>
          <w:rFonts w:ascii="Times New Roman" w:eastAsia="Times New Roman" w:hAnsi="Times New Roman" w:cs="Times New Roman"/>
          <w:sz w:val="21"/>
          <w:szCs w:val="21"/>
          <w:lang w:eastAsia="zh-CN"/>
        </w:rPr>
        <w:t>мятежи, саботаж, забастовки,</w:t>
      </w:r>
      <w:r w:rsidRPr="0094481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при условии, что эти обстоятельства оказывают воздействие на выполнение обязательств по </w:t>
      </w:r>
      <w:r w:rsidR="005D2D32" w:rsidRPr="005D2D32">
        <w:rPr>
          <w:rFonts w:ascii="Times New Roman" w:eastAsia="Times New Roman" w:hAnsi="Times New Roman" w:cs="Times New Roman"/>
          <w:sz w:val="21"/>
          <w:szCs w:val="21"/>
          <w:lang w:eastAsia="ru-RU"/>
        </w:rPr>
        <w:t>Контракт</w:t>
      </w:r>
      <w:r w:rsidR="00292221" w:rsidRPr="0094481D">
        <w:rPr>
          <w:rFonts w:ascii="Times New Roman" w:eastAsia="Times New Roman" w:hAnsi="Times New Roman" w:cs="Times New Roman"/>
          <w:sz w:val="21"/>
          <w:szCs w:val="21"/>
          <w:lang w:eastAsia="ru-RU"/>
        </w:rPr>
        <w:t>у</w:t>
      </w:r>
      <w:r w:rsidRPr="0094481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и подтверждены соответствующими уполномоченными органами.</w:t>
      </w:r>
    </w:p>
    <w:p w14:paraId="445643D3" w14:textId="77777777" w:rsidR="00691839" w:rsidRPr="0094481D" w:rsidRDefault="00691839" w:rsidP="00894179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zh-CN"/>
        </w:rPr>
      </w:pPr>
      <w:r w:rsidRPr="0094481D">
        <w:rPr>
          <w:rFonts w:ascii="Times New Roman" w:eastAsia="Times New Roman" w:hAnsi="Times New Roman" w:cs="Times New Roman"/>
          <w:sz w:val="21"/>
          <w:szCs w:val="21"/>
          <w:lang w:eastAsia="zh-CN"/>
        </w:rPr>
        <w:t>8.2. Сторона, подвергшаяся действию обстоятельств непреодолимой силы, должна не позднее 5 (пять) календарных дней с момента возникновения таких обстоятельств, письменно уведомить другую сторону об их возникновении с приложением документов, выданных компетентными органами, подтверждающие факт наступления таких обстоятельства.</w:t>
      </w:r>
    </w:p>
    <w:p w14:paraId="3C74CD9E" w14:textId="77777777" w:rsidR="00691839" w:rsidRPr="0094481D" w:rsidRDefault="00691839" w:rsidP="0089417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zh-CN"/>
        </w:rPr>
      </w:pPr>
      <w:r w:rsidRPr="0094481D">
        <w:rPr>
          <w:rFonts w:ascii="Times New Roman" w:eastAsia="Times New Roman" w:hAnsi="Times New Roman" w:cs="Times New Roman"/>
          <w:sz w:val="21"/>
          <w:szCs w:val="21"/>
          <w:lang w:eastAsia="zh-CN"/>
        </w:rPr>
        <w:t>В противном случае Сторона, подвергшаяся действию обстоятельств непреодолимой силы, лишается права ссылаться на эти обстоятельства, как освобождающие от ответственности.</w:t>
      </w:r>
    </w:p>
    <w:p w14:paraId="680109AD" w14:textId="77777777" w:rsidR="00691839" w:rsidRPr="0094481D" w:rsidRDefault="00691839" w:rsidP="00894179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zh-CN"/>
        </w:rPr>
      </w:pPr>
      <w:r w:rsidRPr="0094481D">
        <w:rPr>
          <w:rFonts w:ascii="Times New Roman" w:eastAsia="Times New Roman" w:hAnsi="Times New Roman" w:cs="Times New Roman"/>
          <w:sz w:val="21"/>
          <w:szCs w:val="21"/>
          <w:lang w:eastAsia="zh-CN"/>
        </w:rPr>
        <w:t xml:space="preserve">8.3. Наступление обстоятельств, предусмотренных п. 8.1. настоящего </w:t>
      </w:r>
      <w:r w:rsidR="005D2D32" w:rsidRPr="005D2D32">
        <w:rPr>
          <w:rFonts w:ascii="Times New Roman" w:eastAsia="Times New Roman" w:hAnsi="Times New Roman" w:cs="Times New Roman"/>
          <w:sz w:val="21"/>
          <w:szCs w:val="21"/>
          <w:lang w:eastAsia="ru-RU"/>
        </w:rPr>
        <w:t>Контракт</w:t>
      </w:r>
      <w:r w:rsidR="005D2D32">
        <w:rPr>
          <w:rFonts w:ascii="Times New Roman" w:eastAsia="Times New Roman" w:hAnsi="Times New Roman" w:cs="Times New Roman"/>
          <w:sz w:val="21"/>
          <w:szCs w:val="21"/>
          <w:lang w:eastAsia="ru-RU"/>
        </w:rPr>
        <w:t>а</w:t>
      </w:r>
      <w:r w:rsidRPr="0094481D">
        <w:rPr>
          <w:rFonts w:ascii="Times New Roman" w:eastAsia="Times New Roman" w:hAnsi="Times New Roman" w:cs="Times New Roman"/>
          <w:sz w:val="21"/>
          <w:szCs w:val="21"/>
          <w:lang w:eastAsia="zh-CN"/>
        </w:rPr>
        <w:t xml:space="preserve">, при условии совершения действий, предусмотренных п. 8.2. настоящего </w:t>
      </w:r>
      <w:r w:rsidR="005D2D32" w:rsidRPr="005D2D32">
        <w:rPr>
          <w:rFonts w:ascii="Times New Roman" w:eastAsia="Times New Roman" w:hAnsi="Times New Roman" w:cs="Times New Roman"/>
          <w:sz w:val="21"/>
          <w:szCs w:val="21"/>
          <w:lang w:eastAsia="zh-CN"/>
        </w:rPr>
        <w:t>Контракт</w:t>
      </w:r>
      <w:r w:rsidR="005D2D32">
        <w:rPr>
          <w:rFonts w:ascii="Times New Roman" w:eastAsia="Times New Roman" w:hAnsi="Times New Roman" w:cs="Times New Roman"/>
          <w:sz w:val="21"/>
          <w:szCs w:val="21"/>
          <w:lang w:eastAsia="zh-CN"/>
        </w:rPr>
        <w:t xml:space="preserve">а, </w:t>
      </w:r>
      <w:r w:rsidRPr="0094481D">
        <w:rPr>
          <w:rFonts w:ascii="Times New Roman" w:eastAsia="Times New Roman" w:hAnsi="Times New Roman" w:cs="Times New Roman"/>
          <w:sz w:val="21"/>
          <w:szCs w:val="21"/>
          <w:lang w:eastAsia="zh-CN"/>
        </w:rPr>
        <w:t xml:space="preserve">продлевает срок исполнения договорных обязательств на период, который соответствует сроку действия непреодолимой силы и разумному сроку устранения последствий. Если обстоятельства непреодолимой силы будут продолжаться свыше 2-х месяцев, </w:t>
      </w:r>
      <w:r w:rsidR="0058300E" w:rsidRPr="0094481D">
        <w:rPr>
          <w:rFonts w:ascii="Times New Roman" w:eastAsia="Times New Roman" w:hAnsi="Times New Roman" w:cs="Times New Roman"/>
          <w:sz w:val="21"/>
          <w:szCs w:val="21"/>
          <w:lang w:eastAsia="zh-CN"/>
        </w:rPr>
        <w:t>Исполнитель</w:t>
      </w:r>
      <w:r w:rsidRPr="0094481D">
        <w:rPr>
          <w:rFonts w:ascii="Times New Roman" w:eastAsia="Times New Roman" w:hAnsi="Times New Roman" w:cs="Times New Roman"/>
          <w:sz w:val="21"/>
          <w:szCs w:val="21"/>
          <w:lang w:eastAsia="zh-CN"/>
        </w:rPr>
        <w:t xml:space="preserve"> и Заказчик должны договориться о судьбе данного </w:t>
      </w:r>
      <w:r w:rsidR="005D2D32" w:rsidRPr="005D2D32">
        <w:rPr>
          <w:rFonts w:ascii="Times New Roman" w:eastAsia="Times New Roman" w:hAnsi="Times New Roman" w:cs="Times New Roman"/>
          <w:sz w:val="21"/>
          <w:szCs w:val="21"/>
          <w:lang w:eastAsia="zh-CN"/>
        </w:rPr>
        <w:t>Контракт</w:t>
      </w:r>
      <w:r w:rsidR="00292221" w:rsidRPr="0094481D">
        <w:rPr>
          <w:rFonts w:ascii="Times New Roman" w:eastAsia="Times New Roman" w:hAnsi="Times New Roman" w:cs="Times New Roman"/>
          <w:sz w:val="21"/>
          <w:szCs w:val="21"/>
          <w:lang w:eastAsia="zh-CN"/>
        </w:rPr>
        <w:t>а</w:t>
      </w:r>
      <w:r w:rsidRPr="0094481D">
        <w:rPr>
          <w:rFonts w:ascii="Times New Roman" w:eastAsia="Times New Roman" w:hAnsi="Times New Roman" w:cs="Times New Roman"/>
          <w:sz w:val="21"/>
          <w:szCs w:val="21"/>
          <w:lang w:eastAsia="zh-CN"/>
        </w:rPr>
        <w:t>, что не освобождает Заказчика от обязанности оплатить выполненные работы до наступления случая непреодолимой силы.</w:t>
      </w:r>
    </w:p>
    <w:p w14:paraId="0ADD258A" w14:textId="77777777" w:rsidR="00691839" w:rsidRPr="0094481D" w:rsidRDefault="00691839" w:rsidP="0089417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4481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8.4. В случае возникновения обстоятельств непреодолимой силы Стороны вправе расторгнуть </w:t>
      </w:r>
      <w:r w:rsidR="005D2D32" w:rsidRPr="005D2D32">
        <w:rPr>
          <w:rFonts w:ascii="Times New Roman" w:eastAsia="Times New Roman" w:hAnsi="Times New Roman" w:cs="Times New Roman"/>
          <w:sz w:val="21"/>
          <w:szCs w:val="21"/>
          <w:lang w:eastAsia="ru-RU"/>
        </w:rPr>
        <w:t>Контракт</w:t>
      </w:r>
      <w:r w:rsidRPr="0094481D">
        <w:rPr>
          <w:rFonts w:ascii="Times New Roman" w:eastAsia="Times New Roman" w:hAnsi="Times New Roman" w:cs="Times New Roman"/>
          <w:sz w:val="21"/>
          <w:szCs w:val="21"/>
          <w:lang w:eastAsia="ru-RU"/>
        </w:rPr>
        <w:t>, и в этом случае ни одна из Сторон не вправе требовать возмещения убытков.</w:t>
      </w:r>
    </w:p>
    <w:p w14:paraId="60F5E3FD" w14:textId="77777777" w:rsidR="00AE1704" w:rsidRPr="0094481D" w:rsidRDefault="00AE1704" w:rsidP="0089417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14:paraId="54385E57" w14:textId="77777777" w:rsidR="00691839" w:rsidRPr="0094481D" w:rsidRDefault="00292221" w:rsidP="00894179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1"/>
          <w:szCs w:val="21"/>
          <w:lang w:eastAsia="zh-CN"/>
        </w:rPr>
      </w:pPr>
      <w:r w:rsidRPr="0094481D">
        <w:rPr>
          <w:rFonts w:ascii="Times New Roman" w:eastAsia="Times New Roman" w:hAnsi="Times New Roman" w:cs="Times New Roman"/>
          <w:b/>
          <w:sz w:val="21"/>
          <w:szCs w:val="21"/>
          <w:lang w:eastAsia="zh-CN"/>
        </w:rPr>
        <w:t>9</w:t>
      </w:r>
      <w:r w:rsidR="00691839" w:rsidRPr="0094481D">
        <w:rPr>
          <w:rFonts w:ascii="Times New Roman" w:eastAsia="Times New Roman" w:hAnsi="Times New Roman" w:cs="Times New Roman"/>
          <w:b/>
          <w:sz w:val="21"/>
          <w:szCs w:val="21"/>
          <w:lang w:eastAsia="zh-CN"/>
        </w:rPr>
        <w:t xml:space="preserve">. Срок действия </w:t>
      </w:r>
      <w:r w:rsidR="005D2D32" w:rsidRPr="005D2D32">
        <w:rPr>
          <w:rFonts w:ascii="Times New Roman" w:eastAsia="Times New Roman" w:hAnsi="Times New Roman" w:cs="Times New Roman"/>
          <w:b/>
          <w:sz w:val="21"/>
          <w:szCs w:val="21"/>
          <w:lang w:eastAsia="zh-CN"/>
        </w:rPr>
        <w:t>Контракт</w:t>
      </w:r>
      <w:r w:rsidR="005D2D32">
        <w:rPr>
          <w:rFonts w:ascii="Times New Roman" w:eastAsia="Times New Roman" w:hAnsi="Times New Roman" w:cs="Times New Roman"/>
          <w:b/>
          <w:sz w:val="21"/>
          <w:szCs w:val="21"/>
          <w:lang w:eastAsia="zh-CN"/>
        </w:rPr>
        <w:t>а</w:t>
      </w:r>
    </w:p>
    <w:p w14:paraId="11880BFF" w14:textId="0BB041C1" w:rsidR="00691839" w:rsidRPr="0094481D" w:rsidRDefault="00292221" w:rsidP="00894179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1"/>
          <w:szCs w:val="21"/>
          <w:lang w:eastAsia="zh-CN"/>
        </w:rPr>
      </w:pPr>
      <w:r w:rsidRPr="0094481D">
        <w:rPr>
          <w:rFonts w:ascii="Times New Roman" w:eastAsia="Times New Roman" w:hAnsi="Times New Roman" w:cs="Times New Roman"/>
          <w:iCs/>
          <w:sz w:val="21"/>
          <w:szCs w:val="21"/>
          <w:lang w:eastAsia="zh-CN"/>
        </w:rPr>
        <w:t>9</w:t>
      </w:r>
      <w:r w:rsidR="00691839" w:rsidRPr="0094481D">
        <w:rPr>
          <w:rFonts w:ascii="Times New Roman" w:eastAsia="Times New Roman" w:hAnsi="Times New Roman" w:cs="Times New Roman"/>
          <w:iCs/>
          <w:sz w:val="21"/>
          <w:szCs w:val="21"/>
          <w:lang w:eastAsia="zh-CN"/>
        </w:rPr>
        <w:t xml:space="preserve">.1. Настоящий </w:t>
      </w:r>
      <w:r w:rsidR="005D2D32" w:rsidRPr="005D2D32">
        <w:rPr>
          <w:rFonts w:ascii="Times New Roman" w:eastAsia="Times New Roman" w:hAnsi="Times New Roman" w:cs="Times New Roman"/>
          <w:iCs/>
          <w:sz w:val="21"/>
          <w:szCs w:val="21"/>
          <w:lang w:eastAsia="zh-CN"/>
        </w:rPr>
        <w:t>Контракт</w:t>
      </w:r>
      <w:r w:rsidR="00691839" w:rsidRPr="0094481D">
        <w:rPr>
          <w:rFonts w:ascii="Times New Roman" w:eastAsia="Times New Roman" w:hAnsi="Times New Roman" w:cs="Times New Roman"/>
          <w:iCs/>
          <w:sz w:val="21"/>
          <w:szCs w:val="21"/>
          <w:lang w:eastAsia="zh-CN"/>
        </w:rPr>
        <w:t xml:space="preserve"> вступает </w:t>
      </w:r>
      <w:r w:rsidR="0057739F" w:rsidRPr="0094481D">
        <w:rPr>
          <w:rFonts w:ascii="Times New Roman" w:eastAsia="Times New Roman" w:hAnsi="Times New Roman" w:cs="Times New Roman"/>
          <w:iCs/>
          <w:sz w:val="21"/>
          <w:szCs w:val="21"/>
          <w:lang w:eastAsia="zh-CN"/>
        </w:rPr>
        <w:t>в силу</w:t>
      </w:r>
      <w:r w:rsidR="0094481D" w:rsidRPr="0094481D">
        <w:rPr>
          <w:rFonts w:ascii="Times New Roman" w:eastAsia="Times New Roman" w:hAnsi="Times New Roman" w:cs="Times New Roman"/>
          <w:iCs/>
          <w:sz w:val="21"/>
          <w:szCs w:val="21"/>
          <w:lang w:eastAsia="zh-CN"/>
        </w:rPr>
        <w:t xml:space="preserve"> с момента его подписания и распространяет свое действие на отношения, возникшие </w:t>
      </w:r>
      <w:r w:rsidR="0057739F" w:rsidRPr="0094481D">
        <w:rPr>
          <w:rFonts w:ascii="Times New Roman" w:eastAsia="Times New Roman" w:hAnsi="Times New Roman" w:cs="Times New Roman"/>
          <w:iCs/>
          <w:sz w:val="21"/>
          <w:szCs w:val="21"/>
          <w:lang w:eastAsia="zh-CN"/>
        </w:rPr>
        <w:t>с 0</w:t>
      </w:r>
      <w:r w:rsidR="005D2D32">
        <w:rPr>
          <w:rFonts w:ascii="Times New Roman" w:eastAsia="Times New Roman" w:hAnsi="Times New Roman" w:cs="Times New Roman"/>
          <w:iCs/>
          <w:sz w:val="21"/>
          <w:szCs w:val="21"/>
          <w:lang w:eastAsia="zh-CN"/>
        </w:rPr>
        <w:t>1</w:t>
      </w:r>
      <w:r w:rsidR="0057739F" w:rsidRPr="0094481D">
        <w:rPr>
          <w:rFonts w:ascii="Times New Roman" w:eastAsia="Times New Roman" w:hAnsi="Times New Roman" w:cs="Times New Roman"/>
          <w:iCs/>
          <w:sz w:val="21"/>
          <w:szCs w:val="21"/>
          <w:lang w:eastAsia="zh-CN"/>
        </w:rPr>
        <w:t xml:space="preserve"> </w:t>
      </w:r>
      <w:r w:rsidR="005D2D32">
        <w:rPr>
          <w:rFonts w:ascii="Times New Roman" w:eastAsia="Times New Roman" w:hAnsi="Times New Roman" w:cs="Times New Roman"/>
          <w:iCs/>
          <w:sz w:val="21"/>
          <w:szCs w:val="21"/>
          <w:lang w:eastAsia="zh-CN"/>
        </w:rPr>
        <w:t>июля</w:t>
      </w:r>
      <w:r w:rsidR="0057739F" w:rsidRPr="0094481D">
        <w:rPr>
          <w:rFonts w:ascii="Times New Roman" w:eastAsia="Times New Roman" w:hAnsi="Times New Roman" w:cs="Times New Roman"/>
          <w:iCs/>
          <w:sz w:val="21"/>
          <w:szCs w:val="21"/>
          <w:lang w:eastAsia="zh-CN"/>
        </w:rPr>
        <w:t xml:space="preserve"> 202</w:t>
      </w:r>
      <w:r w:rsidR="00C26505">
        <w:rPr>
          <w:rFonts w:ascii="Times New Roman" w:eastAsia="Times New Roman" w:hAnsi="Times New Roman" w:cs="Times New Roman"/>
          <w:iCs/>
          <w:sz w:val="21"/>
          <w:szCs w:val="21"/>
          <w:lang w:eastAsia="zh-CN"/>
        </w:rPr>
        <w:t>6</w:t>
      </w:r>
      <w:r w:rsidR="0057739F" w:rsidRPr="0094481D">
        <w:rPr>
          <w:rFonts w:ascii="Times New Roman" w:eastAsia="Times New Roman" w:hAnsi="Times New Roman" w:cs="Times New Roman"/>
          <w:iCs/>
          <w:sz w:val="21"/>
          <w:szCs w:val="21"/>
          <w:lang w:eastAsia="zh-CN"/>
        </w:rPr>
        <w:t xml:space="preserve"> года</w:t>
      </w:r>
      <w:r w:rsidR="0094481D">
        <w:rPr>
          <w:rFonts w:ascii="Times New Roman" w:eastAsia="Times New Roman" w:hAnsi="Times New Roman" w:cs="Times New Roman"/>
          <w:iCs/>
          <w:sz w:val="21"/>
          <w:szCs w:val="21"/>
          <w:lang w:eastAsia="zh-CN"/>
        </w:rPr>
        <w:t xml:space="preserve"> по</w:t>
      </w:r>
      <w:r w:rsidR="0057739F" w:rsidRPr="0094481D">
        <w:rPr>
          <w:rFonts w:ascii="Times New Roman" w:eastAsia="Times New Roman" w:hAnsi="Times New Roman" w:cs="Times New Roman"/>
          <w:iCs/>
          <w:sz w:val="21"/>
          <w:szCs w:val="21"/>
          <w:lang w:eastAsia="zh-CN"/>
        </w:rPr>
        <w:t xml:space="preserve"> 3</w:t>
      </w:r>
      <w:r w:rsidR="005D2D32">
        <w:rPr>
          <w:rFonts w:ascii="Times New Roman" w:eastAsia="Times New Roman" w:hAnsi="Times New Roman" w:cs="Times New Roman"/>
          <w:iCs/>
          <w:sz w:val="21"/>
          <w:szCs w:val="21"/>
          <w:lang w:eastAsia="zh-CN"/>
        </w:rPr>
        <w:t>1</w:t>
      </w:r>
      <w:r w:rsidR="0057739F" w:rsidRPr="0094481D">
        <w:rPr>
          <w:rFonts w:ascii="Times New Roman" w:eastAsia="Times New Roman" w:hAnsi="Times New Roman" w:cs="Times New Roman"/>
          <w:iCs/>
          <w:sz w:val="21"/>
          <w:szCs w:val="21"/>
          <w:lang w:eastAsia="zh-CN"/>
        </w:rPr>
        <w:t xml:space="preserve"> </w:t>
      </w:r>
      <w:r w:rsidR="005D2D32">
        <w:rPr>
          <w:rFonts w:ascii="Times New Roman" w:eastAsia="Times New Roman" w:hAnsi="Times New Roman" w:cs="Times New Roman"/>
          <w:iCs/>
          <w:sz w:val="21"/>
          <w:szCs w:val="21"/>
          <w:lang w:eastAsia="zh-CN"/>
        </w:rPr>
        <w:t>декабря</w:t>
      </w:r>
      <w:r w:rsidR="0057739F" w:rsidRPr="0094481D">
        <w:rPr>
          <w:rFonts w:ascii="Times New Roman" w:eastAsia="Times New Roman" w:hAnsi="Times New Roman" w:cs="Times New Roman"/>
          <w:iCs/>
          <w:sz w:val="21"/>
          <w:szCs w:val="21"/>
          <w:lang w:eastAsia="zh-CN"/>
        </w:rPr>
        <w:t xml:space="preserve"> 202</w:t>
      </w:r>
      <w:r w:rsidR="000007B9">
        <w:rPr>
          <w:rFonts w:ascii="Times New Roman" w:eastAsia="Times New Roman" w:hAnsi="Times New Roman" w:cs="Times New Roman"/>
          <w:iCs/>
          <w:sz w:val="21"/>
          <w:szCs w:val="21"/>
          <w:lang w:eastAsia="zh-CN"/>
        </w:rPr>
        <w:t>6</w:t>
      </w:r>
      <w:r w:rsidR="0057739F" w:rsidRPr="0094481D">
        <w:rPr>
          <w:rFonts w:ascii="Times New Roman" w:eastAsia="Times New Roman" w:hAnsi="Times New Roman" w:cs="Times New Roman"/>
          <w:iCs/>
          <w:sz w:val="21"/>
          <w:szCs w:val="21"/>
          <w:lang w:eastAsia="zh-CN"/>
        </w:rPr>
        <w:t xml:space="preserve"> года.</w:t>
      </w:r>
    </w:p>
    <w:p w14:paraId="2B40E7B1" w14:textId="77777777" w:rsidR="00691839" w:rsidRPr="0094481D" w:rsidRDefault="00691839" w:rsidP="00894179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94481D">
        <w:rPr>
          <w:rFonts w:ascii="Times New Roman" w:eastAsia="Calibri" w:hAnsi="Times New Roman" w:cs="Times New Roman"/>
          <w:sz w:val="21"/>
          <w:szCs w:val="21"/>
        </w:rPr>
        <w:t xml:space="preserve">Прекращение срока действия </w:t>
      </w:r>
      <w:r w:rsidR="0079560E">
        <w:rPr>
          <w:rFonts w:ascii="Times New Roman" w:eastAsia="Calibri" w:hAnsi="Times New Roman" w:cs="Times New Roman"/>
          <w:sz w:val="21"/>
          <w:szCs w:val="21"/>
        </w:rPr>
        <w:t>контракт</w:t>
      </w:r>
      <w:r w:rsidR="00D37A46" w:rsidRPr="0094481D">
        <w:rPr>
          <w:rFonts w:ascii="Times New Roman" w:eastAsia="Calibri" w:hAnsi="Times New Roman" w:cs="Times New Roman"/>
          <w:sz w:val="21"/>
          <w:szCs w:val="21"/>
        </w:rPr>
        <w:t>а</w:t>
      </w:r>
      <w:r w:rsidRPr="0094481D">
        <w:rPr>
          <w:rFonts w:ascii="Times New Roman" w:eastAsia="Calibri" w:hAnsi="Times New Roman" w:cs="Times New Roman"/>
          <w:sz w:val="21"/>
          <w:szCs w:val="21"/>
        </w:rPr>
        <w:t xml:space="preserve"> не влечет прекращение обязательств, принятых на себя Сторонами при его исполнении. </w:t>
      </w:r>
    </w:p>
    <w:p w14:paraId="740531A9" w14:textId="77777777" w:rsidR="00691839" w:rsidRPr="0094481D" w:rsidRDefault="00691839" w:rsidP="00894179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zh-CN"/>
        </w:rPr>
      </w:pPr>
      <w:r w:rsidRPr="0094481D">
        <w:rPr>
          <w:rFonts w:ascii="Times New Roman" w:eastAsia="Times New Roman" w:hAnsi="Times New Roman" w:cs="Times New Roman"/>
          <w:sz w:val="21"/>
          <w:szCs w:val="21"/>
          <w:lang w:eastAsia="zh-CN"/>
        </w:rPr>
        <w:t xml:space="preserve">Истечение срока действия настоящего </w:t>
      </w:r>
      <w:r w:rsidR="005D2D32">
        <w:rPr>
          <w:rFonts w:ascii="Times New Roman" w:eastAsia="Times New Roman" w:hAnsi="Times New Roman" w:cs="Times New Roman"/>
          <w:sz w:val="21"/>
          <w:szCs w:val="21"/>
          <w:lang w:eastAsia="zh-CN"/>
        </w:rPr>
        <w:t>Контракта</w:t>
      </w:r>
      <w:r w:rsidR="00D37A46" w:rsidRPr="0094481D">
        <w:rPr>
          <w:rFonts w:ascii="Times New Roman" w:eastAsia="Times New Roman" w:hAnsi="Times New Roman" w:cs="Times New Roman"/>
          <w:sz w:val="21"/>
          <w:szCs w:val="21"/>
          <w:lang w:eastAsia="zh-CN"/>
        </w:rPr>
        <w:t xml:space="preserve"> </w:t>
      </w:r>
      <w:r w:rsidRPr="0094481D">
        <w:rPr>
          <w:rFonts w:ascii="Times New Roman" w:eastAsia="Times New Roman" w:hAnsi="Times New Roman" w:cs="Times New Roman"/>
          <w:sz w:val="21"/>
          <w:szCs w:val="21"/>
          <w:lang w:eastAsia="zh-CN"/>
        </w:rPr>
        <w:t xml:space="preserve">не освобождает стороны от ответственности за неисполнения обязательств по настоящему </w:t>
      </w:r>
      <w:r w:rsidR="005D2D32">
        <w:rPr>
          <w:rFonts w:ascii="Times New Roman" w:eastAsia="Times New Roman" w:hAnsi="Times New Roman" w:cs="Times New Roman"/>
          <w:sz w:val="21"/>
          <w:szCs w:val="21"/>
          <w:lang w:eastAsia="zh-CN"/>
        </w:rPr>
        <w:t>Контракту</w:t>
      </w:r>
      <w:r w:rsidR="00D37A46" w:rsidRPr="0094481D">
        <w:rPr>
          <w:rFonts w:ascii="Times New Roman" w:eastAsia="Times New Roman" w:hAnsi="Times New Roman" w:cs="Times New Roman"/>
          <w:sz w:val="21"/>
          <w:szCs w:val="21"/>
          <w:lang w:eastAsia="zh-CN"/>
        </w:rPr>
        <w:t>.</w:t>
      </w:r>
    </w:p>
    <w:p w14:paraId="064F21BA" w14:textId="77777777" w:rsidR="005B18D6" w:rsidRPr="0094481D" w:rsidRDefault="005B18D6" w:rsidP="00894179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zh-CN"/>
        </w:rPr>
      </w:pPr>
    </w:p>
    <w:p w14:paraId="24CD7D77" w14:textId="77777777" w:rsidR="00292221" w:rsidRPr="0094481D" w:rsidRDefault="00292221" w:rsidP="0089417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  <w:r w:rsidRPr="0094481D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10. Порядок рассмотрения споро</w:t>
      </w:r>
      <w:r w:rsidR="005B18D6" w:rsidRPr="0094481D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в</w:t>
      </w:r>
    </w:p>
    <w:p w14:paraId="7A530E1A" w14:textId="77777777" w:rsidR="00292221" w:rsidRPr="0094481D" w:rsidRDefault="00292221" w:rsidP="008941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4481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10.1. Споры, возникающие из </w:t>
      </w:r>
      <w:r w:rsidR="005D2D32">
        <w:rPr>
          <w:rFonts w:ascii="Times New Roman" w:eastAsia="Times New Roman" w:hAnsi="Times New Roman" w:cs="Times New Roman"/>
          <w:sz w:val="21"/>
          <w:szCs w:val="21"/>
          <w:lang w:eastAsia="ru-RU"/>
        </w:rPr>
        <w:t>Контракт</w:t>
      </w:r>
      <w:r w:rsidRPr="0094481D">
        <w:rPr>
          <w:rFonts w:ascii="Times New Roman" w:eastAsia="Times New Roman" w:hAnsi="Times New Roman" w:cs="Times New Roman"/>
          <w:sz w:val="21"/>
          <w:szCs w:val="21"/>
          <w:lang w:eastAsia="ru-RU"/>
        </w:rPr>
        <w:t>а или в связи с ним, Стороны разрешают путем переговоров, а если договоренности не достигнуто - передают на рассмотрение в Арбитражный суд города Санкт-Петербурга и Ленинградской области.</w:t>
      </w:r>
    </w:p>
    <w:p w14:paraId="5F50ED69" w14:textId="77777777" w:rsidR="00292221" w:rsidRPr="0094481D" w:rsidRDefault="00292221" w:rsidP="008941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4481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10.2. При разрешении споров, возникающих из </w:t>
      </w:r>
      <w:r w:rsidR="005D2D32">
        <w:rPr>
          <w:rFonts w:ascii="Times New Roman" w:eastAsia="Times New Roman" w:hAnsi="Times New Roman" w:cs="Times New Roman"/>
          <w:sz w:val="21"/>
          <w:szCs w:val="21"/>
          <w:lang w:eastAsia="ru-RU"/>
        </w:rPr>
        <w:t>Контракт</w:t>
      </w:r>
      <w:r w:rsidRPr="0094481D">
        <w:rPr>
          <w:rFonts w:ascii="Times New Roman" w:eastAsia="Times New Roman" w:hAnsi="Times New Roman" w:cs="Times New Roman"/>
          <w:sz w:val="21"/>
          <w:szCs w:val="21"/>
          <w:lang w:eastAsia="ru-RU"/>
        </w:rPr>
        <w:t>а или в связи с ним, соблюдение Сторонами претензионного порядка обязательно (срок рассмотрения заявленной претензии - 10 дней).</w:t>
      </w:r>
    </w:p>
    <w:p w14:paraId="3EB0B9A0" w14:textId="77777777" w:rsidR="0078453A" w:rsidRPr="0094481D" w:rsidRDefault="0078453A" w:rsidP="0078453A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14:paraId="1CCDF8DB" w14:textId="77777777" w:rsidR="0094481D" w:rsidRPr="0094481D" w:rsidRDefault="0094481D" w:rsidP="0089417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</w:p>
    <w:p w14:paraId="24D0B936" w14:textId="77777777" w:rsidR="00292221" w:rsidRPr="0094481D" w:rsidRDefault="005B18D6" w:rsidP="0089417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  <w:r w:rsidRPr="0094481D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11. Прочие условия</w:t>
      </w:r>
    </w:p>
    <w:p w14:paraId="765E0350" w14:textId="77777777" w:rsidR="00292221" w:rsidRPr="0094481D" w:rsidRDefault="00292221" w:rsidP="008941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4481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11.1. Настоящий </w:t>
      </w:r>
      <w:r w:rsidR="005D2D32" w:rsidRPr="005D2D32">
        <w:rPr>
          <w:rFonts w:ascii="Times New Roman" w:eastAsia="Times New Roman" w:hAnsi="Times New Roman" w:cs="Times New Roman"/>
          <w:sz w:val="21"/>
          <w:szCs w:val="21"/>
          <w:lang w:eastAsia="ru-RU"/>
        </w:rPr>
        <w:t>Контракт</w:t>
      </w:r>
      <w:r w:rsidRPr="0094481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заключен в двух экземплярах, имеющих равную силу на русском языке.</w:t>
      </w:r>
    </w:p>
    <w:p w14:paraId="0FB204D5" w14:textId="77777777" w:rsidR="00292221" w:rsidRPr="0094481D" w:rsidRDefault="00292221" w:rsidP="008941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4481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11.2. В случае </w:t>
      </w:r>
      <w:r w:rsidR="00D37A46" w:rsidRPr="0094481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ликвидации исполнителя или проведения в отношении исполнителя процедуры признания несостоятельным (банкротом), последний обязан письменно уведомить заказчика о </w:t>
      </w:r>
      <w:r w:rsidRPr="0094481D">
        <w:rPr>
          <w:rFonts w:ascii="Times New Roman" w:eastAsia="Times New Roman" w:hAnsi="Times New Roman" w:cs="Times New Roman"/>
          <w:sz w:val="21"/>
          <w:szCs w:val="21"/>
          <w:lang w:eastAsia="ru-RU"/>
        </w:rPr>
        <w:t>проведении ликвидации или проведении в отношении его процедуры признания несостоятельным (банкротом) не позднее 10 (десяти) рабочих дней со дня принятия решения о начале проведения ликвидации или введения процедуры банкротства соответственно.</w:t>
      </w:r>
    </w:p>
    <w:p w14:paraId="3B702117" w14:textId="77777777" w:rsidR="00292221" w:rsidRPr="0094481D" w:rsidRDefault="00292221" w:rsidP="008941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4481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11.3. В случае приостановления </w:t>
      </w:r>
      <w:r w:rsidR="00D37A46" w:rsidRPr="0094481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деятельности исполнителя в </w:t>
      </w:r>
      <w:r w:rsidRPr="0094481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порядке, предусмотренном Кодексом Российской Федерации об административных правонарушениях, </w:t>
      </w:r>
      <w:r w:rsidR="00D37A46" w:rsidRPr="0094481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исполнитель обязан письменно уведомить заказчика о приостановлении своей деятельности не позднее 10 (десяти) рабочих дней </w:t>
      </w:r>
      <w:r w:rsidRPr="0094481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со дня принятия решения о приостановлении деятельности </w:t>
      </w:r>
      <w:r w:rsidR="00D37A46" w:rsidRPr="0094481D">
        <w:rPr>
          <w:rFonts w:ascii="Times New Roman" w:eastAsia="Times New Roman" w:hAnsi="Times New Roman" w:cs="Times New Roman"/>
          <w:sz w:val="21"/>
          <w:szCs w:val="21"/>
          <w:lang w:eastAsia="ru-RU"/>
        </w:rPr>
        <w:t>исполнителя.</w:t>
      </w:r>
    </w:p>
    <w:p w14:paraId="57B254A8" w14:textId="77777777" w:rsidR="00292221" w:rsidRPr="0094481D" w:rsidRDefault="00292221" w:rsidP="008941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4481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11.4. В случае начала </w:t>
      </w:r>
      <w:r w:rsidR="00D37A46" w:rsidRPr="0094481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реорганизации исполнителя, исполнитель </w:t>
      </w:r>
      <w:r w:rsidRPr="0094481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обязан письменно уведомить </w:t>
      </w:r>
      <w:r w:rsidR="00D37A46" w:rsidRPr="0094481D">
        <w:rPr>
          <w:rFonts w:ascii="Times New Roman" w:eastAsia="Times New Roman" w:hAnsi="Times New Roman" w:cs="Times New Roman"/>
          <w:sz w:val="21"/>
          <w:szCs w:val="21"/>
          <w:lang w:eastAsia="ru-RU"/>
        </w:rPr>
        <w:t>заказчика о начале своей реорганизации не позднее 10 (десяти) рабочих дней со дня принятия решения о реорганизации исполнителя</w:t>
      </w:r>
    </w:p>
    <w:p w14:paraId="6F66A10C" w14:textId="77777777" w:rsidR="00292221" w:rsidRPr="0094481D" w:rsidRDefault="00292221" w:rsidP="008941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4481D">
        <w:rPr>
          <w:rFonts w:ascii="Times New Roman" w:eastAsia="Times New Roman" w:hAnsi="Times New Roman" w:cs="Times New Roman"/>
          <w:sz w:val="21"/>
          <w:szCs w:val="21"/>
          <w:lang w:eastAsia="ru-RU"/>
        </w:rPr>
        <w:t>11.5. В случае изменения наименования, смены руководителя, изменения юридического адреса и адреса места нахождения (почтового адреса), иных реквизитов, контактных номеров телефонов (</w:t>
      </w:r>
      <w:r w:rsidR="00D37A46" w:rsidRPr="0094481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факсов), исполнитель </w:t>
      </w:r>
      <w:r w:rsidRPr="0094481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обязан письменно </w:t>
      </w:r>
      <w:r w:rsidR="00D37A46" w:rsidRPr="0094481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уведомить заказчика </w:t>
      </w:r>
      <w:r w:rsidRPr="0094481D">
        <w:rPr>
          <w:rFonts w:ascii="Times New Roman" w:eastAsia="Times New Roman" w:hAnsi="Times New Roman" w:cs="Times New Roman"/>
          <w:sz w:val="21"/>
          <w:szCs w:val="21"/>
          <w:lang w:eastAsia="ru-RU"/>
        </w:rPr>
        <w:t>о таких изменениях не позднее 10 (десяти) рабочих дней со дня изменения.</w:t>
      </w:r>
    </w:p>
    <w:p w14:paraId="4F3D3867" w14:textId="77777777" w:rsidR="00292221" w:rsidRPr="0094481D" w:rsidRDefault="00292221" w:rsidP="008941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4481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11.6. Отношения Сторон, не урегулированные условиями </w:t>
      </w:r>
      <w:r w:rsidR="005D2D32" w:rsidRPr="005D2D32">
        <w:rPr>
          <w:rFonts w:ascii="Times New Roman" w:eastAsia="Times New Roman" w:hAnsi="Times New Roman" w:cs="Times New Roman"/>
          <w:sz w:val="21"/>
          <w:szCs w:val="21"/>
          <w:lang w:eastAsia="ru-RU"/>
        </w:rPr>
        <w:t>Контракт</w:t>
      </w:r>
      <w:r w:rsidR="005D2D32">
        <w:rPr>
          <w:rFonts w:ascii="Times New Roman" w:eastAsia="Times New Roman" w:hAnsi="Times New Roman" w:cs="Times New Roman"/>
          <w:sz w:val="21"/>
          <w:szCs w:val="21"/>
          <w:lang w:eastAsia="ru-RU"/>
        </w:rPr>
        <w:t>а</w:t>
      </w:r>
      <w:r w:rsidRPr="0094481D">
        <w:rPr>
          <w:rFonts w:ascii="Times New Roman" w:eastAsia="Times New Roman" w:hAnsi="Times New Roman" w:cs="Times New Roman"/>
          <w:sz w:val="21"/>
          <w:szCs w:val="21"/>
          <w:lang w:eastAsia="ru-RU"/>
        </w:rPr>
        <w:t>, регулируются действующим законодательством Российской Федерации.</w:t>
      </w:r>
    </w:p>
    <w:p w14:paraId="7AA9A8BF" w14:textId="77777777" w:rsidR="00292221" w:rsidRPr="0094481D" w:rsidRDefault="00292221" w:rsidP="005D2D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4481D">
        <w:rPr>
          <w:rFonts w:ascii="Times New Roman" w:eastAsia="Times New Roman" w:hAnsi="Times New Roman" w:cs="Times New Roman"/>
          <w:sz w:val="21"/>
          <w:szCs w:val="21"/>
          <w:lang w:eastAsia="ru-RU"/>
        </w:rPr>
        <w:lastRenderedPageBreak/>
        <w:t xml:space="preserve">11.7. Все письма, в том числе заявления, извещения, уведомления и претензии, иные письменные документы, которыми Стороны обмениваются в ходе исполнения </w:t>
      </w:r>
      <w:r w:rsidR="005D2D32" w:rsidRPr="005D2D32">
        <w:rPr>
          <w:rFonts w:ascii="Times New Roman" w:eastAsia="Times New Roman" w:hAnsi="Times New Roman" w:cs="Times New Roman"/>
          <w:sz w:val="21"/>
          <w:szCs w:val="21"/>
          <w:lang w:eastAsia="ru-RU"/>
        </w:rPr>
        <w:t>Контракт</w:t>
      </w:r>
      <w:r w:rsidRPr="0094481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а (далее - корреспонденция), могут направляться Сторонами друг другу любыми средствами связи при условии наличия подтверждения, что указанная корреспонденция исходит от Стороны </w:t>
      </w:r>
      <w:r w:rsidR="005D2D32" w:rsidRPr="005D2D32">
        <w:rPr>
          <w:rFonts w:ascii="Times New Roman" w:eastAsia="Times New Roman" w:hAnsi="Times New Roman" w:cs="Times New Roman"/>
          <w:sz w:val="21"/>
          <w:szCs w:val="21"/>
          <w:lang w:eastAsia="ru-RU"/>
        </w:rPr>
        <w:t>Контракт</w:t>
      </w:r>
      <w:r w:rsidRPr="0094481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а. </w:t>
      </w:r>
    </w:p>
    <w:p w14:paraId="59BBA5B7" w14:textId="77777777" w:rsidR="00292221" w:rsidRPr="0094481D" w:rsidRDefault="00292221" w:rsidP="008941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4481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11.8. Все приложения к </w:t>
      </w:r>
      <w:r w:rsidR="005D2D32" w:rsidRPr="005D2D32">
        <w:rPr>
          <w:rFonts w:ascii="Times New Roman" w:eastAsia="Times New Roman" w:hAnsi="Times New Roman" w:cs="Times New Roman"/>
          <w:sz w:val="21"/>
          <w:szCs w:val="21"/>
          <w:lang w:eastAsia="ru-RU"/>
        </w:rPr>
        <w:t>Контракт</w:t>
      </w:r>
      <w:r w:rsidRPr="0094481D">
        <w:rPr>
          <w:rFonts w:ascii="Times New Roman" w:eastAsia="Times New Roman" w:hAnsi="Times New Roman" w:cs="Times New Roman"/>
          <w:sz w:val="21"/>
          <w:szCs w:val="21"/>
          <w:lang w:eastAsia="ru-RU"/>
        </w:rPr>
        <w:t>у являются его неотъемлемой частью:</w:t>
      </w:r>
    </w:p>
    <w:p w14:paraId="0ED140EA" w14:textId="77777777" w:rsidR="00292221" w:rsidRPr="0094481D" w:rsidRDefault="00292221" w:rsidP="0089417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4481D">
        <w:rPr>
          <w:rFonts w:ascii="Times New Roman" w:eastAsia="Times New Roman" w:hAnsi="Times New Roman" w:cs="Times New Roman"/>
          <w:sz w:val="21"/>
          <w:szCs w:val="21"/>
          <w:lang w:eastAsia="ru-RU"/>
        </w:rPr>
        <w:t>11.8.</w:t>
      </w:r>
      <w:r w:rsidR="005B18D6" w:rsidRPr="0094481D">
        <w:rPr>
          <w:rFonts w:ascii="Times New Roman" w:eastAsia="Times New Roman" w:hAnsi="Times New Roman" w:cs="Times New Roman"/>
          <w:sz w:val="21"/>
          <w:szCs w:val="21"/>
          <w:lang w:eastAsia="ru-RU"/>
        </w:rPr>
        <w:t>1. Приложение № 1 – Калькуляция</w:t>
      </w:r>
    </w:p>
    <w:p w14:paraId="0CB405E9" w14:textId="77777777" w:rsidR="005B18D6" w:rsidRPr="0094481D" w:rsidRDefault="005B18D6" w:rsidP="0089417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14:paraId="71537842" w14:textId="77777777" w:rsidR="00722C4F" w:rsidRPr="0094481D" w:rsidRDefault="00722C4F" w:rsidP="0089417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  <w:r w:rsidRPr="0094481D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10. Юридические  адреса  и  реквизиты  сторон</w:t>
      </w:r>
    </w:p>
    <w:tbl>
      <w:tblPr>
        <w:tblW w:w="9828" w:type="dxa"/>
        <w:tblLook w:val="01E0" w:firstRow="1" w:lastRow="1" w:firstColumn="1" w:lastColumn="1" w:noHBand="0" w:noVBand="0"/>
      </w:tblPr>
      <w:tblGrid>
        <w:gridCol w:w="9828"/>
      </w:tblGrid>
      <w:tr w:rsidR="00320F90" w:rsidRPr="0094481D" w14:paraId="5A0901F4" w14:textId="77777777" w:rsidTr="0078453A">
        <w:tc>
          <w:tcPr>
            <w:tcW w:w="9828" w:type="dxa"/>
            <w:hideMark/>
          </w:tcPr>
          <w:p w14:paraId="2A397A28" w14:textId="77777777" w:rsidR="00722C4F" w:rsidRPr="0094481D" w:rsidRDefault="00722C4F" w:rsidP="009D1D0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</w:pPr>
            <w:r w:rsidRPr="0094481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  <w:t>Заказчик:</w:t>
            </w:r>
          </w:p>
          <w:p w14:paraId="7A1025DF" w14:textId="77777777" w:rsidR="0094481D" w:rsidRPr="0094481D" w:rsidRDefault="0094481D" w:rsidP="005C776C">
            <w:pPr>
              <w:tabs>
                <w:tab w:val="left" w:pos="1065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</w:pPr>
            <w:r w:rsidRPr="0094481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  <w:t>Федеральное государственное бюджетное учреждение "Федеральный научно-образовательный центр медико-социальной экспертизы и реабилитации им. Г.А. Альбрехта" Министерства труда и социальной защиты Российской Федерации (ФГБУ ФНОЦ МСЭ и Р им. Г.А. Альбрехта Минтруда России)</w:t>
            </w:r>
          </w:p>
          <w:p w14:paraId="5889D7F1" w14:textId="77777777" w:rsidR="005C776C" w:rsidRPr="0094481D" w:rsidRDefault="005C776C" w:rsidP="005C776C">
            <w:pPr>
              <w:tabs>
                <w:tab w:val="left" w:pos="1065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 w:rsidRPr="0094481D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195067, г. Санкт-Петербург, ул. Бестужевская, д. 50  тел. 544-22-66, факс 544-34-19</w:t>
            </w:r>
          </w:p>
          <w:p w14:paraId="3B2E232D" w14:textId="77777777" w:rsidR="005C776C" w:rsidRPr="0094481D" w:rsidRDefault="005C776C" w:rsidP="005C776C">
            <w:pPr>
              <w:tabs>
                <w:tab w:val="left" w:pos="1065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 w:rsidRPr="0094481D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ИНН 7806104840  КПП 780601001 ОГРН 1037816002311</w:t>
            </w:r>
          </w:p>
          <w:p w14:paraId="74083B07" w14:textId="77777777" w:rsidR="005C776C" w:rsidRPr="0094481D" w:rsidRDefault="005C776C" w:rsidP="005C776C">
            <w:pPr>
              <w:tabs>
                <w:tab w:val="left" w:pos="1065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 w:rsidRPr="0094481D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 xml:space="preserve">ОКПО 53279025 ОКОГУ 1326500 ОКАТО 40278561000  ОКВЭД 86.10; 72.19, 49.3  </w:t>
            </w:r>
          </w:p>
          <w:p w14:paraId="7ACD78E5" w14:textId="77777777" w:rsidR="005C776C" w:rsidRPr="0094481D" w:rsidRDefault="005C776C" w:rsidP="005C776C">
            <w:pPr>
              <w:tabs>
                <w:tab w:val="left" w:pos="1065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 w:rsidRPr="0094481D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 xml:space="preserve">ОКТМО 40348000 </w:t>
            </w:r>
          </w:p>
          <w:p w14:paraId="721B545C" w14:textId="77777777" w:rsidR="000007B9" w:rsidRPr="000007B9" w:rsidRDefault="005C776C" w:rsidP="000007B9">
            <w:pPr>
              <w:tabs>
                <w:tab w:val="left" w:pos="1065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 w:rsidRPr="0094481D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л/с 20726Ц40980, л/с 21726Ц40980  л/с 22726Ц40980 в УФК по г. Санкт-Петербургу (</w:t>
            </w:r>
            <w:r w:rsidR="0094481D" w:rsidRPr="0094481D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ФГБУ ФНОЦ МСЭ и Р им. Г.А. Альбрехта Минтруда России</w:t>
            </w:r>
            <w:r w:rsidRPr="0094481D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 xml:space="preserve">)  номер банковского счета: </w:t>
            </w:r>
            <w:r w:rsidR="000007B9" w:rsidRPr="000007B9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 xml:space="preserve">ОКЦ № 1 ВВГУ Банка России//УФК по Нижегородской области, г. Нижний Новгород  БИК 012202102 </w:t>
            </w:r>
          </w:p>
          <w:p w14:paraId="1D80428A" w14:textId="77777777" w:rsidR="000007B9" w:rsidRPr="000007B9" w:rsidRDefault="000007B9" w:rsidP="000007B9">
            <w:pPr>
              <w:tabs>
                <w:tab w:val="left" w:pos="1065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 w:rsidRPr="000007B9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 xml:space="preserve">Сч. № 40102810745370000024 казначейский счет </w:t>
            </w:r>
          </w:p>
          <w:p w14:paraId="275BCB9C" w14:textId="77777777" w:rsidR="00722C4F" w:rsidRDefault="000007B9" w:rsidP="000007B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 w:rsidRPr="000007B9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№ 03214643000000013225</w:t>
            </w:r>
          </w:p>
          <w:p w14:paraId="43F2F0B4" w14:textId="028E478E" w:rsidR="000007B9" w:rsidRPr="0094481D" w:rsidRDefault="000007B9" w:rsidP="000007B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</w:p>
        </w:tc>
      </w:tr>
      <w:tr w:rsidR="00320F90" w:rsidRPr="0094481D" w14:paraId="7D599078" w14:textId="77777777" w:rsidTr="0078453A">
        <w:trPr>
          <w:trHeight w:val="407"/>
        </w:trPr>
        <w:tc>
          <w:tcPr>
            <w:tcW w:w="9828" w:type="dxa"/>
          </w:tcPr>
          <w:p w14:paraId="269CE24E" w14:textId="77777777" w:rsidR="00F002D2" w:rsidRPr="0094481D" w:rsidRDefault="00F002D2" w:rsidP="00F002D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</w:pPr>
            <w:r w:rsidRPr="0094481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  <w:t>Исполнитель:</w:t>
            </w:r>
          </w:p>
          <w:p w14:paraId="6BA29D0E" w14:textId="77777777" w:rsidR="00DA7D0B" w:rsidRPr="00DA7D0B" w:rsidRDefault="00DA7D0B" w:rsidP="00DA7D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 w:rsidRPr="00DA7D0B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Наименование:</w:t>
            </w:r>
          </w:p>
          <w:p w14:paraId="5870104E" w14:textId="77777777" w:rsidR="00DA7D0B" w:rsidRPr="00DA7D0B" w:rsidRDefault="00DA7D0B" w:rsidP="00DA7D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 w:rsidRPr="00DA7D0B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 xml:space="preserve">Адрес: </w:t>
            </w:r>
          </w:p>
          <w:p w14:paraId="5E2E61AB" w14:textId="77777777" w:rsidR="00DA7D0B" w:rsidRPr="00DA7D0B" w:rsidRDefault="00DA7D0B" w:rsidP="00DA7D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 w:rsidRPr="00DA7D0B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 xml:space="preserve">Адрес электронной почты: </w:t>
            </w:r>
          </w:p>
          <w:p w14:paraId="3465B517" w14:textId="77777777" w:rsidR="00DA7D0B" w:rsidRPr="00DA7D0B" w:rsidRDefault="00DA7D0B" w:rsidP="00DA7D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 w:rsidRPr="00DA7D0B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 xml:space="preserve">Номер контактного телефона: </w:t>
            </w:r>
          </w:p>
          <w:p w14:paraId="3CE0F046" w14:textId="77777777" w:rsidR="00DA7D0B" w:rsidRPr="00DA7D0B" w:rsidRDefault="00DA7D0B" w:rsidP="00DA7D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 w:rsidRPr="00DA7D0B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 xml:space="preserve">ИНН:    КПП:     ОГРН: </w:t>
            </w:r>
          </w:p>
          <w:p w14:paraId="1C6E7AC2" w14:textId="77777777" w:rsidR="00DA7D0B" w:rsidRPr="00DA7D0B" w:rsidRDefault="00DA7D0B" w:rsidP="00DA7D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 w:rsidRPr="00DA7D0B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Банковские реквизиты:</w:t>
            </w:r>
          </w:p>
          <w:p w14:paraId="55682956" w14:textId="77777777" w:rsidR="00DA7D0B" w:rsidRPr="00DA7D0B" w:rsidRDefault="00DA7D0B" w:rsidP="00DA7D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 w:rsidRPr="00DA7D0B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 xml:space="preserve">Наименование банка: </w:t>
            </w:r>
          </w:p>
          <w:p w14:paraId="18069F50" w14:textId="77777777" w:rsidR="00DA7D0B" w:rsidRPr="00DA7D0B" w:rsidRDefault="00DA7D0B" w:rsidP="00DA7D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 w:rsidRPr="00DA7D0B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 xml:space="preserve">Р/счет: </w:t>
            </w:r>
          </w:p>
          <w:p w14:paraId="511A7616" w14:textId="77777777" w:rsidR="00DA7D0B" w:rsidRPr="00DA7D0B" w:rsidRDefault="00DA7D0B" w:rsidP="00DA7D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 w:rsidRPr="00DA7D0B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 xml:space="preserve">Кор. счет: </w:t>
            </w:r>
          </w:p>
          <w:p w14:paraId="7F310267" w14:textId="77777777" w:rsidR="00DA7D0B" w:rsidRPr="00DA7D0B" w:rsidRDefault="00DA7D0B" w:rsidP="00DA7D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 w:rsidRPr="00DA7D0B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 xml:space="preserve">БИК: </w:t>
            </w:r>
          </w:p>
          <w:p w14:paraId="16363683" w14:textId="77777777" w:rsidR="00DA7D0B" w:rsidRPr="00DA7D0B" w:rsidRDefault="00DA7D0B" w:rsidP="00DA7D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 w:rsidRPr="00DA7D0B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 xml:space="preserve">ОКПО: </w:t>
            </w:r>
          </w:p>
          <w:p w14:paraId="38D5F444" w14:textId="77777777" w:rsidR="00DA7D0B" w:rsidRPr="00DA7D0B" w:rsidRDefault="00DA7D0B" w:rsidP="00DA7D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 w:rsidRPr="00DA7D0B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 xml:space="preserve">ОКТМО: </w:t>
            </w:r>
          </w:p>
          <w:p w14:paraId="0308A2C8" w14:textId="77777777" w:rsidR="00722C4F" w:rsidRPr="0094481D" w:rsidRDefault="00DA7D0B" w:rsidP="00DA7D0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</w:pPr>
            <w:r w:rsidRPr="00DA7D0B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Дата постановки на учет в налоговом органе:</w:t>
            </w:r>
            <w:r w:rsidRPr="00DA7D0B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  <w:t xml:space="preserve"> </w:t>
            </w:r>
          </w:p>
        </w:tc>
      </w:tr>
    </w:tbl>
    <w:p w14:paraId="7008462D" w14:textId="77777777" w:rsidR="00722C4F" w:rsidRPr="0094481D" w:rsidRDefault="00722C4F" w:rsidP="0089417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14:paraId="08792390" w14:textId="77777777" w:rsidR="0094481D" w:rsidRDefault="0094481D" w:rsidP="0089417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</w:pPr>
    </w:p>
    <w:p w14:paraId="2A55FE7D" w14:textId="77777777" w:rsidR="0094481D" w:rsidRDefault="0094481D" w:rsidP="0089417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</w:pPr>
    </w:p>
    <w:tbl>
      <w:tblPr>
        <w:tblW w:w="982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87"/>
        <w:gridCol w:w="4841"/>
      </w:tblGrid>
      <w:tr w:rsidR="005D2D32" w:rsidRPr="0094481D" w14:paraId="16D008FE" w14:textId="77777777" w:rsidTr="00C36FA3">
        <w:trPr>
          <w:cantSplit/>
        </w:trPr>
        <w:tc>
          <w:tcPr>
            <w:tcW w:w="4818" w:type="dxa"/>
          </w:tcPr>
          <w:p w14:paraId="4010DD93" w14:textId="77777777" w:rsidR="005D2D32" w:rsidRPr="0094481D" w:rsidRDefault="005D2D32" w:rsidP="00C36F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94481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Заказчик:</w:t>
            </w:r>
          </w:p>
          <w:p w14:paraId="621113E9" w14:textId="77777777" w:rsidR="005D2D32" w:rsidRPr="0094481D" w:rsidRDefault="005D2D32" w:rsidP="00C36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4481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ФГБУ ФНОЦ МСЭ и Р им. Г.А. Альбрехта Минтруда России </w:t>
            </w:r>
          </w:p>
          <w:p w14:paraId="4435C4BC" w14:textId="77777777" w:rsidR="005D2D32" w:rsidRDefault="005D2D32" w:rsidP="00C36F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</w:p>
          <w:p w14:paraId="5DC93A22" w14:textId="77777777" w:rsidR="005D2D32" w:rsidRPr="0094481D" w:rsidRDefault="005D2D32" w:rsidP="00C36F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</w:p>
          <w:p w14:paraId="0BC82264" w14:textId="77777777" w:rsidR="005D2D32" w:rsidRPr="0094481D" w:rsidRDefault="005D2D32" w:rsidP="00C36F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94481D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___________________/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_________________</w:t>
            </w:r>
            <w:r w:rsidRPr="0094481D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/ </w:t>
            </w:r>
          </w:p>
          <w:p w14:paraId="17DC095B" w14:textId="77777777" w:rsidR="005D2D32" w:rsidRPr="0094481D" w:rsidRDefault="005D2D32" w:rsidP="00C36F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94481D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М.П.</w:t>
            </w:r>
          </w:p>
        </w:tc>
        <w:tc>
          <w:tcPr>
            <w:tcW w:w="4677" w:type="dxa"/>
          </w:tcPr>
          <w:p w14:paraId="6F5FB648" w14:textId="77777777" w:rsidR="005D2D32" w:rsidRPr="0094481D" w:rsidRDefault="005D2D32" w:rsidP="00C36FA3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94481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Исполнитель:</w:t>
            </w:r>
          </w:p>
          <w:p w14:paraId="45E0DA46" w14:textId="77777777" w:rsidR="005D2D32" w:rsidRPr="0094481D" w:rsidRDefault="005D2D32" w:rsidP="00C36FA3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14:paraId="5E227B7B" w14:textId="77777777" w:rsidR="005D2D32" w:rsidRDefault="005D2D32" w:rsidP="00C36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14:paraId="6BE80588" w14:textId="77777777" w:rsidR="005D2D32" w:rsidRDefault="005D2D32" w:rsidP="00C36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14:paraId="3F29292B" w14:textId="77777777" w:rsidR="005D2D32" w:rsidRPr="0094481D" w:rsidRDefault="005D2D32" w:rsidP="00C36FA3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14:paraId="291D2CB7" w14:textId="77777777" w:rsidR="005D2D32" w:rsidRPr="0094481D" w:rsidRDefault="005D2D32" w:rsidP="00C36FA3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94481D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___________________/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_______________</w:t>
            </w:r>
            <w:r w:rsidRPr="0094481D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/ </w:t>
            </w:r>
          </w:p>
          <w:p w14:paraId="5F493701" w14:textId="77777777" w:rsidR="005D2D32" w:rsidRPr="0094481D" w:rsidRDefault="005D2D32" w:rsidP="00C36FA3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4481D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М.П.</w:t>
            </w:r>
          </w:p>
        </w:tc>
      </w:tr>
    </w:tbl>
    <w:p w14:paraId="45F5B3C4" w14:textId="77777777" w:rsidR="0094481D" w:rsidRDefault="0094481D" w:rsidP="0089417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</w:pPr>
    </w:p>
    <w:p w14:paraId="7DFE4895" w14:textId="77777777" w:rsidR="0094481D" w:rsidRDefault="0094481D" w:rsidP="0089417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</w:pPr>
    </w:p>
    <w:p w14:paraId="1F3368ED" w14:textId="77777777" w:rsidR="0094481D" w:rsidRDefault="0094481D" w:rsidP="0089417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</w:pPr>
    </w:p>
    <w:p w14:paraId="124D1C0D" w14:textId="77777777" w:rsidR="0094481D" w:rsidRDefault="0094481D" w:rsidP="0089417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</w:pPr>
    </w:p>
    <w:p w14:paraId="3339CAEE" w14:textId="77777777" w:rsidR="0094481D" w:rsidRDefault="0094481D" w:rsidP="0089417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</w:pPr>
    </w:p>
    <w:p w14:paraId="4B2AECBE" w14:textId="77777777" w:rsidR="0094481D" w:rsidRDefault="0094481D" w:rsidP="0089417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</w:pPr>
    </w:p>
    <w:p w14:paraId="48C91E86" w14:textId="77777777" w:rsidR="0094481D" w:rsidRDefault="0094481D" w:rsidP="0089417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</w:pPr>
    </w:p>
    <w:p w14:paraId="66A4CAED" w14:textId="77777777" w:rsidR="0094481D" w:rsidRDefault="0094481D" w:rsidP="0089417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</w:pPr>
    </w:p>
    <w:p w14:paraId="5B09D48A" w14:textId="77777777" w:rsidR="0094481D" w:rsidRDefault="0094481D" w:rsidP="0089417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</w:pPr>
    </w:p>
    <w:p w14:paraId="232BA84C" w14:textId="77777777" w:rsidR="0094481D" w:rsidRDefault="0094481D" w:rsidP="0089417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</w:pPr>
    </w:p>
    <w:p w14:paraId="5CE4303E" w14:textId="77777777" w:rsidR="0094481D" w:rsidRDefault="0094481D" w:rsidP="0089417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</w:pPr>
    </w:p>
    <w:p w14:paraId="391BA30D" w14:textId="77777777" w:rsidR="005D2D32" w:rsidRDefault="005D2D32" w:rsidP="0089417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</w:pPr>
    </w:p>
    <w:p w14:paraId="744AEC1B" w14:textId="77777777" w:rsidR="005D2D32" w:rsidRDefault="005D2D32" w:rsidP="0089417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</w:pPr>
    </w:p>
    <w:p w14:paraId="7950C576" w14:textId="77777777" w:rsidR="005D2D32" w:rsidRDefault="005D2D32" w:rsidP="0089417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</w:pPr>
    </w:p>
    <w:p w14:paraId="2AB4313C" w14:textId="77777777" w:rsidR="0094481D" w:rsidRDefault="0094481D" w:rsidP="0089417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</w:pPr>
    </w:p>
    <w:p w14:paraId="5DD19DE4" w14:textId="77777777" w:rsidR="00AA7BE5" w:rsidRPr="0094481D" w:rsidRDefault="00691839" w:rsidP="0089417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</w:pPr>
      <w:r w:rsidRPr="0094481D"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  <w:t xml:space="preserve">Приложение № 1 </w:t>
      </w:r>
    </w:p>
    <w:p w14:paraId="4DA31E87" w14:textId="77777777" w:rsidR="00691839" w:rsidRPr="0094481D" w:rsidRDefault="00691839" w:rsidP="0089417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</w:pPr>
      <w:r w:rsidRPr="0094481D"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  <w:lastRenderedPageBreak/>
        <w:t xml:space="preserve">к </w:t>
      </w:r>
      <w:r w:rsidR="005D2D32" w:rsidRPr="005D2D32"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  <w:t>Контракт</w:t>
      </w:r>
      <w:r w:rsidR="005D2D32"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  <w:t xml:space="preserve">у </w:t>
      </w:r>
      <w:r w:rsidR="00D37A46" w:rsidRPr="0094481D"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  <w:t>№</w:t>
      </w:r>
      <w:r w:rsidR="00AA7BE5" w:rsidRPr="0094481D"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  <w:t xml:space="preserve"> </w:t>
      </w:r>
    </w:p>
    <w:p w14:paraId="05D6EDB3" w14:textId="3F293A3A" w:rsidR="00691839" w:rsidRPr="0094481D" w:rsidRDefault="00691839" w:rsidP="0089417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</w:pPr>
      <w:r w:rsidRPr="0094481D"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  <w:t>от   «</w:t>
      </w:r>
      <w:r w:rsidR="008C4C11" w:rsidRPr="0094481D"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  <w:t xml:space="preserve">  </w:t>
      </w:r>
      <w:r w:rsidRPr="0094481D"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  <w:t>»</w:t>
      </w:r>
      <w:r w:rsidR="008C4C11" w:rsidRPr="0094481D"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  <w:t>_________</w:t>
      </w:r>
      <w:r w:rsidR="00AE1F38" w:rsidRPr="0094481D"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  <w:t xml:space="preserve"> 202</w:t>
      </w:r>
      <w:r w:rsidR="009A290D"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  <w:t>6</w:t>
      </w:r>
      <w:r w:rsidRPr="0094481D"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  <w:t xml:space="preserve"> г.</w:t>
      </w:r>
    </w:p>
    <w:p w14:paraId="21699889" w14:textId="77777777" w:rsidR="00D37A46" w:rsidRPr="0094481D" w:rsidRDefault="00D37A46" w:rsidP="0089417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</w:pPr>
    </w:p>
    <w:p w14:paraId="6B0D958F" w14:textId="77777777" w:rsidR="00D37A46" w:rsidRPr="0094481D" w:rsidRDefault="0047414D" w:rsidP="00894179">
      <w:pPr>
        <w:tabs>
          <w:tab w:val="left" w:pos="708"/>
          <w:tab w:val="left" w:pos="1985"/>
        </w:tabs>
        <w:suppressAutoHyphens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1"/>
          <w:szCs w:val="21"/>
          <w:lang w:eastAsia="ar-SA"/>
        </w:rPr>
      </w:pPr>
      <w:r w:rsidRPr="0094481D">
        <w:rPr>
          <w:rFonts w:ascii="Times New Roman" w:eastAsia="Calibri" w:hAnsi="Times New Roman" w:cs="Times New Roman"/>
          <w:b/>
          <w:sz w:val="21"/>
          <w:szCs w:val="21"/>
          <w:lang w:eastAsia="ar-SA"/>
        </w:rPr>
        <w:t>Калькуляция</w:t>
      </w:r>
    </w:p>
    <w:p w14:paraId="032F8E55" w14:textId="77777777" w:rsidR="00722C4F" w:rsidRPr="0094481D" w:rsidRDefault="00722C4F" w:rsidP="00894179">
      <w:pPr>
        <w:tabs>
          <w:tab w:val="left" w:pos="708"/>
          <w:tab w:val="left" w:pos="1985"/>
        </w:tabs>
        <w:suppressAutoHyphens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1"/>
          <w:szCs w:val="21"/>
          <w:lang w:eastAsia="ar-SA"/>
        </w:rPr>
      </w:pPr>
    </w:p>
    <w:tbl>
      <w:tblPr>
        <w:tblW w:w="100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9"/>
        <w:gridCol w:w="5032"/>
        <w:gridCol w:w="659"/>
        <w:gridCol w:w="642"/>
        <w:gridCol w:w="956"/>
        <w:gridCol w:w="1184"/>
        <w:gridCol w:w="1092"/>
      </w:tblGrid>
      <w:tr w:rsidR="00320F90" w:rsidRPr="0094481D" w14:paraId="2310A937" w14:textId="77777777" w:rsidTr="00480D4A">
        <w:tc>
          <w:tcPr>
            <w:tcW w:w="0" w:type="auto"/>
            <w:shd w:val="clear" w:color="auto" w:fill="D9D9D9"/>
            <w:vAlign w:val="center"/>
          </w:tcPr>
          <w:p w14:paraId="5273FE43" w14:textId="77777777" w:rsidR="00722C4F" w:rsidRPr="0094481D" w:rsidRDefault="00722C4F" w:rsidP="009D1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4481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№ п/п</w:t>
            </w:r>
          </w:p>
        </w:tc>
        <w:tc>
          <w:tcPr>
            <w:tcW w:w="0" w:type="auto"/>
            <w:shd w:val="clear" w:color="auto" w:fill="D9D9D9"/>
            <w:vAlign w:val="center"/>
          </w:tcPr>
          <w:p w14:paraId="46EE30B3" w14:textId="77777777" w:rsidR="00722C4F" w:rsidRPr="0094481D" w:rsidRDefault="00722C4F" w:rsidP="00952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4481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Наименование</w:t>
            </w:r>
            <w:r w:rsidR="001E1D2E" w:rsidRPr="0094481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r w:rsidR="009522C8" w:rsidRPr="0094481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Услуг</w:t>
            </w:r>
          </w:p>
        </w:tc>
        <w:tc>
          <w:tcPr>
            <w:tcW w:w="0" w:type="auto"/>
            <w:shd w:val="clear" w:color="auto" w:fill="D9D9D9"/>
            <w:vAlign w:val="center"/>
          </w:tcPr>
          <w:p w14:paraId="3ACF2423" w14:textId="77777777" w:rsidR="00722C4F" w:rsidRPr="0094481D" w:rsidRDefault="00722C4F" w:rsidP="009D1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4481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Кол-во</w:t>
            </w:r>
          </w:p>
        </w:tc>
        <w:tc>
          <w:tcPr>
            <w:tcW w:w="0" w:type="auto"/>
            <w:shd w:val="clear" w:color="auto" w:fill="D9D9D9"/>
            <w:vAlign w:val="center"/>
          </w:tcPr>
          <w:p w14:paraId="37AA15C7" w14:textId="77777777" w:rsidR="00722C4F" w:rsidRPr="0094481D" w:rsidRDefault="00722C4F" w:rsidP="009D1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4481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Ед.</w:t>
            </w:r>
          </w:p>
          <w:p w14:paraId="13123C93" w14:textId="77777777" w:rsidR="00722C4F" w:rsidRPr="0094481D" w:rsidRDefault="00722C4F" w:rsidP="009D1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4481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изм.</w:t>
            </w:r>
          </w:p>
          <w:p w14:paraId="3DAA9F9B" w14:textId="77777777" w:rsidR="00722C4F" w:rsidRPr="0094481D" w:rsidRDefault="00722C4F" w:rsidP="009D1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D9D9D9"/>
            <w:vAlign w:val="center"/>
          </w:tcPr>
          <w:p w14:paraId="55B9CCBB" w14:textId="77777777" w:rsidR="00722C4F" w:rsidRPr="0094481D" w:rsidRDefault="00722C4F" w:rsidP="009D1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4481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Цена</w:t>
            </w:r>
          </w:p>
          <w:p w14:paraId="53F01074" w14:textId="77777777" w:rsidR="00722C4F" w:rsidRPr="0094481D" w:rsidRDefault="00722C4F" w:rsidP="009D1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4481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 ед.</w:t>
            </w:r>
          </w:p>
          <w:p w14:paraId="3BB408E8" w14:textId="77777777" w:rsidR="00722C4F" w:rsidRPr="0094481D" w:rsidRDefault="00722C4F" w:rsidP="009D1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4481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(руб.)</w:t>
            </w:r>
          </w:p>
        </w:tc>
        <w:tc>
          <w:tcPr>
            <w:tcW w:w="0" w:type="auto"/>
            <w:shd w:val="clear" w:color="auto" w:fill="D9D9D9"/>
            <w:vAlign w:val="center"/>
          </w:tcPr>
          <w:p w14:paraId="04C69329" w14:textId="77777777" w:rsidR="00722C4F" w:rsidRPr="0094481D" w:rsidRDefault="00722C4F" w:rsidP="009D1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4481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Общая</w:t>
            </w:r>
          </w:p>
          <w:p w14:paraId="51084E6E" w14:textId="77777777" w:rsidR="00722C4F" w:rsidRPr="0094481D" w:rsidRDefault="00722C4F" w:rsidP="009D1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4481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Стоимость</w:t>
            </w:r>
          </w:p>
          <w:p w14:paraId="46B5B730" w14:textId="77777777" w:rsidR="00722C4F" w:rsidRPr="0094481D" w:rsidRDefault="00722C4F" w:rsidP="009D1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4481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(руб.)</w:t>
            </w:r>
          </w:p>
        </w:tc>
        <w:tc>
          <w:tcPr>
            <w:tcW w:w="1092" w:type="dxa"/>
            <w:shd w:val="clear" w:color="auto" w:fill="D9D9D9"/>
            <w:vAlign w:val="center"/>
          </w:tcPr>
          <w:p w14:paraId="4441957D" w14:textId="77777777" w:rsidR="00722C4F" w:rsidRPr="0094481D" w:rsidRDefault="00722C4F" w:rsidP="009D1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4481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Код ОКПД 2</w:t>
            </w:r>
          </w:p>
        </w:tc>
      </w:tr>
      <w:tr w:rsidR="00320F90" w:rsidRPr="0094481D" w14:paraId="7A64EC25" w14:textId="77777777" w:rsidTr="00480D4A">
        <w:tc>
          <w:tcPr>
            <w:tcW w:w="10094" w:type="dxa"/>
            <w:gridSpan w:val="7"/>
            <w:shd w:val="clear" w:color="auto" w:fill="auto"/>
          </w:tcPr>
          <w:p w14:paraId="51385D6C" w14:textId="77777777" w:rsidR="009522C8" w:rsidRPr="0094481D" w:rsidRDefault="009522C8" w:rsidP="009522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 w:rsidRPr="0094481D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Консультационных услуг по сервисному обслуживанию и методологическому сопровождению ПП «1С:Бухгалтерия государственного учреждения 8», ПП «Парус-Бюджет 8SE» модули «Кадры и штатное расписание» и «Расчет заработной платы»</w:t>
            </w:r>
          </w:p>
        </w:tc>
      </w:tr>
      <w:tr w:rsidR="00320F90" w:rsidRPr="0094481D" w14:paraId="62BFCC53" w14:textId="77777777" w:rsidTr="00480D4A">
        <w:trPr>
          <w:trHeight w:hRule="exact" w:val="952"/>
        </w:trPr>
        <w:tc>
          <w:tcPr>
            <w:tcW w:w="0" w:type="auto"/>
            <w:shd w:val="clear" w:color="auto" w:fill="auto"/>
          </w:tcPr>
          <w:p w14:paraId="0CC44792" w14:textId="77777777" w:rsidR="009522C8" w:rsidRPr="0094481D" w:rsidRDefault="009522C8" w:rsidP="008E79EC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 w:rsidRPr="0094481D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1.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0FA76E4" w14:textId="77777777" w:rsidR="009522C8" w:rsidRPr="0094481D" w:rsidRDefault="009522C8" w:rsidP="004C1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 w:rsidRPr="0094481D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Обновление версий ПП «1С:Бухгалтерия государственного учреждения 8» на АРМ заказчика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03AFF448" w14:textId="77777777" w:rsidR="009522C8" w:rsidRPr="0094481D" w:rsidRDefault="00AE1F38" w:rsidP="009522C8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 w:rsidRPr="0094481D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103B0D68" w14:textId="77777777" w:rsidR="009522C8" w:rsidRPr="0094481D" w:rsidRDefault="004C18F5" w:rsidP="009D1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 w:rsidRPr="0094481D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М</w:t>
            </w:r>
            <w:r w:rsidR="009522C8" w:rsidRPr="0094481D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ес</w:t>
            </w:r>
            <w:r w:rsidRPr="0094481D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.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447DF871" w14:textId="77777777" w:rsidR="009522C8" w:rsidRPr="0094481D" w:rsidRDefault="009522C8" w:rsidP="009D1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2FB0E097" w14:textId="77777777" w:rsidR="009522C8" w:rsidRPr="0094481D" w:rsidRDefault="009522C8" w:rsidP="009D1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1092" w:type="dxa"/>
            <w:vMerge w:val="restart"/>
            <w:shd w:val="clear" w:color="auto" w:fill="auto"/>
            <w:vAlign w:val="center"/>
          </w:tcPr>
          <w:p w14:paraId="2FA4DD05" w14:textId="77777777" w:rsidR="009522C8" w:rsidRPr="0094481D" w:rsidRDefault="0094481D" w:rsidP="009D1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 w:rsidRPr="0094481D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62.02.20</w:t>
            </w:r>
          </w:p>
        </w:tc>
      </w:tr>
      <w:tr w:rsidR="00320F90" w:rsidRPr="0094481D" w14:paraId="00A0D33D" w14:textId="77777777" w:rsidTr="00480D4A">
        <w:tc>
          <w:tcPr>
            <w:tcW w:w="0" w:type="auto"/>
            <w:shd w:val="clear" w:color="auto" w:fill="auto"/>
          </w:tcPr>
          <w:p w14:paraId="730E7F3D" w14:textId="77777777" w:rsidR="009522C8" w:rsidRPr="0094481D" w:rsidRDefault="009522C8" w:rsidP="009F04B9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 w:rsidRPr="0094481D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2.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E34475E" w14:textId="77777777" w:rsidR="009522C8" w:rsidRPr="0094481D" w:rsidRDefault="009522C8" w:rsidP="004C1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 w:rsidRPr="0094481D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Обучение пользователей работе с ПП «1С: Бухгалтерия государственного учреждения 8».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06A28C89" w14:textId="77777777" w:rsidR="009522C8" w:rsidRPr="0094481D" w:rsidRDefault="009522C8" w:rsidP="009D1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24F61DC4" w14:textId="77777777" w:rsidR="009522C8" w:rsidRPr="0094481D" w:rsidRDefault="009522C8" w:rsidP="009D1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10E0B24F" w14:textId="77777777" w:rsidR="009522C8" w:rsidRPr="0094481D" w:rsidRDefault="009522C8" w:rsidP="009D1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17254CD4" w14:textId="77777777" w:rsidR="009522C8" w:rsidRPr="0094481D" w:rsidRDefault="009522C8" w:rsidP="009D1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1092" w:type="dxa"/>
            <w:vMerge/>
            <w:shd w:val="clear" w:color="auto" w:fill="auto"/>
            <w:vAlign w:val="center"/>
          </w:tcPr>
          <w:p w14:paraId="0D01297A" w14:textId="77777777" w:rsidR="009522C8" w:rsidRPr="0094481D" w:rsidRDefault="009522C8" w:rsidP="009D1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</w:p>
        </w:tc>
      </w:tr>
      <w:tr w:rsidR="00320F90" w:rsidRPr="0094481D" w14:paraId="1EC35524" w14:textId="77777777" w:rsidTr="00480D4A">
        <w:trPr>
          <w:trHeight w:val="1170"/>
        </w:trPr>
        <w:tc>
          <w:tcPr>
            <w:tcW w:w="0" w:type="auto"/>
            <w:shd w:val="clear" w:color="auto" w:fill="auto"/>
          </w:tcPr>
          <w:p w14:paraId="34D47B31" w14:textId="77777777" w:rsidR="009522C8" w:rsidRPr="0094481D" w:rsidRDefault="009522C8" w:rsidP="009F04B9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 w:rsidRPr="0094481D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3.</w:t>
            </w:r>
          </w:p>
        </w:tc>
        <w:tc>
          <w:tcPr>
            <w:tcW w:w="0" w:type="auto"/>
            <w:shd w:val="clear" w:color="auto" w:fill="auto"/>
          </w:tcPr>
          <w:p w14:paraId="5686CAD6" w14:textId="77777777" w:rsidR="009522C8" w:rsidRPr="0094481D" w:rsidRDefault="009522C8" w:rsidP="004C1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 w:rsidRPr="0094481D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Настройка регистров управленческого учета в ПП «1С: Бухгалтерия государственного учреждения 8». Настройка справочников ИФО, виды затрат.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0C205664" w14:textId="77777777" w:rsidR="009522C8" w:rsidRPr="0094481D" w:rsidRDefault="009522C8" w:rsidP="009D1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4F9EDFA4" w14:textId="77777777" w:rsidR="009522C8" w:rsidRPr="0094481D" w:rsidRDefault="009522C8" w:rsidP="009D1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1CF681F4" w14:textId="77777777" w:rsidR="009522C8" w:rsidRPr="0094481D" w:rsidRDefault="009522C8" w:rsidP="009D1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37E42C48" w14:textId="77777777" w:rsidR="009522C8" w:rsidRPr="0094481D" w:rsidRDefault="009522C8" w:rsidP="009D1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1092" w:type="dxa"/>
            <w:vMerge/>
            <w:shd w:val="clear" w:color="auto" w:fill="auto"/>
            <w:vAlign w:val="center"/>
          </w:tcPr>
          <w:p w14:paraId="47839A4D" w14:textId="77777777" w:rsidR="009522C8" w:rsidRPr="0094481D" w:rsidRDefault="009522C8" w:rsidP="009D1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</w:p>
        </w:tc>
      </w:tr>
      <w:tr w:rsidR="00320F90" w:rsidRPr="0094481D" w14:paraId="4157280E" w14:textId="77777777" w:rsidTr="00480D4A">
        <w:tc>
          <w:tcPr>
            <w:tcW w:w="0" w:type="auto"/>
            <w:shd w:val="clear" w:color="auto" w:fill="auto"/>
          </w:tcPr>
          <w:p w14:paraId="46A5FF66" w14:textId="77777777" w:rsidR="009522C8" w:rsidRPr="0094481D" w:rsidRDefault="009522C8" w:rsidP="009F04B9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 w:rsidRPr="0094481D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4.</w:t>
            </w:r>
          </w:p>
        </w:tc>
        <w:tc>
          <w:tcPr>
            <w:tcW w:w="0" w:type="auto"/>
            <w:shd w:val="clear" w:color="auto" w:fill="auto"/>
          </w:tcPr>
          <w:p w14:paraId="6943C42B" w14:textId="77777777" w:rsidR="009522C8" w:rsidRPr="0094481D" w:rsidRDefault="009522C8" w:rsidP="004C1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 w:rsidRPr="0094481D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Консультационные услуги по работе с программой возникающие в процессе эксплуатации.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67C996D6" w14:textId="77777777" w:rsidR="009522C8" w:rsidRPr="0094481D" w:rsidRDefault="009522C8" w:rsidP="009D1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3BAC7B31" w14:textId="77777777" w:rsidR="009522C8" w:rsidRPr="0094481D" w:rsidRDefault="009522C8" w:rsidP="009D1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62FECC68" w14:textId="77777777" w:rsidR="009522C8" w:rsidRPr="0094481D" w:rsidRDefault="009522C8" w:rsidP="009D1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63F4A82B" w14:textId="77777777" w:rsidR="009522C8" w:rsidRPr="0094481D" w:rsidRDefault="009522C8" w:rsidP="009D1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1092" w:type="dxa"/>
            <w:vMerge/>
            <w:shd w:val="clear" w:color="auto" w:fill="auto"/>
            <w:vAlign w:val="center"/>
          </w:tcPr>
          <w:p w14:paraId="3BE45329" w14:textId="77777777" w:rsidR="009522C8" w:rsidRPr="0094481D" w:rsidRDefault="009522C8" w:rsidP="009D1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</w:p>
        </w:tc>
      </w:tr>
      <w:tr w:rsidR="00320F90" w:rsidRPr="0094481D" w14:paraId="13F42E1A" w14:textId="77777777" w:rsidTr="00480D4A">
        <w:tc>
          <w:tcPr>
            <w:tcW w:w="0" w:type="auto"/>
            <w:shd w:val="clear" w:color="auto" w:fill="auto"/>
          </w:tcPr>
          <w:p w14:paraId="47A88AF6" w14:textId="77777777" w:rsidR="009522C8" w:rsidRPr="0094481D" w:rsidRDefault="009522C8" w:rsidP="009F04B9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 w:rsidRPr="0094481D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5.</w:t>
            </w:r>
          </w:p>
        </w:tc>
        <w:tc>
          <w:tcPr>
            <w:tcW w:w="0" w:type="auto"/>
            <w:shd w:val="clear" w:color="auto" w:fill="auto"/>
          </w:tcPr>
          <w:p w14:paraId="27E7CC18" w14:textId="77777777" w:rsidR="009522C8" w:rsidRPr="0094481D" w:rsidRDefault="009522C8" w:rsidP="004C1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 w:rsidRPr="0094481D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Модификация ПП «1С:Бухгалтерия государственного учреждения 8» штатными средствами программного продукта, входящими в его состав в соответствии с требованиями Заказчика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028D8E90" w14:textId="77777777" w:rsidR="009522C8" w:rsidRPr="0094481D" w:rsidRDefault="009522C8" w:rsidP="009D1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0BA2D5A0" w14:textId="77777777" w:rsidR="009522C8" w:rsidRPr="0094481D" w:rsidRDefault="009522C8" w:rsidP="009D1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00EA0E28" w14:textId="77777777" w:rsidR="009522C8" w:rsidRPr="0094481D" w:rsidRDefault="009522C8" w:rsidP="009D1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2E2DD363" w14:textId="77777777" w:rsidR="009522C8" w:rsidRPr="0094481D" w:rsidRDefault="009522C8" w:rsidP="009D1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1092" w:type="dxa"/>
            <w:vMerge/>
            <w:shd w:val="clear" w:color="auto" w:fill="auto"/>
            <w:vAlign w:val="center"/>
          </w:tcPr>
          <w:p w14:paraId="2F1356C2" w14:textId="77777777" w:rsidR="009522C8" w:rsidRPr="0094481D" w:rsidRDefault="009522C8" w:rsidP="009D1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</w:p>
        </w:tc>
      </w:tr>
      <w:tr w:rsidR="00320F90" w:rsidRPr="0094481D" w14:paraId="53834A4E" w14:textId="77777777" w:rsidTr="00480D4A">
        <w:tc>
          <w:tcPr>
            <w:tcW w:w="0" w:type="auto"/>
            <w:shd w:val="clear" w:color="auto" w:fill="auto"/>
          </w:tcPr>
          <w:p w14:paraId="19996092" w14:textId="77777777" w:rsidR="009522C8" w:rsidRPr="0094481D" w:rsidRDefault="009522C8" w:rsidP="009F04B9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 w:rsidRPr="0094481D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6.</w:t>
            </w:r>
          </w:p>
        </w:tc>
        <w:tc>
          <w:tcPr>
            <w:tcW w:w="0" w:type="auto"/>
            <w:shd w:val="clear" w:color="auto" w:fill="auto"/>
          </w:tcPr>
          <w:p w14:paraId="2C1A76F4" w14:textId="77777777" w:rsidR="009522C8" w:rsidRPr="0094481D" w:rsidRDefault="009522C8" w:rsidP="004C1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 w:rsidRPr="0094481D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Настройка прав доступа новых пользователей в соответствии с выполняемыми задачами.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0E52296D" w14:textId="77777777" w:rsidR="009522C8" w:rsidRPr="0094481D" w:rsidRDefault="009522C8" w:rsidP="009D1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010BEDF7" w14:textId="77777777" w:rsidR="009522C8" w:rsidRPr="0094481D" w:rsidRDefault="009522C8" w:rsidP="009D1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41B4D0C5" w14:textId="77777777" w:rsidR="009522C8" w:rsidRPr="0094481D" w:rsidRDefault="009522C8" w:rsidP="009D1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50B9E1F5" w14:textId="77777777" w:rsidR="009522C8" w:rsidRPr="0094481D" w:rsidRDefault="009522C8" w:rsidP="009D1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1092" w:type="dxa"/>
            <w:vMerge/>
            <w:shd w:val="clear" w:color="auto" w:fill="auto"/>
            <w:vAlign w:val="center"/>
          </w:tcPr>
          <w:p w14:paraId="061E4D2C" w14:textId="77777777" w:rsidR="009522C8" w:rsidRPr="0094481D" w:rsidRDefault="009522C8" w:rsidP="009D1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</w:p>
        </w:tc>
      </w:tr>
      <w:tr w:rsidR="00320F90" w:rsidRPr="0094481D" w14:paraId="75F5B411" w14:textId="77777777" w:rsidTr="00480D4A">
        <w:tc>
          <w:tcPr>
            <w:tcW w:w="0" w:type="auto"/>
            <w:shd w:val="clear" w:color="auto" w:fill="auto"/>
          </w:tcPr>
          <w:p w14:paraId="6EC66A73" w14:textId="77777777" w:rsidR="009522C8" w:rsidRPr="0094481D" w:rsidRDefault="009522C8" w:rsidP="009F04B9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 w:rsidRPr="0094481D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7.</w:t>
            </w:r>
          </w:p>
        </w:tc>
        <w:tc>
          <w:tcPr>
            <w:tcW w:w="0" w:type="auto"/>
            <w:shd w:val="clear" w:color="auto" w:fill="auto"/>
          </w:tcPr>
          <w:p w14:paraId="4CEEAEFE" w14:textId="77777777" w:rsidR="009522C8" w:rsidRPr="0094481D" w:rsidRDefault="009522C8" w:rsidP="004C1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 w:rsidRPr="0094481D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 xml:space="preserve">Настройка пользовательских интерфейсов на новых рабочих местах в соответствии с выполняемыми задачами. 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7BBC31CB" w14:textId="77777777" w:rsidR="009522C8" w:rsidRPr="0094481D" w:rsidRDefault="009522C8" w:rsidP="009D1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7DCF2BAF" w14:textId="77777777" w:rsidR="009522C8" w:rsidRPr="0094481D" w:rsidRDefault="009522C8" w:rsidP="009D1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0FCBCAFE" w14:textId="77777777" w:rsidR="009522C8" w:rsidRPr="0094481D" w:rsidRDefault="009522C8" w:rsidP="009D1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183733D7" w14:textId="77777777" w:rsidR="009522C8" w:rsidRPr="0094481D" w:rsidRDefault="009522C8" w:rsidP="009D1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1092" w:type="dxa"/>
            <w:vMerge/>
            <w:shd w:val="clear" w:color="auto" w:fill="auto"/>
            <w:vAlign w:val="center"/>
          </w:tcPr>
          <w:p w14:paraId="18CC701C" w14:textId="77777777" w:rsidR="009522C8" w:rsidRPr="0094481D" w:rsidRDefault="009522C8" w:rsidP="009D1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</w:p>
        </w:tc>
      </w:tr>
      <w:tr w:rsidR="00320F90" w:rsidRPr="0094481D" w14:paraId="6032A6B9" w14:textId="77777777" w:rsidTr="00480D4A">
        <w:tc>
          <w:tcPr>
            <w:tcW w:w="0" w:type="auto"/>
            <w:shd w:val="clear" w:color="auto" w:fill="auto"/>
          </w:tcPr>
          <w:p w14:paraId="6E09DE78" w14:textId="77777777" w:rsidR="009522C8" w:rsidRPr="0094481D" w:rsidRDefault="009522C8" w:rsidP="009F04B9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 w:rsidRPr="0094481D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8.</w:t>
            </w:r>
          </w:p>
        </w:tc>
        <w:tc>
          <w:tcPr>
            <w:tcW w:w="0" w:type="auto"/>
            <w:shd w:val="clear" w:color="auto" w:fill="auto"/>
          </w:tcPr>
          <w:p w14:paraId="0BA889D3" w14:textId="77777777" w:rsidR="009522C8" w:rsidRPr="0094481D" w:rsidRDefault="009522C8" w:rsidP="004C1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 w:rsidRPr="0094481D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Настройка системных и локальных параметров модулей «Кадры и штатное расписание», «Расчет заработной платы» ПП «Парус-Бюджет 8SE» на новых рабочих местах пользователей в бухгалтерии, управлении кадров.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5BBC0A3D" w14:textId="77777777" w:rsidR="009522C8" w:rsidRPr="0094481D" w:rsidRDefault="009522C8" w:rsidP="009D1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57E1B4E7" w14:textId="77777777" w:rsidR="009522C8" w:rsidRPr="0094481D" w:rsidRDefault="009522C8" w:rsidP="009D1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08E5ED98" w14:textId="77777777" w:rsidR="009522C8" w:rsidRPr="0094481D" w:rsidRDefault="009522C8" w:rsidP="009D1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77D8945E" w14:textId="77777777" w:rsidR="009522C8" w:rsidRPr="0094481D" w:rsidRDefault="009522C8" w:rsidP="009D1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1092" w:type="dxa"/>
            <w:vMerge/>
            <w:shd w:val="clear" w:color="auto" w:fill="auto"/>
            <w:vAlign w:val="center"/>
          </w:tcPr>
          <w:p w14:paraId="4AC0C42C" w14:textId="77777777" w:rsidR="009522C8" w:rsidRPr="0094481D" w:rsidRDefault="009522C8" w:rsidP="009D1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</w:p>
        </w:tc>
      </w:tr>
      <w:tr w:rsidR="00320F90" w:rsidRPr="0094481D" w14:paraId="699A24F7" w14:textId="77777777" w:rsidTr="00480D4A">
        <w:tc>
          <w:tcPr>
            <w:tcW w:w="0" w:type="auto"/>
            <w:shd w:val="clear" w:color="auto" w:fill="auto"/>
          </w:tcPr>
          <w:p w14:paraId="1232DFC7" w14:textId="77777777" w:rsidR="009522C8" w:rsidRPr="0094481D" w:rsidRDefault="009522C8" w:rsidP="009F04B9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 w:rsidRPr="0094481D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9.</w:t>
            </w:r>
          </w:p>
        </w:tc>
        <w:tc>
          <w:tcPr>
            <w:tcW w:w="0" w:type="auto"/>
            <w:shd w:val="clear" w:color="auto" w:fill="auto"/>
          </w:tcPr>
          <w:p w14:paraId="44BF7D3B" w14:textId="77777777" w:rsidR="009522C8" w:rsidRPr="0094481D" w:rsidRDefault="009522C8" w:rsidP="004C1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 w:rsidRPr="0094481D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Настройка рабочих словарей модулей «Кадры и штатное расписание» и «Расчет заработной платы» ПП «Парус-Бюджет 8SE»  в соответствии с положением об оплате труда и учетной политикой.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01341329" w14:textId="77777777" w:rsidR="009522C8" w:rsidRPr="0094481D" w:rsidRDefault="009522C8" w:rsidP="009D1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45CFAD63" w14:textId="77777777" w:rsidR="009522C8" w:rsidRPr="0094481D" w:rsidRDefault="009522C8" w:rsidP="009D1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4B3B9039" w14:textId="77777777" w:rsidR="009522C8" w:rsidRPr="0094481D" w:rsidRDefault="009522C8" w:rsidP="009D1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4718B72B" w14:textId="77777777" w:rsidR="009522C8" w:rsidRPr="0094481D" w:rsidRDefault="009522C8" w:rsidP="009D1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1092" w:type="dxa"/>
            <w:vMerge/>
            <w:shd w:val="clear" w:color="auto" w:fill="auto"/>
            <w:vAlign w:val="center"/>
          </w:tcPr>
          <w:p w14:paraId="1A37CC02" w14:textId="77777777" w:rsidR="009522C8" w:rsidRPr="0094481D" w:rsidRDefault="009522C8" w:rsidP="009D1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</w:p>
        </w:tc>
      </w:tr>
      <w:tr w:rsidR="00320F90" w:rsidRPr="0094481D" w14:paraId="26388F1F" w14:textId="77777777" w:rsidTr="00480D4A">
        <w:tc>
          <w:tcPr>
            <w:tcW w:w="0" w:type="auto"/>
            <w:shd w:val="clear" w:color="auto" w:fill="auto"/>
          </w:tcPr>
          <w:p w14:paraId="5989196E" w14:textId="77777777" w:rsidR="009522C8" w:rsidRPr="0094481D" w:rsidRDefault="009522C8" w:rsidP="009F04B9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 w:rsidRPr="0094481D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10.</w:t>
            </w:r>
          </w:p>
        </w:tc>
        <w:tc>
          <w:tcPr>
            <w:tcW w:w="0" w:type="auto"/>
            <w:shd w:val="clear" w:color="auto" w:fill="auto"/>
          </w:tcPr>
          <w:p w14:paraId="7BA17AE8" w14:textId="77777777" w:rsidR="009522C8" w:rsidRPr="0094481D" w:rsidRDefault="009522C8" w:rsidP="004C1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 w:rsidRPr="0094481D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Настройка шаблонов и печати приказов по учету и движению кадров, оплате труда и изменению штатного расписания.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7CF51056" w14:textId="77777777" w:rsidR="009522C8" w:rsidRPr="0094481D" w:rsidRDefault="009522C8" w:rsidP="009D1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6080AF66" w14:textId="77777777" w:rsidR="009522C8" w:rsidRPr="0094481D" w:rsidRDefault="009522C8" w:rsidP="009D1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43D5B525" w14:textId="77777777" w:rsidR="009522C8" w:rsidRPr="0094481D" w:rsidRDefault="009522C8" w:rsidP="009D1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78932527" w14:textId="77777777" w:rsidR="009522C8" w:rsidRPr="0094481D" w:rsidRDefault="009522C8" w:rsidP="009D1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1092" w:type="dxa"/>
            <w:vMerge/>
            <w:shd w:val="clear" w:color="auto" w:fill="auto"/>
            <w:vAlign w:val="center"/>
          </w:tcPr>
          <w:p w14:paraId="40054BC5" w14:textId="77777777" w:rsidR="009522C8" w:rsidRPr="0094481D" w:rsidRDefault="009522C8" w:rsidP="009D1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</w:p>
        </w:tc>
      </w:tr>
      <w:tr w:rsidR="00320F90" w:rsidRPr="0094481D" w14:paraId="7D6F0512" w14:textId="77777777" w:rsidTr="00480D4A">
        <w:tc>
          <w:tcPr>
            <w:tcW w:w="0" w:type="auto"/>
            <w:shd w:val="clear" w:color="auto" w:fill="auto"/>
          </w:tcPr>
          <w:p w14:paraId="62D767D5" w14:textId="77777777" w:rsidR="009522C8" w:rsidRPr="0094481D" w:rsidRDefault="009522C8" w:rsidP="009F04B9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 w:rsidRPr="0094481D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11.</w:t>
            </w:r>
          </w:p>
        </w:tc>
        <w:tc>
          <w:tcPr>
            <w:tcW w:w="0" w:type="auto"/>
            <w:shd w:val="clear" w:color="auto" w:fill="auto"/>
          </w:tcPr>
          <w:p w14:paraId="7CB752D5" w14:textId="77777777" w:rsidR="009522C8" w:rsidRPr="0094481D" w:rsidRDefault="009522C8" w:rsidP="004C1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 w:rsidRPr="0094481D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Разработка форм отчетов по учету кадров, штатному расписанию, статистике и оплате труда в соответствии с заявками Заказчика.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1FF1AA45" w14:textId="77777777" w:rsidR="009522C8" w:rsidRPr="0094481D" w:rsidRDefault="009522C8" w:rsidP="009D1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151DDA55" w14:textId="77777777" w:rsidR="009522C8" w:rsidRPr="0094481D" w:rsidRDefault="009522C8" w:rsidP="009D1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354DAA5F" w14:textId="77777777" w:rsidR="009522C8" w:rsidRPr="0094481D" w:rsidRDefault="009522C8" w:rsidP="009D1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7F8DE0E4" w14:textId="77777777" w:rsidR="009522C8" w:rsidRPr="0094481D" w:rsidRDefault="009522C8" w:rsidP="009D1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1092" w:type="dxa"/>
            <w:vMerge/>
            <w:shd w:val="clear" w:color="auto" w:fill="auto"/>
            <w:vAlign w:val="center"/>
          </w:tcPr>
          <w:p w14:paraId="00F977A1" w14:textId="77777777" w:rsidR="009522C8" w:rsidRPr="0094481D" w:rsidRDefault="009522C8" w:rsidP="009D1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</w:p>
        </w:tc>
      </w:tr>
      <w:tr w:rsidR="00320F90" w:rsidRPr="0094481D" w14:paraId="2A395EFA" w14:textId="77777777" w:rsidTr="00480D4A">
        <w:tc>
          <w:tcPr>
            <w:tcW w:w="0" w:type="auto"/>
            <w:shd w:val="clear" w:color="auto" w:fill="auto"/>
          </w:tcPr>
          <w:p w14:paraId="27227C7A" w14:textId="77777777" w:rsidR="009522C8" w:rsidRPr="0094481D" w:rsidRDefault="009522C8" w:rsidP="009F04B9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 w:rsidRPr="0094481D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12.</w:t>
            </w:r>
          </w:p>
        </w:tc>
        <w:tc>
          <w:tcPr>
            <w:tcW w:w="0" w:type="auto"/>
            <w:shd w:val="clear" w:color="auto" w:fill="auto"/>
          </w:tcPr>
          <w:p w14:paraId="710E19C7" w14:textId="77777777" w:rsidR="009522C8" w:rsidRPr="0094481D" w:rsidRDefault="009522C8" w:rsidP="004C1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 w:rsidRPr="0094481D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Обновление версии ПП «Парус-Бюджет 8SE».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44FFCFBE" w14:textId="77777777" w:rsidR="009522C8" w:rsidRPr="0094481D" w:rsidRDefault="009522C8" w:rsidP="009D1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24D18DF5" w14:textId="77777777" w:rsidR="009522C8" w:rsidRPr="0094481D" w:rsidRDefault="009522C8" w:rsidP="009D1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163FB2FE" w14:textId="77777777" w:rsidR="009522C8" w:rsidRPr="0094481D" w:rsidRDefault="009522C8" w:rsidP="009D1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24C27C96" w14:textId="77777777" w:rsidR="009522C8" w:rsidRPr="0094481D" w:rsidRDefault="009522C8" w:rsidP="009D1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1092" w:type="dxa"/>
            <w:vMerge/>
            <w:shd w:val="clear" w:color="auto" w:fill="auto"/>
            <w:vAlign w:val="center"/>
          </w:tcPr>
          <w:p w14:paraId="543256D0" w14:textId="77777777" w:rsidR="009522C8" w:rsidRPr="0094481D" w:rsidRDefault="009522C8" w:rsidP="009D1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</w:p>
        </w:tc>
      </w:tr>
      <w:tr w:rsidR="00320F90" w:rsidRPr="0094481D" w14:paraId="70F5F278" w14:textId="77777777" w:rsidTr="00480D4A">
        <w:tc>
          <w:tcPr>
            <w:tcW w:w="0" w:type="auto"/>
            <w:shd w:val="clear" w:color="auto" w:fill="auto"/>
          </w:tcPr>
          <w:p w14:paraId="75FD687F" w14:textId="77777777" w:rsidR="009522C8" w:rsidRPr="0094481D" w:rsidRDefault="009522C8" w:rsidP="009F04B9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 w:rsidRPr="0094481D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13.</w:t>
            </w:r>
          </w:p>
        </w:tc>
        <w:tc>
          <w:tcPr>
            <w:tcW w:w="0" w:type="auto"/>
            <w:shd w:val="clear" w:color="auto" w:fill="auto"/>
          </w:tcPr>
          <w:p w14:paraId="159EBB83" w14:textId="77777777" w:rsidR="009522C8" w:rsidRPr="0094481D" w:rsidRDefault="009522C8" w:rsidP="004C1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 w:rsidRPr="0094481D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Консультационные услуги по ведению организационной структуры, штатного расписания и штатной расстановки, расчету заработной платы, формированию сводных итоговых ведомостей, депонентов и перечислений в модулях «Кадры и штатное расписание» и «Расчет заработной платы» в ПП «Парус-Бюджет 8SE»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058C4F4F" w14:textId="77777777" w:rsidR="009522C8" w:rsidRPr="0094481D" w:rsidRDefault="009522C8" w:rsidP="009D1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72CB3E72" w14:textId="77777777" w:rsidR="009522C8" w:rsidRPr="0094481D" w:rsidRDefault="009522C8" w:rsidP="009D1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7A2796D1" w14:textId="77777777" w:rsidR="009522C8" w:rsidRPr="0094481D" w:rsidRDefault="009522C8" w:rsidP="009D1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5BD1D66C" w14:textId="77777777" w:rsidR="009522C8" w:rsidRPr="0094481D" w:rsidRDefault="009522C8" w:rsidP="009D1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1092" w:type="dxa"/>
            <w:vMerge/>
            <w:shd w:val="clear" w:color="auto" w:fill="auto"/>
            <w:vAlign w:val="center"/>
          </w:tcPr>
          <w:p w14:paraId="1C1BC8E0" w14:textId="77777777" w:rsidR="009522C8" w:rsidRPr="0094481D" w:rsidRDefault="009522C8" w:rsidP="009D1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</w:p>
        </w:tc>
      </w:tr>
      <w:tr w:rsidR="00320F90" w:rsidRPr="0094481D" w14:paraId="54A2BC84" w14:textId="77777777" w:rsidTr="00480D4A">
        <w:tc>
          <w:tcPr>
            <w:tcW w:w="0" w:type="auto"/>
            <w:shd w:val="clear" w:color="auto" w:fill="auto"/>
          </w:tcPr>
          <w:p w14:paraId="2663CF2B" w14:textId="77777777" w:rsidR="009522C8" w:rsidRPr="0094481D" w:rsidRDefault="009522C8" w:rsidP="009F04B9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 w:rsidRPr="0094481D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14.</w:t>
            </w:r>
          </w:p>
        </w:tc>
        <w:tc>
          <w:tcPr>
            <w:tcW w:w="0" w:type="auto"/>
            <w:shd w:val="clear" w:color="auto" w:fill="auto"/>
          </w:tcPr>
          <w:p w14:paraId="5E0F7BE9" w14:textId="299C9709" w:rsidR="009522C8" w:rsidRPr="0094481D" w:rsidRDefault="009522C8" w:rsidP="007B20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 w:rsidRPr="0094481D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 xml:space="preserve">Консультационные услуги по формированию месячной, квартальной и годовой </w:t>
            </w:r>
            <w:r w:rsidR="007B20DB" w:rsidRPr="0094481D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 xml:space="preserve">бухгалтерской, </w:t>
            </w:r>
            <w:r w:rsidRPr="0094481D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 xml:space="preserve">налоговой отчетности 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13118AF0" w14:textId="77777777" w:rsidR="009522C8" w:rsidRPr="0094481D" w:rsidRDefault="009522C8" w:rsidP="009D1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230BE53E" w14:textId="77777777" w:rsidR="009522C8" w:rsidRPr="0094481D" w:rsidRDefault="009522C8" w:rsidP="009D1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1A663D03" w14:textId="77777777" w:rsidR="009522C8" w:rsidRPr="0094481D" w:rsidRDefault="009522C8" w:rsidP="009D1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5F3F6C7C" w14:textId="77777777" w:rsidR="009522C8" w:rsidRPr="0094481D" w:rsidRDefault="009522C8" w:rsidP="009D1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1092" w:type="dxa"/>
            <w:vMerge/>
            <w:shd w:val="clear" w:color="auto" w:fill="auto"/>
            <w:vAlign w:val="center"/>
          </w:tcPr>
          <w:p w14:paraId="1F31CD6E" w14:textId="77777777" w:rsidR="009522C8" w:rsidRPr="0094481D" w:rsidRDefault="009522C8" w:rsidP="009D1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</w:p>
        </w:tc>
      </w:tr>
      <w:tr w:rsidR="00320F90" w:rsidRPr="0094481D" w14:paraId="79880B09" w14:textId="77777777" w:rsidTr="00480D4A">
        <w:tc>
          <w:tcPr>
            <w:tcW w:w="0" w:type="auto"/>
            <w:shd w:val="clear" w:color="auto" w:fill="auto"/>
          </w:tcPr>
          <w:p w14:paraId="0226FFB4" w14:textId="77777777" w:rsidR="009522C8" w:rsidRPr="0094481D" w:rsidRDefault="009522C8" w:rsidP="009F04B9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 w:rsidRPr="0094481D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lastRenderedPageBreak/>
              <w:t>15.</w:t>
            </w:r>
          </w:p>
        </w:tc>
        <w:tc>
          <w:tcPr>
            <w:tcW w:w="0" w:type="auto"/>
            <w:shd w:val="clear" w:color="auto" w:fill="auto"/>
          </w:tcPr>
          <w:p w14:paraId="2D2C5783" w14:textId="77777777" w:rsidR="009522C8" w:rsidRPr="0094481D" w:rsidRDefault="009522C8" w:rsidP="00AE45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 w:rsidRPr="0094481D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 xml:space="preserve">Еженедельное сервисное обслуживание ПП «Парус-Бюджет 8SE» </w:t>
            </w:r>
            <w:r w:rsidR="00AE4516" w:rsidRPr="0094481D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 xml:space="preserve">модулей «Кадры и штатное расписание» и «Расчет заработной платы» </w:t>
            </w:r>
            <w:r w:rsidRPr="0094481D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в составе: резервное копирование БД, восстановление БД из архивных копий, преобразование БД и восстановление индексов.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1925FC22" w14:textId="77777777" w:rsidR="009522C8" w:rsidRPr="0094481D" w:rsidRDefault="009522C8" w:rsidP="009D1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61467007" w14:textId="77777777" w:rsidR="009522C8" w:rsidRPr="0094481D" w:rsidRDefault="009522C8" w:rsidP="009D1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6644A7EA" w14:textId="77777777" w:rsidR="009522C8" w:rsidRPr="0094481D" w:rsidRDefault="009522C8" w:rsidP="009D1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72EAA102" w14:textId="77777777" w:rsidR="009522C8" w:rsidRPr="0094481D" w:rsidRDefault="009522C8" w:rsidP="009D1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1092" w:type="dxa"/>
            <w:vMerge/>
            <w:shd w:val="clear" w:color="auto" w:fill="auto"/>
            <w:vAlign w:val="center"/>
          </w:tcPr>
          <w:p w14:paraId="2E2FC43C" w14:textId="77777777" w:rsidR="009522C8" w:rsidRPr="0094481D" w:rsidRDefault="009522C8" w:rsidP="009D1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</w:p>
        </w:tc>
      </w:tr>
      <w:tr w:rsidR="00320F90" w:rsidRPr="0094481D" w14:paraId="6ABF32C4" w14:textId="77777777" w:rsidTr="00480D4A">
        <w:tc>
          <w:tcPr>
            <w:tcW w:w="0" w:type="auto"/>
            <w:shd w:val="clear" w:color="auto" w:fill="auto"/>
          </w:tcPr>
          <w:p w14:paraId="731C3EEB" w14:textId="77777777" w:rsidR="009522C8" w:rsidRPr="0094481D" w:rsidRDefault="009522C8" w:rsidP="009F04B9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 w:rsidRPr="0094481D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16.</w:t>
            </w:r>
          </w:p>
        </w:tc>
        <w:tc>
          <w:tcPr>
            <w:tcW w:w="0" w:type="auto"/>
            <w:shd w:val="clear" w:color="auto" w:fill="auto"/>
          </w:tcPr>
          <w:p w14:paraId="1DA6B7E2" w14:textId="711CD15B" w:rsidR="009522C8" w:rsidRPr="0094481D" w:rsidRDefault="009522C8" w:rsidP="007B20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 w:rsidRPr="0094481D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 xml:space="preserve">Консультационные услуги по формированию отчета по форме РСВ в ГНИ  РФ по г. Санкт-Петербургу 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1FE90BFB" w14:textId="77777777" w:rsidR="009522C8" w:rsidRPr="0094481D" w:rsidRDefault="009522C8" w:rsidP="009D1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4A7D5C79" w14:textId="77777777" w:rsidR="009522C8" w:rsidRPr="0094481D" w:rsidRDefault="009522C8" w:rsidP="009D1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465161F4" w14:textId="77777777" w:rsidR="009522C8" w:rsidRPr="0094481D" w:rsidRDefault="009522C8" w:rsidP="009D1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3B2798DF" w14:textId="77777777" w:rsidR="009522C8" w:rsidRPr="0094481D" w:rsidRDefault="009522C8" w:rsidP="009D1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1092" w:type="dxa"/>
            <w:vMerge/>
            <w:shd w:val="clear" w:color="auto" w:fill="auto"/>
            <w:vAlign w:val="center"/>
          </w:tcPr>
          <w:p w14:paraId="79206492" w14:textId="77777777" w:rsidR="009522C8" w:rsidRPr="0094481D" w:rsidRDefault="009522C8" w:rsidP="009D1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</w:p>
        </w:tc>
      </w:tr>
      <w:tr w:rsidR="00320F90" w:rsidRPr="0094481D" w14:paraId="4A31B4D3" w14:textId="77777777" w:rsidTr="00480D4A">
        <w:tc>
          <w:tcPr>
            <w:tcW w:w="0" w:type="auto"/>
            <w:shd w:val="clear" w:color="auto" w:fill="auto"/>
          </w:tcPr>
          <w:p w14:paraId="440B819D" w14:textId="77777777" w:rsidR="009522C8" w:rsidRPr="0094481D" w:rsidRDefault="009522C8" w:rsidP="009F04B9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 w:rsidRPr="0094481D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17.</w:t>
            </w:r>
          </w:p>
        </w:tc>
        <w:tc>
          <w:tcPr>
            <w:tcW w:w="0" w:type="auto"/>
            <w:shd w:val="clear" w:color="auto" w:fill="auto"/>
          </w:tcPr>
          <w:p w14:paraId="087839E8" w14:textId="6BB3F076" w:rsidR="009522C8" w:rsidRPr="0094481D" w:rsidRDefault="009522C8" w:rsidP="007B20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 w:rsidRPr="0094481D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Консультационные услуги по формированию ведомости по форме 4-ФСС в Фонд социального страхования по г. Санкт-Петербургу.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075232E8" w14:textId="77777777" w:rsidR="009522C8" w:rsidRPr="0094481D" w:rsidRDefault="009522C8" w:rsidP="009D1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7777958A" w14:textId="77777777" w:rsidR="009522C8" w:rsidRPr="0094481D" w:rsidRDefault="009522C8" w:rsidP="009D1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41B0D63B" w14:textId="77777777" w:rsidR="009522C8" w:rsidRPr="0094481D" w:rsidRDefault="009522C8" w:rsidP="009D1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38175C17" w14:textId="77777777" w:rsidR="009522C8" w:rsidRPr="0094481D" w:rsidRDefault="009522C8" w:rsidP="009D1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1092" w:type="dxa"/>
            <w:vMerge/>
            <w:shd w:val="clear" w:color="auto" w:fill="auto"/>
            <w:vAlign w:val="center"/>
          </w:tcPr>
          <w:p w14:paraId="7334C335" w14:textId="77777777" w:rsidR="009522C8" w:rsidRPr="0094481D" w:rsidRDefault="009522C8" w:rsidP="009D1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</w:p>
        </w:tc>
      </w:tr>
      <w:tr w:rsidR="00320F90" w:rsidRPr="0094481D" w14:paraId="56C46C0B" w14:textId="77777777" w:rsidTr="00480D4A">
        <w:tc>
          <w:tcPr>
            <w:tcW w:w="0" w:type="auto"/>
            <w:shd w:val="clear" w:color="auto" w:fill="auto"/>
          </w:tcPr>
          <w:p w14:paraId="6FF2E422" w14:textId="77777777" w:rsidR="009522C8" w:rsidRPr="0094481D" w:rsidRDefault="009522C8" w:rsidP="009F04B9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 w:rsidRPr="0094481D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18.</w:t>
            </w:r>
          </w:p>
        </w:tc>
        <w:tc>
          <w:tcPr>
            <w:tcW w:w="0" w:type="auto"/>
            <w:shd w:val="clear" w:color="auto" w:fill="auto"/>
          </w:tcPr>
          <w:p w14:paraId="5426D241" w14:textId="77777777" w:rsidR="009522C8" w:rsidRPr="0094481D" w:rsidRDefault="009522C8" w:rsidP="00AE45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 w:rsidRPr="0094481D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 xml:space="preserve">Консультационные услуги по работе с </w:t>
            </w:r>
            <w:r w:rsidR="007B20DB" w:rsidRPr="0094481D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ПП «1С:Бухгалтерия государственного учреждения 8», ПП «Парус-Бюджет 8SE»</w:t>
            </w:r>
            <w:r w:rsidR="00AE4516" w:rsidRPr="0094481D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 xml:space="preserve"> модули «Кадры и штатное расписание» и «Расчет заработной платы»</w:t>
            </w:r>
            <w:r w:rsidR="007B20DB" w:rsidRPr="0094481D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 xml:space="preserve"> </w:t>
            </w:r>
            <w:r w:rsidRPr="0094481D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 xml:space="preserve"> возникающие в процессе эксплуатации.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705CE2A6" w14:textId="77777777" w:rsidR="009522C8" w:rsidRPr="0094481D" w:rsidRDefault="009522C8" w:rsidP="009D1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366FEEBF" w14:textId="77777777" w:rsidR="009522C8" w:rsidRPr="0094481D" w:rsidRDefault="009522C8" w:rsidP="009D1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7F26D359" w14:textId="77777777" w:rsidR="009522C8" w:rsidRPr="0094481D" w:rsidRDefault="009522C8" w:rsidP="009D1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0F8705DB" w14:textId="77777777" w:rsidR="009522C8" w:rsidRPr="0094481D" w:rsidRDefault="009522C8" w:rsidP="009D1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1092" w:type="dxa"/>
            <w:vMerge/>
            <w:shd w:val="clear" w:color="auto" w:fill="auto"/>
            <w:vAlign w:val="center"/>
          </w:tcPr>
          <w:p w14:paraId="49F8543C" w14:textId="77777777" w:rsidR="009522C8" w:rsidRPr="0094481D" w:rsidRDefault="009522C8" w:rsidP="009D1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</w:p>
        </w:tc>
      </w:tr>
      <w:tr w:rsidR="00320F90" w:rsidRPr="0094481D" w14:paraId="239BE3E2" w14:textId="77777777" w:rsidTr="00480D4A">
        <w:tc>
          <w:tcPr>
            <w:tcW w:w="0" w:type="auto"/>
            <w:shd w:val="clear" w:color="auto" w:fill="auto"/>
          </w:tcPr>
          <w:p w14:paraId="4871D190" w14:textId="77777777" w:rsidR="009522C8" w:rsidRPr="0094481D" w:rsidRDefault="009522C8" w:rsidP="009F04B9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 w:rsidRPr="0094481D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19.</w:t>
            </w:r>
          </w:p>
        </w:tc>
        <w:tc>
          <w:tcPr>
            <w:tcW w:w="0" w:type="auto"/>
            <w:shd w:val="clear" w:color="auto" w:fill="auto"/>
          </w:tcPr>
          <w:p w14:paraId="51816CE9" w14:textId="06F1220D" w:rsidR="009522C8" w:rsidRPr="0094481D" w:rsidRDefault="007B20DB" w:rsidP="007B20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 w:rsidRPr="0094481D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В</w:t>
            </w:r>
            <w:r w:rsidR="009522C8" w:rsidRPr="0094481D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 xml:space="preserve">ыгрузка сведений о доходах физических лиц в ИФНС г. Санкт-Петербурга </w:t>
            </w:r>
            <w:r w:rsidR="00AE1F38" w:rsidRPr="0094481D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 xml:space="preserve"> 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6D3BFA30" w14:textId="77777777" w:rsidR="009522C8" w:rsidRPr="0094481D" w:rsidRDefault="009522C8" w:rsidP="009D1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30F9F195" w14:textId="77777777" w:rsidR="009522C8" w:rsidRPr="0094481D" w:rsidRDefault="009522C8" w:rsidP="009D1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7FB5BB90" w14:textId="77777777" w:rsidR="009522C8" w:rsidRPr="0094481D" w:rsidRDefault="009522C8" w:rsidP="009D1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79E98CBA" w14:textId="77777777" w:rsidR="009522C8" w:rsidRPr="0094481D" w:rsidRDefault="009522C8" w:rsidP="009D1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1092" w:type="dxa"/>
            <w:vMerge/>
            <w:shd w:val="clear" w:color="auto" w:fill="auto"/>
            <w:vAlign w:val="center"/>
          </w:tcPr>
          <w:p w14:paraId="0FC8C0DF" w14:textId="77777777" w:rsidR="009522C8" w:rsidRPr="0094481D" w:rsidRDefault="009522C8" w:rsidP="009D1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</w:p>
        </w:tc>
      </w:tr>
      <w:tr w:rsidR="00320F90" w:rsidRPr="0094481D" w14:paraId="30AD1AAF" w14:textId="77777777" w:rsidTr="00480D4A">
        <w:tc>
          <w:tcPr>
            <w:tcW w:w="0" w:type="auto"/>
            <w:shd w:val="clear" w:color="auto" w:fill="auto"/>
          </w:tcPr>
          <w:p w14:paraId="2E8229C6" w14:textId="77777777" w:rsidR="009522C8" w:rsidRPr="0094481D" w:rsidRDefault="009522C8" w:rsidP="009F04B9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 w:rsidRPr="0094481D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20.</w:t>
            </w:r>
          </w:p>
        </w:tc>
        <w:tc>
          <w:tcPr>
            <w:tcW w:w="0" w:type="auto"/>
            <w:shd w:val="clear" w:color="auto" w:fill="auto"/>
          </w:tcPr>
          <w:p w14:paraId="52894E25" w14:textId="77777777" w:rsidR="009522C8" w:rsidRPr="0094481D" w:rsidRDefault="009522C8" w:rsidP="007C29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 w:rsidRPr="0094481D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Модификация ПП «Парус-Бюджет 8SE»</w:t>
            </w:r>
            <w:r w:rsidR="007C29DC" w:rsidRPr="0094481D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 xml:space="preserve"> модулей «Кадры и штатное расписание» и «Расчет заработной платы»</w:t>
            </w:r>
            <w:r w:rsidRPr="0094481D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 xml:space="preserve"> в соответствии с требованиями Заказчика.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7887CAA3" w14:textId="77777777" w:rsidR="009522C8" w:rsidRPr="0094481D" w:rsidRDefault="009522C8" w:rsidP="009D1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0C75D052" w14:textId="77777777" w:rsidR="009522C8" w:rsidRPr="0094481D" w:rsidRDefault="009522C8" w:rsidP="009D1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1EC58C11" w14:textId="77777777" w:rsidR="009522C8" w:rsidRPr="0094481D" w:rsidRDefault="009522C8" w:rsidP="009D1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1B9B3D72" w14:textId="77777777" w:rsidR="009522C8" w:rsidRPr="0094481D" w:rsidRDefault="009522C8" w:rsidP="009D1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1092" w:type="dxa"/>
            <w:vMerge/>
            <w:shd w:val="clear" w:color="auto" w:fill="auto"/>
            <w:vAlign w:val="center"/>
          </w:tcPr>
          <w:p w14:paraId="2D910D04" w14:textId="77777777" w:rsidR="009522C8" w:rsidRPr="0094481D" w:rsidRDefault="009522C8" w:rsidP="009D1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</w:p>
        </w:tc>
      </w:tr>
      <w:tr w:rsidR="00320F90" w:rsidRPr="0094481D" w14:paraId="26DC7335" w14:textId="77777777" w:rsidTr="00480D4A">
        <w:tc>
          <w:tcPr>
            <w:tcW w:w="0" w:type="auto"/>
            <w:gridSpan w:val="4"/>
            <w:shd w:val="clear" w:color="auto" w:fill="auto"/>
            <w:vAlign w:val="center"/>
          </w:tcPr>
          <w:p w14:paraId="7BE5894E" w14:textId="77777777" w:rsidR="009522C8" w:rsidRPr="0094481D" w:rsidRDefault="009522C8" w:rsidP="009D1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FD17E75" w14:textId="77777777" w:rsidR="009522C8" w:rsidRPr="0094481D" w:rsidRDefault="009522C8" w:rsidP="009D1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4481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ВСЕГО: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2ED1191" w14:textId="77777777" w:rsidR="009522C8" w:rsidRPr="0094481D" w:rsidRDefault="009522C8" w:rsidP="009D1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092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2BC7B0F5" w14:textId="77777777" w:rsidR="009522C8" w:rsidRPr="0094481D" w:rsidRDefault="009522C8" w:rsidP="009D1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</w:tbl>
    <w:p w14:paraId="723C87AD" w14:textId="77777777" w:rsidR="0047414D" w:rsidRPr="0094481D" w:rsidRDefault="0047414D" w:rsidP="00894179">
      <w:pPr>
        <w:suppressAutoHyphens/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sz w:val="21"/>
          <w:szCs w:val="21"/>
          <w:lang w:eastAsia="zh-CN"/>
        </w:rPr>
      </w:pPr>
    </w:p>
    <w:p w14:paraId="172DE65F" w14:textId="77777777" w:rsidR="0047414D" w:rsidRPr="0094481D" w:rsidRDefault="0047414D" w:rsidP="00894179">
      <w:pPr>
        <w:suppressAutoHyphens/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sz w:val="21"/>
          <w:szCs w:val="21"/>
          <w:lang w:val="en-US" w:eastAsia="zh-CN"/>
        </w:rPr>
      </w:pPr>
    </w:p>
    <w:p w14:paraId="56EB7AFD" w14:textId="77777777" w:rsidR="00722C4F" w:rsidRPr="0094481D" w:rsidRDefault="000432A5" w:rsidP="00894179">
      <w:pPr>
        <w:tabs>
          <w:tab w:val="left" w:pos="708"/>
          <w:tab w:val="left" w:pos="1985"/>
        </w:tabs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sz w:val="21"/>
          <w:szCs w:val="21"/>
          <w:lang w:eastAsia="zh-CN"/>
        </w:rPr>
      </w:pPr>
      <w:r w:rsidRPr="0094481D">
        <w:rPr>
          <w:rFonts w:ascii="Times New Roman" w:eastAsia="Calibri" w:hAnsi="Times New Roman" w:cs="Times New Roman"/>
          <w:sz w:val="21"/>
          <w:szCs w:val="21"/>
          <w:lang w:eastAsia="ar-SA"/>
        </w:rPr>
        <w:t>ВСЕГО</w:t>
      </w:r>
      <w:r w:rsidR="008C4C11" w:rsidRPr="0094481D">
        <w:rPr>
          <w:rFonts w:ascii="Times New Roman" w:eastAsia="Calibri" w:hAnsi="Times New Roman" w:cs="Times New Roman"/>
          <w:sz w:val="21"/>
          <w:szCs w:val="21"/>
          <w:lang w:eastAsia="ar-SA"/>
        </w:rPr>
        <w:t xml:space="preserve"> </w:t>
      </w:r>
      <w:r w:rsidR="005D2D32">
        <w:rPr>
          <w:rFonts w:ascii="Times New Roman" w:eastAsia="Calibri" w:hAnsi="Times New Roman" w:cs="Times New Roman"/>
          <w:sz w:val="21"/>
          <w:szCs w:val="21"/>
          <w:lang w:eastAsia="ar-SA"/>
        </w:rPr>
        <w:t>_____________</w:t>
      </w:r>
      <w:r w:rsidR="009C2A46" w:rsidRPr="0094481D">
        <w:rPr>
          <w:rFonts w:ascii="Times New Roman" w:eastAsia="Times New Roman" w:hAnsi="Times New Roman" w:cs="Times New Roman"/>
          <w:sz w:val="21"/>
          <w:szCs w:val="21"/>
          <w:lang w:eastAsia="zh-CN"/>
        </w:rPr>
        <w:t xml:space="preserve"> руб. (</w:t>
      </w:r>
      <w:r w:rsidR="005D2D32">
        <w:rPr>
          <w:rFonts w:ascii="Times New Roman" w:eastAsia="Times New Roman" w:hAnsi="Times New Roman" w:cs="Times New Roman"/>
          <w:sz w:val="21"/>
          <w:szCs w:val="21"/>
          <w:lang w:eastAsia="zh-CN"/>
        </w:rPr>
        <w:t>_____________</w:t>
      </w:r>
      <w:r w:rsidR="009522C8" w:rsidRPr="0094481D">
        <w:rPr>
          <w:rFonts w:ascii="Times New Roman" w:eastAsia="Times New Roman" w:hAnsi="Times New Roman" w:cs="Times New Roman"/>
          <w:sz w:val="21"/>
          <w:szCs w:val="21"/>
          <w:lang w:eastAsia="zh-CN"/>
        </w:rPr>
        <w:t xml:space="preserve"> рублей </w:t>
      </w:r>
      <w:r w:rsidR="005D2D32">
        <w:rPr>
          <w:rFonts w:ascii="Times New Roman" w:eastAsia="Times New Roman" w:hAnsi="Times New Roman" w:cs="Times New Roman"/>
          <w:sz w:val="21"/>
          <w:szCs w:val="21"/>
          <w:lang w:eastAsia="zh-CN"/>
        </w:rPr>
        <w:t xml:space="preserve"> ________</w:t>
      </w:r>
      <w:r w:rsidR="009522C8" w:rsidRPr="0094481D">
        <w:rPr>
          <w:rFonts w:ascii="Times New Roman" w:eastAsia="Times New Roman" w:hAnsi="Times New Roman" w:cs="Times New Roman"/>
          <w:sz w:val="21"/>
          <w:szCs w:val="21"/>
          <w:lang w:eastAsia="zh-CN"/>
        </w:rPr>
        <w:t xml:space="preserve">копеек), </w:t>
      </w:r>
      <w:r w:rsidR="009C2A46" w:rsidRPr="0094481D">
        <w:rPr>
          <w:rFonts w:ascii="Times New Roman" w:eastAsia="Times New Roman" w:hAnsi="Times New Roman" w:cs="Times New Roman"/>
          <w:sz w:val="21"/>
          <w:szCs w:val="21"/>
          <w:lang w:eastAsia="zh-CN"/>
        </w:rPr>
        <w:t xml:space="preserve">НДС </w:t>
      </w:r>
      <w:r w:rsidR="005D2D32">
        <w:rPr>
          <w:rFonts w:ascii="Times New Roman" w:eastAsia="Times New Roman" w:hAnsi="Times New Roman" w:cs="Times New Roman"/>
          <w:sz w:val="21"/>
          <w:szCs w:val="21"/>
          <w:lang w:eastAsia="zh-CN"/>
        </w:rPr>
        <w:t>_____________</w:t>
      </w:r>
    </w:p>
    <w:p w14:paraId="22DA29C2" w14:textId="77777777" w:rsidR="00722C4F" w:rsidRPr="0094481D" w:rsidRDefault="00722C4F" w:rsidP="00894179">
      <w:pPr>
        <w:tabs>
          <w:tab w:val="left" w:pos="708"/>
          <w:tab w:val="left" w:pos="1985"/>
        </w:tabs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sz w:val="21"/>
          <w:szCs w:val="21"/>
          <w:lang w:eastAsia="zh-CN"/>
        </w:rPr>
      </w:pPr>
    </w:p>
    <w:tbl>
      <w:tblPr>
        <w:tblW w:w="982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87"/>
        <w:gridCol w:w="4841"/>
      </w:tblGrid>
      <w:tr w:rsidR="00A3281C" w:rsidRPr="0094481D" w14:paraId="034F728A" w14:textId="77777777" w:rsidTr="00964EB0">
        <w:trPr>
          <w:cantSplit/>
        </w:trPr>
        <w:tc>
          <w:tcPr>
            <w:tcW w:w="4818" w:type="dxa"/>
          </w:tcPr>
          <w:p w14:paraId="2680B5E5" w14:textId="77777777" w:rsidR="00A3281C" w:rsidRPr="0094481D" w:rsidRDefault="00A3281C" w:rsidP="00964E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94481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Заказчик:</w:t>
            </w:r>
          </w:p>
          <w:p w14:paraId="32CED16F" w14:textId="77777777" w:rsidR="00A3281C" w:rsidRPr="0094481D" w:rsidRDefault="00A3281C" w:rsidP="00964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4481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ФГБУ ФНОЦ МСЭ и Р им. Г.А. Альбрехта Минтруда России </w:t>
            </w:r>
          </w:p>
          <w:p w14:paraId="43454E7D" w14:textId="77777777" w:rsidR="00A3281C" w:rsidRDefault="00A3281C" w:rsidP="00964EB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</w:p>
          <w:p w14:paraId="54E0EFF8" w14:textId="77777777" w:rsidR="00A3281C" w:rsidRPr="0094481D" w:rsidRDefault="00A3281C" w:rsidP="00964EB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</w:p>
          <w:p w14:paraId="5462DFC6" w14:textId="77777777" w:rsidR="00A3281C" w:rsidRPr="0094481D" w:rsidRDefault="00A3281C" w:rsidP="00964EB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94481D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___________________/</w:t>
            </w:r>
            <w:r w:rsidR="005D2D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_________________</w:t>
            </w:r>
            <w:r w:rsidRPr="0094481D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/ </w:t>
            </w:r>
          </w:p>
          <w:p w14:paraId="702F913C" w14:textId="77777777" w:rsidR="00A3281C" w:rsidRPr="0094481D" w:rsidRDefault="00A3281C" w:rsidP="00964EB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94481D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М.П.</w:t>
            </w:r>
          </w:p>
        </w:tc>
        <w:tc>
          <w:tcPr>
            <w:tcW w:w="4677" w:type="dxa"/>
          </w:tcPr>
          <w:p w14:paraId="6BE3909F" w14:textId="77777777" w:rsidR="00A3281C" w:rsidRPr="0094481D" w:rsidRDefault="00A3281C" w:rsidP="00964EB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94481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Исполнитель:</w:t>
            </w:r>
          </w:p>
          <w:p w14:paraId="14301E46" w14:textId="77777777" w:rsidR="00A3281C" w:rsidRPr="0094481D" w:rsidRDefault="00A3281C" w:rsidP="00964EB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14:paraId="1506164F" w14:textId="77777777" w:rsidR="00A3281C" w:rsidRDefault="00A3281C" w:rsidP="00964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14:paraId="259294FD" w14:textId="77777777" w:rsidR="00A3281C" w:rsidRDefault="00A3281C" w:rsidP="00964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14:paraId="036A81E9" w14:textId="77777777" w:rsidR="00A3281C" w:rsidRPr="0094481D" w:rsidRDefault="00A3281C" w:rsidP="00964EB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14:paraId="28066C83" w14:textId="77777777" w:rsidR="00A3281C" w:rsidRPr="0094481D" w:rsidRDefault="00A3281C" w:rsidP="00964EB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94481D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___________________/</w:t>
            </w:r>
            <w:r w:rsidR="005D2D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_______________</w:t>
            </w:r>
            <w:r w:rsidRPr="0094481D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/ </w:t>
            </w:r>
          </w:p>
          <w:p w14:paraId="197D9F28" w14:textId="77777777" w:rsidR="00A3281C" w:rsidRPr="0094481D" w:rsidRDefault="00A3281C" w:rsidP="00964EB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4481D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М.П.</w:t>
            </w:r>
          </w:p>
        </w:tc>
      </w:tr>
    </w:tbl>
    <w:p w14:paraId="19E9C3AB" w14:textId="77777777" w:rsidR="0058300E" w:rsidRPr="0094481D" w:rsidRDefault="0058300E">
      <w:pPr>
        <w:rPr>
          <w:rFonts w:ascii="Times New Roman" w:hAnsi="Times New Roman" w:cs="Times New Roman"/>
          <w:sz w:val="21"/>
          <w:szCs w:val="21"/>
        </w:rPr>
      </w:pPr>
    </w:p>
    <w:sectPr w:rsidR="0058300E" w:rsidRPr="0094481D" w:rsidSect="00F24ADB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887E99" w14:textId="77777777" w:rsidR="000D2C66" w:rsidRDefault="000D2C66" w:rsidP="00691839">
      <w:pPr>
        <w:spacing w:after="0" w:line="240" w:lineRule="auto"/>
      </w:pPr>
      <w:r>
        <w:separator/>
      </w:r>
    </w:p>
  </w:endnote>
  <w:endnote w:type="continuationSeparator" w:id="0">
    <w:p w14:paraId="2817A7A2" w14:textId="77777777" w:rsidR="000D2C66" w:rsidRDefault="000D2C66" w:rsidP="00691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043F0E" w14:textId="77777777" w:rsidR="000D2C66" w:rsidRDefault="000D2C66" w:rsidP="00691839">
      <w:pPr>
        <w:spacing w:after="0" w:line="240" w:lineRule="auto"/>
      </w:pPr>
      <w:r>
        <w:separator/>
      </w:r>
    </w:p>
  </w:footnote>
  <w:footnote w:type="continuationSeparator" w:id="0">
    <w:p w14:paraId="463D5873" w14:textId="77777777" w:rsidR="000D2C66" w:rsidRDefault="000D2C66" w:rsidP="006918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89751B"/>
    <w:multiLevelType w:val="hybridMultilevel"/>
    <w:tmpl w:val="D6F869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0C32AF"/>
    <w:multiLevelType w:val="hybridMultilevel"/>
    <w:tmpl w:val="215875DC"/>
    <w:lvl w:ilvl="0" w:tplc="03AADD4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4A544D"/>
    <w:multiLevelType w:val="hybridMultilevel"/>
    <w:tmpl w:val="506254F2"/>
    <w:lvl w:ilvl="0" w:tplc="1BCCB744">
      <w:start w:val="1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52140F39"/>
    <w:multiLevelType w:val="hybridMultilevel"/>
    <w:tmpl w:val="07E65996"/>
    <w:lvl w:ilvl="0" w:tplc="46383656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57726AD8"/>
    <w:multiLevelType w:val="hybridMultilevel"/>
    <w:tmpl w:val="F2380310"/>
    <w:lvl w:ilvl="0" w:tplc="8F787910">
      <w:start w:val="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583B266D"/>
    <w:multiLevelType w:val="hybridMultilevel"/>
    <w:tmpl w:val="E684DEE6"/>
    <w:lvl w:ilvl="0" w:tplc="3C1C6624">
      <w:start w:val="1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64A3000C"/>
    <w:multiLevelType w:val="multilevel"/>
    <w:tmpl w:val="F92CC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4"/>
  </w:num>
  <w:num w:numId="4">
    <w:abstractNumId w:val="5"/>
  </w:num>
  <w:num w:numId="5">
    <w:abstractNumId w:val="2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7BB"/>
    <w:rsid w:val="000007B9"/>
    <w:rsid w:val="000431D8"/>
    <w:rsid w:val="000432A5"/>
    <w:rsid w:val="00056FBB"/>
    <w:rsid w:val="00057297"/>
    <w:rsid w:val="000A3CC2"/>
    <w:rsid w:val="000D2C66"/>
    <w:rsid w:val="000E1752"/>
    <w:rsid w:val="000F1837"/>
    <w:rsid w:val="00116876"/>
    <w:rsid w:val="001375D5"/>
    <w:rsid w:val="001C6822"/>
    <w:rsid w:val="001E1D2E"/>
    <w:rsid w:val="002564C8"/>
    <w:rsid w:val="00292221"/>
    <w:rsid w:val="002A1A7B"/>
    <w:rsid w:val="002B02CD"/>
    <w:rsid w:val="002C2B85"/>
    <w:rsid w:val="002C42EC"/>
    <w:rsid w:val="002D07FC"/>
    <w:rsid w:val="002F0AE9"/>
    <w:rsid w:val="00320F90"/>
    <w:rsid w:val="00381514"/>
    <w:rsid w:val="00394B71"/>
    <w:rsid w:val="003B2E90"/>
    <w:rsid w:val="00402B7F"/>
    <w:rsid w:val="0042279C"/>
    <w:rsid w:val="0047414D"/>
    <w:rsid w:val="00480D4A"/>
    <w:rsid w:val="004867DF"/>
    <w:rsid w:val="004C18F5"/>
    <w:rsid w:val="004E6335"/>
    <w:rsid w:val="004F7607"/>
    <w:rsid w:val="00502616"/>
    <w:rsid w:val="00524AE7"/>
    <w:rsid w:val="0057739F"/>
    <w:rsid w:val="0058300E"/>
    <w:rsid w:val="005A01D2"/>
    <w:rsid w:val="005B18D6"/>
    <w:rsid w:val="005C776C"/>
    <w:rsid w:val="005D2D32"/>
    <w:rsid w:val="00631C9E"/>
    <w:rsid w:val="006515F3"/>
    <w:rsid w:val="00691839"/>
    <w:rsid w:val="0069514B"/>
    <w:rsid w:val="006A1F9E"/>
    <w:rsid w:val="006A597F"/>
    <w:rsid w:val="006B090B"/>
    <w:rsid w:val="00722C4F"/>
    <w:rsid w:val="0078453A"/>
    <w:rsid w:val="0079560E"/>
    <w:rsid w:val="007A5EFF"/>
    <w:rsid w:val="007B20DB"/>
    <w:rsid w:val="007B3AE7"/>
    <w:rsid w:val="007C29DC"/>
    <w:rsid w:val="007C5257"/>
    <w:rsid w:val="007D30B7"/>
    <w:rsid w:val="007D4AA1"/>
    <w:rsid w:val="008024E2"/>
    <w:rsid w:val="00805BD6"/>
    <w:rsid w:val="00843941"/>
    <w:rsid w:val="00855D9C"/>
    <w:rsid w:val="00894179"/>
    <w:rsid w:val="008C4C11"/>
    <w:rsid w:val="008E45EE"/>
    <w:rsid w:val="00931AD9"/>
    <w:rsid w:val="0094481D"/>
    <w:rsid w:val="009522C8"/>
    <w:rsid w:val="009A290D"/>
    <w:rsid w:val="009C2A46"/>
    <w:rsid w:val="009D1D0A"/>
    <w:rsid w:val="00A3281C"/>
    <w:rsid w:val="00A347C1"/>
    <w:rsid w:val="00A67EDF"/>
    <w:rsid w:val="00A748DA"/>
    <w:rsid w:val="00A767DA"/>
    <w:rsid w:val="00A84B2D"/>
    <w:rsid w:val="00A872A6"/>
    <w:rsid w:val="00AA2144"/>
    <w:rsid w:val="00AA7BE5"/>
    <w:rsid w:val="00AE1704"/>
    <w:rsid w:val="00AE1F38"/>
    <w:rsid w:val="00AE4516"/>
    <w:rsid w:val="00B0586C"/>
    <w:rsid w:val="00B51CA0"/>
    <w:rsid w:val="00B568D7"/>
    <w:rsid w:val="00B67B21"/>
    <w:rsid w:val="00B74347"/>
    <w:rsid w:val="00B92504"/>
    <w:rsid w:val="00BD7D60"/>
    <w:rsid w:val="00C035EF"/>
    <w:rsid w:val="00C26505"/>
    <w:rsid w:val="00C44A54"/>
    <w:rsid w:val="00C537BB"/>
    <w:rsid w:val="00C578DB"/>
    <w:rsid w:val="00C62F90"/>
    <w:rsid w:val="00C7233B"/>
    <w:rsid w:val="00CB73C2"/>
    <w:rsid w:val="00D23796"/>
    <w:rsid w:val="00D37A46"/>
    <w:rsid w:val="00D50635"/>
    <w:rsid w:val="00D52890"/>
    <w:rsid w:val="00D653C8"/>
    <w:rsid w:val="00DA7D0B"/>
    <w:rsid w:val="00DB32A4"/>
    <w:rsid w:val="00E133DB"/>
    <w:rsid w:val="00E208D2"/>
    <w:rsid w:val="00E32E41"/>
    <w:rsid w:val="00E84B20"/>
    <w:rsid w:val="00E86516"/>
    <w:rsid w:val="00EB3E98"/>
    <w:rsid w:val="00EB59F7"/>
    <w:rsid w:val="00ED17C9"/>
    <w:rsid w:val="00ED7B26"/>
    <w:rsid w:val="00EF6E1E"/>
    <w:rsid w:val="00F002D2"/>
    <w:rsid w:val="00F24ADB"/>
    <w:rsid w:val="00F45916"/>
    <w:rsid w:val="00F552E1"/>
    <w:rsid w:val="00FB1856"/>
    <w:rsid w:val="00FD10C2"/>
    <w:rsid w:val="00FF6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81F38"/>
  <w15:docId w15:val="{C2215403-1C53-42BD-B310-BE27052C6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Текст сноски1"/>
    <w:aliases w:val="Знак4 Знак,Footnote Text Char Знак,Знак4 Знак1,Знак4,Знак8 Знак Знак,Знак8 Знак,Знак4 Знак Знак,Знак8,Знак6 Знак,Знак4 Знак Знак Знак2,Основной шрифт абзаца Знак,Char"/>
    <w:basedOn w:val="a"/>
    <w:qFormat/>
    <w:rsid w:val="00691839"/>
    <w:pPr>
      <w:suppressAutoHyphens/>
      <w:spacing w:after="60" w:line="240" w:lineRule="auto"/>
      <w:ind w:left="-426"/>
      <w:jc w:val="both"/>
    </w:pPr>
    <w:rPr>
      <w:rFonts w:ascii="Times New Roman" w:eastAsia="Times New Roman" w:hAnsi="Times New Roman" w:cs="Times New Roman"/>
      <w:sz w:val="18"/>
      <w:szCs w:val="18"/>
      <w:lang w:val="x-none" w:eastAsia="zh-CN"/>
    </w:rPr>
  </w:style>
  <w:style w:type="character" w:styleId="a3">
    <w:name w:val="footnote reference"/>
    <w:uiPriority w:val="99"/>
    <w:semiHidden/>
    <w:unhideWhenUsed/>
    <w:rsid w:val="00691839"/>
    <w:rPr>
      <w:vertAlign w:val="superscript"/>
    </w:rPr>
  </w:style>
  <w:style w:type="paragraph" w:styleId="a4">
    <w:name w:val="List Paragraph"/>
    <w:basedOn w:val="a"/>
    <w:uiPriority w:val="34"/>
    <w:qFormat/>
    <w:rsid w:val="00292221"/>
    <w:pPr>
      <w:ind w:left="720"/>
      <w:contextualSpacing/>
    </w:pPr>
  </w:style>
  <w:style w:type="paragraph" w:customStyle="1" w:styleId="msonormalmailrucssattributepostfixmailrucssattributepostfix">
    <w:name w:val="msonormal_mailru_css_attribute_postfix_mailru_css_attribute_postfix"/>
    <w:basedOn w:val="a"/>
    <w:rsid w:val="00D37A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894179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20F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20F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75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0080094.0/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10064072.1025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1121</TotalTime>
  <Pages>7</Pages>
  <Words>3310</Words>
  <Characters>18869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Штепа Алена Владимировна</dc:creator>
  <cp:lastModifiedBy>Наумкина Дина Викторовна</cp:lastModifiedBy>
  <cp:revision>10</cp:revision>
  <cp:lastPrinted>2022-01-24T06:32:00Z</cp:lastPrinted>
  <dcterms:created xsi:type="dcterms:W3CDTF">2024-12-17T09:15:00Z</dcterms:created>
  <dcterms:modified xsi:type="dcterms:W3CDTF">2026-06-23T13:01:00Z</dcterms:modified>
</cp:coreProperties>
</file>