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11" w:rsidRPr="00D43EFD" w:rsidRDefault="008B03A5" w:rsidP="00B33711">
      <w:pPr>
        <w:pStyle w:val="a3"/>
        <w:rPr>
          <w:sz w:val="24"/>
          <w:szCs w:val="24"/>
        </w:rPr>
      </w:pPr>
      <w:r w:rsidRPr="00D43EFD">
        <w:rPr>
          <w:sz w:val="24"/>
          <w:szCs w:val="24"/>
        </w:rPr>
        <w:t xml:space="preserve">КОНТРАКТ </w:t>
      </w:r>
      <w:r w:rsidR="00DD1963" w:rsidRPr="00D43EFD">
        <w:rPr>
          <w:sz w:val="24"/>
          <w:szCs w:val="24"/>
        </w:rPr>
        <w:t xml:space="preserve">№ </w:t>
      </w:r>
      <w:r w:rsidR="007B0800" w:rsidRPr="00D43EFD">
        <w:rPr>
          <w:sz w:val="24"/>
          <w:szCs w:val="24"/>
        </w:rPr>
        <w:t>_______________________</w:t>
      </w:r>
    </w:p>
    <w:p w:rsidR="00B33711" w:rsidRPr="00D43EFD" w:rsidRDefault="00A56B88" w:rsidP="009420B4">
      <w:pPr>
        <w:pStyle w:val="a3"/>
        <w:rPr>
          <w:szCs w:val="24"/>
        </w:rPr>
      </w:pPr>
      <w:r w:rsidRPr="00D43EFD">
        <w:rPr>
          <w:sz w:val="24"/>
          <w:szCs w:val="24"/>
        </w:rPr>
        <w:t>ИКЗ:</w:t>
      </w:r>
      <w:r w:rsidR="009420B4" w:rsidRPr="00D43EFD">
        <w:rPr>
          <w:b w:val="0"/>
          <w:bCs/>
          <w:sz w:val="24"/>
          <w:szCs w:val="24"/>
        </w:rPr>
        <w:t xml:space="preserve"> </w:t>
      </w:r>
      <w:r w:rsidR="00496549" w:rsidRPr="00D43EFD">
        <w:rPr>
          <w:b w:val="0"/>
          <w:bCs/>
          <w:sz w:val="24"/>
          <w:szCs w:val="24"/>
        </w:rPr>
        <w:t>____________________________________________________</w:t>
      </w:r>
    </w:p>
    <w:p w:rsidR="00496549" w:rsidRPr="00D43EFD" w:rsidRDefault="00496549" w:rsidP="007B0800">
      <w:pPr>
        <w:ind w:firstLine="709"/>
        <w:rPr>
          <w:szCs w:val="24"/>
        </w:rPr>
      </w:pPr>
    </w:p>
    <w:p w:rsidR="006F4340" w:rsidRPr="00D43EFD" w:rsidRDefault="006F4340" w:rsidP="00496549">
      <w:pPr>
        <w:rPr>
          <w:szCs w:val="24"/>
        </w:rPr>
      </w:pPr>
      <w:r w:rsidRPr="00D43EFD">
        <w:rPr>
          <w:szCs w:val="24"/>
        </w:rPr>
        <w:t>г.</w:t>
      </w:r>
      <w:r w:rsidR="00264682">
        <w:rPr>
          <w:szCs w:val="24"/>
        </w:rPr>
        <w:t>_________________</w:t>
      </w:r>
      <w:r w:rsidRPr="00D43EFD">
        <w:rPr>
          <w:szCs w:val="24"/>
        </w:rPr>
        <w:tab/>
        <w:t xml:space="preserve">                                        </w:t>
      </w:r>
      <w:r w:rsidR="00352C95" w:rsidRPr="00D43EFD">
        <w:rPr>
          <w:szCs w:val="24"/>
        </w:rPr>
        <w:t xml:space="preserve">  </w:t>
      </w:r>
      <w:r w:rsidR="00496549" w:rsidRPr="00D43EFD">
        <w:rPr>
          <w:szCs w:val="24"/>
        </w:rPr>
        <w:t xml:space="preserve">             </w:t>
      </w:r>
      <w:r w:rsidR="00352C95" w:rsidRPr="00D43EFD">
        <w:rPr>
          <w:szCs w:val="24"/>
        </w:rPr>
        <w:t xml:space="preserve">                              «</w:t>
      </w:r>
      <w:r w:rsidR="00DE55CD" w:rsidRPr="00D43EFD">
        <w:rPr>
          <w:szCs w:val="24"/>
        </w:rPr>
        <w:t>__</w:t>
      </w:r>
      <w:r w:rsidR="00352C95" w:rsidRPr="00D43EFD">
        <w:rPr>
          <w:szCs w:val="24"/>
        </w:rPr>
        <w:t xml:space="preserve">» </w:t>
      </w:r>
      <w:r w:rsidR="00D37186" w:rsidRPr="00D43EFD">
        <w:rPr>
          <w:szCs w:val="24"/>
        </w:rPr>
        <w:t>_______</w:t>
      </w:r>
      <w:r w:rsidRPr="00D43EFD">
        <w:rPr>
          <w:szCs w:val="24"/>
        </w:rPr>
        <w:t xml:space="preserve"> </w:t>
      </w:r>
      <w:r w:rsidR="001161DB" w:rsidRPr="00D43EFD">
        <w:rPr>
          <w:szCs w:val="24"/>
        </w:rPr>
        <w:t>20___</w:t>
      </w:r>
      <w:r w:rsidRPr="00D43EFD">
        <w:rPr>
          <w:szCs w:val="24"/>
        </w:rPr>
        <w:t xml:space="preserve"> года</w:t>
      </w:r>
    </w:p>
    <w:p w:rsidR="001161DB" w:rsidRPr="00D43EFD" w:rsidRDefault="001161DB" w:rsidP="003735D4">
      <w:pPr>
        <w:spacing w:line="276" w:lineRule="auto"/>
        <w:ind w:firstLine="709"/>
        <w:jc w:val="both"/>
      </w:pPr>
    </w:p>
    <w:p w:rsidR="003735D4" w:rsidRDefault="001161DB" w:rsidP="003735D4">
      <w:pPr>
        <w:spacing w:line="276" w:lineRule="auto"/>
        <w:ind w:firstLine="709"/>
        <w:jc w:val="both"/>
        <w:rPr>
          <w:szCs w:val="24"/>
        </w:rPr>
      </w:pPr>
      <w:proofErr w:type="gramStart"/>
      <w:r w:rsidRPr="00D43EFD">
        <w:t>_______________________________</w:t>
      </w:r>
      <w:r w:rsidR="006F4340" w:rsidRPr="00D43EFD">
        <w:t>, именуемое в дальнейшем «Поставщик», в лице</w:t>
      </w:r>
      <w:r w:rsidRPr="00D43EFD">
        <w:t>__________________________</w:t>
      </w:r>
      <w:r w:rsidRPr="00D43EFD">
        <w:rPr>
          <w:szCs w:val="24"/>
        </w:rPr>
        <w:t>, действующего</w:t>
      </w:r>
      <w:r w:rsidR="000132EC" w:rsidRPr="00D43EFD">
        <w:rPr>
          <w:szCs w:val="24"/>
        </w:rPr>
        <w:t xml:space="preserve"> на основании </w:t>
      </w:r>
      <w:r w:rsidRPr="00D43EFD">
        <w:rPr>
          <w:szCs w:val="24"/>
        </w:rPr>
        <w:t xml:space="preserve">___________________________, </w:t>
      </w:r>
      <w:r w:rsidR="00B33711" w:rsidRPr="00D43EFD">
        <w:rPr>
          <w:szCs w:val="24"/>
        </w:rPr>
        <w:t xml:space="preserve">с одной стороны, и </w:t>
      </w:r>
      <w:r w:rsidR="00E4272E" w:rsidRPr="00D43EFD">
        <w:rPr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(сокращенное наименование </w:t>
      </w:r>
      <w:r w:rsidR="007B0800" w:rsidRPr="00D43EFD">
        <w:rPr>
          <w:szCs w:val="24"/>
        </w:rPr>
        <w:t>–</w:t>
      </w:r>
      <w:r w:rsidR="00E4272E" w:rsidRPr="00D43EFD">
        <w:rPr>
          <w:szCs w:val="24"/>
        </w:rPr>
        <w:t xml:space="preserve"> ФИЦ ХФ РАН), именуемое в дальнейшем «Заказчик</w:t>
      </w:r>
      <w:r w:rsidR="00C55D38" w:rsidRPr="00D43EFD">
        <w:rPr>
          <w:szCs w:val="24"/>
        </w:rPr>
        <w:t xml:space="preserve"> в </w:t>
      </w:r>
      <w:r w:rsidR="003735D4" w:rsidRPr="00D43EFD">
        <w:rPr>
          <w:bCs/>
          <w:szCs w:val="24"/>
        </w:rPr>
        <w:t xml:space="preserve"> лице</w:t>
      </w:r>
      <w:r w:rsidR="004775C7" w:rsidRPr="00D43EFD">
        <w:rPr>
          <w:bCs/>
          <w:szCs w:val="24"/>
        </w:rPr>
        <w:t>_________________________</w:t>
      </w:r>
      <w:r w:rsidR="003735D4" w:rsidRPr="00D43EFD">
        <w:rPr>
          <w:bCs/>
          <w:szCs w:val="24"/>
        </w:rPr>
        <w:t>, действующей на основании</w:t>
      </w:r>
      <w:r w:rsidR="004775C7" w:rsidRPr="00D43EFD">
        <w:rPr>
          <w:bCs/>
          <w:szCs w:val="24"/>
        </w:rPr>
        <w:t>__________________________</w:t>
      </w:r>
      <w:r w:rsidR="00C55D38" w:rsidRPr="00D43EFD">
        <w:rPr>
          <w:szCs w:val="24"/>
        </w:rPr>
        <w:t>,</w:t>
      </w:r>
      <w:r w:rsidR="00683D85" w:rsidRPr="00D43EFD">
        <w:rPr>
          <w:szCs w:val="24"/>
        </w:rPr>
        <w:t xml:space="preserve"> </w:t>
      </w:r>
      <w:r w:rsidR="003735D4" w:rsidRPr="00D43EFD">
        <w:rPr>
          <w:szCs w:val="24"/>
        </w:rPr>
        <w:t xml:space="preserve">в соответствии с пунктом </w:t>
      </w:r>
      <w:r w:rsidR="004775C7" w:rsidRPr="00D43EFD">
        <w:rPr>
          <w:szCs w:val="24"/>
        </w:rPr>
        <w:t>____</w:t>
      </w:r>
      <w:r w:rsidR="003735D4" w:rsidRPr="00D43EFD">
        <w:rPr>
          <w:szCs w:val="24"/>
        </w:rPr>
        <w:t xml:space="preserve"> части 1 статьи 93 Федерального закона от 05.04.2013 №44 ФЗ «О контрактной</w:t>
      </w:r>
      <w:proofErr w:type="gramEnd"/>
      <w:r w:rsidR="003735D4" w:rsidRPr="00D43EFD">
        <w:rPr>
          <w:szCs w:val="24"/>
        </w:rPr>
        <w:t xml:space="preserve"> системе в сфере закупок товаров, работ и услуг для обеспечения государственных и муниципальных нужд» заключили настоящий </w:t>
      </w:r>
      <w:r w:rsidR="008B03A5" w:rsidRPr="00D43EFD">
        <w:rPr>
          <w:szCs w:val="24"/>
        </w:rPr>
        <w:t>контракт</w:t>
      </w:r>
      <w:r w:rsidR="003735D4" w:rsidRPr="00D43EFD">
        <w:rPr>
          <w:szCs w:val="24"/>
        </w:rPr>
        <w:t xml:space="preserve"> (далее –</w:t>
      </w:r>
      <w:r w:rsidR="008B03A5" w:rsidRPr="00D43EFD">
        <w:rPr>
          <w:szCs w:val="24"/>
        </w:rPr>
        <w:t xml:space="preserve"> контракт</w:t>
      </w:r>
      <w:r w:rsidR="003735D4" w:rsidRPr="00D43EFD">
        <w:rPr>
          <w:szCs w:val="24"/>
        </w:rPr>
        <w:t>) о нижеследующем:</w:t>
      </w:r>
    </w:p>
    <w:p w:rsidR="00264682" w:rsidRDefault="00264682" w:rsidP="003735D4">
      <w:pPr>
        <w:spacing w:line="276" w:lineRule="auto"/>
        <w:ind w:firstLine="709"/>
        <w:jc w:val="both"/>
        <w:rPr>
          <w:szCs w:val="24"/>
        </w:rPr>
      </w:pPr>
    </w:p>
    <w:p w:rsidR="00264682" w:rsidRPr="004943C1" w:rsidRDefault="00264682" w:rsidP="00264682">
      <w:pPr>
        <w:pStyle w:val="6"/>
        <w:ind w:firstLine="851"/>
        <w:rPr>
          <w:sz w:val="24"/>
          <w:szCs w:val="24"/>
        </w:rPr>
      </w:pPr>
      <w:r w:rsidRPr="004943C1">
        <w:rPr>
          <w:sz w:val="24"/>
          <w:szCs w:val="24"/>
        </w:rPr>
        <w:t>ТЕРМИНЫ</w:t>
      </w:r>
    </w:p>
    <w:p w:rsidR="00264682" w:rsidRPr="004943C1" w:rsidRDefault="00264682" w:rsidP="00264682">
      <w:pPr>
        <w:ind w:firstLine="851"/>
        <w:jc w:val="both"/>
        <w:rPr>
          <w:szCs w:val="24"/>
        </w:rPr>
      </w:pPr>
      <w:r w:rsidRPr="004943C1">
        <w:rPr>
          <w:b/>
          <w:szCs w:val="24"/>
        </w:rPr>
        <w:t>Система «ЛИКАРД-Процессинг»</w:t>
      </w:r>
      <w:r>
        <w:rPr>
          <w:szCs w:val="24"/>
        </w:rPr>
        <w:t xml:space="preserve"> - совокупность</w:t>
      </w:r>
      <w:r w:rsidRPr="004943C1">
        <w:rPr>
          <w:szCs w:val="24"/>
        </w:rPr>
        <w:t xml:space="preserve"> программных и технических средств Поставщика, используемых для учета Товаров, полученных Заказчиком с использованием Карт.</w:t>
      </w:r>
    </w:p>
    <w:p w:rsidR="00264682" w:rsidRPr="004943C1" w:rsidRDefault="00264682" w:rsidP="00264682">
      <w:pPr>
        <w:ind w:firstLine="851"/>
        <w:jc w:val="both"/>
        <w:rPr>
          <w:b/>
          <w:szCs w:val="24"/>
        </w:rPr>
      </w:pPr>
      <w:r w:rsidRPr="004943C1">
        <w:rPr>
          <w:b/>
          <w:szCs w:val="24"/>
        </w:rPr>
        <w:t>Оборудование</w:t>
      </w:r>
      <w:r w:rsidRPr="004943C1">
        <w:rPr>
          <w:szCs w:val="24"/>
        </w:rPr>
        <w:t xml:space="preserve"> – специальные технические и программные средства Системы «ЛИКАРД-Процессинг», предназначенные для совершения операций с использованием Карт.</w:t>
      </w:r>
      <w:r w:rsidRPr="004943C1">
        <w:rPr>
          <w:b/>
          <w:szCs w:val="24"/>
        </w:rPr>
        <w:t xml:space="preserve"> </w:t>
      </w:r>
    </w:p>
    <w:p w:rsidR="00264682" w:rsidRPr="004943C1" w:rsidRDefault="00264682" w:rsidP="00264682">
      <w:pPr>
        <w:pStyle w:val="a4"/>
        <w:ind w:firstLine="851"/>
        <w:rPr>
          <w:i w:val="0"/>
        </w:rPr>
      </w:pPr>
      <w:r w:rsidRPr="004943C1">
        <w:rPr>
          <w:b/>
          <w:i w:val="0"/>
        </w:rPr>
        <w:t>Карта</w:t>
      </w:r>
      <w:r w:rsidRPr="004943C1">
        <w:t xml:space="preserve"> – </w:t>
      </w:r>
      <w:r>
        <w:rPr>
          <w:i w:val="0"/>
        </w:rPr>
        <w:t>Топливная карта</w:t>
      </w:r>
      <w:r w:rsidRPr="004943C1">
        <w:rPr>
          <w:i w:val="0"/>
        </w:rPr>
        <w:t xml:space="preserve"> «ЛУКОЙЛ» с уникальным графическим номером,</w:t>
      </w:r>
      <w:r>
        <w:rPr>
          <w:i w:val="0"/>
        </w:rPr>
        <w:t xml:space="preserve"> </w:t>
      </w:r>
      <w:r w:rsidRPr="004943C1">
        <w:rPr>
          <w:i w:val="0"/>
        </w:rPr>
        <w:t xml:space="preserve">являющаяся средством для идентификации Заказчика в Системе «ЛИКАРД-Процессинг». Поставщик передает Карты Заказчику на основании заявки Заказчика, оформленной по форме, предусмотренной </w:t>
      </w:r>
      <w:r w:rsidRPr="004943C1">
        <w:rPr>
          <w:i w:val="0"/>
          <w:szCs w:val="24"/>
        </w:rPr>
        <w:t>Приложением № 1 к настоящему контракту (далее – Заявка)</w:t>
      </w:r>
      <w:r w:rsidRPr="004943C1">
        <w:rPr>
          <w:i w:val="0"/>
        </w:rPr>
        <w:t>, с целью обеспечения отпуска Товаров по настоящему контракту.</w:t>
      </w:r>
    </w:p>
    <w:p w:rsidR="00264682" w:rsidRPr="0084499F" w:rsidRDefault="00264682" w:rsidP="00264682">
      <w:pPr>
        <w:pStyle w:val="a4"/>
        <w:ind w:firstLine="851"/>
        <w:rPr>
          <w:b/>
          <w:i w:val="0"/>
          <w:szCs w:val="24"/>
        </w:rPr>
      </w:pPr>
      <w:r w:rsidRPr="0084499F">
        <w:rPr>
          <w:b/>
          <w:i w:val="0"/>
          <w:szCs w:val="24"/>
        </w:rPr>
        <w:t xml:space="preserve">Сайт - </w:t>
      </w:r>
      <w:proofErr w:type="gramStart"/>
      <w:r w:rsidRPr="0084499F">
        <w:rPr>
          <w:i w:val="0"/>
          <w:szCs w:val="24"/>
        </w:rPr>
        <w:t>официальное</w:t>
      </w:r>
      <w:proofErr w:type="gramEnd"/>
      <w:r w:rsidRPr="0084499F">
        <w:rPr>
          <w:i w:val="0"/>
          <w:szCs w:val="24"/>
        </w:rPr>
        <w:t xml:space="preserve"> интернет-представительство Поставщика, расположенное по адресу: </w:t>
      </w:r>
      <w:hyperlink r:id="rId9" w:history="1">
        <w:r w:rsidRPr="0084499F">
          <w:rPr>
            <w:i w:val="0"/>
          </w:rPr>
          <w:t>www.licard.ru</w:t>
        </w:r>
      </w:hyperlink>
    </w:p>
    <w:p w:rsidR="00264682" w:rsidRPr="004A3FAC" w:rsidRDefault="00264682" w:rsidP="00264682">
      <w:pPr>
        <w:ind w:firstLine="851"/>
        <w:jc w:val="both"/>
        <w:rPr>
          <w:szCs w:val="24"/>
        </w:rPr>
      </w:pPr>
      <w:r w:rsidRPr="004A3FAC">
        <w:rPr>
          <w:b/>
          <w:szCs w:val="24"/>
        </w:rPr>
        <w:t>Торговые точки</w:t>
      </w:r>
      <w:r w:rsidRPr="004A3FAC">
        <w:rPr>
          <w:szCs w:val="24"/>
        </w:rPr>
        <w:t xml:space="preserve"> – торговые точки, оснащенные Оборудованием, через которые Поставщик осуществляет отпуск Товаров Заказчику с использованием Карт. </w:t>
      </w:r>
    </w:p>
    <w:p w:rsidR="00264682" w:rsidRDefault="00264682" w:rsidP="00264682">
      <w:pPr>
        <w:ind w:firstLine="851"/>
        <w:jc w:val="both"/>
        <w:rPr>
          <w:szCs w:val="24"/>
        </w:rPr>
      </w:pPr>
      <w:r w:rsidRPr="004A3FAC">
        <w:rPr>
          <w:szCs w:val="24"/>
        </w:rPr>
        <w:t xml:space="preserve">Перечень Торговых точек размещается Поставщиком на Сайте (далее – перечень Торговых точек). </w:t>
      </w:r>
    </w:p>
    <w:p w:rsidR="00264682" w:rsidRPr="004A3FAC" w:rsidRDefault="00264682" w:rsidP="00264682">
      <w:pPr>
        <w:ind w:firstLine="851"/>
        <w:jc w:val="both"/>
        <w:rPr>
          <w:szCs w:val="24"/>
        </w:rPr>
      </w:pPr>
      <w:r w:rsidRPr="00772336">
        <w:rPr>
          <w:b/>
          <w:bCs/>
          <w:szCs w:val="24"/>
        </w:rPr>
        <w:t xml:space="preserve">Электронный документооборот (ЭДО) – </w:t>
      </w:r>
      <w:r w:rsidRPr="00772336">
        <w:rPr>
          <w:szCs w:val="24"/>
        </w:rPr>
        <w:t>совокупность автоматизированных процессов по работе с документами, представленными в электронном виде Приложение № 5.</w:t>
      </w:r>
    </w:p>
    <w:p w:rsidR="00264682" w:rsidRPr="004943C1" w:rsidRDefault="00264682" w:rsidP="00264682">
      <w:pPr>
        <w:ind w:firstLine="851"/>
        <w:jc w:val="both"/>
        <w:rPr>
          <w:szCs w:val="24"/>
        </w:rPr>
      </w:pPr>
      <w:r w:rsidRPr="004A3FAC">
        <w:rPr>
          <w:b/>
          <w:szCs w:val="24"/>
        </w:rPr>
        <w:t xml:space="preserve">Товары – </w:t>
      </w:r>
      <w:r w:rsidRPr="004A3FAC">
        <w:rPr>
          <w:szCs w:val="24"/>
        </w:rPr>
        <w:t>товары, реализуемые в Торговых точках.</w:t>
      </w:r>
    </w:p>
    <w:p w:rsidR="00264682" w:rsidRPr="004943C1" w:rsidRDefault="00264682" w:rsidP="00264682">
      <w:pPr>
        <w:pStyle w:val="a4"/>
        <w:ind w:firstLine="851"/>
        <w:rPr>
          <w:i w:val="0"/>
          <w:szCs w:val="24"/>
        </w:rPr>
      </w:pPr>
      <w:r w:rsidRPr="004943C1">
        <w:rPr>
          <w:b/>
          <w:i w:val="0"/>
          <w:szCs w:val="24"/>
        </w:rPr>
        <w:t>Держатель Карты</w:t>
      </w:r>
      <w:r w:rsidRPr="004943C1">
        <w:rPr>
          <w:i w:val="0"/>
          <w:szCs w:val="24"/>
        </w:rPr>
        <w:t xml:space="preserve"> – представитель Заказчика, предъявивший Карту, осуществляющий выборку Товаров. Действия Держателя Карт являются действиями Заказчика.</w:t>
      </w:r>
    </w:p>
    <w:p w:rsidR="00264682" w:rsidRPr="004943C1" w:rsidRDefault="00264682" w:rsidP="00264682">
      <w:pPr>
        <w:ind w:firstLine="851"/>
        <w:jc w:val="both"/>
        <w:rPr>
          <w:szCs w:val="24"/>
        </w:rPr>
      </w:pPr>
      <w:r>
        <w:rPr>
          <w:b/>
          <w:szCs w:val="24"/>
        </w:rPr>
        <w:t>Терминальный ч</w:t>
      </w:r>
      <w:r w:rsidRPr="004943C1">
        <w:rPr>
          <w:b/>
          <w:szCs w:val="24"/>
        </w:rPr>
        <w:t xml:space="preserve">ек </w:t>
      </w:r>
      <w:r w:rsidRPr="004943C1">
        <w:rPr>
          <w:szCs w:val="24"/>
        </w:rPr>
        <w:t>–</w:t>
      </w:r>
      <w:r>
        <w:rPr>
          <w:szCs w:val="24"/>
        </w:rPr>
        <w:t xml:space="preserve"> </w:t>
      </w:r>
      <w:r w:rsidRPr="004943C1">
        <w:rPr>
          <w:szCs w:val="24"/>
        </w:rPr>
        <w:t xml:space="preserve">документ, формируемый Оборудованием по факту отпуска Товаров, фиксирующий все существенные параметры проведенной операции. </w:t>
      </w:r>
    </w:p>
    <w:p w:rsidR="00264682" w:rsidRPr="004943C1" w:rsidRDefault="00264682" w:rsidP="00264682">
      <w:pPr>
        <w:pStyle w:val="a4"/>
        <w:ind w:firstLine="851"/>
        <w:rPr>
          <w:i w:val="0"/>
        </w:rPr>
      </w:pPr>
      <w:r w:rsidRPr="004943C1">
        <w:rPr>
          <w:b/>
          <w:i w:val="0"/>
          <w:szCs w:val="24"/>
        </w:rPr>
        <w:t xml:space="preserve">Получение Товаров в </w:t>
      </w:r>
      <w:r w:rsidRPr="004943C1">
        <w:rPr>
          <w:b/>
          <w:i w:val="0"/>
          <w:szCs w:val="24"/>
          <w:lang w:val="en-US"/>
        </w:rPr>
        <w:t>off</w:t>
      </w:r>
      <w:r w:rsidRPr="004943C1">
        <w:rPr>
          <w:b/>
          <w:i w:val="0"/>
          <w:szCs w:val="24"/>
        </w:rPr>
        <w:t>-</w:t>
      </w:r>
      <w:r w:rsidRPr="004943C1">
        <w:rPr>
          <w:b/>
          <w:i w:val="0"/>
          <w:szCs w:val="24"/>
          <w:lang w:val="en-US"/>
        </w:rPr>
        <w:t>line</w:t>
      </w:r>
      <w:r w:rsidRPr="004943C1">
        <w:rPr>
          <w:b/>
          <w:i w:val="0"/>
          <w:szCs w:val="24"/>
        </w:rPr>
        <w:t xml:space="preserve"> режиме</w:t>
      </w:r>
      <w:r w:rsidRPr="004943C1">
        <w:rPr>
          <w:i w:val="0"/>
        </w:rPr>
        <w:t xml:space="preserve"> - получение </w:t>
      </w:r>
      <w:r w:rsidRPr="004943C1">
        <w:rPr>
          <w:i w:val="0"/>
          <w:szCs w:val="24"/>
        </w:rPr>
        <w:t>Заказчиком Товаров при отсутстви</w:t>
      </w:r>
      <w:r>
        <w:rPr>
          <w:i w:val="0"/>
          <w:szCs w:val="24"/>
        </w:rPr>
        <w:t>и</w:t>
      </w:r>
      <w:r w:rsidRPr="004943C1">
        <w:rPr>
          <w:i w:val="0"/>
          <w:szCs w:val="24"/>
        </w:rPr>
        <w:t xml:space="preserve"> связи в Торговой точке.</w:t>
      </w:r>
    </w:p>
    <w:p w:rsidR="00264682" w:rsidRDefault="00264682" w:rsidP="00264682">
      <w:pPr>
        <w:ind w:firstLine="851"/>
        <w:jc w:val="both"/>
        <w:rPr>
          <w:szCs w:val="24"/>
        </w:rPr>
      </w:pPr>
      <w:r w:rsidRPr="004943C1">
        <w:rPr>
          <w:b/>
          <w:szCs w:val="24"/>
        </w:rPr>
        <w:t xml:space="preserve">Личный кабинет – </w:t>
      </w:r>
      <w:r w:rsidRPr="004943C1">
        <w:rPr>
          <w:szCs w:val="24"/>
          <w:lang w:val="en-US"/>
        </w:rPr>
        <w:t>web</w:t>
      </w:r>
      <w:r w:rsidRPr="004943C1">
        <w:rPr>
          <w:szCs w:val="24"/>
        </w:rPr>
        <w:t xml:space="preserve">-страница Заказчика на Сайте, </w:t>
      </w:r>
      <w:proofErr w:type="gramStart"/>
      <w:r w:rsidRPr="004943C1">
        <w:rPr>
          <w:szCs w:val="24"/>
        </w:rPr>
        <w:t>доступная</w:t>
      </w:r>
      <w:proofErr w:type="gramEnd"/>
      <w:r w:rsidRPr="004943C1">
        <w:rPr>
          <w:szCs w:val="24"/>
        </w:rPr>
        <w:t xml:space="preserve"> Заказчику после идентификации Заказчика с использованием логина и пароля. </w:t>
      </w:r>
    </w:p>
    <w:p w:rsidR="00264682" w:rsidRDefault="00264682" w:rsidP="00264682">
      <w:pPr>
        <w:ind w:firstLine="851"/>
        <w:jc w:val="both"/>
        <w:rPr>
          <w:szCs w:val="24"/>
        </w:rPr>
      </w:pPr>
      <w:r w:rsidRPr="00E05D97">
        <w:rPr>
          <w:b/>
          <w:szCs w:val="24"/>
        </w:rPr>
        <w:t>Технологический срок действия Карты</w:t>
      </w:r>
      <w:r w:rsidRPr="00E05D97">
        <w:rPr>
          <w:szCs w:val="24"/>
        </w:rPr>
        <w:t xml:space="preserve"> – срок, в течение которого поддерживается работоспособность Карты. Технологическим сроком действия </w:t>
      </w:r>
      <w:r>
        <w:rPr>
          <w:szCs w:val="24"/>
        </w:rPr>
        <w:t>Карты</w:t>
      </w:r>
      <w:r w:rsidRPr="00E05D97">
        <w:rPr>
          <w:szCs w:val="24"/>
        </w:rPr>
        <w:t xml:space="preserve"> является месяц/год окончания технологического срока действия </w:t>
      </w:r>
      <w:r>
        <w:rPr>
          <w:szCs w:val="24"/>
        </w:rPr>
        <w:t>Карты</w:t>
      </w:r>
      <w:r w:rsidRPr="00E05D97">
        <w:rPr>
          <w:szCs w:val="24"/>
        </w:rPr>
        <w:t xml:space="preserve">, указанные на </w:t>
      </w:r>
      <w:r>
        <w:rPr>
          <w:szCs w:val="24"/>
        </w:rPr>
        <w:t>Карте</w:t>
      </w:r>
      <w:r w:rsidRPr="00E05D97">
        <w:rPr>
          <w:szCs w:val="24"/>
        </w:rPr>
        <w:t xml:space="preserve">. </w:t>
      </w:r>
      <w:r>
        <w:rPr>
          <w:szCs w:val="24"/>
        </w:rPr>
        <w:t>Карта</w:t>
      </w:r>
      <w:r w:rsidRPr="00E05D97">
        <w:rPr>
          <w:szCs w:val="24"/>
        </w:rPr>
        <w:t xml:space="preserve"> работоспособна до завершения месяца/года, указанного на </w:t>
      </w:r>
      <w:r>
        <w:rPr>
          <w:szCs w:val="24"/>
        </w:rPr>
        <w:t>Карте</w:t>
      </w:r>
      <w:r w:rsidRPr="00E05D97">
        <w:rPr>
          <w:szCs w:val="24"/>
        </w:rPr>
        <w:t xml:space="preserve">. </w:t>
      </w:r>
      <w:r w:rsidRPr="00143733">
        <w:rPr>
          <w:szCs w:val="24"/>
        </w:rPr>
        <w:t xml:space="preserve">После истечения технологического срока действия Карты получение </w:t>
      </w:r>
      <w:r>
        <w:rPr>
          <w:szCs w:val="24"/>
        </w:rPr>
        <w:t>Заказчиком</w:t>
      </w:r>
      <w:r w:rsidRPr="00143733">
        <w:rPr>
          <w:szCs w:val="24"/>
        </w:rPr>
        <w:t xml:space="preserve"> Товаров с использованием соответствующей Карты невозможно.</w:t>
      </w:r>
    </w:p>
    <w:p w:rsidR="00264682" w:rsidRPr="00772336" w:rsidRDefault="00264682" w:rsidP="00264682">
      <w:pPr>
        <w:ind w:firstLine="851"/>
        <w:jc w:val="both"/>
        <w:rPr>
          <w:szCs w:val="24"/>
        </w:rPr>
      </w:pPr>
      <w:r w:rsidRPr="00772336">
        <w:rPr>
          <w:b/>
          <w:bCs/>
          <w:szCs w:val="24"/>
        </w:rPr>
        <w:t>ЭП</w:t>
      </w:r>
      <w:r w:rsidRPr="00772336">
        <w:rPr>
          <w:szCs w:val="24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информацию, в соответствии с действующим законодательством Российской Федерации в области применения ЭП.</w:t>
      </w:r>
    </w:p>
    <w:p w:rsidR="00264682" w:rsidRPr="00E05D97" w:rsidRDefault="00264682" w:rsidP="00264682">
      <w:pPr>
        <w:ind w:firstLine="851"/>
        <w:jc w:val="both"/>
        <w:rPr>
          <w:szCs w:val="24"/>
        </w:rPr>
      </w:pPr>
      <w:r w:rsidRPr="00772336">
        <w:rPr>
          <w:b/>
          <w:bCs/>
          <w:szCs w:val="24"/>
        </w:rPr>
        <w:lastRenderedPageBreak/>
        <w:t>Оператор ЭДО</w:t>
      </w:r>
      <w:r w:rsidRPr="00772336">
        <w:rPr>
          <w:szCs w:val="24"/>
        </w:rPr>
        <w:t xml:space="preserve"> – организация,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ЭДО.</w:t>
      </w:r>
    </w:p>
    <w:p w:rsidR="00253DE7" w:rsidRPr="00D43EFD" w:rsidRDefault="00253DE7" w:rsidP="00DE3062">
      <w:pPr>
        <w:pStyle w:val="a4"/>
        <w:ind w:firstLine="567"/>
        <w:rPr>
          <w:szCs w:val="24"/>
        </w:rPr>
      </w:pPr>
    </w:p>
    <w:p w:rsidR="00B33711" w:rsidRPr="00D43EFD" w:rsidRDefault="00B33711" w:rsidP="00124829">
      <w:pPr>
        <w:pStyle w:val="6"/>
        <w:numPr>
          <w:ilvl w:val="0"/>
          <w:numId w:val="2"/>
        </w:numPr>
        <w:rPr>
          <w:sz w:val="24"/>
          <w:szCs w:val="24"/>
        </w:rPr>
      </w:pPr>
      <w:r w:rsidRPr="00D43EFD">
        <w:rPr>
          <w:sz w:val="24"/>
          <w:szCs w:val="24"/>
        </w:rPr>
        <w:t xml:space="preserve">ПРЕДМЕТ </w:t>
      </w:r>
      <w:r w:rsidR="008B03A5" w:rsidRPr="00D43EFD">
        <w:rPr>
          <w:sz w:val="24"/>
          <w:szCs w:val="24"/>
        </w:rPr>
        <w:t>КОНТРАКТА</w:t>
      </w:r>
    </w:p>
    <w:p w:rsidR="00B33711" w:rsidRPr="00D43EFD" w:rsidRDefault="00B33711" w:rsidP="00B33711">
      <w:pPr>
        <w:ind w:firstLine="567"/>
        <w:jc w:val="both"/>
        <w:rPr>
          <w:szCs w:val="24"/>
        </w:rPr>
      </w:pPr>
      <w:r w:rsidRPr="00D43EFD">
        <w:rPr>
          <w:szCs w:val="24"/>
        </w:rPr>
        <w:t>1.</w:t>
      </w:r>
      <w:r w:rsidR="00645044" w:rsidRPr="00D43EFD">
        <w:rPr>
          <w:szCs w:val="24"/>
        </w:rPr>
        <w:t>1</w:t>
      </w:r>
      <w:r w:rsidRPr="00D43EFD">
        <w:rPr>
          <w:szCs w:val="24"/>
        </w:rPr>
        <w:t xml:space="preserve">. </w:t>
      </w:r>
      <w:r w:rsidR="005D3DF3" w:rsidRPr="00D43EFD">
        <w:rPr>
          <w:szCs w:val="24"/>
        </w:rPr>
        <w:t>Поставщик</w:t>
      </w:r>
      <w:r w:rsidR="00352C95" w:rsidRPr="00D43EFD">
        <w:rPr>
          <w:szCs w:val="24"/>
        </w:rPr>
        <w:t xml:space="preserve"> </w:t>
      </w:r>
      <w:r w:rsidRPr="00D43EFD">
        <w:rPr>
          <w:szCs w:val="24"/>
        </w:rPr>
        <w:t xml:space="preserve">обязуется передавать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 </w:t>
      </w:r>
      <w:r w:rsidR="001309C6" w:rsidRPr="00D43EFD">
        <w:rPr>
          <w:szCs w:val="24"/>
        </w:rPr>
        <w:t>Товары</w:t>
      </w:r>
      <w:r w:rsidRPr="00D43EFD">
        <w:rPr>
          <w:szCs w:val="24"/>
        </w:rPr>
        <w:t xml:space="preserve">, </w:t>
      </w:r>
      <w:r w:rsidR="0051369C" w:rsidRPr="00D43EFD">
        <w:rPr>
          <w:szCs w:val="24"/>
        </w:rPr>
        <w:t>по ценам и в количестве, указанн</w:t>
      </w:r>
      <w:r w:rsidR="00920E61" w:rsidRPr="00D43EFD">
        <w:rPr>
          <w:szCs w:val="24"/>
        </w:rPr>
        <w:t>ы</w:t>
      </w:r>
      <w:r w:rsidR="00EF4CAF" w:rsidRPr="00D43EFD">
        <w:rPr>
          <w:szCs w:val="24"/>
        </w:rPr>
        <w:t>м</w:t>
      </w:r>
      <w:r w:rsidR="0051369C" w:rsidRPr="00D43EFD">
        <w:rPr>
          <w:szCs w:val="24"/>
        </w:rPr>
        <w:t xml:space="preserve"> в Спецификации, являющейся Приложением № 3 к </w:t>
      </w:r>
      <w:r w:rsidR="00911FE2" w:rsidRPr="00D43EFD">
        <w:rPr>
          <w:szCs w:val="24"/>
        </w:rPr>
        <w:t>контракту</w:t>
      </w:r>
      <w:r w:rsidR="0051369C" w:rsidRPr="00D43EFD">
        <w:rPr>
          <w:szCs w:val="24"/>
        </w:rPr>
        <w:t xml:space="preserve">, </w:t>
      </w:r>
      <w:r w:rsidRPr="00D43EFD">
        <w:rPr>
          <w:szCs w:val="24"/>
        </w:rPr>
        <w:t xml:space="preserve">а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 обязуется принимать и оплачивать </w:t>
      </w:r>
      <w:r w:rsidR="001309C6" w:rsidRPr="00D43EFD">
        <w:rPr>
          <w:szCs w:val="24"/>
        </w:rPr>
        <w:t>Товары</w:t>
      </w:r>
      <w:r w:rsidR="005E0D20" w:rsidRPr="00D43EFD">
        <w:rPr>
          <w:szCs w:val="24"/>
        </w:rPr>
        <w:t xml:space="preserve"> </w:t>
      </w:r>
      <w:r w:rsidRPr="00D43EFD">
        <w:rPr>
          <w:szCs w:val="24"/>
        </w:rPr>
        <w:t xml:space="preserve">в соответствии с условиями настоящего </w:t>
      </w:r>
      <w:r w:rsidR="00911FE2" w:rsidRPr="00D43EFD">
        <w:rPr>
          <w:szCs w:val="24"/>
        </w:rPr>
        <w:t>контракта</w:t>
      </w:r>
      <w:r w:rsidRPr="00D43EFD">
        <w:rPr>
          <w:szCs w:val="24"/>
        </w:rPr>
        <w:t>.</w:t>
      </w:r>
    </w:p>
    <w:p w:rsidR="005A5593" w:rsidRPr="00D43EFD" w:rsidRDefault="00B33711" w:rsidP="00EF2AF7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Право собственности на </w:t>
      </w:r>
      <w:r w:rsidR="001309C6" w:rsidRPr="00D43EFD">
        <w:rPr>
          <w:szCs w:val="24"/>
        </w:rPr>
        <w:t>Товары</w:t>
      </w:r>
      <w:r w:rsidR="005E0D20" w:rsidRPr="00D43EFD">
        <w:rPr>
          <w:szCs w:val="24"/>
        </w:rPr>
        <w:t xml:space="preserve"> </w:t>
      </w:r>
      <w:r w:rsidRPr="00D43EFD">
        <w:rPr>
          <w:szCs w:val="24"/>
        </w:rPr>
        <w:t xml:space="preserve">переходит от </w:t>
      </w:r>
      <w:r w:rsidR="005D3DF3" w:rsidRPr="00D43EFD">
        <w:rPr>
          <w:szCs w:val="24"/>
        </w:rPr>
        <w:t>Поставщика</w:t>
      </w:r>
      <w:r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 в момент фактической передачи </w:t>
      </w:r>
      <w:r w:rsidR="001309C6" w:rsidRPr="00D43EFD">
        <w:rPr>
          <w:szCs w:val="24"/>
        </w:rPr>
        <w:t>Товаров</w:t>
      </w:r>
      <w:r w:rsidR="005E0D20"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у. </w:t>
      </w:r>
    </w:p>
    <w:p w:rsidR="00544A89" w:rsidRPr="00D43EFD" w:rsidRDefault="005A5593" w:rsidP="00544A89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К отношениям сторон по контракту применяются требования гражданского законодательства, Федерального </w:t>
      </w:r>
      <w:r w:rsidR="00B911A0" w:rsidRPr="00D43EFD">
        <w:rPr>
          <w:bCs/>
          <w:szCs w:val="24"/>
        </w:rPr>
        <w:t xml:space="preserve">закона </w:t>
      </w:r>
      <w:r w:rsidR="00544A89" w:rsidRPr="00D43EFD">
        <w:rPr>
          <w:szCs w:val="24"/>
        </w:rPr>
        <w:t>от 05.04.2013 №44 ФЗ «О контрактной системе в сфере закупок товаров, работ и услуг для обеспечения государственных и муниципальных нужд»</w:t>
      </w:r>
    </w:p>
    <w:p w:rsidR="000A1628" w:rsidRPr="00D43EFD" w:rsidRDefault="000A1628" w:rsidP="00544A89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Место поставки: </w:t>
      </w:r>
      <w:r w:rsidR="006F4340" w:rsidRPr="00D43EFD">
        <w:rPr>
          <w:color w:val="000000"/>
          <w:szCs w:val="24"/>
        </w:rPr>
        <w:t>АЗС, расположенные на территории</w:t>
      </w:r>
      <w:r w:rsidR="003A246E" w:rsidRPr="00D43EFD">
        <w:rPr>
          <w:color w:val="000000"/>
          <w:szCs w:val="24"/>
        </w:rPr>
        <w:t xml:space="preserve"> г. Москвы, Московской области</w:t>
      </w:r>
      <w:r w:rsidR="006F4340" w:rsidRPr="00D43EFD">
        <w:rPr>
          <w:color w:val="000000"/>
          <w:szCs w:val="24"/>
        </w:rPr>
        <w:t>, согласно перечню</w:t>
      </w:r>
      <w:r w:rsidR="001161DB" w:rsidRPr="00D43EFD">
        <w:rPr>
          <w:color w:val="000000"/>
          <w:szCs w:val="24"/>
        </w:rPr>
        <w:t>: _____________________________________</w:t>
      </w:r>
    </w:p>
    <w:p w:rsidR="006F4340" w:rsidRPr="00D43EFD" w:rsidRDefault="006F4340" w:rsidP="00050E1D">
      <w:pPr>
        <w:ind w:left="1032"/>
        <w:jc w:val="both"/>
        <w:rPr>
          <w:szCs w:val="24"/>
        </w:rPr>
      </w:pPr>
    </w:p>
    <w:p w:rsidR="00B33711" w:rsidRPr="00D43EFD" w:rsidRDefault="00B33711" w:rsidP="00B33711">
      <w:pPr>
        <w:pStyle w:val="6"/>
        <w:rPr>
          <w:sz w:val="24"/>
          <w:szCs w:val="24"/>
        </w:rPr>
      </w:pPr>
      <w:r w:rsidRPr="00D43EFD">
        <w:rPr>
          <w:sz w:val="24"/>
          <w:szCs w:val="24"/>
        </w:rPr>
        <w:t>2. ОБЯЗАННОСТИ СТОРОН</w:t>
      </w:r>
    </w:p>
    <w:p w:rsidR="00B33711" w:rsidRPr="00D43EFD" w:rsidRDefault="00B33711" w:rsidP="00B33711">
      <w:pPr>
        <w:pStyle w:val="a4"/>
        <w:ind w:left="567"/>
        <w:rPr>
          <w:b/>
          <w:i w:val="0"/>
          <w:szCs w:val="24"/>
        </w:rPr>
      </w:pPr>
      <w:r w:rsidRPr="00D43EFD">
        <w:rPr>
          <w:b/>
          <w:i w:val="0"/>
          <w:szCs w:val="24"/>
        </w:rPr>
        <w:t xml:space="preserve">2.1. </w:t>
      </w:r>
      <w:r w:rsidR="005D3DF3" w:rsidRPr="00D43EFD">
        <w:rPr>
          <w:b/>
          <w:i w:val="0"/>
          <w:szCs w:val="24"/>
        </w:rPr>
        <w:t>Поставщик</w:t>
      </w:r>
      <w:r w:rsidRPr="00D43EFD">
        <w:rPr>
          <w:b/>
          <w:i w:val="0"/>
          <w:szCs w:val="24"/>
        </w:rPr>
        <w:t xml:space="preserve"> обязан:</w:t>
      </w:r>
    </w:p>
    <w:p w:rsidR="000A7630" w:rsidRPr="00D43EFD" w:rsidRDefault="00645044" w:rsidP="000A7630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2.1.1. Получать от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>а Заявку</w:t>
      </w:r>
      <w:r w:rsidR="00EC5B1A" w:rsidRPr="00D43EFD">
        <w:rPr>
          <w:i w:val="0"/>
          <w:szCs w:val="24"/>
        </w:rPr>
        <w:t xml:space="preserve">, изготавливать </w:t>
      </w:r>
      <w:r w:rsidR="00D64A48" w:rsidRPr="00D43EFD">
        <w:rPr>
          <w:i w:val="0"/>
          <w:szCs w:val="24"/>
        </w:rPr>
        <w:t xml:space="preserve">за счет </w:t>
      </w:r>
      <w:r w:rsidR="004E5897" w:rsidRPr="00D43EFD">
        <w:rPr>
          <w:i w:val="0"/>
          <w:szCs w:val="24"/>
        </w:rPr>
        <w:t>собственных средств</w:t>
      </w:r>
      <w:r w:rsidR="00D64A48" w:rsidRPr="00D43EFD">
        <w:rPr>
          <w:i w:val="0"/>
          <w:szCs w:val="24"/>
        </w:rPr>
        <w:t xml:space="preserve"> </w:t>
      </w:r>
      <w:r w:rsidRPr="00D43EFD">
        <w:rPr>
          <w:i w:val="0"/>
          <w:szCs w:val="24"/>
        </w:rPr>
        <w:t xml:space="preserve">и передавать на основании Заявки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 xml:space="preserve">у Карты в срок </w:t>
      </w:r>
      <w:r w:rsidR="000A7630" w:rsidRPr="00D43EFD">
        <w:rPr>
          <w:i w:val="0"/>
          <w:szCs w:val="24"/>
        </w:rPr>
        <w:t xml:space="preserve">не позднее </w:t>
      </w:r>
      <w:r w:rsidR="006F4340" w:rsidRPr="00D43EFD">
        <w:rPr>
          <w:i w:val="0"/>
          <w:color w:val="000000"/>
          <w:szCs w:val="24"/>
        </w:rPr>
        <w:t>10 (десяти)</w:t>
      </w:r>
      <w:r w:rsidR="00EF7898" w:rsidRPr="00D43EFD">
        <w:rPr>
          <w:i w:val="0"/>
          <w:szCs w:val="24"/>
        </w:rPr>
        <w:t xml:space="preserve"> </w:t>
      </w:r>
      <w:r w:rsidR="000A7630" w:rsidRPr="00D43EFD">
        <w:rPr>
          <w:i w:val="0"/>
          <w:szCs w:val="24"/>
        </w:rPr>
        <w:t xml:space="preserve">календарных дней с момента получения </w:t>
      </w:r>
      <w:r w:rsidR="005D3DF3" w:rsidRPr="00D43EFD">
        <w:rPr>
          <w:i w:val="0"/>
          <w:szCs w:val="24"/>
        </w:rPr>
        <w:t>Поставщиком</w:t>
      </w:r>
      <w:r w:rsidR="000A7630" w:rsidRPr="00D43EFD">
        <w:rPr>
          <w:i w:val="0"/>
          <w:szCs w:val="24"/>
        </w:rPr>
        <w:t xml:space="preserve"> Заявки от </w:t>
      </w:r>
      <w:r w:rsidR="005D3DF3" w:rsidRPr="00D43EFD">
        <w:rPr>
          <w:i w:val="0"/>
          <w:szCs w:val="24"/>
        </w:rPr>
        <w:t>Заказчик</w:t>
      </w:r>
      <w:r w:rsidR="000A7630" w:rsidRPr="00D43EFD">
        <w:rPr>
          <w:i w:val="0"/>
          <w:szCs w:val="24"/>
        </w:rPr>
        <w:t>а.</w:t>
      </w:r>
    </w:p>
    <w:p w:rsidR="00B33711" w:rsidRPr="00D43EFD" w:rsidRDefault="00B33711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2.1.</w:t>
      </w:r>
      <w:r w:rsidR="00152393" w:rsidRPr="00D43EFD">
        <w:rPr>
          <w:i w:val="0"/>
          <w:szCs w:val="24"/>
        </w:rPr>
        <w:t>2</w:t>
      </w:r>
      <w:r w:rsidRPr="00D43EFD">
        <w:rPr>
          <w:i w:val="0"/>
          <w:szCs w:val="24"/>
        </w:rPr>
        <w:t xml:space="preserve">. Передавать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 xml:space="preserve">у </w:t>
      </w:r>
      <w:r w:rsidR="001309C6" w:rsidRPr="00D43EFD">
        <w:rPr>
          <w:i w:val="0"/>
          <w:szCs w:val="24"/>
        </w:rPr>
        <w:t>Товары</w:t>
      </w:r>
      <w:r w:rsidR="005E0D20" w:rsidRPr="00D43EFD">
        <w:rPr>
          <w:i w:val="0"/>
          <w:szCs w:val="24"/>
        </w:rPr>
        <w:t xml:space="preserve"> </w:t>
      </w:r>
      <w:r w:rsidRPr="00D43EFD">
        <w:rPr>
          <w:i w:val="0"/>
          <w:szCs w:val="24"/>
        </w:rPr>
        <w:t xml:space="preserve">после получения устной заявки от Держателя Карты в порядке и  на условиях, предусмотренных настоящим </w:t>
      </w:r>
      <w:r w:rsidR="00F74688" w:rsidRPr="00D43EFD">
        <w:rPr>
          <w:i w:val="0"/>
          <w:szCs w:val="24"/>
        </w:rPr>
        <w:t>контракт</w:t>
      </w:r>
      <w:r w:rsidRPr="00D43EFD">
        <w:rPr>
          <w:i w:val="0"/>
          <w:szCs w:val="24"/>
        </w:rPr>
        <w:t>ом.</w:t>
      </w:r>
    </w:p>
    <w:p w:rsidR="00B33711" w:rsidRPr="00D43EFD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 xml:space="preserve">Передача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 осуществляется </w:t>
      </w:r>
      <w:r w:rsidR="005D3DF3" w:rsidRPr="00D43EFD">
        <w:rPr>
          <w:szCs w:val="24"/>
        </w:rPr>
        <w:t>Поставщиком</w:t>
      </w:r>
      <w:r w:rsidRPr="00D43EFD">
        <w:rPr>
          <w:szCs w:val="24"/>
        </w:rPr>
        <w:t xml:space="preserve"> в Торговых точках после предъявления </w:t>
      </w:r>
      <w:r w:rsidR="005C7AED" w:rsidRPr="00D43EFD">
        <w:rPr>
          <w:szCs w:val="24"/>
        </w:rPr>
        <w:t xml:space="preserve">Карты </w:t>
      </w:r>
      <w:r w:rsidRPr="00D43EFD">
        <w:rPr>
          <w:szCs w:val="24"/>
        </w:rPr>
        <w:t xml:space="preserve">Держателем Карты в соответствии с условиями настоящего </w:t>
      </w:r>
      <w:r w:rsidR="00F74688" w:rsidRPr="00D43EFD">
        <w:rPr>
          <w:szCs w:val="24"/>
        </w:rPr>
        <w:t>контракт</w:t>
      </w:r>
      <w:r w:rsidRPr="00D43EFD">
        <w:rPr>
          <w:szCs w:val="24"/>
        </w:rPr>
        <w:t>а.</w:t>
      </w:r>
    </w:p>
    <w:p w:rsidR="00007614" w:rsidRPr="00D43EFD" w:rsidRDefault="00007614" w:rsidP="00007614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>2.1.3. Выставлять счета на оплату стоимости фактическ</w:t>
      </w:r>
      <w:r w:rsidR="00EF7898" w:rsidRPr="00D43EFD">
        <w:rPr>
          <w:szCs w:val="24"/>
        </w:rPr>
        <w:t>и полученных Заказчиком Товаров</w:t>
      </w:r>
      <w:r w:rsidRPr="00D43EFD">
        <w:rPr>
          <w:szCs w:val="24"/>
        </w:rPr>
        <w:t xml:space="preserve"> с использованием Карт в срок не позднее 5 (Пятого) числа месяца</w:t>
      </w:r>
      <w:r w:rsidR="006B641E" w:rsidRPr="00D43EFD">
        <w:rPr>
          <w:szCs w:val="24"/>
        </w:rPr>
        <w:t>,</w:t>
      </w:r>
      <w:r w:rsidRPr="00D43EFD">
        <w:rPr>
          <w:szCs w:val="24"/>
        </w:rPr>
        <w:t xml:space="preserve"> следующего </w:t>
      </w:r>
      <w:proofErr w:type="gramStart"/>
      <w:r w:rsidRPr="00D43EFD">
        <w:rPr>
          <w:szCs w:val="24"/>
        </w:rPr>
        <w:t>за</w:t>
      </w:r>
      <w:proofErr w:type="gramEnd"/>
      <w:r w:rsidRPr="00D43EFD">
        <w:rPr>
          <w:szCs w:val="24"/>
        </w:rPr>
        <w:t xml:space="preserve"> отчетным.</w:t>
      </w:r>
    </w:p>
    <w:p w:rsidR="00071D58" w:rsidRPr="00D43EFD" w:rsidRDefault="00B33711" w:rsidP="00071D58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>2.1.</w:t>
      </w:r>
      <w:r w:rsidR="00007614" w:rsidRPr="00D43EFD">
        <w:rPr>
          <w:szCs w:val="24"/>
        </w:rPr>
        <w:t>4</w:t>
      </w:r>
      <w:r w:rsidRPr="00D43EFD">
        <w:rPr>
          <w:szCs w:val="24"/>
        </w:rPr>
        <w:t xml:space="preserve">. </w:t>
      </w:r>
      <w:r w:rsidR="00EF7898" w:rsidRPr="00D43EFD">
        <w:rPr>
          <w:szCs w:val="24"/>
        </w:rPr>
        <w:t>Оформлять факт получения</w:t>
      </w:r>
      <w:r w:rsidR="00071D58" w:rsidRPr="00D43EFD">
        <w:rPr>
          <w:szCs w:val="24"/>
        </w:rPr>
        <w:t xml:space="preserve"> Товаров у Поставщика</w:t>
      </w:r>
      <w:r w:rsidR="00136B77" w:rsidRPr="00D43EFD">
        <w:rPr>
          <w:szCs w:val="24"/>
        </w:rPr>
        <w:t xml:space="preserve"> Терминальным ч</w:t>
      </w:r>
      <w:r w:rsidR="00071D58" w:rsidRPr="00D43EFD">
        <w:rPr>
          <w:szCs w:val="24"/>
        </w:rPr>
        <w:t>еком</w:t>
      </w:r>
      <w:r w:rsidR="00136B77" w:rsidRPr="00D43EFD">
        <w:rPr>
          <w:szCs w:val="24"/>
        </w:rPr>
        <w:t>.</w:t>
      </w:r>
      <w:r w:rsidR="00071D58" w:rsidRPr="00D43EFD">
        <w:rPr>
          <w:szCs w:val="24"/>
        </w:rPr>
        <w:t xml:space="preserve"> </w:t>
      </w:r>
    </w:p>
    <w:p w:rsidR="00B33711" w:rsidRPr="00D43EFD" w:rsidRDefault="00B33711" w:rsidP="00B33711">
      <w:pPr>
        <w:pStyle w:val="a4"/>
        <w:ind w:firstLine="567"/>
        <w:rPr>
          <w:b/>
          <w:i w:val="0"/>
          <w:szCs w:val="24"/>
        </w:rPr>
      </w:pPr>
      <w:r w:rsidRPr="00D43EFD">
        <w:rPr>
          <w:b/>
          <w:i w:val="0"/>
          <w:szCs w:val="24"/>
        </w:rPr>
        <w:t xml:space="preserve">2.2. </w:t>
      </w:r>
      <w:r w:rsidR="005D3DF3" w:rsidRPr="00D43EFD">
        <w:rPr>
          <w:b/>
          <w:i w:val="0"/>
          <w:szCs w:val="24"/>
        </w:rPr>
        <w:t>Поставщик</w:t>
      </w:r>
      <w:r w:rsidRPr="00D43EFD">
        <w:rPr>
          <w:b/>
          <w:i w:val="0"/>
          <w:szCs w:val="24"/>
        </w:rPr>
        <w:t xml:space="preserve"> имеет право:</w:t>
      </w:r>
    </w:p>
    <w:p w:rsidR="00B33711" w:rsidRPr="00D43EFD" w:rsidRDefault="00B33711" w:rsidP="00B33711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2.2.1. Отказать в поставке </w:t>
      </w:r>
      <w:r w:rsidR="001309C6" w:rsidRPr="00D43EFD">
        <w:rPr>
          <w:szCs w:val="24"/>
        </w:rPr>
        <w:t>Товаров</w:t>
      </w:r>
      <w:r w:rsidR="005E0D20"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 в случаях неисправности Оборудования и/или Карт, что не будет являться нарушением условий настоящего </w:t>
      </w:r>
      <w:r w:rsidR="00F74688" w:rsidRPr="00D43EFD">
        <w:rPr>
          <w:szCs w:val="24"/>
        </w:rPr>
        <w:t>контракт</w:t>
      </w:r>
      <w:r w:rsidRPr="00D43EFD">
        <w:rPr>
          <w:szCs w:val="24"/>
        </w:rPr>
        <w:t xml:space="preserve">а со стороны </w:t>
      </w:r>
      <w:r w:rsidR="005D3DF3" w:rsidRPr="00D43EFD">
        <w:rPr>
          <w:szCs w:val="24"/>
        </w:rPr>
        <w:t>Поставщика</w:t>
      </w:r>
      <w:r w:rsidRPr="00D43EFD">
        <w:rPr>
          <w:szCs w:val="24"/>
        </w:rPr>
        <w:t>.</w:t>
      </w:r>
    </w:p>
    <w:p w:rsidR="00B33711" w:rsidRPr="00D43EFD" w:rsidRDefault="00B33711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2.2.2. В случае нарушения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 xml:space="preserve">ом обязанности и/или обязанностей, предусмотренных настоящим </w:t>
      </w:r>
      <w:r w:rsidR="00F74688" w:rsidRPr="00D43EFD">
        <w:rPr>
          <w:i w:val="0"/>
          <w:szCs w:val="24"/>
        </w:rPr>
        <w:t>контракт</w:t>
      </w:r>
      <w:r w:rsidRPr="00D43EFD">
        <w:rPr>
          <w:i w:val="0"/>
          <w:szCs w:val="24"/>
        </w:rPr>
        <w:t>ом</w:t>
      </w:r>
      <w:r w:rsidR="0024233E" w:rsidRPr="00D43EFD">
        <w:rPr>
          <w:i w:val="0"/>
          <w:szCs w:val="24"/>
        </w:rPr>
        <w:t>,</w:t>
      </w:r>
      <w:r w:rsidR="00EF7898" w:rsidRPr="00D43EFD">
        <w:rPr>
          <w:i w:val="0"/>
          <w:szCs w:val="24"/>
        </w:rPr>
        <w:t xml:space="preserve"> </w:t>
      </w:r>
      <w:r w:rsidR="005D3DF3" w:rsidRPr="00D43EFD">
        <w:rPr>
          <w:i w:val="0"/>
          <w:szCs w:val="24"/>
        </w:rPr>
        <w:t>Поставщик</w:t>
      </w:r>
      <w:r w:rsidR="006B641E" w:rsidRPr="00D43EFD">
        <w:rPr>
          <w:i w:val="0"/>
          <w:szCs w:val="24"/>
        </w:rPr>
        <w:t xml:space="preserve"> имеет </w:t>
      </w:r>
      <w:r w:rsidRPr="00D43EFD">
        <w:rPr>
          <w:i w:val="0"/>
          <w:szCs w:val="24"/>
        </w:rPr>
        <w:t xml:space="preserve">право заблокировать Карты без предварительного уведомления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 xml:space="preserve">а. </w:t>
      </w:r>
    </w:p>
    <w:p w:rsidR="00B33711" w:rsidRPr="00D43EFD" w:rsidRDefault="00B33711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>ом обстоятельств, послуживших основанием для блокирования Карт.</w:t>
      </w:r>
    </w:p>
    <w:p w:rsidR="00B33711" w:rsidRPr="00D43EFD" w:rsidRDefault="00B33711" w:rsidP="00B33711">
      <w:pPr>
        <w:ind w:firstLine="567"/>
        <w:jc w:val="both"/>
        <w:rPr>
          <w:b/>
          <w:szCs w:val="24"/>
        </w:rPr>
      </w:pPr>
      <w:r w:rsidRPr="00D43EFD">
        <w:rPr>
          <w:b/>
          <w:szCs w:val="24"/>
        </w:rPr>
        <w:t xml:space="preserve">2.3. </w:t>
      </w:r>
      <w:r w:rsidR="005D3DF3" w:rsidRPr="00D43EFD">
        <w:rPr>
          <w:b/>
          <w:szCs w:val="24"/>
        </w:rPr>
        <w:t>Заказчик</w:t>
      </w:r>
      <w:r w:rsidRPr="00D43EFD">
        <w:rPr>
          <w:b/>
          <w:szCs w:val="24"/>
        </w:rPr>
        <w:t xml:space="preserve"> обязан:</w:t>
      </w:r>
    </w:p>
    <w:p w:rsidR="00CD1989" w:rsidRPr="00D43EFD" w:rsidRDefault="00CD1989" w:rsidP="00CD1989">
      <w:pPr>
        <w:ind w:firstLine="567"/>
        <w:jc w:val="both"/>
        <w:rPr>
          <w:szCs w:val="24"/>
        </w:rPr>
      </w:pPr>
      <w:r w:rsidRPr="00D43EFD">
        <w:rPr>
          <w:szCs w:val="24"/>
        </w:rPr>
        <w:t>2.3.1. Подавать Поставщику Заявку. Принимать от Поставщика Карты.</w:t>
      </w:r>
    </w:p>
    <w:p w:rsidR="00CD1989" w:rsidRPr="00D43EFD" w:rsidRDefault="00CD1989" w:rsidP="00CD1989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Передача Карт осуществляется в офисе продаж Поставщика, указанном Заказчиком в Заявке.</w:t>
      </w:r>
    </w:p>
    <w:p w:rsidR="00CD1989" w:rsidRPr="00D43EFD" w:rsidRDefault="00CD1989" w:rsidP="00CD1989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Список офисов продаж Поставщика размещаются Поставщиком на Сайте.</w:t>
      </w:r>
    </w:p>
    <w:p w:rsidR="001C7B84" w:rsidRPr="00D43EFD" w:rsidRDefault="001C7B84" w:rsidP="00CD1989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Заказчик не вправе передавать Карты третьим лицам.</w:t>
      </w:r>
    </w:p>
    <w:p w:rsidR="00CD1989" w:rsidRPr="00D43EFD" w:rsidRDefault="00CD1989" w:rsidP="00CD1989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В случае наличия у Заказчика карт, технически совместимых с Оборудованием, Заказчик имеет право использовать указанные Карты на основании акта согласования использования карт, оформленного по форме предусмотренной Приложением № 2 к настоящему </w:t>
      </w:r>
      <w:r w:rsidR="00F74688" w:rsidRPr="00D43EFD">
        <w:rPr>
          <w:i w:val="0"/>
          <w:szCs w:val="24"/>
        </w:rPr>
        <w:t>контракт</w:t>
      </w:r>
      <w:r w:rsidRPr="00D43EFD">
        <w:rPr>
          <w:i w:val="0"/>
          <w:szCs w:val="24"/>
        </w:rPr>
        <w:t xml:space="preserve">у. </w:t>
      </w:r>
    </w:p>
    <w:p w:rsidR="000A1628" w:rsidRPr="00D43EFD" w:rsidRDefault="000A1628" w:rsidP="000A1628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2.3.2. Использовать Карты только по назначению и в соответствии с правилами, установленными Поставщиком (далее – Инструкция по использованию ПТК). </w:t>
      </w:r>
    </w:p>
    <w:p w:rsidR="000A1628" w:rsidRPr="00D43EFD" w:rsidRDefault="000A1628" w:rsidP="000A1628">
      <w:pPr>
        <w:ind w:firstLine="567"/>
        <w:jc w:val="both"/>
        <w:rPr>
          <w:szCs w:val="24"/>
        </w:rPr>
      </w:pPr>
      <w:r w:rsidRPr="00D43EFD">
        <w:rPr>
          <w:szCs w:val="24"/>
        </w:rPr>
        <w:t>Инструкция по использованию ПТК размещается Поставщиком на Сайте.</w:t>
      </w:r>
    </w:p>
    <w:p w:rsidR="00B33711" w:rsidRPr="00D43EFD" w:rsidRDefault="00B33711" w:rsidP="00B33711">
      <w:pPr>
        <w:ind w:firstLine="567"/>
        <w:jc w:val="both"/>
        <w:rPr>
          <w:szCs w:val="24"/>
        </w:rPr>
      </w:pPr>
      <w:r w:rsidRPr="00D43EFD">
        <w:rPr>
          <w:szCs w:val="24"/>
        </w:rPr>
        <w:t>2.3.</w:t>
      </w:r>
      <w:r w:rsidR="00152393" w:rsidRPr="00D43EFD">
        <w:rPr>
          <w:szCs w:val="24"/>
        </w:rPr>
        <w:t>3</w:t>
      </w:r>
      <w:r w:rsidRPr="00D43EFD">
        <w:rPr>
          <w:szCs w:val="24"/>
        </w:rPr>
        <w:t xml:space="preserve">. Производить оплату стоимости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 xml:space="preserve"> в соответствии с условиями, предусмотренными настоящим </w:t>
      </w:r>
      <w:r w:rsidR="00F74688" w:rsidRPr="00D43EFD">
        <w:rPr>
          <w:szCs w:val="24"/>
        </w:rPr>
        <w:t>контракт</w:t>
      </w:r>
      <w:r w:rsidRPr="00D43EFD">
        <w:rPr>
          <w:szCs w:val="24"/>
        </w:rPr>
        <w:t>ом.</w:t>
      </w:r>
    </w:p>
    <w:p w:rsidR="00B33711" w:rsidRPr="00D43EFD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>2.3.</w:t>
      </w:r>
      <w:r w:rsidR="00152393" w:rsidRPr="00D43EFD">
        <w:rPr>
          <w:szCs w:val="24"/>
        </w:rPr>
        <w:t>4</w:t>
      </w:r>
      <w:r w:rsidRPr="00D43EFD">
        <w:rPr>
          <w:szCs w:val="24"/>
        </w:rPr>
        <w:t xml:space="preserve">. Получать </w:t>
      </w:r>
      <w:r w:rsidR="001309C6" w:rsidRPr="00D43EFD">
        <w:rPr>
          <w:szCs w:val="24"/>
        </w:rPr>
        <w:t>Товары</w:t>
      </w:r>
      <w:r w:rsidRPr="00D43EFD">
        <w:rPr>
          <w:szCs w:val="24"/>
        </w:rPr>
        <w:t xml:space="preserve"> у </w:t>
      </w:r>
      <w:r w:rsidR="005D3DF3" w:rsidRPr="00D43EFD">
        <w:rPr>
          <w:szCs w:val="24"/>
        </w:rPr>
        <w:t>Поставщика</w:t>
      </w:r>
      <w:r w:rsidRPr="00D43EFD">
        <w:rPr>
          <w:szCs w:val="24"/>
        </w:rPr>
        <w:t xml:space="preserve"> с использованием Карт</w:t>
      </w:r>
      <w:r w:rsidR="00A75C5D" w:rsidRPr="00D43EFD">
        <w:rPr>
          <w:szCs w:val="24"/>
        </w:rPr>
        <w:t xml:space="preserve"> в порядке, предусмотренном настоящим </w:t>
      </w:r>
      <w:r w:rsidR="00F74688" w:rsidRPr="00D43EFD">
        <w:rPr>
          <w:szCs w:val="24"/>
        </w:rPr>
        <w:t>контракт</w:t>
      </w:r>
      <w:r w:rsidR="00A75C5D" w:rsidRPr="00D43EFD">
        <w:rPr>
          <w:szCs w:val="24"/>
        </w:rPr>
        <w:t>ом</w:t>
      </w:r>
      <w:r w:rsidR="00EF2AF7" w:rsidRPr="00D43EFD">
        <w:rPr>
          <w:szCs w:val="24"/>
        </w:rPr>
        <w:t>.</w:t>
      </w:r>
    </w:p>
    <w:p w:rsidR="00EF2AF7" w:rsidRPr="00D43EFD" w:rsidRDefault="00B33711" w:rsidP="00A75C5D">
      <w:pPr>
        <w:tabs>
          <w:tab w:val="left" w:pos="6120"/>
        </w:tabs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>2.3.</w:t>
      </w:r>
      <w:r w:rsidR="00152393" w:rsidRPr="00D43EFD">
        <w:rPr>
          <w:szCs w:val="24"/>
        </w:rPr>
        <w:t>5</w:t>
      </w:r>
      <w:r w:rsidRPr="00D43EFD">
        <w:rPr>
          <w:szCs w:val="24"/>
        </w:rPr>
        <w:t>.</w:t>
      </w:r>
      <w:r w:rsidR="00EF7898" w:rsidRPr="00D43EFD">
        <w:rPr>
          <w:szCs w:val="24"/>
        </w:rPr>
        <w:t xml:space="preserve"> </w:t>
      </w:r>
      <w:proofErr w:type="spellStart"/>
      <w:r w:rsidR="00071D58" w:rsidRPr="00D43EFD">
        <w:rPr>
          <w:szCs w:val="24"/>
        </w:rPr>
        <w:t>Ознакамливаться</w:t>
      </w:r>
      <w:proofErr w:type="spellEnd"/>
      <w:r w:rsidR="00071D58" w:rsidRPr="00D43EFD">
        <w:rPr>
          <w:szCs w:val="24"/>
        </w:rPr>
        <w:t xml:space="preserve"> с </w:t>
      </w:r>
      <w:r w:rsidR="00136B77" w:rsidRPr="00D43EFD">
        <w:rPr>
          <w:szCs w:val="24"/>
        </w:rPr>
        <w:t>Терминальными ч</w:t>
      </w:r>
      <w:r w:rsidRPr="00D43EFD">
        <w:rPr>
          <w:szCs w:val="24"/>
        </w:rPr>
        <w:t>ек</w:t>
      </w:r>
      <w:r w:rsidR="00071D58" w:rsidRPr="00D43EFD">
        <w:rPr>
          <w:szCs w:val="24"/>
        </w:rPr>
        <w:t>ами</w:t>
      </w:r>
      <w:r w:rsidRPr="00D43EFD">
        <w:rPr>
          <w:szCs w:val="24"/>
        </w:rPr>
        <w:t>.</w:t>
      </w:r>
    </w:p>
    <w:p w:rsidR="00EF2AF7" w:rsidRPr="00D43EFD" w:rsidRDefault="00EF2AF7" w:rsidP="00EF2AF7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szCs w:val="24"/>
        </w:rPr>
        <w:lastRenderedPageBreak/>
        <w:t>2.3.6. Ознакомит</w:t>
      </w:r>
      <w:r w:rsidR="00EF4CAF" w:rsidRPr="00D43EFD">
        <w:rPr>
          <w:szCs w:val="24"/>
        </w:rPr>
        <w:t>ь</w:t>
      </w:r>
      <w:r w:rsidRPr="00D43EFD">
        <w:rPr>
          <w:szCs w:val="24"/>
        </w:rPr>
        <w:t xml:space="preserve">ся </w:t>
      </w:r>
      <w:r w:rsidRPr="00D43EFD">
        <w:rPr>
          <w:color w:val="000000"/>
          <w:szCs w:val="24"/>
        </w:rPr>
        <w:t>с инструкцией по пользованию Личным кабинетом.</w:t>
      </w:r>
    </w:p>
    <w:p w:rsidR="00EF2AF7" w:rsidRPr="00D43EFD" w:rsidRDefault="00EF2AF7" w:rsidP="00EF2AF7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Инструкция по пользованию Личным кабинетом размещается </w:t>
      </w:r>
      <w:r w:rsidR="0079660A" w:rsidRPr="00D43EFD">
        <w:rPr>
          <w:color w:val="000000"/>
          <w:szCs w:val="24"/>
        </w:rPr>
        <w:t>Поставщиком</w:t>
      </w:r>
      <w:r w:rsidRPr="00D43EFD">
        <w:rPr>
          <w:color w:val="000000"/>
          <w:szCs w:val="24"/>
        </w:rPr>
        <w:t xml:space="preserve"> на Сайте. </w:t>
      </w:r>
    </w:p>
    <w:p w:rsidR="00EF2AF7" w:rsidRPr="00D43EFD" w:rsidRDefault="00EF2AF7" w:rsidP="00EF2AF7">
      <w:pPr>
        <w:ind w:firstLine="567"/>
        <w:jc w:val="both"/>
        <w:rPr>
          <w:szCs w:val="24"/>
        </w:rPr>
      </w:pPr>
      <w:r w:rsidRPr="00D43EFD">
        <w:rPr>
          <w:szCs w:val="24"/>
        </w:rPr>
        <w:t>2.3.7.  Зарегистрироваться в Личном кабинете.</w:t>
      </w:r>
    </w:p>
    <w:p w:rsidR="00EF2AF7" w:rsidRPr="00D43EFD" w:rsidRDefault="00EF2AF7" w:rsidP="00EF2AF7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2.3.8. Вводить логин и пароль для доступа в Личный кабинет.</w:t>
      </w:r>
    </w:p>
    <w:p w:rsidR="000A1628" w:rsidRPr="00D43EFD" w:rsidRDefault="000A1628" w:rsidP="000A162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2.3.9. В срок не ранее чем за 3 (Три) месяца и не </w:t>
      </w:r>
      <w:proofErr w:type="gramStart"/>
      <w:r w:rsidRPr="00D43EFD">
        <w:rPr>
          <w:color w:val="000000"/>
          <w:szCs w:val="24"/>
        </w:rPr>
        <w:t>позднее</w:t>
      </w:r>
      <w:proofErr w:type="gramEnd"/>
      <w:r w:rsidRPr="00D43EFD">
        <w:rPr>
          <w:color w:val="000000"/>
          <w:szCs w:val="24"/>
        </w:rPr>
        <w:t xml:space="preserve"> чем за 1 (Один) месяц до истечения технологического срока действия соответствующей Карты обратиться к Поставщику с письменным Заявлением, оформленным по форме, предусмотренной Приложением № 4 к настоящему контракту, и получить новую Карту в офисе продаж Поставщика, согласованном Сторонами.</w:t>
      </w:r>
    </w:p>
    <w:p w:rsidR="000A1628" w:rsidRPr="00D43EFD" w:rsidRDefault="000A1628" w:rsidP="000A162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Передача новой Карты в указанном случае оформляется Актом приема-передачи новой Карты/новых Ка</w:t>
      </w:r>
      <w:proofErr w:type="gramStart"/>
      <w:r w:rsidRPr="00D43EFD">
        <w:rPr>
          <w:color w:val="000000"/>
          <w:szCs w:val="24"/>
        </w:rPr>
        <w:t>рт в св</w:t>
      </w:r>
      <w:proofErr w:type="gramEnd"/>
      <w:r w:rsidRPr="00D43EFD">
        <w:rPr>
          <w:color w:val="000000"/>
          <w:szCs w:val="24"/>
        </w:rPr>
        <w:t>язи с истечением технологического срока действия, подписываемым Сторонами.</w:t>
      </w:r>
    </w:p>
    <w:p w:rsidR="000A1628" w:rsidRPr="00D43EFD" w:rsidRDefault="000A1628" w:rsidP="000A162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2.3.10. Заказчик гарантирует и заверяет Поставщика,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в отношении Заказчика не подано заявление о признании его банкротом, не возбуждено дело о банкротстве, у Заказчика отсутствуют признаки неплатежеспособности </w:t>
      </w:r>
      <w:proofErr w:type="gramStart"/>
      <w:r w:rsidRPr="00D43EFD">
        <w:rPr>
          <w:color w:val="000000"/>
          <w:szCs w:val="24"/>
        </w:rPr>
        <w:t>и(</w:t>
      </w:r>
      <w:proofErr w:type="gramEnd"/>
      <w:r w:rsidRPr="00D43EFD">
        <w:rPr>
          <w:color w:val="000000"/>
          <w:szCs w:val="24"/>
        </w:rPr>
        <w:t>или) недостаточности имущества, отсутствуют иные запреты/ограничения платежей по настоящему контракту. Заказчик обязуется незамедлительно уведомить Поставщика о наступлении вышеуказанных обстоятельств.</w:t>
      </w:r>
    </w:p>
    <w:p w:rsidR="00B33711" w:rsidRPr="00D43EFD" w:rsidRDefault="00B33711" w:rsidP="00EF2AF7">
      <w:pPr>
        <w:tabs>
          <w:tab w:val="left" w:pos="6120"/>
        </w:tabs>
        <w:spacing w:line="280" w:lineRule="exact"/>
        <w:ind w:firstLine="567"/>
        <w:jc w:val="both"/>
        <w:rPr>
          <w:b/>
          <w:szCs w:val="24"/>
        </w:rPr>
      </w:pPr>
      <w:r w:rsidRPr="00D43EFD">
        <w:rPr>
          <w:b/>
          <w:szCs w:val="24"/>
        </w:rPr>
        <w:t xml:space="preserve">2.4. </w:t>
      </w:r>
      <w:r w:rsidR="005D3DF3" w:rsidRPr="00D43EFD">
        <w:rPr>
          <w:b/>
          <w:szCs w:val="24"/>
        </w:rPr>
        <w:t>Заказчик</w:t>
      </w:r>
      <w:r w:rsidRPr="00D43EFD">
        <w:rPr>
          <w:b/>
          <w:szCs w:val="24"/>
        </w:rPr>
        <w:t xml:space="preserve"> имеет право:</w:t>
      </w:r>
    </w:p>
    <w:p w:rsidR="00152393" w:rsidRPr="00D43EFD" w:rsidRDefault="00152393" w:rsidP="00152393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2.4.</w:t>
      </w:r>
      <w:r w:rsidR="00B97708" w:rsidRPr="00D43EFD">
        <w:rPr>
          <w:i w:val="0"/>
          <w:szCs w:val="24"/>
        </w:rPr>
        <w:t>1</w:t>
      </w:r>
      <w:r w:rsidRPr="00D43EFD">
        <w:rPr>
          <w:i w:val="0"/>
          <w:szCs w:val="24"/>
        </w:rPr>
        <w:t xml:space="preserve">. </w:t>
      </w:r>
      <w:r w:rsidR="00E60429" w:rsidRPr="00D43EFD">
        <w:rPr>
          <w:i w:val="0"/>
          <w:szCs w:val="24"/>
        </w:rPr>
        <w:t>Подавать заявления на блокировку и/или разблокировку Карт,</w:t>
      </w:r>
      <w:r w:rsidRPr="00D43EFD">
        <w:rPr>
          <w:i w:val="0"/>
          <w:szCs w:val="24"/>
        </w:rPr>
        <w:t xml:space="preserve"> измен</w:t>
      </w:r>
      <w:r w:rsidR="00E60429" w:rsidRPr="00D43EFD">
        <w:rPr>
          <w:i w:val="0"/>
          <w:szCs w:val="24"/>
        </w:rPr>
        <w:t>ение</w:t>
      </w:r>
      <w:r w:rsidRPr="00D43EFD">
        <w:rPr>
          <w:i w:val="0"/>
          <w:szCs w:val="24"/>
        </w:rPr>
        <w:t xml:space="preserve"> лимит</w:t>
      </w:r>
      <w:r w:rsidR="00E60429" w:rsidRPr="00D43EFD">
        <w:rPr>
          <w:i w:val="0"/>
          <w:szCs w:val="24"/>
        </w:rPr>
        <w:t>ов</w:t>
      </w:r>
      <w:r w:rsidRPr="00D43EFD">
        <w:rPr>
          <w:i w:val="0"/>
          <w:szCs w:val="24"/>
        </w:rPr>
        <w:t xml:space="preserve"> Карт, в пределах лимитов Карт, указанных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>ом в Заявке.</w:t>
      </w:r>
    </w:p>
    <w:p w:rsidR="00124829" w:rsidRPr="00D43EFD" w:rsidRDefault="00124829" w:rsidP="00152393">
      <w:pPr>
        <w:pStyle w:val="a4"/>
        <w:ind w:firstLine="567"/>
        <w:rPr>
          <w:i w:val="0"/>
          <w:szCs w:val="24"/>
        </w:rPr>
      </w:pPr>
    </w:p>
    <w:p w:rsidR="00B33711" w:rsidRPr="00D43EFD" w:rsidRDefault="00B33711" w:rsidP="00B33711">
      <w:pPr>
        <w:pStyle w:val="6"/>
        <w:rPr>
          <w:sz w:val="24"/>
          <w:szCs w:val="24"/>
        </w:rPr>
      </w:pPr>
      <w:r w:rsidRPr="00D43EFD">
        <w:rPr>
          <w:sz w:val="24"/>
          <w:szCs w:val="24"/>
        </w:rPr>
        <w:t xml:space="preserve">3. ЦЕНА </w:t>
      </w:r>
      <w:r w:rsidR="00911FE2" w:rsidRPr="00D43EFD">
        <w:rPr>
          <w:sz w:val="24"/>
          <w:szCs w:val="24"/>
        </w:rPr>
        <w:t>КОНТРАКТА</w:t>
      </w:r>
      <w:r w:rsidRPr="00D43EFD">
        <w:rPr>
          <w:sz w:val="24"/>
          <w:szCs w:val="24"/>
        </w:rPr>
        <w:t xml:space="preserve"> И ПОРЯДОК РАСЧЕТОВ</w:t>
      </w:r>
    </w:p>
    <w:p w:rsidR="009420B4" w:rsidRPr="00D43EFD" w:rsidRDefault="004819E4" w:rsidP="00007083">
      <w:pPr>
        <w:pStyle w:val="31"/>
        <w:tabs>
          <w:tab w:val="left" w:pos="567"/>
        </w:tabs>
        <w:ind w:firstLine="567"/>
        <w:rPr>
          <w:b/>
          <w:szCs w:val="24"/>
        </w:rPr>
      </w:pPr>
      <w:r w:rsidRPr="00D43EFD">
        <w:rPr>
          <w:szCs w:val="24"/>
        </w:rPr>
        <w:t xml:space="preserve">3.1. </w:t>
      </w:r>
      <w:r w:rsidR="0012173B" w:rsidRPr="00D43EFD">
        <w:rPr>
          <w:szCs w:val="24"/>
        </w:rPr>
        <w:t xml:space="preserve">Максимальная </w:t>
      </w:r>
      <w:r w:rsidRPr="00D43EFD">
        <w:rPr>
          <w:szCs w:val="24"/>
        </w:rPr>
        <w:t>Цена настоящего</w:t>
      </w:r>
      <w:r w:rsidR="00911FE2" w:rsidRPr="00D43EFD">
        <w:rPr>
          <w:szCs w:val="24"/>
        </w:rPr>
        <w:t xml:space="preserve"> контракта</w:t>
      </w:r>
      <w:r w:rsidR="000A636D" w:rsidRPr="00D43EFD">
        <w:rPr>
          <w:szCs w:val="24"/>
        </w:rPr>
        <w:t xml:space="preserve"> </w:t>
      </w:r>
      <w:r w:rsidRPr="00D43EFD">
        <w:rPr>
          <w:szCs w:val="24"/>
        </w:rPr>
        <w:t xml:space="preserve"> составляет</w:t>
      </w:r>
      <w:proofErr w:type="gramStart"/>
      <w:r w:rsidRPr="00D43EFD">
        <w:rPr>
          <w:szCs w:val="24"/>
        </w:rPr>
        <w:t xml:space="preserve"> </w:t>
      </w:r>
      <w:r w:rsidR="007B0800" w:rsidRPr="00D43EFD">
        <w:rPr>
          <w:szCs w:val="24"/>
        </w:rPr>
        <w:t>______________________</w:t>
      </w:r>
      <w:r w:rsidR="009420B4" w:rsidRPr="00D43EFD">
        <w:rPr>
          <w:b/>
          <w:szCs w:val="24"/>
        </w:rPr>
        <w:t xml:space="preserve"> (</w:t>
      </w:r>
      <w:r w:rsidR="007B0800" w:rsidRPr="00D43EFD">
        <w:rPr>
          <w:b/>
          <w:szCs w:val="24"/>
        </w:rPr>
        <w:t>____________________________</w:t>
      </w:r>
      <w:r w:rsidR="009420B4" w:rsidRPr="00D43EFD">
        <w:rPr>
          <w:b/>
          <w:szCs w:val="24"/>
        </w:rPr>
        <w:t xml:space="preserve">) </w:t>
      </w:r>
      <w:proofErr w:type="gramEnd"/>
      <w:r w:rsidR="009420B4" w:rsidRPr="00D43EFD">
        <w:rPr>
          <w:b/>
          <w:szCs w:val="24"/>
        </w:rPr>
        <w:t xml:space="preserve">рубль </w:t>
      </w:r>
      <w:r w:rsidR="007B0800" w:rsidRPr="00D43EFD">
        <w:rPr>
          <w:b/>
          <w:szCs w:val="24"/>
        </w:rPr>
        <w:t>_____</w:t>
      </w:r>
      <w:r w:rsidR="009420B4" w:rsidRPr="00D43EFD">
        <w:rPr>
          <w:b/>
          <w:szCs w:val="24"/>
        </w:rPr>
        <w:t xml:space="preserve"> копеек</w:t>
      </w:r>
      <w:r w:rsidR="007B0800" w:rsidRPr="00D43EFD">
        <w:rPr>
          <w:b/>
          <w:szCs w:val="24"/>
        </w:rPr>
        <w:t>, в том числе НДС 22</w:t>
      </w:r>
      <w:r w:rsidR="009420B4" w:rsidRPr="00D43EFD">
        <w:rPr>
          <w:b/>
          <w:szCs w:val="24"/>
        </w:rPr>
        <w:t xml:space="preserve">% </w:t>
      </w:r>
      <w:r w:rsidR="007B0800" w:rsidRPr="00D43EFD">
        <w:rPr>
          <w:b/>
          <w:szCs w:val="24"/>
        </w:rPr>
        <w:t xml:space="preserve">– </w:t>
      </w:r>
      <w:r w:rsidR="009420B4" w:rsidRPr="00D43EFD">
        <w:rPr>
          <w:b/>
          <w:szCs w:val="24"/>
        </w:rPr>
        <w:t>(</w:t>
      </w:r>
      <w:r w:rsidR="007B0800" w:rsidRPr="00D43EFD">
        <w:rPr>
          <w:b/>
          <w:szCs w:val="24"/>
        </w:rPr>
        <w:t>_________________________</w:t>
      </w:r>
      <w:r w:rsidR="009420B4" w:rsidRPr="00D43EFD">
        <w:rPr>
          <w:b/>
          <w:szCs w:val="24"/>
        </w:rPr>
        <w:t xml:space="preserve">) рублей </w:t>
      </w:r>
      <w:r w:rsidR="007B0800" w:rsidRPr="00D43EFD">
        <w:rPr>
          <w:b/>
          <w:szCs w:val="24"/>
        </w:rPr>
        <w:t>______</w:t>
      </w:r>
      <w:r w:rsidR="009420B4" w:rsidRPr="00D43EFD">
        <w:rPr>
          <w:b/>
          <w:szCs w:val="24"/>
        </w:rPr>
        <w:t xml:space="preserve"> копеек. </w:t>
      </w:r>
    </w:p>
    <w:p w:rsidR="00F62308" w:rsidRPr="00D43EFD" w:rsidRDefault="00F62308" w:rsidP="00007083">
      <w:pPr>
        <w:pStyle w:val="31"/>
        <w:tabs>
          <w:tab w:val="left" w:pos="567"/>
        </w:tabs>
        <w:ind w:firstLine="567"/>
        <w:rPr>
          <w:szCs w:val="24"/>
        </w:rPr>
      </w:pPr>
      <w:r w:rsidRPr="00D43EFD">
        <w:rPr>
          <w:szCs w:val="24"/>
        </w:rPr>
        <w:t xml:space="preserve">Цена </w:t>
      </w:r>
      <w:r w:rsidR="00911FE2" w:rsidRPr="00D43EFD">
        <w:rPr>
          <w:szCs w:val="24"/>
        </w:rPr>
        <w:t>контракта</w:t>
      </w:r>
      <w:r w:rsidRPr="00D43EFD">
        <w:rPr>
          <w:szCs w:val="24"/>
        </w:rPr>
        <w:t xml:space="preserve"> будет определена по формуле: </w:t>
      </w:r>
      <w:proofErr w:type="gramStart"/>
      <w:r w:rsidRPr="00D43EFD">
        <w:rPr>
          <w:szCs w:val="24"/>
        </w:rPr>
        <w:t>Ц</w:t>
      </w:r>
      <w:proofErr w:type="gramEnd"/>
      <w:r w:rsidRPr="00D43EFD">
        <w:rPr>
          <w:szCs w:val="24"/>
        </w:rPr>
        <w:t xml:space="preserve"> </w:t>
      </w:r>
      <w:r w:rsidR="00911FE2" w:rsidRPr="00D43EFD">
        <w:rPr>
          <w:szCs w:val="24"/>
        </w:rPr>
        <w:t>контракта</w:t>
      </w:r>
      <w:r w:rsidRPr="00D43EFD">
        <w:rPr>
          <w:szCs w:val="24"/>
        </w:rPr>
        <w:t xml:space="preserve"> = Ц 1 л ГСМ x V ГСМ, где Ц 1 л ГСМ - цена за 1 л топлива, установленная для розничных продаж на АЗС на день отпуска товара, но не более цены за 1 л топлива, указанной в спецификации к </w:t>
      </w:r>
      <w:r w:rsidR="00911FE2" w:rsidRPr="00D43EFD">
        <w:rPr>
          <w:szCs w:val="24"/>
        </w:rPr>
        <w:t>контракту</w:t>
      </w:r>
      <w:r w:rsidRPr="00D43EFD">
        <w:rPr>
          <w:szCs w:val="24"/>
        </w:rPr>
        <w:t xml:space="preserve">; </w:t>
      </w:r>
      <w:r w:rsidR="00496549" w:rsidRPr="00D43EFD">
        <w:rPr>
          <w:szCs w:val="24"/>
        </w:rPr>
        <w:t>V ГСМ –</w:t>
      </w:r>
      <w:r w:rsidRPr="00D43EFD">
        <w:rPr>
          <w:szCs w:val="24"/>
        </w:rPr>
        <w:t xml:space="preserve"> объем топлива на весь срок действия </w:t>
      </w:r>
      <w:r w:rsidR="00911FE2" w:rsidRPr="00D43EFD">
        <w:rPr>
          <w:szCs w:val="24"/>
        </w:rPr>
        <w:t>контракта</w:t>
      </w:r>
      <w:r w:rsidRPr="00D43EFD">
        <w:rPr>
          <w:szCs w:val="24"/>
        </w:rPr>
        <w:t>.</w:t>
      </w:r>
    </w:p>
    <w:p w:rsidR="007F4B0A" w:rsidRPr="00D43EFD" w:rsidRDefault="00627952" w:rsidP="00007083">
      <w:pPr>
        <w:tabs>
          <w:tab w:val="left" w:pos="567"/>
        </w:tabs>
        <w:ind w:firstLine="567"/>
        <w:jc w:val="both"/>
        <w:rPr>
          <w:szCs w:val="24"/>
        </w:rPr>
      </w:pPr>
      <w:r w:rsidRPr="00D43EFD">
        <w:rPr>
          <w:szCs w:val="24"/>
        </w:rPr>
        <w:t>Источник финансирования</w:t>
      </w:r>
      <w:r w:rsidR="00EF4CAF" w:rsidRPr="00D43EFD">
        <w:rPr>
          <w:szCs w:val="24"/>
        </w:rPr>
        <w:t>:</w:t>
      </w:r>
      <w:r w:rsidRPr="00D43EFD">
        <w:rPr>
          <w:szCs w:val="24"/>
        </w:rPr>
        <w:t xml:space="preserve"> </w:t>
      </w:r>
      <w:r w:rsidR="00544A89" w:rsidRPr="00D43EFD">
        <w:rPr>
          <w:szCs w:val="24"/>
        </w:rPr>
        <w:t>средства бюджетного учреждения.</w:t>
      </w:r>
    </w:p>
    <w:p w:rsidR="00007083" w:rsidRPr="004943C1" w:rsidRDefault="00007083" w:rsidP="00007083">
      <w:pPr>
        <w:pStyle w:val="31"/>
        <w:tabs>
          <w:tab w:val="left" w:pos="567"/>
        </w:tabs>
        <w:ind w:firstLine="567"/>
        <w:rPr>
          <w:szCs w:val="24"/>
        </w:rPr>
      </w:pPr>
      <w:r w:rsidRPr="004943C1">
        <w:rPr>
          <w:szCs w:val="24"/>
        </w:rPr>
        <w:t>Цена настоящего контракта является твердой и определяется на весь срок его исполнения.</w:t>
      </w:r>
    </w:p>
    <w:p w:rsidR="00007083" w:rsidRPr="004943C1" w:rsidRDefault="00007083" w:rsidP="00007083">
      <w:pPr>
        <w:pStyle w:val="31"/>
        <w:tabs>
          <w:tab w:val="left" w:pos="567"/>
        </w:tabs>
        <w:ind w:firstLine="567"/>
        <w:rPr>
          <w:szCs w:val="24"/>
        </w:rPr>
      </w:pPr>
      <w:r w:rsidRPr="004943C1">
        <w:rPr>
          <w:szCs w:val="24"/>
        </w:rPr>
        <w:t xml:space="preserve">В случае осуществления Заказчиком в рамках настоящего контракта неполной выборки Товаров, окончательную цену настоящего контракта Стороны подтверждают на момент окончания действия настоящего контракта исходя из стоимости фактически полученных Заказчиком Товаров. </w:t>
      </w:r>
    </w:p>
    <w:p w:rsidR="00007083" w:rsidRDefault="00007083" w:rsidP="00007083">
      <w:pPr>
        <w:tabs>
          <w:tab w:val="left" w:pos="567"/>
        </w:tabs>
        <w:ind w:firstLine="567"/>
        <w:jc w:val="both"/>
      </w:pPr>
      <w:r w:rsidRPr="004943C1">
        <w:t>Окончательная цена настоящего контракта подтверждается первичными бухгалтерскими документами.</w:t>
      </w:r>
    </w:p>
    <w:p w:rsidR="00007083" w:rsidRPr="004943C1" w:rsidRDefault="00007083" w:rsidP="00007083">
      <w:pPr>
        <w:tabs>
          <w:tab w:val="left" w:pos="567"/>
        </w:tabs>
        <w:ind w:firstLine="567"/>
        <w:jc w:val="both"/>
      </w:pPr>
      <w:r>
        <w:t>Стоимость ка</w:t>
      </w:r>
      <w:proofErr w:type="gramStart"/>
      <w:r>
        <w:t>рт вкл</w:t>
      </w:r>
      <w:proofErr w:type="gramEnd"/>
      <w:r>
        <w:t>ючена в цену настоящего контракта.</w:t>
      </w:r>
    </w:p>
    <w:p w:rsidR="00007083" w:rsidRPr="004943C1" w:rsidRDefault="00007083" w:rsidP="00007083">
      <w:pPr>
        <w:pStyle w:val="31"/>
        <w:tabs>
          <w:tab w:val="left" w:pos="567"/>
        </w:tabs>
        <w:ind w:firstLine="567"/>
        <w:rPr>
          <w:szCs w:val="24"/>
        </w:rPr>
      </w:pPr>
      <w:r w:rsidRPr="004943C1">
        <w:rPr>
          <w:szCs w:val="24"/>
        </w:rPr>
        <w:t>3.2. Цена настоящего контракта может быть снижена без изменения предусмотренных контрактом количества товаров по соглашению Сторон.</w:t>
      </w:r>
    </w:p>
    <w:p w:rsidR="00007083" w:rsidRPr="004943C1" w:rsidRDefault="00007083" w:rsidP="00007083">
      <w:pPr>
        <w:pStyle w:val="31"/>
        <w:tabs>
          <w:tab w:val="left" w:pos="567"/>
        </w:tabs>
        <w:ind w:firstLine="567"/>
      </w:pPr>
      <w:r w:rsidRPr="004943C1">
        <w:rPr>
          <w:szCs w:val="24"/>
        </w:rPr>
        <w:t>Заказчик по согласованию с Поставщиком в ходе исполнения настоящего контракта вправе изменить не более чем на десять процентов количество всех предусмотренных настоящим контрактом Товаров при изменении потребности в Товарах, на поставку которых заключен настоящий контракт.</w:t>
      </w:r>
    </w:p>
    <w:p w:rsidR="00007083" w:rsidRPr="004943C1" w:rsidRDefault="00007083" w:rsidP="00007083">
      <w:pPr>
        <w:pStyle w:val="31"/>
        <w:tabs>
          <w:tab w:val="left" w:pos="567"/>
        </w:tabs>
        <w:ind w:firstLine="567"/>
      </w:pPr>
      <w:proofErr w:type="gramStart"/>
      <w:r w:rsidRPr="004943C1">
        <w:rPr>
          <w:szCs w:val="24"/>
        </w:rPr>
        <w:t>При поставке дополнительного количества таких Товаров, Заказчик по согласованию с Поставщиком вправе изменить первоначальную цену настоящего контракта пропорционально количеству таких Товаров, но не более чем на десять процентов цены настоящего контракта, а при внесении соответствующих изменений в настоящий контракт в связи с сокращением потребности в поставке таких Товаров Заказчик обязан изменить цену настоящего контракта указанным образом.</w:t>
      </w:r>
      <w:proofErr w:type="gramEnd"/>
    </w:p>
    <w:p w:rsidR="00007083" w:rsidRPr="004943C1" w:rsidRDefault="00007083" w:rsidP="00007083">
      <w:pPr>
        <w:pStyle w:val="31"/>
        <w:tabs>
          <w:tab w:val="left" w:pos="567"/>
        </w:tabs>
        <w:ind w:firstLine="567"/>
      </w:pPr>
      <w:r w:rsidRPr="004943C1">
        <w:rPr>
          <w:szCs w:val="24"/>
        </w:rPr>
        <w:t>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007083" w:rsidRPr="004943C1" w:rsidRDefault="00007083" w:rsidP="00007083">
      <w:pPr>
        <w:pStyle w:val="31"/>
        <w:tabs>
          <w:tab w:val="left" w:pos="567"/>
        </w:tabs>
        <w:ind w:firstLine="567"/>
      </w:pPr>
      <w:r w:rsidRPr="004943C1">
        <w:lastRenderedPageBreak/>
        <w:t xml:space="preserve">3.3. Заказчик производит оплату за фактически полученные Товары Заказчиком в Торговых точках с использованием Карт в отчетном месяце на основании счета Поставщика, путем перечисления денежных средств на расчетный счет Поставщика в срок не позднее </w:t>
      </w:r>
      <w:r w:rsidRPr="00447096">
        <w:t>2</w:t>
      </w:r>
      <w:r w:rsidRPr="004943C1">
        <w:t>5 (</w:t>
      </w:r>
      <w:r>
        <w:t>двадцать пятого</w:t>
      </w:r>
      <w:r w:rsidRPr="004943C1">
        <w:t xml:space="preserve">) числа месяца следующего </w:t>
      </w:r>
      <w:proofErr w:type="gramStart"/>
      <w:r w:rsidRPr="004943C1">
        <w:t>за</w:t>
      </w:r>
      <w:proofErr w:type="gramEnd"/>
      <w:r w:rsidRPr="004943C1">
        <w:t xml:space="preserve"> отчетным.</w:t>
      </w:r>
    </w:p>
    <w:p w:rsidR="00007083" w:rsidRPr="004943C1" w:rsidRDefault="00007083" w:rsidP="00007083">
      <w:pPr>
        <w:tabs>
          <w:tab w:val="left" w:pos="567"/>
        </w:tabs>
        <w:ind w:firstLine="567"/>
        <w:jc w:val="both"/>
        <w:rPr>
          <w:szCs w:val="24"/>
        </w:rPr>
      </w:pPr>
      <w:r w:rsidRPr="004943C1">
        <w:rPr>
          <w:szCs w:val="24"/>
        </w:rPr>
        <w:t>3.4. Стороны обязаны подписать итоговый акт сверки взаиморасчетов по настоящему контракту в срок не позднее 25 (Двадцать пятого) числа месяца следующего за последним месяцем, в котором осуществлялась поставка Товара.</w:t>
      </w:r>
    </w:p>
    <w:p w:rsidR="00007083" w:rsidRPr="004943C1" w:rsidRDefault="00007083" w:rsidP="00007083">
      <w:pPr>
        <w:tabs>
          <w:tab w:val="left" w:pos="567"/>
        </w:tabs>
        <w:ind w:firstLine="567"/>
        <w:jc w:val="both"/>
        <w:rPr>
          <w:szCs w:val="24"/>
        </w:rPr>
      </w:pPr>
      <w:r w:rsidRPr="004943C1">
        <w:rPr>
          <w:szCs w:val="24"/>
        </w:rPr>
        <w:t>Стороны обязаны произвести окончательные расчеты по настоящему контракту в срок не позднее 5 (Пяти) рабочих дней с момента подписания акта сверки взаиморасчетов, предусмотренного настоящим пунктом.</w:t>
      </w:r>
    </w:p>
    <w:p w:rsidR="00007083" w:rsidRPr="00007083" w:rsidRDefault="00007083" w:rsidP="00007083">
      <w:pPr>
        <w:pStyle w:val="31"/>
        <w:tabs>
          <w:tab w:val="left" w:pos="567"/>
        </w:tabs>
        <w:ind w:right="-2" w:firstLine="567"/>
        <w:rPr>
          <w:szCs w:val="24"/>
        </w:rPr>
      </w:pPr>
      <w:r w:rsidRPr="00007083">
        <w:rPr>
          <w:szCs w:val="24"/>
        </w:rPr>
        <w:t xml:space="preserve">3.5. При перечислении денежных средств по настоящему контракту Заказчик обязан указывать в платежном поручении назначение платежа: оплата по контракту №________________ </w:t>
      </w:r>
      <w:proofErr w:type="gramStart"/>
      <w:r w:rsidRPr="00007083">
        <w:rPr>
          <w:szCs w:val="24"/>
        </w:rPr>
        <w:t>от</w:t>
      </w:r>
      <w:proofErr w:type="gramEnd"/>
      <w:r w:rsidRPr="00007083">
        <w:rPr>
          <w:szCs w:val="24"/>
        </w:rPr>
        <w:t xml:space="preserve"> ____________________.</w:t>
      </w:r>
    </w:p>
    <w:p w:rsidR="00007083" w:rsidRPr="00007083" w:rsidRDefault="00007083" w:rsidP="00007083">
      <w:pPr>
        <w:pStyle w:val="31"/>
        <w:tabs>
          <w:tab w:val="left" w:pos="567"/>
        </w:tabs>
        <w:ind w:right="-2" w:firstLine="567"/>
        <w:rPr>
          <w:szCs w:val="24"/>
        </w:rPr>
      </w:pPr>
      <w:r w:rsidRPr="00007083">
        <w:rPr>
          <w:szCs w:val="24"/>
        </w:rPr>
        <w:t>В случае указания назначения платежа в нарушении порядка, установленного настоящим пунктом, платеж будет считаться неисполненным, а Заказчик будет признан нарушившим порядок исполнения контракта.</w:t>
      </w:r>
    </w:p>
    <w:p w:rsidR="00007083" w:rsidRDefault="00007083" w:rsidP="00007083">
      <w:pPr>
        <w:tabs>
          <w:tab w:val="left" w:pos="567"/>
        </w:tabs>
        <w:ind w:right="-2" w:firstLine="567"/>
        <w:jc w:val="both"/>
        <w:rPr>
          <w:szCs w:val="24"/>
        </w:rPr>
      </w:pPr>
      <w:r w:rsidRPr="004943C1">
        <w:rPr>
          <w:szCs w:val="24"/>
        </w:rPr>
        <w:t>3.6. Датой исполнения Заказчиком обязательств по оплате в рамках настоящего контракта считается дата зачисления денежных средств на расчетный счет Поставщика.</w:t>
      </w:r>
    </w:p>
    <w:p w:rsidR="00007083" w:rsidRDefault="00007083" w:rsidP="00007083">
      <w:pPr>
        <w:tabs>
          <w:tab w:val="left" w:pos="567"/>
        </w:tabs>
        <w:ind w:right="-2" w:firstLine="567"/>
        <w:jc w:val="both"/>
        <w:rPr>
          <w:szCs w:val="24"/>
        </w:rPr>
      </w:pPr>
      <w:r>
        <w:rPr>
          <w:szCs w:val="24"/>
        </w:rPr>
        <w:t xml:space="preserve">3.7. </w:t>
      </w:r>
      <w:r w:rsidRPr="00397520">
        <w:rPr>
          <w:szCs w:val="24"/>
        </w:rPr>
        <w:t xml:space="preserve">В отношении порядка и сроков расчетов между Сторонами по настоящему </w:t>
      </w:r>
      <w:r>
        <w:rPr>
          <w:szCs w:val="24"/>
        </w:rPr>
        <w:t>контракту</w:t>
      </w:r>
      <w:r w:rsidRPr="00397520">
        <w:rPr>
          <w:szCs w:val="24"/>
        </w:rPr>
        <w:t xml:space="preserve"> нарушение настоящего </w:t>
      </w:r>
      <w:r>
        <w:rPr>
          <w:szCs w:val="24"/>
        </w:rPr>
        <w:t>контракта</w:t>
      </w:r>
      <w:r w:rsidRPr="00397520">
        <w:rPr>
          <w:szCs w:val="24"/>
        </w:rPr>
        <w:t xml:space="preserve"> </w:t>
      </w:r>
      <w:r>
        <w:rPr>
          <w:szCs w:val="24"/>
        </w:rPr>
        <w:t xml:space="preserve">Заказчиком </w:t>
      </w:r>
      <w:r w:rsidRPr="00397520">
        <w:rPr>
          <w:szCs w:val="24"/>
        </w:rPr>
        <w:t xml:space="preserve">предполагается существенным в случае наличия нарушений порядка и/или сроков расчетов со стороны </w:t>
      </w:r>
      <w:r>
        <w:rPr>
          <w:szCs w:val="24"/>
        </w:rPr>
        <w:t>Заказчика</w:t>
      </w:r>
      <w:r w:rsidRPr="00397520">
        <w:rPr>
          <w:szCs w:val="24"/>
        </w:rPr>
        <w:t xml:space="preserve"> в количестве двух и более раз.</w:t>
      </w:r>
    </w:p>
    <w:p w:rsidR="00007083" w:rsidRPr="004943C1" w:rsidRDefault="00007083" w:rsidP="00007083">
      <w:pPr>
        <w:tabs>
          <w:tab w:val="left" w:pos="567"/>
        </w:tabs>
        <w:ind w:right="-2" w:firstLine="567"/>
        <w:jc w:val="both"/>
        <w:rPr>
          <w:szCs w:val="24"/>
        </w:rPr>
      </w:pPr>
      <w:r>
        <w:rPr>
          <w:szCs w:val="24"/>
        </w:rPr>
        <w:t>3.8.</w:t>
      </w:r>
      <w:r w:rsidRPr="00143733">
        <w:t xml:space="preserve"> </w:t>
      </w:r>
      <w:r>
        <w:rPr>
          <w:szCs w:val="24"/>
        </w:rPr>
        <w:t>Заказчик</w:t>
      </w:r>
      <w:r w:rsidRPr="00143733">
        <w:rPr>
          <w:szCs w:val="24"/>
        </w:rPr>
        <w:t xml:space="preserve"> гарантирует и заверяет </w:t>
      </w:r>
      <w:r>
        <w:rPr>
          <w:szCs w:val="24"/>
        </w:rPr>
        <w:t>Поставщика</w:t>
      </w:r>
      <w:r w:rsidRPr="00143733">
        <w:rPr>
          <w:szCs w:val="24"/>
        </w:rPr>
        <w:t>, что в случае осуществления оплаты за Товары</w:t>
      </w:r>
      <w:r>
        <w:rPr>
          <w:szCs w:val="24"/>
        </w:rPr>
        <w:t xml:space="preserve"> </w:t>
      </w:r>
      <w:r w:rsidRPr="00143733">
        <w:rPr>
          <w:szCs w:val="24"/>
        </w:rPr>
        <w:t>третьим лицом,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</w:t>
      </w:r>
      <w:r>
        <w:rPr>
          <w:szCs w:val="24"/>
        </w:rPr>
        <w:t xml:space="preserve"> </w:t>
      </w:r>
      <w:r w:rsidRPr="00143733">
        <w:rPr>
          <w:szCs w:val="24"/>
        </w:rPr>
        <w:t>(</w:t>
      </w:r>
      <w:proofErr w:type="gramStart"/>
      <w:r w:rsidRPr="00143733">
        <w:rPr>
          <w:szCs w:val="24"/>
        </w:rPr>
        <w:t xml:space="preserve">или) </w:t>
      </w:r>
      <w:proofErr w:type="gramEnd"/>
      <w:r w:rsidRPr="00143733">
        <w:rPr>
          <w:szCs w:val="24"/>
        </w:rPr>
        <w:t xml:space="preserve">недостаточности имущества, отсутствуют иные запреты/ограничения таких платежей. В случае признания решением суда платежей, совершенных третьим лицом в адрес </w:t>
      </w:r>
      <w:r>
        <w:rPr>
          <w:szCs w:val="24"/>
        </w:rPr>
        <w:t>Поставщика</w:t>
      </w:r>
      <w:r w:rsidRPr="00143733">
        <w:rPr>
          <w:szCs w:val="24"/>
        </w:rPr>
        <w:t xml:space="preserve">, </w:t>
      </w:r>
      <w:proofErr w:type="gramStart"/>
      <w:r w:rsidRPr="00143733">
        <w:rPr>
          <w:szCs w:val="24"/>
        </w:rPr>
        <w:t>недействительными</w:t>
      </w:r>
      <w:proofErr w:type="gramEnd"/>
      <w:r w:rsidRPr="00143733">
        <w:rPr>
          <w:szCs w:val="24"/>
        </w:rPr>
        <w:t xml:space="preserve">, а также взыскания указанных платежей с </w:t>
      </w:r>
      <w:r>
        <w:rPr>
          <w:szCs w:val="24"/>
        </w:rPr>
        <w:t>Поставщика</w:t>
      </w:r>
      <w:r w:rsidRPr="00143733">
        <w:rPr>
          <w:szCs w:val="24"/>
        </w:rPr>
        <w:t xml:space="preserve"> по иным основаниям, </w:t>
      </w:r>
      <w:r>
        <w:rPr>
          <w:szCs w:val="24"/>
        </w:rPr>
        <w:t>Заказчик</w:t>
      </w:r>
      <w:r w:rsidRPr="00143733">
        <w:rPr>
          <w:szCs w:val="24"/>
        </w:rPr>
        <w:t xml:space="preserve"> обязан возместить </w:t>
      </w:r>
      <w:r>
        <w:rPr>
          <w:szCs w:val="24"/>
        </w:rPr>
        <w:t>Поставщику</w:t>
      </w:r>
      <w:r w:rsidRPr="00143733">
        <w:rPr>
          <w:szCs w:val="24"/>
        </w:rPr>
        <w:t xml:space="preserve"> имущественные потери в сумме взысканных с </w:t>
      </w:r>
      <w:r>
        <w:rPr>
          <w:szCs w:val="24"/>
        </w:rPr>
        <w:t>Поставщика</w:t>
      </w:r>
      <w:r w:rsidRPr="00143733">
        <w:rPr>
          <w:szCs w:val="24"/>
        </w:rPr>
        <w:t xml:space="preserve"> платежей, а также иные расходы </w:t>
      </w:r>
      <w:r>
        <w:rPr>
          <w:szCs w:val="24"/>
        </w:rPr>
        <w:t>Поставщика</w:t>
      </w:r>
      <w:r w:rsidRPr="00143733">
        <w:rPr>
          <w:szCs w:val="24"/>
        </w:rPr>
        <w:t>, связанные с взысканием таких платежей (включая судебные расходы).</w:t>
      </w:r>
    </w:p>
    <w:p w:rsidR="003D1DF5" w:rsidRPr="00D43EFD" w:rsidRDefault="003D1DF5" w:rsidP="00007083">
      <w:pPr>
        <w:pStyle w:val="31"/>
        <w:tabs>
          <w:tab w:val="left" w:pos="567"/>
        </w:tabs>
        <w:ind w:firstLine="567"/>
        <w:rPr>
          <w:szCs w:val="24"/>
        </w:rPr>
      </w:pPr>
    </w:p>
    <w:p w:rsidR="00B33711" w:rsidRPr="00D43EFD" w:rsidRDefault="00B33711" w:rsidP="00B33711">
      <w:pPr>
        <w:pStyle w:val="31"/>
        <w:ind w:right="-2" w:firstLine="567"/>
        <w:jc w:val="center"/>
        <w:rPr>
          <w:b/>
          <w:szCs w:val="24"/>
        </w:rPr>
      </w:pPr>
      <w:r w:rsidRPr="00D43EFD">
        <w:rPr>
          <w:b/>
          <w:szCs w:val="24"/>
        </w:rPr>
        <w:t>4. ОТЧЕТНЫЕ ДОКУМЕНТЫ</w:t>
      </w:r>
    </w:p>
    <w:p w:rsidR="00B33711" w:rsidRPr="00D43EFD" w:rsidRDefault="00B33711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4.1. Передача Карт </w:t>
      </w:r>
      <w:r w:rsidR="005D3DF3" w:rsidRPr="00D43EFD">
        <w:rPr>
          <w:i w:val="0"/>
          <w:szCs w:val="24"/>
        </w:rPr>
        <w:t>Поставщиком</w:t>
      </w:r>
      <w:r w:rsidRPr="00D43EFD">
        <w:rPr>
          <w:i w:val="0"/>
          <w:szCs w:val="24"/>
        </w:rPr>
        <w:t xml:space="preserve"> </w:t>
      </w:r>
      <w:r w:rsidR="005D3DF3" w:rsidRPr="00D43EFD">
        <w:rPr>
          <w:i w:val="0"/>
          <w:szCs w:val="24"/>
        </w:rPr>
        <w:t>Заказчик</w:t>
      </w:r>
      <w:r w:rsidRPr="00D43EFD">
        <w:rPr>
          <w:i w:val="0"/>
          <w:szCs w:val="24"/>
        </w:rPr>
        <w:t xml:space="preserve">у оформляется </w:t>
      </w:r>
      <w:r w:rsidR="004B089C" w:rsidRPr="00D43EFD">
        <w:rPr>
          <w:i w:val="0"/>
          <w:szCs w:val="24"/>
        </w:rPr>
        <w:t>актом приема-передачи Карт,</w:t>
      </w:r>
      <w:r w:rsidRPr="00D43EFD">
        <w:rPr>
          <w:i w:val="0"/>
          <w:szCs w:val="24"/>
        </w:rPr>
        <w:t xml:space="preserve"> с обязательным указанием номеров Карт, подписываем</w:t>
      </w:r>
      <w:r w:rsidR="004B089C" w:rsidRPr="00D43EFD">
        <w:rPr>
          <w:i w:val="0"/>
          <w:szCs w:val="24"/>
        </w:rPr>
        <w:t>ым</w:t>
      </w:r>
      <w:r w:rsidRPr="00D43EFD">
        <w:rPr>
          <w:i w:val="0"/>
          <w:szCs w:val="24"/>
        </w:rPr>
        <w:t xml:space="preserve"> Сторонами в момент фактической передачи Карт в соответствии с действующим законодательством Р</w:t>
      </w:r>
      <w:r w:rsidR="00EF4CAF" w:rsidRPr="00D43EFD">
        <w:rPr>
          <w:i w:val="0"/>
          <w:szCs w:val="24"/>
        </w:rPr>
        <w:t xml:space="preserve">оссийской </w:t>
      </w:r>
      <w:r w:rsidRPr="00D43EFD">
        <w:rPr>
          <w:i w:val="0"/>
          <w:szCs w:val="24"/>
        </w:rPr>
        <w:t>Ф</w:t>
      </w:r>
      <w:r w:rsidR="00EF4CAF" w:rsidRPr="00D43EFD">
        <w:rPr>
          <w:i w:val="0"/>
          <w:szCs w:val="24"/>
        </w:rPr>
        <w:t>едерации</w:t>
      </w:r>
      <w:r w:rsidRPr="00D43EFD">
        <w:rPr>
          <w:i w:val="0"/>
          <w:szCs w:val="24"/>
        </w:rPr>
        <w:t>.</w:t>
      </w:r>
    </w:p>
    <w:p w:rsidR="00B33711" w:rsidRPr="00D43EFD" w:rsidRDefault="00B33711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4.2. </w:t>
      </w:r>
      <w:r w:rsidR="005D3DF3" w:rsidRPr="00D43EFD">
        <w:rPr>
          <w:i w:val="0"/>
          <w:szCs w:val="24"/>
        </w:rPr>
        <w:t>Поставщик</w:t>
      </w:r>
      <w:r w:rsidRPr="00D43EFD">
        <w:rPr>
          <w:i w:val="0"/>
          <w:szCs w:val="24"/>
        </w:rPr>
        <w:t xml:space="preserve"> обязан в срок</w:t>
      </w:r>
      <w:r w:rsidR="001C6563" w:rsidRPr="00D43EFD">
        <w:rPr>
          <w:i w:val="0"/>
          <w:szCs w:val="24"/>
        </w:rPr>
        <w:t xml:space="preserve"> не позднее 5 (Пятого) числа месяца</w:t>
      </w:r>
      <w:r w:rsidR="00EF7898" w:rsidRPr="00D43EFD">
        <w:rPr>
          <w:i w:val="0"/>
          <w:szCs w:val="24"/>
        </w:rPr>
        <w:t>,</w:t>
      </w:r>
      <w:r w:rsidR="001C6563" w:rsidRPr="00D43EFD">
        <w:rPr>
          <w:i w:val="0"/>
          <w:szCs w:val="24"/>
        </w:rPr>
        <w:t xml:space="preserve"> следующего за </w:t>
      </w:r>
      <w:proofErr w:type="gramStart"/>
      <w:r w:rsidR="001C6563" w:rsidRPr="00D43EFD">
        <w:rPr>
          <w:i w:val="0"/>
          <w:szCs w:val="24"/>
        </w:rPr>
        <w:t>отчетным</w:t>
      </w:r>
      <w:proofErr w:type="gramEnd"/>
      <w:r w:rsidR="00EF7898" w:rsidRPr="00D43EFD">
        <w:rPr>
          <w:i w:val="0"/>
          <w:szCs w:val="24"/>
        </w:rPr>
        <w:t>,</w:t>
      </w:r>
      <w:r w:rsidR="001C6563" w:rsidRPr="00D43EFD">
        <w:rPr>
          <w:i w:val="0"/>
          <w:szCs w:val="24"/>
        </w:rPr>
        <w:t xml:space="preserve"> оформлять и </w:t>
      </w:r>
      <w:r w:rsidR="00EF2AF7" w:rsidRPr="00D43EFD">
        <w:rPr>
          <w:i w:val="0"/>
          <w:szCs w:val="24"/>
        </w:rPr>
        <w:t>предоста</w:t>
      </w:r>
      <w:r w:rsidR="001C6563" w:rsidRPr="00D43EFD">
        <w:rPr>
          <w:i w:val="0"/>
          <w:szCs w:val="24"/>
        </w:rPr>
        <w:t xml:space="preserve">влять в адрес </w:t>
      </w:r>
      <w:r w:rsidR="005D3DF3" w:rsidRPr="00D43EFD">
        <w:rPr>
          <w:i w:val="0"/>
          <w:szCs w:val="24"/>
        </w:rPr>
        <w:t>Заказчик</w:t>
      </w:r>
      <w:r w:rsidR="001C6563" w:rsidRPr="00D43EFD">
        <w:rPr>
          <w:i w:val="0"/>
          <w:szCs w:val="24"/>
        </w:rPr>
        <w:t xml:space="preserve">а </w:t>
      </w:r>
      <w:r w:rsidRPr="00D43EFD">
        <w:rPr>
          <w:i w:val="0"/>
          <w:szCs w:val="24"/>
        </w:rPr>
        <w:t>следующие документы:</w:t>
      </w:r>
    </w:p>
    <w:p w:rsidR="00B33711" w:rsidRPr="00D43EFD" w:rsidRDefault="00B33711" w:rsidP="007B0800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- товарные накладные на </w:t>
      </w:r>
      <w:r w:rsidR="001309C6" w:rsidRPr="00D43EFD">
        <w:rPr>
          <w:i w:val="0"/>
          <w:szCs w:val="24"/>
        </w:rPr>
        <w:t>Товары</w:t>
      </w:r>
      <w:r w:rsidRPr="00D43EFD">
        <w:rPr>
          <w:i w:val="0"/>
          <w:szCs w:val="24"/>
        </w:rPr>
        <w:t>;</w:t>
      </w:r>
    </w:p>
    <w:p w:rsidR="00B33711" w:rsidRPr="00D43EFD" w:rsidRDefault="00B33711" w:rsidP="007B0800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- реестр операций по Картам,</w:t>
      </w:r>
    </w:p>
    <w:p w:rsidR="00B33711" w:rsidRPr="00D43EFD" w:rsidRDefault="00B33711" w:rsidP="007B0800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- счета-фактуры на </w:t>
      </w:r>
      <w:r w:rsidR="001309C6" w:rsidRPr="00D43EFD">
        <w:rPr>
          <w:i w:val="0"/>
          <w:szCs w:val="24"/>
        </w:rPr>
        <w:t>Товары</w:t>
      </w:r>
      <w:r w:rsidRPr="00D43EFD">
        <w:rPr>
          <w:i w:val="0"/>
          <w:szCs w:val="24"/>
        </w:rPr>
        <w:t>;</w:t>
      </w:r>
    </w:p>
    <w:p w:rsidR="00B33711" w:rsidRPr="00D43EFD" w:rsidRDefault="00B33711" w:rsidP="007B0800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(далее, все документы, указанные в настоящем пункте</w:t>
      </w:r>
      <w:r w:rsidR="008C4F40" w:rsidRPr="00D43EFD">
        <w:rPr>
          <w:i w:val="0"/>
          <w:szCs w:val="24"/>
        </w:rPr>
        <w:t>,</w:t>
      </w:r>
      <w:r w:rsidRPr="00D43EFD">
        <w:rPr>
          <w:i w:val="0"/>
          <w:szCs w:val="24"/>
        </w:rPr>
        <w:t xml:space="preserve"> совместно именуются – отчетные документы).</w:t>
      </w:r>
    </w:p>
    <w:p w:rsidR="00B33711" w:rsidRPr="00D43EFD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 xml:space="preserve">Фактическое количество, наименование (вид), цена и стоимость </w:t>
      </w:r>
      <w:r w:rsidR="001309C6" w:rsidRPr="00D43EFD">
        <w:rPr>
          <w:szCs w:val="24"/>
        </w:rPr>
        <w:t>Товаров</w:t>
      </w:r>
      <w:r w:rsidR="008C4F40" w:rsidRPr="00D43EFD">
        <w:rPr>
          <w:szCs w:val="24"/>
        </w:rPr>
        <w:t>,</w:t>
      </w:r>
      <w:r w:rsidR="001C6563" w:rsidRPr="00D43EFD">
        <w:rPr>
          <w:szCs w:val="24"/>
        </w:rPr>
        <w:t xml:space="preserve"> </w:t>
      </w:r>
      <w:r w:rsidRPr="00D43EFD">
        <w:rPr>
          <w:szCs w:val="24"/>
        </w:rPr>
        <w:t>поставленн</w:t>
      </w:r>
      <w:r w:rsidR="001C6563" w:rsidRPr="00D43EFD">
        <w:rPr>
          <w:szCs w:val="24"/>
        </w:rPr>
        <w:t>ых</w:t>
      </w:r>
      <w:r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 </w:t>
      </w:r>
      <w:r w:rsidR="005D3DF3" w:rsidRPr="00D43EFD">
        <w:rPr>
          <w:szCs w:val="24"/>
        </w:rPr>
        <w:t>Поставщиком</w:t>
      </w:r>
      <w:r w:rsidRPr="00D43EFD">
        <w:rPr>
          <w:szCs w:val="24"/>
        </w:rPr>
        <w:t xml:space="preserve">, </w:t>
      </w:r>
      <w:r w:rsidR="001C6563" w:rsidRPr="00D43EFD">
        <w:rPr>
          <w:szCs w:val="24"/>
        </w:rPr>
        <w:t>о</w:t>
      </w:r>
      <w:r w:rsidRPr="00D43EFD">
        <w:rPr>
          <w:szCs w:val="24"/>
        </w:rPr>
        <w:t>пределяются</w:t>
      </w:r>
      <w:r w:rsidR="001161DB" w:rsidRPr="00D43EFD">
        <w:rPr>
          <w:szCs w:val="24"/>
        </w:rPr>
        <w:t xml:space="preserve"> исходя из данных учета Системы Поставщика.</w:t>
      </w:r>
    </w:p>
    <w:p w:rsidR="00EF2AF7" w:rsidRPr="00D43EFD" w:rsidRDefault="001C6563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Товарные накладные на </w:t>
      </w:r>
      <w:r w:rsidR="001309C6" w:rsidRPr="00D43EFD">
        <w:rPr>
          <w:i w:val="0"/>
          <w:szCs w:val="24"/>
        </w:rPr>
        <w:t>Товары</w:t>
      </w:r>
      <w:r w:rsidR="00B33711" w:rsidRPr="00D43EFD">
        <w:rPr>
          <w:i w:val="0"/>
          <w:szCs w:val="24"/>
        </w:rPr>
        <w:t xml:space="preserve">, а также реестр операций по Картам оформляются </w:t>
      </w:r>
      <w:r w:rsidR="005D3DF3" w:rsidRPr="00D43EFD">
        <w:rPr>
          <w:i w:val="0"/>
          <w:szCs w:val="24"/>
        </w:rPr>
        <w:t>Поставщиком</w:t>
      </w:r>
      <w:r w:rsidR="00B33711" w:rsidRPr="00D43EFD">
        <w:rPr>
          <w:i w:val="0"/>
          <w:szCs w:val="24"/>
        </w:rPr>
        <w:t xml:space="preserve"> после обработки и на основани</w:t>
      </w:r>
      <w:r w:rsidR="001161DB" w:rsidRPr="00D43EFD">
        <w:rPr>
          <w:i w:val="0"/>
          <w:szCs w:val="24"/>
        </w:rPr>
        <w:t xml:space="preserve">и данных, полученных из Системы Поставщика. </w:t>
      </w:r>
      <w:r w:rsidRPr="00D43EFD">
        <w:rPr>
          <w:i w:val="0"/>
          <w:szCs w:val="24"/>
        </w:rPr>
        <w:t xml:space="preserve">Товарные накладные на </w:t>
      </w:r>
      <w:r w:rsidR="001309C6" w:rsidRPr="00D43EFD">
        <w:rPr>
          <w:i w:val="0"/>
          <w:szCs w:val="24"/>
        </w:rPr>
        <w:t>Товары</w:t>
      </w:r>
      <w:r w:rsidRPr="00D43EFD">
        <w:rPr>
          <w:i w:val="0"/>
          <w:szCs w:val="24"/>
        </w:rPr>
        <w:t xml:space="preserve"> </w:t>
      </w:r>
      <w:r w:rsidR="00090D38" w:rsidRPr="00D43EFD">
        <w:rPr>
          <w:i w:val="0"/>
          <w:szCs w:val="24"/>
        </w:rPr>
        <w:t xml:space="preserve">оформляются </w:t>
      </w:r>
      <w:r w:rsidR="005D3DF3" w:rsidRPr="00D43EFD">
        <w:rPr>
          <w:i w:val="0"/>
          <w:szCs w:val="24"/>
        </w:rPr>
        <w:t>Поставщиком</w:t>
      </w:r>
      <w:r w:rsidR="00090D38" w:rsidRPr="00D43EFD">
        <w:rPr>
          <w:i w:val="0"/>
          <w:szCs w:val="24"/>
        </w:rPr>
        <w:t xml:space="preserve"> по форм</w:t>
      </w:r>
      <w:r w:rsidRPr="00D43EFD">
        <w:rPr>
          <w:i w:val="0"/>
          <w:szCs w:val="24"/>
        </w:rPr>
        <w:t>е</w:t>
      </w:r>
      <w:r w:rsidR="00EF2AF7" w:rsidRPr="00D43EFD">
        <w:rPr>
          <w:i w:val="0"/>
          <w:szCs w:val="24"/>
        </w:rPr>
        <w:t xml:space="preserve"> ТОРГ-12.</w:t>
      </w:r>
    </w:p>
    <w:p w:rsidR="00663DC1" w:rsidRPr="00D43EFD" w:rsidRDefault="00663DC1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Отчетные документы предоставляются за период с 01 (Первого) по последнее число отчетного месяца.</w:t>
      </w:r>
    </w:p>
    <w:p w:rsidR="008C7236" w:rsidRPr="00D43EFD" w:rsidRDefault="008C7236" w:rsidP="00B33711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 xml:space="preserve">Поставщик направляет Заказчику отчетные документы по почтовому адресу, указанному в разделе </w:t>
      </w:r>
      <w:r w:rsidR="00F4588D" w:rsidRPr="00D43EFD">
        <w:rPr>
          <w:i w:val="0"/>
          <w:szCs w:val="24"/>
        </w:rPr>
        <w:t xml:space="preserve">12 </w:t>
      </w:r>
      <w:r w:rsidRPr="00D43EFD">
        <w:rPr>
          <w:i w:val="0"/>
          <w:szCs w:val="24"/>
        </w:rPr>
        <w:t>«Адреса и банковские реквизиты Сторон», а также через Личный кабинет Заказчика на сайте Поставщика.</w:t>
      </w:r>
    </w:p>
    <w:p w:rsidR="00B33711" w:rsidRPr="00D43EFD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lastRenderedPageBreak/>
        <w:t>4.3.</w:t>
      </w:r>
      <w:r w:rsidRPr="00D43EFD">
        <w:rPr>
          <w:i/>
          <w:szCs w:val="24"/>
        </w:rPr>
        <w:t xml:space="preserve"> </w:t>
      </w:r>
      <w:r w:rsidRPr="00D43EFD">
        <w:rPr>
          <w:szCs w:val="24"/>
        </w:rPr>
        <w:t xml:space="preserve">Документом, подтверждающим количество, наименование (вид), цену и стоимость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 xml:space="preserve"> приобретенн</w:t>
      </w:r>
      <w:r w:rsidR="001C6563" w:rsidRPr="00D43EFD">
        <w:rPr>
          <w:szCs w:val="24"/>
        </w:rPr>
        <w:t>ых</w:t>
      </w:r>
      <w:r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ом у </w:t>
      </w:r>
      <w:r w:rsidR="005D3DF3" w:rsidRPr="00D43EFD">
        <w:rPr>
          <w:szCs w:val="24"/>
        </w:rPr>
        <w:t>Поставщика</w:t>
      </w:r>
      <w:r w:rsidRPr="00D43EFD">
        <w:rPr>
          <w:szCs w:val="24"/>
        </w:rPr>
        <w:t xml:space="preserve"> является реестр операций по Картам.  </w:t>
      </w:r>
    </w:p>
    <w:p w:rsidR="00B33711" w:rsidRPr="00D43EFD" w:rsidRDefault="005D3DF3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Заказчик</w:t>
      </w:r>
      <w:r w:rsidR="00B33711" w:rsidRPr="00D43EFD">
        <w:rPr>
          <w:color w:val="000000"/>
          <w:szCs w:val="24"/>
        </w:rPr>
        <w:t xml:space="preserve"> имеет право предоставлять </w:t>
      </w:r>
      <w:r w:rsidRPr="00D43EFD">
        <w:rPr>
          <w:color w:val="000000"/>
          <w:szCs w:val="24"/>
        </w:rPr>
        <w:t>Поставщику</w:t>
      </w:r>
      <w:r w:rsidR="00B33711" w:rsidRPr="00D43EFD">
        <w:rPr>
          <w:color w:val="000000"/>
          <w:szCs w:val="24"/>
        </w:rPr>
        <w:t xml:space="preserve"> письменные мотивированные возражения к реестру операциям по Картам в срок до 28 (Двадцать восьмого) числа месяца следующего </w:t>
      </w:r>
      <w:proofErr w:type="gramStart"/>
      <w:r w:rsidR="00B33711" w:rsidRPr="00D43EFD">
        <w:rPr>
          <w:color w:val="000000"/>
          <w:szCs w:val="24"/>
        </w:rPr>
        <w:t>за</w:t>
      </w:r>
      <w:proofErr w:type="gramEnd"/>
      <w:r w:rsidR="00B33711" w:rsidRPr="00D43EFD">
        <w:rPr>
          <w:color w:val="000000"/>
          <w:szCs w:val="24"/>
        </w:rPr>
        <w:t xml:space="preserve"> отчетным.</w:t>
      </w:r>
    </w:p>
    <w:p w:rsidR="00B33711" w:rsidRPr="00D43EFD" w:rsidRDefault="00B33711" w:rsidP="00B33711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4.4. </w:t>
      </w:r>
      <w:proofErr w:type="gramStart"/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 обязан обеспечить подписание, возврат и получение </w:t>
      </w:r>
      <w:r w:rsidR="005D3DF3" w:rsidRPr="00D43EFD">
        <w:rPr>
          <w:szCs w:val="24"/>
        </w:rPr>
        <w:t>Поставщиком</w:t>
      </w:r>
      <w:r w:rsidRPr="00D43EFD">
        <w:rPr>
          <w:szCs w:val="24"/>
        </w:rPr>
        <w:t xml:space="preserve"> </w:t>
      </w:r>
      <w:r w:rsidR="001C6563" w:rsidRPr="00D43EFD">
        <w:rPr>
          <w:szCs w:val="24"/>
        </w:rPr>
        <w:t xml:space="preserve">товарных накладных на </w:t>
      </w:r>
      <w:r w:rsidR="001309C6" w:rsidRPr="00D43EFD">
        <w:rPr>
          <w:szCs w:val="24"/>
        </w:rPr>
        <w:t>Товары</w:t>
      </w:r>
      <w:r w:rsidRPr="00D43EFD">
        <w:rPr>
          <w:szCs w:val="24"/>
        </w:rPr>
        <w:t xml:space="preserve"> в срок не позднее 28 (Двадцать восьмого) числа месяца следующего за отчетным либо предоставить в указанный срок мотивированный отказ от подписания </w:t>
      </w:r>
      <w:r w:rsidR="001C6563" w:rsidRPr="00D43EFD">
        <w:rPr>
          <w:szCs w:val="24"/>
        </w:rPr>
        <w:t xml:space="preserve">товарных накладных на </w:t>
      </w:r>
      <w:r w:rsidR="001309C6" w:rsidRPr="00D43EFD">
        <w:rPr>
          <w:szCs w:val="24"/>
        </w:rPr>
        <w:t>Товары</w:t>
      </w:r>
      <w:r w:rsidRPr="00D43EFD">
        <w:rPr>
          <w:szCs w:val="24"/>
        </w:rPr>
        <w:t>.</w:t>
      </w:r>
      <w:proofErr w:type="gramEnd"/>
    </w:p>
    <w:p w:rsidR="00212B51" w:rsidRPr="00D43EFD" w:rsidRDefault="00920E61" w:rsidP="00CA7069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 xml:space="preserve">В случае неполучения от Поставщика первичных бухгалтерских документов в срок до 25 (Двадцать пятого) числа месяца следующего за </w:t>
      </w:r>
      <w:proofErr w:type="gramStart"/>
      <w:r w:rsidRPr="00D43EFD">
        <w:rPr>
          <w:sz w:val="24"/>
          <w:szCs w:val="24"/>
        </w:rPr>
        <w:t>отчетным</w:t>
      </w:r>
      <w:proofErr w:type="gramEnd"/>
      <w:r w:rsidRPr="00D43EFD">
        <w:rPr>
          <w:sz w:val="24"/>
          <w:szCs w:val="24"/>
        </w:rPr>
        <w:t>, Заказчик обязан направить Поставщику соответствующее уведомление в срок не позднее 28 (Двадцать восьмого) числа месяца следующего за отчетным. В этом случае Заказчик обязан обеспечить подписание, возврат и получение Поставщиком первичных бухгалтерских документов в срок не позднее 10 (Десяти) рабочих дней с момента получения первичных бухгалтерских документов от Поставщика, либо предоставить в указанный срок мотивированный отказ от подписания первичных бухгалтерских документов.</w:t>
      </w:r>
      <w:r w:rsidR="00F80DE2" w:rsidRPr="00D43EFD">
        <w:rPr>
          <w:sz w:val="24"/>
          <w:szCs w:val="24"/>
        </w:rPr>
        <w:t xml:space="preserve"> </w:t>
      </w:r>
      <w:r w:rsidR="00B33711" w:rsidRPr="00D43EFD">
        <w:rPr>
          <w:sz w:val="24"/>
          <w:szCs w:val="24"/>
        </w:rPr>
        <w:t xml:space="preserve">В случае неполучения </w:t>
      </w:r>
      <w:r w:rsidR="005D3DF3" w:rsidRPr="00D43EFD">
        <w:rPr>
          <w:sz w:val="24"/>
          <w:szCs w:val="24"/>
        </w:rPr>
        <w:t>Поставщиком</w:t>
      </w:r>
      <w:r w:rsidR="00B33711" w:rsidRPr="00D43EFD">
        <w:rPr>
          <w:sz w:val="24"/>
          <w:szCs w:val="24"/>
        </w:rPr>
        <w:t xml:space="preserve"> подписанных </w:t>
      </w:r>
      <w:r w:rsidR="005D3DF3" w:rsidRPr="00D43EFD">
        <w:rPr>
          <w:sz w:val="24"/>
          <w:szCs w:val="24"/>
        </w:rPr>
        <w:t>Заказчик</w:t>
      </w:r>
      <w:r w:rsidR="00B33711" w:rsidRPr="00D43EFD">
        <w:rPr>
          <w:sz w:val="24"/>
          <w:szCs w:val="24"/>
        </w:rPr>
        <w:t xml:space="preserve">ом </w:t>
      </w:r>
      <w:r w:rsidR="001C6563" w:rsidRPr="00D43EFD">
        <w:rPr>
          <w:sz w:val="24"/>
          <w:szCs w:val="24"/>
        </w:rPr>
        <w:t xml:space="preserve">товарных накладных на </w:t>
      </w:r>
      <w:r w:rsidR="001309C6" w:rsidRPr="00D43EFD">
        <w:rPr>
          <w:sz w:val="24"/>
          <w:szCs w:val="24"/>
        </w:rPr>
        <w:t>Товары</w:t>
      </w:r>
      <w:r w:rsidR="00B33711" w:rsidRPr="00D43EFD">
        <w:rPr>
          <w:sz w:val="24"/>
          <w:szCs w:val="24"/>
        </w:rPr>
        <w:t xml:space="preserve"> или мотивированного отказа от подписания </w:t>
      </w:r>
      <w:r w:rsidR="001C6563" w:rsidRPr="00D43EFD">
        <w:rPr>
          <w:sz w:val="24"/>
          <w:szCs w:val="24"/>
        </w:rPr>
        <w:t xml:space="preserve">товарных накладных на </w:t>
      </w:r>
      <w:r w:rsidR="001309C6" w:rsidRPr="00D43EFD">
        <w:rPr>
          <w:sz w:val="24"/>
          <w:szCs w:val="24"/>
        </w:rPr>
        <w:t>Товары</w:t>
      </w:r>
      <w:r w:rsidR="001C6563" w:rsidRPr="00D43EFD">
        <w:rPr>
          <w:sz w:val="24"/>
          <w:szCs w:val="24"/>
        </w:rPr>
        <w:t xml:space="preserve"> </w:t>
      </w:r>
      <w:r w:rsidR="00B33711" w:rsidRPr="00D43EFD">
        <w:rPr>
          <w:sz w:val="24"/>
          <w:szCs w:val="24"/>
        </w:rPr>
        <w:t>в срок,</w:t>
      </w:r>
      <w:r w:rsidR="00EF7898" w:rsidRPr="00D43EFD">
        <w:rPr>
          <w:sz w:val="24"/>
          <w:szCs w:val="24"/>
        </w:rPr>
        <w:t xml:space="preserve"> указанный в настоящем пункте, </w:t>
      </w:r>
      <w:r w:rsidR="001C6563" w:rsidRPr="00D43EFD">
        <w:rPr>
          <w:sz w:val="24"/>
          <w:szCs w:val="24"/>
        </w:rPr>
        <w:t xml:space="preserve">товарные накладные на </w:t>
      </w:r>
      <w:r w:rsidR="001309C6" w:rsidRPr="00D43EFD">
        <w:rPr>
          <w:sz w:val="24"/>
          <w:szCs w:val="24"/>
        </w:rPr>
        <w:t>Товары</w:t>
      </w:r>
      <w:r w:rsidR="001C6563" w:rsidRPr="00D43EFD">
        <w:rPr>
          <w:sz w:val="24"/>
          <w:szCs w:val="24"/>
        </w:rPr>
        <w:t xml:space="preserve"> </w:t>
      </w:r>
      <w:r w:rsidR="00B33711" w:rsidRPr="00D43EFD">
        <w:rPr>
          <w:sz w:val="24"/>
          <w:szCs w:val="24"/>
        </w:rPr>
        <w:t xml:space="preserve">считаются подписанными в редакции </w:t>
      </w:r>
      <w:r w:rsidR="005D3DF3" w:rsidRPr="00D43EFD">
        <w:rPr>
          <w:sz w:val="24"/>
          <w:szCs w:val="24"/>
        </w:rPr>
        <w:t>Поставщика</w:t>
      </w:r>
      <w:r w:rsidR="00B33711" w:rsidRPr="00D43EFD">
        <w:rPr>
          <w:sz w:val="24"/>
          <w:szCs w:val="24"/>
        </w:rPr>
        <w:t xml:space="preserve">, а </w:t>
      </w:r>
      <w:r w:rsidR="001309C6" w:rsidRPr="00D43EFD">
        <w:rPr>
          <w:sz w:val="24"/>
          <w:szCs w:val="24"/>
        </w:rPr>
        <w:t>Товары</w:t>
      </w:r>
      <w:r w:rsidR="001C6563" w:rsidRPr="00D43EFD">
        <w:rPr>
          <w:sz w:val="24"/>
          <w:szCs w:val="24"/>
        </w:rPr>
        <w:t xml:space="preserve"> </w:t>
      </w:r>
      <w:r w:rsidR="00B33711" w:rsidRPr="00D43EFD">
        <w:rPr>
          <w:sz w:val="24"/>
          <w:szCs w:val="24"/>
        </w:rPr>
        <w:t xml:space="preserve">поставленными в количестве/объеме, указанных в </w:t>
      </w:r>
      <w:r w:rsidR="001C6563" w:rsidRPr="00D43EFD">
        <w:rPr>
          <w:sz w:val="24"/>
          <w:szCs w:val="24"/>
        </w:rPr>
        <w:t xml:space="preserve">товарных накладных на </w:t>
      </w:r>
      <w:r w:rsidR="001309C6" w:rsidRPr="00D43EFD">
        <w:rPr>
          <w:sz w:val="24"/>
          <w:szCs w:val="24"/>
        </w:rPr>
        <w:t>Товары</w:t>
      </w:r>
      <w:r w:rsidR="00B33711" w:rsidRPr="00D43EFD">
        <w:rPr>
          <w:sz w:val="24"/>
          <w:szCs w:val="24"/>
        </w:rPr>
        <w:t>.</w:t>
      </w:r>
    </w:p>
    <w:p w:rsidR="00124829" w:rsidRPr="00D43EFD" w:rsidRDefault="00B33711" w:rsidP="00B33711">
      <w:pPr>
        <w:pStyle w:val="a4"/>
        <w:jc w:val="center"/>
        <w:rPr>
          <w:b/>
          <w:i w:val="0"/>
          <w:szCs w:val="24"/>
        </w:rPr>
      </w:pPr>
      <w:r w:rsidRPr="00D43EFD">
        <w:rPr>
          <w:b/>
          <w:i w:val="0"/>
          <w:szCs w:val="24"/>
        </w:rPr>
        <w:t xml:space="preserve">5. ПОРЯДОК ПОЛУЧЕНИЯ </w:t>
      </w:r>
      <w:r w:rsidR="005D3DF3" w:rsidRPr="00D43EFD">
        <w:rPr>
          <w:b/>
          <w:i w:val="0"/>
          <w:szCs w:val="24"/>
        </w:rPr>
        <w:t>ЗАКАЗЧИК</w:t>
      </w:r>
      <w:r w:rsidRPr="00D43EFD">
        <w:rPr>
          <w:b/>
          <w:i w:val="0"/>
          <w:szCs w:val="24"/>
        </w:rPr>
        <w:t xml:space="preserve">ОМ </w:t>
      </w:r>
      <w:r w:rsidR="001309C6" w:rsidRPr="00D43EFD">
        <w:rPr>
          <w:b/>
          <w:i w:val="0"/>
          <w:szCs w:val="24"/>
        </w:rPr>
        <w:t>ТОВАРОВ</w:t>
      </w:r>
    </w:p>
    <w:p w:rsidR="00B33711" w:rsidRPr="00D43EFD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5.1. Для получения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 Держатель Карты обязан предъявить Карту оператору Торговой точки и ввести на Оборудовании </w:t>
      </w:r>
      <w:proofErr w:type="spellStart"/>
      <w:r w:rsidRPr="00D43EFD">
        <w:rPr>
          <w:color w:val="000000"/>
          <w:szCs w:val="24"/>
        </w:rPr>
        <w:t>пин</w:t>
      </w:r>
      <w:proofErr w:type="spellEnd"/>
      <w:r w:rsidRPr="00D43EFD">
        <w:rPr>
          <w:color w:val="000000"/>
          <w:szCs w:val="24"/>
        </w:rPr>
        <w:t xml:space="preserve">-код Карты. </w:t>
      </w:r>
    </w:p>
    <w:p w:rsidR="00B33711" w:rsidRPr="00D43EFD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D43EFD">
        <w:rPr>
          <w:szCs w:val="24"/>
        </w:rPr>
        <w:t xml:space="preserve">Наименование (вид) и количество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>, дата и м</w:t>
      </w:r>
      <w:r w:rsidR="00EF7898" w:rsidRPr="00D43EFD">
        <w:rPr>
          <w:szCs w:val="24"/>
        </w:rPr>
        <w:t xml:space="preserve">есто поставки (Торговая точка) </w:t>
      </w:r>
      <w:r w:rsidR="001309C6" w:rsidRPr="00D43EFD">
        <w:rPr>
          <w:szCs w:val="24"/>
        </w:rPr>
        <w:t>Товаров</w:t>
      </w:r>
      <w:r w:rsidR="005F1877" w:rsidRPr="00D43EFD">
        <w:rPr>
          <w:szCs w:val="24"/>
        </w:rPr>
        <w:t xml:space="preserve"> </w:t>
      </w:r>
      <w:r w:rsidR="005D3DF3" w:rsidRPr="00D43EFD">
        <w:rPr>
          <w:szCs w:val="24"/>
        </w:rPr>
        <w:t>Поставщиком</w:t>
      </w:r>
      <w:r w:rsidRPr="00D43EFD">
        <w:rPr>
          <w:szCs w:val="24"/>
        </w:rPr>
        <w:t xml:space="preserve">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>у определяются Сторонами на основании устной заявки, не требующей письменн</w:t>
      </w:r>
      <w:r w:rsidR="00EF7898" w:rsidRPr="00D43EFD">
        <w:rPr>
          <w:szCs w:val="24"/>
        </w:rPr>
        <w:t xml:space="preserve">ого доказательства, подаваемой </w:t>
      </w:r>
      <w:r w:rsidRPr="00D43EFD">
        <w:rPr>
          <w:szCs w:val="24"/>
        </w:rPr>
        <w:t xml:space="preserve">Держателем Карты в Торговой точке, непосредственно перед получением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 xml:space="preserve">, исходя из наличия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>, имеющихся в Торговой точке, графика работы Торговой точки.</w:t>
      </w:r>
    </w:p>
    <w:p w:rsidR="00B33711" w:rsidRPr="00D43EFD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5.</w:t>
      </w:r>
      <w:r w:rsidR="005F1877" w:rsidRPr="00D43EFD">
        <w:rPr>
          <w:color w:val="000000"/>
          <w:szCs w:val="24"/>
        </w:rPr>
        <w:t>2</w:t>
      </w:r>
      <w:r w:rsidRPr="00D43EFD">
        <w:rPr>
          <w:color w:val="000000"/>
          <w:szCs w:val="24"/>
        </w:rPr>
        <w:t>. Стороны пришли к соглашению, что лю</w:t>
      </w:r>
      <w:r w:rsidR="00EF7898" w:rsidRPr="00D43EFD">
        <w:rPr>
          <w:color w:val="000000"/>
          <w:szCs w:val="24"/>
        </w:rPr>
        <w:t xml:space="preserve">бое лицо, предъявившее Карту и </w:t>
      </w:r>
      <w:r w:rsidRPr="00D43EFD">
        <w:rPr>
          <w:color w:val="000000"/>
          <w:szCs w:val="24"/>
        </w:rPr>
        <w:t xml:space="preserve">осуществившее действия, указанные в п. 5.1. настоящего </w:t>
      </w:r>
      <w:r w:rsidR="00F74688" w:rsidRPr="00D43EFD">
        <w:rPr>
          <w:color w:val="000000"/>
          <w:szCs w:val="24"/>
        </w:rPr>
        <w:t>контракт</w:t>
      </w:r>
      <w:r w:rsidRPr="00D43EFD">
        <w:rPr>
          <w:color w:val="000000"/>
          <w:szCs w:val="24"/>
        </w:rPr>
        <w:t xml:space="preserve">а, при условии принятия Карты Оборудованием и совершения операции по Карте на Оборудовании, будет считаться надлежащим получателем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. </w:t>
      </w:r>
    </w:p>
    <w:p w:rsidR="00B33711" w:rsidRPr="00D43EFD" w:rsidRDefault="005D3DF3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Поставщик</w:t>
      </w:r>
      <w:r w:rsidR="00B33711" w:rsidRPr="00D43EFD">
        <w:rPr>
          <w:color w:val="000000"/>
          <w:szCs w:val="24"/>
        </w:rPr>
        <w:t xml:space="preserve"> не несет ответственности за передачу </w:t>
      </w:r>
      <w:r w:rsidRPr="00D43EFD">
        <w:rPr>
          <w:color w:val="000000"/>
          <w:szCs w:val="24"/>
        </w:rPr>
        <w:t>Поставщиком</w:t>
      </w:r>
      <w:r w:rsidR="00B33711" w:rsidRPr="00D43EFD">
        <w:rPr>
          <w:color w:val="000000"/>
          <w:szCs w:val="24"/>
        </w:rPr>
        <w:t xml:space="preserve"> </w:t>
      </w:r>
      <w:r w:rsidR="001309C6" w:rsidRPr="00D43EFD">
        <w:rPr>
          <w:color w:val="000000"/>
          <w:szCs w:val="24"/>
        </w:rPr>
        <w:t>Товаров</w:t>
      </w:r>
      <w:r w:rsidR="0043082E" w:rsidRPr="00D43EFD">
        <w:rPr>
          <w:color w:val="000000"/>
          <w:szCs w:val="24"/>
        </w:rPr>
        <w:t xml:space="preserve"> </w:t>
      </w:r>
      <w:r w:rsidR="00B33711" w:rsidRPr="00D43EFD">
        <w:rPr>
          <w:color w:val="000000"/>
          <w:szCs w:val="24"/>
        </w:rPr>
        <w:t>лицу, неправомерно завладевшим Картой, если Карта была принята Оборудованием и на Оборудовании совершена операция по Карте.</w:t>
      </w:r>
    </w:p>
    <w:p w:rsidR="00571E68" w:rsidRPr="00D43EFD" w:rsidRDefault="005D3DF3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Поставщик</w:t>
      </w:r>
      <w:r w:rsidR="00571E68" w:rsidRPr="00D43EFD">
        <w:rPr>
          <w:color w:val="000000"/>
          <w:szCs w:val="24"/>
        </w:rPr>
        <w:t xml:space="preserve"> не несет ответственности за передачу </w:t>
      </w:r>
      <w:r w:rsidRPr="00D43EFD">
        <w:rPr>
          <w:color w:val="000000"/>
          <w:szCs w:val="24"/>
        </w:rPr>
        <w:t>Поставщиком</w:t>
      </w:r>
      <w:r w:rsidR="00571E68" w:rsidRPr="00D43EFD">
        <w:rPr>
          <w:color w:val="000000"/>
          <w:szCs w:val="24"/>
        </w:rPr>
        <w:t xml:space="preserve"> </w:t>
      </w:r>
      <w:r w:rsidR="001309C6" w:rsidRPr="00D43EFD">
        <w:rPr>
          <w:color w:val="000000"/>
          <w:szCs w:val="24"/>
        </w:rPr>
        <w:t>Товаров</w:t>
      </w:r>
      <w:r w:rsidR="00571E68" w:rsidRPr="00D43EFD">
        <w:rPr>
          <w:color w:val="000000"/>
          <w:szCs w:val="24"/>
        </w:rPr>
        <w:t xml:space="preserve"> лицу, неправомерн</w:t>
      </w:r>
      <w:r w:rsidR="00EF7898" w:rsidRPr="00D43EFD">
        <w:rPr>
          <w:color w:val="000000"/>
          <w:szCs w:val="24"/>
        </w:rPr>
        <w:t>о завладевшим Картой, в течение</w:t>
      </w:r>
      <w:r w:rsidR="00571E68" w:rsidRPr="00D43EFD">
        <w:rPr>
          <w:color w:val="000000"/>
          <w:szCs w:val="24"/>
        </w:rPr>
        <w:t xml:space="preserve"> 24 часов с момента получения от </w:t>
      </w:r>
      <w:r w:rsidRPr="00D43EFD">
        <w:rPr>
          <w:color w:val="000000"/>
          <w:szCs w:val="24"/>
        </w:rPr>
        <w:t>Заказчик</w:t>
      </w:r>
      <w:r w:rsidR="00571E68" w:rsidRPr="00D43EFD">
        <w:rPr>
          <w:color w:val="000000"/>
          <w:szCs w:val="24"/>
        </w:rPr>
        <w:t>а письменной заявки на блокировку Карты</w:t>
      </w:r>
      <w:r w:rsidR="0043082E" w:rsidRPr="00D43EFD">
        <w:rPr>
          <w:color w:val="000000"/>
          <w:szCs w:val="24"/>
        </w:rPr>
        <w:t>.</w:t>
      </w:r>
    </w:p>
    <w:p w:rsidR="00B33711" w:rsidRPr="00D43EFD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Отпуск </w:t>
      </w:r>
      <w:r w:rsidR="001309C6" w:rsidRPr="00D43EFD">
        <w:rPr>
          <w:color w:val="000000"/>
          <w:szCs w:val="24"/>
        </w:rPr>
        <w:t>Товаров</w:t>
      </w:r>
      <w:r w:rsidR="0043082E" w:rsidRPr="00D43EFD">
        <w:rPr>
          <w:color w:val="000000"/>
          <w:szCs w:val="24"/>
        </w:rPr>
        <w:t xml:space="preserve"> </w:t>
      </w:r>
      <w:r w:rsidRPr="00D43EFD">
        <w:rPr>
          <w:color w:val="000000"/>
          <w:szCs w:val="24"/>
        </w:rPr>
        <w:t xml:space="preserve">любому предъявителю Карты, Карта которого была принята Оборудованием и на Оборудовании совершена операция по Карте, считается надлежащим исполнением </w:t>
      </w:r>
      <w:r w:rsidR="005D3DF3" w:rsidRPr="00D43EFD">
        <w:rPr>
          <w:color w:val="000000"/>
          <w:szCs w:val="24"/>
        </w:rPr>
        <w:t>Поставщиком</w:t>
      </w:r>
      <w:r w:rsidRPr="00D43EFD">
        <w:rPr>
          <w:color w:val="000000"/>
          <w:szCs w:val="24"/>
        </w:rPr>
        <w:t xml:space="preserve"> и/или Продавцом обязательств по поставке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 со всеми вытекающими последствиями (подписанием товарной накладной на </w:t>
      </w:r>
      <w:r w:rsidR="001309C6" w:rsidRPr="00D43EFD">
        <w:rPr>
          <w:color w:val="000000"/>
          <w:szCs w:val="24"/>
        </w:rPr>
        <w:t>Товары</w:t>
      </w:r>
      <w:r w:rsidR="0043082E" w:rsidRPr="00D43EFD">
        <w:rPr>
          <w:color w:val="000000"/>
          <w:szCs w:val="24"/>
        </w:rPr>
        <w:t>,</w:t>
      </w:r>
      <w:r w:rsidRPr="00D43EFD">
        <w:rPr>
          <w:color w:val="000000"/>
          <w:szCs w:val="24"/>
        </w:rPr>
        <w:t xml:space="preserve"> оплатой полученных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 и т.д.)</w:t>
      </w:r>
    </w:p>
    <w:p w:rsidR="00B33711" w:rsidRPr="00D43EFD" w:rsidRDefault="00B33711" w:rsidP="00B33711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5.</w:t>
      </w:r>
      <w:r w:rsidR="00F80DE2" w:rsidRPr="00D43EFD">
        <w:rPr>
          <w:color w:val="000000"/>
          <w:szCs w:val="24"/>
        </w:rPr>
        <w:t>3</w:t>
      </w:r>
      <w:r w:rsidRPr="00D43EFD">
        <w:rPr>
          <w:color w:val="000000"/>
          <w:szCs w:val="24"/>
        </w:rPr>
        <w:t xml:space="preserve">. Для получения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 в рамках настоящего </w:t>
      </w:r>
      <w:r w:rsidR="00F74688" w:rsidRPr="00D43EFD">
        <w:rPr>
          <w:color w:val="000000"/>
          <w:szCs w:val="24"/>
        </w:rPr>
        <w:t>контракт</w:t>
      </w:r>
      <w:r w:rsidRPr="00D43EFD">
        <w:rPr>
          <w:color w:val="000000"/>
          <w:szCs w:val="24"/>
        </w:rPr>
        <w:t xml:space="preserve">а Держатели Карт не обязаны предъявлять доверенности, либо иные документы, уполномочивающие их действия на получение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>.</w:t>
      </w:r>
    </w:p>
    <w:p w:rsidR="00291861" w:rsidRPr="00D43EFD" w:rsidRDefault="00291861" w:rsidP="00B33711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5.</w:t>
      </w:r>
      <w:r w:rsidR="00F80DE2" w:rsidRPr="00D43EFD">
        <w:rPr>
          <w:color w:val="000000"/>
          <w:szCs w:val="24"/>
        </w:rPr>
        <w:t>4</w:t>
      </w:r>
      <w:r w:rsidR="00C93D6D" w:rsidRPr="00D43EFD">
        <w:rPr>
          <w:color w:val="000000"/>
          <w:szCs w:val="24"/>
        </w:rPr>
        <w:t xml:space="preserve">. Срок поставки Товаров: </w:t>
      </w:r>
      <w:r w:rsidR="003F325A" w:rsidRPr="00D43EFD">
        <w:rPr>
          <w:b/>
          <w:color w:val="000000"/>
          <w:szCs w:val="24"/>
        </w:rPr>
        <w:t xml:space="preserve">с </w:t>
      </w:r>
      <w:r w:rsidR="006566A9" w:rsidRPr="00D43EFD">
        <w:rPr>
          <w:b/>
          <w:color w:val="000000"/>
          <w:szCs w:val="24"/>
        </w:rPr>
        <w:t xml:space="preserve">_____________ </w:t>
      </w:r>
      <w:r w:rsidR="007C2C77" w:rsidRPr="00D43EFD">
        <w:rPr>
          <w:b/>
          <w:color w:val="000000"/>
          <w:szCs w:val="24"/>
        </w:rPr>
        <w:t>г.</w:t>
      </w:r>
      <w:r w:rsidR="00286A28" w:rsidRPr="00D43EFD">
        <w:rPr>
          <w:color w:val="000000"/>
          <w:szCs w:val="24"/>
        </w:rPr>
        <w:t xml:space="preserve"> </w:t>
      </w:r>
      <w:r w:rsidR="00286A28" w:rsidRPr="00D43EFD">
        <w:rPr>
          <w:b/>
          <w:color w:val="000000"/>
          <w:szCs w:val="24"/>
        </w:rPr>
        <w:t>по</w:t>
      </w:r>
      <w:r w:rsidR="006F4340" w:rsidRPr="00D43EFD">
        <w:rPr>
          <w:b/>
          <w:color w:val="000000"/>
          <w:szCs w:val="24"/>
        </w:rPr>
        <w:t xml:space="preserve"> </w:t>
      </w:r>
      <w:r w:rsidR="006566A9" w:rsidRPr="00D43EFD">
        <w:rPr>
          <w:b/>
          <w:color w:val="000000"/>
          <w:szCs w:val="24"/>
        </w:rPr>
        <w:t xml:space="preserve">______________ </w:t>
      </w:r>
      <w:r w:rsidR="00AD1098" w:rsidRPr="00D43EFD">
        <w:rPr>
          <w:b/>
          <w:szCs w:val="24"/>
        </w:rPr>
        <w:t>г.</w:t>
      </w:r>
      <w:r w:rsidR="00EF4CAF" w:rsidRPr="00D43EFD">
        <w:rPr>
          <w:b/>
          <w:szCs w:val="24"/>
        </w:rPr>
        <w:t xml:space="preserve"> </w:t>
      </w:r>
      <w:r w:rsidR="00920E61" w:rsidRPr="00D43EFD">
        <w:rPr>
          <w:color w:val="000000"/>
          <w:szCs w:val="24"/>
        </w:rPr>
        <w:t>включительно</w:t>
      </w:r>
      <w:r w:rsidRPr="00D43EFD">
        <w:rPr>
          <w:color w:val="000000"/>
          <w:szCs w:val="24"/>
        </w:rPr>
        <w:t>.</w:t>
      </w:r>
    </w:p>
    <w:p w:rsidR="00B33711" w:rsidRPr="00D43EFD" w:rsidRDefault="00291861" w:rsidP="00B33711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5.</w:t>
      </w:r>
      <w:r w:rsidR="00F80DE2" w:rsidRPr="00D43EFD">
        <w:rPr>
          <w:color w:val="000000"/>
          <w:szCs w:val="24"/>
        </w:rPr>
        <w:t>5</w:t>
      </w:r>
      <w:r w:rsidRPr="00D43EFD">
        <w:rPr>
          <w:color w:val="000000"/>
          <w:szCs w:val="24"/>
        </w:rPr>
        <w:t xml:space="preserve">. Качество Товаров подтверждается сертификатом (паспортом) качества или иной технической документацией. Указанные документы предоставляются Заказчику по письменному </w:t>
      </w:r>
      <w:r w:rsidR="00EF7898" w:rsidRPr="00D43EFD">
        <w:rPr>
          <w:color w:val="000000"/>
          <w:szCs w:val="24"/>
        </w:rPr>
        <w:t xml:space="preserve">требованию в течение 10 </w:t>
      </w:r>
      <w:r w:rsidRPr="00D43EFD">
        <w:rPr>
          <w:color w:val="000000"/>
          <w:szCs w:val="24"/>
        </w:rPr>
        <w:t>(</w:t>
      </w:r>
      <w:r w:rsidR="00EF7898" w:rsidRPr="00D43EFD">
        <w:rPr>
          <w:color w:val="000000"/>
          <w:szCs w:val="24"/>
        </w:rPr>
        <w:t xml:space="preserve">десяти) </w:t>
      </w:r>
      <w:r w:rsidRPr="00D43EFD">
        <w:rPr>
          <w:color w:val="000000"/>
          <w:szCs w:val="24"/>
        </w:rPr>
        <w:t>рабочих дней с момента его получения П</w:t>
      </w:r>
      <w:r w:rsidR="008A310F" w:rsidRPr="00D43EFD">
        <w:rPr>
          <w:color w:val="000000"/>
          <w:szCs w:val="24"/>
        </w:rPr>
        <w:t>оставщиком.</w:t>
      </w:r>
    </w:p>
    <w:p w:rsidR="00EF7898" w:rsidRPr="00D43EFD" w:rsidRDefault="00EF7898" w:rsidP="00B33711">
      <w:pPr>
        <w:pStyle w:val="a4"/>
        <w:jc w:val="center"/>
        <w:rPr>
          <w:b/>
          <w:i w:val="0"/>
          <w:szCs w:val="24"/>
        </w:rPr>
      </w:pPr>
    </w:p>
    <w:p w:rsidR="00096474" w:rsidRDefault="00096474" w:rsidP="00B33711">
      <w:pPr>
        <w:pStyle w:val="a4"/>
        <w:jc w:val="center"/>
        <w:rPr>
          <w:b/>
          <w:i w:val="0"/>
          <w:szCs w:val="24"/>
        </w:rPr>
      </w:pPr>
    </w:p>
    <w:p w:rsidR="00096474" w:rsidRDefault="00096474" w:rsidP="00B33711">
      <w:pPr>
        <w:pStyle w:val="a4"/>
        <w:jc w:val="center"/>
        <w:rPr>
          <w:b/>
          <w:i w:val="0"/>
          <w:szCs w:val="24"/>
        </w:rPr>
      </w:pPr>
    </w:p>
    <w:p w:rsidR="00B33711" w:rsidRPr="00D43EFD" w:rsidRDefault="00B33711" w:rsidP="00B33711">
      <w:pPr>
        <w:pStyle w:val="a4"/>
        <w:jc w:val="center"/>
        <w:rPr>
          <w:b/>
          <w:i w:val="0"/>
          <w:szCs w:val="24"/>
        </w:rPr>
      </w:pPr>
      <w:bookmarkStart w:id="0" w:name="_GoBack"/>
      <w:bookmarkEnd w:id="0"/>
      <w:r w:rsidRPr="00D43EFD">
        <w:rPr>
          <w:b/>
          <w:i w:val="0"/>
          <w:szCs w:val="24"/>
        </w:rPr>
        <w:lastRenderedPageBreak/>
        <w:t xml:space="preserve">6. ПОРЯДОК ПОЛУЧЕНИЯ </w:t>
      </w:r>
      <w:r w:rsidR="005D3DF3" w:rsidRPr="00D43EFD">
        <w:rPr>
          <w:b/>
          <w:i w:val="0"/>
          <w:szCs w:val="24"/>
        </w:rPr>
        <w:t>ЗАКАЗЧИК</w:t>
      </w:r>
      <w:r w:rsidRPr="00D43EFD">
        <w:rPr>
          <w:b/>
          <w:i w:val="0"/>
          <w:szCs w:val="24"/>
        </w:rPr>
        <w:t xml:space="preserve">ОМ </w:t>
      </w:r>
      <w:r w:rsidR="001309C6" w:rsidRPr="00D43EFD">
        <w:rPr>
          <w:b/>
          <w:i w:val="0"/>
          <w:szCs w:val="24"/>
        </w:rPr>
        <w:t>ТОВАРОВ</w:t>
      </w:r>
      <w:r w:rsidRPr="00D43EFD">
        <w:rPr>
          <w:b/>
          <w:i w:val="0"/>
          <w:szCs w:val="24"/>
        </w:rPr>
        <w:t xml:space="preserve"> </w:t>
      </w:r>
    </w:p>
    <w:p w:rsidR="00B33711" w:rsidRPr="00D43EFD" w:rsidRDefault="00B33711" w:rsidP="00B33711">
      <w:pPr>
        <w:pStyle w:val="a4"/>
        <w:jc w:val="center"/>
        <w:rPr>
          <w:b/>
          <w:i w:val="0"/>
          <w:szCs w:val="24"/>
        </w:rPr>
      </w:pPr>
      <w:r w:rsidRPr="00D43EFD">
        <w:rPr>
          <w:b/>
          <w:i w:val="0"/>
          <w:szCs w:val="24"/>
        </w:rPr>
        <w:t xml:space="preserve">В </w:t>
      </w:r>
      <w:r w:rsidR="005B21F0" w:rsidRPr="00D43EFD">
        <w:rPr>
          <w:b/>
          <w:i w:val="0"/>
          <w:szCs w:val="24"/>
          <w:lang w:val="en-US"/>
        </w:rPr>
        <w:t>OFF</w:t>
      </w:r>
      <w:r w:rsidR="005B21F0" w:rsidRPr="00D43EFD">
        <w:rPr>
          <w:b/>
          <w:i w:val="0"/>
          <w:szCs w:val="24"/>
        </w:rPr>
        <w:t>-</w:t>
      </w:r>
      <w:r w:rsidR="005B21F0" w:rsidRPr="00D43EFD">
        <w:rPr>
          <w:b/>
          <w:i w:val="0"/>
          <w:szCs w:val="24"/>
          <w:lang w:val="en-US"/>
        </w:rPr>
        <w:t>LINE</w:t>
      </w:r>
      <w:r w:rsidR="005B21F0" w:rsidRPr="00D43EFD">
        <w:rPr>
          <w:b/>
          <w:i w:val="0"/>
          <w:szCs w:val="24"/>
        </w:rPr>
        <w:t xml:space="preserve"> РЕЖИМЕ</w:t>
      </w:r>
    </w:p>
    <w:p w:rsidR="00112D0F" w:rsidRPr="00D43EFD" w:rsidRDefault="00112D0F" w:rsidP="00112D0F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6.1. Получение Товаров в </w:t>
      </w:r>
      <w:proofErr w:type="spellStart"/>
      <w:r w:rsidRPr="00D43EFD">
        <w:rPr>
          <w:szCs w:val="24"/>
        </w:rPr>
        <w:t>off-line</w:t>
      </w:r>
      <w:proofErr w:type="spellEnd"/>
      <w:r w:rsidRPr="00D43EFD">
        <w:rPr>
          <w:szCs w:val="24"/>
        </w:rPr>
        <w:t xml:space="preserve"> режиме осуществляется на сумму, не превышающую 5 000,00 рублей с использование одной Карты.</w:t>
      </w:r>
    </w:p>
    <w:p w:rsidR="00112D0F" w:rsidRPr="00D43EFD" w:rsidRDefault="00112D0F" w:rsidP="00112D0F">
      <w:pPr>
        <w:ind w:firstLine="567"/>
        <w:jc w:val="both"/>
        <w:rPr>
          <w:szCs w:val="24"/>
        </w:rPr>
      </w:pPr>
      <w:r w:rsidRPr="00D43EFD">
        <w:rPr>
          <w:szCs w:val="24"/>
        </w:rPr>
        <w:t>В случае отсутствия связи в Торговой точке отпуск Заказчику Товаров осуществляется без учета лимитов Карт, указанных в Заявке.</w:t>
      </w:r>
    </w:p>
    <w:p w:rsidR="00B54E29" w:rsidRPr="00D43EFD" w:rsidRDefault="00B54E29" w:rsidP="00B54E29">
      <w:pPr>
        <w:pStyle w:val="a4"/>
        <w:ind w:firstLine="567"/>
        <w:rPr>
          <w:i w:val="0"/>
          <w:color w:val="000000"/>
          <w:szCs w:val="24"/>
        </w:rPr>
      </w:pPr>
      <w:r w:rsidRPr="00D43EFD">
        <w:rPr>
          <w:i w:val="0"/>
          <w:color w:val="000000"/>
          <w:szCs w:val="24"/>
        </w:rPr>
        <w:t>В случае отсутствия связи в Торговой точке Поставщик обязан обеспечить невозможность отпуска Товаров по Карте в срок не позднее 48 (Сорока восьми) часов с момента блокировки соответствующей Карты Заказчиком в п</w:t>
      </w:r>
      <w:r w:rsidR="00EF7898" w:rsidRPr="00D43EFD">
        <w:rPr>
          <w:i w:val="0"/>
          <w:color w:val="000000"/>
          <w:szCs w:val="24"/>
        </w:rPr>
        <w:t>орядке, предусмотренном п. 2.4.1</w:t>
      </w:r>
      <w:r w:rsidRPr="00D43EFD">
        <w:rPr>
          <w:i w:val="0"/>
          <w:color w:val="000000"/>
          <w:szCs w:val="24"/>
        </w:rPr>
        <w:t xml:space="preserve">. настоящего </w:t>
      </w:r>
      <w:r w:rsidR="00F74688" w:rsidRPr="00D43EFD">
        <w:rPr>
          <w:i w:val="0"/>
          <w:color w:val="000000"/>
          <w:szCs w:val="24"/>
        </w:rPr>
        <w:t>контракт</w:t>
      </w:r>
      <w:r w:rsidRPr="00D43EFD">
        <w:rPr>
          <w:i w:val="0"/>
          <w:color w:val="000000"/>
          <w:szCs w:val="24"/>
        </w:rPr>
        <w:t>а.</w:t>
      </w:r>
    </w:p>
    <w:p w:rsidR="00B54E29" w:rsidRPr="00D43EFD" w:rsidRDefault="00B54E29" w:rsidP="00B54E29">
      <w:pPr>
        <w:pStyle w:val="a4"/>
        <w:ind w:firstLine="567"/>
        <w:rPr>
          <w:i w:val="0"/>
          <w:color w:val="000000"/>
          <w:szCs w:val="24"/>
        </w:rPr>
      </w:pPr>
      <w:r w:rsidRPr="00D43EFD">
        <w:rPr>
          <w:i w:val="0"/>
          <w:color w:val="000000"/>
          <w:szCs w:val="24"/>
        </w:rPr>
        <w:t>В случае отсутствия связи в Торговой точке Поставщик обязан обеспечить возможность отпуска Товаров по Карте в срок не позднее 48 (Сорока восьми) часов с момента разблокировки соответствующей Карты Заказчиком в порядке, предусмотренном п. 2.4.</w:t>
      </w:r>
      <w:r w:rsidR="00EF7898" w:rsidRPr="00D43EFD">
        <w:rPr>
          <w:i w:val="0"/>
          <w:color w:val="000000"/>
          <w:szCs w:val="24"/>
        </w:rPr>
        <w:t>1</w:t>
      </w:r>
      <w:r w:rsidRPr="00D43EFD">
        <w:rPr>
          <w:i w:val="0"/>
          <w:color w:val="000000"/>
          <w:szCs w:val="24"/>
        </w:rPr>
        <w:t xml:space="preserve">. настоящего </w:t>
      </w:r>
      <w:r w:rsidR="00F74688" w:rsidRPr="00D43EFD">
        <w:rPr>
          <w:i w:val="0"/>
          <w:color w:val="000000"/>
          <w:szCs w:val="24"/>
        </w:rPr>
        <w:t>контракт</w:t>
      </w:r>
      <w:r w:rsidRPr="00D43EFD">
        <w:rPr>
          <w:i w:val="0"/>
          <w:color w:val="000000"/>
          <w:szCs w:val="24"/>
        </w:rPr>
        <w:t>а.</w:t>
      </w:r>
    </w:p>
    <w:p w:rsidR="00B33711" w:rsidRPr="00D43EFD" w:rsidRDefault="00B33711" w:rsidP="00B33711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6.</w:t>
      </w:r>
      <w:r w:rsidR="0043082E" w:rsidRPr="00D43EFD">
        <w:rPr>
          <w:color w:val="000000"/>
          <w:szCs w:val="24"/>
        </w:rPr>
        <w:t>2</w:t>
      </w:r>
      <w:r w:rsidRPr="00D43EFD">
        <w:rPr>
          <w:color w:val="000000"/>
          <w:szCs w:val="24"/>
        </w:rPr>
        <w:t xml:space="preserve">. Информация о получении </w:t>
      </w:r>
      <w:r w:rsidR="005D3DF3" w:rsidRPr="00D43EFD">
        <w:rPr>
          <w:color w:val="000000"/>
          <w:szCs w:val="24"/>
        </w:rPr>
        <w:t>Заказчик</w:t>
      </w:r>
      <w:r w:rsidRPr="00D43EFD">
        <w:rPr>
          <w:color w:val="000000"/>
          <w:szCs w:val="24"/>
        </w:rPr>
        <w:t xml:space="preserve">ом </w:t>
      </w:r>
      <w:r w:rsidR="001309C6" w:rsidRPr="00D43EFD">
        <w:rPr>
          <w:color w:val="000000"/>
          <w:szCs w:val="24"/>
        </w:rPr>
        <w:t xml:space="preserve">Товаров </w:t>
      </w:r>
      <w:r w:rsidRPr="00D43EFD">
        <w:rPr>
          <w:color w:val="000000"/>
          <w:szCs w:val="24"/>
        </w:rPr>
        <w:t xml:space="preserve">в </w:t>
      </w:r>
      <w:r w:rsidRPr="00D43EFD">
        <w:rPr>
          <w:color w:val="000000"/>
          <w:szCs w:val="24"/>
          <w:lang w:val="en-US"/>
        </w:rPr>
        <w:t>off</w:t>
      </w:r>
      <w:r w:rsidRPr="00D43EFD">
        <w:rPr>
          <w:color w:val="000000"/>
          <w:szCs w:val="24"/>
        </w:rPr>
        <w:t>-</w:t>
      </w:r>
      <w:r w:rsidRPr="00D43EFD">
        <w:rPr>
          <w:color w:val="000000"/>
          <w:szCs w:val="24"/>
          <w:lang w:val="en-US"/>
        </w:rPr>
        <w:t>line</w:t>
      </w:r>
      <w:r w:rsidRPr="00D43EFD">
        <w:rPr>
          <w:color w:val="000000"/>
          <w:szCs w:val="24"/>
        </w:rPr>
        <w:t xml:space="preserve"> режиме заносится в Систему </w:t>
      </w:r>
      <w:r w:rsidR="001161DB" w:rsidRPr="00D43EFD">
        <w:rPr>
          <w:color w:val="000000"/>
          <w:szCs w:val="24"/>
        </w:rPr>
        <w:t>Поставщика</w:t>
      </w:r>
      <w:r w:rsidRPr="00D43EFD">
        <w:rPr>
          <w:color w:val="000000"/>
          <w:szCs w:val="24"/>
        </w:rPr>
        <w:t xml:space="preserve"> после предъявления </w:t>
      </w:r>
      <w:r w:rsidR="005D3DF3" w:rsidRPr="00D43EFD">
        <w:rPr>
          <w:color w:val="000000"/>
          <w:szCs w:val="24"/>
        </w:rPr>
        <w:t>Заказчик</w:t>
      </w:r>
      <w:r w:rsidRPr="00D43EFD">
        <w:rPr>
          <w:color w:val="000000"/>
          <w:szCs w:val="24"/>
        </w:rPr>
        <w:t xml:space="preserve">ом соответствующей Карты Оборудованию в любой Торговой точке, в которой связь установлена либо после получения </w:t>
      </w:r>
      <w:r w:rsidR="005D3DF3" w:rsidRPr="00D43EFD">
        <w:rPr>
          <w:color w:val="000000"/>
          <w:szCs w:val="24"/>
        </w:rPr>
        <w:t>Поставщиком</w:t>
      </w:r>
      <w:r w:rsidRPr="00D43EFD">
        <w:rPr>
          <w:color w:val="000000"/>
          <w:szCs w:val="24"/>
        </w:rPr>
        <w:t xml:space="preserve"> соответствующей  информации из Оборудования при техническом обслуживании Оборудования. </w:t>
      </w:r>
    </w:p>
    <w:p w:rsidR="00B33711" w:rsidRPr="00D43EFD" w:rsidRDefault="00B33711" w:rsidP="00B33711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6.</w:t>
      </w:r>
      <w:r w:rsidR="00340911" w:rsidRPr="00D43EFD">
        <w:rPr>
          <w:color w:val="000000"/>
          <w:szCs w:val="24"/>
        </w:rPr>
        <w:t>3</w:t>
      </w:r>
      <w:r w:rsidRPr="00D43EFD">
        <w:rPr>
          <w:color w:val="000000"/>
          <w:szCs w:val="24"/>
        </w:rPr>
        <w:t xml:space="preserve">. После занесения информации о получении </w:t>
      </w:r>
      <w:r w:rsidR="005D3DF3" w:rsidRPr="00D43EFD">
        <w:rPr>
          <w:color w:val="000000"/>
          <w:szCs w:val="24"/>
        </w:rPr>
        <w:t>Заказчик</w:t>
      </w:r>
      <w:r w:rsidRPr="00D43EFD">
        <w:rPr>
          <w:color w:val="000000"/>
          <w:szCs w:val="24"/>
        </w:rPr>
        <w:t xml:space="preserve">ом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 в </w:t>
      </w:r>
      <w:r w:rsidRPr="00D43EFD">
        <w:rPr>
          <w:color w:val="000000"/>
          <w:szCs w:val="24"/>
          <w:lang w:val="en-US"/>
        </w:rPr>
        <w:t>off</w:t>
      </w:r>
      <w:r w:rsidRPr="00D43EFD">
        <w:rPr>
          <w:color w:val="000000"/>
          <w:szCs w:val="24"/>
        </w:rPr>
        <w:t>-</w:t>
      </w:r>
      <w:r w:rsidRPr="00D43EFD">
        <w:rPr>
          <w:color w:val="000000"/>
          <w:szCs w:val="24"/>
          <w:lang w:val="en-US"/>
        </w:rPr>
        <w:t>line</w:t>
      </w:r>
      <w:r w:rsidRPr="00D43EFD">
        <w:rPr>
          <w:color w:val="000000"/>
          <w:szCs w:val="24"/>
        </w:rPr>
        <w:t xml:space="preserve"> режиме в Систему </w:t>
      </w:r>
      <w:r w:rsidR="001161DB" w:rsidRPr="00D43EFD">
        <w:rPr>
          <w:color w:val="000000"/>
          <w:szCs w:val="24"/>
        </w:rPr>
        <w:t xml:space="preserve">Поставщика </w:t>
      </w:r>
      <w:r w:rsidR="005D3DF3" w:rsidRPr="00D43EFD">
        <w:rPr>
          <w:color w:val="000000"/>
          <w:szCs w:val="24"/>
        </w:rPr>
        <w:t>Заказчик</w:t>
      </w:r>
      <w:r w:rsidRPr="00D43EFD">
        <w:rPr>
          <w:color w:val="000000"/>
          <w:szCs w:val="24"/>
        </w:rPr>
        <w:t xml:space="preserve"> имеет право на  получение </w:t>
      </w:r>
      <w:r w:rsidR="001309C6" w:rsidRPr="00D43EFD">
        <w:rPr>
          <w:color w:val="000000"/>
          <w:szCs w:val="24"/>
        </w:rPr>
        <w:t>Товаров</w:t>
      </w:r>
      <w:r w:rsidRPr="00D43EFD">
        <w:rPr>
          <w:color w:val="000000"/>
          <w:szCs w:val="24"/>
        </w:rPr>
        <w:t xml:space="preserve"> в </w:t>
      </w:r>
      <w:r w:rsidRPr="00D43EFD">
        <w:rPr>
          <w:color w:val="000000"/>
          <w:szCs w:val="24"/>
          <w:lang w:val="en-US"/>
        </w:rPr>
        <w:t>off</w:t>
      </w:r>
      <w:r w:rsidRPr="00D43EFD">
        <w:rPr>
          <w:color w:val="000000"/>
          <w:szCs w:val="24"/>
        </w:rPr>
        <w:t>-</w:t>
      </w:r>
      <w:r w:rsidRPr="00D43EFD">
        <w:rPr>
          <w:color w:val="000000"/>
          <w:szCs w:val="24"/>
          <w:lang w:val="en-US"/>
        </w:rPr>
        <w:t>line</w:t>
      </w:r>
      <w:r w:rsidRPr="00D43EFD">
        <w:rPr>
          <w:color w:val="000000"/>
          <w:szCs w:val="24"/>
        </w:rPr>
        <w:t xml:space="preserve"> режиме в порядке, предусмотренном п. 6.</w:t>
      </w:r>
      <w:r w:rsidR="00340911" w:rsidRPr="00D43EFD">
        <w:rPr>
          <w:color w:val="000000"/>
          <w:szCs w:val="24"/>
        </w:rPr>
        <w:t>1</w:t>
      </w:r>
      <w:r w:rsidRPr="00D43EFD">
        <w:rPr>
          <w:color w:val="000000"/>
          <w:szCs w:val="24"/>
        </w:rPr>
        <w:t xml:space="preserve">. настоящего </w:t>
      </w:r>
      <w:r w:rsidR="00F74688" w:rsidRPr="00D43EFD">
        <w:rPr>
          <w:color w:val="000000"/>
          <w:szCs w:val="24"/>
        </w:rPr>
        <w:t>контракт</w:t>
      </w:r>
      <w:r w:rsidRPr="00D43EFD">
        <w:rPr>
          <w:color w:val="000000"/>
          <w:szCs w:val="24"/>
        </w:rPr>
        <w:t>а.</w:t>
      </w:r>
    </w:p>
    <w:p w:rsidR="00112052" w:rsidRPr="00D43EFD" w:rsidRDefault="00112052" w:rsidP="00B33711">
      <w:pPr>
        <w:ind w:firstLine="567"/>
        <w:jc w:val="both"/>
        <w:rPr>
          <w:color w:val="000000"/>
          <w:szCs w:val="24"/>
        </w:rPr>
      </w:pPr>
    </w:p>
    <w:p w:rsidR="00136B77" w:rsidRPr="00D43EFD" w:rsidRDefault="00136B77" w:rsidP="00136B77">
      <w:pPr>
        <w:ind w:firstLine="567"/>
        <w:jc w:val="center"/>
        <w:rPr>
          <w:b/>
          <w:color w:val="000000"/>
          <w:szCs w:val="24"/>
        </w:rPr>
      </w:pPr>
      <w:r w:rsidRPr="00D43EFD">
        <w:rPr>
          <w:b/>
          <w:color w:val="000000"/>
          <w:szCs w:val="24"/>
        </w:rPr>
        <w:t>6А. ПОРЯДОК ПОЛУЧЕНИЯ ЗАКАЗЧИКОМ КАРТЫ</w:t>
      </w:r>
    </w:p>
    <w:p w:rsidR="00136B77" w:rsidRPr="00D43EFD" w:rsidRDefault="00136B77" w:rsidP="00136B77">
      <w:pPr>
        <w:ind w:firstLine="567"/>
        <w:jc w:val="center"/>
        <w:rPr>
          <w:b/>
          <w:color w:val="000000"/>
          <w:szCs w:val="24"/>
        </w:rPr>
      </w:pPr>
      <w:r w:rsidRPr="00D43EFD">
        <w:rPr>
          <w:b/>
          <w:color w:val="000000"/>
          <w:szCs w:val="24"/>
        </w:rPr>
        <w:t>В СЛУЧАЕ ИСТЕЧЕНИЯ ТЕХНОЛОГИЧЕСКОГО СРОКА ДЕЙСТВИЯ КАРТЫ</w:t>
      </w:r>
    </w:p>
    <w:p w:rsidR="00136B77" w:rsidRPr="00D43EFD" w:rsidRDefault="00136B77" w:rsidP="00136B77">
      <w:pPr>
        <w:ind w:firstLine="567"/>
        <w:jc w:val="both"/>
        <w:rPr>
          <w:szCs w:val="24"/>
        </w:rPr>
      </w:pPr>
      <w:r w:rsidRPr="00D43EFD">
        <w:rPr>
          <w:color w:val="000000"/>
          <w:szCs w:val="24"/>
        </w:rPr>
        <w:t xml:space="preserve">6А.1. </w:t>
      </w:r>
      <w:r w:rsidRPr="00D43EFD">
        <w:rPr>
          <w:szCs w:val="24"/>
        </w:rPr>
        <w:t>Месяц/год окончания технологического срока действия Карты указывается на Карте. Карта работоспособна до завершения месяца/года, указанного на Карте.</w:t>
      </w:r>
    </w:p>
    <w:p w:rsidR="00136B77" w:rsidRPr="00D43EFD" w:rsidRDefault="00136B77" w:rsidP="00136B77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После истечения технологического срока действия Карты получение Заказчиком Товаров с использованием соответствующей Карты невозможно.</w:t>
      </w:r>
    </w:p>
    <w:p w:rsidR="00136B77" w:rsidRPr="00D43EFD" w:rsidRDefault="00136B77" w:rsidP="00136B77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6А.2. </w:t>
      </w:r>
      <w:r w:rsidR="00C71EE1" w:rsidRPr="00D43EFD">
        <w:rPr>
          <w:color w:val="000000"/>
          <w:szCs w:val="24"/>
        </w:rPr>
        <w:t>Заказчик</w:t>
      </w:r>
      <w:r w:rsidRPr="00D43EFD">
        <w:rPr>
          <w:color w:val="000000"/>
          <w:szCs w:val="24"/>
        </w:rPr>
        <w:t xml:space="preserve"> обязан в срок не ранее чем за 3 (Три) месяца и не </w:t>
      </w:r>
      <w:proofErr w:type="gramStart"/>
      <w:r w:rsidRPr="00D43EFD">
        <w:rPr>
          <w:color w:val="000000"/>
          <w:szCs w:val="24"/>
        </w:rPr>
        <w:t>позднее</w:t>
      </w:r>
      <w:proofErr w:type="gramEnd"/>
      <w:r w:rsidRPr="00D43EFD">
        <w:rPr>
          <w:color w:val="000000"/>
          <w:szCs w:val="24"/>
        </w:rPr>
        <w:t xml:space="preserve"> чем за 1 (Один) месяц до истечения технологического срока действия соответствующей Карты обратиться к Поставщику с письменным Заявлением, оформленным по форме, предусмотренной Приложением № 4 к настоящему </w:t>
      </w:r>
      <w:r w:rsidR="002A06CB" w:rsidRPr="00D43EFD">
        <w:rPr>
          <w:color w:val="000000"/>
          <w:szCs w:val="24"/>
        </w:rPr>
        <w:t>контракт</w:t>
      </w:r>
      <w:r w:rsidRPr="00D43EFD">
        <w:rPr>
          <w:color w:val="000000"/>
          <w:szCs w:val="24"/>
        </w:rPr>
        <w:t>у, и получить новую Карту в офисе продаж Поставщика, согласованном Сторонами.</w:t>
      </w:r>
    </w:p>
    <w:p w:rsidR="00136B77" w:rsidRPr="00D43EFD" w:rsidRDefault="00136B77" w:rsidP="00136B77">
      <w:pPr>
        <w:ind w:firstLine="567"/>
        <w:jc w:val="both"/>
        <w:rPr>
          <w:color w:val="000000"/>
          <w:szCs w:val="24"/>
        </w:rPr>
      </w:pPr>
      <w:r w:rsidRPr="00D43EFD">
        <w:rPr>
          <w:color w:val="000000"/>
          <w:szCs w:val="24"/>
        </w:rPr>
        <w:t>Передача новой Карты в указанном случае офо</w:t>
      </w:r>
      <w:r w:rsidR="00EF7898" w:rsidRPr="00D43EFD">
        <w:rPr>
          <w:color w:val="000000"/>
          <w:szCs w:val="24"/>
        </w:rPr>
        <w:t xml:space="preserve">рмляется Актом приема-передачи </w:t>
      </w:r>
      <w:r w:rsidRPr="00D43EFD">
        <w:rPr>
          <w:color w:val="000000"/>
          <w:szCs w:val="24"/>
        </w:rPr>
        <w:t>Карты/Ка</w:t>
      </w:r>
      <w:proofErr w:type="gramStart"/>
      <w:r w:rsidRPr="00D43EFD">
        <w:rPr>
          <w:color w:val="000000"/>
          <w:szCs w:val="24"/>
        </w:rPr>
        <w:t>рт в св</w:t>
      </w:r>
      <w:proofErr w:type="gramEnd"/>
      <w:r w:rsidRPr="00D43EFD">
        <w:rPr>
          <w:color w:val="000000"/>
          <w:szCs w:val="24"/>
        </w:rPr>
        <w:t>язи с истечением технологического срока действия, подписываемым Сторонами.</w:t>
      </w:r>
    </w:p>
    <w:p w:rsidR="00136B77" w:rsidRPr="00D43EFD" w:rsidRDefault="00EF7898" w:rsidP="00136B77">
      <w:pPr>
        <w:pStyle w:val="a4"/>
        <w:ind w:firstLine="567"/>
        <w:rPr>
          <w:i w:val="0"/>
          <w:szCs w:val="24"/>
        </w:rPr>
      </w:pPr>
      <w:r w:rsidRPr="00D43EFD">
        <w:rPr>
          <w:i w:val="0"/>
          <w:szCs w:val="24"/>
        </w:rPr>
        <w:t>Расходы Поставщика</w:t>
      </w:r>
      <w:r w:rsidR="00136B77" w:rsidRPr="00D43EFD">
        <w:rPr>
          <w:i w:val="0"/>
          <w:szCs w:val="24"/>
        </w:rPr>
        <w:t xml:space="preserve"> на изготовление новой Карты включены в цену Товаров.</w:t>
      </w:r>
    </w:p>
    <w:p w:rsidR="00124829" w:rsidRPr="00D43EFD" w:rsidRDefault="00124829" w:rsidP="00B33711">
      <w:pPr>
        <w:ind w:firstLine="567"/>
        <w:jc w:val="both"/>
        <w:rPr>
          <w:color w:val="000000"/>
          <w:szCs w:val="24"/>
        </w:rPr>
      </w:pPr>
    </w:p>
    <w:p w:rsidR="00B33711" w:rsidRPr="00D43EFD" w:rsidRDefault="00B33711" w:rsidP="00B33711">
      <w:pPr>
        <w:pStyle w:val="6"/>
        <w:rPr>
          <w:sz w:val="24"/>
          <w:szCs w:val="24"/>
        </w:rPr>
      </w:pPr>
      <w:r w:rsidRPr="00D43EFD">
        <w:rPr>
          <w:sz w:val="24"/>
          <w:szCs w:val="24"/>
        </w:rPr>
        <w:t>7. ОТВЕТСТВЕННОСТЬ СТОРОН</w:t>
      </w:r>
    </w:p>
    <w:p w:rsidR="00554EA4" w:rsidRPr="00D43EFD" w:rsidRDefault="00554EA4" w:rsidP="00554EA4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 xml:space="preserve">7.1. За невыполнение или ненадлежащее выполнение обязательств по </w:t>
      </w:r>
      <w:proofErr w:type="spellStart"/>
      <w:r w:rsidR="004D278C" w:rsidRPr="00D43EFD">
        <w:rPr>
          <w:sz w:val="24"/>
          <w:szCs w:val="24"/>
        </w:rPr>
        <w:t>контаркту</w:t>
      </w:r>
      <w:proofErr w:type="spellEnd"/>
      <w:r w:rsidRPr="00D43EFD">
        <w:rPr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554EA4" w:rsidRPr="00D43EFD" w:rsidRDefault="00554EA4" w:rsidP="00554EA4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>7.2. Возмещение ущерба, убытков и уплата штрафов и пеней не освобождает виновную сторону от выполнения своих обязательств по контракту.</w:t>
      </w:r>
    </w:p>
    <w:p w:rsidR="00554EA4" w:rsidRPr="00D43EFD" w:rsidRDefault="00554EA4" w:rsidP="00554EA4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43EFD">
        <w:rPr>
          <w:szCs w:val="24"/>
        </w:rPr>
        <w:t>Ни при каких условиях, ни одна из Сторон не возмещает другой Стороне упущенную выгоду.</w:t>
      </w:r>
    </w:p>
    <w:p w:rsidR="00554EA4" w:rsidRPr="00D43EFD" w:rsidRDefault="00554EA4" w:rsidP="00554EA4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>7.3. В случае просрочки исполнения Поставщиком обязательства, предусмотренного контрактом, Заказчик направляет Поставщику требование об  уплате неустойки (штрафа, пеней).</w:t>
      </w:r>
    </w:p>
    <w:p w:rsidR="00554EA4" w:rsidRPr="00D43EFD" w:rsidRDefault="00554EA4" w:rsidP="006F4340">
      <w:pPr>
        <w:pStyle w:val="21"/>
        <w:ind w:right="-2"/>
        <w:rPr>
          <w:sz w:val="24"/>
          <w:szCs w:val="24"/>
        </w:rPr>
      </w:pPr>
      <w:r w:rsidRPr="00D43EFD">
        <w:rPr>
          <w:sz w:val="24"/>
          <w:szCs w:val="24"/>
        </w:rPr>
        <w:t xml:space="preserve"> </w:t>
      </w:r>
      <w:proofErr w:type="gramStart"/>
      <w:r w:rsidRPr="00D43EFD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 и устанавливается в размере, определенном в </w:t>
      </w:r>
      <w:hyperlink r:id="rId10" w:history="1">
        <w:r w:rsidRPr="00D43EFD">
          <w:rPr>
            <w:sz w:val="24"/>
            <w:szCs w:val="24"/>
          </w:rPr>
          <w:t>порядке</w:t>
        </w:r>
      </w:hyperlink>
      <w:r w:rsidRPr="00D43EFD">
        <w:rPr>
          <w:sz w:val="24"/>
          <w:szCs w:val="24"/>
        </w:rPr>
        <w:t xml:space="preserve">, установленном Правительством Российской Федерации, но не менее чем одна трехсотая действующей на день уплаты пени </w:t>
      </w:r>
      <w:r w:rsidR="000A1628" w:rsidRPr="00D43EFD">
        <w:rPr>
          <w:sz w:val="24"/>
          <w:szCs w:val="24"/>
        </w:rPr>
        <w:t>ключевой</w:t>
      </w:r>
      <w:r w:rsidRPr="00D43EFD">
        <w:rPr>
          <w:sz w:val="24"/>
          <w:szCs w:val="24"/>
        </w:rPr>
        <w:t xml:space="preserve"> ставки Центрального банка Российской Федерации от цены </w:t>
      </w:r>
      <w:r w:rsidR="004D278C" w:rsidRPr="00D43EFD">
        <w:rPr>
          <w:sz w:val="24"/>
          <w:szCs w:val="24"/>
        </w:rPr>
        <w:t>контракта</w:t>
      </w:r>
      <w:r w:rsidRPr="00D43EFD">
        <w:rPr>
          <w:sz w:val="24"/>
          <w:szCs w:val="24"/>
        </w:rPr>
        <w:t>, уменьшенной на сумму, пропорциональную объему обязательств, предусмотренных</w:t>
      </w:r>
      <w:proofErr w:type="gramEnd"/>
      <w:r w:rsidRPr="00D43EFD">
        <w:rPr>
          <w:sz w:val="24"/>
          <w:szCs w:val="24"/>
        </w:rPr>
        <w:t xml:space="preserve"> </w:t>
      </w:r>
      <w:r w:rsidR="004D278C" w:rsidRPr="00D43EFD">
        <w:rPr>
          <w:sz w:val="24"/>
          <w:szCs w:val="24"/>
        </w:rPr>
        <w:t>контрактом</w:t>
      </w:r>
      <w:r w:rsidRPr="00D43EFD">
        <w:rPr>
          <w:sz w:val="24"/>
          <w:szCs w:val="24"/>
        </w:rPr>
        <w:t xml:space="preserve"> и фактически </w:t>
      </w:r>
      <w:proofErr w:type="gramStart"/>
      <w:r w:rsidRPr="00D43EFD">
        <w:rPr>
          <w:sz w:val="24"/>
          <w:szCs w:val="24"/>
        </w:rPr>
        <w:t>исполненных</w:t>
      </w:r>
      <w:proofErr w:type="gramEnd"/>
      <w:r w:rsidRPr="00D43EFD">
        <w:rPr>
          <w:sz w:val="24"/>
          <w:szCs w:val="24"/>
        </w:rPr>
        <w:t xml:space="preserve"> Поставщиком. </w:t>
      </w:r>
    </w:p>
    <w:p w:rsidR="006F4340" w:rsidRPr="00D43EFD" w:rsidRDefault="00554EA4" w:rsidP="006F4340">
      <w:pPr>
        <w:autoSpaceDE w:val="0"/>
        <w:autoSpaceDN w:val="0"/>
        <w:adjustRightInd w:val="0"/>
        <w:ind w:right="-2" w:firstLine="567"/>
        <w:jc w:val="both"/>
        <w:rPr>
          <w:szCs w:val="24"/>
        </w:rPr>
      </w:pPr>
      <w:r w:rsidRPr="00D43EFD">
        <w:rPr>
          <w:szCs w:val="24"/>
        </w:rPr>
        <w:t xml:space="preserve">7.4. За неисполнение или ненадлежащее исполнение Поставщиком обязательств, предусмотренных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 xml:space="preserve">, за исключением просрочки исполнения Поставщиком обязательств, </w:t>
      </w:r>
      <w:r w:rsidRPr="00D43EFD">
        <w:rPr>
          <w:szCs w:val="24"/>
        </w:rPr>
        <w:lastRenderedPageBreak/>
        <w:t xml:space="preserve">предусмотренных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 xml:space="preserve">, Поставщик выплачивает Заказчику штраф в размере </w:t>
      </w:r>
      <w:r w:rsidR="006F4340" w:rsidRPr="00D43EFD">
        <w:rPr>
          <w:szCs w:val="24"/>
        </w:rPr>
        <w:t xml:space="preserve">10% от цены </w:t>
      </w:r>
      <w:r w:rsidR="004D278C" w:rsidRPr="00D43EFD">
        <w:rPr>
          <w:szCs w:val="24"/>
        </w:rPr>
        <w:t>контракта</w:t>
      </w:r>
      <w:r w:rsidR="006F4340" w:rsidRPr="00D43EFD">
        <w:rPr>
          <w:szCs w:val="24"/>
        </w:rPr>
        <w:t>.</w:t>
      </w:r>
    </w:p>
    <w:p w:rsidR="00554EA4" w:rsidRPr="00D43EFD" w:rsidRDefault="00554EA4" w:rsidP="006F4340">
      <w:pPr>
        <w:autoSpaceDE w:val="0"/>
        <w:autoSpaceDN w:val="0"/>
        <w:adjustRightInd w:val="0"/>
        <w:ind w:right="-2" w:firstLine="567"/>
        <w:jc w:val="both"/>
        <w:rPr>
          <w:szCs w:val="24"/>
        </w:rPr>
      </w:pPr>
      <w:r w:rsidRPr="00D43EFD">
        <w:rPr>
          <w:szCs w:val="24"/>
        </w:rPr>
        <w:t>7.5. Поставщик освобождается от уплаты неустойки (штрафа, пеней), если докажет, что просрочка исполнения указанных обязатель</w:t>
      </w:r>
      <w:proofErr w:type="gramStart"/>
      <w:r w:rsidRPr="00D43EFD">
        <w:rPr>
          <w:szCs w:val="24"/>
        </w:rPr>
        <w:t>ств пр</w:t>
      </w:r>
      <w:proofErr w:type="gramEnd"/>
      <w:r w:rsidRPr="00D43EFD">
        <w:rPr>
          <w:szCs w:val="24"/>
        </w:rPr>
        <w:t>оизошла вследствие непреодолимой силы или по вине Заказчика.</w:t>
      </w:r>
    </w:p>
    <w:p w:rsidR="00554EA4" w:rsidRPr="00D43EFD" w:rsidRDefault="00554EA4" w:rsidP="006F4340">
      <w:pPr>
        <w:ind w:right="-2" w:firstLine="567"/>
        <w:jc w:val="both"/>
        <w:rPr>
          <w:szCs w:val="24"/>
        </w:rPr>
      </w:pPr>
      <w:r w:rsidRPr="00D43EFD">
        <w:rPr>
          <w:szCs w:val="24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554EA4" w:rsidRPr="00D43EFD" w:rsidRDefault="00554EA4" w:rsidP="006F4340">
      <w:pPr>
        <w:autoSpaceDE w:val="0"/>
        <w:autoSpaceDN w:val="0"/>
        <w:adjustRightInd w:val="0"/>
        <w:ind w:right="-2" w:firstLine="540"/>
        <w:jc w:val="both"/>
        <w:rPr>
          <w:szCs w:val="24"/>
        </w:rPr>
      </w:pPr>
      <w:r w:rsidRPr="00D43EFD">
        <w:rPr>
          <w:szCs w:val="24"/>
        </w:rPr>
        <w:t xml:space="preserve">7.6. В случае просрочки исполнения Заказчиком обязательств, предусмотренных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>, а также в иных случаях неисполнения или ненадлежащего исполнения Заказчиком обязательств, предусм</w:t>
      </w:r>
      <w:r w:rsidR="00EF7898" w:rsidRPr="00D43EFD">
        <w:rPr>
          <w:szCs w:val="24"/>
        </w:rPr>
        <w:t xml:space="preserve">отренных </w:t>
      </w:r>
      <w:r w:rsidR="004D278C" w:rsidRPr="00D43EFD">
        <w:rPr>
          <w:szCs w:val="24"/>
        </w:rPr>
        <w:t>контрактом</w:t>
      </w:r>
      <w:r w:rsidR="00EF7898" w:rsidRPr="00D43EFD">
        <w:rPr>
          <w:szCs w:val="24"/>
        </w:rPr>
        <w:t xml:space="preserve">, Поставщик </w:t>
      </w:r>
      <w:r w:rsidRPr="00D43EFD">
        <w:rPr>
          <w:szCs w:val="24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 xml:space="preserve">, начиная со дня, следующего после дня истечения установленного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 xml:space="preserve"> срока исполнения обязательства. Такая пеня устанавливается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 xml:space="preserve"> в размере одной трехсотой действующей на дату уплаты пеней</w:t>
      </w:r>
      <w:r w:rsidR="000A1628" w:rsidRPr="00D43EFD">
        <w:rPr>
          <w:szCs w:val="24"/>
        </w:rPr>
        <w:t xml:space="preserve"> ключевой</w:t>
      </w:r>
      <w:r w:rsidRPr="00D43EFD">
        <w:rPr>
          <w:szCs w:val="24"/>
        </w:rPr>
        <w:t xml:space="preserve"> ставки Центрального банка Российской Федерации от не уплаченной в срок суммы. </w:t>
      </w:r>
    </w:p>
    <w:p w:rsidR="00554EA4" w:rsidRPr="00D43EFD" w:rsidRDefault="00554EA4" w:rsidP="006F4340">
      <w:pPr>
        <w:widowControl w:val="0"/>
        <w:ind w:right="-2"/>
        <w:jc w:val="both"/>
        <w:rPr>
          <w:szCs w:val="24"/>
        </w:rPr>
      </w:pPr>
      <w:r w:rsidRPr="00D43EFD">
        <w:rPr>
          <w:szCs w:val="24"/>
        </w:rPr>
        <w:tab/>
        <w:t xml:space="preserve">7.7. За неисполнение или ненадлежащее исполнение Заказчиком обязательств, предусмотренных </w:t>
      </w:r>
      <w:r w:rsidR="004D278C" w:rsidRPr="00D43EFD">
        <w:rPr>
          <w:szCs w:val="24"/>
        </w:rPr>
        <w:t>контрактом</w:t>
      </w:r>
      <w:r w:rsidRPr="00D43EFD">
        <w:rPr>
          <w:szCs w:val="24"/>
        </w:rPr>
        <w:t>, за исключением просрочки исполнения Заказчиком обязательств, предус</w:t>
      </w:r>
      <w:r w:rsidR="00EF7898" w:rsidRPr="00D43EFD">
        <w:rPr>
          <w:szCs w:val="24"/>
        </w:rPr>
        <w:t xml:space="preserve">мотренных </w:t>
      </w:r>
      <w:r w:rsidR="004D278C" w:rsidRPr="00D43EFD">
        <w:rPr>
          <w:szCs w:val="24"/>
        </w:rPr>
        <w:t>контрактом</w:t>
      </w:r>
      <w:r w:rsidR="00EF7898" w:rsidRPr="00D43EFD">
        <w:rPr>
          <w:szCs w:val="24"/>
        </w:rPr>
        <w:t xml:space="preserve">, Заказчик </w:t>
      </w:r>
      <w:r w:rsidRPr="00D43EFD">
        <w:rPr>
          <w:szCs w:val="24"/>
        </w:rPr>
        <w:t xml:space="preserve">выплачивает Поставщику штраф в размере </w:t>
      </w:r>
      <w:r w:rsidR="006F4340" w:rsidRPr="00D43EFD">
        <w:rPr>
          <w:szCs w:val="24"/>
        </w:rPr>
        <w:t>1000</w:t>
      </w:r>
      <w:r w:rsidR="009E0FCB" w:rsidRPr="00D43EFD">
        <w:rPr>
          <w:szCs w:val="24"/>
        </w:rPr>
        <w:t xml:space="preserve"> рублей</w:t>
      </w:r>
      <w:r w:rsidRPr="00D43EFD">
        <w:rPr>
          <w:szCs w:val="24"/>
        </w:rPr>
        <w:t>.</w:t>
      </w:r>
    </w:p>
    <w:p w:rsidR="00554EA4" w:rsidRPr="00D43EFD" w:rsidRDefault="00554EA4" w:rsidP="00554EA4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>Заказчик освобождается от уплаты неустойки (штрафа, пеней), если докажет, что просрочка исполнения указанных обязатель</w:t>
      </w:r>
      <w:proofErr w:type="gramStart"/>
      <w:r w:rsidRPr="00D43EFD">
        <w:rPr>
          <w:sz w:val="24"/>
          <w:szCs w:val="24"/>
        </w:rPr>
        <w:t>ств пр</w:t>
      </w:r>
      <w:proofErr w:type="gramEnd"/>
      <w:r w:rsidRPr="00D43EFD">
        <w:rPr>
          <w:sz w:val="24"/>
          <w:szCs w:val="24"/>
        </w:rPr>
        <w:t>оизошла вследствие непреодолимой силы или по вине Поставщика.</w:t>
      </w:r>
    </w:p>
    <w:p w:rsidR="00554EA4" w:rsidRPr="00D43EFD" w:rsidRDefault="00554EA4" w:rsidP="00554EA4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68229A" w:rsidRPr="00D43EFD" w:rsidRDefault="003D4476" w:rsidP="00F80DE2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7.8. </w:t>
      </w:r>
      <w:r w:rsidR="0068229A" w:rsidRPr="00D43EFD">
        <w:rPr>
          <w:szCs w:val="24"/>
        </w:rPr>
        <w:t xml:space="preserve">Поставщик не несет ответственности за неисполнение настоящего </w:t>
      </w:r>
      <w:r w:rsidR="004D278C" w:rsidRPr="00D43EFD">
        <w:rPr>
          <w:szCs w:val="24"/>
        </w:rPr>
        <w:t>контракта</w:t>
      </w:r>
      <w:r w:rsidR="0068229A" w:rsidRPr="00D43EFD">
        <w:rPr>
          <w:szCs w:val="24"/>
        </w:rPr>
        <w:t xml:space="preserve">/частичное неисполнение настоящего </w:t>
      </w:r>
      <w:r w:rsidR="004D278C" w:rsidRPr="00D43EFD">
        <w:rPr>
          <w:szCs w:val="24"/>
        </w:rPr>
        <w:t>контракта</w:t>
      </w:r>
      <w:r w:rsidR="0068229A" w:rsidRPr="00D43EFD">
        <w:rPr>
          <w:szCs w:val="24"/>
        </w:rPr>
        <w:t xml:space="preserve">, в том случае, если Заказчик в рамках настоящего </w:t>
      </w:r>
      <w:r w:rsidR="004D278C" w:rsidRPr="00D43EFD">
        <w:rPr>
          <w:szCs w:val="24"/>
        </w:rPr>
        <w:t xml:space="preserve">контракта </w:t>
      </w:r>
      <w:r w:rsidR="0068229A" w:rsidRPr="00D43EFD">
        <w:rPr>
          <w:szCs w:val="24"/>
        </w:rPr>
        <w:t>осуществил неполную выборку Товаров.</w:t>
      </w:r>
    </w:p>
    <w:p w:rsidR="00124829" w:rsidRPr="00D43EFD" w:rsidRDefault="00124829" w:rsidP="00124829">
      <w:pPr>
        <w:jc w:val="both"/>
        <w:rPr>
          <w:szCs w:val="24"/>
        </w:rPr>
      </w:pPr>
    </w:p>
    <w:p w:rsidR="00B33711" w:rsidRPr="00D43EFD" w:rsidRDefault="00EF5BAD" w:rsidP="00B33711">
      <w:pPr>
        <w:pStyle w:val="6"/>
        <w:rPr>
          <w:sz w:val="24"/>
          <w:szCs w:val="24"/>
        </w:rPr>
      </w:pPr>
      <w:r w:rsidRPr="00D43EFD">
        <w:rPr>
          <w:sz w:val="24"/>
          <w:szCs w:val="24"/>
        </w:rPr>
        <w:t>8</w:t>
      </w:r>
      <w:r w:rsidR="00EF7898" w:rsidRPr="00D43EFD">
        <w:rPr>
          <w:sz w:val="24"/>
          <w:szCs w:val="24"/>
        </w:rPr>
        <w:t xml:space="preserve">. РАССМОТРЕНИЕ </w:t>
      </w:r>
      <w:r w:rsidR="00B33711" w:rsidRPr="00D43EFD">
        <w:rPr>
          <w:sz w:val="24"/>
          <w:szCs w:val="24"/>
        </w:rPr>
        <w:t>СПОРОВ</w:t>
      </w:r>
    </w:p>
    <w:p w:rsidR="00B33711" w:rsidRPr="00D43EFD" w:rsidRDefault="00EF5BAD" w:rsidP="006F4340">
      <w:pPr>
        <w:ind w:firstLine="567"/>
        <w:jc w:val="both"/>
        <w:rPr>
          <w:szCs w:val="24"/>
        </w:rPr>
      </w:pPr>
      <w:r w:rsidRPr="00D43EFD">
        <w:rPr>
          <w:szCs w:val="24"/>
        </w:rPr>
        <w:t>8</w:t>
      </w:r>
      <w:r w:rsidR="00B33711" w:rsidRPr="00D43EFD">
        <w:rPr>
          <w:szCs w:val="24"/>
        </w:rPr>
        <w:t xml:space="preserve">.1. Все споры и разногласия, возникшие при исполнении настоящего </w:t>
      </w:r>
      <w:r w:rsidR="00E134C3" w:rsidRPr="00D43EFD">
        <w:rPr>
          <w:szCs w:val="24"/>
        </w:rPr>
        <w:t>контракта</w:t>
      </w:r>
      <w:r w:rsidR="00B33711" w:rsidRPr="00D43EFD">
        <w:rPr>
          <w:szCs w:val="24"/>
        </w:rPr>
        <w:t>, разрешаются путем переговоров.</w:t>
      </w:r>
    </w:p>
    <w:p w:rsidR="00B33711" w:rsidRPr="00D43EFD" w:rsidRDefault="00EF5BAD" w:rsidP="006F4340">
      <w:pPr>
        <w:ind w:firstLine="567"/>
        <w:jc w:val="both"/>
        <w:rPr>
          <w:szCs w:val="24"/>
        </w:rPr>
      </w:pPr>
      <w:r w:rsidRPr="00D43EFD">
        <w:rPr>
          <w:szCs w:val="24"/>
        </w:rPr>
        <w:t>8</w:t>
      </w:r>
      <w:r w:rsidR="00B33711" w:rsidRPr="00D43EFD">
        <w:rPr>
          <w:szCs w:val="24"/>
        </w:rPr>
        <w:t xml:space="preserve">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</w:t>
      </w:r>
      <w:r w:rsidR="00F74688" w:rsidRPr="00D43EFD">
        <w:rPr>
          <w:szCs w:val="24"/>
        </w:rPr>
        <w:t>контракт</w:t>
      </w:r>
      <w:r w:rsidR="00B33711" w:rsidRPr="00D43EFD">
        <w:rPr>
          <w:szCs w:val="24"/>
        </w:rPr>
        <w:t>а.</w:t>
      </w:r>
    </w:p>
    <w:p w:rsidR="00B33711" w:rsidRPr="00D43EFD" w:rsidRDefault="00EF5BAD" w:rsidP="006F4340">
      <w:pPr>
        <w:ind w:firstLine="567"/>
        <w:jc w:val="both"/>
        <w:rPr>
          <w:szCs w:val="24"/>
        </w:rPr>
      </w:pPr>
      <w:r w:rsidRPr="00D43EFD">
        <w:rPr>
          <w:szCs w:val="24"/>
        </w:rPr>
        <w:t>8</w:t>
      </w:r>
      <w:r w:rsidR="00B33711" w:rsidRPr="00D43EFD">
        <w:rPr>
          <w:szCs w:val="24"/>
        </w:rPr>
        <w:t>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дней с момента получения претензии.</w:t>
      </w:r>
    </w:p>
    <w:p w:rsidR="00B33711" w:rsidRPr="00D43EFD" w:rsidRDefault="00EF5BAD" w:rsidP="006F4340">
      <w:pPr>
        <w:ind w:firstLine="567"/>
        <w:jc w:val="both"/>
        <w:rPr>
          <w:szCs w:val="24"/>
        </w:rPr>
      </w:pPr>
      <w:r w:rsidRPr="00D43EFD">
        <w:rPr>
          <w:szCs w:val="24"/>
        </w:rPr>
        <w:t>8</w:t>
      </w:r>
      <w:r w:rsidR="00C90770" w:rsidRPr="00D43EFD">
        <w:rPr>
          <w:szCs w:val="24"/>
        </w:rPr>
        <w:t>.</w:t>
      </w:r>
      <w:r w:rsidR="00B33711" w:rsidRPr="00D43EFD">
        <w:rPr>
          <w:szCs w:val="24"/>
        </w:rPr>
        <w:t>4. 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:rsidR="00B33711" w:rsidRPr="00D43EFD" w:rsidRDefault="00EF5BAD" w:rsidP="006F4340">
      <w:pPr>
        <w:ind w:firstLine="567"/>
        <w:jc w:val="both"/>
        <w:rPr>
          <w:szCs w:val="24"/>
        </w:rPr>
      </w:pPr>
      <w:r w:rsidRPr="00D43EFD">
        <w:rPr>
          <w:szCs w:val="24"/>
        </w:rPr>
        <w:t>8</w:t>
      </w:r>
      <w:r w:rsidR="00B33711" w:rsidRPr="00D43EFD">
        <w:rPr>
          <w:szCs w:val="24"/>
        </w:rPr>
        <w:t>.5. При не достижении согласия, а именно: полный или частичный отказ в</w:t>
      </w:r>
      <w:r w:rsidR="00E134C3" w:rsidRPr="00D43EFD">
        <w:rPr>
          <w:szCs w:val="24"/>
        </w:rPr>
        <w:t xml:space="preserve"> исполнении контракта</w:t>
      </w:r>
      <w:r w:rsidR="00B33711" w:rsidRPr="00D43EFD">
        <w:rPr>
          <w:szCs w:val="24"/>
        </w:rPr>
        <w:t xml:space="preserve">, спор подлежит разрешению в </w:t>
      </w:r>
      <w:r w:rsidR="00D63654" w:rsidRPr="00D43EFD">
        <w:rPr>
          <w:szCs w:val="24"/>
        </w:rPr>
        <w:t>Арбитражном суде города Москвы.</w:t>
      </w:r>
    </w:p>
    <w:p w:rsidR="00124829" w:rsidRPr="00D43EFD" w:rsidRDefault="00124829" w:rsidP="00B33711">
      <w:pPr>
        <w:ind w:firstLine="680"/>
        <w:jc w:val="both"/>
        <w:rPr>
          <w:szCs w:val="24"/>
        </w:rPr>
      </w:pPr>
    </w:p>
    <w:p w:rsidR="00596F9F" w:rsidRPr="00D43EFD" w:rsidRDefault="002E51EE" w:rsidP="00596F9F">
      <w:pPr>
        <w:ind w:firstLine="567"/>
        <w:jc w:val="center"/>
        <w:rPr>
          <w:color w:val="000000"/>
          <w:szCs w:val="24"/>
        </w:rPr>
      </w:pPr>
      <w:r w:rsidRPr="00D43EFD">
        <w:rPr>
          <w:b/>
          <w:bCs/>
          <w:color w:val="000000"/>
          <w:szCs w:val="24"/>
        </w:rPr>
        <w:t>9</w:t>
      </w:r>
      <w:r w:rsidR="00596F9F" w:rsidRPr="00D43EFD">
        <w:rPr>
          <w:b/>
          <w:bCs/>
          <w:color w:val="000000"/>
          <w:szCs w:val="24"/>
        </w:rPr>
        <w:t>. АНТИКОРРУПЦИОННАЯ ОГОВОРКА</w:t>
      </w:r>
    </w:p>
    <w:p w:rsidR="00E134C3" w:rsidRPr="00D43EFD" w:rsidRDefault="00E134C3" w:rsidP="00E134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D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D43EFD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E134C3" w:rsidRPr="00D43EFD" w:rsidRDefault="00E134C3" w:rsidP="00E134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D">
        <w:rPr>
          <w:rFonts w:ascii="Times New Roman" w:hAnsi="Times New Roman" w:cs="Times New Roman"/>
          <w:sz w:val="24"/>
          <w:szCs w:val="24"/>
        </w:rPr>
        <w:t>9.2.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E134C3" w:rsidRPr="00D43EFD" w:rsidRDefault="00E134C3" w:rsidP="00E134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D">
        <w:rPr>
          <w:rFonts w:ascii="Times New Roman" w:hAnsi="Times New Roman" w:cs="Times New Roman"/>
          <w:sz w:val="24"/>
          <w:szCs w:val="24"/>
        </w:rPr>
        <w:lastRenderedPageBreak/>
        <w:t xml:space="preserve">9.3.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D43EF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43EFD">
        <w:rPr>
          <w:rFonts w:ascii="Times New Roman" w:hAnsi="Times New Roman" w:cs="Times New Roman"/>
          <w:sz w:val="24"/>
          <w:szCs w:val="24"/>
        </w:rPr>
        <w:t xml:space="preserve">. 9.1 и 9.2 настоящего Контракта, соответствующая Сторона обязуется уведомить об этом другую Сторону в письменной форме. В 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proofErr w:type="spellStart"/>
      <w:r w:rsidRPr="00D43EF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43EFD">
        <w:rPr>
          <w:rFonts w:ascii="Times New Roman" w:hAnsi="Times New Roman" w:cs="Times New Roman"/>
          <w:sz w:val="24"/>
          <w:szCs w:val="24"/>
        </w:rPr>
        <w:t>. 9.1 и 9.2 настоящего Контракта другой Стороной, ее аффилированными лицами, работниками или посредниками.</w:t>
      </w:r>
    </w:p>
    <w:p w:rsidR="00E134C3" w:rsidRPr="00D43EFD" w:rsidRDefault="00E134C3" w:rsidP="00E134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D">
        <w:rPr>
          <w:rFonts w:ascii="Times New Roman" w:hAnsi="Times New Roman" w:cs="Times New Roman"/>
          <w:sz w:val="24"/>
          <w:szCs w:val="24"/>
        </w:rPr>
        <w:t xml:space="preserve">9.4. Сторона, получившая уведомление о нарушении каких-либо положений </w:t>
      </w:r>
      <w:proofErr w:type="spellStart"/>
      <w:r w:rsidRPr="00D43EF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43EFD">
        <w:rPr>
          <w:rFonts w:ascii="Times New Roman" w:hAnsi="Times New Roman" w:cs="Times New Roman"/>
          <w:sz w:val="24"/>
          <w:szCs w:val="24"/>
        </w:rPr>
        <w:t xml:space="preserve">. 9.1 и 9.2 настоящего Контракта, обязана рассмотреть уведомление и сообщить другой Стороне об итогах его рассмотрения в течение 15 (Пятнадцати) рабочих дней </w:t>
      </w:r>
      <w:proofErr w:type="gramStart"/>
      <w:r w:rsidRPr="00D43EF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43EFD">
        <w:rPr>
          <w:rFonts w:ascii="Times New Roman" w:hAnsi="Times New Roman" w:cs="Times New Roman"/>
          <w:sz w:val="24"/>
          <w:szCs w:val="24"/>
        </w:rPr>
        <w:t xml:space="preserve"> письменного уведомления.</w:t>
      </w:r>
    </w:p>
    <w:p w:rsidR="00E134C3" w:rsidRPr="00D43EFD" w:rsidRDefault="00E134C3" w:rsidP="00E134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D">
        <w:rPr>
          <w:rFonts w:ascii="Times New Roman" w:hAnsi="Times New Roman" w:cs="Times New Roman"/>
          <w:sz w:val="24"/>
          <w:szCs w:val="24"/>
        </w:rPr>
        <w:t xml:space="preserve">9.5. Стороны гарантируют осуществление надлежащего разбирательства по фактам нарушения положений </w:t>
      </w:r>
      <w:proofErr w:type="spellStart"/>
      <w:r w:rsidRPr="00D43EF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43EFD">
        <w:rPr>
          <w:rFonts w:ascii="Times New Roman" w:hAnsi="Times New Roman" w:cs="Times New Roman"/>
          <w:sz w:val="24"/>
          <w:szCs w:val="24"/>
        </w:rPr>
        <w:t>. 9.1 и 9.2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E134C3" w:rsidRPr="00D43EFD" w:rsidRDefault="00E134C3" w:rsidP="00E134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D">
        <w:rPr>
          <w:rFonts w:ascii="Times New Roman" w:hAnsi="Times New Roman" w:cs="Times New Roman"/>
          <w:sz w:val="24"/>
          <w:szCs w:val="24"/>
        </w:rPr>
        <w:t xml:space="preserve">9.6. В случае подтверждения факта нарушения одной Стороной положений </w:t>
      </w:r>
      <w:proofErr w:type="spellStart"/>
      <w:r w:rsidRPr="00D43EF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43EFD">
        <w:rPr>
          <w:rFonts w:ascii="Times New Roman" w:hAnsi="Times New Roman" w:cs="Times New Roman"/>
          <w:sz w:val="24"/>
          <w:szCs w:val="24"/>
        </w:rPr>
        <w:t xml:space="preserve">. 9.1 и 9.2 настоящего Контракта и/или неполучения другой Стороной информации об итогах рассмотрения уведомления о нарушении в соответствии с п. 9.3 настоящего Контракта, другая Сторона имеет право расторгнуть настоящий Контракт в одностороннем внесудебном порядке путем направления письменного уведомления не </w:t>
      </w:r>
      <w:proofErr w:type="gramStart"/>
      <w:r w:rsidRPr="00D43EF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43EFD">
        <w:rPr>
          <w:rFonts w:ascii="Times New Roman" w:hAnsi="Times New Roman" w:cs="Times New Roman"/>
          <w:sz w:val="24"/>
          <w:szCs w:val="24"/>
        </w:rPr>
        <w:t xml:space="preserve"> чем за 30 (Тридцать) календарных дней до даты прекращения действия настоящего Контракта.</w:t>
      </w:r>
    </w:p>
    <w:p w:rsidR="00E134C3" w:rsidRPr="00D43EFD" w:rsidRDefault="00E134C3" w:rsidP="00B33711">
      <w:pPr>
        <w:jc w:val="center"/>
        <w:rPr>
          <w:b/>
          <w:szCs w:val="24"/>
        </w:rPr>
      </w:pPr>
    </w:p>
    <w:p w:rsidR="00B33711" w:rsidRPr="00D43EFD" w:rsidRDefault="00C90770" w:rsidP="00B33711">
      <w:pPr>
        <w:jc w:val="center"/>
        <w:rPr>
          <w:b/>
          <w:szCs w:val="24"/>
        </w:rPr>
      </w:pPr>
      <w:r w:rsidRPr="00D43EFD">
        <w:rPr>
          <w:b/>
          <w:szCs w:val="24"/>
        </w:rPr>
        <w:t>1</w:t>
      </w:r>
      <w:r w:rsidR="002E51EE" w:rsidRPr="00D43EFD">
        <w:rPr>
          <w:b/>
          <w:szCs w:val="24"/>
        </w:rPr>
        <w:t>0</w:t>
      </w:r>
      <w:r w:rsidR="00EF7898" w:rsidRPr="00D43EFD">
        <w:rPr>
          <w:b/>
          <w:szCs w:val="24"/>
        </w:rPr>
        <w:t xml:space="preserve">. ПРОЧИЕ </w:t>
      </w:r>
      <w:r w:rsidR="00B33711" w:rsidRPr="00D43EFD">
        <w:rPr>
          <w:b/>
          <w:szCs w:val="24"/>
        </w:rPr>
        <w:t>УСЛОВИЯ</w:t>
      </w:r>
    </w:p>
    <w:p w:rsidR="001C7B84" w:rsidRPr="00D43EFD" w:rsidRDefault="001C7B84" w:rsidP="001C7B84">
      <w:pPr>
        <w:ind w:firstLine="567"/>
        <w:jc w:val="both"/>
        <w:rPr>
          <w:szCs w:val="24"/>
        </w:rPr>
      </w:pPr>
      <w:r w:rsidRPr="00D43EFD">
        <w:rPr>
          <w:szCs w:val="24"/>
        </w:rPr>
        <w:t>1</w:t>
      </w:r>
      <w:r w:rsidR="002E51EE" w:rsidRPr="00D43EFD">
        <w:rPr>
          <w:szCs w:val="24"/>
        </w:rPr>
        <w:t>0</w:t>
      </w:r>
      <w:r w:rsidRPr="00D43EFD">
        <w:rPr>
          <w:szCs w:val="24"/>
        </w:rPr>
        <w:t xml:space="preserve">.1. Настоящий </w:t>
      </w:r>
      <w:r w:rsidR="00E134C3" w:rsidRPr="00D43EFD">
        <w:rPr>
          <w:szCs w:val="24"/>
        </w:rPr>
        <w:t>Контра</w:t>
      </w:r>
      <w:proofErr w:type="gramStart"/>
      <w:r w:rsidR="00E134C3" w:rsidRPr="00D43EFD">
        <w:rPr>
          <w:szCs w:val="24"/>
        </w:rPr>
        <w:t>кт</w:t>
      </w:r>
      <w:r w:rsidRPr="00D43EFD">
        <w:rPr>
          <w:szCs w:val="24"/>
        </w:rPr>
        <w:t xml:space="preserve"> вст</w:t>
      </w:r>
      <w:proofErr w:type="gramEnd"/>
      <w:r w:rsidRPr="00D43EFD">
        <w:rPr>
          <w:szCs w:val="24"/>
        </w:rPr>
        <w:t xml:space="preserve">упает в действие с даты подписания обеими Сторонами и действует </w:t>
      </w:r>
      <w:r w:rsidRPr="00D43EFD">
        <w:rPr>
          <w:b/>
          <w:szCs w:val="24"/>
        </w:rPr>
        <w:t xml:space="preserve">до </w:t>
      </w:r>
      <w:r w:rsidR="004A6447" w:rsidRPr="00D43EFD">
        <w:rPr>
          <w:b/>
          <w:szCs w:val="24"/>
        </w:rPr>
        <w:t>15</w:t>
      </w:r>
      <w:r w:rsidR="00544A89" w:rsidRPr="00D43EFD">
        <w:rPr>
          <w:b/>
          <w:szCs w:val="24"/>
        </w:rPr>
        <w:t xml:space="preserve"> </w:t>
      </w:r>
      <w:r w:rsidR="004A6447" w:rsidRPr="00D43EFD">
        <w:rPr>
          <w:b/>
          <w:szCs w:val="24"/>
        </w:rPr>
        <w:t>июля</w:t>
      </w:r>
      <w:r w:rsidR="0033220D" w:rsidRPr="00D43EFD">
        <w:rPr>
          <w:b/>
          <w:szCs w:val="24"/>
        </w:rPr>
        <w:t xml:space="preserve"> </w:t>
      </w:r>
      <w:r w:rsidRPr="00D43EFD">
        <w:rPr>
          <w:b/>
          <w:szCs w:val="24"/>
        </w:rPr>
        <w:t>20</w:t>
      </w:r>
      <w:r w:rsidR="00286A28" w:rsidRPr="00D43EFD">
        <w:rPr>
          <w:b/>
          <w:szCs w:val="24"/>
        </w:rPr>
        <w:t>2</w:t>
      </w:r>
      <w:r w:rsidR="00E134C3" w:rsidRPr="00D43EFD">
        <w:rPr>
          <w:b/>
          <w:szCs w:val="24"/>
        </w:rPr>
        <w:t>6</w:t>
      </w:r>
      <w:r w:rsidRPr="00D43EFD">
        <w:rPr>
          <w:b/>
          <w:szCs w:val="24"/>
        </w:rPr>
        <w:t xml:space="preserve"> года включительно</w:t>
      </w:r>
      <w:r w:rsidRPr="00D43EFD">
        <w:rPr>
          <w:szCs w:val="24"/>
        </w:rPr>
        <w:t xml:space="preserve"> (далее - Дата окончания действия контракта). Обязательства по взаиморасчетам действуют до полного их исполнения Сторонами.</w:t>
      </w:r>
    </w:p>
    <w:p w:rsidR="001C7B84" w:rsidRPr="00D43EFD" w:rsidRDefault="00920E61" w:rsidP="001C7B84">
      <w:pPr>
        <w:ind w:firstLine="567"/>
        <w:jc w:val="both"/>
        <w:rPr>
          <w:szCs w:val="24"/>
        </w:rPr>
      </w:pPr>
      <w:r w:rsidRPr="00D43EFD">
        <w:rPr>
          <w:szCs w:val="24"/>
        </w:rPr>
        <w:t>О</w:t>
      </w:r>
      <w:r w:rsidR="001C7B84" w:rsidRPr="00D43EFD">
        <w:rPr>
          <w:szCs w:val="24"/>
        </w:rPr>
        <w:t xml:space="preserve">бязательства Поставщика по поставке Товара в рамках настоящего </w:t>
      </w:r>
      <w:r w:rsidR="00E134C3" w:rsidRPr="00D43EFD">
        <w:rPr>
          <w:szCs w:val="24"/>
        </w:rPr>
        <w:t>контракта</w:t>
      </w:r>
      <w:r w:rsidR="001C7B84" w:rsidRPr="00D43EFD">
        <w:rPr>
          <w:szCs w:val="24"/>
        </w:rPr>
        <w:t xml:space="preserve">, а также право требования Заказчика по поставке Товара в рамках настоящего </w:t>
      </w:r>
      <w:r w:rsidR="00E134C3" w:rsidRPr="00D43EFD">
        <w:rPr>
          <w:szCs w:val="24"/>
        </w:rPr>
        <w:t>контракта</w:t>
      </w:r>
      <w:r w:rsidR="001C7B84" w:rsidRPr="00D43EFD">
        <w:rPr>
          <w:szCs w:val="24"/>
        </w:rPr>
        <w:t xml:space="preserve"> прекращаются</w:t>
      </w:r>
      <w:r w:rsidRPr="00D43EFD">
        <w:rPr>
          <w:szCs w:val="24"/>
        </w:rPr>
        <w:t xml:space="preserve"> с момента окончания срока поставки, указанного в п. 5.</w:t>
      </w:r>
      <w:r w:rsidR="00F80DE2" w:rsidRPr="00D43EFD">
        <w:rPr>
          <w:szCs w:val="24"/>
        </w:rPr>
        <w:t>4</w:t>
      </w:r>
      <w:r w:rsidRPr="00D43EFD">
        <w:rPr>
          <w:szCs w:val="24"/>
        </w:rPr>
        <w:t xml:space="preserve">. настоящего </w:t>
      </w:r>
      <w:r w:rsidR="00E134C3" w:rsidRPr="00D43EFD">
        <w:rPr>
          <w:szCs w:val="24"/>
        </w:rPr>
        <w:t>контракта</w:t>
      </w:r>
      <w:r w:rsidRPr="00D43EFD">
        <w:rPr>
          <w:szCs w:val="24"/>
        </w:rPr>
        <w:t>.</w:t>
      </w:r>
    </w:p>
    <w:p w:rsidR="00B33711" w:rsidRPr="00D43EFD" w:rsidRDefault="00596F9F" w:rsidP="00B33711">
      <w:pPr>
        <w:ind w:firstLine="567"/>
        <w:jc w:val="both"/>
        <w:rPr>
          <w:szCs w:val="24"/>
        </w:rPr>
      </w:pPr>
      <w:r w:rsidRPr="00D43EFD">
        <w:rPr>
          <w:szCs w:val="24"/>
        </w:rPr>
        <w:t>1</w:t>
      </w:r>
      <w:r w:rsidR="002E51EE" w:rsidRPr="00D43EFD">
        <w:rPr>
          <w:szCs w:val="24"/>
        </w:rPr>
        <w:t>0</w:t>
      </w:r>
      <w:r w:rsidR="00B33711" w:rsidRPr="00D43EFD">
        <w:rPr>
          <w:szCs w:val="24"/>
        </w:rPr>
        <w:t>.</w:t>
      </w:r>
      <w:r w:rsidR="00C60479" w:rsidRPr="00D43EFD">
        <w:rPr>
          <w:szCs w:val="24"/>
        </w:rPr>
        <w:t>2</w:t>
      </w:r>
      <w:r w:rsidR="00B33711" w:rsidRPr="00D43EFD">
        <w:rPr>
          <w:szCs w:val="24"/>
        </w:rPr>
        <w:t xml:space="preserve">. Настоящий </w:t>
      </w:r>
      <w:proofErr w:type="gramStart"/>
      <w:r w:rsidR="00E134C3" w:rsidRPr="00D43EFD">
        <w:rPr>
          <w:szCs w:val="24"/>
        </w:rPr>
        <w:t>контракт</w:t>
      </w:r>
      <w:proofErr w:type="gramEnd"/>
      <w:r w:rsidR="002E51EE" w:rsidRPr="00D43EFD">
        <w:rPr>
          <w:szCs w:val="24"/>
        </w:rPr>
        <w:t xml:space="preserve"> </w:t>
      </w:r>
      <w:r w:rsidR="00B33711" w:rsidRPr="00D43EFD">
        <w:rPr>
          <w:szCs w:val="24"/>
        </w:rPr>
        <w:t xml:space="preserve">может быть расторгнут по требованию одной из сторон. При этом сторона, желающая расторгнуть </w:t>
      </w:r>
      <w:r w:rsidR="00E134C3" w:rsidRPr="00D43EFD">
        <w:rPr>
          <w:szCs w:val="24"/>
        </w:rPr>
        <w:t>контракт</w:t>
      </w:r>
      <w:r w:rsidR="00B33711" w:rsidRPr="00D43EFD">
        <w:rPr>
          <w:szCs w:val="24"/>
        </w:rPr>
        <w:t xml:space="preserve">, обязана в письменном виде предупредить об этом другую сторону не менее чем 30 (Тридцать) календарных дней до предполагаемой даты расторжения настоящего </w:t>
      </w:r>
      <w:r w:rsidR="00E134C3" w:rsidRPr="00D43EFD">
        <w:rPr>
          <w:szCs w:val="24"/>
        </w:rPr>
        <w:t>контракта</w:t>
      </w:r>
      <w:r w:rsidR="00B33711" w:rsidRPr="00D43EFD">
        <w:rPr>
          <w:szCs w:val="24"/>
        </w:rPr>
        <w:t>.</w:t>
      </w:r>
    </w:p>
    <w:p w:rsidR="00663DC1" w:rsidRPr="00D43EFD" w:rsidRDefault="00596F9F" w:rsidP="00663DC1">
      <w:pPr>
        <w:ind w:firstLine="567"/>
        <w:jc w:val="both"/>
        <w:rPr>
          <w:szCs w:val="24"/>
        </w:rPr>
      </w:pPr>
      <w:r w:rsidRPr="00D43EFD">
        <w:rPr>
          <w:szCs w:val="24"/>
        </w:rPr>
        <w:t>1</w:t>
      </w:r>
      <w:r w:rsidR="002E51EE" w:rsidRPr="00D43EFD">
        <w:rPr>
          <w:szCs w:val="24"/>
        </w:rPr>
        <w:t>0</w:t>
      </w:r>
      <w:r w:rsidR="00663DC1" w:rsidRPr="00D43EFD">
        <w:rPr>
          <w:szCs w:val="24"/>
        </w:rPr>
        <w:t>.</w:t>
      </w:r>
      <w:r w:rsidR="00C60479" w:rsidRPr="00D43EFD">
        <w:rPr>
          <w:szCs w:val="24"/>
        </w:rPr>
        <w:t>3</w:t>
      </w:r>
      <w:r w:rsidR="00663DC1" w:rsidRPr="00D43EFD">
        <w:rPr>
          <w:szCs w:val="24"/>
        </w:rPr>
        <w:t xml:space="preserve">. Стороны признают, что Система </w:t>
      </w:r>
      <w:r w:rsidR="001161DB" w:rsidRPr="00D43EFD">
        <w:rPr>
          <w:szCs w:val="24"/>
        </w:rPr>
        <w:t>Поставщика</w:t>
      </w:r>
      <w:r w:rsidR="00663DC1" w:rsidRPr="00D43EFD">
        <w:rPr>
          <w:szCs w:val="24"/>
        </w:rPr>
        <w:t xml:space="preserve"> допускает возникновение задолженности </w:t>
      </w:r>
      <w:r w:rsidR="005D3DF3" w:rsidRPr="00D43EFD">
        <w:rPr>
          <w:szCs w:val="24"/>
        </w:rPr>
        <w:t>Заказчик</w:t>
      </w:r>
      <w:r w:rsidR="00663DC1" w:rsidRPr="00D43EFD">
        <w:rPr>
          <w:szCs w:val="24"/>
        </w:rPr>
        <w:t xml:space="preserve">а по настоящему </w:t>
      </w:r>
      <w:r w:rsidR="00E134C3" w:rsidRPr="00D43EFD">
        <w:rPr>
          <w:szCs w:val="24"/>
        </w:rPr>
        <w:t>контракту</w:t>
      </w:r>
      <w:r w:rsidR="00663DC1" w:rsidRPr="00D43EFD">
        <w:rPr>
          <w:szCs w:val="24"/>
        </w:rPr>
        <w:t>.</w:t>
      </w:r>
    </w:p>
    <w:p w:rsidR="00663DC1" w:rsidRPr="00D43EFD" w:rsidRDefault="00663DC1" w:rsidP="00663DC1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В случае возникновения задолженности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а по настоящему </w:t>
      </w:r>
      <w:r w:rsidR="00E134C3" w:rsidRPr="00D43EFD">
        <w:rPr>
          <w:szCs w:val="24"/>
        </w:rPr>
        <w:t>контракту</w:t>
      </w:r>
      <w:r w:rsidRPr="00D43EFD">
        <w:rPr>
          <w:szCs w:val="24"/>
        </w:rPr>
        <w:t xml:space="preserve">, </w:t>
      </w:r>
      <w:r w:rsidR="005D3DF3" w:rsidRPr="00D43EFD">
        <w:rPr>
          <w:szCs w:val="24"/>
        </w:rPr>
        <w:t>Поставщик</w:t>
      </w:r>
      <w:r w:rsidRPr="00D43EFD">
        <w:rPr>
          <w:szCs w:val="24"/>
        </w:rPr>
        <w:t xml:space="preserve"> выставляет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>у счет на оплату задолженности.</w:t>
      </w:r>
    </w:p>
    <w:p w:rsidR="00663DC1" w:rsidRPr="00D43EFD" w:rsidRDefault="005D3DF3" w:rsidP="00663DC1">
      <w:pPr>
        <w:ind w:firstLine="567"/>
        <w:jc w:val="both"/>
        <w:rPr>
          <w:szCs w:val="24"/>
        </w:rPr>
      </w:pPr>
      <w:r w:rsidRPr="00D43EFD">
        <w:rPr>
          <w:szCs w:val="24"/>
        </w:rPr>
        <w:t>Заказчик</w:t>
      </w:r>
      <w:r w:rsidR="00663DC1" w:rsidRPr="00D43EFD">
        <w:rPr>
          <w:szCs w:val="24"/>
        </w:rPr>
        <w:t xml:space="preserve"> обязан оплатить счет, выставленный </w:t>
      </w:r>
      <w:r w:rsidRPr="00D43EFD">
        <w:rPr>
          <w:szCs w:val="24"/>
        </w:rPr>
        <w:t>Поставщиком</w:t>
      </w:r>
      <w:r w:rsidR="00663DC1" w:rsidRPr="00D43EFD">
        <w:rPr>
          <w:szCs w:val="24"/>
        </w:rPr>
        <w:t xml:space="preserve"> в соответствии с условиями настоящего пункта в течение 3 (Трех) банковских дней с момента получения указанного счета от </w:t>
      </w:r>
      <w:r w:rsidRPr="00D43EFD">
        <w:rPr>
          <w:szCs w:val="24"/>
        </w:rPr>
        <w:t>Поставщика</w:t>
      </w:r>
      <w:r w:rsidR="00663DC1" w:rsidRPr="00D43EFD">
        <w:rPr>
          <w:szCs w:val="24"/>
        </w:rPr>
        <w:t>.</w:t>
      </w:r>
    </w:p>
    <w:p w:rsidR="00663DC1" w:rsidRPr="00D43EFD" w:rsidRDefault="00663DC1" w:rsidP="00663DC1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До окончания срока действия настоящего </w:t>
      </w:r>
      <w:r w:rsidR="00E134C3" w:rsidRPr="00D43EFD">
        <w:rPr>
          <w:szCs w:val="24"/>
        </w:rPr>
        <w:t>контракта</w:t>
      </w:r>
      <w:r w:rsidRPr="00D43EFD">
        <w:rPr>
          <w:szCs w:val="24"/>
        </w:rPr>
        <w:t xml:space="preserve"> возврат денежных средств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у, перечисленных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ом в оплату </w:t>
      </w:r>
      <w:r w:rsidR="001309C6" w:rsidRPr="00D43EFD">
        <w:rPr>
          <w:szCs w:val="24"/>
        </w:rPr>
        <w:t>Товаров</w:t>
      </w:r>
      <w:r w:rsidRPr="00D43EFD">
        <w:rPr>
          <w:szCs w:val="24"/>
        </w:rPr>
        <w:t xml:space="preserve"> </w:t>
      </w:r>
      <w:r w:rsidR="005D3DF3" w:rsidRPr="00D43EFD">
        <w:rPr>
          <w:szCs w:val="24"/>
        </w:rPr>
        <w:t>Поставщиком</w:t>
      </w:r>
      <w:r w:rsidRPr="00D43EFD">
        <w:rPr>
          <w:szCs w:val="24"/>
        </w:rPr>
        <w:t xml:space="preserve"> не производится</w:t>
      </w:r>
    </w:p>
    <w:p w:rsidR="00663DC1" w:rsidRPr="00D43EFD" w:rsidRDefault="00663DC1" w:rsidP="00663DC1">
      <w:pPr>
        <w:ind w:firstLine="567"/>
        <w:jc w:val="both"/>
        <w:rPr>
          <w:szCs w:val="24"/>
        </w:rPr>
      </w:pPr>
      <w:r w:rsidRPr="00D43EFD">
        <w:rPr>
          <w:szCs w:val="24"/>
        </w:rPr>
        <w:t xml:space="preserve">В случае нарушения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ом сроков оплаты счетов </w:t>
      </w:r>
      <w:r w:rsidR="005D3DF3" w:rsidRPr="00D43EFD">
        <w:rPr>
          <w:szCs w:val="24"/>
        </w:rPr>
        <w:t>Поставщика</w:t>
      </w:r>
      <w:r w:rsidRPr="00D43EFD">
        <w:rPr>
          <w:szCs w:val="24"/>
        </w:rPr>
        <w:t xml:space="preserve">, выставленных в соответствии с настоящим пунктом, </w:t>
      </w:r>
      <w:r w:rsidR="005D3DF3" w:rsidRPr="00D43EFD">
        <w:rPr>
          <w:szCs w:val="24"/>
        </w:rPr>
        <w:t>Поставщик</w:t>
      </w:r>
      <w:r w:rsidRPr="00D43EFD">
        <w:rPr>
          <w:szCs w:val="24"/>
        </w:rPr>
        <w:t xml:space="preserve"> имеет  право заблокировать обслуживание Карт без предварительного уведомления </w:t>
      </w:r>
      <w:r w:rsidR="005D3DF3" w:rsidRPr="00D43EFD">
        <w:rPr>
          <w:szCs w:val="24"/>
        </w:rPr>
        <w:t>Заказчик</w:t>
      </w:r>
      <w:r w:rsidRPr="00D43EFD">
        <w:rPr>
          <w:szCs w:val="24"/>
        </w:rPr>
        <w:t xml:space="preserve">а. </w:t>
      </w:r>
    </w:p>
    <w:p w:rsidR="00A3739F" w:rsidRPr="00D43EFD" w:rsidRDefault="00596F9F" w:rsidP="00A3739F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43EFD">
        <w:rPr>
          <w:szCs w:val="24"/>
        </w:rPr>
        <w:t>11</w:t>
      </w:r>
      <w:r w:rsidR="00A3739F" w:rsidRPr="00D43EFD">
        <w:rPr>
          <w:szCs w:val="24"/>
        </w:rPr>
        <w:t xml:space="preserve">.4. 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</w:t>
      </w:r>
      <w:r w:rsidR="00D317DF" w:rsidRPr="00D43EFD">
        <w:rPr>
          <w:szCs w:val="24"/>
        </w:rPr>
        <w:t>контрактом</w:t>
      </w:r>
      <w:r w:rsidR="00A3739F" w:rsidRPr="00D43EFD">
        <w:rPr>
          <w:szCs w:val="24"/>
        </w:rPr>
        <w:t>, может проводиться Заказчиком своими силами или к ее проведению могут привлекаться эксперты, экспертные организации в соответствии с действующим законодательством.</w:t>
      </w:r>
    </w:p>
    <w:p w:rsidR="00B33711" w:rsidRPr="00D43EFD" w:rsidRDefault="00596F9F" w:rsidP="00B33711">
      <w:pPr>
        <w:ind w:firstLine="567"/>
        <w:jc w:val="both"/>
        <w:rPr>
          <w:szCs w:val="24"/>
        </w:rPr>
      </w:pPr>
      <w:r w:rsidRPr="00D43EFD">
        <w:rPr>
          <w:szCs w:val="24"/>
        </w:rPr>
        <w:t>11</w:t>
      </w:r>
      <w:r w:rsidR="00B33711" w:rsidRPr="00D43EFD">
        <w:rPr>
          <w:szCs w:val="24"/>
        </w:rPr>
        <w:t>.</w:t>
      </w:r>
      <w:r w:rsidR="002E4CE1" w:rsidRPr="00D43EFD">
        <w:rPr>
          <w:szCs w:val="24"/>
        </w:rPr>
        <w:t>5</w:t>
      </w:r>
      <w:r w:rsidR="00B33711" w:rsidRPr="00D43EFD">
        <w:rPr>
          <w:szCs w:val="24"/>
        </w:rPr>
        <w:t xml:space="preserve">. Стороны признают, что документы, связанные с исполнением обязательств по настоящему </w:t>
      </w:r>
      <w:r w:rsidR="00D317DF" w:rsidRPr="00D43EFD">
        <w:rPr>
          <w:szCs w:val="24"/>
        </w:rPr>
        <w:t>контракту</w:t>
      </w:r>
      <w:r w:rsidR="00B33711" w:rsidRPr="00D43EFD">
        <w:rPr>
          <w:szCs w:val="24"/>
        </w:rPr>
        <w:t xml:space="preserve"> и направленные  по почтовому адресу, указанному в разделе </w:t>
      </w:r>
      <w:r w:rsidRPr="00D43EFD">
        <w:rPr>
          <w:szCs w:val="24"/>
        </w:rPr>
        <w:t xml:space="preserve">12 </w:t>
      </w:r>
      <w:r w:rsidR="00B33711" w:rsidRPr="00D43EFD">
        <w:rPr>
          <w:szCs w:val="24"/>
        </w:rPr>
        <w:t xml:space="preserve">«Адреса и банковские реквизиты Сторон» настоящего </w:t>
      </w:r>
      <w:r w:rsidR="00D317DF" w:rsidRPr="00D43EFD">
        <w:rPr>
          <w:szCs w:val="24"/>
        </w:rPr>
        <w:t>контракта</w:t>
      </w:r>
      <w:r w:rsidR="00B33711" w:rsidRPr="00D43EFD">
        <w:rPr>
          <w:szCs w:val="24"/>
        </w:rPr>
        <w:t xml:space="preserve"> считаются направленными надлежащим образом. </w:t>
      </w:r>
    </w:p>
    <w:p w:rsidR="00B33711" w:rsidRPr="00D43EFD" w:rsidRDefault="00B33711" w:rsidP="00B33711">
      <w:pPr>
        <w:ind w:firstLine="540"/>
        <w:jc w:val="both"/>
        <w:rPr>
          <w:szCs w:val="24"/>
        </w:rPr>
      </w:pPr>
      <w:r w:rsidRPr="00D43EFD">
        <w:rPr>
          <w:szCs w:val="24"/>
        </w:rPr>
        <w:lastRenderedPageBreak/>
        <w:t xml:space="preserve">Отказ Стороны от получения документов, направленных надлежащим образом, или отсутствие Стороны по почтовому адресу, указанному в разделе </w:t>
      </w:r>
      <w:r w:rsidR="00596F9F" w:rsidRPr="00D43EFD">
        <w:rPr>
          <w:szCs w:val="24"/>
        </w:rPr>
        <w:t xml:space="preserve">12 </w:t>
      </w:r>
      <w:r w:rsidRPr="00D43EFD">
        <w:rPr>
          <w:szCs w:val="24"/>
        </w:rPr>
        <w:t xml:space="preserve">«Адреса и банковские реквизиты Сторон» настоящего </w:t>
      </w:r>
      <w:r w:rsidR="00D317DF" w:rsidRPr="00D43EFD">
        <w:rPr>
          <w:szCs w:val="24"/>
        </w:rPr>
        <w:t>контракта</w:t>
      </w:r>
      <w:r w:rsidRPr="00D43EFD">
        <w:rPr>
          <w:szCs w:val="24"/>
        </w:rPr>
        <w:t xml:space="preserve"> не является основанием для последующего заявления Стороной о неполучении вышеуказанных документов. </w:t>
      </w:r>
    </w:p>
    <w:p w:rsidR="00B33711" w:rsidRPr="00D43EFD" w:rsidRDefault="00596F9F" w:rsidP="00B33711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>11</w:t>
      </w:r>
      <w:r w:rsidR="00B33711" w:rsidRPr="00D43EFD">
        <w:rPr>
          <w:sz w:val="24"/>
          <w:szCs w:val="24"/>
        </w:rPr>
        <w:t>.</w:t>
      </w:r>
      <w:r w:rsidR="002E4CE1" w:rsidRPr="00D43EFD">
        <w:rPr>
          <w:sz w:val="24"/>
          <w:szCs w:val="24"/>
        </w:rPr>
        <w:t>6</w:t>
      </w:r>
      <w:r w:rsidR="00B33711" w:rsidRPr="00D43EFD">
        <w:rPr>
          <w:sz w:val="24"/>
          <w:szCs w:val="24"/>
        </w:rPr>
        <w:t xml:space="preserve">. Признание </w:t>
      </w:r>
      <w:proofErr w:type="gramStart"/>
      <w:r w:rsidR="00B33711" w:rsidRPr="00D43EFD">
        <w:rPr>
          <w:sz w:val="24"/>
          <w:szCs w:val="24"/>
        </w:rPr>
        <w:t>недействительным</w:t>
      </w:r>
      <w:proofErr w:type="gramEnd"/>
      <w:r w:rsidR="00B33711" w:rsidRPr="00D43EFD">
        <w:rPr>
          <w:sz w:val="24"/>
          <w:szCs w:val="24"/>
        </w:rPr>
        <w:t xml:space="preserve"> какого-либо из пунктов настоящего </w:t>
      </w:r>
      <w:r w:rsidR="00D317DF" w:rsidRPr="00D43EFD">
        <w:rPr>
          <w:sz w:val="24"/>
          <w:szCs w:val="24"/>
        </w:rPr>
        <w:t xml:space="preserve">контракта </w:t>
      </w:r>
      <w:r w:rsidR="00B33711" w:rsidRPr="00D43EFD">
        <w:rPr>
          <w:sz w:val="24"/>
          <w:szCs w:val="24"/>
        </w:rPr>
        <w:t xml:space="preserve">не влечет признания недействительным </w:t>
      </w:r>
      <w:r w:rsidR="00D317DF" w:rsidRPr="00D43EFD">
        <w:rPr>
          <w:sz w:val="24"/>
          <w:szCs w:val="24"/>
        </w:rPr>
        <w:t>контракт</w:t>
      </w:r>
      <w:r w:rsidR="00B33711" w:rsidRPr="00D43EFD">
        <w:rPr>
          <w:sz w:val="24"/>
          <w:szCs w:val="24"/>
        </w:rPr>
        <w:t xml:space="preserve"> в целом.</w:t>
      </w:r>
    </w:p>
    <w:p w:rsidR="00B33711" w:rsidRPr="00D43EFD" w:rsidRDefault="00596F9F" w:rsidP="00B33711">
      <w:pPr>
        <w:pStyle w:val="21"/>
        <w:rPr>
          <w:sz w:val="24"/>
          <w:szCs w:val="24"/>
        </w:rPr>
      </w:pPr>
      <w:r w:rsidRPr="00D43EFD">
        <w:rPr>
          <w:sz w:val="24"/>
          <w:szCs w:val="24"/>
        </w:rPr>
        <w:t>11</w:t>
      </w:r>
      <w:r w:rsidR="00B33711" w:rsidRPr="00D43EFD">
        <w:rPr>
          <w:sz w:val="24"/>
          <w:szCs w:val="24"/>
        </w:rPr>
        <w:t>.</w:t>
      </w:r>
      <w:r w:rsidR="002E4CE1" w:rsidRPr="00D43EFD">
        <w:rPr>
          <w:sz w:val="24"/>
          <w:szCs w:val="24"/>
        </w:rPr>
        <w:t>7</w:t>
      </w:r>
      <w:r w:rsidR="00B33711" w:rsidRPr="00D43EFD">
        <w:rPr>
          <w:sz w:val="24"/>
          <w:szCs w:val="24"/>
        </w:rPr>
        <w:t xml:space="preserve">. Настоящий </w:t>
      </w:r>
      <w:r w:rsidR="00D317DF" w:rsidRPr="00D43EFD">
        <w:rPr>
          <w:sz w:val="24"/>
          <w:szCs w:val="24"/>
        </w:rPr>
        <w:t>контракт</w:t>
      </w:r>
      <w:r w:rsidR="00B33711" w:rsidRPr="00D43EFD">
        <w:rPr>
          <w:sz w:val="24"/>
          <w:szCs w:val="24"/>
        </w:rPr>
        <w:t xml:space="preserve"> составлен в двух экземплярах (по одному для каждой из сторон), имеющих одинаковую юридическую силу.</w:t>
      </w:r>
    </w:p>
    <w:p w:rsidR="00B33711" w:rsidRPr="00D43EFD" w:rsidRDefault="00B33711" w:rsidP="00B33711">
      <w:pPr>
        <w:pStyle w:val="21"/>
        <w:rPr>
          <w:sz w:val="24"/>
          <w:szCs w:val="24"/>
        </w:rPr>
      </w:pPr>
    </w:p>
    <w:p w:rsidR="00886B2E" w:rsidRPr="00D43EFD" w:rsidRDefault="006F4340" w:rsidP="002B7541">
      <w:pPr>
        <w:pStyle w:val="6"/>
        <w:widowControl w:val="0"/>
        <w:ind w:left="360"/>
        <w:rPr>
          <w:sz w:val="24"/>
          <w:szCs w:val="24"/>
        </w:rPr>
      </w:pPr>
      <w:r w:rsidRPr="00D43EFD">
        <w:rPr>
          <w:sz w:val="24"/>
          <w:szCs w:val="24"/>
        </w:rPr>
        <w:t>12. АДРЕСА И БАНКОВСКИЕ РЕКВИЗИТЫ СТОРОН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6F4340" w:rsidRPr="00D43EFD" w:rsidTr="007816C6">
        <w:trPr>
          <w:trHeight w:val="3070"/>
        </w:trPr>
        <w:tc>
          <w:tcPr>
            <w:tcW w:w="5353" w:type="dxa"/>
          </w:tcPr>
          <w:p w:rsidR="006F4340" w:rsidRPr="00D43EFD" w:rsidRDefault="006F4340" w:rsidP="007816C6">
            <w:pPr>
              <w:pStyle w:val="21"/>
              <w:widowControl w:val="0"/>
              <w:ind w:firstLine="0"/>
              <w:rPr>
                <w:b/>
                <w:sz w:val="24"/>
                <w:szCs w:val="24"/>
              </w:rPr>
            </w:pPr>
            <w:r w:rsidRPr="00D43EFD">
              <w:rPr>
                <w:b/>
                <w:sz w:val="24"/>
                <w:szCs w:val="24"/>
              </w:rPr>
              <w:t xml:space="preserve">Поставщик: </w:t>
            </w:r>
          </w:p>
          <w:p w:rsidR="006F4340" w:rsidRPr="00D43EFD" w:rsidRDefault="006F4340" w:rsidP="007A0FD2">
            <w:pPr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6F4340" w:rsidRPr="00D43EFD" w:rsidRDefault="006F4340" w:rsidP="007816C6">
            <w:pPr>
              <w:pStyle w:val="21"/>
              <w:widowControl w:val="0"/>
              <w:ind w:firstLine="0"/>
              <w:rPr>
                <w:b/>
                <w:sz w:val="24"/>
                <w:szCs w:val="24"/>
              </w:rPr>
            </w:pPr>
            <w:r w:rsidRPr="00D43EFD">
              <w:rPr>
                <w:b/>
                <w:sz w:val="24"/>
                <w:szCs w:val="24"/>
              </w:rPr>
              <w:t>Заказчик:</w:t>
            </w:r>
          </w:p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pStyle w:val="ConsPlusNormal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43E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Адрес: 119991, г. Москва, ул. Косыгина, д. 4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ИНН 7736054230 КПП 773601001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proofErr w:type="gramStart"/>
                  <w:r w:rsidRPr="00D43EFD">
                    <w:rPr>
                      <w:szCs w:val="24"/>
                    </w:rPr>
                    <w:t xml:space="preserve">УФК по г. Москве (ФИЦ ХФ РАН </w:t>
                  </w:r>
                  <w:proofErr w:type="gramEnd"/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proofErr w:type="gramStart"/>
                  <w:r w:rsidRPr="00D43EFD">
                    <w:rPr>
                      <w:szCs w:val="24"/>
                    </w:rPr>
                    <w:t>л</w:t>
                  </w:r>
                  <w:proofErr w:type="gramEnd"/>
                  <w:r w:rsidRPr="00D43EFD">
                    <w:rPr>
                      <w:szCs w:val="24"/>
                    </w:rPr>
                    <w:t>/с 20736Ц37130)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 xml:space="preserve">Банковский счет (казначейский счет) 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№ - 03214643000000017300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proofErr w:type="spellStart"/>
                  <w:r w:rsidRPr="00D43EFD">
                    <w:rPr>
                      <w:szCs w:val="24"/>
                    </w:rPr>
                    <w:t>Кор</w:t>
                  </w:r>
                  <w:proofErr w:type="gramStart"/>
                  <w:r w:rsidRPr="00D43EFD">
                    <w:rPr>
                      <w:szCs w:val="24"/>
                    </w:rPr>
                    <w:t>.с</w:t>
                  </w:r>
                  <w:proofErr w:type="gramEnd"/>
                  <w:r w:rsidRPr="00D43EFD">
                    <w:rPr>
                      <w:szCs w:val="24"/>
                    </w:rPr>
                    <w:t>чет</w:t>
                  </w:r>
                  <w:proofErr w:type="spellEnd"/>
                  <w:r w:rsidRPr="00D43EFD">
                    <w:rPr>
                      <w:szCs w:val="24"/>
                    </w:rPr>
                    <w:t xml:space="preserve"> банка (единый казначейский счет)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№ 40102810545370000003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 xml:space="preserve">ОКЦ № 1 ГУ БАНКА РОССИИ </w:t>
                  </w:r>
                </w:p>
                <w:p w:rsidR="004A6447" w:rsidRPr="00D43EFD" w:rsidRDefault="004A6447" w:rsidP="004A6447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 xml:space="preserve">ПО ЦФО//УФК по </w:t>
                  </w:r>
                </w:p>
                <w:p w:rsidR="004A6447" w:rsidRPr="00007083" w:rsidRDefault="004A6447" w:rsidP="004A6447">
                  <w:pPr>
                    <w:rPr>
                      <w:szCs w:val="24"/>
                    </w:rPr>
                  </w:pPr>
                  <w:r w:rsidRPr="00007083">
                    <w:rPr>
                      <w:szCs w:val="24"/>
                    </w:rPr>
                    <w:t xml:space="preserve">г. Москве г. Москва </w:t>
                  </w:r>
                </w:p>
                <w:p w:rsidR="007A0FD2" w:rsidRPr="00007083" w:rsidRDefault="004A6447" w:rsidP="004A6447">
                  <w:pPr>
                    <w:rPr>
                      <w:szCs w:val="24"/>
                    </w:rPr>
                  </w:pPr>
                  <w:r w:rsidRPr="00007083">
                    <w:rPr>
                      <w:szCs w:val="24"/>
                    </w:rPr>
                    <w:t>БИК 004525988</w:t>
                  </w:r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096474" w:rsidP="007A0FD2">
                  <w:pPr>
                    <w:jc w:val="both"/>
                    <w:rPr>
                      <w:szCs w:val="24"/>
                    </w:rPr>
                  </w:pPr>
                  <w:hyperlink r:id="rId11" w:history="1">
                    <w:r w:rsidR="007A0FD2" w:rsidRPr="00D43EFD">
                      <w:rPr>
                        <w:szCs w:val="24"/>
                      </w:rPr>
                      <w:t>ОКОПФ</w:t>
                    </w:r>
                  </w:hyperlink>
                  <w:r w:rsidR="007A0FD2" w:rsidRPr="00D43EFD">
                    <w:rPr>
                      <w:szCs w:val="24"/>
                    </w:rPr>
                    <w:t xml:space="preserve"> 75103</w:t>
                  </w:r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096474" w:rsidP="007A0FD2">
                  <w:pPr>
                    <w:jc w:val="both"/>
                  </w:pPr>
                  <w:hyperlink r:id="rId12" w:history="1">
                    <w:r w:rsidR="007A0FD2" w:rsidRPr="00D43EFD">
                      <w:rPr>
                        <w:szCs w:val="24"/>
                      </w:rPr>
                      <w:t>ОКВЭД</w:t>
                    </w:r>
                    <w:proofErr w:type="gramStart"/>
                    <w:r w:rsidR="007A0FD2" w:rsidRPr="00D43EFD">
                      <w:rPr>
                        <w:szCs w:val="24"/>
                      </w:rPr>
                      <w:t>2</w:t>
                    </w:r>
                    <w:proofErr w:type="gramEnd"/>
                  </w:hyperlink>
                  <w:r w:rsidR="007A0FD2" w:rsidRPr="00D43EFD">
                    <w:rPr>
                      <w:szCs w:val="24"/>
                    </w:rPr>
                    <w:t xml:space="preserve"> 72.19</w:t>
                  </w:r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jc w:val="both"/>
                  </w:pPr>
                  <w:r w:rsidRPr="00D43EFD">
                    <w:rPr>
                      <w:szCs w:val="24"/>
                    </w:rPr>
                    <w:t>ОКТМО 45398000000</w:t>
                  </w:r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Тел.: +7 499 137-29-51, факс: +7 495 651-21-91</w:t>
                  </w:r>
                </w:p>
                <w:p w:rsidR="007A0FD2" w:rsidRPr="00D43EFD" w:rsidRDefault="007A0FD2" w:rsidP="007A0FD2">
                  <w:pPr>
                    <w:jc w:val="both"/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электронная почта: icp@chph.ras.ru</w:t>
                  </w:r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Контактные данные:</w:t>
                  </w:r>
                </w:p>
              </w:tc>
            </w:tr>
            <w:tr w:rsidR="007A0FD2" w:rsidRPr="007F3506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По вопросам исполнения контракта, техническим вопросам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Инициатор закупки: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Начальник АХО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Рожкова Ольга Ивановна</w:t>
                  </w:r>
                </w:p>
                <w:p w:rsidR="007A0FD2" w:rsidRPr="00D43EFD" w:rsidRDefault="007A0FD2" w:rsidP="007A0FD2">
                  <w:pPr>
                    <w:rPr>
                      <w:szCs w:val="24"/>
                      <w:lang w:val="en-US"/>
                    </w:rPr>
                  </w:pPr>
                  <w:r w:rsidRPr="00D43EFD">
                    <w:rPr>
                      <w:szCs w:val="24"/>
                    </w:rPr>
                    <w:t>тел</w:t>
                  </w:r>
                  <w:r w:rsidRPr="00D43EFD">
                    <w:rPr>
                      <w:szCs w:val="24"/>
                      <w:lang w:val="en-US"/>
                    </w:rPr>
                    <w:t>.+7 (495) 939-73-46</w:t>
                  </w:r>
                </w:p>
                <w:p w:rsidR="007A0FD2" w:rsidRPr="00D43EFD" w:rsidRDefault="007A0FD2" w:rsidP="007A0FD2">
                  <w:pPr>
                    <w:rPr>
                      <w:szCs w:val="24"/>
                      <w:lang w:val="en-US"/>
                    </w:rPr>
                  </w:pPr>
                  <w:r w:rsidRPr="00D43EFD">
                    <w:rPr>
                      <w:szCs w:val="24"/>
                      <w:lang w:val="en-US"/>
                    </w:rPr>
                    <w:t xml:space="preserve">E-mail: </w:t>
                  </w:r>
                  <w:hyperlink r:id="rId13" w:history="1">
                    <w:r w:rsidRPr="00D43EFD">
                      <w:rPr>
                        <w:rStyle w:val="ae"/>
                        <w:szCs w:val="24"/>
                        <w:lang w:val="en-US"/>
                      </w:rPr>
                      <w:t>orozhkova@chph.ras.ru</w:t>
                    </w:r>
                  </w:hyperlink>
                  <w:r w:rsidRPr="00D43EFD">
                    <w:rPr>
                      <w:szCs w:val="24"/>
                      <w:lang w:val="en-US"/>
                    </w:rPr>
                    <w:t xml:space="preserve"> </w:t>
                  </w:r>
                </w:p>
                <w:p w:rsidR="007A0FD2" w:rsidRPr="00D43EFD" w:rsidRDefault="007A0FD2" w:rsidP="007A0FD2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По вопросам оплаты: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Бухгалтерия: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Заместитель главного бухгалтера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proofErr w:type="spellStart"/>
                  <w:r w:rsidRPr="00D43EFD">
                    <w:rPr>
                      <w:szCs w:val="24"/>
                    </w:rPr>
                    <w:t>Бударина</w:t>
                  </w:r>
                  <w:proofErr w:type="spellEnd"/>
                  <w:r w:rsidRPr="00D43EFD">
                    <w:rPr>
                      <w:szCs w:val="24"/>
                    </w:rPr>
                    <w:t xml:space="preserve"> Людмила Александровна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 xml:space="preserve">тел. +7 (495) 939-73-67, 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+7 (499) 137-82-22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  <w:lang w:val="en-US"/>
                    </w:rPr>
                    <w:t>E</w:t>
                  </w:r>
                  <w:r w:rsidRPr="00D43EFD">
                    <w:rPr>
                      <w:szCs w:val="24"/>
                    </w:rPr>
                    <w:t>-</w:t>
                  </w:r>
                  <w:r w:rsidRPr="00D43EFD">
                    <w:rPr>
                      <w:szCs w:val="24"/>
                      <w:lang w:val="en-US"/>
                    </w:rPr>
                    <w:t>mail</w:t>
                  </w:r>
                  <w:r w:rsidRPr="00D43EFD">
                    <w:rPr>
                      <w:szCs w:val="24"/>
                    </w:rPr>
                    <w:t xml:space="preserve">: 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budarina</w:t>
                  </w:r>
                  <w:proofErr w:type="spellEnd"/>
                  <w:r w:rsidRPr="00D43EFD">
                    <w:rPr>
                      <w:szCs w:val="24"/>
                    </w:rPr>
                    <w:t>@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chph</w:t>
                  </w:r>
                  <w:proofErr w:type="spellEnd"/>
                  <w:r w:rsidRPr="00D43EFD">
                    <w:rPr>
                      <w:szCs w:val="24"/>
                    </w:rPr>
                    <w:t>.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ras</w:t>
                  </w:r>
                  <w:proofErr w:type="spellEnd"/>
                  <w:r w:rsidRPr="00D43EFD">
                    <w:rPr>
                      <w:szCs w:val="24"/>
                    </w:rPr>
                    <w:t>.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D323F0" w:rsidRDefault="00D323F0" w:rsidP="007A0FD2">
                  <w:pPr>
                    <w:rPr>
                      <w:szCs w:val="24"/>
                    </w:rPr>
                  </w:pP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По вопросам изменения, расторжения контракта, приемки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Контрактная служба: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 xml:space="preserve">тел. +7 (495) 495-939-74-87, 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</w:rPr>
                    <w:t>+7 (495) 939-72-90</w:t>
                  </w:r>
                </w:p>
                <w:p w:rsidR="007A0FD2" w:rsidRPr="00D43EFD" w:rsidRDefault="007A0FD2" w:rsidP="007A0FD2">
                  <w:pPr>
                    <w:rPr>
                      <w:szCs w:val="24"/>
                    </w:rPr>
                  </w:pPr>
                  <w:r w:rsidRPr="00D43EFD">
                    <w:rPr>
                      <w:szCs w:val="24"/>
                      <w:lang w:val="en-US"/>
                    </w:rPr>
                    <w:t>E</w:t>
                  </w:r>
                  <w:r w:rsidRPr="00D43EFD">
                    <w:rPr>
                      <w:szCs w:val="24"/>
                    </w:rPr>
                    <w:t>-</w:t>
                  </w:r>
                  <w:r w:rsidRPr="00D43EFD">
                    <w:rPr>
                      <w:szCs w:val="24"/>
                      <w:lang w:val="en-US"/>
                    </w:rPr>
                    <w:t>mail</w:t>
                  </w:r>
                  <w:r w:rsidRPr="00D43EFD">
                    <w:rPr>
                      <w:szCs w:val="24"/>
                    </w:rPr>
                    <w:t xml:space="preserve">: 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kontrakt</w:t>
                  </w:r>
                  <w:proofErr w:type="spellEnd"/>
                  <w:r w:rsidRPr="00D43EFD">
                    <w:rPr>
                      <w:szCs w:val="24"/>
                    </w:rPr>
                    <w:t>.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sluzhba</w:t>
                  </w:r>
                  <w:proofErr w:type="spellEnd"/>
                  <w:r w:rsidRPr="00D43EFD">
                    <w:rPr>
                      <w:szCs w:val="24"/>
                    </w:rPr>
                    <w:t>@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chph</w:t>
                  </w:r>
                  <w:proofErr w:type="spellEnd"/>
                  <w:r w:rsidRPr="00D43EFD">
                    <w:rPr>
                      <w:szCs w:val="24"/>
                    </w:rPr>
                    <w:t>.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ras</w:t>
                  </w:r>
                  <w:proofErr w:type="spellEnd"/>
                  <w:r w:rsidRPr="00D43EFD">
                    <w:rPr>
                      <w:szCs w:val="24"/>
                    </w:rPr>
                    <w:t>.</w:t>
                  </w:r>
                  <w:proofErr w:type="spellStart"/>
                  <w:r w:rsidRPr="00D43EFD">
                    <w:rPr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A0FD2" w:rsidRPr="00D43EFD" w:rsidTr="007A0FD2">
              <w:tc>
                <w:tcPr>
                  <w:tcW w:w="9923" w:type="dxa"/>
                </w:tcPr>
                <w:p w:rsidR="007A0FD2" w:rsidRPr="00D43EFD" w:rsidRDefault="007A0FD2" w:rsidP="007A0FD2">
                  <w:pPr>
                    <w:rPr>
                      <w:szCs w:val="24"/>
                    </w:rPr>
                  </w:pPr>
                </w:p>
                <w:p w:rsidR="007B0800" w:rsidRPr="00D43EFD" w:rsidRDefault="007B0800" w:rsidP="007A0FD2">
                  <w:pPr>
                    <w:rPr>
                      <w:szCs w:val="24"/>
                    </w:rPr>
                  </w:pPr>
                </w:p>
              </w:tc>
            </w:tr>
          </w:tbl>
          <w:p w:rsidR="006F4340" w:rsidRPr="00D43EFD" w:rsidRDefault="006F4340" w:rsidP="007816C6">
            <w:pPr>
              <w:widowControl w:val="0"/>
              <w:rPr>
                <w:szCs w:val="24"/>
              </w:rPr>
            </w:pPr>
          </w:p>
        </w:tc>
      </w:tr>
    </w:tbl>
    <w:p w:rsidR="004F05DD" w:rsidRPr="00D43EFD" w:rsidRDefault="006F4340" w:rsidP="00886B2E">
      <w:pPr>
        <w:pStyle w:val="6"/>
        <w:widowControl w:val="0"/>
        <w:rPr>
          <w:sz w:val="24"/>
          <w:szCs w:val="24"/>
        </w:rPr>
      </w:pPr>
      <w:r w:rsidRPr="00D43EFD">
        <w:rPr>
          <w:sz w:val="24"/>
          <w:szCs w:val="24"/>
        </w:rPr>
        <w:lastRenderedPageBreak/>
        <w:t>ПОДПИСИ СТОРОН: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6F4340" w:rsidRPr="00D43EFD" w:rsidTr="007816C6">
        <w:tc>
          <w:tcPr>
            <w:tcW w:w="5353" w:type="dxa"/>
          </w:tcPr>
          <w:p w:rsidR="006F4340" w:rsidRPr="00D43EFD" w:rsidRDefault="006F4340" w:rsidP="007816C6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Поставщика:</w:t>
            </w:r>
          </w:p>
        </w:tc>
        <w:tc>
          <w:tcPr>
            <w:tcW w:w="5245" w:type="dxa"/>
          </w:tcPr>
          <w:p w:rsidR="006F4340" w:rsidRPr="00D43EFD" w:rsidRDefault="006F4340" w:rsidP="007816C6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Заказчика:</w:t>
            </w:r>
          </w:p>
        </w:tc>
      </w:tr>
      <w:tr w:rsidR="004A6447" w:rsidRPr="00D43EFD" w:rsidTr="007816C6">
        <w:tc>
          <w:tcPr>
            <w:tcW w:w="5353" w:type="dxa"/>
          </w:tcPr>
          <w:p w:rsidR="004A6447" w:rsidRPr="00D43EFD" w:rsidRDefault="004A6447" w:rsidP="007816C6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4A6447" w:rsidRPr="00D43EFD" w:rsidRDefault="004A6447" w:rsidP="0090176B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_______________________________</w:t>
            </w:r>
          </w:p>
        </w:tc>
      </w:tr>
      <w:tr w:rsidR="004A6447" w:rsidRPr="00D43EFD" w:rsidTr="007816C6">
        <w:trPr>
          <w:trHeight w:val="607"/>
        </w:trPr>
        <w:tc>
          <w:tcPr>
            <w:tcW w:w="5353" w:type="dxa"/>
          </w:tcPr>
          <w:p w:rsidR="004A6447" w:rsidRPr="00D43EFD" w:rsidRDefault="004A6447" w:rsidP="007816C6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_________________ /_____________/</w:t>
            </w:r>
          </w:p>
          <w:p w:rsidR="004A6447" w:rsidRPr="00D43EFD" w:rsidRDefault="004A6447" w:rsidP="005046EA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«_____» __________ 20___ года</w:t>
            </w:r>
          </w:p>
        </w:tc>
        <w:tc>
          <w:tcPr>
            <w:tcW w:w="5245" w:type="dxa"/>
          </w:tcPr>
          <w:p w:rsidR="004A6447" w:rsidRPr="00D43EFD" w:rsidRDefault="004A6447" w:rsidP="0090176B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____________________/ ___________/</w:t>
            </w:r>
          </w:p>
          <w:p w:rsidR="004A6447" w:rsidRPr="00D43EFD" w:rsidRDefault="004A6447" w:rsidP="0090176B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 xml:space="preserve">«_____» __________ 20___ года </w:t>
            </w:r>
          </w:p>
        </w:tc>
      </w:tr>
    </w:tbl>
    <w:p w:rsidR="006F4340" w:rsidRPr="00D43EFD" w:rsidRDefault="00886B2E" w:rsidP="006F4340">
      <w:pPr>
        <w:widowControl w:val="0"/>
        <w:tabs>
          <w:tab w:val="left" w:pos="1380"/>
        </w:tabs>
      </w:pPr>
      <w:r w:rsidRPr="00D43EFD">
        <w:t>М.П.</w:t>
      </w:r>
      <w:r w:rsidR="006F4340" w:rsidRPr="00D43EFD">
        <w:tab/>
      </w:r>
      <w:r w:rsidR="006F4340" w:rsidRPr="00D43EFD">
        <w:tab/>
      </w:r>
      <w:r w:rsidR="006F4340" w:rsidRPr="00D43EFD">
        <w:tab/>
      </w:r>
      <w:r w:rsidR="006F4340" w:rsidRPr="00D43EFD">
        <w:tab/>
      </w:r>
      <w:r w:rsidR="006F4340" w:rsidRPr="00D43EFD">
        <w:tab/>
      </w:r>
      <w:r w:rsidR="006F4340" w:rsidRPr="00D43EFD">
        <w:tab/>
      </w:r>
      <w:r w:rsidR="006F4340" w:rsidRPr="00D43EFD">
        <w:tab/>
      </w:r>
      <w:r w:rsidRPr="00D43EFD">
        <w:t xml:space="preserve">        М.П.</w:t>
      </w:r>
    </w:p>
    <w:p w:rsidR="007B0800" w:rsidRPr="00D43EFD" w:rsidRDefault="007B0800" w:rsidP="006F4340">
      <w:pPr>
        <w:widowControl w:val="0"/>
        <w:tabs>
          <w:tab w:val="left" w:pos="1380"/>
        </w:tabs>
        <w:sectPr w:rsidR="007B0800" w:rsidRPr="00D43EFD" w:rsidSect="005A5593">
          <w:headerReference w:type="default" r:id="rId14"/>
          <w:pgSz w:w="11906" w:h="16838"/>
          <w:pgMar w:top="1134" w:right="567" w:bottom="964" w:left="851" w:header="709" w:footer="709" w:gutter="0"/>
          <w:cols w:space="708"/>
          <w:docGrid w:linePitch="360"/>
        </w:sectPr>
      </w:pPr>
    </w:p>
    <w:p w:rsidR="0033220D" w:rsidRPr="00D43EFD" w:rsidRDefault="0033220D" w:rsidP="006F4340">
      <w:pPr>
        <w:widowControl w:val="0"/>
        <w:tabs>
          <w:tab w:val="left" w:pos="1380"/>
        </w:tabs>
      </w:pPr>
    </w:p>
    <w:p w:rsidR="006F4340" w:rsidRPr="00D43EFD" w:rsidRDefault="006F4340" w:rsidP="00B3778B">
      <w:pPr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Приложение № 1 </w:t>
      </w:r>
    </w:p>
    <w:p w:rsidR="00731D8B" w:rsidRPr="00D43EFD" w:rsidRDefault="00731D8B" w:rsidP="00731D8B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к </w:t>
      </w:r>
      <w:r w:rsidR="00D317DF" w:rsidRPr="00D43EFD">
        <w:rPr>
          <w:color w:val="000000"/>
          <w:szCs w:val="24"/>
        </w:rPr>
        <w:t>контракту</w:t>
      </w:r>
      <w:r w:rsidRPr="00D43EFD">
        <w:rPr>
          <w:color w:val="000000"/>
          <w:szCs w:val="24"/>
        </w:rPr>
        <w:t xml:space="preserve"> № </w:t>
      </w:r>
      <w:r w:rsidR="007B0800" w:rsidRPr="00D43EFD">
        <w:rPr>
          <w:color w:val="000000"/>
          <w:szCs w:val="24"/>
        </w:rPr>
        <w:t>_________________</w:t>
      </w:r>
    </w:p>
    <w:p w:rsidR="00731D8B" w:rsidRPr="00D43EFD" w:rsidRDefault="00731D8B" w:rsidP="00731D8B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>от «</w:t>
      </w:r>
      <w:r w:rsidR="00DE55CD" w:rsidRPr="00D43EFD">
        <w:rPr>
          <w:color w:val="000000"/>
          <w:szCs w:val="24"/>
        </w:rPr>
        <w:t>___</w:t>
      </w:r>
      <w:r w:rsidRPr="00D43EFD">
        <w:rPr>
          <w:color w:val="000000"/>
          <w:szCs w:val="24"/>
        </w:rPr>
        <w:t xml:space="preserve">» </w:t>
      </w:r>
      <w:r w:rsidR="00D37186" w:rsidRPr="00D43EFD">
        <w:rPr>
          <w:color w:val="000000"/>
          <w:szCs w:val="24"/>
        </w:rPr>
        <w:t>____________</w:t>
      </w:r>
      <w:r w:rsidRPr="00D43EFD">
        <w:rPr>
          <w:color w:val="000000"/>
          <w:szCs w:val="24"/>
        </w:rPr>
        <w:t xml:space="preserve"> 20</w:t>
      </w:r>
      <w:r w:rsidR="001161DB" w:rsidRPr="00D43EFD">
        <w:rPr>
          <w:color w:val="000000"/>
          <w:szCs w:val="24"/>
        </w:rPr>
        <w:t>___</w:t>
      </w:r>
      <w:r w:rsidRPr="00D43EFD">
        <w:rPr>
          <w:color w:val="000000"/>
          <w:szCs w:val="24"/>
        </w:rPr>
        <w:t xml:space="preserve">года </w:t>
      </w:r>
    </w:p>
    <w:p w:rsidR="006F4340" w:rsidRPr="00D43EFD" w:rsidRDefault="006F4340" w:rsidP="00731D8B">
      <w:pPr>
        <w:ind w:firstLine="567"/>
        <w:jc w:val="center"/>
        <w:rPr>
          <w:b/>
          <w:color w:val="000000"/>
        </w:rPr>
      </w:pPr>
      <w:r w:rsidRPr="00D43EFD">
        <w:rPr>
          <w:b/>
          <w:color w:val="000000"/>
        </w:rPr>
        <w:t>ЗАЯВКА НА КАРТЫ</w:t>
      </w:r>
    </w:p>
    <w:p w:rsidR="006F4340" w:rsidRPr="00D43EFD" w:rsidRDefault="00096474" w:rsidP="006F4340">
      <w:pPr>
        <w:spacing w:before="120" w:after="120"/>
        <w:ind w:firstLine="567"/>
        <w:jc w:val="both"/>
        <w:rPr>
          <w:color w:val="000000"/>
          <w:szCs w:val="16"/>
        </w:rPr>
      </w:pPr>
      <w:r>
        <w:rPr>
          <w:b/>
          <w:noProof/>
          <w:color w:val="0000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2" type="#_x0000_t172" style="position:absolute;left:0;text-align:left;margin-left:39.9pt;margin-top:26.85pt;width:410.8pt;height:373.2pt;z-index:251657216" fillcolor="silver">
            <v:fill opacity=".5"/>
            <v:shadow color="#868686"/>
            <v:textpath style="font-family:&quot;Arial&quot;;v-text-kern:t" trim="t" fitpath="t" string="БЛАНК"/>
          </v:shape>
        </w:pict>
      </w:r>
      <w:r w:rsidR="006F4340" w:rsidRPr="00D43EFD">
        <w:rPr>
          <w:color w:val="000000"/>
          <w:szCs w:val="16"/>
        </w:rPr>
        <w:tab/>
        <w:t xml:space="preserve">_________________________________, именуемое в дальнейшем «Заказчик» просит _______________________________________________________, именуемое в дальнейшем «Поставщик» выдать Карты по </w:t>
      </w:r>
      <w:r w:rsidR="00FC30A6" w:rsidRPr="00D43EFD">
        <w:rPr>
          <w:color w:val="000000"/>
          <w:szCs w:val="16"/>
        </w:rPr>
        <w:t xml:space="preserve">контракту </w:t>
      </w:r>
      <w:r w:rsidR="006F4340" w:rsidRPr="00D43EFD">
        <w:rPr>
          <w:color w:val="000000"/>
          <w:szCs w:val="16"/>
        </w:rPr>
        <w:t xml:space="preserve">№ _________________ </w:t>
      </w:r>
      <w:proofErr w:type="gramStart"/>
      <w:r w:rsidR="006F4340" w:rsidRPr="00D43EFD">
        <w:rPr>
          <w:color w:val="000000"/>
          <w:szCs w:val="16"/>
        </w:rPr>
        <w:t>от</w:t>
      </w:r>
      <w:proofErr w:type="gramEnd"/>
      <w:r w:rsidR="006F4340" w:rsidRPr="00D43EFD">
        <w:rPr>
          <w:color w:val="000000"/>
          <w:szCs w:val="16"/>
        </w:rPr>
        <w:t xml:space="preserve"> ______________ согласно нижеприведенной таблице:</w:t>
      </w:r>
    </w:p>
    <w:p w:rsidR="006F4340" w:rsidRPr="00D43EFD" w:rsidRDefault="006F4340" w:rsidP="006F4340">
      <w:pPr>
        <w:spacing w:before="120" w:after="120"/>
        <w:ind w:firstLine="567"/>
        <w:rPr>
          <w:b/>
          <w:color w:val="000000"/>
          <w:szCs w:val="16"/>
        </w:rPr>
      </w:pPr>
      <w:r w:rsidRPr="00D43EFD">
        <w:rPr>
          <w:b/>
          <w:color w:val="000000"/>
          <w:szCs w:val="16"/>
        </w:rPr>
        <w:t>1. Заявка на Карты</w:t>
      </w:r>
    </w:p>
    <w:tbl>
      <w:tblPr>
        <w:tblW w:w="4857" w:type="pct"/>
        <w:tblInd w:w="250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2130"/>
        <w:gridCol w:w="8268"/>
      </w:tblGrid>
      <w:tr w:rsidR="006F4340" w:rsidRPr="00D43EFD" w:rsidTr="007816C6">
        <w:trPr>
          <w:cantSplit/>
          <w:trHeight w:val="390"/>
        </w:trPr>
        <w:tc>
          <w:tcPr>
            <w:tcW w:w="1024" w:type="pct"/>
            <w:vAlign w:val="center"/>
          </w:tcPr>
          <w:p w:rsidR="006F4340" w:rsidRPr="00D43EFD" w:rsidRDefault="006F4340" w:rsidP="007816C6">
            <w:pPr>
              <w:spacing w:before="120"/>
              <w:ind w:firstLine="567"/>
              <w:rPr>
                <w:color w:val="000000"/>
                <w:szCs w:val="24"/>
              </w:rPr>
            </w:pPr>
            <w:r w:rsidRPr="00D43EFD">
              <w:rPr>
                <w:color w:val="000000"/>
                <w:szCs w:val="24"/>
              </w:rPr>
              <w:t>Общее количество Карт</w:t>
            </w:r>
          </w:p>
        </w:tc>
        <w:tc>
          <w:tcPr>
            <w:tcW w:w="3976" w:type="pct"/>
          </w:tcPr>
          <w:p w:rsidR="006F4340" w:rsidRPr="00D43EFD" w:rsidRDefault="006F4340" w:rsidP="007816C6">
            <w:pPr>
              <w:spacing w:before="120"/>
              <w:ind w:firstLine="567"/>
              <w:rPr>
                <w:color w:val="000000"/>
                <w:szCs w:val="24"/>
              </w:rPr>
            </w:pPr>
          </w:p>
        </w:tc>
      </w:tr>
    </w:tbl>
    <w:p w:rsidR="006F4340" w:rsidRPr="00D43EFD" w:rsidRDefault="006F4340" w:rsidP="006F4340">
      <w:pPr>
        <w:rPr>
          <w:color w:val="000000"/>
        </w:rPr>
      </w:pPr>
      <w:r w:rsidRPr="00D43EFD">
        <w:rPr>
          <w:color w:val="000000"/>
          <w:lang w:val="en-US"/>
        </w:rPr>
        <w:t xml:space="preserve">  </w:t>
      </w:r>
      <w:r w:rsidRPr="00D43EFD">
        <w:rPr>
          <w:color w:val="000000"/>
        </w:rPr>
        <w:t>Место передачи Карт ____________________________________________________________</w:t>
      </w:r>
    </w:p>
    <w:p w:rsidR="006F4340" w:rsidRPr="00D43EFD" w:rsidRDefault="006F4340" w:rsidP="006F4340">
      <w:pPr>
        <w:spacing w:before="120" w:after="120"/>
        <w:ind w:firstLine="567"/>
        <w:rPr>
          <w:b/>
          <w:color w:val="000000"/>
          <w:szCs w:val="16"/>
        </w:rPr>
      </w:pPr>
      <w:r w:rsidRPr="00D43EFD">
        <w:rPr>
          <w:b/>
          <w:color w:val="000000"/>
          <w:szCs w:val="16"/>
        </w:rPr>
        <w:t>2. Ограничения на получение Товаров  с использованием Карт по контракту</w:t>
      </w: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1189"/>
        <w:gridCol w:w="2841"/>
        <w:gridCol w:w="2801"/>
      </w:tblGrid>
      <w:tr w:rsidR="006F4340" w:rsidRPr="00D43EFD" w:rsidTr="007816C6">
        <w:trPr>
          <w:trHeight w:val="271"/>
        </w:trPr>
        <w:tc>
          <w:tcPr>
            <w:tcW w:w="1725" w:type="pct"/>
            <w:vMerge w:val="restart"/>
            <w:tcBorders>
              <w:left w:val="double" w:sz="6" w:space="0" w:color="auto"/>
              <w:right w:val="double" w:sz="4" w:space="0" w:color="auto"/>
            </w:tcBorders>
            <w:vAlign w:val="center"/>
          </w:tcPr>
          <w:p w:rsidR="006F4340" w:rsidRPr="00D43EFD" w:rsidRDefault="006F4340" w:rsidP="007816C6">
            <w:pPr>
              <w:spacing w:before="120" w:after="120"/>
              <w:ind w:firstLine="567"/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>Наименование  Товаров</w:t>
            </w:r>
          </w:p>
        </w:tc>
        <w:tc>
          <w:tcPr>
            <w:tcW w:w="570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4340" w:rsidRPr="00D43EFD" w:rsidRDefault="006F4340" w:rsidP="007816C6">
            <w:pPr>
              <w:spacing w:before="120" w:after="120"/>
              <w:ind w:hanging="56"/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>Разрешено (Да</w:t>
            </w:r>
            <w:proofErr w:type="gramStart"/>
            <w:r w:rsidRPr="00D43EFD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  <w:r w:rsidRPr="00D43EFD">
              <w:rPr>
                <w:b/>
                <w:color w:val="000000"/>
                <w:sz w:val="18"/>
                <w:szCs w:val="18"/>
              </w:rPr>
              <w:t>Н</w:t>
            </w:r>
            <w:proofErr w:type="gramEnd"/>
            <w:r w:rsidRPr="00D43EFD">
              <w:rPr>
                <w:b/>
                <w:color w:val="000000"/>
                <w:sz w:val="18"/>
                <w:szCs w:val="18"/>
              </w:rPr>
              <w:t>ет)</w:t>
            </w:r>
          </w:p>
        </w:tc>
        <w:tc>
          <w:tcPr>
            <w:tcW w:w="2705" w:type="pct"/>
            <w:gridSpan w:val="2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6F4340" w:rsidRPr="00D43EFD" w:rsidRDefault="006F4340" w:rsidP="007816C6">
            <w:pPr>
              <w:ind w:firstLine="567"/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 xml:space="preserve">Лимиты и ограничения </w:t>
            </w:r>
          </w:p>
        </w:tc>
      </w:tr>
      <w:tr w:rsidR="006F4340" w:rsidRPr="00D43EFD" w:rsidTr="007816C6">
        <w:trPr>
          <w:trHeight w:val="556"/>
        </w:trPr>
        <w:tc>
          <w:tcPr>
            <w:tcW w:w="1725" w:type="pct"/>
            <w:vMerge/>
            <w:tcBorders>
              <w:left w:val="double" w:sz="6" w:space="0" w:color="auto"/>
              <w:right w:val="double" w:sz="4" w:space="0" w:color="auto"/>
            </w:tcBorders>
            <w:vAlign w:val="center"/>
          </w:tcPr>
          <w:p w:rsidR="006F4340" w:rsidRPr="00D43EFD" w:rsidRDefault="006F4340" w:rsidP="007816C6">
            <w:pPr>
              <w:spacing w:before="120" w:after="120"/>
              <w:ind w:firstLine="56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4340" w:rsidRPr="00D43EFD" w:rsidRDefault="006F4340" w:rsidP="007816C6">
            <w:pPr>
              <w:spacing w:before="120" w:after="120"/>
              <w:ind w:firstLine="56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05" w:type="pct"/>
            <w:gridSpan w:val="2"/>
            <w:tcBorders>
              <w:left w:val="double" w:sz="4" w:space="0" w:color="auto"/>
            </w:tcBorders>
            <w:vAlign w:val="center"/>
          </w:tcPr>
          <w:p w:rsidR="006F4340" w:rsidRPr="00D43EFD" w:rsidRDefault="006F4340" w:rsidP="007816C6">
            <w:pPr>
              <w:ind w:firstLine="567"/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>Количество Товаров (в литрах), которое разрешено получать с использованием Карт в сутки/</w:t>
            </w:r>
            <w:r w:rsidRPr="00D43EFD" w:rsidDel="000A301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D43EFD">
              <w:rPr>
                <w:b/>
                <w:color w:val="000000"/>
                <w:sz w:val="18"/>
                <w:szCs w:val="18"/>
              </w:rPr>
              <w:t xml:space="preserve">месяц </w:t>
            </w:r>
          </w:p>
        </w:tc>
      </w:tr>
      <w:tr w:rsidR="006F4340" w:rsidRPr="00D43EFD" w:rsidTr="007816C6">
        <w:trPr>
          <w:trHeight w:val="742"/>
        </w:trPr>
        <w:tc>
          <w:tcPr>
            <w:tcW w:w="1725" w:type="pct"/>
            <w:vMerge/>
            <w:tcBorders>
              <w:left w:val="double" w:sz="6" w:space="0" w:color="auto"/>
              <w:right w:val="doub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2" w:type="pct"/>
            <w:tcBorders>
              <w:left w:val="double" w:sz="4" w:space="0" w:color="auto"/>
            </w:tcBorders>
          </w:tcPr>
          <w:p w:rsidR="006F4340" w:rsidRPr="00D43EFD" w:rsidRDefault="006F4340" w:rsidP="007816C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 xml:space="preserve">В сутки (литры)   </w:t>
            </w:r>
          </w:p>
          <w:p w:rsidR="006F4340" w:rsidRPr="00D43EFD" w:rsidRDefault="006F4340" w:rsidP="007816C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>(с 00.00 до 23.59 по</w:t>
            </w:r>
            <w:proofErr w:type="gramStart"/>
            <w:r w:rsidRPr="00D43EFD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EFD">
              <w:rPr>
                <w:b/>
                <w:color w:val="000000"/>
                <w:sz w:val="18"/>
                <w:szCs w:val="18"/>
              </w:rPr>
              <w:t>М</w:t>
            </w:r>
            <w:proofErr w:type="gramEnd"/>
            <w:r w:rsidRPr="00D43EFD">
              <w:rPr>
                <w:b/>
                <w:color w:val="000000"/>
                <w:sz w:val="18"/>
                <w:szCs w:val="18"/>
              </w:rPr>
              <w:t>ск</w:t>
            </w:r>
            <w:proofErr w:type="spellEnd"/>
            <w:r w:rsidRPr="00D43EFD">
              <w:rPr>
                <w:b/>
                <w:color w:val="000000"/>
                <w:sz w:val="18"/>
                <w:szCs w:val="18"/>
              </w:rPr>
              <w:t>. времени)</w:t>
            </w:r>
          </w:p>
        </w:tc>
        <w:tc>
          <w:tcPr>
            <w:tcW w:w="1343" w:type="pct"/>
          </w:tcPr>
          <w:p w:rsidR="006F4340" w:rsidRPr="00D43EFD" w:rsidRDefault="006F4340" w:rsidP="007816C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 xml:space="preserve">В месяц (литры)                     </w:t>
            </w:r>
          </w:p>
          <w:p w:rsidR="006F4340" w:rsidRPr="00D43EFD" w:rsidRDefault="006F4340" w:rsidP="007816C6">
            <w:pPr>
              <w:jc w:val="center"/>
              <w:rPr>
                <w:color w:val="000000"/>
                <w:sz w:val="18"/>
                <w:szCs w:val="18"/>
              </w:rPr>
            </w:pPr>
            <w:r w:rsidRPr="00D43EFD">
              <w:rPr>
                <w:b/>
                <w:color w:val="000000"/>
                <w:sz w:val="18"/>
                <w:szCs w:val="18"/>
              </w:rPr>
              <w:t xml:space="preserve"> (с 00.00. 1-го числа месяца по 23.59 последнего числа месяца по </w:t>
            </w:r>
            <w:proofErr w:type="spellStart"/>
            <w:r w:rsidRPr="00D43EFD">
              <w:rPr>
                <w:b/>
                <w:color w:val="000000"/>
                <w:sz w:val="18"/>
                <w:szCs w:val="18"/>
              </w:rPr>
              <w:t>Мск</w:t>
            </w:r>
            <w:proofErr w:type="spellEnd"/>
            <w:r w:rsidRPr="00D43EFD">
              <w:rPr>
                <w:b/>
                <w:color w:val="000000"/>
                <w:sz w:val="18"/>
                <w:szCs w:val="18"/>
              </w:rPr>
              <w:t>. времени</w:t>
            </w:r>
            <w:proofErr w:type="gramStart"/>
            <w:r w:rsidRPr="00D43EFD">
              <w:rPr>
                <w:b/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6F4340" w:rsidRPr="00D43EFD" w:rsidTr="007816C6">
        <w:tc>
          <w:tcPr>
            <w:tcW w:w="1725" w:type="pct"/>
            <w:tcBorders>
              <w:left w:val="double" w:sz="6" w:space="0" w:color="auto"/>
              <w:right w:val="double" w:sz="4" w:space="0" w:color="auto"/>
            </w:tcBorders>
          </w:tcPr>
          <w:p w:rsidR="006F4340" w:rsidRPr="00D43EFD" w:rsidRDefault="006F4340" w:rsidP="007816C6">
            <w:pPr>
              <w:ind w:firstLine="56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pct"/>
            <w:tcBorders>
              <w:left w:val="double" w:sz="4" w:space="0" w:color="auto"/>
              <w:bottom w:val="sing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color w:val="000000"/>
                <w:sz w:val="18"/>
                <w:szCs w:val="18"/>
              </w:rPr>
            </w:pPr>
          </w:p>
        </w:tc>
      </w:tr>
      <w:tr w:rsidR="006F4340" w:rsidRPr="00D43EFD" w:rsidTr="007816C6">
        <w:tc>
          <w:tcPr>
            <w:tcW w:w="1725" w:type="pct"/>
            <w:tcBorders>
              <w:left w:val="double" w:sz="6" w:space="0" w:color="auto"/>
              <w:right w:val="double" w:sz="4" w:space="0" w:color="auto"/>
            </w:tcBorders>
          </w:tcPr>
          <w:p w:rsidR="006F4340" w:rsidRPr="00D43EFD" w:rsidRDefault="006F4340" w:rsidP="007816C6">
            <w:pPr>
              <w:ind w:firstLine="56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color w:val="000000"/>
                <w:sz w:val="18"/>
                <w:szCs w:val="18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</w:tcPr>
          <w:p w:rsidR="006F4340" w:rsidRPr="00D43EFD" w:rsidRDefault="006F4340" w:rsidP="007816C6">
            <w:pPr>
              <w:spacing w:before="120" w:after="120"/>
              <w:ind w:firstLine="567"/>
              <w:rPr>
                <w:color w:val="000000"/>
                <w:sz w:val="18"/>
                <w:szCs w:val="18"/>
              </w:rPr>
            </w:pPr>
          </w:p>
        </w:tc>
      </w:tr>
    </w:tbl>
    <w:p w:rsidR="006F4340" w:rsidRPr="00D43EFD" w:rsidRDefault="006F4340" w:rsidP="006F4340">
      <w:pPr>
        <w:pStyle w:val="6"/>
        <w:rPr>
          <w:sz w:val="24"/>
        </w:rPr>
      </w:pPr>
    </w:p>
    <w:p w:rsidR="006F4340" w:rsidRPr="00D43EFD" w:rsidRDefault="006F4340" w:rsidP="006F4340"/>
    <w:tbl>
      <w:tblPr>
        <w:tblW w:w="2401" w:type="pct"/>
        <w:tblInd w:w="108" w:type="dxa"/>
        <w:tblLook w:val="0000" w:firstRow="0" w:lastRow="0" w:firstColumn="0" w:lastColumn="0" w:noHBand="0" w:noVBand="0"/>
      </w:tblPr>
      <w:tblGrid>
        <w:gridCol w:w="5140"/>
      </w:tblGrid>
      <w:tr w:rsidR="006F4340" w:rsidRPr="00D43EFD" w:rsidTr="007816C6">
        <w:tc>
          <w:tcPr>
            <w:tcW w:w="5000" w:type="pct"/>
          </w:tcPr>
          <w:p w:rsidR="006F4340" w:rsidRPr="00D43EFD" w:rsidRDefault="006F4340" w:rsidP="007816C6">
            <w:r w:rsidRPr="00D43EFD">
              <w:rPr>
                <w:b/>
              </w:rPr>
              <w:t>От Заказчика:</w:t>
            </w:r>
          </w:p>
        </w:tc>
      </w:tr>
      <w:tr w:rsidR="006F4340" w:rsidRPr="00D43EFD" w:rsidTr="007816C6">
        <w:trPr>
          <w:trHeight w:val="998"/>
        </w:trPr>
        <w:tc>
          <w:tcPr>
            <w:tcW w:w="5000" w:type="pct"/>
          </w:tcPr>
          <w:p w:rsidR="006F4340" w:rsidRPr="00D43EFD" w:rsidRDefault="006F4340" w:rsidP="007816C6">
            <w:pPr>
              <w:rPr>
                <w:szCs w:val="24"/>
              </w:rPr>
            </w:pPr>
            <w:r w:rsidRPr="00D43EFD">
              <w:rPr>
                <w:szCs w:val="24"/>
              </w:rPr>
              <w:t>__________________________</w:t>
            </w:r>
          </w:p>
          <w:p w:rsidR="006F4340" w:rsidRPr="00D43EFD" w:rsidRDefault="006F4340" w:rsidP="007816C6">
            <w:pPr>
              <w:rPr>
                <w:szCs w:val="24"/>
              </w:rPr>
            </w:pPr>
            <w:r w:rsidRPr="00D43EFD">
              <w:rPr>
                <w:szCs w:val="24"/>
              </w:rPr>
              <w:t>__________________________</w:t>
            </w:r>
          </w:p>
          <w:p w:rsidR="006F4340" w:rsidRPr="00D43EFD" w:rsidRDefault="006F4340" w:rsidP="007816C6">
            <w:pPr>
              <w:rPr>
                <w:szCs w:val="24"/>
              </w:rPr>
            </w:pPr>
            <w:r w:rsidRPr="00D43EFD">
              <w:rPr>
                <w:szCs w:val="24"/>
              </w:rPr>
              <w:t>______________________ / __________</w:t>
            </w:r>
          </w:p>
          <w:p w:rsidR="006F4340" w:rsidRPr="00D43EFD" w:rsidRDefault="006F4340" w:rsidP="007816C6">
            <w:pPr>
              <w:rPr>
                <w:sz w:val="23"/>
              </w:rPr>
            </w:pPr>
            <w:r w:rsidRPr="00D43EFD">
              <w:rPr>
                <w:szCs w:val="24"/>
              </w:rPr>
              <w:t>«______» _______________ 20___ года</w:t>
            </w:r>
          </w:p>
        </w:tc>
      </w:tr>
    </w:tbl>
    <w:p w:rsidR="006F4340" w:rsidRPr="00D43EFD" w:rsidRDefault="006F4340" w:rsidP="006F4340">
      <w:pPr>
        <w:pStyle w:val="6"/>
        <w:ind w:right="-307"/>
        <w:jc w:val="both"/>
        <w:rPr>
          <w:sz w:val="24"/>
        </w:rPr>
      </w:pPr>
      <w:r w:rsidRPr="00D43EFD">
        <w:rPr>
          <w:sz w:val="24"/>
        </w:rPr>
        <w:t xml:space="preserve">  </w:t>
      </w:r>
    </w:p>
    <w:p w:rsidR="006F4340" w:rsidRPr="00D43EFD" w:rsidRDefault="006F4340" w:rsidP="006F4340">
      <w:pPr>
        <w:pStyle w:val="6"/>
        <w:ind w:right="-307"/>
        <w:jc w:val="both"/>
        <w:rPr>
          <w:sz w:val="24"/>
        </w:rPr>
      </w:pPr>
      <w:r w:rsidRPr="00D43EFD">
        <w:rPr>
          <w:sz w:val="24"/>
        </w:rPr>
        <w:t>-------------------------------------------------------------------------------------------------------------------------------</w:t>
      </w:r>
    </w:p>
    <w:p w:rsidR="007B0800" w:rsidRPr="00D43EFD" w:rsidRDefault="007B0800" w:rsidP="006F4340">
      <w:pPr>
        <w:pStyle w:val="6"/>
        <w:rPr>
          <w:sz w:val="24"/>
        </w:rPr>
      </w:pPr>
    </w:p>
    <w:p w:rsidR="006F4340" w:rsidRPr="00D43EFD" w:rsidRDefault="006F4340" w:rsidP="006F4340">
      <w:pPr>
        <w:pStyle w:val="6"/>
        <w:rPr>
          <w:sz w:val="24"/>
        </w:rPr>
      </w:pPr>
      <w:r w:rsidRPr="00D43EFD">
        <w:rPr>
          <w:sz w:val="24"/>
        </w:rPr>
        <w:t>ПОДПИСИ СТОРОН:</w:t>
      </w:r>
    </w:p>
    <w:p w:rsidR="00FF309D" w:rsidRPr="00D43EFD" w:rsidRDefault="00FF309D" w:rsidP="00FF309D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C62164" w:rsidRPr="00D43EFD" w:rsidTr="00736351">
        <w:tc>
          <w:tcPr>
            <w:tcW w:w="5353" w:type="dxa"/>
          </w:tcPr>
          <w:p w:rsidR="00C62164" w:rsidRPr="00D43EFD" w:rsidRDefault="00C62164" w:rsidP="00736351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Поставщика:</w:t>
            </w:r>
          </w:p>
        </w:tc>
        <w:tc>
          <w:tcPr>
            <w:tcW w:w="5245" w:type="dxa"/>
          </w:tcPr>
          <w:p w:rsidR="00C62164" w:rsidRPr="00D43EFD" w:rsidRDefault="00C62164" w:rsidP="00736351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Заказчика:</w:t>
            </w:r>
          </w:p>
        </w:tc>
      </w:tr>
      <w:tr w:rsidR="00882270" w:rsidRPr="00D43EFD" w:rsidTr="00736351">
        <w:tc>
          <w:tcPr>
            <w:tcW w:w="5353" w:type="dxa"/>
          </w:tcPr>
          <w:p w:rsidR="00882270" w:rsidRPr="00D43EFD" w:rsidRDefault="00882270" w:rsidP="00AC7C3D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882270" w:rsidRPr="00D43EFD" w:rsidRDefault="004A6447" w:rsidP="007A2147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_______________________________</w:t>
            </w:r>
          </w:p>
        </w:tc>
      </w:tr>
      <w:tr w:rsidR="00882270" w:rsidRPr="00D43EFD" w:rsidTr="00736351">
        <w:trPr>
          <w:trHeight w:val="607"/>
        </w:trPr>
        <w:tc>
          <w:tcPr>
            <w:tcW w:w="5353" w:type="dxa"/>
          </w:tcPr>
          <w:p w:rsidR="00882270" w:rsidRPr="00D43EFD" w:rsidRDefault="00882270" w:rsidP="00AC7C3D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882270" w:rsidRPr="00D43EFD" w:rsidRDefault="00882270" w:rsidP="007A2147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 xml:space="preserve">____________________/ </w:t>
            </w:r>
            <w:r w:rsidR="004A6447" w:rsidRPr="00D43EFD">
              <w:rPr>
                <w:szCs w:val="24"/>
              </w:rPr>
              <w:t>___________</w:t>
            </w:r>
            <w:r w:rsidRPr="00D43EFD">
              <w:rPr>
                <w:szCs w:val="24"/>
              </w:rPr>
              <w:t>/</w:t>
            </w:r>
          </w:p>
          <w:p w:rsidR="00882270" w:rsidRPr="00D43EFD" w:rsidRDefault="00882270" w:rsidP="00882270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 xml:space="preserve">«_____» __________ 20___ года </w:t>
            </w:r>
          </w:p>
        </w:tc>
      </w:tr>
      <w:tr w:rsidR="00882270" w:rsidRPr="00D43EFD" w:rsidTr="00736351">
        <w:trPr>
          <w:trHeight w:val="607"/>
        </w:trPr>
        <w:tc>
          <w:tcPr>
            <w:tcW w:w="5353" w:type="dxa"/>
          </w:tcPr>
          <w:p w:rsidR="00882270" w:rsidRPr="00D43EFD" w:rsidRDefault="00882270" w:rsidP="00AC7C3D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_________________ /_____________/</w:t>
            </w:r>
          </w:p>
          <w:p w:rsidR="00882270" w:rsidRPr="00D43EFD" w:rsidRDefault="00882270" w:rsidP="00AC7C3D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«_____» __________ 20___ года</w:t>
            </w:r>
          </w:p>
        </w:tc>
        <w:tc>
          <w:tcPr>
            <w:tcW w:w="5245" w:type="dxa"/>
          </w:tcPr>
          <w:p w:rsidR="00882270" w:rsidRPr="00D43EFD" w:rsidRDefault="00882270" w:rsidP="007A2147">
            <w:pPr>
              <w:jc w:val="both"/>
              <w:rPr>
                <w:szCs w:val="24"/>
              </w:rPr>
            </w:pPr>
          </w:p>
        </w:tc>
      </w:tr>
    </w:tbl>
    <w:p w:rsidR="006F4340" w:rsidRPr="00D43EFD" w:rsidRDefault="006F4340" w:rsidP="006F4340"/>
    <w:p w:rsidR="007B0800" w:rsidRPr="00D43EFD" w:rsidRDefault="007B0800" w:rsidP="002B7541">
      <w:pPr>
        <w:jc w:val="right"/>
        <w:rPr>
          <w:color w:val="000000"/>
          <w:szCs w:val="24"/>
        </w:rPr>
        <w:sectPr w:rsidR="007B0800" w:rsidRPr="00D43EFD" w:rsidSect="005A5593">
          <w:pgSz w:w="11906" w:h="16838"/>
          <w:pgMar w:top="1134" w:right="567" w:bottom="964" w:left="851" w:header="709" w:footer="709" w:gutter="0"/>
          <w:cols w:space="708"/>
          <w:docGrid w:linePitch="360"/>
        </w:sectPr>
      </w:pPr>
    </w:p>
    <w:p w:rsidR="006F4340" w:rsidRPr="00D43EFD" w:rsidRDefault="006F4340" w:rsidP="002B7541">
      <w:pPr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lastRenderedPageBreak/>
        <w:t xml:space="preserve">Приложение № 2 </w:t>
      </w:r>
    </w:p>
    <w:p w:rsidR="00731D8B" w:rsidRPr="00D43EFD" w:rsidRDefault="00731D8B" w:rsidP="00731D8B">
      <w:pPr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к </w:t>
      </w:r>
      <w:r w:rsidR="00D317DF" w:rsidRPr="00D43EFD">
        <w:rPr>
          <w:color w:val="000000"/>
          <w:szCs w:val="24"/>
        </w:rPr>
        <w:t xml:space="preserve">контракту № </w:t>
      </w:r>
      <w:r w:rsidR="007B0800" w:rsidRPr="00D43EFD">
        <w:rPr>
          <w:color w:val="000000"/>
          <w:szCs w:val="24"/>
        </w:rPr>
        <w:t>_______________</w:t>
      </w:r>
    </w:p>
    <w:p w:rsidR="006F4340" w:rsidRPr="00D43EFD" w:rsidRDefault="00731D8B" w:rsidP="00731D8B">
      <w:pPr>
        <w:jc w:val="right"/>
        <w:rPr>
          <w:color w:val="000000"/>
        </w:rPr>
      </w:pPr>
      <w:r w:rsidRPr="00D43EFD">
        <w:rPr>
          <w:color w:val="000000"/>
          <w:szCs w:val="24"/>
        </w:rPr>
        <w:t>от «</w:t>
      </w:r>
      <w:r w:rsidR="00D37186" w:rsidRPr="00D43EFD">
        <w:rPr>
          <w:color w:val="000000"/>
          <w:szCs w:val="24"/>
        </w:rPr>
        <w:t>__</w:t>
      </w:r>
      <w:r w:rsidRPr="00D43EFD">
        <w:rPr>
          <w:color w:val="000000"/>
          <w:szCs w:val="24"/>
        </w:rPr>
        <w:t xml:space="preserve">» </w:t>
      </w:r>
      <w:r w:rsidR="00D37186" w:rsidRPr="00D43EFD">
        <w:rPr>
          <w:color w:val="000000"/>
          <w:szCs w:val="24"/>
        </w:rPr>
        <w:t>_______________</w:t>
      </w:r>
      <w:r w:rsidRPr="00D43EFD">
        <w:rPr>
          <w:color w:val="000000"/>
          <w:szCs w:val="24"/>
        </w:rPr>
        <w:t xml:space="preserve"> 20</w:t>
      </w:r>
      <w:r w:rsidR="00882270" w:rsidRPr="00D43EFD">
        <w:rPr>
          <w:color w:val="000000"/>
          <w:szCs w:val="24"/>
        </w:rPr>
        <w:t xml:space="preserve">___ </w:t>
      </w:r>
      <w:r w:rsidRPr="00D43EFD">
        <w:rPr>
          <w:color w:val="000000"/>
          <w:szCs w:val="24"/>
        </w:rPr>
        <w:t>года</w:t>
      </w:r>
      <w:r w:rsidR="006F4340" w:rsidRPr="00D43EFD">
        <w:rPr>
          <w:color w:val="000000"/>
        </w:rPr>
        <w:t xml:space="preserve"> </w:t>
      </w:r>
    </w:p>
    <w:p w:rsidR="00882270" w:rsidRPr="00D43EFD" w:rsidRDefault="00882270" w:rsidP="006F4340">
      <w:pPr>
        <w:tabs>
          <w:tab w:val="left" w:pos="5640"/>
        </w:tabs>
        <w:jc w:val="center"/>
        <w:rPr>
          <w:b/>
          <w:color w:val="000000"/>
        </w:rPr>
      </w:pPr>
    </w:p>
    <w:p w:rsidR="00882270" w:rsidRPr="00D43EFD" w:rsidRDefault="00882270" w:rsidP="006F4340">
      <w:pPr>
        <w:tabs>
          <w:tab w:val="left" w:pos="5640"/>
        </w:tabs>
        <w:jc w:val="center"/>
        <w:rPr>
          <w:b/>
          <w:color w:val="000000"/>
        </w:rPr>
      </w:pPr>
    </w:p>
    <w:p w:rsidR="006F4340" w:rsidRPr="00D43EFD" w:rsidRDefault="006F4340" w:rsidP="006F4340">
      <w:pPr>
        <w:tabs>
          <w:tab w:val="left" w:pos="5640"/>
        </w:tabs>
        <w:jc w:val="center"/>
        <w:rPr>
          <w:b/>
          <w:color w:val="000000"/>
        </w:rPr>
      </w:pPr>
      <w:r w:rsidRPr="00D43EFD">
        <w:rPr>
          <w:b/>
          <w:color w:val="000000"/>
        </w:rPr>
        <w:t>Акт согласования использования карт</w:t>
      </w:r>
    </w:p>
    <w:p w:rsidR="006F4340" w:rsidRPr="00D43EFD" w:rsidRDefault="006F4340" w:rsidP="006F4340">
      <w:pPr>
        <w:tabs>
          <w:tab w:val="left" w:pos="5640"/>
        </w:tabs>
        <w:jc w:val="center"/>
        <w:rPr>
          <w:color w:val="000000"/>
        </w:rPr>
      </w:pP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  <w:r w:rsidRPr="00D43EFD">
        <w:rPr>
          <w:color w:val="000000"/>
        </w:rPr>
        <w:t>г. ___________                                                                                   «______» ___________ 20____ года</w:t>
      </w: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</w:p>
    <w:p w:rsidR="006F4340" w:rsidRPr="00D43EFD" w:rsidRDefault="00882270" w:rsidP="00882270">
      <w:pPr>
        <w:spacing w:line="276" w:lineRule="auto"/>
        <w:ind w:firstLine="709"/>
        <w:jc w:val="both"/>
        <w:rPr>
          <w:szCs w:val="24"/>
        </w:rPr>
      </w:pPr>
      <w:proofErr w:type="gramStart"/>
      <w:r w:rsidRPr="00D43EFD">
        <w:t>_______________________________, именуемое в дальнейшем «Поставщик», в лице__________________________</w:t>
      </w:r>
      <w:r w:rsidRPr="00D43EFD">
        <w:rPr>
          <w:szCs w:val="24"/>
        </w:rPr>
        <w:t xml:space="preserve">, действующего на основании ___________________________, с одной стороны, и 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(сокращенное наименование – ФИЦ ХФ РАН), именуемое в дальнейшем «Заказчик в </w:t>
      </w:r>
      <w:r w:rsidRPr="00D43EFD">
        <w:rPr>
          <w:bCs/>
          <w:szCs w:val="24"/>
        </w:rPr>
        <w:t xml:space="preserve"> лице</w:t>
      </w:r>
      <w:r w:rsidR="004A6447" w:rsidRPr="00D43EFD">
        <w:rPr>
          <w:bCs/>
          <w:szCs w:val="24"/>
        </w:rPr>
        <w:t>___________________________</w:t>
      </w:r>
      <w:r w:rsidRPr="00D43EFD">
        <w:rPr>
          <w:bCs/>
          <w:szCs w:val="24"/>
        </w:rPr>
        <w:t>, действующей на основании</w:t>
      </w:r>
      <w:r w:rsidR="004A6447" w:rsidRPr="00D43EFD">
        <w:rPr>
          <w:bCs/>
          <w:szCs w:val="24"/>
        </w:rPr>
        <w:t>____________________</w:t>
      </w:r>
      <w:r w:rsidRPr="00D43EFD">
        <w:rPr>
          <w:szCs w:val="24"/>
        </w:rPr>
        <w:t xml:space="preserve">, </w:t>
      </w:r>
      <w:r w:rsidR="00C62164" w:rsidRPr="00D43EFD">
        <w:rPr>
          <w:szCs w:val="24"/>
        </w:rPr>
        <w:t>с другой стороны</w:t>
      </w:r>
      <w:r w:rsidR="00FF309D" w:rsidRPr="00D43EFD">
        <w:rPr>
          <w:szCs w:val="24"/>
        </w:rPr>
        <w:t xml:space="preserve">, вместе именуемые «Стороны» </w:t>
      </w:r>
      <w:r w:rsidR="006F4340" w:rsidRPr="00D43EFD">
        <w:rPr>
          <w:szCs w:val="24"/>
        </w:rPr>
        <w:t>подписали настоящий Акт о нижеследующем:</w:t>
      </w:r>
      <w:proofErr w:type="gramEnd"/>
    </w:p>
    <w:p w:rsidR="006F4340" w:rsidRPr="00D43EFD" w:rsidRDefault="006F4340" w:rsidP="001F1B12">
      <w:pPr>
        <w:pStyle w:val="3"/>
        <w:spacing w:before="120"/>
        <w:rPr>
          <w:color w:val="000000"/>
          <w:sz w:val="24"/>
        </w:rPr>
      </w:pPr>
    </w:p>
    <w:p w:rsidR="006F4340" w:rsidRPr="00D43EFD" w:rsidRDefault="006F4340" w:rsidP="006F4340">
      <w:pPr>
        <w:tabs>
          <w:tab w:val="left" w:pos="5640"/>
        </w:tabs>
        <w:jc w:val="both"/>
        <w:rPr>
          <w:color w:val="000000"/>
        </w:rPr>
      </w:pPr>
      <w:r w:rsidRPr="00D43EFD">
        <w:rPr>
          <w:color w:val="000000"/>
        </w:rPr>
        <w:t xml:space="preserve">1. В связи с наличием у Заказчика карт технически совместимых с Оборудованием, стороны пришли к соглашению использовать по </w:t>
      </w:r>
      <w:r w:rsidR="00FC30A6" w:rsidRPr="00D43EFD">
        <w:rPr>
          <w:color w:val="000000"/>
        </w:rPr>
        <w:t>контракту</w:t>
      </w:r>
      <w:r w:rsidRPr="00D43EFD">
        <w:rPr>
          <w:color w:val="000000"/>
        </w:rPr>
        <w:t xml:space="preserve"> </w:t>
      </w:r>
      <w:r w:rsidR="00151177" w:rsidRPr="00D43EFD">
        <w:rPr>
          <w:color w:val="000000"/>
        </w:rPr>
        <w:t>__________________</w:t>
      </w:r>
      <w:r w:rsidRPr="00D43EFD">
        <w:rPr>
          <w:color w:val="000000"/>
        </w:rPr>
        <w:t>от «</w:t>
      </w:r>
      <w:r w:rsidR="00DE55CD" w:rsidRPr="00D43EFD">
        <w:rPr>
          <w:color w:val="000000"/>
        </w:rPr>
        <w:t>___</w:t>
      </w:r>
      <w:r w:rsidRPr="00D43EFD">
        <w:rPr>
          <w:color w:val="000000"/>
        </w:rPr>
        <w:t xml:space="preserve">» </w:t>
      </w:r>
      <w:r w:rsidR="00D37186" w:rsidRPr="00D43EFD">
        <w:rPr>
          <w:color w:val="000000"/>
        </w:rPr>
        <w:t>____________</w:t>
      </w:r>
      <w:r w:rsidRPr="00D43EFD">
        <w:rPr>
          <w:color w:val="000000"/>
        </w:rPr>
        <w:t xml:space="preserve">   20</w:t>
      </w:r>
      <w:r w:rsidR="00B3778B" w:rsidRPr="00D43EFD">
        <w:rPr>
          <w:color w:val="000000"/>
        </w:rPr>
        <w:t>2</w:t>
      </w:r>
      <w:r w:rsidR="00B34378" w:rsidRPr="00D43EFD">
        <w:rPr>
          <w:color w:val="000000"/>
        </w:rPr>
        <w:t>5</w:t>
      </w:r>
      <w:r w:rsidRPr="00D43EFD">
        <w:rPr>
          <w:color w:val="000000"/>
        </w:rPr>
        <w:t xml:space="preserve"> года (далее – контракт) следующие карты:</w:t>
      </w: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</w:p>
    <w:tbl>
      <w:tblPr>
        <w:tblpPr w:leftFromText="180" w:rightFromText="180" w:vertAnchor="text" w:horzAnchor="page" w:tblpX="931" w:tblpY="36"/>
        <w:tblW w:w="2660" w:type="dxa"/>
        <w:tblLook w:val="04A0" w:firstRow="1" w:lastRow="0" w:firstColumn="1" w:lastColumn="0" w:noHBand="0" w:noVBand="1"/>
      </w:tblPr>
      <w:tblGrid>
        <w:gridCol w:w="2660"/>
      </w:tblGrid>
      <w:tr w:rsidR="00FF309D" w:rsidRPr="00D43EFD" w:rsidTr="008C214E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09D" w:rsidRPr="00D43EFD" w:rsidRDefault="00FF309D" w:rsidP="002B75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309D" w:rsidRPr="00D43EFD" w:rsidTr="008C214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09D" w:rsidRPr="00D43EFD" w:rsidRDefault="00FF309D" w:rsidP="002B75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F4340" w:rsidRPr="00D43EFD" w:rsidRDefault="006F4340" w:rsidP="006F4340">
      <w:pPr>
        <w:tabs>
          <w:tab w:val="left" w:pos="5640"/>
        </w:tabs>
        <w:rPr>
          <w:color w:val="000000"/>
        </w:rPr>
      </w:pPr>
    </w:p>
    <w:p w:rsidR="008C214E" w:rsidRPr="00D43EFD" w:rsidRDefault="008C214E" w:rsidP="006F4340">
      <w:pPr>
        <w:tabs>
          <w:tab w:val="left" w:pos="5640"/>
        </w:tabs>
        <w:rPr>
          <w:color w:val="000000"/>
        </w:rPr>
      </w:pPr>
    </w:p>
    <w:p w:rsidR="008C214E" w:rsidRPr="00D43EFD" w:rsidRDefault="008C214E" w:rsidP="006F4340">
      <w:pPr>
        <w:tabs>
          <w:tab w:val="left" w:pos="5640"/>
        </w:tabs>
        <w:rPr>
          <w:color w:val="000000"/>
        </w:rPr>
      </w:pP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  <w:r w:rsidRPr="00D43EFD">
        <w:rPr>
          <w:color w:val="000000"/>
        </w:rPr>
        <w:t>2. Настоящий Акт является неотъемлемой частью контракта.</w:t>
      </w:r>
    </w:p>
    <w:p w:rsidR="001F1B12" w:rsidRPr="00D43EFD" w:rsidRDefault="001F1B12" w:rsidP="006F4340">
      <w:pPr>
        <w:tabs>
          <w:tab w:val="left" w:pos="5640"/>
        </w:tabs>
        <w:rPr>
          <w:color w:val="000000"/>
        </w:rPr>
      </w:pP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  <w:r w:rsidRPr="00D43EFD">
        <w:rPr>
          <w:color w:val="000000"/>
        </w:rPr>
        <w:t>3. Настоящий А</w:t>
      </w:r>
      <w:proofErr w:type="gramStart"/>
      <w:r w:rsidRPr="00D43EFD">
        <w:rPr>
          <w:color w:val="000000"/>
        </w:rPr>
        <w:t>кт вст</w:t>
      </w:r>
      <w:proofErr w:type="gramEnd"/>
      <w:r w:rsidRPr="00D43EFD">
        <w:rPr>
          <w:color w:val="000000"/>
        </w:rPr>
        <w:t>упает в действие с момента его подписания Сторонами.</w:t>
      </w:r>
    </w:p>
    <w:p w:rsidR="001F1B12" w:rsidRPr="00D43EFD" w:rsidRDefault="001F1B12" w:rsidP="006F4340">
      <w:pPr>
        <w:tabs>
          <w:tab w:val="left" w:pos="5640"/>
        </w:tabs>
        <w:rPr>
          <w:color w:val="000000"/>
        </w:rPr>
      </w:pP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  <w:r w:rsidRPr="00D43EFD">
        <w:rPr>
          <w:color w:val="000000"/>
        </w:rPr>
        <w:t>4. Настоящий Акт составлен в 2-х экз. по одному для каждой из Сторон.</w:t>
      </w:r>
    </w:p>
    <w:p w:rsidR="006F4340" w:rsidRPr="00D43EFD" w:rsidRDefault="006F4340" w:rsidP="006F4340">
      <w:pPr>
        <w:tabs>
          <w:tab w:val="left" w:pos="5640"/>
        </w:tabs>
        <w:rPr>
          <w:color w:val="000000"/>
        </w:rPr>
      </w:pPr>
    </w:p>
    <w:p w:rsidR="006F4340" w:rsidRPr="00D43EFD" w:rsidRDefault="006F4340" w:rsidP="006F4340">
      <w:pPr>
        <w:pStyle w:val="6"/>
        <w:rPr>
          <w:sz w:val="24"/>
        </w:rPr>
      </w:pPr>
      <w:r w:rsidRPr="00D43EFD">
        <w:rPr>
          <w:sz w:val="24"/>
        </w:rPr>
        <w:t>ПОДПИСИ СТОРОН:</w:t>
      </w:r>
    </w:p>
    <w:p w:rsidR="006F4340" w:rsidRPr="00D43EFD" w:rsidRDefault="006F4340" w:rsidP="006F4340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C62164" w:rsidRPr="00D43EFD" w:rsidTr="00736351">
        <w:tc>
          <w:tcPr>
            <w:tcW w:w="5353" w:type="dxa"/>
          </w:tcPr>
          <w:p w:rsidR="00C62164" w:rsidRPr="00D43EFD" w:rsidRDefault="00C62164" w:rsidP="00736351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Поставщика:</w:t>
            </w:r>
          </w:p>
        </w:tc>
        <w:tc>
          <w:tcPr>
            <w:tcW w:w="5245" w:type="dxa"/>
          </w:tcPr>
          <w:p w:rsidR="00C62164" w:rsidRPr="00D43EFD" w:rsidRDefault="00C62164" w:rsidP="00736351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Заказчика:</w:t>
            </w:r>
          </w:p>
        </w:tc>
      </w:tr>
      <w:tr w:rsidR="004A6447" w:rsidRPr="00D43EFD" w:rsidTr="00736351">
        <w:tc>
          <w:tcPr>
            <w:tcW w:w="5353" w:type="dxa"/>
          </w:tcPr>
          <w:p w:rsidR="004A6447" w:rsidRPr="00D43EFD" w:rsidRDefault="004A6447" w:rsidP="00736351">
            <w:pPr>
              <w:widowControl w:val="0"/>
              <w:rPr>
                <w:szCs w:val="24"/>
              </w:rPr>
            </w:pPr>
          </w:p>
          <w:p w:rsidR="004A6447" w:rsidRPr="00D43EFD" w:rsidRDefault="004A6447" w:rsidP="00736351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4A6447" w:rsidRPr="00D43EFD" w:rsidRDefault="004A6447" w:rsidP="0090176B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_______________________________</w:t>
            </w:r>
          </w:p>
        </w:tc>
      </w:tr>
      <w:tr w:rsidR="004A6447" w:rsidRPr="00D43EFD" w:rsidTr="00736351">
        <w:trPr>
          <w:trHeight w:val="607"/>
        </w:trPr>
        <w:tc>
          <w:tcPr>
            <w:tcW w:w="5353" w:type="dxa"/>
          </w:tcPr>
          <w:p w:rsidR="004A6447" w:rsidRPr="00D43EFD" w:rsidRDefault="004A6447" w:rsidP="00736351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_________________ /___________./</w:t>
            </w:r>
          </w:p>
          <w:p w:rsidR="004A6447" w:rsidRPr="00D43EFD" w:rsidRDefault="004A6447" w:rsidP="00882270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«_____» __________ 20___ года</w:t>
            </w:r>
          </w:p>
        </w:tc>
        <w:tc>
          <w:tcPr>
            <w:tcW w:w="5245" w:type="dxa"/>
          </w:tcPr>
          <w:p w:rsidR="004A6447" w:rsidRPr="00D43EFD" w:rsidRDefault="004A6447" w:rsidP="0090176B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____________________/ ___________/</w:t>
            </w:r>
          </w:p>
          <w:p w:rsidR="004A6447" w:rsidRPr="00D43EFD" w:rsidRDefault="004A6447" w:rsidP="0090176B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 xml:space="preserve">«_____» __________ 20___ года </w:t>
            </w:r>
          </w:p>
        </w:tc>
      </w:tr>
    </w:tbl>
    <w:p w:rsidR="006F4340" w:rsidRPr="00D43EFD" w:rsidRDefault="006F4340" w:rsidP="006F4340">
      <w:pPr>
        <w:tabs>
          <w:tab w:val="left" w:pos="5640"/>
        </w:tabs>
        <w:rPr>
          <w:color w:val="000000"/>
        </w:rPr>
      </w:pPr>
    </w:p>
    <w:p w:rsidR="007B0800" w:rsidRPr="00D43EFD" w:rsidRDefault="007B0800" w:rsidP="006F4340">
      <w:pPr>
        <w:ind w:firstLine="567"/>
        <w:jc w:val="right"/>
        <w:rPr>
          <w:color w:val="000000"/>
          <w:szCs w:val="24"/>
        </w:rPr>
        <w:sectPr w:rsidR="007B0800" w:rsidRPr="00D43EFD" w:rsidSect="005A5593">
          <w:pgSz w:w="11906" w:h="16838"/>
          <w:pgMar w:top="1134" w:right="567" w:bottom="964" w:left="851" w:header="709" w:footer="709" w:gutter="0"/>
          <w:cols w:space="708"/>
          <w:docGrid w:linePitch="360"/>
        </w:sectPr>
      </w:pPr>
    </w:p>
    <w:p w:rsidR="006F4340" w:rsidRPr="00D43EFD" w:rsidRDefault="006F4340" w:rsidP="006F4340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lastRenderedPageBreak/>
        <w:t xml:space="preserve">Приложение № 3 </w:t>
      </w:r>
    </w:p>
    <w:p w:rsidR="00731D8B" w:rsidRPr="00D43EFD" w:rsidRDefault="00731D8B" w:rsidP="00731D8B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к </w:t>
      </w:r>
      <w:r w:rsidR="00D317DF" w:rsidRPr="00D43EFD">
        <w:rPr>
          <w:color w:val="000000"/>
          <w:szCs w:val="24"/>
        </w:rPr>
        <w:t xml:space="preserve">контракту № </w:t>
      </w:r>
      <w:r w:rsidR="007B0800" w:rsidRPr="00D43EFD">
        <w:rPr>
          <w:color w:val="000000"/>
          <w:szCs w:val="24"/>
        </w:rPr>
        <w:t>__________________</w:t>
      </w:r>
    </w:p>
    <w:p w:rsidR="00731D8B" w:rsidRPr="00D43EFD" w:rsidRDefault="00731D8B" w:rsidP="00731D8B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>от «</w:t>
      </w:r>
      <w:r w:rsidR="00DE55CD" w:rsidRPr="00D43EFD">
        <w:rPr>
          <w:color w:val="000000"/>
          <w:szCs w:val="24"/>
        </w:rPr>
        <w:t>____</w:t>
      </w:r>
      <w:r w:rsidRPr="00D43EFD">
        <w:rPr>
          <w:color w:val="000000"/>
          <w:szCs w:val="24"/>
        </w:rPr>
        <w:t xml:space="preserve">» </w:t>
      </w:r>
      <w:r w:rsidR="00D37186" w:rsidRPr="00D43EFD">
        <w:rPr>
          <w:color w:val="000000"/>
          <w:szCs w:val="24"/>
        </w:rPr>
        <w:t>___________</w:t>
      </w:r>
      <w:r w:rsidRPr="00D43EFD">
        <w:rPr>
          <w:color w:val="000000"/>
          <w:szCs w:val="24"/>
        </w:rPr>
        <w:t xml:space="preserve"> 20</w:t>
      </w:r>
      <w:r w:rsidR="00882270" w:rsidRPr="00D43EFD">
        <w:rPr>
          <w:color w:val="000000"/>
          <w:szCs w:val="24"/>
        </w:rPr>
        <w:t xml:space="preserve">___ </w:t>
      </w:r>
      <w:r w:rsidRPr="00D43EFD">
        <w:rPr>
          <w:color w:val="000000"/>
          <w:szCs w:val="24"/>
        </w:rPr>
        <w:t>года</w:t>
      </w:r>
    </w:p>
    <w:p w:rsidR="007E59AC" w:rsidRPr="00D43EFD" w:rsidRDefault="007E59AC" w:rsidP="00731D8B">
      <w:pPr>
        <w:ind w:firstLine="567"/>
        <w:jc w:val="center"/>
        <w:rPr>
          <w:b/>
          <w:color w:val="000000"/>
        </w:rPr>
      </w:pPr>
    </w:p>
    <w:p w:rsidR="006F4340" w:rsidRPr="00D43EFD" w:rsidRDefault="006F4340" w:rsidP="007E59AC">
      <w:pPr>
        <w:ind w:firstLine="567"/>
        <w:jc w:val="center"/>
        <w:rPr>
          <w:color w:val="000000"/>
        </w:rPr>
      </w:pPr>
      <w:r w:rsidRPr="00D43EFD">
        <w:rPr>
          <w:b/>
          <w:color w:val="000000"/>
        </w:rPr>
        <w:t>СПЕЦИФИКАЦИЯ</w:t>
      </w:r>
    </w:p>
    <w:p w:rsidR="006F4340" w:rsidRPr="00AA3E94" w:rsidRDefault="006F4340" w:rsidP="006F4340">
      <w:pPr>
        <w:ind w:firstLine="567"/>
        <w:jc w:val="right"/>
        <w:rPr>
          <w:color w:val="000000"/>
          <w:sz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1984"/>
        <w:gridCol w:w="2552"/>
        <w:gridCol w:w="2268"/>
      </w:tblGrid>
      <w:tr w:rsidR="00A56B88" w:rsidRPr="00AA3E94" w:rsidTr="00496549">
        <w:trPr>
          <w:trHeight w:val="1251"/>
        </w:trPr>
        <w:tc>
          <w:tcPr>
            <w:tcW w:w="1668" w:type="dxa"/>
          </w:tcPr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Наименование Товара</w:t>
            </w:r>
          </w:p>
        </w:tc>
        <w:tc>
          <w:tcPr>
            <w:tcW w:w="2126" w:type="dxa"/>
          </w:tcPr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ОКПД</w:t>
            </w:r>
            <w:proofErr w:type="gramStart"/>
            <w:r w:rsidRPr="00AA3E94">
              <w:rPr>
                <w:color w:val="000000"/>
                <w:sz w:val="22"/>
              </w:rPr>
              <w:t>2</w:t>
            </w:r>
            <w:proofErr w:type="gramEnd"/>
            <w:r w:rsidRPr="00AA3E94">
              <w:rPr>
                <w:color w:val="000000"/>
                <w:sz w:val="22"/>
              </w:rPr>
              <w:t xml:space="preserve"> / КТРУ</w:t>
            </w:r>
          </w:p>
        </w:tc>
        <w:tc>
          <w:tcPr>
            <w:tcW w:w="1984" w:type="dxa"/>
          </w:tcPr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Кол-во Товара,  литров</w:t>
            </w:r>
          </w:p>
        </w:tc>
        <w:tc>
          <w:tcPr>
            <w:tcW w:w="2552" w:type="dxa"/>
          </w:tcPr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Цена</w:t>
            </w:r>
          </w:p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единицы Товара</w:t>
            </w:r>
          </w:p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(в том числе НДС), руб./литр</w:t>
            </w:r>
          </w:p>
        </w:tc>
        <w:tc>
          <w:tcPr>
            <w:tcW w:w="2268" w:type="dxa"/>
          </w:tcPr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Общая стоимость Товара (в том числе НДС),</w:t>
            </w:r>
          </w:p>
          <w:p w:rsidR="00A56B88" w:rsidRPr="00AA3E94" w:rsidRDefault="00A56B88" w:rsidP="007816C6">
            <w:pPr>
              <w:jc w:val="center"/>
              <w:rPr>
                <w:color w:val="000000"/>
                <w:sz w:val="22"/>
              </w:rPr>
            </w:pPr>
            <w:r w:rsidRPr="00AA3E94">
              <w:rPr>
                <w:color w:val="000000"/>
                <w:sz w:val="22"/>
              </w:rPr>
              <w:t>рублей</w:t>
            </w:r>
          </w:p>
        </w:tc>
      </w:tr>
      <w:tr w:rsidR="00A56B88" w:rsidRPr="00D43EFD" w:rsidTr="00496549">
        <w:tc>
          <w:tcPr>
            <w:tcW w:w="1668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</w:tr>
      <w:tr w:rsidR="00A56B88" w:rsidRPr="00D43EFD" w:rsidTr="00496549">
        <w:tc>
          <w:tcPr>
            <w:tcW w:w="1668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56B88" w:rsidRPr="00D43EFD" w:rsidRDefault="00A56B88" w:rsidP="003F325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A56B88" w:rsidRPr="00D43EFD" w:rsidRDefault="00A56B88" w:rsidP="003F325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A56B88" w:rsidRPr="00D43EFD" w:rsidRDefault="00A56B88" w:rsidP="00D73F8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56B88" w:rsidRPr="00D43EFD" w:rsidRDefault="00A56B88" w:rsidP="00D73F86">
            <w:pPr>
              <w:ind w:firstLine="567"/>
              <w:rPr>
                <w:color w:val="000000"/>
              </w:rPr>
            </w:pPr>
          </w:p>
        </w:tc>
      </w:tr>
    </w:tbl>
    <w:p w:rsidR="006F4340" w:rsidRPr="00D43EFD" w:rsidRDefault="006F4340" w:rsidP="006F4340">
      <w:pPr>
        <w:ind w:firstLine="567"/>
        <w:jc w:val="right"/>
        <w:rPr>
          <w:color w:val="000000"/>
        </w:rPr>
      </w:pPr>
    </w:p>
    <w:p w:rsidR="007B0800" w:rsidRPr="00D43EFD" w:rsidRDefault="007F4B0A" w:rsidP="007B0800">
      <w:pPr>
        <w:pStyle w:val="31"/>
        <w:ind w:firstLine="567"/>
        <w:rPr>
          <w:b/>
          <w:szCs w:val="24"/>
        </w:rPr>
      </w:pPr>
      <w:r w:rsidRPr="00D43EFD">
        <w:rPr>
          <w:szCs w:val="24"/>
        </w:rPr>
        <w:t xml:space="preserve">Максимальная Цена настоящего </w:t>
      </w:r>
      <w:r w:rsidR="00FC30A6" w:rsidRPr="00D43EFD">
        <w:rPr>
          <w:szCs w:val="24"/>
        </w:rPr>
        <w:t>контракта</w:t>
      </w:r>
      <w:r w:rsidRPr="00D43EFD">
        <w:rPr>
          <w:szCs w:val="24"/>
        </w:rPr>
        <w:t xml:space="preserve"> составляет</w:t>
      </w:r>
      <w:proofErr w:type="gramStart"/>
      <w:r w:rsidRPr="00D43EFD">
        <w:rPr>
          <w:szCs w:val="24"/>
        </w:rPr>
        <w:t xml:space="preserve"> </w:t>
      </w:r>
      <w:r w:rsidR="007B0800" w:rsidRPr="00D43EFD">
        <w:rPr>
          <w:szCs w:val="24"/>
        </w:rPr>
        <w:t>______________________</w:t>
      </w:r>
      <w:r w:rsidR="007B0800" w:rsidRPr="00D43EFD">
        <w:rPr>
          <w:b/>
          <w:szCs w:val="24"/>
        </w:rPr>
        <w:t xml:space="preserve"> (____________________________) </w:t>
      </w:r>
      <w:proofErr w:type="gramEnd"/>
      <w:r w:rsidR="007B0800" w:rsidRPr="00D43EFD">
        <w:rPr>
          <w:b/>
          <w:szCs w:val="24"/>
        </w:rPr>
        <w:t xml:space="preserve">рубль _____ копеек, в том числе НДС 22% – (_________________________) рублей ______ копеек. </w:t>
      </w:r>
    </w:p>
    <w:p w:rsidR="007B0800" w:rsidRPr="00D43EFD" w:rsidRDefault="007B0800" w:rsidP="007B0800">
      <w:pPr>
        <w:pStyle w:val="31"/>
        <w:ind w:firstLine="567"/>
        <w:rPr>
          <w:b/>
          <w:szCs w:val="24"/>
        </w:rPr>
      </w:pPr>
    </w:p>
    <w:p w:rsidR="007B0800" w:rsidRPr="00D43EFD" w:rsidRDefault="007B0800" w:rsidP="007B0800">
      <w:pPr>
        <w:pStyle w:val="31"/>
        <w:ind w:firstLine="567"/>
        <w:rPr>
          <w:b/>
          <w:color w:val="000000"/>
        </w:rPr>
      </w:pPr>
    </w:p>
    <w:p w:rsidR="006F4340" w:rsidRPr="00D43EFD" w:rsidRDefault="006F4340" w:rsidP="007B0800">
      <w:pPr>
        <w:pStyle w:val="31"/>
        <w:ind w:firstLine="567"/>
        <w:jc w:val="center"/>
        <w:rPr>
          <w:b/>
          <w:color w:val="000000"/>
        </w:rPr>
      </w:pPr>
      <w:r w:rsidRPr="00D43EFD">
        <w:rPr>
          <w:b/>
          <w:color w:val="000000"/>
        </w:rPr>
        <w:t>ПОДПИСИ СТОРОН:</w:t>
      </w:r>
    </w:p>
    <w:p w:rsidR="00D43EFD" w:rsidRPr="00D43EFD" w:rsidRDefault="00D43EFD" w:rsidP="007B0800">
      <w:pPr>
        <w:pStyle w:val="31"/>
        <w:ind w:firstLine="567"/>
        <w:jc w:val="center"/>
        <w:rPr>
          <w:b/>
          <w:color w:val="000000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D43EFD" w:rsidRPr="00D43EFD" w:rsidTr="0090176B">
        <w:tc>
          <w:tcPr>
            <w:tcW w:w="5353" w:type="dxa"/>
          </w:tcPr>
          <w:p w:rsidR="00D43EFD" w:rsidRPr="00D43EFD" w:rsidRDefault="00D43EFD" w:rsidP="0090176B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Поставщика:</w:t>
            </w:r>
          </w:p>
        </w:tc>
        <w:tc>
          <w:tcPr>
            <w:tcW w:w="5245" w:type="dxa"/>
          </w:tcPr>
          <w:p w:rsidR="00D43EFD" w:rsidRPr="00D43EFD" w:rsidRDefault="00D43EFD" w:rsidP="0090176B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Заказчика:</w:t>
            </w:r>
          </w:p>
        </w:tc>
      </w:tr>
      <w:tr w:rsidR="00D43EFD" w:rsidRPr="00D43EFD" w:rsidTr="0090176B">
        <w:tc>
          <w:tcPr>
            <w:tcW w:w="5353" w:type="dxa"/>
          </w:tcPr>
          <w:p w:rsidR="00D43EFD" w:rsidRPr="00D43EFD" w:rsidRDefault="00D43EFD" w:rsidP="0090176B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D43EFD" w:rsidRPr="00D43EFD" w:rsidRDefault="00D43EFD" w:rsidP="0090176B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_______________________________</w:t>
            </w:r>
          </w:p>
        </w:tc>
      </w:tr>
      <w:tr w:rsidR="00D43EFD" w:rsidRPr="00D43EFD" w:rsidTr="0090176B">
        <w:trPr>
          <w:trHeight w:val="607"/>
        </w:trPr>
        <w:tc>
          <w:tcPr>
            <w:tcW w:w="5353" w:type="dxa"/>
          </w:tcPr>
          <w:p w:rsidR="00D43EFD" w:rsidRPr="00D43EFD" w:rsidRDefault="00D43EFD" w:rsidP="0090176B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D43EFD" w:rsidRPr="00D43EFD" w:rsidRDefault="00D43EFD" w:rsidP="0090176B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____________________/ ___________/</w:t>
            </w:r>
          </w:p>
          <w:p w:rsidR="00D43EFD" w:rsidRPr="00D43EFD" w:rsidRDefault="00D43EFD" w:rsidP="0090176B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 xml:space="preserve">«_____» __________ 20___ года </w:t>
            </w:r>
          </w:p>
        </w:tc>
      </w:tr>
      <w:tr w:rsidR="00D43EFD" w:rsidRPr="00D43EFD" w:rsidTr="0090176B">
        <w:trPr>
          <w:trHeight w:val="607"/>
        </w:trPr>
        <w:tc>
          <w:tcPr>
            <w:tcW w:w="5353" w:type="dxa"/>
          </w:tcPr>
          <w:p w:rsidR="00D43EFD" w:rsidRPr="00D43EFD" w:rsidRDefault="00D43EFD" w:rsidP="0090176B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_________________ /_____________/</w:t>
            </w:r>
          </w:p>
          <w:p w:rsidR="00D43EFD" w:rsidRPr="00D43EFD" w:rsidRDefault="00D43EFD" w:rsidP="0090176B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«_____» __________ 20___ года</w:t>
            </w:r>
          </w:p>
        </w:tc>
        <w:tc>
          <w:tcPr>
            <w:tcW w:w="5245" w:type="dxa"/>
          </w:tcPr>
          <w:p w:rsidR="00D43EFD" w:rsidRPr="00D43EFD" w:rsidRDefault="00D43EFD" w:rsidP="0090176B">
            <w:pPr>
              <w:jc w:val="both"/>
              <w:rPr>
                <w:szCs w:val="24"/>
              </w:rPr>
            </w:pPr>
          </w:p>
        </w:tc>
      </w:tr>
    </w:tbl>
    <w:p w:rsidR="00D43EFD" w:rsidRPr="00D43EFD" w:rsidRDefault="00D43EFD" w:rsidP="007B0800">
      <w:pPr>
        <w:pStyle w:val="31"/>
        <w:ind w:firstLine="567"/>
        <w:jc w:val="center"/>
        <w:rPr>
          <w:b/>
          <w:color w:val="000000"/>
        </w:rPr>
      </w:pPr>
    </w:p>
    <w:p w:rsidR="00D43EFD" w:rsidRPr="00D43EFD" w:rsidRDefault="00D43EFD" w:rsidP="007B0800">
      <w:pPr>
        <w:pStyle w:val="31"/>
        <w:ind w:firstLine="567"/>
        <w:jc w:val="center"/>
        <w:rPr>
          <w:b/>
          <w:color w:val="000000"/>
        </w:rPr>
      </w:pPr>
    </w:p>
    <w:p w:rsidR="00D43EFD" w:rsidRPr="00D43EFD" w:rsidRDefault="00D43EFD" w:rsidP="007B0800">
      <w:pPr>
        <w:pStyle w:val="31"/>
        <w:ind w:firstLine="567"/>
        <w:jc w:val="center"/>
        <w:rPr>
          <w:b/>
          <w:color w:val="000000"/>
        </w:rPr>
      </w:pPr>
    </w:p>
    <w:p w:rsidR="006F4340" w:rsidRPr="00D43EFD" w:rsidRDefault="006F4340" w:rsidP="006F4340">
      <w:pPr>
        <w:ind w:firstLine="567"/>
        <w:rPr>
          <w:color w:val="000000"/>
        </w:rPr>
      </w:pPr>
    </w:p>
    <w:p w:rsidR="007B0800" w:rsidRPr="00D43EFD" w:rsidRDefault="007B0800" w:rsidP="006F4340">
      <w:pPr>
        <w:ind w:firstLine="567"/>
        <w:jc w:val="right"/>
        <w:rPr>
          <w:color w:val="000000"/>
          <w:szCs w:val="24"/>
        </w:rPr>
        <w:sectPr w:rsidR="007B0800" w:rsidRPr="00D43EFD" w:rsidSect="005A5593">
          <w:pgSz w:w="11906" w:h="16838"/>
          <w:pgMar w:top="1134" w:right="567" w:bottom="964" w:left="851" w:header="709" w:footer="709" w:gutter="0"/>
          <w:cols w:space="708"/>
          <w:docGrid w:linePitch="360"/>
        </w:sectPr>
      </w:pPr>
    </w:p>
    <w:p w:rsidR="006F4340" w:rsidRPr="00D43EFD" w:rsidRDefault="006F4340" w:rsidP="006F4340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lastRenderedPageBreak/>
        <w:t xml:space="preserve">Приложение № 4 </w:t>
      </w:r>
    </w:p>
    <w:p w:rsidR="005E1016" w:rsidRPr="00D43EFD" w:rsidRDefault="006F4340" w:rsidP="005E1016">
      <w:pPr>
        <w:tabs>
          <w:tab w:val="left" w:pos="709"/>
        </w:tabs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 xml:space="preserve">к </w:t>
      </w:r>
      <w:r w:rsidR="00D317DF" w:rsidRPr="00D43EFD">
        <w:rPr>
          <w:color w:val="000000"/>
          <w:szCs w:val="24"/>
        </w:rPr>
        <w:t xml:space="preserve"> контракту № </w:t>
      </w:r>
      <w:r w:rsidR="007B0800" w:rsidRPr="00D43EFD">
        <w:rPr>
          <w:color w:val="000000"/>
          <w:szCs w:val="24"/>
        </w:rPr>
        <w:t>______________</w:t>
      </w:r>
    </w:p>
    <w:p w:rsidR="00882270" w:rsidRPr="00D43EFD" w:rsidRDefault="00882270" w:rsidP="00882270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>от «____» ___________ 20___ года</w:t>
      </w:r>
    </w:p>
    <w:p w:rsidR="006F4340" w:rsidRPr="00D43EFD" w:rsidRDefault="006F4340" w:rsidP="006F4340">
      <w:pPr>
        <w:ind w:firstLine="567"/>
        <w:rPr>
          <w:b/>
          <w:color w:val="000000"/>
        </w:rPr>
      </w:pPr>
    </w:p>
    <w:p w:rsidR="006F4340" w:rsidRPr="00D43EFD" w:rsidRDefault="006F4340" w:rsidP="006F4340">
      <w:pPr>
        <w:ind w:firstLine="567"/>
        <w:rPr>
          <w:color w:val="000000"/>
        </w:rPr>
      </w:pPr>
    </w:p>
    <w:p w:rsidR="006F4340" w:rsidRPr="00D43EFD" w:rsidRDefault="006F4340" w:rsidP="006F4340">
      <w:pPr>
        <w:ind w:firstLine="567"/>
        <w:jc w:val="center"/>
        <w:rPr>
          <w:b/>
          <w:color w:val="000000"/>
        </w:rPr>
      </w:pPr>
      <w:r w:rsidRPr="00D43EFD">
        <w:rPr>
          <w:b/>
          <w:color w:val="000000"/>
        </w:rPr>
        <w:t>Заявление</w:t>
      </w:r>
    </w:p>
    <w:p w:rsidR="006F4340" w:rsidRPr="00D43EFD" w:rsidRDefault="006F4340" w:rsidP="006F4340">
      <w:pPr>
        <w:ind w:firstLine="567"/>
        <w:jc w:val="center"/>
        <w:rPr>
          <w:b/>
          <w:color w:val="000000"/>
        </w:rPr>
      </w:pPr>
      <w:r w:rsidRPr="00D43EFD">
        <w:rPr>
          <w:b/>
          <w:color w:val="000000"/>
        </w:rPr>
        <w:t>о выдаче новой Карты /новых Карт</w:t>
      </w:r>
    </w:p>
    <w:p w:rsidR="006F4340" w:rsidRPr="00D43EFD" w:rsidRDefault="006F4340" w:rsidP="006F4340">
      <w:pPr>
        <w:ind w:firstLine="567"/>
        <w:jc w:val="center"/>
        <w:rPr>
          <w:b/>
          <w:color w:val="000000"/>
        </w:rPr>
      </w:pPr>
      <w:r w:rsidRPr="00D43EFD">
        <w:rPr>
          <w:b/>
          <w:color w:val="000000"/>
        </w:rPr>
        <w:t>в связи с истечением технологического срока действия</w:t>
      </w:r>
    </w:p>
    <w:p w:rsidR="006F4340" w:rsidRPr="00D43EFD" w:rsidRDefault="006F4340" w:rsidP="006F4340">
      <w:pPr>
        <w:ind w:firstLine="567"/>
        <w:rPr>
          <w:b/>
          <w:color w:val="000000"/>
        </w:rPr>
      </w:pPr>
    </w:p>
    <w:p w:rsidR="006F4340" w:rsidRPr="00D43EFD" w:rsidRDefault="006F4340" w:rsidP="006F4340">
      <w:pPr>
        <w:ind w:firstLine="567"/>
        <w:rPr>
          <w:b/>
          <w:color w:val="000000"/>
        </w:rPr>
      </w:pPr>
    </w:p>
    <w:p w:rsidR="006F4340" w:rsidRPr="00D43EFD" w:rsidRDefault="00096474" w:rsidP="006F4340">
      <w:pPr>
        <w:ind w:firstLine="567"/>
        <w:rPr>
          <w:b/>
          <w:color w:val="000000"/>
        </w:rPr>
      </w:pPr>
      <w:r>
        <w:rPr>
          <w:color w:val="000000"/>
        </w:rPr>
        <w:pict>
          <v:shape id="_x0000_s1034" type="#_x0000_t172" style="position:absolute;left:0;text-align:left;margin-left:18pt;margin-top:8.4pt;width:474pt;height:305.3pt;z-index:251658240" fillcolor="silver">
            <v:fill opacity=".5"/>
            <v:shadow color="#868686"/>
            <v:textpath style="font-family:&quot;Arial&quot;;v-text-kern:t" trim="t" fitpath="t" string="ОБРАЗЕЦ"/>
          </v:shape>
        </w:pict>
      </w:r>
    </w:p>
    <w:p w:rsidR="006F4340" w:rsidRPr="00D43EFD" w:rsidRDefault="006F4340" w:rsidP="006F4340">
      <w:pPr>
        <w:ind w:firstLine="567"/>
        <w:jc w:val="both"/>
        <w:rPr>
          <w:color w:val="000000"/>
        </w:rPr>
      </w:pPr>
      <w:r w:rsidRPr="00D43EFD">
        <w:rPr>
          <w:color w:val="000000"/>
        </w:rPr>
        <w:t xml:space="preserve">В соответствии с контрактом № __________ </w:t>
      </w:r>
      <w:proofErr w:type="gramStart"/>
      <w:r w:rsidRPr="00D43EFD">
        <w:rPr>
          <w:color w:val="000000"/>
        </w:rPr>
        <w:t>от</w:t>
      </w:r>
      <w:proofErr w:type="gramEnd"/>
      <w:r w:rsidRPr="00D43EFD">
        <w:rPr>
          <w:color w:val="000000"/>
        </w:rPr>
        <w:t xml:space="preserve"> __________ (далее – </w:t>
      </w:r>
      <w:proofErr w:type="gramStart"/>
      <w:r w:rsidRPr="00D43EFD">
        <w:rPr>
          <w:color w:val="000000"/>
        </w:rPr>
        <w:t>контракт</w:t>
      </w:r>
      <w:proofErr w:type="gramEnd"/>
      <w:r w:rsidRPr="00D43EFD">
        <w:rPr>
          <w:color w:val="000000"/>
        </w:rPr>
        <w:t>) ____________________________, просит выдать __________ (________) новую Карту/новых Карт в связи с истечением срока действия следующей Карты/следующих Карт:</w:t>
      </w:r>
    </w:p>
    <w:p w:rsidR="006F4340" w:rsidRPr="00D43EFD" w:rsidRDefault="006F4340" w:rsidP="006F4340">
      <w:pPr>
        <w:ind w:firstLine="567"/>
        <w:jc w:val="both"/>
        <w:rPr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5321"/>
        <w:gridCol w:w="3686"/>
      </w:tblGrid>
      <w:tr w:rsidR="006F4340" w:rsidRPr="00D43EFD" w:rsidTr="007816C6">
        <w:tc>
          <w:tcPr>
            <w:tcW w:w="1260" w:type="dxa"/>
          </w:tcPr>
          <w:p w:rsidR="006F4340" w:rsidRPr="00D43EFD" w:rsidRDefault="006F4340" w:rsidP="007816C6">
            <w:pPr>
              <w:rPr>
                <w:b/>
                <w:color w:val="000000"/>
              </w:rPr>
            </w:pPr>
            <w:r w:rsidRPr="00D43EFD">
              <w:rPr>
                <w:b/>
                <w:color w:val="000000"/>
              </w:rPr>
              <w:t>№№</w:t>
            </w:r>
          </w:p>
        </w:tc>
        <w:tc>
          <w:tcPr>
            <w:tcW w:w="5580" w:type="dxa"/>
          </w:tcPr>
          <w:p w:rsidR="006F4340" w:rsidRPr="00D43EFD" w:rsidRDefault="006F4340" w:rsidP="007816C6">
            <w:pPr>
              <w:ind w:firstLine="567"/>
              <w:rPr>
                <w:b/>
                <w:color w:val="000000"/>
              </w:rPr>
            </w:pPr>
            <w:r w:rsidRPr="00D43EFD">
              <w:rPr>
                <w:b/>
                <w:color w:val="000000"/>
              </w:rPr>
              <w:t>Номер Карты</w:t>
            </w:r>
          </w:p>
        </w:tc>
        <w:tc>
          <w:tcPr>
            <w:tcW w:w="3780" w:type="dxa"/>
          </w:tcPr>
          <w:p w:rsidR="006F4340" w:rsidRPr="00D43EFD" w:rsidRDefault="006F4340" w:rsidP="007816C6">
            <w:pPr>
              <w:ind w:hanging="58"/>
              <w:jc w:val="center"/>
              <w:rPr>
                <w:b/>
                <w:color w:val="000000"/>
              </w:rPr>
            </w:pPr>
            <w:r w:rsidRPr="00D43EFD">
              <w:rPr>
                <w:b/>
                <w:color w:val="000000"/>
              </w:rPr>
              <w:t>Месяц/год окончания технологического срока действия Карты</w:t>
            </w:r>
          </w:p>
        </w:tc>
      </w:tr>
      <w:tr w:rsidR="006F4340" w:rsidRPr="00D43EFD" w:rsidTr="007816C6">
        <w:tc>
          <w:tcPr>
            <w:tcW w:w="126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55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37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</w:tr>
      <w:tr w:rsidR="006F4340" w:rsidRPr="00D43EFD" w:rsidTr="007816C6">
        <w:tc>
          <w:tcPr>
            <w:tcW w:w="126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55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37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</w:tr>
      <w:tr w:rsidR="006F4340" w:rsidRPr="00D43EFD" w:rsidTr="007816C6">
        <w:tc>
          <w:tcPr>
            <w:tcW w:w="126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55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37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</w:tr>
      <w:tr w:rsidR="006F4340" w:rsidRPr="00D43EFD" w:rsidTr="007816C6">
        <w:tc>
          <w:tcPr>
            <w:tcW w:w="126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55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  <w:tc>
          <w:tcPr>
            <w:tcW w:w="3780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</w:p>
        </w:tc>
      </w:tr>
    </w:tbl>
    <w:p w:rsidR="006F4340" w:rsidRPr="00D43EFD" w:rsidRDefault="006F4340" w:rsidP="006F4340">
      <w:pPr>
        <w:ind w:firstLine="567"/>
        <w:rPr>
          <w:color w:val="000000"/>
        </w:rPr>
      </w:pPr>
    </w:p>
    <w:p w:rsidR="006F4340" w:rsidRPr="00D43EFD" w:rsidRDefault="006F4340" w:rsidP="006F4340">
      <w:pPr>
        <w:ind w:firstLine="567"/>
        <w:rPr>
          <w:color w:val="000000"/>
        </w:rPr>
      </w:pPr>
    </w:p>
    <w:p w:rsidR="006F4340" w:rsidRPr="00D43EFD" w:rsidRDefault="006F4340" w:rsidP="006F4340">
      <w:pPr>
        <w:ind w:firstLine="567"/>
        <w:rPr>
          <w:color w:val="000000"/>
        </w:rPr>
      </w:pPr>
    </w:p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6F4340" w:rsidRPr="00D43EFD" w:rsidTr="007816C6">
        <w:tc>
          <w:tcPr>
            <w:tcW w:w="5245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  <w:r w:rsidRPr="00D43EFD">
              <w:rPr>
                <w:b/>
                <w:color w:val="000000"/>
              </w:rPr>
              <w:t>От Заказчика:</w:t>
            </w:r>
          </w:p>
        </w:tc>
      </w:tr>
      <w:tr w:rsidR="006F4340" w:rsidRPr="00D43EFD" w:rsidTr="007816C6">
        <w:tc>
          <w:tcPr>
            <w:tcW w:w="5245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  <w:r w:rsidRPr="00D43EFD">
              <w:rPr>
                <w:color w:val="000000"/>
              </w:rPr>
              <w:t>_____________________________________</w:t>
            </w:r>
          </w:p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  <w:r w:rsidRPr="00D43EFD">
              <w:rPr>
                <w:color w:val="000000"/>
              </w:rPr>
              <w:t>_____________________________________</w:t>
            </w:r>
          </w:p>
        </w:tc>
      </w:tr>
      <w:tr w:rsidR="006F4340" w:rsidRPr="00D43EFD" w:rsidTr="007816C6">
        <w:trPr>
          <w:trHeight w:val="607"/>
        </w:trPr>
        <w:tc>
          <w:tcPr>
            <w:tcW w:w="5245" w:type="dxa"/>
          </w:tcPr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  <w:r w:rsidRPr="00D43EFD">
              <w:rPr>
                <w:color w:val="000000"/>
              </w:rPr>
              <w:t>_________________ / _________________</w:t>
            </w:r>
          </w:p>
          <w:p w:rsidR="006F4340" w:rsidRPr="00D43EFD" w:rsidRDefault="006F4340" w:rsidP="007816C6">
            <w:pPr>
              <w:ind w:firstLine="567"/>
              <w:rPr>
                <w:color w:val="000000"/>
              </w:rPr>
            </w:pPr>
            <w:r w:rsidRPr="00D43EFD">
              <w:rPr>
                <w:color w:val="000000"/>
              </w:rPr>
              <w:t>«_____» __________ 20__ года</w:t>
            </w:r>
          </w:p>
        </w:tc>
      </w:tr>
    </w:tbl>
    <w:p w:rsidR="006F4340" w:rsidRPr="00D43EFD" w:rsidRDefault="006F4340" w:rsidP="006F4340">
      <w:pPr>
        <w:ind w:firstLine="567"/>
        <w:rPr>
          <w:color w:val="000000"/>
        </w:rPr>
      </w:pPr>
    </w:p>
    <w:p w:rsidR="006F4340" w:rsidRPr="00D43EFD" w:rsidRDefault="006F4340" w:rsidP="006F4340">
      <w:pPr>
        <w:ind w:firstLine="567"/>
        <w:rPr>
          <w:color w:val="000000"/>
        </w:rPr>
      </w:pPr>
    </w:p>
    <w:p w:rsidR="006F4340" w:rsidRPr="00D43EFD" w:rsidRDefault="006F4340" w:rsidP="006F4340">
      <w:pPr>
        <w:ind w:firstLine="567"/>
        <w:rPr>
          <w:b/>
          <w:color w:val="000000"/>
        </w:rPr>
      </w:pPr>
      <w:r w:rsidRPr="00D43EFD">
        <w:rPr>
          <w:b/>
          <w:color w:val="000000"/>
        </w:rPr>
        <w:t xml:space="preserve">- - - - - - - - - - - - - - - - - - - - - - - - - - - - - - - - - - </w:t>
      </w:r>
    </w:p>
    <w:p w:rsidR="006F4340" w:rsidRPr="00D43EFD" w:rsidRDefault="006F4340" w:rsidP="006F4340">
      <w:pPr>
        <w:ind w:firstLine="567"/>
        <w:rPr>
          <w:color w:val="000000"/>
        </w:rPr>
      </w:pPr>
    </w:p>
    <w:p w:rsidR="006F4340" w:rsidRPr="00D43EFD" w:rsidRDefault="006F4340" w:rsidP="006F4340">
      <w:pPr>
        <w:ind w:firstLine="567"/>
        <w:jc w:val="center"/>
        <w:rPr>
          <w:b/>
          <w:color w:val="000000"/>
        </w:rPr>
      </w:pPr>
      <w:r w:rsidRPr="00D43EFD">
        <w:rPr>
          <w:b/>
          <w:color w:val="000000"/>
        </w:rPr>
        <w:t>ПОДПИСИ СТОРОН:</w:t>
      </w:r>
    </w:p>
    <w:p w:rsidR="006F4340" w:rsidRPr="00D43EFD" w:rsidRDefault="006F4340" w:rsidP="00021293">
      <w:pPr>
        <w:rPr>
          <w:color w:val="000000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21293" w:rsidRPr="00D43EFD" w:rsidTr="00736351">
        <w:tc>
          <w:tcPr>
            <w:tcW w:w="5353" w:type="dxa"/>
          </w:tcPr>
          <w:p w:rsidR="00021293" w:rsidRPr="00D43EFD" w:rsidRDefault="00021293" w:rsidP="00736351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Поставщика:</w:t>
            </w:r>
          </w:p>
        </w:tc>
        <w:tc>
          <w:tcPr>
            <w:tcW w:w="5245" w:type="dxa"/>
          </w:tcPr>
          <w:p w:rsidR="00021293" w:rsidRPr="00D43EFD" w:rsidRDefault="00021293" w:rsidP="00736351">
            <w:pPr>
              <w:widowControl w:val="0"/>
              <w:rPr>
                <w:szCs w:val="24"/>
              </w:rPr>
            </w:pPr>
            <w:r w:rsidRPr="00D43EFD">
              <w:rPr>
                <w:b/>
                <w:szCs w:val="24"/>
              </w:rPr>
              <w:t>От Заказчика:</w:t>
            </w:r>
          </w:p>
        </w:tc>
      </w:tr>
      <w:tr w:rsidR="00C55D38" w:rsidRPr="00D43EFD" w:rsidTr="00736351">
        <w:tc>
          <w:tcPr>
            <w:tcW w:w="5353" w:type="dxa"/>
          </w:tcPr>
          <w:p w:rsidR="00C55D38" w:rsidRPr="00D43EFD" w:rsidRDefault="00C55D38" w:rsidP="00736351">
            <w:pPr>
              <w:widowControl w:val="0"/>
              <w:rPr>
                <w:szCs w:val="24"/>
              </w:rPr>
            </w:pPr>
          </w:p>
        </w:tc>
        <w:tc>
          <w:tcPr>
            <w:tcW w:w="5245" w:type="dxa"/>
          </w:tcPr>
          <w:p w:rsidR="00C55D38" w:rsidRPr="00D43EFD" w:rsidRDefault="00D43EFD" w:rsidP="007A2147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__________________________________</w:t>
            </w:r>
          </w:p>
        </w:tc>
      </w:tr>
      <w:tr w:rsidR="00C55D38" w:rsidRPr="00D43EFD" w:rsidTr="00736351">
        <w:trPr>
          <w:trHeight w:val="607"/>
        </w:trPr>
        <w:tc>
          <w:tcPr>
            <w:tcW w:w="5353" w:type="dxa"/>
          </w:tcPr>
          <w:p w:rsidR="00C55D38" w:rsidRPr="00D43EFD" w:rsidRDefault="00C55D38" w:rsidP="00736351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>_________________ /</w:t>
            </w:r>
            <w:r w:rsidR="00882270" w:rsidRPr="00D43EFD">
              <w:rPr>
                <w:szCs w:val="24"/>
              </w:rPr>
              <w:t>______________/</w:t>
            </w:r>
          </w:p>
          <w:p w:rsidR="00C55D38" w:rsidRPr="00D43EFD" w:rsidRDefault="00C55D38" w:rsidP="00882270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 xml:space="preserve">«_____» __________ </w:t>
            </w:r>
            <w:r w:rsidR="00B34378" w:rsidRPr="00D43EFD">
              <w:rPr>
                <w:szCs w:val="24"/>
              </w:rPr>
              <w:t>20</w:t>
            </w:r>
            <w:r w:rsidR="00882270" w:rsidRPr="00D43EFD">
              <w:rPr>
                <w:szCs w:val="24"/>
              </w:rPr>
              <w:t>____</w:t>
            </w:r>
            <w:r w:rsidRPr="00D43EFD">
              <w:rPr>
                <w:szCs w:val="24"/>
              </w:rPr>
              <w:t>года</w:t>
            </w:r>
          </w:p>
        </w:tc>
        <w:tc>
          <w:tcPr>
            <w:tcW w:w="5245" w:type="dxa"/>
          </w:tcPr>
          <w:p w:rsidR="00C55D38" w:rsidRPr="00D43EFD" w:rsidRDefault="00C55D38" w:rsidP="007A2147">
            <w:pPr>
              <w:jc w:val="both"/>
              <w:rPr>
                <w:szCs w:val="24"/>
              </w:rPr>
            </w:pPr>
            <w:r w:rsidRPr="00D43EFD">
              <w:rPr>
                <w:szCs w:val="24"/>
              </w:rPr>
              <w:t>____________________/</w:t>
            </w:r>
            <w:r w:rsidR="003735D4" w:rsidRPr="00D43EFD">
              <w:rPr>
                <w:szCs w:val="24"/>
              </w:rPr>
              <w:t xml:space="preserve"> </w:t>
            </w:r>
            <w:r w:rsidR="00D43EFD" w:rsidRPr="00D43EFD">
              <w:rPr>
                <w:szCs w:val="24"/>
              </w:rPr>
              <w:t>____________</w:t>
            </w:r>
            <w:r w:rsidRPr="00D43EFD">
              <w:rPr>
                <w:szCs w:val="24"/>
              </w:rPr>
              <w:t>/</w:t>
            </w:r>
          </w:p>
          <w:p w:rsidR="00C55D38" w:rsidRPr="00D43EFD" w:rsidRDefault="00C55D38" w:rsidP="00882270">
            <w:pPr>
              <w:widowControl w:val="0"/>
              <w:rPr>
                <w:szCs w:val="24"/>
              </w:rPr>
            </w:pPr>
            <w:r w:rsidRPr="00D43EFD">
              <w:rPr>
                <w:szCs w:val="24"/>
              </w:rPr>
              <w:t xml:space="preserve">«_____» __________ </w:t>
            </w:r>
            <w:r w:rsidR="00B34378" w:rsidRPr="00D43EFD">
              <w:rPr>
                <w:szCs w:val="24"/>
              </w:rPr>
              <w:t>20</w:t>
            </w:r>
            <w:r w:rsidR="00882270" w:rsidRPr="00D43EFD">
              <w:rPr>
                <w:szCs w:val="24"/>
              </w:rPr>
              <w:t>___</w:t>
            </w:r>
            <w:r w:rsidRPr="00D43EFD">
              <w:rPr>
                <w:szCs w:val="24"/>
              </w:rPr>
              <w:t xml:space="preserve"> года </w:t>
            </w:r>
          </w:p>
        </w:tc>
      </w:tr>
    </w:tbl>
    <w:p w:rsidR="00021293" w:rsidRPr="00D43EFD" w:rsidRDefault="00021293" w:rsidP="00021293">
      <w:pPr>
        <w:rPr>
          <w:color w:val="000000"/>
        </w:rPr>
      </w:pPr>
    </w:p>
    <w:p w:rsidR="007B0800" w:rsidRPr="00D43EFD" w:rsidRDefault="007B0800" w:rsidP="007F5F54">
      <w:pPr>
        <w:ind w:firstLine="567"/>
        <w:jc w:val="right"/>
        <w:sectPr w:rsidR="007B0800" w:rsidRPr="00D43EFD" w:rsidSect="005A5593">
          <w:pgSz w:w="11906" w:h="16838"/>
          <w:pgMar w:top="1134" w:right="567" w:bottom="964" w:left="851" w:header="709" w:footer="709" w:gutter="0"/>
          <w:cols w:space="708"/>
          <w:docGrid w:linePitch="360"/>
        </w:sectPr>
      </w:pPr>
      <w:bookmarkStart w:id="1" w:name="_Hlk132046804"/>
    </w:p>
    <w:p w:rsidR="007F5F54" w:rsidRPr="00D43EFD" w:rsidRDefault="007F5F54" w:rsidP="007F5F54">
      <w:pPr>
        <w:ind w:firstLine="567"/>
        <w:jc w:val="right"/>
      </w:pPr>
      <w:r w:rsidRPr="00D43EFD">
        <w:lastRenderedPageBreak/>
        <w:t xml:space="preserve">Приложение №5 </w:t>
      </w:r>
    </w:p>
    <w:p w:rsidR="007F5F54" w:rsidRPr="00D43EFD" w:rsidRDefault="00D317DF" w:rsidP="007F5F54">
      <w:pPr>
        <w:ind w:firstLine="567"/>
        <w:jc w:val="right"/>
      </w:pPr>
      <w:r w:rsidRPr="00D43EFD">
        <w:t>к</w:t>
      </w:r>
      <w:r w:rsidRPr="00D43EFD">
        <w:rPr>
          <w:color w:val="000000"/>
          <w:szCs w:val="24"/>
        </w:rPr>
        <w:t xml:space="preserve"> контракту № </w:t>
      </w:r>
      <w:r w:rsidR="007B0800" w:rsidRPr="00D43EFD">
        <w:t>________________________</w:t>
      </w:r>
    </w:p>
    <w:p w:rsidR="00882270" w:rsidRPr="00D43EFD" w:rsidRDefault="00882270" w:rsidP="00882270">
      <w:pPr>
        <w:ind w:firstLine="567"/>
        <w:jc w:val="right"/>
        <w:rPr>
          <w:color w:val="000000"/>
          <w:szCs w:val="24"/>
        </w:rPr>
      </w:pPr>
      <w:r w:rsidRPr="00D43EFD">
        <w:rPr>
          <w:color w:val="000000"/>
          <w:szCs w:val="24"/>
        </w:rPr>
        <w:t>от «____» ___________ 20___ года</w:t>
      </w:r>
    </w:p>
    <w:p w:rsidR="007F5F54" w:rsidRPr="00D43EFD" w:rsidRDefault="007F5F54" w:rsidP="007F5F54">
      <w:pPr>
        <w:ind w:firstLine="567"/>
        <w:jc w:val="right"/>
      </w:pPr>
    </w:p>
    <w:p w:rsidR="007F5F54" w:rsidRPr="00D43EFD" w:rsidRDefault="007F5F54" w:rsidP="007F5F54">
      <w:pPr>
        <w:ind w:firstLine="567"/>
        <w:jc w:val="right"/>
      </w:pPr>
    </w:p>
    <w:p w:rsidR="007E59AC" w:rsidRPr="00D43EFD" w:rsidRDefault="007E59AC" w:rsidP="007E59A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43EFD">
        <w:rPr>
          <w:rFonts w:eastAsia="Calibri"/>
          <w:b/>
          <w:bCs/>
          <w:lang w:eastAsia="en-US"/>
        </w:rPr>
        <w:t>Техническое задание</w:t>
      </w:r>
    </w:p>
    <w:p w:rsidR="007E59AC" w:rsidRPr="00D43EFD" w:rsidRDefault="007E59AC" w:rsidP="007E59A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43EFD">
        <w:rPr>
          <w:rFonts w:eastAsia="Calibri"/>
          <w:b/>
          <w:bCs/>
          <w:lang w:eastAsia="en-US"/>
        </w:rPr>
        <w:t xml:space="preserve">на поставку </w:t>
      </w:r>
      <w:bookmarkStart w:id="2" w:name="_Hlk151560841"/>
      <w:r w:rsidRPr="00D43EFD">
        <w:rPr>
          <w:rFonts w:eastAsia="Calibri"/>
          <w:b/>
          <w:bCs/>
          <w:lang w:eastAsia="en-US"/>
        </w:rPr>
        <w:t>нефтепродуктов</w:t>
      </w:r>
      <w:bookmarkEnd w:id="2"/>
      <w:r w:rsidRPr="00D43EFD">
        <w:rPr>
          <w:rFonts w:eastAsia="Calibri"/>
          <w:b/>
          <w:bCs/>
          <w:lang w:eastAsia="en-US"/>
        </w:rPr>
        <w:t xml:space="preserve"> </w:t>
      </w:r>
    </w:p>
    <w:p w:rsidR="007E59AC" w:rsidRPr="00D43EFD" w:rsidRDefault="007E59AC" w:rsidP="007E59A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E59AC" w:rsidRPr="00D43EFD" w:rsidRDefault="007E59AC" w:rsidP="009E5817">
      <w:pPr>
        <w:keepNext/>
        <w:keepLines/>
        <w:widowControl w:val="0"/>
        <w:numPr>
          <w:ilvl w:val="0"/>
          <w:numId w:val="3"/>
        </w:numPr>
        <w:suppressLineNumbers/>
        <w:tabs>
          <w:tab w:val="clear" w:pos="432"/>
          <w:tab w:val="left" w:pos="0"/>
        </w:tabs>
        <w:suppressAutoHyphens/>
        <w:ind w:left="0"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b/>
          <w:bCs/>
          <w:color w:val="000000"/>
          <w:lang w:bidi="ru-RU"/>
        </w:rPr>
        <w:t>Объект закупки:</w:t>
      </w:r>
      <w:r w:rsidRPr="00D43EFD">
        <w:rPr>
          <w:bCs/>
          <w:color w:val="000000"/>
          <w:lang w:bidi="ru-RU"/>
        </w:rPr>
        <w:t xml:space="preserve"> поставка нефтепродуктов.</w:t>
      </w:r>
    </w:p>
    <w:p w:rsidR="007E59AC" w:rsidRPr="00D43EFD" w:rsidRDefault="007E59AC" w:rsidP="009E5817">
      <w:pPr>
        <w:keepNext/>
        <w:keepLines/>
        <w:widowControl w:val="0"/>
        <w:suppressLineNumbers/>
        <w:tabs>
          <w:tab w:val="left" w:pos="0"/>
        </w:tabs>
        <w:suppressAutoHyphens/>
        <w:ind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bCs/>
          <w:color w:val="000000"/>
          <w:lang w:bidi="ru-RU"/>
        </w:rPr>
        <w:t>ОКПД</w:t>
      </w:r>
      <w:proofErr w:type="gramStart"/>
      <w:r w:rsidRPr="00D43EFD">
        <w:rPr>
          <w:bCs/>
          <w:color w:val="000000"/>
          <w:lang w:bidi="ru-RU"/>
        </w:rPr>
        <w:t>2</w:t>
      </w:r>
      <w:proofErr w:type="gramEnd"/>
      <w:r w:rsidRPr="00D43EFD">
        <w:rPr>
          <w:bCs/>
          <w:color w:val="000000"/>
          <w:lang w:bidi="ru-RU"/>
        </w:rPr>
        <w:t xml:space="preserve"> 19.20.21 – Топливо моторное, включая автомобильный и авиационный бензин</w:t>
      </w:r>
    </w:p>
    <w:p w:rsidR="007E59AC" w:rsidRPr="00D43EFD" w:rsidRDefault="007E59AC" w:rsidP="009E5817">
      <w:pPr>
        <w:keepNext/>
        <w:keepLines/>
        <w:widowControl w:val="0"/>
        <w:suppressLineNumbers/>
        <w:tabs>
          <w:tab w:val="left" w:pos="0"/>
        </w:tabs>
        <w:suppressAutoHyphens/>
        <w:ind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bCs/>
          <w:color w:val="000000"/>
          <w:lang w:bidi="ru-RU"/>
        </w:rPr>
        <w:t>КТРУ:</w:t>
      </w:r>
    </w:p>
    <w:p w:rsidR="007E59AC" w:rsidRPr="00D43EFD" w:rsidRDefault="007E59AC" w:rsidP="009E5817">
      <w:pPr>
        <w:keepNext/>
        <w:keepLines/>
        <w:widowControl w:val="0"/>
        <w:suppressLineNumbers/>
        <w:tabs>
          <w:tab w:val="left" w:pos="0"/>
        </w:tabs>
        <w:suppressAutoHyphens/>
        <w:ind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bCs/>
          <w:color w:val="000000"/>
          <w:lang w:bidi="ru-RU"/>
        </w:rPr>
        <w:t>19.20.21.100-00000006 – Бензин автомобильный (розничная реализация)</w:t>
      </w:r>
    </w:p>
    <w:p w:rsidR="007E59AC" w:rsidRPr="00D43EFD" w:rsidRDefault="008C2F5B" w:rsidP="009E5817">
      <w:pPr>
        <w:keepNext/>
        <w:keepLines/>
        <w:widowControl w:val="0"/>
        <w:suppressLineNumbers/>
        <w:tabs>
          <w:tab w:val="left" w:pos="0"/>
        </w:tabs>
        <w:suppressAutoHyphens/>
        <w:ind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bCs/>
          <w:color w:val="000000"/>
          <w:lang w:bidi="ru-RU"/>
        </w:rPr>
        <w:t>19.20.21.300-00000009 –</w:t>
      </w:r>
      <w:r w:rsidR="000D3906" w:rsidRPr="00D43EFD">
        <w:rPr>
          <w:bCs/>
          <w:color w:val="000000"/>
          <w:lang w:bidi="ru-RU"/>
        </w:rPr>
        <w:t xml:space="preserve"> Топливо дизельное (розничная реализация)</w:t>
      </w:r>
    </w:p>
    <w:p w:rsidR="007E59AC" w:rsidRPr="00D43EFD" w:rsidRDefault="007E59AC" w:rsidP="009E5817">
      <w:pPr>
        <w:keepNext/>
        <w:keepLines/>
        <w:widowControl w:val="0"/>
        <w:suppressLineNumbers/>
        <w:tabs>
          <w:tab w:val="left" w:pos="0"/>
          <w:tab w:val="left" w:pos="709"/>
        </w:tabs>
        <w:suppressAutoHyphens/>
        <w:ind w:firstLine="567"/>
        <w:contextualSpacing/>
        <w:jc w:val="both"/>
        <w:rPr>
          <w:bCs/>
          <w:color w:val="000000"/>
          <w:lang w:bidi="ru-RU"/>
        </w:rPr>
      </w:pPr>
    </w:p>
    <w:p w:rsidR="007E59AC" w:rsidRPr="00D43EFD" w:rsidRDefault="007E59AC" w:rsidP="009E5817">
      <w:pPr>
        <w:widowControl w:val="0"/>
        <w:numPr>
          <w:ilvl w:val="0"/>
          <w:numId w:val="3"/>
        </w:numPr>
        <w:tabs>
          <w:tab w:val="clear" w:pos="432"/>
          <w:tab w:val="left" w:pos="0"/>
        </w:tabs>
        <w:ind w:left="0"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b/>
          <w:bCs/>
          <w:color w:val="000000"/>
          <w:lang w:bidi="ru-RU"/>
        </w:rPr>
        <w:t>Порядок формирования цены контракта</w:t>
      </w:r>
    </w:p>
    <w:p w:rsidR="009E5817" w:rsidRPr="00D43EFD" w:rsidRDefault="007E59AC" w:rsidP="009E5817">
      <w:pPr>
        <w:widowControl w:val="0"/>
        <w:tabs>
          <w:tab w:val="left" w:pos="0"/>
        </w:tabs>
        <w:ind w:firstLine="567"/>
        <w:contextualSpacing/>
        <w:jc w:val="both"/>
        <w:rPr>
          <w:bCs/>
          <w:color w:val="000000"/>
          <w:lang w:bidi="ru-RU"/>
        </w:rPr>
      </w:pPr>
      <w:r w:rsidRPr="00D43EFD">
        <w:rPr>
          <w:color w:val="000000"/>
          <w:lang w:bidi="ru-RU"/>
        </w:rPr>
        <w:t>Цена</w:t>
      </w:r>
      <w:r w:rsidRPr="00D43EFD">
        <w:rPr>
          <w:bCs/>
          <w:color w:val="000000"/>
          <w:lang w:bidi="ru-RU"/>
        </w:rPr>
        <w:t xml:space="preserve"> контракта</w:t>
      </w:r>
      <w:r w:rsidRPr="00D43EFD">
        <w:rPr>
          <w:b/>
          <w:bCs/>
          <w:color w:val="000000"/>
          <w:lang w:bidi="ru-RU"/>
        </w:rPr>
        <w:t xml:space="preserve"> </w:t>
      </w:r>
      <w:r w:rsidRPr="00D43EFD">
        <w:rPr>
          <w:bCs/>
          <w:color w:val="000000"/>
          <w:lang w:bidi="ru-RU"/>
        </w:rPr>
        <w:t>формируется с учетом всех расходов, связанных с исполнением контракта, в том числе расходов на: страхование, уплату таможенных пошлин, налогов, сборов, других обязательных платежей</w:t>
      </w:r>
      <w:r w:rsidR="009E5817" w:rsidRPr="00D43EFD">
        <w:rPr>
          <w:bCs/>
          <w:color w:val="000000"/>
          <w:lang w:bidi="ru-RU"/>
        </w:rPr>
        <w:t>.</w:t>
      </w:r>
    </w:p>
    <w:p w:rsidR="009E5817" w:rsidRPr="00D43EFD" w:rsidRDefault="009E5817" w:rsidP="009E5817">
      <w:pPr>
        <w:widowControl w:val="0"/>
        <w:tabs>
          <w:tab w:val="left" w:pos="0"/>
        </w:tabs>
        <w:ind w:firstLine="567"/>
        <w:contextualSpacing/>
        <w:jc w:val="both"/>
        <w:rPr>
          <w:bCs/>
          <w:color w:val="000000"/>
          <w:lang w:bidi="ru-RU"/>
        </w:rPr>
      </w:pPr>
    </w:p>
    <w:p w:rsidR="007E59AC" w:rsidRPr="00D43EFD" w:rsidRDefault="007E59AC" w:rsidP="009E5817">
      <w:pPr>
        <w:widowControl w:val="0"/>
        <w:numPr>
          <w:ilvl w:val="0"/>
          <w:numId w:val="3"/>
        </w:numPr>
        <w:tabs>
          <w:tab w:val="clear" w:pos="432"/>
          <w:tab w:val="left" w:pos="0"/>
        </w:tabs>
        <w:ind w:left="0" w:firstLine="567"/>
        <w:contextualSpacing/>
        <w:jc w:val="both"/>
        <w:rPr>
          <w:b/>
          <w:color w:val="000000"/>
          <w:lang w:bidi="ru-RU"/>
        </w:rPr>
      </w:pPr>
      <w:r w:rsidRPr="00D43EFD">
        <w:rPr>
          <w:b/>
          <w:color w:val="000000"/>
          <w:lang w:bidi="ru-RU"/>
        </w:rPr>
        <w:t>Технические и функциональные характеристики</w:t>
      </w:r>
    </w:p>
    <w:p w:rsidR="007E59AC" w:rsidRPr="00D43EFD" w:rsidRDefault="007E59AC" w:rsidP="007E59AC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2725"/>
        <w:gridCol w:w="2111"/>
        <w:gridCol w:w="2650"/>
        <w:gridCol w:w="2330"/>
      </w:tblGrid>
      <w:tr w:rsidR="000D3906" w:rsidRPr="00D43EFD" w:rsidTr="000D3906">
        <w:trPr>
          <w:trHeight w:val="660"/>
        </w:trPr>
        <w:tc>
          <w:tcPr>
            <w:tcW w:w="677" w:type="dxa"/>
            <w:vAlign w:val="center"/>
          </w:tcPr>
          <w:p w:rsidR="000D3906" w:rsidRPr="00D43EFD" w:rsidRDefault="009E5817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№</w:t>
            </w:r>
          </w:p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proofErr w:type="gramStart"/>
            <w:r w:rsidRPr="00D43EFD">
              <w:rPr>
                <w:rFonts w:eastAsia="Calibri"/>
                <w:lang w:eastAsia="en-US"/>
              </w:rPr>
              <w:t>п</w:t>
            </w:r>
            <w:proofErr w:type="gramEnd"/>
            <w:r w:rsidRPr="00D43EF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725" w:type="dxa"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Наименование нефтепродуктов</w:t>
            </w:r>
          </w:p>
        </w:tc>
        <w:tc>
          <w:tcPr>
            <w:tcW w:w="2111" w:type="dxa"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 xml:space="preserve">Количество, </w:t>
            </w:r>
            <w:proofErr w:type="gramStart"/>
            <w:r w:rsidRPr="00D43EFD">
              <w:rPr>
                <w:rFonts w:eastAsia="Calibri"/>
                <w:lang w:eastAsia="en-US"/>
              </w:rPr>
              <w:t>л</w:t>
            </w:r>
            <w:proofErr w:type="gramEnd"/>
            <w:r w:rsidRPr="00D43EF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650" w:type="dxa"/>
          </w:tcPr>
          <w:p w:rsidR="000D3906" w:rsidRPr="00D43EFD" w:rsidRDefault="000D3906" w:rsidP="000D39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 xml:space="preserve">Название </w:t>
            </w:r>
          </w:p>
          <w:p w:rsidR="000D3906" w:rsidRPr="00D43EFD" w:rsidRDefault="000D3906" w:rsidP="000D39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характеристики</w:t>
            </w:r>
          </w:p>
        </w:tc>
        <w:tc>
          <w:tcPr>
            <w:tcW w:w="2330" w:type="dxa"/>
          </w:tcPr>
          <w:p w:rsidR="000D3906" w:rsidRPr="00D43EFD" w:rsidRDefault="000D3906" w:rsidP="000D39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Значение</w:t>
            </w:r>
          </w:p>
          <w:p w:rsidR="000D3906" w:rsidRPr="00D43EFD" w:rsidRDefault="000D3906" w:rsidP="000D39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характеристики</w:t>
            </w:r>
          </w:p>
        </w:tc>
      </w:tr>
      <w:tr w:rsidR="000D3906" w:rsidRPr="00D43EFD" w:rsidTr="000D3906">
        <w:trPr>
          <w:trHeight w:val="660"/>
        </w:trPr>
        <w:tc>
          <w:tcPr>
            <w:tcW w:w="677" w:type="dxa"/>
            <w:vMerge w:val="restart"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725" w:type="dxa"/>
            <w:vMerge w:val="restart"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D43EFD">
              <w:rPr>
                <w:rFonts w:eastAsia="Calibri"/>
                <w:lang w:eastAsia="en-US"/>
              </w:rPr>
              <w:t>Бензин автомобильный</w:t>
            </w:r>
          </w:p>
        </w:tc>
        <w:tc>
          <w:tcPr>
            <w:tcW w:w="2111" w:type="dxa"/>
            <w:vMerge w:val="restart"/>
            <w:vAlign w:val="center"/>
          </w:tcPr>
          <w:p w:rsidR="000D3906" w:rsidRPr="00D43EFD" w:rsidRDefault="00BD55B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</w:t>
            </w:r>
          </w:p>
        </w:tc>
        <w:tc>
          <w:tcPr>
            <w:tcW w:w="2650" w:type="dxa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 xml:space="preserve">Экологический класс </w:t>
            </w:r>
          </w:p>
        </w:tc>
        <w:tc>
          <w:tcPr>
            <w:tcW w:w="2330" w:type="dxa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Не ниже К5</w:t>
            </w:r>
          </w:p>
        </w:tc>
      </w:tr>
      <w:tr w:rsidR="000D3906" w:rsidRPr="00D43EFD" w:rsidTr="000D3906">
        <w:trPr>
          <w:trHeight w:val="660"/>
        </w:trPr>
        <w:tc>
          <w:tcPr>
            <w:tcW w:w="677" w:type="dxa"/>
            <w:vMerge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5" w:type="dxa"/>
            <w:vMerge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11" w:type="dxa"/>
            <w:vMerge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</w:tcPr>
          <w:p w:rsidR="000D3906" w:rsidRPr="00D43EFD" w:rsidRDefault="000D3906" w:rsidP="000D39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2330" w:type="dxa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≥ 92 и &lt; 95</w:t>
            </w:r>
          </w:p>
        </w:tc>
      </w:tr>
      <w:tr w:rsidR="000D3906" w:rsidRPr="00D43EFD" w:rsidTr="000D3906">
        <w:trPr>
          <w:trHeight w:val="660"/>
        </w:trPr>
        <w:tc>
          <w:tcPr>
            <w:tcW w:w="677" w:type="dxa"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725" w:type="dxa"/>
            <w:vAlign w:val="center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3EFD">
              <w:rPr>
                <w:bCs/>
                <w:color w:val="000000"/>
                <w:lang w:bidi="ru-RU"/>
              </w:rPr>
              <w:t>Топливо дизельное</w:t>
            </w:r>
          </w:p>
        </w:tc>
        <w:tc>
          <w:tcPr>
            <w:tcW w:w="2111" w:type="dxa"/>
            <w:vAlign w:val="center"/>
          </w:tcPr>
          <w:p w:rsidR="000D3906" w:rsidRPr="00BD55B6" w:rsidRDefault="00BD55B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2650" w:type="dxa"/>
          </w:tcPr>
          <w:p w:rsidR="000D3906" w:rsidRPr="00D43EFD" w:rsidRDefault="000D3906" w:rsidP="000D39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 xml:space="preserve">Экологический класс </w:t>
            </w:r>
          </w:p>
        </w:tc>
        <w:tc>
          <w:tcPr>
            <w:tcW w:w="2330" w:type="dxa"/>
          </w:tcPr>
          <w:p w:rsidR="000D3906" w:rsidRPr="00D43EFD" w:rsidRDefault="000D3906" w:rsidP="00D723E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EFD">
              <w:rPr>
                <w:rFonts w:eastAsia="Calibri"/>
                <w:lang w:eastAsia="en-US"/>
              </w:rPr>
              <w:t>Не ниже К5</w:t>
            </w:r>
          </w:p>
        </w:tc>
      </w:tr>
    </w:tbl>
    <w:p w:rsidR="007E59AC" w:rsidRPr="00D43EFD" w:rsidRDefault="007E59AC" w:rsidP="007E59A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E59AC" w:rsidRPr="00D43EFD" w:rsidRDefault="009E5817" w:rsidP="009E5817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eastAsia="en-US"/>
        </w:rPr>
      </w:pPr>
      <w:r w:rsidRPr="00D43EFD">
        <w:rPr>
          <w:rFonts w:eastAsia="Calibri"/>
          <w:b/>
          <w:bCs/>
          <w:lang w:eastAsia="en-US"/>
        </w:rPr>
        <w:t>4</w:t>
      </w:r>
      <w:r w:rsidR="007E59AC" w:rsidRPr="00D43EFD">
        <w:rPr>
          <w:rFonts w:eastAsia="Calibri"/>
          <w:b/>
          <w:bCs/>
          <w:lang w:eastAsia="en-US"/>
        </w:rPr>
        <w:t>. Требования к выполнению поставки</w:t>
      </w:r>
    </w:p>
    <w:p w:rsidR="007E59AC" w:rsidRPr="00D43EFD" w:rsidRDefault="009E5817" w:rsidP="007E59A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43EFD">
        <w:rPr>
          <w:rFonts w:eastAsia="Calibri"/>
          <w:lang w:eastAsia="en-US"/>
        </w:rPr>
        <w:t>4</w:t>
      </w:r>
      <w:r w:rsidR="007E59AC" w:rsidRPr="00D43EFD">
        <w:rPr>
          <w:rFonts w:eastAsia="Calibri"/>
          <w:lang w:eastAsia="en-US"/>
        </w:rPr>
        <w:t>.1. Поставка нефтепродуктов осуществляется с применением пластиковых карт, выдаваемых Поставщиком, путем их отпуска на Автозаправочных станциях/комплексах (АЗС). Пластиковая карта является техническим средством учёта операций получения товара Заказчиком и не является платёжным средством. Право собственности на нефтепродукты, поставляемые по контракту, должно переходить к Заказчику в момент их фактического получения от Поставщика на АЗС.</w:t>
      </w:r>
    </w:p>
    <w:p w:rsidR="007E59AC" w:rsidRPr="00D43EFD" w:rsidRDefault="009E5817" w:rsidP="007E59A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43EFD">
        <w:rPr>
          <w:rFonts w:eastAsia="Calibri"/>
          <w:lang w:eastAsia="en-US"/>
        </w:rPr>
        <w:t>4</w:t>
      </w:r>
      <w:r w:rsidR="007E59AC" w:rsidRPr="00D43EFD">
        <w:rPr>
          <w:rFonts w:eastAsia="Calibri"/>
          <w:lang w:eastAsia="en-US"/>
        </w:rPr>
        <w:t>.2. Пластиковые карты должны быть защищены PIN - кодом.</w:t>
      </w:r>
    </w:p>
    <w:p w:rsidR="007E59AC" w:rsidRPr="00D43EFD" w:rsidRDefault="009E5817" w:rsidP="007E59A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43EFD">
        <w:rPr>
          <w:rFonts w:eastAsia="Calibri"/>
          <w:lang w:eastAsia="en-US"/>
        </w:rPr>
        <w:t>4</w:t>
      </w:r>
      <w:r w:rsidR="007E59AC" w:rsidRPr="00D43EFD">
        <w:rPr>
          <w:rFonts w:eastAsia="Calibri"/>
          <w:lang w:eastAsia="en-US"/>
        </w:rPr>
        <w:t xml:space="preserve">.3. </w:t>
      </w:r>
      <w:proofErr w:type="gramStart"/>
      <w:r w:rsidR="007E59AC" w:rsidRPr="00D43EFD">
        <w:rPr>
          <w:rFonts w:eastAsia="Calibri"/>
          <w:lang w:eastAsia="en-US"/>
        </w:rPr>
        <w:t>Выборка Заказчиком товара через топливораздаточные колонки АЗС должна подтверждаться чеком, автоматически распечатываемом на оборудовании, установленном на АЗС Поставщика.</w:t>
      </w:r>
      <w:proofErr w:type="gramEnd"/>
      <w:r w:rsidR="007E59AC" w:rsidRPr="00D43EFD">
        <w:rPr>
          <w:rFonts w:eastAsia="Calibri"/>
          <w:lang w:eastAsia="en-US"/>
        </w:rPr>
        <w:t xml:space="preserve"> Чек выдается при выборке товара на АЗС держателю пластиковой карты, второй экземпляр чека остается на АЗС.</w:t>
      </w:r>
    </w:p>
    <w:p w:rsidR="007E59AC" w:rsidRPr="00D43EFD" w:rsidRDefault="009E5817" w:rsidP="007E59A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43EFD">
        <w:rPr>
          <w:rFonts w:eastAsia="Calibri"/>
          <w:lang w:eastAsia="en-US"/>
        </w:rPr>
        <w:t>4</w:t>
      </w:r>
      <w:r w:rsidR="007E59AC" w:rsidRPr="00D43EFD">
        <w:rPr>
          <w:rFonts w:eastAsia="Calibri"/>
          <w:lang w:eastAsia="en-US"/>
        </w:rPr>
        <w:t>.4. Поставщик должен своевременно информировать Заказчика обо всех изменениях в сети АЗС.</w:t>
      </w:r>
    </w:p>
    <w:p w:rsidR="007E59AC" w:rsidRPr="00D43EFD" w:rsidRDefault="009E5817" w:rsidP="007E59AC">
      <w:pPr>
        <w:autoSpaceDE w:val="0"/>
        <w:autoSpaceDN w:val="0"/>
        <w:adjustRightInd w:val="0"/>
        <w:ind w:firstLine="567"/>
        <w:jc w:val="both"/>
        <w:rPr>
          <w:rFonts w:eastAsia="Calibri"/>
          <w:lang w:val="en-US" w:eastAsia="en-US"/>
        </w:rPr>
      </w:pPr>
      <w:r w:rsidRPr="00D43EFD">
        <w:rPr>
          <w:rFonts w:eastAsia="Calibri"/>
          <w:lang w:eastAsia="en-US"/>
        </w:rPr>
        <w:t>4</w:t>
      </w:r>
      <w:r w:rsidR="007E59AC" w:rsidRPr="00D43EFD">
        <w:rPr>
          <w:rFonts w:eastAsia="Calibri"/>
          <w:lang w:eastAsia="en-US"/>
        </w:rPr>
        <w:t>.5. Местом отгрузки Поставщиком нефтепродуктов Заказчику, должно являться АЗС, расположенное на расстоянии не более 5 (пяти) километров от здания</w:t>
      </w:r>
      <w:r w:rsidR="007E59AC" w:rsidRPr="00D43EFD">
        <w:rPr>
          <w:rFonts w:eastAsia="Calibri"/>
          <w:b/>
          <w:bCs/>
          <w:lang w:eastAsia="en-US"/>
        </w:rPr>
        <w:t xml:space="preserve"> </w:t>
      </w:r>
      <w:r w:rsidR="007E59AC" w:rsidRPr="00D43EFD">
        <w:rPr>
          <w:rFonts w:eastAsia="Calibri"/>
          <w:lang w:eastAsia="en-US"/>
        </w:rPr>
        <w:t>Федерального государственного бюджетного учреждения науки Федерального исследовательского центра химической физики им. Н.Н. Семенова Российской академии наук по адресу: 119991, г. Москва, ул. Косыгина, д.4.</w:t>
      </w:r>
    </w:p>
    <w:p w:rsidR="007E59AC" w:rsidRPr="00D43EFD" w:rsidRDefault="007E59AC" w:rsidP="007F5F54">
      <w:pPr>
        <w:spacing w:line="24" w:lineRule="atLeast"/>
        <w:ind w:firstLine="567"/>
        <w:jc w:val="both"/>
        <w:rPr>
          <w:color w:val="000000"/>
        </w:rPr>
      </w:pPr>
    </w:p>
    <w:p w:rsidR="007F5F54" w:rsidRPr="00D43EFD" w:rsidRDefault="007F5F54" w:rsidP="007F5F54">
      <w:pPr>
        <w:keepNext/>
        <w:spacing w:line="24" w:lineRule="atLeast"/>
        <w:jc w:val="center"/>
        <w:outlineLvl w:val="5"/>
        <w:rPr>
          <w:b/>
          <w:bCs/>
          <w:color w:val="000000"/>
        </w:rPr>
      </w:pPr>
      <w:r w:rsidRPr="00D43EFD">
        <w:rPr>
          <w:b/>
          <w:bCs/>
          <w:color w:val="000000"/>
        </w:rPr>
        <w:lastRenderedPageBreak/>
        <w:t>ПОДПИСИ СТОРОН:</w:t>
      </w:r>
    </w:p>
    <w:tbl>
      <w:tblPr>
        <w:tblW w:w="10646" w:type="dxa"/>
        <w:tblLayout w:type="fixed"/>
        <w:tblLook w:val="0000" w:firstRow="0" w:lastRow="0" w:firstColumn="0" w:lastColumn="0" w:noHBand="0" w:noVBand="0"/>
      </w:tblPr>
      <w:tblGrid>
        <w:gridCol w:w="5353"/>
        <w:gridCol w:w="5293"/>
      </w:tblGrid>
      <w:tr w:rsidR="007F5F54" w:rsidRPr="00D43EFD" w:rsidTr="00592289">
        <w:trPr>
          <w:trHeight w:val="278"/>
        </w:trPr>
        <w:tc>
          <w:tcPr>
            <w:tcW w:w="5353" w:type="dxa"/>
          </w:tcPr>
          <w:p w:rsidR="007F5F54" w:rsidRPr="00D43EFD" w:rsidRDefault="007F5F54" w:rsidP="00592289">
            <w:pPr>
              <w:spacing w:line="24" w:lineRule="atLeast"/>
              <w:rPr>
                <w:color w:val="000000"/>
              </w:rPr>
            </w:pPr>
            <w:r w:rsidRPr="00D43EFD">
              <w:rPr>
                <w:b/>
                <w:bCs/>
                <w:color w:val="000000"/>
              </w:rPr>
              <w:t>От Поставщика:</w:t>
            </w:r>
          </w:p>
        </w:tc>
        <w:tc>
          <w:tcPr>
            <w:tcW w:w="5293" w:type="dxa"/>
          </w:tcPr>
          <w:p w:rsidR="007F5F54" w:rsidRPr="00D43EFD" w:rsidRDefault="007F5F54" w:rsidP="00592289">
            <w:pPr>
              <w:spacing w:line="24" w:lineRule="atLeast"/>
              <w:rPr>
                <w:b/>
                <w:bCs/>
                <w:color w:val="000000"/>
              </w:rPr>
            </w:pPr>
            <w:r w:rsidRPr="00D43EFD">
              <w:rPr>
                <w:b/>
                <w:bCs/>
                <w:color w:val="000000"/>
              </w:rPr>
              <w:t>От Заказчика:</w:t>
            </w:r>
          </w:p>
        </w:tc>
      </w:tr>
      <w:tr w:rsidR="007F5F54" w:rsidRPr="00D43EFD" w:rsidTr="00592289">
        <w:trPr>
          <w:trHeight w:val="806"/>
        </w:trPr>
        <w:tc>
          <w:tcPr>
            <w:tcW w:w="5353" w:type="dxa"/>
          </w:tcPr>
          <w:p w:rsidR="007F5F54" w:rsidRPr="00D43EFD" w:rsidRDefault="007F5F54" w:rsidP="00592289">
            <w:pPr>
              <w:spacing w:line="20" w:lineRule="atLeast"/>
              <w:rPr>
                <w:color w:val="000000"/>
              </w:rPr>
            </w:pPr>
            <w:r w:rsidRPr="00D43EFD">
              <w:rPr>
                <w:color w:val="000000"/>
              </w:rPr>
              <w:t>______________________________________</w:t>
            </w:r>
          </w:p>
        </w:tc>
        <w:tc>
          <w:tcPr>
            <w:tcW w:w="5293" w:type="dxa"/>
          </w:tcPr>
          <w:p w:rsidR="007F5F54" w:rsidRPr="00D43EFD" w:rsidRDefault="00D43EFD" w:rsidP="00592289">
            <w:pPr>
              <w:spacing w:line="24" w:lineRule="atLeast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</w:tr>
      <w:tr w:rsidR="007F5F54" w:rsidRPr="00C3557A" w:rsidTr="00592289">
        <w:trPr>
          <w:trHeight w:val="594"/>
        </w:trPr>
        <w:tc>
          <w:tcPr>
            <w:tcW w:w="5353" w:type="dxa"/>
          </w:tcPr>
          <w:p w:rsidR="007F5F54" w:rsidRPr="00D43EFD" w:rsidRDefault="007F5F54" w:rsidP="00592289">
            <w:pPr>
              <w:spacing w:line="20" w:lineRule="atLeast"/>
              <w:rPr>
                <w:color w:val="000000"/>
              </w:rPr>
            </w:pPr>
            <w:r w:rsidRPr="00D43EFD">
              <w:rPr>
                <w:color w:val="000000"/>
              </w:rPr>
              <w:t xml:space="preserve">__________________ / </w:t>
            </w:r>
            <w:r w:rsidR="00D43EFD">
              <w:rPr>
                <w:color w:val="000000"/>
              </w:rPr>
              <w:t>__________________</w:t>
            </w:r>
          </w:p>
          <w:p w:rsidR="007F5F54" w:rsidRPr="00D43EFD" w:rsidRDefault="007F5F54" w:rsidP="00592289">
            <w:pPr>
              <w:spacing w:line="20" w:lineRule="atLeast"/>
              <w:rPr>
                <w:color w:val="000000"/>
              </w:rPr>
            </w:pPr>
            <w:r w:rsidRPr="00D43EFD">
              <w:rPr>
                <w:color w:val="000000"/>
              </w:rPr>
              <w:t>«_____» ____________________ 20___ года</w:t>
            </w:r>
          </w:p>
          <w:p w:rsidR="007F5F54" w:rsidRPr="00D43EFD" w:rsidRDefault="007F5F54" w:rsidP="00592289">
            <w:pPr>
              <w:spacing w:line="20" w:lineRule="atLeast"/>
              <w:rPr>
                <w:i/>
                <w:iCs/>
                <w:color w:val="000000"/>
                <w:sz w:val="20"/>
              </w:rPr>
            </w:pPr>
            <w:r w:rsidRPr="00D43EFD">
              <w:rPr>
                <w:i/>
                <w:iCs/>
                <w:color w:val="000000"/>
                <w:sz w:val="20"/>
              </w:rPr>
              <w:t xml:space="preserve">М.П. </w:t>
            </w:r>
          </w:p>
        </w:tc>
        <w:tc>
          <w:tcPr>
            <w:tcW w:w="5293" w:type="dxa"/>
          </w:tcPr>
          <w:p w:rsidR="007F5F54" w:rsidRPr="00D43EFD" w:rsidRDefault="007F5F54" w:rsidP="00592289">
            <w:pPr>
              <w:spacing w:line="24" w:lineRule="atLeast"/>
              <w:rPr>
                <w:color w:val="000000"/>
              </w:rPr>
            </w:pPr>
            <w:r w:rsidRPr="00D43EFD">
              <w:rPr>
                <w:color w:val="000000"/>
              </w:rPr>
              <w:t>__________________ /</w:t>
            </w:r>
            <w:r w:rsidR="003735D4" w:rsidRPr="00D43EFD">
              <w:rPr>
                <w:szCs w:val="24"/>
              </w:rPr>
              <w:t xml:space="preserve"> </w:t>
            </w:r>
            <w:r w:rsidR="00D43EFD">
              <w:rPr>
                <w:szCs w:val="24"/>
              </w:rPr>
              <w:t>_____________________</w:t>
            </w:r>
            <w:r w:rsidR="008C2F5B" w:rsidRPr="00D43EFD">
              <w:rPr>
                <w:szCs w:val="24"/>
              </w:rPr>
              <w:t>/</w:t>
            </w:r>
          </w:p>
          <w:p w:rsidR="007F5F54" w:rsidRPr="00D43EFD" w:rsidRDefault="007F5F54" w:rsidP="00592289">
            <w:pPr>
              <w:spacing w:line="24" w:lineRule="atLeast"/>
              <w:rPr>
                <w:color w:val="000000"/>
              </w:rPr>
            </w:pPr>
            <w:r w:rsidRPr="00D43EFD">
              <w:rPr>
                <w:color w:val="000000"/>
              </w:rPr>
              <w:t>«_____» ____________________ 20___ года</w:t>
            </w:r>
          </w:p>
          <w:p w:rsidR="007F5F54" w:rsidRPr="00C3557A" w:rsidRDefault="007F5F54" w:rsidP="00592289">
            <w:pPr>
              <w:spacing w:line="24" w:lineRule="atLeast"/>
              <w:rPr>
                <w:i/>
                <w:iCs/>
                <w:color w:val="000000"/>
                <w:sz w:val="20"/>
              </w:rPr>
            </w:pPr>
            <w:r w:rsidRPr="00D43EFD">
              <w:rPr>
                <w:i/>
                <w:iCs/>
                <w:color w:val="000000"/>
                <w:sz w:val="20"/>
              </w:rPr>
              <w:t>М.П.</w:t>
            </w:r>
          </w:p>
        </w:tc>
      </w:tr>
      <w:bookmarkEnd w:id="1"/>
    </w:tbl>
    <w:p w:rsidR="007F5F54" w:rsidRDefault="007F5F54" w:rsidP="006F4340">
      <w:pPr>
        <w:ind w:firstLine="567"/>
        <w:rPr>
          <w:color w:val="000000"/>
        </w:rPr>
      </w:pPr>
    </w:p>
    <w:sectPr w:rsidR="007F5F54" w:rsidSect="005A5593">
      <w:pgSz w:w="11906" w:h="16838"/>
      <w:pgMar w:top="1134" w:right="567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6B" w:rsidRDefault="0090176B">
      <w:r>
        <w:separator/>
      </w:r>
    </w:p>
  </w:endnote>
  <w:endnote w:type="continuationSeparator" w:id="0">
    <w:p w:rsidR="0090176B" w:rsidRDefault="0090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6B" w:rsidRDefault="0090176B">
      <w:r>
        <w:separator/>
      </w:r>
    </w:p>
  </w:footnote>
  <w:footnote w:type="continuationSeparator" w:id="0">
    <w:p w:rsidR="0090176B" w:rsidRDefault="0090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F7" w:rsidRPr="005E42A8" w:rsidRDefault="00EF2AF7" w:rsidP="005E42A8">
    <w:pPr>
      <w:pStyle w:val="ac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85B"/>
    <w:multiLevelType w:val="singleLevel"/>
    <w:tmpl w:val="888ABE8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345757"/>
    <w:multiLevelType w:val="multilevel"/>
    <w:tmpl w:val="A04E4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6FC10496"/>
    <w:multiLevelType w:val="multilevel"/>
    <w:tmpl w:val="7660C9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576"/>
        </w:tabs>
        <w:ind w:left="0" w:firstLine="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11"/>
    <w:rsid w:val="00003B8E"/>
    <w:rsid w:val="00006262"/>
    <w:rsid w:val="00007083"/>
    <w:rsid w:val="00007614"/>
    <w:rsid w:val="00010335"/>
    <w:rsid w:val="0001249D"/>
    <w:rsid w:val="000132EC"/>
    <w:rsid w:val="00015F40"/>
    <w:rsid w:val="00021293"/>
    <w:rsid w:val="00023099"/>
    <w:rsid w:val="000276AE"/>
    <w:rsid w:val="00032E19"/>
    <w:rsid w:val="00042A18"/>
    <w:rsid w:val="00044666"/>
    <w:rsid w:val="00050E1D"/>
    <w:rsid w:val="00070EE7"/>
    <w:rsid w:val="00071D58"/>
    <w:rsid w:val="00090D38"/>
    <w:rsid w:val="00096474"/>
    <w:rsid w:val="00097D9D"/>
    <w:rsid w:val="000A1628"/>
    <w:rsid w:val="000A636D"/>
    <w:rsid w:val="000A6388"/>
    <w:rsid w:val="000A7136"/>
    <w:rsid w:val="000A7630"/>
    <w:rsid w:val="000C7604"/>
    <w:rsid w:val="000D3906"/>
    <w:rsid w:val="000F5888"/>
    <w:rsid w:val="000F6BDA"/>
    <w:rsid w:val="001014CF"/>
    <w:rsid w:val="00105DCF"/>
    <w:rsid w:val="00112052"/>
    <w:rsid w:val="00112D0F"/>
    <w:rsid w:val="00114441"/>
    <w:rsid w:val="001161DB"/>
    <w:rsid w:val="0012173B"/>
    <w:rsid w:val="00124829"/>
    <w:rsid w:val="001278E5"/>
    <w:rsid w:val="001309C6"/>
    <w:rsid w:val="00131516"/>
    <w:rsid w:val="00131E24"/>
    <w:rsid w:val="00136B77"/>
    <w:rsid w:val="00140D88"/>
    <w:rsid w:val="00151177"/>
    <w:rsid w:val="00152393"/>
    <w:rsid w:val="00153E19"/>
    <w:rsid w:val="001547F1"/>
    <w:rsid w:val="00160145"/>
    <w:rsid w:val="00162510"/>
    <w:rsid w:val="00163638"/>
    <w:rsid w:val="001841D1"/>
    <w:rsid w:val="00186294"/>
    <w:rsid w:val="001943E9"/>
    <w:rsid w:val="001A2624"/>
    <w:rsid w:val="001A4C5C"/>
    <w:rsid w:val="001A4E8F"/>
    <w:rsid w:val="001A54E3"/>
    <w:rsid w:val="001B6CEA"/>
    <w:rsid w:val="001C45C1"/>
    <w:rsid w:val="001C6563"/>
    <w:rsid w:val="001C7B84"/>
    <w:rsid w:val="001D4C6C"/>
    <w:rsid w:val="001D6FEA"/>
    <w:rsid w:val="001D7A68"/>
    <w:rsid w:val="001E3F34"/>
    <w:rsid w:val="001E56AD"/>
    <w:rsid w:val="001E6E48"/>
    <w:rsid w:val="001F13EB"/>
    <w:rsid w:val="001F1B12"/>
    <w:rsid w:val="001F36AD"/>
    <w:rsid w:val="001F5BB9"/>
    <w:rsid w:val="00204392"/>
    <w:rsid w:val="0020716B"/>
    <w:rsid w:val="002075D8"/>
    <w:rsid w:val="002115BF"/>
    <w:rsid w:val="00212B51"/>
    <w:rsid w:val="00220964"/>
    <w:rsid w:val="0024118C"/>
    <w:rsid w:val="0024233E"/>
    <w:rsid w:val="00244D03"/>
    <w:rsid w:val="00253DE7"/>
    <w:rsid w:val="002564BE"/>
    <w:rsid w:val="002571D9"/>
    <w:rsid w:val="002622D0"/>
    <w:rsid w:val="00264682"/>
    <w:rsid w:val="00266F72"/>
    <w:rsid w:val="00280FD5"/>
    <w:rsid w:val="00286A28"/>
    <w:rsid w:val="00291861"/>
    <w:rsid w:val="0029367D"/>
    <w:rsid w:val="00293F77"/>
    <w:rsid w:val="002A06CB"/>
    <w:rsid w:val="002A6759"/>
    <w:rsid w:val="002B3CDE"/>
    <w:rsid w:val="002B694E"/>
    <w:rsid w:val="002B7541"/>
    <w:rsid w:val="002D0145"/>
    <w:rsid w:val="002D2D9D"/>
    <w:rsid w:val="002D5099"/>
    <w:rsid w:val="002E0C7D"/>
    <w:rsid w:val="002E4CE1"/>
    <w:rsid w:val="002E51EE"/>
    <w:rsid w:val="002E568B"/>
    <w:rsid w:val="002F4CE1"/>
    <w:rsid w:val="002F63C6"/>
    <w:rsid w:val="0031229D"/>
    <w:rsid w:val="00314213"/>
    <w:rsid w:val="00323470"/>
    <w:rsid w:val="00324B2E"/>
    <w:rsid w:val="003315F3"/>
    <w:rsid w:val="0033220D"/>
    <w:rsid w:val="003338B5"/>
    <w:rsid w:val="003362A8"/>
    <w:rsid w:val="00340911"/>
    <w:rsid w:val="00352C95"/>
    <w:rsid w:val="00366D90"/>
    <w:rsid w:val="003723B4"/>
    <w:rsid w:val="003735D4"/>
    <w:rsid w:val="0039387F"/>
    <w:rsid w:val="0039768E"/>
    <w:rsid w:val="00397EF2"/>
    <w:rsid w:val="003A1F55"/>
    <w:rsid w:val="003A246E"/>
    <w:rsid w:val="003B332D"/>
    <w:rsid w:val="003D1DF5"/>
    <w:rsid w:val="003D20A8"/>
    <w:rsid w:val="003D4476"/>
    <w:rsid w:val="003E7D5D"/>
    <w:rsid w:val="003F325A"/>
    <w:rsid w:val="003F63D9"/>
    <w:rsid w:val="004017A1"/>
    <w:rsid w:val="00406AB7"/>
    <w:rsid w:val="00415830"/>
    <w:rsid w:val="00427ACC"/>
    <w:rsid w:val="0043082E"/>
    <w:rsid w:val="00441D44"/>
    <w:rsid w:val="00443571"/>
    <w:rsid w:val="00451160"/>
    <w:rsid w:val="00460D6E"/>
    <w:rsid w:val="004678B2"/>
    <w:rsid w:val="004725A3"/>
    <w:rsid w:val="00474833"/>
    <w:rsid w:val="0047526C"/>
    <w:rsid w:val="004757E7"/>
    <w:rsid w:val="004775C7"/>
    <w:rsid w:val="004819E4"/>
    <w:rsid w:val="00484A37"/>
    <w:rsid w:val="00485DD8"/>
    <w:rsid w:val="00487315"/>
    <w:rsid w:val="0049162E"/>
    <w:rsid w:val="00492834"/>
    <w:rsid w:val="00496026"/>
    <w:rsid w:val="00496226"/>
    <w:rsid w:val="00496549"/>
    <w:rsid w:val="00497184"/>
    <w:rsid w:val="004972F7"/>
    <w:rsid w:val="00497E3A"/>
    <w:rsid w:val="004A6447"/>
    <w:rsid w:val="004B089C"/>
    <w:rsid w:val="004B238E"/>
    <w:rsid w:val="004D248D"/>
    <w:rsid w:val="004D278C"/>
    <w:rsid w:val="004D40E3"/>
    <w:rsid w:val="004D782E"/>
    <w:rsid w:val="004D7DBD"/>
    <w:rsid w:val="004E5897"/>
    <w:rsid w:val="004E5EC0"/>
    <w:rsid w:val="004F05DD"/>
    <w:rsid w:val="004F370B"/>
    <w:rsid w:val="004F7B9E"/>
    <w:rsid w:val="005046EA"/>
    <w:rsid w:val="00511E76"/>
    <w:rsid w:val="0051369C"/>
    <w:rsid w:val="005439DD"/>
    <w:rsid w:val="00544A89"/>
    <w:rsid w:val="00554EA4"/>
    <w:rsid w:val="00566A03"/>
    <w:rsid w:val="005672D7"/>
    <w:rsid w:val="00571E68"/>
    <w:rsid w:val="0057500A"/>
    <w:rsid w:val="005759CE"/>
    <w:rsid w:val="00575C34"/>
    <w:rsid w:val="00581315"/>
    <w:rsid w:val="005907CD"/>
    <w:rsid w:val="00590B27"/>
    <w:rsid w:val="00592289"/>
    <w:rsid w:val="00596F9F"/>
    <w:rsid w:val="005A5593"/>
    <w:rsid w:val="005B0D3C"/>
    <w:rsid w:val="005B21F0"/>
    <w:rsid w:val="005B275F"/>
    <w:rsid w:val="005B48E6"/>
    <w:rsid w:val="005C7AED"/>
    <w:rsid w:val="005D3DF3"/>
    <w:rsid w:val="005D6AC5"/>
    <w:rsid w:val="005E0D20"/>
    <w:rsid w:val="005E1016"/>
    <w:rsid w:val="005E1C35"/>
    <w:rsid w:val="005E42A8"/>
    <w:rsid w:val="005E5231"/>
    <w:rsid w:val="005E5E07"/>
    <w:rsid w:val="005F1877"/>
    <w:rsid w:val="005F3094"/>
    <w:rsid w:val="00620EBD"/>
    <w:rsid w:val="00627952"/>
    <w:rsid w:val="006322C9"/>
    <w:rsid w:val="00641EAA"/>
    <w:rsid w:val="00645044"/>
    <w:rsid w:val="006566A9"/>
    <w:rsid w:val="00656893"/>
    <w:rsid w:val="00663DC1"/>
    <w:rsid w:val="00670F62"/>
    <w:rsid w:val="006766DF"/>
    <w:rsid w:val="006817AE"/>
    <w:rsid w:val="0068180C"/>
    <w:rsid w:val="0068229A"/>
    <w:rsid w:val="00683D85"/>
    <w:rsid w:val="00684D42"/>
    <w:rsid w:val="006B641E"/>
    <w:rsid w:val="006B6A1E"/>
    <w:rsid w:val="006C71E2"/>
    <w:rsid w:val="006D24B0"/>
    <w:rsid w:val="006D4395"/>
    <w:rsid w:val="006E57EB"/>
    <w:rsid w:val="006E6895"/>
    <w:rsid w:val="006F4340"/>
    <w:rsid w:val="006F66AC"/>
    <w:rsid w:val="00713142"/>
    <w:rsid w:val="00717C07"/>
    <w:rsid w:val="007255BF"/>
    <w:rsid w:val="007311A8"/>
    <w:rsid w:val="007312E4"/>
    <w:rsid w:val="00731D8B"/>
    <w:rsid w:val="0073289F"/>
    <w:rsid w:val="00736351"/>
    <w:rsid w:val="00743302"/>
    <w:rsid w:val="00757CE5"/>
    <w:rsid w:val="00760732"/>
    <w:rsid w:val="00770824"/>
    <w:rsid w:val="00771F0E"/>
    <w:rsid w:val="00774507"/>
    <w:rsid w:val="0077477E"/>
    <w:rsid w:val="00781569"/>
    <w:rsid w:val="007816C6"/>
    <w:rsid w:val="00782E3A"/>
    <w:rsid w:val="0078500A"/>
    <w:rsid w:val="0079660A"/>
    <w:rsid w:val="007A0FD2"/>
    <w:rsid w:val="007A16BC"/>
    <w:rsid w:val="007A2147"/>
    <w:rsid w:val="007B0800"/>
    <w:rsid w:val="007B2765"/>
    <w:rsid w:val="007C2C77"/>
    <w:rsid w:val="007C5606"/>
    <w:rsid w:val="007C632B"/>
    <w:rsid w:val="007C67E1"/>
    <w:rsid w:val="007D793C"/>
    <w:rsid w:val="007E4B9F"/>
    <w:rsid w:val="007E59AC"/>
    <w:rsid w:val="007F3506"/>
    <w:rsid w:val="007F4B0A"/>
    <w:rsid w:val="007F52E0"/>
    <w:rsid w:val="007F5F54"/>
    <w:rsid w:val="007F7A90"/>
    <w:rsid w:val="008174CF"/>
    <w:rsid w:val="00821E9C"/>
    <w:rsid w:val="00830C0E"/>
    <w:rsid w:val="00831F69"/>
    <w:rsid w:val="00835F2A"/>
    <w:rsid w:val="00845C33"/>
    <w:rsid w:val="008469E1"/>
    <w:rsid w:val="00855054"/>
    <w:rsid w:val="00860346"/>
    <w:rsid w:val="0086043D"/>
    <w:rsid w:val="00866820"/>
    <w:rsid w:val="00866A31"/>
    <w:rsid w:val="008727F3"/>
    <w:rsid w:val="00874453"/>
    <w:rsid w:val="00882270"/>
    <w:rsid w:val="00886B2E"/>
    <w:rsid w:val="008A172D"/>
    <w:rsid w:val="008A310F"/>
    <w:rsid w:val="008B03A5"/>
    <w:rsid w:val="008C18FB"/>
    <w:rsid w:val="008C214E"/>
    <w:rsid w:val="008C2F5B"/>
    <w:rsid w:val="008C4F40"/>
    <w:rsid w:val="008C7236"/>
    <w:rsid w:val="008D4512"/>
    <w:rsid w:val="008D51BA"/>
    <w:rsid w:val="008E673E"/>
    <w:rsid w:val="008F12C6"/>
    <w:rsid w:val="008F24C3"/>
    <w:rsid w:val="00901091"/>
    <w:rsid w:val="0090176B"/>
    <w:rsid w:val="0090380F"/>
    <w:rsid w:val="00904292"/>
    <w:rsid w:val="009079CA"/>
    <w:rsid w:val="00911D53"/>
    <w:rsid w:val="00911FE2"/>
    <w:rsid w:val="00917685"/>
    <w:rsid w:val="00920E61"/>
    <w:rsid w:val="009219BA"/>
    <w:rsid w:val="00924AA4"/>
    <w:rsid w:val="009420B4"/>
    <w:rsid w:val="00943602"/>
    <w:rsid w:val="009460CA"/>
    <w:rsid w:val="00947EAA"/>
    <w:rsid w:val="00951F4D"/>
    <w:rsid w:val="009526DE"/>
    <w:rsid w:val="00952BED"/>
    <w:rsid w:val="0099132E"/>
    <w:rsid w:val="00994B10"/>
    <w:rsid w:val="009A40D4"/>
    <w:rsid w:val="009D29D5"/>
    <w:rsid w:val="009E0FCB"/>
    <w:rsid w:val="009E5817"/>
    <w:rsid w:val="009F1C46"/>
    <w:rsid w:val="00A006E9"/>
    <w:rsid w:val="00A0123C"/>
    <w:rsid w:val="00A022BC"/>
    <w:rsid w:val="00A139D4"/>
    <w:rsid w:val="00A14E99"/>
    <w:rsid w:val="00A22B8F"/>
    <w:rsid w:val="00A26D4F"/>
    <w:rsid w:val="00A33A03"/>
    <w:rsid w:val="00A3739F"/>
    <w:rsid w:val="00A47CB3"/>
    <w:rsid w:val="00A5104E"/>
    <w:rsid w:val="00A56B88"/>
    <w:rsid w:val="00A62182"/>
    <w:rsid w:val="00A667B8"/>
    <w:rsid w:val="00A71692"/>
    <w:rsid w:val="00A7192D"/>
    <w:rsid w:val="00A72FD8"/>
    <w:rsid w:val="00A7498B"/>
    <w:rsid w:val="00A75C5D"/>
    <w:rsid w:val="00A77192"/>
    <w:rsid w:val="00AA0810"/>
    <w:rsid w:val="00AA1BE6"/>
    <w:rsid w:val="00AA3E94"/>
    <w:rsid w:val="00AB3842"/>
    <w:rsid w:val="00AB47F5"/>
    <w:rsid w:val="00AC0148"/>
    <w:rsid w:val="00AC7C3D"/>
    <w:rsid w:val="00AD1098"/>
    <w:rsid w:val="00AF0CB8"/>
    <w:rsid w:val="00B050F4"/>
    <w:rsid w:val="00B05D3E"/>
    <w:rsid w:val="00B12D9B"/>
    <w:rsid w:val="00B13F66"/>
    <w:rsid w:val="00B17A5B"/>
    <w:rsid w:val="00B22DA9"/>
    <w:rsid w:val="00B235D0"/>
    <w:rsid w:val="00B33711"/>
    <w:rsid w:val="00B34378"/>
    <w:rsid w:val="00B3778B"/>
    <w:rsid w:val="00B454A5"/>
    <w:rsid w:val="00B5280D"/>
    <w:rsid w:val="00B53E02"/>
    <w:rsid w:val="00B54E29"/>
    <w:rsid w:val="00B57F48"/>
    <w:rsid w:val="00B70933"/>
    <w:rsid w:val="00B71258"/>
    <w:rsid w:val="00B7721F"/>
    <w:rsid w:val="00B87D47"/>
    <w:rsid w:val="00B911A0"/>
    <w:rsid w:val="00B913CC"/>
    <w:rsid w:val="00B95278"/>
    <w:rsid w:val="00B97708"/>
    <w:rsid w:val="00BA5417"/>
    <w:rsid w:val="00BB7629"/>
    <w:rsid w:val="00BC7DE1"/>
    <w:rsid w:val="00BD123C"/>
    <w:rsid w:val="00BD55B6"/>
    <w:rsid w:val="00BE4D34"/>
    <w:rsid w:val="00C01B0A"/>
    <w:rsid w:val="00C1440A"/>
    <w:rsid w:val="00C15A0A"/>
    <w:rsid w:val="00C2330E"/>
    <w:rsid w:val="00C3343A"/>
    <w:rsid w:val="00C33AE8"/>
    <w:rsid w:val="00C36382"/>
    <w:rsid w:val="00C401CE"/>
    <w:rsid w:val="00C40266"/>
    <w:rsid w:val="00C44B26"/>
    <w:rsid w:val="00C46B04"/>
    <w:rsid w:val="00C50BDD"/>
    <w:rsid w:val="00C548FA"/>
    <w:rsid w:val="00C54A8D"/>
    <w:rsid w:val="00C55D38"/>
    <w:rsid w:val="00C568E2"/>
    <w:rsid w:val="00C56E57"/>
    <w:rsid w:val="00C60479"/>
    <w:rsid w:val="00C617BF"/>
    <w:rsid w:val="00C62164"/>
    <w:rsid w:val="00C6636F"/>
    <w:rsid w:val="00C67D9B"/>
    <w:rsid w:val="00C71EE1"/>
    <w:rsid w:val="00C90770"/>
    <w:rsid w:val="00C926A2"/>
    <w:rsid w:val="00C93D6D"/>
    <w:rsid w:val="00CA5524"/>
    <w:rsid w:val="00CA7069"/>
    <w:rsid w:val="00CB6A2E"/>
    <w:rsid w:val="00CD1989"/>
    <w:rsid w:val="00CE0839"/>
    <w:rsid w:val="00CE49E5"/>
    <w:rsid w:val="00CE4D07"/>
    <w:rsid w:val="00CE7D76"/>
    <w:rsid w:val="00D10B3D"/>
    <w:rsid w:val="00D117E3"/>
    <w:rsid w:val="00D20198"/>
    <w:rsid w:val="00D317DF"/>
    <w:rsid w:val="00D323F0"/>
    <w:rsid w:val="00D32506"/>
    <w:rsid w:val="00D360D7"/>
    <w:rsid w:val="00D37186"/>
    <w:rsid w:val="00D40C8F"/>
    <w:rsid w:val="00D43EFD"/>
    <w:rsid w:val="00D45133"/>
    <w:rsid w:val="00D55E1D"/>
    <w:rsid w:val="00D577FE"/>
    <w:rsid w:val="00D63654"/>
    <w:rsid w:val="00D64158"/>
    <w:rsid w:val="00D64A48"/>
    <w:rsid w:val="00D723E2"/>
    <w:rsid w:val="00D73BAA"/>
    <w:rsid w:val="00D73F86"/>
    <w:rsid w:val="00D777CD"/>
    <w:rsid w:val="00DA120D"/>
    <w:rsid w:val="00DA2751"/>
    <w:rsid w:val="00DA3C3D"/>
    <w:rsid w:val="00DB057D"/>
    <w:rsid w:val="00DC3589"/>
    <w:rsid w:val="00DD1963"/>
    <w:rsid w:val="00DD761F"/>
    <w:rsid w:val="00DE3062"/>
    <w:rsid w:val="00DE4D32"/>
    <w:rsid w:val="00DE55CD"/>
    <w:rsid w:val="00DE6706"/>
    <w:rsid w:val="00E05DD3"/>
    <w:rsid w:val="00E134C3"/>
    <w:rsid w:val="00E1399C"/>
    <w:rsid w:val="00E152AD"/>
    <w:rsid w:val="00E233F6"/>
    <w:rsid w:val="00E31566"/>
    <w:rsid w:val="00E315C7"/>
    <w:rsid w:val="00E358B6"/>
    <w:rsid w:val="00E418F3"/>
    <w:rsid w:val="00E4272E"/>
    <w:rsid w:val="00E527A1"/>
    <w:rsid w:val="00E60429"/>
    <w:rsid w:val="00E6275A"/>
    <w:rsid w:val="00E67987"/>
    <w:rsid w:val="00EA7035"/>
    <w:rsid w:val="00EB3431"/>
    <w:rsid w:val="00EC51BB"/>
    <w:rsid w:val="00EC5B1A"/>
    <w:rsid w:val="00EF0105"/>
    <w:rsid w:val="00EF05D4"/>
    <w:rsid w:val="00EF2AF7"/>
    <w:rsid w:val="00EF4CAF"/>
    <w:rsid w:val="00EF5BAD"/>
    <w:rsid w:val="00EF7898"/>
    <w:rsid w:val="00EF78A0"/>
    <w:rsid w:val="00F03593"/>
    <w:rsid w:val="00F0497F"/>
    <w:rsid w:val="00F066FD"/>
    <w:rsid w:val="00F07347"/>
    <w:rsid w:val="00F21420"/>
    <w:rsid w:val="00F23A64"/>
    <w:rsid w:val="00F246DF"/>
    <w:rsid w:val="00F32DE8"/>
    <w:rsid w:val="00F33B48"/>
    <w:rsid w:val="00F3522E"/>
    <w:rsid w:val="00F37847"/>
    <w:rsid w:val="00F4588D"/>
    <w:rsid w:val="00F502A0"/>
    <w:rsid w:val="00F62308"/>
    <w:rsid w:val="00F71CF0"/>
    <w:rsid w:val="00F74688"/>
    <w:rsid w:val="00F80DE2"/>
    <w:rsid w:val="00F84C8C"/>
    <w:rsid w:val="00F85529"/>
    <w:rsid w:val="00F85E90"/>
    <w:rsid w:val="00F93F0B"/>
    <w:rsid w:val="00F947E9"/>
    <w:rsid w:val="00F94C6E"/>
    <w:rsid w:val="00FA5B59"/>
    <w:rsid w:val="00FA76C7"/>
    <w:rsid w:val="00FA7B1A"/>
    <w:rsid w:val="00FC12D3"/>
    <w:rsid w:val="00FC30A6"/>
    <w:rsid w:val="00FC6BAA"/>
    <w:rsid w:val="00FD0D3B"/>
    <w:rsid w:val="00FD54F1"/>
    <w:rsid w:val="00FF309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711"/>
    <w:rPr>
      <w:sz w:val="24"/>
    </w:rPr>
  </w:style>
  <w:style w:type="paragraph" w:styleId="1">
    <w:name w:val="heading 1"/>
    <w:basedOn w:val="a"/>
    <w:next w:val="a"/>
    <w:link w:val="10"/>
    <w:qFormat/>
    <w:rsid w:val="007E59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0FD2"/>
    <w:pPr>
      <w:keepNext/>
      <w:outlineLvl w:val="1"/>
    </w:pPr>
    <w:rPr>
      <w:b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B33711"/>
    <w:pPr>
      <w:spacing w:before="80"/>
      <w:jc w:val="both"/>
    </w:pPr>
    <w:rPr>
      <w:sz w:val="20"/>
    </w:rPr>
  </w:style>
  <w:style w:type="paragraph" w:styleId="a4">
    <w:name w:val="Body Text"/>
    <w:basedOn w:val="a"/>
    <w:link w:val="a5"/>
    <w:rsid w:val="00B33711"/>
    <w:pPr>
      <w:jc w:val="both"/>
    </w:pPr>
    <w:rPr>
      <w:i/>
    </w:rPr>
  </w:style>
  <w:style w:type="paragraph" w:styleId="31">
    <w:name w:val="Body Text Indent 3"/>
    <w:basedOn w:val="a"/>
    <w:link w:val="32"/>
    <w:rsid w:val="00B33711"/>
    <w:pPr>
      <w:ind w:firstLine="720"/>
      <w:jc w:val="both"/>
    </w:pPr>
  </w:style>
  <w:style w:type="paragraph" w:styleId="a6">
    <w:name w:val="Body Text Indent"/>
    <w:basedOn w:val="a"/>
    <w:rsid w:val="00B33711"/>
    <w:pPr>
      <w:ind w:firstLine="720"/>
      <w:jc w:val="both"/>
    </w:pPr>
    <w:rPr>
      <w:i/>
    </w:rPr>
  </w:style>
  <w:style w:type="paragraph" w:styleId="21">
    <w:name w:val="Body Text Indent 2"/>
    <w:basedOn w:val="a"/>
    <w:link w:val="22"/>
    <w:rsid w:val="00B33711"/>
    <w:pPr>
      <w:ind w:firstLine="567"/>
      <w:jc w:val="both"/>
    </w:pPr>
    <w:rPr>
      <w:sz w:val="20"/>
    </w:rPr>
  </w:style>
  <w:style w:type="character" w:styleId="a7">
    <w:name w:val="annotation reference"/>
    <w:semiHidden/>
    <w:rsid w:val="00B33711"/>
    <w:rPr>
      <w:sz w:val="16"/>
      <w:szCs w:val="16"/>
    </w:rPr>
  </w:style>
  <w:style w:type="paragraph" w:styleId="a8">
    <w:name w:val="annotation text"/>
    <w:basedOn w:val="a"/>
    <w:link w:val="a9"/>
    <w:semiHidden/>
    <w:rsid w:val="00B33711"/>
    <w:rPr>
      <w:sz w:val="20"/>
    </w:rPr>
  </w:style>
  <w:style w:type="paragraph" w:styleId="aa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b">
    <w:name w:val="annotation subject"/>
    <w:basedOn w:val="a8"/>
    <w:next w:val="a8"/>
    <w:semiHidden/>
    <w:rsid w:val="00DA3C3D"/>
    <w:rPr>
      <w:b/>
      <w:bCs/>
    </w:rPr>
  </w:style>
  <w:style w:type="paragraph" w:styleId="ac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E42A8"/>
    <w:pPr>
      <w:tabs>
        <w:tab w:val="center" w:pos="4677"/>
        <w:tab w:val="right" w:pos="9355"/>
      </w:tabs>
    </w:pPr>
  </w:style>
  <w:style w:type="paragraph" w:styleId="23">
    <w:name w:val="Body Text 2"/>
    <w:basedOn w:val="a"/>
    <w:rsid w:val="00757CE5"/>
    <w:pPr>
      <w:spacing w:after="120" w:line="480" w:lineRule="auto"/>
    </w:pPr>
  </w:style>
  <w:style w:type="character" w:customStyle="1" w:styleId="32">
    <w:name w:val="Основной текст с отступом 3 Знак"/>
    <w:link w:val="31"/>
    <w:rsid w:val="00007614"/>
    <w:rPr>
      <w:sz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907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554EA4"/>
    <w:rPr>
      <w:lang w:val="ru-RU" w:eastAsia="ru-RU" w:bidi="ar-SA"/>
    </w:rPr>
  </w:style>
  <w:style w:type="character" w:customStyle="1" w:styleId="60">
    <w:name w:val="Заголовок 6 Знак"/>
    <w:link w:val="6"/>
    <w:rsid w:val="00A3739F"/>
    <w:rPr>
      <w:b/>
      <w:lang w:val="ru-RU" w:eastAsia="ru-RU" w:bidi="ar-SA"/>
    </w:rPr>
  </w:style>
  <w:style w:type="character" w:customStyle="1" w:styleId="30">
    <w:name w:val="Основной текст 3 Знак"/>
    <w:link w:val="3"/>
    <w:rsid w:val="00F93F0B"/>
  </w:style>
  <w:style w:type="character" w:customStyle="1" w:styleId="a5">
    <w:name w:val="Основной текст Знак"/>
    <w:link w:val="a4"/>
    <w:rsid w:val="00136B77"/>
    <w:rPr>
      <w:i/>
      <w:sz w:val="24"/>
    </w:rPr>
  </w:style>
  <w:style w:type="character" w:customStyle="1" w:styleId="a9">
    <w:name w:val="Текст примечания Знак"/>
    <w:link w:val="a8"/>
    <w:semiHidden/>
    <w:rsid w:val="00136B77"/>
  </w:style>
  <w:style w:type="character" w:styleId="ae">
    <w:name w:val="Hyperlink"/>
    <w:rsid w:val="006F4340"/>
    <w:rPr>
      <w:color w:val="0563C1"/>
      <w:u w:val="single"/>
    </w:rPr>
  </w:style>
  <w:style w:type="character" w:customStyle="1" w:styleId="user-accountname">
    <w:name w:val="user-account__name"/>
    <w:rsid w:val="00F94C6E"/>
  </w:style>
  <w:style w:type="character" w:customStyle="1" w:styleId="20">
    <w:name w:val="Заголовок 2 Знак"/>
    <w:link w:val="2"/>
    <w:rsid w:val="007A0FD2"/>
    <w:rPr>
      <w:b/>
      <w:sz w:val="24"/>
    </w:rPr>
  </w:style>
  <w:style w:type="character" w:customStyle="1" w:styleId="ConsPlusNormal0">
    <w:name w:val="ConsPlusNormal Знак"/>
    <w:link w:val="ConsPlusNormal"/>
    <w:locked/>
    <w:rsid w:val="007A0FD2"/>
    <w:rPr>
      <w:rFonts w:ascii="Arial" w:hAnsi="Arial" w:cs="Arial"/>
    </w:rPr>
  </w:style>
  <w:style w:type="character" w:customStyle="1" w:styleId="af">
    <w:name w:val="Неразрешенное упоминание"/>
    <w:uiPriority w:val="99"/>
    <w:semiHidden/>
    <w:unhideWhenUsed/>
    <w:rsid w:val="007A0FD2"/>
    <w:rPr>
      <w:color w:val="605E5C"/>
      <w:shd w:val="clear" w:color="auto" w:fill="E1DFDD"/>
    </w:rPr>
  </w:style>
  <w:style w:type="paragraph" w:styleId="af0">
    <w:name w:val="List Paragraph"/>
    <w:basedOn w:val="a"/>
    <w:link w:val="af1"/>
    <w:uiPriority w:val="34"/>
    <w:qFormat/>
    <w:rsid w:val="007E59AC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7E59AC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link w:val="1"/>
    <w:rsid w:val="007E59A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711"/>
    <w:rPr>
      <w:sz w:val="24"/>
    </w:rPr>
  </w:style>
  <w:style w:type="paragraph" w:styleId="1">
    <w:name w:val="heading 1"/>
    <w:basedOn w:val="a"/>
    <w:next w:val="a"/>
    <w:link w:val="10"/>
    <w:qFormat/>
    <w:rsid w:val="007E59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0FD2"/>
    <w:pPr>
      <w:keepNext/>
      <w:outlineLvl w:val="1"/>
    </w:pPr>
    <w:rPr>
      <w:b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B33711"/>
    <w:pPr>
      <w:spacing w:before="80"/>
      <w:jc w:val="both"/>
    </w:pPr>
    <w:rPr>
      <w:sz w:val="20"/>
    </w:rPr>
  </w:style>
  <w:style w:type="paragraph" w:styleId="a4">
    <w:name w:val="Body Text"/>
    <w:basedOn w:val="a"/>
    <w:link w:val="a5"/>
    <w:rsid w:val="00B33711"/>
    <w:pPr>
      <w:jc w:val="both"/>
    </w:pPr>
    <w:rPr>
      <w:i/>
    </w:rPr>
  </w:style>
  <w:style w:type="paragraph" w:styleId="31">
    <w:name w:val="Body Text Indent 3"/>
    <w:basedOn w:val="a"/>
    <w:link w:val="32"/>
    <w:rsid w:val="00B33711"/>
    <w:pPr>
      <w:ind w:firstLine="720"/>
      <w:jc w:val="both"/>
    </w:pPr>
  </w:style>
  <w:style w:type="paragraph" w:styleId="a6">
    <w:name w:val="Body Text Indent"/>
    <w:basedOn w:val="a"/>
    <w:rsid w:val="00B33711"/>
    <w:pPr>
      <w:ind w:firstLine="720"/>
      <w:jc w:val="both"/>
    </w:pPr>
    <w:rPr>
      <w:i/>
    </w:rPr>
  </w:style>
  <w:style w:type="paragraph" w:styleId="21">
    <w:name w:val="Body Text Indent 2"/>
    <w:basedOn w:val="a"/>
    <w:link w:val="22"/>
    <w:rsid w:val="00B33711"/>
    <w:pPr>
      <w:ind w:firstLine="567"/>
      <w:jc w:val="both"/>
    </w:pPr>
    <w:rPr>
      <w:sz w:val="20"/>
    </w:rPr>
  </w:style>
  <w:style w:type="character" w:styleId="a7">
    <w:name w:val="annotation reference"/>
    <w:semiHidden/>
    <w:rsid w:val="00B33711"/>
    <w:rPr>
      <w:sz w:val="16"/>
      <w:szCs w:val="16"/>
    </w:rPr>
  </w:style>
  <w:style w:type="paragraph" w:styleId="a8">
    <w:name w:val="annotation text"/>
    <w:basedOn w:val="a"/>
    <w:link w:val="a9"/>
    <w:semiHidden/>
    <w:rsid w:val="00B33711"/>
    <w:rPr>
      <w:sz w:val="20"/>
    </w:rPr>
  </w:style>
  <w:style w:type="paragraph" w:styleId="aa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b">
    <w:name w:val="annotation subject"/>
    <w:basedOn w:val="a8"/>
    <w:next w:val="a8"/>
    <w:semiHidden/>
    <w:rsid w:val="00DA3C3D"/>
    <w:rPr>
      <w:b/>
      <w:bCs/>
    </w:rPr>
  </w:style>
  <w:style w:type="paragraph" w:styleId="ac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E42A8"/>
    <w:pPr>
      <w:tabs>
        <w:tab w:val="center" w:pos="4677"/>
        <w:tab w:val="right" w:pos="9355"/>
      </w:tabs>
    </w:pPr>
  </w:style>
  <w:style w:type="paragraph" w:styleId="23">
    <w:name w:val="Body Text 2"/>
    <w:basedOn w:val="a"/>
    <w:rsid w:val="00757CE5"/>
    <w:pPr>
      <w:spacing w:after="120" w:line="480" w:lineRule="auto"/>
    </w:pPr>
  </w:style>
  <w:style w:type="character" w:customStyle="1" w:styleId="32">
    <w:name w:val="Основной текст с отступом 3 Знак"/>
    <w:link w:val="31"/>
    <w:rsid w:val="00007614"/>
    <w:rPr>
      <w:sz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907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554EA4"/>
    <w:rPr>
      <w:lang w:val="ru-RU" w:eastAsia="ru-RU" w:bidi="ar-SA"/>
    </w:rPr>
  </w:style>
  <w:style w:type="character" w:customStyle="1" w:styleId="60">
    <w:name w:val="Заголовок 6 Знак"/>
    <w:link w:val="6"/>
    <w:rsid w:val="00A3739F"/>
    <w:rPr>
      <w:b/>
      <w:lang w:val="ru-RU" w:eastAsia="ru-RU" w:bidi="ar-SA"/>
    </w:rPr>
  </w:style>
  <w:style w:type="character" w:customStyle="1" w:styleId="30">
    <w:name w:val="Основной текст 3 Знак"/>
    <w:link w:val="3"/>
    <w:rsid w:val="00F93F0B"/>
  </w:style>
  <w:style w:type="character" w:customStyle="1" w:styleId="a5">
    <w:name w:val="Основной текст Знак"/>
    <w:link w:val="a4"/>
    <w:rsid w:val="00136B77"/>
    <w:rPr>
      <w:i/>
      <w:sz w:val="24"/>
    </w:rPr>
  </w:style>
  <w:style w:type="character" w:customStyle="1" w:styleId="a9">
    <w:name w:val="Текст примечания Знак"/>
    <w:link w:val="a8"/>
    <w:semiHidden/>
    <w:rsid w:val="00136B77"/>
  </w:style>
  <w:style w:type="character" w:styleId="ae">
    <w:name w:val="Hyperlink"/>
    <w:rsid w:val="006F4340"/>
    <w:rPr>
      <w:color w:val="0563C1"/>
      <w:u w:val="single"/>
    </w:rPr>
  </w:style>
  <w:style w:type="character" w:customStyle="1" w:styleId="user-accountname">
    <w:name w:val="user-account__name"/>
    <w:rsid w:val="00F94C6E"/>
  </w:style>
  <w:style w:type="character" w:customStyle="1" w:styleId="20">
    <w:name w:val="Заголовок 2 Знак"/>
    <w:link w:val="2"/>
    <w:rsid w:val="007A0FD2"/>
    <w:rPr>
      <w:b/>
      <w:sz w:val="24"/>
    </w:rPr>
  </w:style>
  <w:style w:type="character" w:customStyle="1" w:styleId="ConsPlusNormal0">
    <w:name w:val="ConsPlusNormal Знак"/>
    <w:link w:val="ConsPlusNormal"/>
    <w:locked/>
    <w:rsid w:val="007A0FD2"/>
    <w:rPr>
      <w:rFonts w:ascii="Arial" w:hAnsi="Arial" w:cs="Arial"/>
    </w:rPr>
  </w:style>
  <w:style w:type="character" w:customStyle="1" w:styleId="af">
    <w:name w:val="Неразрешенное упоминание"/>
    <w:uiPriority w:val="99"/>
    <w:semiHidden/>
    <w:unhideWhenUsed/>
    <w:rsid w:val="007A0FD2"/>
    <w:rPr>
      <w:color w:val="605E5C"/>
      <w:shd w:val="clear" w:color="auto" w:fill="E1DFDD"/>
    </w:rPr>
  </w:style>
  <w:style w:type="paragraph" w:styleId="af0">
    <w:name w:val="List Paragraph"/>
    <w:basedOn w:val="a"/>
    <w:link w:val="af1"/>
    <w:uiPriority w:val="34"/>
    <w:qFormat/>
    <w:rsid w:val="007E59AC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7E59AC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link w:val="1"/>
    <w:rsid w:val="007E59A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rozhkova@chph.ra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997AD42D6A9263A984734B46BE9586622EE11FF8AD62872D6BF89B1D7050C42BF3A8CFDF60CE962B0A5EECA1x8B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997AD42D6A9263A984734B46BE95866228E31DF4A162872D6BF89B1D7050C42BF3A8CFDF60CE962B0A5EECA1x8B3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48FCC1EAA9EC899B0F03F9F744DC2C946C439A564316820C92F3C97B33B41DE8FD78D62DFA2C2EDEq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card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E6B5171-E1BE-49AD-A046-5B59E552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4619</Words>
  <Characters>34255</Characters>
  <Application>Microsoft Office Word</Application>
  <DocSecurity>0</DocSecurity>
  <Lines>285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/>
  <LinksUpToDate>false</LinksUpToDate>
  <CharactersWithSpaces>38797</CharactersWithSpaces>
  <SharedDoc>false</SharedDoc>
  <HLinks>
    <vt:vector size="24" baseType="variant">
      <vt:variant>
        <vt:i4>196716</vt:i4>
      </vt:variant>
      <vt:variant>
        <vt:i4>9</vt:i4>
      </vt:variant>
      <vt:variant>
        <vt:i4>0</vt:i4>
      </vt:variant>
      <vt:variant>
        <vt:i4>5</vt:i4>
      </vt:variant>
      <vt:variant>
        <vt:lpwstr>mailto:orozhkova@chph.ras.ru</vt:lpwstr>
      </vt:variant>
      <vt:variant>
        <vt:lpwstr/>
      </vt:variant>
      <vt:variant>
        <vt:i4>5505031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consultantplus://offline/ref=3B997AD42D6A9263A984734B46BE9586622EE11FF8AD62872D6BF89B1D7050C42BF3A8CFDF60CE962B0A5EECA1x8B3J</vt:lpwstr>
      </vt:variant>
      <vt:variant>
        <vt:lpwstr/>
      </vt:variant>
      <vt:variant>
        <vt:i4>5505027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consultantplus://offline/ref=3B997AD42D6A9263A984734B46BE95866228E31DF4A162872D6BF89B1D7050C42BF3A8CFDF60CE962B0A5EECA1x8B3J</vt:lpwstr>
      </vt:variant>
      <vt:variant>
        <vt:lpwstr/>
      </vt:variant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consultantplus://offline/ref=5948FCC1EAA9EC899B0F03F9F744DC2C946C439A564316820C92F3C97B33B41DE8FD78D62DFA2C2EDEq5M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creator>USER</dc:creator>
  <cp:lastModifiedBy>Анастасия Ткачева</cp:lastModifiedBy>
  <cp:revision>4</cp:revision>
  <cp:lastPrinted>2025-03-24T07:59:00Z</cp:lastPrinted>
  <dcterms:created xsi:type="dcterms:W3CDTF">2026-06-24T08:36:00Z</dcterms:created>
  <dcterms:modified xsi:type="dcterms:W3CDTF">2026-06-24T08:37:00Z</dcterms:modified>
</cp:coreProperties>
</file>