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61" w:rsidRPr="000F0B61" w:rsidRDefault="000F0B61" w:rsidP="000F0B61">
      <w:pPr>
        <w:suppressAutoHyphens/>
        <w:jc w:val="center"/>
        <w:rPr>
          <w:b/>
          <w:bCs/>
          <w:sz w:val="20"/>
          <w:szCs w:val="20"/>
          <w:lang w:eastAsia="zh-CN"/>
        </w:rPr>
      </w:pPr>
      <w:r w:rsidRPr="000F0B61">
        <w:rPr>
          <w:b/>
          <w:bCs/>
          <w:sz w:val="20"/>
          <w:szCs w:val="20"/>
          <w:lang w:eastAsia="zh-CN"/>
        </w:rPr>
        <w:t>Контракт заключен в соответствии с распоряжением Правительства РФ от 28.04.2018 № 824-р</w:t>
      </w:r>
    </w:p>
    <w:p w:rsidR="000F0B61" w:rsidRDefault="000F0B61" w:rsidP="000F0B61">
      <w:pPr>
        <w:spacing w:line="276" w:lineRule="auto"/>
        <w:rPr>
          <w:b/>
        </w:rPr>
      </w:pPr>
      <w:r w:rsidRPr="000F0B61">
        <w:rPr>
          <w:bCs/>
          <w:i/>
          <w:color w:val="C45911"/>
          <w:sz w:val="20"/>
          <w:szCs w:val="20"/>
          <w:lang w:eastAsia="zh-CN"/>
        </w:rPr>
        <w:t>(с использованием единого агрегатора торговли на основании итогового протокола закупочной сессии;</w:t>
      </w:r>
      <w:r w:rsidRPr="000F0B61">
        <w:rPr>
          <w:i/>
          <w:sz w:val="20"/>
          <w:szCs w:val="20"/>
          <w:lang w:eastAsia="zh-CN"/>
        </w:rPr>
        <w:t xml:space="preserve"> </w:t>
      </w:r>
      <w:r w:rsidRPr="000F0B61">
        <w:rPr>
          <w:bCs/>
          <w:i/>
          <w:color w:val="C45911"/>
          <w:sz w:val="20"/>
          <w:szCs w:val="20"/>
          <w:lang w:eastAsia="zh-CN"/>
        </w:rPr>
        <w:t>_________________________ без использования единого агрегатора торговли на основании подпункта «__» пункта 7 распоряжения Правительства РФ от 28.04.2018 № 824-р (указывается при заключении Контракта))</w:t>
      </w:r>
    </w:p>
    <w:p w:rsidR="00AD099F" w:rsidRPr="00AD099F" w:rsidRDefault="00AD099F" w:rsidP="00AD099F">
      <w:pPr>
        <w:spacing w:line="276" w:lineRule="auto"/>
        <w:jc w:val="center"/>
      </w:pPr>
      <w:r w:rsidRPr="00AD099F">
        <w:rPr>
          <w:b/>
        </w:rPr>
        <w:t>Контракт №</w:t>
      </w:r>
      <w:r w:rsidR="00254C51">
        <w:rPr>
          <w:b/>
        </w:rPr>
        <w:t>___________________________</w:t>
      </w:r>
    </w:p>
    <w:p w:rsidR="00AD099F" w:rsidRPr="00AD099F" w:rsidRDefault="00AD099F" w:rsidP="00AD099F">
      <w:pPr>
        <w:ind w:right="21"/>
        <w:jc w:val="center"/>
        <w:rPr>
          <w:b/>
        </w:rPr>
      </w:pPr>
      <w:bookmarkStart w:id="0" w:name="_Hlk188278627"/>
      <w:r w:rsidRPr="00AD099F">
        <w:rPr>
          <w:b/>
        </w:rPr>
        <w:t xml:space="preserve">на оказание услуг </w:t>
      </w:r>
      <w:bookmarkStart w:id="1" w:name="_Hlk188270841"/>
      <w:r w:rsidR="00C151A9">
        <w:rPr>
          <w:b/>
        </w:rPr>
        <w:t>аренды и обслуживание мобильных туалетов</w:t>
      </w:r>
    </w:p>
    <w:bookmarkEnd w:id="0"/>
    <w:bookmarkEnd w:id="1"/>
    <w:p w:rsidR="00AD099F" w:rsidRPr="002C3E70" w:rsidRDefault="00AD099F" w:rsidP="00AD099F"/>
    <w:p w:rsidR="00AD099F" w:rsidRDefault="00AD099F" w:rsidP="00C826F9">
      <w:pPr>
        <w:spacing w:line="276" w:lineRule="auto"/>
        <w:jc w:val="center"/>
      </w:pPr>
      <w:bookmarkStart w:id="2" w:name="_Hlk189138338"/>
      <w:r w:rsidRPr="00AD099F">
        <w:t xml:space="preserve">идентификационный код закупки </w:t>
      </w:r>
      <w:r w:rsidR="00804864" w:rsidRPr="00804864">
        <w:t>261246601674738084300100720000000244</w:t>
      </w:r>
    </w:p>
    <w:p w:rsidR="00B85DF2" w:rsidRPr="00C826F9" w:rsidRDefault="00B85DF2" w:rsidP="00C826F9">
      <w:pPr>
        <w:spacing w:line="276" w:lineRule="auto"/>
        <w:jc w:val="center"/>
      </w:pPr>
    </w:p>
    <w:p w:rsidR="00AD099F" w:rsidRPr="00AD099F" w:rsidRDefault="00AD099F" w:rsidP="00AD099F">
      <w:pPr>
        <w:spacing w:line="276" w:lineRule="auto"/>
        <w:jc w:val="center"/>
      </w:pPr>
      <w:r w:rsidRPr="00AD099F">
        <w:t xml:space="preserve">г. </w:t>
      </w:r>
      <w:r w:rsidR="00BF167D">
        <w:t>Иркутск</w:t>
      </w:r>
      <w:r w:rsidRPr="00AD099F">
        <w:t xml:space="preserve"> </w:t>
      </w:r>
      <w:r w:rsidRPr="00AD099F">
        <w:tab/>
      </w:r>
      <w:r w:rsidRPr="00AD099F">
        <w:tab/>
      </w:r>
      <w:r w:rsidRPr="00AD099F">
        <w:tab/>
      </w:r>
      <w:r w:rsidRPr="00AD099F">
        <w:tab/>
      </w:r>
      <w:r w:rsidRPr="00AD099F">
        <w:tab/>
      </w:r>
      <w:r w:rsidRPr="00AD099F">
        <w:tab/>
      </w:r>
      <w:r w:rsidRPr="00AD099F">
        <w:tab/>
      </w:r>
      <w:r w:rsidRPr="00AD099F">
        <w:tab/>
      </w:r>
      <w:r w:rsidR="00DE2C6D">
        <w:t>«</w:t>
      </w:r>
      <w:r w:rsidRPr="00AD099F">
        <w:t>____</w:t>
      </w:r>
      <w:r w:rsidR="00DE2C6D">
        <w:t>»</w:t>
      </w:r>
      <w:r w:rsidRPr="00AD099F">
        <w:t xml:space="preserve"> ________ 202</w:t>
      </w:r>
      <w:r w:rsidR="007E1BC3">
        <w:t>6</w:t>
      </w:r>
      <w:r w:rsidRPr="00AD099F">
        <w:t xml:space="preserve"> года.</w:t>
      </w:r>
    </w:p>
    <w:p w:rsidR="00AD099F" w:rsidRPr="002C3E70" w:rsidRDefault="00AD099F" w:rsidP="00AD099F">
      <w:pPr>
        <w:spacing w:line="276" w:lineRule="auto"/>
        <w:jc w:val="both"/>
        <w:rPr>
          <w:iCs/>
        </w:rPr>
      </w:pPr>
    </w:p>
    <w:p w:rsidR="00AD099F" w:rsidRPr="00AD099F" w:rsidRDefault="000C2750" w:rsidP="00AD099F">
      <w:pPr>
        <w:pStyle w:val="a3"/>
        <w:spacing w:after="0"/>
        <w:ind w:firstLine="540"/>
        <w:jc w:val="both"/>
      </w:pPr>
      <w:r w:rsidRPr="0046705E">
        <w:rPr>
          <w:b/>
          <w:spacing w:val="1"/>
        </w:rPr>
        <w:t>Федеральное бюджетное учреждение «Администрация Енисейского</w:t>
      </w:r>
      <w:r w:rsidRPr="0046705E">
        <w:rPr>
          <w:b/>
          <w:color w:val="000000"/>
          <w:spacing w:val="1"/>
        </w:rPr>
        <w:t xml:space="preserve"> бассейна внутренних водных путей» (ФБУ «Администрация «Енисейречтранс»)</w:t>
      </w:r>
      <w:r w:rsidRPr="0046705E">
        <w:t xml:space="preserve">, именуемое в дальнейшем </w:t>
      </w:r>
      <w:r w:rsidRPr="0046705E">
        <w:rPr>
          <w:b/>
        </w:rPr>
        <w:t>«Заказчик»</w:t>
      </w:r>
      <w:r w:rsidRPr="0046705E">
        <w:t>, в лице начальника Ангарского района водных путей и судоходства - филиал ФБУ «Администрация Енисейского бассейна внутренних водных путей» (далее- А</w:t>
      </w:r>
      <w:r w:rsidR="00787DD3">
        <w:t>РВПиС) Павлова Евгения Николаевича</w:t>
      </w:r>
      <w:r w:rsidRPr="0046705E">
        <w:t>, действующего</w:t>
      </w:r>
      <w:r w:rsidR="007A5D18">
        <w:t xml:space="preserve"> на основании доверенности от 23.04.2026 № 17-03-104</w:t>
      </w:r>
      <w:r w:rsidR="00AD099F" w:rsidRPr="00AD099F">
        <w:t xml:space="preserve">, с одной стороны, и </w:t>
      </w:r>
      <w:r w:rsidR="00787DD3" w:rsidRPr="00787DD3">
        <w:rPr>
          <w:b/>
        </w:rPr>
        <w:t>________________</w:t>
      </w:r>
      <w:r w:rsidR="00AD099F" w:rsidRPr="00AD099F">
        <w:rPr>
          <w:i/>
          <w:u w:val="single"/>
        </w:rPr>
        <w:t>,</w:t>
      </w:r>
      <w:r w:rsidR="00787DD3">
        <w:t xml:space="preserve"> именуем</w:t>
      </w:r>
      <w:r w:rsidR="00787DD3" w:rsidRPr="00787DD3">
        <w:t>___</w:t>
      </w:r>
      <w:r w:rsidR="00AD099F" w:rsidRPr="00AD099F">
        <w:t xml:space="preserve"> в дальнейшем </w:t>
      </w:r>
      <w:r w:rsidR="00DE2C6D">
        <w:rPr>
          <w:b/>
        </w:rPr>
        <w:t>«</w:t>
      </w:r>
      <w:r w:rsidR="00AD099F" w:rsidRPr="00AD099F">
        <w:rPr>
          <w:b/>
        </w:rPr>
        <w:t>ИСПОЛНИТЕЛЬ</w:t>
      </w:r>
      <w:r w:rsidR="00DE2C6D">
        <w:rPr>
          <w:b/>
        </w:rPr>
        <w:t>»</w:t>
      </w:r>
      <w:r w:rsidR="00AD099F" w:rsidRPr="00AD099F">
        <w:t xml:space="preserve">, с другой стороны, в дальнейшем вместе именуемые </w:t>
      </w:r>
      <w:r w:rsidR="00DE2C6D">
        <w:t>«</w:t>
      </w:r>
      <w:r w:rsidR="00AD099F" w:rsidRPr="00AD099F">
        <w:t>Стороны</w:t>
      </w:r>
      <w:r w:rsidR="00DE2C6D">
        <w:t>»</w:t>
      </w:r>
      <w:r w:rsidR="00AD099F" w:rsidRPr="00AD099F">
        <w:t xml:space="preserve">, </w:t>
      </w:r>
      <w:r w:rsidRPr="000C2750">
        <w:t>на основании пункта 4 части 1 статьи 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</w:t>
      </w:r>
      <w:r w:rsidR="00AD099F" w:rsidRPr="00AD099F">
        <w:t>:</w:t>
      </w:r>
    </w:p>
    <w:bookmarkEnd w:id="2"/>
    <w:p w:rsidR="003E4DE6" w:rsidRPr="00AD099F" w:rsidRDefault="003E4DE6" w:rsidP="003E4DE6">
      <w:pPr>
        <w:pStyle w:val="a3"/>
        <w:spacing w:after="0"/>
        <w:jc w:val="both"/>
      </w:pPr>
    </w:p>
    <w:p w:rsidR="000E203B" w:rsidRPr="00AD099F" w:rsidRDefault="00DA344D" w:rsidP="000E203B">
      <w:pPr>
        <w:tabs>
          <w:tab w:val="left" w:pos="709"/>
        </w:tabs>
        <w:jc w:val="center"/>
        <w:rPr>
          <w:b/>
        </w:rPr>
      </w:pPr>
      <w:r w:rsidRPr="00AD099F">
        <w:rPr>
          <w:b/>
        </w:rPr>
        <w:t>1. ПРЕДМЕТ КОНТРАКТА</w:t>
      </w:r>
    </w:p>
    <w:p w:rsidR="000E203B" w:rsidRPr="002C3E70" w:rsidRDefault="000E203B" w:rsidP="002C3E70">
      <w:pPr>
        <w:tabs>
          <w:tab w:val="left" w:pos="709"/>
        </w:tabs>
        <w:rPr>
          <w:bCs/>
        </w:rPr>
      </w:pPr>
    </w:p>
    <w:p w:rsidR="000E203B" w:rsidRPr="00AD099F" w:rsidRDefault="000E203B" w:rsidP="00592B64">
      <w:pPr>
        <w:ind w:right="-1" w:firstLine="567"/>
        <w:jc w:val="both"/>
      </w:pPr>
      <w:r w:rsidRPr="00AD099F">
        <w:t xml:space="preserve">1.1. </w:t>
      </w:r>
      <w:bookmarkStart w:id="3" w:name="_Hlk189140306"/>
      <w:r w:rsidR="00C151A9" w:rsidRPr="00C151A9">
        <w:t>1.1.</w:t>
      </w:r>
      <w:r w:rsidR="00C151A9" w:rsidRPr="00C151A9">
        <w:tab/>
        <w:t>Исполнитель обязуется собственными силами своевременно предоставить на условиях настоящего Контракта в аренду и обслуживание мобильных туалетов</w:t>
      </w:r>
      <w:r w:rsidRPr="00AD099F">
        <w:t xml:space="preserve">, а </w:t>
      </w:r>
      <w:bookmarkEnd w:id="3"/>
      <w:r w:rsidR="00C151A9" w:rsidRPr="00C151A9">
        <w:t>Заказчик в лице филиала-плательщика обязуется принять и оплатить</w:t>
      </w:r>
      <w:r w:rsidR="00DE2C6D">
        <w:t>,</w:t>
      </w:r>
      <w:r w:rsidRPr="00AD099F">
        <w:t xml:space="preserve"> на усл</w:t>
      </w:r>
      <w:r w:rsidRPr="00AD099F">
        <w:t>о</w:t>
      </w:r>
      <w:r w:rsidRPr="00AD099F">
        <w:t>виях, предусмотренных настоящим контрактом и прилагаем</w:t>
      </w:r>
      <w:r w:rsidR="002C4A15" w:rsidRPr="00AD099F">
        <w:t>ым</w:t>
      </w:r>
      <w:r w:rsidRPr="00AD099F">
        <w:t xml:space="preserve"> </w:t>
      </w:r>
      <w:r w:rsidR="002C4A15" w:rsidRPr="00AD099F">
        <w:t>Техническим заданием</w:t>
      </w:r>
      <w:r w:rsidRPr="00AD099F">
        <w:t xml:space="preserve"> (Приложение № 1), являющ</w:t>
      </w:r>
      <w:r w:rsidR="00DE2C6D">
        <w:t>им</w:t>
      </w:r>
      <w:r w:rsidRPr="00AD099F">
        <w:t>ся неотъемлемой частью настоящего контракта.</w:t>
      </w:r>
    </w:p>
    <w:p w:rsidR="00E044ED" w:rsidRDefault="000E203B" w:rsidP="00C151A9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</w:pPr>
      <w:r w:rsidRPr="00AD099F">
        <w:t>1.2. Место оказания услуг:</w:t>
      </w:r>
      <w:r w:rsidR="00C151A9">
        <w:t xml:space="preserve"> </w:t>
      </w:r>
      <w:r w:rsidR="00E044ED" w:rsidRPr="00E044ED">
        <w:t xml:space="preserve">Иркутская область, г. </w:t>
      </w:r>
      <w:r w:rsidR="00E044ED">
        <w:t>Иркутск</w:t>
      </w:r>
      <w:r w:rsidR="00E044ED" w:rsidRPr="00E044ED">
        <w:t xml:space="preserve"> </w:t>
      </w:r>
      <w:r w:rsidR="00C151A9">
        <w:t>ул. Сурнова, 33, территория ремонтно-отстойного пункта.</w:t>
      </w:r>
    </w:p>
    <w:p w:rsidR="000E203B" w:rsidRDefault="000E203B" w:rsidP="00592B64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</w:pPr>
      <w:r w:rsidRPr="00AD099F">
        <w:t xml:space="preserve">1.3. Срок оказания услуг: </w:t>
      </w:r>
      <w:r w:rsidR="007F4FCD" w:rsidRPr="00AD099F">
        <w:rPr>
          <w:kern w:val="1"/>
          <w:lang w:eastAsia="en-US"/>
        </w:rPr>
        <w:t xml:space="preserve">с </w:t>
      </w:r>
      <w:r w:rsidR="007F73C5">
        <w:rPr>
          <w:kern w:val="1"/>
          <w:lang w:eastAsia="en-US"/>
        </w:rPr>
        <w:t>даты заключения контракта</w:t>
      </w:r>
      <w:r w:rsidR="007F4FCD" w:rsidRPr="00AD099F">
        <w:rPr>
          <w:kern w:val="1"/>
          <w:lang w:eastAsia="en-US"/>
        </w:rPr>
        <w:t xml:space="preserve"> </w:t>
      </w:r>
      <w:r w:rsidR="005737A0">
        <w:rPr>
          <w:kern w:val="1"/>
          <w:lang w:eastAsia="en-US"/>
        </w:rPr>
        <w:t>п</w:t>
      </w:r>
      <w:r w:rsidR="007F4FCD" w:rsidRPr="00AD099F">
        <w:rPr>
          <w:kern w:val="1"/>
          <w:lang w:eastAsia="en-US"/>
        </w:rPr>
        <w:t xml:space="preserve">о </w:t>
      </w:r>
      <w:r w:rsidR="00047753">
        <w:rPr>
          <w:kern w:val="1"/>
          <w:lang w:eastAsia="en-US"/>
        </w:rPr>
        <w:t>30.06.2027</w:t>
      </w:r>
      <w:r w:rsidR="00031A66">
        <w:rPr>
          <w:kern w:val="1"/>
          <w:lang w:eastAsia="en-US"/>
        </w:rPr>
        <w:t>г.</w:t>
      </w:r>
      <w:r w:rsidR="007F4FCD" w:rsidRPr="00AD099F">
        <w:t>.</w:t>
      </w:r>
    </w:p>
    <w:p w:rsidR="001B2333" w:rsidRPr="00AD099F" w:rsidRDefault="001B2333" w:rsidP="001B2333">
      <w:pPr>
        <w:overflowPunct w:val="0"/>
        <w:autoSpaceDE w:val="0"/>
        <w:autoSpaceDN w:val="0"/>
        <w:adjustRightInd w:val="0"/>
        <w:ind w:right="21"/>
        <w:jc w:val="both"/>
        <w:textAlignment w:val="baseline"/>
      </w:pPr>
    </w:p>
    <w:p w:rsidR="00C13ED3" w:rsidRPr="00AD099F" w:rsidRDefault="001B2333" w:rsidP="00C13ED3">
      <w:pPr>
        <w:tabs>
          <w:tab w:val="left" w:pos="1741"/>
          <w:tab w:val="center" w:pos="5040"/>
        </w:tabs>
        <w:jc w:val="center"/>
        <w:rPr>
          <w:b/>
        </w:rPr>
      </w:pPr>
      <w:r w:rsidRPr="00AD099F">
        <w:rPr>
          <w:b/>
        </w:rPr>
        <w:t>2. ЦЕНА КОНТРАКТА И ПОРЯДОК РАСЧЕТОВ</w:t>
      </w:r>
    </w:p>
    <w:p w:rsidR="00C13ED3" w:rsidRPr="00AD099F" w:rsidRDefault="00C13ED3" w:rsidP="00C13ED3">
      <w:pPr>
        <w:ind w:right="-1" w:firstLine="567"/>
        <w:jc w:val="both"/>
      </w:pPr>
      <w:r w:rsidRPr="00AD099F">
        <w:t xml:space="preserve">2.1. Цена Контракта определена </w:t>
      </w:r>
      <w:bookmarkStart w:id="4" w:name="_Hlk189140457"/>
      <w:r w:rsidRPr="00AD099F">
        <w:t xml:space="preserve">согласно </w:t>
      </w:r>
      <w:r w:rsidR="008912AA">
        <w:t>Технического задания</w:t>
      </w:r>
      <w:r w:rsidRPr="00AD099F">
        <w:t xml:space="preserve"> (Приложение № </w:t>
      </w:r>
      <w:r w:rsidR="008912AA">
        <w:t>1</w:t>
      </w:r>
      <w:r w:rsidRPr="00AD099F">
        <w:t xml:space="preserve">) </w:t>
      </w:r>
      <w:bookmarkEnd w:id="4"/>
      <w:r w:rsidRPr="00AD099F">
        <w:t xml:space="preserve">составляет </w:t>
      </w:r>
      <w:r w:rsidR="000F0B61">
        <w:rPr>
          <w:bCs/>
        </w:rPr>
        <w:t>_________________</w:t>
      </w:r>
      <w:r w:rsidRPr="00AD099F">
        <w:t xml:space="preserve"> (</w:t>
      </w:r>
      <w:r w:rsidR="000F0B61">
        <w:t>_________________</w:t>
      </w:r>
      <w:r w:rsidRPr="00AD099F">
        <w:t xml:space="preserve">) рублей </w:t>
      </w:r>
      <w:r w:rsidR="00D75D12">
        <w:rPr>
          <w:bCs/>
        </w:rPr>
        <w:t>____</w:t>
      </w:r>
      <w:r w:rsidRPr="002B23CC">
        <w:t xml:space="preserve"> </w:t>
      </w:r>
      <w:r w:rsidRPr="00AD099F">
        <w:t xml:space="preserve">копеек, </w:t>
      </w:r>
      <w:r w:rsidR="00DE1484">
        <w:t>в том числе НДС (при наличии)</w:t>
      </w:r>
      <w:r w:rsidR="002B23CC">
        <w:t xml:space="preserve">, </w:t>
      </w:r>
      <w:r w:rsidRPr="00AD099F">
        <w:t>и все затраты, и</w:t>
      </w:r>
      <w:r w:rsidRPr="00AD099F">
        <w:t>з</w:t>
      </w:r>
      <w:r w:rsidRPr="00AD099F">
        <w:t>держки и иные расходы Исполнителя, связанные с исполнением Контракта, в том числе: стоимость у</w:t>
      </w:r>
      <w:r w:rsidRPr="00AD099F">
        <w:t>с</w:t>
      </w:r>
      <w:r w:rsidRPr="00AD099F">
        <w:t>луг, стоимость материалов, налоги, сборы, пошлины, и иные обязательные платежи; прочие затраты Исполнителя. Цена Контракта является твердой и опред</w:t>
      </w:r>
      <w:r w:rsidRPr="00AD099F">
        <w:t>е</w:t>
      </w:r>
      <w:r w:rsidRPr="00AD099F">
        <w:t>ляется на весь срок исполнения Контракта. Цена Контракта может быть снижена по соглашению Сторон без изменения, предусмотренных Контрактом количества и качества услуг и иных условий исполнения Контракта.</w:t>
      </w:r>
    </w:p>
    <w:p w:rsidR="00556000" w:rsidRDefault="00556000" w:rsidP="00556000">
      <w:pPr>
        <w:spacing w:line="0" w:lineRule="atLeast"/>
        <w:ind w:firstLine="540"/>
        <w:jc w:val="both"/>
      </w:pPr>
      <w:r w:rsidRPr="004A445D">
        <w:t>2.2. Источник финансирования: средства бюджетного учреждения, КВР 244.</w:t>
      </w:r>
    </w:p>
    <w:p w:rsidR="00556000" w:rsidRDefault="00556000" w:rsidP="00556000">
      <w:pPr>
        <w:spacing w:line="0" w:lineRule="atLeast"/>
        <w:ind w:firstLine="540"/>
        <w:jc w:val="both"/>
      </w:pPr>
      <w:r>
        <w:t xml:space="preserve">2.3. </w:t>
      </w:r>
      <w:r w:rsidRPr="00C4452D">
        <w:t>Заказчик</w:t>
      </w:r>
      <w:r>
        <w:t>,</w:t>
      </w:r>
      <w:r w:rsidRPr="00C4452D">
        <w:t xml:space="preserve"> в лице филиала-</w:t>
      </w:r>
      <w:r>
        <w:t>плательщика,</w:t>
      </w:r>
      <w:r w:rsidRPr="00C4452D">
        <w:t xml:space="preserve"> производит оплату </w:t>
      </w:r>
      <w:r w:rsidRPr="00C4452D">
        <w:rPr>
          <w:bCs/>
          <w:lang w:eastAsia="ar-SA"/>
        </w:rPr>
        <w:t>фактически оказанной Исполнителем и принятой в установленном порядке Заказчиком</w:t>
      </w:r>
      <w:r w:rsidR="007C38CC">
        <w:rPr>
          <w:bCs/>
          <w:lang w:eastAsia="ar-SA"/>
        </w:rPr>
        <w:t xml:space="preserve"> в лице филиала-плательщика</w:t>
      </w:r>
      <w:r w:rsidRPr="00C4452D">
        <w:rPr>
          <w:bCs/>
          <w:lang w:eastAsia="ar-SA"/>
        </w:rPr>
        <w:t xml:space="preserve"> Услуги</w:t>
      </w:r>
      <w:r w:rsidRPr="00C4452D">
        <w:rPr>
          <w:lang w:eastAsia="ar-SA"/>
        </w:rPr>
        <w:t xml:space="preserve"> </w:t>
      </w:r>
      <w:r w:rsidRPr="00622F44">
        <w:rPr>
          <w:bCs/>
          <w:lang w:eastAsia="ar-SA"/>
        </w:rPr>
        <w:t xml:space="preserve">в течение </w:t>
      </w:r>
      <w:r w:rsidR="00C151A9">
        <w:rPr>
          <w:bCs/>
          <w:lang w:eastAsia="ar-SA"/>
        </w:rPr>
        <w:t>7</w:t>
      </w:r>
      <w:r w:rsidRPr="00622F44">
        <w:rPr>
          <w:bCs/>
          <w:lang w:eastAsia="ar-SA"/>
        </w:rPr>
        <w:t xml:space="preserve"> (</w:t>
      </w:r>
      <w:r>
        <w:rPr>
          <w:bCs/>
          <w:lang w:eastAsia="ar-SA"/>
        </w:rPr>
        <w:t>семи</w:t>
      </w:r>
      <w:r w:rsidRPr="00622F44">
        <w:rPr>
          <w:bCs/>
          <w:lang w:eastAsia="ar-SA"/>
        </w:rPr>
        <w:t xml:space="preserve">) рабочих дней </w:t>
      </w:r>
      <w:r w:rsidR="00C151A9" w:rsidRPr="00C151A9">
        <w:rPr>
          <w:bCs/>
        </w:rPr>
        <w:t>с даты подписания Сторонами Акта сдачи-приемки услуг или универсального передаточного документа (далее – УПД) и/или товарная накладная и счета на оплату</w:t>
      </w:r>
      <w:r w:rsidRPr="00622F44">
        <w:rPr>
          <w:bCs/>
        </w:rPr>
        <w:t>.</w:t>
      </w:r>
    </w:p>
    <w:p w:rsidR="00556000" w:rsidRDefault="00C151A9" w:rsidP="00556000">
      <w:pPr>
        <w:tabs>
          <w:tab w:val="left" w:pos="1134"/>
          <w:tab w:val="left" w:pos="1276"/>
        </w:tabs>
        <w:ind w:firstLine="567"/>
        <w:jc w:val="both"/>
      </w:pPr>
      <w:r>
        <w:t>2.4</w:t>
      </w:r>
      <w:r w:rsidR="00556000">
        <w:t>. Датой платежа является дата отметки уполномоченного банка (отделения казначейства) Заказчика</w:t>
      </w:r>
      <w:r w:rsidR="00D7358D">
        <w:t xml:space="preserve"> в лице филиала-плательщика</w:t>
      </w:r>
      <w:r w:rsidR="00556000">
        <w:t xml:space="preserve"> о принятии платежного поручения к исполнению.</w:t>
      </w:r>
    </w:p>
    <w:p w:rsidR="00556000" w:rsidRDefault="00C151A9" w:rsidP="00C66FF9">
      <w:pPr>
        <w:tabs>
          <w:tab w:val="left" w:pos="1134"/>
          <w:tab w:val="left" w:pos="1276"/>
        </w:tabs>
        <w:ind w:firstLine="567"/>
        <w:jc w:val="both"/>
      </w:pPr>
      <w:r>
        <w:t>2.5</w:t>
      </w:r>
      <w:r w:rsidR="00556000">
        <w:t>. Расч</w:t>
      </w:r>
      <w:r w:rsidR="000433A7">
        <w:t>ё</w:t>
      </w:r>
      <w:r w:rsidR="00556000">
        <w:t xml:space="preserve">ты по </w:t>
      </w:r>
      <w:r w:rsidR="000433A7">
        <w:t>К</w:t>
      </w:r>
      <w:r w:rsidR="00556000">
        <w:t>онтракту осуществляются в российских рублях.</w:t>
      </w:r>
    </w:p>
    <w:p w:rsidR="00556000" w:rsidRPr="00860B01" w:rsidRDefault="00C66FF9" w:rsidP="00556000">
      <w:pPr>
        <w:tabs>
          <w:tab w:val="left" w:pos="1134"/>
          <w:tab w:val="left" w:pos="1276"/>
        </w:tabs>
        <w:ind w:firstLine="567"/>
        <w:jc w:val="both"/>
      </w:pPr>
      <w:r>
        <w:rPr>
          <w:bCs/>
          <w:iCs/>
          <w:lang w:eastAsia="ar-SA"/>
        </w:rPr>
        <w:t>2.6</w:t>
      </w:r>
      <w:r w:rsidR="00556000" w:rsidRPr="00395EEF">
        <w:rPr>
          <w:bCs/>
          <w:iCs/>
          <w:lang w:eastAsia="ar-SA"/>
        </w:rPr>
        <w:t xml:space="preserve">. Если в соответствии с законодательством Российской Федерации о налогах и сборах налоги, сборы и иные обязательные платежи подлежат уплате в бюджеты бюджетной системы </w:t>
      </w:r>
      <w:r w:rsidR="00556000" w:rsidRPr="00395EEF">
        <w:rPr>
          <w:bCs/>
          <w:iCs/>
          <w:lang w:eastAsia="ar-SA"/>
        </w:rPr>
        <w:lastRenderedPageBreak/>
        <w:t xml:space="preserve">Российской Федерации </w:t>
      </w:r>
      <w:r w:rsidR="00556000">
        <w:rPr>
          <w:bCs/>
          <w:iCs/>
          <w:lang w:eastAsia="ar-SA"/>
        </w:rPr>
        <w:t>Заказчиком</w:t>
      </w:r>
      <w:r w:rsidR="006B0633">
        <w:rPr>
          <w:bCs/>
          <w:iCs/>
          <w:lang w:eastAsia="ar-SA"/>
        </w:rPr>
        <w:t xml:space="preserve"> в лице филиала-плательщика</w:t>
      </w:r>
      <w:r w:rsidR="00556000" w:rsidRPr="00395EEF">
        <w:rPr>
          <w:bCs/>
          <w:iCs/>
          <w:lang w:eastAsia="ar-SA"/>
        </w:rPr>
        <w:t xml:space="preserve">, сумма, подлежащая уплате </w:t>
      </w:r>
      <w:r w:rsidR="00556000" w:rsidRPr="002D70D7">
        <w:rPr>
          <w:bCs/>
          <w:iCs/>
          <w:lang w:eastAsia="ar-SA"/>
        </w:rPr>
        <w:t>Заказчиком</w:t>
      </w:r>
      <w:r w:rsidR="006E7ED4">
        <w:rPr>
          <w:bCs/>
          <w:iCs/>
          <w:lang w:eastAsia="ar-SA"/>
        </w:rPr>
        <w:t xml:space="preserve"> в лице филиала-плательщика</w:t>
      </w:r>
      <w:r w:rsidR="00556000" w:rsidRPr="002D70D7">
        <w:rPr>
          <w:bCs/>
          <w:iCs/>
          <w:lang w:eastAsia="ar-SA"/>
        </w:rPr>
        <w:t xml:space="preserve"> Исполнителю</w:t>
      </w:r>
      <w:r w:rsidR="00556000" w:rsidRPr="00395EEF">
        <w:rPr>
          <w:bCs/>
          <w:iCs/>
          <w:lang w:eastAsia="ar-SA"/>
        </w:rPr>
        <w:t>, уменьшается на размер вышеуказанных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C13ED3" w:rsidRDefault="00C13ED3" w:rsidP="00C13ED3">
      <w:pPr>
        <w:ind w:right="-1"/>
        <w:jc w:val="both"/>
      </w:pPr>
    </w:p>
    <w:p w:rsidR="0085098E" w:rsidRPr="004A445D" w:rsidRDefault="0085098E" w:rsidP="0085098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A445D">
        <w:rPr>
          <w:rFonts w:ascii="Times New Roman" w:hAnsi="Times New Roman" w:cs="Times New Roman"/>
          <w:b/>
          <w:sz w:val="24"/>
          <w:szCs w:val="24"/>
        </w:rPr>
        <w:t>. ПОРЯДОК СДАЧИ И ПРИЁМКИ ОКАЗАННЫХ УСЛУГ</w:t>
      </w:r>
    </w:p>
    <w:p w:rsidR="00C947B3" w:rsidRPr="00C947B3" w:rsidRDefault="00C947B3" w:rsidP="00C947B3">
      <w:pPr>
        <w:numPr>
          <w:ilvl w:val="1"/>
          <w:numId w:val="16"/>
        </w:numPr>
        <w:suppressAutoHyphens/>
        <w:spacing w:line="0" w:lineRule="atLeast"/>
        <w:jc w:val="both"/>
        <w:rPr>
          <w:bCs/>
          <w:color w:val="000000"/>
          <w:lang w:bidi="ru-RU"/>
        </w:rPr>
      </w:pPr>
      <w:r w:rsidRPr="00C947B3">
        <w:rPr>
          <w:bCs/>
          <w:color w:val="000000"/>
          <w:lang w:bidi="ru-RU"/>
        </w:rPr>
        <w:t>Приёмке подлежат фактически оказанные Исполнителем, и принятые Заказчиком в лице филиала-плательщика Услуги.</w:t>
      </w:r>
    </w:p>
    <w:p w:rsidR="00C947B3" w:rsidRPr="00C947B3" w:rsidRDefault="00C947B3" w:rsidP="00C66FF9">
      <w:pPr>
        <w:numPr>
          <w:ilvl w:val="1"/>
          <w:numId w:val="16"/>
        </w:numPr>
        <w:suppressAutoHyphens/>
        <w:spacing w:line="0" w:lineRule="atLeast"/>
        <w:jc w:val="both"/>
        <w:rPr>
          <w:bCs/>
          <w:color w:val="000000"/>
          <w:lang w:bidi="ru-RU"/>
        </w:rPr>
      </w:pPr>
      <w:r w:rsidRPr="00C947B3">
        <w:rPr>
          <w:bCs/>
          <w:color w:val="000000"/>
          <w:lang w:bidi="ru-RU"/>
        </w:rPr>
        <w:t xml:space="preserve">Сдача-приёмка Услуг на соответствие условиям Контракта осуществляется в порядке и в сроки, которые установлены Контрактом, ст. 94 Федерального закона от 05.04.2013 № 44-ФЗ, и оформляется </w:t>
      </w:r>
      <w:r w:rsidR="00C66FF9">
        <w:rPr>
          <w:bCs/>
          <w:color w:val="000000"/>
          <w:lang w:bidi="ru-RU"/>
        </w:rPr>
        <w:t>Актом</w:t>
      </w:r>
      <w:r w:rsidR="00C66FF9" w:rsidRPr="00C66FF9">
        <w:rPr>
          <w:bCs/>
          <w:color w:val="000000"/>
          <w:lang w:bidi="ru-RU"/>
        </w:rPr>
        <w:t xml:space="preserve"> сдачи-приемки услуг</w:t>
      </w:r>
      <w:r w:rsidRPr="00C947B3">
        <w:rPr>
          <w:bCs/>
          <w:color w:val="000000"/>
          <w:lang w:bidi="ru-RU"/>
        </w:rPr>
        <w:t xml:space="preserve"> или УПД или товарной накладной.</w:t>
      </w:r>
    </w:p>
    <w:p w:rsidR="00C947B3" w:rsidRPr="00C947B3" w:rsidRDefault="00C947B3" w:rsidP="00C947B3">
      <w:pPr>
        <w:numPr>
          <w:ilvl w:val="1"/>
          <w:numId w:val="16"/>
        </w:numPr>
        <w:suppressAutoHyphens/>
        <w:spacing w:line="0" w:lineRule="atLeast"/>
        <w:jc w:val="both"/>
        <w:rPr>
          <w:bCs/>
          <w:color w:val="000000"/>
          <w:lang w:bidi="ru-RU"/>
        </w:rPr>
      </w:pPr>
      <w:r w:rsidRPr="00C947B3">
        <w:rPr>
          <w:bCs/>
          <w:color w:val="000000"/>
          <w:lang w:bidi="ru-RU"/>
        </w:rPr>
        <w:t>Исполнитель в течение 5 (пяти) рабочих дней по окончанию оказания услуг, передает Заказчику в лице филиала-плательщика оформленный и подписанный Исполнителем Акт или УПД или товарную накладную.</w:t>
      </w:r>
    </w:p>
    <w:p w:rsidR="00C947B3" w:rsidRPr="00C947B3" w:rsidRDefault="00C66FF9" w:rsidP="00C66FF9">
      <w:pPr>
        <w:numPr>
          <w:ilvl w:val="1"/>
          <w:numId w:val="16"/>
        </w:numPr>
        <w:suppressAutoHyphens/>
        <w:spacing w:line="0" w:lineRule="atLeast"/>
        <w:jc w:val="both"/>
        <w:rPr>
          <w:bCs/>
          <w:color w:val="000000"/>
          <w:lang w:bidi="ru-RU"/>
        </w:rPr>
      </w:pPr>
      <w:r w:rsidRPr="00C66FF9">
        <w:rPr>
          <w:bCs/>
          <w:color w:val="000000"/>
          <w:lang w:bidi="ru-RU"/>
        </w:rPr>
        <w:t>К вышеназванным документам могут прилагаться товарно-транспортная накладная, которая считается его неотъемлемой частью. При этом в случае, если информация, содержащаяся в прилагаемой товарно-транспортной накладной, не соответствует информации, содержащейся в документах, прио</w:t>
      </w:r>
      <w:r>
        <w:rPr>
          <w:bCs/>
          <w:color w:val="000000"/>
          <w:lang w:bidi="ru-RU"/>
        </w:rPr>
        <w:t>ритет имеет предусмотренная п. 3</w:t>
      </w:r>
      <w:r w:rsidRPr="00C66FF9">
        <w:rPr>
          <w:bCs/>
          <w:color w:val="000000"/>
          <w:lang w:bidi="ru-RU"/>
        </w:rPr>
        <w:t>.3 Контракта информация</w:t>
      </w:r>
      <w:r w:rsidR="00C947B3" w:rsidRPr="00C947B3">
        <w:rPr>
          <w:bCs/>
          <w:color w:val="000000"/>
          <w:lang w:bidi="ru-RU"/>
        </w:rPr>
        <w:t>.</w:t>
      </w:r>
    </w:p>
    <w:p w:rsidR="00C947B3" w:rsidRPr="00C947B3" w:rsidRDefault="00C947B3" w:rsidP="00C947B3">
      <w:pPr>
        <w:numPr>
          <w:ilvl w:val="1"/>
          <w:numId w:val="16"/>
        </w:numPr>
        <w:suppressAutoHyphens/>
        <w:spacing w:line="0" w:lineRule="atLeast"/>
        <w:jc w:val="both"/>
        <w:rPr>
          <w:bCs/>
          <w:color w:val="000000"/>
          <w:lang w:bidi="ru-RU"/>
        </w:rPr>
      </w:pPr>
      <w:r w:rsidRPr="00C947B3">
        <w:rPr>
          <w:bCs/>
          <w:color w:val="000000"/>
          <w:lang w:bidi="ru-RU"/>
        </w:rPr>
        <w:t xml:space="preserve">Для приемки поставленного оказанных Услуг Заказчиком в лице филиала-плательщика может </w:t>
      </w:r>
      <w:r w:rsidR="00C66FF9">
        <w:rPr>
          <w:bCs/>
          <w:color w:val="000000"/>
          <w:lang w:bidi="ru-RU"/>
        </w:rPr>
        <w:t>создаваться приемочная комиссия</w:t>
      </w:r>
      <w:r w:rsidRPr="00C947B3">
        <w:rPr>
          <w:bCs/>
          <w:color w:val="000000"/>
          <w:lang w:bidi="ru-RU"/>
        </w:rPr>
        <w:t>. В случае создания приемочной комиссии приемка результата исполнения Контракта осуществляется приемочной комиссией и утверждается Заказчиком в лице филиала-плательщика.</w:t>
      </w:r>
    </w:p>
    <w:p w:rsidR="00C947B3" w:rsidRPr="00C947B3" w:rsidRDefault="00C947B3" w:rsidP="00C947B3">
      <w:pPr>
        <w:numPr>
          <w:ilvl w:val="1"/>
          <w:numId w:val="16"/>
        </w:numPr>
        <w:suppressAutoHyphens/>
        <w:spacing w:line="0" w:lineRule="atLeast"/>
        <w:jc w:val="both"/>
        <w:rPr>
          <w:bCs/>
          <w:color w:val="000000"/>
          <w:lang w:bidi="ru-RU"/>
        </w:rPr>
      </w:pPr>
      <w:r w:rsidRPr="00C947B3">
        <w:rPr>
          <w:bCs/>
          <w:color w:val="000000"/>
          <w:lang w:bidi="ru-RU"/>
        </w:rPr>
        <w:t>Для проверки представленных Исполнителем результатов, предусмотренных Контрактом, в части их соответствия условиям Контракта Заказчик в лице филиала-плательщика проводит экспертизу своими силами или с привлечением экспертов, экспертных организаций на основании Контрактов, заключенных между Заказчиком и экспертом, экспертной организацией в соответствии с Законом о контрактной системе.</w:t>
      </w:r>
    </w:p>
    <w:p w:rsidR="00C947B3" w:rsidRPr="00C947B3" w:rsidRDefault="00C947B3" w:rsidP="00C947B3">
      <w:pPr>
        <w:suppressAutoHyphens/>
        <w:spacing w:line="0" w:lineRule="atLeast"/>
        <w:ind w:firstLine="567"/>
        <w:jc w:val="both"/>
        <w:rPr>
          <w:bCs/>
          <w:color w:val="000000"/>
          <w:lang w:bidi="ru-RU"/>
        </w:rPr>
      </w:pPr>
      <w:r w:rsidRPr="00C947B3">
        <w:rPr>
          <w:bCs/>
          <w:color w:val="000000"/>
          <w:lang w:bidi="ru-RU"/>
        </w:rPr>
        <w:t>Отраженные в заключении по результатам указанной экспертизы предложения экспертов, экспертных организаций, привлеченных для ее проведения, учитываются при принятии решения о приемке или об отказе в приемке поставленного оказанных Услуг.</w:t>
      </w:r>
    </w:p>
    <w:p w:rsidR="00C947B3" w:rsidRPr="00C947B3" w:rsidRDefault="00C947B3" w:rsidP="00C947B3">
      <w:pPr>
        <w:numPr>
          <w:ilvl w:val="1"/>
          <w:numId w:val="16"/>
        </w:numPr>
        <w:suppressAutoHyphens/>
        <w:spacing w:line="0" w:lineRule="atLeast"/>
        <w:jc w:val="both"/>
        <w:rPr>
          <w:bCs/>
          <w:color w:val="000000"/>
          <w:lang w:bidi="ru-RU"/>
        </w:rPr>
      </w:pPr>
      <w:r w:rsidRPr="00C947B3">
        <w:rPr>
          <w:bCs/>
          <w:color w:val="000000"/>
          <w:lang w:bidi="ru-RU"/>
        </w:rPr>
        <w:t>При проведении Заказчиком в лице филиала-плательщика экспертизы с привлечением экспертов, экспертных организаций срок, установленный в пункте 3.5 Контракта, продлевается на срок проведения такой экспертизы.</w:t>
      </w:r>
    </w:p>
    <w:p w:rsidR="00C947B3" w:rsidRPr="00C947B3" w:rsidRDefault="00C947B3" w:rsidP="00C947B3">
      <w:pPr>
        <w:numPr>
          <w:ilvl w:val="1"/>
          <w:numId w:val="16"/>
        </w:numPr>
        <w:suppressAutoHyphens/>
        <w:spacing w:line="0" w:lineRule="atLeast"/>
        <w:jc w:val="both"/>
        <w:rPr>
          <w:bCs/>
          <w:color w:val="000000"/>
          <w:lang w:bidi="ru-RU"/>
        </w:rPr>
      </w:pPr>
      <w:r w:rsidRPr="00C947B3">
        <w:rPr>
          <w:bCs/>
          <w:color w:val="000000"/>
          <w:lang w:bidi="ru-RU"/>
        </w:rPr>
        <w:t>В случае получения от Заказчика в лице филиала-плательщика запроса о предоставлении разъяснений в отношении результатов оказанных Услуг, или получения претензии Исполнитель в течение 5 (Пяти) календарных дней обязан предоставить Заказчику в лице фи л нала-плательщика запрашиваемые разъяснения в отношении оказанных Услуг или в срок, установленный в претензии, устранить полученные от Заказчика замечания, недостатки.</w:t>
      </w:r>
    </w:p>
    <w:p w:rsidR="00C947B3" w:rsidRPr="00C947B3" w:rsidRDefault="00C947B3" w:rsidP="00C66FF9">
      <w:pPr>
        <w:numPr>
          <w:ilvl w:val="1"/>
          <w:numId w:val="16"/>
        </w:numPr>
        <w:suppressAutoHyphens/>
        <w:spacing w:line="0" w:lineRule="atLeast"/>
        <w:jc w:val="both"/>
        <w:rPr>
          <w:bCs/>
          <w:color w:val="000000"/>
          <w:lang w:bidi="ru-RU"/>
        </w:rPr>
      </w:pPr>
      <w:r w:rsidRPr="00C947B3">
        <w:rPr>
          <w:bCs/>
          <w:color w:val="000000"/>
          <w:lang w:bidi="ru-RU"/>
        </w:rPr>
        <w:t>Фактической датой исполнения Исполнителем обязательств по оказанию Услуг является да</w:t>
      </w:r>
      <w:r w:rsidR="00C66FF9">
        <w:rPr>
          <w:bCs/>
          <w:color w:val="000000"/>
          <w:lang w:bidi="ru-RU"/>
        </w:rPr>
        <w:t>та сдачи Услуг, указанная в Акте</w:t>
      </w:r>
      <w:r w:rsidR="00C66FF9" w:rsidRPr="00C66FF9">
        <w:t xml:space="preserve"> </w:t>
      </w:r>
      <w:r w:rsidR="00C66FF9" w:rsidRPr="00C66FF9">
        <w:rPr>
          <w:bCs/>
          <w:color w:val="000000"/>
          <w:lang w:bidi="ru-RU"/>
        </w:rPr>
        <w:t>сдачи-приемки услуг</w:t>
      </w:r>
      <w:r w:rsidR="00C66FF9">
        <w:rPr>
          <w:bCs/>
          <w:color w:val="000000"/>
          <w:lang w:bidi="ru-RU"/>
        </w:rPr>
        <w:t xml:space="preserve"> </w:t>
      </w:r>
      <w:r w:rsidR="00C66FF9" w:rsidRPr="00C947B3">
        <w:rPr>
          <w:bCs/>
          <w:color w:val="000000"/>
          <w:lang w:bidi="ru-RU"/>
        </w:rPr>
        <w:t>или</w:t>
      </w:r>
      <w:r w:rsidRPr="00C947B3">
        <w:rPr>
          <w:bCs/>
          <w:color w:val="000000"/>
          <w:lang w:bidi="ru-RU"/>
        </w:rPr>
        <w:t xml:space="preserve"> УПД или товарной накладной, подписанным Заказчиком в лице филиала-плательщика, в порядке, предусмотренном Контрактом.</w:t>
      </w:r>
    </w:p>
    <w:p w:rsidR="0085098E" w:rsidRPr="004A445D" w:rsidRDefault="00C947B3" w:rsidP="00C947B3">
      <w:pPr>
        <w:suppressAutoHyphens/>
        <w:spacing w:line="0" w:lineRule="atLeast"/>
        <w:ind w:firstLine="567"/>
        <w:jc w:val="both"/>
        <w:rPr>
          <w:bCs/>
          <w:lang w:eastAsia="ar-SA"/>
        </w:rPr>
      </w:pPr>
      <w:r w:rsidRPr="00C947B3">
        <w:rPr>
          <w:bCs/>
          <w:color w:val="000000"/>
          <w:lang w:bidi="ru-RU"/>
        </w:rPr>
        <w:t xml:space="preserve">Датой приемки оказанных Услуг считается дата подписания Заказчиком в лице филиала- плательщика </w:t>
      </w:r>
      <w:r w:rsidR="00C66FF9">
        <w:rPr>
          <w:bCs/>
          <w:color w:val="000000"/>
          <w:lang w:bidi="ru-RU"/>
        </w:rPr>
        <w:t>Акта</w:t>
      </w:r>
      <w:r w:rsidR="00C66FF9" w:rsidRPr="00C66FF9">
        <w:rPr>
          <w:bCs/>
          <w:color w:val="000000"/>
          <w:lang w:bidi="ru-RU"/>
        </w:rPr>
        <w:t xml:space="preserve"> сдачи-приемки услуг</w:t>
      </w:r>
      <w:r w:rsidRPr="00C947B3">
        <w:rPr>
          <w:bCs/>
          <w:color w:val="000000"/>
          <w:lang w:bidi="ru-RU"/>
        </w:rPr>
        <w:t xml:space="preserve"> или УПД или товарную накладную.</w:t>
      </w:r>
    </w:p>
    <w:p w:rsidR="0085098E" w:rsidRDefault="0085098E" w:rsidP="00C13ED3">
      <w:pPr>
        <w:ind w:right="-1"/>
        <w:jc w:val="both"/>
      </w:pPr>
    </w:p>
    <w:p w:rsidR="00193AC0" w:rsidRPr="002170AB" w:rsidRDefault="00F40900" w:rsidP="002170AB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0AB">
        <w:rPr>
          <w:rFonts w:ascii="Times New Roman" w:hAnsi="Times New Roman" w:cs="Times New Roman"/>
          <w:b/>
          <w:sz w:val="24"/>
          <w:szCs w:val="24"/>
        </w:rPr>
        <w:t>4</w:t>
      </w:r>
      <w:r w:rsidR="003F7FCA" w:rsidRPr="002170AB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193AC0" w:rsidRPr="00AD099F" w:rsidRDefault="00F40900" w:rsidP="00193AC0">
      <w:pPr>
        <w:suppressAutoHyphens/>
        <w:ind w:right="-1" w:firstLine="567"/>
        <w:jc w:val="both"/>
        <w:rPr>
          <w:color w:val="000000"/>
        </w:rPr>
      </w:pPr>
      <w:r>
        <w:rPr>
          <w:b/>
          <w:color w:val="000000"/>
        </w:rPr>
        <w:t>4</w:t>
      </w:r>
      <w:r w:rsidR="00193AC0" w:rsidRPr="00AD099F">
        <w:rPr>
          <w:b/>
          <w:color w:val="000000"/>
        </w:rPr>
        <w:t>.1. Обязанности Заказчика:</w:t>
      </w:r>
    </w:p>
    <w:p w:rsidR="00193AC0" w:rsidRPr="00AD099F" w:rsidRDefault="00F40900" w:rsidP="00193AC0">
      <w:pPr>
        <w:suppressAutoHyphens/>
        <w:ind w:right="-1" w:firstLine="567"/>
        <w:jc w:val="both"/>
      </w:pPr>
      <w:r>
        <w:t>4</w:t>
      </w:r>
      <w:r w:rsidR="00193AC0" w:rsidRPr="00AD099F">
        <w:t>.1.1. Заказчик</w:t>
      </w:r>
      <w:r w:rsidR="003905A1">
        <w:t xml:space="preserve"> в лице филиала-плательщика</w:t>
      </w:r>
      <w:r w:rsidR="00193AC0" w:rsidRPr="00AD099F">
        <w:t xml:space="preserve"> обязан принять и оплатить оказанные услуги в порядке, сроки и на условиях, предусмотренными настоящим контрактом.</w:t>
      </w:r>
    </w:p>
    <w:p w:rsidR="00193AC0" w:rsidRPr="00AD099F" w:rsidRDefault="00F40900" w:rsidP="00193AC0">
      <w:pPr>
        <w:suppressAutoHyphens/>
        <w:ind w:right="-1" w:firstLine="567"/>
        <w:jc w:val="both"/>
        <w:rPr>
          <w:color w:val="000000"/>
        </w:rPr>
      </w:pPr>
      <w:r>
        <w:rPr>
          <w:b/>
          <w:color w:val="000000"/>
        </w:rPr>
        <w:t>4</w:t>
      </w:r>
      <w:r w:rsidR="00193AC0" w:rsidRPr="00AD099F">
        <w:rPr>
          <w:b/>
          <w:color w:val="000000"/>
        </w:rPr>
        <w:t>.2. Права Заказчика:</w:t>
      </w:r>
    </w:p>
    <w:p w:rsidR="00193AC0" w:rsidRPr="00AD099F" w:rsidRDefault="00F40900" w:rsidP="00193AC0">
      <w:pPr>
        <w:suppressAutoHyphens/>
        <w:ind w:right="-1" w:firstLine="567"/>
        <w:jc w:val="both"/>
        <w:rPr>
          <w:color w:val="000000"/>
        </w:rPr>
      </w:pPr>
      <w:r>
        <w:t>4</w:t>
      </w:r>
      <w:r w:rsidR="00193AC0" w:rsidRPr="00AD099F">
        <w:t>.2.1. Заказчик</w:t>
      </w:r>
      <w:r w:rsidR="003905A1">
        <w:t xml:space="preserve"> в лице филиала-плательщика</w:t>
      </w:r>
      <w:r w:rsidR="00193AC0" w:rsidRPr="00AD099F">
        <w:t xml:space="preserve"> самостоятельно, либо с привлечением сторонних организаций и лиц при при</w:t>
      </w:r>
      <w:r w:rsidR="0094532E">
        <w:t>ё</w:t>
      </w:r>
      <w:r w:rsidR="00193AC0" w:rsidRPr="00AD099F">
        <w:t>мке услуг осуществляет контроль (экспертизу) для проверки их соответствия приведенным в Техническом задании требованиям.</w:t>
      </w:r>
    </w:p>
    <w:p w:rsidR="00193AC0" w:rsidRPr="00AD099F" w:rsidRDefault="00F40900" w:rsidP="00193AC0">
      <w:pPr>
        <w:suppressAutoHyphens/>
        <w:ind w:right="-1" w:firstLine="567"/>
        <w:jc w:val="both"/>
        <w:rPr>
          <w:color w:val="000000"/>
        </w:rPr>
      </w:pPr>
      <w:r>
        <w:lastRenderedPageBreak/>
        <w:t>4</w:t>
      </w:r>
      <w:r w:rsidR="00193AC0" w:rsidRPr="00AD099F">
        <w:t>.2.2. При наличии у Заказчика</w:t>
      </w:r>
      <w:r w:rsidR="0077102B">
        <w:t xml:space="preserve"> в лице филиала-плательщика</w:t>
      </w:r>
      <w:r w:rsidR="00193AC0" w:rsidRPr="00AD099F">
        <w:t xml:space="preserve"> сомнения в качестве оказанных услуг, Заказчик</w:t>
      </w:r>
      <w:r w:rsidR="0077102B">
        <w:t xml:space="preserve"> в лице филиала-плательщика</w:t>
      </w:r>
      <w:r w:rsidR="00193AC0" w:rsidRPr="00AD099F">
        <w:t xml:space="preserve"> вправе пр</w:t>
      </w:r>
      <w:r w:rsidR="00193AC0" w:rsidRPr="00AD099F">
        <w:t>о</w:t>
      </w:r>
      <w:r w:rsidR="00193AC0" w:rsidRPr="00AD099F">
        <w:t>вести экспертизу с привлечением экспертной организации. В случае если в результате экспертизы будет у</w:t>
      </w:r>
      <w:r w:rsidR="00193AC0" w:rsidRPr="00AD099F">
        <w:t>с</w:t>
      </w:r>
      <w:r w:rsidR="00193AC0" w:rsidRPr="00AD099F">
        <w:t>тановлено, что услуги оказаны ненадлежащим образом, Исполнитель устраняет недостатки в т</w:t>
      </w:r>
      <w:r w:rsidR="00193AC0" w:rsidRPr="00AD099F">
        <w:t>е</w:t>
      </w:r>
      <w:r w:rsidR="00193AC0" w:rsidRPr="00AD099F">
        <w:t>чение 10 (десяти) календарных дней и возмещает Заказчику</w:t>
      </w:r>
      <w:r w:rsidR="0077102B">
        <w:t xml:space="preserve"> в лице филиала-плательщика</w:t>
      </w:r>
      <w:r w:rsidR="00193AC0" w:rsidRPr="00AD099F">
        <w:t xml:space="preserve"> расходы за проведенную экспертизу. </w:t>
      </w:r>
    </w:p>
    <w:p w:rsidR="00193AC0" w:rsidRPr="00AD099F" w:rsidRDefault="00F40900" w:rsidP="00193AC0">
      <w:pPr>
        <w:suppressAutoHyphens/>
        <w:ind w:right="-1" w:firstLine="567"/>
        <w:jc w:val="both"/>
        <w:rPr>
          <w:color w:val="000000"/>
        </w:rPr>
      </w:pPr>
      <w:r>
        <w:t>4</w:t>
      </w:r>
      <w:r w:rsidR="00193AC0" w:rsidRPr="00AD099F">
        <w:t>.2.3. Заказчик</w:t>
      </w:r>
      <w:r w:rsidR="008E6A01">
        <w:t xml:space="preserve"> в лице филиала-плательщика</w:t>
      </w:r>
      <w:r w:rsidR="00193AC0" w:rsidRPr="00AD099F">
        <w:t xml:space="preserve"> вправе отказаться от услуг, не соответствующих требованиям, условиям, согл</w:t>
      </w:r>
      <w:r w:rsidR="00193AC0" w:rsidRPr="00AD099F">
        <w:t>а</w:t>
      </w:r>
      <w:r w:rsidR="00193AC0" w:rsidRPr="00AD099F">
        <w:t>сованными Сторонами в настоящем контракте, и их оплаты.</w:t>
      </w:r>
    </w:p>
    <w:p w:rsidR="00193AC0" w:rsidRPr="00AD099F" w:rsidRDefault="00F40900" w:rsidP="00193AC0">
      <w:pPr>
        <w:suppressAutoHyphens/>
        <w:ind w:right="-1" w:firstLine="567"/>
        <w:jc w:val="both"/>
        <w:rPr>
          <w:color w:val="000000"/>
        </w:rPr>
      </w:pPr>
      <w:r>
        <w:t>4</w:t>
      </w:r>
      <w:r w:rsidR="00193AC0" w:rsidRPr="00AD099F">
        <w:t>.2.4. Если Исполнитель не приступает своевременно к исполнению настоящего контракта и становится очевидным, что выполнение обязательств Исполнителя по Контракту становится нево</w:t>
      </w:r>
      <w:r w:rsidR="00193AC0" w:rsidRPr="00AD099F">
        <w:t>з</w:t>
      </w:r>
      <w:r w:rsidR="00193AC0" w:rsidRPr="00AD099F">
        <w:t>можным, Заказчик</w:t>
      </w:r>
      <w:r w:rsidR="008E6A01">
        <w:t xml:space="preserve"> в лице филиала-плательщика</w:t>
      </w:r>
      <w:r w:rsidR="00193AC0" w:rsidRPr="00AD099F">
        <w:t xml:space="preserve"> вправе отказаться от исполнения Контракта в одностороннем порядке, согласно действующ</w:t>
      </w:r>
      <w:r w:rsidR="00193AC0" w:rsidRPr="00AD099F">
        <w:t>е</w:t>
      </w:r>
      <w:r w:rsidR="00193AC0" w:rsidRPr="00AD099F">
        <w:t>му законодательству Российской Федерации.</w:t>
      </w:r>
    </w:p>
    <w:p w:rsidR="00193AC0" w:rsidRPr="00AD099F" w:rsidRDefault="00F40900" w:rsidP="00193AC0">
      <w:pPr>
        <w:suppressAutoHyphens/>
        <w:ind w:right="-1" w:firstLine="567"/>
        <w:jc w:val="both"/>
        <w:rPr>
          <w:color w:val="000000"/>
        </w:rPr>
      </w:pPr>
      <w:r>
        <w:rPr>
          <w:b/>
          <w:color w:val="000000"/>
        </w:rPr>
        <w:t>4</w:t>
      </w:r>
      <w:r w:rsidR="00193AC0" w:rsidRPr="00AD099F">
        <w:rPr>
          <w:b/>
          <w:color w:val="000000"/>
        </w:rPr>
        <w:t>.3. Обязанности Исполнителя:</w:t>
      </w:r>
    </w:p>
    <w:p w:rsidR="00193AC0" w:rsidRPr="00AD099F" w:rsidRDefault="00F40900" w:rsidP="00193AC0">
      <w:pPr>
        <w:suppressAutoHyphens/>
        <w:ind w:right="-1" w:firstLine="567"/>
        <w:jc w:val="both"/>
        <w:rPr>
          <w:color w:val="000000"/>
        </w:rPr>
      </w:pPr>
      <w:r>
        <w:t>4</w:t>
      </w:r>
      <w:r w:rsidR="00193AC0" w:rsidRPr="00AD099F">
        <w:t>.3.1. Исполнитель оказывает услуги в объ</w:t>
      </w:r>
      <w:r w:rsidR="0094532E">
        <w:t>ё</w:t>
      </w:r>
      <w:r w:rsidR="00193AC0" w:rsidRPr="00AD099F">
        <w:t>ме, в месте и в сроки, предусмотренными настоящим контрактом, и сдает их Заказчику</w:t>
      </w:r>
      <w:r w:rsidR="008E6A01">
        <w:t xml:space="preserve"> в лице филиала-плательщика</w:t>
      </w:r>
      <w:r w:rsidR="00193AC0" w:rsidRPr="00AD099F">
        <w:t xml:space="preserve"> по документам о при</w:t>
      </w:r>
      <w:r w:rsidR="0094532E">
        <w:t>ё</w:t>
      </w:r>
      <w:r w:rsidR="00193AC0" w:rsidRPr="00AD099F">
        <w:t>мке, сформированным Исполнителем с использованием единой информационной системы.</w:t>
      </w:r>
    </w:p>
    <w:p w:rsidR="00193AC0" w:rsidRPr="00AD099F" w:rsidRDefault="00F40900" w:rsidP="00193AC0">
      <w:pPr>
        <w:suppressAutoHyphens/>
        <w:ind w:right="-1" w:firstLine="567"/>
        <w:jc w:val="both"/>
        <w:rPr>
          <w:color w:val="000000"/>
        </w:rPr>
      </w:pPr>
      <w:r>
        <w:t>4</w:t>
      </w:r>
      <w:r w:rsidR="00193AC0" w:rsidRPr="00AD099F">
        <w:t>.3.2. Документ о при</w:t>
      </w:r>
      <w:r w:rsidR="00B22C06">
        <w:t>ё</w:t>
      </w:r>
      <w:r w:rsidR="00193AC0" w:rsidRPr="00AD099F">
        <w:t>мке формируется Исполнителем с использованием единой информационной системы на фактически оказанные услуги, и подписывается уполномоченными лицами Сторон при приемке услуг Заказчиком</w:t>
      </w:r>
      <w:r w:rsidR="00B921E3">
        <w:t xml:space="preserve"> в лице филиала-плательщика</w:t>
      </w:r>
      <w:r w:rsidR="00193AC0" w:rsidRPr="00AD099F">
        <w:t>.</w:t>
      </w:r>
    </w:p>
    <w:p w:rsidR="00193AC0" w:rsidRPr="00AD099F" w:rsidRDefault="000B65A3" w:rsidP="00193AC0">
      <w:pPr>
        <w:suppressAutoHyphens/>
        <w:ind w:right="-1" w:firstLine="567"/>
        <w:jc w:val="both"/>
        <w:rPr>
          <w:color w:val="000000"/>
        </w:rPr>
      </w:pPr>
      <w:r>
        <w:t>4</w:t>
      </w:r>
      <w:r w:rsidR="00193AC0" w:rsidRPr="00AD099F">
        <w:t>.3.3. Услуги должны быть оказаны в соответствии с требованиями:</w:t>
      </w:r>
    </w:p>
    <w:p w:rsidR="00193AC0" w:rsidRPr="00AD099F" w:rsidRDefault="00193AC0" w:rsidP="00193AC0">
      <w:pPr>
        <w:suppressAutoHyphens/>
        <w:ind w:right="-1" w:firstLine="567"/>
        <w:jc w:val="both"/>
        <w:rPr>
          <w:color w:val="000000"/>
        </w:rPr>
      </w:pPr>
      <w:r w:rsidRPr="00AD099F">
        <w:t>- Федерального закона от 26.06.2008 №</w:t>
      </w:r>
      <w:r w:rsidR="00DE2C6D">
        <w:t xml:space="preserve"> </w:t>
      </w:r>
      <w:r w:rsidRPr="00AD099F">
        <w:t xml:space="preserve">102-ФЗ </w:t>
      </w:r>
      <w:r w:rsidR="00DE2C6D">
        <w:t>«</w:t>
      </w:r>
      <w:r w:rsidRPr="00AD099F">
        <w:t>Об обеспечении единства измерений</w:t>
      </w:r>
      <w:r w:rsidR="00DE2C6D">
        <w:t>»</w:t>
      </w:r>
      <w:r w:rsidRPr="00AD099F">
        <w:t>;</w:t>
      </w:r>
    </w:p>
    <w:p w:rsidR="00193AC0" w:rsidRPr="00AD099F" w:rsidRDefault="00193AC0" w:rsidP="00193AC0">
      <w:pPr>
        <w:suppressAutoHyphens/>
        <w:ind w:right="-1" w:firstLine="567"/>
        <w:jc w:val="both"/>
        <w:rPr>
          <w:color w:val="000000"/>
        </w:rPr>
      </w:pPr>
      <w:r w:rsidRPr="00AD099F">
        <w:t xml:space="preserve">- Порядка проведения поверки средств измерений, требований к знаку поверки и содержанию свидетельства о поверке, утвержденного приказом Министерства промышленности и торговли РФ </w:t>
      </w:r>
      <w:r w:rsidR="00DE2C6D" w:rsidRPr="00AD099F">
        <w:t>от 31.07.2020</w:t>
      </w:r>
      <w:r w:rsidR="00DE2C6D">
        <w:t xml:space="preserve"> </w:t>
      </w:r>
      <w:r w:rsidR="00DE2C6D" w:rsidRPr="00AD099F">
        <w:t>№ 2510</w:t>
      </w:r>
      <w:r w:rsidRPr="00AD099F">
        <w:t>;</w:t>
      </w:r>
    </w:p>
    <w:p w:rsidR="00193AC0" w:rsidRPr="00AD099F" w:rsidRDefault="00193AC0" w:rsidP="00193AC0">
      <w:pPr>
        <w:suppressAutoHyphens/>
        <w:ind w:right="-1" w:firstLine="567"/>
        <w:jc w:val="both"/>
        <w:rPr>
          <w:color w:val="000000"/>
        </w:rPr>
      </w:pPr>
      <w:r w:rsidRPr="00AD099F">
        <w:t>- Правил по охране труда при эксплуатации электроустановок, утвержденн</w:t>
      </w:r>
      <w:r w:rsidR="00DE2C6D">
        <w:t>ых</w:t>
      </w:r>
      <w:r w:rsidRPr="00AD099F">
        <w:t xml:space="preserve"> приказом Министе</w:t>
      </w:r>
      <w:r w:rsidRPr="00AD099F">
        <w:t>р</w:t>
      </w:r>
      <w:r w:rsidRPr="00AD099F">
        <w:t xml:space="preserve">ства труда и социальной защиты </w:t>
      </w:r>
      <w:r w:rsidR="008E6D91" w:rsidRPr="00AD099F">
        <w:t xml:space="preserve">РФ </w:t>
      </w:r>
      <w:r w:rsidR="00DE2C6D" w:rsidRPr="00AD099F">
        <w:t>от 15.12.2020</w:t>
      </w:r>
      <w:r w:rsidR="00DE2C6D">
        <w:t xml:space="preserve"> </w:t>
      </w:r>
      <w:r w:rsidRPr="00AD099F">
        <w:t>№ 903н.</w:t>
      </w:r>
    </w:p>
    <w:p w:rsidR="00193AC0" w:rsidRPr="00AD099F" w:rsidRDefault="000B65A3" w:rsidP="00193AC0">
      <w:pPr>
        <w:ind w:right="-1" w:firstLine="567"/>
        <w:jc w:val="both"/>
      </w:pPr>
      <w:r>
        <w:t>4</w:t>
      </w:r>
      <w:r w:rsidR="00193AC0" w:rsidRPr="00AD099F">
        <w:t>.3.4. Исполнитель должен иметь аттестат аккредитации в области обеспечения единства измерений для выполнения работ по поверке средств измерений, выданного Федеральной службой по аккредитации.</w:t>
      </w:r>
    </w:p>
    <w:p w:rsidR="00193AC0" w:rsidRPr="00AD099F" w:rsidRDefault="000B65A3" w:rsidP="00193AC0">
      <w:pPr>
        <w:ind w:right="-1" w:firstLine="567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193AC0" w:rsidRPr="00AD099F">
        <w:rPr>
          <w:b/>
          <w:color w:val="000000"/>
        </w:rPr>
        <w:t>.4. Права Исполнителя:</w:t>
      </w:r>
    </w:p>
    <w:p w:rsidR="00193AC0" w:rsidRPr="00AD099F" w:rsidRDefault="000B65A3" w:rsidP="00193AC0">
      <w:pPr>
        <w:ind w:right="-1" w:firstLine="567"/>
        <w:jc w:val="both"/>
      </w:pPr>
      <w:r>
        <w:t>4</w:t>
      </w:r>
      <w:r w:rsidR="00193AC0" w:rsidRPr="00AD099F">
        <w:t>.4.1. Исполнитель вправе требовать оплаты стоимости оказанных услуг в соответствии с условиями Контракта.</w:t>
      </w:r>
    </w:p>
    <w:p w:rsidR="00193AC0" w:rsidRPr="00AD099F" w:rsidRDefault="000B65A3" w:rsidP="00193AC0">
      <w:pPr>
        <w:ind w:right="-1" w:firstLine="567"/>
        <w:jc w:val="both"/>
      </w:pPr>
      <w:bookmarkStart w:id="5" w:name="_Hlk189139226"/>
      <w:r>
        <w:t>4</w:t>
      </w:r>
      <w:r w:rsidR="00193AC0" w:rsidRPr="00AD099F">
        <w:t>.4.2. Исполнитель вправе запрашивать и получать от Заказчика</w:t>
      </w:r>
      <w:r w:rsidR="00B921E3">
        <w:t xml:space="preserve"> в лице филиала-плательщика</w:t>
      </w:r>
      <w:r w:rsidR="00193AC0" w:rsidRPr="00AD099F">
        <w:t xml:space="preserve"> необходимую для оказания услуг информацию.</w:t>
      </w:r>
    </w:p>
    <w:bookmarkEnd w:id="5"/>
    <w:p w:rsidR="00193AC0" w:rsidRPr="00AD099F" w:rsidRDefault="00193AC0" w:rsidP="00193AC0">
      <w:pPr>
        <w:ind w:right="-1"/>
        <w:jc w:val="both"/>
      </w:pPr>
    </w:p>
    <w:p w:rsidR="00193AC0" w:rsidRPr="00AD099F" w:rsidRDefault="007D143A" w:rsidP="00193AC0">
      <w:pPr>
        <w:suppressAutoHyphens/>
        <w:jc w:val="center"/>
        <w:rPr>
          <w:b/>
          <w:lang w:eastAsia="ar-SA"/>
        </w:rPr>
      </w:pPr>
      <w:r w:rsidRPr="00AD099F">
        <w:rPr>
          <w:b/>
          <w:lang w:eastAsia="ar-SA"/>
        </w:rPr>
        <w:t>5. ОТВЕТСТВЕННОСТЬ СТОРОН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bookmarkStart w:id="6" w:name="_Hlk189139488"/>
      <w:bookmarkStart w:id="7" w:name="_Hlk221520427"/>
      <w:r w:rsidRPr="008613B1">
        <w:rPr>
          <w:spacing w:val="-2"/>
        </w:rPr>
        <w:t>5.1 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условиями Контракта.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пени).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такой пени устанавливается Контрактом в размере одной трёхсотой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5.4. За каждый факт неисполнения Заказчиком обязательств, предусмотренных Контрактом, за исключением просрочки исполнения Заказчиком обязательств, предусмотренных Контрактом, размер штрафа устанавливается в размере 1 000,00 (одной тысячи) рублей.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lastRenderedPageBreak/>
        <w:t>5.6.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пени).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5.7.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в размере 10 % Цены контракта.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5.8.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определяется в следующем порядке: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а) 1 000 рублей, если Цена Контракта не превышает 3 млн. рублей;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5.9.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трёхсотой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и фактически исполненных Исполнителем.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5.10.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5.11. Уплата штрафных санкций не освобождает Стороны от исполнения или надлежащего исполнения ими своих обязательств по Контракту.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5.13. При невыполнении (ненадлежащем выполнении) обязательств по настоящему контракту, кроме уплаты неустойки (штрафа (штрафов), пени), Исполнитель сверх установленных неустойки (штрафа (штрафов), пени) возмещает также убытки, причиненные им Заказчику.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5.14. Исполнитель уплачивает Заказчику денежные средства в счёт оплаты неустойки (штрафа (штрафов), пени), убытков (в каждом из перечисленных случаев) в течение пяти рабочих дней с момента предъявления (выставления) Заказчиком такого требования.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5.15. За неисполнение или ненадлежащее исполнение иных обязательств по настоящему контракту Заказчик и Исполнитель несут ответственность в соответствии с действующим гражданским законодательством Российской Федерации и условиями Контракта.</w:t>
      </w:r>
    </w:p>
    <w:p w:rsidR="008613B1" w:rsidRPr="008613B1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5.16. Заказчик не несет ответственности за неисполнение или ненадлежащее исполнение своих обязательств по Контракту, в том числе по оплате обязательств по настоящему контракту, включая штрафы, неустойки, пени, убытки, в случае приостановки органами (подразделениями) Федерального казначейства осуществления операций по расходованию средств на лицевых счетах Заказчика (блокировки таких лицевых счетов), открытых Заказчику в органах (подразделениях) Федерального казначейства (такие случаи являются для Сторон и/или Заказчика по Контракту обстоятельствами непреодолимой силы (форс-мажор)).</w:t>
      </w:r>
    </w:p>
    <w:p w:rsidR="009C63CE" w:rsidRDefault="008613B1" w:rsidP="008613B1">
      <w:pPr>
        <w:widowControl w:val="0"/>
        <w:overflowPunct w:val="0"/>
        <w:autoSpaceDE w:val="0"/>
        <w:autoSpaceDN w:val="0"/>
        <w:adjustRightInd w:val="0"/>
        <w:ind w:left="34" w:right="6" w:firstLine="533"/>
        <w:jc w:val="both"/>
        <w:textAlignment w:val="baseline"/>
        <w:rPr>
          <w:spacing w:val="-2"/>
        </w:rPr>
      </w:pPr>
      <w:r w:rsidRPr="008613B1">
        <w:rPr>
          <w:spacing w:val="-2"/>
        </w:rPr>
        <w:t>5.17. Исполнитель уплачивает Заказчику денежные средства в счет оплаты неустойки (штрафа (штрафов), пени), убытков (в каждом из перечисленных случаев) в течение 5 (пяти) рабочих дней с момента предъявления (выставления) Заказчиком такого требования</w:t>
      </w:r>
    </w:p>
    <w:p w:rsidR="00490791" w:rsidRPr="00C0678A" w:rsidRDefault="00490791" w:rsidP="00976A7F">
      <w:pPr>
        <w:suppressAutoHyphens/>
        <w:ind w:right="-1"/>
        <w:rPr>
          <w:b/>
          <w:bCs/>
          <w:iCs/>
          <w:lang w:eastAsia="ar-SA"/>
        </w:rPr>
      </w:pPr>
      <w:bookmarkStart w:id="8" w:name="_Toc421800214"/>
      <w:bookmarkStart w:id="9" w:name="_Toc421800460"/>
      <w:bookmarkStart w:id="10" w:name="_Toc423104245"/>
      <w:bookmarkStart w:id="11" w:name="_Toc429641611"/>
      <w:bookmarkEnd w:id="6"/>
      <w:bookmarkEnd w:id="7"/>
    </w:p>
    <w:p w:rsidR="00490791" w:rsidRPr="00C0678A" w:rsidRDefault="008613B1" w:rsidP="00490791">
      <w:pPr>
        <w:suppressAutoHyphens/>
        <w:ind w:right="-1"/>
        <w:jc w:val="center"/>
        <w:rPr>
          <w:b/>
          <w:bCs/>
          <w:iCs/>
          <w:lang w:eastAsia="ar-SA"/>
        </w:rPr>
      </w:pPr>
      <w:bookmarkStart w:id="12" w:name="_Hlk189139700"/>
      <w:r>
        <w:rPr>
          <w:b/>
          <w:bCs/>
          <w:iCs/>
          <w:lang w:eastAsia="ar-SA"/>
        </w:rPr>
        <w:t>6</w:t>
      </w:r>
      <w:r w:rsidR="00976A7F" w:rsidRPr="00C0678A">
        <w:rPr>
          <w:b/>
          <w:bCs/>
          <w:iCs/>
          <w:lang w:eastAsia="ar-SA"/>
        </w:rPr>
        <w:t xml:space="preserve">. </w:t>
      </w:r>
      <w:bookmarkEnd w:id="8"/>
      <w:bookmarkEnd w:id="9"/>
      <w:bookmarkEnd w:id="10"/>
      <w:bookmarkEnd w:id="11"/>
      <w:r w:rsidR="00976A7F" w:rsidRPr="00C0678A">
        <w:rPr>
          <w:b/>
          <w:bCs/>
          <w:iCs/>
          <w:lang w:eastAsia="ar-SA"/>
        </w:rPr>
        <w:t>ГАРАНТИИ</w:t>
      </w:r>
    </w:p>
    <w:p w:rsidR="00490791" w:rsidRPr="00C0678A" w:rsidRDefault="008613B1" w:rsidP="00490791">
      <w:pPr>
        <w:suppressAutoHyphens/>
        <w:ind w:right="-1" w:firstLine="567"/>
        <w:jc w:val="both"/>
        <w:rPr>
          <w:lang w:eastAsia="ar-SA"/>
        </w:rPr>
      </w:pPr>
      <w:r>
        <w:rPr>
          <w:lang w:eastAsia="ar-SA"/>
        </w:rPr>
        <w:t>6</w:t>
      </w:r>
      <w:r w:rsidR="00DA01D1">
        <w:rPr>
          <w:lang w:eastAsia="ar-SA"/>
        </w:rPr>
        <w:t>.1</w:t>
      </w:r>
      <w:r w:rsidR="00490791" w:rsidRPr="00C0678A">
        <w:rPr>
          <w:lang w:eastAsia="ar-SA"/>
        </w:rPr>
        <w:t>. Исполнитель гарантирует оказание услуг в соответствии с условиями настоящего контракта, действующим законодательством Российской Федерации.</w:t>
      </w:r>
    </w:p>
    <w:bookmarkEnd w:id="12"/>
    <w:p w:rsidR="00490791" w:rsidRPr="00C0678A" w:rsidRDefault="00490791" w:rsidP="00490791">
      <w:pPr>
        <w:autoSpaceDE w:val="0"/>
        <w:autoSpaceDN w:val="0"/>
        <w:adjustRightInd w:val="0"/>
        <w:ind w:right="-1"/>
        <w:rPr>
          <w:b/>
        </w:rPr>
      </w:pPr>
    </w:p>
    <w:p w:rsidR="00490791" w:rsidRPr="00C0678A" w:rsidRDefault="008613B1" w:rsidP="00490791">
      <w:pPr>
        <w:autoSpaceDE w:val="0"/>
        <w:autoSpaceDN w:val="0"/>
        <w:adjustRightInd w:val="0"/>
        <w:ind w:right="-1"/>
        <w:jc w:val="center"/>
        <w:rPr>
          <w:b/>
        </w:rPr>
      </w:pPr>
      <w:r>
        <w:rPr>
          <w:b/>
        </w:rPr>
        <w:t>7</w:t>
      </w:r>
      <w:r w:rsidR="00976A7F" w:rsidRPr="00C0678A">
        <w:rPr>
          <w:b/>
        </w:rPr>
        <w:t>. ОБСТОЯТЕЛЬСТВА НЕПРЕОДОЛИМОЙ СИЛЫ</w:t>
      </w:r>
    </w:p>
    <w:p w:rsidR="00C05B51" w:rsidRPr="00880EA2" w:rsidRDefault="008613B1" w:rsidP="00C05B51">
      <w:pPr>
        <w:suppressAutoHyphens/>
        <w:ind w:firstLine="567"/>
        <w:jc w:val="both"/>
        <w:rPr>
          <w:bCs/>
          <w:lang w:eastAsia="ar-SA"/>
        </w:rPr>
      </w:pPr>
      <w:r>
        <w:rPr>
          <w:bCs/>
          <w:lang w:eastAsia="ar-SA"/>
        </w:rPr>
        <w:t>7</w:t>
      </w:r>
      <w:r w:rsidR="00C05B51">
        <w:rPr>
          <w:bCs/>
          <w:lang w:eastAsia="ar-SA"/>
        </w:rPr>
        <w:t>.</w:t>
      </w:r>
      <w:r w:rsidR="00C05B51" w:rsidRPr="00880EA2">
        <w:rPr>
          <w:bCs/>
          <w:lang w:eastAsia="ar-SA"/>
        </w:rPr>
        <w:t xml:space="preserve">1. Стороны освобождаются от ответственности за частичное или полное неисполнение обязательств по Контракту, если оно явилось следствием указанных в настоящем пункте </w:t>
      </w:r>
      <w:r w:rsidR="00C05B51" w:rsidRPr="00880EA2">
        <w:rPr>
          <w:bCs/>
          <w:lang w:eastAsia="ar-SA"/>
        </w:rPr>
        <w:lastRenderedPageBreak/>
        <w:t>Контракта обстоятельств непреодолимой силы и если эти обстоятельства повлияли на исполнение Контракта:</w:t>
      </w:r>
    </w:p>
    <w:p w:rsidR="00C05B51" w:rsidRPr="00880EA2" w:rsidRDefault="00C05B51" w:rsidP="00C05B51">
      <w:pPr>
        <w:suppressAutoHyphens/>
        <w:ind w:firstLine="567"/>
        <w:jc w:val="both"/>
        <w:rPr>
          <w:bCs/>
          <w:lang w:eastAsia="ar-SA"/>
        </w:rPr>
      </w:pPr>
      <w:r w:rsidRPr="00880EA2">
        <w:rPr>
          <w:bCs/>
          <w:lang w:eastAsia="ar-SA"/>
        </w:rPr>
        <w:t>а) военные действия;</w:t>
      </w:r>
    </w:p>
    <w:p w:rsidR="00C05B51" w:rsidRPr="00880EA2" w:rsidRDefault="00C05B51" w:rsidP="00C05B51">
      <w:pPr>
        <w:suppressAutoHyphens/>
        <w:ind w:firstLine="567"/>
        <w:jc w:val="both"/>
        <w:rPr>
          <w:bCs/>
          <w:lang w:eastAsia="ar-SA"/>
        </w:rPr>
      </w:pPr>
      <w:r w:rsidRPr="00880EA2">
        <w:rPr>
          <w:bCs/>
          <w:lang w:eastAsia="ar-SA"/>
        </w:rPr>
        <w:t>б) восстание или гражданская война;</w:t>
      </w:r>
    </w:p>
    <w:p w:rsidR="00C05B51" w:rsidRPr="00880EA2" w:rsidRDefault="00C05B51" w:rsidP="00C05B51">
      <w:pPr>
        <w:suppressAutoHyphens/>
        <w:ind w:firstLine="567"/>
        <w:jc w:val="both"/>
        <w:rPr>
          <w:bCs/>
          <w:lang w:eastAsia="ar-SA"/>
        </w:rPr>
      </w:pPr>
      <w:r w:rsidRPr="00880EA2">
        <w:rPr>
          <w:bCs/>
          <w:lang w:eastAsia="ar-SA"/>
        </w:rPr>
        <w:t>в) обстоятельства непреодолимой силы природного характера, возникновение и действие которых не зависит от воли Сторон (стихийные бедствия природного характера и вызванные ими пожар, наводнение, землетрясение и иные факторы);</w:t>
      </w:r>
    </w:p>
    <w:p w:rsidR="00C05B51" w:rsidRPr="00880EA2" w:rsidRDefault="00C05B51" w:rsidP="00C05B51">
      <w:pPr>
        <w:suppressAutoHyphens/>
        <w:ind w:firstLine="567"/>
        <w:jc w:val="both"/>
        <w:rPr>
          <w:bCs/>
          <w:lang w:eastAsia="ar-SA"/>
        </w:rPr>
      </w:pPr>
      <w:r w:rsidRPr="00880EA2">
        <w:rPr>
          <w:bCs/>
          <w:lang w:eastAsia="ar-SA"/>
        </w:rPr>
        <w:t>г) принятие органами государственной власти Российской Федерации нормативных правовых актов в части реализации Контракта.</w:t>
      </w:r>
    </w:p>
    <w:p w:rsidR="00C05B51" w:rsidRPr="00880EA2" w:rsidRDefault="00C05B51" w:rsidP="00C05B51">
      <w:pPr>
        <w:suppressAutoHyphens/>
        <w:ind w:firstLine="567"/>
        <w:jc w:val="both"/>
        <w:rPr>
          <w:bCs/>
          <w:lang w:eastAsia="ar-SA"/>
        </w:rPr>
      </w:pPr>
      <w:r w:rsidRPr="00880EA2">
        <w:rPr>
          <w:bCs/>
          <w:lang w:eastAsia="ar-SA"/>
        </w:rPr>
        <w:t>При этом срок исполнения обязательств по Контракту продлевается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C05B51" w:rsidRPr="00880EA2" w:rsidRDefault="008613B1" w:rsidP="00C05B51">
      <w:pPr>
        <w:suppressAutoHyphens/>
        <w:ind w:firstLine="567"/>
        <w:jc w:val="both"/>
        <w:rPr>
          <w:bCs/>
          <w:lang w:eastAsia="ar-SA"/>
        </w:rPr>
      </w:pPr>
      <w:r>
        <w:rPr>
          <w:bCs/>
          <w:lang w:eastAsia="ar-SA"/>
        </w:rPr>
        <w:t>7</w:t>
      </w:r>
      <w:r w:rsidR="00C05B51" w:rsidRPr="00880EA2">
        <w:rPr>
          <w:bCs/>
          <w:lang w:eastAsia="ar-SA"/>
        </w:rPr>
        <w:t>.2. Сторона, для которой создалась невозможность исполнения обязательств по Контракту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календарных дней с даты их наступления. Такое извещение должно содержать данные о наступлении и характере обстоятельств непреодолимой силы и о возможных их последствиях. Сторона должна также без промедления, не позднее 10 (десяти) календарных дней, известить другую Сторону в письменной форме о прекращении этих обстоятельств.</w:t>
      </w:r>
    </w:p>
    <w:p w:rsidR="00C05B51" w:rsidRPr="00880EA2" w:rsidRDefault="00C05B51" w:rsidP="00C05B51">
      <w:pPr>
        <w:suppressAutoHyphens/>
        <w:ind w:firstLine="567"/>
        <w:jc w:val="both"/>
        <w:rPr>
          <w:bCs/>
          <w:lang w:eastAsia="ar-SA"/>
        </w:rPr>
      </w:pPr>
      <w:r w:rsidRPr="00880EA2">
        <w:rPr>
          <w:bCs/>
          <w:lang w:eastAsia="ar-SA"/>
        </w:rPr>
        <w:t>Неизвещение или несвоевременное извещение другой Стороны Стороной, для которой создалась невозможность исполнения обязательств по Контракту, о наступлении обстоятельств непреодолимой силы, освобождающих такую Сторону от ответственности, влечет за собой утрату права для этой Стороны ссылаться на эти обстоятельства.</w:t>
      </w:r>
    </w:p>
    <w:p w:rsidR="00C05B51" w:rsidRPr="00880EA2" w:rsidRDefault="008613B1" w:rsidP="00C05B51">
      <w:pPr>
        <w:suppressAutoHyphens/>
        <w:ind w:firstLine="567"/>
        <w:jc w:val="both"/>
        <w:rPr>
          <w:bCs/>
          <w:lang w:eastAsia="ar-SA"/>
        </w:rPr>
      </w:pPr>
      <w:r>
        <w:rPr>
          <w:bCs/>
          <w:lang w:eastAsia="ar-SA"/>
        </w:rPr>
        <w:t>7</w:t>
      </w:r>
      <w:r w:rsidR="00C05B51" w:rsidRPr="00880EA2">
        <w:rPr>
          <w:bCs/>
          <w:lang w:eastAsia="ar-SA"/>
        </w:rPr>
        <w:t>.3. Обстоятельства, освобождающие Стороны от ответственности, должны быть удостоверены компетентными органами государственной власти Российской Федерации.</w:t>
      </w:r>
    </w:p>
    <w:p w:rsidR="00C05B51" w:rsidRDefault="008613B1" w:rsidP="00C05B51">
      <w:pPr>
        <w:suppressAutoHyphens/>
        <w:ind w:firstLine="567"/>
        <w:jc w:val="both"/>
        <w:rPr>
          <w:bCs/>
          <w:lang w:eastAsia="ar-SA"/>
        </w:rPr>
      </w:pPr>
      <w:r>
        <w:rPr>
          <w:bCs/>
          <w:lang w:eastAsia="ar-SA"/>
        </w:rPr>
        <w:t>7</w:t>
      </w:r>
      <w:r w:rsidR="00C05B51" w:rsidRPr="00880EA2">
        <w:rPr>
          <w:bCs/>
          <w:lang w:eastAsia="ar-SA"/>
        </w:rPr>
        <w:t xml:space="preserve">.4. Стороны вправе потребовать досрочного расторжения Контракта в случае, если обстоятельства непреодолимой силы действуют более двух месяцев подряд. При этом в случае такого расторжения </w:t>
      </w:r>
      <w:r w:rsidR="00C05B51">
        <w:rPr>
          <w:bCs/>
          <w:lang w:eastAsia="ar-SA"/>
        </w:rPr>
        <w:t xml:space="preserve">Контракта </w:t>
      </w:r>
      <w:r w:rsidR="00C05B51" w:rsidRPr="00880EA2">
        <w:rPr>
          <w:bCs/>
          <w:lang w:eastAsia="ar-SA"/>
        </w:rPr>
        <w:t>Стороны не вправе требовать возмещения убытков (упущенной выгоды и реального ущерба), причиненного таким расторжением</w:t>
      </w:r>
      <w:r w:rsidR="00C05B51">
        <w:rPr>
          <w:bCs/>
          <w:lang w:eastAsia="ar-SA"/>
        </w:rPr>
        <w:t xml:space="preserve"> Контракта</w:t>
      </w:r>
      <w:r w:rsidR="00C05B51" w:rsidRPr="00880EA2">
        <w:rPr>
          <w:bCs/>
          <w:lang w:eastAsia="ar-SA"/>
        </w:rPr>
        <w:t>, за исключен</w:t>
      </w:r>
      <w:r w:rsidR="00C05B51">
        <w:rPr>
          <w:bCs/>
          <w:lang w:eastAsia="ar-SA"/>
        </w:rPr>
        <w:t xml:space="preserve">ием оплаты фактически оказанных </w:t>
      </w:r>
      <w:r w:rsidR="00C05B51" w:rsidRPr="00880EA2">
        <w:rPr>
          <w:bCs/>
          <w:lang w:eastAsia="ar-SA"/>
        </w:rPr>
        <w:t>Исполнителем и принятых З</w:t>
      </w:r>
      <w:r w:rsidR="00C05B51">
        <w:rPr>
          <w:bCs/>
          <w:lang w:eastAsia="ar-SA"/>
        </w:rPr>
        <w:t>аказчи</w:t>
      </w:r>
      <w:r w:rsidR="00C05B51" w:rsidRPr="00880EA2">
        <w:rPr>
          <w:bCs/>
          <w:lang w:eastAsia="ar-SA"/>
        </w:rPr>
        <w:t>ком</w:t>
      </w:r>
      <w:r w:rsidR="00481D05">
        <w:rPr>
          <w:bCs/>
          <w:lang w:eastAsia="ar-SA"/>
        </w:rPr>
        <w:t xml:space="preserve"> в лице филиала-плательщика</w:t>
      </w:r>
      <w:r w:rsidR="00C05B51" w:rsidRPr="00880EA2">
        <w:rPr>
          <w:bCs/>
          <w:lang w:eastAsia="ar-SA"/>
        </w:rPr>
        <w:t xml:space="preserve"> на дату расторжения настоящего Контракта услуг.</w:t>
      </w:r>
    </w:p>
    <w:p w:rsidR="0056795C" w:rsidRDefault="0056795C" w:rsidP="0056795C">
      <w:pPr>
        <w:suppressAutoHyphens/>
        <w:jc w:val="both"/>
        <w:rPr>
          <w:bCs/>
          <w:lang w:eastAsia="ar-SA"/>
        </w:rPr>
      </w:pPr>
    </w:p>
    <w:p w:rsidR="00490791" w:rsidRPr="002170AB" w:rsidRDefault="008613B1" w:rsidP="002170AB">
      <w:pPr>
        <w:autoSpaceDE w:val="0"/>
        <w:autoSpaceDN w:val="0"/>
        <w:adjustRightInd w:val="0"/>
        <w:ind w:right="-1"/>
        <w:jc w:val="center"/>
        <w:rPr>
          <w:b/>
        </w:rPr>
      </w:pPr>
      <w:bookmarkStart w:id="13" w:name="_Hlk189139996"/>
      <w:r>
        <w:rPr>
          <w:b/>
        </w:rPr>
        <w:t>8</w:t>
      </w:r>
      <w:r w:rsidR="00976A7F" w:rsidRPr="002170AB">
        <w:rPr>
          <w:b/>
        </w:rPr>
        <w:t>. РАЗРЕШЕНИЕ СПОРОВ</w:t>
      </w:r>
    </w:p>
    <w:p w:rsidR="00490791" w:rsidRPr="00AD099F" w:rsidRDefault="008613B1" w:rsidP="00490791">
      <w:pPr>
        <w:ind w:right="-1" w:firstLine="567"/>
        <w:jc w:val="both"/>
      </w:pPr>
      <w:r>
        <w:t>8</w:t>
      </w:r>
      <w:r w:rsidR="00490791" w:rsidRPr="00AD099F">
        <w:t>.1. Споры и разногласия, не урегулированные пут</w:t>
      </w:r>
      <w:r w:rsidR="00A101A2">
        <w:t>ё</w:t>
      </w:r>
      <w:r w:rsidR="00490791" w:rsidRPr="00AD099F">
        <w:t>м переговоров между Сторонами, разреш</w:t>
      </w:r>
      <w:r w:rsidR="00490791" w:rsidRPr="00AD099F">
        <w:t>а</w:t>
      </w:r>
      <w:r w:rsidR="00490791" w:rsidRPr="00AD099F">
        <w:t xml:space="preserve">ются в претензионном порядке. Срок подачи претензии – </w:t>
      </w:r>
      <w:r w:rsidR="00DE2C6D">
        <w:t>5</w:t>
      </w:r>
      <w:r w:rsidR="00490791" w:rsidRPr="00AD099F">
        <w:t xml:space="preserve"> (</w:t>
      </w:r>
      <w:r w:rsidR="00DE2C6D">
        <w:t>п</w:t>
      </w:r>
      <w:r w:rsidR="00C7215A">
        <w:t>ять</w:t>
      </w:r>
      <w:r w:rsidR="00490791" w:rsidRPr="00AD099F">
        <w:t>) рабочих дней с момента, когда Сторона узнала или должна была узнать о нарушении другой Стороной обязательств по настоящему контракту. Срок отв</w:t>
      </w:r>
      <w:r w:rsidR="00490791" w:rsidRPr="00AD099F">
        <w:t>е</w:t>
      </w:r>
      <w:r w:rsidR="00490791" w:rsidRPr="00AD099F">
        <w:t xml:space="preserve">та на претензию – </w:t>
      </w:r>
      <w:r w:rsidR="00DE2C6D">
        <w:t>5</w:t>
      </w:r>
      <w:r w:rsidR="00DE2C6D" w:rsidRPr="00AD099F">
        <w:t xml:space="preserve"> (</w:t>
      </w:r>
      <w:r w:rsidR="00DE2C6D">
        <w:t>пять</w:t>
      </w:r>
      <w:r w:rsidR="00DE2C6D" w:rsidRPr="00AD099F">
        <w:t xml:space="preserve">) рабочих дней </w:t>
      </w:r>
      <w:r w:rsidR="00490791" w:rsidRPr="00AD099F">
        <w:t>с момента получения.</w:t>
      </w:r>
    </w:p>
    <w:p w:rsidR="00490791" w:rsidRPr="00AD099F" w:rsidRDefault="008613B1" w:rsidP="00490791">
      <w:pPr>
        <w:ind w:right="-1" w:firstLine="567"/>
        <w:jc w:val="both"/>
      </w:pPr>
      <w:r>
        <w:t>8</w:t>
      </w:r>
      <w:r w:rsidR="00490791" w:rsidRPr="00AD099F">
        <w:t>.2. При недостижении Сторонами согласия по спорным вопросам, спор переда</w:t>
      </w:r>
      <w:r w:rsidR="006F619B" w:rsidRPr="00AD099F">
        <w:t>ё</w:t>
      </w:r>
      <w:r w:rsidR="00490791" w:rsidRPr="00AD099F">
        <w:t>тся на рассмо</w:t>
      </w:r>
      <w:r w:rsidR="00490791" w:rsidRPr="00AD099F">
        <w:t>т</w:t>
      </w:r>
      <w:r w:rsidR="00490791" w:rsidRPr="00AD099F">
        <w:t xml:space="preserve">рение в Арбитражный суд </w:t>
      </w:r>
      <w:r w:rsidR="00BF167D">
        <w:t>Иркутской области</w:t>
      </w:r>
      <w:r w:rsidR="00490791" w:rsidRPr="00AD099F">
        <w:t xml:space="preserve"> в порядке, предусмотренном действующим законод</w:t>
      </w:r>
      <w:r w:rsidR="00490791" w:rsidRPr="00AD099F">
        <w:t>а</w:t>
      </w:r>
      <w:r w:rsidR="00490791" w:rsidRPr="00AD099F">
        <w:t>тельством Российской Федерации.</w:t>
      </w:r>
    </w:p>
    <w:bookmarkEnd w:id="13"/>
    <w:p w:rsidR="008D25C7" w:rsidRDefault="008D25C7" w:rsidP="00C7215A">
      <w:pPr>
        <w:jc w:val="both"/>
      </w:pPr>
    </w:p>
    <w:p w:rsidR="00490791" w:rsidRPr="00AD099F" w:rsidRDefault="008613B1" w:rsidP="0049079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Hlk189140010"/>
      <w:r>
        <w:rPr>
          <w:rFonts w:ascii="Times New Roman" w:hAnsi="Times New Roman" w:cs="Times New Roman"/>
          <w:b/>
          <w:sz w:val="24"/>
          <w:szCs w:val="24"/>
        </w:rPr>
        <w:t>9</w:t>
      </w:r>
      <w:r w:rsidR="00C7215A" w:rsidRPr="00AD099F">
        <w:rPr>
          <w:rFonts w:ascii="Times New Roman" w:hAnsi="Times New Roman" w:cs="Times New Roman"/>
          <w:b/>
          <w:sz w:val="24"/>
          <w:szCs w:val="24"/>
        </w:rPr>
        <w:t>. РАСТОРЖЕНИЕ КОНТРАКТА</w:t>
      </w:r>
    </w:p>
    <w:p w:rsidR="00490791" w:rsidRPr="00AD099F" w:rsidRDefault="008613B1" w:rsidP="00490791">
      <w:pPr>
        <w:ind w:right="-1" w:firstLine="567"/>
        <w:jc w:val="both"/>
      </w:pPr>
      <w:bookmarkStart w:id="15" w:name="_Hlk157588991"/>
      <w:r>
        <w:t>9</w:t>
      </w:r>
      <w:r w:rsidR="00490791" w:rsidRPr="00AD099F">
        <w:t>.1. Расторжение Контракта допускается по соглашению Сторон, по решению суда или в сл</w:t>
      </w:r>
      <w:r w:rsidR="00490791" w:rsidRPr="00AD099F">
        <w:t>у</w:t>
      </w:r>
      <w:r w:rsidR="00490791" w:rsidRPr="00AD099F">
        <w:t>чае отказа от исполнения Контракта одной из Сторон в соответствии с действующим законодател</w:t>
      </w:r>
      <w:r w:rsidR="00490791" w:rsidRPr="00AD099F">
        <w:t>ь</w:t>
      </w:r>
      <w:r w:rsidR="00490791" w:rsidRPr="00AD099F">
        <w:t>ством Российской Федерации и условиями настоящего контракта.</w:t>
      </w:r>
    </w:p>
    <w:p w:rsidR="00490791" w:rsidRPr="00AD099F" w:rsidRDefault="008613B1" w:rsidP="00490791">
      <w:pPr>
        <w:ind w:right="-1" w:firstLine="567"/>
        <w:jc w:val="both"/>
      </w:pPr>
      <w:r>
        <w:t>9</w:t>
      </w:r>
      <w:r w:rsidR="00490791" w:rsidRPr="00AD099F">
        <w:t>.2. Заказчик</w:t>
      </w:r>
      <w:r w:rsidR="00481D05">
        <w:t xml:space="preserve"> в лице филиала-плательщика</w:t>
      </w:r>
      <w:r w:rsidR="00490791" w:rsidRPr="00AD099F">
        <w:t xml:space="preserve"> вправе принять решение об одностороннем отказе от исполнения Контракта в связи с неисполнением, либо ненадлежащим исполнением Исполнителем обязательств по Контракту, а также по основаниям, предусмотренным Гражданским кодексом Российской Федерации для одн</w:t>
      </w:r>
      <w:r w:rsidR="00490791" w:rsidRPr="00AD099F">
        <w:t>о</w:t>
      </w:r>
      <w:r w:rsidR="00490791" w:rsidRPr="00AD099F">
        <w:t>стороннего отказа от исполнения отдельных видов обязательств, с направлением Уведомления И</w:t>
      </w:r>
      <w:r w:rsidR="00490791" w:rsidRPr="00AD099F">
        <w:t>с</w:t>
      </w:r>
      <w:r w:rsidR="00490791" w:rsidRPr="00AD099F">
        <w:t>полнителю.</w:t>
      </w:r>
    </w:p>
    <w:p w:rsidR="00490791" w:rsidRPr="00843955" w:rsidRDefault="008613B1" w:rsidP="00490791">
      <w:pPr>
        <w:ind w:right="-1" w:firstLine="567"/>
        <w:jc w:val="both"/>
        <w:rPr>
          <w:color w:val="000000"/>
        </w:rPr>
      </w:pPr>
      <w:r>
        <w:t>9</w:t>
      </w:r>
      <w:r w:rsidR="00490791" w:rsidRPr="00E27789">
        <w:t>.3. При расторжении Контракта по инициативе Заказчика</w:t>
      </w:r>
      <w:r w:rsidR="00B53D49">
        <w:t xml:space="preserve"> в лице филиала-плательщика</w:t>
      </w:r>
      <w:r w:rsidR="00490791" w:rsidRPr="00E27789">
        <w:t xml:space="preserve"> им должны быть соблюдены все пр</w:t>
      </w:r>
      <w:r w:rsidR="00490791" w:rsidRPr="00E27789">
        <w:t>о</w:t>
      </w:r>
      <w:r w:rsidR="00490791" w:rsidRPr="00E27789">
        <w:t xml:space="preserve">цедуры, предусмотренные Федеральным законом от 05.04.2013 </w:t>
      </w:r>
      <w:r w:rsidR="00490791" w:rsidRPr="00E27789">
        <w:lastRenderedPageBreak/>
        <w:t xml:space="preserve">№ 44-ФЗ </w:t>
      </w:r>
      <w:r w:rsidR="00DE2C6D">
        <w:t>«</w:t>
      </w:r>
      <w:r w:rsidR="00490791" w:rsidRPr="00E27789">
        <w:t>О контрактной си</w:t>
      </w:r>
      <w:r w:rsidR="00490791" w:rsidRPr="00E27789">
        <w:t>с</w:t>
      </w:r>
      <w:r w:rsidR="00490791" w:rsidRPr="00E27789">
        <w:t xml:space="preserve">теме в сфере закупок товаров, работ, услуг для обеспечения государственных и </w:t>
      </w:r>
      <w:r w:rsidR="00490791" w:rsidRPr="00843955">
        <w:rPr>
          <w:color w:val="000000"/>
        </w:rPr>
        <w:t>муниципальных нужд</w:t>
      </w:r>
      <w:r w:rsidR="00DE2C6D">
        <w:rPr>
          <w:color w:val="000000"/>
        </w:rPr>
        <w:t>»</w:t>
      </w:r>
      <w:r w:rsidR="00490791" w:rsidRPr="00843955">
        <w:rPr>
          <w:color w:val="000000"/>
        </w:rPr>
        <w:t>.</w:t>
      </w:r>
    </w:p>
    <w:bookmarkEnd w:id="15"/>
    <w:p w:rsidR="00E27789" w:rsidRPr="00843955" w:rsidRDefault="008613B1" w:rsidP="00E27789">
      <w:pPr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="00E27789" w:rsidRPr="00843955">
        <w:rPr>
          <w:color w:val="000000"/>
        </w:rPr>
        <w:t>.4. Настоящий контракт может быть расторгнут в случае одностороннего отказа Стороны от исполнения Контракта в соответствии с гражданским законодательством Российской Федерации с учётом положений ч. 8-23 ст. 95 Федерального закона от 05.04.2013 № 44-ФЗ.</w:t>
      </w:r>
    </w:p>
    <w:p w:rsidR="00E27789" w:rsidRPr="00843955" w:rsidRDefault="008613B1" w:rsidP="00E27789">
      <w:pPr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="00E27789" w:rsidRPr="00843955">
        <w:rPr>
          <w:color w:val="000000"/>
        </w:rPr>
        <w:t>.5. Условия о неустойке, убытках сохраняются и действуют после расторжения Контракта.</w:t>
      </w:r>
    </w:p>
    <w:bookmarkEnd w:id="14"/>
    <w:p w:rsidR="008A369B" w:rsidRPr="00E27789" w:rsidRDefault="008A369B" w:rsidP="008A369B">
      <w:pPr>
        <w:ind w:right="-1"/>
        <w:jc w:val="both"/>
      </w:pPr>
    </w:p>
    <w:p w:rsidR="008A369B" w:rsidRPr="00E27789" w:rsidRDefault="00CF5D65" w:rsidP="008A369B">
      <w:pPr>
        <w:ind w:right="-1"/>
        <w:jc w:val="center"/>
        <w:rPr>
          <w:b/>
          <w:bCs/>
          <w:color w:val="000000"/>
        </w:rPr>
      </w:pPr>
      <w:bookmarkStart w:id="16" w:name="_Hlk189140050"/>
      <w:r w:rsidRPr="00E27789">
        <w:rPr>
          <w:b/>
          <w:bCs/>
          <w:color w:val="000000"/>
        </w:rPr>
        <w:t>1</w:t>
      </w:r>
      <w:r w:rsidR="008613B1">
        <w:rPr>
          <w:b/>
          <w:bCs/>
          <w:color w:val="000000"/>
        </w:rPr>
        <w:t>0</w:t>
      </w:r>
      <w:r w:rsidRPr="00E27789">
        <w:rPr>
          <w:b/>
          <w:bCs/>
          <w:color w:val="000000"/>
        </w:rPr>
        <w:t>. ЗАКЛЮЧИТЕЛЬНЫЕ ПОЛОЖЕНИЯ</w:t>
      </w:r>
    </w:p>
    <w:p w:rsidR="008A369B" w:rsidRPr="00AD099F" w:rsidRDefault="008A369B" w:rsidP="008A369B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_Hlk157589099"/>
      <w:r w:rsidRPr="00AD099F">
        <w:rPr>
          <w:color w:val="000000"/>
        </w:rPr>
        <w:t>1</w:t>
      </w:r>
      <w:r w:rsidR="008613B1">
        <w:rPr>
          <w:color w:val="000000"/>
        </w:rPr>
        <w:t>0</w:t>
      </w:r>
      <w:r w:rsidRPr="00AD099F">
        <w:rPr>
          <w:color w:val="000000"/>
        </w:rPr>
        <w:t xml:space="preserve">.1. </w:t>
      </w:r>
      <w:r w:rsidR="00031A66" w:rsidRPr="00031A66">
        <w:t>Контракт составлен в 2 (двух) экземплярах, по одному для каждой из Сторон, имеющих одинаковую юридическую силу</w:t>
      </w:r>
      <w:r w:rsidR="00031A66">
        <w:t>.</w:t>
      </w:r>
    </w:p>
    <w:p w:rsidR="008A369B" w:rsidRPr="00AD099F" w:rsidRDefault="008A369B" w:rsidP="008A369B">
      <w:pPr>
        <w:widowControl w:val="0"/>
        <w:autoSpaceDE w:val="0"/>
        <w:autoSpaceDN w:val="0"/>
        <w:adjustRightInd w:val="0"/>
        <w:ind w:firstLine="540"/>
        <w:jc w:val="both"/>
      </w:pPr>
      <w:r w:rsidRPr="00AD099F">
        <w:rPr>
          <w:color w:val="000000"/>
        </w:rPr>
        <w:t>1</w:t>
      </w:r>
      <w:r w:rsidR="008613B1">
        <w:rPr>
          <w:color w:val="000000"/>
        </w:rPr>
        <w:t>0</w:t>
      </w:r>
      <w:r w:rsidRPr="00AD099F">
        <w:rPr>
          <w:color w:val="000000"/>
        </w:rPr>
        <w:t xml:space="preserve">.2. Во всём, что не предусмотрено настоящим </w:t>
      </w:r>
      <w:r w:rsidRPr="00AD099F">
        <w:rPr>
          <w:color w:val="000000"/>
          <w:spacing w:val="-7"/>
        </w:rPr>
        <w:t>контракт</w:t>
      </w:r>
      <w:r w:rsidRPr="00AD099F">
        <w:rPr>
          <w:color w:val="000000"/>
        </w:rPr>
        <w:t>ом, Стороны будут руководствоваться законодательством Российской Федерации.</w:t>
      </w:r>
    </w:p>
    <w:p w:rsidR="005B0AD0" w:rsidRPr="00B72BE8" w:rsidRDefault="008A369B" w:rsidP="005B0AD0">
      <w:pPr>
        <w:spacing w:line="240" w:lineRule="atLeast"/>
        <w:ind w:firstLine="567"/>
        <w:jc w:val="both"/>
      </w:pPr>
      <w:r w:rsidRPr="00AD099F">
        <w:t>1</w:t>
      </w:r>
      <w:r w:rsidR="008613B1">
        <w:t>0</w:t>
      </w:r>
      <w:r w:rsidRPr="00AD099F">
        <w:t xml:space="preserve">.3. </w:t>
      </w:r>
      <w:r w:rsidRPr="00AD099F">
        <w:rPr>
          <w:color w:val="000000"/>
          <w:spacing w:val="-7"/>
        </w:rPr>
        <w:t>Контракт</w:t>
      </w:r>
      <w:r w:rsidRPr="00AD099F">
        <w:t xml:space="preserve"> вступает в силу с даты его заключения и действует по 3</w:t>
      </w:r>
      <w:r w:rsidR="004708BB">
        <w:t>1.07</w:t>
      </w:r>
      <w:r w:rsidRPr="00AD099F">
        <w:t>.202</w:t>
      </w:r>
      <w:r w:rsidR="00254C51">
        <w:t>7</w:t>
      </w:r>
      <w:r w:rsidR="00031A66">
        <w:t>г.</w:t>
      </w:r>
      <w:r w:rsidRPr="00AD099F">
        <w:t xml:space="preserve">, </w:t>
      </w:r>
      <w:r w:rsidR="005B0AD0" w:rsidRPr="00B72BE8">
        <w:t>а в части выполнения обязательств – до их полного выполнения Сторонами.</w:t>
      </w:r>
    </w:p>
    <w:p w:rsidR="008A369B" w:rsidRPr="00AD099F" w:rsidRDefault="008A369B" w:rsidP="008A369B">
      <w:pPr>
        <w:widowControl w:val="0"/>
        <w:autoSpaceDE w:val="0"/>
        <w:autoSpaceDN w:val="0"/>
        <w:adjustRightInd w:val="0"/>
        <w:ind w:firstLine="540"/>
        <w:jc w:val="both"/>
      </w:pPr>
      <w:r w:rsidRPr="00AD099F">
        <w:t>1</w:t>
      </w:r>
      <w:r w:rsidR="008613B1">
        <w:t>0</w:t>
      </w:r>
      <w:r w:rsidRPr="00AD099F">
        <w:t>.4. Документы, передаваемые Сторонами электронной почтой, считаются действительными до получения оригиналов.</w:t>
      </w:r>
    </w:p>
    <w:p w:rsidR="008A369B" w:rsidRPr="00AD099F" w:rsidRDefault="008A369B" w:rsidP="008A369B">
      <w:pPr>
        <w:widowControl w:val="0"/>
        <w:autoSpaceDE w:val="0"/>
        <w:autoSpaceDN w:val="0"/>
        <w:adjustRightInd w:val="0"/>
        <w:ind w:firstLine="540"/>
        <w:jc w:val="both"/>
      </w:pPr>
      <w:r w:rsidRPr="00AD099F">
        <w:t>1</w:t>
      </w:r>
      <w:r w:rsidR="008613B1">
        <w:t>0</w:t>
      </w:r>
      <w:r w:rsidRPr="00AD099F">
        <w:t xml:space="preserve">.5. Внесение каких-либо допечаток и дописок в </w:t>
      </w:r>
      <w:r w:rsidRPr="00AD099F">
        <w:rPr>
          <w:color w:val="000000"/>
          <w:spacing w:val="-7"/>
        </w:rPr>
        <w:t>Контракт</w:t>
      </w:r>
      <w:r w:rsidRPr="00AD099F">
        <w:t xml:space="preserve"> не допускается.</w:t>
      </w:r>
    </w:p>
    <w:p w:rsidR="008A369B" w:rsidRPr="00AD099F" w:rsidRDefault="008A369B" w:rsidP="008A369B">
      <w:pPr>
        <w:widowControl w:val="0"/>
        <w:autoSpaceDE w:val="0"/>
        <w:autoSpaceDN w:val="0"/>
        <w:adjustRightInd w:val="0"/>
        <w:ind w:firstLine="540"/>
        <w:jc w:val="both"/>
      </w:pPr>
      <w:r w:rsidRPr="00AD099F">
        <w:t>1</w:t>
      </w:r>
      <w:r w:rsidR="008613B1">
        <w:t>0</w:t>
      </w:r>
      <w:r w:rsidRPr="00AD099F">
        <w:t>.6. В случае изменения одной из Сторон своего местонахождения или почтового адреса, номеров телефонов, она обязана информировать об этом другую Сторону.</w:t>
      </w:r>
    </w:p>
    <w:p w:rsidR="008A369B" w:rsidRPr="00AD099F" w:rsidRDefault="008A369B" w:rsidP="008A369B">
      <w:pPr>
        <w:widowControl w:val="0"/>
        <w:autoSpaceDE w:val="0"/>
        <w:autoSpaceDN w:val="0"/>
        <w:adjustRightInd w:val="0"/>
        <w:ind w:firstLine="540"/>
        <w:jc w:val="both"/>
      </w:pPr>
      <w:r w:rsidRPr="00AD099F">
        <w:t>1</w:t>
      </w:r>
      <w:r w:rsidR="008613B1">
        <w:t>0</w:t>
      </w:r>
      <w:r w:rsidRPr="00AD099F">
        <w:t>.7.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bookmarkEnd w:id="16"/>
    <w:bookmarkEnd w:id="17"/>
    <w:p w:rsidR="00D27C4D" w:rsidRPr="00AD099F" w:rsidRDefault="00D27C4D" w:rsidP="00F51502">
      <w:pPr>
        <w:widowControl w:val="0"/>
        <w:autoSpaceDE w:val="0"/>
        <w:autoSpaceDN w:val="0"/>
        <w:adjustRightInd w:val="0"/>
        <w:jc w:val="both"/>
      </w:pPr>
    </w:p>
    <w:p w:rsidR="008A369B" w:rsidRPr="00AD099F" w:rsidRDefault="008613B1" w:rsidP="008A369B">
      <w:pPr>
        <w:ind w:right="-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11</w:t>
      </w:r>
      <w:r w:rsidR="009D1AC5" w:rsidRPr="00AD099F">
        <w:rPr>
          <w:b/>
          <w:bCs/>
          <w:color w:val="000000"/>
        </w:rPr>
        <w:t>. ПЕРЕЧЕНЬ ПРИЛОЖЕНИЙ</w:t>
      </w:r>
    </w:p>
    <w:p w:rsidR="00C03FDD" w:rsidRDefault="008613B1" w:rsidP="00C03FDD">
      <w:pPr>
        <w:ind w:right="-1" w:firstLine="567"/>
        <w:jc w:val="both"/>
      </w:pPr>
      <w:bookmarkStart w:id="18" w:name="_Hlk189140091"/>
      <w:bookmarkStart w:id="19" w:name="_Hlk189140183"/>
      <w:r>
        <w:t>11</w:t>
      </w:r>
      <w:r w:rsidR="008A369B" w:rsidRPr="00AD099F">
        <w:t>.1. Перечисленные ниже документы являются неотъемлемой частью Контракта:</w:t>
      </w:r>
    </w:p>
    <w:p w:rsidR="008A369B" w:rsidRDefault="008613B1" w:rsidP="00C03FDD">
      <w:pPr>
        <w:ind w:right="-1" w:firstLine="567"/>
        <w:jc w:val="both"/>
      </w:pPr>
      <w:r>
        <w:t>11</w:t>
      </w:r>
      <w:r w:rsidR="00C03FDD">
        <w:t xml:space="preserve">.1.1. </w:t>
      </w:r>
      <w:r w:rsidR="008A369B" w:rsidRPr="00AD099F">
        <w:t xml:space="preserve">Приложение № 1. </w:t>
      </w:r>
      <w:r w:rsidR="00031A66">
        <w:t>Спецификация</w:t>
      </w:r>
      <w:r w:rsidR="008A369B" w:rsidRPr="00AD099F">
        <w:t>.</w:t>
      </w:r>
    </w:p>
    <w:p w:rsidR="002E6FC3" w:rsidRPr="00AD099F" w:rsidRDefault="002E6FC3" w:rsidP="00C03FDD">
      <w:pPr>
        <w:ind w:right="-1" w:firstLine="567"/>
        <w:jc w:val="both"/>
      </w:pPr>
      <w:r>
        <w:t xml:space="preserve">11.1.2. Приложение № 2. </w:t>
      </w:r>
      <w:r w:rsidRPr="002E6FC3">
        <w:t>Требования к транспортировке и установке мобильных туалетных кабин</w:t>
      </w:r>
      <w:r>
        <w:t>.</w:t>
      </w:r>
    </w:p>
    <w:bookmarkEnd w:id="18"/>
    <w:bookmarkEnd w:id="19"/>
    <w:p w:rsidR="008A369B" w:rsidRDefault="008A369B" w:rsidP="008A369B">
      <w:pPr>
        <w:widowControl w:val="0"/>
        <w:suppressAutoHyphens/>
        <w:autoSpaceDE w:val="0"/>
        <w:ind w:right="-1"/>
      </w:pPr>
    </w:p>
    <w:p w:rsidR="008D25C7" w:rsidRPr="00AD099F" w:rsidRDefault="008613B1" w:rsidP="00F273E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12</w:t>
      </w:r>
      <w:r w:rsidR="008121F8" w:rsidRPr="00AD099F">
        <w:rPr>
          <w:b/>
          <w:bCs/>
          <w:color w:val="000000"/>
        </w:rPr>
        <w:t>. ЮРИДИЧЕСКИЕ АДРЕСА СТОРОН И ПЛАТЕЖНЫЕ РЕКВИЗИТЫ</w:t>
      </w:r>
    </w:p>
    <w:p w:rsidR="00A122DF" w:rsidRPr="00A307BA" w:rsidRDefault="00A122DF" w:rsidP="00A122DF">
      <w:pPr>
        <w:widowControl w:val="0"/>
        <w:spacing w:line="240" w:lineRule="atLeast"/>
      </w:pPr>
      <w:r w:rsidRPr="00A307BA">
        <w:rPr>
          <w:b/>
        </w:rPr>
        <w:t>ЗАКАЗЧИК:</w:t>
      </w:r>
    </w:p>
    <w:p w:rsidR="00A122DF" w:rsidRPr="00A307BA" w:rsidRDefault="00A122DF" w:rsidP="00A122DF">
      <w:pPr>
        <w:widowControl w:val="0"/>
        <w:spacing w:line="240" w:lineRule="atLeast"/>
        <w:ind w:right="-55"/>
        <w:rPr>
          <w:b/>
          <w:bCs/>
        </w:rPr>
      </w:pPr>
      <w:r w:rsidRPr="00A307BA">
        <w:rPr>
          <w:b/>
          <w:bCs/>
        </w:rPr>
        <w:t xml:space="preserve">Федеральное бюджетное учреждение </w:t>
      </w:r>
      <w:r w:rsidR="00DE2C6D">
        <w:rPr>
          <w:b/>
          <w:bCs/>
        </w:rPr>
        <w:t>«</w:t>
      </w:r>
      <w:r w:rsidRPr="00A307BA">
        <w:rPr>
          <w:b/>
          <w:bCs/>
        </w:rPr>
        <w:t>Администрация Енисейского бассейна внутренних водных путей</w:t>
      </w:r>
      <w:r w:rsidR="00DE2C6D">
        <w:rPr>
          <w:b/>
          <w:bCs/>
        </w:rPr>
        <w:t>»</w:t>
      </w:r>
      <w:r w:rsidRPr="00A307BA">
        <w:rPr>
          <w:b/>
          <w:bCs/>
        </w:rPr>
        <w:t xml:space="preserve"> (ФБУ </w:t>
      </w:r>
      <w:r w:rsidR="00DE2C6D">
        <w:rPr>
          <w:b/>
          <w:bCs/>
        </w:rPr>
        <w:t>«</w:t>
      </w:r>
      <w:r w:rsidRPr="00A307BA">
        <w:rPr>
          <w:b/>
          <w:bCs/>
        </w:rPr>
        <w:t xml:space="preserve">Администрация </w:t>
      </w:r>
      <w:r w:rsidR="00DE2C6D">
        <w:rPr>
          <w:b/>
          <w:bCs/>
        </w:rPr>
        <w:t>«</w:t>
      </w:r>
      <w:r w:rsidRPr="00A307BA">
        <w:rPr>
          <w:b/>
          <w:bCs/>
        </w:rPr>
        <w:t>Енисейречтранс</w:t>
      </w:r>
      <w:r w:rsidR="00DE2C6D">
        <w:rPr>
          <w:b/>
          <w:bCs/>
        </w:rPr>
        <w:t>»</w:t>
      </w:r>
      <w:r w:rsidRPr="00A307BA">
        <w:rPr>
          <w:b/>
          <w:bCs/>
        </w:rPr>
        <w:t>)</w:t>
      </w:r>
    </w:p>
    <w:p w:rsidR="00A122DF" w:rsidRPr="00A307BA" w:rsidRDefault="00A122DF" w:rsidP="00A122DF">
      <w:pPr>
        <w:widowControl w:val="0"/>
        <w:spacing w:line="240" w:lineRule="atLeast"/>
        <w:ind w:right="-55"/>
      </w:pPr>
      <w:r w:rsidRPr="00A307BA">
        <w:t>Юридический и почтовый адрес: 660049, Красноярский край, г. Красноярск, ул. Бограда, д. 15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>Федеральное бюджетное учреждение «Администрация Енисейского бассейна внутренних водных путей» (ФБУ «Администрация «Енисейречтранс»)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>Юридический и почтовый адрес: 660049, Красноярский край, г. Красноярск, ул. Бограда, д.15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>ИНН 2466016747 КПП 246601001 ОГРН 1022402647937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 xml:space="preserve">Филиал-плательщик (грузополучатель): 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>Ангарский район водных путей и судоходства  – филиал ФБУ «Администрация Енисейского бассейна внутренних водных путей» (АРВПиС)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>Адрес местонахождения: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>664025, Иркутская область г. о. город Иркутск,      г. Иркутск ул. Свердлова, д. 1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 xml:space="preserve">Лицевой счет: л/с 20346LL3790 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>Банк ОКЦ № 4 СибГУ Банка России//УФК ПО ИРКУТСКОЙ ОБЛАСТИ г Иркутск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 xml:space="preserve">Р/ сч 03214643000000013400 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 xml:space="preserve">К/ сч 40102810145370000026 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 xml:space="preserve">БИК 012520101 </w:t>
      </w:r>
    </w:p>
    <w:p w:rsidR="008613B1" w:rsidRDefault="008613B1" w:rsidP="008613B1">
      <w:pPr>
        <w:widowControl w:val="0"/>
        <w:spacing w:line="240" w:lineRule="atLeast"/>
        <w:ind w:right="-55"/>
      </w:pPr>
      <w:r>
        <w:t>Адрес электронной почты: info@bagbu.ru</w:t>
      </w:r>
    </w:p>
    <w:p w:rsidR="00A122DF" w:rsidRPr="00A307BA" w:rsidRDefault="008613B1" w:rsidP="008613B1">
      <w:pPr>
        <w:widowControl w:val="0"/>
        <w:spacing w:line="240" w:lineRule="atLeast"/>
        <w:ind w:right="-55"/>
      </w:pPr>
      <w:r>
        <w:t>Телефон: +7 (3952) 34-24-70</w:t>
      </w:r>
    </w:p>
    <w:p w:rsidR="00A122DF" w:rsidRPr="00A307BA" w:rsidRDefault="00A122DF" w:rsidP="00A122DF">
      <w:pPr>
        <w:widowControl w:val="0"/>
        <w:spacing w:line="240" w:lineRule="atLeast"/>
        <w:rPr>
          <w:bCs/>
        </w:rPr>
      </w:pPr>
    </w:p>
    <w:p w:rsidR="00A122DF" w:rsidRPr="00A307BA" w:rsidRDefault="00A122DF" w:rsidP="00A122DF">
      <w:pPr>
        <w:pStyle w:val="a7"/>
        <w:widowControl w:val="0"/>
        <w:spacing w:line="240" w:lineRule="atLeast"/>
        <w:jc w:val="both"/>
        <w:rPr>
          <w:b/>
        </w:rPr>
      </w:pPr>
      <w:r w:rsidRPr="00A307BA">
        <w:rPr>
          <w:b/>
        </w:rPr>
        <w:t>ИСПОЛНИТЕЛЬ:</w:t>
      </w:r>
    </w:p>
    <w:p w:rsidR="006E3E9E" w:rsidRPr="006E3E9E" w:rsidRDefault="006E3E9E" w:rsidP="00F273EA"/>
    <w:p w:rsidR="005424CD" w:rsidRDefault="005424CD" w:rsidP="00F273EA"/>
    <w:p w:rsidR="005424CD" w:rsidRDefault="005424CD" w:rsidP="00F273EA"/>
    <w:p w:rsidR="003730B4" w:rsidRPr="00AD099F" w:rsidRDefault="003730B4" w:rsidP="00A122DF">
      <w:pPr>
        <w:rPr>
          <w:b/>
          <w:bCs/>
          <w:color w:val="000000"/>
        </w:rPr>
      </w:pPr>
    </w:p>
    <w:p w:rsidR="00254C51" w:rsidRPr="00D9135A" w:rsidRDefault="00254C51" w:rsidP="00254C51">
      <w:pPr>
        <w:jc w:val="both"/>
        <w:rPr>
          <w:b/>
        </w:rPr>
      </w:pPr>
      <w:bookmarkStart w:id="20" w:name="_Hlk157589934"/>
      <w:r w:rsidRPr="00D9135A">
        <w:rPr>
          <w:b/>
        </w:rPr>
        <w:t>ЗАКАЗЧИК</w:t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  <w:t>ИСПОЛНИТЕЛЬ</w:t>
      </w:r>
    </w:p>
    <w:p w:rsidR="00254C51" w:rsidRPr="00D9135A" w:rsidRDefault="00254C51" w:rsidP="00254C51">
      <w:pPr>
        <w:jc w:val="both"/>
      </w:pPr>
      <w:r w:rsidRPr="00BF167D">
        <w:t>Начальник АРВПиС</w:t>
      </w:r>
      <w:r w:rsidRPr="00D9135A">
        <w:tab/>
      </w:r>
      <w:r w:rsidRPr="00D9135A">
        <w:tab/>
      </w:r>
      <w:r w:rsidRPr="00D9135A">
        <w:tab/>
      </w:r>
      <w:r w:rsidRPr="00D9135A">
        <w:tab/>
      </w:r>
      <w:r w:rsidRPr="00D9135A">
        <w:tab/>
      </w:r>
      <w:r>
        <w:tab/>
      </w:r>
      <w:r>
        <w:tab/>
      </w:r>
    </w:p>
    <w:p w:rsidR="00254C51" w:rsidRDefault="00254C51" w:rsidP="00254C51">
      <w:pPr>
        <w:jc w:val="both"/>
      </w:pPr>
    </w:p>
    <w:p w:rsidR="00254C51" w:rsidRPr="00D9135A" w:rsidRDefault="00254C51" w:rsidP="00254C51">
      <w:pPr>
        <w:jc w:val="both"/>
      </w:pPr>
    </w:p>
    <w:p w:rsidR="00254C51" w:rsidRDefault="00254C51" w:rsidP="00254C51">
      <w:pPr>
        <w:jc w:val="both"/>
      </w:pPr>
      <w:r w:rsidRPr="00D9135A">
        <w:t xml:space="preserve">___________________ </w:t>
      </w:r>
      <w:r>
        <w:t>Е.Н. Павлов</w:t>
      </w:r>
      <w:r>
        <w:tab/>
      </w:r>
      <w:r>
        <w:tab/>
      </w:r>
      <w:r>
        <w:tab/>
      </w:r>
      <w:r>
        <w:tab/>
        <w:t>_______</w:t>
      </w:r>
      <w:r w:rsidRPr="00D9135A">
        <w:t>__________</w:t>
      </w:r>
      <w:r>
        <w:t xml:space="preserve"> ФИО</w:t>
      </w:r>
    </w:p>
    <w:p w:rsidR="006E3E9E" w:rsidRPr="00D9135A" w:rsidRDefault="00254C51" w:rsidP="00254C51">
      <w:pPr>
        <w:jc w:val="both"/>
      </w:pPr>
      <w:r>
        <w:t xml:space="preserve">                                                                    </w:t>
      </w:r>
      <w:r w:rsidR="0088629C">
        <w:t xml:space="preserve">                              </w:t>
      </w:r>
    </w:p>
    <w:p w:rsidR="00BF167D" w:rsidRPr="00AD099F" w:rsidRDefault="00BF167D" w:rsidP="00BF167D">
      <w:pPr>
        <w:jc w:val="both"/>
      </w:pPr>
    </w:p>
    <w:p w:rsidR="00C50151" w:rsidRPr="00AD099F" w:rsidRDefault="00460D8F" w:rsidP="00C50151">
      <w:pPr>
        <w:ind w:right="353"/>
        <w:jc w:val="right"/>
      </w:pPr>
      <w:r>
        <w:br w:type="page"/>
      </w:r>
      <w:r w:rsidR="00C50151" w:rsidRPr="00AD099F">
        <w:lastRenderedPageBreak/>
        <w:t>Приложение № 1</w:t>
      </w:r>
    </w:p>
    <w:p w:rsidR="00C50151" w:rsidRDefault="00C50151" w:rsidP="00C50151">
      <w:pPr>
        <w:ind w:left="360" w:right="353"/>
        <w:jc w:val="right"/>
      </w:pPr>
      <w:r w:rsidRPr="00AD099F">
        <w:t xml:space="preserve">к контракту № </w:t>
      </w:r>
      <w:r w:rsidR="00254C51">
        <w:t>__________________</w:t>
      </w:r>
      <w:r w:rsidRPr="00AD099F">
        <w:t xml:space="preserve"> от </w:t>
      </w:r>
      <w:r w:rsidR="002961A9" w:rsidRPr="002961A9">
        <w:rPr>
          <w:u w:val="single"/>
        </w:rPr>
        <w:t>«____»</w:t>
      </w:r>
      <w:r w:rsidRPr="00AD099F">
        <w:t xml:space="preserve"> __________ 202</w:t>
      </w:r>
      <w:r w:rsidR="005C30BA">
        <w:t>6</w:t>
      </w:r>
      <w:r w:rsidRPr="00AD099F">
        <w:t xml:space="preserve"> года</w:t>
      </w:r>
    </w:p>
    <w:p w:rsidR="00546E6D" w:rsidRDefault="00546E6D" w:rsidP="00F51502">
      <w:pPr>
        <w:ind w:right="353"/>
      </w:pPr>
    </w:p>
    <w:bookmarkEnd w:id="20"/>
    <w:p w:rsidR="00C23FDA" w:rsidRPr="00F761C9" w:rsidRDefault="00031A66" w:rsidP="00C23FDA">
      <w:pPr>
        <w:ind w:right="21"/>
        <w:jc w:val="center"/>
        <w:rPr>
          <w:b/>
          <w:color w:val="000000"/>
        </w:rPr>
      </w:pPr>
      <w:r>
        <w:rPr>
          <w:b/>
          <w:color w:val="000000"/>
        </w:rPr>
        <w:t>СПЕЦИФИКАЦИЯ</w:t>
      </w:r>
    </w:p>
    <w:p w:rsidR="00C23FDA" w:rsidRPr="00F761C9" w:rsidRDefault="00031A66" w:rsidP="00C23FDA">
      <w:pPr>
        <w:ind w:right="21"/>
        <w:jc w:val="center"/>
        <w:rPr>
          <w:b/>
        </w:rPr>
      </w:pPr>
      <w:r w:rsidRPr="00031A66">
        <w:rPr>
          <w:b/>
        </w:rPr>
        <w:t>на оказание услуг аренды и обслуживание мобильных туалетов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6"/>
        <w:gridCol w:w="1417"/>
        <w:gridCol w:w="1560"/>
        <w:gridCol w:w="1275"/>
        <w:gridCol w:w="1276"/>
      </w:tblGrid>
      <w:tr w:rsidR="001B5FC8" w:rsidRPr="001B5FC8" w:rsidTr="0011095D">
        <w:trPr>
          <w:trHeight w:val="589"/>
        </w:trPr>
        <w:tc>
          <w:tcPr>
            <w:tcW w:w="567" w:type="dxa"/>
            <w:shd w:val="clear" w:color="auto" w:fill="auto"/>
          </w:tcPr>
          <w:p w:rsidR="001B5FC8" w:rsidRPr="000C1F29" w:rsidRDefault="001B5FC8" w:rsidP="001B5FC8">
            <w:pPr>
              <w:rPr>
                <w:rFonts w:eastAsia="Calibri"/>
                <w:b/>
                <w:sz w:val="22"/>
                <w:szCs w:val="22"/>
              </w:rPr>
            </w:pPr>
            <w:r w:rsidRPr="000C1F29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4366" w:type="dxa"/>
            <w:shd w:val="clear" w:color="auto" w:fill="auto"/>
          </w:tcPr>
          <w:p w:rsidR="001B5FC8" w:rsidRPr="000C1F29" w:rsidRDefault="001B5FC8" w:rsidP="000C1F2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C1F29">
              <w:rPr>
                <w:rFonts w:eastAsia="Calibri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1B5FC8" w:rsidRPr="000C1F29" w:rsidRDefault="001B5FC8" w:rsidP="000C1F2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C1F29">
              <w:rPr>
                <w:rFonts w:eastAsia="Calibri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560" w:type="dxa"/>
            <w:shd w:val="clear" w:color="auto" w:fill="auto"/>
          </w:tcPr>
          <w:p w:rsidR="001B5FC8" w:rsidRPr="000C1F29" w:rsidRDefault="001B5FC8" w:rsidP="001B5FC8">
            <w:pPr>
              <w:rPr>
                <w:rFonts w:eastAsia="Calibri"/>
                <w:b/>
                <w:sz w:val="22"/>
                <w:szCs w:val="22"/>
              </w:rPr>
            </w:pPr>
            <w:r w:rsidRPr="000C1F29">
              <w:rPr>
                <w:rFonts w:eastAsia="Calibri"/>
                <w:b/>
                <w:sz w:val="22"/>
                <w:szCs w:val="22"/>
              </w:rPr>
              <w:t>Количество</w:t>
            </w:r>
          </w:p>
        </w:tc>
        <w:tc>
          <w:tcPr>
            <w:tcW w:w="1275" w:type="dxa"/>
            <w:shd w:val="clear" w:color="auto" w:fill="auto"/>
          </w:tcPr>
          <w:p w:rsidR="001B5FC8" w:rsidRPr="000C1F29" w:rsidRDefault="001B5FC8" w:rsidP="001B5FC8">
            <w:pPr>
              <w:rPr>
                <w:rFonts w:eastAsia="Calibri"/>
                <w:b/>
                <w:sz w:val="22"/>
                <w:szCs w:val="22"/>
              </w:rPr>
            </w:pPr>
            <w:r w:rsidRPr="000C1F29">
              <w:rPr>
                <w:rFonts w:eastAsia="Calibri"/>
                <w:b/>
                <w:sz w:val="22"/>
                <w:szCs w:val="22"/>
              </w:rPr>
              <w:t>Цена за единицу</w:t>
            </w:r>
          </w:p>
        </w:tc>
        <w:tc>
          <w:tcPr>
            <w:tcW w:w="1276" w:type="dxa"/>
            <w:shd w:val="clear" w:color="auto" w:fill="auto"/>
          </w:tcPr>
          <w:p w:rsidR="001B5FC8" w:rsidRPr="000C1F29" w:rsidRDefault="001B5FC8" w:rsidP="001B5FC8">
            <w:pPr>
              <w:rPr>
                <w:rFonts w:eastAsia="Calibri"/>
                <w:b/>
                <w:sz w:val="22"/>
                <w:szCs w:val="22"/>
              </w:rPr>
            </w:pPr>
            <w:r w:rsidRPr="000C1F29">
              <w:rPr>
                <w:rFonts w:eastAsia="Calibri"/>
                <w:b/>
                <w:sz w:val="22"/>
                <w:szCs w:val="22"/>
              </w:rPr>
              <w:t>Сумма</w:t>
            </w:r>
          </w:p>
        </w:tc>
      </w:tr>
      <w:tr w:rsidR="001B5FC8" w:rsidRPr="001B5FC8" w:rsidTr="0011095D">
        <w:tc>
          <w:tcPr>
            <w:tcW w:w="567" w:type="dxa"/>
            <w:shd w:val="clear" w:color="auto" w:fill="auto"/>
          </w:tcPr>
          <w:p w:rsidR="001B5FC8" w:rsidRPr="000C1F29" w:rsidRDefault="001B5FC8" w:rsidP="000C1F29">
            <w:pPr>
              <w:jc w:val="center"/>
              <w:rPr>
                <w:rFonts w:eastAsia="Calibri"/>
                <w:sz w:val="22"/>
                <w:szCs w:val="22"/>
              </w:rPr>
            </w:pPr>
            <w:r w:rsidRPr="000C1F29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366" w:type="dxa"/>
            <w:shd w:val="clear" w:color="auto" w:fill="auto"/>
          </w:tcPr>
          <w:p w:rsidR="001B5FC8" w:rsidRPr="000C1F29" w:rsidRDefault="00037714" w:rsidP="001B5FC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Санитарно-техническое обслуживание лето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5FC8" w:rsidRPr="000C1F29" w:rsidRDefault="00031A66" w:rsidP="000C1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Усл. ед.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5FC8" w:rsidRPr="000C1F29" w:rsidRDefault="00017920" w:rsidP="000C1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11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B5FC8" w:rsidRPr="000C1F29" w:rsidRDefault="001B5FC8" w:rsidP="000C1F2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B5FC8" w:rsidRPr="000C1F29" w:rsidRDefault="001B5FC8" w:rsidP="0011095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54C51" w:rsidRPr="001B5FC8" w:rsidTr="0011095D">
        <w:tc>
          <w:tcPr>
            <w:tcW w:w="567" w:type="dxa"/>
            <w:shd w:val="clear" w:color="auto" w:fill="auto"/>
          </w:tcPr>
          <w:p w:rsidR="00254C51" w:rsidRPr="000C1F29" w:rsidRDefault="00254C51" w:rsidP="000C1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366" w:type="dxa"/>
            <w:shd w:val="clear" w:color="auto" w:fill="auto"/>
          </w:tcPr>
          <w:p w:rsidR="00254C51" w:rsidRDefault="00254C51" w:rsidP="001B5FC8">
            <w:pPr>
              <w:rPr>
                <w:rFonts w:eastAsia="Calibri"/>
                <w:sz w:val="22"/>
                <w:szCs w:val="22"/>
              </w:rPr>
            </w:pPr>
            <w:r w:rsidRPr="00254C51">
              <w:rPr>
                <w:rFonts w:eastAsia="Calibri"/>
                <w:sz w:val="22"/>
                <w:szCs w:val="22"/>
              </w:rPr>
              <w:t>Санита</w:t>
            </w:r>
            <w:r>
              <w:rPr>
                <w:rFonts w:eastAsia="Calibri"/>
                <w:sz w:val="22"/>
                <w:szCs w:val="22"/>
              </w:rPr>
              <w:t>рно-техническое обслуживание зима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4C51" w:rsidRDefault="00254C51" w:rsidP="000C1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Усл. ед.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4C51" w:rsidRDefault="0011095D" w:rsidP="000C1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54C51" w:rsidRDefault="00254C51" w:rsidP="000C1F2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4C51" w:rsidRDefault="00254C51" w:rsidP="000C1F2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B5FC8" w:rsidRPr="001B5FC8" w:rsidTr="0011095D">
        <w:tc>
          <w:tcPr>
            <w:tcW w:w="567" w:type="dxa"/>
            <w:shd w:val="clear" w:color="auto" w:fill="auto"/>
          </w:tcPr>
          <w:p w:rsidR="001B5FC8" w:rsidRPr="000C1F29" w:rsidRDefault="001B5FC8" w:rsidP="000C1F29">
            <w:pPr>
              <w:jc w:val="center"/>
              <w:rPr>
                <w:rFonts w:eastAsia="Calibri"/>
                <w:sz w:val="22"/>
                <w:szCs w:val="22"/>
              </w:rPr>
            </w:pPr>
            <w:r w:rsidRPr="000C1F29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366" w:type="dxa"/>
            <w:shd w:val="clear" w:color="auto" w:fill="auto"/>
          </w:tcPr>
          <w:p w:rsidR="001B5FC8" w:rsidRPr="000C1F29" w:rsidRDefault="00031A66" w:rsidP="001B5FC8">
            <w:pPr>
              <w:rPr>
                <w:rFonts w:eastAsia="Calibri"/>
                <w:sz w:val="22"/>
                <w:szCs w:val="22"/>
              </w:rPr>
            </w:pPr>
            <w:bookmarkStart w:id="21" w:name="_GoBack"/>
            <w:r>
              <w:rPr>
                <w:rFonts w:eastAsia="Calibri"/>
                <w:sz w:val="22"/>
                <w:szCs w:val="22"/>
              </w:rPr>
              <w:t>Аренда МТК</w:t>
            </w:r>
            <w:bookmarkEnd w:id="21"/>
          </w:p>
        </w:tc>
        <w:tc>
          <w:tcPr>
            <w:tcW w:w="1417" w:type="dxa"/>
            <w:shd w:val="clear" w:color="auto" w:fill="auto"/>
            <w:vAlign w:val="center"/>
          </w:tcPr>
          <w:p w:rsidR="001B5FC8" w:rsidRPr="000C1F29" w:rsidRDefault="00031A66" w:rsidP="00031A6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Месяц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5FC8" w:rsidRPr="000C1F29" w:rsidRDefault="0011095D" w:rsidP="000C1F2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1B5FC8" w:rsidRPr="000C1F29" w:rsidRDefault="001B5FC8" w:rsidP="000C1F2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B5FC8" w:rsidRPr="000C1F29" w:rsidRDefault="001B5FC8" w:rsidP="000C1F2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F2B7B" w:rsidRPr="001B5FC8" w:rsidTr="0011095D">
        <w:tc>
          <w:tcPr>
            <w:tcW w:w="9185" w:type="dxa"/>
            <w:gridSpan w:val="5"/>
            <w:shd w:val="clear" w:color="auto" w:fill="auto"/>
          </w:tcPr>
          <w:p w:rsidR="00EF2B7B" w:rsidRPr="000C1F29" w:rsidRDefault="00EF2B7B" w:rsidP="000C1F29">
            <w:pPr>
              <w:jc w:val="center"/>
              <w:rPr>
                <w:rFonts w:eastAsia="Calibri"/>
                <w:sz w:val="22"/>
                <w:szCs w:val="22"/>
              </w:rPr>
            </w:pPr>
            <w:r w:rsidRPr="000C1F29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EF2B7B" w:rsidRPr="000C1F29" w:rsidRDefault="00EF2B7B" w:rsidP="000C1F2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60D8F" w:rsidRDefault="00460D8F" w:rsidP="002170AB">
      <w:pPr>
        <w:ind w:right="21"/>
        <w:rPr>
          <w:b/>
        </w:rPr>
      </w:pPr>
    </w:p>
    <w:p w:rsidR="00C23FDA" w:rsidRDefault="00C23FDA" w:rsidP="00C23FDA"/>
    <w:p w:rsidR="00F45818" w:rsidRDefault="00F45818" w:rsidP="00AE2AD7">
      <w:pPr>
        <w:ind w:right="21"/>
        <w:jc w:val="both"/>
      </w:pPr>
    </w:p>
    <w:p w:rsidR="00F45818" w:rsidRPr="00AD099F" w:rsidRDefault="00F45818" w:rsidP="00AE2AD7">
      <w:pPr>
        <w:ind w:right="21"/>
        <w:jc w:val="both"/>
      </w:pPr>
    </w:p>
    <w:p w:rsidR="006E3E9E" w:rsidRPr="00D9135A" w:rsidRDefault="006E3E9E" w:rsidP="006E3E9E">
      <w:pPr>
        <w:jc w:val="both"/>
        <w:rPr>
          <w:b/>
        </w:rPr>
      </w:pPr>
      <w:r w:rsidRPr="00D9135A">
        <w:rPr>
          <w:b/>
        </w:rPr>
        <w:t>ЗАКАЗЧИК</w:t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  <w:t>ИСПОЛНИТЕЛЬ</w:t>
      </w:r>
    </w:p>
    <w:p w:rsidR="006E3E9E" w:rsidRPr="00D9135A" w:rsidRDefault="006E3E9E" w:rsidP="006E3E9E">
      <w:pPr>
        <w:jc w:val="both"/>
      </w:pPr>
      <w:r w:rsidRPr="00BF167D">
        <w:t>Начальник АРВПиС</w:t>
      </w:r>
      <w:r w:rsidRPr="00D9135A">
        <w:tab/>
      </w:r>
      <w:r w:rsidRPr="00D9135A">
        <w:tab/>
      </w:r>
      <w:r w:rsidRPr="00D9135A">
        <w:tab/>
      </w:r>
      <w:r w:rsidRPr="00D9135A">
        <w:tab/>
      </w:r>
      <w:r w:rsidRPr="00D9135A">
        <w:tab/>
      </w:r>
      <w:r>
        <w:tab/>
      </w:r>
      <w:r>
        <w:tab/>
      </w:r>
    </w:p>
    <w:p w:rsidR="006E3E9E" w:rsidRDefault="006E3E9E" w:rsidP="006E3E9E">
      <w:pPr>
        <w:jc w:val="both"/>
      </w:pPr>
    </w:p>
    <w:p w:rsidR="006E3E9E" w:rsidRPr="00D9135A" w:rsidRDefault="006E3E9E" w:rsidP="006E3E9E">
      <w:pPr>
        <w:jc w:val="both"/>
      </w:pPr>
    </w:p>
    <w:p w:rsidR="006E3E9E" w:rsidRDefault="006E3E9E" w:rsidP="006E3E9E">
      <w:pPr>
        <w:jc w:val="both"/>
      </w:pPr>
      <w:r w:rsidRPr="00D9135A">
        <w:t xml:space="preserve">___________________ </w:t>
      </w:r>
      <w:r>
        <w:t>Е.Н. Павлов</w:t>
      </w:r>
      <w:r>
        <w:tab/>
      </w:r>
      <w:r>
        <w:tab/>
      </w:r>
      <w:r>
        <w:tab/>
      </w:r>
      <w:r>
        <w:tab/>
        <w:t>_______</w:t>
      </w:r>
      <w:r w:rsidRPr="00D9135A">
        <w:t>__________</w:t>
      </w:r>
      <w:r>
        <w:t xml:space="preserve"> </w:t>
      </w:r>
      <w:r w:rsidR="00254C51">
        <w:t>ФИО</w:t>
      </w:r>
    </w:p>
    <w:p w:rsidR="00291A63" w:rsidRPr="00D9135A" w:rsidRDefault="006E3E9E" w:rsidP="006E3E9E">
      <w:pPr>
        <w:jc w:val="both"/>
      </w:pPr>
      <w:r>
        <w:t xml:space="preserve">                                                                                              </w:t>
      </w:r>
      <w:r w:rsidR="0088629C">
        <w:t xml:space="preserve">   </w:t>
      </w:r>
    </w:p>
    <w:p w:rsidR="003730B4" w:rsidRDefault="003730B4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Default="00031A66" w:rsidP="00291A63">
      <w:pPr>
        <w:jc w:val="both"/>
      </w:pPr>
    </w:p>
    <w:p w:rsidR="00031A66" w:rsidRPr="00AD099F" w:rsidRDefault="00031A66" w:rsidP="00031A66">
      <w:pPr>
        <w:ind w:right="353"/>
        <w:jc w:val="right"/>
      </w:pPr>
      <w:r w:rsidRPr="00AD099F">
        <w:t>Приложение № 1</w:t>
      </w:r>
    </w:p>
    <w:p w:rsidR="00031A66" w:rsidRDefault="00031A66" w:rsidP="00031A66">
      <w:pPr>
        <w:jc w:val="center"/>
      </w:pPr>
      <w:r>
        <w:t xml:space="preserve">                                                                            </w:t>
      </w:r>
      <w:r w:rsidRPr="00AD099F">
        <w:t xml:space="preserve">к контракту № </w:t>
      </w:r>
      <w:r w:rsidR="00254C51">
        <w:t>_________</w:t>
      </w:r>
      <w:r w:rsidRPr="00AD099F">
        <w:t xml:space="preserve"> от </w:t>
      </w:r>
      <w:r w:rsidR="002961A9">
        <w:rPr>
          <w:u w:val="single"/>
        </w:rPr>
        <w:t>«__</w:t>
      </w:r>
      <w:r w:rsidR="002961A9" w:rsidRPr="002961A9">
        <w:rPr>
          <w:u w:val="single"/>
        </w:rPr>
        <w:t>_»</w:t>
      </w:r>
      <w:r w:rsidR="002961A9">
        <w:t xml:space="preserve"> ____</w:t>
      </w:r>
      <w:r w:rsidRPr="00AD099F">
        <w:t>___ 202</w:t>
      </w:r>
      <w:r>
        <w:t>6</w:t>
      </w:r>
      <w:r w:rsidRPr="00AD099F">
        <w:t xml:space="preserve"> года</w:t>
      </w:r>
    </w:p>
    <w:p w:rsidR="00031A66" w:rsidRDefault="00031A66" w:rsidP="00031A66">
      <w:pPr>
        <w:jc w:val="center"/>
        <w:rPr>
          <w:b/>
          <w:bCs/>
          <w:lang w:bidi="ru-RU"/>
        </w:rPr>
      </w:pPr>
    </w:p>
    <w:p w:rsidR="00031A66" w:rsidRDefault="00031A66" w:rsidP="00031A66">
      <w:pPr>
        <w:jc w:val="center"/>
        <w:rPr>
          <w:b/>
          <w:bCs/>
          <w:lang w:bidi="ru-RU"/>
        </w:rPr>
      </w:pPr>
      <w:r w:rsidRPr="00031A66">
        <w:rPr>
          <w:b/>
          <w:bCs/>
          <w:lang w:bidi="ru-RU"/>
        </w:rPr>
        <w:t>Требования к транспортировке и установке мобильных туалетных кабин</w:t>
      </w:r>
    </w:p>
    <w:p w:rsidR="00031A66" w:rsidRPr="00031A66" w:rsidRDefault="00031A66" w:rsidP="00031A66">
      <w:pPr>
        <w:jc w:val="both"/>
        <w:rPr>
          <w:lang w:bidi="ru-RU"/>
        </w:rPr>
      </w:pPr>
    </w:p>
    <w:p w:rsidR="00031A66" w:rsidRPr="00031A66" w:rsidRDefault="00031A66" w:rsidP="00031A66">
      <w:pPr>
        <w:numPr>
          <w:ilvl w:val="0"/>
          <w:numId w:val="17"/>
        </w:numPr>
        <w:jc w:val="both"/>
        <w:rPr>
          <w:lang w:bidi="ru-RU"/>
        </w:rPr>
      </w:pPr>
      <w:r w:rsidRPr="00031A66">
        <w:rPr>
          <w:lang w:bidi="ru-RU"/>
        </w:rPr>
        <w:t>Транспортировать МТК необходимо только в вертикальном (стоячем) положении.</w:t>
      </w:r>
    </w:p>
    <w:p w:rsidR="00031A66" w:rsidRPr="00031A66" w:rsidRDefault="00031A66" w:rsidP="00031A66">
      <w:pPr>
        <w:numPr>
          <w:ilvl w:val="0"/>
          <w:numId w:val="17"/>
        </w:numPr>
        <w:jc w:val="both"/>
        <w:rPr>
          <w:lang w:bidi="ru-RU"/>
        </w:rPr>
      </w:pPr>
      <w:r w:rsidRPr="00031A66">
        <w:rPr>
          <w:lang w:bidi="ru-RU"/>
        </w:rPr>
        <w:t>Туалетную кабину необходимо устанавливать на заранее подготовленную ровную площадку из гравия, песка, бетона или грунта. Размер площадки должен быть 1200 х 1200мм или больше.</w:t>
      </w:r>
    </w:p>
    <w:p w:rsidR="00031A66" w:rsidRPr="00031A66" w:rsidRDefault="00031A66" w:rsidP="00031A66">
      <w:pPr>
        <w:jc w:val="both"/>
        <w:rPr>
          <w:lang w:bidi="ru-RU"/>
        </w:rPr>
      </w:pPr>
      <w:r w:rsidRPr="00031A66">
        <w:rPr>
          <w:lang w:bidi="ru-RU"/>
        </w:rPr>
        <w:t>Дня осуществления регулярного обслуживания МТК нужно обеспечить свободный проезд ассенизационной машины к месту установки туалетных кабин.</w:t>
      </w:r>
    </w:p>
    <w:p w:rsidR="00031A66" w:rsidRPr="00031A66" w:rsidRDefault="00031A66" w:rsidP="00031A66">
      <w:pPr>
        <w:jc w:val="both"/>
        <w:rPr>
          <w:lang w:bidi="ru-RU"/>
        </w:rPr>
      </w:pPr>
      <w:r w:rsidRPr="00031A66">
        <w:rPr>
          <w:b/>
          <w:bCs/>
          <w:lang w:bidi="ru-RU"/>
        </w:rPr>
        <w:t>Требования безопасности при эксплуатации МТК</w:t>
      </w:r>
    </w:p>
    <w:p w:rsidR="00031A66" w:rsidRPr="00031A66" w:rsidRDefault="00031A66" w:rsidP="00031A66">
      <w:pPr>
        <w:jc w:val="both"/>
        <w:rPr>
          <w:lang w:bidi="ru-RU"/>
        </w:rPr>
      </w:pPr>
      <w:r w:rsidRPr="00031A66">
        <w:rPr>
          <w:lang w:bidi="ru-RU"/>
        </w:rPr>
        <w:t>Данные меры предосторожности помогут избежать проблем в процессе эксплуатации мобильной туалетной кабины (МПО.</w:t>
      </w:r>
    </w:p>
    <w:p w:rsidR="00031A66" w:rsidRPr="00031A66" w:rsidRDefault="00031A66" w:rsidP="00031A66">
      <w:pPr>
        <w:jc w:val="both"/>
        <w:rPr>
          <w:lang w:bidi="ru-RU"/>
        </w:rPr>
      </w:pPr>
      <w:r w:rsidRPr="00031A66">
        <w:rPr>
          <w:b/>
          <w:bCs/>
          <w:lang w:bidi="ru-RU"/>
        </w:rPr>
        <w:t>В целях избегания нарушений санитарных норм и поломки мобильной туалетной кабины ЗАПРЕЩАЕТСЯ:</w:t>
      </w:r>
    </w:p>
    <w:p w:rsidR="00031A66" w:rsidRPr="00031A66" w:rsidRDefault="00031A66" w:rsidP="00031A66">
      <w:pPr>
        <w:numPr>
          <w:ilvl w:val="0"/>
          <w:numId w:val="18"/>
        </w:numPr>
        <w:jc w:val="both"/>
        <w:rPr>
          <w:lang w:bidi="ru-RU"/>
        </w:rPr>
      </w:pPr>
      <w:r w:rsidRPr="00031A66">
        <w:rPr>
          <w:lang w:bidi="ru-RU"/>
        </w:rPr>
        <w:t xml:space="preserve">утилизировать отходы из фекального бака без использования </w:t>
      </w:r>
      <w:r w:rsidRPr="00031A66">
        <w:rPr>
          <w:u w:val="single"/>
          <w:lang w:bidi="ru-RU"/>
        </w:rPr>
        <w:t>специализированной ассенизационной машины:</w:t>
      </w:r>
    </w:p>
    <w:p w:rsidR="00031A66" w:rsidRPr="00031A66" w:rsidRDefault="00031A66" w:rsidP="00031A66">
      <w:pPr>
        <w:numPr>
          <w:ilvl w:val="0"/>
          <w:numId w:val="18"/>
        </w:numPr>
        <w:jc w:val="both"/>
        <w:rPr>
          <w:lang w:bidi="ru-RU"/>
        </w:rPr>
      </w:pPr>
      <w:r w:rsidRPr="00031A66">
        <w:rPr>
          <w:lang w:bidi="ru-RU"/>
        </w:rPr>
        <w:t>утилизировать в накопительный бак какие-либо твердые бытовые отходы, в том числе пакеты</w:t>
      </w:r>
    </w:p>
    <w:p w:rsidR="00031A66" w:rsidRPr="00031A66" w:rsidRDefault="00031A66" w:rsidP="00031A66">
      <w:pPr>
        <w:numPr>
          <w:ilvl w:val="0"/>
          <w:numId w:val="18"/>
        </w:numPr>
        <w:jc w:val="both"/>
        <w:rPr>
          <w:lang w:bidi="ru-RU"/>
        </w:rPr>
      </w:pPr>
      <w:r w:rsidRPr="00031A66">
        <w:rPr>
          <w:lang w:bidi="ru-RU"/>
        </w:rPr>
        <w:t>устанавливать МТК рядом с открытым огнем из-за опасности деформирования корпуса:</w:t>
      </w:r>
    </w:p>
    <w:p w:rsidR="00031A66" w:rsidRPr="00031A66" w:rsidRDefault="00031A66" w:rsidP="00031A66">
      <w:pPr>
        <w:numPr>
          <w:ilvl w:val="0"/>
          <w:numId w:val="18"/>
        </w:numPr>
        <w:jc w:val="both"/>
        <w:rPr>
          <w:lang w:bidi="ru-RU"/>
        </w:rPr>
      </w:pPr>
      <w:r w:rsidRPr="00031A66">
        <w:rPr>
          <w:lang w:bidi="ru-RU"/>
        </w:rPr>
        <w:t>эксплуатировать туалетную кабину с механическими повреждениями;</w:t>
      </w:r>
    </w:p>
    <w:p w:rsidR="00031A66" w:rsidRPr="00031A66" w:rsidRDefault="00031A66" w:rsidP="00031A66">
      <w:pPr>
        <w:numPr>
          <w:ilvl w:val="0"/>
          <w:numId w:val="18"/>
        </w:numPr>
        <w:jc w:val="both"/>
        <w:rPr>
          <w:lang w:bidi="ru-RU"/>
        </w:rPr>
      </w:pPr>
      <w:r w:rsidRPr="00031A66">
        <w:rPr>
          <w:lang w:bidi="ru-RU"/>
        </w:rPr>
        <w:t>эксплуатировать кабину без добавления санитарной ж</w:t>
      </w:r>
      <w:r w:rsidRPr="00031A66">
        <w:rPr>
          <w:u w:val="single"/>
          <w:lang w:bidi="ru-RU"/>
        </w:rPr>
        <w:t>идк</w:t>
      </w:r>
      <w:r w:rsidRPr="00031A66">
        <w:rPr>
          <w:lang w:bidi="ru-RU"/>
        </w:rPr>
        <w:t>ости в фекальный бак; — эксплуатировать кабину с переполненным баком.</w:t>
      </w:r>
    </w:p>
    <w:p w:rsidR="00031A66" w:rsidRPr="00031A66" w:rsidRDefault="00031A66" w:rsidP="00031A66">
      <w:pPr>
        <w:jc w:val="both"/>
        <w:rPr>
          <w:lang w:bidi="ru-RU"/>
        </w:rPr>
      </w:pPr>
      <w:r w:rsidRPr="00031A66">
        <w:rPr>
          <w:b/>
          <w:bCs/>
          <w:lang w:bidi="ru-RU"/>
        </w:rPr>
        <w:t>Кроме того, в процессе эксплуатации МТК необходимо:</w:t>
      </w:r>
    </w:p>
    <w:p w:rsidR="00031A66" w:rsidRPr="00031A66" w:rsidRDefault="00031A66" w:rsidP="00031A66">
      <w:pPr>
        <w:numPr>
          <w:ilvl w:val="0"/>
          <w:numId w:val="18"/>
        </w:numPr>
        <w:jc w:val="both"/>
        <w:rPr>
          <w:lang w:bidi="ru-RU"/>
        </w:rPr>
      </w:pPr>
      <w:r w:rsidRPr="00031A66">
        <w:rPr>
          <w:lang w:bidi="ru-RU"/>
        </w:rPr>
        <w:t>следить за санитарным состоянием туалетной кабины в периоды между обслуживаниями;</w:t>
      </w:r>
    </w:p>
    <w:p w:rsidR="00031A66" w:rsidRPr="00031A66" w:rsidRDefault="00031A66" w:rsidP="00031A66">
      <w:pPr>
        <w:numPr>
          <w:ilvl w:val="0"/>
          <w:numId w:val="18"/>
        </w:numPr>
        <w:jc w:val="both"/>
        <w:rPr>
          <w:lang w:bidi="ru-RU"/>
        </w:rPr>
      </w:pPr>
      <w:r w:rsidRPr="00031A66">
        <w:rPr>
          <w:lang w:bidi="ru-RU"/>
        </w:rPr>
        <w:t xml:space="preserve">своевременно делать </w:t>
      </w:r>
      <w:r w:rsidRPr="00031A66">
        <w:rPr>
          <w:u w:val="single"/>
          <w:lang w:bidi="ru-RU"/>
        </w:rPr>
        <w:t>заявку на обслуживание МТК</w:t>
      </w:r>
      <w:r w:rsidRPr="00031A66">
        <w:rPr>
          <w:lang w:bidi="ru-RU"/>
        </w:rPr>
        <w:t xml:space="preserve"> при заполнении 2/3 бака;</w:t>
      </w:r>
    </w:p>
    <w:p w:rsidR="00031A66" w:rsidRPr="00031A66" w:rsidRDefault="00031A66" w:rsidP="00031A66">
      <w:pPr>
        <w:numPr>
          <w:ilvl w:val="0"/>
          <w:numId w:val="18"/>
        </w:numPr>
        <w:jc w:val="both"/>
        <w:rPr>
          <w:lang w:bidi="ru-RU"/>
        </w:rPr>
      </w:pPr>
      <w:r w:rsidRPr="00031A66">
        <w:rPr>
          <w:lang w:bidi="ru-RU"/>
        </w:rPr>
        <w:t>исключить попадание в фекальный бак посторонних предметов;</w:t>
      </w:r>
    </w:p>
    <w:p w:rsidR="00031A66" w:rsidRPr="00031A66" w:rsidRDefault="00031A66" w:rsidP="00031A66">
      <w:pPr>
        <w:numPr>
          <w:ilvl w:val="0"/>
          <w:numId w:val="18"/>
        </w:numPr>
        <w:jc w:val="both"/>
        <w:rPr>
          <w:lang w:bidi="ru-RU"/>
        </w:rPr>
      </w:pPr>
      <w:r w:rsidRPr="00031A66">
        <w:rPr>
          <w:lang w:bidi="ru-RU"/>
        </w:rPr>
        <w:t>обеспечить очистку пола кабины и крышки фекального бака от снега и льда зимой с целью избежание производственных травм.</w:t>
      </w:r>
    </w:p>
    <w:p w:rsidR="00031A66" w:rsidRDefault="00031A66" w:rsidP="00291A63">
      <w:pPr>
        <w:jc w:val="both"/>
      </w:pPr>
    </w:p>
    <w:p w:rsidR="006E3E9E" w:rsidRDefault="006E3E9E" w:rsidP="00291A63">
      <w:pPr>
        <w:jc w:val="both"/>
      </w:pPr>
    </w:p>
    <w:p w:rsidR="006E3E9E" w:rsidRDefault="006E3E9E" w:rsidP="00291A63">
      <w:pPr>
        <w:jc w:val="both"/>
      </w:pPr>
    </w:p>
    <w:p w:rsidR="00254C51" w:rsidRPr="00D9135A" w:rsidRDefault="00254C51" w:rsidP="00254C51">
      <w:pPr>
        <w:jc w:val="both"/>
        <w:rPr>
          <w:b/>
        </w:rPr>
      </w:pPr>
      <w:r w:rsidRPr="00D9135A">
        <w:rPr>
          <w:b/>
        </w:rPr>
        <w:t>ЗАКАЗЧИК</w:t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</w:r>
      <w:r w:rsidRPr="00D9135A">
        <w:rPr>
          <w:b/>
        </w:rPr>
        <w:tab/>
        <w:t>ИСПОЛНИТЕЛЬ</w:t>
      </w:r>
    </w:p>
    <w:p w:rsidR="00254C51" w:rsidRPr="00D9135A" w:rsidRDefault="00254C51" w:rsidP="00254C51">
      <w:pPr>
        <w:jc w:val="both"/>
      </w:pPr>
      <w:r w:rsidRPr="00BF167D">
        <w:t>Начальник АРВПиС</w:t>
      </w:r>
      <w:r w:rsidRPr="00D9135A">
        <w:tab/>
      </w:r>
      <w:r w:rsidRPr="00D9135A">
        <w:tab/>
      </w:r>
      <w:r w:rsidRPr="00D9135A">
        <w:tab/>
      </w:r>
      <w:r w:rsidRPr="00D9135A">
        <w:tab/>
      </w:r>
      <w:r w:rsidRPr="00D9135A">
        <w:tab/>
      </w:r>
      <w:r>
        <w:tab/>
      </w:r>
      <w:r>
        <w:tab/>
      </w:r>
    </w:p>
    <w:p w:rsidR="00254C51" w:rsidRDefault="00254C51" w:rsidP="00254C51">
      <w:pPr>
        <w:jc w:val="both"/>
      </w:pPr>
    </w:p>
    <w:p w:rsidR="00254C51" w:rsidRPr="00D9135A" w:rsidRDefault="00254C51" w:rsidP="00254C51">
      <w:pPr>
        <w:jc w:val="both"/>
      </w:pPr>
    </w:p>
    <w:p w:rsidR="006E3E9E" w:rsidRDefault="00254C51" w:rsidP="00254C51">
      <w:pPr>
        <w:jc w:val="both"/>
      </w:pPr>
      <w:r w:rsidRPr="00D9135A">
        <w:t xml:space="preserve">___________________ </w:t>
      </w:r>
      <w:r>
        <w:t>Е.Н. Павлов</w:t>
      </w:r>
      <w:r>
        <w:tab/>
      </w:r>
      <w:r>
        <w:tab/>
      </w:r>
      <w:r>
        <w:tab/>
      </w:r>
      <w:r>
        <w:tab/>
        <w:t>_______</w:t>
      </w:r>
      <w:r w:rsidRPr="00D9135A">
        <w:t>__________</w:t>
      </w:r>
      <w:r>
        <w:t xml:space="preserve"> ФИО                                                              </w:t>
      </w:r>
      <w:r w:rsidR="00B9412C">
        <w:t xml:space="preserve">                              </w:t>
      </w:r>
    </w:p>
    <w:sectPr w:rsidR="006E3E9E" w:rsidSect="007F7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F5" w:rsidRDefault="00693DF5">
      <w:r>
        <w:separator/>
      </w:r>
    </w:p>
  </w:endnote>
  <w:endnote w:type="continuationSeparator" w:id="0">
    <w:p w:rsidR="00693DF5" w:rsidRDefault="0069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F8" w:rsidRDefault="00D175F8" w:rsidP="00DD3E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75F8" w:rsidRDefault="00D175F8" w:rsidP="00DD3E7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F8" w:rsidRPr="001D4401" w:rsidRDefault="00D175F8" w:rsidP="001D44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F8" w:rsidRDefault="00D175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F5" w:rsidRDefault="00693DF5">
      <w:r>
        <w:separator/>
      </w:r>
    </w:p>
  </w:footnote>
  <w:footnote w:type="continuationSeparator" w:id="0">
    <w:p w:rsidR="00693DF5" w:rsidRDefault="00693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F8" w:rsidRDefault="00D175F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F8" w:rsidRDefault="00D175F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C6E4B">
      <w:rPr>
        <w:noProof/>
      </w:rPr>
      <w:t>8</w:t>
    </w:r>
    <w:r>
      <w:fldChar w:fldCharType="end"/>
    </w:r>
  </w:p>
  <w:p w:rsidR="00D175F8" w:rsidRDefault="00D175F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F8" w:rsidRDefault="00D175F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308C"/>
    <w:multiLevelType w:val="hybridMultilevel"/>
    <w:tmpl w:val="49584898"/>
    <w:lvl w:ilvl="0" w:tplc="5EE03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E4E24"/>
    <w:multiLevelType w:val="hybridMultilevel"/>
    <w:tmpl w:val="EDF0CE90"/>
    <w:lvl w:ilvl="0" w:tplc="5EE03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9294C"/>
    <w:multiLevelType w:val="multilevel"/>
    <w:tmpl w:val="D55EF498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  <w:rPr>
        <w:rFonts w:hint="default"/>
        <w:b/>
      </w:rPr>
    </w:lvl>
  </w:abstractNum>
  <w:abstractNum w:abstractNumId="3">
    <w:nsid w:val="24602264"/>
    <w:multiLevelType w:val="hybridMultilevel"/>
    <w:tmpl w:val="980E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12492"/>
    <w:multiLevelType w:val="hybridMultilevel"/>
    <w:tmpl w:val="74AECDC8"/>
    <w:lvl w:ilvl="0" w:tplc="5EE03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95AA6"/>
    <w:multiLevelType w:val="multilevel"/>
    <w:tmpl w:val="9E76A70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  <w:rPr>
        <w:rFonts w:hint="default"/>
        <w:b/>
      </w:rPr>
    </w:lvl>
  </w:abstractNum>
  <w:abstractNum w:abstractNumId="6">
    <w:nsid w:val="38683D9B"/>
    <w:multiLevelType w:val="hybridMultilevel"/>
    <w:tmpl w:val="A6E2DD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9602F"/>
    <w:multiLevelType w:val="multilevel"/>
    <w:tmpl w:val="731A27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E17286"/>
    <w:multiLevelType w:val="multilevel"/>
    <w:tmpl w:val="B38A2E5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747AA0"/>
    <w:multiLevelType w:val="multilevel"/>
    <w:tmpl w:val="BD66A3EC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  <w:rPr>
        <w:rFonts w:hint="default"/>
        <w:b/>
      </w:rPr>
    </w:lvl>
  </w:abstractNum>
  <w:abstractNum w:abstractNumId="10">
    <w:nsid w:val="4884423F"/>
    <w:multiLevelType w:val="multilevel"/>
    <w:tmpl w:val="ABFC949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-447"/>
        </w:tabs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  <w:rPr>
        <w:rFonts w:hint="default"/>
        <w:b/>
      </w:rPr>
    </w:lvl>
  </w:abstractNum>
  <w:abstractNum w:abstractNumId="11">
    <w:nsid w:val="53AA6EE6"/>
    <w:multiLevelType w:val="multilevel"/>
    <w:tmpl w:val="2118F174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  <w:rPr>
        <w:rFonts w:hint="default"/>
        <w:b/>
      </w:rPr>
    </w:lvl>
  </w:abstractNum>
  <w:abstractNum w:abstractNumId="12">
    <w:nsid w:val="5551433C"/>
    <w:multiLevelType w:val="multilevel"/>
    <w:tmpl w:val="7920552A"/>
    <w:lvl w:ilvl="0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5A606B1C"/>
    <w:multiLevelType w:val="multilevel"/>
    <w:tmpl w:val="A7142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6B2A52"/>
    <w:multiLevelType w:val="multilevel"/>
    <w:tmpl w:val="B308AA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A1A22EE"/>
    <w:multiLevelType w:val="multilevel"/>
    <w:tmpl w:val="2B4C795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  <w:rPr>
        <w:rFonts w:hint="default"/>
        <w:b/>
      </w:rPr>
    </w:lvl>
  </w:abstractNum>
  <w:abstractNum w:abstractNumId="16">
    <w:nsid w:val="79697C0D"/>
    <w:multiLevelType w:val="multilevel"/>
    <w:tmpl w:val="C29E98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  <w:rPr>
        <w:rFonts w:hint="default"/>
        <w:b/>
      </w:rPr>
    </w:lvl>
  </w:abstractNum>
  <w:num w:numId="1">
    <w:abstractNumId w:val="14"/>
  </w:num>
  <w:num w:numId="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4"/>
  </w:num>
  <w:num w:numId="14">
    <w:abstractNumId w:val="3"/>
  </w:num>
  <w:num w:numId="15">
    <w:abstractNumId w:val="6"/>
  </w:num>
  <w:num w:numId="16">
    <w:abstractNumId w:val="7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74"/>
    <w:rsid w:val="00003ED4"/>
    <w:rsid w:val="00003F43"/>
    <w:rsid w:val="00016DB4"/>
    <w:rsid w:val="00017920"/>
    <w:rsid w:val="00031A66"/>
    <w:rsid w:val="00032551"/>
    <w:rsid w:val="00036F7C"/>
    <w:rsid w:val="00037714"/>
    <w:rsid w:val="00042E48"/>
    <w:rsid w:val="000433A7"/>
    <w:rsid w:val="00047753"/>
    <w:rsid w:val="00057595"/>
    <w:rsid w:val="00057802"/>
    <w:rsid w:val="00067F77"/>
    <w:rsid w:val="000740FB"/>
    <w:rsid w:val="00074D89"/>
    <w:rsid w:val="0008005A"/>
    <w:rsid w:val="000B1343"/>
    <w:rsid w:val="000B640D"/>
    <w:rsid w:val="000B65A3"/>
    <w:rsid w:val="000C1F29"/>
    <w:rsid w:val="000C243D"/>
    <w:rsid w:val="000C2750"/>
    <w:rsid w:val="000C6198"/>
    <w:rsid w:val="000C7B63"/>
    <w:rsid w:val="000D17A8"/>
    <w:rsid w:val="000E203B"/>
    <w:rsid w:val="000E3574"/>
    <w:rsid w:val="000F0B61"/>
    <w:rsid w:val="0011095D"/>
    <w:rsid w:val="001114FC"/>
    <w:rsid w:val="00124E57"/>
    <w:rsid w:val="001365AF"/>
    <w:rsid w:val="00140415"/>
    <w:rsid w:val="001456AB"/>
    <w:rsid w:val="00151179"/>
    <w:rsid w:val="001555C8"/>
    <w:rsid w:val="00156F54"/>
    <w:rsid w:val="00157DF6"/>
    <w:rsid w:val="00171027"/>
    <w:rsid w:val="00173C34"/>
    <w:rsid w:val="0017491B"/>
    <w:rsid w:val="00176861"/>
    <w:rsid w:val="001812AE"/>
    <w:rsid w:val="00182665"/>
    <w:rsid w:val="00183E71"/>
    <w:rsid w:val="00193AC0"/>
    <w:rsid w:val="001960FA"/>
    <w:rsid w:val="00197709"/>
    <w:rsid w:val="001A24EA"/>
    <w:rsid w:val="001A6062"/>
    <w:rsid w:val="001B2333"/>
    <w:rsid w:val="001B2CF3"/>
    <w:rsid w:val="001B5FC8"/>
    <w:rsid w:val="001B792D"/>
    <w:rsid w:val="001C27CC"/>
    <w:rsid w:val="001C71E4"/>
    <w:rsid w:val="001D4401"/>
    <w:rsid w:val="001D49E9"/>
    <w:rsid w:val="001E6FCC"/>
    <w:rsid w:val="00203259"/>
    <w:rsid w:val="00203D19"/>
    <w:rsid w:val="002044C2"/>
    <w:rsid w:val="002073DF"/>
    <w:rsid w:val="00210441"/>
    <w:rsid w:val="00210910"/>
    <w:rsid w:val="00210C8E"/>
    <w:rsid w:val="002148C6"/>
    <w:rsid w:val="00215872"/>
    <w:rsid w:val="00215BDA"/>
    <w:rsid w:val="002170AB"/>
    <w:rsid w:val="002223C8"/>
    <w:rsid w:val="00226144"/>
    <w:rsid w:val="00227C31"/>
    <w:rsid w:val="0024536A"/>
    <w:rsid w:val="00254C51"/>
    <w:rsid w:val="002774A3"/>
    <w:rsid w:val="002801F2"/>
    <w:rsid w:val="0028226F"/>
    <w:rsid w:val="00283031"/>
    <w:rsid w:val="00285D17"/>
    <w:rsid w:val="00291A63"/>
    <w:rsid w:val="00293155"/>
    <w:rsid w:val="00295A0F"/>
    <w:rsid w:val="002961A9"/>
    <w:rsid w:val="002A4499"/>
    <w:rsid w:val="002B23CC"/>
    <w:rsid w:val="002C3E70"/>
    <w:rsid w:val="002C4A15"/>
    <w:rsid w:val="002C6E4B"/>
    <w:rsid w:val="002C7E19"/>
    <w:rsid w:val="002D3C53"/>
    <w:rsid w:val="002D4D27"/>
    <w:rsid w:val="002D4FC0"/>
    <w:rsid w:val="002E3A04"/>
    <w:rsid w:val="002E5C76"/>
    <w:rsid w:val="002E5F85"/>
    <w:rsid w:val="002E6FC3"/>
    <w:rsid w:val="002E78A3"/>
    <w:rsid w:val="002F6D6F"/>
    <w:rsid w:val="002F7D04"/>
    <w:rsid w:val="00301A87"/>
    <w:rsid w:val="003053BF"/>
    <w:rsid w:val="00307390"/>
    <w:rsid w:val="003112BC"/>
    <w:rsid w:val="003207E2"/>
    <w:rsid w:val="003210A4"/>
    <w:rsid w:val="00321134"/>
    <w:rsid w:val="003237A4"/>
    <w:rsid w:val="00326071"/>
    <w:rsid w:val="00331649"/>
    <w:rsid w:val="00334E25"/>
    <w:rsid w:val="00335092"/>
    <w:rsid w:val="00344333"/>
    <w:rsid w:val="00362CA6"/>
    <w:rsid w:val="00370F9C"/>
    <w:rsid w:val="003730B4"/>
    <w:rsid w:val="00377624"/>
    <w:rsid w:val="00382613"/>
    <w:rsid w:val="003826CA"/>
    <w:rsid w:val="00383687"/>
    <w:rsid w:val="003905A1"/>
    <w:rsid w:val="003935D7"/>
    <w:rsid w:val="00396700"/>
    <w:rsid w:val="003A084F"/>
    <w:rsid w:val="003B167B"/>
    <w:rsid w:val="003B5F0F"/>
    <w:rsid w:val="003B6DD6"/>
    <w:rsid w:val="003C2473"/>
    <w:rsid w:val="003C5ACB"/>
    <w:rsid w:val="003C7B2D"/>
    <w:rsid w:val="003E4DE6"/>
    <w:rsid w:val="003F2E9B"/>
    <w:rsid w:val="003F7FCA"/>
    <w:rsid w:val="0040444A"/>
    <w:rsid w:val="0041519D"/>
    <w:rsid w:val="004233EB"/>
    <w:rsid w:val="00424787"/>
    <w:rsid w:val="004260BA"/>
    <w:rsid w:val="00426C4E"/>
    <w:rsid w:val="00433A98"/>
    <w:rsid w:val="00437ECA"/>
    <w:rsid w:val="00446652"/>
    <w:rsid w:val="0045758C"/>
    <w:rsid w:val="00460D8F"/>
    <w:rsid w:val="004708BB"/>
    <w:rsid w:val="00472B99"/>
    <w:rsid w:val="00481D05"/>
    <w:rsid w:val="00482F6C"/>
    <w:rsid w:val="00483887"/>
    <w:rsid w:val="00490791"/>
    <w:rsid w:val="0049296A"/>
    <w:rsid w:val="00494A4E"/>
    <w:rsid w:val="004A12F6"/>
    <w:rsid w:val="004A5C06"/>
    <w:rsid w:val="004C649E"/>
    <w:rsid w:val="004D0B1E"/>
    <w:rsid w:val="004D0F57"/>
    <w:rsid w:val="004D5EDB"/>
    <w:rsid w:val="004E0456"/>
    <w:rsid w:val="004E7123"/>
    <w:rsid w:val="004F5D61"/>
    <w:rsid w:val="00504CD6"/>
    <w:rsid w:val="00505742"/>
    <w:rsid w:val="00513A53"/>
    <w:rsid w:val="00514631"/>
    <w:rsid w:val="00523E92"/>
    <w:rsid w:val="005424CD"/>
    <w:rsid w:val="00542726"/>
    <w:rsid w:val="00546E6D"/>
    <w:rsid w:val="00547998"/>
    <w:rsid w:val="00556000"/>
    <w:rsid w:val="00564F09"/>
    <w:rsid w:val="0056795C"/>
    <w:rsid w:val="005731B7"/>
    <w:rsid w:val="005737A0"/>
    <w:rsid w:val="00575A3F"/>
    <w:rsid w:val="00590217"/>
    <w:rsid w:val="00592B64"/>
    <w:rsid w:val="005967A9"/>
    <w:rsid w:val="005A676C"/>
    <w:rsid w:val="005B0AD0"/>
    <w:rsid w:val="005B59FD"/>
    <w:rsid w:val="005B5E4A"/>
    <w:rsid w:val="005C30BA"/>
    <w:rsid w:val="005C486D"/>
    <w:rsid w:val="005D2C63"/>
    <w:rsid w:val="005E0BB0"/>
    <w:rsid w:val="005E4A49"/>
    <w:rsid w:val="005F1969"/>
    <w:rsid w:val="005F3DE3"/>
    <w:rsid w:val="005F518F"/>
    <w:rsid w:val="00602EDB"/>
    <w:rsid w:val="006038AD"/>
    <w:rsid w:val="00606E94"/>
    <w:rsid w:val="00612EE3"/>
    <w:rsid w:val="006300D0"/>
    <w:rsid w:val="00646113"/>
    <w:rsid w:val="00646CC3"/>
    <w:rsid w:val="00655F88"/>
    <w:rsid w:val="00671478"/>
    <w:rsid w:val="00682E9F"/>
    <w:rsid w:val="006917A0"/>
    <w:rsid w:val="00693DF5"/>
    <w:rsid w:val="006A443C"/>
    <w:rsid w:val="006A77FB"/>
    <w:rsid w:val="006B0633"/>
    <w:rsid w:val="006B54F3"/>
    <w:rsid w:val="006B5CEB"/>
    <w:rsid w:val="006B6871"/>
    <w:rsid w:val="006C3710"/>
    <w:rsid w:val="006D2E08"/>
    <w:rsid w:val="006E3E9E"/>
    <w:rsid w:val="006E7ED4"/>
    <w:rsid w:val="006F619B"/>
    <w:rsid w:val="00700C43"/>
    <w:rsid w:val="007134E7"/>
    <w:rsid w:val="00726F17"/>
    <w:rsid w:val="007300E7"/>
    <w:rsid w:val="00732BF2"/>
    <w:rsid w:val="007332B6"/>
    <w:rsid w:val="00737A68"/>
    <w:rsid w:val="00754C97"/>
    <w:rsid w:val="00766541"/>
    <w:rsid w:val="00766650"/>
    <w:rsid w:val="00766B11"/>
    <w:rsid w:val="007705D3"/>
    <w:rsid w:val="0077102B"/>
    <w:rsid w:val="007776F3"/>
    <w:rsid w:val="00777D18"/>
    <w:rsid w:val="00781205"/>
    <w:rsid w:val="00786DCC"/>
    <w:rsid w:val="00787DD3"/>
    <w:rsid w:val="007962EA"/>
    <w:rsid w:val="007A1595"/>
    <w:rsid w:val="007A35DD"/>
    <w:rsid w:val="007A5D18"/>
    <w:rsid w:val="007B406C"/>
    <w:rsid w:val="007B77DD"/>
    <w:rsid w:val="007C38CC"/>
    <w:rsid w:val="007C5B26"/>
    <w:rsid w:val="007D143A"/>
    <w:rsid w:val="007E098D"/>
    <w:rsid w:val="007E1BC3"/>
    <w:rsid w:val="007E4A58"/>
    <w:rsid w:val="007E7A46"/>
    <w:rsid w:val="007F220D"/>
    <w:rsid w:val="007F2A70"/>
    <w:rsid w:val="007F4FCD"/>
    <w:rsid w:val="007F6AC2"/>
    <w:rsid w:val="007F73C5"/>
    <w:rsid w:val="007F75FC"/>
    <w:rsid w:val="00804864"/>
    <w:rsid w:val="0081052C"/>
    <w:rsid w:val="008121F8"/>
    <w:rsid w:val="00821445"/>
    <w:rsid w:val="008217B6"/>
    <w:rsid w:val="008225AC"/>
    <w:rsid w:val="0083047E"/>
    <w:rsid w:val="0083397A"/>
    <w:rsid w:val="00835FC1"/>
    <w:rsid w:val="00840582"/>
    <w:rsid w:val="00840ED6"/>
    <w:rsid w:val="00843900"/>
    <w:rsid w:val="00843955"/>
    <w:rsid w:val="0085098E"/>
    <w:rsid w:val="0085619B"/>
    <w:rsid w:val="00860624"/>
    <w:rsid w:val="008613B1"/>
    <w:rsid w:val="008666A6"/>
    <w:rsid w:val="008801A2"/>
    <w:rsid w:val="00880A02"/>
    <w:rsid w:val="00883432"/>
    <w:rsid w:val="0088629C"/>
    <w:rsid w:val="00891168"/>
    <w:rsid w:val="008912AA"/>
    <w:rsid w:val="008976CA"/>
    <w:rsid w:val="008A16F4"/>
    <w:rsid w:val="008A369B"/>
    <w:rsid w:val="008B64EF"/>
    <w:rsid w:val="008C3A27"/>
    <w:rsid w:val="008D25C7"/>
    <w:rsid w:val="008E6A01"/>
    <w:rsid w:val="008E6D91"/>
    <w:rsid w:val="008F69C7"/>
    <w:rsid w:val="009046C6"/>
    <w:rsid w:val="0094532E"/>
    <w:rsid w:val="00946544"/>
    <w:rsid w:val="00954AE8"/>
    <w:rsid w:val="00956FBC"/>
    <w:rsid w:val="00962158"/>
    <w:rsid w:val="0096279E"/>
    <w:rsid w:val="009635DF"/>
    <w:rsid w:val="00963C2A"/>
    <w:rsid w:val="00964C98"/>
    <w:rsid w:val="00970F78"/>
    <w:rsid w:val="00975A90"/>
    <w:rsid w:val="00976A7F"/>
    <w:rsid w:val="00983297"/>
    <w:rsid w:val="009A0FB0"/>
    <w:rsid w:val="009A6048"/>
    <w:rsid w:val="009A7814"/>
    <w:rsid w:val="009B0DAF"/>
    <w:rsid w:val="009C63CE"/>
    <w:rsid w:val="009D1AC5"/>
    <w:rsid w:val="009D3ADB"/>
    <w:rsid w:val="009D4E1C"/>
    <w:rsid w:val="009E5874"/>
    <w:rsid w:val="00A06A30"/>
    <w:rsid w:val="00A101A2"/>
    <w:rsid w:val="00A1193F"/>
    <w:rsid w:val="00A122DF"/>
    <w:rsid w:val="00A200BB"/>
    <w:rsid w:val="00A2394F"/>
    <w:rsid w:val="00A36253"/>
    <w:rsid w:val="00A46AB7"/>
    <w:rsid w:val="00A84565"/>
    <w:rsid w:val="00A86CDE"/>
    <w:rsid w:val="00A92023"/>
    <w:rsid w:val="00A93B3C"/>
    <w:rsid w:val="00A944A6"/>
    <w:rsid w:val="00AA09C6"/>
    <w:rsid w:val="00AC5846"/>
    <w:rsid w:val="00AD099F"/>
    <w:rsid w:val="00AE2AD7"/>
    <w:rsid w:val="00AE593D"/>
    <w:rsid w:val="00AF55DC"/>
    <w:rsid w:val="00B0484A"/>
    <w:rsid w:val="00B07B53"/>
    <w:rsid w:val="00B130AA"/>
    <w:rsid w:val="00B13851"/>
    <w:rsid w:val="00B22C06"/>
    <w:rsid w:val="00B231DC"/>
    <w:rsid w:val="00B2448E"/>
    <w:rsid w:val="00B4099A"/>
    <w:rsid w:val="00B428DF"/>
    <w:rsid w:val="00B43174"/>
    <w:rsid w:val="00B53D49"/>
    <w:rsid w:val="00B65B4B"/>
    <w:rsid w:val="00B7175C"/>
    <w:rsid w:val="00B76878"/>
    <w:rsid w:val="00B81C64"/>
    <w:rsid w:val="00B85DF2"/>
    <w:rsid w:val="00B87F70"/>
    <w:rsid w:val="00B87F98"/>
    <w:rsid w:val="00B921E3"/>
    <w:rsid w:val="00B932B3"/>
    <w:rsid w:val="00B9412C"/>
    <w:rsid w:val="00B961A4"/>
    <w:rsid w:val="00BA0BDA"/>
    <w:rsid w:val="00BA63F4"/>
    <w:rsid w:val="00BA67F6"/>
    <w:rsid w:val="00BA6EFC"/>
    <w:rsid w:val="00BC320B"/>
    <w:rsid w:val="00BC691B"/>
    <w:rsid w:val="00BD1FF2"/>
    <w:rsid w:val="00BD62DD"/>
    <w:rsid w:val="00BE254A"/>
    <w:rsid w:val="00BE6613"/>
    <w:rsid w:val="00BF167D"/>
    <w:rsid w:val="00BF2D37"/>
    <w:rsid w:val="00BF399D"/>
    <w:rsid w:val="00BF4128"/>
    <w:rsid w:val="00BF51AA"/>
    <w:rsid w:val="00C03FDD"/>
    <w:rsid w:val="00C04180"/>
    <w:rsid w:val="00C054C8"/>
    <w:rsid w:val="00C05B51"/>
    <w:rsid w:val="00C0678A"/>
    <w:rsid w:val="00C13ED3"/>
    <w:rsid w:val="00C151A9"/>
    <w:rsid w:val="00C15A80"/>
    <w:rsid w:val="00C20375"/>
    <w:rsid w:val="00C20BDB"/>
    <w:rsid w:val="00C23FDA"/>
    <w:rsid w:val="00C2411F"/>
    <w:rsid w:val="00C27C78"/>
    <w:rsid w:val="00C408D9"/>
    <w:rsid w:val="00C4418D"/>
    <w:rsid w:val="00C50151"/>
    <w:rsid w:val="00C52413"/>
    <w:rsid w:val="00C66A14"/>
    <w:rsid w:val="00C66FF9"/>
    <w:rsid w:val="00C7215A"/>
    <w:rsid w:val="00C8129A"/>
    <w:rsid w:val="00C8180A"/>
    <w:rsid w:val="00C826F9"/>
    <w:rsid w:val="00C8334B"/>
    <w:rsid w:val="00C93160"/>
    <w:rsid w:val="00C947B3"/>
    <w:rsid w:val="00CA5A12"/>
    <w:rsid w:val="00CB0E5D"/>
    <w:rsid w:val="00CC0FDD"/>
    <w:rsid w:val="00CC28F2"/>
    <w:rsid w:val="00CC3BFC"/>
    <w:rsid w:val="00CC4FDF"/>
    <w:rsid w:val="00CD0AD6"/>
    <w:rsid w:val="00CD0BCD"/>
    <w:rsid w:val="00CD532B"/>
    <w:rsid w:val="00CE1ACD"/>
    <w:rsid w:val="00CE36E3"/>
    <w:rsid w:val="00CE7942"/>
    <w:rsid w:val="00CE7A17"/>
    <w:rsid w:val="00CF24D5"/>
    <w:rsid w:val="00CF2997"/>
    <w:rsid w:val="00CF3981"/>
    <w:rsid w:val="00CF5D65"/>
    <w:rsid w:val="00CF674C"/>
    <w:rsid w:val="00CF6B8C"/>
    <w:rsid w:val="00CF70CF"/>
    <w:rsid w:val="00D0083E"/>
    <w:rsid w:val="00D008D9"/>
    <w:rsid w:val="00D0536D"/>
    <w:rsid w:val="00D1136E"/>
    <w:rsid w:val="00D16EE2"/>
    <w:rsid w:val="00D175F8"/>
    <w:rsid w:val="00D243D1"/>
    <w:rsid w:val="00D267BE"/>
    <w:rsid w:val="00D27C4D"/>
    <w:rsid w:val="00D30816"/>
    <w:rsid w:val="00D43585"/>
    <w:rsid w:val="00D53461"/>
    <w:rsid w:val="00D53D57"/>
    <w:rsid w:val="00D54FEA"/>
    <w:rsid w:val="00D61015"/>
    <w:rsid w:val="00D62B58"/>
    <w:rsid w:val="00D64AF8"/>
    <w:rsid w:val="00D662F8"/>
    <w:rsid w:val="00D7358D"/>
    <w:rsid w:val="00D75C0B"/>
    <w:rsid w:val="00D75D12"/>
    <w:rsid w:val="00D83168"/>
    <w:rsid w:val="00D91F10"/>
    <w:rsid w:val="00DA01D1"/>
    <w:rsid w:val="00DA222F"/>
    <w:rsid w:val="00DA344D"/>
    <w:rsid w:val="00DB2B62"/>
    <w:rsid w:val="00DC077B"/>
    <w:rsid w:val="00DC2999"/>
    <w:rsid w:val="00DD109E"/>
    <w:rsid w:val="00DD124A"/>
    <w:rsid w:val="00DD3E74"/>
    <w:rsid w:val="00DD5A57"/>
    <w:rsid w:val="00DD6F9D"/>
    <w:rsid w:val="00DE08D1"/>
    <w:rsid w:val="00DE0C35"/>
    <w:rsid w:val="00DE1345"/>
    <w:rsid w:val="00DE1484"/>
    <w:rsid w:val="00DE2C6D"/>
    <w:rsid w:val="00DF3871"/>
    <w:rsid w:val="00DF5A7F"/>
    <w:rsid w:val="00E00A80"/>
    <w:rsid w:val="00E018C6"/>
    <w:rsid w:val="00E044ED"/>
    <w:rsid w:val="00E14A0E"/>
    <w:rsid w:val="00E20D74"/>
    <w:rsid w:val="00E21198"/>
    <w:rsid w:val="00E23B5E"/>
    <w:rsid w:val="00E27789"/>
    <w:rsid w:val="00E3231C"/>
    <w:rsid w:val="00E33988"/>
    <w:rsid w:val="00E4076E"/>
    <w:rsid w:val="00E4144C"/>
    <w:rsid w:val="00E42873"/>
    <w:rsid w:val="00E4527D"/>
    <w:rsid w:val="00E705A1"/>
    <w:rsid w:val="00E96FDE"/>
    <w:rsid w:val="00EA7178"/>
    <w:rsid w:val="00EC08E5"/>
    <w:rsid w:val="00EC3A96"/>
    <w:rsid w:val="00EC5551"/>
    <w:rsid w:val="00EC5C55"/>
    <w:rsid w:val="00ED08D0"/>
    <w:rsid w:val="00ED7316"/>
    <w:rsid w:val="00EE7100"/>
    <w:rsid w:val="00EF11D5"/>
    <w:rsid w:val="00EF2B7B"/>
    <w:rsid w:val="00F05B2F"/>
    <w:rsid w:val="00F07EC5"/>
    <w:rsid w:val="00F07F4D"/>
    <w:rsid w:val="00F10746"/>
    <w:rsid w:val="00F136A2"/>
    <w:rsid w:val="00F152C9"/>
    <w:rsid w:val="00F15FD4"/>
    <w:rsid w:val="00F225AB"/>
    <w:rsid w:val="00F273EA"/>
    <w:rsid w:val="00F30107"/>
    <w:rsid w:val="00F369BF"/>
    <w:rsid w:val="00F40900"/>
    <w:rsid w:val="00F45818"/>
    <w:rsid w:val="00F51502"/>
    <w:rsid w:val="00F5295D"/>
    <w:rsid w:val="00F53A8B"/>
    <w:rsid w:val="00F61625"/>
    <w:rsid w:val="00F640A8"/>
    <w:rsid w:val="00F66774"/>
    <w:rsid w:val="00F74430"/>
    <w:rsid w:val="00F83561"/>
    <w:rsid w:val="00F9117D"/>
    <w:rsid w:val="00F92C2B"/>
    <w:rsid w:val="00FA3029"/>
    <w:rsid w:val="00FA6409"/>
    <w:rsid w:val="00FB03C5"/>
    <w:rsid w:val="00FB5D35"/>
    <w:rsid w:val="00FC3A78"/>
    <w:rsid w:val="00FC4E74"/>
    <w:rsid w:val="00FC6359"/>
    <w:rsid w:val="00FD618B"/>
    <w:rsid w:val="00FE1768"/>
    <w:rsid w:val="00FE241F"/>
    <w:rsid w:val="00FE3575"/>
    <w:rsid w:val="00FF6A73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C5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D09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aliases w:val=" Знак Знак1 Знак Знак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D3E74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DD3E74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DD3E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D3E74"/>
  </w:style>
  <w:style w:type="paragraph" w:customStyle="1" w:styleId="11">
    <w:name w:val=" Знак Знак1"/>
    <w:basedOn w:val="a"/>
    <w:link w:val="a0"/>
    <w:rsid w:val="00DD3E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D3E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D3E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"/>
    <w:basedOn w:val="a"/>
    <w:rsid w:val="00DD3E74"/>
    <w:pPr>
      <w:ind w:left="283" w:hanging="283"/>
    </w:pPr>
  </w:style>
  <w:style w:type="paragraph" w:customStyle="1" w:styleId="110">
    <w:name w:val=" Знак Знак1 Знак Знак Знак Знак Знак Знак Знак Знак Знак Знак Знак Знак Знак Знак Знак Знак Знак Знак1"/>
    <w:basedOn w:val="a"/>
    <w:rsid w:val="006A77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CC0FDD"/>
    <w:rPr>
      <w:color w:val="0000FF"/>
      <w:u w:val="single"/>
    </w:rPr>
  </w:style>
  <w:style w:type="character" w:customStyle="1" w:styleId="e29067e5dbe88132ca60788a0e68b1088a6334b91743772fcbd1cda8d9d72da8">
    <w:name w:val="e29067e5dbe88132ca60788a0e68b108 _8a6334b91743772fcbd1cda8d9d72da8"/>
    <w:basedOn w:val="a0"/>
    <w:rsid w:val="00CC0FDD"/>
  </w:style>
  <w:style w:type="paragraph" w:customStyle="1" w:styleId="12">
    <w:name w:val=" Знак Знак1 Знак Знак Знак Знак Знак Знак Знак Знак Знак Знак Знак Знак Знак Знак Знак Знак Знак Знак"/>
    <w:basedOn w:val="a"/>
    <w:rsid w:val="00F152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layoutlayoutsizeslayouttype2panelayoutvertical-fitlayoutborderedlayoutletterlayoutleftshortcutlayoutrightshortcut">
    <w:name w:val="layout layout_size_s layout_type_2pane layout_vertical-fit layout_bordered layout_letter layout_left_shortcut layout_right_shortcut"/>
    <w:basedOn w:val="a0"/>
    <w:rsid w:val="00602EDB"/>
  </w:style>
  <w:style w:type="paragraph" w:customStyle="1" w:styleId="111">
    <w:name w:val=" Знак Знак1 Знак Знак Знак Знак Знак Знак Знак Знак Знак Знак Знак Знак Знак Знак Знак Знак1"/>
    <w:basedOn w:val="a"/>
    <w:rsid w:val="00E018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layoutlayoutsizexslayouttype2panelayoutvertical-fitlayoutborderedlayoutletterlayoutleftshortcutlayoutrightshortcut">
    <w:name w:val="layout layout_size_xs layout_type_2pane layout_vertical-fit layout_bordered layout_letter layout_left_shortcut layout_right_shortcut"/>
    <w:basedOn w:val="a0"/>
    <w:rsid w:val="00E018C6"/>
  </w:style>
  <w:style w:type="paragraph" w:customStyle="1" w:styleId="13">
    <w:name w:val=" Знак Знак1 Знак Знак Знак Знак Знак Знак Знак Знак Знак Знак Знак Знак Знак Знак Знак Знак Знак Знак Знак Знак Знак Знак"/>
    <w:basedOn w:val="a"/>
    <w:rsid w:val="000B13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D1136E"/>
    <w:rPr>
      <w:rFonts w:ascii="Tahoma" w:hAnsi="Tahoma" w:cs="Tahoma"/>
      <w:sz w:val="16"/>
      <w:szCs w:val="16"/>
    </w:rPr>
  </w:style>
  <w:style w:type="paragraph" w:customStyle="1" w:styleId="21">
    <w:name w:val=" Знак Знак2 Знак Знак Знак Знак1 Знак Знак"/>
    <w:basedOn w:val="a"/>
    <w:rsid w:val="00F07E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Emphasis"/>
    <w:qFormat/>
    <w:rsid w:val="002223C8"/>
    <w:rPr>
      <w:i/>
      <w:iCs/>
    </w:rPr>
  </w:style>
  <w:style w:type="paragraph" w:customStyle="1" w:styleId="ab">
    <w:name w:val=" Знак Знак Знак Знак Знак Знак"/>
    <w:basedOn w:val="a"/>
    <w:rsid w:val="00B431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de-id">
    <w:name w:val="code-id"/>
    <w:rsid w:val="00F66774"/>
  </w:style>
  <w:style w:type="character" w:customStyle="1" w:styleId="code-name">
    <w:name w:val="code-name"/>
    <w:rsid w:val="00F66774"/>
  </w:style>
  <w:style w:type="character" w:customStyle="1" w:styleId="10">
    <w:name w:val="Заголовок 1 Знак"/>
    <w:link w:val="1"/>
    <w:uiPriority w:val="9"/>
    <w:rsid w:val="00AD099F"/>
    <w:rPr>
      <w:b/>
      <w:bCs/>
      <w:kern w:val="36"/>
      <w:sz w:val="48"/>
      <w:szCs w:val="48"/>
    </w:rPr>
  </w:style>
  <w:style w:type="paragraph" w:customStyle="1" w:styleId="msonormalmrcssattr">
    <w:name w:val="msonormal_mr_css_attr"/>
    <w:basedOn w:val="a"/>
    <w:rsid w:val="00AD099F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rsid w:val="001D44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D4401"/>
    <w:rPr>
      <w:sz w:val="24"/>
      <w:szCs w:val="24"/>
    </w:rPr>
  </w:style>
  <w:style w:type="character" w:customStyle="1" w:styleId="ae">
    <w:name w:val="Другое_"/>
    <w:link w:val="af"/>
    <w:rsid w:val="009D4E1C"/>
    <w:rPr>
      <w:sz w:val="22"/>
      <w:szCs w:val="22"/>
    </w:rPr>
  </w:style>
  <w:style w:type="paragraph" w:customStyle="1" w:styleId="af">
    <w:name w:val="Другое"/>
    <w:basedOn w:val="a"/>
    <w:link w:val="ae"/>
    <w:rsid w:val="009D4E1C"/>
    <w:pPr>
      <w:widowControl w:val="0"/>
    </w:pPr>
    <w:rPr>
      <w:sz w:val="22"/>
      <w:szCs w:val="22"/>
    </w:rPr>
  </w:style>
  <w:style w:type="table" w:customStyle="1" w:styleId="115">
    <w:name w:val="Сетка таблицы115"/>
    <w:basedOn w:val="a1"/>
    <w:next w:val="af0"/>
    <w:uiPriority w:val="39"/>
    <w:rsid w:val="001B5F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1B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C5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D09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aliases w:val=" Знак Знак1 Знак Знак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D3E74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DD3E74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DD3E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D3E74"/>
  </w:style>
  <w:style w:type="paragraph" w:customStyle="1" w:styleId="11">
    <w:name w:val=" Знак Знак1"/>
    <w:basedOn w:val="a"/>
    <w:link w:val="a0"/>
    <w:rsid w:val="00DD3E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D3E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D3E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"/>
    <w:basedOn w:val="a"/>
    <w:rsid w:val="00DD3E74"/>
    <w:pPr>
      <w:ind w:left="283" w:hanging="283"/>
    </w:pPr>
  </w:style>
  <w:style w:type="paragraph" w:customStyle="1" w:styleId="110">
    <w:name w:val=" Знак Знак1 Знак Знак Знак Знак Знак Знак Знак Знак Знак Знак Знак Знак Знак Знак Знак Знак Знак Знак1"/>
    <w:basedOn w:val="a"/>
    <w:rsid w:val="006A77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CC0FDD"/>
    <w:rPr>
      <w:color w:val="0000FF"/>
      <w:u w:val="single"/>
    </w:rPr>
  </w:style>
  <w:style w:type="character" w:customStyle="1" w:styleId="e29067e5dbe88132ca60788a0e68b1088a6334b91743772fcbd1cda8d9d72da8">
    <w:name w:val="e29067e5dbe88132ca60788a0e68b108 _8a6334b91743772fcbd1cda8d9d72da8"/>
    <w:basedOn w:val="a0"/>
    <w:rsid w:val="00CC0FDD"/>
  </w:style>
  <w:style w:type="paragraph" w:customStyle="1" w:styleId="12">
    <w:name w:val=" Знак Знак1 Знак Знак Знак Знак Знак Знак Знак Знак Знак Знак Знак Знак Знак Знак Знак Знак Знак Знак"/>
    <w:basedOn w:val="a"/>
    <w:rsid w:val="00F152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layoutlayoutsizeslayouttype2panelayoutvertical-fitlayoutborderedlayoutletterlayoutleftshortcutlayoutrightshortcut">
    <w:name w:val="layout layout_size_s layout_type_2pane layout_vertical-fit layout_bordered layout_letter layout_left_shortcut layout_right_shortcut"/>
    <w:basedOn w:val="a0"/>
    <w:rsid w:val="00602EDB"/>
  </w:style>
  <w:style w:type="paragraph" w:customStyle="1" w:styleId="111">
    <w:name w:val=" Знак Знак1 Знак Знак Знак Знак Знак Знак Знак Знак Знак Знак Знак Знак Знак Знак Знак Знак1"/>
    <w:basedOn w:val="a"/>
    <w:rsid w:val="00E018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layoutlayoutsizexslayouttype2panelayoutvertical-fitlayoutborderedlayoutletterlayoutleftshortcutlayoutrightshortcut">
    <w:name w:val="layout layout_size_xs layout_type_2pane layout_vertical-fit layout_bordered layout_letter layout_left_shortcut layout_right_shortcut"/>
    <w:basedOn w:val="a0"/>
    <w:rsid w:val="00E018C6"/>
  </w:style>
  <w:style w:type="paragraph" w:customStyle="1" w:styleId="13">
    <w:name w:val=" Знак Знак1 Знак Знак Знак Знак Знак Знак Знак Знак Знак Знак Знак Знак Знак Знак Знак Знак Знак Знак Знак Знак Знак Знак"/>
    <w:basedOn w:val="a"/>
    <w:rsid w:val="000B13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D1136E"/>
    <w:rPr>
      <w:rFonts w:ascii="Tahoma" w:hAnsi="Tahoma" w:cs="Tahoma"/>
      <w:sz w:val="16"/>
      <w:szCs w:val="16"/>
    </w:rPr>
  </w:style>
  <w:style w:type="paragraph" w:customStyle="1" w:styleId="21">
    <w:name w:val=" Знак Знак2 Знак Знак Знак Знак1 Знак Знак"/>
    <w:basedOn w:val="a"/>
    <w:rsid w:val="00F07E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Emphasis"/>
    <w:qFormat/>
    <w:rsid w:val="002223C8"/>
    <w:rPr>
      <w:i/>
      <w:iCs/>
    </w:rPr>
  </w:style>
  <w:style w:type="paragraph" w:customStyle="1" w:styleId="ab">
    <w:name w:val=" Знак Знак Знак Знак Знак Знак"/>
    <w:basedOn w:val="a"/>
    <w:rsid w:val="00B431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de-id">
    <w:name w:val="code-id"/>
    <w:rsid w:val="00F66774"/>
  </w:style>
  <w:style w:type="character" w:customStyle="1" w:styleId="code-name">
    <w:name w:val="code-name"/>
    <w:rsid w:val="00F66774"/>
  </w:style>
  <w:style w:type="character" w:customStyle="1" w:styleId="10">
    <w:name w:val="Заголовок 1 Знак"/>
    <w:link w:val="1"/>
    <w:uiPriority w:val="9"/>
    <w:rsid w:val="00AD099F"/>
    <w:rPr>
      <w:b/>
      <w:bCs/>
      <w:kern w:val="36"/>
      <w:sz w:val="48"/>
      <w:szCs w:val="48"/>
    </w:rPr>
  </w:style>
  <w:style w:type="paragraph" w:customStyle="1" w:styleId="msonormalmrcssattr">
    <w:name w:val="msonormal_mr_css_attr"/>
    <w:basedOn w:val="a"/>
    <w:rsid w:val="00AD099F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rsid w:val="001D44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D4401"/>
    <w:rPr>
      <w:sz w:val="24"/>
      <w:szCs w:val="24"/>
    </w:rPr>
  </w:style>
  <w:style w:type="character" w:customStyle="1" w:styleId="ae">
    <w:name w:val="Другое_"/>
    <w:link w:val="af"/>
    <w:rsid w:val="009D4E1C"/>
    <w:rPr>
      <w:sz w:val="22"/>
      <w:szCs w:val="22"/>
    </w:rPr>
  </w:style>
  <w:style w:type="paragraph" w:customStyle="1" w:styleId="af">
    <w:name w:val="Другое"/>
    <w:basedOn w:val="a"/>
    <w:link w:val="ae"/>
    <w:rsid w:val="009D4E1C"/>
    <w:pPr>
      <w:widowControl w:val="0"/>
    </w:pPr>
    <w:rPr>
      <w:sz w:val="22"/>
      <w:szCs w:val="22"/>
    </w:rPr>
  </w:style>
  <w:style w:type="table" w:customStyle="1" w:styleId="115">
    <w:name w:val="Сетка таблицы115"/>
    <w:basedOn w:val="a1"/>
    <w:next w:val="af0"/>
    <w:uiPriority w:val="39"/>
    <w:rsid w:val="001B5F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1B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Кикас А.А</dc:creator>
  <cp:lastModifiedBy>ОГЗ</cp:lastModifiedBy>
  <cp:revision>2</cp:revision>
  <cp:lastPrinted>2026-06-19T01:32:00Z</cp:lastPrinted>
  <dcterms:created xsi:type="dcterms:W3CDTF">2026-06-25T00:52:00Z</dcterms:created>
  <dcterms:modified xsi:type="dcterms:W3CDTF">2026-06-25T00:52:00Z</dcterms:modified>
</cp:coreProperties>
</file>