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61" w:rsidRDefault="00C10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61" w:rsidRDefault="00D86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ОБОСНОВАНИЕ НАЧАЛЬНОЙ (МАКСИМАЛЬНОЙ) ЦЕНЫ КОНТРАКТА</w:t>
      </w:r>
    </w:p>
    <w:p w:rsidR="00C10B61" w:rsidRDefault="00D86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C10B61" w:rsidRDefault="00C10B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0B61" w:rsidRDefault="00D866FF">
      <w:pPr>
        <w:spacing w:after="0" w:line="240" w:lineRule="auto"/>
        <w:ind w:firstLine="7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 (далее – Методические рекомендации).</w:t>
      </w:r>
    </w:p>
    <w:p w:rsidR="00C10B61" w:rsidRDefault="00D866FF">
      <w:pPr>
        <w:spacing w:after="0" w:line="240" w:lineRule="auto"/>
        <w:ind w:firstLine="7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получения ценовой информации в отношении услуги для определения начальной (максимальной) цены контракта заказчиком:</w:t>
      </w:r>
    </w:p>
    <w:p w:rsidR="00C10B61" w:rsidRDefault="00D866FF">
      <w:pPr>
        <w:spacing w:after="0" w:line="240" w:lineRule="auto"/>
        <w:ind w:firstLine="7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Осуществлен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 на оказание услуги с условиями, схожими с потребностями Заказчика, проанализирована следующая информация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495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587"/>
        <w:gridCol w:w="8646"/>
      </w:tblGrid>
      <w:tr w:rsidR="00C10B61">
        <w:trPr>
          <w:trHeight w:val="343"/>
        </w:trPr>
        <w:tc>
          <w:tcPr>
            <w:tcW w:w="308" w:type="pct"/>
            <w:shd w:val="clear" w:color="auto" w:fill="auto"/>
            <w:vAlign w:val="center"/>
          </w:tcPr>
          <w:p w:rsidR="00C10B61" w:rsidRDefault="00D866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C10B61" w:rsidRDefault="00D866FF">
            <w:pPr>
              <w:spacing w:after="0" w:line="240" w:lineRule="exact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источник</w:t>
            </w:r>
          </w:p>
        </w:tc>
        <w:tc>
          <w:tcPr>
            <w:tcW w:w="2663" w:type="pct"/>
            <w:shd w:val="clear" w:color="auto" w:fill="auto"/>
            <w:vAlign w:val="center"/>
          </w:tcPr>
          <w:p w:rsidR="00C10B61" w:rsidRDefault="00D866FF">
            <w:pPr>
              <w:spacing w:after="0" w:line="240" w:lineRule="exact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Причина невозможности использования ценовой информации</w:t>
            </w:r>
          </w:p>
          <w:p w:rsidR="00C10B61" w:rsidRDefault="00C10B61">
            <w:pPr>
              <w:spacing w:after="0" w:line="240" w:lineRule="exact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0B61">
        <w:trPr>
          <w:trHeight w:val="91"/>
        </w:trPr>
        <w:tc>
          <w:tcPr>
            <w:tcW w:w="308" w:type="pct"/>
            <w:shd w:val="clear" w:color="auto" w:fill="auto"/>
          </w:tcPr>
          <w:p w:rsidR="00C10B61" w:rsidRDefault="00D866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29" w:type="pct"/>
            <w:shd w:val="clear" w:color="auto" w:fill="auto"/>
          </w:tcPr>
          <w:p w:rsidR="00C10B61" w:rsidRDefault="000D2AB4">
            <w:pPr>
              <w:spacing w:after="0" w:line="240" w:lineRule="exact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0D2AB4">
              <w:t>https://nashigosti3.ru/vouchers/</w:t>
            </w:r>
          </w:p>
        </w:tc>
        <w:tc>
          <w:tcPr>
            <w:tcW w:w="2663" w:type="pct"/>
            <w:shd w:val="clear" w:color="auto" w:fill="auto"/>
          </w:tcPr>
          <w:p w:rsidR="00C10B61" w:rsidRDefault="00D86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применяется при расчете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М)ЦК, требуется иная продолжительность оздоровительной смены</w:t>
            </w:r>
          </w:p>
        </w:tc>
      </w:tr>
      <w:tr w:rsidR="00C10B61">
        <w:tc>
          <w:tcPr>
            <w:tcW w:w="308" w:type="pct"/>
            <w:shd w:val="clear" w:color="auto" w:fill="auto"/>
          </w:tcPr>
          <w:p w:rsidR="00C10B61" w:rsidRDefault="00D866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9" w:type="pct"/>
            <w:shd w:val="clear" w:color="auto" w:fill="auto"/>
          </w:tcPr>
          <w:p w:rsidR="00C10B61" w:rsidRDefault="000D2AB4">
            <w:pPr>
              <w:spacing w:after="0" w:line="240" w:lineRule="exact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0D2AB4">
              <w:t>https://www.vl.ru/start</w:t>
            </w:r>
          </w:p>
        </w:tc>
        <w:tc>
          <w:tcPr>
            <w:tcW w:w="2663" w:type="pct"/>
            <w:shd w:val="clear" w:color="auto" w:fill="auto"/>
          </w:tcPr>
          <w:p w:rsidR="00C10B61" w:rsidRDefault="009A6F5A" w:rsidP="00B771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применяется при расчете Н(М)ЦК, отсутствует ценовая информация </w:t>
            </w:r>
          </w:p>
        </w:tc>
      </w:tr>
      <w:tr w:rsidR="00C10B61">
        <w:trPr>
          <w:trHeight w:val="103"/>
        </w:trPr>
        <w:tc>
          <w:tcPr>
            <w:tcW w:w="308" w:type="pct"/>
            <w:shd w:val="clear" w:color="auto" w:fill="auto"/>
          </w:tcPr>
          <w:p w:rsidR="00C10B61" w:rsidRDefault="00D866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29" w:type="pct"/>
            <w:shd w:val="clear" w:color="auto" w:fill="auto"/>
          </w:tcPr>
          <w:p w:rsidR="00C10B61" w:rsidRDefault="009A6F5A">
            <w:pPr>
              <w:spacing w:after="0" w:line="240" w:lineRule="exact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9A6F5A">
              <w:t>https://dol-raduga.ru/smeny</w:t>
            </w:r>
          </w:p>
        </w:tc>
        <w:tc>
          <w:tcPr>
            <w:tcW w:w="2663" w:type="pct"/>
            <w:shd w:val="clear" w:color="auto" w:fill="auto"/>
          </w:tcPr>
          <w:p w:rsidR="00C10B61" w:rsidRDefault="009A6F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применяется при расчете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М)ЦК, требуется иная продолжительность оздоровительной смены</w:t>
            </w:r>
          </w:p>
        </w:tc>
      </w:tr>
    </w:tbl>
    <w:p w:rsidR="00C10B61" w:rsidRDefault="00C10B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B61" w:rsidRDefault="00D866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оказание услуг с условиями, схожими с потребностями Заказчика. </w:t>
      </w:r>
    </w:p>
    <w:p w:rsidR="00C10B61" w:rsidRDefault="00D866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Рассмотрены следующие реестровые записи по контрактам,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обязательств:</w:t>
      </w:r>
    </w:p>
    <w:p w:rsidR="00C10B61" w:rsidRDefault="00C10B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3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7"/>
        <w:gridCol w:w="1452"/>
        <w:gridCol w:w="990"/>
        <w:gridCol w:w="571"/>
        <w:gridCol w:w="2648"/>
        <w:gridCol w:w="15"/>
        <w:gridCol w:w="1411"/>
        <w:gridCol w:w="6"/>
        <w:gridCol w:w="986"/>
        <w:gridCol w:w="6"/>
        <w:gridCol w:w="1135"/>
        <w:gridCol w:w="1128"/>
        <w:gridCol w:w="6"/>
        <w:gridCol w:w="1135"/>
        <w:gridCol w:w="1345"/>
        <w:gridCol w:w="1099"/>
        <w:gridCol w:w="112"/>
        <w:gridCol w:w="1701"/>
        <w:gridCol w:w="28"/>
        <w:gridCol w:w="11"/>
      </w:tblGrid>
      <w:tr w:rsidR="00C10B61" w:rsidRPr="001D0373">
        <w:trPr>
          <w:gridAfter w:val="2"/>
          <w:wAfter w:w="39" w:type="dxa"/>
          <w:trHeight w:val="29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Реестровая запись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Объем</w:t>
            </w:r>
            <w:r w:rsidRPr="001D0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оказания услуг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Условия оплаты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Условия</w:t>
            </w:r>
            <w:r w:rsidRPr="001D0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оказания услуг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исполнения контракта (договора)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 за единицу, руб.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Корректирующие коэффициенты (индексы)</w:t>
            </w:r>
          </w:p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 за единицу с применением корректирующих коэффициентов (индексов), руб.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Примечание </w:t>
            </w:r>
          </w:p>
        </w:tc>
      </w:tr>
      <w:tr w:rsidR="00C10B61" w:rsidRPr="001D0373">
        <w:trPr>
          <w:gridAfter w:val="2"/>
          <w:wAfter w:w="39" w:type="dxa"/>
          <w:trHeight w:val="150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61" w:rsidRPr="001D0373" w:rsidRDefault="00D8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663" w:type="dxa"/>
            <w:gridSpan w:val="2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61" w:rsidRPr="001D0373" w:rsidRDefault="00C10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10B61" w:rsidRPr="001D0373">
        <w:trPr>
          <w:trHeight w:val="2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D86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1</w:t>
            </w:r>
          </w:p>
        </w:tc>
        <w:tc>
          <w:tcPr>
            <w:tcW w:w="15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D866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 w:rsidRPr="001D03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CC268B" w:rsidRPr="001D03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Наименовании</w:t>
            </w:r>
            <w:proofErr w:type="gramEnd"/>
            <w:r w:rsidRPr="001D03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услуги: </w:t>
            </w:r>
            <w:r w:rsidRPr="001D0373">
              <w:rPr>
                <w:rFonts w:ascii="Times New Roman" w:hAnsi="Times New Roman" w:cs="Times New Roman"/>
                <w:b/>
                <w:sz w:val="16"/>
                <w:szCs w:val="16"/>
              </w:rPr>
              <w:t>Оказание услуг по организации и обеспечению отдыха и оздоровления детей-сирот и детей, оставшихся без попечения родителей, в загородном оздоровительном лагере</w:t>
            </w:r>
          </w:p>
        </w:tc>
      </w:tr>
      <w:tr w:rsidR="00C10B61" w:rsidRPr="001D0373" w:rsidTr="00755EEC">
        <w:trPr>
          <w:trHeight w:val="2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D86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2B5222" w:rsidP="00CC26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9" w:tooltip="https://zakupki.gov.ru/epz/contract/contractCard/common-info.html?reestrNumber=2272311141123000007" w:history="1">
              <w:r w:rsidR="00D866FF" w:rsidRPr="001D0373">
                <w:rPr>
                  <w:rStyle w:val="afc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 </w:t>
              </w:r>
              <w:r w:rsidR="00755EEC" w:rsidRPr="001D0373">
                <w:rPr>
                  <w:rStyle w:val="afc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22703003760 25000015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D866F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9A6F5A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D866F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</w:t>
            </w:r>
            <w:proofErr w:type="gramStart"/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proofErr w:type="gramEnd"/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7 рабочих дней с даты подписания </w:t>
            </w: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Заказчиком документа о приемке.  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D866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В соответствии с технической частью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D866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9A6F5A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19.06.2025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9A6F5A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9A6F5A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55 333,33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D866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D866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--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61" w:rsidRPr="001D0373" w:rsidRDefault="00755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применяется при расчете </w:t>
            </w:r>
            <w:proofErr w:type="gramStart"/>
            <w:r w:rsidRPr="001D0373">
              <w:rPr>
                <w:rFonts w:ascii="Times New Roman" w:eastAsia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1D03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М)ЦК </w:t>
            </w:r>
            <w:r w:rsidR="00621DE3" w:rsidRPr="00621DE3">
              <w:rPr>
                <w:rFonts w:ascii="Times New Roman" w:eastAsia="Times New Roman" w:hAnsi="Times New Roman" w:cs="Times New Roman"/>
                <w:sz w:val="16"/>
                <w:szCs w:val="16"/>
              </w:rPr>
              <w:t>(продолжительность смены не соответствуют потребностям Заказчика)</w:t>
            </w:r>
          </w:p>
        </w:tc>
      </w:tr>
      <w:tr w:rsidR="00755EEC" w:rsidRPr="001D0373" w:rsidTr="00755EEC">
        <w:trPr>
          <w:gridAfter w:val="1"/>
          <w:wAfter w:w="11" w:type="dxa"/>
          <w:trHeight w:val="22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1.2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 w:rsidP="00B96CE9">
            <w:pPr>
              <w:spacing w:after="0" w:line="240" w:lineRule="auto"/>
              <w:jc w:val="center"/>
              <w:rPr>
                <w:rStyle w:val="afc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r w:rsidRPr="001D03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2270300376024000026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 w:rsidP="00B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 w:rsidP="00B9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 w:rsidP="00B96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1D0373">
              <w:rPr>
                <w:rFonts w:ascii="Times New Roman" w:hAnsi="Times New Roman" w:cs="Times New Roman"/>
                <w:sz w:val="16"/>
                <w:szCs w:val="16"/>
              </w:rPr>
              <w:t xml:space="preserve">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7 (рабочих) дней </w:t>
            </w:r>
            <w:proofErr w:type="gramStart"/>
            <w:r w:rsidRPr="001D0373">
              <w:rPr>
                <w:rFonts w:ascii="Times New Roman" w:hAnsi="Times New Roman" w:cs="Times New Roman"/>
                <w:sz w:val="16"/>
                <w:szCs w:val="16"/>
              </w:rPr>
              <w:t>с даты подписания</w:t>
            </w:r>
            <w:proofErr w:type="gramEnd"/>
            <w:r w:rsidRPr="001D0373">
              <w:rPr>
                <w:rFonts w:ascii="Times New Roman" w:hAnsi="Times New Roman" w:cs="Times New Roman"/>
                <w:sz w:val="16"/>
                <w:szCs w:val="16"/>
              </w:rPr>
              <w:t xml:space="preserve"> Заказчиком документа о приемке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EC" w:rsidRPr="001D0373" w:rsidRDefault="00755EEC" w:rsidP="00B9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 соответствии с Технической частью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 w:rsidP="00B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 w:rsidP="00B9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hAnsi="Times New Roman" w:cs="Times New Roman"/>
                <w:sz w:val="16"/>
                <w:szCs w:val="16"/>
              </w:rPr>
              <w:t>08.05.2024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 w:rsidP="00B9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eastAsia="Calibri" w:hAnsi="Times New Roman" w:cs="Times New Roman"/>
                <w:sz w:val="16"/>
                <w:szCs w:val="16"/>
              </w:rPr>
              <w:t>31.10.2024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EC" w:rsidRPr="001D0373" w:rsidRDefault="00755EEC" w:rsidP="00B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31</w:t>
            </w:r>
            <w:r w:rsidR="001D0373"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920,00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C" w:rsidRPr="001D0373" w:rsidRDefault="0075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--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49" w:rsidRPr="001D0373" w:rsidRDefault="00CD2849" w:rsidP="00CD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применяется при расчете </w:t>
            </w:r>
            <w:proofErr w:type="gramStart"/>
            <w:r w:rsidRPr="001D0373">
              <w:rPr>
                <w:rFonts w:ascii="Times New Roman" w:eastAsia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1D0373">
              <w:rPr>
                <w:rFonts w:ascii="Times New Roman" w:eastAsia="Times New Roman" w:hAnsi="Times New Roman" w:cs="Times New Roman"/>
                <w:sz w:val="16"/>
                <w:szCs w:val="16"/>
              </w:rPr>
              <w:t>М)ЦК.</w:t>
            </w:r>
          </w:p>
          <w:p w:rsidR="00755EEC" w:rsidRPr="001D0373" w:rsidRDefault="00CD2849" w:rsidP="00CD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sz w:val="16"/>
                <w:szCs w:val="16"/>
              </w:rPr>
              <w:t>Невозможно использовать реестровую запись, так как место и условия оказания услуг не соответствуют требованиям Заказчика</w:t>
            </w:r>
          </w:p>
        </w:tc>
      </w:tr>
      <w:tr w:rsidR="001D0373" w:rsidRPr="001D0373" w:rsidTr="00755EEC">
        <w:trPr>
          <w:gridAfter w:val="1"/>
          <w:wAfter w:w="11" w:type="dxa"/>
          <w:trHeight w:val="22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1.3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spacing w:after="0" w:line="240" w:lineRule="auto"/>
              <w:rPr>
                <w:rFonts w:ascii="Times New Roman" w:eastAsia="Liberation Sans" w:hAnsi="Times New Roman" w:cs="Times New Roman"/>
                <w:color w:val="0000FF"/>
                <w:sz w:val="16"/>
                <w:szCs w:val="16"/>
              </w:rPr>
            </w:pPr>
            <w:r w:rsidRPr="001D0373">
              <w:rPr>
                <w:rFonts w:ascii="Times New Roman" w:eastAsia="Liberation Sans" w:hAnsi="Times New Roman" w:cs="Times New Roman"/>
                <w:color w:val="000000" w:themeColor="text1"/>
                <w:sz w:val="16"/>
                <w:szCs w:val="16"/>
              </w:rPr>
              <w:t>2272105538425000017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widowControl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eastAsia="Liberation Sans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jc w:val="both"/>
              <w:rPr>
                <w:rFonts w:ascii="Times New Roman" w:eastAsia="Liberation Sans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eastAsia="Liberation Sans" w:hAnsi="Times New Roman" w:cs="Times New Roman"/>
                <w:sz w:val="16"/>
                <w:szCs w:val="16"/>
              </w:rPr>
              <w:t xml:space="preserve">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7 рабочих дней </w:t>
            </w:r>
            <w:proofErr w:type="gramStart"/>
            <w:r w:rsidRPr="001D0373">
              <w:rPr>
                <w:rFonts w:ascii="Times New Roman" w:eastAsia="Liberation Sans" w:hAnsi="Times New Roman" w:cs="Times New Roman"/>
                <w:sz w:val="16"/>
                <w:szCs w:val="16"/>
              </w:rPr>
              <w:t>с даты подписания</w:t>
            </w:r>
            <w:proofErr w:type="gramEnd"/>
            <w:r w:rsidRPr="001D0373">
              <w:rPr>
                <w:rFonts w:ascii="Times New Roman" w:eastAsia="Liberation Sans" w:hAnsi="Times New Roman" w:cs="Times New Roman"/>
                <w:sz w:val="16"/>
                <w:szCs w:val="16"/>
              </w:rPr>
              <w:t xml:space="preserve"> Заказчиком документа о приемке.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73" w:rsidRPr="001D0373" w:rsidRDefault="001D0373">
            <w:pPr>
              <w:widowControl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 соответствии с технической частью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widowControl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eastAsia="Liberation Sans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widowControl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16"/>
                <w:szCs w:val="16"/>
              </w:rPr>
            </w:pPr>
            <w:r w:rsidRPr="001D0373">
              <w:rPr>
                <w:rFonts w:ascii="Times New Roman" w:eastAsia="Liberation Sans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73" w:rsidRPr="001D0373" w:rsidRDefault="001D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76 500,00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1D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0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--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373" w:rsidRPr="001D0373" w:rsidRDefault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21D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применяется при расчете </w:t>
            </w:r>
            <w:proofErr w:type="gramStart"/>
            <w:r w:rsidRPr="00621DE3">
              <w:rPr>
                <w:rFonts w:ascii="Times New Roman" w:eastAsia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621DE3">
              <w:rPr>
                <w:rFonts w:ascii="Times New Roman" w:eastAsia="Times New Roman" w:hAnsi="Times New Roman" w:cs="Times New Roman"/>
                <w:sz w:val="16"/>
                <w:szCs w:val="16"/>
              </w:rPr>
              <w:t>М)ЦК (продолжительность смены не соответствуют потребностям Заказчика)</w:t>
            </w:r>
          </w:p>
        </w:tc>
      </w:tr>
    </w:tbl>
    <w:p w:rsidR="000164BB" w:rsidRPr="000164BB" w:rsidRDefault="000164BB" w:rsidP="000164BB">
      <w:pPr>
        <w:spacing w:after="0" w:line="240" w:lineRule="auto"/>
        <w:ind w:firstLine="743"/>
        <w:jc w:val="both"/>
        <w:rPr>
          <w:rFonts w:ascii="Times New Roman" w:hAnsi="Times New Roman"/>
          <w:sz w:val="24"/>
          <w:szCs w:val="24"/>
        </w:rPr>
      </w:pPr>
      <w:r w:rsidRPr="000164BB">
        <w:rPr>
          <w:rFonts w:ascii="Times New Roman" w:hAnsi="Times New Roman"/>
          <w:sz w:val="24"/>
          <w:szCs w:val="24"/>
        </w:rPr>
        <w:t>- Размещен запрос о представлении ценовой информации на официальном сайте единой информационной системы в сфере закупок                                                                             (№0322200017926000003). Коммерческие предложения не получены.</w:t>
      </w:r>
    </w:p>
    <w:p w:rsidR="00C10B61" w:rsidRDefault="00D866FF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- Направлены запросы о предоставлении ценовой информации 5 исполнителям, обладающим опытом оказания соответствующих Услуг, информация о которых имеется в свободном доступе.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Получено три коммерческих предложения с ценовой информацией о стоимости услуг.                                </w:t>
      </w:r>
    </w:p>
    <w:p w:rsidR="00C10B61" w:rsidRDefault="00D866FF">
      <w:pPr>
        <w:spacing w:after="0" w:line="240" w:lineRule="auto"/>
        <w:ind w:firstLine="74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На основании полученной ценовой информации осуществлен расчет начальной (максимальной) цены контракта.</w:t>
      </w:r>
    </w:p>
    <w:p w:rsidR="00C10B61" w:rsidRDefault="00C10B61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Start w:id="1" w:name="_MON_1452692368"/>
    <w:bookmarkEnd w:id="1"/>
    <w:p w:rsidR="00C10B61" w:rsidRDefault="00621DE3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F54">
        <w:rPr>
          <w:sz w:val="24"/>
          <w:szCs w:val="24"/>
        </w:rPr>
        <w:object w:dxaOrig="17210" w:dyaOrig="1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8.2pt;height:80.4pt" o:ole="">
            <v:imagedata r:id="rId10" o:title=""/>
          </v:shape>
          <o:OLEObject Type="Embed" ProgID="Excel.Sheet.12" ShapeID="_x0000_i1025" DrawAspect="Content" ObjectID="_1842157063" r:id="rId11"/>
        </w:object>
      </w:r>
      <w:r w:rsidR="002B5222">
        <w:rPr>
          <w:sz w:val="24"/>
          <w:szCs w:val="24"/>
        </w:rPr>
        <w:pict>
          <v:shape id="_x0000_s1027" type="#_x0000_t75" style="position:absolute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C10B61" w:rsidRDefault="00D866FF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расчетов начальная (максимальная) цена контракта составила: </w:t>
      </w:r>
      <w:r w:rsidR="00621DE3">
        <w:rPr>
          <w:rFonts w:ascii="Times New Roman" w:hAnsi="Times New Roman" w:cs="Times New Roman"/>
          <w:sz w:val="24"/>
          <w:szCs w:val="24"/>
        </w:rPr>
        <w:t>512 108,00 (пятьсот двенадцать тысяч сто восемь рублей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рублей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B61" w:rsidRDefault="00C10B61">
      <w:pPr>
        <w:tabs>
          <w:tab w:val="left" w:pos="5529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0B61" w:rsidRDefault="00D8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документов, на основании которых произведен расчет начальной (максимальной) цены контракта:</w:t>
      </w:r>
    </w:p>
    <w:p w:rsidR="00C10B61" w:rsidRDefault="00D866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Предложение 1: от </w:t>
      </w:r>
      <w:r w:rsidR="00621DE3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621DE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.2026 № </w:t>
      </w:r>
      <w:r w:rsidR="00621DE3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0B61" w:rsidRDefault="00D866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Предложение 2: от </w:t>
      </w:r>
      <w:r w:rsidR="00621DE3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621DE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.2026 № </w:t>
      </w:r>
      <w:r w:rsidR="00621DE3">
        <w:rPr>
          <w:rFonts w:ascii="Times New Roman" w:eastAsia="Calibri" w:hAnsi="Times New Roman" w:cs="Times New Roman"/>
          <w:sz w:val="24"/>
          <w:szCs w:val="24"/>
        </w:rPr>
        <w:t>50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C10B61" w:rsidRDefault="00D866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Предложение 3: от </w:t>
      </w:r>
      <w:r w:rsidR="00621DE3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.04.2026 № </w:t>
      </w:r>
      <w:r w:rsidR="00621DE3">
        <w:rPr>
          <w:rFonts w:ascii="Times New Roman" w:eastAsia="Calibri" w:hAnsi="Times New Roman" w:cs="Times New Roman"/>
          <w:sz w:val="24"/>
          <w:szCs w:val="24"/>
        </w:rPr>
        <w:t>б/</w:t>
      </w:r>
      <w:proofErr w:type="gramStart"/>
      <w:r w:rsidR="00621DE3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0B61" w:rsidRDefault="00C10B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B61" w:rsidRDefault="00D866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621DE3">
        <w:rPr>
          <w:rFonts w:ascii="Times New Roman" w:eastAsia="Calibri" w:hAnsi="Times New Roman" w:cs="Times New Roman"/>
          <w:sz w:val="24"/>
          <w:szCs w:val="24"/>
        </w:rPr>
        <w:t>04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621DE3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.2026</w:t>
      </w:r>
    </w:p>
    <w:p w:rsidR="00C10B61" w:rsidRDefault="00D8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Ф.И.О. сотрудника контрактной службы: </w:t>
      </w:r>
      <w:r w:rsidR="00621DE3">
        <w:rPr>
          <w:rFonts w:ascii="Times New Roman" w:eastAsia="Calibri" w:hAnsi="Times New Roman" w:cs="Times New Roman"/>
          <w:sz w:val="24"/>
          <w:szCs w:val="24"/>
        </w:rPr>
        <w:t xml:space="preserve">Басенко Е.В. </w:t>
      </w:r>
    </w:p>
    <w:p w:rsidR="00C10B61" w:rsidRDefault="00C10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0B61">
      <w:pgSz w:w="16838" w:h="11906" w:orient="landscape"/>
      <w:pgMar w:top="238" w:right="340" w:bottom="24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22" w:rsidRDefault="002B5222">
      <w:pPr>
        <w:spacing w:after="0" w:line="240" w:lineRule="auto"/>
      </w:pPr>
      <w:r>
        <w:separator/>
      </w:r>
    </w:p>
  </w:endnote>
  <w:endnote w:type="continuationSeparator" w:id="0">
    <w:p w:rsidR="002B5222" w:rsidRDefault="002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22" w:rsidRDefault="002B5222">
      <w:pPr>
        <w:spacing w:after="0" w:line="240" w:lineRule="auto"/>
      </w:pPr>
      <w:r>
        <w:separator/>
      </w:r>
    </w:p>
  </w:footnote>
  <w:footnote w:type="continuationSeparator" w:id="0">
    <w:p w:rsidR="002B5222" w:rsidRDefault="002B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EA4"/>
    <w:multiLevelType w:val="hybridMultilevel"/>
    <w:tmpl w:val="AC78EE56"/>
    <w:lvl w:ilvl="0" w:tplc="EECE042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D4B84600">
      <w:start w:val="1"/>
      <w:numFmt w:val="lowerLetter"/>
      <w:lvlText w:val="%2."/>
      <w:lvlJc w:val="left"/>
      <w:pPr>
        <w:ind w:left="1788" w:hanging="360"/>
      </w:pPr>
    </w:lvl>
    <w:lvl w:ilvl="2" w:tplc="F8568870">
      <w:start w:val="1"/>
      <w:numFmt w:val="lowerRoman"/>
      <w:lvlText w:val="%3."/>
      <w:lvlJc w:val="right"/>
      <w:pPr>
        <w:ind w:left="2508" w:hanging="180"/>
      </w:pPr>
    </w:lvl>
    <w:lvl w:ilvl="3" w:tplc="CE204292">
      <w:start w:val="1"/>
      <w:numFmt w:val="decimal"/>
      <w:lvlText w:val="%4."/>
      <w:lvlJc w:val="left"/>
      <w:pPr>
        <w:ind w:left="3228" w:hanging="360"/>
      </w:pPr>
    </w:lvl>
    <w:lvl w:ilvl="4" w:tplc="3524131C">
      <w:start w:val="1"/>
      <w:numFmt w:val="lowerLetter"/>
      <w:lvlText w:val="%5."/>
      <w:lvlJc w:val="left"/>
      <w:pPr>
        <w:ind w:left="3948" w:hanging="360"/>
      </w:pPr>
    </w:lvl>
    <w:lvl w:ilvl="5" w:tplc="881895AE">
      <w:start w:val="1"/>
      <w:numFmt w:val="lowerRoman"/>
      <w:lvlText w:val="%6."/>
      <w:lvlJc w:val="right"/>
      <w:pPr>
        <w:ind w:left="4668" w:hanging="180"/>
      </w:pPr>
    </w:lvl>
    <w:lvl w:ilvl="6" w:tplc="A8D46690">
      <w:start w:val="1"/>
      <w:numFmt w:val="decimal"/>
      <w:lvlText w:val="%7."/>
      <w:lvlJc w:val="left"/>
      <w:pPr>
        <w:ind w:left="5388" w:hanging="360"/>
      </w:pPr>
    </w:lvl>
    <w:lvl w:ilvl="7" w:tplc="355469EC">
      <w:start w:val="1"/>
      <w:numFmt w:val="lowerLetter"/>
      <w:lvlText w:val="%8."/>
      <w:lvlJc w:val="left"/>
      <w:pPr>
        <w:ind w:left="6108" w:hanging="360"/>
      </w:pPr>
    </w:lvl>
    <w:lvl w:ilvl="8" w:tplc="1A94F4E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D638B7"/>
    <w:multiLevelType w:val="hybridMultilevel"/>
    <w:tmpl w:val="0046D7A0"/>
    <w:lvl w:ilvl="0" w:tplc="91A4EE0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12DA8BE4">
      <w:start w:val="1"/>
      <w:numFmt w:val="lowerLetter"/>
      <w:lvlText w:val="%2."/>
      <w:lvlJc w:val="left"/>
      <w:pPr>
        <w:ind w:left="1822" w:hanging="360"/>
      </w:pPr>
    </w:lvl>
    <w:lvl w:ilvl="2" w:tplc="50403BFE">
      <w:start w:val="1"/>
      <w:numFmt w:val="lowerRoman"/>
      <w:lvlText w:val="%3."/>
      <w:lvlJc w:val="right"/>
      <w:pPr>
        <w:ind w:left="2542" w:hanging="180"/>
      </w:pPr>
    </w:lvl>
    <w:lvl w:ilvl="3" w:tplc="D9BE1116">
      <w:start w:val="1"/>
      <w:numFmt w:val="decimal"/>
      <w:lvlText w:val="%4."/>
      <w:lvlJc w:val="left"/>
      <w:pPr>
        <w:ind w:left="3262" w:hanging="360"/>
      </w:pPr>
    </w:lvl>
    <w:lvl w:ilvl="4" w:tplc="C6C4F250">
      <w:start w:val="1"/>
      <w:numFmt w:val="lowerLetter"/>
      <w:lvlText w:val="%5."/>
      <w:lvlJc w:val="left"/>
      <w:pPr>
        <w:ind w:left="3982" w:hanging="360"/>
      </w:pPr>
    </w:lvl>
    <w:lvl w:ilvl="5" w:tplc="84B6CF6C">
      <w:start w:val="1"/>
      <w:numFmt w:val="lowerRoman"/>
      <w:lvlText w:val="%6."/>
      <w:lvlJc w:val="right"/>
      <w:pPr>
        <w:ind w:left="4702" w:hanging="180"/>
      </w:pPr>
    </w:lvl>
    <w:lvl w:ilvl="6" w:tplc="DBCE0CBE">
      <w:start w:val="1"/>
      <w:numFmt w:val="decimal"/>
      <w:lvlText w:val="%7."/>
      <w:lvlJc w:val="left"/>
      <w:pPr>
        <w:ind w:left="5422" w:hanging="360"/>
      </w:pPr>
    </w:lvl>
    <w:lvl w:ilvl="7" w:tplc="2C785E7A">
      <w:start w:val="1"/>
      <w:numFmt w:val="lowerLetter"/>
      <w:lvlText w:val="%8."/>
      <w:lvlJc w:val="left"/>
      <w:pPr>
        <w:ind w:left="6142" w:hanging="360"/>
      </w:pPr>
    </w:lvl>
    <w:lvl w:ilvl="8" w:tplc="C848E6E2">
      <w:start w:val="1"/>
      <w:numFmt w:val="lowerRoman"/>
      <w:lvlText w:val="%9."/>
      <w:lvlJc w:val="right"/>
      <w:pPr>
        <w:ind w:left="6862" w:hanging="180"/>
      </w:pPr>
    </w:lvl>
  </w:abstractNum>
  <w:abstractNum w:abstractNumId="2">
    <w:nsid w:val="7CA77883"/>
    <w:multiLevelType w:val="hybridMultilevel"/>
    <w:tmpl w:val="FFAE623C"/>
    <w:lvl w:ilvl="0" w:tplc="2848CDC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DB4CAA24">
      <w:start w:val="1"/>
      <w:numFmt w:val="lowerLetter"/>
      <w:lvlText w:val="%2."/>
      <w:lvlJc w:val="left"/>
      <w:pPr>
        <w:ind w:left="1788" w:hanging="360"/>
      </w:pPr>
    </w:lvl>
    <w:lvl w:ilvl="2" w:tplc="DB6A211A">
      <w:start w:val="1"/>
      <w:numFmt w:val="lowerRoman"/>
      <w:lvlText w:val="%3."/>
      <w:lvlJc w:val="right"/>
      <w:pPr>
        <w:ind w:left="2508" w:hanging="180"/>
      </w:pPr>
    </w:lvl>
    <w:lvl w:ilvl="3" w:tplc="51E4F3EA">
      <w:start w:val="1"/>
      <w:numFmt w:val="decimal"/>
      <w:lvlText w:val="%4."/>
      <w:lvlJc w:val="left"/>
      <w:pPr>
        <w:ind w:left="3228" w:hanging="360"/>
      </w:pPr>
    </w:lvl>
    <w:lvl w:ilvl="4" w:tplc="23E80426">
      <w:start w:val="1"/>
      <w:numFmt w:val="lowerLetter"/>
      <w:lvlText w:val="%5."/>
      <w:lvlJc w:val="left"/>
      <w:pPr>
        <w:ind w:left="3948" w:hanging="360"/>
      </w:pPr>
    </w:lvl>
    <w:lvl w:ilvl="5" w:tplc="70643F12">
      <w:start w:val="1"/>
      <w:numFmt w:val="lowerRoman"/>
      <w:lvlText w:val="%6."/>
      <w:lvlJc w:val="right"/>
      <w:pPr>
        <w:ind w:left="4668" w:hanging="180"/>
      </w:pPr>
    </w:lvl>
    <w:lvl w:ilvl="6" w:tplc="0C66F956">
      <w:start w:val="1"/>
      <w:numFmt w:val="decimal"/>
      <w:lvlText w:val="%7."/>
      <w:lvlJc w:val="left"/>
      <w:pPr>
        <w:ind w:left="5388" w:hanging="360"/>
      </w:pPr>
    </w:lvl>
    <w:lvl w:ilvl="7" w:tplc="FA6813CA">
      <w:start w:val="1"/>
      <w:numFmt w:val="lowerLetter"/>
      <w:lvlText w:val="%8."/>
      <w:lvlJc w:val="left"/>
      <w:pPr>
        <w:ind w:left="6108" w:hanging="360"/>
      </w:pPr>
    </w:lvl>
    <w:lvl w:ilvl="8" w:tplc="AEB2997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61"/>
    <w:rsid w:val="000164BB"/>
    <w:rsid w:val="000D2AB4"/>
    <w:rsid w:val="001D0373"/>
    <w:rsid w:val="002B5222"/>
    <w:rsid w:val="00621DE3"/>
    <w:rsid w:val="00755EEC"/>
    <w:rsid w:val="008556F0"/>
    <w:rsid w:val="009A6F5A"/>
    <w:rsid w:val="00B7711E"/>
    <w:rsid w:val="00C10B61"/>
    <w:rsid w:val="00CC268B"/>
    <w:rsid w:val="00CD2849"/>
    <w:rsid w:val="00D866FF"/>
    <w:rsid w:val="00F5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e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e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1.xlsx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contract/contractCard/common-info.html?reestrNumber=22723111411230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A9E6-76B5-4446-8BA4-9037E8CD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КГКУ ДД 21 ЗАКУПЩИК</cp:lastModifiedBy>
  <cp:revision>2</cp:revision>
  <dcterms:created xsi:type="dcterms:W3CDTF">2026-06-04T23:31:00Z</dcterms:created>
  <dcterms:modified xsi:type="dcterms:W3CDTF">2026-06-04T23:31:00Z</dcterms:modified>
</cp:coreProperties>
</file>