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01" w:rsidRPr="00254475" w:rsidRDefault="009A0F35" w:rsidP="00AB0B94">
      <w:pPr>
        <w:spacing w:line="240" w:lineRule="exact"/>
        <w:jc w:val="center"/>
        <w:rPr>
          <w:b/>
          <w:kern w:val="28"/>
        </w:rPr>
      </w:pPr>
      <w:r w:rsidRPr="00254475">
        <w:rPr>
          <w:b/>
          <w:kern w:val="28"/>
          <w:lang w:val="en-US"/>
        </w:rPr>
        <w:t>III</w:t>
      </w:r>
      <w:r w:rsidRPr="00254475">
        <w:rPr>
          <w:b/>
          <w:kern w:val="28"/>
        </w:rPr>
        <w:t>. ТЕХНИЧЕСКАЯ ЧАСТЬ</w:t>
      </w:r>
    </w:p>
    <w:p w:rsidR="00224301" w:rsidRPr="00254475" w:rsidRDefault="00182464" w:rsidP="00AB0B94">
      <w:pPr>
        <w:spacing w:line="240" w:lineRule="exact"/>
        <w:rPr>
          <w:b/>
          <w:kern w:val="28"/>
        </w:rPr>
      </w:pPr>
    </w:p>
    <w:p w:rsidR="00224301" w:rsidRPr="00254475" w:rsidRDefault="009A0F35" w:rsidP="00AB0B94">
      <w:pPr>
        <w:pStyle w:val="a3"/>
        <w:spacing w:line="240" w:lineRule="exact"/>
        <w:ind w:left="0"/>
        <w:jc w:val="center"/>
        <w:rPr>
          <w:b/>
        </w:rPr>
      </w:pPr>
      <w:r w:rsidRPr="00254475">
        <w:rPr>
          <w:b/>
        </w:rPr>
        <w:t>ОПИСАНИЕ ОБЪЕКТА ЗАКУПКИ</w:t>
      </w:r>
    </w:p>
    <w:p w:rsidR="005D5E8C" w:rsidRPr="00254475" w:rsidRDefault="00182464" w:rsidP="00AB0B94">
      <w:pPr>
        <w:pStyle w:val="a3"/>
        <w:spacing w:line="240" w:lineRule="exact"/>
        <w:ind w:left="0"/>
        <w:rPr>
          <w:b/>
        </w:rPr>
      </w:pPr>
    </w:p>
    <w:p w:rsidR="002D3A24" w:rsidRPr="00254475" w:rsidRDefault="00182464" w:rsidP="00AB0B94">
      <w:pPr>
        <w:tabs>
          <w:tab w:val="left" w:pos="0"/>
        </w:tabs>
        <w:spacing w:line="240" w:lineRule="exact"/>
        <w:rPr>
          <w:noProof/>
        </w:rPr>
      </w:pPr>
    </w:p>
    <w:tbl>
      <w:tblPr>
        <w:tblStyle w:val="a8"/>
        <w:tblW w:w="11483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1350"/>
        <w:gridCol w:w="4178"/>
        <w:gridCol w:w="426"/>
      </w:tblGrid>
      <w:tr w:rsidR="00230ECE" w:rsidTr="006F6218">
        <w:trPr>
          <w:trHeight w:val="481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C08CF" w:rsidRPr="00254475" w:rsidRDefault="00182464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254475">
              <w:rPr>
                <w:b/>
                <w:kern w:val="28"/>
              </w:rPr>
              <w:t>№ п/п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254475">
            <w:pPr>
              <w:tabs>
                <w:tab w:val="left" w:pos="0"/>
              </w:tabs>
              <w:spacing w:line="240" w:lineRule="exact"/>
              <w:jc w:val="center"/>
            </w:pPr>
            <w:r w:rsidRPr="00D766FE">
              <w:rPr>
                <w:rFonts w:eastAsia="Calibri"/>
                <w:b/>
              </w:rPr>
              <w:t xml:space="preserve">Наименование </w:t>
            </w:r>
            <w:r>
              <w:rPr>
                <w:rFonts w:eastAsia="Calibri"/>
                <w:b/>
              </w:rPr>
              <w:t>услуги, наименование характеристики (показателя) услуги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254475">
              <w:rPr>
                <w:b/>
                <w:kern w:val="28"/>
              </w:rPr>
              <w:t>Ед. изм.</w:t>
            </w:r>
          </w:p>
        </w:tc>
        <w:tc>
          <w:tcPr>
            <w:tcW w:w="4178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254475">
              <w:rPr>
                <w:rFonts w:eastAsia="Calibri"/>
                <w:b/>
              </w:rPr>
              <w:t>Значение показателя (характеристики)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C08CF" w:rsidRPr="00254475" w:rsidRDefault="00182464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230ECE" w:rsidTr="006F6218">
        <w:trPr>
          <w:trHeight w:val="239"/>
        </w:trPr>
        <w:tc>
          <w:tcPr>
            <w:tcW w:w="567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C08CF" w:rsidRPr="00254475" w:rsidRDefault="00182464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254475">
              <w:rPr>
                <w:lang w:val="en-US"/>
              </w:rPr>
              <w:t>1</w:t>
            </w:r>
          </w:p>
        </w:tc>
        <w:tc>
          <w:tcPr>
            <w:tcW w:w="4253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254475">
              <w:rPr>
                <w:lang w:val="en-US"/>
              </w:rPr>
              <w:t>2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254475">
              <w:rPr>
                <w:lang w:val="en-US"/>
              </w:rPr>
              <w:t>3</w:t>
            </w:r>
          </w:p>
        </w:tc>
        <w:tc>
          <w:tcPr>
            <w:tcW w:w="4178" w:type="dxa"/>
            <w:tcMar>
              <w:left w:w="0" w:type="dxa"/>
              <w:right w:w="0" w:type="dxa"/>
            </w:tcMar>
            <w:vAlign w:val="center"/>
          </w:tcPr>
          <w:p w:rsidR="009C08CF" w:rsidRPr="00254475" w:rsidRDefault="009A0F35" w:rsidP="00DC7650">
            <w:pPr>
              <w:tabs>
                <w:tab w:val="left" w:pos="0"/>
              </w:tabs>
              <w:spacing w:line="240" w:lineRule="exact"/>
              <w:jc w:val="center"/>
            </w:pPr>
            <w:r w:rsidRPr="00254475">
              <w:t>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C08CF" w:rsidRPr="00254475" w:rsidRDefault="00182464" w:rsidP="00DC7650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230ECE" w:rsidTr="006F6218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9C08CF" w:rsidRPr="00254475" w:rsidRDefault="00182464" w:rsidP="00DC7650">
            <w:pPr>
              <w:tabs>
                <w:tab w:val="left" w:pos="0"/>
              </w:tabs>
            </w:pPr>
          </w:p>
        </w:tc>
        <w:tc>
          <w:tcPr>
            <w:tcW w:w="10490" w:type="dxa"/>
            <w:gridSpan w:val="4"/>
            <w:tcMar>
              <w:left w:w="0" w:type="dxa"/>
              <w:right w:w="0" w:type="dxa"/>
            </w:tcMar>
            <w:vAlign w:val="center"/>
          </w:tcPr>
          <w:tbl>
            <w:tblPr>
              <w:tblStyle w:val="a8"/>
              <w:tblW w:w="1049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4253"/>
              <w:gridCol w:w="1350"/>
              <w:gridCol w:w="4178"/>
            </w:tblGrid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6F6218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254475">
                    <w:rPr>
                      <w:noProof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auto"/>
                  </w:tcBorders>
                </w:tcPr>
                <w:p w:rsidR="006F6218" w:rsidRPr="00254475" w:rsidRDefault="009A0F35" w:rsidP="005C3876">
                  <w:pPr>
                    <w:rPr>
                      <w:rFonts w:eastAsia="Calibri"/>
                      <w:b/>
                      <w:noProof/>
                    </w:rPr>
                  </w:pPr>
                  <w:bookmarkStart w:id="0" w:name="_GoBack"/>
                  <w:r w:rsidRPr="00254475">
                    <w:rPr>
                      <w:rFonts w:eastAsia="Calibri"/>
                      <w:b/>
                      <w:noProof/>
                    </w:rPr>
                    <w:t>Услуга</w:t>
                  </w:r>
                  <w:r w:rsidRPr="00D9788E">
                    <w:rPr>
                      <w:rFonts w:eastAsia="Calibri"/>
                      <w:b/>
                      <w:noProof/>
                    </w:rPr>
                    <w:t xml:space="preserve"> </w:t>
                  </w:r>
                  <w:r w:rsidRPr="00254475">
                    <w:rPr>
                      <w:rFonts w:eastAsia="Calibri"/>
                      <w:b/>
                      <w:noProof/>
                    </w:rPr>
                    <w:t>по</w:t>
                  </w:r>
                  <w:r w:rsidRPr="00254475">
                    <w:rPr>
                      <w:b/>
                    </w:rPr>
                    <w:t xml:space="preserve"> организации отдыха детей и их оздоровления</w:t>
                  </w:r>
                  <w:r w:rsidRPr="00254475">
                    <w:rPr>
                      <w:rFonts w:eastAsia="Calibri"/>
                      <w:b/>
                      <w:noProof/>
                    </w:rPr>
                    <w:t xml:space="preserve"> </w:t>
                  </w:r>
                </w:p>
                <w:bookmarkEnd w:id="0"/>
                <w:p w:rsidR="00230ECE" w:rsidRPr="00254475" w:rsidRDefault="009A0F35" w:rsidP="005C3876">
                  <w:r w:rsidRPr="00254475">
                    <w:rPr>
                      <w:rFonts w:eastAsia="Calibri"/>
                      <w:noProof/>
                      <w:lang w:val="en-US"/>
                    </w:rPr>
                    <w:t>[</w:t>
                  </w:r>
                  <w:r w:rsidRPr="00254475">
                    <w:rPr>
                      <w:rFonts w:eastAsia="Calibri"/>
                      <w:noProof/>
                    </w:rPr>
                    <w:t>Код позиции КТРУ</w:t>
                  </w:r>
                  <w:r w:rsidRPr="00254475">
                    <w:t xml:space="preserve"> </w:t>
                  </w:r>
                  <w:r w:rsidRPr="00254475">
                    <w:rPr>
                      <w:rFonts w:eastAsia="Calibri"/>
                      <w:noProof/>
                    </w:rPr>
                    <w:t>85.41.99.100-00000002</w:t>
                  </w:r>
                  <w:r w:rsidRPr="00254475">
                    <w:rPr>
                      <w:rFonts w:eastAsia="Calibri"/>
                      <w:noProof/>
                      <w:lang w:val="en-US"/>
                    </w:rPr>
                    <w:t>]</w:t>
                  </w:r>
                </w:p>
                <w:p w:rsidR="006F6218" w:rsidRPr="00254475" w:rsidRDefault="00182464" w:rsidP="0007768E"/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:rsidR="006F6218" w:rsidRPr="00254475" w:rsidRDefault="00182464" w:rsidP="00393236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78" w:type="dxa"/>
                  <w:tcBorders>
                    <w:bottom w:val="single" w:sz="4" w:space="0" w:color="auto"/>
                  </w:tcBorders>
                </w:tcPr>
                <w:p w:rsidR="006F6218" w:rsidRPr="00254475" w:rsidRDefault="00182464" w:rsidP="00393236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>Тип пребывания в организации отдыха и оздоровления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Круглосуточное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254475">
                    <w:rPr>
                      <w:bCs/>
                      <w:noProof/>
                      <w:lang w:val="en-US"/>
                    </w:rPr>
                    <w:t>Количество смен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182464" w:rsidP="00DC765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4D7EB7">
                    <w:rPr>
                      <w:lang w:val="en-US"/>
                    </w:rPr>
                    <w:t xml:space="preserve">   </w:t>
                  </w:r>
                  <w:r w:rsidRPr="004D7EB7">
                    <w:rPr>
                      <w:noProof/>
                      <w:lang w:val="en-US"/>
                    </w:rPr>
                    <w:t>1.00000000000</w:t>
                  </w:r>
                  <w:r w:rsidRPr="004D7EB7">
                    <w:rPr>
                      <w:lang w:val="en-US"/>
                    </w:rPr>
                    <w:t xml:space="preserve">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>Организация доставки (перевозки) детей и сопровождающих их лиц от ближайшей к загородному оздоровительному лагерю железнодорожной станции до загородного оздоровительного лагеря и обратно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да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 xml:space="preserve">Предоставление мест для временного проживания детей и оказание услуг, связанных с обеспечением их проживания, включая: </w:t>
                  </w:r>
                </w:p>
                <w:p w:rsidR="00230ECE" w:rsidRPr="00D9788E" w:rsidRDefault="009A0F35" w:rsidP="00DC7650">
                  <w:pPr>
                    <w:rPr>
                      <w:bCs/>
                      <w:noProof/>
                    </w:rPr>
                  </w:pPr>
                  <w:r w:rsidRPr="00D9788E">
                    <w:rPr>
                      <w:bCs/>
                      <w:noProof/>
                    </w:rPr>
                    <w:t>- размещение детей в каменных или деревянных корпусах, в комнатах жилой площадью не менее 4 м2 в расчете на одного ребенка и в количестве не более 6 человек;</w:t>
                  </w:r>
                </w:p>
                <w:p w:rsidR="00230ECE" w:rsidRPr="00D9788E" w:rsidRDefault="009A0F35" w:rsidP="00DC7650">
                  <w:pPr>
                    <w:rPr>
                      <w:bCs/>
                      <w:noProof/>
                    </w:rPr>
                  </w:pPr>
                  <w:r w:rsidRPr="00D9788E">
                    <w:rPr>
                      <w:bCs/>
                      <w:noProof/>
                    </w:rPr>
                    <w:t xml:space="preserve"> - предоставление питания не менее 5 раз в день; </w:t>
                  </w:r>
                </w:p>
                <w:p w:rsidR="00230ECE" w:rsidRPr="00D9788E" w:rsidRDefault="009A0F35" w:rsidP="00DC7650">
                  <w:pPr>
                    <w:rPr>
                      <w:bCs/>
                      <w:noProof/>
                    </w:rPr>
                  </w:pPr>
                  <w:r w:rsidRPr="00D9788E">
                    <w:rPr>
                      <w:bCs/>
                      <w:noProof/>
                    </w:rPr>
                    <w:t xml:space="preserve">- организация медицинского контроля за состоянием здоровья детей и их гигиеной; </w:t>
                  </w:r>
                </w:p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>- наличие оборудованных игровых зон на открытом воздухе, детских и спортивных площадок для занятия детей спортом и подвижными играми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да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D9788E" w:rsidP="00DC7650">
                  <w:r w:rsidRPr="00D9788E">
                    <w:rPr>
                      <w:bCs/>
                      <w:noProof/>
                    </w:rPr>
                    <w:t>Нахождение загородного оздоровительного лагеря в местности с экологически благоприятной средой пребывания и на расстоянии не более 100 метров от водоема и наличием огороженного, оборудованного песчаного или песчано - галечного пляжа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да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1.6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 xml:space="preserve">Организация и проведение - культурно-массовых мероприятий с детьми, регулярных групповых и индивидуальных занятий и развлечений детей (кружковая работа художественно-эстетической </w:t>
                  </w:r>
                  <w:r w:rsidRPr="00D9788E">
                    <w:rPr>
                      <w:bCs/>
                      <w:noProof/>
                    </w:rPr>
                    <w:lastRenderedPageBreak/>
                    <w:t>направленности, конкурсы, шоу, игры, экскурсии)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да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  <w:tr w:rsidR="00230ECE" w:rsidTr="006F6218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lastRenderedPageBreak/>
                    <w:t>1.7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 xml:space="preserve">Обеспечение качества и безопасности отдыха и оздоровления детей, в том числе: </w:t>
                  </w:r>
                </w:p>
                <w:p w:rsidR="00230ECE" w:rsidRPr="00D9788E" w:rsidRDefault="009A0F35" w:rsidP="00DC7650">
                  <w:pPr>
                    <w:rPr>
                      <w:bCs/>
                      <w:noProof/>
                    </w:rPr>
                  </w:pPr>
                  <w:r w:rsidRPr="00D9788E">
                    <w:rPr>
                      <w:bCs/>
                      <w:noProof/>
                    </w:rPr>
                    <w:t xml:space="preserve">- создание безопасных условий пребывания детей, присмотра и ухода за ними; </w:t>
                  </w:r>
                </w:p>
                <w:p w:rsidR="00230ECE" w:rsidRPr="00D9788E" w:rsidRDefault="009A0F35" w:rsidP="00DC7650">
                  <w:pPr>
                    <w:rPr>
                      <w:bCs/>
                      <w:noProof/>
                    </w:rPr>
                  </w:pPr>
                  <w:r w:rsidRPr="00D9788E">
                    <w:rPr>
                      <w:bCs/>
                      <w:noProof/>
                    </w:rPr>
                    <w:t xml:space="preserve">- содержание и питание, организация оказания первой помощи и медицинской помощи детям в соответствии с требованиями законодательства Российской Федерации; </w:t>
                  </w:r>
                </w:p>
                <w:p w:rsidR="009C08CF" w:rsidRPr="00254475" w:rsidRDefault="009A0F35" w:rsidP="00DC7650">
                  <w:r w:rsidRPr="00D9788E">
                    <w:rPr>
                      <w:bCs/>
                      <w:noProof/>
                    </w:rPr>
                    <w:t>-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C08CF" w:rsidRPr="00D9788E" w:rsidRDefault="00182464" w:rsidP="00DC7650"/>
              </w:tc>
              <w:tc>
                <w:tcPr>
                  <w:tcW w:w="417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45D7" w:rsidRPr="004D7EB7" w:rsidRDefault="009A0F35" w:rsidP="002D45D7">
                  <w:pPr>
                    <w:rPr>
                      <w:lang w:val="en-US"/>
                    </w:rPr>
                  </w:pPr>
                  <w:r w:rsidRPr="00254475">
                    <w:rPr>
                      <w:noProof/>
                      <w:lang w:val="en-US"/>
                    </w:rPr>
                    <w:t>да</w:t>
                  </w:r>
                  <w:r w:rsidRPr="004D7EB7">
                    <w:rPr>
                      <w:lang w:val="en-US"/>
                    </w:rPr>
                    <w:t xml:space="preserve">    </w:t>
                  </w:r>
                </w:p>
                <w:p w:rsidR="009C08CF" w:rsidRPr="00254475" w:rsidRDefault="00182464" w:rsidP="002D45D7">
                  <w:pPr>
                    <w:rPr>
                      <w:lang w:val="en-US"/>
                    </w:rPr>
                  </w:pPr>
                </w:p>
              </w:tc>
            </w:tr>
          </w:tbl>
          <w:p w:rsidR="009C08CF" w:rsidRPr="00254475" w:rsidRDefault="00182464" w:rsidP="00DC7650">
            <w:pPr>
              <w:rPr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center"/>
          </w:tcPr>
          <w:p w:rsidR="009C08CF" w:rsidRPr="00254475" w:rsidRDefault="00182464" w:rsidP="00DC7650">
            <w:pPr>
              <w:rPr>
                <w:lang w:val="en-US"/>
              </w:rPr>
            </w:pPr>
          </w:p>
        </w:tc>
      </w:tr>
    </w:tbl>
    <w:p w:rsidR="009C08CF" w:rsidRPr="00254475" w:rsidRDefault="00182464" w:rsidP="009C08CF">
      <w:pPr>
        <w:spacing w:line="240" w:lineRule="exact"/>
        <w:ind w:firstLine="709"/>
        <w:jc w:val="both"/>
        <w:rPr>
          <w:i/>
        </w:rPr>
      </w:pPr>
    </w:p>
    <w:p w:rsidR="00B40970" w:rsidRPr="009E334A" w:rsidRDefault="00182464" w:rsidP="00B40970">
      <w:pPr>
        <w:jc w:val="both"/>
      </w:pPr>
    </w:p>
    <w:sectPr w:rsidR="00B40970" w:rsidRPr="009E334A" w:rsidSect="0011473B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64" w:rsidRDefault="00182464">
      <w:r>
        <w:separator/>
      </w:r>
    </w:p>
  </w:endnote>
  <w:endnote w:type="continuationSeparator" w:id="0">
    <w:p w:rsidR="00182464" w:rsidRDefault="0018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64" w:rsidRDefault="00182464">
      <w:r>
        <w:separator/>
      </w:r>
    </w:p>
  </w:footnote>
  <w:footnote w:type="continuationSeparator" w:id="0">
    <w:p w:rsidR="00182464" w:rsidRDefault="0018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9A0F35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C4121E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1824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07C6A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C89EE" w:tentative="1">
      <w:start w:val="1"/>
      <w:numFmt w:val="lowerLetter"/>
      <w:lvlText w:val="%2."/>
      <w:lvlJc w:val="left"/>
      <w:pPr>
        <w:ind w:left="1440" w:hanging="360"/>
      </w:pPr>
    </w:lvl>
    <w:lvl w:ilvl="2" w:tplc="0DDE7504" w:tentative="1">
      <w:start w:val="1"/>
      <w:numFmt w:val="lowerRoman"/>
      <w:lvlText w:val="%3."/>
      <w:lvlJc w:val="right"/>
      <w:pPr>
        <w:ind w:left="2160" w:hanging="180"/>
      </w:pPr>
    </w:lvl>
    <w:lvl w:ilvl="3" w:tplc="77626F4C" w:tentative="1">
      <w:start w:val="1"/>
      <w:numFmt w:val="decimal"/>
      <w:lvlText w:val="%4."/>
      <w:lvlJc w:val="left"/>
      <w:pPr>
        <w:ind w:left="2880" w:hanging="360"/>
      </w:pPr>
    </w:lvl>
    <w:lvl w:ilvl="4" w:tplc="14D8E7B0" w:tentative="1">
      <w:start w:val="1"/>
      <w:numFmt w:val="lowerLetter"/>
      <w:lvlText w:val="%5."/>
      <w:lvlJc w:val="left"/>
      <w:pPr>
        <w:ind w:left="3600" w:hanging="360"/>
      </w:pPr>
    </w:lvl>
    <w:lvl w:ilvl="5" w:tplc="F106F944" w:tentative="1">
      <w:start w:val="1"/>
      <w:numFmt w:val="lowerRoman"/>
      <w:lvlText w:val="%6."/>
      <w:lvlJc w:val="right"/>
      <w:pPr>
        <w:ind w:left="4320" w:hanging="180"/>
      </w:pPr>
    </w:lvl>
    <w:lvl w:ilvl="6" w:tplc="63B6D828" w:tentative="1">
      <w:start w:val="1"/>
      <w:numFmt w:val="decimal"/>
      <w:lvlText w:val="%7."/>
      <w:lvlJc w:val="left"/>
      <w:pPr>
        <w:ind w:left="5040" w:hanging="360"/>
      </w:pPr>
    </w:lvl>
    <w:lvl w:ilvl="7" w:tplc="F3D02768" w:tentative="1">
      <w:start w:val="1"/>
      <w:numFmt w:val="lowerLetter"/>
      <w:lvlText w:val="%8."/>
      <w:lvlJc w:val="left"/>
      <w:pPr>
        <w:ind w:left="5760" w:hanging="360"/>
      </w:pPr>
    </w:lvl>
    <w:lvl w:ilvl="8" w:tplc="1146E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0D444DE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10C2CEE" w:tentative="1">
      <w:start w:val="1"/>
      <w:numFmt w:val="lowerLetter"/>
      <w:lvlText w:val="%2."/>
      <w:lvlJc w:val="left"/>
      <w:pPr>
        <w:ind w:left="1440" w:hanging="360"/>
      </w:pPr>
    </w:lvl>
    <w:lvl w:ilvl="2" w:tplc="EAD827FA" w:tentative="1">
      <w:start w:val="1"/>
      <w:numFmt w:val="lowerRoman"/>
      <w:lvlText w:val="%3."/>
      <w:lvlJc w:val="right"/>
      <w:pPr>
        <w:ind w:left="2160" w:hanging="180"/>
      </w:pPr>
    </w:lvl>
    <w:lvl w:ilvl="3" w:tplc="2284AB48" w:tentative="1">
      <w:start w:val="1"/>
      <w:numFmt w:val="decimal"/>
      <w:lvlText w:val="%4."/>
      <w:lvlJc w:val="left"/>
      <w:pPr>
        <w:ind w:left="2880" w:hanging="360"/>
      </w:pPr>
    </w:lvl>
    <w:lvl w:ilvl="4" w:tplc="8D84955E" w:tentative="1">
      <w:start w:val="1"/>
      <w:numFmt w:val="lowerLetter"/>
      <w:lvlText w:val="%5."/>
      <w:lvlJc w:val="left"/>
      <w:pPr>
        <w:ind w:left="3600" w:hanging="360"/>
      </w:pPr>
    </w:lvl>
    <w:lvl w:ilvl="5" w:tplc="A844B748" w:tentative="1">
      <w:start w:val="1"/>
      <w:numFmt w:val="lowerRoman"/>
      <w:lvlText w:val="%6."/>
      <w:lvlJc w:val="right"/>
      <w:pPr>
        <w:ind w:left="4320" w:hanging="180"/>
      </w:pPr>
    </w:lvl>
    <w:lvl w:ilvl="6" w:tplc="B9B0067C" w:tentative="1">
      <w:start w:val="1"/>
      <w:numFmt w:val="decimal"/>
      <w:lvlText w:val="%7."/>
      <w:lvlJc w:val="left"/>
      <w:pPr>
        <w:ind w:left="5040" w:hanging="360"/>
      </w:pPr>
    </w:lvl>
    <w:lvl w:ilvl="7" w:tplc="26F289EE" w:tentative="1">
      <w:start w:val="1"/>
      <w:numFmt w:val="lowerLetter"/>
      <w:lvlText w:val="%8."/>
      <w:lvlJc w:val="left"/>
      <w:pPr>
        <w:ind w:left="5760" w:hanging="360"/>
      </w:pPr>
    </w:lvl>
    <w:lvl w:ilvl="8" w:tplc="E66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8F7AA5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68CFAD6" w:tentative="1">
      <w:start w:val="1"/>
      <w:numFmt w:val="lowerLetter"/>
      <w:lvlText w:val="%2."/>
      <w:lvlJc w:val="left"/>
      <w:pPr>
        <w:ind w:left="1440" w:hanging="360"/>
      </w:pPr>
    </w:lvl>
    <w:lvl w:ilvl="2" w:tplc="776AB4C2" w:tentative="1">
      <w:start w:val="1"/>
      <w:numFmt w:val="lowerRoman"/>
      <w:lvlText w:val="%3."/>
      <w:lvlJc w:val="right"/>
      <w:pPr>
        <w:ind w:left="2160" w:hanging="180"/>
      </w:pPr>
    </w:lvl>
    <w:lvl w:ilvl="3" w:tplc="F40E6680" w:tentative="1">
      <w:start w:val="1"/>
      <w:numFmt w:val="decimal"/>
      <w:lvlText w:val="%4."/>
      <w:lvlJc w:val="left"/>
      <w:pPr>
        <w:ind w:left="2880" w:hanging="360"/>
      </w:pPr>
    </w:lvl>
    <w:lvl w:ilvl="4" w:tplc="AD1A6FC4" w:tentative="1">
      <w:start w:val="1"/>
      <w:numFmt w:val="lowerLetter"/>
      <w:lvlText w:val="%5."/>
      <w:lvlJc w:val="left"/>
      <w:pPr>
        <w:ind w:left="3600" w:hanging="360"/>
      </w:pPr>
    </w:lvl>
    <w:lvl w:ilvl="5" w:tplc="3BC6747A" w:tentative="1">
      <w:start w:val="1"/>
      <w:numFmt w:val="lowerRoman"/>
      <w:lvlText w:val="%6."/>
      <w:lvlJc w:val="right"/>
      <w:pPr>
        <w:ind w:left="4320" w:hanging="180"/>
      </w:pPr>
    </w:lvl>
    <w:lvl w:ilvl="6" w:tplc="CB30AB40" w:tentative="1">
      <w:start w:val="1"/>
      <w:numFmt w:val="decimal"/>
      <w:lvlText w:val="%7."/>
      <w:lvlJc w:val="left"/>
      <w:pPr>
        <w:ind w:left="5040" w:hanging="360"/>
      </w:pPr>
    </w:lvl>
    <w:lvl w:ilvl="7" w:tplc="56845838" w:tentative="1">
      <w:start w:val="1"/>
      <w:numFmt w:val="lowerLetter"/>
      <w:lvlText w:val="%8."/>
      <w:lvlJc w:val="left"/>
      <w:pPr>
        <w:ind w:left="5760" w:hanging="360"/>
      </w:pPr>
    </w:lvl>
    <w:lvl w:ilvl="8" w:tplc="ECE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69461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1E0C44" w:tentative="1">
      <w:start w:val="1"/>
      <w:numFmt w:val="lowerLetter"/>
      <w:lvlText w:val="%2."/>
      <w:lvlJc w:val="left"/>
      <w:pPr>
        <w:ind w:left="1440" w:hanging="360"/>
      </w:pPr>
    </w:lvl>
    <w:lvl w:ilvl="2" w:tplc="044C1038" w:tentative="1">
      <w:start w:val="1"/>
      <w:numFmt w:val="lowerRoman"/>
      <w:lvlText w:val="%3."/>
      <w:lvlJc w:val="right"/>
      <w:pPr>
        <w:ind w:left="2160" w:hanging="180"/>
      </w:pPr>
    </w:lvl>
    <w:lvl w:ilvl="3" w:tplc="A6DE1BEA" w:tentative="1">
      <w:start w:val="1"/>
      <w:numFmt w:val="decimal"/>
      <w:lvlText w:val="%4."/>
      <w:lvlJc w:val="left"/>
      <w:pPr>
        <w:ind w:left="2880" w:hanging="360"/>
      </w:pPr>
    </w:lvl>
    <w:lvl w:ilvl="4" w:tplc="619AB3EA" w:tentative="1">
      <w:start w:val="1"/>
      <w:numFmt w:val="lowerLetter"/>
      <w:lvlText w:val="%5."/>
      <w:lvlJc w:val="left"/>
      <w:pPr>
        <w:ind w:left="3600" w:hanging="360"/>
      </w:pPr>
    </w:lvl>
    <w:lvl w:ilvl="5" w:tplc="CF6E2366" w:tentative="1">
      <w:start w:val="1"/>
      <w:numFmt w:val="lowerRoman"/>
      <w:lvlText w:val="%6."/>
      <w:lvlJc w:val="right"/>
      <w:pPr>
        <w:ind w:left="4320" w:hanging="180"/>
      </w:pPr>
    </w:lvl>
    <w:lvl w:ilvl="6" w:tplc="7DE4F2C6" w:tentative="1">
      <w:start w:val="1"/>
      <w:numFmt w:val="decimal"/>
      <w:lvlText w:val="%7."/>
      <w:lvlJc w:val="left"/>
      <w:pPr>
        <w:ind w:left="5040" w:hanging="360"/>
      </w:pPr>
    </w:lvl>
    <w:lvl w:ilvl="7" w:tplc="3D926ABA" w:tentative="1">
      <w:start w:val="1"/>
      <w:numFmt w:val="lowerLetter"/>
      <w:lvlText w:val="%8."/>
      <w:lvlJc w:val="left"/>
      <w:pPr>
        <w:ind w:left="5760" w:hanging="360"/>
      </w:pPr>
    </w:lvl>
    <w:lvl w:ilvl="8" w:tplc="02583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A928D44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1AA7836" w:tentative="1">
      <w:start w:val="1"/>
      <w:numFmt w:val="lowerLetter"/>
      <w:lvlText w:val="%2."/>
      <w:lvlJc w:val="left"/>
      <w:pPr>
        <w:ind w:left="1789" w:hanging="360"/>
      </w:pPr>
    </w:lvl>
    <w:lvl w:ilvl="2" w:tplc="443618A8" w:tentative="1">
      <w:start w:val="1"/>
      <w:numFmt w:val="lowerRoman"/>
      <w:lvlText w:val="%3."/>
      <w:lvlJc w:val="right"/>
      <w:pPr>
        <w:ind w:left="2509" w:hanging="180"/>
      </w:pPr>
    </w:lvl>
    <w:lvl w:ilvl="3" w:tplc="29365152" w:tentative="1">
      <w:start w:val="1"/>
      <w:numFmt w:val="decimal"/>
      <w:lvlText w:val="%4."/>
      <w:lvlJc w:val="left"/>
      <w:pPr>
        <w:ind w:left="3229" w:hanging="360"/>
      </w:pPr>
    </w:lvl>
    <w:lvl w:ilvl="4" w:tplc="0DF25AF4" w:tentative="1">
      <w:start w:val="1"/>
      <w:numFmt w:val="lowerLetter"/>
      <w:lvlText w:val="%5."/>
      <w:lvlJc w:val="left"/>
      <w:pPr>
        <w:ind w:left="3949" w:hanging="360"/>
      </w:pPr>
    </w:lvl>
    <w:lvl w:ilvl="5" w:tplc="A1420D18" w:tentative="1">
      <w:start w:val="1"/>
      <w:numFmt w:val="lowerRoman"/>
      <w:lvlText w:val="%6."/>
      <w:lvlJc w:val="right"/>
      <w:pPr>
        <w:ind w:left="4669" w:hanging="180"/>
      </w:pPr>
    </w:lvl>
    <w:lvl w:ilvl="6" w:tplc="96E0A66E" w:tentative="1">
      <w:start w:val="1"/>
      <w:numFmt w:val="decimal"/>
      <w:lvlText w:val="%7."/>
      <w:lvlJc w:val="left"/>
      <w:pPr>
        <w:ind w:left="5389" w:hanging="360"/>
      </w:pPr>
    </w:lvl>
    <w:lvl w:ilvl="7" w:tplc="6E704D3E" w:tentative="1">
      <w:start w:val="1"/>
      <w:numFmt w:val="lowerLetter"/>
      <w:lvlText w:val="%8."/>
      <w:lvlJc w:val="left"/>
      <w:pPr>
        <w:ind w:left="6109" w:hanging="360"/>
      </w:pPr>
    </w:lvl>
    <w:lvl w:ilvl="8" w:tplc="A0D6D23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0CF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C6468" w:tentative="1">
      <w:start w:val="1"/>
      <w:numFmt w:val="lowerLetter"/>
      <w:lvlText w:val="%2."/>
      <w:lvlJc w:val="left"/>
      <w:pPr>
        <w:ind w:left="1440" w:hanging="360"/>
      </w:pPr>
    </w:lvl>
    <w:lvl w:ilvl="2" w:tplc="4C34C7C2" w:tentative="1">
      <w:start w:val="1"/>
      <w:numFmt w:val="lowerRoman"/>
      <w:lvlText w:val="%3."/>
      <w:lvlJc w:val="right"/>
      <w:pPr>
        <w:ind w:left="2160" w:hanging="180"/>
      </w:pPr>
    </w:lvl>
    <w:lvl w:ilvl="3" w:tplc="0CBC0484" w:tentative="1">
      <w:start w:val="1"/>
      <w:numFmt w:val="decimal"/>
      <w:lvlText w:val="%4."/>
      <w:lvlJc w:val="left"/>
      <w:pPr>
        <w:ind w:left="2880" w:hanging="360"/>
      </w:pPr>
    </w:lvl>
    <w:lvl w:ilvl="4" w:tplc="9C42FE1C" w:tentative="1">
      <w:start w:val="1"/>
      <w:numFmt w:val="lowerLetter"/>
      <w:lvlText w:val="%5."/>
      <w:lvlJc w:val="left"/>
      <w:pPr>
        <w:ind w:left="3600" w:hanging="360"/>
      </w:pPr>
    </w:lvl>
    <w:lvl w:ilvl="5" w:tplc="23502BDE" w:tentative="1">
      <w:start w:val="1"/>
      <w:numFmt w:val="lowerRoman"/>
      <w:lvlText w:val="%6."/>
      <w:lvlJc w:val="right"/>
      <w:pPr>
        <w:ind w:left="4320" w:hanging="180"/>
      </w:pPr>
    </w:lvl>
    <w:lvl w:ilvl="6" w:tplc="3670DDC0" w:tentative="1">
      <w:start w:val="1"/>
      <w:numFmt w:val="decimal"/>
      <w:lvlText w:val="%7."/>
      <w:lvlJc w:val="left"/>
      <w:pPr>
        <w:ind w:left="5040" w:hanging="360"/>
      </w:pPr>
    </w:lvl>
    <w:lvl w:ilvl="7" w:tplc="B1EACE48" w:tentative="1">
      <w:start w:val="1"/>
      <w:numFmt w:val="lowerLetter"/>
      <w:lvlText w:val="%8."/>
      <w:lvlJc w:val="left"/>
      <w:pPr>
        <w:ind w:left="5760" w:hanging="360"/>
      </w:pPr>
    </w:lvl>
    <w:lvl w:ilvl="8" w:tplc="38CE9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AE8807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BCC98C" w:tentative="1">
      <w:start w:val="1"/>
      <w:numFmt w:val="lowerLetter"/>
      <w:lvlText w:val="%2."/>
      <w:lvlJc w:val="left"/>
      <w:pPr>
        <w:ind w:left="1440" w:hanging="360"/>
      </w:pPr>
    </w:lvl>
    <w:lvl w:ilvl="2" w:tplc="BC2C7400" w:tentative="1">
      <w:start w:val="1"/>
      <w:numFmt w:val="lowerRoman"/>
      <w:lvlText w:val="%3."/>
      <w:lvlJc w:val="right"/>
      <w:pPr>
        <w:ind w:left="2160" w:hanging="180"/>
      </w:pPr>
    </w:lvl>
    <w:lvl w:ilvl="3" w:tplc="C10464D0" w:tentative="1">
      <w:start w:val="1"/>
      <w:numFmt w:val="decimal"/>
      <w:lvlText w:val="%4."/>
      <w:lvlJc w:val="left"/>
      <w:pPr>
        <w:ind w:left="2880" w:hanging="360"/>
      </w:pPr>
    </w:lvl>
    <w:lvl w:ilvl="4" w:tplc="EEE8E986" w:tentative="1">
      <w:start w:val="1"/>
      <w:numFmt w:val="lowerLetter"/>
      <w:lvlText w:val="%5."/>
      <w:lvlJc w:val="left"/>
      <w:pPr>
        <w:ind w:left="3600" w:hanging="360"/>
      </w:pPr>
    </w:lvl>
    <w:lvl w:ilvl="5" w:tplc="6DFA7EC2" w:tentative="1">
      <w:start w:val="1"/>
      <w:numFmt w:val="lowerRoman"/>
      <w:lvlText w:val="%6."/>
      <w:lvlJc w:val="right"/>
      <w:pPr>
        <w:ind w:left="4320" w:hanging="180"/>
      </w:pPr>
    </w:lvl>
    <w:lvl w:ilvl="6" w:tplc="6198A424" w:tentative="1">
      <w:start w:val="1"/>
      <w:numFmt w:val="decimal"/>
      <w:lvlText w:val="%7."/>
      <w:lvlJc w:val="left"/>
      <w:pPr>
        <w:ind w:left="5040" w:hanging="360"/>
      </w:pPr>
    </w:lvl>
    <w:lvl w:ilvl="7" w:tplc="636EE8CC" w:tentative="1">
      <w:start w:val="1"/>
      <w:numFmt w:val="lowerLetter"/>
      <w:lvlText w:val="%8."/>
      <w:lvlJc w:val="left"/>
      <w:pPr>
        <w:ind w:left="5760" w:hanging="360"/>
      </w:pPr>
    </w:lvl>
    <w:lvl w:ilvl="8" w:tplc="7792B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AE544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448B46" w:tentative="1">
      <w:start w:val="1"/>
      <w:numFmt w:val="lowerLetter"/>
      <w:lvlText w:val="%2."/>
      <w:lvlJc w:val="left"/>
      <w:pPr>
        <w:ind w:left="1440" w:hanging="360"/>
      </w:pPr>
    </w:lvl>
    <w:lvl w:ilvl="2" w:tplc="A3A2F0C4" w:tentative="1">
      <w:start w:val="1"/>
      <w:numFmt w:val="lowerRoman"/>
      <w:lvlText w:val="%3."/>
      <w:lvlJc w:val="right"/>
      <w:pPr>
        <w:ind w:left="2160" w:hanging="180"/>
      </w:pPr>
    </w:lvl>
    <w:lvl w:ilvl="3" w:tplc="2F9A8916" w:tentative="1">
      <w:start w:val="1"/>
      <w:numFmt w:val="decimal"/>
      <w:lvlText w:val="%4."/>
      <w:lvlJc w:val="left"/>
      <w:pPr>
        <w:ind w:left="2880" w:hanging="360"/>
      </w:pPr>
    </w:lvl>
    <w:lvl w:ilvl="4" w:tplc="88B866B8" w:tentative="1">
      <w:start w:val="1"/>
      <w:numFmt w:val="lowerLetter"/>
      <w:lvlText w:val="%5."/>
      <w:lvlJc w:val="left"/>
      <w:pPr>
        <w:ind w:left="3600" w:hanging="360"/>
      </w:pPr>
    </w:lvl>
    <w:lvl w:ilvl="5" w:tplc="0A28E4D2" w:tentative="1">
      <w:start w:val="1"/>
      <w:numFmt w:val="lowerRoman"/>
      <w:lvlText w:val="%6."/>
      <w:lvlJc w:val="right"/>
      <w:pPr>
        <w:ind w:left="4320" w:hanging="180"/>
      </w:pPr>
    </w:lvl>
    <w:lvl w:ilvl="6" w:tplc="0A20D5BC" w:tentative="1">
      <w:start w:val="1"/>
      <w:numFmt w:val="decimal"/>
      <w:lvlText w:val="%7."/>
      <w:lvlJc w:val="left"/>
      <w:pPr>
        <w:ind w:left="5040" w:hanging="360"/>
      </w:pPr>
    </w:lvl>
    <w:lvl w:ilvl="7" w:tplc="1D384984" w:tentative="1">
      <w:start w:val="1"/>
      <w:numFmt w:val="lowerLetter"/>
      <w:lvlText w:val="%8."/>
      <w:lvlJc w:val="left"/>
      <w:pPr>
        <w:ind w:left="5760" w:hanging="360"/>
      </w:pPr>
    </w:lvl>
    <w:lvl w:ilvl="8" w:tplc="B224A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B472F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E2152" w:tentative="1">
      <w:start w:val="1"/>
      <w:numFmt w:val="lowerLetter"/>
      <w:lvlText w:val="%2."/>
      <w:lvlJc w:val="left"/>
      <w:pPr>
        <w:ind w:left="1440" w:hanging="360"/>
      </w:pPr>
    </w:lvl>
    <w:lvl w:ilvl="2" w:tplc="A48E6DB4" w:tentative="1">
      <w:start w:val="1"/>
      <w:numFmt w:val="lowerRoman"/>
      <w:lvlText w:val="%3."/>
      <w:lvlJc w:val="right"/>
      <w:pPr>
        <w:ind w:left="2160" w:hanging="180"/>
      </w:pPr>
    </w:lvl>
    <w:lvl w:ilvl="3" w:tplc="0512F16C" w:tentative="1">
      <w:start w:val="1"/>
      <w:numFmt w:val="decimal"/>
      <w:lvlText w:val="%4."/>
      <w:lvlJc w:val="left"/>
      <w:pPr>
        <w:ind w:left="2880" w:hanging="360"/>
      </w:pPr>
    </w:lvl>
    <w:lvl w:ilvl="4" w:tplc="816ECB74" w:tentative="1">
      <w:start w:val="1"/>
      <w:numFmt w:val="lowerLetter"/>
      <w:lvlText w:val="%5."/>
      <w:lvlJc w:val="left"/>
      <w:pPr>
        <w:ind w:left="3600" w:hanging="360"/>
      </w:pPr>
    </w:lvl>
    <w:lvl w:ilvl="5" w:tplc="D4FE9E02" w:tentative="1">
      <w:start w:val="1"/>
      <w:numFmt w:val="lowerRoman"/>
      <w:lvlText w:val="%6."/>
      <w:lvlJc w:val="right"/>
      <w:pPr>
        <w:ind w:left="4320" w:hanging="180"/>
      </w:pPr>
    </w:lvl>
    <w:lvl w:ilvl="6" w:tplc="3474D30E" w:tentative="1">
      <w:start w:val="1"/>
      <w:numFmt w:val="decimal"/>
      <w:lvlText w:val="%7."/>
      <w:lvlJc w:val="left"/>
      <w:pPr>
        <w:ind w:left="5040" w:hanging="360"/>
      </w:pPr>
    </w:lvl>
    <w:lvl w:ilvl="7" w:tplc="74C8B30A" w:tentative="1">
      <w:start w:val="1"/>
      <w:numFmt w:val="lowerLetter"/>
      <w:lvlText w:val="%8."/>
      <w:lvlJc w:val="left"/>
      <w:pPr>
        <w:ind w:left="5760" w:hanging="360"/>
      </w:pPr>
    </w:lvl>
    <w:lvl w:ilvl="8" w:tplc="F9A01E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E"/>
    <w:rsid w:val="00182464"/>
    <w:rsid w:val="00230ECE"/>
    <w:rsid w:val="009A0F35"/>
    <w:rsid w:val="00C4121E"/>
    <w:rsid w:val="00D97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8F44-D106-4D16-9CA3-5C803576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КГКУ ДД 21 ЗАКУПЩИК</cp:lastModifiedBy>
  <cp:revision>3</cp:revision>
  <cp:lastPrinted>2015-01-13T07:06:00Z</cp:lastPrinted>
  <dcterms:created xsi:type="dcterms:W3CDTF">2026-06-04T02:33:00Z</dcterms:created>
  <dcterms:modified xsi:type="dcterms:W3CDTF">2026-06-04T03:16:00Z</dcterms:modified>
</cp:coreProperties>
</file>