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91" w:rsidRDefault="00B54E67" w:rsidP="0015780C">
      <w:pPr>
        <w:keepNext/>
        <w:keepLines/>
        <w:suppressLineNumbers/>
        <w:suppressAutoHyphens/>
        <w:ind w:left="4860" w:right="168"/>
        <w:jc w:val="right"/>
        <w:rPr>
          <w:b/>
        </w:rPr>
      </w:pPr>
      <w:bookmarkStart w:id="0" w:name="OLE_LINK66"/>
      <w:proofErr w:type="spellStart"/>
      <w:r>
        <w:rPr>
          <w:b/>
        </w:rPr>
        <w:t>Врио</w:t>
      </w:r>
      <w:proofErr w:type="spellEnd"/>
      <w:r>
        <w:rPr>
          <w:b/>
        </w:rPr>
        <w:t xml:space="preserve"> Главного хранителя</w:t>
      </w:r>
    </w:p>
    <w:p w:rsidR="00A05B91" w:rsidRDefault="00A05B91" w:rsidP="0015780C">
      <w:pPr>
        <w:keepNext/>
        <w:keepLines/>
        <w:suppressLineNumbers/>
        <w:suppressAutoHyphens/>
        <w:ind w:left="4860" w:right="168"/>
        <w:jc w:val="right"/>
        <w:rPr>
          <w:b/>
        </w:rPr>
      </w:pPr>
      <w:r>
        <w:rPr>
          <w:b/>
        </w:rPr>
        <w:t>федерального государственного бюджетного учреждения культуры</w:t>
      </w:r>
    </w:p>
    <w:p w:rsidR="00A05B91" w:rsidRDefault="00A05B91" w:rsidP="0015780C">
      <w:pPr>
        <w:keepNext/>
        <w:keepLines/>
        <w:suppressLineNumbers/>
        <w:suppressAutoHyphens/>
        <w:ind w:left="4860" w:right="168"/>
        <w:jc w:val="right"/>
        <w:rPr>
          <w:b/>
        </w:rPr>
      </w:pPr>
      <w:r>
        <w:rPr>
          <w:b/>
        </w:rPr>
        <w:t>«Государственный Эрмитаж</w:t>
      </w:r>
      <w:r w:rsidR="00520757">
        <w:rPr>
          <w:b/>
        </w:rPr>
        <w:t>»</w:t>
      </w:r>
      <w:r w:rsidR="0015780C">
        <w:rPr>
          <w:b/>
        </w:rPr>
        <w:t>,</w:t>
      </w:r>
    </w:p>
    <w:p w:rsidR="00A05B91" w:rsidRDefault="00A05B91" w:rsidP="0015780C">
      <w:pPr>
        <w:keepNext/>
        <w:keepLines/>
        <w:suppressLineNumbers/>
        <w:suppressAutoHyphens/>
        <w:ind w:left="4860" w:right="168"/>
        <w:jc w:val="right"/>
        <w:rPr>
          <w:b/>
        </w:rPr>
      </w:pPr>
    </w:p>
    <w:p w:rsidR="00A05B91" w:rsidRDefault="00A05B91" w:rsidP="0015780C">
      <w:pPr>
        <w:keepNext/>
        <w:keepLines/>
        <w:suppressLineNumbers/>
        <w:suppressAutoHyphens/>
        <w:ind w:left="4860" w:right="168"/>
        <w:jc w:val="right"/>
        <w:rPr>
          <w:b/>
        </w:rPr>
      </w:pPr>
      <w:r w:rsidRPr="0015780C">
        <w:rPr>
          <w:b/>
        </w:rPr>
        <w:t xml:space="preserve">_________________ </w:t>
      </w:r>
      <w:r w:rsidR="00B54E67">
        <w:rPr>
          <w:b/>
        </w:rPr>
        <w:t>Н</w:t>
      </w:r>
      <w:r w:rsidR="0015780C" w:rsidRPr="0015780C">
        <w:rPr>
          <w:b/>
        </w:rPr>
        <w:t>.Б</w:t>
      </w:r>
      <w:r w:rsidRPr="0015780C">
        <w:rPr>
          <w:b/>
        </w:rPr>
        <w:t xml:space="preserve">. </w:t>
      </w:r>
      <w:r w:rsidR="00B54E67">
        <w:rPr>
          <w:b/>
        </w:rPr>
        <w:t>Гришанова</w:t>
      </w:r>
    </w:p>
    <w:p w:rsidR="00A05B91" w:rsidRDefault="00A05B91" w:rsidP="0015780C">
      <w:pPr>
        <w:keepNext/>
        <w:keepLines/>
        <w:suppressLineNumbers/>
        <w:suppressAutoHyphens/>
        <w:ind w:left="4860" w:right="168"/>
        <w:jc w:val="right"/>
        <w:rPr>
          <w:b/>
        </w:rPr>
      </w:pPr>
    </w:p>
    <w:p w:rsidR="00A05B91" w:rsidRDefault="002E2AAF" w:rsidP="0015780C">
      <w:pPr>
        <w:keepNext/>
        <w:keepLines/>
        <w:suppressLineNumbers/>
        <w:suppressAutoHyphens/>
        <w:ind w:left="4860" w:right="168"/>
        <w:jc w:val="right"/>
        <w:rPr>
          <w:b/>
        </w:rPr>
      </w:pPr>
      <w:r>
        <w:rPr>
          <w:b/>
        </w:rPr>
        <w:t>«28</w:t>
      </w:r>
      <w:r w:rsidR="00AE58C0">
        <w:rPr>
          <w:b/>
        </w:rPr>
        <w:t>» мая</w:t>
      </w:r>
      <w:r w:rsidR="0069517F">
        <w:rPr>
          <w:b/>
        </w:rPr>
        <w:t xml:space="preserve"> 2026</w:t>
      </w:r>
      <w:r w:rsidR="00A05B91">
        <w:rPr>
          <w:b/>
        </w:rPr>
        <w:t xml:space="preserve"> г.</w:t>
      </w:r>
    </w:p>
    <w:p w:rsidR="00A05B91" w:rsidRDefault="00A05B91" w:rsidP="00A05B91">
      <w:pPr>
        <w:keepNext/>
        <w:keepLines/>
        <w:suppressLineNumbers/>
        <w:suppressAutoHyphens/>
        <w:ind w:left="4860" w:right="-144"/>
        <w:jc w:val="right"/>
        <w:rPr>
          <w:b/>
        </w:rPr>
      </w:pPr>
    </w:p>
    <w:bookmarkEnd w:id="0"/>
    <w:p w:rsidR="00A05B91" w:rsidRDefault="00A05B91" w:rsidP="00A05B91">
      <w:pPr>
        <w:pStyle w:val="2"/>
        <w:rPr>
          <w:caps/>
        </w:rPr>
      </w:pPr>
      <w:r>
        <w:rPr>
          <w:caps/>
        </w:rPr>
        <w:t xml:space="preserve">Объявление о закупочной сессии </w:t>
      </w:r>
    </w:p>
    <w:p w:rsidR="00A05B91" w:rsidRDefault="00A05B91" w:rsidP="00A05B91"/>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4221"/>
        <w:gridCol w:w="5386"/>
      </w:tblGrid>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37"/>
              <w:rPr>
                <w:b w:val="0"/>
                <w:bCs/>
                <w:lang w:eastAsia="en-US"/>
              </w:rPr>
            </w:pPr>
            <w:r>
              <w:rPr>
                <w:b w:val="0"/>
                <w:bCs/>
                <w:lang w:eastAsia="en-US"/>
              </w:rPr>
              <w:t>1</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0"/>
              <w:jc w:val="left"/>
              <w:rPr>
                <w:b w:val="0"/>
                <w:lang w:eastAsia="en-US"/>
              </w:rPr>
            </w:pPr>
            <w:r>
              <w:rPr>
                <w:b w:val="0"/>
                <w:lang w:eastAsia="en-U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37"/>
              <w:rPr>
                <w:b w:val="0"/>
                <w:bCs/>
                <w:lang w:eastAsia="en-US"/>
              </w:rPr>
            </w:pPr>
            <w:r>
              <w:rPr>
                <w:b w:val="0"/>
                <w:bCs/>
                <w:lang w:eastAsia="en-US"/>
              </w:rPr>
              <w:t>2</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0"/>
              <w:jc w:val="left"/>
              <w:rPr>
                <w:b w:val="0"/>
                <w:lang w:eastAsia="en-US"/>
              </w:rPr>
            </w:pPr>
            <w:r>
              <w:rPr>
                <w:b w:val="0"/>
                <w:lang w:eastAsia="en-US"/>
              </w:rPr>
              <w:t>Вид закупки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sidRPr="0015780C">
              <w:rPr>
                <w:lang w:eastAsia="en-US"/>
              </w:rPr>
              <w:t>Закупочная сессия</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Дата размещения закупки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2E2AAF" w:rsidP="00AE302E">
            <w:pPr>
              <w:spacing w:line="256" w:lineRule="auto"/>
              <w:ind w:left="54"/>
              <w:rPr>
                <w:lang w:eastAsia="en-US"/>
              </w:rPr>
            </w:pPr>
            <w:r>
              <w:rPr>
                <w:lang w:eastAsia="en-US"/>
              </w:rPr>
              <w:t>«28</w:t>
            </w:r>
            <w:r w:rsidR="00AE58C0">
              <w:rPr>
                <w:lang w:eastAsia="en-US"/>
              </w:rPr>
              <w:t>» мая</w:t>
            </w:r>
            <w:r w:rsidR="0069517F">
              <w:rPr>
                <w:lang w:eastAsia="en-US"/>
              </w:rPr>
              <w:t xml:space="preserve"> 2026</w:t>
            </w:r>
            <w:r w:rsidR="00A05B91">
              <w:rPr>
                <w:lang w:eastAsia="en-US"/>
              </w:rPr>
              <w:t xml:space="preserve"> г.</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4</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Продолжительность закупочной сессии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2 (Два) часа</w:t>
            </w:r>
          </w:p>
        </w:tc>
      </w:tr>
      <w:tr w:rsidR="00A05B91" w:rsidTr="008A45C2">
        <w:trPr>
          <w:trHeight w:val="591"/>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b/>
                <w:bCs/>
                <w:lang w:eastAsia="en-US"/>
              </w:rPr>
              <w:t>Информация о заказчике</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5</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Наименование Заказчика: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 xml:space="preserve">федеральное государственное бюджетное учреждение культуры «Государственный Эрмитаж». </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6</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Реквизиты Заказчика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734194">
            <w:pPr>
              <w:pStyle w:val="Default"/>
              <w:spacing w:line="256" w:lineRule="auto"/>
              <w:ind w:left="54"/>
              <w:jc w:val="both"/>
              <w:rPr>
                <w:color w:val="auto"/>
                <w:lang w:eastAsia="en-US"/>
              </w:rPr>
            </w:pPr>
            <w:r>
              <w:rPr>
                <w:color w:val="auto"/>
                <w:lang w:eastAsia="en-US"/>
              </w:rPr>
              <w:t xml:space="preserve">ИНН 7830002416 </w:t>
            </w:r>
          </w:p>
          <w:p w:rsidR="00A05B91" w:rsidRDefault="00A05B91" w:rsidP="00734194">
            <w:pPr>
              <w:pStyle w:val="Default"/>
              <w:spacing w:line="256" w:lineRule="auto"/>
              <w:ind w:left="54"/>
              <w:jc w:val="both"/>
              <w:rPr>
                <w:color w:val="auto"/>
                <w:lang w:eastAsia="en-US"/>
              </w:rPr>
            </w:pPr>
            <w:r>
              <w:rPr>
                <w:color w:val="auto"/>
                <w:lang w:eastAsia="en-US"/>
              </w:rPr>
              <w:t xml:space="preserve">КПП 784101001 </w:t>
            </w:r>
          </w:p>
          <w:p w:rsidR="00A05B91" w:rsidRDefault="00A05B91" w:rsidP="00734194">
            <w:pPr>
              <w:pStyle w:val="Default"/>
              <w:spacing w:line="256" w:lineRule="auto"/>
              <w:ind w:left="54"/>
              <w:jc w:val="both"/>
              <w:rPr>
                <w:color w:val="auto"/>
                <w:lang w:eastAsia="en-US"/>
              </w:rPr>
            </w:pPr>
            <w:r>
              <w:rPr>
                <w:color w:val="auto"/>
                <w:lang w:eastAsia="en-US"/>
              </w:rPr>
              <w:t xml:space="preserve">ОКПО 02175134 </w:t>
            </w:r>
          </w:p>
          <w:p w:rsidR="00A05B91" w:rsidRDefault="00A05B91" w:rsidP="00734194">
            <w:pPr>
              <w:pStyle w:val="Default"/>
              <w:spacing w:line="256" w:lineRule="auto"/>
              <w:ind w:left="54"/>
              <w:jc w:val="both"/>
              <w:rPr>
                <w:color w:val="auto"/>
                <w:lang w:eastAsia="en-US"/>
              </w:rPr>
            </w:pPr>
            <w:r>
              <w:rPr>
                <w:color w:val="auto"/>
                <w:lang w:eastAsia="en-US"/>
              </w:rPr>
              <w:t xml:space="preserve">ОКТМО 40908000 </w:t>
            </w:r>
          </w:p>
          <w:p w:rsidR="00A05B91" w:rsidRDefault="00A05B91" w:rsidP="00734194">
            <w:pPr>
              <w:pStyle w:val="Default"/>
              <w:spacing w:line="256" w:lineRule="auto"/>
              <w:ind w:left="54"/>
              <w:jc w:val="both"/>
              <w:rPr>
                <w:color w:val="auto"/>
                <w:lang w:eastAsia="en-US"/>
              </w:rPr>
            </w:pPr>
            <w:r>
              <w:rPr>
                <w:color w:val="auto"/>
                <w:lang w:eastAsia="en-US"/>
              </w:rPr>
              <w:t xml:space="preserve">ОКВЭД </w:t>
            </w:r>
            <w:r w:rsidR="00F92DC6">
              <w:rPr>
                <w:color w:val="auto"/>
                <w:lang w:eastAsia="en-US"/>
              </w:rPr>
              <w:t>91.02</w:t>
            </w:r>
            <w:r>
              <w:rPr>
                <w:color w:val="auto"/>
                <w:lang w:eastAsia="en-US"/>
              </w:rPr>
              <w:t xml:space="preserve"> </w:t>
            </w:r>
          </w:p>
          <w:p w:rsidR="00734194" w:rsidRDefault="00734194" w:rsidP="00734194">
            <w:pPr>
              <w:pStyle w:val="Default"/>
              <w:spacing w:line="276" w:lineRule="auto"/>
              <w:ind w:left="54"/>
              <w:jc w:val="both"/>
            </w:pPr>
            <w:r>
              <w:t xml:space="preserve">Наименование органа Федерального казначейства УФК по г. Санкт-Петербургу (Государственный Эрмитаж </w:t>
            </w:r>
            <w:proofErr w:type="spellStart"/>
            <w:r>
              <w:t>л.сч</w:t>
            </w:r>
            <w:proofErr w:type="spellEnd"/>
            <w:r>
              <w:t xml:space="preserve">. 20726У45660) </w:t>
            </w:r>
          </w:p>
          <w:p w:rsidR="00734194" w:rsidRDefault="00734194" w:rsidP="00734194">
            <w:pPr>
              <w:pStyle w:val="Default"/>
              <w:spacing w:line="276" w:lineRule="auto"/>
              <w:ind w:left="54"/>
              <w:jc w:val="both"/>
            </w:pPr>
            <w:r>
              <w:t xml:space="preserve">БАНК ПОЛУЧАТЕЛЯ </w:t>
            </w:r>
          </w:p>
          <w:p w:rsidR="00734194" w:rsidRDefault="00734194" w:rsidP="00734194">
            <w:pPr>
              <w:pStyle w:val="Default"/>
              <w:spacing w:line="276" w:lineRule="auto"/>
              <w:ind w:left="54"/>
              <w:jc w:val="both"/>
            </w:pPr>
            <w:r w:rsidRPr="0015780C">
              <w:t>ОКЦ №1 Волго-Вятского ГУ Банка России//УФК</w:t>
            </w:r>
            <w:r>
              <w:t xml:space="preserve"> по Нижегородской области, г. Нижний Новгород</w:t>
            </w:r>
          </w:p>
          <w:p w:rsidR="00734194" w:rsidRDefault="00734194" w:rsidP="00734194">
            <w:pPr>
              <w:pStyle w:val="Default"/>
              <w:spacing w:line="276" w:lineRule="auto"/>
              <w:ind w:left="54"/>
              <w:jc w:val="both"/>
            </w:pPr>
            <w:r>
              <w:t>Казначейский счет - 03214643000000013225</w:t>
            </w:r>
          </w:p>
          <w:p w:rsidR="00734194" w:rsidRDefault="00734194" w:rsidP="00734194">
            <w:pPr>
              <w:pStyle w:val="Default"/>
              <w:spacing w:line="276" w:lineRule="auto"/>
              <w:ind w:left="54"/>
              <w:jc w:val="both"/>
            </w:pPr>
            <w:r>
              <w:t>БИК 012202102</w:t>
            </w:r>
          </w:p>
          <w:p w:rsidR="00A05B91" w:rsidRPr="00734194" w:rsidRDefault="00734194" w:rsidP="00734194">
            <w:pPr>
              <w:pStyle w:val="Default"/>
              <w:spacing w:line="256" w:lineRule="auto"/>
              <w:ind w:left="54"/>
              <w:jc w:val="both"/>
              <w:rPr>
                <w:color w:val="auto"/>
                <w:lang w:eastAsia="en-US"/>
              </w:rPr>
            </w:pPr>
            <w:r>
              <w:t>Единый казначейский счет - 40102810745370000024</w:t>
            </w:r>
          </w:p>
        </w:tc>
      </w:tr>
      <w:tr w:rsidR="00A05B91" w:rsidTr="008A45C2">
        <w:trPr>
          <w:trHeight w:val="274"/>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7</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 xml:space="preserve">Контактная информация об уполномоченном лице, </w:t>
            </w:r>
            <w:r>
              <w:rPr>
                <w:lang w:eastAsia="en-US"/>
              </w:rPr>
              <w:lastRenderedPageBreak/>
              <w:t>ответственном за закупку (ФИО уполномоченного лица заказчика)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15780C">
            <w:pPr>
              <w:spacing w:line="256" w:lineRule="auto"/>
              <w:ind w:left="54"/>
              <w:jc w:val="both"/>
              <w:rPr>
                <w:lang w:eastAsia="en-US"/>
              </w:rPr>
            </w:pPr>
            <w:r>
              <w:rPr>
                <w:lang w:eastAsia="en-US"/>
              </w:rPr>
              <w:lastRenderedPageBreak/>
              <w:t xml:space="preserve">Заместитель генерального директора федерального государственного бюджетного </w:t>
            </w:r>
            <w:r>
              <w:rPr>
                <w:lang w:eastAsia="en-US"/>
              </w:rPr>
              <w:lastRenderedPageBreak/>
              <w:t>учреждения культуры «Государственный Эрмитаж»</w:t>
            </w:r>
            <w:r w:rsidR="0015780C">
              <w:rPr>
                <w:lang w:eastAsia="en-US"/>
              </w:rPr>
              <w:t>,</w:t>
            </w:r>
            <w:r>
              <w:rPr>
                <w:lang w:eastAsia="en-US"/>
              </w:rPr>
              <w:t xml:space="preserve"> </w:t>
            </w:r>
            <w:r w:rsidR="0015780C" w:rsidRPr="0015780C">
              <w:rPr>
                <w:lang w:eastAsia="en-US"/>
              </w:rPr>
              <w:t>Главный хранитель С.Б</w:t>
            </w:r>
            <w:r w:rsidRPr="0015780C">
              <w:rPr>
                <w:lang w:eastAsia="en-US"/>
              </w:rPr>
              <w:t xml:space="preserve">. </w:t>
            </w:r>
            <w:r w:rsidR="0015780C" w:rsidRPr="0015780C">
              <w:rPr>
                <w:lang w:eastAsia="en-US"/>
              </w:rPr>
              <w:t>Адаксина</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8</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Адрес Заказчика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190000, г. Санкт-Петербург, Дворцовая набережная, д. 34</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9</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Адрес электронной почты Заказчика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proofErr w:type="spellStart"/>
            <w:r>
              <w:rPr>
                <w:lang w:val="en-US" w:eastAsia="en-US"/>
              </w:rPr>
              <w:t>goszakaz</w:t>
            </w:r>
            <w:proofErr w:type="spellEnd"/>
            <w:r>
              <w:rPr>
                <w:lang w:eastAsia="en-US"/>
              </w:rPr>
              <w:t>@</w:t>
            </w:r>
            <w:r>
              <w:rPr>
                <w:lang w:val="en-US" w:eastAsia="en-US"/>
              </w:rPr>
              <w:t>hermitage</w:t>
            </w:r>
            <w:r>
              <w:rPr>
                <w:lang w:eastAsia="en-US"/>
              </w:rPr>
              <w:t>.</w:t>
            </w:r>
            <w:proofErr w:type="spellStart"/>
            <w:r>
              <w:rPr>
                <w:lang w:val="en-US" w:eastAsia="en-US"/>
              </w:rPr>
              <w:t>ru</w:t>
            </w:r>
            <w:proofErr w:type="spellEnd"/>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10</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Номер контактного телефона Заказчика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(812) 340-09-38</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11</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Дополнительная контактная информация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Контактное лицо: Ведущий менеджер отдела государственных закупок Ермакова Марина Андреевна</w:t>
            </w:r>
          </w:p>
        </w:tc>
      </w:tr>
      <w:tr w:rsidR="00A05B91" w:rsidTr="008A45C2">
        <w:trPr>
          <w:trHeight w:val="591"/>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b/>
                <w:bCs/>
                <w:lang w:eastAsia="en-US"/>
              </w:rPr>
              <w:t>Условия закупки</w:t>
            </w:r>
          </w:p>
        </w:tc>
      </w:tr>
      <w:tr w:rsidR="00A05B91" w:rsidTr="008A45C2">
        <w:trPr>
          <w:trHeight w:val="814"/>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12</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b/>
                <w:lang w:eastAsia="en-US"/>
              </w:rPr>
            </w:pPr>
            <w:r>
              <w:rPr>
                <w:lang w:eastAsia="en-US"/>
              </w:rPr>
              <w:t>Наименование объекта закупки (предмет контракта)</w:t>
            </w:r>
            <w:r>
              <w:rPr>
                <w:b/>
                <w:lang w:eastAsia="en-US"/>
              </w:rPr>
              <w:t xml:space="preserve"> </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8A45C2" w:rsidP="00AE302E">
            <w:pPr>
              <w:spacing w:line="256" w:lineRule="auto"/>
              <w:ind w:left="54"/>
              <w:jc w:val="both"/>
              <w:rPr>
                <w:bCs/>
                <w:lang w:eastAsia="en-US"/>
              </w:rPr>
            </w:pPr>
            <w:r w:rsidRPr="008A45C2">
              <w:rPr>
                <w:bCs/>
                <w:lang w:eastAsia="en-US"/>
              </w:rPr>
              <w:t>Оказание услуг по страхованию культурных ценностей</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13</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Способ закупки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 xml:space="preserve">Закупочная сессия </w:t>
            </w:r>
          </w:p>
        </w:tc>
      </w:tr>
      <w:tr w:rsidR="00A05B91" w:rsidTr="008A45C2">
        <w:trPr>
          <w:trHeight w:val="655"/>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14</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Тип закупки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8A45C2">
            <w:pPr>
              <w:spacing w:line="256" w:lineRule="auto"/>
              <w:ind w:left="54"/>
              <w:jc w:val="both"/>
              <w:rPr>
                <w:lang w:eastAsia="en-US"/>
              </w:rPr>
            </w:pPr>
            <w:r>
              <w:rPr>
                <w:lang w:eastAsia="en-US"/>
              </w:rPr>
              <w:t xml:space="preserve">Закупка до 600 000 руб. (п. 4 ч.1 ст. 93 Федерального закона N 44-ФЗ) </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15</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ИКЗ</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8A45C2" w:rsidP="00AE302E">
            <w:pPr>
              <w:spacing w:line="256" w:lineRule="auto"/>
              <w:ind w:left="54"/>
              <w:rPr>
                <w:lang w:eastAsia="en-US"/>
              </w:rPr>
            </w:pPr>
            <w:r w:rsidRPr="008A45C2">
              <w:rPr>
                <w:lang w:eastAsia="en-US"/>
              </w:rPr>
              <w:t>261783000241678410100100390000000000</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16</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Стартовая цена / максимальная цена, руб.</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Pr="008A45C2" w:rsidRDefault="008A45C2" w:rsidP="00AE302E">
            <w:pPr>
              <w:spacing w:line="256" w:lineRule="auto"/>
              <w:ind w:left="54"/>
              <w:rPr>
                <w:lang w:eastAsia="en-US"/>
              </w:rPr>
            </w:pPr>
            <w:r w:rsidRPr="008A45C2">
              <w:t>8 000,00 рублей</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17</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both"/>
              <w:rPr>
                <w:lang w:eastAsia="en-US"/>
              </w:rPr>
            </w:pPr>
            <w:r>
              <w:rPr>
                <w:lang w:eastAsia="en-US"/>
              </w:rPr>
              <w:t>Условия оплаты (наличный, безналичный расчет, авансовый или оплата по факту)</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8A45C2">
            <w:pPr>
              <w:spacing w:line="256" w:lineRule="auto"/>
              <w:ind w:left="54"/>
              <w:jc w:val="both"/>
              <w:rPr>
                <w:i/>
                <w:lang w:eastAsia="en-US"/>
              </w:rPr>
            </w:pPr>
            <w:r>
              <w:rPr>
                <w:lang w:eastAsia="en-US"/>
              </w:rPr>
              <w:t>В соответствии с условиями договора (контракта)</w:t>
            </w:r>
          </w:p>
        </w:tc>
      </w:tr>
      <w:tr w:rsidR="00A05B91" w:rsidTr="008A45C2">
        <w:trPr>
          <w:trHeight w:val="591"/>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18</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Планируемая дата заключения контракта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w:t>
            </w:r>
            <w:r w:rsidR="00FB046F">
              <w:rPr>
                <w:lang w:eastAsia="en-US"/>
              </w:rPr>
              <w:t>01</w:t>
            </w:r>
            <w:bookmarkStart w:id="1" w:name="_GoBack"/>
            <w:bookmarkEnd w:id="1"/>
            <w:r w:rsidR="002E2AAF">
              <w:rPr>
                <w:lang w:eastAsia="en-US"/>
              </w:rPr>
              <w:t>» июня</w:t>
            </w:r>
            <w:r w:rsidR="0069517F">
              <w:rPr>
                <w:lang w:eastAsia="en-US"/>
              </w:rPr>
              <w:t xml:space="preserve"> 2026</w:t>
            </w:r>
            <w:r>
              <w:rPr>
                <w:lang w:eastAsia="en-US"/>
              </w:rPr>
              <w:t xml:space="preserve"> г.</w:t>
            </w:r>
          </w:p>
        </w:tc>
      </w:tr>
      <w:tr w:rsidR="00A05B91" w:rsidTr="008A45C2">
        <w:trPr>
          <w:trHeight w:val="65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19</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Количество товара (объем работы, объем услуги)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Pr="008A45C2" w:rsidRDefault="00A05B91" w:rsidP="008A45C2">
            <w:pPr>
              <w:spacing w:line="256" w:lineRule="auto"/>
              <w:ind w:left="54"/>
              <w:jc w:val="both"/>
              <w:rPr>
                <w:lang w:eastAsia="en-US"/>
              </w:rPr>
            </w:pPr>
            <w:r w:rsidRPr="008A45C2">
              <w:rPr>
                <w:lang w:eastAsia="en-US"/>
              </w:rPr>
              <w:t>В соответствии с Техническим заданием к договору (контракту)</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20</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Обязательное указание страны происхождения ТРУ</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sidRPr="00616753">
              <w:rPr>
                <w:lang w:eastAsia="en-US"/>
              </w:rPr>
              <w:t>НЕТ</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21</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bCs/>
                <w:lang w:eastAsia="en-US"/>
              </w:rPr>
            </w:pPr>
            <w:r>
              <w:rPr>
                <w:lang w:eastAsia="en-US"/>
              </w:rPr>
              <w:t>Место поставки товара, выполнения работы, оказания услуги или указание на самовывоз при поставке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Pr="00960DB8" w:rsidRDefault="00616753" w:rsidP="00AE302E">
            <w:pPr>
              <w:autoSpaceDE w:val="0"/>
              <w:autoSpaceDN w:val="0"/>
              <w:adjustRightInd w:val="0"/>
              <w:spacing w:line="256" w:lineRule="auto"/>
              <w:ind w:left="54"/>
              <w:jc w:val="both"/>
              <w:rPr>
                <w:bCs/>
                <w:highlight w:val="yellow"/>
                <w:lang w:eastAsia="en-US"/>
              </w:rPr>
            </w:pPr>
            <w:r w:rsidRPr="00616753">
              <w:rPr>
                <w:bCs/>
                <w:lang w:eastAsia="en-US"/>
              </w:rPr>
              <w:t>г. Санкт-Петербург, 190000, Дворцовая наб., д. 34</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22</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Сроки (график) поставки товара или выполнения работы, оказания услуги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Pr="00960DB8" w:rsidRDefault="008A45C2" w:rsidP="00AE302E">
            <w:pPr>
              <w:ind w:left="54"/>
              <w:jc w:val="both"/>
              <w:rPr>
                <w:highlight w:val="yellow"/>
              </w:rPr>
            </w:pPr>
            <w:r>
              <w:rPr>
                <w:lang w:eastAsia="en-US"/>
              </w:rPr>
              <w:t>П</w:t>
            </w:r>
            <w:r w:rsidRPr="008A45C2">
              <w:rPr>
                <w:lang w:eastAsia="en-US"/>
              </w:rPr>
              <w:t>о 01 ноября 2026 года</w:t>
            </w:r>
          </w:p>
        </w:tc>
      </w:tr>
      <w:tr w:rsidR="00A05B91" w:rsidTr="008A45C2">
        <w:trPr>
          <w:trHeight w:val="668"/>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23</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Срок приемки заказчиком товара (работ, услуг)</w:t>
            </w:r>
          </w:p>
        </w:tc>
        <w:tc>
          <w:tcPr>
            <w:tcW w:w="5386"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8A45C2">
            <w:pPr>
              <w:tabs>
                <w:tab w:val="left" w:pos="1042"/>
                <w:tab w:val="left" w:pos="3969"/>
              </w:tabs>
              <w:spacing w:line="256" w:lineRule="auto"/>
              <w:ind w:left="54" w:right="31"/>
              <w:jc w:val="both"/>
              <w:rPr>
                <w:i/>
                <w:lang w:eastAsia="en-US"/>
              </w:rPr>
            </w:pPr>
            <w:r>
              <w:rPr>
                <w:lang w:eastAsia="en-US"/>
              </w:rPr>
              <w:t>В соответствии с условиями договора (контракта)</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24</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Возможность Участникам подавать предложения на повышение количества позиций спецификации на сумму, не превышающую Стартовую цену</w:t>
            </w:r>
          </w:p>
        </w:tc>
        <w:tc>
          <w:tcPr>
            <w:tcW w:w="5386" w:type="dxa"/>
            <w:tcBorders>
              <w:top w:val="single" w:sz="4" w:space="0" w:color="auto"/>
              <w:left w:val="single" w:sz="4" w:space="0" w:color="auto"/>
              <w:bottom w:val="single" w:sz="4" w:space="0" w:color="auto"/>
              <w:right w:val="single" w:sz="4" w:space="0" w:color="auto"/>
            </w:tcBorders>
            <w:hideMark/>
          </w:tcPr>
          <w:p w:rsidR="00A05B91" w:rsidRDefault="00A05B91" w:rsidP="00AE302E">
            <w:pPr>
              <w:tabs>
                <w:tab w:val="left" w:pos="1042"/>
                <w:tab w:val="left" w:pos="3969"/>
              </w:tabs>
              <w:spacing w:line="256" w:lineRule="auto"/>
              <w:ind w:left="54" w:right="281"/>
              <w:jc w:val="both"/>
              <w:rPr>
                <w:lang w:eastAsia="en-US"/>
              </w:rPr>
            </w:pPr>
            <w:r>
              <w:rPr>
                <w:lang w:eastAsia="en-US"/>
              </w:rPr>
              <w:t>НЕТ</w:t>
            </w:r>
          </w:p>
        </w:tc>
      </w:tr>
      <w:tr w:rsidR="00A05B91" w:rsidTr="008A45C2">
        <w:trPr>
          <w:trHeight w:val="6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25</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Дополнительные условия</w:t>
            </w:r>
          </w:p>
        </w:tc>
        <w:tc>
          <w:tcPr>
            <w:tcW w:w="5386" w:type="dxa"/>
            <w:tcBorders>
              <w:top w:val="single" w:sz="4" w:space="0" w:color="auto"/>
              <w:left w:val="single" w:sz="4" w:space="0" w:color="auto"/>
              <w:bottom w:val="single" w:sz="4" w:space="0" w:color="auto"/>
              <w:right w:val="single" w:sz="4" w:space="0" w:color="auto"/>
            </w:tcBorders>
            <w:hideMark/>
          </w:tcPr>
          <w:p w:rsidR="00A05B91" w:rsidRPr="00960DB8" w:rsidRDefault="008A45C2" w:rsidP="008A45C2">
            <w:pPr>
              <w:spacing w:line="256" w:lineRule="auto"/>
              <w:ind w:left="54"/>
              <w:jc w:val="both"/>
              <w:rPr>
                <w:highlight w:val="yellow"/>
                <w:lang w:eastAsia="en-US"/>
              </w:rPr>
            </w:pPr>
            <w:r w:rsidRPr="008A45C2">
              <w:rPr>
                <w:lang w:eastAsia="en-US"/>
              </w:rPr>
              <w:t xml:space="preserve">Наличие действующей лицензии на осуществление добровольного имущественного страхования в соответствии с п.2 ст.32 Закона РФ </w:t>
            </w:r>
            <w:r w:rsidRPr="008A45C2">
              <w:rPr>
                <w:lang w:eastAsia="en-US"/>
              </w:rPr>
              <w:lastRenderedPageBreak/>
              <w:t>от 27.11.1992 № 4015-1 «Об организации страхового дела в Российской Федерации».</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26</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Информация о возможности и случаях одностороннего расторжения сделки в соответствии со статьей 95 Федерального закона N 44-ФЗ</w:t>
            </w:r>
          </w:p>
        </w:tc>
        <w:tc>
          <w:tcPr>
            <w:tcW w:w="5386" w:type="dxa"/>
            <w:tcBorders>
              <w:top w:val="single" w:sz="4" w:space="0" w:color="auto"/>
              <w:left w:val="single" w:sz="4" w:space="0" w:color="auto"/>
              <w:bottom w:val="single" w:sz="4" w:space="0" w:color="auto"/>
              <w:right w:val="single" w:sz="4" w:space="0" w:color="auto"/>
            </w:tcBorders>
            <w:hideMark/>
          </w:tcPr>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Да</w:t>
            </w:r>
          </w:p>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В соответствии с гражданским законодательством</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27</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 xml:space="preserve">Возможность одностороннего расторжения контракта Заказчиком посредством использования функционала ЕАТ </w:t>
            </w:r>
          </w:p>
        </w:tc>
        <w:tc>
          <w:tcPr>
            <w:tcW w:w="5386" w:type="dxa"/>
            <w:tcBorders>
              <w:top w:val="single" w:sz="4" w:space="0" w:color="auto"/>
              <w:left w:val="single" w:sz="4" w:space="0" w:color="auto"/>
              <w:bottom w:val="single" w:sz="4" w:space="0" w:color="auto"/>
              <w:right w:val="single" w:sz="4" w:space="0" w:color="auto"/>
            </w:tcBorders>
            <w:hideMark/>
          </w:tcPr>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ДА</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28</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Бюджет</w:t>
            </w:r>
          </w:p>
        </w:tc>
        <w:tc>
          <w:tcPr>
            <w:tcW w:w="5386" w:type="dxa"/>
            <w:tcBorders>
              <w:top w:val="single" w:sz="4" w:space="0" w:color="auto"/>
              <w:left w:val="single" w:sz="4" w:space="0" w:color="auto"/>
              <w:bottom w:val="single" w:sz="4" w:space="0" w:color="auto"/>
              <w:right w:val="single" w:sz="4" w:space="0" w:color="auto"/>
            </w:tcBorders>
            <w:hideMark/>
          </w:tcPr>
          <w:p w:rsidR="00A05B91" w:rsidRPr="00616753" w:rsidRDefault="008A7011" w:rsidP="00AE302E">
            <w:pPr>
              <w:pStyle w:val="a4"/>
              <w:overflowPunct/>
              <w:autoSpaceDE/>
              <w:adjustRightInd/>
              <w:spacing w:line="256" w:lineRule="auto"/>
              <w:ind w:left="54"/>
              <w:contextualSpacing/>
              <w:jc w:val="both"/>
              <w:rPr>
                <w:i/>
                <w:iCs/>
                <w:sz w:val="24"/>
                <w:szCs w:val="24"/>
              </w:rPr>
            </w:pPr>
            <w:r w:rsidRPr="00616753">
              <w:rPr>
                <w:iCs/>
                <w:sz w:val="24"/>
                <w:szCs w:val="24"/>
              </w:rPr>
              <w:t>Субсидия на выполнение государственного задания (деятельность по выполнению государственного задания)</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29</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w:t>
            </w:r>
          </w:p>
        </w:tc>
        <w:tc>
          <w:tcPr>
            <w:tcW w:w="5386" w:type="dxa"/>
            <w:tcBorders>
              <w:top w:val="single" w:sz="4" w:space="0" w:color="auto"/>
              <w:left w:val="single" w:sz="4" w:space="0" w:color="auto"/>
              <w:bottom w:val="single" w:sz="4" w:space="0" w:color="auto"/>
              <w:right w:val="single" w:sz="4" w:space="0" w:color="auto"/>
            </w:tcBorders>
            <w:hideMark/>
          </w:tcPr>
          <w:p w:rsidR="00A05B91" w:rsidRDefault="00A05B91" w:rsidP="00AE302E">
            <w:pPr>
              <w:autoSpaceDE w:val="0"/>
              <w:autoSpaceDN w:val="0"/>
              <w:adjustRightInd w:val="0"/>
              <w:spacing w:line="256" w:lineRule="auto"/>
              <w:ind w:left="54"/>
              <w:jc w:val="both"/>
              <w:rPr>
                <w:lang w:eastAsia="en-US"/>
              </w:rPr>
            </w:pPr>
            <w:r>
              <w:rPr>
                <w:lang w:eastAsia="en-US"/>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части 1 статьи 93 Федерального закона N 44-ФЗ, заказчик устанавливает следующие единые требования к участникам закупки:</w:t>
            </w:r>
          </w:p>
          <w:p w:rsidR="00A05B91" w:rsidRDefault="00A05B91" w:rsidP="00AE302E">
            <w:pPr>
              <w:numPr>
                <w:ilvl w:val="0"/>
                <w:numId w:val="1"/>
              </w:numPr>
              <w:autoSpaceDE w:val="0"/>
              <w:autoSpaceDN w:val="0"/>
              <w:adjustRightInd w:val="0"/>
              <w:spacing w:before="220" w:line="256" w:lineRule="auto"/>
              <w:ind w:left="54" w:firstLine="0"/>
              <w:jc w:val="both"/>
              <w:rPr>
                <w:u w:val="single"/>
                <w:lang w:eastAsia="en-US"/>
              </w:rPr>
            </w:pPr>
            <w:r>
              <w:rPr>
                <w:lang w:eastAsia="en-US"/>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sidRPr="008A45C2">
              <w:rPr>
                <w:lang w:eastAsia="en-US"/>
              </w:rPr>
              <w:t>объектом закупки;</w:t>
            </w:r>
            <w:r>
              <w:rPr>
                <w:lang w:eastAsia="en-US"/>
              </w:rPr>
              <w:t xml:space="preserve"> </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Pr>
                <w:lang w:eastAsia="en-US"/>
              </w:rPr>
              <w:lastRenderedPageBreak/>
              <w:t>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5B91" w:rsidRDefault="00A05B91" w:rsidP="00AE302E">
            <w:pPr>
              <w:autoSpaceDE w:val="0"/>
              <w:autoSpaceDN w:val="0"/>
              <w:adjustRightInd w:val="0"/>
              <w:spacing w:before="220" w:line="256" w:lineRule="auto"/>
              <w:ind w:left="54"/>
              <w:jc w:val="both"/>
              <w:rPr>
                <w:lang w:eastAsia="en-US"/>
              </w:rPr>
            </w:pPr>
            <w:r>
              <w:rPr>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5B91" w:rsidRDefault="00A05B91" w:rsidP="00AE302E">
            <w:pPr>
              <w:autoSpaceDE w:val="0"/>
              <w:autoSpaceDN w:val="0"/>
              <w:adjustRightInd w:val="0"/>
              <w:spacing w:before="220" w:line="256" w:lineRule="auto"/>
              <w:ind w:left="54"/>
              <w:jc w:val="both"/>
              <w:rPr>
                <w:lang w:eastAsia="en-US"/>
              </w:rPr>
            </w:pPr>
            <w:r>
              <w:rPr>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lang w:eastAsia="en-US"/>
              </w:rPr>
              <w:t>неполнородный</w:t>
            </w:r>
            <w:proofErr w:type="spellEnd"/>
            <w:r>
              <w:rPr>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05B91" w:rsidRDefault="00A05B91" w:rsidP="00AE302E">
            <w:pPr>
              <w:autoSpaceDE w:val="0"/>
              <w:autoSpaceDN w:val="0"/>
              <w:adjustRightInd w:val="0"/>
              <w:spacing w:before="220" w:line="256" w:lineRule="auto"/>
              <w:ind w:left="54"/>
              <w:jc w:val="both"/>
              <w:rPr>
                <w:lang w:eastAsia="en-US"/>
              </w:rPr>
            </w:pPr>
            <w:r>
              <w:rPr>
                <w:lang w:eastAsia="en-US"/>
              </w:rPr>
              <w:t>а) физическим лицом (в том числе зарегистрированным в качестве индивидуального предпринимателя), являющимся участником закупки;</w:t>
            </w:r>
          </w:p>
          <w:p w:rsidR="00A05B91" w:rsidRDefault="00A05B91" w:rsidP="00AE302E">
            <w:pPr>
              <w:autoSpaceDE w:val="0"/>
              <w:autoSpaceDN w:val="0"/>
              <w:adjustRightInd w:val="0"/>
              <w:spacing w:before="220" w:line="256" w:lineRule="auto"/>
              <w:ind w:left="54"/>
              <w:jc w:val="both"/>
              <w:rPr>
                <w:lang w:eastAsia="en-US"/>
              </w:rPr>
            </w:pPr>
            <w:r>
              <w:rPr>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05B91" w:rsidRDefault="00A05B91" w:rsidP="00AE302E">
            <w:pPr>
              <w:autoSpaceDE w:val="0"/>
              <w:autoSpaceDN w:val="0"/>
              <w:adjustRightInd w:val="0"/>
              <w:spacing w:before="220" w:line="256" w:lineRule="auto"/>
              <w:ind w:left="54"/>
              <w:jc w:val="both"/>
              <w:rPr>
                <w:lang w:eastAsia="en-US"/>
              </w:rPr>
            </w:pPr>
            <w:r>
              <w:rPr>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8) участник закупки не является офшорной компанией, не имеет в составе участников </w:t>
            </w:r>
            <w:r>
              <w:rPr>
                <w:lang w:eastAsia="en-US"/>
              </w:rPr>
              <w:lastRenderedPageBreak/>
              <w:t>(членов)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05B91" w:rsidRDefault="00A05B91" w:rsidP="00AE302E">
            <w:pPr>
              <w:autoSpaceDE w:val="0"/>
              <w:autoSpaceDN w:val="0"/>
              <w:adjustRightInd w:val="0"/>
              <w:spacing w:before="220" w:line="256" w:lineRule="auto"/>
              <w:ind w:left="54"/>
              <w:jc w:val="both"/>
              <w:rPr>
                <w:lang w:eastAsia="en-US"/>
              </w:rPr>
            </w:pPr>
            <w:r>
              <w:rPr>
                <w:lang w:eastAsia="en-US"/>
              </w:rPr>
              <w:t>8.1) участник закупки не является иностранным агентом;</w:t>
            </w:r>
          </w:p>
          <w:p w:rsidR="00A05B91" w:rsidRDefault="00A05B91" w:rsidP="00AE302E">
            <w:pPr>
              <w:autoSpaceDE w:val="0"/>
              <w:autoSpaceDN w:val="0"/>
              <w:adjustRightInd w:val="0"/>
              <w:spacing w:before="220" w:line="256" w:lineRule="auto"/>
              <w:ind w:left="54"/>
              <w:jc w:val="both"/>
              <w:rPr>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30</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Применяется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386" w:type="dxa"/>
            <w:tcBorders>
              <w:top w:val="single" w:sz="4" w:space="0" w:color="auto"/>
              <w:left w:val="single" w:sz="4" w:space="0" w:color="auto"/>
              <w:bottom w:val="single" w:sz="4" w:space="0" w:color="auto"/>
              <w:right w:val="single" w:sz="4" w:space="0" w:color="auto"/>
            </w:tcBorders>
            <w:hideMark/>
          </w:tcPr>
          <w:p w:rsidR="002B106A" w:rsidRPr="00616753" w:rsidRDefault="00A05B91" w:rsidP="00616753">
            <w:pPr>
              <w:autoSpaceDE w:val="0"/>
              <w:autoSpaceDN w:val="0"/>
              <w:adjustRightInd w:val="0"/>
              <w:spacing w:line="256" w:lineRule="auto"/>
              <w:ind w:left="54"/>
              <w:jc w:val="both"/>
              <w:rPr>
                <w:lang w:eastAsia="en-US"/>
              </w:rPr>
            </w:pPr>
            <w:r w:rsidRPr="00616753">
              <w:rPr>
                <w:lang w:eastAsia="en-US"/>
              </w:rPr>
              <w:t>НЕТ</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31</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Участником закупочной сессии не может быть лицо, информация о котором включена в Реестр недобросовестных поставщиков ФЗ-44</w:t>
            </w:r>
          </w:p>
        </w:tc>
        <w:tc>
          <w:tcPr>
            <w:tcW w:w="5386"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t>ДА</w:t>
            </w:r>
          </w:p>
          <w:p w:rsidR="00A05B91" w:rsidRDefault="00A05B91" w:rsidP="00AE302E">
            <w:pPr>
              <w:spacing w:line="256" w:lineRule="auto"/>
              <w:ind w:left="54"/>
              <w:rPr>
                <w:b/>
                <w:i/>
                <w:lang w:eastAsia="en-US"/>
              </w:rPr>
            </w:pPr>
            <w:r>
              <w:rPr>
                <w:i/>
                <w:lang w:eastAsia="en-US"/>
              </w:rPr>
              <w:t>(В случае, предусмотренном  частью 1.1 статьи 31 Федерального закона N 44-ФЗ,Заказчик устанавливает требование об отсутствии в предусмотренном Федеральным законом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N 44-ФЗ)</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32</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386"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t>НЕТ</w:t>
            </w:r>
          </w:p>
        </w:tc>
      </w:tr>
      <w:tr w:rsidR="00A05B91" w:rsidTr="008A45C2">
        <w:trPr>
          <w:trHeight w:val="429"/>
        </w:trPr>
        <w:tc>
          <w:tcPr>
            <w:tcW w:w="59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33</w:t>
            </w:r>
          </w:p>
        </w:tc>
        <w:tc>
          <w:tcPr>
            <w:tcW w:w="4221"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Закупочная сессия с возможностью перехода в закупочную сессию за право заключения контракта</w:t>
            </w:r>
          </w:p>
        </w:tc>
        <w:tc>
          <w:tcPr>
            <w:tcW w:w="5386"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t>НЕТ</w:t>
            </w:r>
          </w:p>
        </w:tc>
      </w:tr>
    </w:tbl>
    <w:p w:rsidR="00A05B91" w:rsidRDefault="00A05B91" w:rsidP="00A05B91">
      <w:pPr>
        <w:ind w:right="136"/>
        <w:rPr>
          <w:b/>
        </w:rPr>
      </w:pPr>
    </w:p>
    <w:p w:rsidR="00A05B91" w:rsidRDefault="00A05B91" w:rsidP="00A05B91">
      <w:pPr>
        <w:ind w:right="136"/>
      </w:pPr>
      <w:r>
        <w:lastRenderedPageBreak/>
        <w:t>Приложения:</w:t>
      </w:r>
    </w:p>
    <w:p w:rsidR="00A05B91" w:rsidRDefault="00A05B91" w:rsidP="00A05B91">
      <w:pPr>
        <w:ind w:right="136"/>
      </w:pPr>
      <w:r>
        <w:t>1.</w:t>
      </w:r>
      <w:r>
        <w:tab/>
        <w:t>Проект договора;</w:t>
      </w:r>
    </w:p>
    <w:p w:rsidR="00143D5F" w:rsidRDefault="00A05B91" w:rsidP="00143D5F">
      <w:pPr>
        <w:ind w:right="136"/>
      </w:pPr>
      <w:r>
        <w:t>2.</w:t>
      </w:r>
      <w:r>
        <w:tab/>
        <w:t>Обос</w:t>
      </w:r>
      <w:r w:rsidR="00143D5F">
        <w:t>нование (расчет) цены контракта.</w:t>
      </w:r>
    </w:p>
    <w:p w:rsidR="0015780C" w:rsidRDefault="0015780C" w:rsidP="00143D5F">
      <w:pPr>
        <w:ind w:right="136"/>
      </w:pPr>
    </w:p>
    <w:p w:rsidR="0015780C" w:rsidRDefault="0015780C">
      <w:pPr>
        <w:spacing w:after="160" w:line="259" w:lineRule="auto"/>
      </w:pPr>
      <w:r>
        <w:br w:type="page"/>
      </w:r>
    </w:p>
    <w:p w:rsidR="0015780C" w:rsidRPr="0015780C" w:rsidRDefault="0015780C" w:rsidP="0015780C">
      <w:pPr>
        <w:ind w:right="136"/>
        <w:jc w:val="right"/>
        <w:rPr>
          <w:b/>
        </w:rPr>
      </w:pPr>
      <w:r w:rsidRPr="0015780C">
        <w:rPr>
          <w:b/>
        </w:rPr>
        <w:lastRenderedPageBreak/>
        <w:t>Приложение № 1 Проект договора</w:t>
      </w:r>
    </w:p>
    <w:p w:rsidR="0015780C" w:rsidRDefault="0015780C" w:rsidP="0015780C">
      <w:pPr>
        <w:ind w:right="136"/>
        <w:jc w:val="right"/>
      </w:pPr>
    </w:p>
    <w:tbl>
      <w:tblPr>
        <w:tblW w:w="10307" w:type="dxa"/>
        <w:tblInd w:w="-106" w:type="dxa"/>
        <w:tblLook w:val="0000" w:firstRow="0" w:lastRow="0" w:firstColumn="0" w:lastColumn="0" w:noHBand="0" w:noVBand="0"/>
      </w:tblPr>
      <w:tblGrid>
        <w:gridCol w:w="10307"/>
      </w:tblGrid>
      <w:tr w:rsidR="0015780C" w:rsidRPr="003C3771" w:rsidTr="003E5B2B">
        <w:tc>
          <w:tcPr>
            <w:tcW w:w="10307" w:type="dxa"/>
          </w:tcPr>
          <w:p w:rsidR="0015780C" w:rsidRPr="003C3771" w:rsidRDefault="0015780C" w:rsidP="003E5B2B">
            <w:pPr>
              <w:jc w:val="center"/>
              <w:rPr>
                <w:b/>
                <w:bCs/>
              </w:rPr>
            </w:pPr>
            <w:bookmarkStart w:id="2" w:name="_Hlk214621734"/>
            <w:r w:rsidRPr="003C3771">
              <w:rPr>
                <w:b/>
                <w:bCs/>
              </w:rPr>
              <w:t xml:space="preserve">ДОГОВОР СТРАХОВАНИЯ КУЛЬТУРНЫХ ЦЕННОСТЕЙ </w:t>
            </w:r>
          </w:p>
          <w:bookmarkEnd w:id="2"/>
          <w:p w:rsidR="0015780C" w:rsidRPr="003C3771" w:rsidRDefault="0015780C" w:rsidP="003E5B2B">
            <w:pPr>
              <w:jc w:val="center"/>
              <w:rPr>
                <w:b/>
                <w:bCs/>
              </w:rPr>
            </w:pPr>
            <w:r>
              <w:rPr>
                <w:b/>
                <w:bCs/>
              </w:rPr>
              <w:t xml:space="preserve">№ </w:t>
            </w:r>
          </w:p>
          <w:p w:rsidR="0015780C" w:rsidRPr="003C3771" w:rsidRDefault="0015780C" w:rsidP="003E5B2B">
            <w:pPr>
              <w:jc w:val="center"/>
              <w:rPr>
                <w:b/>
                <w:bCs/>
              </w:rPr>
            </w:pPr>
          </w:p>
        </w:tc>
      </w:tr>
      <w:tr w:rsidR="0015780C" w:rsidRPr="003C3771" w:rsidTr="003E5B2B">
        <w:trPr>
          <w:trHeight w:val="367"/>
        </w:trPr>
        <w:tc>
          <w:tcPr>
            <w:tcW w:w="10307" w:type="dxa"/>
          </w:tcPr>
          <w:p w:rsidR="0015780C" w:rsidRPr="003C3771" w:rsidRDefault="0015780C" w:rsidP="003E5B2B">
            <w:pPr>
              <w:pStyle w:val="ae"/>
              <w:tabs>
                <w:tab w:val="left" w:pos="2268"/>
              </w:tabs>
              <w:rPr>
                <w:sz w:val="24"/>
                <w:szCs w:val="24"/>
              </w:rPr>
            </w:pPr>
            <w:r w:rsidRPr="003C3771">
              <w:rPr>
                <w:sz w:val="24"/>
                <w:szCs w:val="24"/>
              </w:rPr>
              <w:t xml:space="preserve">1. </w:t>
            </w:r>
            <w:r w:rsidRPr="003C3771">
              <w:rPr>
                <w:sz w:val="24"/>
                <w:szCs w:val="24"/>
                <w:lang w:val="en-US"/>
              </w:rPr>
              <w:t>C</w:t>
            </w:r>
            <w:proofErr w:type="spellStart"/>
            <w:r w:rsidRPr="003C3771">
              <w:rPr>
                <w:sz w:val="24"/>
                <w:szCs w:val="24"/>
              </w:rPr>
              <w:t>траховщик</w:t>
            </w:r>
            <w:proofErr w:type="spellEnd"/>
            <w:r w:rsidRPr="003C3771">
              <w:rPr>
                <w:sz w:val="24"/>
                <w:szCs w:val="24"/>
              </w:rPr>
              <w:t>:</w:t>
            </w:r>
          </w:p>
        </w:tc>
      </w:tr>
      <w:tr w:rsidR="0015780C" w:rsidRPr="003C3771" w:rsidTr="003E5B2B">
        <w:tc>
          <w:tcPr>
            <w:tcW w:w="10307" w:type="dxa"/>
          </w:tcPr>
          <w:p w:rsidR="0015780C" w:rsidRPr="003C3771" w:rsidRDefault="0015780C" w:rsidP="003E5B2B">
            <w:pPr>
              <w:pStyle w:val="ae"/>
              <w:tabs>
                <w:tab w:val="left" w:pos="2268"/>
              </w:tabs>
              <w:jc w:val="left"/>
              <w:rPr>
                <w:b w:val="0"/>
                <w:bCs w:val="0"/>
                <w:sz w:val="24"/>
                <w:szCs w:val="24"/>
                <w:u w:val="none"/>
              </w:rPr>
            </w:pPr>
          </w:p>
        </w:tc>
      </w:tr>
      <w:tr w:rsidR="0015780C" w:rsidRPr="003C3771" w:rsidTr="003E5B2B">
        <w:tc>
          <w:tcPr>
            <w:tcW w:w="10307" w:type="dxa"/>
          </w:tcPr>
          <w:p w:rsidR="0015780C" w:rsidRPr="003C3771" w:rsidRDefault="0015780C" w:rsidP="003E5B2B">
            <w:pPr>
              <w:pStyle w:val="ae"/>
              <w:tabs>
                <w:tab w:val="left" w:pos="2268"/>
              </w:tabs>
              <w:rPr>
                <w:sz w:val="24"/>
                <w:szCs w:val="24"/>
              </w:rPr>
            </w:pPr>
            <w:r w:rsidRPr="003C3771">
              <w:rPr>
                <w:sz w:val="24"/>
                <w:szCs w:val="24"/>
                <w:lang w:val="en-US"/>
              </w:rPr>
              <w:t xml:space="preserve">2. </w:t>
            </w:r>
            <w:r w:rsidRPr="003C3771">
              <w:rPr>
                <w:sz w:val="24"/>
                <w:szCs w:val="24"/>
              </w:rPr>
              <w:t>Страхователь:</w:t>
            </w:r>
          </w:p>
        </w:tc>
      </w:tr>
      <w:tr w:rsidR="0015780C" w:rsidRPr="003C3771" w:rsidTr="003E5B2B">
        <w:tc>
          <w:tcPr>
            <w:tcW w:w="10307" w:type="dxa"/>
          </w:tcPr>
          <w:p w:rsidR="0015780C" w:rsidRPr="003C3771" w:rsidRDefault="0015780C" w:rsidP="003E5B2B"/>
        </w:tc>
      </w:tr>
      <w:tr w:rsidR="0015780C" w:rsidRPr="003C3771" w:rsidTr="003E5B2B">
        <w:tc>
          <w:tcPr>
            <w:tcW w:w="10307" w:type="dxa"/>
          </w:tcPr>
          <w:p w:rsidR="0015780C" w:rsidRPr="003C3771" w:rsidRDefault="0015780C" w:rsidP="003E5B2B">
            <w:pPr>
              <w:jc w:val="both"/>
              <w:rPr>
                <w:b/>
              </w:rPr>
            </w:pPr>
            <w:r w:rsidRPr="003C3771">
              <w:rPr>
                <w:b/>
              </w:rPr>
              <w:t>Государственный Эрмитаж</w:t>
            </w:r>
          </w:p>
          <w:p w:rsidR="0015780C" w:rsidRPr="003C3771" w:rsidRDefault="0015780C" w:rsidP="003E5B2B">
            <w:pPr>
              <w:jc w:val="both"/>
            </w:pPr>
            <w:r w:rsidRPr="003C3771">
              <w:t>190000, Россия, Санкт-Петербург, Дворцовая наб., 34</w:t>
            </w:r>
          </w:p>
          <w:p w:rsidR="0015780C" w:rsidRPr="003C3771" w:rsidRDefault="0015780C" w:rsidP="003E5B2B">
            <w:pPr>
              <w:jc w:val="both"/>
            </w:pPr>
            <w:r w:rsidRPr="003C3771">
              <w:t>ИНН 7830002416 КПП 784101001</w:t>
            </w:r>
          </w:p>
        </w:tc>
      </w:tr>
      <w:tr w:rsidR="0015780C" w:rsidRPr="003C3771" w:rsidTr="003E5B2B">
        <w:tc>
          <w:tcPr>
            <w:tcW w:w="10307" w:type="dxa"/>
          </w:tcPr>
          <w:p w:rsidR="0015780C" w:rsidRPr="003C3771" w:rsidRDefault="0015780C" w:rsidP="003E5B2B"/>
        </w:tc>
      </w:tr>
      <w:tr w:rsidR="0015780C" w:rsidRPr="003C3771" w:rsidTr="003E5B2B">
        <w:tc>
          <w:tcPr>
            <w:tcW w:w="10307" w:type="dxa"/>
          </w:tcPr>
          <w:p w:rsidR="0015780C" w:rsidRPr="003C3771" w:rsidRDefault="0015780C" w:rsidP="003E5B2B">
            <w:pPr>
              <w:jc w:val="center"/>
              <w:rPr>
                <w:u w:val="single"/>
                <w:lang w:val="en-US"/>
              </w:rPr>
            </w:pPr>
            <w:r w:rsidRPr="003C3771">
              <w:rPr>
                <w:b/>
                <w:bCs/>
                <w:u w:val="single"/>
                <w:lang w:val="en-US"/>
              </w:rPr>
              <w:t xml:space="preserve">3. </w:t>
            </w:r>
            <w:r w:rsidRPr="003C3771">
              <w:rPr>
                <w:b/>
                <w:bCs/>
                <w:u w:val="single"/>
              </w:rPr>
              <w:t>Выгодоприобретатель</w:t>
            </w:r>
            <w:r w:rsidRPr="003C3771">
              <w:rPr>
                <w:b/>
                <w:bCs/>
                <w:u w:val="single"/>
                <w:lang w:val="en-US"/>
              </w:rPr>
              <w:t>:</w:t>
            </w:r>
          </w:p>
        </w:tc>
      </w:tr>
      <w:tr w:rsidR="0015780C" w:rsidRPr="003C3771" w:rsidTr="003E5B2B">
        <w:tc>
          <w:tcPr>
            <w:tcW w:w="10307" w:type="dxa"/>
          </w:tcPr>
          <w:p w:rsidR="0015780C" w:rsidRPr="003C3771" w:rsidRDefault="0015780C" w:rsidP="003E5B2B">
            <w:pPr>
              <w:pStyle w:val="4"/>
              <w:rPr>
                <w:rFonts w:ascii="Times New Roman" w:hAnsi="Times New Roman"/>
                <w:b/>
              </w:rPr>
            </w:pPr>
          </w:p>
        </w:tc>
      </w:tr>
      <w:tr w:rsidR="0015780C" w:rsidRPr="000F03B7" w:rsidTr="003E5B2B">
        <w:tc>
          <w:tcPr>
            <w:tcW w:w="10307" w:type="dxa"/>
          </w:tcPr>
          <w:p w:rsidR="0015780C" w:rsidRPr="000F03B7" w:rsidRDefault="0015780C" w:rsidP="003E5B2B">
            <w:pPr>
              <w:widowControl w:val="0"/>
              <w:rPr>
                <w:b/>
                <w:color w:val="000000"/>
              </w:rPr>
            </w:pPr>
            <w:r w:rsidRPr="000F03B7">
              <w:rPr>
                <w:b/>
                <w:bCs/>
                <w:color w:val="000000"/>
              </w:rPr>
              <w:t xml:space="preserve">ФГБОУ ВО «СПГХПА им. А.Л. </w:t>
            </w:r>
            <w:proofErr w:type="spellStart"/>
            <w:r w:rsidRPr="000F03B7">
              <w:rPr>
                <w:b/>
                <w:bCs/>
                <w:color w:val="000000"/>
              </w:rPr>
              <w:t>Штиглица</w:t>
            </w:r>
            <w:proofErr w:type="spellEnd"/>
            <w:r w:rsidRPr="000F03B7">
              <w:rPr>
                <w:b/>
                <w:bCs/>
                <w:color w:val="000000"/>
              </w:rPr>
              <w:t>»</w:t>
            </w:r>
            <w:r w:rsidRPr="000F03B7">
              <w:t xml:space="preserve"> </w:t>
            </w:r>
          </w:p>
          <w:p w:rsidR="0015780C" w:rsidRPr="000F03B7" w:rsidRDefault="0015780C" w:rsidP="003E5B2B">
            <w:pPr>
              <w:widowControl w:val="0"/>
              <w:rPr>
                <w:color w:val="000000"/>
              </w:rPr>
            </w:pPr>
            <w:r w:rsidRPr="000F03B7">
              <w:rPr>
                <w:color w:val="000000"/>
              </w:rPr>
              <w:t xml:space="preserve">191028, г. Санкт-Петербург, Соляной переулок, д. 13 </w:t>
            </w:r>
          </w:p>
          <w:p w:rsidR="0015780C" w:rsidRPr="000F03B7" w:rsidRDefault="0015780C" w:rsidP="003E5B2B">
            <w:r w:rsidRPr="000F03B7">
              <w:rPr>
                <w:color w:val="000000"/>
              </w:rPr>
              <w:t>ИНН 7825072672, КПП 784101001</w:t>
            </w:r>
          </w:p>
          <w:p w:rsidR="0015780C" w:rsidRPr="000F03B7" w:rsidRDefault="0015780C" w:rsidP="003E5B2B">
            <w:pPr>
              <w:jc w:val="both"/>
            </w:pPr>
          </w:p>
        </w:tc>
      </w:tr>
      <w:tr w:rsidR="0015780C" w:rsidRPr="003C3771" w:rsidTr="003E5B2B">
        <w:tc>
          <w:tcPr>
            <w:tcW w:w="10307" w:type="dxa"/>
          </w:tcPr>
          <w:p w:rsidR="0015780C" w:rsidRPr="003C3771" w:rsidRDefault="0015780C" w:rsidP="003E5B2B">
            <w:pPr>
              <w:jc w:val="center"/>
              <w:rPr>
                <w:b/>
                <w:bCs/>
                <w:u w:val="single"/>
              </w:rPr>
            </w:pPr>
            <w:r w:rsidRPr="003C3771">
              <w:rPr>
                <w:b/>
                <w:bCs/>
                <w:u w:val="single"/>
              </w:rPr>
              <w:t>4. Плательщик:</w:t>
            </w:r>
          </w:p>
        </w:tc>
      </w:tr>
      <w:tr w:rsidR="0015780C" w:rsidRPr="003C3771" w:rsidTr="003E5B2B">
        <w:tc>
          <w:tcPr>
            <w:tcW w:w="10307" w:type="dxa"/>
          </w:tcPr>
          <w:p w:rsidR="0015780C" w:rsidRPr="003C3771" w:rsidRDefault="0015780C" w:rsidP="003E5B2B">
            <w:pPr>
              <w:rPr>
                <w:bCs/>
              </w:rPr>
            </w:pPr>
          </w:p>
        </w:tc>
      </w:tr>
      <w:tr w:rsidR="0015780C" w:rsidRPr="003C3771" w:rsidTr="003E5B2B">
        <w:tc>
          <w:tcPr>
            <w:tcW w:w="10307" w:type="dxa"/>
          </w:tcPr>
          <w:p w:rsidR="0015780C" w:rsidRPr="003C3771" w:rsidRDefault="0015780C" w:rsidP="003E5B2B">
            <w:pPr>
              <w:jc w:val="both"/>
              <w:rPr>
                <w:b/>
              </w:rPr>
            </w:pPr>
            <w:r w:rsidRPr="003C3771">
              <w:rPr>
                <w:b/>
              </w:rPr>
              <w:t>Государственный Эрмитаж</w:t>
            </w:r>
          </w:p>
          <w:p w:rsidR="0015780C" w:rsidRPr="003C3771" w:rsidRDefault="0015780C" w:rsidP="003E5B2B">
            <w:pPr>
              <w:jc w:val="both"/>
            </w:pPr>
            <w:r w:rsidRPr="003C3771">
              <w:t>190000, Россия, Санкт-Петербург, Дворцовая наб., 34</w:t>
            </w:r>
          </w:p>
          <w:p w:rsidR="0015780C" w:rsidRPr="003C3771" w:rsidRDefault="0015780C" w:rsidP="003E5B2B">
            <w:pPr>
              <w:jc w:val="both"/>
            </w:pPr>
            <w:r w:rsidRPr="003C3771">
              <w:t>ИНН 7830002416 КПП 784101001</w:t>
            </w:r>
          </w:p>
        </w:tc>
      </w:tr>
      <w:tr w:rsidR="0015780C" w:rsidRPr="003C3771" w:rsidTr="003E5B2B">
        <w:trPr>
          <w:trHeight w:val="276"/>
        </w:trPr>
        <w:tc>
          <w:tcPr>
            <w:tcW w:w="10307" w:type="dxa"/>
          </w:tcPr>
          <w:p w:rsidR="0015780C" w:rsidRPr="003C3771" w:rsidRDefault="0015780C" w:rsidP="003E5B2B">
            <w:pPr>
              <w:rPr>
                <w:b/>
                <w:bCs/>
                <w:u w:val="single"/>
              </w:rPr>
            </w:pPr>
          </w:p>
        </w:tc>
      </w:tr>
      <w:tr w:rsidR="0015780C" w:rsidRPr="003C3771" w:rsidTr="003E5B2B">
        <w:tc>
          <w:tcPr>
            <w:tcW w:w="10307" w:type="dxa"/>
          </w:tcPr>
          <w:p w:rsidR="0015780C" w:rsidRPr="003C3771" w:rsidRDefault="0015780C" w:rsidP="003E5B2B">
            <w:pPr>
              <w:jc w:val="center"/>
              <w:rPr>
                <w:b/>
                <w:bCs/>
                <w:u w:val="single"/>
              </w:rPr>
            </w:pPr>
            <w:r w:rsidRPr="003C3771">
              <w:rPr>
                <w:b/>
                <w:bCs/>
                <w:u w:val="single"/>
              </w:rPr>
              <w:t>5. Название выставки:</w:t>
            </w:r>
          </w:p>
          <w:p w:rsidR="0015780C" w:rsidRPr="003C3771" w:rsidRDefault="0015780C" w:rsidP="003E5B2B">
            <w:pPr>
              <w:jc w:val="center"/>
              <w:rPr>
                <w:b/>
                <w:bCs/>
                <w:u w:val="single"/>
              </w:rPr>
            </w:pPr>
          </w:p>
        </w:tc>
      </w:tr>
      <w:tr w:rsidR="0015780C" w:rsidRPr="00690EF6" w:rsidTr="003E5B2B">
        <w:tc>
          <w:tcPr>
            <w:tcW w:w="10307" w:type="dxa"/>
          </w:tcPr>
          <w:p w:rsidR="0015780C" w:rsidRPr="00690EF6" w:rsidRDefault="0015780C" w:rsidP="003E5B2B">
            <w:r w:rsidRPr="00690EF6">
              <w:t>«</w:t>
            </w:r>
            <w:r w:rsidRPr="00690EF6">
              <w:rPr>
                <w:bCs/>
              </w:rPr>
              <w:t xml:space="preserve">Барон </w:t>
            </w:r>
            <w:proofErr w:type="spellStart"/>
            <w:r w:rsidRPr="00690EF6">
              <w:rPr>
                <w:bCs/>
              </w:rPr>
              <w:t>Штиглиц</w:t>
            </w:r>
            <w:proofErr w:type="spellEnd"/>
            <w:r w:rsidRPr="00690EF6">
              <w:rPr>
                <w:bCs/>
              </w:rPr>
              <w:t xml:space="preserve">. “Подвиг просвещенной благотворительности” к 150-летию юбилея Центрального училища технического рисования барона А.Л. </w:t>
            </w:r>
            <w:proofErr w:type="spellStart"/>
            <w:r w:rsidRPr="00690EF6">
              <w:rPr>
                <w:bCs/>
              </w:rPr>
              <w:t>Штиглица</w:t>
            </w:r>
            <w:proofErr w:type="spellEnd"/>
            <w:r w:rsidRPr="00690EF6">
              <w:rPr>
                <w:bCs/>
              </w:rPr>
              <w:t>»</w:t>
            </w:r>
          </w:p>
          <w:p w:rsidR="0015780C" w:rsidRPr="00690EF6" w:rsidRDefault="0015780C" w:rsidP="003E5B2B">
            <w:pPr>
              <w:rPr>
                <w:b/>
              </w:rPr>
            </w:pPr>
          </w:p>
        </w:tc>
      </w:tr>
      <w:tr w:rsidR="0015780C" w:rsidRPr="003C3771" w:rsidTr="003E5B2B">
        <w:trPr>
          <w:trHeight w:val="500"/>
        </w:trPr>
        <w:tc>
          <w:tcPr>
            <w:tcW w:w="10307" w:type="dxa"/>
          </w:tcPr>
          <w:p w:rsidR="0015780C" w:rsidRPr="003C3771" w:rsidRDefault="0015780C" w:rsidP="003E5B2B">
            <w:pPr>
              <w:jc w:val="center"/>
              <w:rPr>
                <w:b/>
                <w:bCs/>
                <w:u w:val="single"/>
              </w:rPr>
            </w:pPr>
            <w:r w:rsidRPr="003C3771">
              <w:rPr>
                <w:b/>
                <w:bCs/>
                <w:u w:val="single"/>
              </w:rPr>
              <w:t>6. Застрахованные объекты:</w:t>
            </w:r>
          </w:p>
          <w:p w:rsidR="0015780C" w:rsidRPr="003C3771" w:rsidRDefault="0015780C" w:rsidP="003E5B2B">
            <w:pPr>
              <w:jc w:val="center"/>
              <w:rPr>
                <w:b/>
                <w:bCs/>
                <w:u w:val="single"/>
              </w:rPr>
            </w:pPr>
          </w:p>
        </w:tc>
      </w:tr>
      <w:tr w:rsidR="0015780C" w:rsidRPr="00840459" w:rsidTr="003E5B2B">
        <w:tc>
          <w:tcPr>
            <w:tcW w:w="10307" w:type="dxa"/>
          </w:tcPr>
          <w:p w:rsidR="0015780C" w:rsidRPr="00840459" w:rsidRDefault="0015780C" w:rsidP="003E5B2B">
            <w:r>
              <w:t>М</w:t>
            </w:r>
            <w:r w:rsidRPr="00840459">
              <w:t>узейны</w:t>
            </w:r>
            <w:r>
              <w:t>е</w:t>
            </w:r>
            <w:r w:rsidRPr="00840459">
              <w:t xml:space="preserve"> предмет</w:t>
            </w:r>
            <w:r>
              <w:t>ы</w:t>
            </w:r>
            <w:r w:rsidRPr="00840459">
              <w:t xml:space="preserve"> в соответствии со списком (Приложение №1)</w:t>
            </w:r>
          </w:p>
        </w:tc>
      </w:tr>
      <w:tr w:rsidR="0015780C" w:rsidRPr="00840459" w:rsidTr="003E5B2B">
        <w:trPr>
          <w:trHeight w:val="421"/>
        </w:trPr>
        <w:tc>
          <w:tcPr>
            <w:tcW w:w="10307" w:type="dxa"/>
          </w:tcPr>
          <w:p w:rsidR="0015780C" w:rsidRPr="00840459" w:rsidRDefault="0015780C" w:rsidP="003E5B2B">
            <w:pPr>
              <w:jc w:val="center"/>
              <w:rPr>
                <w:b/>
                <w:bCs/>
                <w:u w:val="single"/>
              </w:rPr>
            </w:pPr>
            <w:r w:rsidRPr="00840459">
              <w:rPr>
                <w:b/>
                <w:bCs/>
                <w:u w:val="single"/>
              </w:rPr>
              <w:t>7. Страховая сумма:</w:t>
            </w:r>
          </w:p>
        </w:tc>
      </w:tr>
      <w:tr w:rsidR="0015780C" w:rsidRPr="00D443B4" w:rsidTr="003E5B2B">
        <w:tc>
          <w:tcPr>
            <w:tcW w:w="10307" w:type="dxa"/>
          </w:tcPr>
          <w:p w:rsidR="0015780C" w:rsidRPr="00D443B4" w:rsidRDefault="0015780C" w:rsidP="003E5B2B">
            <w:pPr>
              <w:spacing w:before="120"/>
              <w:jc w:val="both"/>
            </w:pPr>
            <w:r w:rsidRPr="00D443B4">
              <w:rPr>
                <w:bCs/>
                <w:snapToGrid w:val="0"/>
              </w:rPr>
              <w:t>14 450 000 (Четырнадцать миллионов четыреста пятьдесят тысяч) рублей 00 копеек</w:t>
            </w:r>
          </w:p>
        </w:tc>
      </w:tr>
      <w:tr w:rsidR="0015780C" w:rsidRPr="00840459" w:rsidTr="003E5B2B">
        <w:tc>
          <w:tcPr>
            <w:tcW w:w="10307" w:type="dxa"/>
          </w:tcPr>
          <w:p w:rsidR="0015780C" w:rsidRPr="00840459" w:rsidRDefault="0015780C" w:rsidP="003E5B2B">
            <w:pPr>
              <w:jc w:val="center"/>
              <w:rPr>
                <w:b/>
                <w:u w:val="single"/>
              </w:rPr>
            </w:pPr>
          </w:p>
        </w:tc>
      </w:tr>
      <w:tr w:rsidR="0015780C" w:rsidRPr="00840459" w:rsidTr="003E5B2B">
        <w:tc>
          <w:tcPr>
            <w:tcW w:w="10307" w:type="dxa"/>
          </w:tcPr>
          <w:p w:rsidR="0015780C" w:rsidRPr="00840459" w:rsidRDefault="0015780C" w:rsidP="003E5B2B">
            <w:pPr>
              <w:jc w:val="center"/>
              <w:rPr>
                <w:b/>
                <w:bCs/>
                <w:u w:val="single"/>
              </w:rPr>
            </w:pPr>
            <w:r w:rsidRPr="00840459">
              <w:rPr>
                <w:b/>
                <w:bCs/>
                <w:u w:val="single"/>
              </w:rPr>
              <w:t>8. Период действия страхового покрытия:</w:t>
            </w:r>
          </w:p>
          <w:p w:rsidR="0015780C" w:rsidRPr="00840459" w:rsidRDefault="0015780C" w:rsidP="003E5B2B">
            <w:pPr>
              <w:jc w:val="center"/>
              <w:rPr>
                <w:b/>
                <w:bCs/>
                <w:u w:val="single"/>
              </w:rPr>
            </w:pPr>
          </w:p>
        </w:tc>
      </w:tr>
      <w:tr w:rsidR="0015780C" w:rsidRPr="000F03B7" w:rsidTr="003E5B2B">
        <w:tc>
          <w:tcPr>
            <w:tcW w:w="10307" w:type="dxa"/>
          </w:tcPr>
          <w:p w:rsidR="0015780C" w:rsidRPr="000F03B7" w:rsidRDefault="0015780C" w:rsidP="003E5B2B">
            <w:pPr>
              <w:rPr>
                <w:b/>
                <w:bCs/>
                <w:u w:val="single"/>
              </w:rPr>
            </w:pPr>
            <w:r w:rsidRPr="000F03B7">
              <w:t xml:space="preserve">с </w:t>
            </w:r>
            <w:r w:rsidRPr="000F03B7">
              <w:rPr>
                <w:lang w:eastAsia="en-US"/>
              </w:rPr>
              <w:t>01 июня 2026 года по 01 ноября 2026 года</w:t>
            </w:r>
          </w:p>
        </w:tc>
      </w:tr>
      <w:tr w:rsidR="0015780C" w:rsidRPr="00840459" w:rsidTr="003E5B2B">
        <w:tc>
          <w:tcPr>
            <w:tcW w:w="10307" w:type="dxa"/>
          </w:tcPr>
          <w:p w:rsidR="0015780C" w:rsidRPr="00840459" w:rsidRDefault="0015780C" w:rsidP="003E5B2B">
            <w:pPr>
              <w:jc w:val="both"/>
            </w:pPr>
          </w:p>
        </w:tc>
      </w:tr>
      <w:tr w:rsidR="0015780C" w:rsidRPr="00840459" w:rsidTr="003E5B2B">
        <w:tc>
          <w:tcPr>
            <w:tcW w:w="10307" w:type="dxa"/>
          </w:tcPr>
          <w:p w:rsidR="0015780C" w:rsidRPr="00840459" w:rsidRDefault="0015780C" w:rsidP="003E5B2B">
            <w:pPr>
              <w:jc w:val="both"/>
            </w:pPr>
            <w:r w:rsidRPr="00840459">
              <w:t>Страховое покрытие должно действовать на период упаковки/распаковки, погрузки/разгрузки, транспортировки, монтажа/демонтажа, временного хранения/складирования (без доступа посетителей) и экспонирования</w:t>
            </w:r>
          </w:p>
        </w:tc>
      </w:tr>
      <w:tr w:rsidR="0015780C" w:rsidRPr="00840459" w:rsidTr="003E5B2B">
        <w:tc>
          <w:tcPr>
            <w:tcW w:w="10307" w:type="dxa"/>
          </w:tcPr>
          <w:p w:rsidR="0015780C" w:rsidRPr="00840459" w:rsidRDefault="0015780C" w:rsidP="003E5B2B">
            <w:pPr>
              <w:jc w:val="center"/>
              <w:rPr>
                <w:b/>
                <w:bCs/>
                <w:u w:val="single"/>
                <w:lang w:val="en-US"/>
              </w:rPr>
            </w:pPr>
            <w:r w:rsidRPr="00840459">
              <w:rPr>
                <w:b/>
                <w:bCs/>
                <w:u w:val="single"/>
                <w:lang w:val="en-US"/>
              </w:rPr>
              <w:t xml:space="preserve">9. </w:t>
            </w:r>
            <w:r w:rsidRPr="00840459">
              <w:rPr>
                <w:b/>
                <w:bCs/>
                <w:u w:val="single"/>
              </w:rPr>
              <w:t>Экспонирование</w:t>
            </w:r>
            <w:r w:rsidRPr="00840459">
              <w:rPr>
                <w:b/>
                <w:bCs/>
                <w:u w:val="single"/>
                <w:lang w:val="en-US"/>
              </w:rPr>
              <w:t>:</w:t>
            </w:r>
          </w:p>
        </w:tc>
      </w:tr>
      <w:tr w:rsidR="0015780C" w:rsidRPr="00840459" w:rsidTr="003E5B2B">
        <w:tc>
          <w:tcPr>
            <w:tcW w:w="10307" w:type="dxa"/>
          </w:tcPr>
          <w:p w:rsidR="0015780C" w:rsidRPr="00840459" w:rsidRDefault="0015780C" w:rsidP="003E5B2B">
            <w:pPr>
              <w:jc w:val="both"/>
            </w:pPr>
          </w:p>
        </w:tc>
      </w:tr>
      <w:tr w:rsidR="0015780C" w:rsidRPr="000F03B7" w:rsidTr="003E5B2B">
        <w:tc>
          <w:tcPr>
            <w:tcW w:w="10307" w:type="dxa"/>
          </w:tcPr>
          <w:p w:rsidR="0015780C" w:rsidRDefault="0015780C" w:rsidP="003E5B2B">
            <w:pPr>
              <w:jc w:val="both"/>
            </w:pPr>
            <w:r>
              <w:t>Государственный Эрмитаж</w:t>
            </w:r>
          </w:p>
          <w:p w:rsidR="0015780C" w:rsidRPr="000F03B7" w:rsidRDefault="0015780C" w:rsidP="003E5B2B">
            <w:pPr>
              <w:jc w:val="both"/>
            </w:pPr>
          </w:p>
          <w:p w:rsidR="0015780C" w:rsidRPr="000F03B7" w:rsidRDefault="0015780C" w:rsidP="003E5B2B">
            <w:pPr>
              <w:jc w:val="both"/>
              <w:rPr>
                <w:b/>
              </w:rPr>
            </w:pPr>
            <w:r w:rsidRPr="000F03B7">
              <w:t>с 26 июня 2026 года</w:t>
            </w:r>
            <w:r w:rsidRPr="000F03B7">
              <w:rPr>
                <w:lang w:eastAsia="en-US"/>
              </w:rPr>
              <w:t xml:space="preserve"> по 04 октября 2026 года</w:t>
            </w:r>
          </w:p>
        </w:tc>
      </w:tr>
      <w:tr w:rsidR="0015780C" w:rsidRPr="00840459" w:rsidTr="003E5B2B">
        <w:tc>
          <w:tcPr>
            <w:tcW w:w="10307" w:type="dxa"/>
          </w:tcPr>
          <w:p w:rsidR="0015780C" w:rsidRPr="00840459" w:rsidRDefault="0015780C" w:rsidP="003E5B2B">
            <w:pPr>
              <w:jc w:val="both"/>
            </w:pPr>
            <w:r w:rsidRPr="00840459">
              <w:t>Экспонирование должно происходить в специально оборудованных выставочных помещениях. Условия экспонирования в выставочных помещениях должны соответствовать стандартам и требованиям по обеспечению сохранности, нормам охранной и противопожарной безопасности, а также допустимым для данного рода экспонатов диапазонам влажности, освещенности и температур.</w:t>
            </w:r>
          </w:p>
        </w:tc>
      </w:tr>
      <w:tr w:rsidR="0015780C" w:rsidRPr="003C3771" w:rsidTr="003E5B2B">
        <w:tc>
          <w:tcPr>
            <w:tcW w:w="10307" w:type="dxa"/>
          </w:tcPr>
          <w:p w:rsidR="0015780C" w:rsidRPr="003C3771" w:rsidRDefault="0015780C" w:rsidP="003E5B2B">
            <w:pPr>
              <w:jc w:val="center"/>
              <w:rPr>
                <w:b/>
                <w:bCs/>
                <w:u w:val="single"/>
              </w:rPr>
            </w:pPr>
            <w:r w:rsidRPr="003C3771">
              <w:rPr>
                <w:b/>
                <w:bCs/>
                <w:u w:val="single"/>
              </w:rPr>
              <w:lastRenderedPageBreak/>
              <w:t>10. Упаковка:</w:t>
            </w:r>
          </w:p>
          <w:p w:rsidR="0015780C" w:rsidRPr="003C3771" w:rsidRDefault="0015780C" w:rsidP="003E5B2B">
            <w:pPr>
              <w:jc w:val="center"/>
              <w:rPr>
                <w:b/>
                <w:bCs/>
                <w:smallCaps/>
                <w:u w:val="single"/>
              </w:rPr>
            </w:pPr>
          </w:p>
        </w:tc>
      </w:tr>
      <w:tr w:rsidR="0015780C" w:rsidRPr="003C3771" w:rsidTr="003E5B2B">
        <w:tc>
          <w:tcPr>
            <w:tcW w:w="10307" w:type="dxa"/>
          </w:tcPr>
          <w:p w:rsidR="0015780C" w:rsidRPr="003C3771" w:rsidRDefault="0015780C" w:rsidP="003E5B2B">
            <w:pPr>
              <w:jc w:val="both"/>
            </w:pPr>
            <w:r w:rsidRPr="003C3771">
              <w:t>Специализированная упаковка</w:t>
            </w:r>
          </w:p>
          <w:p w:rsidR="0015780C" w:rsidRPr="003C3771" w:rsidRDefault="0015780C" w:rsidP="003E5B2B">
            <w:pPr>
              <w:jc w:val="both"/>
            </w:pPr>
          </w:p>
        </w:tc>
      </w:tr>
      <w:tr w:rsidR="0015780C" w:rsidRPr="003C3771" w:rsidTr="003E5B2B">
        <w:tc>
          <w:tcPr>
            <w:tcW w:w="10307" w:type="dxa"/>
          </w:tcPr>
          <w:p w:rsidR="0015780C" w:rsidRPr="003C3771" w:rsidRDefault="0015780C" w:rsidP="003E5B2B">
            <w:pPr>
              <w:jc w:val="center"/>
              <w:rPr>
                <w:b/>
                <w:bCs/>
                <w:u w:val="single"/>
                <w:lang w:val="en-US"/>
              </w:rPr>
            </w:pPr>
            <w:r w:rsidRPr="003C3771">
              <w:rPr>
                <w:b/>
                <w:bCs/>
                <w:u w:val="single"/>
              </w:rPr>
              <w:t>11. Транспортировка и маршрут:</w:t>
            </w:r>
          </w:p>
          <w:p w:rsidR="0015780C" w:rsidRPr="003C3771" w:rsidRDefault="0015780C" w:rsidP="003E5B2B">
            <w:pPr>
              <w:rPr>
                <w:b/>
                <w:bCs/>
                <w:u w:val="single"/>
                <w:lang w:val="en-US"/>
              </w:rPr>
            </w:pPr>
          </w:p>
        </w:tc>
      </w:tr>
      <w:tr w:rsidR="0015780C" w:rsidRPr="00EB7E34" w:rsidTr="003E5B2B">
        <w:tc>
          <w:tcPr>
            <w:tcW w:w="10307" w:type="dxa"/>
          </w:tcPr>
          <w:p w:rsidR="0015780C" w:rsidRPr="00EB7E34" w:rsidRDefault="0015780C" w:rsidP="003E5B2B">
            <w:pPr>
              <w:jc w:val="both"/>
            </w:pPr>
            <w:r w:rsidRPr="00EB7E34">
              <w:t>от места постоянного хранения в место экспонирования, Санкт-Петербург, и обратно: специализированным фургоном (пневматическая подвеска и климатический контроль) в сопровождении вооруженной охраны.</w:t>
            </w:r>
          </w:p>
        </w:tc>
      </w:tr>
      <w:tr w:rsidR="0015780C" w:rsidRPr="003C3771" w:rsidTr="003E5B2B">
        <w:tc>
          <w:tcPr>
            <w:tcW w:w="10307" w:type="dxa"/>
          </w:tcPr>
          <w:p w:rsidR="0015780C" w:rsidRPr="003C3771" w:rsidRDefault="0015780C" w:rsidP="003E5B2B">
            <w:pPr>
              <w:rPr>
                <w:b/>
                <w:bCs/>
                <w:u w:val="single"/>
              </w:rPr>
            </w:pPr>
          </w:p>
        </w:tc>
      </w:tr>
      <w:tr w:rsidR="0015780C" w:rsidRPr="003C3771" w:rsidTr="003E5B2B">
        <w:trPr>
          <w:trHeight w:val="393"/>
        </w:trPr>
        <w:tc>
          <w:tcPr>
            <w:tcW w:w="10307" w:type="dxa"/>
          </w:tcPr>
          <w:p w:rsidR="0015780C" w:rsidRPr="003C3771" w:rsidRDefault="0015780C" w:rsidP="003E5B2B">
            <w:pPr>
              <w:jc w:val="center"/>
              <w:rPr>
                <w:b/>
                <w:bCs/>
                <w:u w:val="single"/>
              </w:rPr>
            </w:pPr>
            <w:r w:rsidRPr="003C3771">
              <w:rPr>
                <w:b/>
                <w:bCs/>
                <w:u w:val="single"/>
              </w:rPr>
              <w:t>12. Условия страхования:</w:t>
            </w:r>
          </w:p>
        </w:tc>
      </w:tr>
      <w:tr w:rsidR="0015780C" w:rsidRPr="003C3771" w:rsidTr="003E5B2B">
        <w:tc>
          <w:tcPr>
            <w:tcW w:w="10307" w:type="dxa"/>
          </w:tcPr>
          <w:p w:rsidR="0015780C" w:rsidRPr="003C3771" w:rsidRDefault="0015780C" w:rsidP="003E5B2B">
            <w:pPr>
              <w:jc w:val="both"/>
            </w:pPr>
            <w:r w:rsidRPr="003C3771">
              <w:t>В соответствии с условиями настоящего договора оформляется страховой полис. Страховой полис покрывает риски гибели и повреждения музейных предметов на условиях «ВСЕ РИСКИ».</w:t>
            </w:r>
          </w:p>
        </w:tc>
      </w:tr>
      <w:tr w:rsidR="0015780C" w:rsidRPr="003C3771" w:rsidTr="003E5B2B">
        <w:tc>
          <w:tcPr>
            <w:tcW w:w="10307" w:type="dxa"/>
          </w:tcPr>
          <w:p w:rsidR="0015780C" w:rsidRPr="003C3771" w:rsidRDefault="0015780C" w:rsidP="003E5B2B">
            <w:pPr>
              <w:jc w:val="both"/>
            </w:pPr>
            <w:r w:rsidRPr="003C3771">
              <w:t xml:space="preserve">Страховым случаем является утрата, повреждение, гибель или уничтожение музейных предметов (в соответствии с прилагаемым списком) по любой причине за исключением поименованных в разделе 12 («Исключения из страхового покрытия»). </w:t>
            </w:r>
          </w:p>
          <w:p w:rsidR="0015780C" w:rsidRPr="003C3771" w:rsidRDefault="0015780C" w:rsidP="003E5B2B">
            <w:pPr>
              <w:jc w:val="both"/>
            </w:pPr>
          </w:p>
        </w:tc>
      </w:tr>
      <w:tr w:rsidR="0015780C" w:rsidRPr="003C3771" w:rsidTr="003E5B2B">
        <w:tc>
          <w:tcPr>
            <w:tcW w:w="10307" w:type="dxa"/>
          </w:tcPr>
          <w:p w:rsidR="0015780C" w:rsidRPr="003C3771" w:rsidRDefault="0015780C" w:rsidP="003E5B2B">
            <w:pPr>
              <w:jc w:val="both"/>
            </w:pPr>
            <w:r w:rsidRPr="003C3771">
              <w:t>Страховое покрытие по Полису также распространяется на убытки и (или) ущерб, возникшие в результате:</w:t>
            </w:r>
          </w:p>
        </w:tc>
      </w:tr>
      <w:tr w:rsidR="0015780C" w:rsidRPr="003C3771" w:rsidTr="003E5B2B">
        <w:tc>
          <w:tcPr>
            <w:tcW w:w="10307" w:type="dxa"/>
          </w:tcPr>
          <w:p w:rsidR="0015780C" w:rsidRPr="003C3771" w:rsidRDefault="0015780C" w:rsidP="0015780C">
            <w:pPr>
              <w:numPr>
                <w:ilvl w:val="0"/>
                <w:numId w:val="9"/>
              </w:numPr>
              <w:jc w:val="both"/>
            </w:pPr>
            <w:r w:rsidRPr="003C3771">
              <w:t xml:space="preserve">войны или всякого рода военных действий, диверсий и их последствий (в соответствии с оговоркой Института Лондонских страховщиков </w:t>
            </w:r>
            <w:r w:rsidRPr="003C3771">
              <w:rPr>
                <w:lang w:val="en-US"/>
              </w:rPr>
              <w:t>CL</w:t>
            </w:r>
            <w:r w:rsidRPr="003C3771">
              <w:t xml:space="preserve"> 388 </w:t>
            </w:r>
            <w:r w:rsidRPr="003C3771">
              <w:rPr>
                <w:lang w:val="en-US"/>
              </w:rPr>
              <w:t>and</w:t>
            </w:r>
            <w:r w:rsidRPr="003C3771">
              <w:t xml:space="preserve"> </w:t>
            </w:r>
            <w:r w:rsidRPr="003C3771">
              <w:rPr>
                <w:lang w:val="en-US"/>
              </w:rPr>
              <w:t>CL</w:t>
            </w:r>
            <w:r w:rsidRPr="003C3771">
              <w:t xml:space="preserve"> 385 от 01.01.2009);</w:t>
            </w:r>
          </w:p>
        </w:tc>
      </w:tr>
      <w:tr w:rsidR="0015780C" w:rsidRPr="003C3771" w:rsidTr="003E5B2B">
        <w:tc>
          <w:tcPr>
            <w:tcW w:w="10307" w:type="dxa"/>
          </w:tcPr>
          <w:p w:rsidR="0015780C" w:rsidRPr="003C3771" w:rsidRDefault="0015780C" w:rsidP="0015780C">
            <w:pPr>
              <w:numPr>
                <w:ilvl w:val="0"/>
                <w:numId w:val="9"/>
              </w:numPr>
              <w:jc w:val="both"/>
            </w:pPr>
            <w:r w:rsidRPr="003C3771">
              <w:t xml:space="preserve">забастовок, локаутов, народных волнений, массовых беспорядков (в соответствии с Оговоркой Института Лондонских страховщиков </w:t>
            </w:r>
            <w:r w:rsidRPr="003C3771">
              <w:rPr>
                <w:lang w:val="en-US"/>
              </w:rPr>
              <w:t>CL</w:t>
            </w:r>
            <w:r w:rsidRPr="003C3771">
              <w:t xml:space="preserve"> 388 </w:t>
            </w:r>
            <w:r w:rsidRPr="003C3771">
              <w:rPr>
                <w:lang w:val="en-US"/>
              </w:rPr>
              <w:t>and</w:t>
            </w:r>
            <w:r w:rsidRPr="003C3771">
              <w:t xml:space="preserve"> </w:t>
            </w:r>
            <w:r w:rsidRPr="003C3771">
              <w:rPr>
                <w:lang w:val="en-US"/>
              </w:rPr>
              <w:t>CL</w:t>
            </w:r>
            <w:r w:rsidRPr="003C3771">
              <w:t xml:space="preserve"> 386 от 01.01.2009);</w:t>
            </w:r>
          </w:p>
        </w:tc>
      </w:tr>
      <w:tr w:rsidR="0015780C" w:rsidRPr="003C3771" w:rsidTr="003E5B2B">
        <w:tc>
          <w:tcPr>
            <w:tcW w:w="10307" w:type="dxa"/>
          </w:tcPr>
          <w:p w:rsidR="0015780C" w:rsidRPr="003C3771" w:rsidRDefault="0015780C" w:rsidP="0015780C">
            <w:pPr>
              <w:numPr>
                <w:ilvl w:val="0"/>
                <w:numId w:val="9"/>
              </w:numPr>
              <w:jc w:val="both"/>
            </w:pPr>
            <w:r w:rsidRPr="003C3771">
              <w:t xml:space="preserve">террористических актов на период транспортировки, в соответствии с оговоркой Института Лондонских страховщиков </w:t>
            </w:r>
            <w:r w:rsidRPr="003C3771">
              <w:rPr>
                <w:lang w:val="en-US"/>
              </w:rPr>
              <w:t>JC</w:t>
            </w:r>
            <w:r w:rsidRPr="003C3771">
              <w:t xml:space="preserve"> 2009/ 056 от 01.01.2009;</w:t>
            </w:r>
          </w:p>
        </w:tc>
      </w:tr>
      <w:tr w:rsidR="0015780C" w:rsidRPr="003C3771" w:rsidTr="003E5B2B">
        <w:tc>
          <w:tcPr>
            <w:tcW w:w="10307" w:type="dxa"/>
          </w:tcPr>
          <w:p w:rsidR="0015780C" w:rsidRPr="003C3771" w:rsidRDefault="0015780C" w:rsidP="0015780C">
            <w:pPr>
              <w:numPr>
                <w:ilvl w:val="0"/>
                <w:numId w:val="9"/>
              </w:numPr>
              <w:jc w:val="both"/>
            </w:pPr>
            <w:r w:rsidRPr="003C3771">
              <w:t>землетрясения, наводнения или вулканического извержения;</w:t>
            </w:r>
          </w:p>
        </w:tc>
      </w:tr>
      <w:tr w:rsidR="0015780C" w:rsidRPr="003C3771" w:rsidTr="003E5B2B">
        <w:tc>
          <w:tcPr>
            <w:tcW w:w="10307" w:type="dxa"/>
          </w:tcPr>
          <w:p w:rsidR="0015780C" w:rsidRPr="003C3771" w:rsidRDefault="0015780C" w:rsidP="0015780C">
            <w:pPr>
              <w:numPr>
                <w:ilvl w:val="0"/>
                <w:numId w:val="9"/>
              </w:numPr>
              <w:jc w:val="both"/>
            </w:pPr>
            <w:r w:rsidRPr="003C3771">
              <w:t>вандализма, хищения, кражи и иных противоправных действий третьих лиц;</w:t>
            </w:r>
          </w:p>
        </w:tc>
      </w:tr>
      <w:tr w:rsidR="0015780C" w:rsidRPr="003C3771" w:rsidTr="003E5B2B">
        <w:tc>
          <w:tcPr>
            <w:tcW w:w="10307" w:type="dxa"/>
          </w:tcPr>
          <w:p w:rsidR="0015780C" w:rsidRPr="003C3771" w:rsidRDefault="0015780C" w:rsidP="0015780C">
            <w:pPr>
              <w:pStyle w:val="a4"/>
              <w:numPr>
                <w:ilvl w:val="0"/>
                <w:numId w:val="9"/>
              </w:numPr>
              <w:overflowPunct/>
              <w:autoSpaceDE/>
              <w:autoSpaceDN/>
              <w:adjustRightInd/>
              <w:jc w:val="both"/>
              <w:rPr>
                <w:sz w:val="24"/>
                <w:szCs w:val="24"/>
              </w:rPr>
            </w:pPr>
            <w:r w:rsidRPr="003C3771">
              <w:rPr>
                <w:sz w:val="24"/>
                <w:szCs w:val="24"/>
              </w:rPr>
              <w:t>рисков гибели и/или повреждения вследствие страховых случаев, не подтвержденных документально («таинственного исчезновения»);</w:t>
            </w:r>
          </w:p>
        </w:tc>
      </w:tr>
      <w:tr w:rsidR="0015780C" w:rsidRPr="003C3771" w:rsidTr="003E5B2B">
        <w:tc>
          <w:tcPr>
            <w:tcW w:w="10307" w:type="dxa"/>
          </w:tcPr>
          <w:p w:rsidR="0015780C" w:rsidRPr="003C3771" w:rsidRDefault="0015780C" w:rsidP="0015780C">
            <w:pPr>
              <w:pStyle w:val="a4"/>
              <w:numPr>
                <w:ilvl w:val="0"/>
                <w:numId w:val="9"/>
              </w:numPr>
              <w:overflowPunct/>
              <w:autoSpaceDE/>
              <w:autoSpaceDN/>
              <w:adjustRightInd/>
              <w:jc w:val="both"/>
              <w:rPr>
                <w:sz w:val="24"/>
                <w:szCs w:val="24"/>
              </w:rPr>
            </w:pPr>
            <w:r w:rsidRPr="003C3771">
              <w:rPr>
                <w:sz w:val="24"/>
                <w:szCs w:val="24"/>
              </w:rPr>
              <w:t>Включая положение об общей аварии.</w:t>
            </w:r>
          </w:p>
        </w:tc>
      </w:tr>
      <w:tr w:rsidR="0015780C" w:rsidRPr="003C3771" w:rsidTr="003E5B2B">
        <w:tc>
          <w:tcPr>
            <w:tcW w:w="10307" w:type="dxa"/>
          </w:tcPr>
          <w:p w:rsidR="0015780C" w:rsidRPr="003C3771" w:rsidRDefault="0015780C" w:rsidP="003E5B2B">
            <w:pPr>
              <w:jc w:val="both"/>
            </w:pPr>
            <w:r w:rsidRPr="003C3771">
              <w:t>Страховщик отказывается от права суброгации к организаторам выставки, в том числе упаковщикам, перевозчикам, хранителям и реставраторам.</w:t>
            </w:r>
          </w:p>
          <w:p w:rsidR="0015780C" w:rsidRPr="003C3771" w:rsidRDefault="0015780C" w:rsidP="003E5B2B">
            <w:pPr>
              <w:jc w:val="both"/>
            </w:pPr>
          </w:p>
        </w:tc>
      </w:tr>
      <w:tr w:rsidR="0015780C" w:rsidRPr="003C3771" w:rsidTr="003E5B2B">
        <w:tc>
          <w:tcPr>
            <w:tcW w:w="10307" w:type="dxa"/>
          </w:tcPr>
          <w:p w:rsidR="0015780C" w:rsidRPr="003C3771" w:rsidRDefault="0015780C" w:rsidP="003E5B2B">
            <w:pPr>
              <w:jc w:val="center"/>
              <w:rPr>
                <w:b/>
                <w:bCs/>
                <w:u w:val="single"/>
              </w:rPr>
            </w:pPr>
            <w:r w:rsidRPr="003C3771">
              <w:rPr>
                <w:b/>
                <w:bCs/>
                <w:u w:val="single"/>
              </w:rPr>
              <w:t>13. Исключения из страхового покрытия</w:t>
            </w:r>
            <w:r w:rsidRPr="003C3771">
              <w:rPr>
                <w:b/>
                <w:bCs/>
                <w:u w:val="single"/>
                <w:lang w:val="en-US"/>
              </w:rPr>
              <w:t>:</w:t>
            </w:r>
          </w:p>
          <w:p w:rsidR="0015780C" w:rsidRPr="003C3771" w:rsidRDefault="0015780C" w:rsidP="003E5B2B">
            <w:pPr>
              <w:jc w:val="center"/>
              <w:rPr>
                <w:b/>
                <w:bCs/>
                <w:u w:val="single"/>
              </w:rPr>
            </w:pPr>
          </w:p>
        </w:tc>
      </w:tr>
      <w:tr w:rsidR="0015780C" w:rsidRPr="003C3771" w:rsidTr="003E5B2B">
        <w:tc>
          <w:tcPr>
            <w:tcW w:w="10307" w:type="dxa"/>
          </w:tcPr>
          <w:p w:rsidR="0015780C" w:rsidRPr="003C3771" w:rsidRDefault="0015780C" w:rsidP="003E5B2B">
            <w:pPr>
              <w:jc w:val="both"/>
            </w:pPr>
            <w:r w:rsidRPr="003C3771">
              <w:t>Страховой Полис не покрывает убытки и (или) ущерб, вызванные следующими причинами или вытекающими из них обстоятельствами:</w:t>
            </w:r>
          </w:p>
          <w:p w:rsidR="0015780C" w:rsidRPr="003C3771" w:rsidRDefault="0015780C" w:rsidP="003E5B2B">
            <w:pPr>
              <w:jc w:val="both"/>
            </w:pPr>
          </w:p>
        </w:tc>
      </w:tr>
      <w:tr w:rsidR="0015780C" w:rsidRPr="003C3771" w:rsidTr="003E5B2B">
        <w:tc>
          <w:tcPr>
            <w:tcW w:w="10307" w:type="dxa"/>
          </w:tcPr>
          <w:p w:rsidR="0015780C" w:rsidRPr="003C3771" w:rsidRDefault="0015780C" w:rsidP="0015780C">
            <w:pPr>
              <w:numPr>
                <w:ilvl w:val="0"/>
                <w:numId w:val="8"/>
              </w:numPr>
              <w:jc w:val="both"/>
            </w:pPr>
            <w:r w:rsidRPr="003C3771">
              <w:t>естественного старения, износа, постепенного обветшания и наличия внутренних скрытых дефектов;</w:t>
            </w:r>
          </w:p>
        </w:tc>
      </w:tr>
      <w:tr w:rsidR="0015780C" w:rsidRPr="003C3771" w:rsidTr="003E5B2B">
        <w:tc>
          <w:tcPr>
            <w:tcW w:w="10307" w:type="dxa"/>
          </w:tcPr>
          <w:p w:rsidR="0015780C" w:rsidRPr="003C3771" w:rsidRDefault="0015780C" w:rsidP="0015780C">
            <w:pPr>
              <w:numPr>
                <w:ilvl w:val="0"/>
                <w:numId w:val="8"/>
              </w:numPr>
              <w:jc w:val="both"/>
              <w:rPr>
                <w:b/>
                <w:bCs/>
                <w:u w:val="single"/>
                <w:lang w:val="en-US"/>
              </w:rPr>
            </w:pPr>
            <w:r w:rsidRPr="003C3771">
              <w:t xml:space="preserve">ремонта, реставрации, ретуширования или любого аналогичного процесса, в случае, если данный процесс не выполнялся с ведома или по поручению Страховщика; </w:t>
            </w:r>
          </w:p>
        </w:tc>
      </w:tr>
      <w:tr w:rsidR="0015780C" w:rsidRPr="003C3771" w:rsidTr="003E5B2B">
        <w:tc>
          <w:tcPr>
            <w:tcW w:w="10307" w:type="dxa"/>
          </w:tcPr>
          <w:p w:rsidR="0015780C" w:rsidRPr="003C3771" w:rsidRDefault="0015780C" w:rsidP="0015780C">
            <w:pPr>
              <w:numPr>
                <w:ilvl w:val="0"/>
                <w:numId w:val="8"/>
              </w:numPr>
              <w:jc w:val="both"/>
              <w:rPr>
                <w:b/>
                <w:bCs/>
                <w:u w:val="single"/>
              </w:rPr>
            </w:pPr>
            <w:r w:rsidRPr="003C3771">
              <w:t>предъявления претензий со стороны третьих лиц, оспаривающих право собственности на произведения искусства;</w:t>
            </w:r>
          </w:p>
        </w:tc>
      </w:tr>
      <w:tr w:rsidR="0015780C" w:rsidRPr="003C3771" w:rsidTr="003E5B2B">
        <w:tc>
          <w:tcPr>
            <w:tcW w:w="10307" w:type="dxa"/>
          </w:tcPr>
          <w:p w:rsidR="0015780C" w:rsidRPr="003C3771" w:rsidRDefault="0015780C" w:rsidP="0015780C">
            <w:pPr>
              <w:numPr>
                <w:ilvl w:val="0"/>
                <w:numId w:val="8"/>
              </w:numPr>
              <w:jc w:val="both"/>
              <w:rPr>
                <w:b/>
                <w:bCs/>
                <w:u w:val="single"/>
              </w:rPr>
            </w:pPr>
            <w:r w:rsidRPr="003C3771">
              <w:t>конфискации, национализации, реквизиции или разрушения имущества, или причинение ущерба произведениям искусства любым Правительством, государственным или местным органом власти страны, на территории которой действует страхование по настоящему Полису;</w:t>
            </w:r>
          </w:p>
          <w:p w:rsidR="0015780C" w:rsidRPr="003C3771" w:rsidRDefault="0015780C" w:rsidP="003E5B2B">
            <w:pPr>
              <w:ind w:left="360"/>
              <w:jc w:val="both"/>
              <w:rPr>
                <w:b/>
                <w:bCs/>
                <w:u w:val="single"/>
              </w:rPr>
            </w:pPr>
          </w:p>
        </w:tc>
      </w:tr>
      <w:tr w:rsidR="0015780C" w:rsidRPr="003C3771" w:rsidTr="003E5B2B">
        <w:tc>
          <w:tcPr>
            <w:tcW w:w="10307" w:type="dxa"/>
          </w:tcPr>
          <w:p w:rsidR="0015780C" w:rsidRPr="003C3771" w:rsidRDefault="0015780C" w:rsidP="0015780C">
            <w:pPr>
              <w:numPr>
                <w:ilvl w:val="0"/>
                <w:numId w:val="8"/>
              </w:numPr>
              <w:jc w:val="both"/>
            </w:pPr>
            <w:r w:rsidRPr="003C3771">
              <w:t xml:space="preserve">воздействия любого радиоактивного загрязнения, химического, биологического, биохимического или электромагнитного оружия (в соответствии Оговоркой Института Лондонских страховщиков </w:t>
            </w:r>
            <w:r w:rsidRPr="003C3771">
              <w:rPr>
                <w:lang w:val="en-US"/>
              </w:rPr>
              <w:t>CL</w:t>
            </w:r>
            <w:r w:rsidRPr="003C3771">
              <w:t xml:space="preserve"> 370);</w:t>
            </w:r>
          </w:p>
        </w:tc>
      </w:tr>
      <w:tr w:rsidR="0015780C" w:rsidRPr="003C3771" w:rsidTr="003E5B2B">
        <w:tc>
          <w:tcPr>
            <w:tcW w:w="10307" w:type="dxa"/>
          </w:tcPr>
          <w:p w:rsidR="0015780C" w:rsidRPr="003C3771" w:rsidRDefault="0015780C" w:rsidP="0015780C">
            <w:pPr>
              <w:numPr>
                <w:ilvl w:val="0"/>
                <w:numId w:val="8"/>
              </w:numPr>
              <w:jc w:val="both"/>
              <w:rPr>
                <w:b/>
                <w:bCs/>
                <w:u w:val="single"/>
              </w:rPr>
            </w:pPr>
            <w:r w:rsidRPr="003C3771">
              <w:t xml:space="preserve">положение об исключении </w:t>
            </w:r>
            <w:proofErr w:type="spellStart"/>
            <w:r w:rsidRPr="003C3771">
              <w:t>кибератак</w:t>
            </w:r>
            <w:proofErr w:type="spellEnd"/>
            <w:r w:rsidRPr="003C3771">
              <w:t>, в соответствии с оговоркой Института Лондонских страховщиков CL 380).</w:t>
            </w:r>
          </w:p>
        </w:tc>
      </w:tr>
      <w:tr w:rsidR="0015780C" w:rsidRPr="003C3771" w:rsidTr="003E5B2B">
        <w:tc>
          <w:tcPr>
            <w:tcW w:w="10307" w:type="dxa"/>
          </w:tcPr>
          <w:p w:rsidR="0015780C" w:rsidRPr="003C3771" w:rsidRDefault="0015780C" w:rsidP="003E5B2B">
            <w:pPr>
              <w:jc w:val="center"/>
              <w:rPr>
                <w:b/>
                <w:bCs/>
                <w:u w:val="single"/>
              </w:rPr>
            </w:pPr>
            <w:r w:rsidRPr="003C3771">
              <w:rPr>
                <w:b/>
                <w:bCs/>
                <w:u w:val="single"/>
              </w:rPr>
              <w:lastRenderedPageBreak/>
              <w:t>14. Страховое возмещение:</w:t>
            </w:r>
          </w:p>
          <w:p w:rsidR="0015780C" w:rsidRPr="003C3771" w:rsidRDefault="0015780C" w:rsidP="003E5B2B">
            <w:pPr>
              <w:jc w:val="center"/>
              <w:rPr>
                <w:b/>
                <w:bCs/>
                <w:u w:val="single"/>
              </w:rPr>
            </w:pPr>
          </w:p>
        </w:tc>
      </w:tr>
      <w:tr w:rsidR="0015780C" w:rsidRPr="003C3771" w:rsidTr="003E5B2B">
        <w:tc>
          <w:tcPr>
            <w:tcW w:w="10307" w:type="dxa"/>
          </w:tcPr>
          <w:p w:rsidR="0015780C" w:rsidRPr="003C3771" w:rsidRDefault="0015780C" w:rsidP="003E5B2B">
            <w:pPr>
              <w:jc w:val="both"/>
            </w:pPr>
            <w:r w:rsidRPr="003C3771">
              <w:t xml:space="preserve">В случае гибели или повреждения музейных предметов возмещению подлежат: </w:t>
            </w:r>
          </w:p>
        </w:tc>
      </w:tr>
      <w:tr w:rsidR="0015780C" w:rsidRPr="003C3771" w:rsidTr="003E5B2B">
        <w:tc>
          <w:tcPr>
            <w:tcW w:w="10307" w:type="dxa"/>
          </w:tcPr>
          <w:p w:rsidR="0015780C" w:rsidRPr="003C3771" w:rsidRDefault="0015780C" w:rsidP="0015780C">
            <w:pPr>
              <w:numPr>
                <w:ilvl w:val="0"/>
                <w:numId w:val="8"/>
              </w:numPr>
              <w:jc w:val="both"/>
            </w:pPr>
            <w:r w:rsidRPr="003C3771">
              <w:t>100% страховой стоимости музейного предмета (обозначенной в списке музейных предметов) в случае, если музейный предмет утрачен полностью, либо не подлежит реставрации (восстановлению);</w:t>
            </w:r>
          </w:p>
        </w:tc>
      </w:tr>
      <w:tr w:rsidR="0015780C" w:rsidRPr="003C3771" w:rsidTr="003E5B2B">
        <w:tc>
          <w:tcPr>
            <w:tcW w:w="10307" w:type="dxa"/>
          </w:tcPr>
          <w:p w:rsidR="0015780C" w:rsidRPr="003C3771" w:rsidRDefault="0015780C" w:rsidP="0015780C">
            <w:pPr>
              <w:numPr>
                <w:ilvl w:val="0"/>
                <w:numId w:val="8"/>
              </w:numPr>
              <w:jc w:val="both"/>
            </w:pPr>
            <w:r w:rsidRPr="003C3771">
              <w:t>стоимость работ по реставрации (восстановлени</w:t>
            </w:r>
            <w:r>
              <w:t xml:space="preserve">ю) музейного предмета, а также </w:t>
            </w:r>
            <w:r w:rsidRPr="003C3771">
              <w:t>снижение стоимости музейного предмета, связанное с его обесцениванием в результате страхового случая, если музейный предмет подлежит реставрации;</w:t>
            </w:r>
          </w:p>
        </w:tc>
      </w:tr>
      <w:tr w:rsidR="0015780C" w:rsidRPr="003C3771" w:rsidTr="003E5B2B">
        <w:tc>
          <w:tcPr>
            <w:tcW w:w="10307" w:type="dxa"/>
          </w:tcPr>
          <w:p w:rsidR="0015780C" w:rsidRPr="003C3771" w:rsidRDefault="0015780C" w:rsidP="0015780C">
            <w:pPr>
              <w:numPr>
                <w:ilvl w:val="0"/>
                <w:numId w:val="8"/>
              </w:numPr>
              <w:jc w:val="both"/>
            </w:pPr>
            <w:r w:rsidRPr="003C3771">
              <w:t>в случае полной утраты (гибели) музейного предмета или музейных предметов, составляющих часть пары или комплекта, по требованию Страхователя/Выгодоприобретателя, выплачивается полная страховая стоимость такой пары или комплекта при условии передачи сохранившихся (оставшихся) частей этой пары или комплекта Страховщику.</w:t>
            </w:r>
          </w:p>
        </w:tc>
      </w:tr>
      <w:tr w:rsidR="0015780C" w:rsidRPr="003C3771" w:rsidTr="003E5B2B">
        <w:tc>
          <w:tcPr>
            <w:tcW w:w="10307" w:type="dxa"/>
          </w:tcPr>
          <w:p w:rsidR="0015780C" w:rsidRPr="003C3771" w:rsidRDefault="0015780C" w:rsidP="003E5B2B">
            <w:pPr>
              <w:jc w:val="both"/>
            </w:pPr>
            <w:r w:rsidRPr="003C3771">
              <w:t>В любом случае предельные лимиты ответственности Страховщика определяются страховыми суммами (общей и по каждому музейному предмету в отдельности), установленными в списке музейных предметов.</w:t>
            </w:r>
          </w:p>
        </w:tc>
      </w:tr>
    </w:tbl>
    <w:p w:rsidR="0015780C" w:rsidRPr="00976978" w:rsidRDefault="0015780C" w:rsidP="0015780C"/>
    <w:tbl>
      <w:tblPr>
        <w:tblpPr w:leftFromText="180" w:rightFromText="180" w:vertAnchor="text" w:tblpX="-142" w:tblpY="1"/>
        <w:tblOverlap w:val="never"/>
        <w:tblW w:w="10343" w:type="dxa"/>
        <w:tblLook w:val="0000" w:firstRow="0" w:lastRow="0" w:firstColumn="0" w:lastColumn="0" w:noHBand="0" w:noVBand="0"/>
      </w:tblPr>
      <w:tblGrid>
        <w:gridCol w:w="14357"/>
      </w:tblGrid>
      <w:tr w:rsidR="0015780C" w:rsidRPr="00976978" w:rsidTr="003E5B2B">
        <w:trPr>
          <w:trHeight w:val="528"/>
        </w:trPr>
        <w:tc>
          <w:tcPr>
            <w:tcW w:w="10343" w:type="dxa"/>
          </w:tcPr>
          <w:tbl>
            <w:tblPr>
              <w:tblW w:w="14141" w:type="dxa"/>
              <w:tblLook w:val="0000" w:firstRow="0" w:lastRow="0" w:firstColumn="0" w:lastColumn="0" w:noHBand="0" w:noVBand="0"/>
            </w:tblPr>
            <w:tblGrid>
              <w:gridCol w:w="4781"/>
              <w:gridCol w:w="4680"/>
              <w:gridCol w:w="818"/>
              <w:gridCol w:w="141"/>
              <w:gridCol w:w="3721"/>
            </w:tblGrid>
            <w:tr w:rsidR="0015780C" w:rsidRPr="00976978" w:rsidTr="003E5B2B">
              <w:trPr>
                <w:gridAfter w:val="1"/>
                <w:wAfter w:w="3721" w:type="dxa"/>
                <w:trHeight w:val="323"/>
              </w:trPr>
              <w:tc>
                <w:tcPr>
                  <w:tcW w:w="10420" w:type="dxa"/>
                  <w:gridSpan w:val="4"/>
                  <w:tcBorders>
                    <w:top w:val="nil"/>
                    <w:left w:val="nil"/>
                    <w:bottom w:val="nil"/>
                    <w:right w:val="nil"/>
                  </w:tcBorders>
                </w:tcPr>
                <w:p w:rsidR="0015780C" w:rsidRPr="00976978" w:rsidRDefault="0015780C" w:rsidP="003E5B2B">
                  <w:pPr>
                    <w:framePr w:hSpace="180" w:wrap="around" w:vAnchor="text" w:hAnchor="text" w:x="-142" w:y="1"/>
                    <w:spacing w:after="120"/>
                    <w:suppressOverlap/>
                    <w:jc w:val="center"/>
                    <w:rPr>
                      <w:b/>
                      <w:bCs/>
                      <w:u w:val="single"/>
                    </w:rPr>
                  </w:pPr>
                  <w:r w:rsidRPr="00976978">
                    <w:rPr>
                      <w:b/>
                      <w:bCs/>
                      <w:u w:val="single"/>
                    </w:rPr>
                    <w:t>1</w:t>
                  </w:r>
                  <w:r>
                    <w:rPr>
                      <w:b/>
                      <w:bCs/>
                      <w:u w:val="single"/>
                    </w:rPr>
                    <w:t>5</w:t>
                  </w:r>
                  <w:r w:rsidRPr="00976978">
                    <w:rPr>
                      <w:b/>
                      <w:bCs/>
                      <w:u w:val="single"/>
                    </w:rPr>
                    <w:t>.Страховая премия и порядок взаиморасчетов:</w:t>
                  </w:r>
                </w:p>
                <w:p w:rsidR="0015780C" w:rsidRPr="00976978" w:rsidRDefault="0015780C" w:rsidP="003E5B2B">
                  <w:pPr>
                    <w:framePr w:hSpace="180" w:wrap="around" w:vAnchor="text" w:hAnchor="text" w:x="-142" w:y="1"/>
                    <w:spacing w:after="120"/>
                    <w:suppressOverlap/>
                    <w:rPr>
                      <w:b/>
                      <w:bCs/>
                      <w:u w:val="single"/>
                    </w:rPr>
                  </w:pPr>
                  <w:r w:rsidRPr="00976978">
                    <w:rPr>
                      <w:shd w:val="clear" w:color="auto" w:fill="FFFFFF"/>
                    </w:rPr>
                    <w:t>Порядок оплаты страховой премии: единовременно</w:t>
                  </w:r>
                </w:p>
              </w:tc>
            </w:tr>
            <w:tr w:rsidR="0015780C" w:rsidRPr="00976978" w:rsidTr="003E5B2B">
              <w:trPr>
                <w:gridAfter w:val="1"/>
                <w:wAfter w:w="3721" w:type="dxa"/>
              </w:trPr>
              <w:tc>
                <w:tcPr>
                  <w:tcW w:w="10420" w:type="dxa"/>
                  <w:gridSpan w:val="4"/>
                  <w:tcBorders>
                    <w:top w:val="nil"/>
                    <w:left w:val="nil"/>
                    <w:bottom w:val="nil"/>
                    <w:right w:val="nil"/>
                  </w:tcBorders>
                </w:tcPr>
                <w:p w:rsidR="0015780C" w:rsidRPr="00976978" w:rsidRDefault="0015780C" w:rsidP="003E5B2B">
                  <w:pPr>
                    <w:framePr w:hSpace="180" w:wrap="around" w:vAnchor="text" w:hAnchor="text" w:x="-142" w:y="1"/>
                    <w:tabs>
                      <w:tab w:val="num" w:pos="709"/>
                    </w:tabs>
                    <w:ind w:firstLine="709"/>
                    <w:suppressOverlap/>
                    <w:jc w:val="both"/>
                  </w:pPr>
                  <w:r w:rsidRPr="00976978">
                    <w:t xml:space="preserve">Страховая премия (цена контракта) составит </w:t>
                  </w:r>
                  <w:r>
                    <w:rPr>
                      <w:shd w:val="clear" w:color="auto" w:fill="FFFFFF"/>
                    </w:rPr>
                    <w:t>_________</w:t>
                  </w:r>
                  <w:r w:rsidRPr="00976978">
                    <w:t xml:space="preserve"> руб. (</w:t>
                  </w:r>
                  <w:r>
                    <w:t>______________</w:t>
                  </w:r>
                  <w:r w:rsidRPr="00976978">
                    <w:t xml:space="preserve"> рубл</w:t>
                  </w:r>
                  <w:r>
                    <w:t>ей</w:t>
                  </w:r>
                  <w:r w:rsidRPr="00976978">
                    <w:t xml:space="preserve"> </w:t>
                  </w:r>
                  <w:r>
                    <w:t>___</w:t>
                  </w:r>
                  <w:r w:rsidRPr="00976978">
                    <w:t xml:space="preserve"> копеек), НДС </w:t>
                  </w:r>
                  <w:r w:rsidR="00616753">
                    <w:t>_____________________</w:t>
                  </w:r>
                  <w:r w:rsidRPr="00976978">
                    <w:t xml:space="preserve">. </w:t>
                  </w:r>
                </w:p>
                <w:p w:rsidR="0015780C" w:rsidRPr="00976978" w:rsidRDefault="0015780C" w:rsidP="003E5B2B">
                  <w:pPr>
                    <w:framePr w:wrap="auto" w:hAnchor="text" w:x="-142"/>
                    <w:tabs>
                      <w:tab w:val="num" w:pos="709"/>
                    </w:tabs>
                    <w:ind w:firstLine="709"/>
                    <w:jc w:val="both"/>
                  </w:pPr>
                  <w:r w:rsidRPr="00976978">
                    <w:t>Безналичный расчёт. Авансирование не предусмотрено.</w:t>
                  </w:r>
                </w:p>
                <w:p w:rsidR="0015780C" w:rsidRPr="00976978" w:rsidRDefault="0015780C" w:rsidP="003E5B2B">
                  <w:pPr>
                    <w:framePr w:hSpace="180" w:wrap="around" w:vAnchor="text" w:hAnchor="text" w:x="-142" w:y="1"/>
                    <w:tabs>
                      <w:tab w:val="num" w:pos="709"/>
                    </w:tabs>
                    <w:ind w:firstLine="709"/>
                    <w:suppressOverlap/>
                    <w:jc w:val="both"/>
                  </w:pPr>
                  <w:r w:rsidRPr="00976978">
                    <w:t>Страховая премия по договору подлежит оплате в рублях в срок не позднее 7 (Семи) рабочих дней с момента предоставления счета на оплату путем безналичного перечисления денежных средств на расчетный счет Страховщика.</w:t>
                  </w:r>
                </w:p>
                <w:p w:rsidR="0015780C" w:rsidRPr="00976978" w:rsidRDefault="0015780C" w:rsidP="003E5B2B">
                  <w:pPr>
                    <w:framePr w:hSpace="180" w:wrap="around" w:vAnchor="text" w:hAnchor="text" w:x="-142" w:y="1"/>
                    <w:suppressOverlap/>
                    <w:jc w:val="both"/>
                  </w:pPr>
                  <w:r w:rsidRPr="00976978">
                    <w:t>При неуплате страховой премии в обозначенные в счете сроки, договор страхования считается не вступившим в силу.</w:t>
                  </w:r>
                </w:p>
              </w:tc>
            </w:tr>
            <w:tr w:rsidR="0015780C" w:rsidRPr="00976978" w:rsidTr="003E5B2B">
              <w:trPr>
                <w:gridAfter w:val="1"/>
                <w:wAfter w:w="3721" w:type="dxa"/>
              </w:trPr>
              <w:tc>
                <w:tcPr>
                  <w:tcW w:w="10420" w:type="dxa"/>
                  <w:gridSpan w:val="4"/>
                  <w:tcBorders>
                    <w:top w:val="nil"/>
                    <w:left w:val="nil"/>
                    <w:bottom w:val="nil"/>
                    <w:right w:val="nil"/>
                  </w:tcBorders>
                </w:tcPr>
                <w:p w:rsidR="0015780C" w:rsidRPr="00976978" w:rsidRDefault="0015780C" w:rsidP="003E5B2B">
                  <w:pPr>
                    <w:framePr w:hSpace="180" w:wrap="around" w:vAnchor="text" w:hAnchor="text" w:x="-142" w:y="1"/>
                    <w:tabs>
                      <w:tab w:val="num" w:pos="709"/>
                    </w:tabs>
                    <w:ind w:firstLine="709"/>
                    <w:suppressOverlap/>
                    <w:jc w:val="both"/>
                  </w:pPr>
                </w:p>
              </w:tc>
            </w:tr>
            <w:tr w:rsidR="0015780C" w:rsidRPr="00976978" w:rsidTr="003E5B2B">
              <w:trPr>
                <w:gridAfter w:val="2"/>
                <w:wAfter w:w="3862" w:type="dxa"/>
              </w:trPr>
              <w:tc>
                <w:tcPr>
                  <w:tcW w:w="10279" w:type="dxa"/>
                  <w:gridSpan w:val="3"/>
                  <w:tcBorders>
                    <w:top w:val="nil"/>
                    <w:left w:val="nil"/>
                    <w:bottom w:val="nil"/>
                    <w:right w:val="nil"/>
                  </w:tcBorders>
                </w:tcPr>
                <w:p w:rsidR="0015780C" w:rsidRPr="00976978" w:rsidRDefault="0015780C" w:rsidP="003E5B2B">
                  <w:pPr>
                    <w:framePr w:hSpace="180" w:wrap="around" w:vAnchor="text" w:hAnchor="text" w:x="-142" w:y="1"/>
                    <w:autoSpaceDE w:val="0"/>
                    <w:autoSpaceDN w:val="0"/>
                    <w:spacing w:after="120"/>
                    <w:suppressOverlap/>
                    <w:jc w:val="center"/>
                    <w:rPr>
                      <w:b/>
                      <w:bCs/>
                      <w:u w:val="single"/>
                      <w:lang w:val="en-US"/>
                    </w:rPr>
                  </w:pPr>
                  <w:r w:rsidRPr="00976978">
                    <w:rPr>
                      <w:rStyle w:val="af4"/>
                      <w:b/>
                      <w:u w:val="single"/>
                    </w:rPr>
                    <w:t>1</w:t>
                  </w:r>
                  <w:r>
                    <w:rPr>
                      <w:rStyle w:val="af4"/>
                      <w:b/>
                      <w:u w:val="single"/>
                    </w:rPr>
                    <w:t>6</w:t>
                  </w:r>
                  <w:r w:rsidRPr="00976978">
                    <w:rPr>
                      <w:b/>
                      <w:bCs/>
                      <w:u w:val="single"/>
                    </w:rPr>
                    <w:t>. Урегулирование убытков:</w:t>
                  </w:r>
                </w:p>
              </w:tc>
            </w:tr>
            <w:tr w:rsidR="0015780C" w:rsidRPr="00976978" w:rsidTr="003E5B2B">
              <w:trPr>
                <w:gridAfter w:val="2"/>
                <w:wAfter w:w="3862" w:type="dxa"/>
              </w:trPr>
              <w:tc>
                <w:tcPr>
                  <w:tcW w:w="10279" w:type="dxa"/>
                  <w:gridSpan w:val="3"/>
                  <w:tcBorders>
                    <w:top w:val="nil"/>
                    <w:left w:val="nil"/>
                    <w:bottom w:val="nil"/>
                    <w:right w:val="nil"/>
                  </w:tcBorders>
                </w:tcPr>
                <w:p w:rsidR="0015780C" w:rsidRPr="00976978" w:rsidRDefault="0015780C" w:rsidP="003E5B2B">
                  <w:pPr>
                    <w:framePr w:hSpace="180" w:wrap="around" w:vAnchor="text" w:hAnchor="text" w:x="-142" w:y="1"/>
                    <w:suppressOverlap/>
                    <w:jc w:val="both"/>
                    <w:rPr>
                      <w:snapToGrid w:val="0"/>
                    </w:rPr>
                  </w:pPr>
                  <w:r w:rsidRPr="00976978">
                    <w:rPr>
                      <w:snapToGrid w:val="0"/>
                    </w:rPr>
                    <w:t xml:space="preserve">При наступлении события, имеющего признаки страхового случая, Страхователь, в течение 2-х рабочих дней со дня, когда узнал или должен был узнать об ущербе, направляет письменное уведомление </w:t>
                  </w:r>
                  <w:r w:rsidRPr="00976978">
                    <w:rPr>
                      <w:snapToGrid w:val="0"/>
                      <w:lang w:val="en-US"/>
                    </w:rPr>
                    <w:t>C</w:t>
                  </w:r>
                  <w:proofErr w:type="spellStart"/>
                  <w:r w:rsidRPr="00976978">
                    <w:rPr>
                      <w:snapToGrid w:val="0"/>
                    </w:rPr>
                    <w:t>траховщику</w:t>
                  </w:r>
                  <w:proofErr w:type="spellEnd"/>
                  <w:r w:rsidRPr="00976978">
                    <w:rPr>
                      <w:snapToGrid w:val="0"/>
                    </w:rPr>
                    <w:t>.</w:t>
                  </w:r>
                </w:p>
                <w:p w:rsidR="0015780C" w:rsidRPr="00976978" w:rsidRDefault="0015780C" w:rsidP="003E5B2B">
                  <w:pPr>
                    <w:framePr w:hSpace="180" w:wrap="around" w:vAnchor="text" w:hAnchor="text" w:x="-142" w:y="1"/>
                    <w:suppressOverlap/>
                    <w:jc w:val="both"/>
                  </w:pPr>
                  <w:r w:rsidRPr="00976978">
                    <w:rPr>
                      <w:bCs/>
                      <w:spacing w:val="-1"/>
                      <w:w w:val="101"/>
                    </w:rPr>
                    <w:t>При наступлении страхового случая Страховщик обязан выплатить страховое возмещение в срок не более 30 (тридцати) дней с момента получения документов, подтверждающих наступление страхового случая. Список всех необходимых требуемых документов при наступлении каждого конкретного страхового случая предоставляется Страхователю после информирования Страховщика о наступлении такого случаям.</w:t>
                  </w:r>
                </w:p>
              </w:tc>
            </w:tr>
            <w:tr w:rsidR="0015780C" w:rsidRPr="00976978" w:rsidTr="003E5B2B">
              <w:trPr>
                <w:gridAfter w:val="2"/>
                <w:wAfter w:w="3862" w:type="dxa"/>
              </w:trPr>
              <w:tc>
                <w:tcPr>
                  <w:tcW w:w="10279" w:type="dxa"/>
                  <w:gridSpan w:val="3"/>
                  <w:tcBorders>
                    <w:top w:val="nil"/>
                    <w:left w:val="nil"/>
                    <w:bottom w:val="nil"/>
                    <w:right w:val="nil"/>
                  </w:tcBorders>
                </w:tcPr>
                <w:p w:rsidR="0015780C" w:rsidRPr="00976978" w:rsidRDefault="0015780C" w:rsidP="003E5B2B">
                  <w:pPr>
                    <w:framePr w:hSpace="180" w:wrap="around" w:vAnchor="text" w:hAnchor="text" w:x="-142" w:y="1"/>
                    <w:suppressOverlap/>
                    <w:rPr>
                      <w:b/>
                      <w:bCs/>
                      <w:u w:val="single"/>
                    </w:rPr>
                  </w:pPr>
                </w:p>
              </w:tc>
            </w:tr>
            <w:tr w:rsidR="0015780C" w:rsidRPr="00976978" w:rsidTr="003E5B2B">
              <w:trPr>
                <w:gridAfter w:val="2"/>
                <w:wAfter w:w="3862" w:type="dxa"/>
              </w:trPr>
              <w:tc>
                <w:tcPr>
                  <w:tcW w:w="10279" w:type="dxa"/>
                  <w:gridSpan w:val="3"/>
                  <w:tcBorders>
                    <w:top w:val="nil"/>
                    <w:left w:val="nil"/>
                    <w:bottom w:val="nil"/>
                    <w:right w:val="nil"/>
                  </w:tcBorders>
                </w:tcPr>
                <w:p w:rsidR="0015780C" w:rsidRPr="00976978" w:rsidRDefault="0015780C" w:rsidP="003E5B2B">
                  <w:pPr>
                    <w:framePr w:hSpace="180" w:wrap="around" w:vAnchor="text" w:hAnchor="text" w:x="-142" w:y="1"/>
                    <w:spacing w:after="120"/>
                    <w:suppressOverlap/>
                    <w:jc w:val="center"/>
                    <w:rPr>
                      <w:b/>
                      <w:bCs/>
                      <w:u w:val="single"/>
                      <w:lang w:val="en-US"/>
                    </w:rPr>
                  </w:pPr>
                  <w:r w:rsidRPr="00976978">
                    <w:rPr>
                      <w:b/>
                      <w:bCs/>
                      <w:u w:val="single"/>
                      <w:lang w:val="en-US"/>
                    </w:rPr>
                    <w:t>1</w:t>
                  </w:r>
                  <w:r>
                    <w:rPr>
                      <w:b/>
                      <w:bCs/>
                      <w:u w:val="single"/>
                    </w:rPr>
                    <w:t>7</w:t>
                  </w:r>
                  <w:r w:rsidRPr="00976978">
                    <w:rPr>
                      <w:b/>
                      <w:bCs/>
                      <w:u w:val="single"/>
                    </w:rPr>
                    <w:t>. Заключительные положения:</w:t>
                  </w:r>
                </w:p>
              </w:tc>
            </w:tr>
            <w:tr w:rsidR="0015780C" w:rsidRPr="00976978" w:rsidTr="003E5B2B">
              <w:trPr>
                <w:gridAfter w:val="2"/>
                <w:wAfter w:w="3862" w:type="dxa"/>
              </w:trPr>
              <w:tc>
                <w:tcPr>
                  <w:tcW w:w="10279" w:type="dxa"/>
                  <w:gridSpan w:val="3"/>
                  <w:tcBorders>
                    <w:top w:val="nil"/>
                    <w:left w:val="nil"/>
                    <w:bottom w:val="nil"/>
                    <w:right w:val="nil"/>
                  </w:tcBorders>
                </w:tcPr>
                <w:p w:rsidR="0015780C" w:rsidRPr="004F4BF6" w:rsidRDefault="0015780C" w:rsidP="003E5B2B">
                  <w:pPr>
                    <w:framePr w:hSpace="180" w:wrap="around" w:vAnchor="text" w:hAnchor="text" w:x="-142" w:y="1"/>
                    <w:suppressOverlap/>
                    <w:jc w:val="both"/>
                    <w:rPr>
                      <w:shd w:val="clear" w:color="auto" w:fill="FFFFFF"/>
                    </w:rPr>
                  </w:pPr>
                  <w:r w:rsidRPr="004F4BF6">
                    <w:t xml:space="preserve">Договор заключен в соответствии с п. 4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ОКПД2: 65.12.90.000. </w:t>
                  </w:r>
                  <w:r w:rsidRPr="004F4BF6">
                    <w:rPr>
                      <w:bCs/>
                      <w:shd w:val="clear" w:color="auto" w:fill="FFFFFF"/>
                    </w:rPr>
                    <w:t>ИКЗ</w:t>
                  </w:r>
                  <w:r w:rsidRPr="004F4BF6">
                    <w:t xml:space="preserve"> </w:t>
                  </w:r>
                  <w:r w:rsidRPr="0015780C">
                    <w:t>261783000241678410100100390000000000</w:t>
                  </w:r>
                </w:p>
                <w:p w:rsidR="0015780C" w:rsidRPr="004F4BF6" w:rsidRDefault="0015780C" w:rsidP="003E5B2B">
                  <w:pPr>
                    <w:framePr w:hSpace="180" w:wrap="around" w:vAnchor="text" w:hAnchor="text" w:x="-142" w:y="1"/>
                    <w:suppressOverlap/>
                    <w:jc w:val="both"/>
                    <w:rPr>
                      <w:shd w:val="clear" w:color="auto" w:fill="FFFFFF"/>
                    </w:rPr>
                  </w:pPr>
                </w:p>
                <w:p w:rsidR="0015780C" w:rsidRDefault="0015780C" w:rsidP="003E5B2B">
                  <w:pPr>
                    <w:framePr w:hSpace="180" w:wrap="around" w:vAnchor="text" w:hAnchor="text" w:x="-142" w:y="1"/>
                    <w:suppressOverlap/>
                    <w:jc w:val="both"/>
                  </w:pPr>
                  <w:r w:rsidRPr="004F4BF6">
                    <w:t xml:space="preserve">Код позиции КТРУ </w:t>
                  </w:r>
                  <w:r w:rsidRPr="004F4BF6">
                    <w:rPr>
                      <w:bCs/>
                    </w:rPr>
                    <w:t>65.12.90.000/</w:t>
                  </w:r>
                  <w:r w:rsidR="006A2EE1">
                    <w:t>65.12.90.000-000005</w:t>
                  </w:r>
                  <w:r>
                    <w:t>83</w:t>
                  </w:r>
                </w:p>
                <w:p w:rsidR="0015780C" w:rsidRPr="004F4BF6" w:rsidRDefault="0015780C" w:rsidP="003E5B2B">
                  <w:pPr>
                    <w:framePr w:hSpace="180" w:wrap="around" w:vAnchor="text" w:hAnchor="text" w:x="-142" w:y="1"/>
                    <w:suppressOverlap/>
                    <w:jc w:val="both"/>
                  </w:pPr>
                  <w:r w:rsidRPr="004F4BF6">
                    <w:t>Наименование товара, работы, услуги: Добровольное страхование имущества</w:t>
                  </w:r>
                </w:p>
                <w:p w:rsidR="0015780C" w:rsidRPr="004F4BF6" w:rsidRDefault="0015780C" w:rsidP="003E5B2B">
                  <w:pPr>
                    <w:framePr w:hSpace="180" w:wrap="around" w:vAnchor="text" w:hAnchor="text" w:x="-142" w:y="1"/>
                    <w:suppressOverlap/>
                    <w:jc w:val="both"/>
                  </w:pPr>
                  <w:r w:rsidRPr="004F4BF6">
                    <w:t>Единицы измерения (количество товара, объем работы, услуги по ОКЕИ): Условная единица.</w:t>
                  </w:r>
                </w:p>
                <w:p w:rsidR="0015780C" w:rsidRPr="004F4BF6" w:rsidRDefault="0015780C" w:rsidP="003E5B2B">
                  <w:pPr>
                    <w:framePr w:hSpace="180" w:wrap="around" w:vAnchor="text" w:hAnchor="text" w:x="-142" w:y="1"/>
                    <w:suppressOverlap/>
                    <w:jc w:val="both"/>
                  </w:pPr>
                  <w:r w:rsidRPr="004F4BF6">
                    <w:t>Все споры и разногласия, которые могут возникнуть в ходе исполнения Сторонами обязанностей по настоящему договору, подлежат разрешению в соответствии с законодательством Российской Федерации. В случае не достижения Сторонами соглашения по спорам, они передаются на рассмотрение в Арбитражный суд г. Санкт-Петербург и Ленинградской области.</w:t>
                  </w:r>
                </w:p>
              </w:tc>
            </w:tr>
            <w:tr w:rsidR="0015780C" w:rsidRPr="00976978" w:rsidTr="003E5B2B">
              <w:trPr>
                <w:gridAfter w:val="2"/>
                <w:wAfter w:w="3862" w:type="dxa"/>
              </w:trPr>
              <w:tc>
                <w:tcPr>
                  <w:tcW w:w="10279" w:type="dxa"/>
                  <w:gridSpan w:val="3"/>
                  <w:tcBorders>
                    <w:top w:val="nil"/>
                    <w:left w:val="nil"/>
                    <w:bottom w:val="nil"/>
                    <w:right w:val="nil"/>
                  </w:tcBorders>
                </w:tcPr>
                <w:p w:rsidR="0015780C" w:rsidRPr="00616753" w:rsidRDefault="0015780C" w:rsidP="003E5B2B">
                  <w:pPr>
                    <w:framePr w:hSpace="180" w:wrap="around" w:vAnchor="text" w:hAnchor="text" w:x="-142" w:y="1"/>
                    <w:suppressOverlap/>
                    <w:jc w:val="both"/>
                    <w:rPr>
                      <w:rStyle w:val="a5"/>
                      <w:rFonts w:eastAsia="MS Mincho"/>
                      <w:color w:val="auto"/>
                    </w:rPr>
                  </w:pPr>
                  <w:r w:rsidRPr="004F4BF6">
                    <w:t xml:space="preserve">В случае изменения существенных условий договора страхования (страхового полиса), а также событий, имеющих признаки страхового случая, и по прочим вопросам, связанным с указанным </w:t>
                  </w:r>
                  <w:r w:rsidRPr="004F4BF6">
                    <w:lastRenderedPageBreak/>
                    <w:t xml:space="preserve">договором, следует обращаться к представителям Страховщика по электронной почте: </w:t>
                  </w:r>
                  <w:r w:rsidRPr="0015780C">
                    <w:rPr>
                      <w:rFonts w:eastAsia="MS Mincho"/>
                    </w:rPr>
                    <w:t>___________________</w:t>
                  </w:r>
                </w:p>
                <w:p w:rsidR="0015780C" w:rsidRPr="004F4BF6" w:rsidRDefault="00B236BD" w:rsidP="003E5B2B">
                  <w:pPr>
                    <w:framePr w:hSpace="180" w:wrap="around" w:vAnchor="text" w:hAnchor="text" w:x="-142" w:y="1"/>
                    <w:ind w:left="720"/>
                    <w:suppressOverlap/>
                    <w:jc w:val="both"/>
                  </w:pPr>
                  <w:r>
                    <w:t>17</w:t>
                  </w:r>
                  <w:r w:rsidR="0015780C" w:rsidRPr="004F4BF6">
                    <w:t>.1 Приложения к договору:</w:t>
                  </w:r>
                </w:p>
                <w:p w:rsidR="0015780C" w:rsidRPr="004F4BF6" w:rsidRDefault="0015780C" w:rsidP="003E5B2B">
                  <w:pPr>
                    <w:framePr w:hSpace="180" w:wrap="around" w:vAnchor="text" w:hAnchor="text" w:x="-142" w:y="1"/>
                    <w:suppressOverlap/>
                  </w:pPr>
                  <w:r w:rsidRPr="004F4BF6">
                    <w:t xml:space="preserve">ПРИЛОЖЕНИЕ 1 Список </w:t>
                  </w:r>
                  <w:r>
                    <w:t>музейных предметов</w:t>
                  </w:r>
                </w:p>
                <w:p w:rsidR="0015780C" w:rsidRPr="004F4BF6" w:rsidRDefault="0015780C" w:rsidP="003E5B2B">
                  <w:pPr>
                    <w:framePr w:hSpace="180" w:wrap="around" w:vAnchor="text" w:hAnchor="text" w:x="-142" w:y="1"/>
                    <w:suppressOverlap/>
                  </w:pPr>
                  <w:r w:rsidRPr="004F4BF6">
                    <w:t>ПРИЛОЖЕНИЕ 2 Техническое задание (копия)</w:t>
                  </w:r>
                </w:p>
                <w:p w:rsidR="0015780C" w:rsidRPr="004F4BF6" w:rsidRDefault="0015780C" w:rsidP="003E5B2B">
                  <w:pPr>
                    <w:framePr w:hSpace="180" w:wrap="around" w:vAnchor="text" w:hAnchor="text" w:x="-142" w:y="1"/>
                    <w:suppressOverlap/>
                  </w:pPr>
                </w:p>
                <w:p w:rsidR="0015780C" w:rsidRPr="004F4BF6" w:rsidRDefault="0015780C" w:rsidP="003E5B2B">
                  <w:pPr>
                    <w:framePr w:hSpace="180" w:wrap="around" w:vAnchor="text" w:hAnchor="text" w:x="-142" w:y="1"/>
                    <w:suppressOverlap/>
                    <w:jc w:val="center"/>
                    <w:rPr>
                      <w:b/>
                    </w:rPr>
                  </w:pPr>
                  <w:r>
                    <w:rPr>
                      <w:b/>
                    </w:rPr>
                    <w:t>19</w:t>
                  </w:r>
                  <w:r w:rsidRPr="004F4BF6">
                    <w:rPr>
                      <w:b/>
                    </w:rPr>
                    <w:t>. Адреса и реквизиты сторон</w:t>
                  </w:r>
                </w:p>
              </w:tc>
            </w:tr>
            <w:tr w:rsidR="0015780C" w:rsidRPr="00976978" w:rsidTr="003E5B2B">
              <w:tblPrEx>
                <w:tblLook w:val="01E0" w:firstRow="1" w:lastRow="1" w:firstColumn="1" w:lastColumn="1" w:noHBand="0" w:noVBand="0"/>
              </w:tblPrEx>
              <w:trPr>
                <w:trHeight w:val="1088"/>
              </w:trPr>
              <w:tc>
                <w:tcPr>
                  <w:tcW w:w="4781" w:type="dxa"/>
                  <w:tcBorders>
                    <w:top w:val="nil"/>
                    <w:left w:val="nil"/>
                    <w:bottom w:val="nil"/>
                    <w:right w:val="nil"/>
                  </w:tcBorders>
                </w:tcPr>
                <w:p w:rsidR="0015780C" w:rsidRPr="00976978" w:rsidRDefault="0015780C" w:rsidP="003E5B2B">
                  <w:pPr>
                    <w:framePr w:hSpace="180" w:wrap="around" w:vAnchor="text" w:hAnchor="text" w:x="-142" w:y="1"/>
                    <w:suppressOverlap/>
                    <w:rPr>
                      <w:b/>
                      <w:bCs/>
                    </w:rPr>
                  </w:pPr>
                </w:p>
                <w:p w:rsidR="0015780C" w:rsidRPr="00976978" w:rsidRDefault="0015780C" w:rsidP="003E5B2B">
                  <w:pPr>
                    <w:framePr w:hSpace="180" w:wrap="around" w:vAnchor="text" w:hAnchor="text" w:x="-142" w:y="1"/>
                    <w:suppressOverlap/>
                    <w:rPr>
                      <w:b/>
                      <w:bCs/>
                    </w:rPr>
                  </w:pPr>
                  <w:r w:rsidRPr="00976978">
                    <w:rPr>
                      <w:b/>
                      <w:bCs/>
                    </w:rPr>
                    <w:t>Страхователь:</w:t>
                  </w:r>
                </w:p>
                <w:p w:rsidR="0015780C" w:rsidRPr="00976978" w:rsidRDefault="0015780C" w:rsidP="003E5B2B">
                  <w:pPr>
                    <w:framePr w:hSpace="180" w:wrap="around" w:vAnchor="text" w:hAnchor="text" w:x="-142" w:y="1"/>
                    <w:suppressOverlap/>
                    <w:rPr>
                      <w:b/>
                      <w:bCs/>
                      <w:u w:val="single"/>
                    </w:rPr>
                  </w:pPr>
                </w:p>
              </w:tc>
              <w:tc>
                <w:tcPr>
                  <w:tcW w:w="4680" w:type="dxa"/>
                  <w:tcBorders>
                    <w:top w:val="nil"/>
                    <w:left w:val="nil"/>
                    <w:bottom w:val="nil"/>
                    <w:right w:val="nil"/>
                  </w:tcBorders>
                </w:tcPr>
                <w:p w:rsidR="0015780C" w:rsidRPr="00976978" w:rsidRDefault="0015780C" w:rsidP="003E5B2B">
                  <w:pPr>
                    <w:framePr w:hSpace="180" w:wrap="around" w:vAnchor="text" w:hAnchor="text" w:x="-142" w:y="1"/>
                    <w:suppressOverlap/>
                    <w:rPr>
                      <w:b/>
                      <w:bCs/>
                    </w:rPr>
                  </w:pPr>
                </w:p>
                <w:p w:rsidR="0015780C" w:rsidRPr="00976978" w:rsidRDefault="0015780C" w:rsidP="003E5B2B">
                  <w:pPr>
                    <w:framePr w:hSpace="180" w:wrap="around" w:vAnchor="text" w:hAnchor="text" w:x="-142" w:y="1"/>
                    <w:suppressOverlap/>
                    <w:rPr>
                      <w:b/>
                      <w:bCs/>
                    </w:rPr>
                  </w:pPr>
                  <w:r w:rsidRPr="00976978">
                    <w:rPr>
                      <w:b/>
                      <w:bCs/>
                    </w:rPr>
                    <w:t>Страховщик:</w:t>
                  </w:r>
                </w:p>
                <w:p w:rsidR="0015780C" w:rsidRPr="00976978" w:rsidRDefault="0015780C" w:rsidP="003E5B2B">
                  <w:pPr>
                    <w:pStyle w:val="ae"/>
                    <w:framePr w:hSpace="180" w:wrap="around" w:vAnchor="text" w:hAnchor="text" w:x="-142" w:y="1"/>
                    <w:tabs>
                      <w:tab w:val="left" w:pos="2268"/>
                    </w:tabs>
                    <w:suppressOverlap/>
                    <w:jc w:val="left"/>
                    <w:rPr>
                      <w:bCs w:val="0"/>
                      <w:sz w:val="24"/>
                      <w:szCs w:val="24"/>
                    </w:rPr>
                  </w:pPr>
                </w:p>
              </w:tc>
              <w:tc>
                <w:tcPr>
                  <w:tcW w:w="4680" w:type="dxa"/>
                  <w:gridSpan w:val="3"/>
                  <w:tcBorders>
                    <w:top w:val="nil"/>
                    <w:left w:val="nil"/>
                    <w:bottom w:val="nil"/>
                    <w:right w:val="nil"/>
                  </w:tcBorders>
                </w:tcPr>
                <w:p w:rsidR="0015780C" w:rsidRPr="00976978" w:rsidRDefault="0015780C" w:rsidP="003E5B2B">
                  <w:pPr>
                    <w:framePr w:hSpace="180" w:wrap="around" w:vAnchor="text" w:hAnchor="text" w:x="-142" w:y="1"/>
                    <w:suppressOverlap/>
                    <w:rPr>
                      <w:bCs/>
                      <w:u w:val="single"/>
                    </w:rPr>
                  </w:pPr>
                </w:p>
              </w:tc>
            </w:tr>
            <w:tr w:rsidR="0015780C" w:rsidRPr="00976978" w:rsidTr="003E5B2B">
              <w:tblPrEx>
                <w:tblLook w:val="01E0" w:firstRow="1" w:lastRow="1" w:firstColumn="1" w:lastColumn="1" w:noHBand="0" w:noVBand="0"/>
              </w:tblPrEx>
              <w:tc>
                <w:tcPr>
                  <w:tcW w:w="4781" w:type="dxa"/>
                  <w:tcBorders>
                    <w:top w:val="nil"/>
                    <w:left w:val="nil"/>
                    <w:bottom w:val="nil"/>
                    <w:right w:val="nil"/>
                  </w:tcBorders>
                </w:tcPr>
                <w:p w:rsidR="0015780C" w:rsidRPr="00976978" w:rsidRDefault="0015780C" w:rsidP="003E5B2B">
                  <w:pPr>
                    <w:framePr w:hSpace="180" w:wrap="around" w:vAnchor="text" w:hAnchor="text" w:x="-142" w:y="1"/>
                    <w:shd w:val="clear" w:color="auto" w:fill="FFFFFF"/>
                    <w:suppressOverlap/>
                  </w:pPr>
                </w:p>
                <w:p w:rsidR="0015780C" w:rsidRPr="00976978" w:rsidRDefault="0015780C" w:rsidP="003E5B2B">
                  <w:pPr>
                    <w:framePr w:hSpace="180" w:wrap="around" w:vAnchor="text" w:hAnchor="text" w:x="-142" w:y="1"/>
                    <w:shd w:val="clear" w:color="auto" w:fill="FFFFFF"/>
                    <w:suppressOverlap/>
                    <w:rPr>
                      <w:b/>
                      <w:bCs/>
                      <w:u w:val="single"/>
                    </w:rPr>
                  </w:pPr>
                </w:p>
              </w:tc>
              <w:tc>
                <w:tcPr>
                  <w:tcW w:w="4680" w:type="dxa"/>
                  <w:tcBorders>
                    <w:top w:val="nil"/>
                    <w:left w:val="nil"/>
                    <w:bottom w:val="nil"/>
                    <w:right w:val="nil"/>
                  </w:tcBorders>
                </w:tcPr>
                <w:p w:rsidR="0015780C" w:rsidRPr="00976978" w:rsidRDefault="0015780C" w:rsidP="003E5B2B">
                  <w:pPr>
                    <w:framePr w:hSpace="180" w:wrap="around" w:vAnchor="text" w:hAnchor="text" w:x="-142" w:y="1"/>
                    <w:suppressOverlap/>
                    <w:rPr>
                      <w:b/>
                      <w:bCs/>
                      <w:u w:val="single"/>
                    </w:rPr>
                  </w:pPr>
                </w:p>
              </w:tc>
              <w:tc>
                <w:tcPr>
                  <w:tcW w:w="4680" w:type="dxa"/>
                  <w:gridSpan w:val="3"/>
                  <w:tcBorders>
                    <w:top w:val="nil"/>
                    <w:left w:val="nil"/>
                    <w:bottom w:val="nil"/>
                    <w:right w:val="nil"/>
                  </w:tcBorders>
                </w:tcPr>
                <w:p w:rsidR="0015780C" w:rsidRPr="00976978" w:rsidRDefault="0015780C" w:rsidP="003E5B2B">
                  <w:pPr>
                    <w:framePr w:hSpace="180" w:wrap="around" w:vAnchor="text" w:hAnchor="text" w:x="-142" w:y="1"/>
                    <w:suppressOverlap/>
                    <w:rPr>
                      <w:b/>
                      <w:bCs/>
                      <w:u w:val="single"/>
                    </w:rPr>
                  </w:pPr>
                </w:p>
              </w:tc>
            </w:tr>
          </w:tbl>
          <w:p w:rsidR="0015780C" w:rsidRPr="00976978" w:rsidRDefault="0015780C" w:rsidP="003E5B2B">
            <w:pPr>
              <w:rPr>
                <w:strike/>
              </w:rPr>
            </w:pPr>
          </w:p>
        </w:tc>
      </w:tr>
      <w:tr w:rsidR="0015780C" w:rsidRPr="00976978" w:rsidTr="003E5B2B">
        <w:trPr>
          <w:trHeight w:val="1023"/>
        </w:trPr>
        <w:tc>
          <w:tcPr>
            <w:tcW w:w="10343" w:type="dxa"/>
          </w:tcPr>
          <w:p w:rsidR="0015780C" w:rsidRPr="00976978" w:rsidRDefault="0015780C" w:rsidP="003E5B2B">
            <w:pPr>
              <w:rPr>
                <w:b/>
                <w:bCs/>
              </w:rPr>
            </w:pPr>
            <w:r w:rsidRPr="00976978">
              <w:rPr>
                <w:b/>
                <w:bCs/>
              </w:rPr>
              <w:lastRenderedPageBreak/>
              <w:t xml:space="preserve">Договор оформлен в Санкт-Петербурге </w:t>
            </w:r>
            <w:r w:rsidRPr="00976978">
              <w:rPr>
                <w:b/>
                <w:bCs/>
              </w:rPr>
              <w:tab/>
            </w:r>
          </w:p>
          <w:p w:rsidR="0015780C" w:rsidRPr="00976978" w:rsidRDefault="0015780C" w:rsidP="003E5B2B">
            <w:pPr>
              <w:rPr>
                <w:b/>
                <w:bCs/>
              </w:rPr>
            </w:pPr>
          </w:p>
          <w:p w:rsidR="0015780C" w:rsidRPr="00976978" w:rsidRDefault="0015780C" w:rsidP="003E5B2B">
            <w:r w:rsidRPr="00976978">
              <w:rPr>
                <w:b/>
                <w:bCs/>
              </w:rPr>
              <w:t>«</w:t>
            </w:r>
            <w:r w:rsidRPr="00976978">
              <w:rPr>
                <w:b/>
                <w:bCs/>
              </w:rPr>
              <w:tab/>
              <w:t xml:space="preserve">» ____________ </w:t>
            </w:r>
            <w:smartTag w:uri="urn:schemas-microsoft-com:office:smarttags" w:element="metricconverter">
              <w:smartTagPr>
                <w:attr w:name="ProductID" w:val="2026 г"/>
              </w:smartTagPr>
              <w:r w:rsidRPr="00976978">
                <w:rPr>
                  <w:b/>
                  <w:bCs/>
                </w:rPr>
                <w:t>202</w:t>
              </w:r>
              <w:r>
                <w:rPr>
                  <w:b/>
                  <w:bCs/>
                </w:rPr>
                <w:t>6</w:t>
              </w:r>
              <w:r w:rsidRPr="00976978">
                <w:rPr>
                  <w:b/>
                  <w:bCs/>
                </w:rPr>
                <w:t xml:space="preserve"> г</w:t>
              </w:r>
            </w:smartTag>
          </w:p>
          <w:p w:rsidR="0015780C" w:rsidRPr="00976978" w:rsidRDefault="0015780C" w:rsidP="003E5B2B">
            <w:pPr>
              <w:rPr>
                <w:b/>
              </w:rPr>
            </w:pPr>
          </w:p>
          <w:p w:rsidR="0015780C" w:rsidRPr="00976978" w:rsidRDefault="0015780C" w:rsidP="003E5B2B">
            <w:pPr>
              <w:rPr>
                <w:b/>
              </w:rPr>
            </w:pPr>
            <w:r w:rsidRPr="007B344C">
              <w:rPr>
                <w:b/>
              </w:rPr>
              <w:t>\</w:t>
            </w:r>
            <w:r w:rsidRPr="00976978">
              <w:rPr>
                <w:b/>
              </w:rPr>
              <w:t>ПОДПИСИ СТОРОН:</w:t>
            </w:r>
          </w:p>
          <w:p w:rsidR="0015780C" w:rsidRPr="00976978" w:rsidRDefault="0015780C" w:rsidP="003E5B2B">
            <w:pPr>
              <w:rPr>
                <w:bCs/>
              </w:rPr>
            </w:pPr>
          </w:p>
          <w:p w:rsidR="0015780C" w:rsidRPr="00976978" w:rsidRDefault="0015780C" w:rsidP="003E5B2B">
            <w:pPr>
              <w:rPr>
                <w:bCs/>
              </w:rPr>
            </w:pPr>
          </w:p>
          <w:tbl>
            <w:tblPr>
              <w:tblW w:w="0" w:type="auto"/>
              <w:tblInd w:w="108" w:type="dxa"/>
              <w:tblLook w:val="01E0" w:firstRow="1" w:lastRow="1" w:firstColumn="1" w:lastColumn="1" w:noHBand="0" w:noVBand="0"/>
            </w:tblPr>
            <w:tblGrid>
              <w:gridCol w:w="4701"/>
              <w:gridCol w:w="4762"/>
            </w:tblGrid>
            <w:tr w:rsidR="0015780C" w:rsidRPr="00976978" w:rsidTr="003E5B2B">
              <w:tc>
                <w:tcPr>
                  <w:tcW w:w="4701" w:type="dxa"/>
                  <w:tcBorders>
                    <w:top w:val="nil"/>
                    <w:left w:val="nil"/>
                    <w:bottom w:val="nil"/>
                    <w:right w:val="nil"/>
                  </w:tcBorders>
                </w:tcPr>
                <w:p w:rsidR="0015780C" w:rsidRPr="00976978" w:rsidRDefault="0015780C" w:rsidP="00FB046F">
                  <w:pPr>
                    <w:framePr w:hSpace="180" w:wrap="around" w:vAnchor="text" w:hAnchor="text" w:x="-142" w:y="1"/>
                    <w:suppressOverlap/>
                    <w:rPr>
                      <w:b/>
                    </w:rPr>
                  </w:pPr>
                  <w:r w:rsidRPr="00976978">
                    <w:rPr>
                      <w:b/>
                    </w:rPr>
                    <w:t>СТРАХОВАТЕЛЬ:</w:t>
                  </w:r>
                </w:p>
                <w:p w:rsidR="0015780C" w:rsidRPr="00976978" w:rsidRDefault="0015780C" w:rsidP="00FB046F">
                  <w:pPr>
                    <w:framePr w:hSpace="180" w:wrap="around" w:vAnchor="text" w:hAnchor="text" w:x="-142" w:y="1"/>
                    <w:suppressOverlap/>
                    <w:rPr>
                      <w:b/>
                    </w:rPr>
                  </w:pPr>
                </w:p>
              </w:tc>
              <w:tc>
                <w:tcPr>
                  <w:tcW w:w="4762" w:type="dxa"/>
                  <w:tcBorders>
                    <w:top w:val="nil"/>
                    <w:left w:val="nil"/>
                    <w:bottom w:val="nil"/>
                    <w:right w:val="nil"/>
                  </w:tcBorders>
                </w:tcPr>
                <w:p w:rsidR="0015780C" w:rsidRPr="00976978" w:rsidRDefault="0015780C" w:rsidP="00FB046F">
                  <w:pPr>
                    <w:framePr w:hSpace="180" w:wrap="around" w:vAnchor="text" w:hAnchor="text" w:x="-142" w:y="1"/>
                    <w:suppressOverlap/>
                    <w:rPr>
                      <w:b/>
                    </w:rPr>
                  </w:pPr>
                  <w:r w:rsidRPr="00976978">
                    <w:rPr>
                      <w:b/>
                    </w:rPr>
                    <w:t>СТРАХОВЩИК:</w:t>
                  </w:r>
                </w:p>
                <w:p w:rsidR="0015780C" w:rsidRPr="00976978" w:rsidRDefault="0015780C" w:rsidP="00FB046F">
                  <w:pPr>
                    <w:framePr w:hSpace="180" w:wrap="around" w:vAnchor="text" w:hAnchor="text" w:x="-142" w:y="1"/>
                    <w:suppressOverlap/>
                    <w:rPr>
                      <w:b/>
                    </w:rPr>
                  </w:pPr>
                </w:p>
              </w:tc>
            </w:tr>
            <w:tr w:rsidR="0015780C" w:rsidRPr="00976978" w:rsidTr="003E5B2B">
              <w:tc>
                <w:tcPr>
                  <w:tcW w:w="4701" w:type="dxa"/>
                  <w:tcBorders>
                    <w:top w:val="nil"/>
                    <w:left w:val="nil"/>
                    <w:bottom w:val="nil"/>
                    <w:right w:val="nil"/>
                  </w:tcBorders>
                </w:tcPr>
                <w:p w:rsidR="0015780C" w:rsidRPr="00976978" w:rsidRDefault="0015780C" w:rsidP="00FB046F">
                  <w:pPr>
                    <w:framePr w:hSpace="180" w:wrap="around" w:vAnchor="text" w:hAnchor="text" w:x="-142" w:y="1"/>
                    <w:suppressOverlap/>
                  </w:pPr>
                </w:p>
                <w:p w:rsidR="0015780C" w:rsidRPr="00976978" w:rsidRDefault="0015780C" w:rsidP="00FB046F">
                  <w:pPr>
                    <w:framePr w:hSpace="180" w:wrap="around" w:vAnchor="text" w:hAnchor="text" w:x="-142" w:y="1"/>
                    <w:suppressOverlap/>
                  </w:pPr>
                  <w:r w:rsidRPr="00976978">
                    <w:t>____________</w:t>
                  </w:r>
                </w:p>
                <w:p w:rsidR="0015780C" w:rsidRPr="00976978" w:rsidRDefault="0015780C" w:rsidP="00FB046F">
                  <w:pPr>
                    <w:framePr w:hSpace="180" w:wrap="around" w:vAnchor="text" w:hAnchor="text" w:x="-142" w:y="1"/>
                    <w:suppressOverlap/>
                  </w:pPr>
                </w:p>
              </w:tc>
              <w:tc>
                <w:tcPr>
                  <w:tcW w:w="4762" w:type="dxa"/>
                  <w:tcBorders>
                    <w:top w:val="nil"/>
                    <w:left w:val="nil"/>
                    <w:bottom w:val="nil"/>
                    <w:right w:val="nil"/>
                  </w:tcBorders>
                </w:tcPr>
                <w:p w:rsidR="0015780C" w:rsidRPr="00976978" w:rsidRDefault="0015780C" w:rsidP="00FB046F">
                  <w:pPr>
                    <w:framePr w:hSpace="180" w:wrap="around" w:vAnchor="text" w:hAnchor="text" w:x="-142" w:y="1"/>
                    <w:suppressOverlap/>
                  </w:pPr>
                </w:p>
                <w:p w:rsidR="0015780C" w:rsidRPr="00976978" w:rsidRDefault="0015780C" w:rsidP="00FB046F">
                  <w:pPr>
                    <w:framePr w:hSpace="180" w:wrap="around" w:vAnchor="text" w:hAnchor="text" w:x="-142" w:y="1"/>
                    <w:suppressOverlap/>
                  </w:pPr>
                  <w:r w:rsidRPr="00976978">
                    <w:t>_____________</w:t>
                  </w:r>
                </w:p>
                <w:p w:rsidR="0015780C" w:rsidRPr="00976978" w:rsidRDefault="0015780C" w:rsidP="00FB046F">
                  <w:pPr>
                    <w:framePr w:hSpace="180" w:wrap="around" w:vAnchor="text" w:hAnchor="text" w:x="-142" w:y="1"/>
                    <w:suppressOverlap/>
                  </w:pPr>
                </w:p>
                <w:p w:rsidR="0015780C" w:rsidRPr="00976978" w:rsidRDefault="0015780C" w:rsidP="00FB046F">
                  <w:pPr>
                    <w:pStyle w:val="xmsonormal"/>
                    <w:framePr w:hSpace="180" w:wrap="around" w:vAnchor="text" w:hAnchor="text" w:x="-142" w:y="1"/>
                    <w:shd w:val="clear" w:color="auto" w:fill="FFFFFF"/>
                    <w:spacing w:before="0" w:beforeAutospacing="0" w:after="0" w:afterAutospacing="0"/>
                    <w:suppressOverlap/>
                  </w:pPr>
                </w:p>
              </w:tc>
            </w:tr>
          </w:tbl>
          <w:p w:rsidR="0015780C" w:rsidRPr="00976978" w:rsidRDefault="0015780C" w:rsidP="003E5B2B">
            <w:pPr>
              <w:rPr>
                <w:b/>
                <w:bCs/>
              </w:rPr>
            </w:pPr>
          </w:p>
        </w:tc>
      </w:tr>
    </w:tbl>
    <w:p w:rsidR="0015780C" w:rsidRPr="00976978" w:rsidRDefault="0015780C" w:rsidP="0015780C"/>
    <w:p w:rsidR="0015780C" w:rsidRPr="00976978" w:rsidRDefault="0015780C" w:rsidP="0015780C"/>
    <w:p w:rsidR="0015780C" w:rsidRPr="00976978" w:rsidRDefault="0015780C" w:rsidP="0015780C"/>
    <w:p w:rsidR="0015780C" w:rsidRPr="00976978" w:rsidRDefault="0015780C" w:rsidP="0015780C">
      <w:pPr>
        <w:jc w:val="right"/>
        <w:rPr>
          <w:b/>
          <w:lang w:eastAsia="en-US"/>
        </w:rPr>
        <w:sectPr w:rsidR="0015780C" w:rsidRPr="00976978" w:rsidSect="003E5B2B">
          <w:footerReference w:type="default" r:id="rId7"/>
          <w:pgSz w:w="11906" w:h="16838" w:code="9"/>
          <w:pgMar w:top="1134" w:right="709" w:bottom="567" w:left="964" w:header="0" w:footer="510" w:gutter="0"/>
          <w:cols w:space="720"/>
          <w:docGrid w:linePitch="272"/>
        </w:sectPr>
      </w:pPr>
    </w:p>
    <w:p w:rsidR="0015780C" w:rsidRPr="00976978" w:rsidRDefault="0015780C" w:rsidP="0015780C">
      <w:pPr>
        <w:jc w:val="right"/>
        <w:rPr>
          <w:b/>
          <w:lang w:eastAsia="en-US"/>
        </w:rPr>
      </w:pPr>
      <w:r w:rsidRPr="00976978">
        <w:rPr>
          <w:b/>
          <w:lang w:eastAsia="en-US"/>
        </w:rPr>
        <w:lastRenderedPageBreak/>
        <w:t xml:space="preserve">Приложение 1 к ДОГОВОРУ СТРАХОВАНИЯ </w:t>
      </w:r>
    </w:p>
    <w:p w:rsidR="0015780C" w:rsidRPr="00976978" w:rsidRDefault="0015780C" w:rsidP="0015780C">
      <w:pPr>
        <w:jc w:val="right"/>
        <w:rPr>
          <w:b/>
          <w:lang w:eastAsia="en-US"/>
        </w:rPr>
      </w:pPr>
      <w:r w:rsidRPr="00976978">
        <w:rPr>
          <w:b/>
          <w:lang w:eastAsia="en-US"/>
        </w:rPr>
        <w:t>КУЛЬТУРНЫХ ЦЕННОСТЕЙ</w:t>
      </w:r>
    </w:p>
    <w:p w:rsidR="0015780C" w:rsidRPr="00976978" w:rsidRDefault="0015780C" w:rsidP="0015780C">
      <w:pPr>
        <w:jc w:val="right"/>
        <w:rPr>
          <w:b/>
          <w:bCs/>
        </w:rPr>
      </w:pPr>
      <w:r w:rsidRPr="00976978">
        <w:rPr>
          <w:b/>
          <w:bCs/>
        </w:rPr>
        <w:t xml:space="preserve">№ </w:t>
      </w:r>
      <w:r>
        <w:rPr>
          <w:b/>
          <w:bCs/>
        </w:rPr>
        <w:t>___________________________</w:t>
      </w:r>
    </w:p>
    <w:p w:rsidR="0015780C" w:rsidRPr="00976978" w:rsidRDefault="0015780C" w:rsidP="0015780C">
      <w:pPr>
        <w:ind w:right="1059"/>
        <w:jc w:val="right"/>
        <w:rPr>
          <w:b/>
          <w:lang w:eastAsia="en-US"/>
        </w:rPr>
      </w:pPr>
    </w:p>
    <w:tbl>
      <w:tblPr>
        <w:tblW w:w="992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276"/>
        <w:gridCol w:w="5669"/>
        <w:gridCol w:w="2128"/>
      </w:tblGrid>
      <w:tr w:rsidR="0015780C" w:rsidRPr="002B3256" w:rsidTr="00616753">
        <w:tc>
          <w:tcPr>
            <w:tcW w:w="9924" w:type="dxa"/>
            <w:gridSpan w:val="4"/>
            <w:tcBorders>
              <w:top w:val="nil"/>
              <w:left w:val="nil"/>
              <w:right w:val="nil"/>
            </w:tcBorders>
          </w:tcPr>
          <w:p w:rsidR="0015780C" w:rsidRPr="002B3256" w:rsidRDefault="0015780C" w:rsidP="003E5B2B">
            <w:pPr>
              <w:widowControl w:val="0"/>
              <w:jc w:val="center"/>
              <w:rPr>
                <w:b/>
                <w:bCs/>
                <w:color w:val="000000"/>
              </w:rPr>
            </w:pPr>
            <w:r w:rsidRPr="002B3256">
              <w:rPr>
                <w:b/>
              </w:rPr>
              <w:t xml:space="preserve">Список музейных предметов </w:t>
            </w:r>
            <w:r w:rsidRPr="002B3256">
              <w:rPr>
                <w:b/>
                <w:bCs/>
              </w:rPr>
              <w:t>ФГБОУ</w:t>
            </w:r>
            <w:r w:rsidRPr="002B3256">
              <w:rPr>
                <w:b/>
                <w:bCs/>
                <w:color w:val="000000"/>
              </w:rPr>
              <w:t xml:space="preserve"> ВО «СПГХПА имени А.Л. </w:t>
            </w:r>
            <w:proofErr w:type="spellStart"/>
            <w:r w:rsidRPr="002B3256">
              <w:rPr>
                <w:b/>
                <w:bCs/>
                <w:color w:val="000000"/>
              </w:rPr>
              <w:t>Штиглица</w:t>
            </w:r>
            <w:proofErr w:type="spellEnd"/>
            <w:r w:rsidRPr="002B3256">
              <w:rPr>
                <w:b/>
                <w:bCs/>
                <w:color w:val="000000"/>
              </w:rPr>
              <w:t>»,</w:t>
            </w:r>
          </w:p>
          <w:p w:rsidR="0015780C" w:rsidRPr="002B3256" w:rsidRDefault="0015780C" w:rsidP="003E5B2B">
            <w:pPr>
              <w:widowControl w:val="0"/>
              <w:jc w:val="center"/>
              <w:rPr>
                <w:b/>
              </w:rPr>
            </w:pPr>
            <w:r w:rsidRPr="002B3256">
              <w:rPr>
                <w:b/>
                <w:bCs/>
                <w:color w:val="000000"/>
              </w:rPr>
              <w:t>Учебный музей прикладного искусства</w:t>
            </w:r>
            <w:r w:rsidRPr="002B3256">
              <w:rPr>
                <w:bCs/>
              </w:rPr>
              <w:t xml:space="preserve">, </w:t>
            </w:r>
            <w:r w:rsidRPr="002B3256">
              <w:rPr>
                <w:b/>
              </w:rPr>
              <w:t xml:space="preserve">предназначенных для экспонирования на выставке </w:t>
            </w:r>
            <w:r w:rsidRPr="002B3256">
              <w:rPr>
                <w:bCs/>
              </w:rPr>
              <w:t xml:space="preserve">«Барон </w:t>
            </w:r>
            <w:proofErr w:type="spellStart"/>
            <w:r w:rsidRPr="002B3256">
              <w:rPr>
                <w:bCs/>
              </w:rPr>
              <w:t>Штиглиц</w:t>
            </w:r>
            <w:proofErr w:type="spellEnd"/>
            <w:r w:rsidRPr="002B3256">
              <w:rPr>
                <w:bCs/>
              </w:rPr>
              <w:t xml:space="preserve">. “Подвиг просвещенной благотворительности” к 150-летию юбилея Центрального училища технического рисования барона А.Л. </w:t>
            </w:r>
            <w:proofErr w:type="spellStart"/>
            <w:r w:rsidRPr="002B3256">
              <w:rPr>
                <w:bCs/>
              </w:rPr>
              <w:t>Штиглица</w:t>
            </w:r>
            <w:proofErr w:type="spellEnd"/>
            <w:r w:rsidRPr="002B3256">
              <w:rPr>
                <w:bCs/>
              </w:rPr>
              <w:t>» (рабочее название)</w:t>
            </w:r>
          </w:p>
          <w:p w:rsidR="0015780C" w:rsidRPr="002B3256" w:rsidRDefault="0015780C" w:rsidP="003E5B2B">
            <w:pPr>
              <w:rPr>
                <w:b/>
                <w:bCs/>
                <w:sz w:val="23"/>
                <w:szCs w:val="23"/>
              </w:rPr>
            </w:pPr>
          </w:p>
        </w:tc>
      </w:tr>
      <w:tr w:rsidR="0015780C" w:rsidRPr="002B3256" w:rsidTr="00616753">
        <w:tc>
          <w:tcPr>
            <w:tcW w:w="851" w:type="dxa"/>
          </w:tcPr>
          <w:p w:rsidR="0015780C" w:rsidRPr="002B3256" w:rsidRDefault="0015780C" w:rsidP="003E5B2B">
            <w:pPr>
              <w:rPr>
                <w:b/>
                <w:bCs/>
                <w:sz w:val="23"/>
                <w:szCs w:val="23"/>
              </w:rPr>
            </w:pPr>
            <w:r w:rsidRPr="002B3256">
              <w:rPr>
                <w:b/>
                <w:bCs/>
                <w:sz w:val="23"/>
                <w:szCs w:val="23"/>
              </w:rPr>
              <w:t>№</w:t>
            </w:r>
          </w:p>
          <w:p w:rsidR="0015780C" w:rsidRPr="002B3256" w:rsidRDefault="0015780C" w:rsidP="003E5B2B">
            <w:pPr>
              <w:rPr>
                <w:b/>
                <w:bCs/>
                <w:sz w:val="23"/>
                <w:szCs w:val="23"/>
              </w:rPr>
            </w:pPr>
            <w:r w:rsidRPr="002B3256">
              <w:rPr>
                <w:b/>
                <w:bCs/>
                <w:sz w:val="23"/>
                <w:szCs w:val="23"/>
              </w:rPr>
              <w:t>п/п</w:t>
            </w:r>
          </w:p>
        </w:tc>
        <w:tc>
          <w:tcPr>
            <w:tcW w:w="1276" w:type="dxa"/>
          </w:tcPr>
          <w:p w:rsidR="0015780C" w:rsidRPr="002B3256" w:rsidRDefault="0015780C" w:rsidP="003E5B2B">
            <w:pPr>
              <w:rPr>
                <w:b/>
                <w:bCs/>
                <w:sz w:val="23"/>
                <w:szCs w:val="23"/>
              </w:rPr>
            </w:pPr>
            <w:r w:rsidRPr="002B3256">
              <w:rPr>
                <w:b/>
                <w:bCs/>
                <w:sz w:val="23"/>
                <w:szCs w:val="23"/>
              </w:rPr>
              <w:t>Инв.№</w:t>
            </w:r>
          </w:p>
        </w:tc>
        <w:tc>
          <w:tcPr>
            <w:tcW w:w="5669" w:type="dxa"/>
          </w:tcPr>
          <w:p w:rsidR="0015780C" w:rsidRPr="002B3256" w:rsidRDefault="0015780C" w:rsidP="003E5B2B">
            <w:pPr>
              <w:rPr>
                <w:b/>
                <w:bCs/>
                <w:sz w:val="23"/>
                <w:szCs w:val="23"/>
              </w:rPr>
            </w:pPr>
            <w:r w:rsidRPr="002B3256">
              <w:rPr>
                <w:b/>
                <w:bCs/>
                <w:sz w:val="23"/>
                <w:szCs w:val="23"/>
              </w:rPr>
              <w:t>Автор, название, материал, техника, размер,</w:t>
            </w:r>
          </w:p>
          <w:p w:rsidR="0015780C" w:rsidRPr="002B3256" w:rsidRDefault="0015780C" w:rsidP="003E5B2B">
            <w:pPr>
              <w:rPr>
                <w:b/>
                <w:bCs/>
                <w:sz w:val="23"/>
                <w:szCs w:val="23"/>
              </w:rPr>
            </w:pPr>
            <w:r w:rsidRPr="002B3256">
              <w:rPr>
                <w:b/>
                <w:bCs/>
                <w:sz w:val="23"/>
                <w:szCs w:val="23"/>
              </w:rPr>
              <w:t>класс и год исполнения.</w:t>
            </w:r>
          </w:p>
        </w:tc>
        <w:tc>
          <w:tcPr>
            <w:tcW w:w="2128" w:type="dxa"/>
          </w:tcPr>
          <w:p w:rsidR="0015780C" w:rsidRPr="002B3256" w:rsidRDefault="0015780C" w:rsidP="003E5B2B">
            <w:pPr>
              <w:rPr>
                <w:b/>
                <w:bCs/>
                <w:sz w:val="23"/>
                <w:szCs w:val="23"/>
              </w:rPr>
            </w:pPr>
            <w:r w:rsidRPr="002B3256">
              <w:rPr>
                <w:b/>
                <w:bCs/>
                <w:sz w:val="23"/>
                <w:szCs w:val="23"/>
              </w:rPr>
              <w:t xml:space="preserve">Страховая стоимость произведения </w:t>
            </w:r>
          </w:p>
        </w:tc>
      </w:tr>
      <w:tr w:rsidR="0015780C" w:rsidRPr="002B3256" w:rsidTr="00616753">
        <w:tc>
          <w:tcPr>
            <w:tcW w:w="9924" w:type="dxa"/>
            <w:gridSpan w:val="4"/>
          </w:tcPr>
          <w:p w:rsidR="0015780C" w:rsidRPr="002B3256" w:rsidRDefault="0015780C" w:rsidP="003E5B2B">
            <w:pPr>
              <w:jc w:val="center"/>
              <w:rPr>
                <w:b/>
                <w:bCs/>
                <w:sz w:val="23"/>
                <w:szCs w:val="23"/>
              </w:rPr>
            </w:pPr>
          </w:p>
          <w:p w:rsidR="0015780C" w:rsidRPr="002B3256" w:rsidRDefault="0015780C" w:rsidP="003E5B2B">
            <w:pPr>
              <w:jc w:val="center"/>
              <w:rPr>
                <w:b/>
                <w:bCs/>
                <w:sz w:val="23"/>
                <w:szCs w:val="23"/>
              </w:rPr>
            </w:pPr>
            <w:r w:rsidRPr="002B3256">
              <w:rPr>
                <w:b/>
                <w:bCs/>
                <w:sz w:val="23"/>
                <w:szCs w:val="23"/>
              </w:rPr>
              <w:t xml:space="preserve">Учебные работы учеников ЦУТР барона </w:t>
            </w:r>
            <w:proofErr w:type="spellStart"/>
            <w:r w:rsidRPr="002B3256">
              <w:rPr>
                <w:b/>
                <w:bCs/>
                <w:sz w:val="23"/>
                <w:szCs w:val="23"/>
              </w:rPr>
              <w:t>Штиглица</w:t>
            </w:r>
            <w:proofErr w:type="spellEnd"/>
          </w:p>
          <w:p w:rsidR="0015780C" w:rsidRPr="002B3256" w:rsidRDefault="0015780C" w:rsidP="003E5B2B">
            <w:pPr>
              <w:rPr>
                <w:b/>
                <w:bCs/>
                <w:sz w:val="23"/>
                <w:szCs w:val="23"/>
              </w:rPr>
            </w:pP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Borders>
              <w:bottom w:val="nil"/>
            </w:tcBorders>
          </w:tcPr>
          <w:p w:rsidR="0015780C" w:rsidRPr="002B3256" w:rsidRDefault="0015780C" w:rsidP="003E5B2B">
            <w:pPr>
              <w:rPr>
                <w:sz w:val="23"/>
                <w:szCs w:val="23"/>
              </w:rPr>
            </w:pPr>
            <w:r w:rsidRPr="002B3256">
              <w:rPr>
                <w:sz w:val="23"/>
                <w:szCs w:val="23"/>
              </w:rPr>
              <w:t>ГРШ-2273</w:t>
            </w:r>
          </w:p>
        </w:tc>
        <w:tc>
          <w:tcPr>
            <w:tcW w:w="5669" w:type="dxa"/>
          </w:tcPr>
          <w:p w:rsidR="0015780C" w:rsidRPr="002B3256" w:rsidRDefault="0015780C" w:rsidP="003E5B2B">
            <w:pPr>
              <w:rPr>
                <w:b/>
                <w:bCs/>
                <w:sz w:val="23"/>
                <w:szCs w:val="23"/>
              </w:rPr>
            </w:pPr>
            <w:r w:rsidRPr="002B3256">
              <w:rPr>
                <w:b/>
                <w:bCs/>
                <w:sz w:val="23"/>
                <w:szCs w:val="23"/>
              </w:rPr>
              <w:t>Матвеев Матвей Александрович</w:t>
            </w:r>
          </w:p>
          <w:p w:rsidR="0015780C" w:rsidRPr="002B3256" w:rsidRDefault="0015780C" w:rsidP="003E5B2B">
            <w:pPr>
              <w:rPr>
                <w:sz w:val="23"/>
                <w:szCs w:val="23"/>
              </w:rPr>
            </w:pPr>
            <w:r w:rsidRPr="002B3256">
              <w:rPr>
                <w:sz w:val="23"/>
                <w:szCs w:val="23"/>
              </w:rPr>
              <w:t xml:space="preserve">Натюрморт с изображением кубка в виде фигуры Атланта, несущего на плечах земную сферу со знаками Зодиака.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Подпись в правом нижнем углу «</w:t>
            </w:r>
            <w:proofErr w:type="spellStart"/>
            <w:r w:rsidRPr="002B3256">
              <w:rPr>
                <w:sz w:val="23"/>
                <w:szCs w:val="23"/>
              </w:rPr>
              <w:t>Матвеевъ</w:t>
            </w:r>
            <w:proofErr w:type="spellEnd"/>
            <w:r w:rsidRPr="002B3256">
              <w:rPr>
                <w:sz w:val="23"/>
                <w:szCs w:val="23"/>
              </w:rPr>
              <w:t xml:space="preserve"> М.» 1881 г. </w:t>
            </w:r>
          </w:p>
          <w:p w:rsidR="0015780C" w:rsidRPr="002B3256" w:rsidRDefault="0015780C" w:rsidP="003E5B2B">
            <w:pPr>
              <w:rPr>
                <w:sz w:val="23"/>
                <w:szCs w:val="23"/>
              </w:rPr>
            </w:pPr>
            <w:r w:rsidRPr="002B3256">
              <w:rPr>
                <w:sz w:val="23"/>
                <w:szCs w:val="23"/>
              </w:rPr>
              <w:t>Бумага, акварель.</w:t>
            </w:r>
          </w:p>
          <w:p w:rsidR="0015780C" w:rsidRPr="002B3256" w:rsidRDefault="0015780C" w:rsidP="003E5B2B">
            <w:pPr>
              <w:rPr>
                <w:sz w:val="23"/>
                <w:szCs w:val="23"/>
              </w:rPr>
            </w:pPr>
            <w:r w:rsidRPr="002B3256">
              <w:rPr>
                <w:sz w:val="23"/>
                <w:szCs w:val="23"/>
              </w:rPr>
              <w:t xml:space="preserve"> 50,0 х31,3 см </w:t>
            </w:r>
          </w:p>
          <w:p w:rsidR="0015780C" w:rsidRPr="002B3256" w:rsidRDefault="0015780C" w:rsidP="003E5B2B">
            <w:pPr>
              <w:rPr>
                <w:sz w:val="23"/>
                <w:szCs w:val="23"/>
              </w:rPr>
            </w:pPr>
            <w:r w:rsidRPr="002B3256">
              <w:rPr>
                <w:sz w:val="23"/>
                <w:szCs w:val="23"/>
              </w:rPr>
              <w:t>Класс акварели. 1881 г.</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ГРШ-2278</w:t>
            </w:r>
          </w:p>
        </w:tc>
        <w:tc>
          <w:tcPr>
            <w:tcW w:w="5669" w:type="dxa"/>
          </w:tcPr>
          <w:p w:rsidR="0015780C" w:rsidRPr="002B3256" w:rsidRDefault="0015780C" w:rsidP="003E5B2B">
            <w:pPr>
              <w:rPr>
                <w:sz w:val="23"/>
                <w:szCs w:val="23"/>
              </w:rPr>
            </w:pPr>
            <w:r w:rsidRPr="002B3256">
              <w:rPr>
                <w:b/>
                <w:bCs/>
                <w:sz w:val="23"/>
                <w:szCs w:val="23"/>
              </w:rPr>
              <w:t xml:space="preserve">Разумная София Ивановна </w:t>
            </w:r>
          </w:p>
          <w:p w:rsidR="0015780C" w:rsidRPr="002B3256" w:rsidRDefault="0015780C" w:rsidP="003E5B2B">
            <w:pPr>
              <w:rPr>
                <w:sz w:val="23"/>
                <w:szCs w:val="23"/>
              </w:rPr>
            </w:pPr>
            <w:r w:rsidRPr="002B3256">
              <w:rPr>
                <w:sz w:val="23"/>
                <w:szCs w:val="23"/>
              </w:rPr>
              <w:t xml:space="preserve">Натюрморт с изображением португальского кресла, восточного ковра, керамического блюда, металлической кружки, и бронзовой курильницы в виде льва.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 xml:space="preserve">Подпись в правом нижнем углу «С. Разумная 1-го июня 1882г.»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sz w:val="23"/>
                <w:szCs w:val="23"/>
              </w:rPr>
            </w:pPr>
            <w:r w:rsidRPr="002B3256">
              <w:rPr>
                <w:sz w:val="23"/>
                <w:szCs w:val="23"/>
              </w:rPr>
              <w:t>90,0х63,5см</w:t>
            </w:r>
          </w:p>
          <w:p w:rsidR="0015780C" w:rsidRPr="002B3256" w:rsidRDefault="0015780C" w:rsidP="003E5B2B">
            <w:pPr>
              <w:spacing w:after="120"/>
              <w:rPr>
                <w:sz w:val="23"/>
                <w:szCs w:val="23"/>
              </w:rPr>
            </w:pPr>
            <w:r w:rsidRPr="002B3256">
              <w:rPr>
                <w:sz w:val="23"/>
                <w:szCs w:val="23"/>
              </w:rPr>
              <w:t xml:space="preserve"> Класс акварели. 1882 г.</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ГРШ-2276</w:t>
            </w:r>
          </w:p>
        </w:tc>
        <w:tc>
          <w:tcPr>
            <w:tcW w:w="5669" w:type="dxa"/>
          </w:tcPr>
          <w:p w:rsidR="0015780C" w:rsidRPr="002B3256" w:rsidRDefault="0015780C" w:rsidP="003E5B2B">
            <w:pPr>
              <w:rPr>
                <w:b/>
                <w:bCs/>
                <w:sz w:val="23"/>
                <w:szCs w:val="23"/>
              </w:rPr>
            </w:pPr>
            <w:proofErr w:type="spellStart"/>
            <w:r w:rsidRPr="002B3256">
              <w:rPr>
                <w:b/>
                <w:bCs/>
                <w:sz w:val="23"/>
                <w:szCs w:val="23"/>
              </w:rPr>
              <w:t>Ризникова</w:t>
            </w:r>
            <w:proofErr w:type="spellEnd"/>
            <w:r w:rsidRPr="002B3256">
              <w:rPr>
                <w:b/>
                <w:bCs/>
                <w:sz w:val="23"/>
                <w:szCs w:val="23"/>
              </w:rPr>
              <w:t xml:space="preserve"> Мария</w:t>
            </w:r>
          </w:p>
          <w:p w:rsidR="0015780C" w:rsidRPr="002B3256" w:rsidRDefault="0015780C" w:rsidP="003E5B2B">
            <w:pPr>
              <w:rPr>
                <w:sz w:val="23"/>
                <w:szCs w:val="23"/>
              </w:rPr>
            </w:pPr>
            <w:r w:rsidRPr="002B3256">
              <w:rPr>
                <w:sz w:val="23"/>
                <w:szCs w:val="23"/>
              </w:rPr>
              <w:t xml:space="preserve">Натюрморт с изображением металлической кружки со скульптурной группой «Геракл, борющийся с кентавром </w:t>
            </w:r>
            <w:proofErr w:type="spellStart"/>
            <w:r w:rsidRPr="002B3256">
              <w:rPr>
                <w:sz w:val="23"/>
                <w:szCs w:val="23"/>
              </w:rPr>
              <w:t>Нессом</w:t>
            </w:r>
            <w:proofErr w:type="spellEnd"/>
            <w:r w:rsidRPr="002B3256">
              <w:rPr>
                <w:sz w:val="23"/>
                <w:szCs w:val="23"/>
              </w:rPr>
              <w:t xml:space="preserve">» на крышке.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Подпись в левом нижнем углу «</w:t>
            </w:r>
            <w:proofErr w:type="spellStart"/>
            <w:r w:rsidRPr="002B3256">
              <w:rPr>
                <w:sz w:val="23"/>
                <w:szCs w:val="23"/>
              </w:rPr>
              <w:t>Ризникова</w:t>
            </w:r>
            <w:proofErr w:type="spellEnd"/>
            <w:r w:rsidRPr="002B3256">
              <w:rPr>
                <w:sz w:val="23"/>
                <w:szCs w:val="23"/>
              </w:rPr>
              <w:t xml:space="preserve"> июня 1882г»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sz w:val="23"/>
                <w:szCs w:val="23"/>
              </w:rPr>
            </w:pPr>
            <w:r w:rsidRPr="002B3256">
              <w:rPr>
                <w:sz w:val="23"/>
                <w:szCs w:val="23"/>
              </w:rPr>
              <w:t xml:space="preserve">62,5х45,0 см </w:t>
            </w:r>
          </w:p>
          <w:p w:rsidR="0015780C" w:rsidRPr="002B3256" w:rsidRDefault="0015780C" w:rsidP="003E5B2B">
            <w:pPr>
              <w:spacing w:after="120"/>
              <w:rPr>
                <w:sz w:val="23"/>
                <w:szCs w:val="23"/>
              </w:rPr>
            </w:pPr>
            <w:r w:rsidRPr="002B3256">
              <w:rPr>
                <w:sz w:val="23"/>
                <w:szCs w:val="23"/>
              </w:rPr>
              <w:t>Класс акварели. 1882 г.</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ГРШ-2299</w:t>
            </w:r>
          </w:p>
        </w:tc>
        <w:tc>
          <w:tcPr>
            <w:tcW w:w="5669" w:type="dxa"/>
          </w:tcPr>
          <w:p w:rsidR="0015780C" w:rsidRPr="002B3256" w:rsidRDefault="0015780C" w:rsidP="003E5B2B">
            <w:pPr>
              <w:rPr>
                <w:b/>
                <w:bCs/>
                <w:sz w:val="23"/>
                <w:szCs w:val="23"/>
              </w:rPr>
            </w:pPr>
            <w:r w:rsidRPr="002B3256">
              <w:rPr>
                <w:b/>
                <w:bCs/>
                <w:sz w:val="23"/>
                <w:szCs w:val="23"/>
              </w:rPr>
              <w:t xml:space="preserve">Костомарова Анна </w:t>
            </w:r>
            <w:proofErr w:type="spellStart"/>
            <w:r w:rsidRPr="002B3256">
              <w:rPr>
                <w:b/>
                <w:bCs/>
                <w:sz w:val="23"/>
                <w:szCs w:val="23"/>
              </w:rPr>
              <w:t>Коронатовна</w:t>
            </w:r>
            <w:proofErr w:type="spellEnd"/>
            <w:r w:rsidRPr="002B3256">
              <w:rPr>
                <w:b/>
                <w:bCs/>
                <w:sz w:val="23"/>
                <w:szCs w:val="23"/>
              </w:rPr>
              <w:t xml:space="preserve"> </w:t>
            </w:r>
          </w:p>
          <w:p w:rsidR="0015780C" w:rsidRPr="002B3256" w:rsidRDefault="0015780C" w:rsidP="003E5B2B">
            <w:pPr>
              <w:rPr>
                <w:sz w:val="23"/>
                <w:szCs w:val="23"/>
              </w:rPr>
            </w:pPr>
            <w:r w:rsidRPr="002B3256">
              <w:rPr>
                <w:b/>
                <w:bCs/>
                <w:sz w:val="23"/>
                <w:szCs w:val="23"/>
              </w:rPr>
              <w:t>(1865-1930-е гг.)</w:t>
            </w:r>
            <w:r w:rsidRPr="002B3256">
              <w:rPr>
                <w:sz w:val="23"/>
                <w:szCs w:val="23"/>
              </w:rPr>
              <w:t xml:space="preserve"> </w:t>
            </w:r>
          </w:p>
          <w:p w:rsidR="0015780C" w:rsidRPr="002B3256" w:rsidRDefault="0015780C" w:rsidP="003E5B2B">
            <w:pPr>
              <w:rPr>
                <w:sz w:val="23"/>
                <w:szCs w:val="23"/>
              </w:rPr>
            </w:pPr>
            <w:r w:rsidRPr="002B3256">
              <w:rPr>
                <w:sz w:val="23"/>
                <w:szCs w:val="23"/>
              </w:rPr>
              <w:t xml:space="preserve">Натюрморт с изображением чучела птицы фламинго, китайской фарфоровой вазы с цветами и раковины на фоне сине-красной шелковой драпировки. </w:t>
            </w:r>
          </w:p>
          <w:p w:rsidR="0015780C" w:rsidRPr="002B3256" w:rsidRDefault="0015780C" w:rsidP="003E5B2B">
            <w:pPr>
              <w:rPr>
                <w:sz w:val="23"/>
                <w:szCs w:val="23"/>
              </w:rPr>
            </w:pPr>
            <w:r w:rsidRPr="002B3256">
              <w:rPr>
                <w:sz w:val="23"/>
                <w:szCs w:val="23"/>
              </w:rPr>
              <w:lastRenderedPageBreak/>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Подпись в правом нижнем углу: «</w:t>
            </w:r>
            <w:proofErr w:type="spellStart"/>
            <w:r w:rsidRPr="002B3256">
              <w:rPr>
                <w:sz w:val="23"/>
                <w:szCs w:val="23"/>
              </w:rPr>
              <w:t>А.Костомарова</w:t>
            </w:r>
            <w:proofErr w:type="spellEnd"/>
            <w:r w:rsidRPr="002B3256">
              <w:rPr>
                <w:sz w:val="23"/>
                <w:szCs w:val="23"/>
              </w:rPr>
              <w:t xml:space="preserve"> 1 декабря 1884г» </w:t>
            </w:r>
          </w:p>
          <w:p w:rsidR="0015780C" w:rsidRPr="002B3256" w:rsidRDefault="0015780C" w:rsidP="003E5B2B">
            <w:pPr>
              <w:rPr>
                <w:sz w:val="23"/>
                <w:szCs w:val="23"/>
              </w:rPr>
            </w:pPr>
            <w:r w:rsidRPr="002B3256">
              <w:rPr>
                <w:sz w:val="23"/>
                <w:szCs w:val="23"/>
              </w:rPr>
              <w:t xml:space="preserve">Оценка 12 баллов, вторая премия.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sz w:val="23"/>
                <w:szCs w:val="23"/>
              </w:rPr>
            </w:pPr>
            <w:r w:rsidRPr="002B3256">
              <w:rPr>
                <w:sz w:val="23"/>
                <w:szCs w:val="23"/>
              </w:rPr>
              <w:t xml:space="preserve">77,5х53,5 см </w:t>
            </w:r>
          </w:p>
          <w:p w:rsidR="0015780C" w:rsidRPr="002B3256" w:rsidRDefault="00616753" w:rsidP="003E5B2B">
            <w:pPr>
              <w:rPr>
                <w:sz w:val="23"/>
                <w:szCs w:val="23"/>
              </w:rPr>
            </w:pPr>
            <w:r>
              <w:rPr>
                <w:sz w:val="23"/>
                <w:szCs w:val="23"/>
              </w:rPr>
              <w:t>Класс акварели. 1884 г.</w:t>
            </w:r>
          </w:p>
        </w:tc>
        <w:tc>
          <w:tcPr>
            <w:tcW w:w="2128" w:type="dxa"/>
          </w:tcPr>
          <w:p w:rsidR="0015780C" w:rsidRPr="002B3256" w:rsidRDefault="0015780C" w:rsidP="003E5B2B">
            <w:pPr>
              <w:rPr>
                <w:sz w:val="23"/>
                <w:szCs w:val="23"/>
              </w:rPr>
            </w:pPr>
            <w:r w:rsidRPr="002B3256">
              <w:rPr>
                <w:sz w:val="23"/>
                <w:szCs w:val="23"/>
              </w:rPr>
              <w:lastRenderedPageBreak/>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ГРШ-2302</w:t>
            </w:r>
          </w:p>
        </w:tc>
        <w:tc>
          <w:tcPr>
            <w:tcW w:w="5669" w:type="dxa"/>
          </w:tcPr>
          <w:p w:rsidR="0015780C" w:rsidRPr="002B3256" w:rsidRDefault="0015780C" w:rsidP="003E5B2B">
            <w:pPr>
              <w:rPr>
                <w:b/>
                <w:bCs/>
                <w:sz w:val="23"/>
                <w:szCs w:val="23"/>
              </w:rPr>
            </w:pPr>
            <w:proofErr w:type="spellStart"/>
            <w:r w:rsidRPr="002B3256">
              <w:rPr>
                <w:b/>
                <w:bCs/>
                <w:sz w:val="23"/>
                <w:szCs w:val="23"/>
              </w:rPr>
              <w:t>Поземский</w:t>
            </w:r>
            <w:proofErr w:type="spellEnd"/>
            <w:r w:rsidRPr="002B3256">
              <w:rPr>
                <w:b/>
                <w:bCs/>
                <w:sz w:val="23"/>
                <w:szCs w:val="23"/>
              </w:rPr>
              <w:t xml:space="preserve"> Исаак Маркович </w:t>
            </w:r>
          </w:p>
          <w:p w:rsidR="0015780C" w:rsidRPr="002B3256" w:rsidRDefault="0015780C" w:rsidP="003E5B2B">
            <w:pPr>
              <w:rPr>
                <w:sz w:val="23"/>
                <w:szCs w:val="23"/>
              </w:rPr>
            </w:pPr>
            <w:r w:rsidRPr="002B3256">
              <w:rPr>
                <w:sz w:val="23"/>
                <w:szCs w:val="23"/>
              </w:rPr>
              <w:t xml:space="preserve">Натюрморт с изображением щита с сюжетом «Борьба Зевса с титанами» и шлема-мориона на фоне красной драпировки.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Подпись в правом нижнем углу «</w:t>
            </w:r>
            <w:proofErr w:type="spellStart"/>
            <w:r w:rsidRPr="002B3256">
              <w:rPr>
                <w:sz w:val="23"/>
                <w:szCs w:val="23"/>
              </w:rPr>
              <w:t>И.Поземскiй</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sz w:val="23"/>
                <w:szCs w:val="23"/>
              </w:rPr>
            </w:pPr>
            <w:r w:rsidRPr="002B3256">
              <w:rPr>
                <w:sz w:val="23"/>
                <w:szCs w:val="23"/>
              </w:rPr>
              <w:t xml:space="preserve">69,5 х 50,0 см </w:t>
            </w:r>
          </w:p>
          <w:p w:rsidR="0015780C" w:rsidRPr="002B3256" w:rsidRDefault="0015780C" w:rsidP="003E5B2B">
            <w:pPr>
              <w:rPr>
                <w:sz w:val="23"/>
                <w:szCs w:val="23"/>
              </w:rPr>
            </w:pPr>
            <w:r w:rsidRPr="002B3256">
              <w:rPr>
                <w:sz w:val="23"/>
                <w:szCs w:val="23"/>
              </w:rPr>
              <w:t>Класс акварели. 1886 г.</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ГРШ-2305</w:t>
            </w:r>
          </w:p>
        </w:tc>
        <w:tc>
          <w:tcPr>
            <w:tcW w:w="5669" w:type="dxa"/>
          </w:tcPr>
          <w:p w:rsidR="0015780C" w:rsidRPr="002B3256" w:rsidRDefault="0015780C" w:rsidP="003E5B2B">
            <w:pPr>
              <w:rPr>
                <w:b/>
                <w:bCs/>
                <w:sz w:val="23"/>
                <w:szCs w:val="23"/>
              </w:rPr>
            </w:pPr>
            <w:r w:rsidRPr="002B3256">
              <w:rPr>
                <w:b/>
                <w:bCs/>
                <w:sz w:val="23"/>
                <w:szCs w:val="23"/>
              </w:rPr>
              <w:t xml:space="preserve">Романов Сергей Романович </w:t>
            </w:r>
          </w:p>
          <w:p w:rsidR="0015780C" w:rsidRPr="002B3256" w:rsidRDefault="0015780C" w:rsidP="003E5B2B">
            <w:pPr>
              <w:rPr>
                <w:b/>
                <w:bCs/>
                <w:sz w:val="23"/>
                <w:szCs w:val="23"/>
              </w:rPr>
            </w:pPr>
            <w:r w:rsidRPr="002B3256">
              <w:rPr>
                <w:b/>
                <w:bCs/>
                <w:sz w:val="23"/>
                <w:szCs w:val="23"/>
              </w:rPr>
              <w:t xml:space="preserve">(1862-после 1916) </w:t>
            </w:r>
          </w:p>
          <w:p w:rsidR="0015780C" w:rsidRPr="002B3256" w:rsidRDefault="0015780C" w:rsidP="003E5B2B">
            <w:pPr>
              <w:rPr>
                <w:sz w:val="23"/>
                <w:szCs w:val="23"/>
              </w:rPr>
            </w:pPr>
            <w:r w:rsidRPr="002B3256">
              <w:rPr>
                <w:sz w:val="23"/>
                <w:szCs w:val="23"/>
              </w:rPr>
              <w:t xml:space="preserve">Натюрморт с изображением курульного кресла, красной шелковой драпировки и шлема </w:t>
            </w:r>
            <w:proofErr w:type="spellStart"/>
            <w:r w:rsidRPr="002B3256">
              <w:rPr>
                <w:sz w:val="23"/>
                <w:szCs w:val="23"/>
              </w:rPr>
              <w:t>бургиньота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Класс акварели. 1887 г. Подпись в правом нижнем углу «</w:t>
            </w:r>
            <w:proofErr w:type="spellStart"/>
            <w:r w:rsidRPr="002B3256">
              <w:rPr>
                <w:sz w:val="23"/>
                <w:szCs w:val="23"/>
              </w:rPr>
              <w:t>С.Романовъ</w:t>
            </w:r>
            <w:proofErr w:type="spellEnd"/>
            <w:r w:rsidRPr="002B3256">
              <w:rPr>
                <w:sz w:val="23"/>
                <w:szCs w:val="23"/>
              </w:rPr>
              <w:t xml:space="preserve"> 1887» Бумага, акварель. </w:t>
            </w:r>
          </w:p>
          <w:p w:rsidR="0015780C" w:rsidRPr="002B3256" w:rsidRDefault="0015780C" w:rsidP="003E5B2B">
            <w:pPr>
              <w:rPr>
                <w:b/>
                <w:bCs/>
                <w:sz w:val="23"/>
                <w:szCs w:val="23"/>
              </w:rPr>
            </w:pPr>
            <w:r w:rsidRPr="002B3256">
              <w:rPr>
                <w:sz w:val="23"/>
                <w:szCs w:val="23"/>
              </w:rPr>
              <w:t xml:space="preserve">73,0 х 50,0см </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ГРШ-2306</w:t>
            </w:r>
          </w:p>
        </w:tc>
        <w:tc>
          <w:tcPr>
            <w:tcW w:w="5669" w:type="dxa"/>
          </w:tcPr>
          <w:p w:rsidR="0015780C" w:rsidRPr="002B3256" w:rsidRDefault="0015780C" w:rsidP="003E5B2B">
            <w:pPr>
              <w:rPr>
                <w:b/>
                <w:bCs/>
                <w:sz w:val="23"/>
                <w:szCs w:val="23"/>
              </w:rPr>
            </w:pPr>
            <w:proofErr w:type="spellStart"/>
            <w:r w:rsidRPr="002B3256">
              <w:rPr>
                <w:b/>
                <w:bCs/>
                <w:sz w:val="23"/>
                <w:szCs w:val="23"/>
              </w:rPr>
              <w:t>Пальшау</w:t>
            </w:r>
            <w:proofErr w:type="spellEnd"/>
            <w:r w:rsidRPr="002B3256">
              <w:rPr>
                <w:b/>
                <w:bCs/>
                <w:sz w:val="23"/>
                <w:szCs w:val="23"/>
              </w:rPr>
              <w:t xml:space="preserve"> Мария Николаевна</w:t>
            </w:r>
          </w:p>
          <w:p w:rsidR="0015780C" w:rsidRPr="002B3256" w:rsidRDefault="0015780C" w:rsidP="003E5B2B">
            <w:pPr>
              <w:rPr>
                <w:sz w:val="23"/>
                <w:szCs w:val="23"/>
              </w:rPr>
            </w:pPr>
            <w:r w:rsidRPr="002B3256">
              <w:rPr>
                <w:sz w:val="23"/>
                <w:szCs w:val="23"/>
              </w:rPr>
              <w:t xml:space="preserve">Натюрморт с изображением бронзовой японской вазы и блюда на фоне шелковой драпировки.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Класс акварели. 1887 г. Подпись в правом нижнем углу «</w:t>
            </w:r>
            <w:proofErr w:type="spellStart"/>
            <w:r w:rsidRPr="002B3256">
              <w:rPr>
                <w:sz w:val="23"/>
                <w:szCs w:val="23"/>
              </w:rPr>
              <w:t>Пальшау</w:t>
            </w:r>
            <w:proofErr w:type="spellEnd"/>
            <w:r w:rsidRPr="002B3256">
              <w:rPr>
                <w:sz w:val="23"/>
                <w:szCs w:val="23"/>
              </w:rPr>
              <w:t xml:space="preserve"> 31 мая» Вторая премия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b/>
                <w:bCs/>
                <w:sz w:val="23"/>
                <w:szCs w:val="23"/>
              </w:rPr>
            </w:pPr>
            <w:r w:rsidRPr="002B3256">
              <w:rPr>
                <w:sz w:val="23"/>
                <w:szCs w:val="23"/>
              </w:rPr>
              <w:t xml:space="preserve">60,0х44,5 см </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ГРШ- 2317</w:t>
            </w:r>
          </w:p>
        </w:tc>
        <w:tc>
          <w:tcPr>
            <w:tcW w:w="5669" w:type="dxa"/>
          </w:tcPr>
          <w:p w:rsidR="0015780C" w:rsidRPr="002B3256" w:rsidRDefault="0015780C" w:rsidP="003E5B2B">
            <w:pPr>
              <w:rPr>
                <w:sz w:val="23"/>
                <w:szCs w:val="23"/>
              </w:rPr>
            </w:pPr>
            <w:proofErr w:type="spellStart"/>
            <w:r w:rsidRPr="002B3256">
              <w:rPr>
                <w:b/>
                <w:bCs/>
                <w:sz w:val="23"/>
                <w:szCs w:val="23"/>
              </w:rPr>
              <w:t>Рундальцов</w:t>
            </w:r>
            <w:proofErr w:type="spellEnd"/>
            <w:r w:rsidRPr="002B3256">
              <w:rPr>
                <w:b/>
                <w:bCs/>
                <w:sz w:val="23"/>
                <w:szCs w:val="23"/>
              </w:rPr>
              <w:t xml:space="preserve"> Михаил Викторович (1871-1935)</w:t>
            </w:r>
            <w:r w:rsidRPr="002B3256">
              <w:rPr>
                <w:sz w:val="23"/>
                <w:szCs w:val="23"/>
              </w:rPr>
              <w:t xml:space="preserve"> Натюрморт с изображением </w:t>
            </w:r>
            <w:proofErr w:type="spellStart"/>
            <w:proofErr w:type="gramStart"/>
            <w:r w:rsidRPr="002B3256">
              <w:rPr>
                <w:sz w:val="23"/>
                <w:szCs w:val="23"/>
              </w:rPr>
              <w:t>стопы,сиекланного</w:t>
            </w:r>
            <w:proofErr w:type="spellEnd"/>
            <w:proofErr w:type="gramEnd"/>
            <w:r w:rsidRPr="002B3256">
              <w:rPr>
                <w:sz w:val="23"/>
                <w:szCs w:val="23"/>
              </w:rPr>
              <w:t xml:space="preserve"> </w:t>
            </w:r>
            <w:proofErr w:type="spellStart"/>
            <w:r w:rsidRPr="002B3256">
              <w:rPr>
                <w:sz w:val="23"/>
                <w:szCs w:val="23"/>
              </w:rPr>
              <w:t>кувшина,блюда</w:t>
            </w:r>
            <w:proofErr w:type="spellEnd"/>
            <w:r w:rsidRPr="002B3256">
              <w:rPr>
                <w:sz w:val="23"/>
                <w:szCs w:val="23"/>
              </w:rPr>
              <w:t xml:space="preserve"> </w:t>
            </w:r>
            <w:proofErr w:type="spellStart"/>
            <w:r w:rsidRPr="002B3256">
              <w:rPr>
                <w:sz w:val="23"/>
                <w:szCs w:val="23"/>
              </w:rPr>
              <w:t>бассин,драпировок</w:t>
            </w:r>
            <w:proofErr w:type="spellEnd"/>
            <w:r w:rsidRPr="002B3256">
              <w:rPr>
                <w:sz w:val="23"/>
                <w:szCs w:val="23"/>
              </w:rPr>
              <w:t xml:space="preserve"> на фоне тисненых кожаных обоев.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Класс акварели. 1890 г. Оценка 11 баллов. Подпись в правом нижнем углу «М. </w:t>
            </w:r>
            <w:proofErr w:type="spellStart"/>
            <w:r w:rsidRPr="002B3256">
              <w:rPr>
                <w:sz w:val="23"/>
                <w:szCs w:val="23"/>
              </w:rPr>
              <w:t>Рундальцовъ</w:t>
            </w:r>
            <w:proofErr w:type="spellEnd"/>
            <w:r w:rsidRPr="002B3256">
              <w:rPr>
                <w:sz w:val="23"/>
                <w:szCs w:val="23"/>
              </w:rPr>
              <w:t xml:space="preserve"> 1890 г. 24 </w:t>
            </w:r>
            <w:proofErr w:type="spellStart"/>
            <w:r w:rsidRPr="002B3256">
              <w:rPr>
                <w:sz w:val="23"/>
                <w:szCs w:val="23"/>
              </w:rPr>
              <w:t>ноябр</w:t>
            </w:r>
            <w:proofErr w:type="spellEnd"/>
            <w:r w:rsidRPr="002B3256">
              <w:rPr>
                <w:sz w:val="23"/>
                <w:szCs w:val="23"/>
              </w:rPr>
              <w:t xml:space="preserve">» Приобретен для альбома училища. </w:t>
            </w:r>
          </w:p>
          <w:p w:rsidR="0015780C" w:rsidRPr="002B3256" w:rsidRDefault="0015780C" w:rsidP="003E5B2B">
            <w:pPr>
              <w:rPr>
                <w:sz w:val="23"/>
                <w:szCs w:val="23"/>
              </w:rPr>
            </w:pPr>
            <w:r w:rsidRPr="002B3256">
              <w:rPr>
                <w:sz w:val="23"/>
                <w:szCs w:val="23"/>
              </w:rPr>
              <w:t>Бумага, акварель.</w:t>
            </w:r>
          </w:p>
          <w:p w:rsidR="0015780C" w:rsidRPr="002B3256" w:rsidRDefault="0015780C" w:rsidP="003E5B2B">
            <w:pPr>
              <w:rPr>
                <w:b/>
                <w:bCs/>
                <w:sz w:val="23"/>
                <w:szCs w:val="23"/>
              </w:rPr>
            </w:pPr>
            <w:r w:rsidRPr="002B3256">
              <w:rPr>
                <w:sz w:val="23"/>
                <w:szCs w:val="23"/>
              </w:rPr>
              <w:t xml:space="preserve">66,0 х50,0 см </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ГРШ-2538.</w:t>
            </w:r>
          </w:p>
        </w:tc>
        <w:tc>
          <w:tcPr>
            <w:tcW w:w="5669" w:type="dxa"/>
          </w:tcPr>
          <w:p w:rsidR="0015780C" w:rsidRPr="002B3256" w:rsidRDefault="0015780C" w:rsidP="003E5B2B">
            <w:pPr>
              <w:rPr>
                <w:b/>
                <w:bCs/>
                <w:sz w:val="23"/>
                <w:szCs w:val="23"/>
              </w:rPr>
            </w:pPr>
            <w:r w:rsidRPr="002B3256">
              <w:rPr>
                <w:b/>
                <w:bCs/>
                <w:sz w:val="23"/>
                <w:szCs w:val="23"/>
              </w:rPr>
              <w:t xml:space="preserve">Бороздина Мария Ивановна </w:t>
            </w:r>
          </w:p>
          <w:p w:rsidR="0015780C" w:rsidRPr="002B3256" w:rsidRDefault="0015780C" w:rsidP="003E5B2B">
            <w:pPr>
              <w:rPr>
                <w:sz w:val="23"/>
                <w:szCs w:val="23"/>
              </w:rPr>
            </w:pPr>
            <w:r w:rsidRPr="002B3256">
              <w:rPr>
                <w:sz w:val="23"/>
                <w:szCs w:val="23"/>
              </w:rPr>
              <w:t xml:space="preserve">Натюрморт с изображением кубка для вина в виде фигуры крылатого дракона, стоящего на черепахе, и стеклянного кувшина с цветами.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Класс акварели. 1891 г.</w:t>
            </w:r>
          </w:p>
          <w:p w:rsidR="0015780C" w:rsidRPr="002B3256" w:rsidRDefault="0015780C" w:rsidP="003E5B2B">
            <w:pPr>
              <w:rPr>
                <w:sz w:val="23"/>
                <w:szCs w:val="23"/>
              </w:rPr>
            </w:pPr>
            <w:r w:rsidRPr="002B3256">
              <w:rPr>
                <w:sz w:val="23"/>
                <w:szCs w:val="23"/>
              </w:rPr>
              <w:lastRenderedPageBreak/>
              <w:t xml:space="preserve"> Бумага, акварель. </w:t>
            </w:r>
          </w:p>
          <w:p w:rsidR="0015780C" w:rsidRPr="002B3256" w:rsidRDefault="0015780C" w:rsidP="003E5B2B">
            <w:pPr>
              <w:rPr>
                <w:b/>
                <w:bCs/>
                <w:sz w:val="23"/>
                <w:szCs w:val="23"/>
              </w:rPr>
            </w:pPr>
            <w:r w:rsidRPr="002B3256">
              <w:rPr>
                <w:sz w:val="23"/>
                <w:szCs w:val="23"/>
              </w:rPr>
              <w:t xml:space="preserve">63,5 х 46,0 см. </w:t>
            </w:r>
          </w:p>
        </w:tc>
        <w:tc>
          <w:tcPr>
            <w:tcW w:w="2128" w:type="dxa"/>
          </w:tcPr>
          <w:p w:rsidR="0015780C" w:rsidRPr="002B3256" w:rsidRDefault="0015780C" w:rsidP="003E5B2B">
            <w:pPr>
              <w:rPr>
                <w:sz w:val="23"/>
                <w:szCs w:val="23"/>
              </w:rPr>
            </w:pPr>
            <w:r w:rsidRPr="002B3256">
              <w:rPr>
                <w:sz w:val="23"/>
                <w:szCs w:val="23"/>
              </w:rPr>
              <w:lastRenderedPageBreak/>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ГРШ-2322</w:t>
            </w:r>
          </w:p>
        </w:tc>
        <w:tc>
          <w:tcPr>
            <w:tcW w:w="5669" w:type="dxa"/>
          </w:tcPr>
          <w:p w:rsidR="0015780C" w:rsidRPr="002B3256" w:rsidRDefault="0015780C" w:rsidP="003E5B2B">
            <w:pPr>
              <w:rPr>
                <w:b/>
                <w:bCs/>
                <w:sz w:val="23"/>
                <w:szCs w:val="23"/>
              </w:rPr>
            </w:pPr>
            <w:r w:rsidRPr="002B3256">
              <w:rPr>
                <w:b/>
                <w:bCs/>
                <w:sz w:val="23"/>
                <w:szCs w:val="23"/>
              </w:rPr>
              <w:t>Лебедева Александра</w:t>
            </w:r>
          </w:p>
          <w:p w:rsidR="0015780C" w:rsidRPr="002B3256" w:rsidRDefault="0015780C" w:rsidP="003E5B2B">
            <w:pPr>
              <w:rPr>
                <w:sz w:val="23"/>
                <w:szCs w:val="23"/>
              </w:rPr>
            </w:pPr>
            <w:r w:rsidRPr="002B3256">
              <w:rPr>
                <w:sz w:val="23"/>
                <w:szCs w:val="23"/>
              </w:rPr>
              <w:t>Натюрморт с изображением стеклянного графина, бокала и металлического блюда на фоне драпировок и вышитого полотенца.</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Класс акварели. 1891 г. Подпись в левом нижнем углу «Лебедева 1891 декабрь» Оценка 11 баллов. Приобретен для альбома училища.</w:t>
            </w:r>
          </w:p>
          <w:p w:rsidR="0015780C" w:rsidRPr="002B3256" w:rsidRDefault="0015780C" w:rsidP="003E5B2B">
            <w:pPr>
              <w:rPr>
                <w:sz w:val="23"/>
                <w:szCs w:val="23"/>
              </w:rPr>
            </w:pPr>
            <w:r w:rsidRPr="002B3256">
              <w:rPr>
                <w:sz w:val="23"/>
                <w:szCs w:val="23"/>
              </w:rPr>
              <w:t xml:space="preserve"> Бумага, акварель. </w:t>
            </w:r>
          </w:p>
          <w:p w:rsidR="0015780C" w:rsidRPr="002B3256" w:rsidRDefault="0015780C" w:rsidP="003E5B2B">
            <w:pPr>
              <w:rPr>
                <w:b/>
                <w:bCs/>
                <w:sz w:val="23"/>
                <w:szCs w:val="23"/>
              </w:rPr>
            </w:pPr>
            <w:r w:rsidRPr="002B3256">
              <w:rPr>
                <w:sz w:val="23"/>
                <w:szCs w:val="23"/>
              </w:rPr>
              <w:t xml:space="preserve">65,8 х 49,0 см </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ГРШ-2328</w:t>
            </w:r>
          </w:p>
        </w:tc>
        <w:tc>
          <w:tcPr>
            <w:tcW w:w="5669" w:type="dxa"/>
          </w:tcPr>
          <w:p w:rsidR="0015780C" w:rsidRPr="002B3256" w:rsidRDefault="0015780C" w:rsidP="003E5B2B">
            <w:pPr>
              <w:rPr>
                <w:b/>
                <w:bCs/>
                <w:sz w:val="23"/>
                <w:szCs w:val="23"/>
              </w:rPr>
            </w:pPr>
            <w:proofErr w:type="spellStart"/>
            <w:r w:rsidRPr="002B3256">
              <w:rPr>
                <w:b/>
                <w:bCs/>
                <w:sz w:val="23"/>
                <w:szCs w:val="23"/>
              </w:rPr>
              <w:t>Бейдеман</w:t>
            </w:r>
            <w:proofErr w:type="spellEnd"/>
            <w:r w:rsidRPr="002B3256">
              <w:rPr>
                <w:b/>
                <w:bCs/>
                <w:sz w:val="23"/>
                <w:szCs w:val="23"/>
              </w:rPr>
              <w:t xml:space="preserve"> Ольга Александровна (1862-1936) </w:t>
            </w:r>
          </w:p>
          <w:p w:rsidR="0015780C" w:rsidRPr="002B3256" w:rsidRDefault="0015780C" w:rsidP="003E5B2B">
            <w:pPr>
              <w:rPr>
                <w:sz w:val="23"/>
                <w:szCs w:val="23"/>
              </w:rPr>
            </w:pPr>
            <w:r w:rsidRPr="002B3256">
              <w:rPr>
                <w:sz w:val="23"/>
                <w:szCs w:val="23"/>
              </w:rPr>
              <w:t xml:space="preserve">Натюрморт с изображением кувшина со сценами триумфа и шествия морских богов на тулове, веером и плодом граната, на фоне светлой драпировки.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 xml:space="preserve">Класс акварели. 1892 г. </w:t>
            </w:r>
          </w:p>
          <w:p w:rsidR="0015780C" w:rsidRPr="002B3256" w:rsidRDefault="0015780C" w:rsidP="003E5B2B">
            <w:pPr>
              <w:rPr>
                <w:sz w:val="23"/>
                <w:szCs w:val="23"/>
              </w:rPr>
            </w:pPr>
            <w:r w:rsidRPr="002B3256">
              <w:rPr>
                <w:sz w:val="23"/>
                <w:szCs w:val="23"/>
              </w:rPr>
              <w:t>Подпись в правом нижнем углу «</w:t>
            </w:r>
            <w:proofErr w:type="spellStart"/>
            <w:r w:rsidRPr="002B3256">
              <w:rPr>
                <w:sz w:val="23"/>
                <w:szCs w:val="23"/>
              </w:rPr>
              <w:t>О.Бейдеманъ</w:t>
            </w:r>
            <w:proofErr w:type="spellEnd"/>
            <w:r w:rsidRPr="002B3256">
              <w:rPr>
                <w:sz w:val="23"/>
                <w:szCs w:val="23"/>
              </w:rPr>
              <w:t xml:space="preserve"> 1892 12\XI» Оценка 12 баллов, малая премия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b/>
                <w:bCs/>
                <w:sz w:val="23"/>
                <w:szCs w:val="23"/>
              </w:rPr>
            </w:pPr>
            <w:r w:rsidRPr="002B3256">
              <w:rPr>
                <w:sz w:val="23"/>
                <w:szCs w:val="23"/>
              </w:rPr>
              <w:t xml:space="preserve">66,0 х 42,0 см </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ГРШ-2336</w:t>
            </w:r>
          </w:p>
        </w:tc>
        <w:tc>
          <w:tcPr>
            <w:tcW w:w="5669" w:type="dxa"/>
          </w:tcPr>
          <w:p w:rsidR="0015780C" w:rsidRPr="002B3256" w:rsidRDefault="0015780C" w:rsidP="003E5B2B">
            <w:pPr>
              <w:rPr>
                <w:b/>
                <w:bCs/>
                <w:sz w:val="23"/>
                <w:szCs w:val="23"/>
              </w:rPr>
            </w:pPr>
            <w:proofErr w:type="spellStart"/>
            <w:r w:rsidRPr="002B3256">
              <w:rPr>
                <w:b/>
                <w:bCs/>
                <w:sz w:val="23"/>
                <w:szCs w:val="23"/>
              </w:rPr>
              <w:t>Лейцингер</w:t>
            </w:r>
            <w:proofErr w:type="spellEnd"/>
            <w:r w:rsidRPr="002B3256">
              <w:rPr>
                <w:b/>
                <w:bCs/>
                <w:sz w:val="23"/>
                <w:szCs w:val="23"/>
              </w:rPr>
              <w:t xml:space="preserve"> Артур Михайлович (1871-1938) </w:t>
            </w:r>
          </w:p>
          <w:p w:rsidR="0015780C" w:rsidRPr="002B3256" w:rsidRDefault="0015780C" w:rsidP="003E5B2B">
            <w:pPr>
              <w:rPr>
                <w:sz w:val="23"/>
                <w:szCs w:val="23"/>
              </w:rPr>
            </w:pPr>
            <w:r w:rsidRPr="002B3256">
              <w:rPr>
                <w:sz w:val="23"/>
                <w:szCs w:val="23"/>
              </w:rPr>
              <w:t xml:space="preserve">Натюрморт с изображением двух металлических кубков и резной филенки на фоне желтой драпировки.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w:t>
            </w:r>
          </w:p>
          <w:p w:rsidR="0015780C" w:rsidRPr="002B3256" w:rsidRDefault="0015780C" w:rsidP="003E5B2B">
            <w:pPr>
              <w:rPr>
                <w:sz w:val="23"/>
                <w:szCs w:val="23"/>
              </w:rPr>
            </w:pPr>
            <w:r w:rsidRPr="002B3256">
              <w:rPr>
                <w:sz w:val="23"/>
                <w:szCs w:val="23"/>
              </w:rPr>
              <w:t xml:space="preserve"> Класс акварели. 1892 г. </w:t>
            </w:r>
          </w:p>
          <w:p w:rsidR="0015780C" w:rsidRPr="002B3256" w:rsidRDefault="0015780C" w:rsidP="003E5B2B">
            <w:pPr>
              <w:rPr>
                <w:sz w:val="23"/>
                <w:szCs w:val="23"/>
              </w:rPr>
            </w:pPr>
            <w:r w:rsidRPr="002B3256">
              <w:rPr>
                <w:sz w:val="23"/>
                <w:szCs w:val="23"/>
              </w:rPr>
              <w:t xml:space="preserve">Подпись у нижнего края «А. </w:t>
            </w:r>
            <w:proofErr w:type="spellStart"/>
            <w:r w:rsidRPr="002B3256">
              <w:rPr>
                <w:sz w:val="23"/>
                <w:szCs w:val="23"/>
              </w:rPr>
              <w:t>Лейцингер</w:t>
            </w:r>
            <w:proofErr w:type="spellEnd"/>
            <w:r w:rsidRPr="002B3256">
              <w:rPr>
                <w:sz w:val="23"/>
                <w:szCs w:val="23"/>
              </w:rPr>
              <w:t xml:space="preserve"> 92 13\XII» </w:t>
            </w:r>
          </w:p>
          <w:p w:rsidR="0015780C" w:rsidRPr="002B3256" w:rsidRDefault="0015780C" w:rsidP="003E5B2B">
            <w:pPr>
              <w:rPr>
                <w:sz w:val="23"/>
                <w:szCs w:val="23"/>
              </w:rPr>
            </w:pPr>
            <w:r w:rsidRPr="002B3256">
              <w:rPr>
                <w:sz w:val="23"/>
                <w:szCs w:val="23"/>
              </w:rPr>
              <w:t xml:space="preserve">Оценка 12 баллов.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b/>
                <w:bCs/>
                <w:sz w:val="23"/>
                <w:szCs w:val="23"/>
              </w:rPr>
            </w:pPr>
            <w:r w:rsidRPr="002B3256">
              <w:rPr>
                <w:sz w:val="23"/>
                <w:szCs w:val="23"/>
              </w:rPr>
              <w:t>68,0 х 49,0 см</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ГРШ-2338</w:t>
            </w:r>
          </w:p>
        </w:tc>
        <w:tc>
          <w:tcPr>
            <w:tcW w:w="5669" w:type="dxa"/>
          </w:tcPr>
          <w:p w:rsidR="0015780C" w:rsidRPr="002B3256" w:rsidRDefault="0015780C" w:rsidP="003E5B2B">
            <w:pPr>
              <w:rPr>
                <w:b/>
                <w:bCs/>
                <w:sz w:val="23"/>
                <w:szCs w:val="23"/>
              </w:rPr>
            </w:pPr>
            <w:proofErr w:type="spellStart"/>
            <w:r w:rsidRPr="002B3256">
              <w:rPr>
                <w:b/>
                <w:bCs/>
                <w:sz w:val="23"/>
                <w:szCs w:val="23"/>
              </w:rPr>
              <w:t>Яункальнин</w:t>
            </w:r>
            <w:proofErr w:type="spellEnd"/>
            <w:r w:rsidRPr="002B3256">
              <w:rPr>
                <w:b/>
                <w:bCs/>
                <w:sz w:val="23"/>
                <w:szCs w:val="23"/>
              </w:rPr>
              <w:t xml:space="preserve"> Юлий Иванович (1866-1919) </w:t>
            </w:r>
          </w:p>
          <w:p w:rsidR="0015780C" w:rsidRPr="002B3256" w:rsidRDefault="0015780C" w:rsidP="003E5B2B">
            <w:pPr>
              <w:rPr>
                <w:sz w:val="23"/>
                <w:szCs w:val="23"/>
              </w:rPr>
            </w:pPr>
            <w:r w:rsidRPr="002B3256">
              <w:rPr>
                <w:sz w:val="23"/>
                <w:szCs w:val="23"/>
              </w:rPr>
              <w:t>Натюрморт в русском стиле с изображением женского головного убора, ларчика с украшениями, подсвечника со свечами и зеркала с наметом.</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 xml:space="preserve">Класс акварели. 1892 г. </w:t>
            </w:r>
          </w:p>
          <w:p w:rsidR="0015780C" w:rsidRPr="002B3256" w:rsidRDefault="0015780C" w:rsidP="003E5B2B">
            <w:pPr>
              <w:rPr>
                <w:sz w:val="23"/>
                <w:szCs w:val="23"/>
              </w:rPr>
            </w:pPr>
            <w:r w:rsidRPr="002B3256">
              <w:rPr>
                <w:sz w:val="23"/>
                <w:szCs w:val="23"/>
              </w:rPr>
              <w:t>Подпись в правом нижнем углу «</w:t>
            </w:r>
            <w:proofErr w:type="spellStart"/>
            <w:r w:rsidRPr="002B3256">
              <w:rPr>
                <w:sz w:val="23"/>
                <w:szCs w:val="23"/>
              </w:rPr>
              <w:t>Ю.Яункальнинъ</w:t>
            </w:r>
            <w:proofErr w:type="spellEnd"/>
            <w:r w:rsidRPr="002B3256">
              <w:rPr>
                <w:sz w:val="23"/>
                <w:szCs w:val="23"/>
              </w:rPr>
              <w:t xml:space="preserve"> 1892 19\V»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b/>
                <w:bCs/>
                <w:sz w:val="23"/>
                <w:szCs w:val="23"/>
              </w:rPr>
            </w:pPr>
            <w:r w:rsidRPr="002B3256">
              <w:rPr>
                <w:sz w:val="23"/>
                <w:szCs w:val="23"/>
              </w:rPr>
              <w:t xml:space="preserve">78,0 х 57,0 см </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 xml:space="preserve"> ГРШ-2331</w:t>
            </w:r>
          </w:p>
        </w:tc>
        <w:tc>
          <w:tcPr>
            <w:tcW w:w="5669" w:type="dxa"/>
          </w:tcPr>
          <w:p w:rsidR="0015780C" w:rsidRPr="002B3256" w:rsidRDefault="0015780C" w:rsidP="003E5B2B">
            <w:pPr>
              <w:rPr>
                <w:b/>
                <w:bCs/>
                <w:sz w:val="23"/>
                <w:szCs w:val="23"/>
              </w:rPr>
            </w:pPr>
            <w:proofErr w:type="spellStart"/>
            <w:r w:rsidRPr="002B3256">
              <w:rPr>
                <w:b/>
                <w:bCs/>
                <w:sz w:val="23"/>
                <w:szCs w:val="23"/>
              </w:rPr>
              <w:t>Измайлович</w:t>
            </w:r>
            <w:proofErr w:type="spellEnd"/>
            <w:r w:rsidRPr="002B3256">
              <w:rPr>
                <w:b/>
                <w:bCs/>
                <w:sz w:val="23"/>
                <w:szCs w:val="23"/>
              </w:rPr>
              <w:t xml:space="preserve"> Владислав Матвеевич (1872-1959) </w:t>
            </w:r>
          </w:p>
          <w:p w:rsidR="0015780C" w:rsidRPr="002B3256" w:rsidRDefault="0015780C" w:rsidP="003E5B2B">
            <w:pPr>
              <w:rPr>
                <w:sz w:val="23"/>
                <w:szCs w:val="23"/>
              </w:rPr>
            </w:pPr>
            <w:r w:rsidRPr="002B3256">
              <w:rPr>
                <w:sz w:val="23"/>
                <w:szCs w:val="23"/>
              </w:rPr>
              <w:t xml:space="preserve">Натюрморт с изображением резной капители и гипсового бюста ребенка на фоне шелковых драпировок и фрагмента резьбы по дереву.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Класс акварели. 1892 г.</w:t>
            </w:r>
          </w:p>
          <w:p w:rsidR="0015780C" w:rsidRPr="002B3256" w:rsidRDefault="0015780C" w:rsidP="003E5B2B">
            <w:pPr>
              <w:rPr>
                <w:sz w:val="23"/>
                <w:szCs w:val="23"/>
              </w:rPr>
            </w:pPr>
            <w:r w:rsidRPr="002B3256">
              <w:rPr>
                <w:sz w:val="23"/>
                <w:szCs w:val="23"/>
              </w:rPr>
              <w:t xml:space="preserve"> Подпись в правом нижнем углу «</w:t>
            </w:r>
            <w:proofErr w:type="spellStart"/>
            <w:r w:rsidRPr="002B3256">
              <w:rPr>
                <w:sz w:val="23"/>
                <w:szCs w:val="23"/>
              </w:rPr>
              <w:t>В.Измайловичъ</w:t>
            </w:r>
            <w:proofErr w:type="spellEnd"/>
            <w:r w:rsidRPr="002B3256">
              <w:rPr>
                <w:sz w:val="23"/>
                <w:szCs w:val="23"/>
              </w:rPr>
              <w:t xml:space="preserve"> 1892 3\X» Оценка 12 баллов, малая премия </w:t>
            </w:r>
          </w:p>
          <w:p w:rsidR="0015780C" w:rsidRPr="002B3256" w:rsidRDefault="0015780C" w:rsidP="003E5B2B">
            <w:pPr>
              <w:rPr>
                <w:sz w:val="23"/>
                <w:szCs w:val="23"/>
              </w:rPr>
            </w:pPr>
            <w:r w:rsidRPr="002B3256">
              <w:rPr>
                <w:sz w:val="23"/>
                <w:szCs w:val="23"/>
              </w:rPr>
              <w:lastRenderedPageBreak/>
              <w:t xml:space="preserve">Бумага, акварель. </w:t>
            </w:r>
          </w:p>
          <w:p w:rsidR="0015780C" w:rsidRPr="002B3256" w:rsidRDefault="0015780C" w:rsidP="003E5B2B">
            <w:pPr>
              <w:rPr>
                <w:b/>
                <w:bCs/>
                <w:sz w:val="23"/>
                <w:szCs w:val="23"/>
              </w:rPr>
            </w:pPr>
            <w:r w:rsidRPr="002B3256">
              <w:rPr>
                <w:sz w:val="23"/>
                <w:szCs w:val="23"/>
              </w:rPr>
              <w:t xml:space="preserve">73,0 х 49,5 см </w:t>
            </w:r>
          </w:p>
        </w:tc>
        <w:tc>
          <w:tcPr>
            <w:tcW w:w="2128" w:type="dxa"/>
          </w:tcPr>
          <w:p w:rsidR="0015780C" w:rsidRPr="002B3256" w:rsidRDefault="0015780C" w:rsidP="003E5B2B">
            <w:pPr>
              <w:rPr>
                <w:sz w:val="23"/>
                <w:szCs w:val="23"/>
              </w:rPr>
            </w:pPr>
            <w:r w:rsidRPr="002B3256">
              <w:rPr>
                <w:sz w:val="23"/>
                <w:szCs w:val="23"/>
              </w:rPr>
              <w:lastRenderedPageBreak/>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ГРШ-234</w:t>
            </w:r>
          </w:p>
        </w:tc>
        <w:tc>
          <w:tcPr>
            <w:tcW w:w="5669" w:type="dxa"/>
          </w:tcPr>
          <w:p w:rsidR="0015780C" w:rsidRPr="002B3256" w:rsidRDefault="0015780C" w:rsidP="003E5B2B">
            <w:pPr>
              <w:rPr>
                <w:b/>
                <w:bCs/>
                <w:sz w:val="23"/>
                <w:szCs w:val="23"/>
              </w:rPr>
            </w:pPr>
            <w:r w:rsidRPr="002B3256">
              <w:rPr>
                <w:b/>
                <w:bCs/>
                <w:sz w:val="23"/>
                <w:szCs w:val="23"/>
              </w:rPr>
              <w:t xml:space="preserve">Быковский Виктор Владимирович (1869-1909) </w:t>
            </w:r>
          </w:p>
          <w:p w:rsidR="0015780C" w:rsidRPr="002B3256" w:rsidRDefault="0015780C" w:rsidP="003E5B2B">
            <w:pPr>
              <w:rPr>
                <w:sz w:val="23"/>
                <w:szCs w:val="23"/>
              </w:rPr>
            </w:pPr>
            <w:r w:rsidRPr="002B3256">
              <w:rPr>
                <w:sz w:val="23"/>
                <w:szCs w:val="23"/>
              </w:rPr>
              <w:t xml:space="preserve">Натюрморт с изображением керамической вазы с цветами на фоне белой драпировки.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Класс акварели. 1893 г. Подпись в правом нижнем углу «</w:t>
            </w:r>
            <w:proofErr w:type="spellStart"/>
            <w:r w:rsidRPr="002B3256">
              <w:rPr>
                <w:sz w:val="23"/>
                <w:szCs w:val="23"/>
              </w:rPr>
              <w:t>В.Быковскiй</w:t>
            </w:r>
            <w:proofErr w:type="spellEnd"/>
            <w:r w:rsidRPr="002B3256">
              <w:rPr>
                <w:sz w:val="23"/>
                <w:szCs w:val="23"/>
              </w:rPr>
              <w:t xml:space="preserve"> 1893г»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spacing w:after="120"/>
              <w:rPr>
                <w:b/>
                <w:bCs/>
                <w:sz w:val="23"/>
                <w:szCs w:val="23"/>
              </w:rPr>
            </w:pPr>
            <w:r w:rsidRPr="002B3256">
              <w:rPr>
                <w:sz w:val="23"/>
                <w:szCs w:val="23"/>
              </w:rPr>
              <w:t xml:space="preserve">65,5 х 50,5 см </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ГРШ-2348</w:t>
            </w:r>
          </w:p>
        </w:tc>
        <w:tc>
          <w:tcPr>
            <w:tcW w:w="5669" w:type="dxa"/>
          </w:tcPr>
          <w:p w:rsidR="0015780C" w:rsidRPr="002B3256" w:rsidRDefault="0015780C" w:rsidP="003E5B2B">
            <w:pPr>
              <w:rPr>
                <w:b/>
                <w:bCs/>
                <w:sz w:val="23"/>
                <w:szCs w:val="23"/>
              </w:rPr>
            </w:pPr>
            <w:r w:rsidRPr="002B3256">
              <w:rPr>
                <w:b/>
                <w:bCs/>
                <w:sz w:val="23"/>
                <w:szCs w:val="23"/>
              </w:rPr>
              <w:t xml:space="preserve">Вильде фон </w:t>
            </w:r>
            <w:proofErr w:type="spellStart"/>
            <w:r w:rsidRPr="002B3256">
              <w:rPr>
                <w:b/>
                <w:bCs/>
                <w:sz w:val="23"/>
                <w:szCs w:val="23"/>
              </w:rPr>
              <w:t>Вильдеман</w:t>
            </w:r>
            <w:proofErr w:type="spellEnd"/>
            <w:r w:rsidRPr="002B3256">
              <w:rPr>
                <w:b/>
                <w:bCs/>
                <w:sz w:val="23"/>
                <w:szCs w:val="23"/>
              </w:rPr>
              <w:t xml:space="preserve"> Рудольф Федорович (1868-1938)</w:t>
            </w:r>
          </w:p>
          <w:p w:rsidR="0015780C" w:rsidRPr="002B3256" w:rsidRDefault="0015780C" w:rsidP="003E5B2B">
            <w:pPr>
              <w:rPr>
                <w:sz w:val="23"/>
                <w:szCs w:val="23"/>
              </w:rPr>
            </w:pPr>
            <w:r w:rsidRPr="002B3256">
              <w:rPr>
                <w:sz w:val="23"/>
                <w:szCs w:val="23"/>
              </w:rPr>
              <w:t xml:space="preserve"> Натюрморт с изображением медного рукомойника, украшенного чеканным орнаментом, белой драпировки и бокала из зеленого стекла.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w:t>
            </w:r>
          </w:p>
          <w:p w:rsidR="0015780C" w:rsidRPr="002B3256" w:rsidRDefault="0015780C" w:rsidP="003E5B2B">
            <w:pPr>
              <w:rPr>
                <w:sz w:val="23"/>
                <w:szCs w:val="23"/>
              </w:rPr>
            </w:pPr>
            <w:r w:rsidRPr="002B3256">
              <w:rPr>
                <w:sz w:val="23"/>
                <w:szCs w:val="23"/>
              </w:rPr>
              <w:t xml:space="preserve"> Класс акварели. 1895 г. </w:t>
            </w:r>
          </w:p>
          <w:p w:rsidR="0015780C" w:rsidRPr="002B3256" w:rsidRDefault="0015780C" w:rsidP="003E5B2B">
            <w:pPr>
              <w:rPr>
                <w:sz w:val="23"/>
                <w:szCs w:val="23"/>
              </w:rPr>
            </w:pPr>
            <w:r w:rsidRPr="002B3256">
              <w:rPr>
                <w:sz w:val="23"/>
                <w:szCs w:val="23"/>
              </w:rPr>
              <w:t>Подпись в правом нижнем углу «</w:t>
            </w:r>
            <w:proofErr w:type="spellStart"/>
            <w:r w:rsidRPr="002B3256">
              <w:rPr>
                <w:sz w:val="23"/>
                <w:szCs w:val="23"/>
              </w:rPr>
              <w:t>Р.Вильде</w:t>
            </w:r>
            <w:proofErr w:type="spellEnd"/>
            <w:r w:rsidRPr="002B3256">
              <w:rPr>
                <w:sz w:val="23"/>
                <w:szCs w:val="23"/>
              </w:rPr>
              <w:t xml:space="preserve"> 1895» </w:t>
            </w:r>
          </w:p>
          <w:p w:rsidR="0015780C" w:rsidRPr="002B3256" w:rsidRDefault="0015780C" w:rsidP="003E5B2B">
            <w:pPr>
              <w:rPr>
                <w:sz w:val="23"/>
                <w:szCs w:val="23"/>
              </w:rPr>
            </w:pPr>
            <w:r w:rsidRPr="002B3256">
              <w:rPr>
                <w:sz w:val="23"/>
                <w:szCs w:val="23"/>
              </w:rPr>
              <w:t xml:space="preserve">Бумага, акварель. </w:t>
            </w:r>
          </w:p>
          <w:p w:rsidR="0015780C" w:rsidRPr="00616753" w:rsidRDefault="00616753" w:rsidP="003E5B2B">
            <w:pPr>
              <w:rPr>
                <w:sz w:val="23"/>
                <w:szCs w:val="23"/>
              </w:rPr>
            </w:pPr>
            <w:r>
              <w:rPr>
                <w:sz w:val="23"/>
                <w:szCs w:val="23"/>
              </w:rPr>
              <w:t xml:space="preserve">75,5 х 52,5 см </w:t>
            </w:r>
          </w:p>
        </w:tc>
        <w:tc>
          <w:tcPr>
            <w:tcW w:w="2128" w:type="dxa"/>
          </w:tcPr>
          <w:p w:rsidR="0015780C" w:rsidRPr="002B3256" w:rsidRDefault="0015780C" w:rsidP="003E5B2B">
            <w:pPr>
              <w:rPr>
                <w:sz w:val="23"/>
                <w:szCs w:val="23"/>
              </w:rPr>
            </w:pPr>
            <w:r w:rsidRPr="002B3256">
              <w:rPr>
                <w:sz w:val="23"/>
                <w:szCs w:val="23"/>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ГРШ-2401</w:t>
            </w:r>
          </w:p>
        </w:tc>
        <w:tc>
          <w:tcPr>
            <w:tcW w:w="5669" w:type="dxa"/>
          </w:tcPr>
          <w:p w:rsidR="0015780C" w:rsidRPr="002B3256" w:rsidRDefault="0015780C" w:rsidP="003E5B2B">
            <w:pPr>
              <w:rPr>
                <w:b/>
                <w:bCs/>
                <w:sz w:val="23"/>
                <w:szCs w:val="23"/>
              </w:rPr>
            </w:pPr>
            <w:r w:rsidRPr="002B3256">
              <w:rPr>
                <w:b/>
                <w:bCs/>
                <w:sz w:val="23"/>
                <w:szCs w:val="23"/>
              </w:rPr>
              <w:t>Лобанов Александр Михайлович (1883-?)</w:t>
            </w:r>
          </w:p>
          <w:p w:rsidR="0015780C" w:rsidRPr="002B3256" w:rsidRDefault="0015780C" w:rsidP="003E5B2B">
            <w:pPr>
              <w:rPr>
                <w:sz w:val="23"/>
                <w:szCs w:val="23"/>
              </w:rPr>
            </w:pPr>
            <w:r w:rsidRPr="002B3256">
              <w:rPr>
                <w:sz w:val="23"/>
                <w:szCs w:val="23"/>
              </w:rPr>
              <w:t xml:space="preserve"> Фрагмент экспозиции искусства Востока в Зале Медичи Музея ЦУТР барона </w:t>
            </w:r>
            <w:proofErr w:type="spellStart"/>
            <w:r w:rsidRPr="002B3256">
              <w:rPr>
                <w:sz w:val="23"/>
                <w:szCs w:val="23"/>
              </w:rPr>
              <w:t>Штиглица</w:t>
            </w:r>
            <w:proofErr w:type="spellEnd"/>
            <w:r w:rsidRPr="002B3256">
              <w:rPr>
                <w:sz w:val="23"/>
                <w:szCs w:val="23"/>
              </w:rPr>
              <w:t>.</w:t>
            </w:r>
          </w:p>
          <w:p w:rsidR="0015780C" w:rsidRPr="002B3256" w:rsidRDefault="0015780C" w:rsidP="003E5B2B">
            <w:pPr>
              <w:rPr>
                <w:sz w:val="23"/>
                <w:szCs w:val="23"/>
              </w:rPr>
            </w:pPr>
            <w:r w:rsidRPr="002B3256">
              <w:rPr>
                <w:sz w:val="23"/>
                <w:szCs w:val="23"/>
              </w:rPr>
              <w:t xml:space="preserve"> 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w:t>
            </w:r>
          </w:p>
          <w:p w:rsidR="0015780C" w:rsidRPr="002B3256" w:rsidRDefault="0015780C" w:rsidP="003E5B2B">
            <w:pPr>
              <w:rPr>
                <w:b/>
                <w:bCs/>
                <w:sz w:val="23"/>
                <w:szCs w:val="23"/>
              </w:rPr>
            </w:pPr>
            <w:r w:rsidRPr="002B3256">
              <w:rPr>
                <w:sz w:val="23"/>
                <w:szCs w:val="23"/>
              </w:rPr>
              <w:t xml:space="preserve"> Класс акварели. 1904 г. </w:t>
            </w:r>
            <w:proofErr w:type="spellStart"/>
            <w:r w:rsidRPr="002B3256">
              <w:rPr>
                <w:sz w:val="23"/>
                <w:szCs w:val="23"/>
              </w:rPr>
              <w:t>Бумага,акварель</w:t>
            </w:r>
            <w:proofErr w:type="spellEnd"/>
            <w:r w:rsidRPr="002B3256">
              <w:rPr>
                <w:sz w:val="23"/>
                <w:szCs w:val="23"/>
              </w:rPr>
              <w:t xml:space="preserve"> 64,5х44,5см Подпись в левом нижнем углу «</w:t>
            </w:r>
            <w:proofErr w:type="spellStart"/>
            <w:r w:rsidRPr="002B3256">
              <w:rPr>
                <w:sz w:val="23"/>
                <w:szCs w:val="23"/>
              </w:rPr>
              <w:t>А.Лобановъ</w:t>
            </w:r>
            <w:proofErr w:type="spellEnd"/>
            <w:r w:rsidRPr="002B3256">
              <w:rPr>
                <w:sz w:val="23"/>
                <w:szCs w:val="23"/>
              </w:rPr>
              <w:t xml:space="preserve"> 04»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 xml:space="preserve">ГРШ 2399 </w:t>
            </w:r>
          </w:p>
        </w:tc>
        <w:tc>
          <w:tcPr>
            <w:tcW w:w="5669" w:type="dxa"/>
          </w:tcPr>
          <w:p w:rsidR="0015780C" w:rsidRPr="002B3256" w:rsidRDefault="0015780C" w:rsidP="003E5B2B">
            <w:pPr>
              <w:rPr>
                <w:b/>
                <w:bCs/>
                <w:sz w:val="23"/>
                <w:szCs w:val="23"/>
              </w:rPr>
            </w:pPr>
            <w:proofErr w:type="spellStart"/>
            <w:r w:rsidRPr="002B3256">
              <w:rPr>
                <w:b/>
                <w:bCs/>
                <w:sz w:val="23"/>
                <w:szCs w:val="23"/>
              </w:rPr>
              <w:t>Бучкин</w:t>
            </w:r>
            <w:proofErr w:type="spellEnd"/>
            <w:r w:rsidRPr="002B3256">
              <w:rPr>
                <w:b/>
                <w:bCs/>
                <w:sz w:val="23"/>
                <w:szCs w:val="23"/>
              </w:rPr>
              <w:t xml:space="preserve"> П.Д.</w:t>
            </w:r>
          </w:p>
          <w:p w:rsidR="0015780C" w:rsidRPr="002B3256" w:rsidRDefault="0015780C" w:rsidP="003E5B2B">
            <w:pPr>
              <w:widowControl w:val="0"/>
              <w:suppressLineNumbers/>
              <w:suppressAutoHyphens/>
              <w:rPr>
                <w:kern w:val="1"/>
                <w:sz w:val="23"/>
                <w:szCs w:val="23"/>
                <w:lang w:eastAsia="zh-CN" w:bidi="hi-IN"/>
              </w:rPr>
            </w:pPr>
            <w:r w:rsidRPr="002B3256">
              <w:rPr>
                <w:kern w:val="1"/>
                <w:sz w:val="23"/>
                <w:szCs w:val="23"/>
                <w:lang w:eastAsia="zh-CN" w:bidi="hi-IN"/>
              </w:rPr>
              <w:t>Интерьер Музея ЦУТР. Зал Медичи.</w:t>
            </w:r>
          </w:p>
          <w:p w:rsidR="0015780C" w:rsidRPr="002B3256" w:rsidRDefault="0015780C" w:rsidP="003E5B2B">
            <w:pPr>
              <w:widowControl w:val="0"/>
              <w:suppressLineNumbers/>
              <w:suppressAutoHyphens/>
              <w:rPr>
                <w:kern w:val="1"/>
                <w:sz w:val="23"/>
                <w:szCs w:val="23"/>
                <w:lang w:eastAsia="zh-CN" w:bidi="hi-IN"/>
              </w:rPr>
            </w:pPr>
            <w:r w:rsidRPr="002B3256">
              <w:rPr>
                <w:kern w:val="1"/>
                <w:sz w:val="23"/>
                <w:szCs w:val="23"/>
                <w:lang w:eastAsia="zh-CN" w:bidi="hi-IN"/>
              </w:rPr>
              <w:t>Бумага, акварель</w:t>
            </w:r>
          </w:p>
          <w:p w:rsidR="0015780C" w:rsidRPr="002B3256" w:rsidRDefault="0015780C" w:rsidP="003E5B2B">
            <w:pPr>
              <w:widowControl w:val="0"/>
              <w:suppressLineNumbers/>
              <w:suppressAutoHyphens/>
              <w:rPr>
                <w:kern w:val="1"/>
                <w:sz w:val="23"/>
                <w:szCs w:val="23"/>
                <w:lang w:eastAsia="zh-CN" w:bidi="hi-IN"/>
              </w:rPr>
            </w:pPr>
            <w:r w:rsidRPr="002B3256">
              <w:rPr>
                <w:kern w:val="1"/>
                <w:sz w:val="23"/>
                <w:szCs w:val="23"/>
                <w:lang w:eastAsia="zh-CN" w:bidi="hi-IN"/>
              </w:rPr>
              <w:t>65,0 х 47,5 см</w:t>
            </w:r>
          </w:p>
          <w:p w:rsidR="0015780C" w:rsidRPr="002B3256" w:rsidRDefault="0015780C" w:rsidP="003E5B2B">
            <w:pPr>
              <w:widowControl w:val="0"/>
              <w:suppressLineNumbers/>
              <w:suppressAutoHyphens/>
              <w:rPr>
                <w:kern w:val="1"/>
                <w:sz w:val="23"/>
                <w:szCs w:val="23"/>
                <w:lang w:eastAsia="zh-CN" w:bidi="hi-IN"/>
              </w:rPr>
            </w:pPr>
            <w:r w:rsidRPr="002B3256">
              <w:rPr>
                <w:kern w:val="1"/>
                <w:sz w:val="23"/>
                <w:szCs w:val="23"/>
                <w:lang w:eastAsia="zh-CN" w:bidi="hi-IN"/>
              </w:rPr>
              <w:t>1904г</w:t>
            </w:r>
          </w:p>
          <w:p w:rsidR="0015780C" w:rsidRPr="002B3256" w:rsidRDefault="0015780C" w:rsidP="003E5B2B">
            <w:pPr>
              <w:rPr>
                <w:b/>
                <w:bCs/>
                <w:sz w:val="23"/>
                <w:szCs w:val="23"/>
              </w:rPr>
            </w:pPr>
            <w:r w:rsidRPr="002B3256">
              <w:rPr>
                <w:sz w:val="23"/>
                <w:szCs w:val="23"/>
              </w:rPr>
              <w:t>В правом нижнем углу подпись «</w:t>
            </w:r>
            <w:proofErr w:type="spellStart"/>
            <w:r w:rsidRPr="002B3256">
              <w:rPr>
                <w:sz w:val="23"/>
                <w:szCs w:val="23"/>
              </w:rPr>
              <w:t>П.Бучкинъ</w:t>
            </w:r>
            <w:proofErr w:type="spellEnd"/>
            <w:r w:rsidRPr="002B3256">
              <w:rPr>
                <w:sz w:val="23"/>
                <w:szCs w:val="23"/>
              </w:rPr>
              <w:t xml:space="preserve"> 1904 года»</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ГРШ- 2353</w:t>
            </w:r>
          </w:p>
        </w:tc>
        <w:tc>
          <w:tcPr>
            <w:tcW w:w="5669" w:type="dxa"/>
          </w:tcPr>
          <w:p w:rsidR="0015780C" w:rsidRPr="002B3256" w:rsidRDefault="0015780C" w:rsidP="003E5B2B">
            <w:pPr>
              <w:rPr>
                <w:sz w:val="23"/>
                <w:szCs w:val="23"/>
              </w:rPr>
            </w:pPr>
            <w:r w:rsidRPr="002B3256">
              <w:rPr>
                <w:b/>
                <w:bCs/>
                <w:sz w:val="23"/>
                <w:szCs w:val="23"/>
              </w:rPr>
              <w:t>Киселев Петр Юрьевич</w:t>
            </w:r>
            <w:r w:rsidRPr="002B3256">
              <w:rPr>
                <w:sz w:val="23"/>
                <w:szCs w:val="23"/>
              </w:rPr>
              <w:t xml:space="preserve"> Натюрморт с изображением лука, колчана со стрелами и двойной тыквой на фоне ковра.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Класс акварели. 1897 г. Подпись в правом нижнем углу «</w:t>
            </w:r>
            <w:proofErr w:type="spellStart"/>
            <w:r w:rsidRPr="002B3256">
              <w:rPr>
                <w:sz w:val="23"/>
                <w:szCs w:val="23"/>
              </w:rPr>
              <w:t>П.Киселевъ</w:t>
            </w:r>
            <w:proofErr w:type="spellEnd"/>
            <w:r w:rsidRPr="002B3256">
              <w:rPr>
                <w:sz w:val="23"/>
                <w:szCs w:val="23"/>
              </w:rPr>
              <w:t xml:space="preserve"> 1897»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sz w:val="23"/>
                <w:szCs w:val="23"/>
              </w:rPr>
            </w:pPr>
            <w:r w:rsidRPr="002B3256">
              <w:rPr>
                <w:sz w:val="23"/>
                <w:szCs w:val="23"/>
              </w:rPr>
              <w:t>49,0 х 65,5 см</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ГРШ-2362</w:t>
            </w:r>
          </w:p>
        </w:tc>
        <w:tc>
          <w:tcPr>
            <w:tcW w:w="5669" w:type="dxa"/>
          </w:tcPr>
          <w:p w:rsidR="0015780C" w:rsidRPr="002B3256" w:rsidRDefault="0015780C" w:rsidP="003E5B2B">
            <w:pPr>
              <w:rPr>
                <w:b/>
                <w:bCs/>
                <w:sz w:val="23"/>
                <w:szCs w:val="23"/>
              </w:rPr>
            </w:pPr>
            <w:r w:rsidRPr="002B3256">
              <w:rPr>
                <w:b/>
                <w:bCs/>
                <w:sz w:val="23"/>
                <w:szCs w:val="23"/>
              </w:rPr>
              <w:t>Попов Александр Львович</w:t>
            </w:r>
          </w:p>
          <w:p w:rsidR="0015780C" w:rsidRPr="002B3256" w:rsidRDefault="0015780C" w:rsidP="003E5B2B">
            <w:pPr>
              <w:rPr>
                <w:sz w:val="23"/>
                <w:szCs w:val="23"/>
              </w:rPr>
            </w:pPr>
            <w:r w:rsidRPr="002B3256">
              <w:rPr>
                <w:sz w:val="23"/>
                <w:szCs w:val="23"/>
              </w:rPr>
              <w:t xml:space="preserve">Натюрморт с изображением керамического кувшина с фигурной ручкой, ларца с росписью, берестяного короба на фоне вышитого полотенца.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w:t>
            </w:r>
          </w:p>
          <w:p w:rsidR="0015780C" w:rsidRPr="002B3256" w:rsidRDefault="0015780C" w:rsidP="003E5B2B">
            <w:pPr>
              <w:rPr>
                <w:sz w:val="23"/>
                <w:szCs w:val="23"/>
              </w:rPr>
            </w:pPr>
            <w:r w:rsidRPr="002B3256">
              <w:rPr>
                <w:sz w:val="23"/>
                <w:szCs w:val="23"/>
              </w:rPr>
              <w:t xml:space="preserve"> Класс акварели. 1898 г. Подпись в правом нижнем углу «</w:t>
            </w:r>
            <w:proofErr w:type="spellStart"/>
            <w:r w:rsidRPr="002B3256">
              <w:rPr>
                <w:sz w:val="23"/>
                <w:szCs w:val="23"/>
              </w:rPr>
              <w:t>А.Поповъ</w:t>
            </w:r>
            <w:proofErr w:type="spellEnd"/>
            <w:r w:rsidRPr="002B3256">
              <w:rPr>
                <w:sz w:val="23"/>
                <w:szCs w:val="23"/>
              </w:rPr>
              <w:t xml:space="preserve">»; Оценка 11 баллов. Приобретен для альбома училища.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sz w:val="23"/>
                <w:szCs w:val="23"/>
              </w:rPr>
            </w:pPr>
            <w:r w:rsidRPr="002B3256">
              <w:rPr>
                <w:sz w:val="23"/>
                <w:szCs w:val="23"/>
              </w:rPr>
              <w:t xml:space="preserve">66,0 х 48,0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ГРШ-2372</w:t>
            </w:r>
          </w:p>
        </w:tc>
        <w:tc>
          <w:tcPr>
            <w:tcW w:w="5669" w:type="dxa"/>
          </w:tcPr>
          <w:p w:rsidR="0015780C" w:rsidRPr="002B3256" w:rsidRDefault="0015780C" w:rsidP="003E5B2B">
            <w:pPr>
              <w:rPr>
                <w:b/>
                <w:bCs/>
                <w:sz w:val="23"/>
                <w:szCs w:val="23"/>
                <w:lang w:eastAsia="en-US"/>
              </w:rPr>
            </w:pPr>
            <w:r w:rsidRPr="002B3256">
              <w:rPr>
                <w:b/>
                <w:bCs/>
                <w:sz w:val="23"/>
                <w:szCs w:val="23"/>
                <w:lang w:eastAsia="en-US"/>
              </w:rPr>
              <w:t>Зарин Эрнест Иванович</w:t>
            </w:r>
          </w:p>
          <w:p w:rsidR="0015780C" w:rsidRPr="002B3256" w:rsidRDefault="0015780C" w:rsidP="003E5B2B">
            <w:pPr>
              <w:rPr>
                <w:sz w:val="23"/>
                <w:szCs w:val="23"/>
                <w:lang w:eastAsia="en-US"/>
              </w:rPr>
            </w:pPr>
            <w:r w:rsidRPr="002B3256">
              <w:rPr>
                <w:sz w:val="23"/>
                <w:szCs w:val="23"/>
                <w:lang w:eastAsia="en-US"/>
              </w:rPr>
              <w:t xml:space="preserve">Интерьер с изображением зеркала с консолью в стиле рококо и стула с высокой резной спинкой.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Класс акварели. 1899 г. Подпись в левом нижнем углу «</w:t>
            </w:r>
            <w:proofErr w:type="spellStart"/>
            <w:r w:rsidRPr="002B3256">
              <w:rPr>
                <w:sz w:val="23"/>
                <w:szCs w:val="23"/>
                <w:lang w:eastAsia="en-US"/>
              </w:rPr>
              <w:t>Заринъ</w:t>
            </w:r>
            <w:proofErr w:type="spellEnd"/>
            <w:r w:rsidRPr="002B3256">
              <w:rPr>
                <w:sz w:val="23"/>
                <w:szCs w:val="23"/>
                <w:lang w:eastAsia="en-US"/>
              </w:rPr>
              <w:t xml:space="preserve"> 1899» Приобретен для альбома училища. </w:t>
            </w:r>
          </w:p>
          <w:p w:rsidR="0015780C" w:rsidRPr="002B3256" w:rsidRDefault="0015780C" w:rsidP="003E5B2B">
            <w:pPr>
              <w:rPr>
                <w:sz w:val="23"/>
                <w:szCs w:val="23"/>
                <w:lang w:eastAsia="en-US"/>
              </w:rPr>
            </w:pPr>
            <w:r w:rsidRPr="002B3256">
              <w:rPr>
                <w:sz w:val="23"/>
                <w:szCs w:val="23"/>
                <w:lang w:eastAsia="en-US"/>
              </w:rPr>
              <w:t xml:space="preserve">Бумага, акварель. </w:t>
            </w:r>
          </w:p>
          <w:p w:rsidR="0015780C" w:rsidRPr="002B3256" w:rsidRDefault="0015780C" w:rsidP="003E5B2B">
            <w:pPr>
              <w:rPr>
                <w:sz w:val="23"/>
                <w:szCs w:val="23"/>
                <w:lang w:eastAsia="en-US"/>
              </w:rPr>
            </w:pPr>
            <w:r w:rsidRPr="002B3256">
              <w:rPr>
                <w:sz w:val="23"/>
                <w:szCs w:val="23"/>
                <w:lang w:eastAsia="en-US"/>
              </w:rPr>
              <w:t xml:space="preserve">97,5 х 63,5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ГРШ-2544</w:t>
            </w:r>
          </w:p>
        </w:tc>
        <w:tc>
          <w:tcPr>
            <w:tcW w:w="5669" w:type="dxa"/>
          </w:tcPr>
          <w:p w:rsidR="0015780C" w:rsidRPr="002B3256" w:rsidRDefault="0015780C" w:rsidP="003E5B2B">
            <w:pPr>
              <w:rPr>
                <w:sz w:val="23"/>
                <w:szCs w:val="23"/>
              </w:rPr>
            </w:pPr>
            <w:r w:rsidRPr="002B3256">
              <w:rPr>
                <w:b/>
                <w:bCs/>
                <w:sz w:val="23"/>
                <w:szCs w:val="23"/>
              </w:rPr>
              <w:t>Неизвестный автор.</w:t>
            </w:r>
            <w:r w:rsidRPr="002B3256">
              <w:rPr>
                <w:sz w:val="23"/>
                <w:szCs w:val="23"/>
              </w:rPr>
              <w:t xml:space="preserve"> Натюрморт в восточном стиле с изображением табурета, трех керамических ваз и кувшина.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w:t>
            </w:r>
          </w:p>
          <w:p w:rsidR="0015780C" w:rsidRPr="002B3256" w:rsidRDefault="0015780C" w:rsidP="003E5B2B">
            <w:pPr>
              <w:rPr>
                <w:sz w:val="23"/>
                <w:szCs w:val="23"/>
              </w:rPr>
            </w:pPr>
            <w:r w:rsidRPr="002B3256">
              <w:rPr>
                <w:sz w:val="23"/>
                <w:szCs w:val="23"/>
              </w:rPr>
              <w:t xml:space="preserve"> Класс акварели. 1899 г Бумага, акварель </w:t>
            </w:r>
          </w:p>
          <w:p w:rsidR="0015780C" w:rsidRPr="002B3256" w:rsidRDefault="0015780C" w:rsidP="003E5B2B">
            <w:pPr>
              <w:rPr>
                <w:sz w:val="23"/>
                <w:szCs w:val="23"/>
              </w:rPr>
            </w:pPr>
            <w:r w:rsidRPr="002B3256">
              <w:rPr>
                <w:sz w:val="23"/>
                <w:szCs w:val="23"/>
              </w:rPr>
              <w:t xml:space="preserve">97,5 х 63,5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rPr>
            </w:pPr>
            <w:r w:rsidRPr="002B3256">
              <w:rPr>
                <w:sz w:val="23"/>
                <w:szCs w:val="23"/>
              </w:rPr>
              <w:t>ГРШ-2323</w:t>
            </w:r>
          </w:p>
        </w:tc>
        <w:tc>
          <w:tcPr>
            <w:tcW w:w="5669" w:type="dxa"/>
          </w:tcPr>
          <w:p w:rsidR="0015780C" w:rsidRPr="002B3256" w:rsidRDefault="0015780C" w:rsidP="003E5B2B">
            <w:pPr>
              <w:rPr>
                <w:b/>
                <w:bCs/>
                <w:sz w:val="23"/>
                <w:szCs w:val="23"/>
              </w:rPr>
            </w:pPr>
            <w:proofErr w:type="spellStart"/>
            <w:r w:rsidRPr="002B3256">
              <w:rPr>
                <w:b/>
                <w:bCs/>
                <w:sz w:val="23"/>
                <w:szCs w:val="23"/>
              </w:rPr>
              <w:t>Рундальцов</w:t>
            </w:r>
            <w:proofErr w:type="spellEnd"/>
            <w:r w:rsidRPr="002B3256">
              <w:rPr>
                <w:b/>
                <w:bCs/>
                <w:sz w:val="23"/>
                <w:szCs w:val="23"/>
              </w:rPr>
              <w:t xml:space="preserve"> Михаил Викторович (1871-1935)</w:t>
            </w:r>
          </w:p>
          <w:p w:rsidR="0015780C" w:rsidRPr="002B3256" w:rsidRDefault="0015780C" w:rsidP="003E5B2B">
            <w:pPr>
              <w:rPr>
                <w:sz w:val="23"/>
                <w:szCs w:val="23"/>
              </w:rPr>
            </w:pPr>
            <w:r w:rsidRPr="002B3256">
              <w:rPr>
                <w:sz w:val="23"/>
                <w:szCs w:val="23"/>
              </w:rPr>
              <w:t xml:space="preserve"> Натюрморт с изображением китайской вазы и корзины с цветами. </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 xml:space="preserve">Класс акварели. 1891 г. </w:t>
            </w:r>
          </w:p>
          <w:p w:rsidR="0015780C" w:rsidRPr="002B3256" w:rsidRDefault="0015780C" w:rsidP="003E5B2B">
            <w:pPr>
              <w:rPr>
                <w:sz w:val="23"/>
                <w:szCs w:val="23"/>
              </w:rPr>
            </w:pPr>
            <w:r w:rsidRPr="002B3256">
              <w:rPr>
                <w:sz w:val="23"/>
                <w:szCs w:val="23"/>
              </w:rPr>
              <w:t>Подпись в левом нижнем углу «</w:t>
            </w:r>
            <w:proofErr w:type="spellStart"/>
            <w:r w:rsidRPr="002B3256">
              <w:rPr>
                <w:sz w:val="23"/>
                <w:szCs w:val="23"/>
              </w:rPr>
              <w:t>М.Рундальцовъ</w:t>
            </w:r>
            <w:proofErr w:type="spellEnd"/>
            <w:r w:rsidRPr="002B3256">
              <w:rPr>
                <w:sz w:val="23"/>
                <w:szCs w:val="23"/>
              </w:rPr>
              <w:t xml:space="preserve"> 1891» </w:t>
            </w:r>
          </w:p>
          <w:p w:rsidR="0015780C" w:rsidRPr="002B3256" w:rsidRDefault="0015780C" w:rsidP="003E5B2B">
            <w:pPr>
              <w:rPr>
                <w:sz w:val="23"/>
                <w:szCs w:val="23"/>
              </w:rPr>
            </w:pPr>
            <w:r w:rsidRPr="002B3256">
              <w:rPr>
                <w:sz w:val="23"/>
                <w:szCs w:val="23"/>
              </w:rPr>
              <w:t xml:space="preserve">Бумага, акварель </w:t>
            </w:r>
          </w:p>
          <w:p w:rsidR="0015780C" w:rsidRPr="002B3256" w:rsidRDefault="0015780C" w:rsidP="003E5B2B">
            <w:pPr>
              <w:rPr>
                <w:sz w:val="23"/>
                <w:szCs w:val="23"/>
              </w:rPr>
            </w:pPr>
            <w:r w:rsidRPr="002B3256">
              <w:rPr>
                <w:sz w:val="23"/>
                <w:szCs w:val="23"/>
              </w:rPr>
              <w:t xml:space="preserve">96,0 х 63,0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ГРШ-2539</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Рафаэль Марта </w:t>
            </w:r>
            <w:proofErr w:type="spellStart"/>
            <w:r w:rsidRPr="002B3256">
              <w:rPr>
                <w:b/>
                <w:bCs/>
                <w:sz w:val="23"/>
                <w:szCs w:val="23"/>
                <w:lang w:eastAsia="en-US"/>
              </w:rPr>
              <w:t>Христиановна</w:t>
            </w:r>
            <w:proofErr w:type="spellEnd"/>
            <w:r w:rsidRPr="002B3256">
              <w:rPr>
                <w:b/>
                <w:bCs/>
                <w:sz w:val="23"/>
                <w:szCs w:val="23"/>
                <w:lang w:eastAsia="en-US"/>
              </w:rPr>
              <w:t xml:space="preserve"> (1870-1948)</w:t>
            </w:r>
          </w:p>
          <w:p w:rsidR="0015780C" w:rsidRPr="002B3256" w:rsidRDefault="0015780C" w:rsidP="003E5B2B">
            <w:pPr>
              <w:rPr>
                <w:sz w:val="23"/>
                <w:szCs w:val="23"/>
                <w:lang w:eastAsia="en-US"/>
              </w:rPr>
            </w:pPr>
            <w:r w:rsidRPr="002B3256">
              <w:rPr>
                <w:sz w:val="23"/>
                <w:szCs w:val="23"/>
                <w:lang w:eastAsia="en-US"/>
              </w:rPr>
              <w:t xml:space="preserve"> Натюрморт с изображением свадебного двойного кубка на фоне вышитой золотом парчовой драпировки.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Класс акварели. 1900 г. Подпись в правом нижнем углу «</w:t>
            </w:r>
            <w:proofErr w:type="spellStart"/>
            <w:r w:rsidRPr="002B3256">
              <w:rPr>
                <w:sz w:val="23"/>
                <w:szCs w:val="23"/>
                <w:lang w:eastAsia="en-US"/>
              </w:rPr>
              <w:t>М.Рафаэль</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Оценка 12 баллов. Приобретен для альбома училища.</w:t>
            </w:r>
          </w:p>
          <w:p w:rsidR="0015780C" w:rsidRPr="002B3256" w:rsidRDefault="0015780C" w:rsidP="003E5B2B">
            <w:pPr>
              <w:rPr>
                <w:sz w:val="23"/>
                <w:szCs w:val="23"/>
                <w:lang w:eastAsia="en-US"/>
              </w:rPr>
            </w:pPr>
            <w:r w:rsidRPr="002B3256">
              <w:rPr>
                <w:sz w:val="23"/>
                <w:szCs w:val="23"/>
                <w:lang w:eastAsia="en-US"/>
              </w:rPr>
              <w:t xml:space="preserve">Бумага, акварель. </w:t>
            </w:r>
          </w:p>
          <w:p w:rsidR="0015780C" w:rsidRPr="002B3256" w:rsidRDefault="0015780C" w:rsidP="003E5B2B">
            <w:pPr>
              <w:rPr>
                <w:b/>
                <w:bCs/>
                <w:sz w:val="23"/>
                <w:szCs w:val="23"/>
                <w:lang w:eastAsia="en-US"/>
              </w:rPr>
            </w:pPr>
            <w:r w:rsidRPr="002B3256">
              <w:rPr>
                <w:sz w:val="23"/>
                <w:szCs w:val="23"/>
                <w:lang w:eastAsia="en-US"/>
              </w:rPr>
              <w:t xml:space="preserve">66,0 х 48,5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 xml:space="preserve"> ГРШ-2386</w:t>
            </w:r>
          </w:p>
        </w:tc>
        <w:tc>
          <w:tcPr>
            <w:tcW w:w="5669" w:type="dxa"/>
          </w:tcPr>
          <w:p w:rsidR="0015780C" w:rsidRPr="002B3256" w:rsidRDefault="0015780C" w:rsidP="003E5B2B">
            <w:pPr>
              <w:rPr>
                <w:b/>
                <w:bCs/>
                <w:sz w:val="23"/>
                <w:szCs w:val="23"/>
                <w:lang w:eastAsia="en-US"/>
              </w:rPr>
            </w:pPr>
            <w:r w:rsidRPr="002B3256">
              <w:rPr>
                <w:b/>
                <w:bCs/>
                <w:sz w:val="23"/>
                <w:szCs w:val="23"/>
                <w:lang w:eastAsia="en-US"/>
              </w:rPr>
              <w:t>Жданов Василий Александрович (1874-1952)</w:t>
            </w:r>
          </w:p>
          <w:p w:rsidR="0015780C" w:rsidRPr="002B3256" w:rsidRDefault="0015780C" w:rsidP="003E5B2B">
            <w:pPr>
              <w:rPr>
                <w:sz w:val="23"/>
                <w:szCs w:val="23"/>
                <w:lang w:eastAsia="en-US"/>
              </w:rPr>
            </w:pPr>
            <w:r w:rsidRPr="002B3256">
              <w:rPr>
                <w:sz w:val="23"/>
                <w:szCs w:val="23"/>
                <w:lang w:eastAsia="en-US"/>
              </w:rPr>
              <w:t xml:space="preserve"> Натюрморт с изображением керамической вазы декорированной рельефными цветами нарцисса на фоне драпировки.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w:t>
            </w:r>
          </w:p>
          <w:p w:rsidR="0015780C" w:rsidRPr="002B3256" w:rsidRDefault="0015780C" w:rsidP="003E5B2B">
            <w:pPr>
              <w:rPr>
                <w:sz w:val="23"/>
                <w:szCs w:val="23"/>
                <w:lang w:eastAsia="en-US"/>
              </w:rPr>
            </w:pPr>
            <w:r w:rsidRPr="002B3256">
              <w:rPr>
                <w:sz w:val="23"/>
                <w:szCs w:val="23"/>
                <w:lang w:eastAsia="en-US"/>
              </w:rPr>
              <w:t xml:space="preserve"> Класс акварели. 1902 г. </w:t>
            </w:r>
          </w:p>
          <w:p w:rsidR="0015780C" w:rsidRPr="002B3256" w:rsidRDefault="0015780C" w:rsidP="003E5B2B">
            <w:pPr>
              <w:rPr>
                <w:sz w:val="23"/>
                <w:szCs w:val="23"/>
                <w:lang w:eastAsia="en-US"/>
              </w:rPr>
            </w:pPr>
            <w:r w:rsidRPr="002B3256">
              <w:rPr>
                <w:sz w:val="23"/>
                <w:szCs w:val="23"/>
                <w:lang w:eastAsia="en-US"/>
              </w:rPr>
              <w:t>Подпись в правом нижнем углу «</w:t>
            </w:r>
            <w:proofErr w:type="spellStart"/>
            <w:r w:rsidRPr="002B3256">
              <w:rPr>
                <w:sz w:val="23"/>
                <w:szCs w:val="23"/>
                <w:lang w:eastAsia="en-US"/>
              </w:rPr>
              <w:t>Ждановъ</w:t>
            </w:r>
            <w:proofErr w:type="spellEnd"/>
            <w:r w:rsidRPr="002B3256">
              <w:rPr>
                <w:sz w:val="23"/>
                <w:szCs w:val="23"/>
                <w:lang w:eastAsia="en-US"/>
              </w:rPr>
              <w:t>» Оценка 10 баллов. Приобретен для альбома училища.</w:t>
            </w:r>
          </w:p>
          <w:p w:rsidR="0015780C" w:rsidRPr="002B3256" w:rsidRDefault="0015780C" w:rsidP="003E5B2B">
            <w:pPr>
              <w:rPr>
                <w:sz w:val="23"/>
                <w:szCs w:val="23"/>
                <w:lang w:eastAsia="en-US"/>
              </w:rPr>
            </w:pPr>
            <w:r w:rsidRPr="002B3256">
              <w:rPr>
                <w:sz w:val="23"/>
                <w:szCs w:val="23"/>
                <w:lang w:eastAsia="en-US"/>
              </w:rPr>
              <w:t xml:space="preserve">Бумага, акварель. </w:t>
            </w:r>
          </w:p>
          <w:p w:rsidR="0015780C" w:rsidRPr="002B3256" w:rsidRDefault="0015780C" w:rsidP="003E5B2B">
            <w:pPr>
              <w:rPr>
                <w:b/>
                <w:bCs/>
                <w:sz w:val="23"/>
                <w:szCs w:val="23"/>
                <w:lang w:eastAsia="en-US"/>
              </w:rPr>
            </w:pPr>
            <w:r w:rsidRPr="002B3256">
              <w:rPr>
                <w:sz w:val="23"/>
                <w:szCs w:val="23"/>
                <w:lang w:eastAsia="en-US"/>
              </w:rPr>
              <w:t xml:space="preserve">65,5 х 46,5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ГРШ-2397</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Кяндаров</w:t>
            </w:r>
            <w:proofErr w:type="spellEnd"/>
            <w:r w:rsidRPr="002B3256">
              <w:rPr>
                <w:b/>
                <w:bCs/>
                <w:sz w:val="23"/>
                <w:szCs w:val="23"/>
                <w:lang w:eastAsia="en-US"/>
              </w:rPr>
              <w:t xml:space="preserve"> </w:t>
            </w:r>
            <w:proofErr w:type="spellStart"/>
            <w:r w:rsidRPr="002B3256">
              <w:rPr>
                <w:b/>
                <w:bCs/>
                <w:sz w:val="23"/>
                <w:szCs w:val="23"/>
                <w:lang w:eastAsia="en-US"/>
              </w:rPr>
              <w:t>Оганес</w:t>
            </w:r>
            <w:proofErr w:type="spellEnd"/>
            <w:r w:rsidRPr="002B3256">
              <w:rPr>
                <w:b/>
                <w:bCs/>
                <w:sz w:val="23"/>
                <w:szCs w:val="23"/>
                <w:lang w:eastAsia="en-US"/>
              </w:rPr>
              <w:t xml:space="preserve"> Александрович (1876-?) </w:t>
            </w:r>
          </w:p>
          <w:p w:rsidR="0015780C" w:rsidRPr="002B3256" w:rsidRDefault="0015780C" w:rsidP="003E5B2B">
            <w:pPr>
              <w:rPr>
                <w:sz w:val="23"/>
                <w:szCs w:val="23"/>
                <w:lang w:eastAsia="en-US"/>
              </w:rPr>
            </w:pPr>
            <w:r w:rsidRPr="002B3256">
              <w:rPr>
                <w:sz w:val="23"/>
                <w:szCs w:val="23"/>
                <w:lang w:eastAsia="en-US"/>
              </w:rPr>
              <w:t xml:space="preserve">Экспозиция в интерьере Аванзала Музея ЦУТР с женской фигурой.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Класс акварели. 1903 г. Подпись в правом нижнем углу «</w:t>
            </w:r>
            <w:proofErr w:type="spellStart"/>
            <w:r w:rsidRPr="002B3256">
              <w:rPr>
                <w:sz w:val="23"/>
                <w:szCs w:val="23"/>
                <w:lang w:eastAsia="en-US"/>
              </w:rPr>
              <w:t>Кяндаровъ</w:t>
            </w:r>
            <w:proofErr w:type="spellEnd"/>
            <w:r w:rsidRPr="002B3256">
              <w:rPr>
                <w:sz w:val="23"/>
                <w:szCs w:val="23"/>
                <w:lang w:eastAsia="en-US"/>
              </w:rPr>
              <w:t xml:space="preserve"> 1903» Приобретен для альбома училища. </w:t>
            </w:r>
          </w:p>
          <w:p w:rsidR="0015780C" w:rsidRPr="002B3256" w:rsidRDefault="0015780C" w:rsidP="003E5B2B">
            <w:pPr>
              <w:rPr>
                <w:sz w:val="23"/>
                <w:szCs w:val="23"/>
                <w:lang w:eastAsia="en-US"/>
              </w:rPr>
            </w:pPr>
            <w:r w:rsidRPr="002B3256">
              <w:rPr>
                <w:sz w:val="23"/>
                <w:szCs w:val="23"/>
                <w:lang w:eastAsia="en-US"/>
              </w:rPr>
              <w:t xml:space="preserve">Бумага, акварель. </w:t>
            </w:r>
          </w:p>
          <w:p w:rsidR="0015780C" w:rsidRPr="002B3256" w:rsidRDefault="0015780C" w:rsidP="003E5B2B">
            <w:pPr>
              <w:rPr>
                <w:b/>
                <w:bCs/>
                <w:sz w:val="23"/>
                <w:szCs w:val="23"/>
                <w:lang w:eastAsia="en-US"/>
              </w:rPr>
            </w:pPr>
            <w:r w:rsidRPr="002B3256">
              <w:rPr>
                <w:sz w:val="23"/>
                <w:szCs w:val="23"/>
                <w:lang w:eastAsia="en-US"/>
              </w:rPr>
              <w:lastRenderedPageBreak/>
              <w:t xml:space="preserve">98,5 х 55,0 см </w:t>
            </w:r>
          </w:p>
        </w:tc>
        <w:tc>
          <w:tcPr>
            <w:tcW w:w="2128" w:type="dxa"/>
          </w:tcPr>
          <w:p w:rsidR="0015780C" w:rsidRPr="002B3256" w:rsidRDefault="0015780C" w:rsidP="003E5B2B">
            <w:pPr>
              <w:rPr>
                <w:sz w:val="23"/>
                <w:szCs w:val="23"/>
                <w:lang w:eastAsia="en-US"/>
              </w:rPr>
            </w:pPr>
            <w:r w:rsidRPr="002B3256">
              <w:rPr>
                <w:sz w:val="23"/>
                <w:szCs w:val="23"/>
                <w:lang w:eastAsia="en-US"/>
              </w:rPr>
              <w:lastRenderedPageBreak/>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ГРШ-2390</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Бейдеман</w:t>
            </w:r>
            <w:proofErr w:type="spellEnd"/>
            <w:r w:rsidRPr="002B3256">
              <w:rPr>
                <w:b/>
                <w:bCs/>
                <w:sz w:val="23"/>
                <w:szCs w:val="23"/>
                <w:lang w:eastAsia="en-US"/>
              </w:rPr>
              <w:t xml:space="preserve"> Ольга Александровна (1862-1936) </w:t>
            </w:r>
          </w:p>
          <w:p w:rsidR="0015780C" w:rsidRPr="002B3256" w:rsidRDefault="0015780C" w:rsidP="003E5B2B">
            <w:pPr>
              <w:rPr>
                <w:sz w:val="23"/>
                <w:szCs w:val="23"/>
                <w:lang w:eastAsia="en-US"/>
              </w:rPr>
            </w:pPr>
            <w:r w:rsidRPr="002B3256">
              <w:rPr>
                <w:sz w:val="23"/>
                <w:szCs w:val="23"/>
                <w:lang w:eastAsia="en-US"/>
              </w:rPr>
              <w:t xml:space="preserve">Натюрморт с изображением резного столика со стоящими на нем сосудами – вазы с цветами, стеклянного и металлического кувшинов, декоративного ведерка с гротескным рисунком, веера и шелковых тканей.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акварели. 1903 г. </w:t>
            </w:r>
          </w:p>
          <w:p w:rsidR="0015780C" w:rsidRPr="002B3256" w:rsidRDefault="0015780C" w:rsidP="003E5B2B">
            <w:pPr>
              <w:rPr>
                <w:sz w:val="23"/>
                <w:szCs w:val="23"/>
                <w:lang w:eastAsia="en-US"/>
              </w:rPr>
            </w:pPr>
            <w:r w:rsidRPr="002B3256">
              <w:rPr>
                <w:sz w:val="23"/>
                <w:szCs w:val="23"/>
                <w:lang w:eastAsia="en-US"/>
              </w:rPr>
              <w:t>Подпись в левом нижнем углу «</w:t>
            </w:r>
            <w:proofErr w:type="spellStart"/>
            <w:r w:rsidRPr="002B3256">
              <w:rPr>
                <w:sz w:val="23"/>
                <w:szCs w:val="23"/>
                <w:lang w:eastAsia="en-US"/>
              </w:rPr>
              <w:t>Бейдеман</w:t>
            </w:r>
            <w:proofErr w:type="spellEnd"/>
            <w:r w:rsidRPr="002B3256">
              <w:rPr>
                <w:sz w:val="23"/>
                <w:szCs w:val="23"/>
                <w:lang w:eastAsia="en-US"/>
              </w:rPr>
              <w:t xml:space="preserve"> 03» </w:t>
            </w:r>
          </w:p>
          <w:p w:rsidR="0015780C" w:rsidRPr="002B3256" w:rsidRDefault="0015780C" w:rsidP="003E5B2B">
            <w:pPr>
              <w:rPr>
                <w:sz w:val="23"/>
                <w:szCs w:val="23"/>
                <w:lang w:eastAsia="en-US"/>
              </w:rPr>
            </w:pPr>
            <w:r w:rsidRPr="002B3256">
              <w:rPr>
                <w:sz w:val="23"/>
                <w:szCs w:val="23"/>
                <w:lang w:eastAsia="en-US"/>
              </w:rPr>
              <w:t>Бумага, акварель.</w:t>
            </w:r>
          </w:p>
          <w:p w:rsidR="0015780C" w:rsidRPr="002B3256" w:rsidRDefault="0015780C" w:rsidP="003E5B2B">
            <w:pPr>
              <w:rPr>
                <w:b/>
                <w:bCs/>
                <w:sz w:val="23"/>
                <w:szCs w:val="23"/>
                <w:lang w:eastAsia="en-US"/>
              </w:rPr>
            </w:pPr>
            <w:r w:rsidRPr="002B3256">
              <w:rPr>
                <w:sz w:val="23"/>
                <w:szCs w:val="23"/>
                <w:lang w:eastAsia="en-US"/>
              </w:rPr>
              <w:t xml:space="preserve"> 98,0 х63,5см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ГРШ- 2476</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Дауман</w:t>
            </w:r>
            <w:proofErr w:type="spellEnd"/>
            <w:r w:rsidRPr="002B3256">
              <w:rPr>
                <w:b/>
                <w:bCs/>
                <w:sz w:val="23"/>
                <w:szCs w:val="23"/>
                <w:lang w:eastAsia="en-US"/>
              </w:rPr>
              <w:t xml:space="preserve"> Генрих Рудольф Эрнестович (1890-1913)</w:t>
            </w:r>
          </w:p>
          <w:p w:rsidR="0015780C" w:rsidRPr="002B3256" w:rsidRDefault="0015780C" w:rsidP="003E5B2B">
            <w:pPr>
              <w:rPr>
                <w:sz w:val="23"/>
                <w:szCs w:val="23"/>
                <w:lang w:eastAsia="en-US"/>
              </w:rPr>
            </w:pPr>
            <w:r w:rsidRPr="002B3256">
              <w:rPr>
                <w:sz w:val="23"/>
                <w:szCs w:val="23"/>
                <w:lang w:eastAsia="en-US"/>
              </w:rPr>
              <w:t xml:space="preserve"> Натюрморт с изображением </w:t>
            </w:r>
            <w:proofErr w:type="spellStart"/>
            <w:r w:rsidRPr="002B3256">
              <w:rPr>
                <w:sz w:val="23"/>
                <w:szCs w:val="23"/>
                <w:lang w:eastAsia="en-US"/>
              </w:rPr>
              <w:t>гальванокопии</w:t>
            </w:r>
            <w:proofErr w:type="spellEnd"/>
            <w:r w:rsidRPr="002B3256">
              <w:rPr>
                <w:sz w:val="23"/>
                <w:szCs w:val="23"/>
                <w:lang w:eastAsia="en-US"/>
              </w:rPr>
              <w:t xml:space="preserve"> сосуда для вина – </w:t>
            </w:r>
            <w:proofErr w:type="spellStart"/>
            <w:r w:rsidRPr="002B3256">
              <w:rPr>
                <w:sz w:val="23"/>
                <w:szCs w:val="23"/>
                <w:lang w:eastAsia="en-US"/>
              </w:rPr>
              <w:t>оксибафа</w:t>
            </w:r>
            <w:proofErr w:type="spellEnd"/>
            <w:r w:rsidRPr="002B3256">
              <w:rPr>
                <w:sz w:val="23"/>
                <w:szCs w:val="23"/>
                <w:lang w:eastAsia="en-US"/>
              </w:rPr>
              <w:t xml:space="preserve">, голубя с распростертыми крыльями на фоне стены с гротесковой росписью.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w:t>
            </w:r>
          </w:p>
          <w:p w:rsidR="0015780C" w:rsidRPr="002B3256" w:rsidRDefault="0015780C" w:rsidP="003E5B2B">
            <w:pPr>
              <w:rPr>
                <w:sz w:val="23"/>
                <w:szCs w:val="23"/>
                <w:lang w:eastAsia="en-US"/>
              </w:rPr>
            </w:pPr>
            <w:r w:rsidRPr="002B3256">
              <w:rPr>
                <w:sz w:val="23"/>
                <w:szCs w:val="23"/>
                <w:lang w:eastAsia="en-US"/>
              </w:rPr>
              <w:t xml:space="preserve"> Класс акварели. 1912 г. </w:t>
            </w:r>
          </w:p>
          <w:p w:rsidR="0015780C" w:rsidRPr="002B3256" w:rsidRDefault="0015780C" w:rsidP="003E5B2B">
            <w:pPr>
              <w:rPr>
                <w:sz w:val="23"/>
                <w:szCs w:val="23"/>
                <w:lang w:eastAsia="en-US"/>
              </w:rPr>
            </w:pPr>
            <w:r w:rsidRPr="002B3256">
              <w:rPr>
                <w:sz w:val="23"/>
                <w:szCs w:val="23"/>
                <w:lang w:eastAsia="en-US"/>
              </w:rPr>
              <w:t>Подпись в правом нижнем углу «</w:t>
            </w:r>
            <w:proofErr w:type="spellStart"/>
            <w:r w:rsidRPr="002B3256">
              <w:rPr>
                <w:sz w:val="23"/>
                <w:szCs w:val="23"/>
                <w:lang w:eastAsia="en-US"/>
              </w:rPr>
              <w:t>Г.Дауманъ</w:t>
            </w:r>
            <w:proofErr w:type="spellEnd"/>
            <w:r w:rsidRPr="002B3256">
              <w:rPr>
                <w:sz w:val="23"/>
                <w:szCs w:val="23"/>
                <w:lang w:eastAsia="en-US"/>
              </w:rPr>
              <w:t xml:space="preserve"> 1912» </w:t>
            </w:r>
          </w:p>
          <w:p w:rsidR="0015780C" w:rsidRPr="002B3256" w:rsidRDefault="0015780C" w:rsidP="003E5B2B">
            <w:pPr>
              <w:rPr>
                <w:sz w:val="23"/>
                <w:szCs w:val="23"/>
                <w:lang w:eastAsia="en-US"/>
              </w:rPr>
            </w:pPr>
            <w:r w:rsidRPr="002B3256">
              <w:rPr>
                <w:sz w:val="23"/>
                <w:szCs w:val="23"/>
                <w:lang w:eastAsia="en-US"/>
              </w:rPr>
              <w:t>Бумага, акварель.</w:t>
            </w:r>
          </w:p>
          <w:p w:rsidR="0015780C" w:rsidRPr="002B3256" w:rsidRDefault="0015780C" w:rsidP="003E5B2B">
            <w:pPr>
              <w:rPr>
                <w:b/>
                <w:bCs/>
                <w:sz w:val="23"/>
                <w:szCs w:val="23"/>
                <w:lang w:eastAsia="en-US"/>
              </w:rPr>
            </w:pPr>
            <w:r w:rsidRPr="002B3256">
              <w:rPr>
                <w:sz w:val="23"/>
                <w:szCs w:val="23"/>
                <w:lang w:eastAsia="en-US"/>
              </w:rPr>
              <w:t xml:space="preserve"> 65,5 х 45,0см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ГРШ-2488</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Дрешман</w:t>
            </w:r>
            <w:proofErr w:type="spellEnd"/>
            <w:r w:rsidRPr="002B3256">
              <w:rPr>
                <w:b/>
                <w:bCs/>
                <w:sz w:val="23"/>
                <w:szCs w:val="23"/>
                <w:lang w:eastAsia="en-US"/>
              </w:rPr>
              <w:t xml:space="preserve"> Яков Адольф </w:t>
            </w:r>
            <w:proofErr w:type="spellStart"/>
            <w:r w:rsidRPr="002B3256">
              <w:rPr>
                <w:b/>
                <w:bCs/>
                <w:sz w:val="23"/>
                <w:szCs w:val="23"/>
                <w:lang w:eastAsia="en-US"/>
              </w:rPr>
              <w:t>Августович</w:t>
            </w:r>
            <w:proofErr w:type="spellEnd"/>
            <w:r w:rsidRPr="002B3256">
              <w:rPr>
                <w:b/>
                <w:bCs/>
                <w:sz w:val="23"/>
                <w:szCs w:val="23"/>
                <w:lang w:eastAsia="en-US"/>
              </w:rPr>
              <w:t xml:space="preserve"> (1889-?) </w:t>
            </w:r>
          </w:p>
          <w:p w:rsidR="0015780C" w:rsidRPr="002B3256" w:rsidRDefault="0015780C" w:rsidP="003E5B2B">
            <w:pPr>
              <w:rPr>
                <w:sz w:val="23"/>
                <w:szCs w:val="23"/>
                <w:lang w:eastAsia="en-US"/>
              </w:rPr>
            </w:pPr>
            <w:r w:rsidRPr="002B3256">
              <w:rPr>
                <w:sz w:val="23"/>
                <w:szCs w:val="23"/>
                <w:lang w:eastAsia="en-US"/>
              </w:rPr>
              <w:t xml:space="preserve">Натюрморт с изображением металлического кувшина с ручкой в виде дракона и керамической чаши.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Класс акварели. 1913 г. Подпись в левом нижнем углу «</w:t>
            </w:r>
            <w:proofErr w:type="spellStart"/>
            <w:r w:rsidRPr="002B3256">
              <w:rPr>
                <w:sz w:val="23"/>
                <w:szCs w:val="23"/>
                <w:lang w:eastAsia="en-US"/>
              </w:rPr>
              <w:t>Дрешманъ</w:t>
            </w:r>
            <w:proofErr w:type="spellEnd"/>
            <w:r w:rsidRPr="002B3256">
              <w:rPr>
                <w:sz w:val="23"/>
                <w:szCs w:val="23"/>
                <w:lang w:eastAsia="en-US"/>
              </w:rPr>
              <w:t xml:space="preserve"> 1913»</w:t>
            </w:r>
          </w:p>
          <w:p w:rsidR="0015780C" w:rsidRPr="002B3256" w:rsidRDefault="0015780C" w:rsidP="003E5B2B">
            <w:pPr>
              <w:rPr>
                <w:sz w:val="23"/>
                <w:szCs w:val="23"/>
                <w:lang w:eastAsia="en-US"/>
              </w:rPr>
            </w:pPr>
            <w:r w:rsidRPr="002B3256">
              <w:rPr>
                <w:sz w:val="23"/>
                <w:szCs w:val="23"/>
                <w:lang w:eastAsia="en-US"/>
              </w:rPr>
              <w:t xml:space="preserve"> Бумага, акварель.</w:t>
            </w:r>
          </w:p>
          <w:p w:rsidR="0015780C" w:rsidRPr="00616753" w:rsidRDefault="00616753" w:rsidP="003E5B2B">
            <w:pPr>
              <w:rPr>
                <w:sz w:val="23"/>
                <w:szCs w:val="23"/>
                <w:lang w:eastAsia="en-US"/>
              </w:rPr>
            </w:pPr>
            <w:r>
              <w:rPr>
                <w:sz w:val="23"/>
                <w:szCs w:val="23"/>
                <w:lang w:eastAsia="en-US"/>
              </w:rPr>
              <w:t xml:space="preserve"> 64,0 х46,5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300 000 рублей </w:t>
            </w:r>
          </w:p>
          <w:p w:rsidR="0015780C" w:rsidRPr="002B3256" w:rsidRDefault="0015780C" w:rsidP="003E5B2B">
            <w:pPr>
              <w:rPr>
                <w:sz w:val="23"/>
                <w:szCs w:val="23"/>
                <w:lang w:eastAsia="en-US"/>
              </w:rPr>
            </w:pPr>
          </w:p>
          <w:p w:rsidR="0015780C" w:rsidRPr="002B3256" w:rsidRDefault="0015780C" w:rsidP="003E5B2B">
            <w:pPr>
              <w:rPr>
                <w:sz w:val="23"/>
                <w:szCs w:val="23"/>
                <w:lang w:eastAsia="en-US"/>
              </w:rPr>
            </w:pPr>
          </w:p>
        </w:tc>
      </w:tr>
      <w:tr w:rsidR="0015780C" w:rsidRPr="002B3256" w:rsidTr="00616753">
        <w:tc>
          <w:tcPr>
            <w:tcW w:w="9924" w:type="dxa"/>
            <w:gridSpan w:val="4"/>
          </w:tcPr>
          <w:p w:rsidR="0015780C" w:rsidRPr="002B3256" w:rsidRDefault="0015780C" w:rsidP="003E5B2B">
            <w:pPr>
              <w:rPr>
                <w:b/>
                <w:bCs/>
                <w:sz w:val="23"/>
                <w:szCs w:val="23"/>
                <w:lang w:eastAsia="en-US"/>
              </w:rPr>
            </w:pPr>
          </w:p>
          <w:p w:rsidR="0015780C" w:rsidRPr="002B3256" w:rsidRDefault="0015780C" w:rsidP="003E5B2B">
            <w:pPr>
              <w:jc w:val="center"/>
              <w:rPr>
                <w:b/>
                <w:bCs/>
                <w:sz w:val="23"/>
                <w:szCs w:val="23"/>
                <w:lang w:eastAsia="en-US"/>
              </w:rPr>
            </w:pPr>
            <w:r w:rsidRPr="002B3256">
              <w:rPr>
                <w:b/>
                <w:bCs/>
                <w:sz w:val="23"/>
                <w:szCs w:val="23"/>
                <w:lang w:eastAsia="en-US"/>
              </w:rPr>
              <w:t xml:space="preserve">Класс рисования пером </w:t>
            </w:r>
          </w:p>
          <w:p w:rsidR="0015780C" w:rsidRPr="002B3256" w:rsidRDefault="0015780C" w:rsidP="003E5B2B">
            <w:pPr>
              <w:jc w:val="center"/>
              <w:rPr>
                <w:b/>
                <w:bCs/>
                <w:sz w:val="23"/>
                <w:szCs w:val="23"/>
                <w:lang w:eastAsia="en-US"/>
              </w:rPr>
            </w:pPr>
            <w:r w:rsidRPr="002B3256">
              <w:rPr>
                <w:b/>
                <w:bCs/>
                <w:sz w:val="23"/>
                <w:szCs w:val="23"/>
                <w:lang w:eastAsia="en-US"/>
              </w:rPr>
              <w:t xml:space="preserve">Работы учеников ЦУТР барона </w:t>
            </w:r>
            <w:proofErr w:type="spellStart"/>
            <w:r w:rsidRPr="002B3256">
              <w:rPr>
                <w:b/>
                <w:bCs/>
                <w:sz w:val="23"/>
                <w:szCs w:val="23"/>
                <w:lang w:eastAsia="en-US"/>
              </w:rPr>
              <w:t>Штиглица</w:t>
            </w:r>
            <w:proofErr w:type="spellEnd"/>
          </w:p>
          <w:p w:rsidR="0015780C" w:rsidRPr="002B3256" w:rsidRDefault="0015780C" w:rsidP="003E5B2B">
            <w:pPr>
              <w:jc w:val="center"/>
              <w:rPr>
                <w:sz w:val="23"/>
                <w:szCs w:val="23"/>
                <w:lang w:eastAsia="en-US"/>
              </w:rPr>
            </w:pP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ГРШ-16</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Добряков Анатолий </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декоративной вазы.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Класс рисования пером и тушью. 1882 г. Подпись в правом нижнем углу «</w:t>
            </w:r>
            <w:proofErr w:type="spellStart"/>
            <w:r w:rsidRPr="002B3256">
              <w:rPr>
                <w:sz w:val="23"/>
                <w:szCs w:val="23"/>
                <w:lang w:eastAsia="en-US"/>
              </w:rPr>
              <w:t>А.Добряковъ</w:t>
            </w:r>
            <w:proofErr w:type="spellEnd"/>
            <w:r w:rsidRPr="002B3256">
              <w:rPr>
                <w:sz w:val="23"/>
                <w:szCs w:val="23"/>
                <w:lang w:eastAsia="en-US"/>
              </w:rPr>
              <w:t xml:space="preserve"> 1882.» Оценка 12 баллов, вторая премия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b/>
                <w:bCs/>
                <w:sz w:val="23"/>
                <w:szCs w:val="23"/>
                <w:lang w:eastAsia="en-US"/>
              </w:rPr>
            </w:pPr>
            <w:r w:rsidRPr="002B3256">
              <w:rPr>
                <w:sz w:val="23"/>
                <w:szCs w:val="23"/>
                <w:lang w:eastAsia="en-US"/>
              </w:rPr>
              <w:t xml:space="preserve">59,3 х 45,7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ГРШ-39</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Неизвестный автор. </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w:t>
            </w:r>
            <w:proofErr w:type="spellStart"/>
            <w:r w:rsidRPr="002B3256">
              <w:rPr>
                <w:sz w:val="23"/>
                <w:szCs w:val="23"/>
                <w:lang w:eastAsia="en-US"/>
              </w:rPr>
              <w:t>стукальца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Класс рисования пером и тушью. 1882 г. Подпись не разборчива. 1882 г.</w:t>
            </w:r>
          </w:p>
          <w:p w:rsidR="0015780C" w:rsidRPr="002B3256" w:rsidRDefault="0015780C" w:rsidP="003E5B2B">
            <w:pPr>
              <w:rPr>
                <w:sz w:val="23"/>
                <w:szCs w:val="23"/>
                <w:lang w:eastAsia="en-US"/>
              </w:rPr>
            </w:pPr>
            <w:r w:rsidRPr="002B3256">
              <w:rPr>
                <w:sz w:val="23"/>
                <w:szCs w:val="23"/>
                <w:lang w:eastAsia="en-US"/>
              </w:rPr>
              <w:t xml:space="preserve"> Бумага, тушь, перо.</w:t>
            </w:r>
          </w:p>
          <w:p w:rsidR="0015780C" w:rsidRPr="002B3256" w:rsidRDefault="0015780C" w:rsidP="003E5B2B">
            <w:pPr>
              <w:rPr>
                <w:b/>
                <w:bCs/>
                <w:sz w:val="23"/>
                <w:szCs w:val="23"/>
                <w:lang w:eastAsia="en-US"/>
              </w:rPr>
            </w:pPr>
            <w:r w:rsidRPr="002B3256">
              <w:rPr>
                <w:sz w:val="23"/>
                <w:szCs w:val="23"/>
                <w:lang w:eastAsia="en-US"/>
              </w:rPr>
              <w:t xml:space="preserve"> 60 х 31,7см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ГРШ-46</w:t>
            </w:r>
          </w:p>
        </w:tc>
        <w:tc>
          <w:tcPr>
            <w:tcW w:w="5669" w:type="dxa"/>
          </w:tcPr>
          <w:p w:rsidR="0015780C" w:rsidRPr="002B3256" w:rsidRDefault="0015780C" w:rsidP="003E5B2B">
            <w:pPr>
              <w:rPr>
                <w:b/>
                <w:bCs/>
                <w:sz w:val="23"/>
                <w:szCs w:val="23"/>
                <w:lang w:eastAsia="en-US"/>
              </w:rPr>
            </w:pPr>
            <w:r w:rsidRPr="002B3256">
              <w:rPr>
                <w:b/>
                <w:bCs/>
                <w:sz w:val="23"/>
                <w:szCs w:val="23"/>
                <w:lang w:eastAsia="en-US"/>
              </w:rPr>
              <w:t>Добряков Анатолий</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настенного бронзового канделябра конца XIV в. Санкт-Петербург, Центральное училище технического рисования барона </w:t>
            </w:r>
            <w:proofErr w:type="spellStart"/>
            <w:r w:rsidRPr="002B3256">
              <w:rPr>
                <w:sz w:val="23"/>
                <w:szCs w:val="23"/>
                <w:lang w:eastAsia="en-US"/>
              </w:rPr>
              <w:lastRenderedPageBreak/>
              <w:t>Штиглица</w:t>
            </w:r>
            <w:proofErr w:type="spellEnd"/>
            <w:r w:rsidRPr="002B3256">
              <w:rPr>
                <w:sz w:val="23"/>
                <w:szCs w:val="23"/>
                <w:lang w:eastAsia="en-US"/>
              </w:rPr>
              <w:t>. Класс рисования пером и тушью. 1883 г. Подпись в левом нижнем углу «</w:t>
            </w:r>
            <w:proofErr w:type="spellStart"/>
            <w:r w:rsidRPr="002B3256">
              <w:rPr>
                <w:sz w:val="23"/>
                <w:szCs w:val="23"/>
                <w:lang w:eastAsia="en-US"/>
              </w:rPr>
              <w:t>А.Добряковъ</w:t>
            </w:r>
            <w:proofErr w:type="spellEnd"/>
            <w:r w:rsidRPr="002B3256">
              <w:rPr>
                <w:sz w:val="23"/>
                <w:szCs w:val="23"/>
                <w:lang w:eastAsia="en-US"/>
              </w:rPr>
              <w:t xml:space="preserve"> 1883г.» Оценка 12 баллов. Первая премия.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b/>
                <w:bCs/>
                <w:sz w:val="23"/>
                <w:szCs w:val="23"/>
                <w:lang w:eastAsia="en-US"/>
              </w:rPr>
            </w:pPr>
            <w:r w:rsidRPr="002B3256">
              <w:rPr>
                <w:sz w:val="23"/>
                <w:szCs w:val="23"/>
                <w:lang w:eastAsia="en-US"/>
              </w:rPr>
              <w:t xml:space="preserve">65,5 х 45,5 см </w:t>
            </w:r>
          </w:p>
        </w:tc>
        <w:tc>
          <w:tcPr>
            <w:tcW w:w="2128" w:type="dxa"/>
          </w:tcPr>
          <w:p w:rsidR="0015780C" w:rsidRPr="002B3256" w:rsidRDefault="0015780C" w:rsidP="003E5B2B">
            <w:pPr>
              <w:rPr>
                <w:sz w:val="23"/>
                <w:szCs w:val="23"/>
                <w:lang w:eastAsia="en-US"/>
              </w:rPr>
            </w:pPr>
            <w:r w:rsidRPr="002B3256">
              <w:rPr>
                <w:sz w:val="23"/>
                <w:szCs w:val="23"/>
                <w:lang w:eastAsia="en-US"/>
              </w:rPr>
              <w:lastRenderedPageBreak/>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ГРШ-47</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Кремер </w:t>
            </w:r>
            <w:proofErr w:type="spellStart"/>
            <w:r w:rsidRPr="002B3256">
              <w:rPr>
                <w:b/>
                <w:bCs/>
                <w:sz w:val="23"/>
                <w:szCs w:val="23"/>
                <w:lang w:eastAsia="en-US"/>
              </w:rPr>
              <w:t>Эмилий</w:t>
            </w:r>
            <w:proofErr w:type="spellEnd"/>
            <w:r w:rsidRPr="002B3256">
              <w:rPr>
                <w:b/>
                <w:bCs/>
                <w:sz w:val="23"/>
                <w:szCs w:val="23"/>
                <w:lang w:eastAsia="en-US"/>
              </w:rPr>
              <w:t xml:space="preserve"> Яковлевич (1863-1917?)</w:t>
            </w:r>
          </w:p>
          <w:p w:rsidR="0015780C" w:rsidRPr="002B3256" w:rsidRDefault="0015780C" w:rsidP="003E5B2B">
            <w:pPr>
              <w:rPr>
                <w:sz w:val="23"/>
                <w:szCs w:val="23"/>
                <w:lang w:eastAsia="en-US"/>
              </w:rPr>
            </w:pPr>
            <w:r w:rsidRPr="002B3256">
              <w:rPr>
                <w:sz w:val="23"/>
                <w:szCs w:val="23"/>
                <w:lang w:eastAsia="en-US"/>
              </w:rPr>
              <w:t xml:space="preserve"> Рисунок с изображением </w:t>
            </w:r>
            <w:proofErr w:type="spellStart"/>
            <w:r w:rsidRPr="002B3256">
              <w:rPr>
                <w:sz w:val="23"/>
                <w:szCs w:val="23"/>
                <w:lang w:eastAsia="en-US"/>
              </w:rPr>
              <w:t>сундунка-кассоне</w:t>
            </w:r>
            <w:proofErr w:type="spellEnd"/>
            <w:r w:rsidRPr="002B3256">
              <w:rPr>
                <w:sz w:val="23"/>
                <w:szCs w:val="23"/>
                <w:lang w:eastAsia="en-US"/>
              </w:rPr>
              <w:t xml:space="preserve"> второй половины XVI в. 1883 г.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Подпись </w:t>
            </w:r>
            <w:proofErr w:type="gramStart"/>
            <w:r w:rsidRPr="002B3256">
              <w:rPr>
                <w:sz w:val="23"/>
                <w:szCs w:val="23"/>
                <w:lang w:eastAsia="en-US"/>
              </w:rPr>
              <w:t xml:space="preserve">« </w:t>
            </w:r>
            <w:proofErr w:type="spellStart"/>
            <w:r w:rsidRPr="002B3256">
              <w:rPr>
                <w:sz w:val="23"/>
                <w:szCs w:val="23"/>
                <w:lang w:eastAsia="en-US"/>
              </w:rPr>
              <w:t>Э.Кремеръ</w:t>
            </w:r>
            <w:proofErr w:type="spellEnd"/>
            <w:proofErr w:type="gramEnd"/>
            <w:r w:rsidRPr="002B3256">
              <w:rPr>
                <w:sz w:val="23"/>
                <w:szCs w:val="23"/>
                <w:lang w:eastAsia="en-US"/>
              </w:rPr>
              <w:t xml:space="preserve"> 1883 г. 17 /12» Оценка 12 баллов, первая премия</w:t>
            </w:r>
          </w:p>
          <w:p w:rsidR="0015780C" w:rsidRPr="002B3256" w:rsidRDefault="0015780C" w:rsidP="003E5B2B">
            <w:pPr>
              <w:rPr>
                <w:sz w:val="23"/>
                <w:szCs w:val="23"/>
                <w:lang w:eastAsia="en-US"/>
              </w:rPr>
            </w:pPr>
            <w:r w:rsidRPr="002B3256">
              <w:rPr>
                <w:sz w:val="23"/>
                <w:szCs w:val="23"/>
                <w:lang w:eastAsia="en-US"/>
              </w:rPr>
              <w:t xml:space="preserve"> Бумага, тушь, перо. </w:t>
            </w:r>
          </w:p>
          <w:p w:rsidR="0015780C" w:rsidRPr="002B3256" w:rsidRDefault="0015780C" w:rsidP="003E5B2B">
            <w:pPr>
              <w:rPr>
                <w:b/>
                <w:bCs/>
                <w:sz w:val="23"/>
                <w:szCs w:val="23"/>
                <w:lang w:eastAsia="en-US"/>
              </w:rPr>
            </w:pPr>
            <w:r w:rsidRPr="002B3256">
              <w:rPr>
                <w:sz w:val="23"/>
                <w:szCs w:val="23"/>
                <w:lang w:eastAsia="en-US"/>
              </w:rPr>
              <w:t xml:space="preserve">50,2 х 70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ГРШ-56</w:t>
            </w:r>
          </w:p>
        </w:tc>
        <w:tc>
          <w:tcPr>
            <w:tcW w:w="5669" w:type="dxa"/>
          </w:tcPr>
          <w:p w:rsidR="0015780C" w:rsidRPr="002B3256" w:rsidRDefault="0015780C" w:rsidP="003E5B2B">
            <w:pPr>
              <w:rPr>
                <w:sz w:val="23"/>
                <w:szCs w:val="23"/>
                <w:lang w:eastAsia="en-US"/>
              </w:rPr>
            </w:pPr>
            <w:r w:rsidRPr="002B3256">
              <w:rPr>
                <w:b/>
                <w:bCs/>
                <w:sz w:val="23"/>
                <w:szCs w:val="23"/>
                <w:lang w:eastAsia="en-US"/>
              </w:rPr>
              <w:t xml:space="preserve">Костомарова Анна </w:t>
            </w:r>
            <w:proofErr w:type="spellStart"/>
            <w:proofErr w:type="gramStart"/>
            <w:r w:rsidRPr="002B3256">
              <w:rPr>
                <w:b/>
                <w:bCs/>
                <w:sz w:val="23"/>
                <w:szCs w:val="23"/>
                <w:lang w:eastAsia="en-US"/>
              </w:rPr>
              <w:t>Коронатовна</w:t>
            </w:r>
            <w:proofErr w:type="spellEnd"/>
            <w:r w:rsidRPr="002B3256">
              <w:rPr>
                <w:b/>
                <w:bCs/>
                <w:sz w:val="23"/>
                <w:szCs w:val="23"/>
                <w:lang w:eastAsia="en-US"/>
              </w:rPr>
              <w:t>(</w:t>
            </w:r>
            <w:proofErr w:type="gramEnd"/>
            <w:r w:rsidRPr="002B3256">
              <w:rPr>
                <w:b/>
                <w:bCs/>
                <w:sz w:val="23"/>
                <w:szCs w:val="23"/>
                <w:lang w:eastAsia="en-US"/>
              </w:rPr>
              <w:t xml:space="preserve">1865-1930-е </w:t>
            </w:r>
            <w:proofErr w:type="spellStart"/>
            <w:r w:rsidRPr="002B3256">
              <w:rPr>
                <w:b/>
                <w:bCs/>
                <w:sz w:val="23"/>
                <w:szCs w:val="23"/>
                <w:lang w:eastAsia="en-US"/>
              </w:rPr>
              <w:t>гг</w:t>
            </w:r>
            <w:proofErr w:type="spellEnd"/>
            <w:r w:rsidRPr="002B3256">
              <w:rPr>
                <w:b/>
                <w:bCs/>
                <w:sz w:val="23"/>
                <w:szCs w:val="23"/>
                <w:lang w:eastAsia="en-US"/>
              </w:rPr>
              <w:t>)</w:t>
            </w:r>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китайской вазы.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1884 г. </w:t>
            </w:r>
          </w:p>
          <w:p w:rsidR="0015780C" w:rsidRPr="002B3256" w:rsidRDefault="0015780C" w:rsidP="003E5B2B">
            <w:pPr>
              <w:rPr>
                <w:sz w:val="23"/>
                <w:szCs w:val="23"/>
                <w:lang w:eastAsia="en-US"/>
              </w:rPr>
            </w:pPr>
            <w:r w:rsidRPr="002B3256">
              <w:rPr>
                <w:sz w:val="23"/>
                <w:szCs w:val="23"/>
                <w:lang w:eastAsia="en-US"/>
              </w:rPr>
              <w:t>Подпись в правом нижнем углу «</w:t>
            </w:r>
            <w:proofErr w:type="spellStart"/>
            <w:r w:rsidRPr="002B3256">
              <w:rPr>
                <w:sz w:val="23"/>
                <w:szCs w:val="23"/>
                <w:lang w:eastAsia="en-US"/>
              </w:rPr>
              <w:t>А.Костомарова</w:t>
            </w:r>
            <w:proofErr w:type="spellEnd"/>
            <w:r w:rsidRPr="002B3256">
              <w:rPr>
                <w:sz w:val="23"/>
                <w:szCs w:val="23"/>
                <w:lang w:eastAsia="en-US"/>
              </w:rPr>
              <w:t xml:space="preserve">. 17 марта 1884 года». Оценка 12 баллов. Вторая премия.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58 х 40,8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ГРШ-73</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Григорьев Н. </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нагрудника.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Класс рисования пером и тушью. 1887 г. Подпись в правом нижнем углу «</w:t>
            </w:r>
            <w:proofErr w:type="spellStart"/>
            <w:r w:rsidRPr="002B3256">
              <w:rPr>
                <w:sz w:val="23"/>
                <w:szCs w:val="23"/>
                <w:lang w:eastAsia="en-US"/>
              </w:rPr>
              <w:t>Н.Григорьевъ</w:t>
            </w:r>
            <w:proofErr w:type="spellEnd"/>
            <w:r w:rsidRPr="002B3256">
              <w:rPr>
                <w:sz w:val="23"/>
                <w:szCs w:val="23"/>
                <w:lang w:eastAsia="en-US"/>
              </w:rPr>
              <w:t xml:space="preserve"> 1887г. 21 декабря». Оценка 11 баллов.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60 х 41,3см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ГРШ-86</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Токарский</w:t>
            </w:r>
            <w:proofErr w:type="spellEnd"/>
            <w:r w:rsidRPr="002B3256">
              <w:rPr>
                <w:b/>
                <w:bCs/>
                <w:sz w:val="23"/>
                <w:szCs w:val="23"/>
                <w:lang w:eastAsia="en-US"/>
              </w:rPr>
              <w:t xml:space="preserve"> Михаил</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французских настенных часов в оправе из бронзы с позолотой и эмалевым циферблатом.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1888г. </w:t>
            </w:r>
          </w:p>
          <w:p w:rsidR="0015780C" w:rsidRPr="002B3256" w:rsidRDefault="0015780C" w:rsidP="003E5B2B">
            <w:pPr>
              <w:rPr>
                <w:sz w:val="23"/>
                <w:szCs w:val="23"/>
                <w:lang w:eastAsia="en-US"/>
              </w:rPr>
            </w:pPr>
            <w:r w:rsidRPr="002B3256">
              <w:rPr>
                <w:sz w:val="23"/>
                <w:szCs w:val="23"/>
                <w:lang w:eastAsia="en-US"/>
              </w:rPr>
              <w:t>Подпись в правой нижней части «</w:t>
            </w:r>
            <w:proofErr w:type="spellStart"/>
            <w:r w:rsidRPr="002B3256">
              <w:rPr>
                <w:sz w:val="23"/>
                <w:szCs w:val="23"/>
                <w:lang w:eastAsia="en-US"/>
              </w:rPr>
              <w:t>М.Токарскiй</w:t>
            </w:r>
            <w:proofErr w:type="spellEnd"/>
            <w:r w:rsidRPr="002B3256">
              <w:rPr>
                <w:sz w:val="23"/>
                <w:szCs w:val="23"/>
                <w:lang w:eastAsia="en-US"/>
              </w:rPr>
              <w:t xml:space="preserve"> 18.5.1888 г.» Оценка 11 баллов, вторая премия Приобретен для альбома училища.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59х35,2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ГРШ-85</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Прозоров</w:t>
            </w:r>
            <w:proofErr w:type="spellEnd"/>
            <w:r w:rsidRPr="002B3256">
              <w:rPr>
                <w:b/>
                <w:bCs/>
                <w:sz w:val="23"/>
                <w:szCs w:val="23"/>
                <w:lang w:eastAsia="en-US"/>
              </w:rPr>
              <w:t xml:space="preserve"> Николай Капитонович (1866-?) </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рельефа виноградной лозы с листьями.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1888 г. </w:t>
            </w:r>
          </w:p>
          <w:p w:rsidR="0015780C" w:rsidRPr="002B3256" w:rsidRDefault="0015780C" w:rsidP="003E5B2B">
            <w:pPr>
              <w:rPr>
                <w:sz w:val="23"/>
                <w:szCs w:val="23"/>
                <w:lang w:eastAsia="en-US"/>
              </w:rPr>
            </w:pPr>
            <w:r w:rsidRPr="002B3256">
              <w:rPr>
                <w:sz w:val="23"/>
                <w:szCs w:val="23"/>
                <w:lang w:eastAsia="en-US"/>
              </w:rPr>
              <w:t>Подпись в правом нижнем углу «</w:t>
            </w:r>
            <w:proofErr w:type="spellStart"/>
            <w:r w:rsidRPr="002B3256">
              <w:rPr>
                <w:sz w:val="23"/>
                <w:szCs w:val="23"/>
                <w:lang w:eastAsia="en-US"/>
              </w:rPr>
              <w:t>Н.Прозоровъ</w:t>
            </w:r>
            <w:proofErr w:type="spellEnd"/>
            <w:r w:rsidRPr="002B3256">
              <w:rPr>
                <w:sz w:val="23"/>
                <w:szCs w:val="23"/>
                <w:lang w:eastAsia="en-US"/>
              </w:rPr>
              <w:t xml:space="preserve"> 88 года» 1888 г. </w:t>
            </w:r>
          </w:p>
          <w:p w:rsidR="0015780C" w:rsidRPr="002B3256" w:rsidRDefault="0015780C" w:rsidP="003E5B2B">
            <w:pPr>
              <w:rPr>
                <w:sz w:val="23"/>
                <w:szCs w:val="23"/>
                <w:lang w:eastAsia="en-US"/>
              </w:rPr>
            </w:pPr>
            <w:r w:rsidRPr="002B3256">
              <w:rPr>
                <w:sz w:val="23"/>
                <w:szCs w:val="23"/>
                <w:lang w:eastAsia="en-US"/>
              </w:rPr>
              <w:t xml:space="preserve">Бумага серая, тушь, перо, белила. </w:t>
            </w:r>
          </w:p>
          <w:p w:rsidR="0015780C" w:rsidRPr="002B3256" w:rsidRDefault="0015780C" w:rsidP="003E5B2B">
            <w:pPr>
              <w:rPr>
                <w:sz w:val="23"/>
                <w:szCs w:val="23"/>
                <w:lang w:eastAsia="en-US"/>
              </w:rPr>
            </w:pPr>
            <w:r w:rsidRPr="002B3256">
              <w:rPr>
                <w:sz w:val="23"/>
                <w:szCs w:val="23"/>
                <w:lang w:eastAsia="en-US"/>
              </w:rPr>
              <w:t xml:space="preserve">56 х 38,2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ГРШ-89</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Долгов Павел Иванович (1871-1942) </w:t>
            </w:r>
          </w:p>
          <w:p w:rsidR="0015780C" w:rsidRPr="002B3256" w:rsidRDefault="0015780C" w:rsidP="003E5B2B">
            <w:pPr>
              <w:rPr>
                <w:sz w:val="23"/>
                <w:szCs w:val="23"/>
                <w:lang w:eastAsia="en-US"/>
              </w:rPr>
            </w:pPr>
            <w:r w:rsidRPr="002B3256">
              <w:rPr>
                <w:sz w:val="23"/>
                <w:szCs w:val="23"/>
                <w:lang w:eastAsia="en-US"/>
              </w:rPr>
              <w:lastRenderedPageBreak/>
              <w:t xml:space="preserve">Рисунок с изображением японской курильницы в виде дракона, держащего на спине сферу с рельефами и увенчанную фигуркой мифологического существа.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1889 г. </w:t>
            </w:r>
          </w:p>
          <w:p w:rsidR="0015780C" w:rsidRPr="002B3256" w:rsidRDefault="0015780C" w:rsidP="003E5B2B">
            <w:pPr>
              <w:rPr>
                <w:sz w:val="23"/>
                <w:szCs w:val="23"/>
                <w:lang w:eastAsia="en-US"/>
              </w:rPr>
            </w:pPr>
            <w:r w:rsidRPr="002B3256">
              <w:rPr>
                <w:sz w:val="23"/>
                <w:szCs w:val="23"/>
                <w:lang w:eastAsia="en-US"/>
              </w:rPr>
              <w:t>Подпись: в правом нижнем углу «</w:t>
            </w:r>
            <w:proofErr w:type="spellStart"/>
            <w:r w:rsidRPr="002B3256">
              <w:rPr>
                <w:sz w:val="23"/>
                <w:szCs w:val="23"/>
                <w:lang w:eastAsia="en-US"/>
              </w:rPr>
              <w:t>Долговъ</w:t>
            </w:r>
            <w:proofErr w:type="spellEnd"/>
            <w:r w:rsidRPr="002B3256">
              <w:rPr>
                <w:sz w:val="23"/>
                <w:szCs w:val="23"/>
                <w:lang w:eastAsia="en-US"/>
              </w:rPr>
              <w:t xml:space="preserve"> 4 II 1889».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96 х 57,3 см </w:t>
            </w:r>
          </w:p>
        </w:tc>
        <w:tc>
          <w:tcPr>
            <w:tcW w:w="2128" w:type="dxa"/>
          </w:tcPr>
          <w:p w:rsidR="0015780C" w:rsidRPr="002B3256" w:rsidRDefault="0015780C" w:rsidP="003E5B2B">
            <w:pPr>
              <w:rPr>
                <w:sz w:val="23"/>
                <w:szCs w:val="23"/>
                <w:lang w:eastAsia="en-US"/>
              </w:rPr>
            </w:pPr>
            <w:r w:rsidRPr="002B3256">
              <w:rPr>
                <w:sz w:val="23"/>
                <w:szCs w:val="23"/>
                <w:lang w:eastAsia="en-US"/>
              </w:rPr>
              <w:lastRenderedPageBreak/>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ГРШ-90</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Зегебарт</w:t>
            </w:r>
            <w:proofErr w:type="spellEnd"/>
            <w:r w:rsidRPr="002B3256">
              <w:rPr>
                <w:b/>
                <w:bCs/>
                <w:sz w:val="23"/>
                <w:szCs w:val="23"/>
                <w:lang w:eastAsia="en-US"/>
              </w:rPr>
              <w:t xml:space="preserve"> Александр Николаевич</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блюда c изображением сцены «Геракл убивает кентавра </w:t>
            </w:r>
            <w:proofErr w:type="spellStart"/>
            <w:r w:rsidRPr="002B3256">
              <w:rPr>
                <w:sz w:val="23"/>
                <w:szCs w:val="23"/>
                <w:lang w:eastAsia="en-US"/>
              </w:rPr>
              <w:t>Несса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1889 г. </w:t>
            </w:r>
          </w:p>
          <w:p w:rsidR="0015780C" w:rsidRPr="002B3256" w:rsidRDefault="0015780C" w:rsidP="003E5B2B">
            <w:pPr>
              <w:rPr>
                <w:sz w:val="23"/>
                <w:szCs w:val="23"/>
                <w:lang w:eastAsia="en-US"/>
              </w:rPr>
            </w:pPr>
            <w:r w:rsidRPr="002B3256">
              <w:rPr>
                <w:sz w:val="23"/>
                <w:szCs w:val="23"/>
                <w:lang w:eastAsia="en-US"/>
              </w:rPr>
              <w:t>Подпись «</w:t>
            </w:r>
            <w:proofErr w:type="spellStart"/>
            <w:r w:rsidRPr="002B3256">
              <w:rPr>
                <w:sz w:val="23"/>
                <w:szCs w:val="23"/>
                <w:lang w:eastAsia="en-US"/>
              </w:rPr>
              <w:t>А.Зегебартъ</w:t>
            </w:r>
            <w:proofErr w:type="spellEnd"/>
            <w:r w:rsidRPr="002B3256">
              <w:rPr>
                <w:sz w:val="23"/>
                <w:szCs w:val="23"/>
                <w:lang w:eastAsia="en-US"/>
              </w:rPr>
              <w:t xml:space="preserve"> 25 X 1889» Оценка 12 баллов, вторая премия»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44,7 х 37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ГРШ-96</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Измайлович</w:t>
            </w:r>
            <w:proofErr w:type="spellEnd"/>
            <w:r w:rsidRPr="002B3256">
              <w:rPr>
                <w:b/>
                <w:bCs/>
                <w:sz w:val="23"/>
                <w:szCs w:val="23"/>
                <w:lang w:eastAsia="en-US"/>
              </w:rPr>
              <w:t xml:space="preserve"> Владислав Матвеевич (1872-1959) </w:t>
            </w:r>
          </w:p>
          <w:p w:rsidR="0015780C" w:rsidRPr="002B3256" w:rsidRDefault="0015780C" w:rsidP="003E5B2B">
            <w:pPr>
              <w:rPr>
                <w:sz w:val="23"/>
                <w:szCs w:val="23"/>
                <w:lang w:eastAsia="en-US"/>
              </w:rPr>
            </w:pPr>
            <w:r w:rsidRPr="002B3256">
              <w:rPr>
                <w:sz w:val="23"/>
                <w:szCs w:val="23"/>
                <w:lang w:eastAsia="en-US"/>
              </w:rPr>
              <w:t>Рисунок с изображением шлема «</w:t>
            </w:r>
            <w:proofErr w:type="spellStart"/>
            <w:r w:rsidRPr="002B3256">
              <w:rPr>
                <w:sz w:val="23"/>
                <w:szCs w:val="23"/>
                <w:lang w:eastAsia="en-US"/>
              </w:rPr>
              <w:t>кулах</w:t>
            </w:r>
            <w:proofErr w:type="spellEnd"/>
            <w:r w:rsidRPr="002B3256">
              <w:rPr>
                <w:sz w:val="23"/>
                <w:szCs w:val="23"/>
                <w:lang w:eastAsia="en-US"/>
              </w:rPr>
              <w:t xml:space="preserve">-худ».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1890 г. </w:t>
            </w:r>
          </w:p>
          <w:p w:rsidR="0015780C" w:rsidRPr="002B3256" w:rsidRDefault="0015780C" w:rsidP="003E5B2B">
            <w:pPr>
              <w:rPr>
                <w:sz w:val="23"/>
                <w:szCs w:val="23"/>
                <w:lang w:eastAsia="en-US"/>
              </w:rPr>
            </w:pPr>
            <w:r w:rsidRPr="002B3256">
              <w:rPr>
                <w:sz w:val="23"/>
                <w:szCs w:val="23"/>
                <w:lang w:eastAsia="en-US"/>
              </w:rPr>
              <w:t>Подпись в правом нижнем углу «</w:t>
            </w:r>
            <w:proofErr w:type="spellStart"/>
            <w:r w:rsidRPr="002B3256">
              <w:rPr>
                <w:sz w:val="23"/>
                <w:szCs w:val="23"/>
                <w:lang w:eastAsia="en-US"/>
              </w:rPr>
              <w:t>В.Измайловичъ</w:t>
            </w:r>
            <w:proofErr w:type="spellEnd"/>
            <w:r w:rsidRPr="002B3256">
              <w:rPr>
                <w:sz w:val="23"/>
                <w:szCs w:val="23"/>
                <w:lang w:eastAsia="en-US"/>
              </w:rPr>
              <w:t xml:space="preserve"> 9 XI 1890» Оценка 11 баллов.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63х40,6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ГРШ-110</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Чиркина Лидия Виссарионовна </w:t>
            </w:r>
          </w:p>
          <w:p w:rsidR="0015780C" w:rsidRPr="002B3256" w:rsidRDefault="0015780C" w:rsidP="003E5B2B">
            <w:pPr>
              <w:rPr>
                <w:sz w:val="23"/>
                <w:szCs w:val="23"/>
                <w:lang w:eastAsia="en-US"/>
              </w:rPr>
            </w:pPr>
            <w:r w:rsidRPr="002B3256">
              <w:rPr>
                <w:sz w:val="23"/>
                <w:szCs w:val="23"/>
                <w:lang w:eastAsia="en-US"/>
              </w:rPr>
              <w:t xml:space="preserve"> Рисунок с изображением выносного креста.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1891 г. </w:t>
            </w:r>
          </w:p>
          <w:p w:rsidR="0015780C" w:rsidRPr="002B3256" w:rsidRDefault="0015780C" w:rsidP="003E5B2B">
            <w:pPr>
              <w:rPr>
                <w:sz w:val="23"/>
                <w:szCs w:val="23"/>
                <w:lang w:eastAsia="en-US"/>
              </w:rPr>
            </w:pPr>
            <w:r w:rsidRPr="002B3256">
              <w:rPr>
                <w:sz w:val="23"/>
                <w:szCs w:val="23"/>
                <w:lang w:eastAsia="en-US"/>
              </w:rPr>
              <w:t>Подпись в правом нижнем углу «</w:t>
            </w:r>
            <w:proofErr w:type="spellStart"/>
            <w:r w:rsidRPr="002B3256">
              <w:rPr>
                <w:sz w:val="23"/>
                <w:szCs w:val="23"/>
                <w:lang w:eastAsia="en-US"/>
              </w:rPr>
              <w:t>Л.Чиркина</w:t>
            </w:r>
            <w:proofErr w:type="spellEnd"/>
            <w:r w:rsidRPr="002B3256">
              <w:rPr>
                <w:sz w:val="23"/>
                <w:szCs w:val="23"/>
                <w:lang w:eastAsia="en-US"/>
              </w:rPr>
              <w:t xml:space="preserve"> 11мая 1891г.» Оценка 12 баллов.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74,5х45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ГРШ-105</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Измайлович</w:t>
            </w:r>
            <w:proofErr w:type="spellEnd"/>
            <w:r w:rsidRPr="002B3256">
              <w:rPr>
                <w:b/>
                <w:bCs/>
                <w:sz w:val="23"/>
                <w:szCs w:val="23"/>
                <w:lang w:eastAsia="en-US"/>
              </w:rPr>
              <w:t xml:space="preserve"> Владислав Матвеевич (1872-1959) </w:t>
            </w:r>
          </w:p>
          <w:p w:rsidR="0015780C" w:rsidRPr="002B3256" w:rsidRDefault="0015780C" w:rsidP="003E5B2B">
            <w:pPr>
              <w:rPr>
                <w:sz w:val="23"/>
                <w:szCs w:val="23"/>
                <w:lang w:eastAsia="en-US"/>
              </w:rPr>
            </w:pPr>
            <w:r w:rsidRPr="002B3256">
              <w:rPr>
                <w:sz w:val="23"/>
                <w:szCs w:val="23"/>
                <w:lang w:eastAsia="en-US"/>
              </w:rPr>
              <w:t xml:space="preserve">Рисунок натюрморта со стеклянным кувшином, шлемом и латной перчаткой.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1891 г.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45,2 х 40,6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ГРШ-107</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Либерг</w:t>
            </w:r>
            <w:proofErr w:type="spellEnd"/>
            <w:r w:rsidRPr="002B3256">
              <w:rPr>
                <w:b/>
                <w:bCs/>
                <w:sz w:val="23"/>
                <w:szCs w:val="23"/>
                <w:lang w:eastAsia="en-US"/>
              </w:rPr>
              <w:t xml:space="preserve"> Иван Иванович (1862-1933) </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японской курильницы со фигурой льва </w:t>
            </w:r>
            <w:proofErr w:type="spellStart"/>
            <w:r w:rsidRPr="002B3256">
              <w:rPr>
                <w:sz w:val="23"/>
                <w:szCs w:val="23"/>
                <w:lang w:eastAsia="en-US"/>
              </w:rPr>
              <w:t>Фо</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1891 г.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61,5х45,8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ГРШ-117</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Нюберг</w:t>
            </w:r>
            <w:proofErr w:type="spellEnd"/>
            <w:r w:rsidRPr="002B3256">
              <w:rPr>
                <w:b/>
                <w:bCs/>
                <w:sz w:val="23"/>
                <w:szCs w:val="23"/>
                <w:lang w:eastAsia="en-US"/>
              </w:rPr>
              <w:t xml:space="preserve"> Эльза</w:t>
            </w:r>
          </w:p>
          <w:p w:rsidR="0015780C" w:rsidRPr="002B3256" w:rsidRDefault="0015780C" w:rsidP="003E5B2B">
            <w:pPr>
              <w:rPr>
                <w:sz w:val="23"/>
                <w:szCs w:val="23"/>
                <w:lang w:eastAsia="en-US"/>
              </w:rPr>
            </w:pPr>
            <w:r w:rsidRPr="002B3256">
              <w:rPr>
                <w:sz w:val="23"/>
                <w:szCs w:val="23"/>
                <w:lang w:eastAsia="en-US"/>
              </w:rPr>
              <w:lastRenderedPageBreak/>
              <w:t xml:space="preserve"> Рисунок рельефа с изображением вазы, цветов и птиц.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1892 г. </w:t>
            </w:r>
          </w:p>
          <w:p w:rsidR="0015780C" w:rsidRPr="002B3256" w:rsidRDefault="0015780C" w:rsidP="003E5B2B">
            <w:pPr>
              <w:rPr>
                <w:sz w:val="23"/>
                <w:szCs w:val="23"/>
                <w:lang w:eastAsia="en-US"/>
              </w:rPr>
            </w:pPr>
            <w:r w:rsidRPr="002B3256">
              <w:rPr>
                <w:sz w:val="23"/>
                <w:szCs w:val="23"/>
                <w:lang w:eastAsia="en-US"/>
              </w:rPr>
              <w:t>Бумага, тушь, перо.</w:t>
            </w:r>
          </w:p>
          <w:p w:rsidR="0015780C" w:rsidRPr="002B3256" w:rsidRDefault="0015780C" w:rsidP="003E5B2B">
            <w:pPr>
              <w:rPr>
                <w:sz w:val="23"/>
                <w:szCs w:val="23"/>
                <w:lang w:eastAsia="en-US"/>
              </w:rPr>
            </w:pPr>
            <w:r w:rsidRPr="002B3256">
              <w:rPr>
                <w:sz w:val="23"/>
                <w:szCs w:val="23"/>
                <w:lang w:eastAsia="en-US"/>
              </w:rPr>
              <w:t xml:space="preserve"> 58,8х43,7 см </w:t>
            </w:r>
          </w:p>
        </w:tc>
        <w:tc>
          <w:tcPr>
            <w:tcW w:w="2128" w:type="dxa"/>
          </w:tcPr>
          <w:p w:rsidR="0015780C" w:rsidRPr="002B3256" w:rsidRDefault="0015780C" w:rsidP="003E5B2B">
            <w:pPr>
              <w:rPr>
                <w:sz w:val="23"/>
                <w:szCs w:val="23"/>
                <w:lang w:eastAsia="en-US"/>
              </w:rPr>
            </w:pPr>
            <w:r w:rsidRPr="002B3256">
              <w:rPr>
                <w:sz w:val="23"/>
                <w:szCs w:val="23"/>
                <w:lang w:eastAsia="en-US"/>
              </w:rPr>
              <w:lastRenderedPageBreak/>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ГРШ-118</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Плинатус</w:t>
            </w:r>
            <w:proofErr w:type="spellEnd"/>
            <w:r w:rsidRPr="002B3256">
              <w:rPr>
                <w:b/>
                <w:bCs/>
                <w:sz w:val="23"/>
                <w:szCs w:val="23"/>
                <w:lang w:eastAsia="en-US"/>
              </w:rPr>
              <w:t xml:space="preserve"> Эдуард Ильич (1873-1943) </w:t>
            </w:r>
          </w:p>
          <w:p w:rsidR="0015780C" w:rsidRPr="002B3256" w:rsidRDefault="0015780C" w:rsidP="003E5B2B">
            <w:pPr>
              <w:rPr>
                <w:sz w:val="23"/>
                <w:szCs w:val="23"/>
                <w:lang w:eastAsia="en-US"/>
              </w:rPr>
            </w:pPr>
            <w:r w:rsidRPr="002B3256">
              <w:rPr>
                <w:sz w:val="23"/>
                <w:szCs w:val="23"/>
                <w:lang w:eastAsia="en-US"/>
              </w:rPr>
              <w:t>Рисунок с изображением бронзовой китайской вазы с двумя ручками.</w:t>
            </w:r>
          </w:p>
          <w:p w:rsidR="0015780C" w:rsidRPr="002B3256" w:rsidRDefault="0015780C" w:rsidP="003E5B2B">
            <w:pPr>
              <w:rPr>
                <w:sz w:val="23"/>
                <w:szCs w:val="23"/>
                <w:lang w:eastAsia="en-US"/>
              </w:rPr>
            </w:pPr>
            <w:r w:rsidRPr="002B3256">
              <w:rPr>
                <w:sz w:val="23"/>
                <w:szCs w:val="23"/>
                <w:lang w:eastAsia="en-US"/>
              </w:rPr>
              <w:t xml:space="preserve">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w:t>
            </w:r>
          </w:p>
          <w:p w:rsidR="0015780C" w:rsidRPr="002B3256" w:rsidRDefault="0015780C" w:rsidP="003E5B2B">
            <w:pPr>
              <w:rPr>
                <w:sz w:val="23"/>
                <w:szCs w:val="23"/>
                <w:lang w:eastAsia="en-US"/>
              </w:rPr>
            </w:pPr>
            <w:r w:rsidRPr="002B3256">
              <w:rPr>
                <w:sz w:val="23"/>
                <w:szCs w:val="23"/>
                <w:lang w:eastAsia="en-US"/>
              </w:rPr>
              <w:t xml:space="preserve">1892 г.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52,2х32,6см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ГРШ-132</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Кверфельдт</w:t>
            </w:r>
            <w:proofErr w:type="spellEnd"/>
            <w:r w:rsidRPr="002B3256">
              <w:rPr>
                <w:b/>
                <w:bCs/>
                <w:sz w:val="23"/>
                <w:szCs w:val="23"/>
                <w:lang w:eastAsia="en-US"/>
              </w:rPr>
              <w:t xml:space="preserve"> Эрнест </w:t>
            </w:r>
            <w:proofErr w:type="spellStart"/>
            <w:r w:rsidRPr="002B3256">
              <w:rPr>
                <w:b/>
                <w:bCs/>
                <w:sz w:val="23"/>
                <w:szCs w:val="23"/>
                <w:lang w:eastAsia="en-US"/>
              </w:rPr>
              <w:t>Конрадович</w:t>
            </w:r>
            <w:proofErr w:type="spellEnd"/>
            <w:r w:rsidRPr="002B3256">
              <w:rPr>
                <w:b/>
                <w:bCs/>
                <w:sz w:val="23"/>
                <w:szCs w:val="23"/>
                <w:lang w:eastAsia="en-US"/>
              </w:rPr>
              <w:t xml:space="preserve"> (1877-1949) </w:t>
            </w:r>
          </w:p>
          <w:p w:rsidR="0015780C" w:rsidRPr="002B3256" w:rsidRDefault="0015780C" w:rsidP="003E5B2B">
            <w:pPr>
              <w:rPr>
                <w:sz w:val="23"/>
                <w:szCs w:val="23"/>
                <w:lang w:eastAsia="en-US"/>
              </w:rPr>
            </w:pPr>
            <w:r w:rsidRPr="002B3256">
              <w:rPr>
                <w:sz w:val="23"/>
                <w:szCs w:val="23"/>
                <w:lang w:eastAsia="en-US"/>
              </w:rPr>
              <w:t xml:space="preserve">Рисунок гипсового рельефа с </w:t>
            </w:r>
            <w:proofErr w:type="spellStart"/>
            <w:r w:rsidRPr="002B3256">
              <w:rPr>
                <w:sz w:val="23"/>
                <w:szCs w:val="23"/>
                <w:lang w:eastAsia="en-US"/>
              </w:rPr>
              <w:t>вектами</w:t>
            </w:r>
            <w:proofErr w:type="spellEnd"/>
            <w:r w:rsidRPr="002B3256">
              <w:rPr>
                <w:sz w:val="23"/>
                <w:szCs w:val="23"/>
                <w:lang w:eastAsia="en-US"/>
              </w:rPr>
              <w:t xml:space="preserve"> лавра.</w:t>
            </w:r>
          </w:p>
          <w:p w:rsidR="0015780C" w:rsidRPr="002B3256" w:rsidRDefault="0015780C" w:rsidP="003E5B2B">
            <w:pPr>
              <w:rPr>
                <w:sz w:val="23"/>
                <w:szCs w:val="23"/>
                <w:lang w:eastAsia="en-US"/>
              </w:rPr>
            </w:pPr>
            <w:r w:rsidRPr="002B3256">
              <w:rPr>
                <w:sz w:val="23"/>
                <w:szCs w:val="23"/>
                <w:lang w:eastAsia="en-US"/>
              </w:rPr>
              <w:t xml:space="preserve">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1895 г. </w:t>
            </w:r>
          </w:p>
          <w:p w:rsidR="0015780C" w:rsidRPr="002B3256" w:rsidRDefault="0015780C" w:rsidP="003E5B2B">
            <w:pPr>
              <w:rPr>
                <w:sz w:val="23"/>
                <w:szCs w:val="23"/>
                <w:lang w:eastAsia="en-US"/>
              </w:rPr>
            </w:pPr>
            <w:r w:rsidRPr="002B3256">
              <w:rPr>
                <w:sz w:val="23"/>
                <w:szCs w:val="23"/>
                <w:lang w:eastAsia="en-US"/>
              </w:rPr>
              <w:t xml:space="preserve">Бумага, тушь, перо. 52х42,9см </w:t>
            </w:r>
          </w:p>
          <w:p w:rsidR="0015780C" w:rsidRPr="002B3256" w:rsidRDefault="0015780C" w:rsidP="003E5B2B">
            <w:pPr>
              <w:rPr>
                <w:sz w:val="23"/>
                <w:szCs w:val="23"/>
                <w:lang w:eastAsia="en-US"/>
              </w:rPr>
            </w:pP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ГРШ-159</w:t>
            </w:r>
          </w:p>
        </w:tc>
        <w:tc>
          <w:tcPr>
            <w:tcW w:w="5669" w:type="dxa"/>
          </w:tcPr>
          <w:p w:rsidR="0015780C" w:rsidRPr="002B3256" w:rsidRDefault="0015780C" w:rsidP="003E5B2B">
            <w:pPr>
              <w:rPr>
                <w:b/>
                <w:bCs/>
                <w:sz w:val="23"/>
                <w:szCs w:val="23"/>
                <w:lang w:eastAsia="en-US"/>
              </w:rPr>
            </w:pPr>
            <w:r w:rsidRPr="002B3256">
              <w:rPr>
                <w:b/>
                <w:bCs/>
                <w:sz w:val="23"/>
                <w:szCs w:val="23"/>
                <w:lang w:eastAsia="en-US"/>
              </w:rPr>
              <w:t>Семенов Александр Борисович</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вращающегося кресла.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1897 г. </w:t>
            </w:r>
          </w:p>
          <w:p w:rsidR="0015780C" w:rsidRPr="002B3256" w:rsidRDefault="0015780C" w:rsidP="003E5B2B">
            <w:pPr>
              <w:rPr>
                <w:sz w:val="23"/>
                <w:szCs w:val="23"/>
                <w:lang w:eastAsia="en-US"/>
              </w:rPr>
            </w:pPr>
            <w:r w:rsidRPr="002B3256">
              <w:rPr>
                <w:sz w:val="23"/>
                <w:szCs w:val="23"/>
                <w:lang w:eastAsia="en-US"/>
              </w:rPr>
              <w:t>Бумага, тушь, перо.</w:t>
            </w:r>
          </w:p>
          <w:p w:rsidR="0015780C" w:rsidRPr="002B3256" w:rsidRDefault="0015780C" w:rsidP="003E5B2B">
            <w:pPr>
              <w:rPr>
                <w:sz w:val="23"/>
                <w:szCs w:val="23"/>
                <w:lang w:eastAsia="en-US"/>
              </w:rPr>
            </w:pPr>
            <w:r w:rsidRPr="002B3256">
              <w:rPr>
                <w:sz w:val="23"/>
                <w:szCs w:val="23"/>
                <w:lang w:eastAsia="en-US"/>
              </w:rPr>
              <w:t>58 х 45,3 см</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ГРШ-174</w:t>
            </w:r>
          </w:p>
        </w:tc>
        <w:tc>
          <w:tcPr>
            <w:tcW w:w="5669" w:type="dxa"/>
          </w:tcPr>
          <w:p w:rsidR="0015780C" w:rsidRPr="002B3256" w:rsidRDefault="0015780C" w:rsidP="003E5B2B">
            <w:pPr>
              <w:rPr>
                <w:b/>
                <w:bCs/>
                <w:sz w:val="23"/>
                <w:szCs w:val="23"/>
                <w:lang w:eastAsia="en-US"/>
              </w:rPr>
            </w:pPr>
            <w:r w:rsidRPr="002B3256">
              <w:rPr>
                <w:b/>
                <w:bCs/>
                <w:sz w:val="23"/>
                <w:szCs w:val="23"/>
                <w:lang w:eastAsia="en-US"/>
              </w:rPr>
              <w:t>Парамонов Александр Никитич (1874-1949)</w:t>
            </w:r>
          </w:p>
          <w:p w:rsidR="0015780C" w:rsidRPr="002B3256" w:rsidRDefault="0015780C" w:rsidP="003E5B2B">
            <w:pPr>
              <w:rPr>
                <w:sz w:val="23"/>
                <w:szCs w:val="23"/>
                <w:lang w:eastAsia="en-US"/>
              </w:rPr>
            </w:pPr>
            <w:r w:rsidRPr="002B3256">
              <w:rPr>
                <w:sz w:val="23"/>
                <w:szCs w:val="23"/>
                <w:lang w:eastAsia="en-US"/>
              </w:rPr>
              <w:t xml:space="preserve"> Рисунок с изображением натюрморта с деревянной резной полочкой в стиле барокко, </w:t>
            </w:r>
            <w:proofErr w:type="spellStart"/>
            <w:r w:rsidRPr="002B3256">
              <w:rPr>
                <w:sz w:val="23"/>
                <w:szCs w:val="23"/>
                <w:lang w:eastAsia="en-US"/>
              </w:rPr>
              <w:t>рёмером</w:t>
            </w:r>
            <w:proofErr w:type="spellEnd"/>
            <w:r w:rsidRPr="002B3256">
              <w:rPr>
                <w:sz w:val="23"/>
                <w:szCs w:val="23"/>
                <w:lang w:eastAsia="en-US"/>
              </w:rPr>
              <w:t xml:space="preserve"> и цветами.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1899 г. </w:t>
            </w:r>
          </w:p>
          <w:p w:rsidR="0015780C" w:rsidRPr="002B3256" w:rsidRDefault="0015780C" w:rsidP="003E5B2B">
            <w:pPr>
              <w:rPr>
                <w:sz w:val="23"/>
                <w:szCs w:val="23"/>
                <w:lang w:eastAsia="en-US"/>
              </w:rPr>
            </w:pPr>
            <w:r w:rsidRPr="002B3256">
              <w:rPr>
                <w:sz w:val="23"/>
                <w:szCs w:val="23"/>
                <w:lang w:eastAsia="en-US"/>
              </w:rPr>
              <w:t xml:space="preserve"> Бумага, тушь, перо. </w:t>
            </w:r>
          </w:p>
          <w:p w:rsidR="0015780C" w:rsidRPr="002B3256" w:rsidRDefault="0015780C" w:rsidP="003E5B2B">
            <w:pPr>
              <w:rPr>
                <w:sz w:val="23"/>
                <w:szCs w:val="23"/>
                <w:lang w:eastAsia="en-US"/>
              </w:rPr>
            </w:pPr>
            <w:r w:rsidRPr="002B3256">
              <w:rPr>
                <w:sz w:val="23"/>
                <w:szCs w:val="23"/>
                <w:lang w:eastAsia="en-US"/>
              </w:rPr>
              <w:t xml:space="preserve">67 х 47,5см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rPr>
            </w:pPr>
          </w:p>
        </w:tc>
        <w:tc>
          <w:tcPr>
            <w:tcW w:w="1276" w:type="dxa"/>
          </w:tcPr>
          <w:p w:rsidR="0015780C" w:rsidRPr="002B3256" w:rsidRDefault="0015780C" w:rsidP="003E5B2B">
            <w:pPr>
              <w:rPr>
                <w:sz w:val="23"/>
                <w:szCs w:val="23"/>
                <w:lang w:eastAsia="en-US"/>
              </w:rPr>
            </w:pPr>
            <w:r w:rsidRPr="002B3256">
              <w:rPr>
                <w:sz w:val="23"/>
                <w:szCs w:val="23"/>
                <w:lang w:eastAsia="en-US"/>
              </w:rPr>
              <w:t>ГРШ-329</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Скильтер</w:t>
            </w:r>
            <w:proofErr w:type="spellEnd"/>
            <w:r w:rsidRPr="002B3256">
              <w:rPr>
                <w:b/>
                <w:bCs/>
                <w:sz w:val="23"/>
                <w:szCs w:val="23"/>
                <w:lang w:eastAsia="en-US"/>
              </w:rPr>
              <w:t xml:space="preserve"> Густав-</w:t>
            </w:r>
            <w:proofErr w:type="spellStart"/>
            <w:r w:rsidRPr="002B3256">
              <w:rPr>
                <w:b/>
                <w:bCs/>
                <w:sz w:val="23"/>
                <w:szCs w:val="23"/>
                <w:lang w:eastAsia="en-US"/>
              </w:rPr>
              <w:t>Бернгард</w:t>
            </w:r>
            <w:proofErr w:type="spellEnd"/>
            <w:r w:rsidRPr="002B3256">
              <w:rPr>
                <w:b/>
                <w:bCs/>
                <w:sz w:val="23"/>
                <w:szCs w:val="23"/>
                <w:lang w:eastAsia="en-US"/>
              </w:rPr>
              <w:t xml:space="preserve"> Иванович (1874-1954) </w:t>
            </w:r>
          </w:p>
          <w:p w:rsidR="0015780C" w:rsidRPr="002B3256" w:rsidRDefault="0015780C" w:rsidP="003E5B2B">
            <w:pPr>
              <w:rPr>
                <w:sz w:val="23"/>
                <w:szCs w:val="23"/>
                <w:lang w:eastAsia="en-US"/>
              </w:rPr>
            </w:pPr>
            <w:r w:rsidRPr="002B3256">
              <w:rPr>
                <w:sz w:val="23"/>
                <w:szCs w:val="23"/>
                <w:lang w:eastAsia="en-US"/>
              </w:rPr>
              <w:t xml:space="preserve">Рисунок с изображением курильницы в форме рыбы с фигуркой старика на спине.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рисования пером и тушью. </w:t>
            </w:r>
          </w:p>
          <w:p w:rsidR="0015780C" w:rsidRPr="002B3256" w:rsidRDefault="0015780C" w:rsidP="003E5B2B">
            <w:pPr>
              <w:rPr>
                <w:sz w:val="23"/>
                <w:szCs w:val="23"/>
                <w:lang w:eastAsia="en-US"/>
              </w:rPr>
            </w:pPr>
            <w:r w:rsidRPr="002B3256">
              <w:rPr>
                <w:sz w:val="23"/>
                <w:szCs w:val="23"/>
                <w:lang w:eastAsia="en-US"/>
              </w:rPr>
              <w:t xml:space="preserve">Без года. </w:t>
            </w:r>
          </w:p>
          <w:p w:rsidR="0015780C" w:rsidRPr="002B3256" w:rsidRDefault="0015780C" w:rsidP="003E5B2B">
            <w:pPr>
              <w:rPr>
                <w:sz w:val="23"/>
                <w:szCs w:val="23"/>
                <w:lang w:eastAsia="en-US"/>
              </w:rPr>
            </w:pPr>
            <w:r w:rsidRPr="002B3256">
              <w:rPr>
                <w:sz w:val="23"/>
                <w:szCs w:val="23"/>
                <w:lang w:eastAsia="en-US"/>
              </w:rPr>
              <w:t xml:space="preserve">Бумага, тушь, перо. </w:t>
            </w:r>
          </w:p>
          <w:p w:rsidR="0015780C" w:rsidRPr="002B3256" w:rsidRDefault="0015780C" w:rsidP="003E5B2B">
            <w:pPr>
              <w:rPr>
                <w:sz w:val="23"/>
                <w:szCs w:val="23"/>
                <w:lang w:eastAsia="en-US"/>
              </w:rPr>
            </w:pPr>
            <w:r w:rsidRPr="002B3256">
              <w:rPr>
                <w:sz w:val="23"/>
                <w:szCs w:val="23"/>
                <w:lang w:eastAsia="en-US"/>
              </w:rPr>
              <w:t xml:space="preserve">40,3 х 61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p w:rsidR="0015780C" w:rsidRPr="002B3256" w:rsidRDefault="0015780C" w:rsidP="003E5B2B">
            <w:pPr>
              <w:rPr>
                <w:sz w:val="23"/>
                <w:szCs w:val="23"/>
                <w:lang w:eastAsia="en-US"/>
              </w:rPr>
            </w:pPr>
          </w:p>
          <w:p w:rsidR="0015780C" w:rsidRPr="002B3256" w:rsidRDefault="0015780C" w:rsidP="003E5B2B">
            <w:pPr>
              <w:rPr>
                <w:b/>
                <w:sz w:val="23"/>
                <w:szCs w:val="23"/>
                <w:lang w:eastAsia="en-US"/>
              </w:rPr>
            </w:pPr>
          </w:p>
        </w:tc>
      </w:tr>
      <w:tr w:rsidR="0015780C" w:rsidRPr="002B3256" w:rsidTr="00616753">
        <w:tc>
          <w:tcPr>
            <w:tcW w:w="9924" w:type="dxa"/>
            <w:gridSpan w:val="4"/>
          </w:tcPr>
          <w:p w:rsidR="0015780C" w:rsidRPr="002B3256" w:rsidRDefault="0015780C" w:rsidP="003E5B2B">
            <w:pPr>
              <w:jc w:val="center"/>
              <w:rPr>
                <w:b/>
                <w:bCs/>
                <w:sz w:val="23"/>
                <w:szCs w:val="23"/>
              </w:rPr>
            </w:pPr>
          </w:p>
          <w:p w:rsidR="0015780C" w:rsidRPr="002B3256" w:rsidRDefault="0015780C" w:rsidP="003E5B2B">
            <w:pPr>
              <w:jc w:val="center"/>
              <w:rPr>
                <w:b/>
                <w:bCs/>
                <w:sz w:val="23"/>
                <w:szCs w:val="23"/>
              </w:rPr>
            </w:pPr>
            <w:r w:rsidRPr="002B3256">
              <w:rPr>
                <w:b/>
                <w:bCs/>
                <w:sz w:val="23"/>
                <w:szCs w:val="23"/>
              </w:rPr>
              <w:t xml:space="preserve">Класс ксилографии и офорта </w:t>
            </w:r>
          </w:p>
          <w:p w:rsidR="0015780C" w:rsidRPr="002B3256" w:rsidRDefault="0015780C" w:rsidP="003E5B2B">
            <w:pPr>
              <w:jc w:val="center"/>
              <w:rPr>
                <w:bCs/>
                <w:sz w:val="23"/>
                <w:szCs w:val="23"/>
              </w:rPr>
            </w:pPr>
            <w:r w:rsidRPr="002B3256">
              <w:rPr>
                <w:b/>
                <w:bCs/>
                <w:sz w:val="23"/>
                <w:szCs w:val="23"/>
              </w:rPr>
              <w:t xml:space="preserve">Работы учеников ЦУТР барона </w:t>
            </w:r>
            <w:proofErr w:type="spellStart"/>
            <w:r w:rsidRPr="002B3256">
              <w:rPr>
                <w:b/>
                <w:bCs/>
                <w:sz w:val="23"/>
                <w:szCs w:val="23"/>
              </w:rPr>
              <w:t>Штиглица</w:t>
            </w:r>
            <w:proofErr w:type="spellEnd"/>
          </w:p>
          <w:p w:rsidR="0015780C" w:rsidRPr="002B3256" w:rsidRDefault="0015780C" w:rsidP="003E5B2B">
            <w:pPr>
              <w:rPr>
                <w:sz w:val="23"/>
                <w:szCs w:val="23"/>
                <w:lang w:eastAsia="en-US"/>
              </w:rPr>
            </w:pPr>
          </w:p>
        </w:tc>
      </w:tr>
      <w:tr w:rsidR="0015780C" w:rsidRPr="002B3256" w:rsidTr="00616753">
        <w:tc>
          <w:tcPr>
            <w:tcW w:w="851" w:type="dxa"/>
          </w:tcPr>
          <w:p w:rsidR="0015780C" w:rsidRPr="002B3256" w:rsidRDefault="0015780C" w:rsidP="0015780C">
            <w:pPr>
              <w:numPr>
                <w:ilvl w:val="0"/>
                <w:numId w:val="40"/>
              </w:numPr>
              <w:rPr>
                <w:sz w:val="23"/>
                <w:szCs w:val="23"/>
                <w:lang w:eastAsia="en-US"/>
              </w:rPr>
            </w:pPr>
          </w:p>
        </w:tc>
        <w:tc>
          <w:tcPr>
            <w:tcW w:w="1276" w:type="dxa"/>
          </w:tcPr>
          <w:p w:rsidR="0015780C" w:rsidRPr="002B3256" w:rsidRDefault="0015780C" w:rsidP="003E5B2B">
            <w:pPr>
              <w:rPr>
                <w:sz w:val="23"/>
                <w:szCs w:val="23"/>
                <w:lang w:eastAsia="en-US"/>
              </w:rPr>
            </w:pPr>
            <w:r w:rsidRPr="002B3256">
              <w:rPr>
                <w:sz w:val="23"/>
                <w:szCs w:val="23"/>
                <w:lang w:eastAsia="en-US"/>
              </w:rPr>
              <w:t>ГРШ-974</w:t>
            </w:r>
          </w:p>
        </w:tc>
        <w:tc>
          <w:tcPr>
            <w:tcW w:w="5669" w:type="dxa"/>
          </w:tcPr>
          <w:p w:rsidR="0015780C" w:rsidRPr="002B3256" w:rsidRDefault="0015780C" w:rsidP="003E5B2B">
            <w:pPr>
              <w:rPr>
                <w:b/>
                <w:bCs/>
                <w:sz w:val="23"/>
                <w:szCs w:val="23"/>
                <w:lang w:eastAsia="en-US"/>
              </w:rPr>
            </w:pPr>
            <w:r w:rsidRPr="002B3256">
              <w:rPr>
                <w:b/>
                <w:bCs/>
                <w:sz w:val="23"/>
                <w:szCs w:val="23"/>
                <w:lang w:eastAsia="en-US"/>
              </w:rPr>
              <w:t>Никифоров Петр Максимович (1885-</w:t>
            </w:r>
            <w:proofErr w:type="gramStart"/>
            <w:r w:rsidRPr="002B3256">
              <w:rPr>
                <w:b/>
                <w:bCs/>
                <w:sz w:val="23"/>
                <w:szCs w:val="23"/>
                <w:lang w:eastAsia="en-US"/>
              </w:rPr>
              <w:t>1958 )</w:t>
            </w:r>
            <w:proofErr w:type="gramEnd"/>
            <w:r w:rsidRPr="002B3256">
              <w:rPr>
                <w:b/>
                <w:bCs/>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Гравюра с изображением котелка иранской работы.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lastRenderedPageBreak/>
              <w:t xml:space="preserve">Класс ксилографии и офорта 1910 г. </w:t>
            </w:r>
          </w:p>
          <w:p w:rsidR="0015780C" w:rsidRPr="002B3256" w:rsidRDefault="0015780C" w:rsidP="003E5B2B">
            <w:pPr>
              <w:rPr>
                <w:sz w:val="23"/>
                <w:szCs w:val="23"/>
                <w:lang w:eastAsia="en-US"/>
              </w:rPr>
            </w:pPr>
            <w:r w:rsidRPr="002B3256">
              <w:rPr>
                <w:sz w:val="23"/>
                <w:szCs w:val="23"/>
                <w:lang w:eastAsia="en-US"/>
              </w:rPr>
              <w:t xml:space="preserve">Офорт. </w:t>
            </w:r>
          </w:p>
          <w:p w:rsidR="0015780C" w:rsidRPr="002B3256" w:rsidRDefault="0015780C" w:rsidP="003E5B2B">
            <w:pPr>
              <w:rPr>
                <w:sz w:val="23"/>
                <w:szCs w:val="23"/>
                <w:lang w:eastAsia="en-US"/>
              </w:rPr>
            </w:pPr>
            <w:r w:rsidRPr="002B3256">
              <w:rPr>
                <w:sz w:val="23"/>
                <w:szCs w:val="23"/>
                <w:lang w:eastAsia="en-US"/>
              </w:rPr>
              <w:t xml:space="preserve">49х37,3 см лист </w:t>
            </w:r>
          </w:p>
          <w:p w:rsidR="0015780C" w:rsidRPr="002B3256" w:rsidRDefault="00616753" w:rsidP="003E5B2B">
            <w:pPr>
              <w:rPr>
                <w:sz w:val="23"/>
                <w:szCs w:val="23"/>
                <w:lang w:eastAsia="en-US"/>
              </w:rPr>
            </w:pPr>
            <w:r>
              <w:rPr>
                <w:sz w:val="23"/>
                <w:szCs w:val="23"/>
                <w:lang w:eastAsia="en-US"/>
              </w:rPr>
              <w:t xml:space="preserve">33х26 см оттиск. </w:t>
            </w:r>
          </w:p>
        </w:tc>
        <w:tc>
          <w:tcPr>
            <w:tcW w:w="2128" w:type="dxa"/>
          </w:tcPr>
          <w:p w:rsidR="0015780C" w:rsidRPr="002B3256" w:rsidRDefault="0015780C" w:rsidP="003E5B2B">
            <w:pPr>
              <w:rPr>
                <w:sz w:val="23"/>
                <w:szCs w:val="23"/>
                <w:lang w:eastAsia="en-US"/>
              </w:rPr>
            </w:pPr>
            <w:r w:rsidRPr="002B3256">
              <w:rPr>
                <w:sz w:val="23"/>
                <w:szCs w:val="23"/>
                <w:lang w:eastAsia="en-US"/>
              </w:rPr>
              <w:lastRenderedPageBreak/>
              <w:t xml:space="preserve">100 000 рублей </w:t>
            </w:r>
          </w:p>
        </w:tc>
      </w:tr>
      <w:tr w:rsidR="0015780C" w:rsidRPr="002B3256" w:rsidTr="00616753">
        <w:tc>
          <w:tcPr>
            <w:tcW w:w="851" w:type="dxa"/>
          </w:tcPr>
          <w:p w:rsidR="0015780C" w:rsidRPr="002B3256" w:rsidRDefault="0015780C" w:rsidP="0015780C">
            <w:pPr>
              <w:numPr>
                <w:ilvl w:val="0"/>
                <w:numId w:val="40"/>
              </w:numPr>
              <w:rPr>
                <w:sz w:val="23"/>
                <w:szCs w:val="23"/>
                <w:lang w:eastAsia="en-US"/>
              </w:rPr>
            </w:pPr>
          </w:p>
        </w:tc>
        <w:tc>
          <w:tcPr>
            <w:tcW w:w="1276" w:type="dxa"/>
          </w:tcPr>
          <w:p w:rsidR="0015780C" w:rsidRPr="002B3256" w:rsidRDefault="0015780C" w:rsidP="003E5B2B">
            <w:pPr>
              <w:rPr>
                <w:sz w:val="23"/>
                <w:szCs w:val="23"/>
                <w:lang w:eastAsia="en-US"/>
              </w:rPr>
            </w:pPr>
            <w:r w:rsidRPr="002B3256">
              <w:rPr>
                <w:sz w:val="23"/>
                <w:szCs w:val="23"/>
                <w:lang w:eastAsia="en-US"/>
              </w:rPr>
              <w:t>ГРШ-1041</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Плутте</w:t>
            </w:r>
            <w:proofErr w:type="spellEnd"/>
            <w:r w:rsidRPr="002B3256">
              <w:rPr>
                <w:b/>
                <w:bCs/>
                <w:sz w:val="23"/>
                <w:szCs w:val="23"/>
                <w:lang w:eastAsia="en-US"/>
              </w:rPr>
              <w:t xml:space="preserve"> Карл Яковлевич </w:t>
            </w:r>
          </w:p>
          <w:p w:rsidR="0015780C" w:rsidRPr="002B3256" w:rsidRDefault="0015780C" w:rsidP="003E5B2B">
            <w:pPr>
              <w:rPr>
                <w:sz w:val="23"/>
                <w:szCs w:val="23"/>
                <w:lang w:eastAsia="en-US"/>
              </w:rPr>
            </w:pPr>
            <w:r w:rsidRPr="002B3256">
              <w:rPr>
                <w:sz w:val="23"/>
                <w:szCs w:val="23"/>
                <w:lang w:eastAsia="en-US"/>
              </w:rPr>
              <w:t>Гравюра с изображением вазы-</w:t>
            </w:r>
            <w:proofErr w:type="spellStart"/>
            <w:r w:rsidRPr="002B3256">
              <w:rPr>
                <w:sz w:val="23"/>
                <w:szCs w:val="23"/>
                <w:lang w:eastAsia="en-US"/>
              </w:rPr>
              <w:t>ароматницы</w:t>
            </w:r>
            <w:proofErr w:type="spellEnd"/>
            <w:r w:rsidRPr="002B3256">
              <w:rPr>
                <w:sz w:val="23"/>
                <w:szCs w:val="23"/>
                <w:lang w:eastAsia="en-US"/>
              </w:rPr>
              <w:t xml:space="preserve"> зеленого цвета с крышкой и украшением в верхней части медальонами, гирляндами и меандром на тулове.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ксилографии и офорта. Б\г </w:t>
            </w:r>
          </w:p>
          <w:p w:rsidR="0015780C" w:rsidRPr="002B3256" w:rsidRDefault="0015780C" w:rsidP="003E5B2B">
            <w:pPr>
              <w:rPr>
                <w:sz w:val="23"/>
                <w:szCs w:val="23"/>
                <w:lang w:eastAsia="en-US"/>
              </w:rPr>
            </w:pPr>
            <w:r w:rsidRPr="002B3256">
              <w:rPr>
                <w:sz w:val="23"/>
                <w:szCs w:val="23"/>
                <w:lang w:eastAsia="en-US"/>
              </w:rPr>
              <w:t xml:space="preserve">Цветной офорт. </w:t>
            </w:r>
          </w:p>
          <w:p w:rsidR="0015780C" w:rsidRPr="002B3256" w:rsidRDefault="0015780C" w:rsidP="003E5B2B">
            <w:pPr>
              <w:rPr>
                <w:sz w:val="23"/>
                <w:szCs w:val="23"/>
                <w:lang w:eastAsia="en-US"/>
              </w:rPr>
            </w:pPr>
            <w:r w:rsidRPr="002B3256">
              <w:rPr>
                <w:sz w:val="23"/>
                <w:szCs w:val="23"/>
                <w:lang w:eastAsia="en-US"/>
              </w:rPr>
              <w:t xml:space="preserve">46,5х38 см лист. </w:t>
            </w:r>
          </w:p>
          <w:p w:rsidR="0015780C" w:rsidRPr="002B3256" w:rsidRDefault="00616753" w:rsidP="003E5B2B">
            <w:pPr>
              <w:rPr>
                <w:sz w:val="23"/>
                <w:szCs w:val="23"/>
                <w:lang w:eastAsia="en-US"/>
              </w:rPr>
            </w:pPr>
            <w:r>
              <w:rPr>
                <w:sz w:val="23"/>
                <w:szCs w:val="23"/>
                <w:lang w:eastAsia="en-US"/>
              </w:rPr>
              <w:t>31,5х26,5 см оттиск</w:t>
            </w:r>
          </w:p>
        </w:tc>
        <w:tc>
          <w:tcPr>
            <w:tcW w:w="2128" w:type="dxa"/>
          </w:tcPr>
          <w:p w:rsidR="0015780C" w:rsidRPr="002B3256" w:rsidRDefault="0015780C" w:rsidP="003E5B2B">
            <w:pPr>
              <w:rPr>
                <w:sz w:val="23"/>
                <w:szCs w:val="23"/>
                <w:lang w:eastAsia="en-US"/>
              </w:rPr>
            </w:pPr>
            <w:r w:rsidRPr="002B3256">
              <w:rPr>
                <w:sz w:val="23"/>
                <w:szCs w:val="23"/>
                <w:lang w:eastAsia="en-US"/>
              </w:rPr>
              <w:t>100 000 рублей</w:t>
            </w:r>
          </w:p>
        </w:tc>
      </w:tr>
      <w:tr w:rsidR="0015780C" w:rsidRPr="002B3256" w:rsidTr="00616753">
        <w:tc>
          <w:tcPr>
            <w:tcW w:w="851" w:type="dxa"/>
          </w:tcPr>
          <w:p w:rsidR="0015780C" w:rsidRPr="002B3256" w:rsidRDefault="0015780C" w:rsidP="003E5B2B">
            <w:pPr>
              <w:rPr>
                <w:sz w:val="23"/>
                <w:szCs w:val="23"/>
                <w:lang w:eastAsia="en-US"/>
              </w:rPr>
            </w:pPr>
            <w:r w:rsidRPr="002B3256">
              <w:rPr>
                <w:sz w:val="23"/>
                <w:szCs w:val="23"/>
                <w:lang w:eastAsia="en-US"/>
              </w:rPr>
              <w:t>52.</w:t>
            </w:r>
          </w:p>
        </w:tc>
        <w:tc>
          <w:tcPr>
            <w:tcW w:w="1276" w:type="dxa"/>
          </w:tcPr>
          <w:p w:rsidR="0015780C" w:rsidRPr="002B3256" w:rsidRDefault="0015780C" w:rsidP="003E5B2B">
            <w:pPr>
              <w:rPr>
                <w:sz w:val="23"/>
                <w:szCs w:val="23"/>
                <w:lang w:eastAsia="en-US"/>
              </w:rPr>
            </w:pPr>
            <w:r w:rsidRPr="002B3256">
              <w:rPr>
                <w:sz w:val="23"/>
                <w:szCs w:val="23"/>
                <w:lang w:eastAsia="en-US"/>
              </w:rPr>
              <w:t>ГРШ-820</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Кондрашин</w:t>
            </w:r>
            <w:proofErr w:type="spellEnd"/>
            <w:r w:rsidRPr="002B3256">
              <w:rPr>
                <w:b/>
                <w:bCs/>
                <w:sz w:val="23"/>
                <w:szCs w:val="23"/>
                <w:lang w:eastAsia="en-US"/>
              </w:rPr>
              <w:t xml:space="preserve"> Николай Андреевич (1881-1936)</w:t>
            </w:r>
          </w:p>
          <w:p w:rsidR="0015780C" w:rsidRPr="002B3256" w:rsidRDefault="0015780C" w:rsidP="003E5B2B">
            <w:pPr>
              <w:rPr>
                <w:sz w:val="23"/>
                <w:szCs w:val="23"/>
                <w:lang w:eastAsia="en-US"/>
              </w:rPr>
            </w:pPr>
            <w:r w:rsidRPr="002B3256">
              <w:rPr>
                <w:sz w:val="23"/>
                <w:szCs w:val="23"/>
                <w:lang w:eastAsia="en-US"/>
              </w:rPr>
              <w:t xml:space="preserve"> Гравюра с изображением вазы в арабском стиле.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Класс ксилографии и офорта. 1902 г.</w:t>
            </w:r>
          </w:p>
          <w:p w:rsidR="0015780C" w:rsidRPr="002B3256" w:rsidRDefault="0015780C" w:rsidP="003E5B2B">
            <w:pPr>
              <w:rPr>
                <w:sz w:val="23"/>
                <w:szCs w:val="23"/>
                <w:lang w:eastAsia="en-US"/>
              </w:rPr>
            </w:pPr>
            <w:r w:rsidRPr="002B3256">
              <w:rPr>
                <w:sz w:val="23"/>
                <w:szCs w:val="23"/>
                <w:lang w:eastAsia="en-US"/>
              </w:rPr>
              <w:t xml:space="preserve">Цветной офорт. </w:t>
            </w:r>
          </w:p>
          <w:p w:rsidR="0015780C" w:rsidRPr="002B3256" w:rsidRDefault="0015780C" w:rsidP="003E5B2B">
            <w:pPr>
              <w:rPr>
                <w:sz w:val="23"/>
                <w:szCs w:val="23"/>
                <w:lang w:eastAsia="en-US"/>
              </w:rPr>
            </w:pPr>
            <w:r w:rsidRPr="002B3256">
              <w:rPr>
                <w:sz w:val="23"/>
                <w:szCs w:val="23"/>
                <w:lang w:eastAsia="en-US"/>
              </w:rPr>
              <w:t xml:space="preserve">47,5х35,3 см. лист. </w:t>
            </w:r>
          </w:p>
          <w:p w:rsidR="0015780C" w:rsidRPr="002B3256" w:rsidRDefault="0015780C" w:rsidP="003E5B2B">
            <w:pPr>
              <w:rPr>
                <w:sz w:val="23"/>
                <w:szCs w:val="23"/>
                <w:lang w:eastAsia="en-US"/>
              </w:rPr>
            </w:pPr>
            <w:r w:rsidRPr="002B3256">
              <w:rPr>
                <w:sz w:val="23"/>
                <w:szCs w:val="23"/>
                <w:lang w:eastAsia="en-US"/>
              </w:rPr>
              <w:t xml:space="preserve">29х17,5 см. оттиск </w:t>
            </w:r>
          </w:p>
        </w:tc>
        <w:tc>
          <w:tcPr>
            <w:tcW w:w="2128" w:type="dxa"/>
          </w:tcPr>
          <w:p w:rsidR="0015780C" w:rsidRPr="002B3256" w:rsidRDefault="0015780C" w:rsidP="003E5B2B">
            <w:pPr>
              <w:rPr>
                <w:sz w:val="23"/>
                <w:szCs w:val="23"/>
                <w:lang w:eastAsia="en-US"/>
              </w:rPr>
            </w:pPr>
            <w:r w:rsidRPr="002B3256">
              <w:rPr>
                <w:sz w:val="23"/>
                <w:szCs w:val="23"/>
                <w:lang w:eastAsia="en-US"/>
              </w:rPr>
              <w:t>100 000 рублей</w:t>
            </w:r>
          </w:p>
        </w:tc>
      </w:tr>
      <w:tr w:rsidR="0015780C" w:rsidRPr="002B3256" w:rsidTr="00616753">
        <w:tc>
          <w:tcPr>
            <w:tcW w:w="9924" w:type="dxa"/>
            <w:gridSpan w:val="4"/>
          </w:tcPr>
          <w:p w:rsidR="0015780C" w:rsidRPr="002B3256" w:rsidRDefault="0015780C" w:rsidP="003E5B2B">
            <w:pPr>
              <w:jc w:val="center"/>
              <w:rPr>
                <w:b/>
                <w:bCs/>
                <w:sz w:val="23"/>
                <w:szCs w:val="23"/>
              </w:rPr>
            </w:pPr>
          </w:p>
          <w:p w:rsidR="0015780C" w:rsidRPr="002B3256" w:rsidRDefault="0015780C" w:rsidP="003E5B2B">
            <w:pPr>
              <w:jc w:val="center"/>
              <w:rPr>
                <w:b/>
                <w:bCs/>
                <w:sz w:val="23"/>
                <w:szCs w:val="23"/>
              </w:rPr>
            </w:pPr>
            <w:r w:rsidRPr="002B3256">
              <w:rPr>
                <w:b/>
                <w:bCs/>
                <w:sz w:val="23"/>
                <w:szCs w:val="23"/>
              </w:rPr>
              <w:t xml:space="preserve">Класс отмывки тушью </w:t>
            </w:r>
          </w:p>
          <w:p w:rsidR="0015780C" w:rsidRPr="002B3256" w:rsidRDefault="0015780C" w:rsidP="003E5B2B">
            <w:pPr>
              <w:jc w:val="center"/>
              <w:rPr>
                <w:bCs/>
                <w:sz w:val="23"/>
                <w:szCs w:val="23"/>
              </w:rPr>
            </w:pPr>
            <w:r w:rsidRPr="002B3256">
              <w:rPr>
                <w:b/>
                <w:bCs/>
                <w:sz w:val="23"/>
                <w:szCs w:val="23"/>
              </w:rPr>
              <w:t xml:space="preserve">Работы учеников ЦУТР барона </w:t>
            </w:r>
            <w:proofErr w:type="spellStart"/>
            <w:r w:rsidRPr="002B3256">
              <w:rPr>
                <w:b/>
                <w:bCs/>
                <w:sz w:val="23"/>
                <w:szCs w:val="23"/>
              </w:rPr>
              <w:t>Штиглица</w:t>
            </w:r>
            <w:proofErr w:type="spellEnd"/>
          </w:p>
          <w:p w:rsidR="0015780C" w:rsidRPr="002B3256" w:rsidRDefault="0015780C" w:rsidP="003E5B2B">
            <w:pPr>
              <w:widowControl w:val="0"/>
              <w:jc w:val="center"/>
              <w:rPr>
                <w:snapToGrid w:val="0"/>
                <w:sz w:val="23"/>
                <w:szCs w:val="23"/>
              </w:rPr>
            </w:pPr>
          </w:p>
        </w:tc>
      </w:tr>
      <w:tr w:rsidR="0015780C" w:rsidRPr="002B3256" w:rsidTr="00616753">
        <w:tc>
          <w:tcPr>
            <w:tcW w:w="851" w:type="dxa"/>
          </w:tcPr>
          <w:p w:rsidR="0015780C" w:rsidRPr="002B3256" w:rsidRDefault="0015780C" w:rsidP="003E5B2B">
            <w:pPr>
              <w:rPr>
                <w:sz w:val="23"/>
                <w:szCs w:val="23"/>
                <w:lang w:eastAsia="en-US"/>
              </w:rPr>
            </w:pPr>
            <w:r w:rsidRPr="002B3256">
              <w:rPr>
                <w:sz w:val="23"/>
                <w:szCs w:val="23"/>
                <w:lang w:eastAsia="en-US"/>
              </w:rPr>
              <w:t>53.</w:t>
            </w:r>
          </w:p>
        </w:tc>
        <w:tc>
          <w:tcPr>
            <w:tcW w:w="1276" w:type="dxa"/>
          </w:tcPr>
          <w:p w:rsidR="0015780C" w:rsidRPr="002B3256" w:rsidRDefault="0015780C" w:rsidP="003E5B2B">
            <w:pPr>
              <w:rPr>
                <w:sz w:val="23"/>
                <w:szCs w:val="23"/>
                <w:lang w:eastAsia="en-US"/>
              </w:rPr>
            </w:pPr>
            <w:r w:rsidRPr="002B3256">
              <w:rPr>
                <w:sz w:val="23"/>
                <w:szCs w:val="23"/>
                <w:lang w:eastAsia="en-US"/>
              </w:rPr>
              <w:t>ГРШ-2136</w:t>
            </w:r>
          </w:p>
        </w:tc>
        <w:tc>
          <w:tcPr>
            <w:tcW w:w="5669" w:type="dxa"/>
          </w:tcPr>
          <w:p w:rsidR="0015780C" w:rsidRPr="002B3256" w:rsidRDefault="0015780C" w:rsidP="003E5B2B">
            <w:pPr>
              <w:rPr>
                <w:b/>
                <w:bCs/>
                <w:sz w:val="23"/>
                <w:szCs w:val="23"/>
                <w:lang w:eastAsia="en-US"/>
              </w:rPr>
            </w:pPr>
            <w:proofErr w:type="spellStart"/>
            <w:r w:rsidRPr="002B3256">
              <w:rPr>
                <w:b/>
                <w:bCs/>
                <w:sz w:val="23"/>
                <w:szCs w:val="23"/>
                <w:lang w:eastAsia="en-US"/>
              </w:rPr>
              <w:t>Люце</w:t>
            </w:r>
            <w:proofErr w:type="spellEnd"/>
            <w:r w:rsidRPr="002B3256">
              <w:rPr>
                <w:b/>
                <w:bCs/>
                <w:sz w:val="23"/>
                <w:szCs w:val="23"/>
                <w:lang w:eastAsia="en-US"/>
              </w:rPr>
              <w:t xml:space="preserve"> Анна Федоровна</w:t>
            </w:r>
          </w:p>
          <w:p w:rsidR="0015780C" w:rsidRPr="002B3256" w:rsidRDefault="0015780C" w:rsidP="003E5B2B">
            <w:pPr>
              <w:rPr>
                <w:sz w:val="23"/>
                <w:szCs w:val="23"/>
                <w:lang w:eastAsia="en-US"/>
              </w:rPr>
            </w:pPr>
            <w:r w:rsidRPr="002B3256">
              <w:rPr>
                <w:sz w:val="23"/>
                <w:szCs w:val="23"/>
                <w:lang w:eastAsia="en-US"/>
              </w:rPr>
              <w:t xml:space="preserve">Отмывка гипсового рельефа с изображением фрагмента гирлянды из листьев лавра, перевязанных лентами.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w:t>
            </w:r>
          </w:p>
          <w:p w:rsidR="0015780C" w:rsidRPr="002B3256" w:rsidRDefault="0015780C" w:rsidP="003E5B2B">
            <w:pPr>
              <w:rPr>
                <w:sz w:val="23"/>
                <w:szCs w:val="23"/>
                <w:lang w:eastAsia="en-US"/>
              </w:rPr>
            </w:pPr>
            <w:r w:rsidRPr="002B3256">
              <w:rPr>
                <w:sz w:val="23"/>
                <w:szCs w:val="23"/>
                <w:lang w:eastAsia="en-US"/>
              </w:rPr>
              <w:t xml:space="preserve"> Класс отмывки тушью. </w:t>
            </w:r>
          </w:p>
          <w:p w:rsidR="0015780C" w:rsidRPr="002B3256" w:rsidRDefault="0015780C" w:rsidP="003E5B2B">
            <w:pPr>
              <w:rPr>
                <w:sz w:val="23"/>
                <w:szCs w:val="23"/>
                <w:lang w:eastAsia="en-US"/>
              </w:rPr>
            </w:pPr>
            <w:r w:rsidRPr="002B3256">
              <w:rPr>
                <w:sz w:val="23"/>
                <w:szCs w:val="23"/>
                <w:lang w:eastAsia="en-US"/>
              </w:rPr>
              <w:t xml:space="preserve">1882 г. </w:t>
            </w:r>
          </w:p>
          <w:p w:rsidR="0015780C" w:rsidRPr="002B3256" w:rsidRDefault="0015780C" w:rsidP="003E5B2B">
            <w:pPr>
              <w:rPr>
                <w:sz w:val="23"/>
                <w:szCs w:val="23"/>
                <w:lang w:eastAsia="en-US"/>
              </w:rPr>
            </w:pPr>
            <w:r w:rsidRPr="002B3256">
              <w:rPr>
                <w:sz w:val="23"/>
                <w:szCs w:val="23"/>
                <w:lang w:eastAsia="en-US"/>
              </w:rPr>
              <w:t xml:space="preserve">Бумага, тушь. </w:t>
            </w:r>
          </w:p>
          <w:p w:rsidR="0015780C" w:rsidRPr="002B3256" w:rsidRDefault="00616753" w:rsidP="003E5B2B">
            <w:pPr>
              <w:rPr>
                <w:sz w:val="23"/>
                <w:szCs w:val="23"/>
                <w:lang w:eastAsia="en-US"/>
              </w:rPr>
            </w:pPr>
            <w:r>
              <w:rPr>
                <w:sz w:val="23"/>
                <w:szCs w:val="23"/>
                <w:lang w:eastAsia="en-US"/>
              </w:rPr>
              <w:t xml:space="preserve">60,5х44,7 см. </w:t>
            </w:r>
          </w:p>
        </w:tc>
        <w:tc>
          <w:tcPr>
            <w:tcW w:w="2128" w:type="dxa"/>
          </w:tcPr>
          <w:p w:rsidR="0015780C" w:rsidRPr="002B3256" w:rsidRDefault="0015780C" w:rsidP="003E5B2B">
            <w:pPr>
              <w:rPr>
                <w:sz w:val="23"/>
                <w:szCs w:val="23"/>
                <w:lang w:eastAsia="en-US"/>
              </w:rPr>
            </w:pPr>
            <w:r w:rsidRPr="002B3256">
              <w:rPr>
                <w:sz w:val="23"/>
                <w:szCs w:val="23"/>
                <w:lang w:eastAsia="en-US"/>
              </w:rPr>
              <w:t>100 000 рублей</w:t>
            </w:r>
          </w:p>
        </w:tc>
      </w:tr>
      <w:tr w:rsidR="0015780C" w:rsidRPr="002B3256" w:rsidTr="00616753">
        <w:tc>
          <w:tcPr>
            <w:tcW w:w="851" w:type="dxa"/>
          </w:tcPr>
          <w:p w:rsidR="0015780C" w:rsidRPr="002B3256" w:rsidRDefault="0015780C" w:rsidP="003E5B2B">
            <w:pPr>
              <w:rPr>
                <w:sz w:val="23"/>
                <w:szCs w:val="23"/>
                <w:lang w:eastAsia="en-US"/>
              </w:rPr>
            </w:pPr>
            <w:r w:rsidRPr="002B3256">
              <w:rPr>
                <w:sz w:val="23"/>
                <w:szCs w:val="23"/>
                <w:lang w:eastAsia="en-US"/>
              </w:rPr>
              <w:t>54.</w:t>
            </w:r>
          </w:p>
        </w:tc>
        <w:tc>
          <w:tcPr>
            <w:tcW w:w="1276" w:type="dxa"/>
          </w:tcPr>
          <w:p w:rsidR="0015780C" w:rsidRPr="002B3256" w:rsidRDefault="0015780C" w:rsidP="003E5B2B">
            <w:pPr>
              <w:rPr>
                <w:sz w:val="23"/>
                <w:szCs w:val="23"/>
                <w:lang w:eastAsia="en-US"/>
              </w:rPr>
            </w:pPr>
            <w:r w:rsidRPr="002B3256">
              <w:rPr>
                <w:sz w:val="23"/>
                <w:szCs w:val="23"/>
                <w:lang w:eastAsia="en-US"/>
              </w:rPr>
              <w:t>ГРШ-2152</w:t>
            </w:r>
          </w:p>
        </w:tc>
        <w:tc>
          <w:tcPr>
            <w:tcW w:w="5669" w:type="dxa"/>
          </w:tcPr>
          <w:p w:rsidR="0015780C" w:rsidRPr="002B3256" w:rsidRDefault="0015780C" w:rsidP="003E5B2B">
            <w:pPr>
              <w:rPr>
                <w:b/>
                <w:bCs/>
                <w:sz w:val="23"/>
                <w:szCs w:val="23"/>
                <w:lang w:eastAsia="en-US"/>
              </w:rPr>
            </w:pPr>
            <w:r w:rsidRPr="002B3256">
              <w:rPr>
                <w:b/>
                <w:bCs/>
                <w:sz w:val="23"/>
                <w:szCs w:val="23"/>
                <w:lang w:eastAsia="en-US"/>
              </w:rPr>
              <w:t>Петров Николай</w:t>
            </w:r>
          </w:p>
          <w:p w:rsidR="0015780C" w:rsidRPr="002B3256" w:rsidRDefault="0015780C" w:rsidP="003E5B2B">
            <w:pPr>
              <w:rPr>
                <w:sz w:val="23"/>
                <w:szCs w:val="23"/>
                <w:lang w:eastAsia="en-US"/>
              </w:rPr>
            </w:pPr>
            <w:r w:rsidRPr="002B3256">
              <w:rPr>
                <w:sz w:val="23"/>
                <w:szCs w:val="23"/>
                <w:lang w:eastAsia="en-US"/>
              </w:rPr>
              <w:t xml:space="preserve">Отмывка декоративной вазы с шаровидным туловом с рельефным декором в виде лавровых листьев, с крышкой и </w:t>
            </w:r>
            <w:proofErr w:type="spellStart"/>
            <w:r w:rsidRPr="002B3256">
              <w:rPr>
                <w:sz w:val="23"/>
                <w:szCs w:val="23"/>
                <w:lang w:eastAsia="en-US"/>
              </w:rPr>
              <w:t>волютообразными</w:t>
            </w:r>
            <w:proofErr w:type="spellEnd"/>
            <w:r w:rsidRPr="002B3256">
              <w:rPr>
                <w:sz w:val="23"/>
                <w:szCs w:val="23"/>
                <w:lang w:eastAsia="en-US"/>
              </w:rPr>
              <w:t xml:space="preserve"> ручками с листьями аканта.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отмывки тушью. </w:t>
            </w:r>
          </w:p>
          <w:p w:rsidR="0015780C" w:rsidRPr="002B3256" w:rsidRDefault="0015780C" w:rsidP="003E5B2B">
            <w:pPr>
              <w:rPr>
                <w:sz w:val="23"/>
                <w:szCs w:val="23"/>
                <w:lang w:eastAsia="en-US"/>
              </w:rPr>
            </w:pPr>
            <w:r w:rsidRPr="002B3256">
              <w:rPr>
                <w:sz w:val="23"/>
                <w:szCs w:val="23"/>
                <w:lang w:eastAsia="en-US"/>
              </w:rPr>
              <w:t xml:space="preserve">1892 г. </w:t>
            </w:r>
          </w:p>
          <w:p w:rsidR="0015780C" w:rsidRPr="002B3256" w:rsidRDefault="0015780C" w:rsidP="003E5B2B">
            <w:pPr>
              <w:rPr>
                <w:sz w:val="23"/>
                <w:szCs w:val="23"/>
                <w:lang w:eastAsia="en-US"/>
              </w:rPr>
            </w:pPr>
            <w:r w:rsidRPr="002B3256">
              <w:rPr>
                <w:sz w:val="23"/>
                <w:szCs w:val="23"/>
                <w:lang w:eastAsia="en-US"/>
              </w:rPr>
              <w:t xml:space="preserve">Бумага, тушь. </w:t>
            </w:r>
          </w:p>
          <w:p w:rsidR="0015780C" w:rsidRPr="002B3256" w:rsidRDefault="0015780C" w:rsidP="003E5B2B">
            <w:pPr>
              <w:rPr>
                <w:sz w:val="23"/>
                <w:szCs w:val="23"/>
                <w:lang w:eastAsia="en-US"/>
              </w:rPr>
            </w:pPr>
            <w:r w:rsidRPr="002B3256">
              <w:rPr>
                <w:sz w:val="23"/>
                <w:szCs w:val="23"/>
                <w:lang w:eastAsia="en-US"/>
              </w:rPr>
              <w:t xml:space="preserve">65,0х48,3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3E5B2B">
            <w:pPr>
              <w:rPr>
                <w:sz w:val="23"/>
                <w:szCs w:val="23"/>
                <w:lang w:eastAsia="en-US"/>
              </w:rPr>
            </w:pPr>
            <w:r w:rsidRPr="002B3256">
              <w:rPr>
                <w:sz w:val="23"/>
                <w:szCs w:val="23"/>
                <w:lang w:eastAsia="en-US"/>
              </w:rPr>
              <w:t>55.</w:t>
            </w:r>
          </w:p>
        </w:tc>
        <w:tc>
          <w:tcPr>
            <w:tcW w:w="1276" w:type="dxa"/>
          </w:tcPr>
          <w:p w:rsidR="0015780C" w:rsidRPr="002B3256" w:rsidRDefault="0015780C" w:rsidP="003E5B2B">
            <w:pPr>
              <w:rPr>
                <w:sz w:val="23"/>
                <w:szCs w:val="23"/>
                <w:lang w:eastAsia="en-US"/>
              </w:rPr>
            </w:pPr>
            <w:r w:rsidRPr="002B3256">
              <w:rPr>
                <w:sz w:val="23"/>
                <w:szCs w:val="23"/>
                <w:lang w:eastAsia="en-US"/>
              </w:rPr>
              <w:t>ГРШ-2158</w:t>
            </w:r>
          </w:p>
        </w:tc>
        <w:tc>
          <w:tcPr>
            <w:tcW w:w="5669" w:type="dxa"/>
          </w:tcPr>
          <w:p w:rsidR="0015780C" w:rsidRPr="002B3256" w:rsidRDefault="0015780C" w:rsidP="003E5B2B">
            <w:pPr>
              <w:rPr>
                <w:b/>
                <w:bCs/>
                <w:sz w:val="23"/>
                <w:szCs w:val="23"/>
                <w:lang w:eastAsia="en-US"/>
              </w:rPr>
            </w:pPr>
            <w:r w:rsidRPr="002B3256">
              <w:rPr>
                <w:b/>
                <w:bCs/>
                <w:sz w:val="23"/>
                <w:szCs w:val="23"/>
                <w:lang w:eastAsia="en-US"/>
              </w:rPr>
              <w:t>Гольде Эрнестина Николаевна (1876-?)</w:t>
            </w:r>
          </w:p>
          <w:p w:rsidR="0015780C" w:rsidRPr="002B3256" w:rsidRDefault="0015780C" w:rsidP="003E5B2B">
            <w:pPr>
              <w:rPr>
                <w:sz w:val="23"/>
                <w:szCs w:val="23"/>
                <w:lang w:eastAsia="en-US"/>
              </w:rPr>
            </w:pPr>
            <w:r w:rsidRPr="002B3256">
              <w:rPr>
                <w:sz w:val="23"/>
                <w:szCs w:val="23"/>
                <w:lang w:eastAsia="en-US"/>
              </w:rPr>
              <w:t xml:space="preserve"> Отмывка гипсового рельефа в виде гирлянды, перевязанной лентами, из листьев дуба, лавра и плодов.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отмывки тушью. </w:t>
            </w:r>
          </w:p>
          <w:p w:rsidR="0015780C" w:rsidRPr="002B3256" w:rsidRDefault="0015780C" w:rsidP="003E5B2B">
            <w:pPr>
              <w:rPr>
                <w:sz w:val="23"/>
                <w:szCs w:val="23"/>
                <w:lang w:eastAsia="en-US"/>
              </w:rPr>
            </w:pPr>
            <w:r w:rsidRPr="002B3256">
              <w:rPr>
                <w:sz w:val="23"/>
                <w:szCs w:val="23"/>
                <w:lang w:eastAsia="en-US"/>
              </w:rPr>
              <w:t xml:space="preserve">1893 г. </w:t>
            </w:r>
          </w:p>
          <w:p w:rsidR="0015780C" w:rsidRPr="002B3256" w:rsidRDefault="0015780C" w:rsidP="003E5B2B">
            <w:pPr>
              <w:rPr>
                <w:sz w:val="23"/>
                <w:szCs w:val="23"/>
                <w:lang w:eastAsia="en-US"/>
              </w:rPr>
            </w:pPr>
            <w:r w:rsidRPr="002B3256">
              <w:rPr>
                <w:sz w:val="23"/>
                <w:szCs w:val="23"/>
                <w:lang w:eastAsia="en-US"/>
              </w:rPr>
              <w:t xml:space="preserve">Бумага, тушь. </w:t>
            </w:r>
          </w:p>
          <w:p w:rsidR="0015780C" w:rsidRPr="002B3256" w:rsidRDefault="0015780C" w:rsidP="003E5B2B">
            <w:pPr>
              <w:rPr>
                <w:sz w:val="23"/>
                <w:szCs w:val="23"/>
                <w:lang w:eastAsia="en-US"/>
              </w:rPr>
            </w:pPr>
            <w:r w:rsidRPr="002B3256">
              <w:rPr>
                <w:sz w:val="23"/>
                <w:szCs w:val="23"/>
                <w:lang w:eastAsia="en-US"/>
              </w:rPr>
              <w:lastRenderedPageBreak/>
              <w:t xml:space="preserve">63,5х43,3 см. </w:t>
            </w:r>
          </w:p>
        </w:tc>
        <w:tc>
          <w:tcPr>
            <w:tcW w:w="2128" w:type="dxa"/>
          </w:tcPr>
          <w:p w:rsidR="0015780C" w:rsidRPr="002B3256" w:rsidRDefault="0015780C" w:rsidP="003E5B2B">
            <w:pPr>
              <w:rPr>
                <w:sz w:val="23"/>
                <w:szCs w:val="23"/>
                <w:lang w:eastAsia="en-US"/>
              </w:rPr>
            </w:pPr>
            <w:r w:rsidRPr="002B3256">
              <w:rPr>
                <w:sz w:val="23"/>
                <w:szCs w:val="23"/>
                <w:lang w:eastAsia="en-US"/>
              </w:rPr>
              <w:lastRenderedPageBreak/>
              <w:t xml:space="preserve">100 000 рублей </w:t>
            </w:r>
          </w:p>
        </w:tc>
      </w:tr>
      <w:tr w:rsidR="0015780C" w:rsidRPr="002B3256" w:rsidTr="00616753">
        <w:tc>
          <w:tcPr>
            <w:tcW w:w="851" w:type="dxa"/>
          </w:tcPr>
          <w:p w:rsidR="0015780C" w:rsidRPr="002B3256" w:rsidRDefault="0015780C" w:rsidP="003E5B2B">
            <w:pPr>
              <w:rPr>
                <w:sz w:val="23"/>
                <w:szCs w:val="23"/>
                <w:lang w:eastAsia="en-US"/>
              </w:rPr>
            </w:pPr>
            <w:r w:rsidRPr="002B3256">
              <w:rPr>
                <w:sz w:val="23"/>
                <w:szCs w:val="23"/>
                <w:lang w:eastAsia="en-US"/>
              </w:rPr>
              <w:lastRenderedPageBreak/>
              <w:t>56.</w:t>
            </w:r>
          </w:p>
        </w:tc>
        <w:tc>
          <w:tcPr>
            <w:tcW w:w="1276" w:type="dxa"/>
          </w:tcPr>
          <w:p w:rsidR="0015780C" w:rsidRPr="002B3256" w:rsidRDefault="0015780C" w:rsidP="003E5B2B">
            <w:pPr>
              <w:rPr>
                <w:sz w:val="23"/>
                <w:szCs w:val="23"/>
                <w:lang w:eastAsia="en-US"/>
              </w:rPr>
            </w:pPr>
            <w:r w:rsidRPr="002B3256">
              <w:rPr>
                <w:sz w:val="23"/>
                <w:szCs w:val="23"/>
                <w:lang w:eastAsia="en-US"/>
              </w:rPr>
              <w:t>ГРШ-2164</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Мухин Иван Осипович </w:t>
            </w:r>
          </w:p>
          <w:p w:rsidR="0015780C" w:rsidRPr="002B3256" w:rsidRDefault="0015780C" w:rsidP="003E5B2B">
            <w:pPr>
              <w:rPr>
                <w:sz w:val="23"/>
                <w:szCs w:val="23"/>
                <w:lang w:eastAsia="en-US"/>
              </w:rPr>
            </w:pPr>
            <w:r w:rsidRPr="002B3256">
              <w:rPr>
                <w:sz w:val="23"/>
                <w:szCs w:val="23"/>
                <w:lang w:eastAsia="en-US"/>
              </w:rPr>
              <w:t xml:space="preserve">Отмывка гипсовой многолепестковой розетки. 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отмывки тушью. </w:t>
            </w:r>
          </w:p>
          <w:p w:rsidR="0015780C" w:rsidRPr="002B3256" w:rsidRDefault="0015780C" w:rsidP="003E5B2B">
            <w:pPr>
              <w:rPr>
                <w:sz w:val="23"/>
                <w:szCs w:val="23"/>
                <w:lang w:eastAsia="en-US"/>
              </w:rPr>
            </w:pPr>
            <w:r w:rsidRPr="002B3256">
              <w:rPr>
                <w:sz w:val="23"/>
                <w:szCs w:val="23"/>
                <w:lang w:eastAsia="en-US"/>
              </w:rPr>
              <w:t xml:space="preserve">1894 г. </w:t>
            </w:r>
          </w:p>
          <w:p w:rsidR="0015780C" w:rsidRPr="002B3256" w:rsidRDefault="0015780C" w:rsidP="003E5B2B">
            <w:pPr>
              <w:rPr>
                <w:sz w:val="23"/>
                <w:szCs w:val="23"/>
                <w:lang w:eastAsia="en-US"/>
              </w:rPr>
            </w:pPr>
            <w:r w:rsidRPr="002B3256">
              <w:rPr>
                <w:sz w:val="23"/>
                <w:szCs w:val="23"/>
                <w:lang w:eastAsia="en-US"/>
              </w:rPr>
              <w:t xml:space="preserve">Бумага, тушь. </w:t>
            </w:r>
          </w:p>
          <w:p w:rsidR="0015780C" w:rsidRPr="002B3256" w:rsidRDefault="00616753" w:rsidP="003E5B2B">
            <w:pPr>
              <w:rPr>
                <w:sz w:val="23"/>
                <w:szCs w:val="23"/>
                <w:lang w:eastAsia="en-US"/>
              </w:rPr>
            </w:pPr>
            <w:r>
              <w:rPr>
                <w:sz w:val="23"/>
                <w:szCs w:val="23"/>
                <w:lang w:eastAsia="en-US"/>
              </w:rPr>
              <w:t xml:space="preserve">52,5х44,3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tc>
      </w:tr>
      <w:tr w:rsidR="0015780C" w:rsidRPr="002B3256" w:rsidTr="00616753">
        <w:tc>
          <w:tcPr>
            <w:tcW w:w="851" w:type="dxa"/>
          </w:tcPr>
          <w:p w:rsidR="0015780C" w:rsidRPr="002B3256" w:rsidRDefault="0015780C" w:rsidP="003E5B2B">
            <w:pPr>
              <w:rPr>
                <w:sz w:val="23"/>
                <w:szCs w:val="23"/>
                <w:lang w:eastAsia="en-US"/>
              </w:rPr>
            </w:pPr>
            <w:r w:rsidRPr="002B3256">
              <w:rPr>
                <w:sz w:val="23"/>
                <w:szCs w:val="23"/>
                <w:lang w:eastAsia="en-US"/>
              </w:rPr>
              <w:t xml:space="preserve">57. </w:t>
            </w:r>
          </w:p>
        </w:tc>
        <w:tc>
          <w:tcPr>
            <w:tcW w:w="1276" w:type="dxa"/>
          </w:tcPr>
          <w:p w:rsidR="0015780C" w:rsidRPr="002B3256" w:rsidRDefault="0015780C" w:rsidP="003E5B2B">
            <w:pPr>
              <w:rPr>
                <w:sz w:val="23"/>
                <w:szCs w:val="23"/>
                <w:lang w:eastAsia="en-US"/>
              </w:rPr>
            </w:pPr>
            <w:r w:rsidRPr="002B3256">
              <w:rPr>
                <w:sz w:val="23"/>
                <w:szCs w:val="23"/>
                <w:lang w:eastAsia="en-US"/>
              </w:rPr>
              <w:t>Инв. № ГРШ-2173</w:t>
            </w:r>
          </w:p>
        </w:tc>
        <w:tc>
          <w:tcPr>
            <w:tcW w:w="5669" w:type="dxa"/>
          </w:tcPr>
          <w:p w:rsidR="0015780C" w:rsidRPr="002B3256" w:rsidRDefault="0015780C" w:rsidP="003E5B2B">
            <w:pPr>
              <w:rPr>
                <w:b/>
                <w:bCs/>
                <w:sz w:val="23"/>
                <w:szCs w:val="23"/>
                <w:lang w:eastAsia="en-US"/>
              </w:rPr>
            </w:pPr>
            <w:r w:rsidRPr="002B3256">
              <w:rPr>
                <w:b/>
                <w:bCs/>
                <w:sz w:val="23"/>
                <w:szCs w:val="23"/>
                <w:lang w:eastAsia="en-US"/>
              </w:rPr>
              <w:t xml:space="preserve">Лысенков Петр Лукич (1881-1959) </w:t>
            </w:r>
          </w:p>
          <w:p w:rsidR="0015780C" w:rsidRPr="002B3256" w:rsidRDefault="0015780C" w:rsidP="003E5B2B">
            <w:pPr>
              <w:rPr>
                <w:sz w:val="23"/>
                <w:szCs w:val="23"/>
                <w:lang w:eastAsia="en-US"/>
              </w:rPr>
            </w:pPr>
            <w:r w:rsidRPr="002B3256">
              <w:rPr>
                <w:sz w:val="23"/>
                <w:szCs w:val="23"/>
                <w:lang w:eastAsia="en-US"/>
              </w:rPr>
              <w:t xml:space="preserve">Отмывка гипсового слепка архитектурной детали (часть колонны?). </w:t>
            </w:r>
          </w:p>
          <w:p w:rsidR="0015780C" w:rsidRPr="002B3256" w:rsidRDefault="0015780C" w:rsidP="003E5B2B">
            <w:pPr>
              <w:rPr>
                <w:sz w:val="23"/>
                <w:szCs w:val="23"/>
                <w:lang w:eastAsia="en-US"/>
              </w:rPr>
            </w:pPr>
            <w:r w:rsidRPr="002B3256">
              <w:rPr>
                <w:sz w:val="23"/>
                <w:szCs w:val="23"/>
                <w:lang w:eastAsia="en-US"/>
              </w:rPr>
              <w:t xml:space="preserve">Санкт-Петербург, Центральное училище технического рисования барона </w:t>
            </w:r>
            <w:proofErr w:type="spellStart"/>
            <w:r w:rsidRPr="002B3256">
              <w:rPr>
                <w:sz w:val="23"/>
                <w:szCs w:val="23"/>
                <w:lang w:eastAsia="en-US"/>
              </w:rPr>
              <w:t>Штиглица</w:t>
            </w:r>
            <w:proofErr w:type="spellEnd"/>
            <w:r w:rsidRPr="002B3256">
              <w:rPr>
                <w:sz w:val="23"/>
                <w:szCs w:val="23"/>
                <w:lang w:eastAsia="en-US"/>
              </w:rPr>
              <w:t xml:space="preserve">. </w:t>
            </w:r>
          </w:p>
          <w:p w:rsidR="0015780C" w:rsidRPr="002B3256" w:rsidRDefault="0015780C" w:rsidP="003E5B2B">
            <w:pPr>
              <w:rPr>
                <w:sz w:val="23"/>
                <w:szCs w:val="23"/>
                <w:lang w:eastAsia="en-US"/>
              </w:rPr>
            </w:pPr>
            <w:r w:rsidRPr="002B3256">
              <w:rPr>
                <w:sz w:val="23"/>
                <w:szCs w:val="23"/>
                <w:lang w:eastAsia="en-US"/>
              </w:rPr>
              <w:t xml:space="preserve">Класс отмывки тушью. </w:t>
            </w:r>
          </w:p>
          <w:p w:rsidR="0015780C" w:rsidRPr="002B3256" w:rsidRDefault="0015780C" w:rsidP="003E5B2B">
            <w:pPr>
              <w:rPr>
                <w:sz w:val="23"/>
                <w:szCs w:val="23"/>
                <w:lang w:eastAsia="en-US"/>
              </w:rPr>
            </w:pPr>
            <w:r w:rsidRPr="002B3256">
              <w:rPr>
                <w:sz w:val="23"/>
                <w:szCs w:val="23"/>
                <w:lang w:eastAsia="en-US"/>
              </w:rPr>
              <w:t xml:space="preserve">1899 г. </w:t>
            </w:r>
          </w:p>
          <w:p w:rsidR="0015780C" w:rsidRPr="002B3256" w:rsidRDefault="0015780C" w:rsidP="003E5B2B">
            <w:pPr>
              <w:rPr>
                <w:sz w:val="23"/>
                <w:szCs w:val="23"/>
                <w:lang w:eastAsia="en-US"/>
              </w:rPr>
            </w:pPr>
            <w:r w:rsidRPr="002B3256">
              <w:rPr>
                <w:sz w:val="23"/>
                <w:szCs w:val="23"/>
                <w:lang w:eastAsia="en-US"/>
              </w:rPr>
              <w:t xml:space="preserve">Бумага, тушь. </w:t>
            </w:r>
          </w:p>
          <w:p w:rsidR="0015780C" w:rsidRPr="002B3256" w:rsidRDefault="0015780C" w:rsidP="003E5B2B">
            <w:pPr>
              <w:rPr>
                <w:sz w:val="23"/>
                <w:szCs w:val="23"/>
                <w:lang w:eastAsia="en-US"/>
              </w:rPr>
            </w:pPr>
            <w:r w:rsidRPr="002B3256">
              <w:rPr>
                <w:sz w:val="23"/>
                <w:szCs w:val="23"/>
                <w:lang w:eastAsia="en-US"/>
              </w:rPr>
              <w:t xml:space="preserve">63,5х42,0 см. </w:t>
            </w:r>
          </w:p>
        </w:tc>
        <w:tc>
          <w:tcPr>
            <w:tcW w:w="2128" w:type="dxa"/>
          </w:tcPr>
          <w:p w:rsidR="0015780C" w:rsidRPr="002B3256" w:rsidRDefault="0015780C" w:rsidP="003E5B2B">
            <w:pPr>
              <w:rPr>
                <w:sz w:val="23"/>
                <w:szCs w:val="23"/>
                <w:lang w:eastAsia="en-US"/>
              </w:rPr>
            </w:pPr>
            <w:r w:rsidRPr="002B3256">
              <w:rPr>
                <w:sz w:val="23"/>
                <w:szCs w:val="23"/>
                <w:lang w:eastAsia="en-US"/>
              </w:rPr>
              <w:t xml:space="preserve">100 000 рублей </w:t>
            </w:r>
          </w:p>
          <w:p w:rsidR="0015780C" w:rsidRPr="002B3256" w:rsidRDefault="0015780C" w:rsidP="003E5B2B">
            <w:pPr>
              <w:rPr>
                <w:sz w:val="23"/>
                <w:szCs w:val="23"/>
                <w:lang w:eastAsia="en-US"/>
              </w:rPr>
            </w:pPr>
          </w:p>
          <w:p w:rsidR="0015780C" w:rsidRPr="002B3256" w:rsidRDefault="0015780C" w:rsidP="003E5B2B">
            <w:pPr>
              <w:rPr>
                <w:b/>
                <w:sz w:val="23"/>
                <w:szCs w:val="23"/>
                <w:lang w:eastAsia="en-US"/>
              </w:rPr>
            </w:pPr>
          </w:p>
        </w:tc>
      </w:tr>
      <w:tr w:rsidR="0015780C" w:rsidRPr="002B3256" w:rsidTr="00616753">
        <w:tc>
          <w:tcPr>
            <w:tcW w:w="9924" w:type="dxa"/>
            <w:gridSpan w:val="4"/>
          </w:tcPr>
          <w:p w:rsidR="0015780C" w:rsidRPr="002B3256" w:rsidRDefault="0015780C" w:rsidP="003E5B2B">
            <w:pPr>
              <w:jc w:val="center"/>
              <w:rPr>
                <w:b/>
                <w:bCs/>
                <w:sz w:val="23"/>
                <w:szCs w:val="23"/>
              </w:rPr>
            </w:pPr>
          </w:p>
          <w:p w:rsidR="0015780C" w:rsidRPr="002B3256" w:rsidRDefault="0015780C" w:rsidP="003E5B2B">
            <w:pPr>
              <w:jc w:val="center"/>
              <w:rPr>
                <w:b/>
                <w:bCs/>
                <w:sz w:val="23"/>
                <w:szCs w:val="23"/>
              </w:rPr>
            </w:pPr>
            <w:r w:rsidRPr="002B3256">
              <w:rPr>
                <w:b/>
                <w:bCs/>
                <w:sz w:val="23"/>
                <w:szCs w:val="23"/>
              </w:rPr>
              <w:t xml:space="preserve">Художественная керамика </w:t>
            </w:r>
          </w:p>
          <w:p w:rsidR="0015780C" w:rsidRPr="002B3256" w:rsidRDefault="0015780C" w:rsidP="003E5B2B">
            <w:pPr>
              <w:jc w:val="center"/>
              <w:rPr>
                <w:bCs/>
                <w:sz w:val="23"/>
                <w:szCs w:val="23"/>
              </w:rPr>
            </w:pPr>
            <w:r w:rsidRPr="002B3256">
              <w:rPr>
                <w:b/>
                <w:bCs/>
                <w:sz w:val="23"/>
                <w:szCs w:val="23"/>
              </w:rPr>
              <w:t xml:space="preserve">учеников ЦУТР барона </w:t>
            </w:r>
            <w:proofErr w:type="spellStart"/>
            <w:r w:rsidRPr="002B3256">
              <w:rPr>
                <w:b/>
                <w:bCs/>
                <w:sz w:val="23"/>
                <w:szCs w:val="23"/>
              </w:rPr>
              <w:t>Штиглица</w:t>
            </w:r>
            <w:proofErr w:type="spellEnd"/>
          </w:p>
          <w:p w:rsidR="0015780C" w:rsidRPr="002B3256" w:rsidRDefault="0015780C" w:rsidP="003E5B2B">
            <w:pPr>
              <w:jc w:val="center"/>
              <w:rPr>
                <w:b/>
                <w:bCs/>
                <w:sz w:val="23"/>
                <w:szCs w:val="23"/>
                <w:lang w:eastAsia="en-US"/>
              </w:rPr>
            </w:pP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58.</w:t>
            </w:r>
          </w:p>
        </w:tc>
        <w:tc>
          <w:tcPr>
            <w:tcW w:w="1276" w:type="dxa"/>
          </w:tcPr>
          <w:p w:rsidR="0015780C" w:rsidRPr="002B3256" w:rsidRDefault="0015780C" w:rsidP="003E5B2B">
            <w:pPr>
              <w:rPr>
                <w:b/>
                <w:bCs/>
                <w:sz w:val="23"/>
                <w:szCs w:val="23"/>
              </w:rPr>
            </w:pPr>
            <w:r w:rsidRPr="002B3256">
              <w:rPr>
                <w:b/>
                <w:bCs/>
                <w:sz w:val="23"/>
                <w:szCs w:val="23"/>
              </w:rPr>
              <w:t>КР-3580</w:t>
            </w:r>
          </w:p>
        </w:tc>
        <w:tc>
          <w:tcPr>
            <w:tcW w:w="5669" w:type="dxa"/>
          </w:tcPr>
          <w:p w:rsidR="0015780C" w:rsidRPr="002B3256" w:rsidRDefault="0015780C" w:rsidP="003E5B2B">
            <w:pPr>
              <w:rPr>
                <w:b/>
                <w:bCs/>
                <w:sz w:val="23"/>
                <w:szCs w:val="23"/>
              </w:rPr>
            </w:pPr>
            <w:proofErr w:type="spellStart"/>
            <w:r w:rsidRPr="002B3256">
              <w:rPr>
                <w:b/>
                <w:bCs/>
                <w:sz w:val="23"/>
                <w:szCs w:val="23"/>
              </w:rPr>
              <w:t>Винокурова</w:t>
            </w:r>
            <w:proofErr w:type="spellEnd"/>
            <w:r w:rsidRPr="002B3256">
              <w:rPr>
                <w:b/>
                <w:bCs/>
                <w:sz w:val="23"/>
                <w:szCs w:val="23"/>
              </w:rPr>
              <w:t xml:space="preserve"> Вера Александровна (1889-?)</w:t>
            </w:r>
          </w:p>
          <w:p w:rsidR="0015780C" w:rsidRPr="002B3256" w:rsidRDefault="0015780C" w:rsidP="003E5B2B">
            <w:pPr>
              <w:rPr>
                <w:sz w:val="23"/>
                <w:szCs w:val="23"/>
              </w:rPr>
            </w:pPr>
            <w:r w:rsidRPr="002B3256">
              <w:rPr>
                <w:sz w:val="23"/>
                <w:szCs w:val="23"/>
              </w:rPr>
              <w:t>Блюдо с изображением кораблей.</w:t>
            </w:r>
          </w:p>
          <w:p w:rsidR="0015780C" w:rsidRPr="002B3256" w:rsidRDefault="0015780C" w:rsidP="003E5B2B">
            <w:pPr>
              <w:rPr>
                <w:sz w:val="23"/>
                <w:szCs w:val="23"/>
              </w:rPr>
            </w:pPr>
            <w:r w:rsidRPr="002B3256">
              <w:rPr>
                <w:sz w:val="23"/>
                <w:szCs w:val="23"/>
              </w:rPr>
              <w:t xml:space="preserve">Копия с оригинала </w:t>
            </w:r>
            <w:proofErr w:type="spellStart"/>
            <w:r w:rsidRPr="002B3256">
              <w:rPr>
                <w:sz w:val="23"/>
                <w:szCs w:val="23"/>
              </w:rPr>
              <w:t>Изника</w:t>
            </w:r>
            <w:proofErr w:type="spellEnd"/>
            <w:r w:rsidRPr="002B3256">
              <w:rPr>
                <w:sz w:val="23"/>
                <w:szCs w:val="23"/>
              </w:rPr>
              <w:t xml:space="preserve"> середины- второй половины </w:t>
            </w:r>
            <w:r w:rsidRPr="002B3256">
              <w:rPr>
                <w:sz w:val="23"/>
                <w:szCs w:val="23"/>
                <w:lang w:val="en-US"/>
              </w:rPr>
              <w:t>XVII</w:t>
            </w:r>
            <w:r w:rsidRPr="002B3256">
              <w:rPr>
                <w:sz w:val="23"/>
                <w:szCs w:val="23"/>
              </w:rPr>
              <w:t xml:space="preserve"> в. из собрания Музея Центрального училища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5,0 х35,0 см</w:t>
            </w:r>
          </w:p>
          <w:p w:rsidR="0015780C" w:rsidRPr="002B3256" w:rsidRDefault="0015780C" w:rsidP="003E5B2B">
            <w:pPr>
              <w:rPr>
                <w:sz w:val="23"/>
                <w:szCs w:val="23"/>
              </w:rPr>
            </w:pPr>
            <w:r w:rsidRPr="002B3256">
              <w:rPr>
                <w:sz w:val="23"/>
                <w:szCs w:val="23"/>
              </w:rPr>
              <w:t xml:space="preserve">Начало </w:t>
            </w:r>
            <w:r w:rsidRPr="002B3256">
              <w:rPr>
                <w:sz w:val="23"/>
                <w:szCs w:val="23"/>
                <w:lang w:val="en-US"/>
              </w:rPr>
              <w:t>XX</w:t>
            </w:r>
            <w:r w:rsidRPr="002B3256">
              <w:rPr>
                <w:sz w:val="23"/>
                <w:szCs w:val="23"/>
              </w:rPr>
              <w:t xml:space="preserve"> в.</w:t>
            </w:r>
          </w:p>
        </w:tc>
        <w:tc>
          <w:tcPr>
            <w:tcW w:w="2128" w:type="dxa"/>
          </w:tcPr>
          <w:p w:rsidR="0015780C" w:rsidRPr="002B3256" w:rsidRDefault="0015780C" w:rsidP="003E5B2B">
            <w:pPr>
              <w:rPr>
                <w:sz w:val="23"/>
                <w:szCs w:val="23"/>
              </w:rPr>
            </w:pPr>
            <w:r w:rsidRPr="002B3256">
              <w:rPr>
                <w:sz w:val="23"/>
                <w:szCs w:val="23"/>
              </w:rPr>
              <w:t>250 000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59.</w:t>
            </w:r>
          </w:p>
        </w:tc>
        <w:tc>
          <w:tcPr>
            <w:tcW w:w="1276" w:type="dxa"/>
          </w:tcPr>
          <w:p w:rsidR="0015780C" w:rsidRPr="002B3256" w:rsidRDefault="0015780C" w:rsidP="003E5B2B">
            <w:pPr>
              <w:rPr>
                <w:b/>
                <w:bCs/>
                <w:sz w:val="23"/>
                <w:szCs w:val="23"/>
              </w:rPr>
            </w:pPr>
            <w:r w:rsidRPr="002B3256">
              <w:rPr>
                <w:b/>
                <w:bCs/>
                <w:sz w:val="23"/>
                <w:szCs w:val="23"/>
              </w:rPr>
              <w:t>Кр-3515</w:t>
            </w:r>
          </w:p>
        </w:tc>
        <w:tc>
          <w:tcPr>
            <w:tcW w:w="5669" w:type="dxa"/>
          </w:tcPr>
          <w:p w:rsidR="0015780C" w:rsidRPr="002B3256" w:rsidRDefault="0015780C" w:rsidP="003E5B2B">
            <w:pPr>
              <w:rPr>
                <w:b/>
                <w:sz w:val="23"/>
                <w:szCs w:val="23"/>
              </w:rPr>
            </w:pPr>
            <w:proofErr w:type="spellStart"/>
            <w:r w:rsidRPr="002B3256">
              <w:rPr>
                <w:b/>
                <w:sz w:val="23"/>
                <w:szCs w:val="23"/>
              </w:rPr>
              <w:t>Винокурова</w:t>
            </w:r>
            <w:proofErr w:type="spellEnd"/>
            <w:r w:rsidRPr="002B3256">
              <w:rPr>
                <w:b/>
                <w:sz w:val="23"/>
                <w:szCs w:val="23"/>
              </w:rPr>
              <w:t xml:space="preserve"> Вера Александровна (1889-?)</w:t>
            </w:r>
          </w:p>
          <w:p w:rsidR="0015780C" w:rsidRPr="002B3256" w:rsidRDefault="0015780C" w:rsidP="003E5B2B">
            <w:pPr>
              <w:rPr>
                <w:sz w:val="23"/>
                <w:szCs w:val="23"/>
              </w:rPr>
            </w:pPr>
            <w:r w:rsidRPr="002B3256">
              <w:rPr>
                <w:sz w:val="23"/>
                <w:szCs w:val="23"/>
              </w:rPr>
              <w:t>Блюдо с изображением влюбленных, сажающих в саду цветы.</w:t>
            </w:r>
          </w:p>
          <w:p w:rsidR="0015780C" w:rsidRPr="002B3256" w:rsidRDefault="0015780C" w:rsidP="003E5B2B">
            <w:pPr>
              <w:rPr>
                <w:sz w:val="23"/>
                <w:szCs w:val="23"/>
              </w:rPr>
            </w:pPr>
            <w:r w:rsidRPr="002B3256">
              <w:rPr>
                <w:sz w:val="23"/>
                <w:szCs w:val="23"/>
              </w:rPr>
              <w:t>Авторская интерпретация стиля «</w:t>
            </w:r>
            <w:proofErr w:type="spellStart"/>
            <w:r w:rsidRPr="002B3256">
              <w:rPr>
                <w:sz w:val="23"/>
                <w:szCs w:val="23"/>
              </w:rPr>
              <w:t>тюркери</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5,0х42,0 см</w:t>
            </w:r>
          </w:p>
          <w:p w:rsidR="0015780C" w:rsidRPr="002B3256" w:rsidRDefault="0015780C" w:rsidP="003E5B2B">
            <w:pPr>
              <w:rPr>
                <w:sz w:val="23"/>
                <w:szCs w:val="23"/>
              </w:rPr>
            </w:pPr>
            <w:r w:rsidRPr="002B3256">
              <w:rPr>
                <w:sz w:val="23"/>
                <w:szCs w:val="23"/>
              </w:rPr>
              <w:t>1913 г.</w:t>
            </w:r>
          </w:p>
        </w:tc>
        <w:tc>
          <w:tcPr>
            <w:tcW w:w="2128" w:type="dxa"/>
          </w:tcPr>
          <w:p w:rsidR="0015780C" w:rsidRPr="002B3256" w:rsidRDefault="0015780C" w:rsidP="003E5B2B">
            <w:pPr>
              <w:rPr>
                <w:sz w:val="23"/>
                <w:szCs w:val="23"/>
              </w:rPr>
            </w:pPr>
            <w:r w:rsidRPr="002B3256">
              <w:rPr>
                <w:sz w:val="23"/>
                <w:szCs w:val="23"/>
              </w:rPr>
              <w:t>250 000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60.</w:t>
            </w:r>
          </w:p>
        </w:tc>
        <w:tc>
          <w:tcPr>
            <w:tcW w:w="1276" w:type="dxa"/>
          </w:tcPr>
          <w:p w:rsidR="0015780C" w:rsidRPr="002B3256" w:rsidRDefault="0015780C" w:rsidP="003E5B2B">
            <w:pPr>
              <w:rPr>
                <w:b/>
                <w:bCs/>
                <w:sz w:val="23"/>
                <w:szCs w:val="23"/>
              </w:rPr>
            </w:pPr>
            <w:proofErr w:type="spellStart"/>
            <w:r w:rsidRPr="002B3256">
              <w:rPr>
                <w:b/>
                <w:bCs/>
                <w:sz w:val="23"/>
                <w:szCs w:val="23"/>
              </w:rPr>
              <w:t>Кр</w:t>
            </w:r>
            <w:proofErr w:type="spellEnd"/>
            <w:r w:rsidRPr="002B3256">
              <w:rPr>
                <w:b/>
                <w:bCs/>
                <w:sz w:val="23"/>
                <w:szCs w:val="23"/>
              </w:rPr>
              <w:t>- 3579</w:t>
            </w:r>
          </w:p>
        </w:tc>
        <w:tc>
          <w:tcPr>
            <w:tcW w:w="5669" w:type="dxa"/>
          </w:tcPr>
          <w:p w:rsidR="0015780C" w:rsidRPr="002B3256" w:rsidRDefault="0015780C" w:rsidP="003E5B2B">
            <w:pPr>
              <w:rPr>
                <w:b/>
                <w:sz w:val="23"/>
                <w:szCs w:val="23"/>
              </w:rPr>
            </w:pPr>
            <w:proofErr w:type="spellStart"/>
            <w:r w:rsidRPr="002B3256">
              <w:rPr>
                <w:b/>
                <w:sz w:val="23"/>
                <w:szCs w:val="23"/>
              </w:rPr>
              <w:t>Винокурова</w:t>
            </w:r>
            <w:proofErr w:type="spellEnd"/>
            <w:r w:rsidRPr="002B3256">
              <w:rPr>
                <w:b/>
                <w:sz w:val="23"/>
                <w:szCs w:val="23"/>
              </w:rPr>
              <w:t xml:space="preserve"> Вера Александровна (1889-?)</w:t>
            </w:r>
          </w:p>
          <w:p w:rsidR="0015780C" w:rsidRPr="002B3256" w:rsidRDefault="0015780C" w:rsidP="003E5B2B">
            <w:pPr>
              <w:rPr>
                <w:sz w:val="23"/>
                <w:szCs w:val="23"/>
              </w:rPr>
            </w:pPr>
            <w:r w:rsidRPr="002B3256">
              <w:rPr>
                <w:sz w:val="23"/>
                <w:szCs w:val="23"/>
              </w:rPr>
              <w:t xml:space="preserve">Блюдо «Святой Георгий, попирающий дракона». На знамени помещен герб герцога </w:t>
            </w:r>
            <w:proofErr w:type="spellStart"/>
            <w:r w:rsidRPr="002B3256">
              <w:rPr>
                <w:sz w:val="23"/>
                <w:szCs w:val="23"/>
              </w:rPr>
              <w:t>урбинского</w:t>
            </w:r>
            <w:proofErr w:type="spellEnd"/>
            <w:r w:rsidRPr="002B3256">
              <w:rPr>
                <w:sz w:val="23"/>
                <w:szCs w:val="23"/>
              </w:rPr>
              <w:t xml:space="preserve"> </w:t>
            </w:r>
            <w:proofErr w:type="spellStart"/>
            <w:r w:rsidRPr="002B3256">
              <w:rPr>
                <w:sz w:val="23"/>
                <w:szCs w:val="23"/>
              </w:rPr>
              <w:t>Гвидобальдо</w:t>
            </w:r>
            <w:proofErr w:type="spellEnd"/>
            <w:r w:rsidRPr="002B3256">
              <w:rPr>
                <w:sz w:val="23"/>
                <w:szCs w:val="23"/>
              </w:rPr>
              <w:t xml:space="preserve"> </w:t>
            </w:r>
            <w:proofErr w:type="spellStart"/>
            <w:r w:rsidRPr="002B3256">
              <w:rPr>
                <w:sz w:val="23"/>
                <w:szCs w:val="23"/>
              </w:rPr>
              <w:t>Монтефельтро</w:t>
            </w:r>
            <w:proofErr w:type="spellEnd"/>
            <w:r w:rsidRPr="002B3256">
              <w:rPr>
                <w:sz w:val="23"/>
                <w:szCs w:val="23"/>
              </w:rPr>
              <w:t>.</w:t>
            </w:r>
          </w:p>
          <w:p w:rsidR="0015780C" w:rsidRPr="002B3256" w:rsidRDefault="0015780C" w:rsidP="003E5B2B">
            <w:pPr>
              <w:rPr>
                <w:sz w:val="23"/>
                <w:szCs w:val="23"/>
              </w:rPr>
            </w:pPr>
            <w:r w:rsidRPr="002B3256">
              <w:rPr>
                <w:sz w:val="23"/>
                <w:szCs w:val="23"/>
              </w:rPr>
              <w:t xml:space="preserve">Копия с оригинала мастерской </w:t>
            </w:r>
            <w:proofErr w:type="spellStart"/>
            <w:r w:rsidRPr="002B3256">
              <w:rPr>
                <w:sz w:val="23"/>
                <w:szCs w:val="23"/>
              </w:rPr>
              <w:t>Урбино</w:t>
            </w:r>
            <w:proofErr w:type="spellEnd"/>
            <w:r w:rsidRPr="002B3256">
              <w:rPr>
                <w:sz w:val="23"/>
                <w:szCs w:val="23"/>
              </w:rPr>
              <w:t xml:space="preserve">. Начало XVI в. Из собрания Музея Центрального училища технического рисования барона </w:t>
            </w:r>
            <w:proofErr w:type="spellStart"/>
            <w:r w:rsidRPr="002B3256">
              <w:rPr>
                <w:sz w:val="23"/>
                <w:szCs w:val="23"/>
              </w:rPr>
              <w:t>Штиглица</w:t>
            </w:r>
            <w:proofErr w:type="spellEnd"/>
            <w:r w:rsidRPr="002B3256">
              <w:rPr>
                <w:sz w:val="23"/>
                <w:szCs w:val="23"/>
              </w:rPr>
              <w:t>.</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w:t>
            </w:r>
          </w:p>
          <w:p w:rsidR="0015780C" w:rsidRPr="002B3256" w:rsidRDefault="0015780C" w:rsidP="003E5B2B">
            <w:pPr>
              <w:rPr>
                <w:sz w:val="23"/>
                <w:szCs w:val="23"/>
              </w:rPr>
            </w:pPr>
            <w:r w:rsidRPr="002B3256">
              <w:rPr>
                <w:sz w:val="23"/>
                <w:szCs w:val="23"/>
              </w:rPr>
              <w:t>4,0х39,0см</w:t>
            </w:r>
          </w:p>
          <w:p w:rsidR="0015780C" w:rsidRPr="002B3256" w:rsidRDefault="0015780C" w:rsidP="003E5B2B">
            <w:pPr>
              <w:rPr>
                <w:sz w:val="23"/>
                <w:szCs w:val="23"/>
              </w:rPr>
            </w:pPr>
            <w:r w:rsidRPr="002B3256">
              <w:rPr>
                <w:sz w:val="23"/>
                <w:szCs w:val="23"/>
              </w:rPr>
              <w:t>1917 г.</w:t>
            </w:r>
          </w:p>
        </w:tc>
        <w:tc>
          <w:tcPr>
            <w:tcW w:w="2128" w:type="dxa"/>
          </w:tcPr>
          <w:p w:rsidR="0015780C" w:rsidRPr="002B3256" w:rsidRDefault="0015780C" w:rsidP="003E5B2B">
            <w:pPr>
              <w:rPr>
                <w:sz w:val="23"/>
                <w:szCs w:val="23"/>
              </w:rPr>
            </w:pPr>
            <w:r w:rsidRPr="002B3256">
              <w:rPr>
                <w:sz w:val="23"/>
                <w:szCs w:val="23"/>
              </w:rPr>
              <w:t>250 000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61.</w:t>
            </w:r>
          </w:p>
        </w:tc>
        <w:tc>
          <w:tcPr>
            <w:tcW w:w="1276" w:type="dxa"/>
          </w:tcPr>
          <w:p w:rsidR="0015780C" w:rsidRPr="002B3256" w:rsidRDefault="0015780C" w:rsidP="003E5B2B">
            <w:pPr>
              <w:rPr>
                <w:b/>
                <w:bCs/>
                <w:sz w:val="23"/>
                <w:szCs w:val="23"/>
              </w:rPr>
            </w:pPr>
            <w:r w:rsidRPr="002B3256">
              <w:rPr>
                <w:b/>
                <w:bCs/>
                <w:sz w:val="23"/>
                <w:szCs w:val="23"/>
              </w:rPr>
              <w:t>Кр-3514</w:t>
            </w:r>
          </w:p>
        </w:tc>
        <w:tc>
          <w:tcPr>
            <w:tcW w:w="5669" w:type="dxa"/>
          </w:tcPr>
          <w:p w:rsidR="0015780C" w:rsidRPr="002B3256" w:rsidRDefault="0015780C" w:rsidP="003E5B2B">
            <w:pPr>
              <w:rPr>
                <w:b/>
                <w:bCs/>
                <w:sz w:val="23"/>
                <w:szCs w:val="23"/>
              </w:rPr>
            </w:pPr>
            <w:r w:rsidRPr="002B3256">
              <w:rPr>
                <w:b/>
                <w:bCs/>
                <w:sz w:val="23"/>
                <w:szCs w:val="23"/>
              </w:rPr>
              <w:t>Рындин Михаил Василевич (1891-?)</w:t>
            </w:r>
          </w:p>
          <w:p w:rsidR="0015780C" w:rsidRPr="002B3256" w:rsidRDefault="0015780C" w:rsidP="003E5B2B">
            <w:pPr>
              <w:rPr>
                <w:sz w:val="23"/>
                <w:szCs w:val="23"/>
              </w:rPr>
            </w:pPr>
            <w:r w:rsidRPr="002B3256">
              <w:rPr>
                <w:sz w:val="23"/>
                <w:szCs w:val="23"/>
              </w:rPr>
              <w:t>Блюдо с изображением кипариса и цветочного декора.</w:t>
            </w:r>
          </w:p>
          <w:p w:rsidR="0015780C" w:rsidRPr="002B3256" w:rsidRDefault="0015780C" w:rsidP="003E5B2B">
            <w:pPr>
              <w:rPr>
                <w:sz w:val="23"/>
                <w:szCs w:val="23"/>
              </w:rPr>
            </w:pPr>
            <w:r w:rsidRPr="002B3256">
              <w:rPr>
                <w:sz w:val="23"/>
                <w:szCs w:val="23"/>
              </w:rPr>
              <w:t xml:space="preserve">Копия с оригинала </w:t>
            </w:r>
            <w:proofErr w:type="spellStart"/>
            <w:r w:rsidRPr="002B3256">
              <w:rPr>
                <w:sz w:val="23"/>
                <w:szCs w:val="23"/>
              </w:rPr>
              <w:t>Изника</w:t>
            </w:r>
            <w:proofErr w:type="spellEnd"/>
            <w:r w:rsidRPr="002B3256">
              <w:rPr>
                <w:sz w:val="23"/>
                <w:szCs w:val="23"/>
              </w:rPr>
              <w:t xml:space="preserve"> </w:t>
            </w:r>
            <w:r w:rsidRPr="002B3256">
              <w:rPr>
                <w:sz w:val="23"/>
                <w:szCs w:val="23"/>
                <w:lang w:val="en-US"/>
              </w:rPr>
              <w:t>XVI</w:t>
            </w:r>
            <w:r w:rsidRPr="002B3256">
              <w:rPr>
                <w:sz w:val="23"/>
                <w:szCs w:val="23"/>
              </w:rPr>
              <w:t xml:space="preserve"> в.</w:t>
            </w:r>
          </w:p>
          <w:p w:rsidR="0015780C" w:rsidRPr="002B3256" w:rsidRDefault="0015780C" w:rsidP="003E5B2B">
            <w:pPr>
              <w:rPr>
                <w:sz w:val="23"/>
                <w:szCs w:val="23"/>
              </w:rPr>
            </w:pPr>
            <w:r w:rsidRPr="002B3256">
              <w:rPr>
                <w:sz w:val="23"/>
                <w:szCs w:val="23"/>
              </w:rPr>
              <w:t xml:space="preserve">Санкт-Петербург, Центральное училище технического рисования барона </w:t>
            </w:r>
            <w:proofErr w:type="spellStart"/>
            <w:r w:rsidRPr="002B3256">
              <w:rPr>
                <w:sz w:val="23"/>
                <w:szCs w:val="23"/>
              </w:rPr>
              <w:t>Штиглица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5,0х42,4 см</w:t>
            </w:r>
          </w:p>
          <w:p w:rsidR="0015780C" w:rsidRPr="002B3256" w:rsidRDefault="0015780C" w:rsidP="003E5B2B">
            <w:pPr>
              <w:rPr>
                <w:b/>
                <w:sz w:val="23"/>
                <w:szCs w:val="23"/>
              </w:rPr>
            </w:pPr>
            <w:r w:rsidRPr="002B3256">
              <w:rPr>
                <w:sz w:val="23"/>
                <w:szCs w:val="23"/>
              </w:rPr>
              <w:t>1913 г.</w:t>
            </w:r>
          </w:p>
        </w:tc>
        <w:tc>
          <w:tcPr>
            <w:tcW w:w="2128" w:type="dxa"/>
          </w:tcPr>
          <w:p w:rsidR="0015780C" w:rsidRPr="002B3256" w:rsidRDefault="0015780C" w:rsidP="003E5B2B">
            <w:pPr>
              <w:rPr>
                <w:sz w:val="23"/>
                <w:szCs w:val="23"/>
              </w:rPr>
            </w:pPr>
            <w:r w:rsidRPr="002B3256">
              <w:rPr>
                <w:sz w:val="23"/>
                <w:szCs w:val="23"/>
              </w:rPr>
              <w:t>250 000 рублей</w:t>
            </w:r>
          </w:p>
          <w:p w:rsidR="0015780C" w:rsidRPr="002B3256" w:rsidRDefault="0015780C" w:rsidP="003E5B2B">
            <w:pPr>
              <w:rPr>
                <w:sz w:val="23"/>
                <w:szCs w:val="23"/>
              </w:rPr>
            </w:pPr>
          </w:p>
          <w:p w:rsidR="0015780C" w:rsidRPr="002B3256" w:rsidRDefault="0015780C" w:rsidP="003E5B2B">
            <w:pPr>
              <w:rPr>
                <w:b/>
                <w:sz w:val="23"/>
                <w:szCs w:val="23"/>
              </w:rPr>
            </w:pPr>
          </w:p>
        </w:tc>
      </w:tr>
      <w:tr w:rsidR="0015780C" w:rsidRPr="002B3256" w:rsidTr="00616753">
        <w:tc>
          <w:tcPr>
            <w:tcW w:w="9924" w:type="dxa"/>
            <w:gridSpan w:val="4"/>
          </w:tcPr>
          <w:p w:rsidR="0015780C" w:rsidRPr="002B3256" w:rsidRDefault="0015780C" w:rsidP="003E5B2B">
            <w:pPr>
              <w:jc w:val="center"/>
              <w:rPr>
                <w:b/>
                <w:bCs/>
                <w:sz w:val="23"/>
                <w:szCs w:val="23"/>
              </w:rPr>
            </w:pPr>
          </w:p>
          <w:p w:rsidR="0015780C" w:rsidRPr="002B3256" w:rsidRDefault="0015780C" w:rsidP="003E5B2B">
            <w:pPr>
              <w:jc w:val="center"/>
              <w:rPr>
                <w:b/>
                <w:bCs/>
                <w:sz w:val="23"/>
                <w:szCs w:val="23"/>
              </w:rPr>
            </w:pPr>
            <w:r w:rsidRPr="002B3256">
              <w:rPr>
                <w:b/>
                <w:bCs/>
                <w:sz w:val="23"/>
                <w:szCs w:val="23"/>
              </w:rPr>
              <w:lastRenderedPageBreak/>
              <w:t>Художественный металл (</w:t>
            </w:r>
            <w:proofErr w:type="spellStart"/>
            <w:r w:rsidRPr="002B3256">
              <w:rPr>
                <w:b/>
                <w:bCs/>
                <w:sz w:val="23"/>
                <w:szCs w:val="23"/>
              </w:rPr>
              <w:t>гальванокопии</w:t>
            </w:r>
            <w:proofErr w:type="spellEnd"/>
            <w:r w:rsidRPr="002B3256">
              <w:rPr>
                <w:b/>
                <w:bCs/>
                <w:sz w:val="23"/>
                <w:szCs w:val="23"/>
              </w:rPr>
              <w:t>)</w:t>
            </w:r>
          </w:p>
          <w:p w:rsidR="0015780C" w:rsidRPr="002B3256" w:rsidRDefault="0015780C" w:rsidP="003E5B2B">
            <w:pPr>
              <w:jc w:val="center"/>
              <w:rPr>
                <w:bCs/>
                <w:sz w:val="23"/>
                <w:szCs w:val="23"/>
              </w:rPr>
            </w:pPr>
            <w:r w:rsidRPr="002B3256">
              <w:rPr>
                <w:b/>
                <w:bCs/>
                <w:sz w:val="23"/>
                <w:szCs w:val="23"/>
              </w:rPr>
              <w:t xml:space="preserve"> учеников ЦУТР барона </w:t>
            </w:r>
            <w:proofErr w:type="spellStart"/>
            <w:r w:rsidRPr="002B3256">
              <w:rPr>
                <w:b/>
                <w:bCs/>
                <w:sz w:val="23"/>
                <w:szCs w:val="23"/>
              </w:rPr>
              <w:t>Штиглица</w:t>
            </w:r>
            <w:proofErr w:type="spellEnd"/>
          </w:p>
          <w:p w:rsidR="0015780C" w:rsidRPr="002B3256" w:rsidRDefault="0015780C" w:rsidP="003E5B2B">
            <w:pPr>
              <w:jc w:val="center"/>
              <w:rPr>
                <w:bCs/>
                <w:sz w:val="23"/>
                <w:szCs w:val="23"/>
              </w:rPr>
            </w:pP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lastRenderedPageBreak/>
              <w:t>62.</w:t>
            </w:r>
          </w:p>
        </w:tc>
        <w:tc>
          <w:tcPr>
            <w:tcW w:w="1276" w:type="dxa"/>
          </w:tcPr>
          <w:p w:rsidR="0015780C" w:rsidRPr="002B3256" w:rsidRDefault="0015780C" w:rsidP="003E5B2B">
            <w:pPr>
              <w:rPr>
                <w:sz w:val="23"/>
                <w:szCs w:val="23"/>
              </w:rPr>
            </w:pPr>
            <w:r w:rsidRPr="002B3256">
              <w:rPr>
                <w:sz w:val="23"/>
                <w:szCs w:val="23"/>
              </w:rPr>
              <w:t>МТ 373</w:t>
            </w:r>
          </w:p>
        </w:tc>
        <w:tc>
          <w:tcPr>
            <w:tcW w:w="5669" w:type="dxa"/>
          </w:tcPr>
          <w:p w:rsidR="0015780C" w:rsidRPr="002B3256" w:rsidRDefault="0015780C" w:rsidP="003E5B2B">
            <w:pPr>
              <w:rPr>
                <w:sz w:val="23"/>
                <w:szCs w:val="23"/>
              </w:rPr>
            </w:pPr>
            <w:r w:rsidRPr="002B3256">
              <w:rPr>
                <w:sz w:val="23"/>
                <w:szCs w:val="23"/>
              </w:rPr>
              <w:t xml:space="preserve">Кружка c рельефным изображением сцены вакханалии и фигурой путти на крышке </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Элкингтон</w:t>
            </w:r>
            <w:proofErr w:type="spellEnd"/>
            <w:r w:rsidRPr="002B3256">
              <w:rPr>
                <w:sz w:val="23"/>
                <w:szCs w:val="23"/>
              </w:rPr>
              <w:t xml:space="preserve"> и Кº» </w:t>
            </w:r>
          </w:p>
          <w:p w:rsidR="0015780C" w:rsidRPr="002B3256" w:rsidRDefault="0015780C" w:rsidP="003E5B2B">
            <w:pPr>
              <w:rPr>
                <w:sz w:val="23"/>
                <w:szCs w:val="23"/>
              </w:rPr>
            </w:pPr>
            <w:r w:rsidRPr="002B3256">
              <w:rPr>
                <w:sz w:val="23"/>
                <w:szCs w:val="23"/>
              </w:rPr>
              <w:t xml:space="preserve">Англия, Бирмингем </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Медь; гальванопластика, серебрение, золочение</w:t>
            </w:r>
          </w:p>
          <w:p w:rsidR="0015780C" w:rsidRPr="002B3256" w:rsidRDefault="0015780C" w:rsidP="003E5B2B">
            <w:pPr>
              <w:rPr>
                <w:sz w:val="23"/>
                <w:szCs w:val="23"/>
              </w:rPr>
            </w:pPr>
            <w:r w:rsidRPr="002B3256">
              <w:rPr>
                <w:sz w:val="23"/>
                <w:szCs w:val="23"/>
              </w:rPr>
              <w:t>29,0х15,0 см.</w:t>
            </w:r>
          </w:p>
        </w:tc>
        <w:tc>
          <w:tcPr>
            <w:tcW w:w="2128" w:type="dxa"/>
          </w:tcPr>
          <w:p w:rsidR="0015780C" w:rsidRPr="002B3256" w:rsidRDefault="0015780C" w:rsidP="003E5B2B">
            <w:pPr>
              <w:rPr>
                <w:sz w:val="23"/>
                <w:szCs w:val="23"/>
              </w:rPr>
            </w:pPr>
            <w:r w:rsidRPr="002B3256">
              <w:rPr>
                <w:sz w:val="23"/>
                <w:szCs w:val="23"/>
              </w:rPr>
              <w:t xml:space="preserve">150 000  рублей </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63.</w:t>
            </w:r>
          </w:p>
        </w:tc>
        <w:tc>
          <w:tcPr>
            <w:tcW w:w="1276" w:type="dxa"/>
          </w:tcPr>
          <w:p w:rsidR="0015780C" w:rsidRPr="002B3256" w:rsidRDefault="0015780C" w:rsidP="003E5B2B">
            <w:pPr>
              <w:rPr>
                <w:sz w:val="23"/>
                <w:szCs w:val="23"/>
              </w:rPr>
            </w:pPr>
            <w:r w:rsidRPr="002B3256">
              <w:rPr>
                <w:sz w:val="23"/>
                <w:szCs w:val="23"/>
              </w:rPr>
              <w:t>МТ 395</w:t>
            </w:r>
          </w:p>
        </w:tc>
        <w:tc>
          <w:tcPr>
            <w:tcW w:w="5669" w:type="dxa"/>
          </w:tcPr>
          <w:p w:rsidR="0015780C" w:rsidRPr="002B3256" w:rsidRDefault="0015780C" w:rsidP="003E5B2B">
            <w:pPr>
              <w:rPr>
                <w:sz w:val="23"/>
                <w:szCs w:val="23"/>
              </w:rPr>
            </w:pPr>
            <w:r w:rsidRPr="002B3256">
              <w:rPr>
                <w:sz w:val="23"/>
                <w:szCs w:val="23"/>
              </w:rPr>
              <w:t xml:space="preserve">Кувшин с изображением мифологического сюжета «Триумф Нептуна и </w:t>
            </w:r>
            <w:proofErr w:type="spellStart"/>
            <w:r w:rsidRPr="002B3256">
              <w:rPr>
                <w:sz w:val="23"/>
                <w:szCs w:val="23"/>
              </w:rPr>
              <w:t>Амфитриды</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Элкингтон</w:t>
            </w:r>
            <w:proofErr w:type="spellEnd"/>
            <w:r w:rsidRPr="002B3256">
              <w:rPr>
                <w:sz w:val="23"/>
                <w:szCs w:val="23"/>
              </w:rPr>
              <w:t xml:space="preserve"> и Кº» </w:t>
            </w:r>
          </w:p>
          <w:p w:rsidR="0015780C" w:rsidRPr="002B3256" w:rsidRDefault="0015780C" w:rsidP="003E5B2B">
            <w:pPr>
              <w:rPr>
                <w:sz w:val="23"/>
                <w:szCs w:val="23"/>
              </w:rPr>
            </w:pPr>
            <w:r w:rsidRPr="002B3256">
              <w:rPr>
                <w:sz w:val="23"/>
                <w:szCs w:val="23"/>
              </w:rPr>
              <w:t xml:space="preserve">Англия, Бирмингем </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Медь; гальванопластика, золочение</w:t>
            </w:r>
          </w:p>
          <w:p w:rsidR="0015780C" w:rsidRPr="002B3256" w:rsidRDefault="0015780C" w:rsidP="003E5B2B">
            <w:pPr>
              <w:rPr>
                <w:sz w:val="23"/>
                <w:szCs w:val="23"/>
              </w:rPr>
            </w:pPr>
            <w:r w:rsidRPr="002B3256">
              <w:rPr>
                <w:sz w:val="23"/>
                <w:szCs w:val="23"/>
              </w:rPr>
              <w:t>37,0х17,0 см.</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64</w:t>
            </w:r>
          </w:p>
        </w:tc>
        <w:tc>
          <w:tcPr>
            <w:tcW w:w="1276" w:type="dxa"/>
          </w:tcPr>
          <w:p w:rsidR="0015780C" w:rsidRPr="002B3256" w:rsidRDefault="0015780C" w:rsidP="003E5B2B">
            <w:pPr>
              <w:rPr>
                <w:sz w:val="23"/>
                <w:szCs w:val="23"/>
              </w:rPr>
            </w:pPr>
            <w:r w:rsidRPr="002B3256">
              <w:rPr>
                <w:sz w:val="23"/>
                <w:szCs w:val="23"/>
              </w:rPr>
              <w:t>МТ 842</w:t>
            </w:r>
          </w:p>
        </w:tc>
        <w:tc>
          <w:tcPr>
            <w:tcW w:w="5669" w:type="dxa"/>
          </w:tcPr>
          <w:p w:rsidR="0015780C" w:rsidRPr="002B3256" w:rsidRDefault="0015780C" w:rsidP="003E5B2B">
            <w:pPr>
              <w:rPr>
                <w:sz w:val="23"/>
                <w:szCs w:val="23"/>
              </w:rPr>
            </w:pPr>
            <w:r w:rsidRPr="002B3256">
              <w:rPr>
                <w:sz w:val="23"/>
                <w:szCs w:val="23"/>
              </w:rPr>
              <w:t>Кубок с изображением сцены охоты.</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Эльгингтон</w:t>
            </w:r>
            <w:proofErr w:type="spellEnd"/>
            <w:r w:rsidRPr="002B3256">
              <w:rPr>
                <w:sz w:val="23"/>
                <w:szCs w:val="23"/>
              </w:rPr>
              <w:t xml:space="preserve"> и Кº» </w:t>
            </w:r>
          </w:p>
          <w:p w:rsidR="0015780C" w:rsidRPr="002B3256" w:rsidRDefault="0015780C" w:rsidP="003E5B2B">
            <w:pPr>
              <w:rPr>
                <w:sz w:val="23"/>
                <w:szCs w:val="23"/>
              </w:rPr>
            </w:pPr>
            <w:r w:rsidRPr="002B3256">
              <w:rPr>
                <w:sz w:val="23"/>
                <w:szCs w:val="23"/>
              </w:rPr>
              <w:t>Англия, Бирмингем</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 xml:space="preserve">Медь, эмаль; гальванопластика, серебрение, золочение  </w:t>
            </w:r>
          </w:p>
          <w:p w:rsidR="0015780C" w:rsidRPr="002B3256" w:rsidRDefault="0015780C" w:rsidP="003E5B2B">
            <w:pPr>
              <w:rPr>
                <w:i/>
                <w:iCs/>
                <w:sz w:val="23"/>
                <w:szCs w:val="23"/>
              </w:rPr>
            </w:pPr>
            <w:r w:rsidRPr="002B3256">
              <w:rPr>
                <w:sz w:val="23"/>
                <w:szCs w:val="23"/>
              </w:rPr>
              <w:t xml:space="preserve">49,0х16 см </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65.</w:t>
            </w:r>
          </w:p>
        </w:tc>
        <w:tc>
          <w:tcPr>
            <w:tcW w:w="1276" w:type="dxa"/>
          </w:tcPr>
          <w:p w:rsidR="0015780C" w:rsidRPr="002B3256" w:rsidRDefault="0015780C" w:rsidP="003E5B2B">
            <w:pPr>
              <w:rPr>
                <w:sz w:val="23"/>
                <w:szCs w:val="23"/>
              </w:rPr>
            </w:pPr>
            <w:r w:rsidRPr="002B3256">
              <w:rPr>
                <w:sz w:val="23"/>
                <w:szCs w:val="23"/>
              </w:rPr>
              <w:t>МТ 1488</w:t>
            </w:r>
          </w:p>
          <w:p w:rsidR="0015780C" w:rsidRPr="002B3256" w:rsidRDefault="0015780C" w:rsidP="003E5B2B">
            <w:pPr>
              <w:rPr>
                <w:sz w:val="23"/>
                <w:szCs w:val="23"/>
              </w:rPr>
            </w:pPr>
          </w:p>
        </w:tc>
        <w:tc>
          <w:tcPr>
            <w:tcW w:w="5669" w:type="dxa"/>
          </w:tcPr>
          <w:p w:rsidR="0015780C" w:rsidRPr="002B3256" w:rsidRDefault="0015780C" w:rsidP="003E5B2B">
            <w:pPr>
              <w:rPr>
                <w:sz w:val="23"/>
                <w:szCs w:val="23"/>
              </w:rPr>
            </w:pPr>
            <w:r w:rsidRPr="002B3256">
              <w:rPr>
                <w:sz w:val="23"/>
                <w:szCs w:val="23"/>
              </w:rPr>
              <w:t>Щит с изображением сюжета «Борьба Зевса с титанами»</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Элкингтон</w:t>
            </w:r>
            <w:proofErr w:type="spellEnd"/>
            <w:r w:rsidRPr="002B3256">
              <w:rPr>
                <w:sz w:val="23"/>
                <w:szCs w:val="23"/>
              </w:rPr>
              <w:t xml:space="preserve"> и Кº» </w:t>
            </w:r>
          </w:p>
          <w:p w:rsidR="0015780C" w:rsidRPr="002B3256" w:rsidRDefault="0015780C" w:rsidP="003E5B2B">
            <w:pPr>
              <w:rPr>
                <w:sz w:val="23"/>
                <w:szCs w:val="23"/>
              </w:rPr>
            </w:pPr>
            <w:r w:rsidRPr="002B3256">
              <w:rPr>
                <w:sz w:val="23"/>
                <w:szCs w:val="23"/>
              </w:rPr>
              <w:t xml:space="preserve">Англия, Бирмингем </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Медь; гальванопластика, серебрение, золочение</w:t>
            </w:r>
          </w:p>
          <w:p w:rsidR="0015780C" w:rsidRPr="002B3256" w:rsidRDefault="00616753" w:rsidP="003E5B2B">
            <w:pPr>
              <w:rPr>
                <w:sz w:val="23"/>
                <w:szCs w:val="23"/>
              </w:rPr>
            </w:pPr>
            <w:r>
              <w:rPr>
                <w:sz w:val="23"/>
                <w:szCs w:val="23"/>
              </w:rPr>
              <w:t>74,0х54,0 см</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66.</w:t>
            </w:r>
          </w:p>
        </w:tc>
        <w:tc>
          <w:tcPr>
            <w:tcW w:w="1276" w:type="dxa"/>
          </w:tcPr>
          <w:p w:rsidR="0015780C" w:rsidRPr="002B3256" w:rsidRDefault="0015780C" w:rsidP="003E5B2B">
            <w:pPr>
              <w:rPr>
                <w:sz w:val="23"/>
                <w:szCs w:val="23"/>
              </w:rPr>
            </w:pPr>
            <w:r w:rsidRPr="002B3256">
              <w:rPr>
                <w:sz w:val="23"/>
                <w:szCs w:val="23"/>
              </w:rPr>
              <w:t>МТ 383</w:t>
            </w:r>
          </w:p>
          <w:p w:rsidR="0015780C" w:rsidRPr="002B3256" w:rsidRDefault="0015780C" w:rsidP="003E5B2B">
            <w:pPr>
              <w:rPr>
                <w:sz w:val="23"/>
                <w:szCs w:val="23"/>
              </w:rPr>
            </w:pPr>
          </w:p>
        </w:tc>
        <w:tc>
          <w:tcPr>
            <w:tcW w:w="5669" w:type="dxa"/>
          </w:tcPr>
          <w:p w:rsidR="0015780C" w:rsidRPr="002B3256" w:rsidRDefault="0015780C" w:rsidP="003E5B2B">
            <w:pPr>
              <w:rPr>
                <w:sz w:val="23"/>
                <w:szCs w:val="23"/>
              </w:rPr>
            </w:pPr>
            <w:r w:rsidRPr="002B3256">
              <w:rPr>
                <w:sz w:val="23"/>
                <w:szCs w:val="23"/>
              </w:rPr>
              <w:t>Кубок в виде фигуры Атланта, поддерживающего небесную сферу</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Элкингтон</w:t>
            </w:r>
            <w:proofErr w:type="spellEnd"/>
            <w:r w:rsidRPr="002B3256">
              <w:rPr>
                <w:sz w:val="23"/>
                <w:szCs w:val="23"/>
              </w:rPr>
              <w:t xml:space="preserve"> и Кº» </w:t>
            </w:r>
          </w:p>
          <w:p w:rsidR="0015780C" w:rsidRPr="002B3256" w:rsidRDefault="0015780C" w:rsidP="003E5B2B">
            <w:pPr>
              <w:rPr>
                <w:sz w:val="23"/>
                <w:szCs w:val="23"/>
              </w:rPr>
            </w:pPr>
            <w:r w:rsidRPr="002B3256">
              <w:rPr>
                <w:sz w:val="23"/>
                <w:szCs w:val="23"/>
              </w:rPr>
              <w:t xml:space="preserve">Англия, Бирмингем </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Медь; гальванопластика, серебрение</w:t>
            </w:r>
          </w:p>
          <w:p w:rsidR="0015780C" w:rsidRPr="002B3256" w:rsidRDefault="00616753" w:rsidP="003E5B2B">
            <w:pPr>
              <w:rPr>
                <w:sz w:val="23"/>
                <w:szCs w:val="23"/>
              </w:rPr>
            </w:pPr>
            <w:r>
              <w:rPr>
                <w:sz w:val="23"/>
                <w:szCs w:val="23"/>
              </w:rPr>
              <w:t>42,0х18,0 см.</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67.</w:t>
            </w:r>
          </w:p>
        </w:tc>
        <w:tc>
          <w:tcPr>
            <w:tcW w:w="1276" w:type="dxa"/>
          </w:tcPr>
          <w:p w:rsidR="0015780C" w:rsidRPr="002B3256" w:rsidRDefault="0015780C" w:rsidP="003E5B2B">
            <w:pPr>
              <w:rPr>
                <w:sz w:val="23"/>
                <w:szCs w:val="23"/>
              </w:rPr>
            </w:pPr>
            <w:r w:rsidRPr="002B3256">
              <w:rPr>
                <w:sz w:val="23"/>
                <w:szCs w:val="23"/>
              </w:rPr>
              <w:t>МТ 946</w:t>
            </w:r>
          </w:p>
        </w:tc>
        <w:tc>
          <w:tcPr>
            <w:tcW w:w="5669" w:type="dxa"/>
          </w:tcPr>
          <w:p w:rsidR="0015780C" w:rsidRPr="002B3256" w:rsidRDefault="0015780C" w:rsidP="003E5B2B">
            <w:pPr>
              <w:rPr>
                <w:sz w:val="23"/>
                <w:szCs w:val="23"/>
              </w:rPr>
            </w:pPr>
            <w:r w:rsidRPr="002B3256">
              <w:rPr>
                <w:sz w:val="23"/>
                <w:szCs w:val="23"/>
              </w:rPr>
              <w:t>Кубок в форме рога с фигурой тритона, на основании в виде фигуры черепахи</w:t>
            </w:r>
          </w:p>
          <w:p w:rsidR="0015780C" w:rsidRPr="002B3256" w:rsidRDefault="0015780C" w:rsidP="003E5B2B">
            <w:pPr>
              <w:rPr>
                <w:sz w:val="23"/>
                <w:szCs w:val="23"/>
              </w:rPr>
            </w:pPr>
            <w:r w:rsidRPr="002B3256">
              <w:rPr>
                <w:sz w:val="23"/>
                <w:szCs w:val="23"/>
              </w:rPr>
              <w:t>Западная Европа</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Металл, стекло; гальванопластика, золочение</w:t>
            </w:r>
          </w:p>
          <w:p w:rsidR="0015780C" w:rsidRPr="002B3256" w:rsidRDefault="00616753" w:rsidP="003E5B2B">
            <w:pPr>
              <w:rPr>
                <w:sz w:val="23"/>
                <w:szCs w:val="23"/>
              </w:rPr>
            </w:pPr>
            <w:r>
              <w:rPr>
                <w:sz w:val="23"/>
                <w:szCs w:val="23"/>
              </w:rPr>
              <w:t>28,0х8,7 см.</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68.</w:t>
            </w:r>
          </w:p>
        </w:tc>
        <w:tc>
          <w:tcPr>
            <w:tcW w:w="1276" w:type="dxa"/>
          </w:tcPr>
          <w:p w:rsidR="0015780C" w:rsidRPr="002B3256" w:rsidRDefault="0015780C" w:rsidP="003E5B2B">
            <w:pPr>
              <w:rPr>
                <w:sz w:val="23"/>
                <w:szCs w:val="23"/>
              </w:rPr>
            </w:pPr>
            <w:r w:rsidRPr="002B3256">
              <w:rPr>
                <w:sz w:val="23"/>
                <w:szCs w:val="23"/>
              </w:rPr>
              <w:t>МТ 1021</w:t>
            </w:r>
          </w:p>
          <w:p w:rsidR="0015780C" w:rsidRPr="002B3256" w:rsidRDefault="0015780C" w:rsidP="003E5B2B">
            <w:pPr>
              <w:rPr>
                <w:sz w:val="23"/>
                <w:szCs w:val="23"/>
              </w:rPr>
            </w:pPr>
          </w:p>
        </w:tc>
        <w:tc>
          <w:tcPr>
            <w:tcW w:w="5669" w:type="dxa"/>
          </w:tcPr>
          <w:p w:rsidR="0015780C" w:rsidRPr="002B3256" w:rsidRDefault="0015780C" w:rsidP="003E5B2B">
            <w:pPr>
              <w:rPr>
                <w:sz w:val="23"/>
                <w:szCs w:val="23"/>
              </w:rPr>
            </w:pPr>
            <w:r w:rsidRPr="002B3256">
              <w:rPr>
                <w:sz w:val="23"/>
                <w:szCs w:val="23"/>
              </w:rPr>
              <w:t xml:space="preserve">Кружка с крышкой со скульптурной группой «Геракл, борющийся с кентавром </w:t>
            </w:r>
            <w:proofErr w:type="spellStart"/>
            <w:r w:rsidRPr="002B3256">
              <w:rPr>
                <w:sz w:val="23"/>
                <w:szCs w:val="23"/>
              </w:rPr>
              <w:t>Нессом</w:t>
            </w:r>
            <w:proofErr w:type="spellEnd"/>
            <w:r w:rsidRPr="002B3256">
              <w:rPr>
                <w:sz w:val="23"/>
                <w:szCs w:val="23"/>
              </w:rPr>
              <w:t>»</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Элкингтон</w:t>
            </w:r>
            <w:proofErr w:type="spellEnd"/>
            <w:r w:rsidRPr="002B3256">
              <w:rPr>
                <w:sz w:val="23"/>
                <w:szCs w:val="23"/>
              </w:rPr>
              <w:t xml:space="preserve"> и Кº» </w:t>
            </w:r>
          </w:p>
          <w:p w:rsidR="0015780C" w:rsidRPr="002B3256" w:rsidRDefault="0015780C" w:rsidP="003E5B2B">
            <w:pPr>
              <w:rPr>
                <w:sz w:val="23"/>
                <w:szCs w:val="23"/>
              </w:rPr>
            </w:pPr>
            <w:r w:rsidRPr="002B3256">
              <w:rPr>
                <w:sz w:val="23"/>
                <w:szCs w:val="23"/>
              </w:rPr>
              <w:t xml:space="preserve">Англия, Бирмингем </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Медь; гальванопластика, серебрение, золочение</w:t>
            </w:r>
          </w:p>
          <w:p w:rsidR="0015780C" w:rsidRPr="002B3256" w:rsidRDefault="0015780C" w:rsidP="003E5B2B">
            <w:pPr>
              <w:spacing w:after="120"/>
              <w:rPr>
                <w:sz w:val="23"/>
                <w:szCs w:val="23"/>
              </w:rPr>
            </w:pPr>
            <w:r w:rsidRPr="002B3256">
              <w:rPr>
                <w:sz w:val="23"/>
                <w:szCs w:val="23"/>
              </w:rPr>
              <w:t>47,5х19,0 см</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69.</w:t>
            </w:r>
          </w:p>
        </w:tc>
        <w:tc>
          <w:tcPr>
            <w:tcW w:w="1276" w:type="dxa"/>
          </w:tcPr>
          <w:p w:rsidR="0015780C" w:rsidRPr="002B3256" w:rsidRDefault="0015780C" w:rsidP="003E5B2B">
            <w:pPr>
              <w:rPr>
                <w:sz w:val="23"/>
                <w:szCs w:val="23"/>
              </w:rPr>
            </w:pPr>
            <w:r w:rsidRPr="002B3256">
              <w:rPr>
                <w:sz w:val="23"/>
                <w:szCs w:val="23"/>
              </w:rPr>
              <w:t>МТ 910</w:t>
            </w:r>
          </w:p>
        </w:tc>
        <w:tc>
          <w:tcPr>
            <w:tcW w:w="5669" w:type="dxa"/>
          </w:tcPr>
          <w:p w:rsidR="0015780C" w:rsidRPr="002B3256" w:rsidRDefault="0015780C" w:rsidP="003E5B2B">
            <w:pPr>
              <w:rPr>
                <w:sz w:val="23"/>
                <w:szCs w:val="23"/>
              </w:rPr>
            </w:pPr>
            <w:r w:rsidRPr="002B3256">
              <w:rPr>
                <w:sz w:val="23"/>
                <w:szCs w:val="23"/>
              </w:rPr>
              <w:t>Кубок с крышкой, увенчанной фигурой орла</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Элкингтон</w:t>
            </w:r>
            <w:proofErr w:type="spellEnd"/>
            <w:r w:rsidRPr="002B3256">
              <w:rPr>
                <w:sz w:val="23"/>
                <w:szCs w:val="23"/>
              </w:rPr>
              <w:t xml:space="preserve"> и </w:t>
            </w:r>
            <w:proofErr w:type="gramStart"/>
            <w:r w:rsidRPr="002B3256">
              <w:rPr>
                <w:sz w:val="23"/>
                <w:szCs w:val="23"/>
              </w:rPr>
              <w:t>К</w:t>
            </w:r>
            <w:proofErr w:type="gramEnd"/>
            <w:r w:rsidRPr="002B3256">
              <w:rPr>
                <w:rFonts w:ascii="Cambria Math" w:hAnsi="Cambria Math" w:cs="Cambria Math"/>
                <w:sz w:val="23"/>
                <w:szCs w:val="23"/>
              </w:rPr>
              <w:t>⁰</w:t>
            </w:r>
            <w:r w:rsidRPr="002B3256">
              <w:rPr>
                <w:sz w:val="23"/>
                <w:szCs w:val="23"/>
              </w:rPr>
              <w:t xml:space="preserve">» </w:t>
            </w:r>
          </w:p>
          <w:p w:rsidR="0015780C" w:rsidRPr="002B3256" w:rsidRDefault="0015780C" w:rsidP="003E5B2B">
            <w:pPr>
              <w:rPr>
                <w:sz w:val="23"/>
                <w:szCs w:val="23"/>
              </w:rPr>
            </w:pPr>
            <w:r w:rsidRPr="002B3256">
              <w:rPr>
                <w:sz w:val="23"/>
                <w:szCs w:val="23"/>
              </w:rPr>
              <w:t>Англия, Бирмингем</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lastRenderedPageBreak/>
              <w:t>Медь; гальванопластика, золочение</w:t>
            </w:r>
          </w:p>
          <w:p w:rsidR="0015780C" w:rsidRPr="002B3256" w:rsidRDefault="0015780C" w:rsidP="003E5B2B">
            <w:pPr>
              <w:spacing w:after="120"/>
              <w:rPr>
                <w:sz w:val="23"/>
                <w:szCs w:val="23"/>
              </w:rPr>
            </w:pPr>
            <w:r w:rsidRPr="002B3256">
              <w:rPr>
                <w:sz w:val="23"/>
                <w:szCs w:val="23"/>
              </w:rPr>
              <w:t>31,0х13,0 см.</w:t>
            </w:r>
          </w:p>
        </w:tc>
        <w:tc>
          <w:tcPr>
            <w:tcW w:w="2128" w:type="dxa"/>
          </w:tcPr>
          <w:p w:rsidR="0015780C" w:rsidRPr="002B3256" w:rsidRDefault="0015780C" w:rsidP="003E5B2B">
            <w:pPr>
              <w:rPr>
                <w:sz w:val="23"/>
                <w:szCs w:val="23"/>
              </w:rPr>
            </w:pPr>
            <w:r w:rsidRPr="002B3256">
              <w:rPr>
                <w:sz w:val="23"/>
                <w:szCs w:val="23"/>
              </w:rPr>
              <w:lastRenderedPageBreak/>
              <w:t>150 000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lastRenderedPageBreak/>
              <w:t>70.</w:t>
            </w:r>
          </w:p>
        </w:tc>
        <w:tc>
          <w:tcPr>
            <w:tcW w:w="1276" w:type="dxa"/>
          </w:tcPr>
          <w:p w:rsidR="0015780C" w:rsidRPr="002B3256" w:rsidRDefault="0015780C" w:rsidP="003E5B2B">
            <w:pPr>
              <w:rPr>
                <w:sz w:val="23"/>
                <w:szCs w:val="23"/>
              </w:rPr>
            </w:pPr>
            <w:r w:rsidRPr="002B3256">
              <w:rPr>
                <w:sz w:val="23"/>
                <w:szCs w:val="23"/>
              </w:rPr>
              <w:t>МТ-314</w:t>
            </w:r>
          </w:p>
        </w:tc>
        <w:tc>
          <w:tcPr>
            <w:tcW w:w="5669" w:type="dxa"/>
          </w:tcPr>
          <w:p w:rsidR="0015780C" w:rsidRPr="002B3256" w:rsidRDefault="0015780C" w:rsidP="003E5B2B">
            <w:pPr>
              <w:rPr>
                <w:sz w:val="23"/>
                <w:szCs w:val="23"/>
              </w:rPr>
            </w:pPr>
            <w:proofErr w:type="spellStart"/>
            <w:r w:rsidRPr="002B3256">
              <w:rPr>
                <w:sz w:val="23"/>
                <w:szCs w:val="23"/>
              </w:rPr>
              <w:t>Оксибаф</w:t>
            </w:r>
            <w:proofErr w:type="spellEnd"/>
            <w:r w:rsidRPr="002B3256">
              <w:rPr>
                <w:sz w:val="23"/>
                <w:szCs w:val="23"/>
              </w:rPr>
              <w:t xml:space="preserve"> с растительными и зооморфными мотивами </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Кристофль</w:t>
            </w:r>
            <w:proofErr w:type="spellEnd"/>
            <w:r w:rsidRPr="002B3256">
              <w:rPr>
                <w:sz w:val="23"/>
                <w:szCs w:val="23"/>
              </w:rPr>
              <w:t xml:space="preserve"> и </w:t>
            </w:r>
            <w:proofErr w:type="gramStart"/>
            <w:r w:rsidRPr="002B3256">
              <w:rPr>
                <w:sz w:val="23"/>
                <w:szCs w:val="23"/>
              </w:rPr>
              <w:t>К</w:t>
            </w:r>
            <w:proofErr w:type="gramEnd"/>
            <w:r w:rsidRPr="002B3256">
              <w:rPr>
                <w:sz w:val="23"/>
                <w:szCs w:val="23"/>
              </w:rPr>
              <w:t xml:space="preserve">˚» </w:t>
            </w:r>
          </w:p>
          <w:p w:rsidR="0015780C" w:rsidRPr="002B3256" w:rsidRDefault="0015780C" w:rsidP="003E5B2B">
            <w:pPr>
              <w:rPr>
                <w:sz w:val="23"/>
                <w:szCs w:val="23"/>
              </w:rPr>
            </w:pPr>
            <w:r w:rsidRPr="002B3256">
              <w:rPr>
                <w:sz w:val="23"/>
                <w:szCs w:val="23"/>
              </w:rPr>
              <w:t>Франция, Париж</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 xml:space="preserve">Металл; гальванопластика, серебрение </w:t>
            </w:r>
          </w:p>
          <w:p w:rsidR="0015780C" w:rsidRPr="002B3256" w:rsidRDefault="00616753" w:rsidP="003E5B2B">
            <w:pPr>
              <w:tabs>
                <w:tab w:val="left" w:pos="2016"/>
              </w:tabs>
              <w:spacing w:after="120"/>
              <w:rPr>
                <w:sz w:val="23"/>
                <w:szCs w:val="23"/>
              </w:rPr>
            </w:pPr>
            <w:r>
              <w:rPr>
                <w:sz w:val="23"/>
                <w:szCs w:val="23"/>
              </w:rPr>
              <w:t xml:space="preserve">38,0х43,5 см. </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rPr>
          <w:trHeight w:val="1581"/>
        </w:trPr>
        <w:tc>
          <w:tcPr>
            <w:tcW w:w="851" w:type="dxa"/>
          </w:tcPr>
          <w:p w:rsidR="0015780C" w:rsidRPr="002B3256" w:rsidRDefault="0015780C" w:rsidP="003E5B2B">
            <w:pPr>
              <w:widowControl w:val="0"/>
              <w:rPr>
                <w:snapToGrid w:val="0"/>
                <w:sz w:val="23"/>
                <w:szCs w:val="23"/>
              </w:rPr>
            </w:pPr>
            <w:r w:rsidRPr="002B3256">
              <w:rPr>
                <w:snapToGrid w:val="0"/>
                <w:sz w:val="23"/>
                <w:szCs w:val="23"/>
              </w:rPr>
              <w:t>71.</w:t>
            </w:r>
          </w:p>
        </w:tc>
        <w:tc>
          <w:tcPr>
            <w:tcW w:w="1276" w:type="dxa"/>
          </w:tcPr>
          <w:p w:rsidR="0015780C" w:rsidRPr="002B3256" w:rsidRDefault="0015780C" w:rsidP="003E5B2B">
            <w:pPr>
              <w:rPr>
                <w:sz w:val="23"/>
                <w:szCs w:val="23"/>
              </w:rPr>
            </w:pPr>
            <w:r w:rsidRPr="002B3256">
              <w:rPr>
                <w:sz w:val="23"/>
                <w:szCs w:val="23"/>
              </w:rPr>
              <w:t>МТ 315</w:t>
            </w:r>
          </w:p>
        </w:tc>
        <w:tc>
          <w:tcPr>
            <w:tcW w:w="5669" w:type="dxa"/>
          </w:tcPr>
          <w:p w:rsidR="0015780C" w:rsidRPr="002B3256" w:rsidRDefault="0015780C" w:rsidP="003E5B2B">
            <w:pPr>
              <w:rPr>
                <w:sz w:val="23"/>
                <w:szCs w:val="23"/>
              </w:rPr>
            </w:pPr>
            <w:r w:rsidRPr="002B3256">
              <w:rPr>
                <w:sz w:val="23"/>
                <w:szCs w:val="23"/>
              </w:rPr>
              <w:t>Стопа с изображением сцен терзания</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Кристофль</w:t>
            </w:r>
            <w:proofErr w:type="spellEnd"/>
            <w:r w:rsidRPr="002B3256">
              <w:rPr>
                <w:sz w:val="23"/>
                <w:szCs w:val="23"/>
              </w:rPr>
              <w:t xml:space="preserve"> и </w:t>
            </w:r>
            <w:proofErr w:type="gramStart"/>
            <w:r w:rsidRPr="002B3256">
              <w:rPr>
                <w:sz w:val="23"/>
                <w:szCs w:val="23"/>
              </w:rPr>
              <w:t>К</w:t>
            </w:r>
            <w:proofErr w:type="gramEnd"/>
            <w:r w:rsidRPr="002B3256">
              <w:rPr>
                <w:sz w:val="23"/>
                <w:szCs w:val="23"/>
              </w:rPr>
              <w:t xml:space="preserve">˚» </w:t>
            </w:r>
          </w:p>
          <w:p w:rsidR="0015780C" w:rsidRPr="002B3256" w:rsidRDefault="0015780C" w:rsidP="003E5B2B">
            <w:pPr>
              <w:rPr>
                <w:sz w:val="23"/>
                <w:szCs w:val="23"/>
              </w:rPr>
            </w:pPr>
            <w:r w:rsidRPr="002B3256">
              <w:rPr>
                <w:sz w:val="23"/>
                <w:szCs w:val="23"/>
              </w:rPr>
              <w:t>Франция, Париж</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 xml:space="preserve">Металл; гальванопластика, серебрение </w:t>
            </w:r>
          </w:p>
          <w:p w:rsidR="0015780C" w:rsidRPr="002B3256" w:rsidRDefault="0015780C" w:rsidP="003E5B2B">
            <w:pPr>
              <w:rPr>
                <w:sz w:val="23"/>
                <w:szCs w:val="23"/>
              </w:rPr>
            </w:pPr>
            <w:r w:rsidRPr="002B3256">
              <w:rPr>
                <w:sz w:val="23"/>
                <w:szCs w:val="23"/>
              </w:rPr>
              <w:t xml:space="preserve">36,0х17,5 см. </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c>
          <w:tcPr>
            <w:tcW w:w="851" w:type="dxa"/>
          </w:tcPr>
          <w:p w:rsidR="0015780C" w:rsidRPr="002B3256" w:rsidRDefault="0015780C" w:rsidP="003E5B2B">
            <w:pPr>
              <w:widowControl w:val="0"/>
              <w:rPr>
                <w:snapToGrid w:val="0"/>
                <w:sz w:val="23"/>
                <w:szCs w:val="23"/>
              </w:rPr>
            </w:pPr>
            <w:r w:rsidRPr="002B3256">
              <w:rPr>
                <w:snapToGrid w:val="0"/>
                <w:sz w:val="23"/>
                <w:szCs w:val="23"/>
              </w:rPr>
              <w:t>72.</w:t>
            </w:r>
          </w:p>
        </w:tc>
        <w:tc>
          <w:tcPr>
            <w:tcW w:w="1276" w:type="dxa"/>
          </w:tcPr>
          <w:p w:rsidR="0015780C" w:rsidRPr="002B3256" w:rsidRDefault="0015780C" w:rsidP="003E5B2B">
            <w:pPr>
              <w:rPr>
                <w:sz w:val="23"/>
                <w:szCs w:val="23"/>
              </w:rPr>
            </w:pPr>
            <w:r w:rsidRPr="002B3256">
              <w:rPr>
                <w:sz w:val="23"/>
                <w:szCs w:val="23"/>
              </w:rPr>
              <w:t>МТ 935</w:t>
            </w:r>
          </w:p>
        </w:tc>
        <w:tc>
          <w:tcPr>
            <w:tcW w:w="5669" w:type="dxa"/>
          </w:tcPr>
          <w:p w:rsidR="0015780C" w:rsidRPr="002B3256" w:rsidRDefault="0015780C" w:rsidP="003E5B2B">
            <w:pPr>
              <w:rPr>
                <w:sz w:val="23"/>
                <w:szCs w:val="23"/>
              </w:rPr>
            </w:pPr>
            <w:r w:rsidRPr="002B3256">
              <w:rPr>
                <w:sz w:val="23"/>
                <w:szCs w:val="23"/>
              </w:rPr>
              <w:t>Кубок ложчатый</w:t>
            </w:r>
          </w:p>
          <w:p w:rsidR="0015780C" w:rsidRPr="002B3256" w:rsidRDefault="0015780C" w:rsidP="003E5B2B">
            <w:pPr>
              <w:rPr>
                <w:sz w:val="23"/>
                <w:szCs w:val="23"/>
              </w:rPr>
            </w:pPr>
            <w:r w:rsidRPr="002B3256">
              <w:rPr>
                <w:sz w:val="23"/>
                <w:szCs w:val="23"/>
              </w:rPr>
              <w:t>Фирма «</w:t>
            </w:r>
            <w:proofErr w:type="spellStart"/>
            <w:r w:rsidRPr="002B3256">
              <w:rPr>
                <w:sz w:val="23"/>
                <w:szCs w:val="23"/>
              </w:rPr>
              <w:t>Воллголд</w:t>
            </w:r>
            <w:proofErr w:type="spellEnd"/>
            <w:r w:rsidRPr="002B3256">
              <w:rPr>
                <w:sz w:val="23"/>
                <w:szCs w:val="23"/>
              </w:rPr>
              <w:t xml:space="preserve"> и сын» </w:t>
            </w:r>
          </w:p>
          <w:p w:rsidR="0015780C" w:rsidRPr="002B3256" w:rsidRDefault="0015780C" w:rsidP="003E5B2B">
            <w:pPr>
              <w:rPr>
                <w:sz w:val="23"/>
                <w:szCs w:val="23"/>
              </w:rPr>
            </w:pPr>
            <w:r w:rsidRPr="002B3256">
              <w:rPr>
                <w:sz w:val="23"/>
                <w:szCs w:val="23"/>
              </w:rPr>
              <w:t>Германия, Берлин</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Медь, эмаль; гальванопластика, серебрение, золочение</w:t>
            </w:r>
          </w:p>
          <w:p w:rsidR="0015780C" w:rsidRPr="002B3256" w:rsidRDefault="00616753" w:rsidP="003E5B2B">
            <w:pPr>
              <w:rPr>
                <w:sz w:val="23"/>
                <w:szCs w:val="23"/>
              </w:rPr>
            </w:pPr>
            <w:r>
              <w:rPr>
                <w:sz w:val="23"/>
                <w:szCs w:val="23"/>
              </w:rPr>
              <w:t>54,0х22,5 см.</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rPr>
          <w:trHeight w:val="1371"/>
        </w:trPr>
        <w:tc>
          <w:tcPr>
            <w:tcW w:w="851" w:type="dxa"/>
          </w:tcPr>
          <w:p w:rsidR="0015780C" w:rsidRPr="002B3256" w:rsidRDefault="0015780C" w:rsidP="003E5B2B">
            <w:pPr>
              <w:widowControl w:val="0"/>
              <w:rPr>
                <w:snapToGrid w:val="0"/>
                <w:sz w:val="23"/>
                <w:szCs w:val="23"/>
              </w:rPr>
            </w:pPr>
            <w:r w:rsidRPr="002B3256">
              <w:rPr>
                <w:snapToGrid w:val="0"/>
                <w:sz w:val="23"/>
                <w:szCs w:val="23"/>
              </w:rPr>
              <w:t>73.</w:t>
            </w:r>
          </w:p>
        </w:tc>
        <w:tc>
          <w:tcPr>
            <w:tcW w:w="1276" w:type="dxa"/>
          </w:tcPr>
          <w:p w:rsidR="0015780C" w:rsidRPr="002B3256" w:rsidRDefault="0015780C" w:rsidP="003E5B2B">
            <w:pPr>
              <w:rPr>
                <w:sz w:val="23"/>
                <w:szCs w:val="23"/>
              </w:rPr>
            </w:pPr>
            <w:r w:rsidRPr="002B3256">
              <w:rPr>
                <w:sz w:val="23"/>
                <w:szCs w:val="23"/>
              </w:rPr>
              <w:t>МТ 912</w:t>
            </w:r>
          </w:p>
        </w:tc>
        <w:tc>
          <w:tcPr>
            <w:tcW w:w="5669" w:type="dxa"/>
          </w:tcPr>
          <w:p w:rsidR="0015780C" w:rsidRPr="002B3256" w:rsidRDefault="0015780C" w:rsidP="003E5B2B">
            <w:pPr>
              <w:rPr>
                <w:sz w:val="23"/>
                <w:szCs w:val="23"/>
              </w:rPr>
            </w:pPr>
            <w:r w:rsidRPr="002B3256">
              <w:rPr>
                <w:sz w:val="23"/>
                <w:szCs w:val="23"/>
              </w:rPr>
              <w:t xml:space="preserve">Кувшин с крышкой, увенчанной фигурой дикаря </w:t>
            </w:r>
          </w:p>
          <w:p w:rsidR="0015780C" w:rsidRPr="002B3256" w:rsidRDefault="0015780C" w:rsidP="003E5B2B">
            <w:pPr>
              <w:rPr>
                <w:sz w:val="23"/>
                <w:szCs w:val="23"/>
              </w:rPr>
            </w:pPr>
            <w:r w:rsidRPr="002B3256">
              <w:rPr>
                <w:sz w:val="23"/>
                <w:szCs w:val="23"/>
              </w:rPr>
              <w:t>Западная Европа</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Медь; гальванопластика, золочение, роспись</w:t>
            </w:r>
          </w:p>
          <w:p w:rsidR="0015780C" w:rsidRPr="002B3256" w:rsidRDefault="0015780C" w:rsidP="003E5B2B">
            <w:pPr>
              <w:spacing w:after="240"/>
              <w:rPr>
                <w:sz w:val="23"/>
                <w:szCs w:val="23"/>
              </w:rPr>
            </w:pPr>
            <w:r w:rsidRPr="002B3256">
              <w:rPr>
                <w:sz w:val="23"/>
                <w:szCs w:val="23"/>
              </w:rPr>
              <w:t xml:space="preserve">64,0х22,0 см. </w:t>
            </w:r>
          </w:p>
        </w:tc>
        <w:tc>
          <w:tcPr>
            <w:tcW w:w="2128" w:type="dxa"/>
          </w:tcPr>
          <w:p w:rsidR="0015780C" w:rsidRPr="002B3256" w:rsidRDefault="0015780C" w:rsidP="003E5B2B">
            <w:pPr>
              <w:rPr>
                <w:sz w:val="23"/>
                <w:szCs w:val="23"/>
              </w:rPr>
            </w:pPr>
            <w:r w:rsidRPr="002B3256">
              <w:rPr>
                <w:sz w:val="23"/>
                <w:szCs w:val="23"/>
              </w:rPr>
              <w:t>150 000  рублей</w:t>
            </w:r>
          </w:p>
        </w:tc>
      </w:tr>
      <w:tr w:rsidR="0015780C" w:rsidRPr="002B3256" w:rsidTr="00616753">
        <w:trPr>
          <w:trHeight w:val="1635"/>
        </w:trPr>
        <w:tc>
          <w:tcPr>
            <w:tcW w:w="851" w:type="dxa"/>
          </w:tcPr>
          <w:p w:rsidR="0015780C" w:rsidRPr="002B3256" w:rsidRDefault="0015780C" w:rsidP="003E5B2B">
            <w:pPr>
              <w:widowControl w:val="0"/>
              <w:rPr>
                <w:snapToGrid w:val="0"/>
                <w:sz w:val="23"/>
                <w:szCs w:val="23"/>
              </w:rPr>
            </w:pPr>
            <w:r w:rsidRPr="002B3256">
              <w:rPr>
                <w:snapToGrid w:val="0"/>
                <w:sz w:val="23"/>
                <w:szCs w:val="23"/>
              </w:rPr>
              <w:t>74.</w:t>
            </w:r>
          </w:p>
        </w:tc>
        <w:tc>
          <w:tcPr>
            <w:tcW w:w="1276" w:type="dxa"/>
          </w:tcPr>
          <w:p w:rsidR="0015780C" w:rsidRPr="002B3256" w:rsidRDefault="0015780C" w:rsidP="003E5B2B">
            <w:pPr>
              <w:rPr>
                <w:sz w:val="23"/>
                <w:szCs w:val="23"/>
              </w:rPr>
            </w:pPr>
            <w:r w:rsidRPr="002B3256">
              <w:rPr>
                <w:sz w:val="23"/>
                <w:szCs w:val="23"/>
              </w:rPr>
              <w:t>МТ 964</w:t>
            </w:r>
          </w:p>
        </w:tc>
        <w:tc>
          <w:tcPr>
            <w:tcW w:w="5669" w:type="dxa"/>
          </w:tcPr>
          <w:p w:rsidR="0015780C" w:rsidRPr="002B3256" w:rsidRDefault="0015780C" w:rsidP="003E5B2B">
            <w:pPr>
              <w:rPr>
                <w:sz w:val="23"/>
                <w:szCs w:val="23"/>
              </w:rPr>
            </w:pPr>
            <w:r w:rsidRPr="002B3256">
              <w:rPr>
                <w:sz w:val="23"/>
                <w:szCs w:val="23"/>
              </w:rPr>
              <w:t xml:space="preserve">Блюдо с изображением сюжета «Геракл, убивающий кентавра </w:t>
            </w:r>
            <w:proofErr w:type="spellStart"/>
            <w:r w:rsidRPr="002B3256">
              <w:rPr>
                <w:sz w:val="23"/>
                <w:szCs w:val="23"/>
              </w:rPr>
              <w:t>Несса</w:t>
            </w:r>
            <w:proofErr w:type="spellEnd"/>
            <w:r w:rsidRPr="002B3256">
              <w:rPr>
                <w:sz w:val="23"/>
                <w:szCs w:val="23"/>
              </w:rPr>
              <w:t xml:space="preserve">» </w:t>
            </w:r>
          </w:p>
          <w:p w:rsidR="0015780C" w:rsidRPr="002B3256" w:rsidRDefault="0015780C" w:rsidP="003E5B2B">
            <w:pPr>
              <w:rPr>
                <w:sz w:val="23"/>
                <w:szCs w:val="23"/>
              </w:rPr>
            </w:pPr>
            <w:r w:rsidRPr="002B3256">
              <w:rPr>
                <w:sz w:val="23"/>
                <w:szCs w:val="23"/>
              </w:rPr>
              <w:t>Западная Европа</w:t>
            </w:r>
          </w:p>
          <w:p w:rsidR="0015780C" w:rsidRPr="002B3256" w:rsidRDefault="0015780C" w:rsidP="003E5B2B">
            <w:pPr>
              <w:rPr>
                <w:sz w:val="23"/>
                <w:szCs w:val="23"/>
              </w:rPr>
            </w:pPr>
            <w:r w:rsidRPr="002B3256">
              <w:rPr>
                <w:sz w:val="23"/>
                <w:szCs w:val="23"/>
              </w:rPr>
              <w:t xml:space="preserve">Вторая половина </w:t>
            </w:r>
            <w:r w:rsidRPr="002B3256">
              <w:rPr>
                <w:sz w:val="23"/>
                <w:szCs w:val="23"/>
                <w:lang w:val="en-US"/>
              </w:rPr>
              <w:t>XIX</w:t>
            </w:r>
            <w:r w:rsidRPr="002B3256">
              <w:rPr>
                <w:sz w:val="23"/>
                <w:szCs w:val="23"/>
              </w:rPr>
              <w:t xml:space="preserve"> в.</w:t>
            </w:r>
          </w:p>
          <w:p w:rsidR="0015780C" w:rsidRPr="002B3256" w:rsidRDefault="0015780C" w:rsidP="003E5B2B">
            <w:pPr>
              <w:rPr>
                <w:sz w:val="23"/>
                <w:szCs w:val="23"/>
              </w:rPr>
            </w:pPr>
            <w:r w:rsidRPr="002B3256">
              <w:rPr>
                <w:sz w:val="23"/>
                <w:szCs w:val="23"/>
              </w:rPr>
              <w:t xml:space="preserve">Медь; гальванопластика, золочение </w:t>
            </w:r>
          </w:p>
          <w:p w:rsidR="0015780C" w:rsidRPr="002B3256" w:rsidRDefault="00616753" w:rsidP="003E5B2B">
            <w:pPr>
              <w:tabs>
                <w:tab w:val="left" w:pos="2792"/>
              </w:tabs>
              <w:spacing w:after="240"/>
              <w:rPr>
                <w:sz w:val="23"/>
                <w:szCs w:val="23"/>
              </w:rPr>
            </w:pPr>
            <w:r>
              <w:rPr>
                <w:sz w:val="23"/>
                <w:szCs w:val="23"/>
              </w:rPr>
              <w:t xml:space="preserve">51,7х40,2 см </w:t>
            </w:r>
          </w:p>
        </w:tc>
        <w:tc>
          <w:tcPr>
            <w:tcW w:w="2128" w:type="dxa"/>
          </w:tcPr>
          <w:p w:rsidR="0015780C" w:rsidRPr="002B3256" w:rsidRDefault="0015780C" w:rsidP="003E5B2B">
            <w:pPr>
              <w:rPr>
                <w:sz w:val="23"/>
                <w:szCs w:val="23"/>
              </w:rPr>
            </w:pPr>
            <w:r w:rsidRPr="002B3256">
              <w:rPr>
                <w:sz w:val="23"/>
                <w:szCs w:val="23"/>
              </w:rPr>
              <w:t>150 000 рублей</w:t>
            </w:r>
          </w:p>
          <w:p w:rsidR="0015780C" w:rsidRPr="002B3256" w:rsidRDefault="0015780C" w:rsidP="003E5B2B">
            <w:pPr>
              <w:rPr>
                <w:sz w:val="23"/>
                <w:szCs w:val="23"/>
              </w:rPr>
            </w:pPr>
          </w:p>
          <w:p w:rsidR="0015780C" w:rsidRPr="002B3256" w:rsidRDefault="0015780C" w:rsidP="003E5B2B">
            <w:pPr>
              <w:rPr>
                <w:b/>
                <w:sz w:val="23"/>
                <w:szCs w:val="23"/>
              </w:rPr>
            </w:pPr>
          </w:p>
        </w:tc>
      </w:tr>
      <w:tr w:rsidR="0015780C" w:rsidRPr="002B3256" w:rsidTr="00616753">
        <w:trPr>
          <w:trHeight w:val="1987"/>
        </w:trPr>
        <w:tc>
          <w:tcPr>
            <w:tcW w:w="9924" w:type="dxa"/>
            <w:gridSpan w:val="4"/>
            <w:tcBorders>
              <w:left w:val="nil"/>
              <w:bottom w:val="nil"/>
              <w:right w:val="nil"/>
            </w:tcBorders>
          </w:tcPr>
          <w:p w:rsidR="0015780C" w:rsidRPr="002B3256" w:rsidRDefault="0015780C" w:rsidP="003E5B2B">
            <w:pPr>
              <w:rPr>
                <w:b/>
                <w:bCs/>
                <w:snapToGrid w:val="0"/>
                <w:sz w:val="23"/>
                <w:szCs w:val="23"/>
              </w:rPr>
            </w:pPr>
          </w:p>
          <w:p w:rsidR="0015780C" w:rsidRPr="002B3256" w:rsidRDefault="0015780C" w:rsidP="003E5B2B">
            <w:pPr>
              <w:rPr>
                <w:b/>
                <w:bCs/>
                <w:snapToGrid w:val="0"/>
                <w:sz w:val="23"/>
                <w:szCs w:val="23"/>
              </w:rPr>
            </w:pPr>
            <w:r w:rsidRPr="002B3256">
              <w:rPr>
                <w:b/>
                <w:bCs/>
                <w:snapToGrid w:val="0"/>
                <w:sz w:val="23"/>
                <w:szCs w:val="23"/>
              </w:rPr>
              <w:t>ВСЕГО предметов: 74 (семьдесят четыре)</w:t>
            </w:r>
          </w:p>
          <w:p w:rsidR="0015780C" w:rsidRPr="002B3256" w:rsidRDefault="0015780C" w:rsidP="003E5B2B">
            <w:pPr>
              <w:rPr>
                <w:b/>
                <w:bCs/>
                <w:snapToGrid w:val="0"/>
                <w:sz w:val="23"/>
                <w:szCs w:val="23"/>
              </w:rPr>
            </w:pPr>
          </w:p>
          <w:p w:rsidR="0015780C" w:rsidRPr="002B3256" w:rsidRDefault="0015780C" w:rsidP="003E5B2B">
            <w:pPr>
              <w:rPr>
                <w:b/>
                <w:bCs/>
                <w:snapToGrid w:val="0"/>
                <w:sz w:val="23"/>
                <w:szCs w:val="23"/>
              </w:rPr>
            </w:pPr>
            <w:r w:rsidRPr="002B3256">
              <w:rPr>
                <w:b/>
                <w:bCs/>
                <w:snapToGrid w:val="0"/>
                <w:sz w:val="23"/>
                <w:szCs w:val="23"/>
              </w:rPr>
              <w:t>Общая сумма страховой оценки: 14 450 000 (Четырнадцать миллионов четыреста пятьдесят тысяч) рублей 00 коп.</w:t>
            </w:r>
          </w:p>
          <w:p w:rsidR="0015780C" w:rsidRPr="002B3256" w:rsidRDefault="0015780C" w:rsidP="003E5B2B">
            <w:pPr>
              <w:rPr>
                <w:snapToGrid w:val="0"/>
                <w:sz w:val="23"/>
                <w:szCs w:val="23"/>
              </w:rPr>
            </w:pPr>
          </w:p>
        </w:tc>
      </w:tr>
    </w:tbl>
    <w:p w:rsidR="0015780C" w:rsidRPr="00976978" w:rsidRDefault="0015780C" w:rsidP="0015780C">
      <w:pPr>
        <w:jc w:val="center"/>
      </w:pPr>
    </w:p>
    <w:tbl>
      <w:tblPr>
        <w:tblW w:w="0" w:type="auto"/>
        <w:tblInd w:w="108" w:type="dxa"/>
        <w:tblLook w:val="01E0" w:firstRow="1" w:lastRow="1" w:firstColumn="1" w:lastColumn="1" w:noHBand="0" w:noVBand="0"/>
      </w:tblPr>
      <w:tblGrid>
        <w:gridCol w:w="4674"/>
        <w:gridCol w:w="4573"/>
      </w:tblGrid>
      <w:tr w:rsidR="0015780C" w:rsidRPr="00976978" w:rsidTr="003E5B2B">
        <w:tc>
          <w:tcPr>
            <w:tcW w:w="6963" w:type="dxa"/>
            <w:tcBorders>
              <w:top w:val="nil"/>
              <w:left w:val="nil"/>
              <w:bottom w:val="nil"/>
              <w:right w:val="nil"/>
            </w:tcBorders>
          </w:tcPr>
          <w:p w:rsidR="0015780C" w:rsidRPr="00976978" w:rsidRDefault="0015780C" w:rsidP="003E5B2B">
            <w:pPr>
              <w:rPr>
                <w:b/>
              </w:rPr>
            </w:pPr>
            <w:r w:rsidRPr="00976978">
              <w:rPr>
                <w:b/>
              </w:rPr>
              <w:t>СТРАХОВАТЕЛЬ:</w:t>
            </w:r>
          </w:p>
          <w:p w:rsidR="0015780C" w:rsidRPr="00976978" w:rsidRDefault="0015780C" w:rsidP="003E5B2B">
            <w:pPr>
              <w:rPr>
                <w:b/>
              </w:rPr>
            </w:pPr>
          </w:p>
        </w:tc>
        <w:tc>
          <w:tcPr>
            <w:tcW w:w="6963" w:type="dxa"/>
            <w:tcBorders>
              <w:top w:val="nil"/>
              <w:left w:val="nil"/>
              <w:bottom w:val="nil"/>
              <w:right w:val="nil"/>
            </w:tcBorders>
          </w:tcPr>
          <w:p w:rsidR="0015780C" w:rsidRPr="00976978" w:rsidRDefault="0015780C" w:rsidP="003E5B2B">
            <w:pPr>
              <w:rPr>
                <w:b/>
              </w:rPr>
            </w:pPr>
            <w:r w:rsidRPr="00976978">
              <w:rPr>
                <w:b/>
              </w:rPr>
              <w:t>СТРАХОВЩИК:</w:t>
            </w:r>
          </w:p>
          <w:p w:rsidR="0015780C" w:rsidRPr="00976978" w:rsidRDefault="0015780C" w:rsidP="003E5B2B">
            <w:pPr>
              <w:rPr>
                <w:b/>
              </w:rPr>
            </w:pPr>
          </w:p>
        </w:tc>
      </w:tr>
      <w:tr w:rsidR="0015780C" w:rsidRPr="00976978" w:rsidTr="003E5B2B">
        <w:tc>
          <w:tcPr>
            <w:tcW w:w="6963" w:type="dxa"/>
            <w:tcBorders>
              <w:top w:val="nil"/>
              <w:left w:val="nil"/>
              <w:bottom w:val="nil"/>
              <w:right w:val="nil"/>
            </w:tcBorders>
          </w:tcPr>
          <w:p w:rsidR="0015780C" w:rsidRPr="00976978" w:rsidRDefault="0015780C" w:rsidP="003E5B2B"/>
          <w:p w:rsidR="0015780C" w:rsidRPr="00976978" w:rsidRDefault="0015780C" w:rsidP="003E5B2B">
            <w:r w:rsidRPr="00976978">
              <w:t>____________</w:t>
            </w:r>
          </w:p>
          <w:p w:rsidR="0015780C" w:rsidRPr="00976978" w:rsidRDefault="0015780C" w:rsidP="003E5B2B"/>
          <w:p w:rsidR="0015780C" w:rsidRPr="00976978" w:rsidRDefault="0015780C" w:rsidP="003E5B2B"/>
        </w:tc>
        <w:tc>
          <w:tcPr>
            <w:tcW w:w="6963" w:type="dxa"/>
            <w:tcBorders>
              <w:top w:val="nil"/>
              <w:left w:val="nil"/>
              <w:bottom w:val="nil"/>
              <w:right w:val="nil"/>
            </w:tcBorders>
          </w:tcPr>
          <w:p w:rsidR="0015780C" w:rsidRPr="00976978" w:rsidRDefault="0015780C" w:rsidP="003E5B2B"/>
          <w:p w:rsidR="0015780C" w:rsidRPr="00976978" w:rsidRDefault="0015780C" w:rsidP="003E5B2B">
            <w:r w:rsidRPr="00976978">
              <w:t>_____________</w:t>
            </w:r>
          </w:p>
          <w:p w:rsidR="0015780C" w:rsidRPr="00976978" w:rsidRDefault="0015780C" w:rsidP="003E5B2B"/>
          <w:p w:rsidR="0015780C" w:rsidRPr="00976978" w:rsidRDefault="0015780C" w:rsidP="003E5B2B">
            <w:pPr>
              <w:pStyle w:val="xmsonormal"/>
              <w:shd w:val="clear" w:color="auto" w:fill="FFFFFF"/>
              <w:spacing w:before="0" w:beforeAutospacing="0" w:after="0" w:afterAutospacing="0"/>
            </w:pPr>
          </w:p>
        </w:tc>
      </w:tr>
    </w:tbl>
    <w:p w:rsidR="0015780C" w:rsidRDefault="0015780C" w:rsidP="0015780C">
      <w:pPr>
        <w:jc w:val="right"/>
      </w:pPr>
    </w:p>
    <w:p w:rsidR="0015780C" w:rsidRPr="002D5183" w:rsidRDefault="0015780C" w:rsidP="0015780C">
      <w:pPr>
        <w:jc w:val="right"/>
        <w:rPr>
          <w:b/>
          <w:lang w:eastAsia="en-US"/>
        </w:rPr>
      </w:pPr>
      <w:r>
        <w:br w:type="page"/>
      </w:r>
      <w:r w:rsidRPr="0042435A">
        <w:lastRenderedPageBreak/>
        <w:t xml:space="preserve"> </w:t>
      </w:r>
      <w:r w:rsidRPr="002D5183">
        <w:rPr>
          <w:b/>
          <w:bCs/>
        </w:rPr>
        <w:t xml:space="preserve">Приложение № 2 к </w:t>
      </w:r>
      <w:r w:rsidRPr="002D5183">
        <w:rPr>
          <w:b/>
          <w:lang w:eastAsia="en-US"/>
        </w:rPr>
        <w:t>ДОГ</w:t>
      </w:r>
      <w:r w:rsidR="008A45C2">
        <w:rPr>
          <w:b/>
          <w:lang w:eastAsia="en-US"/>
        </w:rPr>
        <w:t>ОВОРУ СТРАХОВАНИЯ</w:t>
      </w:r>
    </w:p>
    <w:p w:rsidR="0015780C" w:rsidRPr="002D5183" w:rsidRDefault="0015780C" w:rsidP="0015780C">
      <w:pPr>
        <w:jc w:val="right"/>
        <w:rPr>
          <w:b/>
          <w:lang w:eastAsia="en-US"/>
        </w:rPr>
      </w:pPr>
      <w:r w:rsidRPr="002D5183">
        <w:rPr>
          <w:b/>
          <w:lang w:eastAsia="en-US"/>
        </w:rPr>
        <w:t>КУЛЬТУРНЫХ ЦЕННОСТЕЙ</w:t>
      </w:r>
    </w:p>
    <w:p w:rsidR="0015780C" w:rsidRPr="002D5183" w:rsidRDefault="0015780C" w:rsidP="0015780C">
      <w:pPr>
        <w:jc w:val="right"/>
        <w:rPr>
          <w:i/>
          <w:lang w:eastAsia="en-US"/>
        </w:rPr>
      </w:pPr>
      <w:r w:rsidRPr="002D5183">
        <w:rPr>
          <w:b/>
          <w:lang w:eastAsia="en-US"/>
        </w:rPr>
        <w:t>№ ____________________</w:t>
      </w:r>
    </w:p>
    <w:p w:rsidR="0015780C" w:rsidRPr="002D5183" w:rsidRDefault="0015780C" w:rsidP="0015780C">
      <w:pPr>
        <w:ind w:firstLine="426"/>
        <w:jc w:val="right"/>
      </w:pPr>
    </w:p>
    <w:p w:rsidR="0015780C" w:rsidRPr="002D5183" w:rsidRDefault="0015780C" w:rsidP="008A45C2">
      <w:pPr>
        <w:keepNext/>
        <w:keepLines/>
        <w:suppressLineNumbers/>
        <w:suppressAutoHyphens/>
        <w:ind w:left="4860" w:right="-1"/>
        <w:jc w:val="right"/>
        <w:rPr>
          <w:b/>
        </w:rPr>
      </w:pPr>
      <w:r w:rsidRPr="002D5183">
        <w:rPr>
          <w:b/>
        </w:rPr>
        <w:t>УТВЕРЖДАЮ</w:t>
      </w:r>
    </w:p>
    <w:p w:rsidR="0015780C" w:rsidRPr="002D5183" w:rsidRDefault="00B54E67" w:rsidP="008A45C2">
      <w:pPr>
        <w:keepNext/>
        <w:keepLines/>
        <w:suppressLineNumbers/>
        <w:suppressAutoHyphens/>
        <w:ind w:left="4860" w:right="-1"/>
        <w:jc w:val="right"/>
        <w:rPr>
          <w:b/>
        </w:rPr>
      </w:pPr>
      <w:proofErr w:type="spellStart"/>
      <w:r>
        <w:rPr>
          <w:b/>
        </w:rPr>
        <w:t>Врио</w:t>
      </w:r>
      <w:proofErr w:type="spellEnd"/>
      <w:r>
        <w:rPr>
          <w:b/>
        </w:rPr>
        <w:t xml:space="preserve"> Главного хранителя</w:t>
      </w:r>
    </w:p>
    <w:p w:rsidR="0015780C" w:rsidRPr="002D5183" w:rsidRDefault="0015780C" w:rsidP="008A45C2">
      <w:pPr>
        <w:keepNext/>
        <w:keepLines/>
        <w:suppressLineNumbers/>
        <w:suppressAutoHyphens/>
        <w:ind w:left="4860" w:right="-1"/>
        <w:jc w:val="right"/>
        <w:rPr>
          <w:b/>
        </w:rPr>
      </w:pPr>
      <w:r w:rsidRPr="002D5183">
        <w:rPr>
          <w:b/>
        </w:rPr>
        <w:t>федерального государственного бюджетного учреждения культуры</w:t>
      </w:r>
    </w:p>
    <w:p w:rsidR="0015780C" w:rsidRPr="002D5183" w:rsidRDefault="0015780C" w:rsidP="008A45C2">
      <w:pPr>
        <w:keepNext/>
        <w:keepLines/>
        <w:suppressLineNumbers/>
        <w:suppressAutoHyphens/>
        <w:ind w:left="4860" w:right="-1"/>
        <w:jc w:val="right"/>
        <w:rPr>
          <w:b/>
        </w:rPr>
      </w:pPr>
      <w:r w:rsidRPr="002D5183">
        <w:rPr>
          <w:b/>
        </w:rPr>
        <w:t>«Государственный</w:t>
      </w:r>
      <w:r w:rsidR="00B54E67">
        <w:rPr>
          <w:b/>
        </w:rPr>
        <w:t xml:space="preserve"> Эрмитаж»</w:t>
      </w:r>
    </w:p>
    <w:p w:rsidR="0015780C" w:rsidRPr="002D5183" w:rsidRDefault="0015780C" w:rsidP="008A45C2">
      <w:pPr>
        <w:keepNext/>
        <w:keepLines/>
        <w:suppressLineNumbers/>
        <w:suppressAutoHyphens/>
        <w:ind w:left="4860" w:right="-1"/>
        <w:jc w:val="right"/>
        <w:rPr>
          <w:b/>
        </w:rPr>
      </w:pPr>
    </w:p>
    <w:p w:rsidR="0015780C" w:rsidRPr="002D5183" w:rsidRDefault="0015780C" w:rsidP="008A45C2">
      <w:pPr>
        <w:keepNext/>
        <w:keepLines/>
        <w:suppressLineNumbers/>
        <w:suppressAutoHyphens/>
        <w:ind w:left="4860" w:right="-1"/>
        <w:jc w:val="right"/>
        <w:rPr>
          <w:b/>
        </w:rPr>
      </w:pPr>
      <w:r w:rsidRPr="002D5183">
        <w:rPr>
          <w:b/>
        </w:rPr>
        <w:t>_________________</w:t>
      </w:r>
      <w:r w:rsidR="008A45C2">
        <w:rPr>
          <w:b/>
        </w:rPr>
        <w:t xml:space="preserve"> </w:t>
      </w:r>
      <w:r w:rsidR="00B54E67">
        <w:rPr>
          <w:b/>
        </w:rPr>
        <w:t>Н</w:t>
      </w:r>
      <w:r w:rsidRPr="002D5183">
        <w:rPr>
          <w:b/>
        </w:rPr>
        <w:t>.Б</w:t>
      </w:r>
      <w:r w:rsidR="00B54E67">
        <w:rPr>
          <w:b/>
        </w:rPr>
        <w:t>.</w:t>
      </w:r>
      <w:r w:rsidR="008A45C2" w:rsidRPr="008A45C2">
        <w:rPr>
          <w:b/>
        </w:rPr>
        <w:t xml:space="preserve"> </w:t>
      </w:r>
      <w:r w:rsidR="00B54E67">
        <w:rPr>
          <w:b/>
        </w:rPr>
        <w:t>Гришанова</w:t>
      </w:r>
    </w:p>
    <w:p w:rsidR="0015780C" w:rsidRPr="002D5183" w:rsidRDefault="0015780C" w:rsidP="008A45C2">
      <w:pPr>
        <w:keepNext/>
        <w:keepLines/>
        <w:suppressLineNumbers/>
        <w:suppressAutoHyphens/>
        <w:ind w:left="4860" w:right="-1"/>
        <w:jc w:val="right"/>
        <w:rPr>
          <w:b/>
        </w:rPr>
      </w:pPr>
    </w:p>
    <w:p w:rsidR="0015780C" w:rsidRPr="002D5183" w:rsidRDefault="001526A1" w:rsidP="008A45C2">
      <w:pPr>
        <w:widowControl w:val="0"/>
        <w:ind w:left="4860" w:right="-1"/>
        <w:jc w:val="right"/>
        <w:rPr>
          <w:b/>
        </w:rPr>
      </w:pPr>
      <w:r>
        <w:rPr>
          <w:b/>
        </w:rPr>
        <w:t>«28</w:t>
      </w:r>
      <w:r w:rsidR="00AE58C0">
        <w:rPr>
          <w:b/>
        </w:rPr>
        <w:t xml:space="preserve">» мая </w:t>
      </w:r>
      <w:r w:rsidR="0015780C" w:rsidRPr="002D5183">
        <w:rPr>
          <w:b/>
        </w:rPr>
        <w:t>202</w:t>
      </w:r>
      <w:r w:rsidR="0015780C">
        <w:rPr>
          <w:b/>
        </w:rPr>
        <w:t>6</w:t>
      </w:r>
      <w:r w:rsidR="0015780C" w:rsidRPr="002D5183">
        <w:rPr>
          <w:b/>
        </w:rPr>
        <w:t xml:space="preserve"> г.</w:t>
      </w:r>
    </w:p>
    <w:p w:rsidR="0015780C" w:rsidRPr="002D5183" w:rsidRDefault="0015780C" w:rsidP="0015780C">
      <w:pPr>
        <w:widowControl w:val="0"/>
        <w:autoSpaceDE w:val="0"/>
        <w:autoSpaceDN w:val="0"/>
        <w:adjustRightInd w:val="0"/>
        <w:jc w:val="center"/>
        <w:rPr>
          <w:b/>
          <w:bCs/>
        </w:rPr>
      </w:pPr>
    </w:p>
    <w:p w:rsidR="0015780C" w:rsidRPr="002D5183" w:rsidRDefault="0015780C" w:rsidP="0015780C">
      <w:pPr>
        <w:widowControl w:val="0"/>
        <w:autoSpaceDE w:val="0"/>
        <w:autoSpaceDN w:val="0"/>
        <w:adjustRightInd w:val="0"/>
        <w:jc w:val="center"/>
        <w:rPr>
          <w:b/>
          <w:bCs/>
        </w:rPr>
      </w:pPr>
      <w:r w:rsidRPr="002D5183">
        <w:rPr>
          <w:b/>
          <w:bCs/>
        </w:rPr>
        <w:t>Техническое задание</w:t>
      </w:r>
    </w:p>
    <w:p w:rsidR="0015780C" w:rsidRPr="002D5183" w:rsidRDefault="0015780C" w:rsidP="0015780C">
      <w:pPr>
        <w:jc w:val="center"/>
        <w:rPr>
          <w:b/>
          <w:bCs/>
        </w:rPr>
      </w:pPr>
      <w:r w:rsidRPr="002D5183">
        <w:rPr>
          <w:b/>
        </w:rPr>
        <w:t>по страхованию культурных ценностей</w:t>
      </w:r>
    </w:p>
    <w:p w:rsidR="0015780C" w:rsidRPr="002D5183" w:rsidRDefault="0015780C" w:rsidP="0015780C">
      <w:pPr>
        <w:widowControl w:val="0"/>
        <w:autoSpaceDE w:val="0"/>
        <w:autoSpaceDN w:val="0"/>
        <w:adjustRightInd w:val="0"/>
        <w:jc w:val="right"/>
        <w:rPr>
          <w:b/>
          <w:bCs/>
        </w:rPr>
      </w:pPr>
    </w:p>
    <w:p w:rsidR="0015780C" w:rsidRPr="002D5183" w:rsidRDefault="0015780C" w:rsidP="0015780C">
      <w:pPr>
        <w:numPr>
          <w:ilvl w:val="0"/>
          <w:numId w:val="38"/>
        </w:numPr>
        <w:tabs>
          <w:tab w:val="left" w:pos="5516"/>
        </w:tabs>
        <w:ind w:left="0" w:firstLine="0"/>
        <w:jc w:val="center"/>
        <w:outlineLvl w:val="1"/>
        <w:rPr>
          <w:b/>
        </w:rPr>
      </w:pPr>
      <w:r w:rsidRPr="002D5183">
        <w:rPr>
          <w:b/>
        </w:rPr>
        <w:t>ОБЩИЕ ПОЛОЖЕНИЯ</w:t>
      </w:r>
    </w:p>
    <w:tbl>
      <w:tblPr>
        <w:tblW w:w="934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233"/>
        <w:gridCol w:w="6108"/>
      </w:tblGrid>
      <w:tr w:rsidR="0015780C" w:rsidRPr="002D5183" w:rsidTr="008A45C2">
        <w:trPr>
          <w:trHeight w:val="985"/>
        </w:trPr>
        <w:tc>
          <w:tcPr>
            <w:tcW w:w="3233" w:type="dxa"/>
          </w:tcPr>
          <w:p w:rsidR="0015780C" w:rsidRPr="002D5183" w:rsidRDefault="0015780C" w:rsidP="008A45C2">
            <w:pPr>
              <w:ind w:left="112"/>
            </w:pPr>
            <w:r w:rsidRPr="002D5183">
              <w:t>Заказчик(Страхователь):</w:t>
            </w:r>
          </w:p>
        </w:tc>
        <w:tc>
          <w:tcPr>
            <w:tcW w:w="6108" w:type="dxa"/>
          </w:tcPr>
          <w:p w:rsidR="0015780C" w:rsidRPr="002D5183" w:rsidRDefault="0015780C" w:rsidP="008A45C2">
            <w:pPr>
              <w:ind w:left="147"/>
            </w:pPr>
            <w:r w:rsidRPr="002D5183">
              <w:t>федеральное государственное бюджетное учреждение культуры «Государственный Эрмитаж»</w:t>
            </w:r>
          </w:p>
          <w:p w:rsidR="0015780C" w:rsidRPr="002D5183" w:rsidRDefault="0015780C" w:rsidP="008A45C2">
            <w:pPr>
              <w:ind w:left="147"/>
            </w:pPr>
            <w:r w:rsidRPr="002D5183">
              <w:t>190000, Санкт-Петербург, Дворцовая набережная, д.34</w:t>
            </w:r>
          </w:p>
        </w:tc>
      </w:tr>
      <w:tr w:rsidR="0015780C" w:rsidRPr="002D5183" w:rsidTr="008A45C2">
        <w:trPr>
          <w:trHeight w:val="700"/>
        </w:trPr>
        <w:tc>
          <w:tcPr>
            <w:tcW w:w="3233" w:type="dxa"/>
          </w:tcPr>
          <w:p w:rsidR="0015780C" w:rsidRPr="002D5183" w:rsidRDefault="0015780C" w:rsidP="008A45C2">
            <w:pPr>
              <w:ind w:left="112"/>
            </w:pPr>
            <w:r w:rsidRPr="002D5183">
              <w:t>Вид финансового обеспечения</w:t>
            </w:r>
          </w:p>
          <w:p w:rsidR="0015780C" w:rsidRPr="002D5183" w:rsidRDefault="0015780C" w:rsidP="008A45C2">
            <w:pPr>
              <w:ind w:left="112"/>
            </w:pPr>
            <w:r w:rsidRPr="002D5183">
              <w:t>(Источник финансирования)</w:t>
            </w:r>
          </w:p>
        </w:tc>
        <w:tc>
          <w:tcPr>
            <w:tcW w:w="6108" w:type="dxa"/>
          </w:tcPr>
          <w:p w:rsidR="0015780C" w:rsidRPr="002D5183" w:rsidRDefault="0015780C" w:rsidP="008A45C2">
            <w:pPr>
              <w:ind w:left="147" w:right="147"/>
              <w:jc w:val="both"/>
            </w:pPr>
            <w:r w:rsidRPr="002D5183">
              <w:rPr>
                <w:spacing w:val="-4"/>
              </w:rPr>
              <w:t>Субсидия на выполнение государственного задания (</w:t>
            </w:r>
            <w:r w:rsidRPr="002D5183">
              <w:t>деятельность по выполнению государственного задания</w:t>
            </w:r>
            <w:r w:rsidRPr="002D5183">
              <w:rPr>
                <w:spacing w:val="-4"/>
              </w:rPr>
              <w:t>)</w:t>
            </w:r>
          </w:p>
        </w:tc>
      </w:tr>
      <w:tr w:rsidR="0015780C" w:rsidRPr="002D5183" w:rsidTr="008A45C2">
        <w:trPr>
          <w:trHeight w:val="501"/>
        </w:trPr>
        <w:tc>
          <w:tcPr>
            <w:tcW w:w="3233" w:type="dxa"/>
          </w:tcPr>
          <w:p w:rsidR="0015780C" w:rsidRPr="002D5183" w:rsidRDefault="0015780C" w:rsidP="008A45C2">
            <w:pPr>
              <w:ind w:left="112"/>
            </w:pPr>
            <w:r w:rsidRPr="002D5183">
              <w:t>Код ОКПД 2</w:t>
            </w:r>
          </w:p>
        </w:tc>
        <w:tc>
          <w:tcPr>
            <w:tcW w:w="6108" w:type="dxa"/>
          </w:tcPr>
          <w:p w:rsidR="0015780C" w:rsidRPr="002D5183" w:rsidRDefault="0015780C" w:rsidP="008A45C2">
            <w:pPr>
              <w:ind w:left="147"/>
              <w:jc w:val="both"/>
            </w:pPr>
            <w:r w:rsidRPr="002D5183">
              <w:rPr>
                <w:bCs/>
              </w:rPr>
              <w:t>65.12.90.000</w:t>
            </w:r>
          </w:p>
        </w:tc>
      </w:tr>
      <w:tr w:rsidR="0015780C" w:rsidRPr="002D5183" w:rsidTr="008A45C2">
        <w:trPr>
          <w:trHeight w:val="501"/>
        </w:trPr>
        <w:tc>
          <w:tcPr>
            <w:tcW w:w="3233" w:type="dxa"/>
          </w:tcPr>
          <w:p w:rsidR="0015780C" w:rsidRPr="002D5183" w:rsidRDefault="0015780C" w:rsidP="008A45C2">
            <w:pPr>
              <w:ind w:left="112"/>
            </w:pPr>
            <w:r w:rsidRPr="002D5183">
              <w:t>Стартовая/ Максимальная цена</w:t>
            </w:r>
          </w:p>
        </w:tc>
        <w:tc>
          <w:tcPr>
            <w:tcW w:w="6108" w:type="dxa"/>
          </w:tcPr>
          <w:p w:rsidR="0015780C" w:rsidRPr="002D5183" w:rsidRDefault="0015780C" w:rsidP="008A45C2">
            <w:pPr>
              <w:ind w:left="147"/>
              <w:jc w:val="both"/>
            </w:pPr>
            <w:r w:rsidRPr="002D5183">
              <w:t>8 000,00 рублей</w:t>
            </w:r>
          </w:p>
        </w:tc>
      </w:tr>
    </w:tbl>
    <w:p w:rsidR="0015780C" w:rsidRDefault="0015780C" w:rsidP="0015780C"/>
    <w:p w:rsidR="0015780C" w:rsidRPr="002D5183" w:rsidRDefault="0015780C" w:rsidP="0015780C">
      <w:pPr>
        <w:jc w:val="both"/>
      </w:pPr>
      <w:r w:rsidRPr="002D5183">
        <w:t xml:space="preserve">Настоящее Техническое задание определяет технические и организационные требования по страхованию культурных ценностей – музейных предметов из собрания </w:t>
      </w:r>
      <w:r w:rsidRPr="002D5183">
        <w:rPr>
          <w:color w:val="000000"/>
        </w:rPr>
        <w:t xml:space="preserve">Федерального государственного бюджетного образовательного учреждения высшего образования «Санкт-Петербургская государственная художественно-промышленная академия имени А.Л. </w:t>
      </w:r>
      <w:proofErr w:type="spellStart"/>
      <w:r w:rsidRPr="002D5183">
        <w:rPr>
          <w:color w:val="000000"/>
        </w:rPr>
        <w:t>Штиглица</w:t>
      </w:r>
      <w:proofErr w:type="spellEnd"/>
      <w:r w:rsidRPr="002D5183">
        <w:rPr>
          <w:color w:val="000000"/>
        </w:rPr>
        <w:t xml:space="preserve">» (ФГБОУ ВО «СПГХПА им. А.Л. </w:t>
      </w:r>
      <w:proofErr w:type="spellStart"/>
      <w:r w:rsidRPr="002D5183">
        <w:rPr>
          <w:color w:val="000000"/>
        </w:rPr>
        <w:t>Штиглица</w:t>
      </w:r>
      <w:proofErr w:type="spellEnd"/>
      <w:r w:rsidRPr="002D5183">
        <w:rPr>
          <w:color w:val="000000"/>
        </w:rPr>
        <w:t>)</w:t>
      </w:r>
      <w:r w:rsidRPr="002D5183">
        <w:t xml:space="preserve">, </w:t>
      </w:r>
      <w:r w:rsidRPr="002D5183">
        <w:rPr>
          <w:bCs/>
        </w:rPr>
        <w:t>предоставляемого д</w:t>
      </w:r>
      <w:r w:rsidRPr="002D5183">
        <w:t>ля экспонирования на выставке «</w:t>
      </w:r>
      <w:r w:rsidRPr="002D5183">
        <w:rPr>
          <w:bCs/>
        </w:rPr>
        <w:t xml:space="preserve">Барон </w:t>
      </w:r>
      <w:proofErr w:type="spellStart"/>
      <w:r w:rsidRPr="002D5183">
        <w:rPr>
          <w:bCs/>
        </w:rPr>
        <w:t>Штиглиц</w:t>
      </w:r>
      <w:proofErr w:type="spellEnd"/>
      <w:r w:rsidRPr="002D5183">
        <w:rPr>
          <w:bCs/>
        </w:rPr>
        <w:t xml:space="preserve">. “Подвиг просвещенной благотворительности” к 150-летию юбилея Центрального училища технического рисования барона А.Л. </w:t>
      </w:r>
      <w:proofErr w:type="spellStart"/>
      <w:r w:rsidRPr="002D5183">
        <w:rPr>
          <w:bCs/>
        </w:rPr>
        <w:t>Штиглица</w:t>
      </w:r>
      <w:proofErr w:type="spellEnd"/>
      <w:r w:rsidRPr="002D5183">
        <w:rPr>
          <w:bCs/>
        </w:rPr>
        <w:t>» (рабочее название)</w:t>
      </w:r>
      <w:r w:rsidRPr="002D5183">
        <w:t xml:space="preserve"> в</w:t>
      </w:r>
      <w:r w:rsidRPr="002D5183">
        <w:rPr>
          <w:lang w:val="en-US"/>
        </w:rPr>
        <w:t> </w:t>
      </w:r>
      <w:r w:rsidRPr="002D5183">
        <w:t>Государственный Эрмитаж.</w:t>
      </w:r>
    </w:p>
    <w:p w:rsidR="0015780C" w:rsidRPr="002D5183" w:rsidRDefault="0015780C" w:rsidP="0015780C">
      <w:pPr>
        <w:jc w:val="both"/>
      </w:pPr>
    </w:p>
    <w:p w:rsidR="0015780C" w:rsidRPr="002D5183" w:rsidRDefault="0015780C" w:rsidP="0015780C">
      <w:pPr>
        <w:numPr>
          <w:ilvl w:val="0"/>
          <w:numId w:val="38"/>
        </w:numPr>
        <w:tabs>
          <w:tab w:val="left" w:pos="1134"/>
        </w:tabs>
        <w:overflowPunct w:val="0"/>
        <w:autoSpaceDE w:val="0"/>
        <w:autoSpaceDN w:val="0"/>
        <w:adjustRightInd w:val="0"/>
        <w:spacing w:before="120" w:after="60"/>
        <w:jc w:val="center"/>
        <w:textAlignment w:val="baseline"/>
        <w:rPr>
          <w:b/>
        </w:rPr>
      </w:pPr>
      <w:r w:rsidRPr="002D5183">
        <w:rPr>
          <w:b/>
        </w:rPr>
        <w:t>ХАРАКТЕРИСТИКА УСЛУГ</w:t>
      </w:r>
    </w:p>
    <w:p w:rsidR="0015780C" w:rsidRPr="002D5183" w:rsidRDefault="0015780C" w:rsidP="0015780C">
      <w:pPr>
        <w:tabs>
          <w:tab w:val="left" w:pos="1134"/>
        </w:tabs>
        <w:spacing w:before="120" w:after="60"/>
        <w:ind w:left="360"/>
        <w:contextualSpacing/>
        <w:rPr>
          <w:rFonts w:ascii="Calibri" w:hAnsi="Calibri"/>
          <w:b/>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1655"/>
        <w:gridCol w:w="1900"/>
        <w:gridCol w:w="2973"/>
        <w:gridCol w:w="1368"/>
        <w:gridCol w:w="894"/>
      </w:tblGrid>
      <w:tr w:rsidR="0015780C" w:rsidRPr="002D5183" w:rsidTr="003E5B2B">
        <w:tc>
          <w:tcPr>
            <w:tcW w:w="555" w:type="dxa"/>
            <w:vAlign w:val="center"/>
          </w:tcPr>
          <w:p w:rsidR="0015780C" w:rsidRPr="002D5183" w:rsidRDefault="0015780C" w:rsidP="003E5B2B">
            <w:pPr>
              <w:jc w:val="center"/>
            </w:pPr>
            <w:r w:rsidRPr="002D5183">
              <w:rPr>
                <w:sz w:val="22"/>
                <w:szCs w:val="22"/>
              </w:rPr>
              <w:t>№ п/п</w:t>
            </w:r>
          </w:p>
        </w:tc>
        <w:tc>
          <w:tcPr>
            <w:tcW w:w="1655" w:type="dxa"/>
            <w:vAlign w:val="center"/>
          </w:tcPr>
          <w:p w:rsidR="0015780C" w:rsidRPr="002D5183" w:rsidRDefault="0015780C" w:rsidP="003E5B2B">
            <w:pPr>
              <w:jc w:val="center"/>
              <w:rPr>
                <w:sz w:val="22"/>
                <w:szCs w:val="22"/>
              </w:rPr>
            </w:pPr>
            <w:r w:rsidRPr="002D5183">
              <w:rPr>
                <w:sz w:val="22"/>
                <w:szCs w:val="22"/>
              </w:rPr>
              <w:t>Код ОКПД2/</w:t>
            </w:r>
          </w:p>
          <w:p w:rsidR="0015780C" w:rsidRPr="002D5183" w:rsidRDefault="0015780C" w:rsidP="003E5B2B">
            <w:pPr>
              <w:jc w:val="center"/>
            </w:pPr>
            <w:r w:rsidRPr="002D5183">
              <w:rPr>
                <w:sz w:val="22"/>
                <w:szCs w:val="22"/>
              </w:rPr>
              <w:t>Код позиции КТРУ</w:t>
            </w:r>
          </w:p>
        </w:tc>
        <w:tc>
          <w:tcPr>
            <w:tcW w:w="1900" w:type="dxa"/>
            <w:vAlign w:val="center"/>
          </w:tcPr>
          <w:p w:rsidR="0015780C" w:rsidRPr="002D5183" w:rsidRDefault="0015780C" w:rsidP="003E5B2B">
            <w:pPr>
              <w:jc w:val="center"/>
            </w:pPr>
            <w:r w:rsidRPr="002D5183">
              <w:rPr>
                <w:sz w:val="22"/>
                <w:szCs w:val="22"/>
              </w:rPr>
              <w:t>Наименование товара, работы, услуги</w:t>
            </w:r>
          </w:p>
        </w:tc>
        <w:tc>
          <w:tcPr>
            <w:tcW w:w="2973" w:type="dxa"/>
            <w:vAlign w:val="center"/>
          </w:tcPr>
          <w:p w:rsidR="0015780C" w:rsidRPr="002D5183" w:rsidRDefault="0015780C" w:rsidP="003E5B2B">
            <w:pPr>
              <w:jc w:val="center"/>
            </w:pPr>
            <w:r w:rsidRPr="002D5183">
              <w:rPr>
                <w:sz w:val="22"/>
                <w:szCs w:val="22"/>
              </w:rPr>
              <w:t>Характеристика товара, работы, услуги</w:t>
            </w:r>
          </w:p>
        </w:tc>
        <w:tc>
          <w:tcPr>
            <w:tcW w:w="1368" w:type="dxa"/>
            <w:vAlign w:val="center"/>
          </w:tcPr>
          <w:p w:rsidR="0015780C" w:rsidRPr="002D5183" w:rsidRDefault="0015780C" w:rsidP="003E5B2B">
            <w:pPr>
              <w:jc w:val="center"/>
            </w:pPr>
            <w:r w:rsidRPr="002D5183">
              <w:rPr>
                <w:sz w:val="22"/>
                <w:szCs w:val="22"/>
              </w:rPr>
              <w:t>Единица измерения</w:t>
            </w:r>
          </w:p>
        </w:tc>
        <w:tc>
          <w:tcPr>
            <w:tcW w:w="894" w:type="dxa"/>
            <w:vAlign w:val="center"/>
          </w:tcPr>
          <w:p w:rsidR="0015780C" w:rsidRPr="002D5183" w:rsidRDefault="0015780C" w:rsidP="003E5B2B">
            <w:pPr>
              <w:jc w:val="center"/>
            </w:pPr>
            <w:r w:rsidRPr="002D5183">
              <w:rPr>
                <w:sz w:val="22"/>
                <w:szCs w:val="22"/>
              </w:rPr>
              <w:t>Объем</w:t>
            </w:r>
          </w:p>
        </w:tc>
      </w:tr>
      <w:tr w:rsidR="0015780C" w:rsidRPr="002D5183" w:rsidTr="003E5B2B">
        <w:tc>
          <w:tcPr>
            <w:tcW w:w="555" w:type="dxa"/>
            <w:vMerge w:val="restart"/>
            <w:vAlign w:val="center"/>
          </w:tcPr>
          <w:p w:rsidR="0015780C" w:rsidRPr="002D5183" w:rsidRDefault="0015780C" w:rsidP="003E5B2B">
            <w:r w:rsidRPr="002D5183">
              <w:rPr>
                <w:sz w:val="22"/>
                <w:szCs w:val="22"/>
              </w:rPr>
              <w:t>1</w:t>
            </w:r>
          </w:p>
        </w:tc>
        <w:tc>
          <w:tcPr>
            <w:tcW w:w="1655" w:type="dxa"/>
            <w:vMerge w:val="restart"/>
            <w:vAlign w:val="center"/>
          </w:tcPr>
          <w:p w:rsidR="0015780C" w:rsidRPr="002D5183" w:rsidRDefault="0015780C" w:rsidP="003E5B2B">
            <w:pPr>
              <w:jc w:val="both"/>
              <w:rPr>
                <w:sz w:val="22"/>
                <w:szCs w:val="22"/>
              </w:rPr>
            </w:pPr>
            <w:r w:rsidRPr="002D5183">
              <w:rPr>
                <w:bCs/>
              </w:rPr>
              <w:t xml:space="preserve">65.12.90.000/ </w:t>
            </w:r>
            <w:hyperlink r:id="rId8" w:tgtFrame="_blank" w:history="1">
              <w:r w:rsidRPr="002D5183">
                <w:rPr>
                  <w:sz w:val="22"/>
                  <w:szCs w:val="22"/>
                </w:rPr>
                <w:t>65.12.90.000-00000583</w:t>
              </w:r>
            </w:hyperlink>
          </w:p>
        </w:tc>
        <w:tc>
          <w:tcPr>
            <w:tcW w:w="1900" w:type="dxa"/>
            <w:vMerge w:val="restart"/>
            <w:vAlign w:val="center"/>
          </w:tcPr>
          <w:p w:rsidR="0015780C" w:rsidRPr="002D5183" w:rsidRDefault="0015780C" w:rsidP="003E5B2B">
            <w:pPr>
              <w:jc w:val="both"/>
            </w:pPr>
            <w:r w:rsidRPr="002D5183">
              <w:rPr>
                <w:sz w:val="22"/>
                <w:szCs w:val="22"/>
              </w:rPr>
              <w:t>Добровольное страхование имущества</w:t>
            </w:r>
          </w:p>
        </w:tc>
        <w:tc>
          <w:tcPr>
            <w:tcW w:w="2973" w:type="dxa"/>
            <w:vAlign w:val="center"/>
          </w:tcPr>
          <w:p w:rsidR="0015780C" w:rsidRPr="002D5183" w:rsidRDefault="0015780C" w:rsidP="003E5B2B">
            <w:pPr>
              <w:shd w:val="clear" w:color="auto" w:fill="FFFFFF"/>
              <w:jc w:val="both"/>
              <w:textAlignment w:val="baseline"/>
            </w:pPr>
            <w:r w:rsidRPr="002D5183">
              <w:rPr>
                <w:sz w:val="22"/>
                <w:szCs w:val="22"/>
              </w:rPr>
              <w:t>Безусловная франшиза: нет</w:t>
            </w:r>
          </w:p>
        </w:tc>
        <w:tc>
          <w:tcPr>
            <w:tcW w:w="1368" w:type="dxa"/>
            <w:vMerge w:val="restart"/>
            <w:vAlign w:val="center"/>
          </w:tcPr>
          <w:p w:rsidR="0015780C" w:rsidRPr="002D5183" w:rsidRDefault="0015780C" w:rsidP="003E5B2B">
            <w:pPr>
              <w:jc w:val="center"/>
            </w:pPr>
            <w:r w:rsidRPr="002D5183">
              <w:rPr>
                <w:sz w:val="22"/>
                <w:szCs w:val="22"/>
              </w:rPr>
              <w:t>Условная единица</w:t>
            </w:r>
          </w:p>
        </w:tc>
        <w:tc>
          <w:tcPr>
            <w:tcW w:w="894" w:type="dxa"/>
            <w:vMerge w:val="restart"/>
            <w:vAlign w:val="center"/>
          </w:tcPr>
          <w:p w:rsidR="0015780C" w:rsidRPr="002D5183" w:rsidRDefault="0015780C" w:rsidP="003E5B2B">
            <w:pPr>
              <w:jc w:val="center"/>
            </w:pPr>
            <w:r w:rsidRPr="002D5183">
              <w:rPr>
                <w:sz w:val="22"/>
                <w:szCs w:val="22"/>
              </w:rPr>
              <w:t>1</w:t>
            </w:r>
          </w:p>
        </w:tc>
      </w:tr>
      <w:tr w:rsidR="0015780C" w:rsidRPr="002D5183" w:rsidTr="003E5B2B">
        <w:tc>
          <w:tcPr>
            <w:tcW w:w="555" w:type="dxa"/>
            <w:vMerge/>
            <w:vAlign w:val="center"/>
          </w:tcPr>
          <w:p w:rsidR="0015780C" w:rsidRPr="002D5183" w:rsidRDefault="0015780C" w:rsidP="003E5B2B"/>
        </w:tc>
        <w:tc>
          <w:tcPr>
            <w:tcW w:w="1655" w:type="dxa"/>
            <w:vMerge/>
            <w:vAlign w:val="center"/>
          </w:tcPr>
          <w:p w:rsidR="0015780C" w:rsidRPr="002D5183" w:rsidRDefault="0015780C" w:rsidP="003E5B2B">
            <w:pPr>
              <w:jc w:val="both"/>
            </w:pPr>
          </w:p>
        </w:tc>
        <w:tc>
          <w:tcPr>
            <w:tcW w:w="1900" w:type="dxa"/>
            <w:vMerge/>
            <w:vAlign w:val="center"/>
          </w:tcPr>
          <w:p w:rsidR="0015780C" w:rsidRPr="002D5183" w:rsidRDefault="0015780C" w:rsidP="003E5B2B"/>
        </w:tc>
        <w:tc>
          <w:tcPr>
            <w:tcW w:w="2973" w:type="dxa"/>
            <w:vAlign w:val="center"/>
          </w:tcPr>
          <w:p w:rsidR="0015780C" w:rsidRPr="002D5183" w:rsidRDefault="0015780C" w:rsidP="003E5B2B">
            <w:pPr>
              <w:shd w:val="clear" w:color="auto" w:fill="FFFFFF"/>
              <w:jc w:val="both"/>
              <w:textAlignment w:val="baseline"/>
            </w:pPr>
            <w:r w:rsidRPr="002D5183">
              <w:rPr>
                <w:sz w:val="22"/>
                <w:szCs w:val="22"/>
              </w:rPr>
              <w:t>Объект страхования: движимое имущество (за исключением средств наземного транспорта и объектов сельскохозяйственного страхования)</w:t>
            </w:r>
          </w:p>
        </w:tc>
        <w:tc>
          <w:tcPr>
            <w:tcW w:w="1368" w:type="dxa"/>
            <w:vMerge/>
            <w:vAlign w:val="center"/>
          </w:tcPr>
          <w:p w:rsidR="0015780C" w:rsidRPr="002D5183" w:rsidRDefault="0015780C" w:rsidP="003E5B2B"/>
        </w:tc>
        <w:tc>
          <w:tcPr>
            <w:tcW w:w="894" w:type="dxa"/>
            <w:vMerge/>
            <w:vAlign w:val="center"/>
          </w:tcPr>
          <w:p w:rsidR="0015780C" w:rsidRPr="002D5183" w:rsidRDefault="0015780C" w:rsidP="003E5B2B"/>
        </w:tc>
      </w:tr>
      <w:tr w:rsidR="0015780C" w:rsidRPr="002D5183" w:rsidTr="003E5B2B">
        <w:tc>
          <w:tcPr>
            <w:tcW w:w="555" w:type="dxa"/>
            <w:vMerge/>
            <w:vAlign w:val="center"/>
          </w:tcPr>
          <w:p w:rsidR="0015780C" w:rsidRPr="002D5183" w:rsidRDefault="0015780C" w:rsidP="003E5B2B"/>
        </w:tc>
        <w:tc>
          <w:tcPr>
            <w:tcW w:w="1655" w:type="dxa"/>
            <w:vMerge/>
            <w:vAlign w:val="center"/>
          </w:tcPr>
          <w:p w:rsidR="0015780C" w:rsidRPr="002D5183" w:rsidRDefault="0015780C" w:rsidP="003E5B2B">
            <w:pPr>
              <w:jc w:val="both"/>
            </w:pPr>
          </w:p>
        </w:tc>
        <w:tc>
          <w:tcPr>
            <w:tcW w:w="1900" w:type="dxa"/>
            <w:vMerge/>
            <w:vAlign w:val="center"/>
          </w:tcPr>
          <w:p w:rsidR="0015780C" w:rsidRPr="002D5183" w:rsidRDefault="0015780C" w:rsidP="003E5B2B"/>
        </w:tc>
        <w:tc>
          <w:tcPr>
            <w:tcW w:w="2973" w:type="dxa"/>
            <w:vAlign w:val="center"/>
          </w:tcPr>
          <w:p w:rsidR="0015780C" w:rsidRPr="002D5183" w:rsidRDefault="0015780C" w:rsidP="003E5B2B">
            <w:pPr>
              <w:shd w:val="clear" w:color="auto" w:fill="FFFFFF"/>
              <w:jc w:val="both"/>
              <w:textAlignment w:val="baseline"/>
            </w:pPr>
            <w:r w:rsidRPr="002D5183">
              <w:rPr>
                <w:sz w:val="22"/>
                <w:szCs w:val="22"/>
              </w:rPr>
              <w:t>Порядок оплаты страховой премии: единовременно</w:t>
            </w:r>
          </w:p>
        </w:tc>
        <w:tc>
          <w:tcPr>
            <w:tcW w:w="1368" w:type="dxa"/>
            <w:vMerge/>
            <w:vAlign w:val="center"/>
          </w:tcPr>
          <w:p w:rsidR="0015780C" w:rsidRPr="002D5183" w:rsidRDefault="0015780C" w:rsidP="003E5B2B"/>
        </w:tc>
        <w:tc>
          <w:tcPr>
            <w:tcW w:w="894" w:type="dxa"/>
            <w:vMerge/>
            <w:vAlign w:val="center"/>
          </w:tcPr>
          <w:p w:rsidR="0015780C" w:rsidRPr="002D5183" w:rsidRDefault="0015780C" w:rsidP="003E5B2B"/>
        </w:tc>
      </w:tr>
      <w:tr w:rsidR="0015780C" w:rsidRPr="002D5183" w:rsidTr="003E5B2B">
        <w:tc>
          <w:tcPr>
            <w:tcW w:w="555" w:type="dxa"/>
            <w:vMerge/>
            <w:vAlign w:val="center"/>
          </w:tcPr>
          <w:p w:rsidR="0015780C" w:rsidRPr="002D5183" w:rsidRDefault="0015780C" w:rsidP="003E5B2B"/>
        </w:tc>
        <w:tc>
          <w:tcPr>
            <w:tcW w:w="1655" w:type="dxa"/>
            <w:vMerge/>
            <w:vAlign w:val="center"/>
          </w:tcPr>
          <w:p w:rsidR="0015780C" w:rsidRPr="002D5183" w:rsidRDefault="0015780C" w:rsidP="003E5B2B">
            <w:pPr>
              <w:jc w:val="both"/>
            </w:pPr>
          </w:p>
        </w:tc>
        <w:tc>
          <w:tcPr>
            <w:tcW w:w="1900" w:type="dxa"/>
            <w:vMerge/>
            <w:vAlign w:val="center"/>
          </w:tcPr>
          <w:p w:rsidR="0015780C" w:rsidRPr="002D5183" w:rsidRDefault="0015780C" w:rsidP="003E5B2B"/>
        </w:tc>
        <w:tc>
          <w:tcPr>
            <w:tcW w:w="2973" w:type="dxa"/>
            <w:vAlign w:val="center"/>
          </w:tcPr>
          <w:p w:rsidR="0015780C" w:rsidRPr="002D5183" w:rsidRDefault="0015780C" w:rsidP="003E5B2B">
            <w:pPr>
              <w:jc w:val="both"/>
            </w:pPr>
            <w:r w:rsidRPr="002D5183">
              <w:rPr>
                <w:sz w:val="22"/>
                <w:szCs w:val="22"/>
              </w:rPr>
              <w:t>Срок действия договора: ≥ 6 Месяц</w:t>
            </w:r>
          </w:p>
        </w:tc>
        <w:tc>
          <w:tcPr>
            <w:tcW w:w="1368" w:type="dxa"/>
            <w:vMerge/>
            <w:vAlign w:val="center"/>
          </w:tcPr>
          <w:p w:rsidR="0015780C" w:rsidRPr="002D5183" w:rsidRDefault="0015780C" w:rsidP="003E5B2B"/>
        </w:tc>
        <w:tc>
          <w:tcPr>
            <w:tcW w:w="894" w:type="dxa"/>
            <w:vMerge/>
            <w:vAlign w:val="center"/>
          </w:tcPr>
          <w:p w:rsidR="0015780C" w:rsidRPr="002D5183" w:rsidRDefault="0015780C" w:rsidP="003E5B2B"/>
        </w:tc>
      </w:tr>
    </w:tbl>
    <w:p w:rsidR="0015780C" w:rsidRPr="002D5183" w:rsidRDefault="0015780C" w:rsidP="0015780C">
      <w:pPr>
        <w:ind w:right="540"/>
        <w:rPr>
          <w:b/>
        </w:rPr>
      </w:pPr>
    </w:p>
    <w:p w:rsidR="0015780C" w:rsidRPr="002D5183" w:rsidRDefault="0015780C" w:rsidP="0015780C">
      <w:pPr>
        <w:tabs>
          <w:tab w:val="num" w:pos="709"/>
        </w:tabs>
        <w:jc w:val="both"/>
      </w:pPr>
      <w:r w:rsidRPr="002D5183">
        <w:t xml:space="preserve">2.1. Исполнитель (Страховщик) обязан предоставить услугу страхования (оформить страховой полис) по формуле «от гвоздя до гвоздя» на условиях «Все риски», что означает покрытие всех рисков физической гибели и/или повреждения застрахованного музейного предмета по любой причине, включая следующие оговорки и условия, соответствующие международной практике страхования предметов искусства и требованиям Министерства культуры Российской Федерации (письмо Минкультуры России от 14.05.2016 №165-01-39-ВА «О страховании музейных предметов»): </w:t>
      </w:r>
    </w:p>
    <w:p w:rsidR="0015780C" w:rsidRPr="002D5183" w:rsidRDefault="0015780C" w:rsidP="0015780C">
      <w:pPr>
        <w:tabs>
          <w:tab w:val="num" w:pos="709"/>
        </w:tabs>
        <w:jc w:val="both"/>
      </w:pPr>
      <w:r w:rsidRPr="002D5183">
        <w:t>-</w:t>
      </w:r>
      <w:r w:rsidRPr="002D5183">
        <w:tab/>
        <w:t>Покрытие военных рисков в соответствии с Военной оговоркой Института Лондонских страховщиков от 01.01.2009</w:t>
      </w:r>
    </w:p>
    <w:p w:rsidR="0015780C" w:rsidRPr="002D5183" w:rsidRDefault="0015780C" w:rsidP="0015780C">
      <w:pPr>
        <w:tabs>
          <w:tab w:val="num" w:pos="709"/>
        </w:tabs>
        <w:jc w:val="both"/>
      </w:pPr>
      <w:r w:rsidRPr="002D5183">
        <w:t>-</w:t>
      </w:r>
      <w:r w:rsidRPr="002D5183">
        <w:tab/>
        <w:t>Покрытие забастовочных рисков в соответствии с оговоркой о забастовках Института Лондонских страховщиков от 01.01.2009.</w:t>
      </w:r>
    </w:p>
    <w:p w:rsidR="0015780C" w:rsidRPr="002D5183" w:rsidRDefault="0015780C" w:rsidP="0015780C">
      <w:pPr>
        <w:tabs>
          <w:tab w:val="num" w:pos="709"/>
        </w:tabs>
        <w:jc w:val="both"/>
      </w:pPr>
      <w:r w:rsidRPr="002D5183">
        <w:t>-</w:t>
      </w:r>
      <w:r w:rsidRPr="002D5183">
        <w:tab/>
        <w:t>Покрытие рисков терроризма в период транспортировки, в соответствии с оговоркой JC 2009 – 056 Института лондонских страховщиков от 01.01.2009.</w:t>
      </w:r>
    </w:p>
    <w:p w:rsidR="0015780C" w:rsidRPr="002D5183" w:rsidRDefault="0015780C" w:rsidP="0015780C">
      <w:pPr>
        <w:tabs>
          <w:tab w:val="num" w:pos="709"/>
        </w:tabs>
        <w:jc w:val="both"/>
      </w:pPr>
      <w:r w:rsidRPr="002D5183">
        <w:t>-</w:t>
      </w:r>
      <w:r w:rsidRPr="002D5183">
        <w:tab/>
        <w:t>Покрытие рисков землетрясения, наводнения или вулканического извержения.</w:t>
      </w:r>
    </w:p>
    <w:p w:rsidR="0015780C" w:rsidRPr="002D5183" w:rsidRDefault="0015780C" w:rsidP="0015780C">
      <w:pPr>
        <w:tabs>
          <w:tab w:val="num" w:pos="709"/>
        </w:tabs>
        <w:jc w:val="both"/>
      </w:pPr>
      <w:r w:rsidRPr="002D5183">
        <w:t>-</w:t>
      </w:r>
      <w:r w:rsidRPr="002D5183">
        <w:tab/>
        <w:t>Покрытие рисков вандализма, хищения, кражи и иных противоправных действий третьих лиц.</w:t>
      </w:r>
    </w:p>
    <w:p w:rsidR="0015780C" w:rsidRPr="002D5183" w:rsidRDefault="0015780C" w:rsidP="0015780C">
      <w:pPr>
        <w:tabs>
          <w:tab w:val="num" w:pos="709"/>
        </w:tabs>
        <w:jc w:val="both"/>
      </w:pPr>
      <w:r w:rsidRPr="002D5183">
        <w:t>-</w:t>
      </w:r>
      <w:r w:rsidRPr="002D5183">
        <w:tab/>
        <w:t>Покрытие рисков гибели и/или повреждения вследствие страховых случаев, не подтвержденных документально («таинственного исчезновения»).</w:t>
      </w:r>
    </w:p>
    <w:p w:rsidR="0015780C" w:rsidRPr="002D5183" w:rsidRDefault="0015780C" w:rsidP="0015780C">
      <w:pPr>
        <w:tabs>
          <w:tab w:val="num" w:pos="709"/>
        </w:tabs>
        <w:jc w:val="both"/>
      </w:pPr>
      <w:r w:rsidRPr="002D5183">
        <w:t>-</w:t>
      </w:r>
      <w:r w:rsidRPr="002D5183">
        <w:tab/>
        <w:t xml:space="preserve">Условие об отказе от прав суброгации в отношении организаторов выставок, их сотрудников, упаковщиков, перевозчиков. </w:t>
      </w:r>
    </w:p>
    <w:p w:rsidR="0015780C" w:rsidRPr="002D5183" w:rsidRDefault="0015780C" w:rsidP="0015780C">
      <w:pPr>
        <w:tabs>
          <w:tab w:val="num" w:pos="709"/>
        </w:tabs>
        <w:jc w:val="both"/>
      </w:pPr>
      <w:r w:rsidRPr="002D5183">
        <w:t>-</w:t>
      </w:r>
      <w:r w:rsidRPr="002D5183">
        <w:tab/>
        <w:t>Условие о парных и комплектных предметах.</w:t>
      </w:r>
    </w:p>
    <w:p w:rsidR="0015780C" w:rsidRPr="002D5183" w:rsidRDefault="0015780C" w:rsidP="0015780C">
      <w:pPr>
        <w:tabs>
          <w:tab w:val="num" w:pos="709"/>
        </w:tabs>
        <w:jc w:val="both"/>
      </w:pPr>
      <w:r w:rsidRPr="002D5183">
        <w:t>-</w:t>
      </w:r>
      <w:r w:rsidRPr="002D5183">
        <w:tab/>
        <w:t>Условие о снижении стоимости при повреждении музейного предмета.</w:t>
      </w:r>
    </w:p>
    <w:p w:rsidR="0015780C" w:rsidRPr="002D5183" w:rsidRDefault="0015780C" w:rsidP="0015780C">
      <w:pPr>
        <w:tabs>
          <w:tab w:val="num" w:pos="709"/>
        </w:tabs>
        <w:jc w:val="both"/>
      </w:pPr>
      <w:r w:rsidRPr="002D5183">
        <w:t>-</w:t>
      </w:r>
      <w:r w:rsidRPr="002D5183">
        <w:tab/>
        <w:t>Положение об общей аварии.</w:t>
      </w:r>
    </w:p>
    <w:p w:rsidR="0015780C" w:rsidRPr="002D5183" w:rsidRDefault="0015780C" w:rsidP="0015780C">
      <w:pPr>
        <w:widowControl w:val="0"/>
        <w:tabs>
          <w:tab w:val="num" w:pos="709"/>
        </w:tabs>
        <w:jc w:val="both"/>
      </w:pPr>
    </w:p>
    <w:p w:rsidR="0015780C" w:rsidRPr="002D5183" w:rsidRDefault="0015780C" w:rsidP="0015780C">
      <w:pPr>
        <w:tabs>
          <w:tab w:val="num" w:pos="0"/>
          <w:tab w:val="num" w:pos="709"/>
        </w:tabs>
        <w:ind w:firstLine="709"/>
        <w:jc w:val="both"/>
      </w:pPr>
      <w:r w:rsidRPr="002D5183">
        <w:t>Исключения из страхового покрытия должны представлять собой исчерпывающий перечень, состоящий из следующих положений:</w:t>
      </w:r>
    </w:p>
    <w:p w:rsidR="0015780C" w:rsidRPr="002D5183" w:rsidRDefault="0015780C" w:rsidP="0015780C">
      <w:pPr>
        <w:tabs>
          <w:tab w:val="num" w:pos="0"/>
          <w:tab w:val="num" w:pos="709"/>
        </w:tabs>
        <w:jc w:val="both"/>
      </w:pPr>
      <w:r w:rsidRPr="002D5183">
        <w:t>-</w:t>
      </w:r>
      <w:r w:rsidRPr="002D5183">
        <w:tab/>
        <w:t xml:space="preserve">Положение об исключении </w:t>
      </w:r>
      <w:proofErr w:type="spellStart"/>
      <w:r w:rsidRPr="002D5183">
        <w:t>кибератак</w:t>
      </w:r>
      <w:proofErr w:type="spellEnd"/>
      <w:r w:rsidRPr="002D5183">
        <w:t>, в соответствии с оговоркой Института Лондонских страховщиков CL380.</w:t>
      </w:r>
    </w:p>
    <w:p w:rsidR="0015780C" w:rsidRPr="002D5183" w:rsidRDefault="0015780C" w:rsidP="0015780C">
      <w:pPr>
        <w:tabs>
          <w:tab w:val="num" w:pos="0"/>
          <w:tab w:val="num" w:pos="709"/>
        </w:tabs>
        <w:jc w:val="both"/>
      </w:pPr>
      <w:r w:rsidRPr="002D5183">
        <w:t>-</w:t>
      </w:r>
      <w:r w:rsidRPr="002D5183">
        <w:tab/>
        <w:t>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CL 370.</w:t>
      </w:r>
    </w:p>
    <w:p w:rsidR="0015780C" w:rsidRPr="002D5183" w:rsidRDefault="0015780C" w:rsidP="0015780C">
      <w:pPr>
        <w:tabs>
          <w:tab w:val="num" w:pos="0"/>
          <w:tab w:val="num" w:pos="709"/>
        </w:tabs>
        <w:jc w:val="both"/>
      </w:pPr>
      <w:r w:rsidRPr="002D5183">
        <w:t>-</w:t>
      </w:r>
      <w:r w:rsidRPr="002D5183">
        <w:tab/>
        <w:t>Естественный износ, постепенное обветшание, наличие внутренних скрытых дефектов, либо гибель или повреждения вследствие реставрации, восстановления или ретуширования.</w:t>
      </w:r>
    </w:p>
    <w:p w:rsidR="0015780C" w:rsidRPr="002D5183" w:rsidRDefault="0015780C" w:rsidP="0015780C">
      <w:pPr>
        <w:tabs>
          <w:tab w:val="num" w:pos="0"/>
          <w:tab w:val="num" w:pos="709"/>
        </w:tabs>
        <w:jc w:val="both"/>
      </w:pPr>
      <w:r w:rsidRPr="002D5183">
        <w:t>-</w:t>
      </w:r>
      <w:r w:rsidRPr="002D5183">
        <w:tab/>
        <w:t>Конфискация и экспроприация.</w:t>
      </w:r>
    </w:p>
    <w:p w:rsidR="0015780C" w:rsidRPr="002D5183" w:rsidRDefault="0015780C" w:rsidP="0015780C">
      <w:pPr>
        <w:tabs>
          <w:tab w:val="num" w:pos="0"/>
          <w:tab w:val="num" w:pos="709"/>
        </w:tabs>
        <w:jc w:val="both"/>
      </w:pPr>
      <w:r w:rsidRPr="002D5183">
        <w:t>-</w:t>
      </w:r>
      <w:r w:rsidRPr="002D5183">
        <w:tab/>
        <w:t>Предъявление претензий со стороны третьих лиц, оспаривающих право собственности на данные музейные предметы.</w:t>
      </w:r>
    </w:p>
    <w:p w:rsidR="0015780C" w:rsidRPr="002D5183" w:rsidRDefault="0015780C" w:rsidP="0015780C">
      <w:pPr>
        <w:tabs>
          <w:tab w:val="num" w:pos="0"/>
          <w:tab w:val="num" w:pos="709"/>
        </w:tabs>
        <w:jc w:val="both"/>
      </w:pPr>
    </w:p>
    <w:p w:rsidR="0015780C" w:rsidRPr="002D5183" w:rsidRDefault="0015780C" w:rsidP="0015780C">
      <w:pPr>
        <w:tabs>
          <w:tab w:val="num" w:pos="709"/>
        </w:tabs>
        <w:jc w:val="both"/>
      </w:pPr>
      <w:r w:rsidRPr="002D5183">
        <w:t>2.2.</w:t>
      </w:r>
      <w:r w:rsidRPr="002D5183">
        <w:tab/>
        <w:t xml:space="preserve">Период действия страхового покрытия: в срок с </w:t>
      </w:r>
      <w:r w:rsidRPr="002D5183">
        <w:rPr>
          <w:lang w:eastAsia="en-US"/>
        </w:rPr>
        <w:t>01 июня 2026 года по 01 ноября 2026 года</w:t>
      </w:r>
      <w:r w:rsidRPr="002D5183">
        <w:rPr>
          <w:bCs/>
          <w:iCs/>
        </w:rPr>
        <w:t>.</w:t>
      </w:r>
    </w:p>
    <w:p w:rsidR="0015780C" w:rsidRPr="002D5183" w:rsidRDefault="0015780C" w:rsidP="0015780C">
      <w:pPr>
        <w:tabs>
          <w:tab w:val="num" w:pos="709"/>
        </w:tabs>
        <w:ind w:firstLine="709"/>
        <w:jc w:val="both"/>
        <w:rPr>
          <w:bCs/>
        </w:rPr>
      </w:pPr>
      <w:r w:rsidRPr="002D5183">
        <w:t>Страховое покрытие должно действовать на период упаковки/распаковки, погрузки/разгрузки, транспортировки, монтажа/демонтажа, временного складирования и экспонирования с 26 июня 2026 года</w:t>
      </w:r>
      <w:r w:rsidRPr="002D5183">
        <w:rPr>
          <w:lang w:eastAsia="en-US"/>
        </w:rPr>
        <w:t xml:space="preserve"> по 04 октября 2026 года.</w:t>
      </w:r>
    </w:p>
    <w:p w:rsidR="0015780C" w:rsidRPr="002D5183" w:rsidRDefault="0015780C" w:rsidP="0015780C">
      <w:pPr>
        <w:tabs>
          <w:tab w:val="num" w:pos="709"/>
        </w:tabs>
        <w:ind w:right="540"/>
        <w:jc w:val="both"/>
        <w:rPr>
          <w:bCs/>
        </w:rPr>
      </w:pPr>
      <w:r w:rsidRPr="002D5183">
        <w:rPr>
          <w:bCs/>
        </w:rPr>
        <w:t>2.3.</w:t>
      </w:r>
      <w:r w:rsidRPr="002D5183">
        <w:rPr>
          <w:bCs/>
        </w:rPr>
        <w:tab/>
        <w:t>Установление франшизы не допускается.</w:t>
      </w:r>
    </w:p>
    <w:p w:rsidR="0015780C" w:rsidRPr="002D5183" w:rsidRDefault="0015780C" w:rsidP="0015780C">
      <w:pPr>
        <w:tabs>
          <w:tab w:val="num" w:pos="709"/>
        </w:tabs>
        <w:ind w:right="540"/>
        <w:jc w:val="both"/>
        <w:rPr>
          <w:bCs/>
        </w:rPr>
      </w:pPr>
    </w:p>
    <w:p w:rsidR="0015780C" w:rsidRPr="002D5183" w:rsidRDefault="0015780C" w:rsidP="0015780C">
      <w:pPr>
        <w:tabs>
          <w:tab w:val="num" w:pos="709"/>
          <w:tab w:val="left" w:pos="9810"/>
        </w:tabs>
        <w:jc w:val="both"/>
        <w:rPr>
          <w:bCs/>
        </w:rPr>
      </w:pPr>
      <w:r w:rsidRPr="002D5183">
        <w:rPr>
          <w:bCs/>
        </w:rPr>
        <w:t>2.4.</w:t>
      </w:r>
      <w:r w:rsidRPr="002D5183">
        <w:rPr>
          <w:bCs/>
        </w:rPr>
        <w:tab/>
        <w:t xml:space="preserve">Страхование должно осуществляться исходя из страховых оценок, указанных </w:t>
      </w:r>
      <w:proofErr w:type="spellStart"/>
      <w:r w:rsidRPr="002D5183">
        <w:rPr>
          <w:bCs/>
        </w:rPr>
        <w:t>попредметно</w:t>
      </w:r>
      <w:proofErr w:type="spellEnd"/>
      <w:r w:rsidRPr="002D5183">
        <w:rPr>
          <w:bCs/>
        </w:rPr>
        <w:t xml:space="preserve"> в списке-приложении к договору. </w:t>
      </w:r>
    </w:p>
    <w:p w:rsidR="0015780C" w:rsidRPr="002D5183" w:rsidRDefault="0015780C" w:rsidP="0015780C">
      <w:pPr>
        <w:tabs>
          <w:tab w:val="num" w:pos="709"/>
          <w:tab w:val="left" w:pos="9810"/>
        </w:tabs>
        <w:jc w:val="both"/>
      </w:pPr>
      <w:r w:rsidRPr="002D5183">
        <w:rPr>
          <w:bCs/>
        </w:rPr>
        <w:lastRenderedPageBreak/>
        <w:tab/>
        <w:t xml:space="preserve">Общая страховая стоимость музейных предметов составляет </w:t>
      </w:r>
      <w:r w:rsidRPr="002D5183">
        <w:rPr>
          <w:bCs/>
          <w:snapToGrid w:val="0"/>
          <w:sz w:val="23"/>
          <w:szCs w:val="23"/>
        </w:rPr>
        <w:t>14 450 000 (Четырнадцать миллионов четыреста пятьдесят тысяч) рублей 00 копеек, в том числе о</w:t>
      </w:r>
      <w:r w:rsidRPr="002D5183">
        <w:t>бщая страховая стоимость особо хрупких предметов – 1 150 000 (Один миллион сто пятьдесят тысяч) рублей 00 копеек.</w:t>
      </w:r>
    </w:p>
    <w:p w:rsidR="0015780C" w:rsidRPr="002D5183" w:rsidRDefault="0015780C" w:rsidP="0015780C">
      <w:pPr>
        <w:tabs>
          <w:tab w:val="num" w:pos="709"/>
          <w:tab w:val="left" w:pos="9355"/>
        </w:tabs>
        <w:ind w:right="-1" w:firstLine="709"/>
        <w:jc w:val="both"/>
      </w:pPr>
      <w:r w:rsidRPr="002D5183">
        <w:t xml:space="preserve">Характер музейных предметов – предметы графики, декоративно-прикладного искусства. </w:t>
      </w:r>
    </w:p>
    <w:p w:rsidR="0015780C" w:rsidRPr="002D5183" w:rsidRDefault="0015780C" w:rsidP="0015780C">
      <w:pPr>
        <w:tabs>
          <w:tab w:val="num" w:pos="709"/>
          <w:tab w:val="left" w:pos="9355"/>
        </w:tabs>
        <w:ind w:right="-1" w:firstLine="709"/>
        <w:jc w:val="both"/>
      </w:pPr>
    </w:p>
    <w:p w:rsidR="0015780C" w:rsidRPr="002D5183" w:rsidRDefault="0015780C" w:rsidP="0015780C">
      <w:pPr>
        <w:tabs>
          <w:tab w:val="num" w:pos="709"/>
          <w:tab w:val="left" w:pos="9355"/>
        </w:tabs>
        <w:ind w:right="-1" w:firstLine="709"/>
        <w:jc w:val="both"/>
        <w:rPr>
          <w:shd w:val="clear" w:color="auto" w:fill="FFFFFF"/>
        </w:rPr>
      </w:pPr>
      <w:r w:rsidRPr="002D5183">
        <w:rPr>
          <w:shd w:val="clear" w:color="auto" w:fill="FFFFFF"/>
        </w:rPr>
        <w:t>После заключения договора в течение 3 (трёх) дней Заказчик направляет Исполнителю (Страховщику) в рабочем порядке Заявление на страхование, содержащее (в том числе в качестве приложений) следующую информацию:</w:t>
      </w:r>
    </w:p>
    <w:p w:rsidR="0015780C" w:rsidRPr="002D5183" w:rsidRDefault="0015780C" w:rsidP="0015780C">
      <w:pPr>
        <w:tabs>
          <w:tab w:val="num" w:pos="709"/>
          <w:tab w:val="left" w:pos="9355"/>
        </w:tabs>
        <w:ind w:right="-1"/>
        <w:jc w:val="both"/>
        <w:rPr>
          <w:bCs/>
        </w:rPr>
      </w:pPr>
      <w:r w:rsidRPr="002D5183">
        <w:rPr>
          <w:shd w:val="clear" w:color="auto" w:fill="FFFFFF"/>
        </w:rPr>
        <w:t>-</w:t>
      </w:r>
      <w:r w:rsidRPr="002D5183">
        <w:rPr>
          <w:shd w:val="clear" w:color="auto" w:fill="FFFFFF"/>
        </w:rPr>
        <w:tab/>
        <w:t>о</w:t>
      </w:r>
      <w:r w:rsidRPr="002D5183">
        <w:rPr>
          <w:bCs/>
        </w:rPr>
        <w:t xml:space="preserve">писание музейных предметов с указанием размеров, инвентарного номера, датировки, </w:t>
      </w:r>
    </w:p>
    <w:p w:rsidR="0015780C" w:rsidRPr="002D5183" w:rsidRDefault="0015780C" w:rsidP="0015780C">
      <w:pPr>
        <w:tabs>
          <w:tab w:val="num" w:pos="709"/>
          <w:tab w:val="left" w:pos="9355"/>
        </w:tabs>
        <w:ind w:right="-1"/>
        <w:jc w:val="both"/>
        <w:rPr>
          <w:bCs/>
        </w:rPr>
      </w:pPr>
      <w:r w:rsidRPr="002D5183">
        <w:rPr>
          <w:bCs/>
        </w:rPr>
        <w:t>-</w:t>
      </w:r>
      <w:r w:rsidRPr="002D5183">
        <w:rPr>
          <w:bCs/>
        </w:rPr>
        <w:tab/>
        <w:t>Отчет о состоянии выставочных помещений (</w:t>
      </w:r>
      <w:r w:rsidRPr="002D5183">
        <w:rPr>
          <w:bCs/>
          <w:lang w:val="en-US"/>
        </w:rPr>
        <w:t>Facility</w:t>
      </w:r>
      <w:r w:rsidRPr="002D5183">
        <w:rPr>
          <w:bCs/>
        </w:rPr>
        <w:t xml:space="preserve"> </w:t>
      </w:r>
      <w:r w:rsidRPr="002D5183">
        <w:rPr>
          <w:bCs/>
          <w:lang w:val="en-US"/>
        </w:rPr>
        <w:t>report</w:t>
      </w:r>
      <w:r w:rsidRPr="002D5183">
        <w:rPr>
          <w:bCs/>
        </w:rPr>
        <w:t>),</w:t>
      </w:r>
    </w:p>
    <w:p w:rsidR="0015780C" w:rsidRPr="002D5183" w:rsidRDefault="0015780C" w:rsidP="0015780C">
      <w:pPr>
        <w:tabs>
          <w:tab w:val="num" w:pos="709"/>
          <w:tab w:val="left" w:pos="9355"/>
        </w:tabs>
        <w:ind w:right="-1"/>
        <w:jc w:val="both"/>
        <w:rPr>
          <w:bCs/>
        </w:rPr>
      </w:pPr>
      <w:r w:rsidRPr="002D5183">
        <w:rPr>
          <w:bCs/>
        </w:rPr>
        <w:t>-</w:t>
      </w:r>
      <w:r w:rsidRPr="002D5183">
        <w:rPr>
          <w:bCs/>
        </w:rPr>
        <w:tab/>
        <w:t>детальный маршрут транспортировки и наименование специализированной транспортной компании, осуществляющей упаковку и транспортировку.</w:t>
      </w:r>
    </w:p>
    <w:p w:rsidR="0015780C" w:rsidRPr="002D5183" w:rsidRDefault="0015780C" w:rsidP="0015780C">
      <w:pPr>
        <w:tabs>
          <w:tab w:val="num" w:pos="709"/>
        </w:tabs>
        <w:rPr>
          <w:b/>
        </w:rPr>
      </w:pPr>
    </w:p>
    <w:p w:rsidR="0015780C" w:rsidRPr="002D5183" w:rsidRDefault="0015780C" w:rsidP="0015780C">
      <w:pPr>
        <w:tabs>
          <w:tab w:val="num" w:pos="709"/>
        </w:tabs>
      </w:pPr>
      <w:r w:rsidRPr="002D5183">
        <w:t>2.5.</w:t>
      </w:r>
      <w:r w:rsidRPr="002D5183">
        <w:tab/>
        <w:t>Выгодоприобретателями по страховому полису указывается:</w:t>
      </w:r>
    </w:p>
    <w:p w:rsidR="0015780C" w:rsidRPr="002D5183" w:rsidRDefault="0015780C" w:rsidP="0015780C">
      <w:pPr>
        <w:widowControl w:val="0"/>
      </w:pPr>
    </w:p>
    <w:p w:rsidR="0015780C" w:rsidRPr="002D5183" w:rsidRDefault="0015780C" w:rsidP="0015780C">
      <w:pPr>
        <w:widowControl w:val="0"/>
        <w:rPr>
          <w:b/>
          <w:color w:val="000000"/>
        </w:rPr>
      </w:pPr>
      <w:r w:rsidRPr="002D5183">
        <w:rPr>
          <w:b/>
          <w:bCs/>
          <w:color w:val="000000"/>
        </w:rPr>
        <w:t xml:space="preserve">ФГБОУ ВО «СПГХПА им. А.Л. </w:t>
      </w:r>
      <w:proofErr w:type="spellStart"/>
      <w:r w:rsidRPr="002D5183">
        <w:rPr>
          <w:b/>
          <w:bCs/>
          <w:color w:val="000000"/>
        </w:rPr>
        <w:t>Штиглица</w:t>
      </w:r>
      <w:proofErr w:type="spellEnd"/>
      <w:r w:rsidRPr="002D5183">
        <w:rPr>
          <w:b/>
          <w:bCs/>
          <w:color w:val="000000"/>
        </w:rPr>
        <w:t>»</w:t>
      </w:r>
      <w:r w:rsidRPr="002D5183">
        <w:t xml:space="preserve"> </w:t>
      </w:r>
    </w:p>
    <w:p w:rsidR="0015780C" w:rsidRPr="002D5183" w:rsidRDefault="0015780C" w:rsidP="0015780C">
      <w:pPr>
        <w:widowControl w:val="0"/>
        <w:rPr>
          <w:color w:val="000000"/>
        </w:rPr>
      </w:pPr>
      <w:r w:rsidRPr="002D5183">
        <w:rPr>
          <w:color w:val="000000"/>
        </w:rPr>
        <w:t xml:space="preserve">191028, г. Санкт-Петербург, Соляной переулок, д. 13 </w:t>
      </w:r>
    </w:p>
    <w:p w:rsidR="0015780C" w:rsidRPr="002D5183" w:rsidRDefault="0015780C" w:rsidP="0015780C">
      <w:pPr>
        <w:tabs>
          <w:tab w:val="num" w:pos="709"/>
        </w:tabs>
        <w:rPr>
          <w:color w:val="000000"/>
        </w:rPr>
      </w:pPr>
      <w:r w:rsidRPr="002D5183">
        <w:rPr>
          <w:color w:val="000000"/>
        </w:rPr>
        <w:t>ИНН 7825072672, КПП 784101001</w:t>
      </w:r>
    </w:p>
    <w:p w:rsidR="0015780C" w:rsidRPr="002D5183" w:rsidRDefault="0015780C" w:rsidP="0015780C">
      <w:pPr>
        <w:tabs>
          <w:tab w:val="num" w:pos="709"/>
        </w:tabs>
      </w:pPr>
    </w:p>
    <w:p w:rsidR="0015780C" w:rsidRPr="002D5183" w:rsidRDefault="0015780C" w:rsidP="0015780C">
      <w:pPr>
        <w:tabs>
          <w:tab w:val="num" w:pos="709"/>
        </w:tabs>
        <w:jc w:val="both"/>
      </w:pPr>
      <w:r w:rsidRPr="002D5183">
        <w:rPr>
          <w:bCs/>
        </w:rPr>
        <w:t>2.6.</w:t>
      </w:r>
      <w:r w:rsidRPr="002D5183">
        <w:rPr>
          <w:bCs/>
        </w:rPr>
        <w:tab/>
        <w:t xml:space="preserve">Место предоставления страхового полиса: г. </w:t>
      </w:r>
      <w:r w:rsidRPr="002D5183">
        <w:t xml:space="preserve">Санкт-Петербург, 190000, Дворцовая наб., д. 34, </w:t>
      </w:r>
      <w:r w:rsidRPr="002D5183">
        <w:rPr>
          <w:bCs/>
        </w:rPr>
        <w:t xml:space="preserve">Государственный Эрмитаж, </w:t>
      </w:r>
      <w:r w:rsidRPr="002D5183">
        <w:t>Отдел обеспечения выставочной деятельности</w:t>
      </w:r>
      <w:r w:rsidRPr="002D5183">
        <w:rPr>
          <w:bCs/>
        </w:rPr>
        <w:t xml:space="preserve">. </w:t>
      </w:r>
      <w:r w:rsidRPr="002D5183">
        <w:t xml:space="preserve">После получения информации, указанной в п.2.4 Технического задания, Исполнитель (Страховщик) в течение 2 (двух) календарных дней направляет оформленный страховой полис Заказчику по электронной почте </w:t>
      </w:r>
      <w:proofErr w:type="spellStart"/>
      <w:r w:rsidRPr="002D5183">
        <w:rPr>
          <w:lang w:val="en-US"/>
        </w:rPr>
        <w:t>oovd</w:t>
      </w:r>
      <w:proofErr w:type="spellEnd"/>
      <w:r w:rsidRPr="002D5183">
        <w:t>@</w:t>
      </w:r>
      <w:r w:rsidRPr="002D5183">
        <w:rPr>
          <w:lang w:val="en-US"/>
        </w:rPr>
        <w:t>hermitage</w:t>
      </w:r>
      <w:r w:rsidRPr="002D5183">
        <w:t>.</w:t>
      </w:r>
      <w:proofErr w:type="spellStart"/>
      <w:r w:rsidRPr="002D5183">
        <w:rPr>
          <w:lang w:val="en-US"/>
        </w:rPr>
        <w:t>ru</w:t>
      </w:r>
      <w:proofErr w:type="spellEnd"/>
      <w:r w:rsidRPr="002D5183">
        <w:t>, а также 2 (два) бумажных экземпляра страхового полиса - по экземпляру для Страхователя (Заказчика) и каждого из Выгодоприобретателей.</w:t>
      </w:r>
    </w:p>
    <w:p w:rsidR="0015780C" w:rsidRPr="002D5183" w:rsidRDefault="0015780C" w:rsidP="0015780C">
      <w:pPr>
        <w:tabs>
          <w:tab w:val="num" w:pos="709"/>
        </w:tabs>
        <w:jc w:val="both"/>
        <w:rPr>
          <w:bCs/>
        </w:rPr>
      </w:pPr>
      <w:r w:rsidRPr="002D5183">
        <w:rPr>
          <w:bCs/>
        </w:rPr>
        <w:t>Проект страхового полиса до его оформления согласовывается с Заказчиком в рабочем порядке.</w:t>
      </w:r>
    </w:p>
    <w:p w:rsidR="0015780C" w:rsidRPr="002D5183" w:rsidRDefault="0015780C" w:rsidP="0015780C">
      <w:pPr>
        <w:tabs>
          <w:tab w:val="num" w:pos="709"/>
        </w:tabs>
        <w:jc w:val="both"/>
      </w:pPr>
    </w:p>
    <w:p w:rsidR="0015780C" w:rsidRPr="002D5183" w:rsidRDefault="0015780C" w:rsidP="0015780C">
      <w:pPr>
        <w:tabs>
          <w:tab w:val="num" w:pos="709"/>
          <w:tab w:val="left" w:pos="9355"/>
        </w:tabs>
        <w:ind w:right="-1"/>
        <w:jc w:val="both"/>
        <w:rPr>
          <w:bCs/>
          <w:spacing w:val="-1"/>
          <w:w w:val="101"/>
        </w:rPr>
      </w:pPr>
      <w:r w:rsidRPr="002D5183">
        <w:rPr>
          <w:bCs/>
          <w:spacing w:val="-1"/>
          <w:w w:val="101"/>
        </w:rPr>
        <w:t>2.7.</w:t>
      </w:r>
      <w:r w:rsidRPr="002D5183">
        <w:rPr>
          <w:bCs/>
          <w:spacing w:val="-1"/>
          <w:w w:val="101"/>
        </w:rPr>
        <w:tab/>
        <w:t xml:space="preserve">При наступлении страхового случая Страховщик обязан выплатить страховое возмещение </w:t>
      </w:r>
      <w:r w:rsidRPr="002D5183">
        <w:t>в течение 30-ти дней после получения всех необходимых документов, подтверждающих факт страхового случая.</w:t>
      </w:r>
      <w:r w:rsidRPr="002D5183">
        <w:rPr>
          <w:bCs/>
          <w:spacing w:val="-1"/>
          <w:w w:val="101"/>
        </w:rPr>
        <w:t xml:space="preserve"> Список всех необходимых документов (согласно правилам страхования) при наступлении каждого конкретного страхового случая предоставляется Страхователю после информирования Страховщика о наступлении такого случая.</w:t>
      </w:r>
    </w:p>
    <w:p w:rsidR="0015780C" w:rsidRPr="002D5183" w:rsidRDefault="0015780C" w:rsidP="0015780C">
      <w:pPr>
        <w:tabs>
          <w:tab w:val="num" w:pos="709"/>
          <w:tab w:val="left" w:pos="9355"/>
        </w:tabs>
        <w:ind w:right="-1"/>
        <w:jc w:val="both"/>
        <w:rPr>
          <w:bCs/>
        </w:rPr>
      </w:pPr>
    </w:p>
    <w:p w:rsidR="0015780C" w:rsidRPr="002D5183" w:rsidRDefault="0015780C" w:rsidP="0015780C">
      <w:pPr>
        <w:tabs>
          <w:tab w:val="num" w:pos="709"/>
          <w:tab w:val="left" w:pos="9355"/>
        </w:tabs>
        <w:ind w:right="-1"/>
        <w:jc w:val="both"/>
        <w:rPr>
          <w:bCs/>
        </w:rPr>
      </w:pPr>
      <w:r w:rsidRPr="002D5183">
        <w:rPr>
          <w:bCs/>
        </w:rPr>
        <w:t>2.8.</w:t>
      </w:r>
      <w:r w:rsidRPr="002D5183">
        <w:rPr>
          <w:bCs/>
        </w:rPr>
        <w:tab/>
        <w:t>Условия организации выставки:</w:t>
      </w:r>
    </w:p>
    <w:p w:rsidR="0015780C" w:rsidRPr="002D5183" w:rsidRDefault="0015780C" w:rsidP="0015780C">
      <w:pPr>
        <w:tabs>
          <w:tab w:val="num" w:pos="709"/>
          <w:tab w:val="left" w:pos="9355"/>
        </w:tabs>
        <w:ind w:right="-1"/>
        <w:jc w:val="both"/>
        <w:rPr>
          <w:bCs/>
        </w:rPr>
      </w:pPr>
      <w:r w:rsidRPr="002D5183">
        <w:rPr>
          <w:bCs/>
        </w:rPr>
        <w:t>-</w:t>
      </w:r>
      <w:r w:rsidRPr="002D5183">
        <w:rPr>
          <w:bCs/>
        </w:rPr>
        <w:tab/>
        <w:t>Упаковка музейных предметов производится профессиональными упаковщиками.</w:t>
      </w:r>
    </w:p>
    <w:p w:rsidR="0015780C" w:rsidRPr="002D5183" w:rsidRDefault="0015780C" w:rsidP="0015780C">
      <w:pPr>
        <w:tabs>
          <w:tab w:val="num" w:pos="709"/>
          <w:tab w:val="left" w:pos="9355"/>
        </w:tabs>
        <w:ind w:right="-1"/>
        <w:jc w:val="both"/>
      </w:pPr>
      <w:r w:rsidRPr="002D5183">
        <w:t>-</w:t>
      </w:r>
      <w:r w:rsidRPr="002D5183">
        <w:tab/>
        <w:t>Транспортировка: от места постоянного хранения в место экспонирования, и обратно: специализированным фургоном (пневматическая подвеска и климатический контроль) в сопровождении вооруженной охраны.</w:t>
      </w:r>
    </w:p>
    <w:p w:rsidR="0015780C" w:rsidRPr="002D5183" w:rsidRDefault="0015780C" w:rsidP="0015780C">
      <w:pPr>
        <w:tabs>
          <w:tab w:val="num" w:pos="709"/>
        </w:tabs>
        <w:ind w:firstLine="709"/>
        <w:jc w:val="both"/>
        <w:rPr>
          <w:bCs/>
        </w:rPr>
      </w:pPr>
      <w:r w:rsidRPr="002D5183">
        <w:t>Временное складирование должно происходить в специально оборудованных помещениях с условиями, соответствующими стандартам и требованиям по обеспечению сохранности музейных предметов, нормам охранной и противопожарной безопасности, а также допустимым для данного рода музейных предметов диапазонам влажности, освещенности и температур.</w:t>
      </w:r>
    </w:p>
    <w:p w:rsidR="0015780C" w:rsidRPr="005F63DB" w:rsidRDefault="0015780C" w:rsidP="0015780C">
      <w:pPr>
        <w:tabs>
          <w:tab w:val="num" w:pos="709"/>
        </w:tabs>
        <w:rPr>
          <w:b/>
        </w:rPr>
      </w:pPr>
    </w:p>
    <w:p w:rsidR="0015780C" w:rsidRPr="0085566D" w:rsidRDefault="0015780C" w:rsidP="0085566D">
      <w:pPr>
        <w:pStyle w:val="a4"/>
        <w:numPr>
          <w:ilvl w:val="0"/>
          <w:numId w:val="38"/>
        </w:numPr>
        <w:tabs>
          <w:tab w:val="left" w:pos="5516"/>
        </w:tabs>
        <w:jc w:val="center"/>
        <w:outlineLvl w:val="1"/>
        <w:rPr>
          <w:b/>
          <w:sz w:val="24"/>
        </w:rPr>
      </w:pPr>
      <w:r w:rsidRPr="0085566D">
        <w:rPr>
          <w:b/>
          <w:sz w:val="24"/>
        </w:rPr>
        <w:t>ТРЕБОВАНИЯ К ИСПОЛНИТЕЛЮ</w:t>
      </w:r>
    </w:p>
    <w:p w:rsidR="0015780C" w:rsidRPr="002D5183" w:rsidRDefault="0015780C" w:rsidP="0015780C">
      <w:pPr>
        <w:widowControl w:val="0"/>
        <w:tabs>
          <w:tab w:val="num" w:pos="709"/>
        </w:tabs>
        <w:ind w:firstLine="709"/>
        <w:jc w:val="both"/>
      </w:pPr>
      <w:r w:rsidRPr="002D5183">
        <w:t xml:space="preserve">Наличие действующей лицензии на осуществление добровольного имущественного </w:t>
      </w:r>
      <w:r w:rsidRPr="002D5183">
        <w:lastRenderedPageBreak/>
        <w:t xml:space="preserve">страхования в соответствии с п.2 ст.32 </w:t>
      </w:r>
      <w:r w:rsidRPr="002D5183">
        <w:rPr>
          <w:bCs/>
          <w:shd w:val="clear" w:color="auto" w:fill="FFFFFF"/>
        </w:rPr>
        <w:t>Закона РФ от 27.11.1992 № 4015-1 «Об организации страхового дела в Российской Федерации»</w:t>
      </w:r>
      <w:r w:rsidRPr="002D5183">
        <w:t>.</w:t>
      </w:r>
    </w:p>
    <w:p w:rsidR="0015780C" w:rsidRPr="002D5183" w:rsidRDefault="0015780C" w:rsidP="0015780C">
      <w:pPr>
        <w:widowControl w:val="0"/>
        <w:tabs>
          <w:tab w:val="num" w:pos="709"/>
        </w:tabs>
        <w:jc w:val="both"/>
      </w:pPr>
    </w:p>
    <w:p w:rsidR="0015780C" w:rsidRPr="002D5183" w:rsidRDefault="0015780C" w:rsidP="0085566D">
      <w:pPr>
        <w:numPr>
          <w:ilvl w:val="0"/>
          <w:numId w:val="38"/>
        </w:numPr>
        <w:tabs>
          <w:tab w:val="left" w:pos="5516"/>
        </w:tabs>
        <w:jc w:val="center"/>
        <w:outlineLvl w:val="1"/>
        <w:rPr>
          <w:b/>
        </w:rPr>
      </w:pPr>
      <w:r w:rsidRPr="002D5183">
        <w:rPr>
          <w:b/>
        </w:rPr>
        <w:t>ОСОБЫЕ УСЛОВИЯ</w:t>
      </w:r>
    </w:p>
    <w:p w:rsidR="0015780C" w:rsidRPr="002D5183" w:rsidRDefault="0015780C" w:rsidP="0015780C">
      <w:pPr>
        <w:widowControl w:val="0"/>
        <w:tabs>
          <w:tab w:val="num" w:pos="709"/>
        </w:tabs>
        <w:jc w:val="both"/>
      </w:pPr>
      <w:r w:rsidRPr="002D5183">
        <w:t>4.1.</w:t>
      </w:r>
      <w:r w:rsidRPr="002D5183">
        <w:tab/>
        <w:t>Страховой компании необходимо соответствовать следующим требованиям, установленным Министерством культуры Российской Федерации (письмо Минкультуры России от 14.05.2016 № 165-01-39-ВА «О страховании музейных предметов»):</w:t>
      </w:r>
    </w:p>
    <w:p w:rsidR="0015780C" w:rsidRPr="002D5183" w:rsidRDefault="0015780C" w:rsidP="0015780C">
      <w:pPr>
        <w:widowControl w:val="0"/>
        <w:tabs>
          <w:tab w:val="num" w:pos="709"/>
        </w:tabs>
        <w:jc w:val="both"/>
      </w:pPr>
      <w:r w:rsidRPr="002D5183">
        <w:t>-</w:t>
      </w:r>
      <w:r w:rsidRPr="002D5183">
        <w:tab/>
        <w:t>иметь утвержденные Правила страхования культурных ценностей.</w:t>
      </w:r>
    </w:p>
    <w:p w:rsidR="0015780C" w:rsidRPr="002D5183" w:rsidRDefault="0015780C" w:rsidP="0015780C">
      <w:pPr>
        <w:tabs>
          <w:tab w:val="num" w:pos="709"/>
        </w:tabs>
        <w:jc w:val="both"/>
      </w:pPr>
      <w:r w:rsidRPr="002D5183">
        <w:t>4.2.</w:t>
      </w:r>
      <w:r w:rsidRPr="002D5183">
        <w:tab/>
        <w:t>Страхование регулируется:</w:t>
      </w:r>
    </w:p>
    <w:p w:rsidR="0015780C" w:rsidRPr="002D5183" w:rsidRDefault="0015780C" w:rsidP="0015780C">
      <w:pPr>
        <w:tabs>
          <w:tab w:val="num" w:pos="709"/>
        </w:tabs>
        <w:jc w:val="both"/>
      </w:pPr>
      <w:r w:rsidRPr="002D5183">
        <w:t>-</w:t>
      </w:r>
      <w:r w:rsidRPr="002D5183">
        <w:tab/>
        <w:t>Гражданским Кодексом РФ (ст.927-970);</w:t>
      </w:r>
    </w:p>
    <w:p w:rsidR="0015780C" w:rsidRPr="002D5183" w:rsidRDefault="0015780C" w:rsidP="0015780C">
      <w:pPr>
        <w:tabs>
          <w:tab w:val="num" w:pos="709"/>
        </w:tabs>
        <w:jc w:val="both"/>
      </w:pPr>
      <w:r w:rsidRPr="002D5183">
        <w:t>-</w:t>
      </w:r>
      <w:r w:rsidRPr="002D5183">
        <w:tab/>
        <w:t>Законом от 27.11.1992 № 4015-1 «Об организации страхового дела в Российской Федерации».</w:t>
      </w:r>
    </w:p>
    <w:p w:rsidR="0015780C" w:rsidRPr="002D5183" w:rsidRDefault="0015780C" w:rsidP="0015780C">
      <w:pPr>
        <w:tabs>
          <w:tab w:val="num" w:pos="709"/>
        </w:tabs>
        <w:jc w:val="both"/>
      </w:pPr>
      <w:r w:rsidRPr="002D5183">
        <w:t xml:space="preserve">4.3. </w:t>
      </w:r>
      <w:r w:rsidRPr="002D5183">
        <w:tab/>
        <w:t>Договор действует до исполнения Сторонами всех обязательств по договору.</w:t>
      </w:r>
    </w:p>
    <w:p w:rsidR="0015780C" w:rsidRPr="002D5183" w:rsidRDefault="0015780C" w:rsidP="0015780C">
      <w:pPr>
        <w:autoSpaceDE w:val="0"/>
        <w:autoSpaceDN w:val="0"/>
        <w:adjustRightInd w:val="0"/>
        <w:jc w:val="both"/>
      </w:pPr>
      <w:r w:rsidRPr="002D5183">
        <w:t>4.4.</w:t>
      </w:r>
      <w:r w:rsidRPr="002D5183">
        <w:tab/>
      </w:r>
      <w:r w:rsidRPr="002D5183">
        <w:rPr>
          <w:lang w:eastAsia="en-US"/>
        </w:rPr>
        <w:t>Страхователь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5780C" w:rsidRPr="002D5183" w:rsidRDefault="0015780C" w:rsidP="0015780C">
      <w:pPr>
        <w:tabs>
          <w:tab w:val="num" w:pos="709"/>
        </w:tabs>
        <w:jc w:val="both"/>
      </w:pPr>
    </w:p>
    <w:p w:rsidR="0015780C" w:rsidRPr="002D5183" w:rsidRDefault="0015780C" w:rsidP="0085566D">
      <w:pPr>
        <w:numPr>
          <w:ilvl w:val="0"/>
          <w:numId w:val="38"/>
        </w:numPr>
        <w:tabs>
          <w:tab w:val="left" w:pos="5516"/>
        </w:tabs>
        <w:jc w:val="center"/>
        <w:outlineLvl w:val="1"/>
        <w:rPr>
          <w:b/>
        </w:rPr>
      </w:pPr>
      <w:r w:rsidRPr="002D5183">
        <w:rPr>
          <w:b/>
        </w:rPr>
        <w:t>СТРУКТУРА ЦЕНЫ И УСЛОВИЯ ОПЛАТЫ</w:t>
      </w:r>
    </w:p>
    <w:p w:rsidR="0015780C" w:rsidRPr="002D5183" w:rsidRDefault="0015780C" w:rsidP="0015780C">
      <w:pPr>
        <w:tabs>
          <w:tab w:val="num" w:pos="709"/>
        </w:tabs>
        <w:jc w:val="both"/>
        <w:rPr>
          <w:b/>
        </w:rPr>
      </w:pPr>
      <w:r w:rsidRPr="002D5183">
        <w:rPr>
          <w:b/>
        </w:rPr>
        <w:t>5.1.</w:t>
      </w:r>
      <w:r w:rsidRPr="002D5183">
        <w:rPr>
          <w:b/>
        </w:rPr>
        <w:tab/>
      </w:r>
      <w:r w:rsidRPr="002D5183">
        <w:t>Цена договора формируется с учётом всех необходимых расходов Исполнителя (Страховщика) по предоставлению страхового полиса, оформленного на условиях настоящего Технического задания.</w:t>
      </w:r>
    </w:p>
    <w:p w:rsidR="0015780C" w:rsidRPr="002D5183" w:rsidRDefault="0015780C" w:rsidP="0015780C">
      <w:pPr>
        <w:tabs>
          <w:tab w:val="num" w:pos="709"/>
        </w:tabs>
        <w:jc w:val="both"/>
      </w:pPr>
      <w:r w:rsidRPr="002D5183">
        <w:rPr>
          <w:b/>
        </w:rPr>
        <w:t>5.2.</w:t>
      </w:r>
      <w:r w:rsidRPr="002D5183">
        <w:tab/>
        <w:t>Безналичный расчёт. Авансирование не предусмотрено.</w:t>
      </w:r>
    </w:p>
    <w:p w:rsidR="0015780C" w:rsidRPr="002D5183" w:rsidRDefault="0015780C" w:rsidP="0015780C">
      <w:pPr>
        <w:tabs>
          <w:tab w:val="num" w:pos="709"/>
        </w:tabs>
        <w:ind w:firstLine="709"/>
        <w:jc w:val="both"/>
      </w:pPr>
      <w:r w:rsidRPr="002D5183">
        <w:t>Страховая премия по договору подлежит оплате в рублях в срок не позднее 7 (Семи) рабочих дней с момента предоставления Страховщиком страхового полиса и счета на оплату путем безналичного перечисления денежных средств на расчетный счет Страховщика.</w:t>
      </w:r>
    </w:p>
    <w:p w:rsidR="0015780C" w:rsidRPr="002D5183" w:rsidRDefault="0015780C" w:rsidP="0015780C">
      <w:pPr>
        <w:autoSpaceDE w:val="0"/>
        <w:adjustRightInd w:val="0"/>
        <w:ind w:right="110"/>
        <w:jc w:val="both"/>
        <w:rPr>
          <w:bCs/>
        </w:rPr>
      </w:pPr>
    </w:p>
    <w:p w:rsidR="0015780C" w:rsidRDefault="0015780C" w:rsidP="0015780C">
      <w:pPr>
        <w:autoSpaceDE w:val="0"/>
        <w:adjustRightInd w:val="0"/>
        <w:ind w:right="110"/>
        <w:jc w:val="both"/>
        <w:rPr>
          <w:bCs/>
        </w:rPr>
      </w:pPr>
      <w:r w:rsidRPr="002D5183">
        <w:rPr>
          <w:bCs/>
        </w:rPr>
        <w:t>Техническое задание сформировал:</w:t>
      </w:r>
    </w:p>
    <w:p w:rsidR="0015780C" w:rsidRPr="002D5183" w:rsidRDefault="0015780C" w:rsidP="0015780C">
      <w:pPr>
        <w:autoSpaceDE w:val="0"/>
        <w:adjustRightInd w:val="0"/>
        <w:ind w:right="110"/>
        <w:jc w:val="both"/>
        <w:rPr>
          <w:bCs/>
        </w:rPr>
      </w:pPr>
      <w:r w:rsidRPr="003E5B2B">
        <w:rPr>
          <w:bCs/>
        </w:rPr>
        <w:t>Работник контрактной службы/</w:t>
      </w:r>
    </w:p>
    <w:p w:rsidR="0015780C" w:rsidRPr="002D5183" w:rsidRDefault="0015780C" w:rsidP="0015780C">
      <w:pPr>
        <w:autoSpaceDE w:val="0"/>
        <w:adjustRightInd w:val="0"/>
        <w:ind w:right="110"/>
        <w:jc w:val="both"/>
        <w:rPr>
          <w:bCs/>
        </w:rPr>
      </w:pPr>
      <w:r w:rsidRPr="002D5183">
        <w:rPr>
          <w:bCs/>
        </w:rPr>
        <w:t>Заведующий сектором</w:t>
      </w:r>
    </w:p>
    <w:p w:rsidR="0015780C" w:rsidRPr="002D5183" w:rsidRDefault="0015780C" w:rsidP="0015780C">
      <w:r w:rsidRPr="002D5183">
        <w:rPr>
          <w:bCs/>
        </w:rPr>
        <w:t>Отдела обеспечения выставочной деятельности</w:t>
      </w:r>
      <w:r w:rsidRPr="002D5183">
        <w:rPr>
          <w:bCs/>
        </w:rPr>
        <w:tab/>
      </w:r>
      <w:r w:rsidRPr="002D5183">
        <w:rPr>
          <w:bCs/>
        </w:rPr>
        <w:tab/>
      </w:r>
      <w:r w:rsidRPr="002D5183">
        <w:rPr>
          <w:bCs/>
        </w:rPr>
        <w:tab/>
      </w:r>
      <w:r w:rsidRPr="002D5183">
        <w:rPr>
          <w:bCs/>
        </w:rPr>
        <w:tab/>
        <w:t>А.В. Образцова</w:t>
      </w:r>
    </w:p>
    <w:p w:rsidR="0015780C" w:rsidRPr="00143D5F" w:rsidRDefault="0015780C" w:rsidP="0015780C">
      <w:pPr>
        <w:ind w:right="136"/>
      </w:pPr>
    </w:p>
    <w:sectPr w:rsidR="0015780C" w:rsidRPr="00143D5F" w:rsidSect="006D061F">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B2B" w:rsidRDefault="003E5B2B" w:rsidP="002808C8">
      <w:r>
        <w:separator/>
      </w:r>
    </w:p>
  </w:endnote>
  <w:endnote w:type="continuationSeparator" w:id="0">
    <w:p w:rsidR="003E5B2B" w:rsidRDefault="003E5B2B" w:rsidP="0028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B2B" w:rsidRPr="00603E08" w:rsidRDefault="003E5B2B" w:rsidP="003E5B2B">
    <w:pPr>
      <w:pStyle w:val="af2"/>
      <w:jc w:val="right"/>
      <w:rPr>
        <w:rFonts w:ascii="Tahoma" w:hAnsi="Tahoma" w:cs="Tahoma"/>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B2B" w:rsidRDefault="003E5B2B" w:rsidP="002808C8">
      <w:r>
        <w:separator/>
      </w:r>
    </w:p>
  </w:footnote>
  <w:footnote w:type="continuationSeparator" w:id="0">
    <w:p w:rsidR="003E5B2B" w:rsidRDefault="003E5B2B" w:rsidP="00280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2475"/>
        </w:tabs>
        <w:ind w:left="3119" w:hanging="360"/>
      </w:pPr>
      <w:rPr>
        <w:rFonts w:cs="Times New Roman"/>
      </w:rPr>
    </w:lvl>
    <w:lvl w:ilvl="1">
      <w:start w:val="1"/>
      <w:numFmt w:val="lowerLetter"/>
      <w:lvlText w:val="%2."/>
      <w:lvlJc w:val="left"/>
      <w:pPr>
        <w:tabs>
          <w:tab w:val="num" w:pos="2475"/>
        </w:tabs>
        <w:ind w:left="3839" w:hanging="360"/>
      </w:pPr>
      <w:rPr>
        <w:rFonts w:cs="Times New Roman"/>
      </w:rPr>
    </w:lvl>
    <w:lvl w:ilvl="2">
      <w:start w:val="1"/>
      <w:numFmt w:val="lowerRoman"/>
      <w:lvlText w:val="%3."/>
      <w:lvlJc w:val="right"/>
      <w:pPr>
        <w:tabs>
          <w:tab w:val="num" w:pos="2475"/>
        </w:tabs>
        <w:ind w:left="4559" w:hanging="180"/>
      </w:pPr>
      <w:rPr>
        <w:rFonts w:cs="Times New Roman"/>
      </w:rPr>
    </w:lvl>
    <w:lvl w:ilvl="3">
      <w:start w:val="1"/>
      <w:numFmt w:val="decimal"/>
      <w:lvlText w:val="%4."/>
      <w:lvlJc w:val="left"/>
      <w:pPr>
        <w:tabs>
          <w:tab w:val="num" w:pos="2475"/>
        </w:tabs>
        <w:ind w:left="5279" w:hanging="360"/>
      </w:pPr>
      <w:rPr>
        <w:rFonts w:cs="Times New Roman"/>
      </w:rPr>
    </w:lvl>
    <w:lvl w:ilvl="4">
      <w:start w:val="1"/>
      <w:numFmt w:val="lowerLetter"/>
      <w:lvlText w:val="%5."/>
      <w:lvlJc w:val="left"/>
      <w:pPr>
        <w:tabs>
          <w:tab w:val="num" w:pos="2475"/>
        </w:tabs>
        <w:ind w:left="5999" w:hanging="360"/>
      </w:pPr>
      <w:rPr>
        <w:rFonts w:cs="Times New Roman"/>
      </w:rPr>
    </w:lvl>
    <w:lvl w:ilvl="5">
      <w:start w:val="1"/>
      <w:numFmt w:val="lowerRoman"/>
      <w:lvlText w:val="%6."/>
      <w:lvlJc w:val="right"/>
      <w:pPr>
        <w:tabs>
          <w:tab w:val="num" w:pos="2475"/>
        </w:tabs>
        <w:ind w:left="6719" w:hanging="180"/>
      </w:pPr>
      <w:rPr>
        <w:rFonts w:cs="Times New Roman"/>
      </w:rPr>
    </w:lvl>
    <w:lvl w:ilvl="6">
      <w:start w:val="1"/>
      <w:numFmt w:val="decimal"/>
      <w:lvlText w:val="%7."/>
      <w:lvlJc w:val="left"/>
      <w:pPr>
        <w:tabs>
          <w:tab w:val="num" w:pos="2475"/>
        </w:tabs>
        <w:ind w:left="7439" w:hanging="360"/>
      </w:pPr>
      <w:rPr>
        <w:rFonts w:cs="Times New Roman"/>
      </w:rPr>
    </w:lvl>
    <w:lvl w:ilvl="7">
      <w:start w:val="1"/>
      <w:numFmt w:val="lowerLetter"/>
      <w:lvlText w:val="%8."/>
      <w:lvlJc w:val="left"/>
      <w:pPr>
        <w:tabs>
          <w:tab w:val="num" w:pos="2475"/>
        </w:tabs>
        <w:ind w:left="8159" w:hanging="360"/>
      </w:pPr>
      <w:rPr>
        <w:rFonts w:cs="Times New Roman"/>
      </w:rPr>
    </w:lvl>
    <w:lvl w:ilvl="8">
      <w:start w:val="1"/>
      <w:numFmt w:val="lowerRoman"/>
      <w:lvlText w:val="%9."/>
      <w:lvlJc w:val="right"/>
      <w:pPr>
        <w:tabs>
          <w:tab w:val="num" w:pos="2475"/>
        </w:tabs>
        <w:ind w:left="8879" w:hanging="180"/>
      </w:pPr>
      <w:rPr>
        <w:rFonts w:cs="Times New Roman"/>
      </w:rPr>
    </w:lvl>
  </w:abstractNum>
  <w:abstractNum w:abstractNumId="1" w15:restartNumberingAfterBreak="0">
    <w:nsid w:val="01BC305B"/>
    <w:multiLevelType w:val="hybridMultilevel"/>
    <w:tmpl w:val="A79A51A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15:restartNumberingAfterBreak="0">
    <w:nsid w:val="01F82B21"/>
    <w:multiLevelType w:val="hybridMultilevel"/>
    <w:tmpl w:val="A95CC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3574F23"/>
    <w:multiLevelType w:val="multilevel"/>
    <w:tmpl w:val="73D67B9A"/>
    <w:lvl w:ilvl="0">
      <w:start w:val="4"/>
      <w:numFmt w:val="decimal"/>
      <w:lvlText w:val="%1."/>
      <w:lvlJc w:val="left"/>
      <w:pPr>
        <w:ind w:left="360" w:hanging="360"/>
      </w:pPr>
      <w:rPr>
        <w:rFonts w:cs="Times New Roman" w:hint="default"/>
        <w:b/>
      </w:rPr>
    </w:lvl>
    <w:lvl w:ilvl="1">
      <w:start w:val="1"/>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2847" w:hanging="72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625" w:hanging="108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403" w:hanging="1440"/>
      </w:pPr>
      <w:rPr>
        <w:rFonts w:cs="Times New Roman" w:hint="default"/>
        <w:b/>
      </w:rPr>
    </w:lvl>
    <w:lvl w:ilvl="8">
      <w:start w:val="1"/>
      <w:numFmt w:val="decimal"/>
      <w:lvlText w:val="%1.%2.%3.%4.%5.%6.%7.%8.%9."/>
      <w:lvlJc w:val="left"/>
      <w:pPr>
        <w:ind w:left="7472" w:hanging="1800"/>
      </w:pPr>
      <w:rPr>
        <w:rFonts w:cs="Times New Roman" w:hint="default"/>
        <w:b/>
      </w:rPr>
    </w:lvl>
  </w:abstractNum>
  <w:abstractNum w:abstractNumId="4" w15:restartNumberingAfterBreak="0">
    <w:nsid w:val="03905F95"/>
    <w:multiLevelType w:val="hybridMultilevel"/>
    <w:tmpl w:val="66B6CF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9E54E20"/>
    <w:multiLevelType w:val="multilevel"/>
    <w:tmpl w:val="A8DA5F0C"/>
    <w:lvl w:ilvl="0">
      <w:start w:val="5"/>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0A8D6AF0"/>
    <w:multiLevelType w:val="multilevel"/>
    <w:tmpl w:val="B43A918A"/>
    <w:lvl w:ilvl="0">
      <w:start w:val="9"/>
      <w:numFmt w:val="decimal"/>
      <w:lvlText w:val="%1."/>
      <w:lvlJc w:val="left"/>
      <w:pPr>
        <w:tabs>
          <w:tab w:val="num" w:pos="0"/>
        </w:tabs>
        <w:ind w:left="720" w:hanging="360"/>
      </w:pPr>
      <w:rPr>
        <w:rFonts w:eastAsia="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B7C36F4"/>
    <w:multiLevelType w:val="multilevel"/>
    <w:tmpl w:val="E0E2B8B2"/>
    <w:lvl w:ilvl="0">
      <w:start w:val="1"/>
      <w:numFmt w:val="bullet"/>
      <w:lvlText w:val=""/>
      <w:lvlJc w:val="left"/>
      <w:pPr>
        <w:ind w:left="420" w:hanging="420"/>
      </w:pPr>
      <w:rPr>
        <w:rFonts w:ascii="Symbol" w:hAnsi="Symbol"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FB11ACB"/>
    <w:multiLevelType w:val="hybridMultilevel"/>
    <w:tmpl w:val="10922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5911EE"/>
    <w:multiLevelType w:val="multilevel"/>
    <w:tmpl w:val="072C794C"/>
    <w:lvl w:ilvl="0">
      <w:start w:val="3"/>
      <w:numFmt w:val="decimal"/>
      <w:lvlText w:val="%1."/>
      <w:lvlJc w:val="left"/>
      <w:pPr>
        <w:ind w:left="2912"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E850AAA"/>
    <w:multiLevelType w:val="multilevel"/>
    <w:tmpl w:val="9B86D65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0EA639C"/>
    <w:multiLevelType w:val="hybridMultilevel"/>
    <w:tmpl w:val="6576D330"/>
    <w:lvl w:ilvl="0" w:tplc="7CB001CA">
      <w:start w:val="1"/>
      <w:numFmt w:val="decimal"/>
      <w:lvlText w:val="%1)"/>
      <w:lvlJc w:val="left"/>
      <w:pPr>
        <w:ind w:left="900" w:hanging="360"/>
      </w:pPr>
      <w:rPr>
        <w:rFonts w:cs="Times New Roman"/>
      </w:rPr>
    </w:lvl>
    <w:lvl w:ilvl="1" w:tplc="DB5E3B18">
      <w:start w:val="1"/>
      <w:numFmt w:val="lowerLetter"/>
      <w:lvlText w:val="%2."/>
      <w:lvlJc w:val="left"/>
      <w:pPr>
        <w:ind w:left="1620" w:hanging="360"/>
      </w:pPr>
      <w:rPr>
        <w:rFonts w:cs="Times New Roman"/>
      </w:rPr>
    </w:lvl>
    <w:lvl w:ilvl="2" w:tplc="72B642E0">
      <w:start w:val="1"/>
      <w:numFmt w:val="lowerRoman"/>
      <w:lvlText w:val="%3."/>
      <w:lvlJc w:val="right"/>
      <w:pPr>
        <w:ind w:left="2340" w:hanging="180"/>
      </w:pPr>
      <w:rPr>
        <w:rFonts w:cs="Times New Roman"/>
      </w:rPr>
    </w:lvl>
    <w:lvl w:ilvl="3" w:tplc="11461180">
      <w:start w:val="1"/>
      <w:numFmt w:val="decimal"/>
      <w:lvlText w:val="%4."/>
      <w:lvlJc w:val="left"/>
      <w:pPr>
        <w:ind w:left="3060" w:hanging="360"/>
      </w:pPr>
      <w:rPr>
        <w:rFonts w:cs="Times New Roman"/>
      </w:rPr>
    </w:lvl>
    <w:lvl w:ilvl="4" w:tplc="B3BE10BC">
      <w:start w:val="1"/>
      <w:numFmt w:val="lowerLetter"/>
      <w:lvlText w:val="%5."/>
      <w:lvlJc w:val="left"/>
      <w:pPr>
        <w:ind w:left="3780" w:hanging="360"/>
      </w:pPr>
      <w:rPr>
        <w:rFonts w:cs="Times New Roman"/>
      </w:rPr>
    </w:lvl>
    <w:lvl w:ilvl="5" w:tplc="7D3040AC">
      <w:start w:val="1"/>
      <w:numFmt w:val="lowerRoman"/>
      <w:lvlText w:val="%6."/>
      <w:lvlJc w:val="right"/>
      <w:pPr>
        <w:ind w:left="4500" w:hanging="180"/>
      </w:pPr>
      <w:rPr>
        <w:rFonts w:cs="Times New Roman"/>
      </w:rPr>
    </w:lvl>
    <w:lvl w:ilvl="6" w:tplc="80A4A946">
      <w:start w:val="1"/>
      <w:numFmt w:val="decimal"/>
      <w:lvlText w:val="%7."/>
      <w:lvlJc w:val="left"/>
      <w:pPr>
        <w:ind w:left="5220" w:hanging="360"/>
      </w:pPr>
      <w:rPr>
        <w:rFonts w:cs="Times New Roman"/>
      </w:rPr>
    </w:lvl>
    <w:lvl w:ilvl="7" w:tplc="573885EA">
      <w:start w:val="1"/>
      <w:numFmt w:val="lowerLetter"/>
      <w:lvlText w:val="%8."/>
      <w:lvlJc w:val="left"/>
      <w:pPr>
        <w:ind w:left="5940" w:hanging="360"/>
      </w:pPr>
      <w:rPr>
        <w:rFonts w:cs="Times New Roman"/>
      </w:rPr>
    </w:lvl>
    <w:lvl w:ilvl="8" w:tplc="CB36866C">
      <w:start w:val="1"/>
      <w:numFmt w:val="lowerRoman"/>
      <w:lvlText w:val="%9."/>
      <w:lvlJc w:val="right"/>
      <w:pPr>
        <w:ind w:left="6660" w:hanging="180"/>
      </w:pPr>
      <w:rPr>
        <w:rFonts w:cs="Times New Roman"/>
      </w:rPr>
    </w:lvl>
  </w:abstractNum>
  <w:abstractNum w:abstractNumId="12" w15:restartNumberingAfterBreak="0">
    <w:nsid w:val="21E34A4C"/>
    <w:multiLevelType w:val="hybridMultilevel"/>
    <w:tmpl w:val="0792A9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472A98"/>
    <w:multiLevelType w:val="multilevel"/>
    <w:tmpl w:val="EC7045E6"/>
    <w:lvl w:ilvl="0">
      <w:start w:val="2"/>
      <w:numFmt w:val="decimal"/>
      <w:lvlText w:val="%1."/>
      <w:lvlJc w:val="left"/>
      <w:pPr>
        <w:ind w:left="720" w:hanging="360"/>
      </w:pPr>
      <w:rPr>
        <w:rFonts w:cs="Times New Roman" w:hint="default"/>
      </w:rPr>
    </w:lvl>
    <w:lvl w:ilvl="1">
      <w:start w:val="2"/>
      <w:numFmt w:val="decimal"/>
      <w:isLgl/>
      <w:lvlText w:val="%1.%2."/>
      <w:lvlJc w:val="left"/>
      <w:pPr>
        <w:ind w:left="720" w:hanging="720"/>
      </w:pPr>
      <w:rPr>
        <w:rFonts w:cs="Times New Roman" w:hint="default"/>
        <w:b w:val="0"/>
        <w:bCs w:val="0"/>
      </w:rPr>
    </w:lvl>
    <w:lvl w:ilvl="2">
      <w:start w:val="1"/>
      <w:numFmt w:val="decimal"/>
      <w:isLgl/>
      <w:lvlText w:val="%1.%2.%3."/>
      <w:lvlJc w:val="left"/>
      <w:pPr>
        <w:ind w:left="4311" w:hanging="720"/>
      </w:pPr>
      <w:rPr>
        <w:rFonts w:cs="Times New Roman" w:hint="default"/>
        <w:b w:val="0"/>
        <w:bCs w:val="0"/>
      </w:rPr>
    </w:lvl>
    <w:lvl w:ilvl="3">
      <w:start w:val="1"/>
      <w:numFmt w:val="decimal"/>
      <w:isLgl/>
      <w:lvlText w:val="%1.%2.%3.%4."/>
      <w:lvlJc w:val="left"/>
      <w:pPr>
        <w:ind w:left="1440" w:hanging="1080"/>
      </w:pPr>
      <w:rPr>
        <w:rFonts w:cs="Times New Roman" w:hint="default"/>
        <w:b/>
        <w:bCs/>
      </w:rPr>
    </w:lvl>
    <w:lvl w:ilvl="4">
      <w:start w:val="1"/>
      <w:numFmt w:val="decimal"/>
      <w:isLgl/>
      <w:lvlText w:val="%1.%2.%3.%4.%5."/>
      <w:lvlJc w:val="left"/>
      <w:pPr>
        <w:ind w:left="1440" w:hanging="1080"/>
      </w:pPr>
      <w:rPr>
        <w:rFonts w:cs="Times New Roman" w:hint="default"/>
        <w:b/>
        <w:bCs/>
      </w:rPr>
    </w:lvl>
    <w:lvl w:ilvl="5">
      <w:start w:val="1"/>
      <w:numFmt w:val="decimal"/>
      <w:isLgl/>
      <w:lvlText w:val="%1.%2.%3.%4.%5.%6."/>
      <w:lvlJc w:val="left"/>
      <w:pPr>
        <w:ind w:left="1800" w:hanging="1440"/>
      </w:pPr>
      <w:rPr>
        <w:rFonts w:cs="Times New Roman" w:hint="default"/>
        <w:b/>
        <w:bCs/>
      </w:rPr>
    </w:lvl>
    <w:lvl w:ilvl="6">
      <w:start w:val="1"/>
      <w:numFmt w:val="decimal"/>
      <w:isLgl/>
      <w:lvlText w:val="%1.%2.%3.%4.%5.%6.%7."/>
      <w:lvlJc w:val="left"/>
      <w:pPr>
        <w:ind w:left="1800" w:hanging="1440"/>
      </w:pPr>
      <w:rPr>
        <w:rFonts w:cs="Times New Roman" w:hint="default"/>
        <w:b/>
        <w:bCs/>
      </w:rPr>
    </w:lvl>
    <w:lvl w:ilvl="7">
      <w:start w:val="1"/>
      <w:numFmt w:val="decimal"/>
      <w:isLgl/>
      <w:lvlText w:val="%1.%2.%3.%4.%5.%6.%7.%8."/>
      <w:lvlJc w:val="left"/>
      <w:pPr>
        <w:ind w:left="2160" w:hanging="1800"/>
      </w:pPr>
      <w:rPr>
        <w:rFonts w:cs="Times New Roman" w:hint="default"/>
        <w:b/>
        <w:bCs/>
      </w:rPr>
    </w:lvl>
    <w:lvl w:ilvl="8">
      <w:start w:val="1"/>
      <w:numFmt w:val="decimal"/>
      <w:isLgl/>
      <w:lvlText w:val="%1.%2.%3.%4.%5.%6.%7.%8.%9."/>
      <w:lvlJc w:val="left"/>
      <w:pPr>
        <w:ind w:left="2160" w:hanging="1800"/>
      </w:pPr>
      <w:rPr>
        <w:rFonts w:cs="Times New Roman" w:hint="default"/>
        <w:b/>
        <w:bCs/>
      </w:rPr>
    </w:lvl>
  </w:abstractNum>
  <w:abstractNum w:abstractNumId="14" w15:restartNumberingAfterBreak="0">
    <w:nsid w:val="242B3327"/>
    <w:multiLevelType w:val="multilevel"/>
    <w:tmpl w:val="322874EC"/>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B1F734A"/>
    <w:multiLevelType w:val="hybridMultilevel"/>
    <w:tmpl w:val="DFD0E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E7D2136"/>
    <w:multiLevelType w:val="hybridMultilevel"/>
    <w:tmpl w:val="4D5C1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792200"/>
    <w:multiLevelType w:val="hybridMultilevel"/>
    <w:tmpl w:val="CAC6C330"/>
    <w:lvl w:ilvl="0" w:tplc="BCD8424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9426BF"/>
    <w:multiLevelType w:val="hybridMultilevel"/>
    <w:tmpl w:val="BED21520"/>
    <w:lvl w:ilvl="0" w:tplc="849831E0">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B8105AE"/>
    <w:multiLevelType w:val="multilevel"/>
    <w:tmpl w:val="19F05310"/>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E6C6315"/>
    <w:multiLevelType w:val="multilevel"/>
    <w:tmpl w:val="DBEC9A36"/>
    <w:lvl w:ilvl="0">
      <w:start w:val="4"/>
      <w:numFmt w:val="decimal"/>
      <w:lvlText w:val="%1."/>
      <w:lvlJc w:val="left"/>
      <w:pPr>
        <w:ind w:left="2912" w:hanging="360"/>
      </w:pPr>
      <w:rPr>
        <w:rFonts w:cs="Times New Roman" w:hint="default"/>
      </w:rPr>
    </w:lvl>
    <w:lvl w:ilvl="1">
      <w:start w:val="4"/>
      <w:numFmt w:val="decimal"/>
      <w:lvlText w:val="%1.%2."/>
      <w:lvlJc w:val="left"/>
      <w:pPr>
        <w:ind w:left="3480"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3272" w:hanging="720"/>
      </w:pPr>
      <w:rPr>
        <w:rFonts w:cs="Times New Roman" w:hint="default"/>
      </w:rPr>
    </w:lvl>
    <w:lvl w:ilvl="4">
      <w:start w:val="1"/>
      <w:numFmt w:val="decimal"/>
      <w:lvlText w:val="%1.%2.%3.%4.%5."/>
      <w:lvlJc w:val="left"/>
      <w:pPr>
        <w:ind w:left="3632" w:hanging="1080"/>
      </w:pPr>
      <w:rPr>
        <w:rFonts w:cs="Times New Roman" w:hint="default"/>
      </w:rPr>
    </w:lvl>
    <w:lvl w:ilvl="5">
      <w:start w:val="1"/>
      <w:numFmt w:val="decimal"/>
      <w:lvlText w:val="%1.%2.%3.%4.%5.%6."/>
      <w:lvlJc w:val="left"/>
      <w:pPr>
        <w:ind w:left="3632" w:hanging="1080"/>
      </w:pPr>
      <w:rPr>
        <w:rFonts w:cs="Times New Roman" w:hint="default"/>
      </w:rPr>
    </w:lvl>
    <w:lvl w:ilvl="6">
      <w:start w:val="1"/>
      <w:numFmt w:val="decimal"/>
      <w:lvlText w:val="%1.%2.%3.%4.%5.%6.%7."/>
      <w:lvlJc w:val="left"/>
      <w:pPr>
        <w:ind w:left="3992" w:hanging="1440"/>
      </w:pPr>
      <w:rPr>
        <w:rFonts w:cs="Times New Roman" w:hint="default"/>
      </w:rPr>
    </w:lvl>
    <w:lvl w:ilvl="7">
      <w:start w:val="1"/>
      <w:numFmt w:val="decimal"/>
      <w:lvlText w:val="%1.%2.%3.%4.%5.%6.%7.%8."/>
      <w:lvlJc w:val="left"/>
      <w:pPr>
        <w:ind w:left="3992" w:hanging="1440"/>
      </w:pPr>
      <w:rPr>
        <w:rFonts w:cs="Times New Roman" w:hint="default"/>
      </w:rPr>
    </w:lvl>
    <w:lvl w:ilvl="8">
      <w:start w:val="1"/>
      <w:numFmt w:val="decimal"/>
      <w:lvlText w:val="%1.%2.%3.%4.%5.%6.%7.%8.%9."/>
      <w:lvlJc w:val="left"/>
      <w:pPr>
        <w:ind w:left="4352" w:hanging="1800"/>
      </w:pPr>
      <w:rPr>
        <w:rFonts w:cs="Times New Roman" w:hint="default"/>
      </w:rPr>
    </w:lvl>
  </w:abstractNum>
  <w:abstractNum w:abstractNumId="21" w15:restartNumberingAfterBreak="0">
    <w:nsid w:val="404B373B"/>
    <w:multiLevelType w:val="hybridMultilevel"/>
    <w:tmpl w:val="D6343BBE"/>
    <w:lvl w:ilvl="0" w:tplc="B75E3F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5FC175C"/>
    <w:multiLevelType w:val="hybridMultilevel"/>
    <w:tmpl w:val="95648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5E21A2"/>
    <w:multiLevelType w:val="multilevel"/>
    <w:tmpl w:val="EB920694"/>
    <w:lvl w:ilvl="0">
      <w:start w:val="5"/>
      <w:numFmt w:val="decimal"/>
      <w:lvlText w:val="%1."/>
      <w:lvlJc w:val="left"/>
      <w:pPr>
        <w:ind w:left="360" w:hanging="360"/>
      </w:pPr>
      <w:rPr>
        <w:rFonts w:cs="Times New Roman" w:hint="default"/>
      </w:rPr>
    </w:lvl>
    <w:lvl w:ilvl="1">
      <w:start w:val="3"/>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4" w15:restartNumberingAfterBreak="0">
    <w:nsid w:val="628B35E9"/>
    <w:multiLevelType w:val="multilevel"/>
    <w:tmpl w:val="B86C8B46"/>
    <w:lvl w:ilvl="0">
      <w:start w:val="4"/>
      <w:numFmt w:val="decimal"/>
      <w:lvlText w:val="%1."/>
      <w:lvlJc w:val="left"/>
      <w:pPr>
        <w:tabs>
          <w:tab w:val="num" w:pos="360"/>
        </w:tabs>
        <w:ind w:left="360" w:hanging="360"/>
      </w:pPr>
      <w:rPr>
        <w:color w:val="000000"/>
      </w:rPr>
    </w:lvl>
    <w:lvl w:ilvl="1">
      <w:start w:val="1"/>
      <w:numFmt w:val="decimal"/>
      <w:lvlText w:val="%1.%2."/>
      <w:lvlJc w:val="left"/>
      <w:pPr>
        <w:tabs>
          <w:tab w:val="num" w:pos="432"/>
        </w:tabs>
        <w:ind w:left="432" w:hanging="360"/>
      </w:pPr>
      <w:rPr>
        <w:color w:val="000000"/>
      </w:rPr>
    </w:lvl>
    <w:lvl w:ilvl="2">
      <w:start w:val="1"/>
      <w:numFmt w:val="decimal"/>
      <w:lvlText w:val="%1.%2.%3."/>
      <w:lvlJc w:val="left"/>
      <w:pPr>
        <w:tabs>
          <w:tab w:val="num" w:pos="1620"/>
        </w:tabs>
        <w:ind w:left="1620" w:hanging="720"/>
      </w:pPr>
      <w:rPr>
        <w:color w:val="000000"/>
      </w:rPr>
    </w:lvl>
    <w:lvl w:ilvl="3">
      <w:start w:val="1"/>
      <w:numFmt w:val="decimal"/>
      <w:lvlText w:val="%1.%2.%3.%4."/>
      <w:lvlJc w:val="left"/>
      <w:pPr>
        <w:tabs>
          <w:tab w:val="num" w:pos="720"/>
        </w:tabs>
        <w:ind w:left="720" w:hanging="720"/>
      </w:pPr>
      <w:rPr>
        <w:color w:val="FF6600"/>
      </w:rPr>
    </w:lvl>
    <w:lvl w:ilvl="4">
      <w:start w:val="1"/>
      <w:numFmt w:val="decimal"/>
      <w:lvlText w:val="%1.%2.%3.%4.%5."/>
      <w:lvlJc w:val="left"/>
      <w:pPr>
        <w:tabs>
          <w:tab w:val="num" w:pos="1080"/>
        </w:tabs>
        <w:ind w:left="1080" w:hanging="1080"/>
      </w:pPr>
      <w:rPr>
        <w:color w:val="FF6600"/>
      </w:rPr>
    </w:lvl>
    <w:lvl w:ilvl="5">
      <w:start w:val="1"/>
      <w:numFmt w:val="decimal"/>
      <w:lvlText w:val="%1.%2.%3.%4.%5.%6."/>
      <w:lvlJc w:val="left"/>
      <w:pPr>
        <w:tabs>
          <w:tab w:val="num" w:pos="1080"/>
        </w:tabs>
        <w:ind w:left="1080" w:hanging="1080"/>
      </w:pPr>
      <w:rPr>
        <w:color w:val="FF6600"/>
      </w:rPr>
    </w:lvl>
    <w:lvl w:ilvl="6">
      <w:start w:val="1"/>
      <w:numFmt w:val="decimal"/>
      <w:lvlText w:val="%1.%2.%3.%4.%5.%6.%7."/>
      <w:lvlJc w:val="left"/>
      <w:pPr>
        <w:tabs>
          <w:tab w:val="num" w:pos="1440"/>
        </w:tabs>
        <w:ind w:left="1440" w:hanging="1440"/>
      </w:pPr>
      <w:rPr>
        <w:color w:val="FF6600"/>
      </w:rPr>
    </w:lvl>
    <w:lvl w:ilvl="7">
      <w:start w:val="1"/>
      <w:numFmt w:val="decimal"/>
      <w:lvlText w:val="%1.%2.%3.%4.%5.%6.%7.%8."/>
      <w:lvlJc w:val="left"/>
      <w:pPr>
        <w:tabs>
          <w:tab w:val="num" w:pos="1440"/>
        </w:tabs>
        <w:ind w:left="1440" w:hanging="1440"/>
      </w:pPr>
      <w:rPr>
        <w:color w:val="FF6600"/>
      </w:rPr>
    </w:lvl>
    <w:lvl w:ilvl="8">
      <w:start w:val="1"/>
      <w:numFmt w:val="decimal"/>
      <w:lvlText w:val="%1.%2.%3.%4.%5.%6.%7.%8.%9."/>
      <w:lvlJc w:val="left"/>
      <w:pPr>
        <w:tabs>
          <w:tab w:val="num" w:pos="1800"/>
        </w:tabs>
        <w:ind w:left="1800" w:hanging="1800"/>
      </w:pPr>
      <w:rPr>
        <w:color w:val="FF6600"/>
      </w:rPr>
    </w:lvl>
  </w:abstractNum>
  <w:abstractNum w:abstractNumId="25" w15:restartNumberingAfterBreak="0">
    <w:nsid w:val="62AC299B"/>
    <w:multiLevelType w:val="multilevel"/>
    <w:tmpl w:val="87E0376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4DA4DB5"/>
    <w:multiLevelType w:val="hybridMultilevel"/>
    <w:tmpl w:val="2C54D88C"/>
    <w:lvl w:ilvl="0" w:tplc="2D7C6D32">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693328E6"/>
    <w:multiLevelType w:val="hybridMultilevel"/>
    <w:tmpl w:val="21180CF8"/>
    <w:lvl w:ilvl="0" w:tplc="EAE8481C">
      <w:start w:val="1"/>
      <w:numFmt w:val="bullet"/>
      <w:lvlText w:val=""/>
      <w:lvlJc w:val="left"/>
      <w:pPr>
        <w:tabs>
          <w:tab w:val="num" w:pos="360"/>
        </w:tabs>
        <w:ind w:left="360" w:hanging="360"/>
      </w:pPr>
      <w:rPr>
        <w:rFonts w:ascii="Symbol" w:hAnsi="Symbol" w:hint="default"/>
        <w:color w:val="000000"/>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A8599F"/>
    <w:multiLevelType w:val="hybridMultilevel"/>
    <w:tmpl w:val="578064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EA500DE"/>
    <w:multiLevelType w:val="hybridMultilevel"/>
    <w:tmpl w:val="08920396"/>
    <w:lvl w:ilvl="0" w:tplc="7032AFC0">
      <w:start w:val="1"/>
      <w:numFmt w:val="decimal"/>
      <w:lvlText w:val="%1."/>
      <w:lvlJc w:val="left"/>
      <w:pPr>
        <w:ind w:left="1070" w:hanging="360"/>
      </w:pPr>
      <w:rPr>
        <w:rFonts w:cs="Times New Roman"/>
      </w:rPr>
    </w:lvl>
    <w:lvl w:ilvl="1" w:tplc="04190019" w:tentative="1">
      <w:start w:val="1"/>
      <w:numFmt w:val="lowerLetter"/>
      <w:lvlText w:val="%2."/>
      <w:lvlJc w:val="left"/>
      <w:pPr>
        <w:ind w:left="1157" w:hanging="360"/>
      </w:pPr>
      <w:rPr>
        <w:rFonts w:cs="Times New Roman"/>
      </w:rPr>
    </w:lvl>
    <w:lvl w:ilvl="2" w:tplc="0419001B" w:tentative="1">
      <w:start w:val="1"/>
      <w:numFmt w:val="lowerRoman"/>
      <w:lvlText w:val="%3."/>
      <w:lvlJc w:val="right"/>
      <w:pPr>
        <w:ind w:left="1877" w:hanging="180"/>
      </w:pPr>
      <w:rPr>
        <w:rFonts w:cs="Times New Roman"/>
      </w:rPr>
    </w:lvl>
    <w:lvl w:ilvl="3" w:tplc="0419000F" w:tentative="1">
      <w:start w:val="1"/>
      <w:numFmt w:val="decimal"/>
      <w:lvlText w:val="%4."/>
      <w:lvlJc w:val="left"/>
      <w:pPr>
        <w:ind w:left="2597" w:hanging="360"/>
      </w:pPr>
      <w:rPr>
        <w:rFonts w:cs="Times New Roman"/>
      </w:rPr>
    </w:lvl>
    <w:lvl w:ilvl="4" w:tplc="04190019" w:tentative="1">
      <w:start w:val="1"/>
      <w:numFmt w:val="lowerLetter"/>
      <w:lvlText w:val="%5."/>
      <w:lvlJc w:val="left"/>
      <w:pPr>
        <w:ind w:left="3317" w:hanging="360"/>
      </w:pPr>
      <w:rPr>
        <w:rFonts w:cs="Times New Roman"/>
      </w:rPr>
    </w:lvl>
    <w:lvl w:ilvl="5" w:tplc="0419001B" w:tentative="1">
      <w:start w:val="1"/>
      <w:numFmt w:val="lowerRoman"/>
      <w:lvlText w:val="%6."/>
      <w:lvlJc w:val="right"/>
      <w:pPr>
        <w:ind w:left="4037" w:hanging="180"/>
      </w:pPr>
      <w:rPr>
        <w:rFonts w:cs="Times New Roman"/>
      </w:rPr>
    </w:lvl>
    <w:lvl w:ilvl="6" w:tplc="0419000F" w:tentative="1">
      <w:start w:val="1"/>
      <w:numFmt w:val="decimal"/>
      <w:lvlText w:val="%7."/>
      <w:lvlJc w:val="left"/>
      <w:pPr>
        <w:ind w:left="4757" w:hanging="360"/>
      </w:pPr>
      <w:rPr>
        <w:rFonts w:cs="Times New Roman"/>
      </w:rPr>
    </w:lvl>
    <w:lvl w:ilvl="7" w:tplc="04190019" w:tentative="1">
      <w:start w:val="1"/>
      <w:numFmt w:val="lowerLetter"/>
      <w:lvlText w:val="%8."/>
      <w:lvlJc w:val="left"/>
      <w:pPr>
        <w:ind w:left="5477" w:hanging="360"/>
      </w:pPr>
      <w:rPr>
        <w:rFonts w:cs="Times New Roman"/>
      </w:rPr>
    </w:lvl>
    <w:lvl w:ilvl="8" w:tplc="0419001B" w:tentative="1">
      <w:start w:val="1"/>
      <w:numFmt w:val="lowerRoman"/>
      <w:lvlText w:val="%9."/>
      <w:lvlJc w:val="right"/>
      <w:pPr>
        <w:ind w:left="6197" w:hanging="180"/>
      </w:pPr>
      <w:rPr>
        <w:rFonts w:cs="Times New Roman"/>
      </w:rPr>
    </w:lvl>
  </w:abstractNum>
  <w:abstractNum w:abstractNumId="30" w15:restartNumberingAfterBreak="0">
    <w:nsid w:val="6F060BF9"/>
    <w:multiLevelType w:val="hybridMultilevel"/>
    <w:tmpl w:val="CAC6C330"/>
    <w:lvl w:ilvl="0" w:tplc="BCD8424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251C8E"/>
    <w:multiLevelType w:val="hybridMultilevel"/>
    <w:tmpl w:val="2F7ACEB4"/>
    <w:lvl w:ilvl="0" w:tplc="E392FA9E">
      <w:start w:val="1"/>
      <w:numFmt w:val="decimal"/>
      <w:lvlText w:val="%1."/>
      <w:lvlJc w:val="left"/>
      <w:pPr>
        <w:ind w:left="3905"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2" w15:restartNumberingAfterBreak="0">
    <w:nsid w:val="770A797B"/>
    <w:multiLevelType w:val="hybridMultilevel"/>
    <w:tmpl w:val="D94A75F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7402F94"/>
    <w:multiLevelType w:val="multilevel"/>
    <w:tmpl w:val="E974C0F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8CF7A14"/>
    <w:multiLevelType w:val="hybridMultilevel"/>
    <w:tmpl w:val="661E16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96C06A2"/>
    <w:multiLevelType w:val="hybridMultilevel"/>
    <w:tmpl w:val="E7B0025E"/>
    <w:lvl w:ilvl="0" w:tplc="1AB84690">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C947A6C"/>
    <w:multiLevelType w:val="hybridMultilevel"/>
    <w:tmpl w:val="045A4510"/>
    <w:lvl w:ilvl="0" w:tplc="0419000F">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D8F1D5C"/>
    <w:multiLevelType w:val="hybridMultilevel"/>
    <w:tmpl w:val="0792A9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DC3750E"/>
    <w:multiLevelType w:val="hybridMultilevel"/>
    <w:tmpl w:val="679648A6"/>
    <w:lvl w:ilvl="0" w:tplc="3D2401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EE0304B"/>
    <w:multiLevelType w:val="multilevel"/>
    <w:tmpl w:val="6DFE14EA"/>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0" w15:restartNumberingAfterBreak="0">
    <w:nsid w:val="7F8F7183"/>
    <w:multiLevelType w:val="multilevel"/>
    <w:tmpl w:val="5BF8C18C"/>
    <w:lvl w:ilvl="0">
      <w:start w:val="9"/>
      <w:numFmt w:val="decimal"/>
      <w:lvlText w:val="%1."/>
      <w:lvlJc w:val="left"/>
      <w:pPr>
        <w:tabs>
          <w:tab w:val="num" w:pos="0"/>
        </w:tabs>
        <w:ind w:left="360" w:hanging="360"/>
      </w:pPr>
      <w:rPr>
        <w:color w:val="000000"/>
      </w:rPr>
    </w:lvl>
    <w:lvl w:ilvl="1">
      <w:start w:val="1"/>
      <w:numFmt w:val="decimal"/>
      <w:lvlText w:val="%1.%2."/>
      <w:lvlJc w:val="left"/>
      <w:pPr>
        <w:tabs>
          <w:tab w:val="num" w:pos="0"/>
        </w:tabs>
        <w:ind w:left="1440" w:hanging="360"/>
      </w:pPr>
      <w:rPr>
        <w:rFonts w:ascii="Times New Roman" w:hAnsi="Times New Roman" w:cs="Times New Roman" w:hint="default"/>
        <w:color w:val="000000"/>
        <w:sz w:val="24"/>
        <w:szCs w:val="24"/>
      </w:rPr>
    </w:lvl>
    <w:lvl w:ilvl="2">
      <w:start w:val="1"/>
      <w:numFmt w:val="decimal"/>
      <w:lvlText w:val="%1.%2.%3."/>
      <w:lvlJc w:val="left"/>
      <w:pPr>
        <w:tabs>
          <w:tab w:val="num" w:pos="0"/>
        </w:tabs>
        <w:ind w:left="2880" w:hanging="720"/>
      </w:pPr>
      <w:rPr>
        <w:color w:val="000000"/>
      </w:rPr>
    </w:lvl>
    <w:lvl w:ilvl="3">
      <w:start w:val="1"/>
      <w:numFmt w:val="decimal"/>
      <w:lvlText w:val="%1.%2.%3.%4."/>
      <w:lvlJc w:val="left"/>
      <w:pPr>
        <w:tabs>
          <w:tab w:val="num" w:pos="0"/>
        </w:tabs>
        <w:ind w:left="3960" w:hanging="720"/>
      </w:pPr>
      <w:rPr>
        <w:color w:val="000000"/>
      </w:rPr>
    </w:lvl>
    <w:lvl w:ilvl="4">
      <w:start w:val="1"/>
      <w:numFmt w:val="decimal"/>
      <w:lvlText w:val="%1.%2.%3.%4.%5."/>
      <w:lvlJc w:val="left"/>
      <w:pPr>
        <w:tabs>
          <w:tab w:val="num" w:pos="0"/>
        </w:tabs>
        <w:ind w:left="5400" w:hanging="1080"/>
      </w:pPr>
      <w:rPr>
        <w:color w:val="000000"/>
      </w:rPr>
    </w:lvl>
    <w:lvl w:ilvl="5">
      <w:start w:val="1"/>
      <w:numFmt w:val="decimal"/>
      <w:lvlText w:val="%1.%2.%3.%4.%5.%6."/>
      <w:lvlJc w:val="left"/>
      <w:pPr>
        <w:tabs>
          <w:tab w:val="num" w:pos="0"/>
        </w:tabs>
        <w:ind w:left="6480" w:hanging="1080"/>
      </w:pPr>
      <w:rPr>
        <w:color w:val="000000"/>
      </w:rPr>
    </w:lvl>
    <w:lvl w:ilvl="6">
      <w:start w:val="1"/>
      <w:numFmt w:val="decimal"/>
      <w:lvlText w:val="%1.%2.%3.%4.%5.%6.%7."/>
      <w:lvlJc w:val="left"/>
      <w:pPr>
        <w:tabs>
          <w:tab w:val="num" w:pos="0"/>
        </w:tabs>
        <w:ind w:left="7920" w:hanging="1440"/>
      </w:pPr>
      <w:rPr>
        <w:color w:val="000000"/>
      </w:rPr>
    </w:lvl>
    <w:lvl w:ilvl="7">
      <w:start w:val="1"/>
      <w:numFmt w:val="decimal"/>
      <w:lvlText w:val="%1.%2.%3.%4.%5.%6.%7.%8."/>
      <w:lvlJc w:val="left"/>
      <w:pPr>
        <w:tabs>
          <w:tab w:val="num" w:pos="0"/>
        </w:tabs>
        <w:ind w:left="9000" w:hanging="1440"/>
      </w:pPr>
      <w:rPr>
        <w:color w:val="000000"/>
      </w:rPr>
    </w:lvl>
    <w:lvl w:ilvl="8">
      <w:start w:val="1"/>
      <w:numFmt w:val="decimal"/>
      <w:lvlText w:val="%1.%2.%3.%4.%5.%6.%7.%8.%9."/>
      <w:lvlJc w:val="left"/>
      <w:pPr>
        <w:tabs>
          <w:tab w:val="num" w:pos="0"/>
        </w:tabs>
        <w:ind w:left="10440" w:hanging="1800"/>
      </w:pPr>
      <w:rPr>
        <w:color w:val="00000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9"/>
    </w:lvlOverride>
    <w:lvlOverride w:ilvl="1"/>
    <w:lvlOverride w:ilvl="2"/>
    <w:lvlOverride w:ilvl="3"/>
    <w:lvlOverride w:ilvl="4"/>
    <w:lvlOverride w:ilvl="5"/>
    <w:lvlOverride w:ilvl="6"/>
    <w:lvlOverride w:ilvl="7"/>
    <w:lvlOverride w:ilvl="8"/>
  </w:num>
  <w:num w:numId="4">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21"/>
  </w:num>
  <w:num w:numId="13">
    <w:abstractNumId w:val="25"/>
  </w:num>
  <w:num w:numId="14">
    <w:abstractNumId w:val="19"/>
  </w:num>
  <w:num w:numId="15">
    <w:abstractNumId w:val="9"/>
  </w:num>
  <w:num w:numId="16">
    <w:abstractNumId w:val="33"/>
  </w:num>
  <w:num w:numId="17">
    <w:abstractNumId w:val="14"/>
  </w:num>
  <w:num w:numId="18">
    <w:abstractNumId w:val="20"/>
  </w:num>
  <w:num w:numId="19">
    <w:abstractNumId w:val="3"/>
  </w:num>
  <w:num w:numId="20">
    <w:abstractNumId w:val="13"/>
  </w:num>
  <w:num w:numId="21">
    <w:abstractNumId w:val="1"/>
  </w:num>
  <w:num w:numId="22">
    <w:abstractNumId w:val="4"/>
  </w:num>
  <w:num w:numId="23">
    <w:abstractNumId w:val="10"/>
  </w:num>
  <w:num w:numId="24">
    <w:abstractNumId w:val="8"/>
  </w:num>
  <w:num w:numId="25">
    <w:abstractNumId w:val="16"/>
  </w:num>
  <w:num w:numId="26">
    <w:abstractNumId w:val="22"/>
  </w:num>
  <w:num w:numId="27">
    <w:abstractNumId w:val="7"/>
  </w:num>
  <w:num w:numId="28">
    <w:abstractNumId w:val="5"/>
  </w:num>
  <w:num w:numId="29">
    <w:abstractNumId w:val="23"/>
  </w:num>
  <w:num w:numId="30">
    <w:abstractNumId w:val="28"/>
  </w:num>
  <w:num w:numId="31">
    <w:abstractNumId w:val="29"/>
  </w:num>
  <w:num w:numId="32">
    <w:abstractNumId w:val="32"/>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2"/>
  </w:num>
  <w:num w:numId="36">
    <w:abstractNumId w:val="12"/>
  </w:num>
  <w:num w:numId="37">
    <w:abstractNumId w:val="34"/>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91"/>
    <w:rsid w:val="00057383"/>
    <w:rsid w:val="000E2CE8"/>
    <w:rsid w:val="00143D5F"/>
    <w:rsid w:val="001526A1"/>
    <w:rsid w:val="00152A71"/>
    <w:rsid w:val="0015780C"/>
    <w:rsid w:val="002808C8"/>
    <w:rsid w:val="002A6094"/>
    <w:rsid w:val="002B106A"/>
    <w:rsid w:val="002E2AAF"/>
    <w:rsid w:val="003237A3"/>
    <w:rsid w:val="00360BC3"/>
    <w:rsid w:val="00380743"/>
    <w:rsid w:val="003E5B2B"/>
    <w:rsid w:val="004043C1"/>
    <w:rsid w:val="004B0308"/>
    <w:rsid w:val="004D7D2D"/>
    <w:rsid w:val="00520757"/>
    <w:rsid w:val="005F63DB"/>
    <w:rsid w:val="00616753"/>
    <w:rsid w:val="0069517F"/>
    <w:rsid w:val="006A2EE1"/>
    <w:rsid w:val="006C4765"/>
    <w:rsid w:val="006D061F"/>
    <w:rsid w:val="006D4241"/>
    <w:rsid w:val="006E4820"/>
    <w:rsid w:val="006F462B"/>
    <w:rsid w:val="00734194"/>
    <w:rsid w:val="007820F1"/>
    <w:rsid w:val="007F495C"/>
    <w:rsid w:val="00820E17"/>
    <w:rsid w:val="0085566D"/>
    <w:rsid w:val="008A45C2"/>
    <w:rsid w:val="008A7011"/>
    <w:rsid w:val="008D62B1"/>
    <w:rsid w:val="00960DB8"/>
    <w:rsid w:val="00975D13"/>
    <w:rsid w:val="009A290E"/>
    <w:rsid w:val="00A05B91"/>
    <w:rsid w:val="00AE302E"/>
    <w:rsid w:val="00AE58C0"/>
    <w:rsid w:val="00B236BD"/>
    <w:rsid w:val="00B54E67"/>
    <w:rsid w:val="00BF0F5A"/>
    <w:rsid w:val="00CC2296"/>
    <w:rsid w:val="00CE27E6"/>
    <w:rsid w:val="00E049AF"/>
    <w:rsid w:val="00E05DAD"/>
    <w:rsid w:val="00E2445E"/>
    <w:rsid w:val="00EF0E2F"/>
    <w:rsid w:val="00F6327A"/>
    <w:rsid w:val="00F92DC6"/>
    <w:rsid w:val="00FB046F"/>
    <w:rsid w:val="00FC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77745A"/>
  <w15:docId w15:val="{89A1BE48-EFED-493B-9E03-E13A553A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5780C"/>
    <w:pPr>
      <w:keepNext/>
      <w:outlineLvl w:val="0"/>
    </w:pPr>
    <w:rPr>
      <w:rFonts w:eastAsia="MS Mincho"/>
      <w:b/>
      <w:bCs/>
      <w:i/>
      <w:iCs/>
      <w:sz w:val="20"/>
      <w:szCs w:val="20"/>
    </w:rPr>
  </w:style>
  <w:style w:type="paragraph" w:styleId="2">
    <w:name w:val="heading 2"/>
    <w:basedOn w:val="a"/>
    <w:next w:val="a"/>
    <w:link w:val="20"/>
    <w:uiPriority w:val="99"/>
    <w:unhideWhenUsed/>
    <w:qFormat/>
    <w:rsid w:val="00A05B91"/>
    <w:pPr>
      <w:keepNext/>
      <w:ind w:firstLine="539"/>
      <w:jc w:val="center"/>
      <w:outlineLvl w:val="1"/>
    </w:pPr>
    <w:rPr>
      <w:b/>
    </w:rPr>
  </w:style>
  <w:style w:type="paragraph" w:styleId="4">
    <w:name w:val="heading 4"/>
    <w:basedOn w:val="a"/>
    <w:next w:val="a"/>
    <w:link w:val="40"/>
    <w:uiPriority w:val="99"/>
    <w:unhideWhenUsed/>
    <w:qFormat/>
    <w:rsid w:val="001578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05B91"/>
    <w:rPr>
      <w:rFonts w:ascii="Times New Roman" w:eastAsia="Times New Roman" w:hAnsi="Times New Roman" w:cs="Times New Roman"/>
      <w:b/>
      <w:sz w:val="24"/>
      <w:szCs w:val="24"/>
      <w:lang w:eastAsia="ru-RU"/>
    </w:rPr>
  </w:style>
  <w:style w:type="character" w:customStyle="1" w:styleId="a3">
    <w:name w:val="Абзац списка Знак"/>
    <w:link w:val="a4"/>
    <w:uiPriority w:val="99"/>
    <w:locked/>
    <w:rsid w:val="00A05B91"/>
    <w:rPr>
      <w:rFonts w:ascii="Times New Roman" w:hAnsi="Times New Roman" w:cs="Times New Roman"/>
      <w:sz w:val="20"/>
      <w:szCs w:val="20"/>
    </w:rPr>
  </w:style>
  <w:style w:type="paragraph" w:styleId="a4">
    <w:name w:val="List Paragraph"/>
    <w:basedOn w:val="a"/>
    <w:link w:val="a3"/>
    <w:uiPriority w:val="99"/>
    <w:qFormat/>
    <w:rsid w:val="00A05B91"/>
    <w:pPr>
      <w:overflowPunct w:val="0"/>
      <w:autoSpaceDE w:val="0"/>
      <w:autoSpaceDN w:val="0"/>
      <w:adjustRightInd w:val="0"/>
      <w:ind w:left="720"/>
    </w:pPr>
    <w:rPr>
      <w:rFonts w:eastAsiaTheme="minorHAnsi"/>
      <w:sz w:val="20"/>
      <w:szCs w:val="20"/>
      <w:lang w:eastAsia="en-US"/>
    </w:rPr>
  </w:style>
  <w:style w:type="paragraph" w:customStyle="1" w:styleId="Default">
    <w:name w:val="Default"/>
    <w:uiPriority w:val="99"/>
    <w:rsid w:val="00A05B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uiPriority w:val="99"/>
    <w:unhideWhenUsed/>
    <w:rsid w:val="002808C8"/>
    <w:rPr>
      <w:color w:val="0000FF"/>
      <w:u w:val="single"/>
    </w:rPr>
  </w:style>
  <w:style w:type="paragraph" w:styleId="a6">
    <w:name w:val="Body Text"/>
    <w:basedOn w:val="a"/>
    <w:link w:val="a7"/>
    <w:uiPriority w:val="99"/>
    <w:unhideWhenUsed/>
    <w:rsid w:val="002808C8"/>
    <w:pPr>
      <w:suppressAutoHyphens/>
      <w:spacing w:after="120"/>
    </w:pPr>
    <w:rPr>
      <w:sz w:val="20"/>
      <w:szCs w:val="20"/>
      <w:lang w:val="en-US" w:eastAsia="zh-CN"/>
    </w:rPr>
  </w:style>
  <w:style w:type="character" w:customStyle="1" w:styleId="a7">
    <w:name w:val="Основной текст Знак"/>
    <w:basedOn w:val="a0"/>
    <w:link w:val="a6"/>
    <w:uiPriority w:val="99"/>
    <w:rsid w:val="002808C8"/>
    <w:rPr>
      <w:rFonts w:ascii="Times New Roman" w:eastAsia="Times New Roman" w:hAnsi="Times New Roman" w:cs="Times New Roman"/>
      <w:sz w:val="20"/>
      <w:szCs w:val="20"/>
      <w:lang w:val="en-US" w:eastAsia="zh-CN"/>
    </w:rPr>
  </w:style>
  <w:style w:type="paragraph" w:styleId="a8">
    <w:name w:val="Body Text Indent"/>
    <w:basedOn w:val="a"/>
    <w:link w:val="a9"/>
    <w:semiHidden/>
    <w:unhideWhenUsed/>
    <w:rsid w:val="002808C8"/>
    <w:pPr>
      <w:suppressAutoHyphens/>
      <w:spacing w:after="120"/>
      <w:ind w:left="283"/>
    </w:pPr>
    <w:rPr>
      <w:rFonts w:ascii="Calibri" w:eastAsia="Calibri" w:hAnsi="Calibri"/>
      <w:sz w:val="22"/>
      <w:szCs w:val="22"/>
      <w:lang w:val="en-US" w:eastAsia="zh-CN"/>
    </w:rPr>
  </w:style>
  <w:style w:type="character" w:customStyle="1" w:styleId="a9">
    <w:name w:val="Основной текст с отступом Знак"/>
    <w:basedOn w:val="a0"/>
    <w:link w:val="a8"/>
    <w:semiHidden/>
    <w:rsid w:val="002808C8"/>
    <w:rPr>
      <w:rFonts w:ascii="Calibri" w:eastAsia="Calibri" w:hAnsi="Calibri" w:cs="Times New Roman"/>
      <w:lang w:val="en-US" w:eastAsia="zh-CN"/>
    </w:rPr>
  </w:style>
  <w:style w:type="paragraph" w:customStyle="1" w:styleId="21">
    <w:name w:val="Основной текст 21"/>
    <w:basedOn w:val="a"/>
    <w:uiPriority w:val="99"/>
    <w:qFormat/>
    <w:rsid w:val="002808C8"/>
    <w:pPr>
      <w:widowControl w:val="0"/>
      <w:suppressAutoHyphens/>
      <w:jc w:val="both"/>
    </w:pPr>
    <w:rPr>
      <w:rFonts w:cs="Arial"/>
      <w:szCs w:val="18"/>
      <w:lang w:eastAsia="zh-CN"/>
    </w:rPr>
  </w:style>
  <w:style w:type="paragraph" w:customStyle="1" w:styleId="LO-Normal">
    <w:name w:val="LO-Normal"/>
    <w:qFormat/>
    <w:rsid w:val="002808C8"/>
    <w:pPr>
      <w:widowControl w:val="0"/>
      <w:suppressAutoHyphens/>
      <w:spacing w:after="0" w:line="240" w:lineRule="auto"/>
    </w:pPr>
    <w:rPr>
      <w:rFonts w:ascii="Times New Roman" w:eastAsia="Times New Roman" w:hAnsi="Times New Roman" w:cs="Times New Roman"/>
      <w:sz w:val="20"/>
      <w:szCs w:val="20"/>
      <w:lang w:eastAsia="zh-CN"/>
    </w:rPr>
  </w:style>
  <w:style w:type="paragraph" w:styleId="aa">
    <w:name w:val="footnote text"/>
    <w:basedOn w:val="a"/>
    <w:link w:val="ab"/>
    <w:uiPriority w:val="99"/>
    <w:semiHidden/>
    <w:unhideWhenUsed/>
    <w:rsid w:val="002808C8"/>
    <w:rPr>
      <w:sz w:val="20"/>
      <w:szCs w:val="20"/>
    </w:rPr>
  </w:style>
  <w:style w:type="character" w:customStyle="1" w:styleId="ab">
    <w:name w:val="Текст сноски Знак"/>
    <w:basedOn w:val="a0"/>
    <w:link w:val="aa"/>
    <w:uiPriority w:val="99"/>
    <w:semiHidden/>
    <w:rsid w:val="002808C8"/>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2808C8"/>
    <w:rPr>
      <w:vertAlign w:val="superscript"/>
    </w:rPr>
  </w:style>
  <w:style w:type="table" w:styleId="ad">
    <w:name w:val="Table Grid"/>
    <w:basedOn w:val="a1"/>
    <w:uiPriority w:val="99"/>
    <w:rsid w:val="002808C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15780C"/>
    <w:rPr>
      <w:rFonts w:asciiTheme="majorHAnsi" w:eastAsiaTheme="majorEastAsia" w:hAnsiTheme="majorHAnsi" w:cstheme="majorBidi"/>
      <w:i/>
      <w:iCs/>
      <w:color w:val="2E74B5" w:themeColor="accent1" w:themeShade="BF"/>
      <w:sz w:val="24"/>
      <w:szCs w:val="24"/>
      <w:lang w:eastAsia="ru-RU"/>
    </w:rPr>
  </w:style>
  <w:style w:type="character" w:customStyle="1" w:styleId="10">
    <w:name w:val="Заголовок 1 Знак"/>
    <w:basedOn w:val="a0"/>
    <w:link w:val="1"/>
    <w:uiPriority w:val="99"/>
    <w:rsid w:val="0015780C"/>
    <w:rPr>
      <w:rFonts w:ascii="Times New Roman" w:eastAsia="MS Mincho" w:hAnsi="Times New Roman" w:cs="Times New Roman"/>
      <w:b/>
      <w:bCs/>
      <w:i/>
      <w:iCs/>
      <w:sz w:val="20"/>
      <w:szCs w:val="20"/>
      <w:lang w:eastAsia="ru-RU"/>
    </w:rPr>
  </w:style>
  <w:style w:type="paragraph" w:styleId="ae">
    <w:name w:val="Title"/>
    <w:basedOn w:val="a"/>
    <w:link w:val="af"/>
    <w:uiPriority w:val="99"/>
    <w:qFormat/>
    <w:rsid w:val="0015780C"/>
    <w:pPr>
      <w:widowControl w:val="0"/>
      <w:jc w:val="center"/>
    </w:pPr>
    <w:rPr>
      <w:rFonts w:eastAsia="MS Mincho"/>
      <w:b/>
      <w:bCs/>
      <w:sz w:val="20"/>
      <w:szCs w:val="20"/>
      <w:u w:val="single"/>
    </w:rPr>
  </w:style>
  <w:style w:type="character" w:customStyle="1" w:styleId="af">
    <w:name w:val="Заголовок Знак"/>
    <w:basedOn w:val="a0"/>
    <w:link w:val="ae"/>
    <w:uiPriority w:val="99"/>
    <w:rsid w:val="0015780C"/>
    <w:rPr>
      <w:rFonts w:ascii="Times New Roman" w:eastAsia="MS Mincho" w:hAnsi="Times New Roman" w:cs="Times New Roman"/>
      <w:b/>
      <w:bCs/>
      <w:sz w:val="20"/>
      <w:szCs w:val="20"/>
      <w:u w:val="single"/>
      <w:lang w:eastAsia="ru-RU"/>
    </w:rPr>
  </w:style>
  <w:style w:type="paragraph" w:styleId="3">
    <w:name w:val="Body Text 3"/>
    <w:basedOn w:val="a"/>
    <w:link w:val="30"/>
    <w:uiPriority w:val="99"/>
    <w:rsid w:val="0015780C"/>
    <w:pPr>
      <w:jc w:val="both"/>
    </w:pPr>
    <w:rPr>
      <w:rFonts w:ascii="Tahoma" w:eastAsia="MS Mincho" w:hAnsi="Tahoma"/>
      <w:sz w:val="20"/>
      <w:szCs w:val="20"/>
    </w:rPr>
  </w:style>
  <w:style w:type="character" w:customStyle="1" w:styleId="30">
    <w:name w:val="Основной текст 3 Знак"/>
    <w:basedOn w:val="a0"/>
    <w:link w:val="3"/>
    <w:uiPriority w:val="99"/>
    <w:rsid w:val="0015780C"/>
    <w:rPr>
      <w:rFonts w:ascii="Tahoma" w:eastAsia="MS Mincho" w:hAnsi="Tahoma" w:cs="Times New Roman"/>
      <w:sz w:val="20"/>
      <w:szCs w:val="20"/>
      <w:lang w:eastAsia="ru-RU"/>
    </w:rPr>
  </w:style>
  <w:style w:type="paragraph" w:styleId="af0">
    <w:name w:val="header"/>
    <w:basedOn w:val="a"/>
    <w:link w:val="af1"/>
    <w:uiPriority w:val="99"/>
    <w:rsid w:val="0015780C"/>
    <w:pPr>
      <w:tabs>
        <w:tab w:val="center" w:pos="4677"/>
        <w:tab w:val="right" w:pos="9355"/>
      </w:tabs>
    </w:pPr>
    <w:rPr>
      <w:rFonts w:eastAsia="MS Mincho"/>
      <w:sz w:val="20"/>
      <w:szCs w:val="20"/>
    </w:rPr>
  </w:style>
  <w:style w:type="character" w:customStyle="1" w:styleId="af1">
    <w:name w:val="Верхний колонтитул Знак"/>
    <w:basedOn w:val="a0"/>
    <w:link w:val="af0"/>
    <w:uiPriority w:val="99"/>
    <w:rsid w:val="0015780C"/>
    <w:rPr>
      <w:rFonts w:ascii="Times New Roman" w:eastAsia="MS Mincho" w:hAnsi="Times New Roman" w:cs="Times New Roman"/>
      <w:sz w:val="20"/>
      <w:szCs w:val="20"/>
      <w:lang w:eastAsia="ru-RU"/>
    </w:rPr>
  </w:style>
  <w:style w:type="paragraph" w:styleId="af2">
    <w:name w:val="footer"/>
    <w:basedOn w:val="a"/>
    <w:link w:val="af3"/>
    <w:uiPriority w:val="99"/>
    <w:rsid w:val="0015780C"/>
    <w:pPr>
      <w:tabs>
        <w:tab w:val="center" w:pos="4677"/>
        <w:tab w:val="right" w:pos="9355"/>
      </w:tabs>
    </w:pPr>
    <w:rPr>
      <w:rFonts w:eastAsia="MS Mincho"/>
      <w:sz w:val="20"/>
      <w:szCs w:val="20"/>
    </w:rPr>
  </w:style>
  <w:style w:type="character" w:customStyle="1" w:styleId="af3">
    <w:name w:val="Нижний колонтитул Знак"/>
    <w:basedOn w:val="a0"/>
    <w:link w:val="af2"/>
    <w:uiPriority w:val="99"/>
    <w:rsid w:val="0015780C"/>
    <w:rPr>
      <w:rFonts w:ascii="Times New Roman" w:eastAsia="MS Mincho" w:hAnsi="Times New Roman" w:cs="Times New Roman"/>
      <w:sz w:val="20"/>
      <w:szCs w:val="20"/>
      <w:lang w:eastAsia="ru-RU"/>
    </w:rPr>
  </w:style>
  <w:style w:type="character" w:styleId="af4">
    <w:name w:val="page number"/>
    <w:basedOn w:val="a0"/>
    <w:uiPriority w:val="99"/>
    <w:rsid w:val="0015780C"/>
    <w:rPr>
      <w:rFonts w:cs="Times New Roman"/>
    </w:rPr>
  </w:style>
  <w:style w:type="paragraph" w:styleId="22">
    <w:name w:val="Body Text 2"/>
    <w:basedOn w:val="a"/>
    <w:link w:val="23"/>
    <w:uiPriority w:val="99"/>
    <w:rsid w:val="0015780C"/>
    <w:pPr>
      <w:spacing w:after="120" w:line="480" w:lineRule="auto"/>
    </w:pPr>
    <w:rPr>
      <w:rFonts w:eastAsia="MS Mincho"/>
      <w:sz w:val="20"/>
      <w:szCs w:val="20"/>
    </w:rPr>
  </w:style>
  <w:style w:type="character" w:customStyle="1" w:styleId="23">
    <w:name w:val="Основной текст 2 Знак"/>
    <w:basedOn w:val="a0"/>
    <w:link w:val="22"/>
    <w:uiPriority w:val="99"/>
    <w:rsid w:val="0015780C"/>
    <w:rPr>
      <w:rFonts w:ascii="Times New Roman" w:eastAsia="MS Mincho" w:hAnsi="Times New Roman" w:cs="Times New Roman"/>
      <w:sz w:val="20"/>
      <w:szCs w:val="20"/>
      <w:lang w:eastAsia="ru-RU"/>
    </w:rPr>
  </w:style>
  <w:style w:type="paragraph" w:styleId="af5">
    <w:name w:val="endnote text"/>
    <w:basedOn w:val="a"/>
    <w:link w:val="af6"/>
    <w:uiPriority w:val="99"/>
    <w:semiHidden/>
    <w:rsid w:val="0015780C"/>
    <w:rPr>
      <w:rFonts w:eastAsia="MS Mincho"/>
      <w:sz w:val="20"/>
      <w:szCs w:val="20"/>
    </w:rPr>
  </w:style>
  <w:style w:type="character" w:customStyle="1" w:styleId="af6">
    <w:name w:val="Текст концевой сноски Знак"/>
    <w:basedOn w:val="a0"/>
    <w:link w:val="af5"/>
    <w:uiPriority w:val="99"/>
    <w:semiHidden/>
    <w:rsid w:val="0015780C"/>
    <w:rPr>
      <w:rFonts w:ascii="Times New Roman" w:eastAsia="MS Mincho" w:hAnsi="Times New Roman" w:cs="Times New Roman"/>
      <w:sz w:val="20"/>
      <w:szCs w:val="20"/>
      <w:lang w:eastAsia="ru-RU"/>
    </w:rPr>
  </w:style>
  <w:style w:type="character" w:styleId="af7">
    <w:name w:val="endnote reference"/>
    <w:basedOn w:val="a0"/>
    <w:uiPriority w:val="99"/>
    <w:semiHidden/>
    <w:rsid w:val="0015780C"/>
    <w:rPr>
      <w:rFonts w:cs="Times New Roman"/>
      <w:vertAlign w:val="superscript"/>
    </w:rPr>
  </w:style>
  <w:style w:type="paragraph" w:styleId="af8">
    <w:name w:val="Balloon Text"/>
    <w:basedOn w:val="a"/>
    <w:link w:val="af9"/>
    <w:uiPriority w:val="99"/>
    <w:semiHidden/>
    <w:rsid w:val="0015780C"/>
    <w:rPr>
      <w:rFonts w:eastAsia="MS Mincho"/>
      <w:sz w:val="2"/>
      <w:szCs w:val="2"/>
    </w:rPr>
  </w:style>
  <w:style w:type="character" w:customStyle="1" w:styleId="af9">
    <w:name w:val="Текст выноски Знак"/>
    <w:basedOn w:val="a0"/>
    <w:link w:val="af8"/>
    <w:uiPriority w:val="99"/>
    <w:semiHidden/>
    <w:rsid w:val="0015780C"/>
    <w:rPr>
      <w:rFonts w:ascii="Times New Roman" w:eastAsia="MS Mincho" w:hAnsi="Times New Roman" w:cs="Times New Roman"/>
      <w:sz w:val="2"/>
      <w:szCs w:val="2"/>
      <w:lang w:eastAsia="ru-RU"/>
    </w:rPr>
  </w:style>
  <w:style w:type="character" w:customStyle="1" w:styleId="spipsurligne">
    <w:name w:val="spip_surligne"/>
    <w:uiPriority w:val="99"/>
    <w:rsid w:val="0015780C"/>
  </w:style>
  <w:style w:type="character" w:customStyle="1" w:styleId="st1">
    <w:name w:val="st1"/>
    <w:uiPriority w:val="99"/>
    <w:rsid w:val="0015780C"/>
  </w:style>
  <w:style w:type="character" w:styleId="afa">
    <w:name w:val="annotation reference"/>
    <w:basedOn w:val="a0"/>
    <w:uiPriority w:val="99"/>
    <w:semiHidden/>
    <w:rsid w:val="0015780C"/>
    <w:rPr>
      <w:rFonts w:cs="Times New Roman"/>
      <w:sz w:val="16"/>
      <w:szCs w:val="16"/>
    </w:rPr>
  </w:style>
  <w:style w:type="paragraph" w:styleId="afb">
    <w:name w:val="annotation text"/>
    <w:basedOn w:val="a"/>
    <w:link w:val="afc"/>
    <w:uiPriority w:val="99"/>
    <w:semiHidden/>
    <w:rsid w:val="0015780C"/>
    <w:rPr>
      <w:rFonts w:eastAsia="MS Mincho"/>
      <w:sz w:val="20"/>
      <w:szCs w:val="20"/>
    </w:rPr>
  </w:style>
  <w:style w:type="character" w:customStyle="1" w:styleId="afc">
    <w:name w:val="Текст примечания Знак"/>
    <w:basedOn w:val="a0"/>
    <w:link w:val="afb"/>
    <w:uiPriority w:val="99"/>
    <w:semiHidden/>
    <w:rsid w:val="0015780C"/>
    <w:rPr>
      <w:rFonts w:ascii="Times New Roman" w:eastAsia="MS Mincho" w:hAnsi="Times New Roman" w:cs="Times New Roman"/>
      <w:sz w:val="20"/>
      <w:szCs w:val="20"/>
      <w:lang w:eastAsia="ru-RU"/>
    </w:rPr>
  </w:style>
  <w:style w:type="paragraph" w:styleId="afd">
    <w:name w:val="annotation subject"/>
    <w:basedOn w:val="afb"/>
    <w:next w:val="afb"/>
    <w:link w:val="afe"/>
    <w:uiPriority w:val="99"/>
    <w:semiHidden/>
    <w:rsid w:val="0015780C"/>
    <w:rPr>
      <w:b/>
      <w:bCs/>
    </w:rPr>
  </w:style>
  <w:style w:type="character" w:customStyle="1" w:styleId="afe">
    <w:name w:val="Тема примечания Знак"/>
    <w:basedOn w:val="afc"/>
    <w:link w:val="afd"/>
    <w:uiPriority w:val="99"/>
    <w:semiHidden/>
    <w:rsid w:val="0015780C"/>
    <w:rPr>
      <w:rFonts w:ascii="Times New Roman" w:eastAsia="MS Mincho" w:hAnsi="Times New Roman" w:cs="Times New Roman"/>
      <w:b/>
      <w:bCs/>
      <w:sz w:val="20"/>
      <w:szCs w:val="20"/>
      <w:lang w:eastAsia="ru-RU"/>
    </w:rPr>
  </w:style>
  <w:style w:type="character" w:styleId="aff">
    <w:name w:val="Emphasis"/>
    <w:basedOn w:val="a0"/>
    <w:uiPriority w:val="99"/>
    <w:qFormat/>
    <w:rsid w:val="0015780C"/>
    <w:rPr>
      <w:rFonts w:cs="Times New Roman"/>
      <w:i/>
      <w:iCs/>
    </w:rPr>
  </w:style>
  <w:style w:type="character" w:customStyle="1" w:styleId="aff0">
    <w:name w:val="Основной шрифт"/>
    <w:uiPriority w:val="99"/>
    <w:rsid w:val="0015780C"/>
  </w:style>
  <w:style w:type="character" w:customStyle="1" w:styleId="24">
    <w:name w:val="Основной текст (2)_"/>
    <w:basedOn w:val="a0"/>
    <w:link w:val="25"/>
    <w:uiPriority w:val="99"/>
    <w:locked/>
    <w:rsid w:val="0015780C"/>
    <w:rPr>
      <w:rFonts w:ascii="Times New Roman" w:hAnsi="Times New Roman" w:cs="Times New Roman"/>
      <w:sz w:val="23"/>
      <w:szCs w:val="23"/>
      <w:shd w:val="clear" w:color="auto" w:fill="FFFFFF"/>
    </w:rPr>
  </w:style>
  <w:style w:type="character" w:customStyle="1" w:styleId="26">
    <w:name w:val="Основной текст (2) + Не полужирный"/>
    <w:basedOn w:val="24"/>
    <w:uiPriority w:val="99"/>
    <w:rsid w:val="0015780C"/>
    <w:rPr>
      <w:rFonts w:ascii="Times New Roman" w:hAnsi="Times New Roman" w:cs="Times New Roman"/>
      <w:b/>
      <w:bCs/>
      <w:sz w:val="23"/>
      <w:szCs w:val="23"/>
      <w:shd w:val="clear" w:color="auto" w:fill="FFFFFF"/>
    </w:rPr>
  </w:style>
  <w:style w:type="character" w:customStyle="1" w:styleId="aff1">
    <w:name w:val="Основной текст + Полужирный"/>
    <w:basedOn w:val="a0"/>
    <w:uiPriority w:val="99"/>
    <w:rsid w:val="0015780C"/>
    <w:rPr>
      <w:rFonts w:ascii="Times New Roman" w:hAnsi="Times New Roman" w:cs="Times New Roman"/>
      <w:b/>
      <w:bCs/>
      <w:spacing w:val="0"/>
      <w:sz w:val="23"/>
      <w:szCs w:val="23"/>
    </w:rPr>
  </w:style>
  <w:style w:type="paragraph" w:customStyle="1" w:styleId="25">
    <w:name w:val="Основной текст (2)"/>
    <w:basedOn w:val="a"/>
    <w:link w:val="24"/>
    <w:uiPriority w:val="99"/>
    <w:rsid w:val="0015780C"/>
    <w:pPr>
      <w:shd w:val="clear" w:color="auto" w:fill="FFFFFF"/>
      <w:spacing w:after="60" w:line="240" w:lineRule="atLeast"/>
    </w:pPr>
    <w:rPr>
      <w:rFonts w:eastAsiaTheme="minorHAnsi"/>
      <w:sz w:val="23"/>
      <w:szCs w:val="23"/>
      <w:lang w:eastAsia="en-US"/>
    </w:rPr>
  </w:style>
  <w:style w:type="paragraph" w:styleId="aff2">
    <w:name w:val="Normal (Web)"/>
    <w:basedOn w:val="a"/>
    <w:uiPriority w:val="99"/>
    <w:rsid w:val="0015780C"/>
    <w:pPr>
      <w:spacing w:before="100" w:beforeAutospacing="1" w:after="100" w:afterAutospacing="1"/>
    </w:pPr>
    <w:rPr>
      <w:rFonts w:eastAsia="MS Mincho"/>
    </w:rPr>
  </w:style>
  <w:style w:type="character" w:customStyle="1" w:styleId="aff3">
    <w:name w:val="Основной текст_"/>
    <w:basedOn w:val="a0"/>
    <w:link w:val="27"/>
    <w:uiPriority w:val="99"/>
    <w:locked/>
    <w:rsid w:val="0015780C"/>
    <w:rPr>
      <w:rFonts w:ascii="Times New Roman" w:hAnsi="Times New Roman" w:cs="Times New Roman"/>
      <w:sz w:val="23"/>
      <w:szCs w:val="23"/>
      <w:shd w:val="clear" w:color="auto" w:fill="FFFFFF"/>
    </w:rPr>
  </w:style>
  <w:style w:type="paragraph" w:customStyle="1" w:styleId="27">
    <w:name w:val="Основной текст2"/>
    <w:basedOn w:val="a"/>
    <w:link w:val="aff3"/>
    <w:uiPriority w:val="99"/>
    <w:rsid w:val="0015780C"/>
    <w:pPr>
      <w:shd w:val="clear" w:color="auto" w:fill="FFFFFF"/>
      <w:spacing w:before="300" w:after="300" w:line="240" w:lineRule="atLeast"/>
      <w:jc w:val="both"/>
    </w:pPr>
    <w:rPr>
      <w:rFonts w:eastAsiaTheme="minorHAnsi"/>
      <w:sz w:val="23"/>
      <w:szCs w:val="23"/>
      <w:lang w:eastAsia="en-US"/>
    </w:rPr>
  </w:style>
  <w:style w:type="paragraph" w:styleId="aff4">
    <w:name w:val="No Spacing"/>
    <w:link w:val="aff5"/>
    <w:uiPriority w:val="1"/>
    <w:qFormat/>
    <w:rsid w:val="0015780C"/>
    <w:pPr>
      <w:spacing w:after="0" w:line="240" w:lineRule="auto"/>
    </w:pPr>
    <w:rPr>
      <w:rFonts w:ascii="Calibri" w:eastAsia="MS Mincho" w:hAnsi="Calibri" w:cs="Times New Roman"/>
    </w:rPr>
  </w:style>
  <w:style w:type="character" w:customStyle="1" w:styleId="wmi-callto">
    <w:name w:val="wmi-callto"/>
    <w:uiPriority w:val="99"/>
    <w:rsid w:val="0015780C"/>
  </w:style>
  <w:style w:type="character" w:customStyle="1" w:styleId="fontstyle01">
    <w:name w:val="fontstyle01"/>
    <w:uiPriority w:val="99"/>
    <w:rsid w:val="0015780C"/>
    <w:rPr>
      <w:rFonts w:ascii="ArialMT" w:hAnsi="ArialMT"/>
      <w:color w:val="000000"/>
      <w:sz w:val="24"/>
    </w:rPr>
  </w:style>
  <w:style w:type="paragraph" w:customStyle="1" w:styleId="210">
    <w:name w:val="Средняя сетка 21"/>
    <w:uiPriority w:val="99"/>
    <w:rsid w:val="0015780C"/>
    <w:pPr>
      <w:widowControl w:val="0"/>
      <w:suppressAutoHyphens/>
      <w:spacing w:after="0" w:line="240" w:lineRule="auto"/>
    </w:pPr>
    <w:rPr>
      <w:rFonts w:ascii="Calibri" w:eastAsia="MS Mincho" w:hAnsi="Calibri" w:cs="Times New Roman"/>
      <w:kern w:val="1"/>
      <w:sz w:val="20"/>
      <w:szCs w:val="20"/>
      <w:lang w:eastAsia="ar-SA"/>
    </w:rPr>
  </w:style>
  <w:style w:type="character" w:customStyle="1" w:styleId="aff5">
    <w:name w:val="Без интервала Знак"/>
    <w:link w:val="aff4"/>
    <w:uiPriority w:val="1"/>
    <w:locked/>
    <w:rsid w:val="0015780C"/>
    <w:rPr>
      <w:rFonts w:ascii="Calibri" w:eastAsia="MS Mincho" w:hAnsi="Calibri" w:cs="Times New Roman"/>
    </w:rPr>
  </w:style>
  <w:style w:type="paragraph" w:customStyle="1" w:styleId="11">
    <w:name w:val="Без интервала1"/>
    <w:uiPriority w:val="99"/>
    <w:rsid w:val="0015780C"/>
    <w:pPr>
      <w:suppressAutoHyphens/>
      <w:spacing w:after="0" w:line="240" w:lineRule="auto"/>
    </w:pPr>
    <w:rPr>
      <w:rFonts w:ascii="Calibri" w:eastAsia="MS Mincho" w:hAnsi="Calibri" w:cs="Calibri"/>
      <w:sz w:val="20"/>
      <w:szCs w:val="20"/>
      <w:lang w:eastAsia="zh-CN"/>
    </w:rPr>
  </w:style>
  <w:style w:type="character" w:styleId="aff6">
    <w:name w:val="Strong"/>
    <w:basedOn w:val="a0"/>
    <w:uiPriority w:val="99"/>
    <w:qFormat/>
    <w:rsid w:val="0015780C"/>
    <w:rPr>
      <w:rFonts w:cs="Times New Roman"/>
      <w:b/>
      <w:bCs/>
    </w:rPr>
  </w:style>
  <w:style w:type="paragraph" w:styleId="aff7">
    <w:name w:val="Revision"/>
    <w:hidden/>
    <w:uiPriority w:val="99"/>
    <w:semiHidden/>
    <w:rsid w:val="0015780C"/>
    <w:pPr>
      <w:spacing w:after="0" w:line="240" w:lineRule="auto"/>
    </w:pPr>
    <w:rPr>
      <w:rFonts w:ascii="Calibri" w:eastAsia="MS Mincho" w:hAnsi="Calibri" w:cs="Times New Roman"/>
      <w:lang w:eastAsia="ru-RU"/>
    </w:rPr>
  </w:style>
  <w:style w:type="paragraph" w:styleId="12">
    <w:name w:val="toc 1"/>
    <w:basedOn w:val="a"/>
    <w:next w:val="a"/>
    <w:autoRedefine/>
    <w:uiPriority w:val="99"/>
    <w:rsid w:val="0015780C"/>
    <w:pPr>
      <w:autoSpaceDE w:val="0"/>
      <w:autoSpaceDN w:val="0"/>
      <w:spacing w:before="240" w:after="120"/>
    </w:pPr>
    <w:rPr>
      <w:rFonts w:eastAsia="MS Mincho"/>
      <w:b/>
      <w:bCs/>
      <w:sz w:val="20"/>
      <w:szCs w:val="20"/>
    </w:rPr>
  </w:style>
  <w:style w:type="paragraph" w:styleId="28">
    <w:name w:val="toc 2"/>
    <w:basedOn w:val="a"/>
    <w:next w:val="a"/>
    <w:autoRedefine/>
    <w:uiPriority w:val="99"/>
    <w:rsid w:val="0015780C"/>
    <w:pPr>
      <w:autoSpaceDE w:val="0"/>
      <w:autoSpaceDN w:val="0"/>
      <w:spacing w:before="120"/>
      <w:ind w:left="200"/>
    </w:pPr>
    <w:rPr>
      <w:rFonts w:eastAsia="MS Mincho"/>
      <w:i/>
      <w:iCs/>
      <w:sz w:val="20"/>
      <w:szCs w:val="20"/>
    </w:rPr>
  </w:style>
  <w:style w:type="paragraph" w:styleId="31">
    <w:name w:val="toc 3"/>
    <w:basedOn w:val="a"/>
    <w:next w:val="a"/>
    <w:autoRedefine/>
    <w:uiPriority w:val="99"/>
    <w:rsid w:val="0015780C"/>
    <w:pPr>
      <w:autoSpaceDE w:val="0"/>
      <w:autoSpaceDN w:val="0"/>
      <w:ind w:left="400"/>
    </w:pPr>
    <w:rPr>
      <w:rFonts w:eastAsia="MS Mincho"/>
      <w:sz w:val="20"/>
      <w:szCs w:val="20"/>
    </w:rPr>
  </w:style>
  <w:style w:type="paragraph" w:styleId="41">
    <w:name w:val="toc 4"/>
    <w:basedOn w:val="a"/>
    <w:next w:val="a"/>
    <w:autoRedefine/>
    <w:uiPriority w:val="99"/>
    <w:rsid w:val="0015780C"/>
    <w:pPr>
      <w:autoSpaceDE w:val="0"/>
      <w:autoSpaceDN w:val="0"/>
      <w:ind w:left="600"/>
    </w:pPr>
    <w:rPr>
      <w:rFonts w:eastAsia="MS Mincho"/>
      <w:sz w:val="20"/>
      <w:szCs w:val="20"/>
    </w:rPr>
  </w:style>
  <w:style w:type="paragraph" w:styleId="5">
    <w:name w:val="toc 5"/>
    <w:basedOn w:val="a"/>
    <w:next w:val="a"/>
    <w:autoRedefine/>
    <w:uiPriority w:val="99"/>
    <w:rsid w:val="0015780C"/>
    <w:pPr>
      <w:autoSpaceDE w:val="0"/>
      <w:autoSpaceDN w:val="0"/>
      <w:ind w:left="800"/>
    </w:pPr>
    <w:rPr>
      <w:rFonts w:eastAsia="MS Mincho"/>
      <w:sz w:val="20"/>
      <w:szCs w:val="20"/>
    </w:rPr>
  </w:style>
  <w:style w:type="paragraph" w:styleId="6">
    <w:name w:val="toc 6"/>
    <w:basedOn w:val="a"/>
    <w:next w:val="a"/>
    <w:autoRedefine/>
    <w:uiPriority w:val="99"/>
    <w:rsid w:val="0015780C"/>
    <w:pPr>
      <w:autoSpaceDE w:val="0"/>
      <w:autoSpaceDN w:val="0"/>
      <w:ind w:left="1000"/>
    </w:pPr>
    <w:rPr>
      <w:rFonts w:eastAsia="MS Mincho"/>
      <w:sz w:val="20"/>
      <w:szCs w:val="20"/>
    </w:rPr>
  </w:style>
  <w:style w:type="paragraph" w:styleId="7">
    <w:name w:val="toc 7"/>
    <w:basedOn w:val="a"/>
    <w:next w:val="a"/>
    <w:autoRedefine/>
    <w:uiPriority w:val="99"/>
    <w:rsid w:val="0015780C"/>
    <w:pPr>
      <w:autoSpaceDE w:val="0"/>
      <w:autoSpaceDN w:val="0"/>
      <w:ind w:left="1200"/>
    </w:pPr>
    <w:rPr>
      <w:rFonts w:eastAsia="MS Mincho"/>
      <w:sz w:val="20"/>
      <w:szCs w:val="20"/>
    </w:rPr>
  </w:style>
  <w:style w:type="paragraph" w:styleId="8">
    <w:name w:val="toc 8"/>
    <w:basedOn w:val="a"/>
    <w:next w:val="a"/>
    <w:autoRedefine/>
    <w:uiPriority w:val="99"/>
    <w:rsid w:val="0015780C"/>
    <w:pPr>
      <w:autoSpaceDE w:val="0"/>
      <w:autoSpaceDN w:val="0"/>
      <w:ind w:left="1400"/>
    </w:pPr>
    <w:rPr>
      <w:rFonts w:eastAsia="MS Mincho"/>
      <w:sz w:val="20"/>
      <w:szCs w:val="20"/>
    </w:rPr>
  </w:style>
  <w:style w:type="paragraph" w:styleId="9">
    <w:name w:val="toc 9"/>
    <w:basedOn w:val="a"/>
    <w:next w:val="a"/>
    <w:autoRedefine/>
    <w:uiPriority w:val="99"/>
    <w:rsid w:val="0015780C"/>
    <w:pPr>
      <w:autoSpaceDE w:val="0"/>
      <w:autoSpaceDN w:val="0"/>
      <w:ind w:left="1600"/>
    </w:pPr>
    <w:rPr>
      <w:rFonts w:eastAsia="MS Mincho"/>
      <w:sz w:val="20"/>
      <w:szCs w:val="20"/>
    </w:rPr>
  </w:style>
  <w:style w:type="paragraph" w:styleId="aff8">
    <w:name w:val="Document Map"/>
    <w:basedOn w:val="a"/>
    <w:link w:val="aff9"/>
    <w:uiPriority w:val="99"/>
    <w:rsid w:val="0015780C"/>
    <w:pPr>
      <w:shd w:val="clear" w:color="auto" w:fill="000080"/>
      <w:autoSpaceDE w:val="0"/>
      <w:autoSpaceDN w:val="0"/>
    </w:pPr>
    <w:rPr>
      <w:rFonts w:ascii="Tahoma" w:eastAsia="MS Mincho" w:hAnsi="Tahoma" w:cs="Tahoma"/>
      <w:sz w:val="20"/>
      <w:szCs w:val="20"/>
    </w:rPr>
  </w:style>
  <w:style w:type="character" w:customStyle="1" w:styleId="aff9">
    <w:name w:val="Схема документа Знак"/>
    <w:basedOn w:val="a0"/>
    <w:link w:val="aff8"/>
    <w:uiPriority w:val="99"/>
    <w:rsid w:val="0015780C"/>
    <w:rPr>
      <w:rFonts w:ascii="Tahoma" w:eastAsia="MS Mincho" w:hAnsi="Tahoma" w:cs="Tahoma"/>
      <w:sz w:val="20"/>
      <w:szCs w:val="20"/>
      <w:shd w:val="clear" w:color="auto" w:fill="000080"/>
      <w:lang w:eastAsia="ru-RU"/>
    </w:rPr>
  </w:style>
  <w:style w:type="paragraph" w:customStyle="1" w:styleId="STYLEA7">
    <w:name w:val="STYLE_A7"/>
    <w:uiPriority w:val="99"/>
    <w:rsid w:val="0015780C"/>
    <w:pPr>
      <w:widowControl w:val="0"/>
      <w:autoSpaceDE w:val="0"/>
      <w:autoSpaceDN w:val="0"/>
      <w:spacing w:after="0" w:line="240" w:lineRule="auto"/>
    </w:pPr>
    <w:rPr>
      <w:rFonts w:ascii="Times New Roman" w:eastAsia="MS Mincho" w:hAnsi="Times New Roman" w:cs="Times New Roman"/>
      <w:sz w:val="24"/>
      <w:szCs w:val="24"/>
      <w:lang w:eastAsia="ru-RU"/>
    </w:rPr>
  </w:style>
  <w:style w:type="table" w:customStyle="1" w:styleId="13">
    <w:name w:val="Сетка таблицы1"/>
    <w:uiPriority w:val="99"/>
    <w:rsid w:val="0015780C"/>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a">
    <w:name w:val="Название Знак"/>
    <w:uiPriority w:val="99"/>
    <w:rsid w:val="0015780C"/>
    <w:rPr>
      <w:rFonts w:ascii="Times New Roman" w:eastAsia="MS Mincho" w:hAnsi="Times New Roman"/>
      <w:b/>
      <w:sz w:val="44"/>
      <w:u w:val="single"/>
      <w:lang w:val="x-none" w:eastAsia="ru-RU"/>
    </w:rPr>
  </w:style>
  <w:style w:type="paragraph" w:customStyle="1" w:styleId="xmsonormal">
    <w:name w:val="x_msonormal"/>
    <w:basedOn w:val="a"/>
    <w:uiPriority w:val="99"/>
    <w:rsid w:val="0015780C"/>
    <w:pPr>
      <w:spacing w:before="100" w:beforeAutospacing="1" w:after="100" w:afterAutospacing="1"/>
    </w:pPr>
    <w:rPr>
      <w:rFonts w:eastAsia="MS Mincho"/>
    </w:rPr>
  </w:style>
  <w:style w:type="paragraph" w:customStyle="1" w:styleId="affb">
    <w:name w:val="Содержимое таблицы"/>
    <w:basedOn w:val="a"/>
    <w:rsid w:val="0015780C"/>
    <w:pPr>
      <w:widowControl w:val="0"/>
      <w:suppressLineNumbers/>
      <w:suppressAutoHyphens/>
    </w:pPr>
    <w:rPr>
      <w:rFonts w:ascii="Liberation Serif" w:eastAsia="MS Mincho" w:hAnsi="Liberation Serif"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16597">
      <w:bodyDiv w:val="1"/>
      <w:marLeft w:val="0"/>
      <w:marRight w:val="0"/>
      <w:marTop w:val="0"/>
      <w:marBottom w:val="0"/>
      <w:divBdr>
        <w:top w:val="none" w:sz="0" w:space="0" w:color="auto"/>
        <w:left w:val="none" w:sz="0" w:space="0" w:color="auto"/>
        <w:bottom w:val="none" w:sz="0" w:space="0" w:color="auto"/>
        <w:right w:val="none" w:sz="0" w:space="0" w:color="auto"/>
      </w:divBdr>
    </w:div>
    <w:div w:id="923101557">
      <w:bodyDiv w:val="1"/>
      <w:marLeft w:val="0"/>
      <w:marRight w:val="0"/>
      <w:marTop w:val="0"/>
      <w:marBottom w:val="0"/>
      <w:divBdr>
        <w:top w:val="none" w:sz="0" w:space="0" w:color="auto"/>
        <w:left w:val="none" w:sz="0" w:space="0" w:color="auto"/>
        <w:bottom w:val="none" w:sz="0" w:space="0" w:color="auto"/>
        <w:right w:val="none" w:sz="0" w:space="0" w:color="auto"/>
      </w:divBdr>
    </w:div>
    <w:div w:id="1740404480">
      <w:bodyDiv w:val="1"/>
      <w:marLeft w:val="0"/>
      <w:marRight w:val="0"/>
      <w:marTop w:val="0"/>
      <w:marBottom w:val="0"/>
      <w:divBdr>
        <w:top w:val="none" w:sz="0" w:space="0" w:color="auto"/>
        <w:left w:val="none" w:sz="0" w:space="0" w:color="auto"/>
        <w:bottom w:val="none" w:sz="0" w:space="0" w:color="auto"/>
        <w:right w:val="none" w:sz="0" w:space="0" w:color="auto"/>
      </w:divBdr>
    </w:div>
    <w:div w:id="1926302061">
      <w:bodyDiv w:val="1"/>
      <w:marLeft w:val="0"/>
      <w:marRight w:val="0"/>
      <w:marTop w:val="0"/>
      <w:marBottom w:val="0"/>
      <w:divBdr>
        <w:top w:val="none" w:sz="0" w:space="0" w:color="auto"/>
        <w:left w:val="none" w:sz="0" w:space="0" w:color="auto"/>
        <w:bottom w:val="none" w:sz="0" w:space="0" w:color="auto"/>
        <w:right w:val="none" w:sz="0" w:space="0" w:color="auto"/>
      </w:divBdr>
    </w:div>
    <w:div w:id="20006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65.12.90.000-00000583&amp;backUr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7799</Words>
  <Characters>44460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Тахнова Елизавета Николаевна</dc:creator>
  <cp:keywords/>
  <dc:description/>
  <cp:lastModifiedBy>user</cp:lastModifiedBy>
  <cp:revision>7</cp:revision>
  <cp:lastPrinted>2026-05-26T06:07:00Z</cp:lastPrinted>
  <dcterms:created xsi:type="dcterms:W3CDTF">2026-05-27T12:49:00Z</dcterms:created>
  <dcterms:modified xsi:type="dcterms:W3CDTF">2026-05-28T07:32:00Z</dcterms:modified>
</cp:coreProperties>
</file>