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56" w:rsidRPr="00812C4D" w:rsidRDefault="00772A56" w:rsidP="00772A56">
      <w:pPr>
        <w:jc w:val="center"/>
        <w:rPr>
          <w:b/>
          <w:caps/>
        </w:rPr>
      </w:pPr>
      <w:r w:rsidRPr="00812C4D">
        <w:rPr>
          <w:b/>
          <w:caps/>
        </w:rPr>
        <w:t>ПРОЕКТ ДОГОВОРА № ___________________________________</w:t>
      </w:r>
    </w:p>
    <w:p w:rsidR="00772A56" w:rsidRPr="00812C4D" w:rsidRDefault="00772A56" w:rsidP="00772A56">
      <w:pPr>
        <w:jc w:val="center"/>
        <w:rPr>
          <w:b/>
          <w:caps/>
        </w:rPr>
      </w:pPr>
      <w:r w:rsidRPr="00812C4D">
        <w:rPr>
          <w:b/>
          <w:caps/>
        </w:rPr>
        <w:t xml:space="preserve">ОБ организации </w:t>
      </w:r>
      <w:proofErr w:type="gramStart"/>
      <w:r w:rsidRPr="00812C4D">
        <w:rPr>
          <w:b/>
          <w:caps/>
        </w:rPr>
        <w:t>осуществления обязательного СТРАХОВАНИя гражданской ответственности владельцев транспортных средств</w:t>
      </w:r>
      <w:proofErr w:type="gramEnd"/>
    </w:p>
    <w:p w:rsidR="00772A56" w:rsidRPr="002B02CE" w:rsidRDefault="00772A56" w:rsidP="00772A56">
      <w:pPr>
        <w:rPr>
          <w:caps/>
          <w:sz w:val="22"/>
          <w:szCs w:val="22"/>
        </w:rPr>
      </w:pPr>
    </w:p>
    <w:p w:rsidR="00772A56" w:rsidRPr="00156814" w:rsidRDefault="00772A56" w:rsidP="00772A56">
      <w:pPr>
        <w:rPr>
          <w:sz w:val="22"/>
          <w:szCs w:val="22"/>
        </w:rPr>
      </w:pPr>
      <w:r w:rsidRPr="00156814">
        <w:rPr>
          <w:sz w:val="22"/>
          <w:szCs w:val="22"/>
        </w:rPr>
        <w:t>г. Курган</w:t>
      </w:r>
      <w:r w:rsidRPr="00156814">
        <w:rPr>
          <w:sz w:val="22"/>
          <w:szCs w:val="22"/>
        </w:rPr>
        <w:tab/>
      </w:r>
      <w:r>
        <w:rPr>
          <w:sz w:val="22"/>
          <w:szCs w:val="22"/>
        </w:rPr>
        <w:tab/>
      </w:r>
      <w:r>
        <w:rPr>
          <w:sz w:val="22"/>
          <w:szCs w:val="22"/>
        </w:rPr>
        <w:tab/>
        <w:t xml:space="preserve">     </w:t>
      </w:r>
      <w:r w:rsidRPr="00156814">
        <w:rPr>
          <w:sz w:val="22"/>
          <w:szCs w:val="22"/>
        </w:rPr>
        <w:t xml:space="preserve">                                                             </w:t>
      </w:r>
      <w:r>
        <w:rPr>
          <w:sz w:val="22"/>
          <w:szCs w:val="22"/>
        </w:rPr>
        <w:t xml:space="preserve">           </w:t>
      </w:r>
      <w:r w:rsidRPr="00156814">
        <w:rPr>
          <w:sz w:val="22"/>
          <w:szCs w:val="22"/>
        </w:rPr>
        <w:t xml:space="preserve">  «___» ________ 202</w:t>
      </w:r>
      <w:r w:rsidR="00AC301E">
        <w:rPr>
          <w:sz w:val="22"/>
          <w:szCs w:val="22"/>
        </w:rPr>
        <w:t>6</w:t>
      </w:r>
      <w:r w:rsidRPr="00156814">
        <w:rPr>
          <w:sz w:val="22"/>
          <w:szCs w:val="22"/>
        </w:rPr>
        <w:t xml:space="preserve"> г.</w:t>
      </w:r>
    </w:p>
    <w:p w:rsidR="00772A56" w:rsidRPr="00156814" w:rsidRDefault="00772A56" w:rsidP="00772A56">
      <w:pPr>
        <w:rPr>
          <w:sz w:val="22"/>
          <w:szCs w:val="22"/>
        </w:rPr>
      </w:pPr>
    </w:p>
    <w:p w:rsidR="00772A56" w:rsidRPr="00FF6D62" w:rsidRDefault="00772A56" w:rsidP="00772A56">
      <w:pPr>
        <w:pStyle w:val="ab"/>
        <w:suppressLineNumbers/>
        <w:suppressAutoHyphens/>
        <w:rPr>
          <w:sz w:val="22"/>
          <w:szCs w:val="22"/>
        </w:rPr>
      </w:pPr>
      <w:r>
        <w:rPr>
          <w:b/>
          <w:bCs/>
          <w:sz w:val="22"/>
          <w:szCs w:val="22"/>
          <w:shd w:val="clear" w:color="auto" w:fill="FFFFFF"/>
        </w:rPr>
        <w:t>__________________________________________</w:t>
      </w:r>
      <w:r w:rsidRPr="00FF6D62">
        <w:rPr>
          <w:sz w:val="22"/>
          <w:szCs w:val="22"/>
          <w:shd w:val="clear" w:color="auto" w:fill="FFFFFF"/>
        </w:rPr>
        <w:t>, именуемое в дальнейшем </w:t>
      </w:r>
      <w:r w:rsidRPr="00FF6D62">
        <w:rPr>
          <w:b/>
          <w:bCs/>
          <w:sz w:val="22"/>
          <w:szCs w:val="22"/>
          <w:shd w:val="clear" w:color="auto" w:fill="FFFFFF"/>
        </w:rPr>
        <w:t>«Страховщик»</w:t>
      </w:r>
      <w:r w:rsidRPr="00FF6D62">
        <w:rPr>
          <w:sz w:val="22"/>
          <w:szCs w:val="22"/>
          <w:shd w:val="clear" w:color="auto" w:fill="FFFFFF"/>
        </w:rPr>
        <w:t>, в лице </w:t>
      </w:r>
      <w:r w:rsidRPr="00FF6D62">
        <w:rPr>
          <w:spacing w:val="-2"/>
          <w:sz w:val="22"/>
          <w:szCs w:val="22"/>
          <w:shd w:val="clear" w:color="auto" w:fill="FFFFFF"/>
        </w:rPr>
        <w:t xml:space="preserve">начальника </w:t>
      </w:r>
      <w:r>
        <w:rPr>
          <w:spacing w:val="-2"/>
          <w:sz w:val="22"/>
          <w:szCs w:val="22"/>
          <w:shd w:val="clear" w:color="auto" w:fill="FFFFFF"/>
        </w:rPr>
        <w:t>_________________________</w:t>
      </w:r>
      <w:r w:rsidRPr="00FF6D62">
        <w:rPr>
          <w:spacing w:val="-2"/>
          <w:sz w:val="22"/>
          <w:szCs w:val="22"/>
          <w:shd w:val="clear" w:color="auto" w:fill="FFFFFF"/>
        </w:rPr>
        <w:t xml:space="preserve">, действующей на основании </w:t>
      </w:r>
      <w:r>
        <w:rPr>
          <w:spacing w:val="-2"/>
          <w:sz w:val="22"/>
          <w:szCs w:val="22"/>
          <w:shd w:val="clear" w:color="auto" w:fill="FFFFFF"/>
        </w:rPr>
        <w:t>________________</w:t>
      </w:r>
      <w:r w:rsidRPr="00FF6D62">
        <w:rPr>
          <w:spacing w:val="-2"/>
          <w:sz w:val="22"/>
          <w:szCs w:val="22"/>
          <w:shd w:val="clear" w:color="auto" w:fill="FFFFFF"/>
        </w:rPr>
        <w:t xml:space="preserve"> </w:t>
      </w:r>
      <w:r w:rsidRPr="00FF6D62">
        <w:rPr>
          <w:sz w:val="22"/>
          <w:szCs w:val="22"/>
          <w:shd w:val="clear" w:color="auto" w:fill="FFFFFF"/>
        </w:rPr>
        <w:t xml:space="preserve">с одной стороны, </w:t>
      </w:r>
      <w:r w:rsidRPr="00FF6D62">
        <w:rPr>
          <w:sz w:val="22"/>
          <w:szCs w:val="22"/>
        </w:rPr>
        <w:t xml:space="preserve">и </w:t>
      </w:r>
    </w:p>
    <w:p w:rsidR="00772A56" w:rsidRPr="00AB6016" w:rsidRDefault="00772A56" w:rsidP="00772A56">
      <w:pPr>
        <w:pStyle w:val="ab"/>
        <w:suppressLineNumbers/>
        <w:suppressAutoHyphens/>
        <w:rPr>
          <w:sz w:val="22"/>
          <w:szCs w:val="22"/>
        </w:rPr>
      </w:pPr>
      <w:proofErr w:type="gramStart"/>
      <w:r w:rsidRPr="00237DEF">
        <w:rPr>
          <w:b/>
          <w:bCs/>
          <w:sz w:val="22"/>
          <w:szCs w:val="22"/>
        </w:rPr>
        <w:t xml:space="preserve">федеральное казенное учреждение «Уголовно-исполнительная инспекция Управления Федеральной службы исполнения наказания по Курганской области» </w:t>
      </w:r>
      <w:r w:rsidRPr="00237DEF">
        <w:rPr>
          <w:bCs/>
          <w:sz w:val="22"/>
          <w:szCs w:val="22"/>
        </w:rPr>
        <w:t>(ФКУ УИИ УФСИН России по Курганской области),</w:t>
      </w:r>
      <w:r w:rsidRPr="00237DEF">
        <w:rPr>
          <w:b/>
          <w:bCs/>
          <w:sz w:val="22"/>
          <w:szCs w:val="22"/>
        </w:rPr>
        <w:t xml:space="preserve"> </w:t>
      </w:r>
      <w:r w:rsidRPr="00AB6016">
        <w:rPr>
          <w:bCs/>
          <w:sz w:val="22"/>
          <w:szCs w:val="22"/>
        </w:rPr>
        <w:t xml:space="preserve">далее именуемое </w:t>
      </w:r>
      <w:r w:rsidRPr="00AB6016">
        <w:rPr>
          <w:b/>
          <w:bCs/>
          <w:sz w:val="22"/>
          <w:szCs w:val="22"/>
        </w:rPr>
        <w:t>«Страхователь»</w:t>
      </w:r>
      <w:r w:rsidRPr="00AB6016">
        <w:rPr>
          <w:bCs/>
          <w:sz w:val="22"/>
          <w:szCs w:val="22"/>
        </w:rPr>
        <w:t xml:space="preserve">, в </w:t>
      </w:r>
      <w:proofErr w:type="spellStart"/>
      <w:r w:rsidRPr="00AB6016">
        <w:rPr>
          <w:bCs/>
          <w:sz w:val="22"/>
          <w:szCs w:val="22"/>
        </w:rPr>
        <w:t>лице</w:t>
      </w:r>
      <w:r>
        <w:rPr>
          <w:bCs/>
          <w:sz w:val="22"/>
          <w:szCs w:val="22"/>
        </w:rPr>
        <w:t>___________________</w:t>
      </w:r>
      <w:proofErr w:type="spellEnd"/>
      <w:r w:rsidRPr="00AB6016">
        <w:rPr>
          <w:bCs/>
          <w:sz w:val="22"/>
          <w:szCs w:val="22"/>
        </w:rPr>
        <w:t>, действующего на основании Устава</w:t>
      </w:r>
      <w:r w:rsidRPr="00AB6016">
        <w:rPr>
          <w:sz w:val="22"/>
          <w:szCs w:val="22"/>
        </w:rPr>
        <w:t xml:space="preserve">, с другой стороны, </w:t>
      </w:r>
      <w:r w:rsidRPr="00AB6016">
        <w:rPr>
          <w:color w:val="000000"/>
          <w:sz w:val="22"/>
          <w:szCs w:val="22"/>
        </w:rPr>
        <w:t xml:space="preserve">руководствуясь п.4 ч.1 ст. 93 </w:t>
      </w:r>
      <w:r w:rsidRPr="00AB6016">
        <w:rPr>
          <w:sz w:val="22"/>
          <w:szCs w:val="22"/>
        </w:rPr>
        <w:t>Федерального закона от 05 апреля 2013 года № 44-ФЗ «О контрактной системе в сфере закупок товаров, работ, услуг для обеспечения государственных и</w:t>
      </w:r>
      <w:proofErr w:type="gramEnd"/>
      <w:r w:rsidRPr="00AB6016">
        <w:rPr>
          <w:sz w:val="22"/>
          <w:szCs w:val="22"/>
        </w:rPr>
        <w:t xml:space="preserve"> муниципальных нужд», итоговым протоколом закупочной сессии № ______________________________ </w:t>
      </w:r>
      <w:proofErr w:type="gramStart"/>
      <w:r w:rsidRPr="00AB6016">
        <w:rPr>
          <w:sz w:val="22"/>
          <w:szCs w:val="22"/>
        </w:rPr>
        <w:t>от</w:t>
      </w:r>
      <w:proofErr w:type="gramEnd"/>
      <w:r w:rsidRPr="00AB6016">
        <w:rPr>
          <w:sz w:val="22"/>
          <w:szCs w:val="22"/>
        </w:rPr>
        <w:t xml:space="preserve"> __________________________, заключили настоящий Договор о нижеследующем.</w:t>
      </w:r>
    </w:p>
    <w:p w:rsidR="00772A56" w:rsidRPr="00156814" w:rsidRDefault="00772A56" w:rsidP="00812C4D">
      <w:pPr>
        <w:pStyle w:val="ab"/>
        <w:suppressLineNumbers/>
        <w:suppressAutoHyphens/>
        <w:ind w:firstLine="0"/>
        <w:rPr>
          <w:sz w:val="22"/>
          <w:szCs w:val="22"/>
        </w:rPr>
      </w:pPr>
    </w:p>
    <w:p w:rsidR="00772A56" w:rsidRPr="00156814" w:rsidRDefault="00772A56" w:rsidP="00772A56">
      <w:pPr>
        <w:pStyle w:val="2Arial-0"/>
        <w:spacing w:before="0" w:after="0" w:line="240" w:lineRule="auto"/>
        <w:rPr>
          <w:rFonts w:ascii="Times New Roman" w:hAnsi="Times New Roman"/>
          <w:sz w:val="22"/>
          <w:szCs w:val="22"/>
        </w:rPr>
      </w:pPr>
      <w:r w:rsidRPr="00156814">
        <w:rPr>
          <w:rFonts w:ascii="Times New Roman" w:hAnsi="Times New Roman"/>
          <w:sz w:val="22"/>
          <w:szCs w:val="22"/>
        </w:rPr>
        <w:t>1. ПРЕДМЕТ ДОГОВОРА</w:t>
      </w:r>
    </w:p>
    <w:p w:rsidR="00772A56" w:rsidRPr="00156814" w:rsidRDefault="00772A56" w:rsidP="00772A56">
      <w:pPr>
        <w:pStyle w:val="a8"/>
        <w:spacing w:line="240" w:lineRule="auto"/>
        <w:ind w:right="0"/>
        <w:rPr>
          <w:b w:val="0"/>
          <w:sz w:val="22"/>
          <w:szCs w:val="22"/>
        </w:rPr>
      </w:pPr>
      <w:r w:rsidRPr="00156814">
        <w:rPr>
          <w:b w:val="0"/>
          <w:sz w:val="22"/>
          <w:szCs w:val="22"/>
        </w:rPr>
        <w:t xml:space="preserve">1.1. </w:t>
      </w:r>
      <w:proofErr w:type="gramStart"/>
      <w:r w:rsidRPr="00156814">
        <w:rPr>
          <w:b w:val="0"/>
          <w:sz w:val="22"/>
          <w:szCs w:val="22"/>
        </w:rPr>
        <w:t xml:space="preserve">Предметом настоящего Договора является </w:t>
      </w:r>
      <w:r w:rsidRPr="00156814">
        <w:rPr>
          <w:rFonts w:eastAsia="Arial Unicode MS"/>
          <w:b w:val="0"/>
          <w:sz w:val="22"/>
          <w:szCs w:val="22"/>
        </w:rPr>
        <w:t xml:space="preserve">оказание услуг обязательного страхования гражданской ответственности владельцев транспортных </w:t>
      </w:r>
      <w:r w:rsidRPr="007609D5">
        <w:rPr>
          <w:rFonts w:eastAsia="Arial Unicode MS"/>
          <w:b w:val="0"/>
          <w:sz w:val="22"/>
          <w:szCs w:val="22"/>
        </w:rPr>
        <w:t>средств (далее - Услуги) для</w:t>
      </w:r>
      <w:r w:rsidRPr="00156814">
        <w:rPr>
          <w:rFonts w:eastAsia="Arial Unicode MS"/>
          <w:b w:val="0"/>
          <w:sz w:val="22"/>
          <w:szCs w:val="22"/>
        </w:rPr>
        <w:t xml:space="preserve"> нужд Страхователя</w:t>
      </w:r>
      <w:r w:rsidRPr="00156814">
        <w:rPr>
          <w:b w:val="0"/>
          <w:sz w:val="22"/>
          <w:szCs w:val="22"/>
        </w:rPr>
        <w:t xml:space="preserve"> в соответствии с Федеральным законом «Об обязательном страховании гражданской ответственности владельцев транспортных средств» № 40-ФЗ от 25 апреля </w:t>
      </w:r>
      <w:smartTag w:uri="urn:schemas-microsoft-com:office:smarttags" w:element="metricconverter">
        <w:smartTagPr>
          <w:attr w:name="ProductID" w:val="2002 г"/>
        </w:smartTagPr>
        <w:r w:rsidRPr="00156814">
          <w:rPr>
            <w:b w:val="0"/>
            <w:sz w:val="22"/>
            <w:szCs w:val="22"/>
          </w:rPr>
          <w:t>2002 г</w:t>
        </w:r>
      </w:smartTag>
      <w:r w:rsidRPr="00156814">
        <w:rPr>
          <w:b w:val="0"/>
          <w:sz w:val="22"/>
          <w:szCs w:val="22"/>
        </w:rPr>
        <w:t>.,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(Банком России) от 19 сентября 2014 г №431-П, ст</w:t>
      </w:r>
      <w:proofErr w:type="gramEnd"/>
      <w:r w:rsidRPr="00156814">
        <w:rPr>
          <w:b w:val="0"/>
          <w:sz w:val="22"/>
          <w:szCs w:val="22"/>
        </w:rPr>
        <w:t>. 429 Гражданского кодекса Российской Федерации (далее – ГК РФ).</w:t>
      </w:r>
    </w:p>
    <w:p w:rsidR="00772A56" w:rsidRDefault="00772A56" w:rsidP="00772A56">
      <w:pPr>
        <w:pStyle w:val="a8"/>
        <w:spacing w:line="240" w:lineRule="auto"/>
        <w:ind w:right="0"/>
        <w:rPr>
          <w:b w:val="0"/>
          <w:sz w:val="22"/>
          <w:szCs w:val="22"/>
        </w:rPr>
      </w:pPr>
      <w:r w:rsidRPr="00156814">
        <w:rPr>
          <w:b w:val="0"/>
          <w:sz w:val="22"/>
          <w:szCs w:val="22"/>
        </w:rPr>
        <w:t xml:space="preserve">Вышеуказанные Правила страхования именуются далее «Правила» и прилагаются к каждому выдаваемому на основании настоящего договора Полису, который в соответствии с указанными нормативными актами является единственным документом, подтверждающим заключение </w:t>
      </w:r>
      <w:proofErr w:type="gramStart"/>
      <w:r w:rsidRPr="00156814">
        <w:rPr>
          <w:b w:val="0"/>
          <w:sz w:val="22"/>
          <w:szCs w:val="22"/>
        </w:rPr>
        <w:t>договора обязательного страхования гражданской ответственности владельца транспортного средства</w:t>
      </w:r>
      <w:proofErr w:type="gramEnd"/>
      <w:r w:rsidRPr="00156814">
        <w:rPr>
          <w:b w:val="0"/>
          <w:sz w:val="22"/>
          <w:szCs w:val="22"/>
        </w:rPr>
        <w:t>.</w:t>
      </w:r>
    </w:p>
    <w:p w:rsidR="00772A56" w:rsidRPr="00BD2CBB" w:rsidRDefault="00772A56" w:rsidP="00772A56">
      <w:pPr>
        <w:pStyle w:val="a8"/>
        <w:spacing w:line="240" w:lineRule="auto"/>
        <w:ind w:right="0"/>
        <w:rPr>
          <w:b w:val="0"/>
          <w:sz w:val="22"/>
          <w:szCs w:val="22"/>
        </w:rPr>
      </w:pPr>
      <w:r w:rsidRPr="00BD2CBB">
        <w:rPr>
          <w:b w:val="0"/>
          <w:sz w:val="22"/>
          <w:szCs w:val="22"/>
        </w:rPr>
        <w:t xml:space="preserve">1.2. Неотъемлемой частью настоящего договора является перечень транспортных средств (Приложение № 1); расчет цены договора и обоснование применяемых коэффициентов, </w:t>
      </w:r>
      <w:proofErr w:type="gramStart"/>
      <w:r w:rsidRPr="00BD2CBB">
        <w:rPr>
          <w:b w:val="0"/>
          <w:sz w:val="22"/>
          <w:szCs w:val="22"/>
        </w:rPr>
        <w:t>согласно Указания</w:t>
      </w:r>
      <w:proofErr w:type="gramEnd"/>
      <w:r w:rsidRPr="00BD2CBB">
        <w:rPr>
          <w:b w:val="0"/>
          <w:sz w:val="22"/>
          <w:szCs w:val="22"/>
        </w:rPr>
        <w:t xml:space="preserve"> Банка России от 8 декабря 2021 г № 6007-У «О страховых тарифах по обязательному страхованию гражданской ответственности владельцев транспортных средств» (Приложение № 2).</w:t>
      </w:r>
    </w:p>
    <w:p w:rsidR="00772A56" w:rsidRPr="00772A56" w:rsidRDefault="00772A56" w:rsidP="00772A56">
      <w:pPr>
        <w:pStyle w:val="a8"/>
        <w:spacing w:line="240" w:lineRule="auto"/>
        <w:ind w:right="0"/>
        <w:rPr>
          <w:b w:val="0"/>
          <w:sz w:val="22"/>
          <w:szCs w:val="22"/>
        </w:rPr>
      </w:pPr>
      <w:r w:rsidRPr="00772A56">
        <w:rPr>
          <w:b w:val="0"/>
          <w:sz w:val="22"/>
          <w:szCs w:val="22"/>
        </w:rPr>
        <w:t xml:space="preserve">1.3. </w:t>
      </w:r>
      <w:proofErr w:type="gramStart"/>
      <w:r w:rsidRPr="00772A56">
        <w:rPr>
          <w:b w:val="0"/>
          <w:sz w:val="22"/>
          <w:szCs w:val="22"/>
        </w:rPr>
        <w:t>В соответствии с настоящим Договором Страховщик обязуется не</w:t>
      </w:r>
      <w:r w:rsidR="00C20656">
        <w:rPr>
          <w:b w:val="0"/>
          <w:sz w:val="22"/>
          <w:szCs w:val="22"/>
        </w:rPr>
        <w:t xml:space="preserve"> позднее 01 декабря 2026 года, </w:t>
      </w:r>
      <w:r w:rsidRPr="00772A56">
        <w:rPr>
          <w:b w:val="0"/>
          <w:sz w:val="22"/>
          <w:szCs w:val="22"/>
        </w:rPr>
        <w:t>с даты заключения договора выдать по заявке Страхователя в течение трех рабочих дней с момента заявки на каждое транспортное средство, указанное в Приложении №1, №2 к Договору, Полис обязательного страхования гражданской ответственности владельцев транспортных средств (далее по тексту договора – Полис) по форме, установленной положением ЦБ РФ от</w:t>
      </w:r>
      <w:proofErr w:type="gramEnd"/>
      <w:r w:rsidRPr="00772A56">
        <w:rPr>
          <w:b w:val="0"/>
          <w:sz w:val="22"/>
          <w:szCs w:val="22"/>
        </w:rPr>
        <w:t xml:space="preserve"> 19.09.2014 № 431-П «О Правилах обязательного страхования гражданской ответственности владельцев транспортных средств». </w:t>
      </w:r>
    </w:p>
    <w:p w:rsidR="00772A56" w:rsidRPr="00772A56" w:rsidRDefault="00772A56" w:rsidP="00772A56">
      <w:pPr>
        <w:pStyle w:val="a8"/>
        <w:spacing w:line="240" w:lineRule="auto"/>
        <w:ind w:right="0"/>
        <w:rPr>
          <w:b w:val="0"/>
          <w:sz w:val="22"/>
          <w:szCs w:val="22"/>
        </w:rPr>
      </w:pPr>
      <w:r w:rsidRPr="00772A56">
        <w:rPr>
          <w:b w:val="0"/>
          <w:sz w:val="22"/>
          <w:szCs w:val="22"/>
        </w:rPr>
        <w:t>1.4. Территория страхования: Российская Федерация. Не являются страховыми события, произошедшие вне территории страхования.</w:t>
      </w:r>
    </w:p>
    <w:p w:rsidR="00772A56" w:rsidRPr="00772A56" w:rsidRDefault="00772A56" w:rsidP="00772A56">
      <w:pPr>
        <w:pStyle w:val="a8"/>
        <w:spacing w:line="240" w:lineRule="auto"/>
        <w:ind w:right="0"/>
        <w:rPr>
          <w:b w:val="0"/>
          <w:sz w:val="22"/>
          <w:szCs w:val="22"/>
        </w:rPr>
      </w:pPr>
      <w:r w:rsidRPr="00772A56">
        <w:rPr>
          <w:b w:val="0"/>
          <w:sz w:val="22"/>
          <w:szCs w:val="22"/>
        </w:rPr>
        <w:t>1.5. Допуск к управлению транспортными средствами не ограничен.</w:t>
      </w:r>
    </w:p>
    <w:p w:rsidR="00772A56" w:rsidRDefault="00772A56" w:rsidP="00772A56">
      <w:pPr>
        <w:pStyle w:val="2Arial-0"/>
        <w:spacing w:before="0" w:after="0" w:line="240" w:lineRule="auto"/>
        <w:rPr>
          <w:rFonts w:ascii="Times New Roman" w:hAnsi="Times New Roman"/>
          <w:sz w:val="22"/>
          <w:szCs w:val="22"/>
        </w:rPr>
      </w:pPr>
    </w:p>
    <w:p w:rsidR="00C20656" w:rsidRDefault="00C20656" w:rsidP="00772A56">
      <w:pPr>
        <w:pStyle w:val="2Arial-0"/>
        <w:spacing w:before="0" w:after="0" w:line="240" w:lineRule="auto"/>
        <w:rPr>
          <w:rFonts w:ascii="Times New Roman" w:hAnsi="Times New Roman"/>
          <w:sz w:val="22"/>
          <w:szCs w:val="22"/>
        </w:rPr>
      </w:pPr>
    </w:p>
    <w:p w:rsidR="00772A56" w:rsidRPr="00156814" w:rsidRDefault="00772A56" w:rsidP="00772A56">
      <w:pPr>
        <w:pStyle w:val="2Arial-0"/>
        <w:spacing w:before="0" w:after="0" w:line="240" w:lineRule="auto"/>
        <w:rPr>
          <w:rFonts w:ascii="Times New Roman" w:hAnsi="Times New Roman"/>
          <w:sz w:val="22"/>
          <w:szCs w:val="22"/>
        </w:rPr>
      </w:pPr>
      <w:r w:rsidRPr="00156814">
        <w:rPr>
          <w:rFonts w:ascii="Times New Roman" w:hAnsi="Times New Roman"/>
          <w:sz w:val="22"/>
          <w:szCs w:val="22"/>
        </w:rPr>
        <w:t>2. ОБЪЕКТЫ СТРАХОВАНИЯ И СТРАХОВЫЕ СЛУЧАИ</w:t>
      </w:r>
    </w:p>
    <w:p w:rsidR="00772A56" w:rsidRPr="00156814" w:rsidRDefault="00772A56" w:rsidP="00772A56">
      <w:pPr>
        <w:jc w:val="both"/>
        <w:rPr>
          <w:sz w:val="22"/>
          <w:szCs w:val="22"/>
        </w:rPr>
      </w:pPr>
      <w:r w:rsidRPr="00156814">
        <w:rPr>
          <w:sz w:val="22"/>
          <w:szCs w:val="22"/>
        </w:rPr>
        <w:t xml:space="preserve">2.1. </w:t>
      </w:r>
      <w:proofErr w:type="gramStart"/>
      <w:r w:rsidRPr="00156814">
        <w:rPr>
          <w:sz w:val="22"/>
          <w:szCs w:val="22"/>
        </w:rPr>
        <w:t>Объектом обязательного страхования гражданской ответственности владельцев транспортных средств по Полису, выдаваемому на основании настоящего договора,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Российской Федерации.</w:t>
      </w:r>
      <w:proofErr w:type="gramEnd"/>
    </w:p>
    <w:p w:rsidR="00772A56" w:rsidRPr="00156814" w:rsidRDefault="00772A56" w:rsidP="00772A56">
      <w:pPr>
        <w:jc w:val="both"/>
        <w:rPr>
          <w:sz w:val="22"/>
          <w:szCs w:val="22"/>
        </w:rPr>
      </w:pPr>
      <w:r w:rsidRPr="00156814">
        <w:rPr>
          <w:sz w:val="22"/>
          <w:szCs w:val="22"/>
        </w:rPr>
        <w:t>2.2.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rsidR="00772A56" w:rsidRPr="00156814" w:rsidRDefault="00772A56" w:rsidP="00772A56">
      <w:pPr>
        <w:jc w:val="both"/>
        <w:rPr>
          <w:sz w:val="22"/>
          <w:szCs w:val="22"/>
        </w:rPr>
      </w:pPr>
      <w:r w:rsidRPr="00156814">
        <w:rPr>
          <w:sz w:val="22"/>
          <w:szCs w:val="22"/>
        </w:rPr>
        <w:t xml:space="preserve">2.3. </w:t>
      </w:r>
      <w:proofErr w:type="gramStart"/>
      <w:r w:rsidRPr="00156814">
        <w:rPr>
          <w:sz w:val="22"/>
          <w:szCs w:val="22"/>
        </w:rPr>
        <w:t xml:space="preserve">Страховым случаем по каждому из Полисов, выдаваемых на основании настоящего договора, признается наступление гражданской ответственности владельца транспортного средства за </w:t>
      </w:r>
      <w:r w:rsidRPr="00156814">
        <w:rPr>
          <w:sz w:val="22"/>
          <w:szCs w:val="22"/>
        </w:rPr>
        <w:lastRenderedPageBreak/>
        <w:t>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roofErr w:type="gramEnd"/>
    </w:p>
    <w:p w:rsidR="00772A56" w:rsidRPr="00156814" w:rsidRDefault="00772A56" w:rsidP="00772A56">
      <w:pPr>
        <w:pStyle w:val="ab"/>
        <w:widowControl w:val="0"/>
        <w:ind w:firstLine="0"/>
        <w:rPr>
          <w:sz w:val="22"/>
          <w:szCs w:val="22"/>
        </w:rPr>
      </w:pPr>
      <w:r w:rsidRPr="00156814">
        <w:rPr>
          <w:sz w:val="22"/>
          <w:szCs w:val="22"/>
        </w:rPr>
        <w:t xml:space="preserve">2.4. В соответствии с Правилами по Полисам не возмещается вред, причиненный </w:t>
      </w:r>
      <w:proofErr w:type="gramStart"/>
      <w:r w:rsidRPr="00156814">
        <w:rPr>
          <w:sz w:val="22"/>
          <w:szCs w:val="22"/>
        </w:rPr>
        <w:t>вследствие</w:t>
      </w:r>
      <w:proofErr w:type="gramEnd"/>
      <w:r w:rsidRPr="00156814">
        <w:rPr>
          <w:sz w:val="22"/>
          <w:szCs w:val="22"/>
        </w:rPr>
        <w:t>:</w:t>
      </w:r>
    </w:p>
    <w:p w:rsidR="00772A56" w:rsidRPr="00156814" w:rsidRDefault="00772A56" w:rsidP="00772A56">
      <w:pPr>
        <w:jc w:val="both"/>
        <w:rPr>
          <w:sz w:val="22"/>
          <w:szCs w:val="22"/>
        </w:rPr>
      </w:pPr>
      <w:r w:rsidRPr="00156814">
        <w:rPr>
          <w:sz w:val="22"/>
          <w:szCs w:val="22"/>
        </w:rPr>
        <w:t>а) непреодолимой силы либо умысла потерпевшего;</w:t>
      </w:r>
    </w:p>
    <w:p w:rsidR="00772A56" w:rsidRPr="00156814" w:rsidRDefault="00772A56" w:rsidP="00772A56">
      <w:pPr>
        <w:jc w:val="both"/>
        <w:rPr>
          <w:sz w:val="22"/>
          <w:szCs w:val="22"/>
        </w:rPr>
      </w:pPr>
      <w:r w:rsidRPr="00156814">
        <w:rPr>
          <w:sz w:val="22"/>
          <w:szCs w:val="22"/>
        </w:rPr>
        <w:t>б) воздействия ядерного взрыва, радиации, радиоактивного заражения;</w:t>
      </w:r>
    </w:p>
    <w:p w:rsidR="00772A56" w:rsidRPr="00156814" w:rsidRDefault="00772A56" w:rsidP="00772A56">
      <w:pPr>
        <w:jc w:val="both"/>
        <w:rPr>
          <w:sz w:val="22"/>
          <w:szCs w:val="22"/>
        </w:rPr>
      </w:pPr>
      <w:r w:rsidRPr="00156814">
        <w:rPr>
          <w:sz w:val="22"/>
          <w:szCs w:val="22"/>
        </w:rPr>
        <w:t>в) военных действий, маневров, иных военных мероприятий;</w:t>
      </w:r>
    </w:p>
    <w:p w:rsidR="00772A56" w:rsidRPr="00156814" w:rsidRDefault="00772A56" w:rsidP="00772A56">
      <w:pPr>
        <w:jc w:val="both"/>
        <w:rPr>
          <w:sz w:val="22"/>
          <w:szCs w:val="22"/>
        </w:rPr>
      </w:pPr>
      <w:r w:rsidRPr="00156814">
        <w:rPr>
          <w:sz w:val="22"/>
          <w:szCs w:val="22"/>
        </w:rPr>
        <w:t>г) гражданской войны, народных волнений или забастовок.</w:t>
      </w:r>
    </w:p>
    <w:p w:rsidR="00772A56" w:rsidRPr="00156814" w:rsidRDefault="00772A56" w:rsidP="00772A56">
      <w:pPr>
        <w:jc w:val="both"/>
        <w:rPr>
          <w:sz w:val="22"/>
          <w:szCs w:val="22"/>
        </w:rPr>
      </w:pPr>
      <w:r w:rsidRPr="00156814">
        <w:rPr>
          <w:sz w:val="22"/>
          <w:szCs w:val="22"/>
        </w:rPr>
        <w:t>Вред, причиненный имуществу, принадлежащему лицу, ответственному за причиненный вред, не возмещается.</w:t>
      </w:r>
    </w:p>
    <w:p w:rsidR="00772A56" w:rsidRPr="00156814" w:rsidRDefault="00772A56" w:rsidP="00772A56">
      <w:pPr>
        <w:jc w:val="both"/>
        <w:rPr>
          <w:sz w:val="22"/>
          <w:szCs w:val="22"/>
        </w:rPr>
      </w:pPr>
      <w:r w:rsidRPr="00156814">
        <w:rPr>
          <w:sz w:val="22"/>
          <w:szCs w:val="22"/>
        </w:rPr>
        <w:t xml:space="preserve">2.5. Не относится к страховым случаям наступление гражданской ответственности владельцев транспортных средств </w:t>
      </w:r>
      <w:proofErr w:type="gramStart"/>
      <w:r w:rsidRPr="00156814">
        <w:rPr>
          <w:sz w:val="22"/>
          <w:szCs w:val="22"/>
        </w:rPr>
        <w:t>вследствие</w:t>
      </w:r>
      <w:proofErr w:type="gramEnd"/>
      <w:r w:rsidRPr="00156814">
        <w:rPr>
          <w:sz w:val="22"/>
          <w:szCs w:val="22"/>
        </w:rPr>
        <w:t>:</w:t>
      </w:r>
    </w:p>
    <w:p w:rsidR="00772A56" w:rsidRPr="00156814" w:rsidRDefault="00772A56" w:rsidP="00772A56">
      <w:pPr>
        <w:jc w:val="both"/>
        <w:rPr>
          <w:sz w:val="22"/>
          <w:szCs w:val="22"/>
        </w:rPr>
      </w:pPr>
      <w:r w:rsidRPr="00156814">
        <w:rPr>
          <w:sz w:val="22"/>
          <w:szCs w:val="22"/>
        </w:rPr>
        <w:t>а) причинения вреда при использовании иного транспортного средства, чем то, которое указано в договоре обязательного страхования (Полисе);</w:t>
      </w:r>
    </w:p>
    <w:p w:rsidR="00772A56" w:rsidRPr="00156814" w:rsidRDefault="00772A56" w:rsidP="00772A56">
      <w:pPr>
        <w:jc w:val="both"/>
        <w:rPr>
          <w:sz w:val="22"/>
          <w:szCs w:val="22"/>
        </w:rPr>
      </w:pPr>
      <w:r w:rsidRPr="00156814">
        <w:rPr>
          <w:sz w:val="22"/>
          <w:szCs w:val="22"/>
        </w:rPr>
        <w:t>б) причинения морального вреда или возникновения обязанности по возмещению упущенной выгоды;</w:t>
      </w:r>
    </w:p>
    <w:p w:rsidR="00772A56" w:rsidRPr="00156814" w:rsidRDefault="00772A56" w:rsidP="00772A56">
      <w:pPr>
        <w:jc w:val="both"/>
        <w:rPr>
          <w:sz w:val="22"/>
          <w:szCs w:val="22"/>
        </w:rPr>
      </w:pPr>
      <w:r w:rsidRPr="00156814">
        <w:rPr>
          <w:sz w:val="22"/>
          <w:szCs w:val="22"/>
        </w:rPr>
        <w:t>в) причинения вреда при использовании транспортных сре</w:t>
      </w:r>
      <w:proofErr w:type="gramStart"/>
      <w:r w:rsidRPr="00156814">
        <w:rPr>
          <w:sz w:val="22"/>
          <w:szCs w:val="22"/>
        </w:rPr>
        <w:t>дств в х</w:t>
      </w:r>
      <w:proofErr w:type="gramEnd"/>
      <w:r w:rsidRPr="00156814">
        <w:rPr>
          <w:sz w:val="22"/>
          <w:szCs w:val="22"/>
        </w:rPr>
        <w:t>оде соревнований, испытаний или учебной езды в специально отведенных для этого местах;</w:t>
      </w:r>
    </w:p>
    <w:p w:rsidR="00772A56" w:rsidRPr="00156814" w:rsidRDefault="00772A56" w:rsidP="00772A56">
      <w:pPr>
        <w:jc w:val="both"/>
        <w:rPr>
          <w:sz w:val="22"/>
          <w:szCs w:val="22"/>
        </w:rPr>
      </w:pPr>
      <w:r w:rsidRPr="00156814">
        <w:rPr>
          <w:sz w:val="22"/>
          <w:szCs w:val="22"/>
        </w:rPr>
        <w:t>г) загрязнения окружающей среды;</w:t>
      </w:r>
    </w:p>
    <w:p w:rsidR="00772A56" w:rsidRPr="00156814" w:rsidRDefault="00772A56" w:rsidP="00772A56">
      <w:pPr>
        <w:jc w:val="both"/>
        <w:rPr>
          <w:sz w:val="22"/>
          <w:szCs w:val="22"/>
        </w:rPr>
      </w:pPr>
      <w:proofErr w:type="spellStart"/>
      <w:r w:rsidRPr="00156814">
        <w:rPr>
          <w:sz w:val="22"/>
          <w:szCs w:val="22"/>
        </w:rPr>
        <w:t>д</w:t>
      </w:r>
      <w:proofErr w:type="spellEnd"/>
      <w:r w:rsidRPr="00156814">
        <w:rPr>
          <w:sz w:val="22"/>
          <w:szCs w:val="22"/>
        </w:rPr>
        <w:t>)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772A56" w:rsidRPr="00156814" w:rsidRDefault="00772A56" w:rsidP="00772A56">
      <w:pPr>
        <w:jc w:val="both"/>
        <w:rPr>
          <w:sz w:val="22"/>
          <w:szCs w:val="22"/>
        </w:rPr>
      </w:pPr>
      <w:r w:rsidRPr="00156814">
        <w:rPr>
          <w:sz w:val="22"/>
          <w:szCs w:val="22"/>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772A56" w:rsidRPr="00156814" w:rsidRDefault="00772A56" w:rsidP="00772A56">
      <w:pPr>
        <w:jc w:val="both"/>
        <w:rPr>
          <w:sz w:val="22"/>
          <w:szCs w:val="22"/>
        </w:rPr>
      </w:pPr>
      <w:r w:rsidRPr="00156814">
        <w:rPr>
          <w:sz w:val="22"/>
          <w:szCs w:val="22"/>
        </w:rPr>
        <w:t>ж) обязанности по возмещению работодателю убытков, вызванных причинением вреда работнику;</w:t>
      </w:r>
    </w:p>
    <w:p w:rsidR="00772A56" w:rsidRPr="00156814" w:rsidRDefault="00772A56" w:rsidP="00772A56">
      <w:pPr>
        <w:jc w:val="both"/>
        <w:rPr>
          <w:sz w:val="22"/>
          <w:szCs w:val="22"/>
        </w:rPr>
      </w:pPr>
      <w:proofErr w:type="spellStart"/>
      <w:r w:rsidRPr="00156814">
        <w:rPr>
          <w:sz w:val="22"/>
          <w:szCs w:val="22"/>
        </w:rPr>
        <w:t>з</w:t>
      </w:r>
      <w:proofErr w:type="spellEnd"/>
      <w:r w:rsidRPr="00156814">
        <w:rPr>
          <w:sz w:val="22"/>
          <w:szCs w:val="22"/>
        </w:rPr>
        <w:t>)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rsidR="00772A56" w:rsidRPr="00156814" w:rsidRDefault="00772A56" w:rsidP="00772A56">
      <w:pPr>
        <w:jc w:val="both"/>
        <w:rPr>
          <w:sz w:val="22"/>
          <w:szCs w:val="22"/>
        </w:rPr>
      </w:pPr>
      <w:r w:rsidRPr="00156814">
        <w:rPr>
          <w:sz w:val="22"/>
          <w:szCs w:val="22"/>
        </w:rPr>
        <w:t>и) причинения вреда при погрузке груза на транспортное средство или его разгрузке;</w:t>
      </w:r>
    </w:p>
    <w:p w:rsidR="00772A56" w:rsidRPr="00156814" w:rsidRDefault="00772A56" w:rsidP="00772A56">
      <w:pPr>
        <w:jc w:val="both"/>
        <w:rPr>
          <w:sz w:val="22"/>
          <w:szCs w:val="22"/>
        </w:rPr>
      </w:pPr>
      <w:r w:rsidRPr="00156814">
        <w:rPr>
          <w:sz w:val="22"/>
          <w:szCs w:val="22"/>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772A56" w:rsidRPr="00156814" w:rsidRDefault="00772A56" w:rsidP="00772A56">
      <w:pPr>
        <w:jc w:val="both"/>
        <w:rPr>
          <w:sz w:val="22"/>
          <w:szCs w:val="22"/>
        </w:rPr>
      </w:pPr>
      <w:r w:rsidRPr="00156814">
        <w:rPr>
          <w:sz w:val="22"/>
          <w:szCs w:val="22"/>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72A56" w:rsidRPr="00156814" w:rsidRDefault="00772A56" w:rsidP="00772A56">
      <w:pPr>
        <w:jc w:val="center"/>
        <w:rPr>
          <w:b/>
          <w:sz w:val="22"/>
          <w:szCs w:val="22"/>
        </w:rPr>
      </w:pPr>
      <w:r w:rsidRPr="00156814">
        <w:rPr>
          <w:b/>
          <w:sz w:val="22"/>
          <w:szCs w:val="22"/>
        </w:rPr>
        <w:t>3. СТРАХОВЫЕ СУММЫ</w:t>
      </w:r>
    </w:p>
    <w:p w:rsidR="00772A56" w:rsidRDefault="00772A56" w:rsidP="00772A56">
      <w:pPr>
        <w:pStyle w:val="2Arial-0"/>
        <w:spacing w:before="0" w:after="0" w:line="240" w:lineRule="auto"/>
        <w:jc w:val="both"/>
        <w:outlineLvl w:val="0"/>
        <w:rPr>
          <w:rFonts w:ascii="Times New Roman" w:hAnsi="Times New Roman"/>
          <w:b w:val="0"/>
          <w:caps w:val="0"/>
          <w:sz w:val="22"/>
          <w:szCs w:val="22"/>
        </w:rPr>
      </w:pPr>
      <w:r w:rsidRPr="00156814">
        <w:rPr>
          <w:rFonts w:ascii="Times New Roman" w:hAnsi="Times New Roman"/>
          <w:b w:val="0"/>
          <w:sz w:val="22"/>
          <w:szCs w:val="22"/>
        </w:rPr>
        <w:t>3.1.</w:t>
      </w:r>
      <w:r w:rsidRPr="00156814">
        <w:rPr>
          <w:rFonts w:ascii="Times New Roman" w:hAnsi="Times New Roman"/>
          <w:sz w:val="22"/>
          <w:szCs w:val="22"/>
        </w:rPr>
        <w:t xml:space="preserve"> </w:t>
      </w:r>
      <w:proofErr w:type="gramStart"/>
      <w:r w:rsidRPr="00156814">
        <w:rPr>
          <w:rFonts w:ascii="Times New Roman" w:hAnsi="Times New Roman"/>
          <w:b w:val="0"/>
          <w:caps w:val="0"/>
          <w:sz w:val="22"/>
          <w:szCs w:val="22"/>
        </w:rPr>
        <w:t>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w:t>
      </w:r>
      <w:r w:rsidRPr="00156814">
        <w:rPr>
          <w:rFonts w:ascii="Times New Roman" w:hAnsi="Times New Roman"/>
          <w:caps w:val="0"/>
          <w:sz w:val="22"/>
          <w:szCs w:val="22"/>
        </w:rPr>
        <w:t xml:space="preserve"> </w:t>
      </w:r>
      <w:r w:rsidRPr="00156814">
        <w:rPr>
          <w:rFonts w:ascii="Times New Roman" w:hAnsi="Times New Roman"/>
          <w:b w:val="0"/>
          <w:caps w:val="0"/>
          <w:sz w:val="22"/>
          <w:szCs w:val="22"/>
        </w:rPr>
        <w:t>обязуется возместить потерпевшим причиненный вред, определяется в соответствии со ст. 7 Федерального закона «Об обязательном страховании гражданской ответственности владельцев транспортных средств» № 40-ФЗ от 25 апреля 2002 г. в редакции, действующей на момент заключения договора страхования (Полиса).</w:t>
      </w:r>
      <w:proofErr w:type="gramEnd"/>
    </w:p>
    <w:p w:rsidR="00772A56" w:rsidRPr="00156814" w:rsidRDefault="00772A56" w:rsidP="00772A56">
      <w:pPr>
        <w:pStyle w:val="2Arial-0"/>
        <w:spacing w:before="0" w:after="0" w:line="240" w:lineRule="auto"/>
        <w:jc w:val="both"/>
        <w:outlineLvl w:val="0"/>
        <w:rPr>
          <w:rFonts w:ascii="Times New Roman" w:hAnsi="Times New Roman"/>
          <w:b w:val="0"/>
          <w:caps w:val="0"/>
          <w:sz w:val="22"/>
          <w:szCs w:val="22"/>
        </w:rPr>
      </w:pPr>
    </w:p>
    <w:p w:rsidR="00772A56" w:rsidRPr="00156814" w:rsidRDefault="00772A56" w:rsidP="00772A56">
      <w:pPr>
        <w:pStyle w:val="2Arial-0"/>
        <w:spacing w:before="0" w:after="0"/>
        <w:rPr>
          <w:rFonts w:ascii="Times New Roman" w:hAnsi="Times New Roman"/>
          <w:sz w:val="22"/>
          <w:szCs w:val="22"/>
        </w:rPr>
      </w:pPr>
      <w:r w:rsidRPr="00156814">
        <w:rPr>
          <w:rFonts w:ascii="Times New Roman" w:hAnsi="Times New Roman"/>
          <w:sz w:val="22"/>
          <w:szCs w:val="22"/>
        </w:rPr>
        <w:t>4. СТРАХОВАЯ ПРЕМИЯ</w:t>
      </w:r>
    </w:p>
    <w:p w:rsidR="00772A56" w:rsidRPr="00117D1C" w:rsidRDefault="00772A56" w:rsidP="00772A56">
      <w:pPr>
        <w:jc w:val="both"/>
        <w:rPr>
          <w:sz w:val="22"/>
          <w:szCs w:val="22"/>
        </w:rPr>
      </w:pPr>
      <w:r w:rsidRPr="001267F2">
        <w:rPr>
          <w:sz w:val="22"/>
          <w:szCs w:val="22"/>
        </w:rPr>
        <w:t xml:space="preserve">4.1. Страховая премия определяется в соответствии с действующими страховыми тарифами, утвержденными Страховщиком в соответствии с Указанием Центрального Банка Российской Федерации (Банк России) от 8 декабря 2021 г № 6007-У «О страховых тарифах по обязательному страхованию гражданской ответственности владельцев транспортных </w:t>
      </w:r>
      <w:r w:rsidRPr="00117D1C">
        <w:rPr>
          <w:sz w:val="22"/>
          <w:szCs w:val="22"/>
        </w:rPr>
        <w:t>средств», в отношении каждого транспортного средства, указанного в Приложении № 2 к Договору.</w:t>
      </w:r>
    </w:p>
    <w:p w:rsidR="00772A56" w:rsidRPr="002A3378" w:rsidRDefault="00772A56" w:rsidP="00772A56">
      <w:pPr>
        <w:pStyle w:val="a8"/>
        <w:spacing w:line="240" w:lineRule="auto"/>
        <w:ind w:right="0"/>
        <w:rPr>
          <w:b w:val="0"/>
          <w:bCs/>
          <w:sz w:val="22"/>
          <w:szCs w:val="22"/>
        </w:rPr>
      </w:pPr>
      <w:r w:rsidRPr="002D3347">
        <w:rPr>
          <w:b w:val="0"/>
          <w:sz w:val="22"/>
          <w:szCs w:val="22"/>
        </w:rPr>
        <w:t>4.2. Страховая премия по настоящему договору определяется как сумма страховых премий по отдельным П</w:t>
      </w:r>
      <w:r w:rsidRPr="002D3347">
        <w:rPr>
          <w:b w:val="0"/>
          <w:bCs/>
          <w:sz w:val="22"/>
          <w:szCs w:val="22"/>
        </w:rPr>
        <w:t>олисам, выдаваемым на основании настоящего договора, указанных по каждому Полису в Приложении № 2 к Договору.</w:t>
      </w:r>
      <w:r w:rsidR="002A3378">
        <w:rPr>
          <w:b w:val="0"/>
          <w:bCs/>
          <w:sz w:val="22"/>
          <w:szCs w:val="22"/>
        </w:rPr>
        <w:t xml:space="preserve"> </w:t>
      </w:r>
      <w:r w:rsidRPr="002D3347">
        <w:rPr>
          <w:b w:val="0"/>
          <w:bCs/>
          <w:sz w:val="22"/>
          <w:szCs w:val="22"/>
        </w:rPr>
        <w:t xml:space="preserve">Общая сумма договора (страховых премий по Полисам) </w:t>
      </w:r>
      <w:r w:rsidRPr="002D3347">
        <w:rPr>
          <w:bCs/>
          <w:sz w:val="22"/>
          <w:szCs w:val="22"/>
        </w:rPr>
        <w:t xml:space="preserve">составляет </w:t>
      </w:r>
      <w:r w:rsidRPr="002D3347">
        <w:rPr>
          <w:sz w:val="22"/>
          <w:szCs w:val="22"/>
        </w:rPr>
        <w:t>______________________</w:t>
      </w:r>
      <w:r w:rsidRPr="002D3347">
        <w:rPr>
          <w:bCs/>
          <w:sz w:val="22"/>
          <w:szCs w:val="22"/>
        </w:rPr>
        <w:t xml:space="preserve"> рублей ____ копе</w:t>
      </w:r>
      <w:r>
        <w:rPr>
          <w:bCs/>
          <w:sz w:val="22"/>
          <w:szCs w:val="22"/>
        </w:rPr>
        <w:t>ек</w:t>
      </w:r>
      <w:r w:rsidRPr="002D3347">
        <w:rPr>
          <w:bCs/>
          <w:sz w:val="22"/>
          <w:szCs w:val="22"/>
        </w:rPr>
        <w:t xml:space="preserve">, </w:t>
      </w:r>
      <w:r>
        <w:rPr>
          <w:b w:val="0"/>
          <w:sz w:val="22"/>
          <w:szCs w:val="22"/>
          <w:shd w:val="clear" w:color="auto" w:fill="FFFFFF"/>
        </w:rPr>
        <w:t>НДС</w:t>
      </w:r>
      <w:r w:rsidRPr="002D3347">
        <w:rPr>
          <w:b w:val="0"/>
          <w:sz w:val="22"/>
          <w:szCs w:val="22"/>
          <w:shd w:val="clear" w:color="auto" w:fill="FFFFFF"/>
        </w:rPr>
        <w:t xml:space="preserve"> не облагается на основании подпункта 7 пункта 3 статьи 149 Налогового кодекса РФ.</w:t>
      </w:r>
    </w:p>
    <w:p w:rsidR="00772A56" w:rsidRPr="002D3347" w:rsidRDefault="00772A56" w:rsidP="002A3378">
      <w:pPr>
        <w:pStyle w:val="a8"/>
        <w:spacing w:line="240" w:lineRule="auto"/>
        <w:ind w:right="0"/>
        <w:rPr>
          <w:b w:val="0"/>
          <w:sz w:val="22"/>
          <w:szCs w:val="22"/>
        </w:rPr>
      </w:pPr>
      <w:r w:rsidRPr="002D3347">
        <w:rPr>
          <w:b w:val="0"/>
          <w:sz w:val="22"/>
          <w:szCs w:val="22"/>
        </w:rPr>
        <w:t xml:space="preserve">Цена Полиса, выдаваемого на основании настоящего Договора в отношении каждого транспортного средства, указанного в Приложении № 2 к Договору является твердой и изменению не подлежит, </w:t>
      </w:r>
      <w:r w:rsidRPr="002D3347">
        <w:rPr>
          <w:b w:val="0"/>
          <w:sz w:val="22"/>
          <w:szCs w:val="22"/>
        </w:rPr>
        <w:lastRenderedPageBreak/>
        <w:t xml:space="preserve">определяется на весь срок действия, за исключением случаев, предусмотренных статьей 95 </w:t>
      </w:r>
      <w:r w:rsidR="002A3378">
        <w:rPr>
          <w:rFonts w:eastAsia="Calibri"/>
          <w:b w:val="0"/>
          <w:sz w:val="22"/>
          <w:szCs w:val="22"/>
          <w:lang w:eastAsia="en-US"/>
        </w:rPr>
        <w:t xml:space="preserve">Закона </w:t>
      </w:r>
      <w:r w:rsidRPr="002D3347">
        <w:rPr>
          <w:rFonts w:eastAsia="Calibri"/>
          <w:b w:val="0"/>
          <w:sz w:val="22"/>
          <w:szCs w:val="22"/>
          <w:lang w:eastAsia="en-US"/>
        </w:rPr>
        <w:t>о Контрактной системе.</w:t>
      </w:r>
    </w:p>
    <w:p w:rsidR="00772A56" w:rsidRPr="00D53A86" w:rsidRDefault="00772A56" w:rsidP="002A3378">
      <w:pPr>
        <w:pStyle w:val="a8"/>
        <w:spacing w:line="240" w:lineRule="auto"/>
        <w:ind w:right="0"/>
        <w:rPr>
          <w:b w:val="0"/>
          <w:sz w:val="22"/>
          <w:szCs w:val="22"/>
        </w:rPr>
      </w:pPr>
      <w:r w:rsidRPr="002D3347">
        <w:rPr>
          <w:b w:val="0"/>
          <w:sz w:val="22"/>
          <w:szCs w:val="22"/>
        </w:rPr>
        <w:t xml:space="preserve">4.3. Страховая премия по каждому Полису оплачивается путем перечисления денежных средств </w:t>
      </w:r>
      <w:r w:rsidRPr="002D3347">
        <w:rPr>
          <w:b w:val="0"/>
          <w:sz w:val="22"/>
          <w:szCs w:val="22"/>
        </w:rPr>
        <w:br/>
        <w:t xml:space="preserve">на расчетный </w:t>
      </w:r>
      <w:r w:rsidRPr="00D53A86">
        <w:rPr>
          <w:b w:val="0"/>
          <w:sz w:val="22"/>
          <w:szCs w:val="22"/>
        </w:rPr>
        <w:t>счет Страховщика в</w:t>
      </w:r>
      <w:r w:rsidRPr="00D53A86">
        <w:rPr>
          <w:b w:val="0"/>
          <w:i/>
          <w:sz w:val="22"/>
          <w:szCs w:val="22"/>
        </w:rPr>
        <w:t xml:space="preserve"> </w:t>
      </w:r>
      <w:r w:rsidRPr="00D53A86">
        <w:rPr>
          <w:b w:val="0"/>
          <w:sz w:val="22"/>
          <w:szCs w:val="22"/>
        </w:rPr>
        <w:t xml:space="preserve">течение </w:t>
      </w:r>
      <w:r w:rsidRPr="00D53A86">
        <w:rPr>
          <w:b w:val="0"/>
          <w:sz w:val="22"/>
          <w:szCs w:val="22"/>
          <w:shd w:val="clear" w:color="auto" w:fill="FFFFFF"/>
        </w:rPr>
        <w:t xml:space="preserve">7 (семи) рабочих дней </w:t>
      </w:r>
      <w:proofErr w:type="gramStart"/>
      <w:r w:rsidRPr="00D53A86">
        <w:rPr>
          <w:b w:val="0"/>
          <w:sz w:val="22"/>
          <w:szCs w:val="22"/>
          <w:shd w:val="clear" w:color="auto" w:fill="FFFFFF"/>
        </w:rPr>
        <w:t>с даты завершения</w:t>
      </w:r>
      <w:proofErr w:type="gramEnd"/>
      <w:r w:rsidRPr="00D53A86">
        <w:rPr>
          <w:b w:val="0"/>
          <w:sz w:val="22"/>
          <w:szCs w:val="22"/>
          <w:shd w:val="clear" w:color="auto" w:fill="FFFFFF"/>
        </w:rPr>
        <w:t xml:space="preserve"> приемки оказанных услуг, оформленной Актом приемки (</w:t>
      </w:r>
      <w:hyperlink r:id="rId8" w:anchor="/document/99/603561707/XA00M882MK/" w:tgtFrame="_self" w:history="1">
        <w:r w:rsidRPr="00D53A86">
          <w:rPr>
            <w:b w:val="0"/>
            <w:sz w:val="22"/>
            <w:szCs w:val="22"/>
          </w:rPr>
          <w:t>ф. 0510452</w:t>
        </w:r>
      </w:hyperlink>
      <w:r w:rsidRPr="00D53A86">
        <w:rPr>
          <w:b w:val="0"/>
          <w:sz w:val="22"/>
          <w:szCs w:val="22"/>
          <w:shd w:val="clear" w:color="auto" w:fill="FFFFFF"/>
        </w:rPr>
        <w:t>). Датой оформления считается дата утверждения Акта приемки (</w:t>
      </w:r>
      <w:hyperlink r:id="rId9" w:anchor="/document/99/603561707/XA00M882MK/" w:tgtFrame="_self" w:history="1">
        <w:r w:rsidRPr="00D53A86">
          <w:rPr>
            <w:b w:val="0"/>
            <w:sz w:val="22"/>
            <w:szCs w:val="22"/>
          </w:rPr>
          <w:t>ф.0510452</w:t>
        </w:r>
      </w:hyperlink>
      <w:r w:rsidRPr="00D53A86">
        <w:rPr>
          <w:b w:val="0"/>
          <w:sz w:val="22"/>
          <w:szCs w:val="22"/>
          <w:shd w:val="clear" w:color="auto" w:fill="FFFFFF"/>
        </w:rPr>
        <w:t>) Страхователем.</w:t>
      </w:r>
    </w:p>
    <w:p w:rsidR="00772A56" w:rsidRPr="00D53A86" w:rsidRDefault="00772A56" w:rsidP="002A3378">
      <w:pPr>
        <w:pStyle w:val="ae"/>
        <w:spacing w:before="0" w:after="0"/>
        <w:ind w:firstLine="0"/>
        <w:rPr>
          <w:rFonts w:ascii="Times New Roman" w:hAnsi="Times New Roman"/>
          <w:sz w:val="22"/>
          <w:szCs w:val="22"/>
        </w:rPr>
      </w:pPr>
      <w:r w:rsidRPr="00D53A86">
        <w:rPr>
          <w:rFonts w:ascii="Times New Roman" w:hAnsi="Times New Roman"/>
          <w:sz w:val="22"/>
          <w:szCs w:val="22"/>
        </w:rPr>
        <w:t>4.4. Датой оплаты страховой премии считается дата поступления денежных средств на расчетный счет Страховщика.</w:t>
      </w:r>
    </w:p>
    <w:p w:rsidR="00772A56" w:rsidRPr="00D53A86" w:rsidRDefault="00772A56" w:rsidP="002A3378">
      <w:pPr>
        <w:pStyle w:val="ae"/>
        <w:spacing w:before="0" w:after="0"/>
        <w:ind w:firstLine="0"/>
        <w:rPr>
          <w:rFonts w:ascii="Times New Roman" w:hAnsi="Times New Roman"/>
          <w:sz w:val="22"/>
          <w:szCs w:val="22"/>
        </w:rPr>
      </w:pPr>
      <w:r w:rsidRPr="00D53A86">
        <w:rPr>
          <w:rFonts w:ascii="Times New Roman" w:hAnsi="Times New Roman"/>
          <w:sz w:val="22"/>
          <w:szCs w:val="22"/>
        </w:rPr>
        <w:t>4.5</w:t>
      </w:r>
      <w:r>
        <w:rPr>
          <w:rFonts w:ascii="Times New Roman" w:hAnsi="Times New Roman"/>
          <w:sz w:val="22"/>
          <w:szCs w:val="22"/>
        </w:rPr>
        <w:t xml:space="preserve">. </w:t>
      </w:r>
      <w:r w:rsidRPr="00D53A86">
        <w:rPr>
          <w:rFonts w:ascii="Times New Roman" w:hAnsi="Times New Roman"/>
          <w:sz w:val="22"/>
          <w:szCs w:val="22"/>
        </w:rPr>
        <w:t>Оплата страховых премий осуществляется Страхователем путем перечисления денежных средств на расчетный счет Страховщика, указанный в разделе 13 Договора.</w:t>
      </w:r>
    </w:p>
    <w:p w:rsidR="00772A56" w:rsidRPr="00D53A86" w:rsidRDefault="00772A56" w:rsidP="002A3378">
      <w:pPr>
        <w:pStyle w:val="ae"/>
        <w:spacing w:before="0" w:after="0"/>
        <w:ind w:firstLine="0"/>
        <w:rPr>
          <w:rFonts w:ascii="Times New Roman" w:hAnsi="Times New Roman"/>
          <w:sz w:val="22"/>
          <w:szCs w:val="22"/>
        </w:rPr>
      </w:pPr>
      <w:r w:rsidRPr="00D53A86">
        <w:rPr>
          <w:rFonts w:ascii="Times New Roman" w:hAnsi="Times New Roman"/>
          <w:sz w:val="22"/>
          <w:szCs w:val="22"/>
        </w:rPr>
        <w:t>4.6</w:t>
      </w:r>
      <w:r>
        <w:rPr>
          <w:rFonts w:ascii="Times New Roman" w:hAnsi="Times New Roman"/>
          <w:sz w:val="22"/>
          <w:szCs w:val="22"/>
        </w:rPr>
        <w:t xml:space="preserve">. </w:t>
      </w:r>
      <w:r w:rsidRPr="00D53A86">
        <w:rPr>
          <w:rFonts w:ascii="Times New Roman" w:hAnsi="Times New Roman"/>
          <w:sz w:val="22"/>
          <w:szCs w:val="22"/>
        </w:rPr>
        <w:t xml:space="preserve">Оплата производится в рублях Российской Федерации в безналичном порядке в форме платежных поручений. </w:t>
      </w:r>
    </w:p>
    <w:p w:rsidR="00772A56" w:rsidRPr="00D53A86" w:rsidRDefault="00772A56" w:rsidP="002A3378">
      <w:pPr>
        <w:keepLines/>
        <w:jc w:val="both"/>
        <w:rPr>
          <w:sz w:val="22"/>
          <w:szCs w:val="22"/>
        </w:rPr>
      </w:pPr>
      <w:r w:rsidRPr="00D53A86">
        <w:rPr>
          <w:sz w:val="22"/>
          <w:szCs w:val="22"/>
        </w:rPr>
        <w:t>4.7</w:t>
      </w:r>
      <w:r>
        <w:rPr>
          <w:sz w:val="22"/>
          <w:szCs w:val="22"/>
        </w:rPr>
        <w:t xml:space="preserve">. </w:t>
      </w:r>
      <w:r w:rsidRPr="00D53A86">
        <w:rPr>
          <w:sz w:val="22"/>
          <w:szCs w:val="22"/>
        </w:rPr>
        <w:t xml:space="preserve">В случае изменения банковских реквизитов, Страховщик </w:t>
      </w:r>
      <w:r>
        <w:rPr>
          <w:sz w:val="22"/>
          <w:szCs w:val="22"/>
        </w:rPr>
        <w:t xml:space="preserve">обязан в течение </w:t>
      </w:r>
      <w:r w:rsidRPr="00D53A86">
        <w:rPr>
          <w:sz w:val="22"/>
          <w:szCs w:val="22"/>
        </w:rPr>
        <w:t>3 (Трех) рабочих дней в письменной форме сообщить об этом Страхователю с указанием новых банковских реквизитов. Изменение банковских реквизитов действительно, если оно оформлено в виде дополнительного соглашения к договору и подписано Сторонами. В противном случае все риски, связанные с перечислением Страхователем денежных средств по указанным в Договоре банковским реквизитам Страховщика, несет Страховщик.</w:t>
      </w:r>
    </w:p>
    <w:p w:rsidR="00772A56" w:rsidRPr="00D53A86" w:rsidRDefault="00772A56" w:rsidP="002A3378">
      <w:pPr>
        <w:pStyle w:val="ae"/>
        <w:spacing w:before="0" w:after="0"/>
        <w:ind w:firstLine="0"/>
        <w:rPr>
          <w:rFonts w:ascii="Times New Roman" w:hAnsi="Times New Roman"/>
          <w:sz w:val="22"/>
          <w:szCs w:val="22"/>
        </w:rPr>
      </w:pPr>
      <w:r w:rsidRPr="00D53A86">
        <w:rPr>
          <w:rFonts w:ascii="Times New Roman" w:hAnsi="Times New Roman"/>
          <w:sz w:val="22"/>
          <w:szCs w:val="22"/>
        </w:rPr>
        <w:t>4.8.</w:t>
      </w:r>
      <w:r>
        <w:rPr>
          <w:sz w:val="22"/>
          <w:szCs w:val="22"/>
        </w:rPr>
        <w:t xml:space="preserve"> </w:t>
      </w:r>
      <w:r w:rsidRPr="00D53A86">
        <w:rPr>
          <w:rFonts w:ascii="Times New Roman" w:hAnsi="Times New Roman"/>
          <w:sz w:val="22"/>
          <w:szCs w:val="22"/>
        </w:rPr>
        <w:t>Источником финансирования является – Федеральный бюджет.</w:t>
      </w:r>
    </w:p>
    <w:p w:rsidR="00772A56" w:rsidRPr="001267F2" w:rsidRDefault="00772A56" w:rsidP="00772A56">
      <w:pPr>
        <w:pStyle w:val="ae"/>
        <w:spacing w:before="0" w:after="0"/>
        <w:ind w:firstLine="0"/>
        <w:rPr>
          <w:rFonts w:ascii="Times New Roman" w:hAnsi="Times New Roman"/>
          <w:color w:val="FF0000"/>
          <w:sz w:val="22"/>
          <w:szCs w:val="22"/>
        </w:rPr>
      </w:pPr>
    </w:p>
    <w:p w:rsidR="00772A56" w:rsidRPr="002D3347" w:rsidRDefault="00772A56" w:rsidP="00772A56">
      <w:pPr>
        <w:tabs>
          <w:tab w:val="left" w:pos="5030"/>
        </w:tabs>
        <w:autoSpaceDE w:val="0"/>
        <w:autoSpaceDN w:val="0"/>
        <w:adjustRightInd w:val="0"/>
        <w:ind w:firstLine="720"/>
        <w:jc w:val="center"/>
        <w:rPr>
          <w:b/>
          <w:bCs/>
          <w:sz w:val="22"/>
          <w:szCs w:val="22"/>
        </w:rPr>
      </w:pPr>
      <w:r w:rsidRPr="002D3347">
        <w:rPr>
          <w:b/>
          <w:bCs/>
          <w:spacing w:val="-5"/>
          <w:sz w:val="22"/>
          <w:szCs w:val="22"/>
        </w:rPr>
        <w:t xml:space="preserve">5. </w:t>
      </w:r>
      <w:r w:rsidRPr="002D3347">
        <w:rPr>
          <w:b/>
          <w:bCs/>
          <w:sz w:val="22"/>
          <w:szCs w:val="22"/>
        </w:rPr>
        <w:t xml:space="preserve">ПОРЯДОК СДАЧИ И ПРИЕМКИ УСЛУГ </w:t>
      </w:r>
    </w:p>
    <w:p w:rsidR="00772A56" w:rsidRPr="002D3347" w:rsidRDefault="00772A56" w:rsidP="00772A56">
      <w:pPr>
        <w:tabs>
          <w:tab w:val="num" w:pos="-540"/>
        </w:tabs>
        <w:ind w:right="-24"/>
        <w:contextualSpacing/>
        <w:jc w:val="both"/>
        <w:rPr>
          <w:sz w:val="22"/>
          <w:szCs w:val="22"/>
        </w:rPr>
      </w:pPr>
      <w:r w:rsidRPr="002D3347">
        <w:rPr>
          <w:sz w:val="22"/>
          <w:szCs w:val="22"/>
        </w:rPr>
        <w:t>5.1. При завершении оказания Услуг предусмотренных договором, Страховщик не позднее 5 (пяти) рабочих дней представляет Страхователю надлежаще оформленные документы для оплаты: счет (счет-фактур</w:t>
      </w:r>
      <w:r>
        <w:rPr>
          <w:sz w:val="22"/>
          <w:szCs w:val="22"/>
        </w:rPr>
        <w:t>а</w:t>
      </w:r>
      <w:r w:rsidRPr="002D3347">
        <w:rPr>
          <w:sz w:val="22"/>
          <w:szCs w:val="22"/>
        </w:rPr>
        <w:t xml:space="preserve"> и (или) УПД), акт об оказании (выполнении) услуг</w:t>
      </w:r>
      <w:r>
        <w:rPr>
          <w:sz w:val="22"/>
          <w:szCs w:val="22"/>
        </w:rPr>
        <w:t xml:space="preserve">, Полис </w:t>
      </w:r>
      <w:r w:rsidRPr="00BD2CBB">
        <w:rPr>
          <w:sz w:val="22"/>
          <w:szCs w:val="22"/>
        </w:rPr>
        <w:t>обязательного страхования гражданской ответственности владельцев транспортных средств</w:t>
      </w:r>
      <w:r>
        <w:rPr>
          <w:sz w:val="22"/>
          <w:szCs w:val="22"/>
        </w:rPr>
        <w:t>, на каждое транспортное средство в отдельности.</w:t>
      </w:r>
    </w:p>
    <w:p w:rsidR="00772A56" w:rsidRPr="002D3347" w:rsidRDefault="00772A56" w:rsidP="00772A56">
      <w:pPr>
        <w:tabs>
          <w:tab w:val="num" w:pos="-540"/>
        </w:tabs>
        <w:ind w:right="-24"/>
        <w:contextualSpacing/>
        <w:jc w:val="both"/>
        <w:rPr>
          <w:sz w:val="22"/>
          <w:szCs w:val="22"/>
        </w:rPr>
      </w:pPr>
      <w:r w:rsidRPr="002D3347">
        <w:rPr>
          <w:sz w:val="22"/>
          <w:szCs w:val="22"/>
        </w:rPr>
        <w:t xml:space="preserve">5.2. Страхователь в течение 20 (двадцати) рабочих дней после получения от Страховщика документов, подтверждающих факт оказания услуг, рассматривает результаты </w:t>
      </w:r>
      <w:r>
        <w:rPr>
          <w:sz w:val="22"/>
          <w:szCs w:val="22"/>
        </w:rPr>
        <w:t xml:space="preserve">экспертизы </w:t>
      </w:r>
      <w:r w:rsidRPr="002D3347">
        <w:rPr>
          <w:sz w:val="22"/>
          <w:szCs w:val="22"/>
        </w:rPr>
        <w:t>и осуществляет приемку оказанных услуг на предмет соответствия их объема и качества требованиям, изложенным в настоящем договоре.</w:t>
      </w:r>
    </w:p>
    <w:p w:rsidR="00772A56" w:rsidRPr="00952918" w:rsidRDefault="00772A56" w:rsidP="00772A56">
      <w:pPr>
        <w:pStyle w:val="a8"/>
        <w:spacing w:line="240" w:lineRule="auto"/>
        <w:ind w:right="0"/>
        <w:rPr>
          <w:rFonts w:eastAsia="Calibri"/>
          <w:b w:val="0"/>
          <w:sz w:val="22"/>
          <w:szCs w:val="22"/>
          <w:lang w:eastAsia="en-US"/>
        </w:rPr>
      </w:pPr>
      <w:r w:rsidRPr="002D3347">
        <w:rPr>
          <w:b w:val="0"/>
          <w:sz w:val="22"/>
          <w:szCs w:val="22"/>
        </w:rPr>
        <w:t>5.3. Для проверки предоставленных Страховщиком результатов оказания Услуг, в части их соответствия условиям Договора Страхователь проводит экспертизу. Экспертиза результатов</w:t>
      </w:r>
      <w:r>
        <w:rPr>
          <w:b w:val="0"/>
          <w:sz w:val="22"/>
          <w:szCs w:val="22"/>
        </w:rPr>
        <w:t xml:space="preserve"> оказанных услуг</w:t>
      </w:r>
      <w:r w:rsidRPr="002D3347">
        <w:rPr>
          <w:b w:val="0"/>
          <w:sz w:val="22"/>
          <w:szCs w:val="22"/>
        </w:rPr>
        <w:t xml:space="preserve">, предусмотренных Договором, может проводиться Страхователем своими силами или к ее проведению могут привлекаться эксперты, экспертные организации на основании договоров, заключенных в соответствии с </w:t>
      </w:r>
      <w:r w:rsidRPr="002D3347">
        <w:rPr>
          <w:rFonts w:eastAsia="Calibri"/>
          <w:b w:val="0"/>
          <w:sz w:val="22"/>
          <w:szCs w:val="22"/>
          <w:lang w:eastAsia="en-US"/>
        </w:rPr>
        <w:t>Законом о Контрактной системе.</w:t>
      </w:r>
    </w:p>
    <w:p w:rsidR="00772A56" w:rsidRPr="00952918" w:rsidRDefault="00772A56" w:rsidP="00772A56">
      <w:pPr>
        <w:pStyle w:val="a8"/>
        <w:spacing w:line="240" w:lineRule="auto"/>
        <w:ind w:right="0"/>
        <w:rPr>
          <w:rFonts w:eastAsia="Calibri"/>
          <w:b w:val="0"/>
          <w:sz w:val="22"/>
          <w:szCs w:val="22"/>
          <w:lang w:eastAsia="en-US"/>
        </w:rPr>
      </w:pPr>
      <w:r w:rsidRPr="00952918">
        <w:rPr>
          <w:rFonts w:eastAsia="Calibri"/>
          <w:b w:val="0"/>
          <w:sz w:val="22"/>
          <w:szCs w:val="22"/>
          <w:lang w:eastAsia="en-US"/>
        </w:rPr>
        <w:t xml:space="preserve">5.4. </w:t>
      </w:r>
      <w:r w:rsidRPr="00952918">
        <w:rPr>
          <w:b w:val="0"/>
          <w:sz w:val="22"/>
          <w:szCs w:val="22"/>
        </w:rPr>
        <w:t>Для проведения экспертизы результатов</w:t>
      </w:r>
      <w:r>
        <w:rPr>
          <w:b w:val="0"/>
          <w:sz w:val="22"/>
          <w:szCs w:val="22"/>
        </w:rPr>
        <w:t xml:space="preserve"> оказанных услуг</w:t>
      </w:r>
      <w:r w:rsidRPr="00952918">
        <w:rPr>
          <w:b w:val="0"/>
          <w:sz w:val="22"/>
          <w:szCs w:val="22"/>
        </w:rPr>
        <w:t>, предусмотренных Договором, эксперты, экспертные организации имеют право запрашивать у Страхователя и Страховщика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оказанных в соответствии с Договором, в заключени</w:t>
      </w:r>
      <w:proofErr w:type="gramStart"/>
      <w:r w:rsidRPr="00952918">
        <w:rPr>
          <w:b w:val="0"/>
          <w:sz w:val="22"/>
          <w:szCs w:val="22"/>
        </w:rPr>
        <w:t>и</w:t>
      </w:r>
      <w:proofErr w:type="gramEnd"/>
      <w:r w:rsidRPr="00952918">
        <w:rPr>
          <w:b w:val="0"/>
          <w:sz w:val="22"/>
          <w:szCs w:val="22"/>
        </w:rPr>
        <w:t xml:space="preserve"> могут содержаться предложения об устранении данных нарушений, в том числе с указанием срока их устранения.</w:t>
      </w:r>
    </w:p>
    <w:p w:rsidR="00772A56" w:rsidRPr="00952918" w:rsidRDefault="00772A56" w:rsidP="00772A56">
      <w:pPr>
        <w:tabs>
          <w:tab w:val="num" w:pos="-540"/>
        </w:tabs>
        <w:ind w:right="-24"/>
        <w:contextualSpacing/>
        <w:jc w:val="both"/>
        <w:rPr>
          <w:sz w:val="22"/>
          <w:szCs w:val="22"/>
        </w:rPr>
      </w:pPr>
      <w:r w:rsidRPr="00952918">
        <w:rPr>
          <w:sz w:val="22"/>
          <w:szCs w:val="22"/>
        </w:rPr>
        <w:t>5.5. Результаты экспертизы результатов оказанных услуг, проведенной силами Страхователя, отражаются в акте об оказании (выполнении) услуг, предоставленн</w:t>
      </w:r>
      <w:r>
        <w:rPr>
          <w:sz w:val="22"/>
          <w:szCs w:val="22"/>
        </w:rPr>
        <w:t>о</w:t>
      </w:r>
      <w:r w:rsidRPr="00952918">
        <w:rPr>
          <w:sz w:val="22"/>
          <w:szCs w:val="22"/>
        </w:rPr>
        <w:t xml:space="preserve">м Страховщиком. </w:t>
      </w:r>
    </w:p>
    <w:p w:rsidR="00772A56" w:rsidRPr="00952918" w:rsidRDefault="00772A56" w:rsidP="00772A56">
      <w:pPr>
        <w:tabs>
          <w:tab w:val="num" w:pos="-540"/>
        </w:tabs>
        <w:ind w:right="-24"/>
        <w:contextualSpacing/>
        <w:jc w:val="both"/>
        <w:rPr>
          <w:sz w:val="22"/>
          <w:szCs w:val="22"/>
          <w:shd w:val="clear" w:color="auto" w:fill="FFFFFF"/>
        </w:rPr>
      </w:pPr>
      <w:r w:rsidRPr="00952918">
        <w:rPr>
          <w:sz w:val="22"/>
          <w:szCs w:val="22"/>
        </w:rPr>
        <w:t xml:space="preserve">5.6. По итогам приемки оказанных услуг Страхователь оформляет Акт приемки (ф.0510452) </w:t>
      </w:r>
      <w:r w:rsidRPr="00952918">
        <w:rPr>
          <w:sz w:val="22"/>
          <w:szCs w:val="22"/>
        </w:rPr>
        <w:br/>
        <w:t>по унифицированной форме, установленной Приказом Минфина России от 15.06.2021 № 61н. </w:t>
      </w:r>
      <w:r w:rsidRPr="00952918">
        <w:rPr>
          <w:sz w:val="22"/>
          <w:szCs w:val="22"/>
        </w:rPr>
        <w:br/>
        <w:t>Акт формируется на основании данных документов, предоставленных Страховщиком и подтверждающих оказание Услуг по настоящему договору</w:t>
      </w:r>
      <w:r w:rsidRPr="00952918">
        <w:rPr>
          <w:sz w:val="22"/>
          <w:szCs w:val="22"/>
          <w:shd w:val="clear" w:color="auto" w:fill="FFFFFF"/>
        </w:rPr>
        <w:t>.</w:t>
      </w:r>
    </w:p>
    <w:p w:rsidR="00772A56" w:rsidRPr="002D3347" w:rsidRDefault="00772A56" w:rsidP="00772A56">
      <w:pPr>
        <w:tabs>
          <w:tab w:val="num" w:pos="-540"/>
        </w:tabs>
        <w:ind w:right="-24"/>
        <w:contextualSpacing/>
        <w:jc w:val="both"/>
        <w:rPr>
          <w:sz w:val="22"/>
          <w:szCs w:val="22"/>
        </w:rPr>
      </w:pPr>
      <w:r w:rsidRPr="002D3347">
        <w:rPr>
          <w:sz w:val="22"/>
          <w:szCs w:val="22"/>
        </w:rPr>
        <w:t>5.</w:t>
      </w:r>
      <w:r>
        <w:rPr>
          <w:sz w:val="22"/>
          <w:szCs w:val="22"/>
        </w:rPr>
        <w:t>7</w:t>
      </w:r>
      <w:r w:rsidRPr="002D3347">
        <w:rPr>
          <w:sz w:val="22"/>
          <w:szCs w:val="22"/>
        </w:rPr>
        <w:t>. Акт приемки (ф. 0510452) составляется в одном экземпляре, оформляется и утверждается Страхователем без подписи Страховщика и (или) его представителя и в его адрес в целях подтверждения возникновения у принимающей стороны обязанности оплатить услуги направляется скан-копия Акта приемки (ф. 0510452)</w:t>
      </w:r>
      <w:r w:rsidRPr="002D3347">
        <w:rPr>
          <w:sz w:val="22"/>
          <w:szCs w:val="22"/>
          <w:shd w:val="clear" w:color="auto" w:fill="FFFFFF"/>
        </w:rPr>
        <w:t xml:space="preserve"> по электронной почте, указанной в реквизитах Страховщика.</w:t>
      </w:r>
      <w:r w:rsidRPr="002D3347">
        <w:rPr>
          <w:sz w:val="22"/>
          <w:szCs w:val="22"/>
        </w:rPr>
        <w:t xml:space="preserve"> По запросу </w:t>
      </w:r>
      <w:r w:rsidRPr="002D3347">
        <w:rPr>
          <w:sz w:val="22"/>
          <w:szCs w:val="22"/>
          <w:shd w:val="clear" w:color="auto" w:fill="FFFFFF"/>
        </w:rPr>
        <w:t>Страховщика</w:t>
      </w:r>
      <w:r w:rsidRPr="002D3347">
        <w:rPr>
          <w:sz w:val="22"/>
          <w:szCs w:val="22"/>
        </w:rPr>
        <w:t xml:space="preserve"> последнему направляется копия Акта приемки (ф. 0510452), заверенная в установленном порядке.</w:t>
      </w:r>
    </w:p>
    <w:p w:rsidR="00772A56" w:rsidRPr="002D3347" w:rsidRDefault="00772A56" w:rsidP="00772A56">
      <w:pPr>
        <w:tabs>
          <w:tab w:val="num" w:pos="-540"/>
        </w:tabs>
        <w:ind w:right="-24"/>
        <w:contextualSpacing/>
        <w:jc w:val="both"/>
        <w:rPr>
          <w:sz w:val="22"/>
          <w:szCs w:val="22"/>
        </w:rPr>
      </w:pPr>
      <w:r w:rsidRPr="002D3347">
        <w:rPr>
          <w:sz w:val="22"/>
          <w:szCs w:val="22"/>
          <w:shd w:val="clear" w:color="auto" w:fill="FFFFFF"/>
        </w:rPr>
        <w:t>5.</w:t>
      </w:r>
      <w:r>
        <w:rPr>
          <w:sz w:val="22"/>
          <w:szCs w:val="22"/>
          <w:shd w:val="clear" w:color="auto" w:fill="FFFFFF"/>
        </w:rPr>
        <w:t>8</w:t>
      </w:r>
      <w:r w:rsidRPr="002D3347">
        <w:rPr>
          <w:sz w:val="22"/>
          <w:szCs w:val="22"/>
          <w:shd w:val="clear" w:color="auto" w:fill="FFFFFF"/>
        </w:rPr>
        <w:t xml:space="preserve">. Датой приемки оказанных (выполненных) Услуг считается дата подписания Страхователем </w:t>
      </w:r>
      <w:r w:rsidRPr="002D3347">
        <w:rPr>
          <w:sz w:val="22"/>
          <w:szCs w:val="22"/>
        </w:rPr>
        <w:t>Акта приемки (ф.0510452)</w:t>
      </w:r>
      <w:r w:rsidRPr="002D3347">
        <w:rPr>
          <w:sz w:val="22"/>
          <w:szCs w:val="22"/>
          <w:shd w:val="clear" w:color="auto" w:fill="FFFFFF"/>
        </w:rPr>
        <w:t>.</w:t>
      </w:r>
    </w:p>
    <w:p w:rsidR="00772A56" w:rsidRPr="002D3347" w:rsidRDefault="00772A56" w:rsidP="00772A56">
      <w:pPr>
        <w:tabs>
          <w:tab w:val="num" w:pos="-540"/>
        </w:tabs>
        <w:ind w:right="-24"/>
        <w:contextualSpacing/>
        <w:jc w:val="both"/>
        <w:rPr>
          <w:sz w:val="22"/>
          <w:szCs w:val="22"/>
        </w:rPr>
      </w:pPr>
      <w:r>
        <w:rPr>
          <w:sz w:val="22"/>
          <w:szCs w:val="22"/>
        </w:rPr>
        <w:t>5.9</w:t>
      </w:r>
      <w:r w:rsidRPr="002D3347">
        <w:rPr>
          <w:sz w:val="22"/>
          <w:szCs w:val="22"/>
        </w:rPr>
        <w:t>. В случае</w:t>
      </w:r>
      <w:proofErr w:type="gramStart"/>
      <w:r w:rsidRPr="002D3347">
        <w:rPr>
          <w:sz w:val="22"/>
          <w:szCs w:val="22"/>
        </w:rPr>
        <w:t>,</w:t>
      </w:r>
      <w:proofErr w:type="gramEnd"/>
      <w:r w:rsidRPr="002D3347">
        <w:rPr>
          <w:sz w:val="22"/>
          <w:szCs w:val="22"/>
        </w:rPr>
        <w:t xml:space="preserve"> если в ходе приемки установлено несоответствие объема выполненных Услуг объему соответствующих по условиям настоящего договора, утвержденный Акт приемки (ф. 0510452) </w:t>
      </w:r>
      <w:r w:rsidRPr="002D3347">
        <w:rPr>
          <w:sz w:val="22"/>
          <w:szCs w:val="22"/>
        </w:rPr>
        <w:br/>
        <w:t xml:space="preserve">с приложением документов, подтверждающих указанные расхождения, передается </w:t>
      </w:r>
      <w:r w:rsidRPr="002D3347">
        <w:rPr>
          <w:sz w:val="22"/>
          <w:szCs w:val="22"/>
        </w:rPr>
        <w:lastRenderedPageBreak/>
        <w:t>в соответствующее структурное подразделение для оформления претензии в адрес Страховщика.</w:t>
      </w:r>
    </w:p>
    <w:p w:rsidR="00772A56" w:rsidRPr="002D3347" w:rsidRDefault="00772A56" w:rsidP="00772A56">
      <w:pPr>
        <w:tabs>
          <w:tab w:val="num" w:pos="-540"/>
        </w:tabs>
        <w:ind w:right="-24"/>
        <w:contextualSpacing/>
        <w:jc w:val="both"/>
        <w:rPr>
          <w:sz w:val="22"/>
          <w:szCs w:val="22"/>
        </w:rPr>
      </w:pPr>
      <w:r w:rsidRPr="002D3347">
        <w:rPr>
          <w:sz w:val="22"/>
          <w:szCs w:val="22"/>
          <w:shd w:val="clear" w:color="auto" w:fill="FFFFFF"/>
        </w:rPr>
        <w:t>5.</w:t>
      </w:r>
      <w:r>
        <w:rPr>
          <w:sz w:val="22"/>
          <w:szCs w:val="22"/>
          <w:shd w:val="clear" w:color="auto" w:fill="FFFFFF"/>
        </w:rPr>
        <w:t>10</w:t>
      </w:r>
      <w:r w:rsidRPr="002D3347">
        <w:rPr>
          <w:sz w:val="22"/>
          <w:szCs w:val="22"/>
          <w:shd w:val="clear" w:color="auto" w:fill="FFFFFF"/>
        </w:rPr>
        <w:t xml:space="preserve">. Страховщик обязан устранить недостатки в течение </w:t>
      </w:r>
      <w:r w:rsidRPr="002D3347">
        <w:rPr>
          <w:sz w:val="22"/>
          <w:szCs w:val="22"/>
        </w:rPr>
        <w:t>10 (десяти) рабочих дней с момента получения претензии по качеству оказанных (выполненных) Услуг.</w:t>
      </w:r>
    </w:p>
    <w:p w:rsidR="00772A56" w:rsidRPr="002D3347" w:rsidRDefault="00772A56" w:rsidP="00772A56">
      <w:pPr>
        <w:widowControl/>
        <w:rPr>
          <w:rFonts w:ascii="Arial" w:hAnsi="Arial" w:cs="Arial"/>
          <w:sz w:val="18"/>
          <w:szCs w:val="18"/>
        </w:rPr>
      </w:pPr>
    </w:p>
    <w:p w:rsidR="00772A56" w:rsidRPr="002D3347" w:rsidRDefault="00772A56" w:rsidP="00772A56">
      <w:pPr>
        <w:ind w:firstLine="709"/>
        <w:jc w:val="center"/>
        <w:rPr>
          <w:b/>
          <w:sz w:val="22"/>
          <w:szCs w:val="22"/>
        </w:rPr>
      </w:pPr>
      <w:r w:rsidRPr="002D3347">
        <w:rPr>
          <w:b/>
          <w:sz w:val="22"/>
          <w:szCs w:val="22"/>
        </w:rPr>
        <w:t xml:space="preserve">6. ПРАВА И ОБЯЗАННОСТИ СТОРОН </w:t>
      </w:r>
    </w:p>
    <w:p w:rsidR="00772A56" w:rsidRPr="002D3347" w:rsidRDefault="00772A56" w:rsidP="00772A56">
      <w:pPr>
        <w:jc w:val="both"/>
        <w:rPr>
          <w:sz w:val="22"/>
          <w:szCs w:val="22"/>
        </w:rPr>
      </w:pPr>
      <w:r w:rsidRPr="002D3347">
        <w:rPr>
          <w:sz w:val="22"/>
          <w:szCs w:val="22"/>
        </w:rPr>
        <w:t>6.1. Страховщик обязуется:</w:t>
      </w:r>
    </w:p>
    <w:p w:rsidR="00772A56" w:rsidRPr="00B35409" w:rsidRDefault="00772A56" w:rsidP="00772A56">
      <w:pPr>
        <w:pStyle w:val="27"/>
        <w:shd w:val="clear" w:color="auto" w:fill="auto"/>
        <w:tabs>
          <w:tab w:val="left" w:pos="0"/>
          <w:tab w:val="left" w:pos="567"/>
          <w:tab w:val="left" w:pos="1384"/>
        </w:tabs>
        <w:spacing w:before="0" w:after="0" w:line="240" w:lineRule="auto"/>
        <w:ind w:left="567"/>
        <w:rPr>
          <w:sz w:val="21"/>
          <w:szCs w:val="21"/>
        </w:rPr>
      </w:pPr>
      <w:r w:rsidRPr="002D3347">
        <w:rPr>
          <w:sz w:val="22"/>
          <w:szCs w:val="22"/>
        </w:rPr>
        <w:t xml:space="preserve">6.1.1. </w:t>
      </w:r>
      <w:r w:rsidRPr="00B35409">
        <w:rPr>
          <w:sz w:val="21"/>
          <w:szCs w:val="21"/>
        </w:rPr>
        <w:t>Соответствовать требованиям, установленным ч.1 ст.31 Закона о Контрактной системе.</w:t>
      </w:r>
    </w:p>
    <w:p w:rsidR="00772A56" w:rsidRPr="002D3347" w:rsidRDefault="00772A56" w:rsidP="00772A56">
      <w:pPr>
        <w:autoSpaceDE w:val="0"/>
        <w:autoSpaceDN w:val="0"/>
        <w:adjustRightInd w:val="0"/>
        <w:jc w:val="both"/>
        <w:rPr>
          <w:sz w:val="22"/>
          <w:szCs w:val="22"/>
        </w:rPr>
      </w:pPr>
      <w:r w:rsidRPr="002D3347">
        <w:rPr>
          <w:sz w:val="22"/>
          <w:szCs w:val="22"/>
        </w:rPr>
        <w:t>6.1.2.Оказывать Услуги в порядке, объеме, в срок и на условиях предусмотренных настоящим Договором.</w:t>
      </w:r>
    </w:p>
    <w:p w:rsidR="00772A56" w:rsidRPr="002D3347" w:rsidRDefault="00772A56" w:rsidP="00772A56">
      <w:pPr>
        <w:jc w:val="both"/>
        <w:rPr>
          <w:sz w:val="22"/>
          <w:szCs w:val="22"/>
        </w:rPr>
      </w:pPr>
      <w:r w:rsidRPr="002D3347">
        <w:rPr>
          <w:sz w:val="22"/>
          <w:szCs w:val="22"/>
        </w:rPr>
        <w:t>6.1.3.Оказывать Услуги лично, без привлечения третьих лиц.</w:t>
      </w:r>
    </w:p>
    <w:p w:rsidR="00772A56" w:rsidRPr="002D3347" w:rsidRDefault="00772A56" w:rsidP="00772A56">
      <w:pPr>
        <w:jc w:val="both"/>
        <w:rPr>
          <w:sz w:val="22"/>
          <w:szCs w:val="22"/>
        </w:rPr>
      </w:pPr>
      <w:r w:rsidRPr="002D3347">
        <w:rPr>
          <w:sz w:val="22"/>
          <w:szCs w:val="22"/>
        </w:rPr>
        <w:t xml:space="preserve">6.1.4.Оформить и </w:t>
      </w:r>
      <w:r w:rsidRPr="00716A8E">
        <w:rPr>
          <w:sz w:val="22"/>
          <w:szCs w:val="22"/>
        </w:rPr>
        <w:t xml:space="preserve">выдать страховой полис обязательного страхования на бумажном носителе или </w:t>
      </w:r>
      <w:r w:rsidRPr="00716A8E">
        <w:rPr>
          <w:sz w:val="22"/>
          <w:szCs w:val="22"/>
          <w:shd w:val="clear" w:color="auto" w:fill="FFFFFF"/>
        </w:rPr>
        <w:t>в виде электронного документа</w:t>
      </w:r>
      <w:r w:rsidRPr="00716A8E">
        <w:rPr>
          <w:sz w:val="22"/>
          <w:szCs w:val="22"/>
        </w:rPr>
        <w:t xml:space="preserve"> в сроки, указанные</w:t>
      </w:r>
      <w:r w:rsidRPr="002D3347">
        <w:rPr>
          <w:sz w:val="22"/>
          <w:szCs w:val="22"/>
        </w:rPr>
        <w:t xml:space="preserve"> в пункте 1.3. настоящего Договора.</w:t>
      </w:r>
    </w:p>
    <w:p w:rsidR="00772A56" w:rsidRPr="002D3347" w:rsidRDefault="00772A56" w:rsidP="00772A56">
      <w:pPr>
        <w:jc w:val="both"/>
        <w:rPr>
          <w:sz w:val="22"/>
          <w:szCs w:val="22"/>
        </w:rPr>
      </w:pPr>
      <w:r w:rsidRPr="002D3347">
        <w:rPr>
          <w:sz w:val="22"/>
          <w:szCs w:val="22"/>
        </w:rPr>
        <w:t>6.1.</w:t>
      </w:r>
      <w:r>
        <w:rPr>
          <w:sz w:val="22"/>
          <w:szCs w:val="22"/>
        </w:rPr>
        <w:t>5</w:t>
      </w:r>
      <w:r w:rsidRPr="002D3347">
        <w:rPr>
          <w:sz w:val="22"/>
          <w:szCs w:val="22"/>
        </w:rPr>
        <w:t>. В течение 2 (двух) рабочих дней с момента отзыва лицензии сообщить об этом в письменном виде Страхователю.</w:t>
      </w:r>
    </w:p>
    <w:p w:rsidR="00772A56" w:rsidRPr="002D3347" w:rsidRDefault="00772A56" w:rsidP="00772A56">
      <w:pPr>
        <w:jc w:val="both"/>
        <w:rPr>
          <w:sz w:val="22"/>
          <w:szCs w:val="22"/>
        </w:rPr>
      </w:pPr>
      <w:r w:rsidRPr="002D3347">
        <w:rPr>
          <w:sz w:val="22"/>
          <w:szCs w:val="22"/>
        </w:rPr>
        <w:t>6.1.</w:t>
      </w:r>
      <w:r>
        <w:rPr>
          <w:sz w:val="22"/>
          <w:szCs w:val="22"/>
        </w:rPr>
        <w:t>6</w:t>
      </w:r>
      <w:r w:rsidRPr="002D3347">
        <w:rPr>
          <w:sz w:val="22"/>
          <w:szCs w:val="22"/>
        </w:rPr>
        <w:t>. При наступлении каждого страхового случая (независимо от их числа в течение срока действия настоящего Договора) возместить потерпевшим причиненный транспортным средством Страхователя вред в размере и в порядке, установленном законодательством Российской Федерации на дату выплаты страховой суммы.</w:t>
      </w:r>
    </w:p>
    <w:p w:rsidR="00772A56" w:rsidRPr="002D3347" w:rsidRDefault="00772A56" w:rsidP="00772A56">
      <w:pPr>
        <w:jc w:val="both"/>
        <w:rPr>
          <w:sz w:val="22"/>
          <w:szCs w:val="22"/>
        </w:rPr>
      </w:pPr>
      <w:r w:rsidRPr="002D3347">
        <w:rPr>
          <w:sz w:val="22"/>
          <w:szCs w:val="22"/>
        </w:rPr>
        <w:t>6.1.</w:t>
      </w:r>
      <w:r>
        <w:rPr>
          <w:sz w:val="22"/>
          <w:szCs w:val="22"/>
        </w:rPr>
        <w:t>7</w:t>
      </w:r>
      <w:r w:rsidRPr="002D3347">
        <w:rPr>
          <w:sz w:val="22"/>
          <w:szCs w:val="22"/>
        </w:rPr>
        <w:t>. Предоставить Страхователю:</w:t>
      </w:r>
    </w:p>
    <w:p w:rsidR="00772A56" w:rsidRPr="002D3347" w:rsidRDefault="00772A56" w:rsidP="00772A56">
      <w:pPr>
        <w:jc w:val="both"/>
        <w:rPr>
          <w:sz w:val="22"/>
          <w:szCs w:val="22"/>
        </w:rPr>
      </w:pPr>
      <w:r w:rsidRPr="002D3347">
        <w:rPr>
          <w:sz w:val="22"/>
          <w:szCs w:val="22"/>
        </w:rPr>
        <w:t>- возможность вызова аварийного комиссара на место ДТП круглосуточно, неограниченное число раз за период действия Договора;</w:t>
      </w:r>
    </w:p>
    <w:p w:rsidR="00772A56" w:rsidRPr="002D3347" w:rsidRDefault="00772A56" w:rsidP="00772A56">
      <w:pPr>
        <w:jc w:val="both"/>
        <w:rPr>
          <w:sz w:val="22"/>
          <w:szCs w:val="22"/>
        </w:rPr>
      </w:pPr>
      <w:r w:rsidRPr="002D3347">
        <w:rPr>
          <w:sz w:val="22"/>
          <w:szCs w:val="22"/>
        </w:rPr>
        <w:t>- юридическую помощь при оформлении ДТП и оформлении документов для получения страхового возмещения;</w:t>
      </w:r>
    </w:p>
    <w:p w:rsidR="00772A56" w:rsidRPr="002D3347" w:rsidRDefault="00772A56" w:rsidP="00772A56">
      <w:pPr>
        <w:jc w:val="both"/>
        <w:rPr>
          <w:sz w:val="22"/>
          <w:szCs w:val="22"/>
        </w:rPr>
      </w:pPr>
      <w:r w:rsidRPr="002D3347">
        <w:rPr>
          <w:sz w:val="22"/>
          <w:szCs w:val="22"/>
        </w:rPr>
        <w:t>- круглосуточную диспетчерскую службу по сопровождению страховых случаев;</w:t>
      </w:r>
    </w:p>
    <w:p w:rsidR="00772A56" w:rsidRPr="002D3347" w:rsidRDefault="00772A56" w:rsidP="00772A56">
      <w:pPr>
        <w:jc w:val="both"/>
        <w:rPr>
          <w:sz w:val="22"/>
          <w:szCs w:val="22"/>
        </w:rPr>
      </w:pPr>
      <w:r w:rsidRPr="002D3347">
        <w:rPr>
          <w:sz w:val="22"/>
          <w:szCs w:val="22"/>
        </w:rPr>
        <w:t>- закрепление за страхователем персонального менеджера.</w:t>
      </w:r>
    </w:p>
    <w:p w:rsidR="00772A56" w:rsidRPr="002D3347" w:rsidRDefault="00772A56" w:rsidP="00772A56">
      <w:pPr>
        <w:jc w:val="both"/>
        <w:rPr>
          <w:sz w:val="22"/>
          <w:szCs w:val="22"/>
        </w:rPr>
      </w:pPr>
      <w:r w:rsidRPr="002D3347">
        <w:rPr>
          <w:sz w:val="22"/>
          <w:szCs w:val="22"/>
        </w:rPr>
        <w:t>6.1.</w:t>
      </w:r>
      <w:r>
        <w:rPr>
          <w:sz w:val="22"/>
          <w:szCs w:val="22"/>
        </w:rPr>
        <w:t>8</w:t>
      </w:r>
      <w:r w:rsidRPr="002D3347">
        <w:rPr>
          <w:sz w:val="22"/>
          <w:szCs w:val="22"/>
        </w:rPr>
        <w:t>. Обеспечить бесплатное консультирование по вопросам страхования и оформления дорожно-транспортного происшествия.</w:t>
      </w:r>
    </w:p>
    <w:p w:rsidR="00772A56" w:rsidRPr="002D3347" w:rsidRDefault="00772A56" w:rsidP="00772A56">
      <w:pPr>
        <w:jc w:val="both"/>
        <w:rPr>
          <w:sz w:val="22"/>
          <w:szCs w:val="22"/>
        </w:rPr>
      </w:pPr>
      <w:r w:rsidRPr="002D3347">
        <w:rPr>
          <w:sz w:val="22"/>
          <w:szCs w:val="22"/>
        </w:rPr>
        <w:t>6.1.</w:t>
      </w:r>
      <w:r>
        <w:rPr>
          <w:sz w:val="22"/>
          <w:szCs w:val="22"/>
        </w:rPr>
        <w:t>9</w:t>
      </w:r>
      <w:r w:rsidRPr="002D3347">
        <w:rPr>
          <w:sz w:val="22"/>
          <w:szCs w:val="22"/>
        </w:rPr>
        <w:t>. Досрочно прекратить действие страхового полиса обязательного страхования гражданской ответственности по требованию Страхователя в случае смены владельца транспортного средства.</w:t>
      </w:r>
    </w:p>
    <w:p w:rsidR="00772A56" w:rsidRPr="002D3347" w:rsidRDefault="00772A56" w:rsidP="00772A56">
      <w:pPr>
        <w:jc w:val="both"/>
        <w:rPr>
          <w:sz w:val="22"/>
          <w:szCs w:val="22"/>
        </w:rPr>
      </w:pPr>
      <w:r w:rsidRPr="002D3347">
        <w:rPr>
          <w:sz w:val="22"/>
          <w:szCs w:val="22"/>
        </w:rPr>
        <w:t>6.1.1</w:t>
      </w:r>
      <w:r>
        <w:rPr>
          <w:sz w:val="22"/>
          <w:szCs w:val="22"/>
        </w:rPr>
        <w:t>0</w:t>
      </w:r>
      <w:r w:rsidRPr="002D3347">
        <w:rPr>
          <w:sz w:val="22"/>
          <w:szCs w:val="22"/>
        </w:rPr>
        <w:t xml:space="preserve">. В случае досрочного </w:t>
      </w:r>
      <w:proofErr w:type="gramStart"/>
      <w:r w:rsidRPr="002D3347">
        <w:rPr>
          <w:sz w:val="22"/>
          <w:szCs w:val="22"/>
        </w:rPr>
        <w:t>прекращения действия страхового полиса обязательного страхования гражданской ответственности</w:t>
      </w:r>
      <w:proofErr w:type="gramEnd"/>
      <w:r w:rsidRPr="002D3347">
        <w:rPr>
          <w:sz w:val="22"/>
          <w:szCs w:val="22"/>
        </w:rPr>
        <w:t xml:space="preserve"> возвратить Страхователю часть страховой премии в размере ее доли, предназначенной для осуществления страховых выплат и приходящейся на не истекший срок действия страхового полиса обязательного страхования гражданской ответственности.</w:t>
      </w:r>
    </w:p>
    <w:p w:rsidR="00772A56" w:rsidRPr="002D3347" w:rsidRDefault="00772A56" w:rsidP="00772A56">
      <w:pPr>
        <w:jc w:val="both"/>
        <w:rPr>
          <w:sz w:val="22"/>
          <w:szCs w:val="22"/>
        </w:rPr>
      </w:pPr>
      <w:r w:rsidRPr="002D3347">
        <w:rPr>
          <w:sz w:val="22"/>
          <w:szCs w:val="22"/>
        </w:rPr>
        <w:t>6.1.1</w:t>
      </w:r>
      <w:r>
        <w:rPr>
          <w:sz w:val="22"/>
          <w:szCs w:val="22"/>
        </w:rPr>
        <w:t>1</w:t>
      </w:r>
      <w:r w:rsidRPr="002D3347">
        <w:rPr>
          <w:sz w:val="22"/>
          <w:szCs w:val="22"/>
        </w:rPr>
        <w:t>. В соответствии с условиями Договора своевременно предоставлять Страхователю достоверную информацию о ходе исполнения своих обязательств, в том числе о сложностях, возникающих при исполнении Договора.</w:t>
      </w:r>
    </w:p>
    <w:p w:rsidR="00772A56" w:rsidRDefault="00772A56" w:rsidP="00772A56">
      <w:pPr>
        <w:jc w:val="both"/>
        <w:rPr>
          <w:sz w:val="22"/>
          <w:szCs w:val="22"/>
        </w:rPr>
      </w:pPr>
      <w:r w:rsidRPr="002D3347">
        <w:rPr>
          <w:sz w:val="22"/>
          <w:szCs w:val="22"/>
        </w:rPr>
        <w:t>6.1.1</w:t>
      </w:r>
      <w:r>
        <w:rPr>
          <w:sz w:val="22"/>
          <w:szCs w:val="22"/>
        </w:rPr>
        <w:t>2</w:t>
      </w:r>
      <w:r w:rsidRPr="002D3347">
        <w:rPr>
          <w:sz w:val="22"/>
          <w:szCs w:val="22"/>
        </w:rPr>
        <w:t>. В случае выявления Страхователем отступлений от условий договора и/или недостатков, устранить такие отступления и/или недостатки за свой счет и своими силами.</w:t>
      </w:r>
    </w:p>
    <w:p w:rsidR="00772A56" w:rsidRPr="006006D9" w:rsidRDefault="00772A56" w:rsidP="00772A56">
      <w:pPr>
        <w:jc w:val="both"/>
        <w:rPr>
          <w:sz w:val="22"/>
          <w:szCs w:val="22"/>
        </w:rPr>
      </w:pPr>
      <w:r w:rsidRPr="006006D9">
        <w:rPr>
          <w:sz w:val="22"/>
          <w:szCs w:val="22"/>
        </w:rPr>
        <w:t xml:space="preserve">6.1.13. </w:t>
      </w:r>
      <w:r w:rsidRPr="006006D9">
        <w:rPr>
          <w:noProof/>
          <w:snapToGrid w:val="0"/>
          <w:sz w:val="22"/>
          <w:szCs w:val="22"/>
        </w:rPr>
        <w:t xml:space="preserve">Выполнять иные обязанности, предусмотренные действующим законодательством Российской Федерации и </w:t>
      </w:r>
      <w:r w:rsidRPr="006006D9">
        <w:rPr>
          <w:bCs/>
          <w:spacing w:val="-5"/>
          <w:sz w:val="22"/>
          <w:szCs w:val="22"/>
        </w:rPr>
        <w:t>договор</w:t>
      </w:r>
      <w:r w:rsidRPr="006006D9">
        <w:rPr>
          <w:noProof/>
          <w:snapToGrid w:val="0"/>
          <w:sz w:val="22"/>
          <w:szCs w:val="22"/>
        </w:rPr>
        <w:t>ом.</w:t>
      </w:r>
    </w:p>
    <w:p w:rsidR="00772A56" w:rsidRPr="002D3347" w:rsidRDefault="00772A56" w:rsidP="00772A56">
      <w:pPr>
        <w:jc w:val="both"/>
        <w:rPr>
          <w:sz w:val="22"/>
          <w:szCs w:val="22"/>
        </w:rPr>
      </w:pPr>
      <w:r w:rsidRPr="002D3347">
        <w:rPr>
          <w:sz w:val="22"/>
          <w:szCs w:val="22"/>
        </w:rPr>
        <w:t>6.2. Страховщик имеет право:</w:t>
      </w:r>
    </w:p>
    <w:p w:rsidR="00772A56" w:rsidRPr="002D3347" w:rsidRDefault="00772A56" w:rsidP="00772A56">
      <w:pPr>
        <w:jc w:val="both"/>
        <w:rPr>
          <w:sz w:val="22"/>
          <w:szCs w:val="22"/>
        </w:rPr>
      </w:pPr>
      <w:r w:rsidRPr="002D3347">
        <w:rPr>
          <w:sz w:val="22"/>
          <w:szCs w:val="22"/>
        </w:rPr>
        <w:t>6.2.1. Требовать своевременной оплаты на условиях, установленных Договором, надлежащим образом оказанных и принятых Страхователем услуг.</w:t>
      </w:r>
    </w:p>
    <w:p w:rsidR="00772A56" w:rsidRPr="002D3347" w:rsidRDefault="00772A56" w:rsidP="00772A56">
      <w:pPr>
        <w:jc w:val="both"/>
        <w:rPr>
          <w:sz w:val="22"/>
          <w:szCs w:val="22"/>
        </w:rPr>
      </w:pPr>
      <w:r w:rsidRPr="002D3347">
        <w:rPr>
          <w:sz w:val="22"/>
          <w:szCs w:val="22"/>
        </w:rPr>
        <w:t>6</w:t>
      </w:r>
      <w:r w:rsidRPr="002D3347">
        <w:rPr>
          <w:noProof/>
          <w:sz w:val="22"/>
          <w:szCs w:val="22"/>
        </w:rPr>
        <w:t>.2.2. Требовать уплату пеней согласно разделу 10 Договора.</w:t>
      </w:r>
    </w:p>
    <w:p w:rsidR="00772A56" w:rsidRPr="002D3347" w:rsidRDefault="00772A56" w:rsidP="00772A56">
      <w:pPr>
        <w:jc w:val="both"/>
        <w:rPr>
          <w:sz w:val="22"/>
          <w:szCs w:val="22"/>
        </w:rPr>
      </w:pPr>
      <w:r w:rsidRPr="002D3347">
        <w:rPr>
          <w:sz w:val="22"/>
          <w:szCs w:val="22"/>
        </w:rPr>
        <w:t>6</w:t>
      </w:r>
      <w:r w:rsidRPr="002D3347">
        <w:rPr>
          <w:noProof/>
          <w:sz w:val="22"/>
          <w:szCs w:val="22"/>
        </w:rPr>
        <w:t xml:space="preserve">.2.3. Принять решение об одностороннем отказе от исполнения </w:t>
      </w:r>
      <w:r w:rsidRPr="002D3347">
        <w:rPr>
          <w:bCs/>
          <w:spacing w:val="-5"/>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72A56" w:rsidRPr="006006D9" w:rsidRDefault="00772A56" w:rsidP="00772A56">
      <w:pPr>
        <w:jc w:val="both"/>
        <w:rPr>
          <w:sz w:val="22"/>
          <w:szCs w:val="22"/>
        </w:rPr>
      </w:pPr>
      <w:r w:rsidRPr="006006D9">
        <w:rPr>
          <w:sz w:val="22"/>
          <w:szCs w:val="22"/>
        </w:rPr>
        <w:t>6.3. Страхователь обязуется:</w:t>
      </w:r>
    </w:p>
    <w:p w:rsidR="00772A56" w:rsidRPr="006006D9" w:rsidRDefault="00772A56" w:rsidP="00772A56">
      <w:pPr>
        <w:jc w:val="both"/>
        <w:rPr>
          <w:sz w:val="22"/>
          <w:szCs w:val="22"/>
        </w:rPr>
      </w:pPr>
      <w:r w:rsidRPr="006006D9">
        <w:rPr>
          <w:sz w:val="22"/>
          <w:szCs w:val="22"/>
        </w:rPr>
        <w:t>6.3.1.Предоставлять Страховщику полные и достоверные сведения и документы, необходимые для оформления страхового полиса обязательного страхования гражданской ответственности.</w:t>
      </w:r>
    </w:p>
    <w:p w:rsidR="00772A56" w:rsidRPr="006006D9" w:rsidRDefault="00772A56" w:rsidP="00772A56">
      <w:pPr>
        <w:jc w:val="both"/>
        <w:rPr>
          <w:sz w:val="22"/>
          <w:szCs w:val="22"/>
        </w:rPr>
      </w:pPr>
      <w:r w:rsidRPr="006006D9">
        <w:rPr>
          <w:sz w:val="22"/>
          <w:szCs w:val="22"/>
        </w:rPr>
        <w:t>6.3.2. Обеспечить своевременную приемку и оплату оказанных услуг в порядке, и сроки, предусмотренные Договором.</w:t>
      </w:r>
    </w:p>
    <w:p w:rsidR="00772A56" w:rsidRPr="006006D9" w:rsidRDefault="00772A56" w:rsidP="00772A56">
      <w:pPr>
        <w:pStyle w:val="a8"/>
        <w:spacing w:line="240" w:lineRule="auto"/>
        <w:ind w:right="0"/>
        <w:rPr>
          <w:b w:val="0"/>
          <w:sz w:val="22"/>
          <w:szCs w:val="22"/>
        </w:rPr>
      </w:pPr>
      <w:r w:rsidRPr="006006D9">
        <w:rPr>
          <w:b w:val="0"/>
          <w:sz w:val="22"/>
          <w:szCs w:val="22"/>
        </w:rPr>
        <w:t xml:space="preserve">6.3.3. Для проверки предоставленных Страховщиком результатов, предусмотренных Договором, </w:t>
      </w:r>
      <w:r w:rsidRPr="006006D9">
        <w:rPr>
          <w:b w:val="0"/>
          <w:sz w:val="22"/>
          <w:szCs w:val="22"/>
        </w:rPr>
        <w:br/>
        <w:t xml:space="preserve">в части их соответствия условиям Договора, провести экспертизу. </w:t>
      </w:r>
    </w:p>
    <w:p w:rsidR="00772A56" w:rsidRPr="006006D9" w:rsidRDefault="00772A56" w:rsidP="00772A56">
      <w:pPr>
        <w:jc w:val="both"/>
        <w:rPr>
          <w:sz w:val="22"/>
          <w:szCs w:val="22"/>
        </w:rPr>
      </w:pPr>
      <w:r w:rsidRPr="006006D9">
        <w:rPr>
          <w:sz w:val="22"/>
          <w:szCs w:val="22"/>
        </w:rPr>
        <w:t>6.3.4.</w:t>
      </w:r>
      <w:r>
        <w:rPr>
          <w:sz w:val="22"/>
          <w:szCs w:val="22"/>
        </w:rPr>
        <w:t xml:space="preserve"> </w:t>
      </w:r>
      <w:r w:rsidRPr="006006D9">
        <w:rPr>
          <w:sz w:val="22"/>
          <w:szCs w:val="22"/>
        </w:rPr>
        <w:t>Требовать уплаты  начисленных штрафов, пеней в соответствии с разделом 10 Договора.</w:t>
      </w:r>
    </w:p>
    <w:p w:rsidR="00772A56" w:rsidRPr="008604A9" w:rsidRDefault="00772A56" w:rsidP="00772A56">
      <w:pPr>
        <w:jc w:val="both"/>
        <w:rPr>
          <w:sz w:val="22"/>
          <w:szCs w:val="22"/>
        </w:rPr>
      </w:pPr>
      <w:r w:rsidRPr="006006D9">
        <w:rPr>
          <w:sz w:val="22"/>
          <w:szCs w:val="22"/>
        </w:rPr>
        <w:t>6.3.5.</w:t>
      </w:r>
      <w:r>
        <w:rPr>
          <w:sz w:val="22"/>
          <w:szCs w:val="22"/>
        </w:rPr>
        <w:t xml:space="preserve"> </w:t>
      </w:r>
      <w:r w:rsidRPr="006006D9">
        <w:rPr>
          <w:sz w:val="22"/>
          <w:szCs w:val="22"/>
        </w:rPr>
        <w:t xml:space="preserve"> Известить Страховщика об изменении сведений, указанных в Приложении №1, №2 настоящего </w:t>
      </w:r>
      <w:r w:rsidRPr="008604A9">
        <w:rPr>
          <w:sz w:val="22"/>
          <w:szCs w:val="22"/>
        </w:rPr>
        <w:t>Договора.</w:t>
      </w:r>
    </w:p>
    <w:p w:rsidR="00772A56" w:rsidRPr="00B17EB4" w:rsidRDefault="00772A56" w:rsidP="00772A56">
      <w:pPr>
        <w:jc w:val="both"/>
        <w:rPr>
          <w:sz w:val="22"/>
          <w:szCs w:val="22"/>
        </w:rPr>
      </w:pPr>
      <w:r w:rsidRPr="00B17EB4">
        <w:rPr>
          <w:sz w:val="22"/>
          <w:szCs w:val="22"/>
        </w:rPr>
        <w:t>6.3.6. Выполнять иные обязанности, предусмотренные законодательством Российской Федерации и настоящим Договором.</w:t>
      </w:r>
      <w:r w:rsidRPr="00B17EB4">
        <w:rPr>
          <w:sz w:val="22"/>
          <w:szCs w:val="22"/>
        </w:rPr>
        <w:tab/>
      </w:r>
    </w:p>
    <w:p w:rsidR="00772A56" w:rsidRPr="008604A9" w:rsidRDefault="00772A56" w:rsidP="00772A56">
      <w:pPr>
        <w:jc w:val="both"/>
        <w:rPr>
          <w:sz w:val="22"/>
          <w:szCs w:val="22"/>
        </w:rPr>
      </w:pPr>
      <w:r w:rsidRPr="008604A9">
        <w:rPr>
          <w:sz w:val="22"/>
          <w:szCs w:val="22"/>
        </w:rPr>
        <w:lastRenderedPageBreak/>
        <w:t>6.4. Страхователь имеет право:</w:t>
      </w:r>
    </w:p>
    <w:p w:rsidR="00772A56" w:rsidRPr="00B17EB4" w:rsidRDefault="00772A56" w:rsidP="00772A56">
      <w:pPr>
        <w:pStyle w:val="a8"/>
        <w:spacing w:line="240" w:lineRule="auto"/>
        <w:ind w:right="-1"/>
        <w:rPr>
          <w:b w:val="0"/>
          <w:szCs w:val="24"/>
        </w:rPr>
      </w:pPr>
      <w:r w:rsidRPr="00B17EB4">
        <w:rPr>
          <w:b w:val="0"/>
          <w:sz w:val="22"/>
          <w:szCs w:val="22"/>
        </w:rPr>
        <w:t>6.4.1</w:t>
      </w:r>
      <w:r w:rsidRPr="008604A9">
        <w:rPr>
          <w:sz w:val="22"/>
          <w:szCs w:val="22"/>
        </w:rPr>
        <w:t xml:space="preserve">. </w:t>
      </w:r>
      <w:r w:rsidRPr="008A4AC8">
        <w:rPr>
          <w:b w:val="0"/>
          <w:szCs w:val="24"/>
        </w:rPr>
        <w:t>Требовать от Страховщика надлежащего исполнения</w:t>
      </w:r>
      <w:r>
        <w:rPr>
          <w:b w:val="0"/>
          <w:szCs w:val="24"/>
        </w:rPr>
        <w:t xml:space="preserve"> обязательств, предусмотренных Д</w:t>
      </w:r>
      <w:r w:rsidRPr="008A4AC8">
        <w:rPr>
          <w:b w:val="0"/>
          <w:szCs w:val="24"/>
        </w:rPr>
        <w:t>оговором.</w:t>
      </w:r>
    </w:p>
    <w:p w:rsidR="00772A56" w:rsidRPr="008604A9" w:rsidRDefault="00772A56" w:rsidP="00772A56">
      <w:pPr>
        <w:jc w:val="both"/>
        <w:rPr>
          <w:sz w:val="22"/>
          <w:szCs w:val="22"/>
        </w:rPr>
      </w:pPr>
      <w:r>
        <w:rPr>
          <w:sz w:val="22"/>
          <w:szCs w:val="22"/>
        </w:rPr>
        <w:t xml:space="preserve">6.4.2. </w:t>
      </w:r>
      <w:r w:rsidRPr="008604A9">
        <w:rPr>
          <w:sz w:val="22"/>
          <w:szCs w:val="22"/>
        </w:rPr>
        <w:t>Проверять ход и качество выполнения Страховщиком условий настоящего Договора без вмешательства в оперативно-хозяйственную деятельность Страховщика.</w:t>
      </w:r>
    </w:p>
    <w:p w:rsidR="00772A56" w:rsidRPr="008604A9" w:rsidRDefault="00772A56" w:rsidP="00772A56">
      <w:pPr>
        <w:jc w:val="both"/>
        <w:rPr>
          <w:sz w:val="22"/>
          <w:szCs w:val="22"/>
        </w:rPr>
      </w:pPr>
      <w:r w:rsidRPr="008604A9">
        <w:rPr>
          <w:sz w:val="22"/>
          <w:szCs w:val="22"/>
        </w:rPr>
        <w:t>6.4.</w:t>
      </w:r>
      <w:r>
        <w:rPr>
          <w:sz w:val="22"/>
          <w:szCs w:val="22"/>
        </w:rPr>
        <w:t>3</w:t>
      </w:r>
      <w:r w:rsidRPr="008604A9">
        <w:rPr>
          <w:sz w:val="22"/>
          <w:szCs w:val="22"/>
        </w:rPr>
        <w:t xml:space="preserve">. </w:t>
      </w:r>
      <w:r w:rsidRPr="008604A9">
        <w:rPr>
          <w:noProof/>
          <w:sz w:val="22"/>
          <w:szCs w:val="22"/>
        </w:rPr>
        <w:t xml:space="preserve">Принять решение об одностороннем отказе от исполнения </w:t>
      </w:r>
      <w:r w:rsidRPr="008604A9">
        <w:rPr>
          <w:bCs/>
          <w:spacing w:val="-5"/>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72A56" w:rsidRPr="008604A9" w:rsidRDefault="00772A56" w:rsidP="00772A56">
      <w:pPr>
        <w:jc w:val="both"/>
        <w:rPr>
          <w:bCs/>
          <w:spacing w:val="-5"/>
          <w:sz w:val="22"/>
          <w:szCs w:val="22"/>
        </w:rPr>
      </w:pPr>
    </w:p>
    <w:p w:rsidR="00772A56" w:rsidRPr="00156814" w:rsidRDefault="00772A56" w:rsidP="00772A56">
      <w:pPr>
        <w:pStyle w:val="2Arial-0"/>
        <w:spacing w:before="0" w:after="0"/>
        <w:rPr>
          <w:rFonts w:ascii="Times New Roman" w:hAnsi="Times New Roman"/>
          <w:sz w:val="22"/>
          <w:szCs w:val="22"/>
        </w:rPr>
      </w:pPr>
      <w:r w:rsidRPr="002D3347">
        <w:rPr>
          <w:rFonts w:ascii="Times New Roman" w:hAnsi="Times New Roman"/>
          <w:sz w:val="22"/>
          <w:szCs w:val="22"/>
        </w:rPr>
        <w:t>7. СРОК ДЕЙСТВИЯ ДОГОВОРА СТРАХОВАНИЯ, порядок изменения</w:t>
      </w:r>
    </w:p>
    <w:p w:rsidR="00772A56" w:rsidRPr="00156814" w:rsidRDefault="00772A56" w:rsidP="00772A56">
      <w:pPr>
        <w:jc w:val="both"/>
        <w:rPr>
          <w:sz w:val="22"/>
          <w:szCs w:val="22"/>
        </w:rPr>
      </w:pPr>
      <w:r>
        <w:rPr>
          <w:sz w:val="22"/>
          <w:szCs w:val="22"/>
        </w:rPr>
        <w:t>7</w:t>
      </w:r>
      <w:r w:rsidRPr="00156814">
        <w:rPr>
          <w:sz w:val="22"/>
          <w:szCs w:val="22"/>
        </w:rPr>
        <w:t>.1. Договор вступает в силу с момента подписания Сторонами и действует до исполнения сторонами обязательс</w:t>
      </w:r>
      <w:r w:rsidR="00AC301E">
        <w:rPr>
          <w:sz w:val="22"/>
          <w:szCs w:val="22"/>
        </w:rPr>
        <w:t>тв по договору, но не позднее 30</w:t>
      </w:r>
      <w:r w:rsidRPr="00156814">
        <w:rPr>
          <w:sz w:val="22"/>
          <w:szCs w:val="22"/>
        </w:rPr>
        <w:t>.12.202</w:t>
      </w:r>
      <w:r w:rsidR="00AC301E">
        <w:rPr>
          <w:sz w:val="22"/>
          <w:szCs w:val="22"/>
        </w:rPr>
        <w:t>6</w:t>
      </w:r>
      <w:r>
        <w:rPr>
          <w:sz w:val="22"/>
          <w:szCs w:val="22"/>
        </w:rPr>
        <w:t xml:space="preserve"> </w:t>
      </w:r>
      <w:r w:rsidRPr="00156814">
        <w:rPr>
          <w:sz w:val="22"/>
          <w:szCs w:val="22"/>
        </w:rPr>
        <w:t xml:space="preserve">г. </w:t>
      </w:r>
    </w:p>
    <w:p w:rsidR="00772A56" w:rsidRPr="00716A8E" w:rsidRDefault="00772A56" w:rsidP="00772A56">
      <w:pPr>
        <w:jc w:val="both"/>
        <w:rPr>
          <w:sz w:val="22"/>
          <w:szCs w:val="22"/>
        </w:rPr>
      </w:pPr>
      <w:r w:rsidRPr="00716A8E">
        <w:rPr>
          <w:sz w:val="22"/>
          <w:szCs w:val="22"/>
        </w:rPr>
        <w:t>7.2. Срок действия Полиса,</w:t>
      </w:r>
      <w:r w:rsidRPr="00716A8E">
        <w:rPr>
          <w:b/>
          <w:bCs/>
          <w:sz w:val="22"/>
          <w:szCs w:val="22"/>
        </w:rPr>
        <w:t xml:space="preserve"> </w:t>
      </w:r>
      <w:r w:rsidRPr="00716A8E">
        <w:rPr>
          <w:sz w:val="22"/>
          <w:szCs w:val="22"/>
        </w:rPr>
        <w:t>выдаваемого на основании настоящего договора в отношении каждого транспортного средства, указанного в Приложении №1 к Договору</w:t>
      </w:r>
      <w:r w:rsidRPr="00716A8E">
        <w:rPr>
          <w:b/>
          <w:bCs/>
          <w:sz w:val="22"/>
          <w:szCs w:val="22"/>
        </w:rPr>
        <w:t>,</w:t>
      </w:r>
      <w:r w:rsidRPr="00716A8E">
        <w:rPr>
          <w:sz w:val="22"/>
          <w:szCs w:val="22"/>
        </w:rPr>
        <w:t xml:space="preserve"> составляет один год и указывается в каждом Полисе.</w:t>
      </w:r>
    </w:p>
    <w:p w:rsidR="00772A56" w:rsidRPr="00716A8E" w:rsidRDefault="00772A56" w:rsidP="00772A56">
      <w:pPr>
        <w:jc w:val="both"/>
        <w:rPr>
          <w:sz w:val="22"/>
          <w:szCs w:val="22"/>
        </w:rPr>
      </w:pPr>
      <w:r w:rsidRPr="00716A8E">
        <w:rPr>
          <w:sz w:val="22"/>
          <w:szCs w:val="22"/>
        </w:rPr>
        <w:t>Страхованием покрываются страховые случаи, произошедшие в пределах срока страхования, указанного в соответствующем Полисе.</w:t>
      </w:r>
    </w:p>
    <w:p w:rsidR="00772A56" w:rsidRPr="00716A8E" w:rsidRDefault="00772A56" w:rsidP="00772A56">
      <w:pPr>
        <w:jc w:val="both"/>
        <w:rPr>
          <w:sz w:val="22"/>
          <w:szCs w:val="22"/>
        </w:rPr>
      </w:pPr>
      <w:r w:rsidRPr="00716A8E">
        <w:rPr>
          <w:sz w:val="22"/>
          <w:szCs w:val="22"/>
        </w:rPr>
        <w:t>При утрате страхового полиса обязательного страхования гражданской ответственности Страхователем, выдать бесплатно его дубликат в течение 2 (двух) рабочих дней с момента обращения Страхователя с таким заявлением.</w:t>
      </w:r>
    </w:p>
    <w:p w:rsidR="00772A56" w:rsidRPr="00716A8E" w:rsidRDefault="00772A56" w:rsidP="00772A56">
      <w:pPr>
        <w:jc w:val="both"/>
        <w:rPr>
          <w:sz w:val="22"/>
          <w:szCs w:val="22"/>
        </w:rPr>
      </w:pPr>
      <w:r w:rsidRPr="00716A8E">
        <w:rPr>
          <w:sz w:val="22"/>
          <w:szCs w:val="22"/>
        </w:rPr>
        <w:t>Ремонт транспортных средств после дорожно-транспортного происшествия осуществлять на станциях технического ремонта города Кургана, или перечислением денежных средств на указанный счет Страхователя.</w:t>
      </w:r>
    </w:p>
    <w:p w:rsidR="00772A56" w:rsidRPr="00716A8E" w:rsidRDefault="00772A56" w:rsidP="00772A56">
      <w:pPr>
        <w:jc w:val="both"/>
        <w:rPr>
          <w:sz w:val="22"/>
          <w:szCs w:val="22"/>
        </w:rPr>
      </w:pPr>
      <w:r w:rsidRPr="00716A8E">
        <w:rPr>
          <w:sz w:val="22"/>
          <w:szCs w:val="22"/>
        </w:rPr>
        <w:t>7.3. В случае выбытия транспортного средства или приобретения транспортного средства, не указанного в Перечне транспортных средств, Страхователь незамедлительно сообщает Страховщику в письменной форме об изменении сведений, указанных в Приложении №1 к Договору.</w:t>
      </w:r>
    </w:p>
    <w:p w:rsidR="00772A56" w:rsidRPr="00716A8E" w:rsidRDefault="00772A56" w:rsidP="00772A56">
      <w:pPr>
        <w:jc w:val="both"/>
        <w:rPr>
          <w:sz w:val="22"/>
          <w:szCs w:val="22"/>
        </w:rPr>
      </w:pPr>
      <w:r w:rsidRPr="00716A8E">
        <w:rPr>
          <w:sz w:val="22"/>
          <w:szCs w:val="22"/>
        </w:rPr>
        <w:t>7.4. Страховщик, при получении от Страхователя заявления об изменении сведений, указанных в Приложении №1 к Договору, обязан:</w:t>
      </w:r>
    </w:p>
    <w:p w:rsidR="00772A56" w:rsidRPr="00716A8E" w:rsidRDefault="00772A56" w:rsidP="00772A56">
      <w:pPr>
        <w:jc w:val="both"/>
        <w:rPr>
          <w:sz w:val="22"/>
          <w:szCs w:val="22"/>
        </w:rPr>
      </w:pPr>
      <w:r w:rsidRPr="00716A8E">
        <w:rPr>
          <w:sz w:val="22"/>
          <w:szCs w:val="22"/>
        </w:rPr>
        <w:t>- оформить страховой Полис на приобретенное транспортное средство с уплатой Страхователем дополнительной страховой премии, рассчитанной, исходя из страховых тарифов, действующих на момент заключения договора ОСАГО (Полиса).</w:t>
      </w:r>
    </w:p>
    <w:p w:rsidR="00772A56" w:rsidRPr="00716A8E" w:rsidRDefault="00772A56" w:rsidP="00772A56">
      <w:pPr>
        <w:jc w:val="both"/>
        <w:rPr>
          <w:sz w:val="22"/>
          <w:szCs w:val="22"/>
        </w:rPr>
      </w:pPr>
      <w:r w:rsidRPr="00716A8E">
        <w:rPr>
          <w:sz w:val="22"/>
          <w:szCs w:val="22"/>
        </w:rPr>
        <w:t>- внести изменения в ранее выданный Полис с соответствующим перерасчетом размера страховой премии (при необходимости), исходя из страховых тарифов, действующих на дату вступления в силу соответствующих изменений.</w:t>
      </w:r>
    </w:p>
    <w:p w:rsidR="00772A56" w:rsidRPr="00716A8E" w:rsidRDefault="00772A56" w:rsidP="00772A56">
      <w:pPr>
        <w:jc w:val="both"/>
        <w:rPr>
          <w:sz w:val="22"/>
          <w:szCs w:val="22"/>
        </w:rPr>
      </w:pPr>
      <w:r w:rsidRPr="00716A8E">
        <w:rPr>
          <w:sz w:val="22"/>
          <w:szCs w:val="22"/>
        </w:rPr>
        <w:t>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настоящим договором.</w:t>
      </w:r>
    </w:p>
    <w:p w:rsidR="00772A56" w:rsidRPr="00716A8E" w:rsidRDefault="00772A56" w:rsidP="00772A56">
      <w:pPr>
        <w:rPr>
          <w:sz w:val="22"/>
          <w:szCs w:val="22"/>
        </w:rPr>
      </w:pPr>
    </w:p>
    <w:p w:rsidR="00772A56" w:rsidRPr="00716A8E" w:rsidRDefault="00772A56" w:rsidP="00772A56">
      <w:pPr>
        <w:pStyle w:val="2Arial-0"/>
        <w:spacing w:before="0" w:after="0"/>
        <w:rPr>
          <w:rFonts w:ascii="Times New Roman" w:hAnsi="Times New Roman"/>
          <w:sz w:val="22"/>
          <w:szCs w:val="22"/>
        </w:rPr>
      </w:pPr>
      <w:r w:rsidRPr="00716A8E">
        <w:rPr>
          <w:rFonts w:ascii="Times New Roman" w:hAnsi="Times New Roman"/>
          <w:sz w:val="22"/>
          <w:szCs w:val="22"/>
        </w:rPr>
        <w:t>8. ПОРЯДОК ПРЕКРАЩЕНИЯ полиса ОБЯЗАТЕЛЬНОГО СТРАХОВАНИЯ</w:t>
      </w:r>
    </w:p>
    <w:p w:rsidR="00772A56" w:rsidRPr="00716A8E" w:rsidRDefault="00772A56" w:rsidP="00772A56">
      <w:pPr>
        <w:jc w:val="both"/>
        <w:rPr>
          <w:sz w:val="22"/>
          <w:szCs w:val="22"/>
        </w:rPr>
      </w:pPr>
      <w:r w:rsidRPr="00716A8E">
        <w:rPr>
          <w:sz w:val="22"/>
          <w:szCs w:val="22"/>
        </w:rPr>
        <w:t>8.1. Действие Полиса, выдаваемого на основании настоящего договора, досрочно прекращается в следующих случаях:</w:t>
      </w:r>
    </w:p>
    <w:p w:rsidR="00772A56" w:rsidRPr="00716A8E" w:rsidRDefault="00772A56" w:rsidP="00772A56">
      <w:pPr>
        <w:jc w:val="both"/>
        <w:rPr>
          <w:sz w:val="22"/>
          <w:szCs w:val="22"/>
        </w:rPr>
      </w:pPr>
      <w:r w:rsidRPr="00716A8E">
        <w:rPr>
          <w:sz w:val="22"/>
          <w:szCs w:val="22"/>
        </w:rPr>
        <w:t>а) ликвидация юридического лица - Страхователя;</w:t>
      </w:r>
    </w:p>
    <w:p w:rsidR="00772A56" w:rsidRPr="00716A8E" w:rsidRDefault="00772A56" w:rsidP="00772A56">
      <w:pPr>
        <w:jc w:val="both"/>
        <w:rPr>
          <w:sz w:val="22"/>
          <w:szCs w:val="22"/>
        </w:rPr>
      </w:pPr>
      <w:r w:rsidRPr="00716A8E">
        <w:rPr>
          <w:sz w:val="22"/>
          <w:szCs w:val="22"/>
        </w:rPr>
        <w:t>б) ликвидация юридического лица - Страховщика;</w:t>
      </w:r>
    </w:p>
    <w:p w:rsidR="00772A56" w:rsidRPr="00716A8E" w:rsidRDefault="00772A56" w:rsidP="00772A56">
      <w:pPr>
        <w:jc w:val="both"/>
        <w:rPr>
          <w:sz w:val="22"/>
          <w:szCs w:val="22"/>
        </w:rPr>
      </w:pPr>
      <w:r w:rsidRPr="00716A8E">
        <w:rPr>
          <w:sz w:val="22"/>
          <w:szCs w:val="22"/>
        </w:rPr>
        <w:t>в) полная гибель (утрата) транспортного средства, указанного в Полисе;</w:t>
      </w:r>
    </w:p>
    <w:p w:rsidR="00772A56" w:rsidRPr="00716A8E" w:rsidRDefault="00772A56" w:rsidP="00772A56">
      <w:pPr>
        <w:jc w:val="both"/>
        <w:rPr>
          <w:sz w:val="22"/>
          <w:szCs w:val="22"/>
        </w:rPr>
      </w:pPr>
      <w:r w:rsidRPr="00716A8E">
        <w:rPr>
          <w:sz w:val="22"/>
          <w:szCs w:val="22"/>
        </w:rPr>
        <w:t>г) иные случаи, предусмотренные законодательством РФ.</w:t>
      </w:r>
    </w:p>
    <w:p w:rsidR="00772A56" w:rsidRPr="00716A8E" w:rsidRDefault="00772A56" w:rsidP="00772A56">
      <w:pPr>
        <w:jc w:val="both"/>
        <w:rPr>
          <w:sz w:val="22"/>
          <w:szCs w:val="22"/>
        </w:rPr>
      </w:pPr>
      <w:r w:rsidRPr="00716A8E">
        <w:rPr>
          <w:sz w:val="22"/>
          <w:szCs w:val="22"/>
        </w:rPr>
        <w:t>8.2. Страхователь вправе досрочно прекратить действие договора обязательного страхования в следующих случаях:</w:t>
      </w:r>
    </w:p>
    <w:p w:rsidR="00772A56" w:rsidRPr="00716A8E" w:rsidRDefault="00772A56" w:rsidP="00772A56">
      <w:pPr>
        <w:jc w:val="both"/>
        <w:rPr>
          <w:sz w:val="22"/>
          <w:szCs w:val="22"/>
        </w:rPr>
      </w:pPr>
      <w:r w:rsidRPr="00716A8E">
        <w:rPr>
          <w:sz w:val="22"/>
          <w:szCs w:val="22"/>
        </w:rPr>
        <w:t>а) отзыв лицензии Страховщика в порядке, установленном законодательством Российской Федерации;</w:t>
      </w:r>
    </w:p>
    <w:p w:rsidR="00772A56" w:rsidRPr="00716A8E" w:rsidRDefault="00772A56" w:rsidP="00772A56">
      <w:pPr>
        <w:jc w:val="both"/>
        <w:rPr>
          <w:sz w:val="22"/>
          <w:szCs w:val="22"/>
        </w:rPr>
      </w:pPr>
      <w:r w:rsidRPr="00716A8E">
        <w:rPr>
          <w:sz w:val="22"/>
          <w:szCs w:val="22"/>
        </w:rPr>
        <w:t>б) замена собственника транспортного средства;</w:t>
      </w:r>
    </w:p>
    <w:p w:rsidR="00772A56" w:rsidRPr="00716A8E" w:rsidRDefault="00772A56" w:rsidP="00772A56">
      <w:pPr>
        <w:jc w:val="both"/>
        <w:rPr>
          <w:sz w:val="22"/>
          <w:szCs w:val="22"/>
        </w:rPr>
      </w:pPr>
      <w:r w:rsidRPr="00716A8E">
        <w:rPr>
          <w:sz w:val="22"/>
          <w:szCs w:val="22"/>
        </w:rPr>
        <w:t>в) иные случаи, предусмотренные законодательством Российской Федерации.</w:t>
      </w:r>
    </w:p>
    <w:p w:rsidR="00772A56" w:rsidRPr="00716A8E" w:rsidRDefault="00772A56" w:rsidP="00772A56">
      <w:pPr>
        <w:jc w:val="both"/>
        <w:rPr>
          <w:sz w:val="22"/>
          <w:szCs w:val="22"/>
        </w:rPr>
      </w:pPr>
      <w:r w:rsidRPr="00716A8E">
        <w:rPr>
          <w:sz w:val="22"/>
          <w:szCs w:val="22"/>
        </w:rPr>
        <w:t>8.3. Страховщик вправе досрочно прекратить действие договора обязательного страхования:</w:t>
      </w:r>
    </w:p>
    <w:p w:rsidR="00772A56" w:rsidRPr="00716A8E" w:rsidRDefault="00772A56" w:rsidP="00772A56">
      <w:pPr>
        <w:jc w:val="both"/>
        <w:rPr>
          <w:sz w:val="22"/>
          <w:szCs w:val="22"/>
        </w:rPr>
      </w:pPr>
      <w:r w:rsidRPr="00716A8E">
        <w:rPr>
          <w:sz w:val="22"/>
          <w:szCs w:val="22"/>
        </w:rPr>
        <w:t>а) в случае выявления ложных или неполных сведений, представленных Страхователем при заключении договора обязательного страхования, имеющих существенное значение для определения степени страхового риска;</w:t>
      </w:r>
    </w:p>
    <w:p w:rsidR="00772A56" w:rsidRPr="00156814" w:rsidRDefault="00772A56" w:rsidP="00772A56">
      <w:pPr>
        <w:jc w:val="both"/>
        <w:rPr>
          <w:sz w:val="22"/>
          <w:szCs w:val="22"/>
        </w:rPr>
      </w:pPr>
      <w:r w:rsidRPr="00156814">
        <w:rPr>
          <w:sz w:val="22"/>
          <w:szCs w:val="22"/>
        </w:rPr>
        <w:t>б) иных случаях, предусмотренных законодательством Российской Федерации.</w:t>
      </w:r>
    </w:p>
    <w:p w:rsidR="00772A56" w:rsidRPr="00156814" w:rsidRDefault="00772A56" w:rsidP="00772A56">
      <w:pPr>
        <w:jc w:val="both"/>
        <w:rPr>
          <w:sz w:val="22"/>
          <w:szCs w:val="22"/>
        </w:rPr>
      </w:pPr>
      <w:r>
        <w:rPr>
          <w:sz w:val="22"/>
          <w:szCs w:val="22"/>
        </w:rPr>
        <w:t>8</w:t>
      </w:r>
      <w:r w:rsidRPr="00156814">
        <w:rPr>
          <w:sz w:val="22"/>
          <w:szCs w:val="22"/>
        </w:rPr>
        <w:t xml:space="preserve">.4. Досрочное прекращение действия Полиса не влечет </w:t>
      </w:r>
      <w:proofErr w:type="gramStart"/>
      <w:r w:rsidRPr="00156814">
        <w:rPr>
          <w:sz w:val="22"/>
          <w:szCs w:val="22"/>
        </w:rPr>
        <w:t>за собой освобождение Страховщика от обязанности по осуществлению страховых выплат по произошедшим в течение</w:t>
      </w:r>
      <w:proofErr w:type="gramEnd"/>
      <w:r w:rsidRPr="00156814">
        <w:rPr>
          <w:sz w:val="22"/>
          <w:szCs w:val="22"/>
        </w:rPr>
        <w:t xml:space="preserve"> срока действия договора обязательного страхования страховым случаям.</w:t>
      </w:r>
    </w:p>
    <w:p w:rsidR="00772A56" w:rsidRPr="00156814" w:rsidRDefault="00772A56" w:rsidP="00772A56">
      <w:pPr>
        <w:jc w:val="both"/>
        <w:rPr>
          <w:sz w:val="22"/>
          <w:szCs w:val="22"/>
        </w:rPr>
      </w:pPr>
      <w:r>
        <w:rPr>
          <w:sz w:val="22"/>
          <w:szCs w:val="22"/>
        </w:rPr>
        <w:lastRenderedPageBreak/>
        <w:t>8</w:t>
      </w:r>
      <w:r w:rsidRPr="00156814">
        <w:rPr>
          <w:sz w:val="22"/>
          <w:szCs w:val="22"/>
        </w:rPr>
        <w:t>.5</w:t>
      </w:r>
      <w:r>
        <w:rPr>
          <w:sz w:val="22"/>
          <w:szCs w:val="22"/>
        </w:rPr>
        <w:t>.</w:t>
      </w:r>
      <w:r w:rsidRPr="00156814">
        <w:rPr>
          <w:sz w:val="22"/>
          <w:szCs w:val="22"/>
        </w:rPr>
        <w:t xml:space="preserve"> В случае досрочного прекращения действия Полиса по одному из оснований, предусмотренных подпунктом «а» пункта </w:t>
      </w:r>
      <w:r w:rsidRPr="0047310F">
        <w:rPr>
          <w:sz w:val="22"/>
          <w:szCs w:val="22"/>
        </w:rPr>
        <w:t>8</w:t>
      </w:r>
      <w:r w:rsidRPr="00156814">
        <w:rPr>
          <w:sz w:val="22"/>
          <w:szCs w:val="22"/>
        </w:rPr>
        <w:t xml:space="preserve">.1, подпунктом «в» пункта </w:t>
      </w:r>
      <w:r w:rsidRPr="0047310F">
        <w:rPr>
          <w:sz w:val="22"/>
          <w:szCs w:val="22"/>
        </w:rPr>
        <w:t>8</w:t>
      </w:r>
      <w:r w:rsidRPr="00156814">
        <w:rPr>
          <w:sz w:val="22"/>
          <w:szCs w:val="22"/>
        </w:rPr>
        <w:t xml:space="preserve">.2 и подпунктом «а» пункта </w:t>
      </w:r>
      <w:r w:rsidRPr="0047310F">
        <w:rPr>
          <w:sz w:val="22"/>
          <w:szCs w:val="22"/>
        </w:rPr>
        <w:t>8</w:t>
      </w:r>
      <w:r w:rsidRPr="00156814">
        <w:rPr>
          <w:sz w:val="22"/>
          <w:szCs w:val="22"/>
        </w:rPr>
        <w:t xml:space="preserve">.3 настоящего договора, страховая премия по договору обязательного страхования Страхователю не возвращается. В остальных случаях Страховщик возвращает Страхователю часть страховой премии за </w:t>
      </w:r>
      <w:proofErr w:type="spellStart"/>
      <w:r w:rsidRPr="00156814">
        <w:rPr>
          <w:sz w:val="22"/>
          <w:szCs w:val="22"/>
        </w:rPr>
        <w:t>неистекший</w:t>
      </w:r>
      <w:proofErr w:type="spellEnd"/>
      <w:r w:rsidRPr="00156814">
        <w:rPr>
          <w:sz w:val="22"/>
          <w:szCs w:val="22"/>
        </w:rPr>
        <w:t xml:space="preserve"> срок действия Полиса.</w:t>
      </w:r>
    </w:p>
    <w:p w:rsidR="00772A56" w:rsidRPr="00156814" w:rsidRDefault="00772A56" w:rsidP="00772A56">
      <w:pPr>
        <w:jc w:val="both"/>
        <w:rPr>
          <w:sz w:val="22"/>
          <w:szCs w:val="22"/>
        </w:rPr>
      </w:pPr>
      <w:r w:rsidRPr="00156814">
        <w:rPr>
          <w:sz w:val="22"/>
          <w:szCs w:val="22"/>
        </w:rPr>
        <w:t xml:space="preserve">Исчисление </w:t>
      </w:r>
      <w:proofErr w:type="spellStart"/>
      <w:r w:rsidRPr="00156814">
        <w:rPr>
          <w:sz w:val="22"/>
          <w:szCs w:val="22"/>
        </w:rPr>
        <w:t>неистекшего</w:t>
      </w:r>
      <w:proofErr w:type="spellEnd"/>
      <w:r w:rsidRPr="00156814">
        <w:rPr>
          <w:sz w:val="22"/>
          <w:szCs w:val="22"/>
        </w:rPr>
        <w:t xml:space="preserve"> срока действия Полиса (периода использования транспортного средства) начинается со дня, следующего за датой досрочного прекращения действия данного Полиса.</w:t>
      </w:r>
    </w:p>
    <w:p w:rsidR="00772A56" w:rsidRPr="00156814" w:rsidRDefault="00772A56" w:rsidP="00772A56">
      <w:pPr>
        <w:jc w:val="both"/>
        <w:rPr>
          <w:sz w:val="22"/>
          <w:szCs w:val="22"/>
        </w:rPr>
      </w:pPr>
      <w:r w:rsidRPr="00156814">
        <w:rPr>
          <w:sz w:val="22"/>
          <w:szCs w:val="22"/>
        </w:rPr>
        <w:t xml:space="preserve">В случаях досрочного прекращения действия Полиса, предусмотренных пунктом </w:t>
      </w:r>
      <w:r w:rsidRPr="0047310F">
        <w:rPr>
          <w:sz w:val="22"/>
          <w:szCs w:val="22"/>
        </w:rPr>
        <w:t>8</w:t>
      </w:r>
      <w:r w:rsidRPr="00156814">
        <w:rPr>
          <w:sz w:val="22"/>
          <w:szCs w:val="22"/>
        </w:rPr>
        <w:t>.1 настоящего Договора, датой досрочного прекращения действия Полиса считается дата события,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w:t>
      </w:r>
    </w:p>
    <w:p w:rsidR="00772A56" w:rsidRPr="00156814" w:rsidRDefault="00772A56" w:rsidP="00772A56">
      <w:pPr>
        <w:jc w:val="both"/>
        <w:rPr>
          <w:sz w:val="22"/>
          <w:szCs w:val="22"/>
        </w:rPr>
      </w:pPr>
      <w:r w:rsidRPr="00156814">
        <w:rPr>
          <w:sz w:val="22"/>
          <w:szCs w:val="22"/>
        </w:rPr>
        <w:t xml:space="preserve">В случаях досрочного прекращения действия Полиса, предусмотренных пунктом </w:t>
      </w:r>
      <w:r w:rsidRPr="0047310F">
        <w:rPr>
          <w:sz w:val="22"/>
          <w:szCs w:val="22"/>
        </w:rPr>
        <w:t>8</w:t>
      </w:r>
      <w:r w:rsidRPr="00156814">
        <w:rPr>
          <w:sz w:val="22"/>
          <w:szCs w:val="22"/>
        </w:rPr>
        <w:t>.2 настоящего Договора,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w:t>
      </w:r>
    </w:p>
    <w:p w:rsidR="00772A56" w:rsidRPr="00156814" w:rsidRDefault="00772A56" w:rsidP="00772A56">
      <w:pPr>
        <w:jc w:val="both"/>
        <w:rPr>
          <w:sz w:val="22"/>
          <w:szCs w:val="22"/>
        </w:rPr>
      </w:pPr>
      <w:r w:rsidRPr="00156814">
        <w:rPr>
          <w:sz w:val="22"/>
          <w:szCs w:val="22"/>
        </w:rPr>
        <w:t xml:space="preserve">В случаях досрочного прекращения действия Полиса, предусмотренных пунктом </w:t>
      </w:r>
      <w:r w:rsidRPr="0047310F">
        <w:rPr>
          <w:sz w:val="22"/>
          <w:szCs w:val="22"/>
        </w:rPr>
        <w:t>8</w:t>
      </w:r>
      <w:r w:rsidRPr="00156814">
        <w:rPr>
          <w:sz w:val="22"/>
          <w:szCs w:val="22"/>
        </w:rPr>
        <w:t>.3 настоящего Договора, датой досрочного прекращения действия Полиса считается дата получения Страхователем письменного уведомления Страховщика.</w:t>
      </w:r>
    </w:p>
    <w:p w:rsidR="00772A56" w:rsidRPr="00156814" w:rsidRDefault="00772A56" w:rsidP="00772A56">
      <w:pPr>
        <w:jc w:val="both"/>
        <w:rPr>
          <w:sz w:val="22"/>
          <w:szCs w:val="22"/>
        </w:rPr>
      </w:pPr>
      <w:proofErr w:type="gramStart"/>
      <w:r w:rsidRPr="00156814">
        <w:rPr>
          <w:sz w:val="22"/>
          <w:szCs w:val="22"/>
        </w:rPr>
        <w:t xml:space="preserve">Часть страховой премии возвращается Страхователю в течение 14 календарных дней с даты, следующей за датой получения Страховщиком сведений о случаях, предусмотренных подпунктами «б», «в», «г» пункта </w:t>
      </w:r>
      <w:r w:rsidRPr="0047310F">
        <w:rPr>
          <w:sz w:val="22"/>
          <w:szCs w:val="22"/>
        </w:rPr>
        <w:t>8</w:t>
      </w:r>
      <w:r w:rsidRPr="00156814">
        <w:rPr>
          <w:sz w:val="22"/>
          <w:szCs w:val="22"/>
        </w:rPr>
        <w:t xml:space="preserve">.1 настоящего Договора, или заявления Страхователя о досрочном прекращении Полиса по одному из оснований, предусмотренных подпунктами «а», «б» пункта </w:t>
      </w:r>
      <w:r w:rsidRPr="0047310F">
        <w:rPr>
          <w:sz w:val="22"/>
          <w:szCs w:val="22"/>
        </w:rPr>
        <w:t>8</w:t>
      </w:r>
      <w:r w:rsidRPr="00156814">
        <w:rPr>
          <w:sz w:val="22"/>
          <w:szCs w:val="22"/>
        </w:rPr>
        <w:t>.2 настоящего Договора, или в течение 14 календарных дней с даты, следующей за датой получения</w:t>
      </w:r>
      <w:proofErr w:type="gramEnd"/>
      <w:r w:rsidRPr="00156814">
        <w:rPr>
          <w:sz w:val="22"/>
          <w:szCs w:val="22"/>
        </w:rPr>
        <w:t xml:space="preserve"> Страхователем письменного уведомления Страховщика о досрочном прекращении действия договора обязательного страхования по основанию, предусмотренному подпунктом «б» пункта </w:t>
      </w:r>
      <w:r w:rsidRPr="0047310F">
        <w:rPr>
          <w:sz w:val="22"/>
          <w:szCs w:val="22"/>
        </w:rPr>
        <w:t>8</w:t>
      </w:r>
      <w:r w:rsidRPr="00156814">
        <w:rPr>
          <w:sz w:val="22"/>
          <w:szCs w:val="22"/>
        </w:rPr>
        <w:t xml:space="preserve">.3 настоящего Договора. </w:t>
      </w:r>
    </w:p>
    <w:p w:rsidR="00772A56" w:rsidRPr="00156814" w:rsidRDefault="00772A56" w:rsidP="00772A56">
      <w:pPr>
        <w:jc w:val="both"/>
        <w:rPr>
          <w:sz w:val="22"/>
          <w:szCs w:val="22"/>
        </w:rPr>
      </w:pPr>
      <w:r>
        <w:rPr>
          <w:sz w:val="22"/>
          <w:szCs w:val="22"/>
        </w:rPr>
        <w:t>8</w:t>
      </w:r>
      <w:r w:rsidRPr="00156814">
        <w:rPr>
          <w:sz w:val="22"/>
          <w:szCs w:val="22"/>
        </w:rPr>
        <w:t xml:space="preserve">.6. При прекращении действия Полиса Страховщик обязан предоставить Страхователю сведения о страховании по форме, 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Сведения о страховании предоставляются страховщиком в 5-дневный срок </w:t>
      </w:r>
      <w:proofErr w:type="gramStart"/>
      <w:r w:rsidRPr="00156814">
        <w:rPr>
          <w:sz w:val="22"/>
          <w:szCs w:val="22"/>
        </w:rPr>
        <w:t>с даты</w:t>
      </w:r>
      <w:proofErr w:type="gramEnd"/>
      <w:r w:rsidRPr="00156814">
        <w:rPr>
          <w:sz w:val="22"/>
          <w:szCs w:val="22"/>
        </w:rPr>
        <w:t xml:space="preserve"> соответствующего обращения Страхователя. Плата за предоставление сведений не взимается. </w:t>
      </w:r>
    </w:p>
    <w:p w:rsidR="00772A56" w:rsidRDefault="00772A56" w:rsidP="00772A56">
      <w:pPr>
        <w:jc w:val="both"/>
        <w:rPr>
          <w:sz w:val="22"/>
          <w:szCs w:val="22"/>
        </w:rPr>
      </w:pPr>
      <w:r>
        <w:rPr>
          <w:sz w:val="22"/>
          <w:szCs w:val="22"/>
        </w:rPr>
        <w:t>8</w:t>
      </w:r>
      <w:r w:rsidRPr="00156814">
        <w:rPr>
          <w:sz w:val="22"/>
          <w:szCs w:val="22"/>
        </w:rPr>
        <w:t>.7. Договор и Полис могут быть признаны судом недействительными с момента его заключения в порядке, предусмотренном законодательством РФ.</w:t>
      </w:r>
    </w:p>
    <w:p w:rsidR="00772A56" w:rsidRPr="00156814" w:rsidRDefault="00772A56" w:rsidP="00772A56">
      <w:pPr>
        <w:rPr>
          <w:sz w:val="22"/>
          <w:szCs w:val="22"/>
        </w:rPr>
      </w:pPr>
    </w:p>
    <w:p w:rsidR="00772A56" w:rsidRPr="00156814" w:rsidRDefault="00772A56" w:rsidP="00772A56">
      <w:pPr>
        <w:pStyle w:val="2Arial-0"/>
        <w:spacing w:before="0" w:after="0"/>
        <w:rPr>
          <w:rFonts w:ascii="Times New Roman" w:hAnsi="Times New Roman"/>
          <w:sz w:val="22"/>
          <w:szCs w:val="22"/>
        </w:rPr>
      </w:pPr>
      <w:r>
        <w:rPr>
          <w:rFonts w:ascii="Times New Roman" w:hAnsi="Times New Roman"/>
          <w:sz w:val="22"/>
          <w:szCs w:val="22"/>
        </w:rPr>
        <w:t>9</w:t>
      </w:r>
      <w:r w:rsidRPr="00156814">
        <w:rPr>
          <w:rFonts w:ascii="Times New Roman" w:hAnsi="Times New Roman"/>
          <w:sz w:val="22"/>
          <w:szCs w:val="22"/>
        </w:rPr>
        <w:t>. КОНФИДЕНЦИАЛЬНОСТЬ</w:t>
      </w:r>
    </w:p>
    <w:p w:rsidR="00772A56" w:rsidRPr="00156814" w:rsidRDefault="00772A56" w:rsidP="00812C4D">
      <w:pPr>
        <w:keepLines/>
        <w:jc w:val="both"/>
        <w:rPr>
          <w:sz w:val="22"/>
          <w:szCs w:val="22"/>
        </w:rPr>
      </w:pPr>
      <w:r>
        <w:rPr>
          <w:sz w:val="22"/>
          <w:szCs w:val="22"/>
        </w:rPr>
        <w:t>9</w:t>
      </w:r>
      <w:r w:rsidRPr="00156814">
        <w:rPr>
          <w:sz w:val="22"/>
          <w:szCs w:val="22"/>
        </w:rPr>
        <w:t>.1. Условия настоящего Договора, дополнительных соглашений к нему и иная информация, полученная Страховщиком в соответствии с Договором, имеют конфиденциальный характер и разглашению не подлежат.</w:t>
      </w:r>
    </w:p>
    <w:p w:rsidR="00772A56" w:rsidRPr="00156814" w:rsidRDefault="00772A56" w:rsidP="00772A56">
      <w:pPr>
        <w:keepLines/>
        <w:jc w:val="center"/>
        <w:rPr>
          <w:b/>
          <w:sz w:val="22"/>
          <w:szCs w:val="22"/>
        </w:rPr>
      </w:pPr>
      <w:r>
        <w:rPr>
          <w:b/>
          <w:sz w:val="22"/>
          <w:szCs w:val="22"/>
        </w:rPr>
        <w:t>10</w:t>
      </w:r>
      <w:r w:rsidRPr="00156814">
        <w:rPr>
          <w:b/>
          <w:sz w:val="22"/>
          <w:szCs w:val="22"/>
        </w:rPr>
        <w:t>. ОТВЕТСТВЕННОСТЬ СТОРОН</w:t>
      </w:r>
    </w:p>
    <w:p w:rsidR="00772A56" w:rsidRPr="00156814" w:rsidRDefault="00772A56" w:rsidP="00772A56">
      <w:pPr>
        <w:pStyle w:val="ConsNormal"/>
        <w:tabs>
          <w:tab w:val="left" w:pos="851"/>
        </w:tabs>
        <w:ind w:right="0" w:firstLine="0"/>
        <w:rPr>
          <w:rFonts w:ascii="Times New Roman" w:hAnsi="Times New Roman" w:cs="Times New Roman"/>
          <w:sz w:val="22"/>
          <w:szCs w:val="22"/>
        </w:rPr>
      </w:pPr>
      <w:r>
        <w:rPr>
          <w:rFonts w:ascii="Times New Roman" w:hAnsi="Times New Roman" w:cs="Times New Roman"/>
          <w:sz w:val="22"/>
          <w:szCs w:val="22"/>
        </w:rPr>
        <w:t>10</w:t>
      </w:r>
      <w:r w:rsidRPr="00156814">
        <w:rPr>
          <w:rFonts w:ascii="Times New Roman" w:hAnsi="Times New Roman" w:cs="Times New Roman"/>
          <w:sz w:val="22"/>
          <w:szCs w:val="22"/>
        </w:rPr>
        <w:t>.1. За нарушение условий договора стороны несут ответственность в соответствии с действующим законодательством Российской Федерации.</w:t>
      </w:r>
    </w:p>
    <w:p w:rsidR="00772A56" w:rsidRPr="00156814" w:rsidRDefault="00772A56" w:rsidP="00772A56">
      <w:pPr>
        <w:pStyle w:val="24"/>
        <w:ind w:left="0"/>
        <w:rPr>
          <w:szCs w:val="22"/>
        </w:rPr>
      </w:pPr>
      <w:r>
        <w:rPr>
          <w:szCs w:val="22"/>
        </w:rPr>
        <w:t>10</w:t>
      </w:r>
      <w:r w:rsidRPr="00156814">
        <w:rPr>
          <w:szCs w:val="22"/>
        </w:rPr>
        <w:t>.2. В случае просрочки Страховщиком своих обязательств, предусмотренных настоящим договором, Страхователь направляет Страховщику требование об уплате неустоек (штрафов, пеней).</w:t>
      </w:r>
    </w:p>
    <w:p w:rsidR="00772A56" w:rsidRPr="00156814" w:rsidRDefault="00772A56" w:rsidP="00772A56">
      <w:pPr>
        <w:jc w:val="both"/>
        <w:rPr>
          <w:sz w:val="22"/>
          <w:szCs w:val="22"/>
        </w:rPr>
      </w:pPr>
      <w:r w:rsidRPr="00156814">
        <w:rPr>
          <w:sz w:val="22"/>
          <w:szCs w:val="22"/>
        </w:rPr>
        <w:t xml:space="preserve">Пеня начисляется за каждый день просрочки исполнения обязательства, предусмотренного </w:t>
      </w:r>
      <w:r w:rsidRPr="00156814">
        <w:rPr>
          <w:spacing w:val="-4"/>
          <w:sz w:val="22"/>
          <w:szCs w:val="22"/>
        </w:rPr>
        <w:t>Договором</w:t>
      </w:r>
      <w:r w:rsidRPr="00156814">
        <w:rPr>
          <w:sz w:val="22"/>
          <w:szCs w:val="22"/>
        </w:rPr>
        <w:t xml:space="preserve">, и устанавливается в размере одной трехсотой действующей на дату уплаты пени ключевой </w:t>
      </w:r>
      <w:hyperlink r:id="rId10" w:history="1">
        <w:r w:rsidRPr="00156814">
          <w:rPr>
            <w:sz w:val="22"/>
            <w:szCs w:val="22"/>
          </w:rPr>
          <w:t>ставки</w:t>
        </w:r>
      </w:hyperlink>
      <w:r w:rsidRPr="00156814">
        <w:rPr>
          <w:sz w:val="22"/>
          <w:szCs w:val="22"/>
        </w:rPr>
        <w:t xml:space="preserve"> ЦБ РФ от цены </w:t>
      </w:r>
      <w:r w:rsidRPr="00156814">
        <w:rPr>
          <w:spacing w:val="-4"/>
          <w:sz w:val="22"/>
          <w:szCs w:val="22"/>
        </w:rPr>
        <w:t>Договора</w:t>
      </w:r>
      <w:r w:rsidRPr="00156814">
        <w:rPr>
          <w:sz w:val="22"/>
          <w:szCs w:val="22"/>
        </w:rPr>
        <w:t xml:space="preserve">, уменьшенной на сумму, пропорциональную объему обязательств, предусмотренных </w:t>
      </w:r>
      <w:r w:rsidRPr="00156814">
        <w:rPr>
          <w:spacing w:val="-4"/>
          <w:sz w:val="22"/>
          <w:szCs w:val="22"/>
        </w:rPr>
        <w:t xml:space="preserve">Договором </w:t>
      </w:r>
      <w:r w:rsidRPr="00156814">
        <w:rPr>
          <w:sz w:val="22"/>
          <w:szCs w:val="22"/>
        </w:rPr>
        <w:t>и фактически исполненных Страховщиком.</w:t>
      </w:r>
    </w:p>
    <w:p w:rsidR="00772A56" w:rsidRPr="00156814" w:rsidRDefault="00772A56" w:rsidP="00772A56">
      <w:pPr>
        <w:jc w:val="both"/>
        <w:rPr>
          <w:sz w:val="22"/>
          <w:szCs w:val="22"/>
        </w:rPr>
      </w:pPr>
      <w:proofErr w:type="gramStart"/>
      <w:r w:rsidRPr="00156814">
        <w:rPr>
          <w:rFonts w:eastAsia="Calibri"/>
          <w:sz w:val="22"/>
          <w:szCs w:val="22"/>
        </w:rPr>
        <w:t xml:space="preserve">За каждый факт неисполнения или ненадлежащего исполнения </w:t>
      </w:r>
      <w:r w:rsidRPr="00156814">
        <w:rPr>
          <w:sz w:val="22"/>
          <w:szCs w:val="22"/>
        </w:rPr>
        <w:t>Страховщиком</w:t>
      </w:r>
      <w:r w:rsidRPr="00156814">
        <w:rPr>
          <w:rFonts w:eastAsia="Calibri"/>
          <w:sz w:val="22"/>
          <w:szCs w:val="22"/>
        </w:rPr>
        <w:t xml:space="preserve"> обязательства, предусмотренного Договором, </w:t>
      </w:r>
      <w:r w:rsidRPr="00156814">
        <w:rPr>
          <w:sz w:val="22"/>
          <w:szCs w:val="22"/>
        </w:rPr>
        <w:t xml:space="preserve">за исключением просрочки Страховщиком обязательств (в том числе гарантийного обязательства), предусмотренных настоящим Договором, Страховщик уплачивает Страхователю штраф в размере, утвержденном постановлением Правительства Российской Федерации от 30.08 2017 № 1042, и составляет: </w:t>
      </w:r>
      <w:r w:rsidRPr="00156814">
        <w:rPr>
          <w:i/>
          <w:sz w:val="22"/>
          <w:szCs w:val="22"/>
        </w:rPr>
        <w:t>10% от цены договора (этапа), в случае, если цена договора  не превышает 3 млн. рублей.</w:t>
      </w:r>
      <w:proofErr w:type="gramEnd"/>
    </w:p>
    <w:p w:rsidR="00772A56" w:rsidRPr="00156814" w:rsidRDefault="00772A56" w:rsidP="00772A56">
      <w:pPr>
        <w:pStyle w:val="af7"/>
        <w:rPr>
          <w:sz w:val="22"/>
          <w:szCs w:val="22"/>
        </w:rPr>
      </w:pPr>
      <w:r w:rsidRPr="00156814">
        <w:rPr>
          <w:sz w:val="22"/>
          <w:szCs w:val="22"/>
        </w:rPr>
        <w:t xml:space="preserve"> </w:t>
      </w:r>
      <w:r w:rsidRPr="00156814">
        <w:rPr>
          <w:rFonts w:eastAsia="Calibri"/>
          <w:sz w:val="22"/>
          <w:szCs w:val="22"/>
        </w:rPr>
        <w:t xml:space="preserve">За каждый факт неисполнения или ненадлежащего исполнения </w:t>
      </w:r>
      <w:r w:rsidRPr="00156814">
        <w:rPr>
          <w:sz w:val="22"/>
          <w:szCs w:val="22"/>
        </w:rPr>
        <w:t>Страховщиком</w:t>
      </w:r>
      <w:r w:rsidRPr="00156814">
        <w:rPr>
          <w:rFonts w:eastAsia="Calibri"/>
          <w:sz w:val="22"/>
          <w:szCs w:val="22"/>
        </w:rPr>
        <w:t xml:space="preserve"> обязательства, предусмотренного Договором, которое не имеет стоимостного выражения, размер штрафа устанавливается </w:t>
      </w:r>
      <w:r w:rsidRPr="00156814">
        <w:rPr>
          <w:i/>
          <w:sz w:val="22"/>
          <w:szCs w:val="22"/>
        </w:rPr>
        <w:t>1 000 рублей, если цена контракта не превышает 3 млн. рублей (включительно)</w:t>
      </w:r>
      <w:r w:rsidRPr="00156814">
        <w:rPr>
          <w:sz w:val="22"/>
          <w:szCs w:val="22"/>
        </w:rPr>
        <w:t>.</w:t>
      </w:r>
    </w:p>
    <w:p w:rsidR="00772A56" w:rsidRPr="00156814" w:rsidRDefault="00772A56" w:rsidP="00772A56">
      <w:pPr>
        <w:pStyle w:val="af7"/>
        <w:rPr>
          <w:sz w:val="22"/>
          <w:szCs w:val="22"/>
        </w:rPr>
      </w:pPr>
      <w:r w:rsidRPr="00156814">
        <w:rPr>
          <w:sz w:val="22"/>
          <w:szCs w:val="22"/>
        </w:rPr>
        <w:t xml:space="preserve">Общая сумма начисленных штрафов за неисполнение или ненадлежащее исполнение Страховщиком обязательств, предусмотренных </w:t>
      </w:r>
      <w:r w:rsidRPr="00156814">
        <w:rPr>
          <w:spacing w:val="-4"/>
          <w:sz w:val="22"/>
          <w:szCs w:val="22"/>
        </w:rPr>
        <w:t>Договором</w:t>
      </w:r>
      <w:r w:rsidRPr="00156814">
        <w:rPr>
          <w:sz w:val="22"/>
          <w:szCs w:val="22"/>
        </w:rPr>
        <w:t xml:space="preserve">, не может превышать цену </w:t>
      </w:r>
      <w:r w:rsidRPr="00156814">
        <w:rPr>
          <w:spacing w:val="-4"/>
          <w:sz w:val="22"/>
          <w:szCs w:val="22"/>
        </w:rPr>
        <w:t>Договора.</w:t>
      </w:r>
    </w:p>
    <w:p w:rsidR="00772A56" w:rsidRPr="00156814" w:rsidRDefault="00772A56" w:rsidP="00772A56">
      <w:pPr>
        <w:pStyle w:val="af7"/>
        <w:rPr>
          <w:sz w:val="22"/>
          <w:szCs w:val="22"/>
        </w:rPr>
      </w:pPr>
      <w:r>
        <w:rPr>
          <w:sz w:val="22"/>
          <w:szCs w:val="22"/>
        </w:rPr>
        <w:lastRenderedPageBreak/>
        <w:t>10</w:t>
      </w:r>
      <w:r w:rsidRPr="00156814">
        <w:rPr>
          <w:sz w:val="22"/>
          <w:szCs w:val="22"/>
        </w:rPr>
        <w:t xml:space="preserve">.3. В случае просрочки исполнения Страхователем обязательства по оплате настоящего договора Страховщик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ЦБ РФ от неуплаченной в срок суммы. </w:t>
      </w:r>
    </w:p>
    <w:p w:rsidR="00772A56" w:rsidRPr="00156814" w:rsidRDefault="00772A56" w:rsidP="00772A56">
      <w:pPr>
        <w:pStyle w:val="af7"/>
        <w:rPr>
          <w:sz w:val="22"/>
          <w:szCs w:val="22"/>
        </w:rPr>
      </w:pPr>
      <w:r w:rsidRPr="00156814">
        <w:rPr>
          <w:sz w:val="22"/>
          <w:szCs w:val="22"/>
        </w:rPr>
        <w:t xml:space="preserve">В случае нарушения Страхователем иных обязательств, предусмотренных настоящим </w:t>
      </w:r>
      <w:r w:rsidRPr="00156814">
        <w:rPr>
          <w:spacing w:val="-4"/>
          <w:sz w:val="22"/>
          <w:szCs w:val="22"/>
        </w:rPr>
        <w:t>Договором</w:t>
      </w:r>
      <w:r w:rsidRPr="00156814">
        <w:rPr>
          <w:sz w:val="22"/>
          <w:szCs w:val="22"/>
        </w:rPr>
        <w:t>, Страховщик за каждый факт ненадлежащего исполнения обязатель</w:t>
      </w:r>
      <w:proofErr w:type="gramStart"/>
      <w:r w:rsidRPr="00156814">
        <w:rPr>
          <w:sz w:val="22"/>
          <w:szCs w:val="22"/>
        </w:rPr>
        <w:t>ств впр</w:t>
      </w:r>
      <w:proofErr w:type="gramEnd"/>
      <w:r w:rsidRPr="00156814">
        <w:rPr>
          <w:sz w:val="22"/>
          <w:szCs w:val="22"/>
        </w:rPr>
        <w:t xml:space="preserve">аве потребовать уплату штрафа в соответствии с постановлением Правительства РФ от 30.08.2017 № 1042 в размере </w:t>
      </w:r>
      <w:r w:rsidRPr="00156814">
        <w:rPr>
          <w:i/>
          <w:sz w:val="22"/>
          <w:szCs w:val="22"/>
        </w:rPr>
        <w:t>1 000 рублей, если цена контракта не превышает 3 млн. рублей (включительно)</w:t>
      </w:r>
      <w:r w:rsidRPr="00156814">
        <w:rPr>
          <w:sz w:val="22"/>
          <w:szCs w:val="22"/>
        </w:rPr>
        <w:t>.</w:t>
      </w:r>
    </w:p>
    <w:p w:rsidR="00772A56" w:rsidRPr="00156814" w:rsidRDefault="00772A56" w:rsidP="00772A56">
      <w:pPr>
        <w:pStyle w:val="af7"/>
        <w:rPr>
          <w:sz w:val="22"/>
          <w:szCs w:val="22"/>
        </w:rPr>
      </w:pPr>
      <w:r w:rsidRPr="00156814">
        <w:rPr>
          <w:sz w:val="22"/>
          <w:szCs w:val="22"/>
        </w:rPr>
        <w:t xml:space="preserve">Общая сумма начисленных штрафов за ненадлежащее исполнение Страхователем обязательств, предусмотренных </w:t>
      </w:r>
      <w:r w:rsidRPr="00156814">
        <w:rPr>
          <w:spacing w:val="-4"/>
          <w:sz w:val="22"/>
          <w:szCs w:val="22"/>
        </w:rPr>
        <w:t>Договором</w:t>
      </w:r>
      <w:r w:rsidRPr="00156814">
        <w:rPr>
          <w:sz w:val="22"/>
          <w:szCs w:val="22"/>
        </w:rPr>
        <w:t xml:space="preserve">, не может превышать цену </w:t>
      </w:r>
      <w:r w:rsidRPr="00156814">
        <w:rPr>
          <w:spacing w:val="-4"/>
          <w:sz w:val="22"/>
          <w:szCs w:val="22"/>
        </w:rPr>
        <w:t>Договора</w:t>
      </w:r>
      <w:r w:rsidRPr="00156814">
        <w:rPr>
          <w:sz w:val="22"/>
          <w:szCs w:val="22"/>
        </w:rPr>
        <w:t>.</w:t>
      </w:r>
    </w:p>
    <w:p w:rsidR="00772A56" w:rsidRPr="00156814" w:rsidRDefault="00772A56" w:rsidP="00772A56">
      <w:pPr>
        <w:pStyle w:val="af7"/>
        <w:rPr>
          <w:sz w:val="22"/>
          <w:szCs w:val="22"/>
        </w:rPr>
      </w:pPr>
      <w:r w:rsidRPr="00156814">
        <w:rPr>
          <w:bCs/>
          <w:sz w:val="22"/>
          <w:szCs w:val="22"/>
        </w:rPr>
        <w:t>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действия обстоятельств непреодолимой силы (форс-мажор). Выполнение обязатель</w:t>
      </w:r>
      <w:proofErr w:type="gramStart"/>
      <w:r w:rsidRPr="00156814">
        <w:rPr>
          <w:bCs/>
          <w:sz w:val="22"/>
          <w:szCs w:val="22"/>
        </w:rPr>
        <w:t>ств пр</w:t>
      </w:r>
      <w:proofErr w:type="gramEnd"/>
      <w:r w:rsidRPr="00156814">
        <w:rPr>
          <w:bCs/>
          <w:sz w:val="22"/>
          <w:szCs w:val="22"/>
        </w:rPr>
        <w:t>иостанавливается на период действия форс-мажорных обстоятельств.</w:t>
      </w:r>
      <w:r w:rsidRPr="00156814">
        <w:rPr>
          <w:sz w:val="22"/>
          <w:szCs w:val="22"/>
        </w:rPr>
        <w:t xml:space="preserve"> </w:t>
      </w:r>
    </w:p>
    <w:p w:rsidR="00772A56" w:rsidRPr="00156814" w:rsidRDefault="00772A56" w:rsidP="00772A56">
      <w:pPr>
        <w:pStyle w:val="ConsNormal"/>
        <w:tabs>
          <w:tab w:val="left" w:pos="851"/>
        </w:tabs>
        <w:ind w:right="0" w:firstLine="0"/>
        <w:rPr>
          <w:rFonts w:ascii="Times New Roman" w:hAnsi="Times New Roman" w:cs="Times New Roman"/>
          <w:sz w:val="22"/>
          <w:szCs w:val="22"/>
        </w:rPr>
      </w:pPr>
      <w:r>
        <w:rPr>
          <w:rFonts w:ascii="Times New Roman" w:hAnsi="Times New Roman" w:cs="Times New Roman"/>
          <w:sz w:val="22"/>
          <w:szCs w:val="22"/>
        </w:rPr>
        <w:t>10</w:t>
      </w:r>
      <w:r w:rsidRPr="00156814">
        <w:rPr>
          <w:rFonts w:ascii="Times New Roman" w:hAnsi="Times New Roman" w:cs="Times New Roman"/>
          <w:sz w:val="22"/>
          <w:szCs w:val="22"/>
        </w:rPr>
        <w:t>.4. Применение штрафных санкций не освобождает стороны от выполнения принятых обязательств по настоящему договору.</w:t>
      </w:r>
    </w:p>
    <w:p w:rsidR="00772A56" w:rsidRPr="00156814" w:rsidRDefault="00772A56" w:rsidP="00772A56">
      <w:pPr>
        <w:pStyle w:val="Standard"/>
        <w:ind w:firstLine="0"/>
        <w:rPr>
          <w:rFonts w:ascii="Times New Roman" w:hAnsi="Times New Roman"/>
          <w:sz w:val="22"/>
          <w:szCs w:val="22"/>
        </w:rPr>
      </w:pPr>
      <w:r>
        <w:rPr>
          <w:rFonts w:ascii="Times New Roman" w:hAnsi="Times New Roman"/>
          <w:sz w:val="22"/>
          <w:szCs w:val="22"/>
        </w:rPr>
        <w:t>10</w:t>
      </w:r>
      <w:r w:rsidRPr="00156814">
        <w:rPr>
          <w:rFonts w:ascii="Times New Roman" w:hAnsi="Times New Roman"/>
          <w:sz w:val="22"/>
          <w:szCs w:val="22"/>
        </w:rPr>
        <w:t>.5. Страховщик несет ответственность перед третьими лицами за причинение им вреда имуществу, здоровья и жизни, как в период исполнения договора, так и в течение гарантийного срока, если причинение вреда имуществу, здоровью и жизни третьих лиц наступило вследствие некачественного выполнения им обязательств, предусмотренных договором.</w:t>
      </w:r>
    </w:p>
    <w:p w:rsidR="00772A56" w:rsidRPr="00156814" w:rsidRDefault="00772A56" w:rsidP="00772A56">
      <w:pPr>
        <w:pStyle w:val="Standard"/>
        <w:ind w:firstLine="0"/>
        <w:rPr>
          <w:rFonts w:ascii="Times New Roman" w:hAnsi="Times New Roman"/>
          <w:sz w:val="22"/>
          <w:szCs w:val="22"/>
        </w:rPr>
      </w:pPr>
      <w:r>
        <w:rPr>
          <w:rFonts w:ascii="Times New Roman" w:hAnsi="Times New Roman"/>
          <w:sz w:val="22"/>
          <w:szCs w:val="22"/>
        </w:rPr>
        <w:t>10</w:t>
      </w:r>
      <w:r w:rsidRPr="00156814">
        <w:rPr>
          <w:rFonts w:ascii="Times New Roman" w:hAnsi="Times New Roman"/>
          <w:sz w:val="22"/>
          <w:szCs w:val="22"/>
        </w:rPr>
        <w:t>.6. В случае отказа Страховщика от исполнения настоящего договора, он обязан выплатить Страхователю штраф в соответствии с положениями настоящего раздела. Под отказом Страховщика от исполнения настоящего договора понимается поступившее Страхователю уведомление от Страховщика о полной невозможности исполнения им договора и (или) поступившее от него предложение о расторжении договора совокупно с фактом полного отсутствия выполнения Страховщиком принятых на себя обязательств по настоящему договору.</w:t>
      </w:r>
    </w:p>
    <w:p w:rsidR="00772A56" w:rsidRPr="00156814" w:rsidRDefault="00772A56" w:rsidP="00772A56">
      <w:pPr>
        <w:pStyle w:val="ConsNormal"/>
        <w:tabs>
          <w:tab w:val="left" w:pos="851"/>
        </w:tabs>
        <w:ind w:right="0" w:firstLine="0"/>
        <w:rPr>
          <w:rFonts w:ascii="Times New Roman" w:hAnsi="Times New Roman" w:cs="Times New Roman"/>
          <w:sz w:val="22"/>
          <w:szCs w:val="22"/>
        </w:rPr>
      </w:pPr>
      <w:r w:rsidRPr="00156814">
        <w:rPr>
          <w:rFonts w:ascii="Times New Roman" w:hAnsi="Times New Roman" w:cs="Times New Roman"/>
          <w:sz w:val="22"/>
          <w:szCs w:val="22"/>
        </w:rPr>
        <w:t>В случае частичного отказа от исполнения договора, Страховщик уплачивает штраф в соответствии с положениями настоящего раздела.</w:t>
      </w:r>
    </w:p>
    <w:p w:rsidR="00772A56" w:rsidRPr="00BE7FCB" w:rsidRDefault="00772A56" w:rsidP="00812C4D">
      <w:pPr>
        <w:shd w:val="clear" w:color="auto" w:fill="FFFFFF"/>
        <w:tabs>
          <w:tab w:val="left" w:pos="8976"/>
          <w:tab w:val="right" w:pos="10988"/>
        </w:tabs>
        <w:ind w:right="126"/>
        <w:jc w:val="both"/>
        <w:rPr>
          <w:sz w:val="22"/>
          <w:szCs w:val="22"/>
        </w:rPr>
      </w:pPr>
      <w:r>
        <w:rPr>
          <w:sz w:val="22"/>
          <w:szCs w:val="22"/>
        </w:rPr>
        <w:t>10</w:t>
      </w:r>
      <w:r w:rsidRPr="00156814">
        <w:rPr>
          <w:sz w:val="22"/>
          <w:szCs w:val="22"/>
        </w:rPr>
        <w:t>.7. Одностороннее расторжение Контракта возможно в порядке, предусмотренном действующим гражданским законодательством и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772A56" w:rsidRPr="00BE7FCB" w:rsidRDefault="00772A56" w:rsidP="00772A56">
      <w:pPr>
        <w:shd w:val="clear" w:color="auto" w:fill="FFFFFF"/>
        <w:tabs>
          <w:tab w:val="left" w:pos="8976"/>
          <w:tab w:val="right" w:pos="10988"/>
        </w:tabs>
        <w:ind w:right="126" w:firstLine="720"/>
        <w:jc w:val="center"/>
        <w:rPr>
          <w:b/>
          <w:sz w:val="22"/>
          <w:szCs w:val="22"/>
        </w:rPr>
      </w:pPr>
      <w:r w:rsidRPr="00BE7FCB">
        <w:rPr>
          <w:b/>
          <w:sz w:val="22"/>
          <w:szCs w:val="22"/>
        </w:rPr>
        <w:t>11. АНТИКОРРУПЦИОННАЯ ОГОВОРКА</w:t>
      </w:r>
    </w:p>
    <w:p w:rsidR="00772A56" w:rsidRPr="00BE7FCB" w:rsidRDefault="00772A56" w:rsidP="00772A56">
      <w:pPr>
        <w:pStyle w:val="af7"/>
        <w:ind w:firstLine="709"/>
        <w:rPr>
          <w:sz w:val="22"/>
          <w:szCs w:val="22"/>
        </w:rPr>
      </w:pPr>
      <w:r w:rsidRPr="00BE7FCB">
        <w:rPr>
          <w:sz w:val="22"/>
          <w:szCs w:val="22"/>
        </w:rPr>
        <w:t xml:space="preserve">11.1. При исполнении своих обязательств по Договору Стороны, их работники, представители </w:t>
      </w:r>
      <w:r w:rsidRPr="00BE7FCB">
        <w:rPr>
          <w:sz w:val="22"/>
          <w:szCs w:val="22"/>
        </w:rPr>
        <w:br/>
        <w:t xml:space="preserve">и </w:t>
      </w:r>
      <w:proofErr w:type="spellStart"/>
      <w:r w:rsidRPr="00BE7FCB">
        <w:rPr>
          <w:sz w:val="22"/>
          <w:szCs w:val="22"/>
        </w:rPr>
        <w:t>аффилированные</w:t>
      </w:r>
      <w:proofErr w:type="spellEnd"/>
      <w:r w:rsidRPr="00BE7FCB">
        <w:rPr>
          <w:sz w:val="22"/>
          <w:szCs w:val="22"/>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772A56" w:rsidRPr="00BE7FCB" w:rsidRDefault="00772A56" w:rsidP="00772A56">
      <w:pPr>
        <w:jc w:val="both"/>
        <w:rPr>
          <w:sz w:val="22"/>
          <w:szCs w:val="22"/>
        </w:rPr>
      </w:pPr>
      <w:r w:rsidRPr="00BE7FCB">
        <w:rPr>
          <w:sz w:val="22"/>
          <w:szCs w:val="22"/>
        </w:rPr>
        <w:t xml:space="preserve">11.2. В случае нарушения одной Стороной обязательств воздерживаться от запрещенных </w:t>
      </w:r>
      <w:r w:rsidRPr="00BE7FCB">
        <w:rPr>
          <w:sz w:val="22"/>
          <w:szCs w:val="22"/>
        </w:rPr>
        <w:br/>
        <w:t>в предыдущем пункте действий, другая Сторона имеет право требовать возмещения реального ущерба, возникшего в результате таких действий.</w:t>
      </w:r>
    </w:p>
    <w:p w:rsidR="00772A56" w:rsidRPr="00386CA2" w:rsidRDefault="00772A56" w:rsidP="00772A56">
      <w:pPr>
        <w:shd w:val="clear" w:color="auto" w:fill="FFFFFF"/>
        <w:tabs>
          <w:tab w:val="left" w:pos="8976"/>
          <w:tab w:val="right" w:pos="10988"/>
        </w:tabs>
        <w:ind w:right="126"/>
        <w:rPr>
          <w:color w:val="FF0000"/>
          <w:sz w:val="22"/>
          <w:szCs w:val="22"/>
        </w:rPr>
      </w:pPr>
    </w:p>
    <w:p w:rsidR="00772A56" w:rsidRPr="00156814" w:rsidRDefault="00772A56" w:rsidP="00772A56">
      <w:pPr>
        <w:pStyle w:val="2Arial-0"/>
        <w:spacing w:before="0" w:after="0"/>
        <w:rPr>
          <w:rFonts w:ascii="Times New Roman" w:hAnsi="Times New Roman"/>
          <w:sz w:val="22"/>
          <w:szCs w:val="22"/>
        </w:rPr>
      </w:pPr>
      <w:r w:rsidRPr="00156814">
        <w:rPr>
          <w:rFonts w:ascii="Times New Roman" w:hAnsi="Times New Roman"/>
          <w:sz w:val="22"/>
          <w:szCs w:val="22"/>
        </w:rPr>
        <w:t>1</w:t>
      </w:r>
      <w:r>
        <w:rPr>
          <w:rFonts w:ascii="Times New Roman" w:hAnsi="Times New Roman"/>
          <w:sz w:val="22"/>
          <w:szCs w:val="22"/>
        </w:rPr>
        <w:t>2</w:t>
      </w:r>
      <w:r w:rsidRPr="00156814">
        <w:rPr>
          <w:rFonts w:ascii="Times New Roman" w:hAnsi="Times New Roman"/>
          <w:sz w:val="22"/>
          <w:szCs w:val="22"/>
        </w:rPr>
        <w:t>. ПОРЯДОК РАЗРЕШЕНИЯ СПОРОВ</w:t>
      </w:r>
    </w:p>
    <w:p w:rsidR="00772A56" w:rsidRDefault="00772A56" w:rsidP="00772A56">
      <w:pPr>
        <w:keepLines/>
        <w:jc w:val="both"/>
        <w:rPr>
          <w:color w:val="000000"/>
          <w:sz w:val="22"/>
          <w:szCs w:val="22"/>
        </w:rPr>
      </w:pPr>
      <w:r w:rsidRPr="00156814">
        <w:rPr>
          <w:sz w:val="22"/>
          <w:szCs w:val="22"/>
        </w:rPr>
        <w:t>1</w:t>
      </w:r>
      <w:r>
        <w:rPr>
          <w:sz w:val="22"/>
          <w:szCs w:val="22"/>
        </w:rPr>
        <w:t>2</w:t>
      </w:r>
      <w:r w:rsidRPr="00156814">
        <w:rPr>
          <w:sz w:val="22"/>
          <w:szCs w:val="22"/>
        </w:rPr>
        <w:t xml:space="preserve">.1. </w:t>
      </w:r>
      <w:r w:rsidRPr="00156814">
        <w:rPr>
          <w:color w:val="000000"/>
          <w:sz w:val="22"/>
          <w:szCs w:val="22"/>
        </w:rPr>
        <w:t xml:space="preserve">Настоящий Договор составлен в форме электронного документа, подписанного усиленными электронными подписями Сторон, </w:t>
      </w:r>
      <w:r w:rsidRPr="00156814">
        <w:rPr>
          <w:i/>
          <w:color w:val="000000"/>
          <w:sz w:val="22"/>
          <w:szCs w:val="22"/>
        </w:rPr>
        <w:t>или в двух подписанных экземплярах по одному для каждой из сторон</w:t>
      </w:r>
      <w:r w:rsidRPr="00156814">
        <w:rPr>
          <w:color w:val="000000"/>
          <w:sz w:val="22"/>
          <w:szCs w:val="22"/>
        </w:rPr>
        <w:t>.</w:t>
      </w:r>
    </w:p>
    <w:p w:rsidR="00772A56" w:rsidRDefault="00772A56" w:rsidP="00772A56">
      <w:pPr>
        <w:keepLines/>
        <w:jc w:val="both"/>
        <w:rPr>
          <w:sz w:val="22"/>
          <w:szCs w:val="22"/>
        </w:rPr>
      </w:pPr>
      <w:r w:rsidRPr="00237DEF">
        <w:rPr>
          <w:sz w:val="22"/>
          <w:szCs w:val="22"/>
        </w:rPr>
        <w:t>1</w:t>
      </w:r>
      <w:r>
        <w:rPr>
          <w:sz w:val="22"/>
          <w:szCs w:val="22"/>
        </w:rPr>
        <w:t>2</w:t>
      </w:r>
      <w:r w:rsidRPr="00237DEF">
        <w:rPr>
          <w:sz w:val="22"/>
          <w:szCs w:val="22"/>
        </w:rPr>
        <w:t xml:space="preserve">.2. К Договору прилагаются: </w:t>
      </w:r>
    </w:p>
    <w:p w:rsidR="00772A56" w:rsidRDefault="00772A56" w:rsidP="00772A56">
      <w:pPr>
        <w:keepLines/>
        <w:jc w:val="both"/>
        <w:rPr>
          <w:sz w:val="22"/>
          <w:szCs w:val="22"/>
        </w:rPr>
      </w:pPr>
      <w:r w:rsidRPr="00237DEF">
        <w:rPr>
          <w:sz w:val="22"/>
          <w:szCs w:val="22"/>
        </w:rPr>
        <w:t>1</w:t>
      </w:r>
      <w:r>
        <w:rPr>
          <w:sz w:val="22"/>
          <w:szCs w:val="22"/>
        </w:rPr>
        <w:t>2</w:t>
      </w:r>
      <w:r w:rsidRPr="00237DEF">
        <w:rPr>
          <w:sz w:val="22"/>
          <w:szCs w:val="22"/>
        </w:rPr>
        <w:t>.2.1. Перечень транспортных средств - Приложение №1;</w:t>
      </w:r>
    </w:p>
    <w:p w:rsidR="00772A56" w:rsidRPr="00237DEF" w:rsidRDefault="00772A56" w:rsidP="00772A56">
      <w:pPr>
        <w:keepLines/>
        <w:jc w:val="both"/>
        <w:rPr>
          <w:sz w:val="22"/>
          <w:szCs w:val="22"/>
        </w:rPr>
      </w:pPr>
      <w:r w:rsidRPr="00237DEF">
        <w:rPr>
          <w:sz w:val="22"/>
          <w:szCs w:val="22"/>
        </w:rPr>
        <w:t>1</w:t>
      </w:r>
      <w:r>
        <w:rPr>
          <w:sz w:val="22"/>
          <w:szCs w:val="22"/>
        </w:rPr>
        <w:t>2</w:t>
      </w:r>
      <w:r w:rsidRPr="00237DEF">
        <w:rPr>
          <w:sz w:val="22"/>
          <w:szCs w:val="22"/>
        </w:rPr>
        <w:t>.2.2. Рас</w:t>
      </w:r>
      <w:r>
        <w:rPr>
          <w:sz w:val="22"/>
          <w:szCs w:val="22"/>
        </w:rPr>
        <w:t>чет цены договора и обоснование</w:t>
      </w:r>
      <w:r w:rsidRPr="00237DEF">
        <w:rPr>
          <w:sz w:val="22"/>
          <w:szCs w:val="22"/>
        </w:rPr>
        <w:t xml:space="preserve"> применяемых коэффициентов, </w:t>
      </w:r>
      <w:proofErr w:type="gramStart"/>
      <w:r w:rsidRPr="00237DEF">
        <w:rPr>
          <w:sz w:val="22"/>
          <w:szCs w:val="22"/>
        </w:rPr>
        <w:t>согласно Указания</w:t>
      </w:r>
      <w:proofErr w:type="gramEnd"/>
      <w:r w:rsidRPr="00237DEF">
        <w:rPr>
          <w:sz w:val="22"/>
          <w:szCs w:val="22"/>
        </w:rPr>
        <w:t xml:space="preserve"> Банка России от 08.12.2021 № 6007-У «О страховых тарифах по обязательному страхованию гражданской ответственности владельцев транспортных средств» - Приложение № 2 .</w:t>
      </w:r>
    </w:p>
    <w:p w:rsidR="00772A56" w:rsidRDefault="00772A56" w:rsidP="00772A56">
      <w:pPr>
        <w:keepLines/>
        <w:jc w:val="both"/>
        <w:rPr>
          <w:sz w:val="22"/>
          <w:szCs w:val="22"/>
        </w:rPr>
      </w:pPr>
      <w:r w:rsidRPr="00156814">
        <w:rPr>
          <w:sz w:val="22"/>
          <w:szCs w:val="22"/>
        </w:rPr>
        <w:lastRenderedPageBreak/>
        <w:t>1</w:t>
      </w:r>
      <w:r>
        <w:rPr>
          <w:sz w:val="22"/>
          <w:szCs w:val="22"/>
        </w:rPr>
        <w:t>2</w:t>
      </w:r>
      <w:r w:rsidRPr="00156814">
        <w:rPr>
          <w:sz w:val="22"/>
          <w:szCs w:val="22"/>
        </w:rPr>
        <w:t xml:space="preserve">.3. Требования обеспечения исполнения Договора в соответствии с </w:t>
      </w:r>
      <w:proofErr w:type="gramStart"/>
      <w:r w:rsidRPr="00156814">
        <w:rPr>
          <w:sz w:val="22"/>
          <w:szCs w:val="22"/>
        </w:rPr>
        <w:t>ч</w:t>
      </w:r>
      <w:proofErr w:type="gramEnd"/>
      <w:r w:rsidRPr="00156814">
        <w:rPr>
          <w:sz w:val="22"/>
          <w:szCs w:val="22"/>
        </w:rPr>
        <w:t>.2 ст.96 Федерального закона от 04.05.2013 №44-ФЗ «О контрактной системе в сфере закупок товаров, работ, услуг для обеспечения государственных и муниципальных нужд» не установлено.</w:t>
      </w:r>
    </w:p>
    <w:p w:rsidR="00772A56" w:rsidRDefault="00772A56" w:rsidP="00772A56">
      <w:pPr>
        <w:keepLines/>
        <w:jc w:val="both"/>
        <w:rPr>
          <w:sz w:val="22"/>
          <w:szCs w:val="22"/>
        </w:rPr>
      </w:pPr>
      <w:r w:rsidRPr="00156814">
        <w:rPr>
          <w:sz w:val="22"/>
          <w:szCs w:val="22"/>
        </w:rPr>
        <w:t>1</w:t>
      </w:r>
      <w:r>
        <w:rPr>
          <w:sz w:val="22"/>
          <w:szCs w:val="22"/>
        </w:rPr>
        <w:t>2</w:t>
      </w:r>
      <w:r w:rsidRPr="00156814">
        <w:rPr>
          <w:sz w:val="22"/>
          <w:szCs w:val="22"/>
        </w:rPr>
        <w:t xml:space="preserve">.4. Все споры по настоящему договору решаются путем переговоров с соблюдением до судебного урегулирования путем предъявления претензий. В случае </w:t>
      </w:r>
      <w:proofErr w:type="spellStart"/>
      <w:r w:rsidRPr="00156814">
        <w:rPr>
          <w:sz w:val="22"/>
          <w:szCs w:val="22"/>
        </w:rPr>
        <w:t>недостижения</w:t>
      </w:r>
      <w:proofErr w:type="spellEnd"/>
      <w:r w:rsidRPr="00156814">
        <w:rPr>
          <w:sz w:val="22"/>
          <w:szCs w:val="22"/>
        </w:rPr>
        <w:t xml:space="preserve"> согласия споры решаются в Арбитражном суде Курганской области. </w:t>
      </w:r>
    </w:p>
    <w:p w:rsidR="00772A56" w:rsidRDefault="00772A56" w:rsidP="00772A56">
      <w:pPr>
        <w:keepLines/>
        <w:jc w:val="both"/>
        <w:rPr>
          <w:sz w:val="22"/>
          <w:szCs w:val="22"/>
        </w:rPr>
      </w:pPr>
      <w:r w:rsidRPr="00237DEF">
        <w:rPr>
          <w:sz w:val="22"/>
          <w:szCs w:val="22"/>
        </w:rPr>
        <w:t>1</w:t>
      </w:r>
      <w:r>
        <w:rPr>
          <w:sz w:val="22"/>
          <w:szCs w:val="22"/>
        </w:rPr>
        <w:t>2</w:t>
      </w:r>
      <w:r w:rsidRPr="00237DEF">
        <w:rPr>
          <w:sz w:val="22"/>
          <w:szCs w:val="22"/>
        </w:rPr>
        <w:t>.</w:t>
      </w:r>
      <w:r>
        <w:rPr>
          <w:sz w:val="22"/>
          <w:szCs w:val="22"/>
        </w:rPr>
        <w:t>5</w:t>
      </w:r>
      <w:r w:rsidRPr="00237DEF">
        <w:rPr>
          <w:sz w:val="22"/>
          <w:szCs w:val="22"/>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одного рабочего дня </w:t>
      </w:r>
      <w:proofErr w:type="gramStart"/>
      <w:r w:rsidRPr="00237DEF">
        <w:rPr>
          <w:sz w:val="22"/>
          <w:szCs w:val="22"/>
        </w:rPr>
        <w:t>с даты</w:t>
      </w:r>
      <w:proofErr w:type="gramEnd"/>
      <w:r w:rsidRPr="00237DEF">
        <w:rPr>
          <w:sz w:val="22"/>
          <w:szCs w:val="22"/>
        </w:rPr>
        <w:t xml:space="preserve"> такого изменения.</w:t>
      </w:r>
    </w:p>
    <w:p w:rsidR="00772A56" w:rsidRPr="00EA377E" w:rsidRDefault="00772A56" w:rsidP="00772A56">
      <w:pPr>
        <w:keepLines/>
        <w:jc w:val="both"/>
        <w:rPr>
          <w:sz w:val="22"/>
          <w:szCs w:val="22"/>
        </w:rPr>
      </w:pPr>
      <w:r w:rsidRPr="00237DEF">
        <w:rPr>
          <w:color w:val="000000"/>
          <w:sz w:val="22"/>
          <w:szCs w:val="22"/>
        </w:rPr>
        <w:t>1</w:t>
      </w:r>
      <w:r>
        <w:rPr>
          <w:color w:val="000000"/>
          <w:sz w:val="22"/>
          <w:szCs w:val="22"/>
        </w:rPr>
        <w:t>2</w:t>
      </w:r>
      <w:r w:rsidRPr="00237DEF">
        <w:rPr>
          <w:color w:val="000000"/>
          <w:sz w:val="22"/>
          <w:szCs w:val="22"/>
        </w:rPr>
        <w:t>.</w:t>
      </w:r>
      <w:r>
        <w:rPr>
          <w:color w:val="000000"/>
          <w:sz w:val="22"/>
          <w:szCs w:val="22"/>
        </w:rPr>
        <w:t>6</w:t>
      </w:r>
      <w:r w:rsidRPr="00237DEF">
        <w:rPr>
          <w:color w:val="000000"/>
          <w:sz w:val="22"/>
          <w:szCs w:val="22"/>
        </w:rPr>
        <w:t>. При исполнении договора не допускается перемена Страховщика, за исключением случаев, если новый Страховщик является правопреемником Страховщика по договору вследствие реорганизации юридического лица в форме преобразования, слияния или присоединения</w:t>
      </w:r>
      <w:r w:rsidRPr="00237DEF">
        <w:rPr>
          <w:sz w:val="22"/>
          <w:szCs w:val="22"/>
        </w:rPr>
        <w:t>.</w:t>
      </w:r>
    </w:p>
    <w:p w:rsidR="002A3378" w:rsidRDefault="00772A56" w:rsidP="002A3378">
      <w:pPr>
        <w:spacing w:line="100" w:lineRule="atLeast"/>
        <w:jc w:val="both"/>
        <w:rPr>
          <w:sz w:val="22"/>
          <w:szCs w:val="22"/>
        </w:rPr>
      </w:pPr>
      <w:r w:rsidRPr="00156814">
        <w:rPr>
          <w:sz w:val="22"/>
          <w:szCs w:val="22"/>
        </w:rPr>
        <w:t>1</w:t>
      </w:r>
      <w:r>
        <w:rPr>
          <w:sz w:val="22"/>
          <w:szCs w:val="22"/>
        </w:rPr>
        <w:t>2</w:t>
      </w:r>
      <w:r w:rsidRPr="00156814">
        <w:rPr>
          <w:sz w:val="22"/>
          <w:szCs w:val="22"/>
        </w:rPr>
        <w:t>.</w:t>
      </w:r>
      <w:r>
        <w:rPr>
          <w:sz w:val="22"/>
          <w:szCs w:val="22"/>
        </w:rPr>
        <w:t>7</w:t>
      </w:r>
      <w:r w:rsidRPr="00156814">
        <w:rPr>
          <w:sz w:val="22"/>
          <w:szCs w:val="22"/>
        </w:rPr>
        <w:t xml:space="preserve">. </w:t>
      </w:r>
      <w:proofErr w:type="gramStart"/>
      <w:r w:rsidRPr="00156814">
        <w:rPr>
          <w:sz w:val="22"/>
          <w:szCs w:val="22"/>
        </w:rPr>
        <w:t xml:space="preserve">Во всем остальном, что не предусмотрено настоящим договором, а также в случае противоречий, стороны будут руководствоваться выданными на основании настоящего договора Полисами, Федеральным законом «Об обязательном страховании гражданской ответственности владельцев транспортных средств» № 40-ФЗ от 25 апреля </w:t>
      </w:r>
      <w:smartTag w:uri="urn:schemas-microsoft-com:office:smarttags" w:element="metricconverter">
        <w:smartTagPr>
          <w:attr w:name="ProductID" w:val="2002 г"/>
        </w:smartTagPr>
        <w:r w:rsidRPr="00156814">
          <w:rPr>
            <w:sz w:val="22"/>
            <w:szCs w:val="22"/>
          </w:rPr>
          <w:t>2002 г</w:t>
        </w:r>
      </w:smartTag>
      <w:r w:rsidRPr="00156814">
        <w:rPr>
          <w:sz w:val="22"/>
          <w:szCs w:val="22"/>
        </w:rPr>
        <w:t>. и Правилами</w:t>
      </w:r>
      <w:r>
        <w:rPr>
          <w:sz w:val="22"/>
          <w:szCs w:val="22"/>
        </w:rPr>
        <w:t xml:space="preserve">, </w:t>
      </w:r>
      <w:r w:rsidRPr="00884EFA">
        <w:rPr>
          <w:sz w:val="22"/>
          <w:szCs w:val="22"/>
        </w:rPr>
        <w:t>Гражда</w:t>
      </w:r>
      <w:r>
        <w:rPr>
          <w:sz w:val="22"/>
          <w:szCs w:val="22"/>
        </w:rPr>
        <w:t xml:space="preserve">нским кодексом РФ, </w:t>
      </w:r>
      <w:r w:rsidRPr="00884EFA">
        <w:rPr>
          <w:sz w:val="22"/>
          <w:szCs w:val="22"/>
        </w:rPr>
        <w:t>с учетом положений Федерального закона от 05.04.2013г. № 44-ФЗ «О контрактной системе в сфере закупок товаров, работ</w:t>
      </w:r>
      <w:proofErr w:type="gramEnd"/>
      <w:r w:rsidRPr="00884EFA">
        <w:rPr>
          <w:sz w:val="22"/>
          <w:szCs w:val="22"/>
        </w:rPr>
        <w:t>, услуг для обеспечения государственных и муниципальных нужд».</w:t>
      </w:r>
    </w:p>
    <w:p w:rsidR="002A3378" w:rsidRDefault="002A3378" w:rsidP="002A3378">
      <w:pPr>
        <w:spacing w:line="100" w:lineRule="atLeast"/>
        <w:jc w:val="both"/>
        <w:rPr>
          <w:sz w:val="22"/>
          <w:szCs w:val="22"/>
        </w:rPr>
      </w:pPr>
    </w:p>
    <w:p w:rsidR="00772A56" w:rsidRDefault="00772A56" w:rsidP="00772A56">
      <w:pPr>
        <w:pStyle w:val="2Arial-0"/>
        <w:spacing w:before="0" w:after="0"/>
        <w:rPr>
          <w:rFonts w:ascii="Times New Roman" w:hAnsi="Times New Roman"/>
          <w:sz w:val="22"/>
          <w:szCs w:val="22"/>
        </w:rPr>
      </w:pPr>
      <w:r w:rsidRPr="00156814">
        <w:rPr>
          <w:rFonts w:ascii="Times New Roman" w:hAnsi="Times New Roman"/>
          <w:sz w:val="22"/>
          <w:szCs w:val="22"/>
        </w:rPr>
        <w:t>1</w:t>
      </w:r>
      <w:r>
        <w:rPr>
          <w:rFonts w:ascii="Times New Roman" w:hAnsi="Times New Roman"/>
          <w:sz w:val="22"/>
          <w:szCs w:val="22"/>
        </w:rPr>
        <w:t>3</w:t>
      </w:r>
      <w:r w:rsidRPr="00156814">
        <w:rPr>
          <w:rFonts w:ascii="Times New Roman" w:hAnsi="Times New Roman"/>
          <w:sz w:val="22"/>
          <w:szCs w:val="22"/>
        </w:rPr>
        <w:t>. Адреса, реквизиты и подписи Сторон</w:t>
      </w:r>
    </w:p>
    <w:p w:rsidR="00812C4D" w:rsidRDefault="00812C4D" w:rsidP="00772A56">
      <w:pPr>
        <w:pStyle w:val="2Arial-0"/>
        <w:spacing w:before="0" w:after="0"/>
        <w:rPr>
          <w:rFonts w:ascii="Times New Roman" w:hAnsi="Times New Roman"/>
          <w:sz w:val="22"/>
          <w:szCs w:val="22"/>
        </w:rPr>
      </w:pPr>
    </w:p>
    <w:p w:rsidR="00812C4D" w:rsidRPr="00156814" w:rsidRDefault="00812C4D" w:rsidP="00772A56">
      <w:pPr>
        <w:pStyle w:val="2Arial-0"/>
        <w:spacing w:before="0" w:after="0"/>
        <w:rPr>
          <w:rFonts w:ascii="Times New Roman" w:hAnsi="Times New Roman"/>
          <w:sz w:val="22"/>
          <w:szCs w:val="22"/>
        </w:rPr>
      </w:pPr>
    </w:p>
    <w:tbl>
      <w:tblPr>
        <w:tblW w:w="10080" w:type="dxa"/>
        <w:tblInd w:w="108" w:type="dxa"/>
        <w:tblLayout w:type="fixed"/>
        <w:tblLook w:val="0000"/>
      </w:tblPr>
      <w:tblGrid>
        <w:gridCol w:w="5245"/>
        <w:gridCol w:w="4835"/>
      </w:tblGrid>
      <w:tr w:rsidR="00812C4D" w:rsidRPr="00156814" w:rsidTr="00812C4D">
        <w:trPr>
          <w:trHeight w:val="7476"/>
        </w:trPr>
        <w:tc>
          <w:tcPr>
            <w:tcW w:w="5245" w:type="dxa"/>
          </w:tcPr>
          <w:p w:rsidR="00812C4D" w:rsidRPr="00156814" w:rsidRDefault="00812C4D" w:rsidP="00D77DED">
            <w:pPr>
              <w:jc w:val="center"/>
              <w:rPr>
                <w:b/>
                <w:bCs/>
                <w:sz w:val="22"/>
                <w:szCs w:val="22"/>
              </w:rPr>
            </w:pPr>
            <w:r w:rsidRPr="00156814">
              <w:rPr>
                <w:b/>
                <w:bCs/>
                <w:sz w:val="22"/>
                <w:szCs w:val="22"/>
              </w:rPr>
              <w:t>Страховщик</w:t>
            </w:r>
          </w:p>
          <w:p w:rsidR="00812C4D" w:rsidRPr="00156814"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Default="00812C4D" w:rsidP="00D77DED">
            <w:pPr>
              <w:rPr>
                <w:sz w:val="22"/>
                <w:szCs w:val="22"/>
              </w:rPr>
            </w:pPr>
          </w:p>
          <w:p w:rsidR="00812C4D" w:rsidRPr="00156814" w:rsidRDefault="00812C4D" w:rsidP="00D77DED">
            <w:pPr>
              <w:rPr>
                <w:sz w:val="22"/>
                <w:szCs w:val="22"/>
              </w:rPr>
            </w:pPr>
          </w:p>
          <w:p w:rsidR="00812C4D" w:rsidRDefault="00812C4D" w:rsidP="00D77DED">
            <w:pPr>
              <w:pStyle w:val="210"/>
              <w:widowControl/>
              <w:rPr>
                <w:b/>
                <w:sz w:val="22"/>
                <w:szCs w:val="22"/>
              </w:rPr>
            </w:pPr>
            <w:r w:rsidRPr="00156814">
              <w:rPr>
                <w:sz w:val="22"/>
                <w:szCs w:val="22"/>
              </w:rPr>
              <w:t>_____________________/</w:t>
            </w:r>
            <w:r>
              <w:rPr>
                <w:b/>
                <w:sz w:val="22"/>
                <w:szCs w:val="22"/>
              </w:rPr>
              <w:t>______________</w:t>
            </w:r>
          </w:p>
          <w:p w:rsidR="00812C4D" w:rsidRPr="00156814" w:rsidRDefault="00812C4D" w:rsidP="00D77DED">
            <w:pPr>
              <w:pStyle w:val="210"/>
              <w:ind w:right="0"/>
              <w:rPr>
                <w:b/>
                <w:bCs/>
                <w:sz w:val="22"/>
                <w:szCs w:val="22"/>
              </w:rPr>
            </w:pPr>
            <w:r w:rsidRPr="003300A0">
              <w:rPr>
                <w:sz w:val="22"/>
                <w:szCs w:val="22"/>
              </w:rPr>
              <w:t>М.П.</w:t>
            </w:r>
          </w:p>
        </w:tc>
        <w:tc>
          <w:tcPr>
            <w:tcW w:w="4835" w:type="dxa"/>
          </w:tcPr>
          <w:p w:rsidR="00812C4D" w:rsidRPr="00156814" w:rsidRDefault="00812C4D" w:rsidP="00D77DED">
            <w:pPr>
              <w:jc w:val="center"/>
              <w:rPr>
                <w:b/>
                <w:bCs/>
                <w:sz w:val="22"/>
                <w:szCs w:val="22"/>
              </w:rPr>
            </w:pPr>
            <w:r w:rsidRPr="00156814">
              <w:rPr>
                <w:b/>
                <w:bCs/>
                <w:sz w:val="22"/>
                <w:szCs w:val="22"/>
              </w:rPr>
              <w:t>Страхователь</w:t>
            </w:r>
          </w:p>
          <w:p w:rsidR="00812C4D" w:rsidRDefault="00812C4D" w:rsidP="00772A56">
            <w:pPr>
              <w:rPr>
                <w:b/>
                <w:sz w:val="22"/>
                <w:szCs w:val="22"/>
              </w:rPr>
            </w:pPr>
            <w:r w:rsidRPr="00772A56">
              <w:rPr>
                <w:b/>
                <w:sz w:val="22"/>
                <w:szCs w:val="22"/>
              </w:rPr>
              <w:t>ФКУ УИИ УФСИН России по Курганской области</w:t>
            </w:r>
          </w:p>
          <w:p w:rsidR="00812C4D" w:rsidRPr="00FF2566" w:rsidRDefault="00812C4D" w:rsidP="00812C4D">
            <w:pPr>
              <w:rPr>
                <w:sz w:val="21"/>
                <w:szCs w:val="21"/>
              </w:rPr>
            </w:pPr>
            <w:r w:rsidRPr="00FF2566">
              <w:rPr>
                <w:sz w:val="21"/>
                <w:szCs w:val="21"/>
              </w:rPr>
              <w:t>Юридический адрес: 640014, г. Курган, ул. Анфиногенова, д. 104</w:t>
            </w:r>
          </w:p>
          <w:p w:rsidR="00812C4D" w:rsidRPr="00FF2566" w:rsidRDefault="00812C4D" w:rsidP="00812C4D">
            <w:pPr>
              <w:rPr>
                <w:sz w:val="21"/>
                <w:szCs w:val="21"/>
              </w:rPr>
            </w:pPr>
            <w:r w:rsidRPr="00FF2566">
              <w:rPr>
                <w:sz w:val="21"/>
                <w:szCs w:val="21"/>
              </w:rPr>
              <w:t>Почтовый адрес: 640002, г. Курган, ул. Климова, 63а</w:t>
            </w:r>
          </w:p>
          <w:p w:rsidR="00812C4D" w:rsidRPr="00FF2566" w:rsidRDefault="00812C4D" w:rsidP="00812C4D">
            <w:pPr>
              <w:rPr>
                <w:sz w:val="21"/>
                <w:szCs w:val="21"/>
              </w:rPr>
            </w:pPr>
            <w:r w:rsidRPr="00FF2566">
              <w:rPr>
                <w:sz w:val="21"/>
                <w:szCs w:val="21"/>
              </w:rPr>
              <w:t>Тел. 8 (3522) 46-72-23, 8 (3522) 46-58-98</w:t>
            </w:r>
          </w:p>
          <w:p w:rsidR="00812C4D" w:rsidRPr="00FF2566" w:rsidRDefault="00812C4D" w:rsidP="00812C4D">
            <w:pPr>
              <w:rPr>
                <w:sz w:val="21"/>
                <w:szCs w:val="21"/>
              </w:rPr>
            </w:pPr>
            <w:r w:rsidRPr="00FF2566">
              <w:rPr>
                <w:sz w:val="21"/>
                <w:szCs w:val="21"/>
              </w:rPr>
              <w:t>Эл</w:t>
            </w:r>
            <w:proofErr w:type="gramStart"/>
            <w:r w:rsidRPr="00FF2566">
              <w:rPr>
                <w:sz w:val="21"/>
                <w:szCs w:val="21"/>
              </w:rPr>
              <w:t>.</w:t>
            </w:r>
            <w:proofErr w:type="gramEnd"/>
            <w:r w:rsidRPr="00FF2566">
              <w:rPr>
                <w:sz w:val="21"/>
                <w:szCs w:val="21"/>
              </w:rPr>
              <w:t xml:space="preserve"> </w:t>
            </w:r>
            <w:proofErr w:type="gramStart"/>
            <w:r w:rsidRPr="00FF2566">
              <w:rPr>
                <w:sz w:val="21"/>
                <w:szCs w:val="21"/>
              </w:rPr>
              <w:t>п</w:t>
            </w:r>
            <w:proofErr w:type="gramEnd"/>
            <w:r w:rsidRPr="00FF2566">
              <w:rPr>
                <w:sz w:val="21"/>
                <w:szCs w:val="21"/>
              </w:rPr>
              <w:t xml:space="preserve">очта: </w:t>
            </w:r>
          </w:p>
          <w:p w:rsidR="00812C4D" w:rsidRPr="00FF2566" w:rsidRDefault="00E7750C" w:rsidP="00812C4D">
            <w:pPr>
              <w:rPr>
                <w:sz w:val="21"/>
                <w:szCs w:val="21"/>
              </w:rPr>
            </w:pPr>
            <w:hyperlink r:id="rId11" w:history="1">
              <w:r w:rsidR="00812C4D" w:rsidRPr="00FF2566">
                <w:rPr>
                  <w:sz w:val="21"/>
                  <w:szCs w:val="21"/>
                </w:rPr>
                <w:t>zakupki.uii@45.fsin.gov.ru - юрист</w:t>
              </w:r>
            </w:hyperlink>
            <w:r w:rsidR="00812C4D" w:rsidRPr="00FF2566">
              <w:rPr>
                <w:sz w:val="21"/>
                <w:szCs w:val="21"/>
              </w:rPr>
              <w:t>,</w:t>
            </w:r>
          </w:p>
          <w:p w:rsidR="00812C4D" w:rsidRPr="00FF2566" w:rsidRDefault="00E7750C" w:rsidP="00812C4D">
            <w:pPr>
              <w:rPr>
                <w:sz w:val="21"/>
                <w:szCs w:val="21"/>
              </w:rPr>
            </w:pPr>
            <w:hyperlink r:id="rId12" w:history="1">
              <w:r w:rsidR="00812C4D" w:rsidRPr="00FF2566">
                <w:rPr>
                  <w:sz w:val="21"/>
                  <w:szCs w:val="21"/>
                </w:rPr>
                <w:t>buh.uii@45.fsin.gov.ru</w:t>
              </w:r>
            </w:hyperlink>
            <w:r w:rsidR="00812C4D" w:rsidRPr="00FF2566">
              <w:rPr>
                <w:sz w:val="21"/>
                <w:szCs w:val="21"/>
              </w:rPr>
              <w:t xml:space="preserve"> - бухгалтерия</w:t>
            </w:r>
          </w:p>
          <w:p w:rsidR="00812C4D" w:rsidRPr="00FF2566" w:rsidRDefault="00812C4D" w:rsidP="00812C4D">
            <w:pPr>
              <w:rPr>
                <w:sz w:val="21"/>
                <w:szCs w:val="21"/>
              </w:rPr>
            </w:pPr>
            <w:r w:rsidRPr="00FF2566">
              <w:rPr>
                <w:sz w:val="21"/>
                <w:szCs w:val="21"/>
              </w:rPr>
              <w:t>ОГРН: 1114501008490</w:t>
            </w:r>
          </w:p>
          <w:p w:rsidR="00812C4D" w:rsidRPr="00FF2566" w:rsidRDefault="00812C4D" w:rsidP="00812C4D">
            <w:pPr>
              <w:rPr>
                <w:sz w:val="21"/>
                <w:szCs w:val="21"/>
              </w:rPr>
            </w:pPr>
            <w:r w:rsidRPr="00FF2566">
              <w:rPr>
                <w:sz w:val="21"/>
                <w:szCs w:val="21"/>
              </w:rPr>
              <w:t>ИНН: 4501170674 КПП: 450101001</w:t>
            </w:r>
          </w:p>
          <w:p w:rsidR="00812C4D" w:rsidRPr="00FF2566" w:rsidRDefault="00812C4D" w:rsidP="00812C4D">
            <w:pPr>
              <w:rPr>
                <w:sz w:val="21"/>
                <w:szCs w:val="21"/>
              </w:rPr>
            </w:pPr>
            <w:proofErr w:type="gramStart"/>
            <w:r w:rsidRPr="00FF2566">
              <w:rPr>
                <w:sz w:val="21"/>
                <w:szCs w:val="21"/>
              </w:rPr>
              <w:t xml:space="preserve">Наименование получателя платежа (ФКУ УИИ УФСИН России по Курганской области </w:t>
            </w:r>
            <w:proofErr w:type="gramEnd"/>
          </w:p>
          <w:p w:rsidR="00812C4D" w:rsidRPr="00FF2566" w:rsidRDefault="00812C4D" w:rsidP="00812C4D">
            <w:pPr>
              <w:rPr>
                <w:sz w:val="21"/>
                <w:szCs w:val="21"/>
              </w:rPr>
            </w:pPr>
            <w:proofErr w:type="gramStart"/>
            <w:r w:rsidRPr="00FF2566">
              <w:rPr>
                <w:sz w:val="21"/>
                <w:szCs w:val="21"/>
              </w:rPr>
              <w:t>л</w:t>
            </w:r>
            <w:proofErr w:type="gramEnd"/>
            <w:r w:rsidRPr="00FF2566">
              <w:rPr>
                <w:sz w:val="21"/>
                <w:szCs w:val="21"/>
              </w:rPr>
              <w:t>/с 03431А65440)</w:t>
            </w:r>
          </w:p>
          <w:p w:rsidR="00812C4D" w:rsidRPr="00FF2566" w:rsidRDefault="00812C4D" w:rsidP="00812C4D">
            <w:pPr>
              <w:rPr>
                <w:sz w:val="21"/>
                <w:szCs w:val="21"/>
              </w:rPr>
            </w:pPr>
            <w:r w:rsidRPr="00FF2566">
              <w:rPr>
                <w:sz w:val="21"/>
                <w:szCs w:val="21"/>
              </w:rPr>
              <w:t>Номер казначейского счета: 03211643000000015110</w:t>
            </w:r>
          </w:p>
          <w:p w:rsidR="00812C4D" w:rsidRPr="00FF2566" w:rsidRDefault="00812C4D" w:rsidP="00812C4D">
            <w:pPr>
              <w:rPr>
                <w:sz w:val="21"/>
                <w:szCs w:val="21"/>
              </w:rPr>
            </w:pPr>
            <w:r w:rsidRPr="00FF2566">
              <w:rPr>
                <w:sz w:val="21"/>
                <w:szCs w:val="21"/>
              </w:rPr>
              <w:t xml:space="preserve">Наименование банка: ОКЦ № 1 СИБИРСКОГО ГУ БАНКА РОССИИ//УФК по Новосибирской области, </w:t>
            </w:r>
            <w:proofErr w:type="gramStart"/>
            <w:r w:rsidRPr="00FF2566">
              <w:rPr>
                <w:sz w:val="21"/>
                <w:szCs w:val="21"/>
              </w:rPr>
              <w:t>г</w:t>
            </w:r>
            <w:proofErr w:type="gramEnd"/>
            <w:r w:rsidRPr="00FF2566">
              <w:rPr>
                <w:sz w:val="21"/>
                <w:szCs w:val="21"/>
              </w:rPr>
              <w:t>. Новосибирск</w:t>
            </w:r>
          </w:p>
          <w:p w:rsidR="00812C4D" w:rsidRPr="00FF2566" w:rsidRDefault="00812C4D" w:rsidP="00812C4D">
            <w:pPr>
              <w:rPr>
                <w:sz w:val="21"/>
                <w:szCs w:val="21"/>
              </w:rPr>
            </w:pPr>
            <w:r w:rsidRPr="00FF2566">
              <w:rPr>
                <w:sz w:val="21"/>
                <w:szCs w:val="21"/>
              </w:rPr>
              <w:t>БИК: 015004950</w:t>
            </w:r>
          </w:p>
          <w:p w:rsidR="00812C4D" w:rsidRDefault="00812C4D" w:rsidP="00812C4D">
            <w:pPr>
              <w:rPr>
                <w:b/>
                <w:sz w:val="22"/>
                <w:szCs w:val="22"/>
              </w:rPr>
            </w:pPr>
            <w:r w:rsidRPr="00FF2566">
              <w:rPr>
                <w:sz w:val="21"/>
                <w:szCs w:val="21"/>
              </w:rPr>
              <w:t>Номер банковского счета, входящего в состав Единого Казначейского счета (ЕКС): 40102810445370000043</w:t>
            </w:r>
          </w:p>
          <w:p w:rsidR="00812C4D" w:rsidRPr="00772A56" w:rsidRDefault="00812C4D" w:rsidP="00772A56">
            <w:pPr>
              <w:rPr>
                <w:b/>
                <w:sz w:val="22"/>
                <w:szCs w:val="22"/>
              </w:rPr>
            </w:pPr>
          </w:p>
          <w:p w:rsidR="00812C4D" w:rsidRPr="00156814" w:rsidRDefault="00812C4D" w:rsidP="00D77DED">
            <w:pPr>
              <w:rPr>
                <w:sz w:val="22"/>
                <w:szCs w:val="22"/>
              </w:rPr>
            </w:pPr>
          </w:p>
          <w:p w:rsidR="00812C4D" w:rsidRPr="00156814" w:rsidRDefault="00812C4D" w:rsidP="00D77DED">
            <w:pPr>
              <w:rPr>
                <w:sz w:val="22"/>
                <w:szCs w:val="22"/>
              </w:rPr>
            </w:pPr>
            <w:r w:rsidRPr="00156814">
              <w:rPr>
                <w:sz w:val="22"/>
                <w:szCs w:val="22"/>
              </w:rPr>
              <w:t xml:space="preserve"> _______________ /</w:t>
            </w:r>
            <w:r>
              <w:rPr>
                <w:b/>
                <w:sz w:val="22"/>
                <w:szCs w:val="22"/>
              </w:rPr>
              <w:t>____________/</w:t>
            </w:r>
          </w:p>
          <w:p w:rsidR="00812C4D" w:rsidRPr="00156814" w:rsidRDefault="00812C4D" w:rsidP="00D77DED">
            <w:pPr>
              <w:pStyle w:val="af7"/>
              <w:rPr>
                <w:b/>
                <w:bCs/>
                <w:sz w:val="22"/>
                <w:szCs w:val="22"/>
              </w:rPr>
            </w:pPr>
            <w:r>
              <w:rPr>
                <w:sz w:val="22"/>
                <w:szCs w:val="22"/>
                <w:lang w:val="en-US"/>
              </w:rPr>
              <w:t xml:space="preserve">           </w:t>
            </w:r>
            <w:r w:rsidRPr="003300A0">
              <w:rPr>
                <w:sz w:val="22"/>
                <w:szCs w:val="22"/>
              </w:rPr>
              <w:t>М.П.</w:t>
            </w:r>
          </w:p>
        </w:tc>
      </w:tr>
    </w:tbl>
    <w:p w:rsidR="00772A56" w:rsidRPr="003D6135" w:rsidRDefault="00772A56" w:rsidP="00772A56">
      <w:pPr>
        <w:pStyle w:val="a3"/>
        <w:rPr>
          <w:rFonts w:ascii="Arial" w:hAnsi="Arial" w:cs="Arial"/>
          <w:sz w:val="22"/>
          <w:szCs w:val="22"/>
        </w:rPr>
      </w:pPr>
    </w:p>
    <w:p w:rsidR="00772A56" w:rsidRPr="003D6135" w:rsidRDefault="00772A56" w:rsidP="00772A56">
      <w:pPr>
        <w:pStyle w:val="a3"/>
        <w:rPr>
          <w:rFonts w:ascii="Arial" w:hAnsi="Arial" w:cs="Arial"/>
          <w:sz w:val="22"/>
          <w:szCs w:val="22"/>
        </w:rPr>
      </w:pPr>
    </w:p>
    <w:p w:rsidR="00772A56" w:rsidRPr="003D6135" w:rsidRDefault="00772A56" w:rsidP="00772A56">
      <w:pPr>
        <w:pStyle w:val="a3"/>
        <w:rPr>
          <w:rFonts w:ascii="Arial" w:hAnsi="Arial" w:cs="Arial"/>
          <w:sz w:val="22"/>
          <w:szCs w:val="22"/>
        </w:rPr>
      </w:pPr>
    </w:p>
    <w:p w:rsidR="00772A56" w:rsidRPr="003D6135" w:rsidRDefault="00772A56" w:rsidP="00772A56">
      <w:pPr>
        <w:pStyle w:val="a3"/>
        <w:rPr>
          <w:rFonts w:ascii="Arial" w:hAnsi="Arial" w:cs="Arial"/>
          <w:sz w:val="22"/>
          <w:szCs w:val="22"/>
        </w:rPr>
      </w:pPr>
    </w:p>
    <w:p w:rsidR="00772A56" w:rsidRPr="003D6135" w:rsidRDefault="00772A56" w:rsidP="00772A56">
      <w:pPr>
        <w:pStyle w:val="a3"/>
        <w:rPr>
          <w:rFonts w:ascii="Arial" w:hAnsi="Arial" w:cs="Arial"/>
          <w:sz w:val="22"/>
          <w:szCs w:val="22"/>
        </w:rPr>
      </w:pPr>
    </w:p>
    <w:p w:rsidR="00772A56" w:rsidRPr="003D6135" w:rsidRDefault="00772A56" w:rsidP="00772A56">
      <w:pPr>
        <w:pStyle w:val="a3"/>
        <w:rPr>
          <w:rFonts w:ascii="Arial" w:hAnsi="Arial" w:cs="Arial"/>
          <w:sz w:val="22"/>
          <w:szCs w:val="22"/>
        </w:rPr>
      </w:pPr>
    </w:p>
    <w:p w:rsidR="00772A56" w:rsidRPr="0047310F" w:rsidRDefault="00772A56" w:rsidP="00772A56">
      <w:pPr>
        <w:pStyle w:val="a3"/>
        <w:rPr>
          <w:rFonts w:ascii="Arial" w:hAnsi="Arial" w:cs="Arial"/>
          <w:sz w:val="22"/>
          <w:szCs w:val="22"/>
          <w:lang w:val="en-US"/>
        </w:rPr>
      </w:pPr>
    </w:p>
    <w:p w:rsidR="00772A56" w:rsidRPr="00156814" w:rsidRDefault="00772A56" w:rsidP="00772A56">
      <w:pPr>
        <w:tabs>
          <w:tab w:val="left" w:pos="0"/>
        </w:tabs>
        <w:jc w:val="right"/>
        <w:rPr>
          <w:sz w:val="22"/>
          <w:szCs w:val="22"/>
        </w:rPr>
      </w:pPr>
      <w:r w:rsidRPr="00156814">
        <w:rPr>
          <w:sz w:val="22"/>
          <w:szCs w:val="22"/>
        </w:rPr>
        <w:lastRenderedPageBreak/>
        <w:t>Приложение 1</w:t>
      </w:r>
    </w:p>
    <w:p w:rsidR="00772A56" w:rsidRPr="00156814" w:rsidRDefault="00772A56" w:rsidP="00772A56">
      <w:pPr>
        <w:tabs>
          <w:tab w:val="left" w:pos="0"/>
        </w:tabs>
        <w:jc w:val="right"/>
        <w:rPr>
          <w:sz w:val="22"/>
          <w:szCs w:val="22"/>
        </w:rPr>
      </w:pPr>
      <w:r w:rsidRPr="00156814">
        <w:rPr>
          <w:sz w:val="22"/>
          <w:szCs w:val="22"/>
        </w:rPr>
        <w:t xml:space="preserve">к договору обязательного страхования </w:t>
      </w:r>
    </w:p>
    <w:p w:rsidR="00772A56" w:rsidRDefault="00772A56" w:rsidP="00772A56">
      <w:pPr>
        <w:tabs>
          <w:tab w:val="left" w:pos="0"/>
        </w:tabs>
        <w:jc w:val="right"/>
        <w:rPr>
          <w:sz w:val="22"/>
          <w:szCs w:val="22"/>
        </w:rPr>
      </w:pPr>
      <w:r w:rsidRPr="00156814">
        <w:rPr>
          <w:sz w:val="22"/>
          <w:szCs w:val="22"/>
        </w:rPr>
        <w:t>гражданской ответственности владельцев транспортных средств</w:t>
      </w:r>
    </w:p>
    <w:p w:rsidR="00772A56" w:rsidRDefault="00772A56" w:rsidP="00772A56">
      <w:pPr>
        <w:tabs>
          <w:tab w:val="left" w:pos="0"/>
        </w:tabs>
        <w:jc w:val="right"/>
        <w:rPr>
          <w:sz w:val="22"/>
          <w:szCs w:val="22"/>
        </w:rPr>
      </w:pPr>
      <w:r>
        <w:rPr>
          <w:sz w:val="22"/>
          <w:szCs w:val="22"/>
        </w:rPr>
        <w:t xml:space="preserve"> № ___________________________</w:t>
      </w:r>
    </w:p>
    <w:p w:rsidR="00772A56" w:rsidRPr="00156814" w:rsidRDefault="007E1D67" w:rsidP="00772A56">
      <w:pPr>
        <w:tabs>
          <w:tab w:val="left" w:pos="0"/>
        </w:tabs>
        <w:jc w:val="right"/>
        <w:rPr>
          <w:sz w:val="22"/>
          <w:szCs w:val="22"/>
        </w:rPr>
      </w:pPr>
      <w:r>
        <w:rPr>
          <w:sz w:val="22"/>
          <w:szCs w:val="22"/>
        </w:rPr>
        <w:t xml:space="preserve"> от «_____»______________2026</w:t>
      </w:r>
      <w:r w:rsidR="00772A56">
        <w:rPr>
          <w:sz w:val="22"/>
          <w:szCs w:val="22"/>
        </w:rPr>
        <w:t xml:space="preserve"> г.</w:t>
      </w:r>
    </w:p>
    <w:p w:rsidR="00772A56" w:rsidRDefault="00772A56" w:rsidP="00772A56">
      <w:pPr>
        <w:tabs>
          <w:tab w:val="left" w:pos="0"/>
        </w:tabs>
        <w:jc w:val="right"/>
        <w:rPr>
          <w:sz w:val="22"/>
          <w:szCs w:val="22"/>
        </w:rPr>
      </w:pPr>
    </w:p>
    <w:p w:rsidR="00772A56" w:rsidRDefault="00772A56" w:rsidP="00772A56">
      <w:pPr>
        <w:pStyle w:val="a3"/>
        <w:jc w:val="center"/>
        <w:rPr>
          <w:sz w:val="22"/>
          <w:szCs w:val="22"/>
        </w:rPr>
      </w:pPr>
    </w:p>
    <w:p w:rsidR="00772A56" w:rsidRPr="00BE7FCB" w:rsidRDefault="00772A56" w:rsidP="00772A56">
      <w:pPr>
        <w:pStyle w:val="a3"/>
        <w:jc w:val="center"/>
        <w:rPr>
          <w:sz w:val="22"/>
          <w:szCs w:val="22"/>
        </w:rPr>
      </w:pPr>
      <w:r w:rsidRPr="00BE7FCB">
        <w:rPr>
          <w:sz w:val="22"/>
          <w:szCs w:val="22"/>
        </w:rPr>
        <w:t>Перечень транспортных средств подлежащих страхованию</w:t>
      </w:r>
    </w:p>
    <w:p w:rsidR="00772A56" w:rsidRPr="00BE7FCB" w:rsidRDefault="00772A56" w:rsidP="00772A56">
      <w:pPr>
        <w:tabs>
          <w:tab w:val="left" w:pos="0"/>
        </w:tabs>
        <w:jc w:val="center"/>
        <w:rPr>
          <w:sz w:val="22"/>
          <w:szCs w:val="22"/>
        </w:rPr>
      </w:pPr>
    </w:p>
    <w:p w:rsidR="00772A56" w:rsidRPr="00156814" w:rsidRDefault="00772A56" w:rsidP="00772A56">
      <w:pPr>
        <w:tabs>
          <w:tab w:val="left" w:pos="0"/>
        </w:tabs>
        <w:jc w:val="right"/>
        <w:rPr>
          <w:sz w:val="22"/>
          <w:szCs w:val="22"/>
        </w:rPr>
      </w:pPr>
    </w:p>
    <w:tbl>
      <w:tblPr>
        <w:tblW w:w="9948" w:type="dxa"/>
        <w:tblInd w:w="113" w:type="dxa"/>
        <w:tblLook w:val="04A0"/>
      </w:tblPr>
      <w:tblGrid>
        <w:gridCol w:w="704"/>
        <w:gridCol w:w="1418"/>
        <w:gridCol w:w="2396"/>
        <w:gridCol w:w="999"/>
        <w:gridCol w:w="1443"/>
        <w:gridCol w:w="2020"/>
        <w:gridCol w:w="968"/>
      </w:tblGrid>
      <w:tr w:rsidR="00772A56" w:rsidRPr="00237DEF" w:rsidTr="00D77DED">
        <w:trPr>
          <w:trHeight w:val="300"/>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237DEF" w:rsidRDefault="00772A56" w:rsidP="00D77DED">
            <w:pPr>
              <w:widowControl/>
              <w:jc w:val="center"/>
              <w:rPr>
                <w:b/>
                <w:bCs/>
                <w:sz w:val="22"/>
                <w:szCs w:val="22"/>
              </w:rPr>
            </w:pPr>
            <w:r w:rsidRPr="00237DEF">
              <w:rPr>
                <w:b/>
                <w:bCs/>
                <w:sz w:val="22"/>
                <w:szCs w:val="22"/>
              </w:rPr>
              <w:t xml:space="preserve">№ </w:t>
            </w:r>
            <w:proofErr w:type="spellStart"/>
            <w:proofErr w:type="gramStart"/>
            <w:r w:rsidRPr="00237DEF">
              <w:rPr>
                <w:b/>
                <w:bCs/>
                <w:sz w:val="22"/>
                <w:szCs w:val="22"/>
              </w:rPr>
              <w:t>п</w:t>
            </w:r>
            <w:proofErr w:type="spellEnd"/>
            <w:proofErr w:type="gramEnd"/>
            <w:r w:rsidRPr="00237DEF">
              <w:rPr>
                <w:b/>
                <w:bCs/>
                <w:sz w:val="22"/>
                <w:szCs w:val="22"/>
              </w:rPr>
              <w:t>/</w:t>
            </w:r>
            <w:proofErr w:type="spellStart"/>
            <w:r w:rsidRPr="00237DEF">
              <w:rPr>
                <w:b/>
                <w:bCs/>
                <w:sz w:val="22"/>
                <w:szCs w:val="22"/>
              </w:rPr>
              <w:t>п</w:t>
            </w:r>
            <w:proofErr w:type="spellEnd"/>
          </w:p>
        </w:tc>
        <w:tc>
          <w:tcPr>
            <w:tcW w:w="9244" w:type="dxa"/>
            <w:gridSpan w:val="6"/>
            <w:tcBorders>
              <w:top w:val="single" w:sz="4" w:space="0" w:color="auto"/>
              <w:left w:val="nil"/>
              <w:bottom w:val="single" w:sz="4" w:space="0" w:color="auto"/>
              <w:right w:val="single" w:sz="4" w:space="0" w:color="auto"/>
            </w:tcBorders>
            <w:shd w:val="clear" w:color="000000" w:fill="FFFFFF"/>
            <w:vAlign w:val="center"/>
            <w:hideMark/>
          </w:tcPr>
          <w:p w:rsidR="00772A56" w:rsidRPr="00237DEF" w:rsidRDefault="00772A56" w:rsidP="00D77DED">
            <w:pPr>
              <w:widowControl/>
              <w:jc w:val="center"/>
              <w:rPr>
                <w:b/>
                <w:bCs/>
                <w:sz w:val="22"/>
                <w:szCs w:val="22"/>
              </w:rPr>
            </w:pPr>
            <w:r w:rsidRPr="00237DEF">
              <w:rPr>
                <w:b/>
                <w:bCs/>
                <w:sz w:val="22"/>
                <w:szCs w:val="22"/>
              </w:rPr>
              <w:t xml:space="preserve">Сведения с паспорта транспортного средства </w:t>
            </w:r>
          </w:p>
        </w:tc>
      </w:tr>
      <w:tr w:rsidR="00772A56" w:rsidRPr="00237DEF" w:rsidTr="00D77DED">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72A56" w:rsidRPr="00237DEF" w:rsidRDefault="00772A56" w:rsidP="00D77DED">
            <w:pPr>
              <w:widowControl/>
              <w:rPr>
                <w:b/>
                <w:bCs/>
                <w:sz w:val="22"/>
                <w:szCs w:val="22"/>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772A56" w:rsidRPr="00237DEF" w:rsidRDefault="00772A56" w:rsidP="00D77DED">
            <w:pPr>
              <w:widowControl/>
              <w:jc w:val="both"/>
              <w:rPr>
                <w:sz w:val="22"/>
                <w:szCs w:val="22"/>
              </w:rPr>
            </w:pPr>
            <w:proofErr w:type="spellStart"/>
            <w:r w:rsidRPr="00237DEF">
              <w:rPr>
                <w:sz w:val="22"/>
                <w:szCs w:val="22"/>
              </w:rPr>
              <w:t>Гос</w:t>
            </w:r>
            <w:proofErr w:type="gramStart"/>
            <w:r w:rsidRPr="00237DEF">
              <w:rPr>
                <w:sz w:val="22"/>
                <w:szCs w:val="22"/>
              </w:rPr>
              <w:t>.р</w:t>
            </w:r>
            <w:proofErr w:type="gramEnd"/>
            <w:r w:rsidRPr="00237DEF">
              <w:rPr>
                <w:sz w:val="22"/>
                <w:szCs w:val="22"/>
              </w:rPr>
              <w:t>ег</w:t>
            </w:r>
            <w:proofErr w:type="spellEnd"/>
            <w:r w:rsidRPr="00237DEF">
              <w:rPr>
                <w:sz w:val="22"/>
                <w:szCs w:val="22"/>
              </w:rPr>
              <w:t>. знак</w:t>
            </w:r>
          </w:p>
        </w:tc>
        <w:tc>
          <w:tcPr>
            <w:tcW w:w="2396" w:type="dxa"/>
            <w:vMerge w:val="restart"/>
            <w:tcBorders>
              <w:top w:val="nil"/>
              <w:left w:val="single" w:sz="4" w:space="0" w:color="auto"/>
              <w:bottom w:val="single" w:sz="4" w:space="0" w:color="auto"/>
              <w:right w:val="single" w:sz="4" w:space="0" w:color="auto"/>
            </w:tcBorders>
            <w:shd w:val="clear" w:color="000000" w:fill="FFFFFF"/>
            <w:vAlign w:val="center"/>
            <w:hideMark/>
          </w:tcPr>
          <w:p w:rsidR="00772A56" w:rsidRPr="00237DEF" w:rsidRDefault="00772A56" w:rsidP="00D77DED">
            <w:pPr>
              <w:widowControl/>
              <w:jc w:val="both"/>
              <w:rPr>
                <w:sz w:val="22"/>
                <w:szCs w:val="22"/>
              </w:rPr>
            </w:pPr>
            <w:r w:rsidRPr="00237DEF">
              <w:rPr>
                <w:sz w:val="22"/>
                <w:szCs w:val="22"/>
              </w:rPr>
              <w:t>Идентификационный номер (VIN)</w:t>
            </w:r>
          </w:p>
        </w:tc>
        <w:tc>
          <w:tcPr>
            <w:tcW w:w="999" w:type="dxa"/>
            <w:vMerge w:val="restart"/>
            <w:tcBorders>
              <w:top w:val="nil"/>
              <w:left w:val="single" w:sz="4" w:space="0" w:color="auto"/>
              <w:bottom w:val="single" w:sz="4" w:space="0" w:color="auto"/>
              <w:right w:val="single" w:sz="4" w:space="0" w:color="auto"/>
            </w:tcBorders>
            <w:shd w:val="clear" w:color="000000" w:fill="FFFFFF"/>
            <w:vAlign w:val="center"/>
            <w:hideMark/>
          </w:tcPr>
          <w:p w:rsidR="00772A56" w:rsidRPr="00237DEF" w:rsidRDefault="00772A56" w:rsidP="00D77DED">
            <w:pPr>
              <w:widowControl/>
              <w:jc w:val="both"/>
              <w:rPr>
                <w:sz w:val="22"/>
                <w:szCs w:val="22"/>
              </w:rPr>
            </w:pPr>
            <w:r w:rsidRPr="00237DEF">
              <w:rPr>
                <w:sz w:val="22"/>
                <w:szCs w:val="22"/>
              </w:rPr>
              <w:t>Год выпуска</w:t>
            </w:r>
          </w:p>
        </w:tc>
        <w:tc>
          <w:tcPr>
            <w:tcW w:w="1443" w:type="dxa"/>
            <w:vMerge w:val="restart"/>
            <w:tcBorders>
              <w:top w:val="nil"/>
              <w:left w:val="single" w:sz="4" w:space="0" w:color="auto"/>
              <w:bottom w:val="single" w:sz="4" w:space="0" w:color="auto"/>
              <w:right w:val="single" w:sz="4" w:space="0" w:color="auto"/>
            </w:tcBorders>
            <w:shd w:val="clear" w:color="000000" w:fill="FFFFFF"/>
            <w:vAlign w:val="center"/>
            <w:hideMark/>
          </w:tcPr>
          <w:p w:rsidR="00772A56" w:rsidRPr="00237DEF" w:rsidRDefault="00772A56" w:rsidP="00D77DED">
            <w:pPr>
              <w:widowControl/>
              <w:jc w:val="both"/>
              <w:rPr>
                <w:sz w:val="22"/>
                <w:szCs w:val="22"/>
              </w:rPr>
            </w:pPr>
            <w:r w:rsidRPr="00237DEF">
              <w:rPr>
                <w:sz w:val="22"/>
                <w:szCs w:val="22"/>
              </w:rPr>
              <w:t>Собственник (владелец)</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772A56" w:rsidRPr="00237DEF" w:rsidRDefault="00772A56" w:rsidP="00D77DED">
            <w:pPr>
              <w:widowControl/>
              <w:jc w:val="both"/>
              <w:rPr>
                <w:sz w:val="22"/>
                <w:szCs w:val="22"/>
              </w:rPr>
            </w:pPr>
            <w:r w:rsidRPr="00237DEF">
              <w:rPr>
                <w:sz w:val="22"/>
                <w:szCs w:val="22"/>
              </w:rPr>
              <w:t>марка, модель ТС</w:t>
            </w:r>
          </w:p>
        </w:tc>
        <w:tc>
          <w:tcPr>
            <w:tcW w:w="96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772A56" w:rsidRPr="00237DEF" w:rsidRDefault="00772A56" w:rsidP="00D77DED">
            <w:pPr>
              <w:widowControl/>
              <w:jc w:val="center"/>
              <w:rPr>
                <w:sz w:val="22"/>
                <w:szCs w:val="22"/>
              </w:rPr>
            </w:pPr>
            <w:r w:rsidRPr="00237DEF">
              <w:rPr>
                <w:sz w:val="22"/>
                <w:szCs w:val="22"/>
              </w:rPr>
              <w:t>категория ТС</w:t>
            </w:r>
          </w:p>
        </w:tc>
      </w:tr>
      <w:tr w:rsidR="00772A56" w:rsidRPr="00237DEF" w:rsidTr="00D77DED">
        <w:trPr>
          <w:trHeight w:val="132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72A56" w:rsidRPr="00237DEF" w:rsidRDefault="00772A56" w:rsidP="00D77DED">
            <w:pPr>
              <w:widowControl/>
              <w:rPr>
                <w:b/>
                <w:bCs/>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72A56" w:rsidRPr="00237DEF" w:rsidRDefault="00772A56" w:rsidP="00D77DED">
            <w:pPr>
              <w:widowControl/>
              <w:rPr>
                <w:sz w:val="22"/>
                <w:szCs w:val="22"/>
              </w:rPr>
            </w:pPr>
          </w:p>
        </w:tc>
        <w:tc>
          <w:tcPr>
            <w:tcW w:w="2396" w:type="dxa"/>
            <w:vMerge/>
            <w:tcBorders>
              <w:top w:val="nil"/>
              <w:left w:val="single" w:sz="4" w:space="0" w:color="auto"/>
              <w:bottom w:val="single" w:sz="4" w:space="0" w:color="auto"/>
              <w:right w:val="single" w:sz="4" w:space="0" w:color="auto"/>
            </w:tcBorders>
            <w:vAlign w:val="center"/>
            <w:hideMark/>
          </w:tcPr>
          <w:p w:rsidR="00772A56" w:rsidRPr="00237DEF" w:rsidRDefault="00772A56" w:rsidP="00D77DED">
            <w:pPr>
              <w:widowControl/>
              <w:rPr>
                <w:sz w:val="22"/>
                <w:szCs w:val="22"/>
              </w:rPr>
            </w:pPr>
          </w:p>
        </w:tc>
        <w:tc>
          <w:tcPr>
            <w:tcW w:w="999" w:type="dxa"/>
            <w:vMerge/>
            <w:tcBorders>
              <w:top w:val="nil"/>
              <w:left w:val="single" w:sz="4" w:space="0" w:color="auto"/>
              <w:bottom w:val="single" w:sz="4" w:space="0" w:color="auto"/>
              <w:right w:val="single" w:sz="4" w:space="0" w:color="auto"/>
            </w:tcBorders>
            <w:vAlign w:val="center"/>
            <w:hideMark/>
          </w:tcPr>
          <w:p w:rsidR="00772A56" w:rsidRPr="00237DEF" w:rsidRDefault="00772A56" w:rsidP="00D77DED">
            <w:pPr>
              <w:widowControl/>
              <w:rPr>
                <w:sz w:val="22"/>
                <w:szCs w:val="22"/>
              </w:rPr>
            </w:pPr>
          </w:p>
        </w:tc>
        <w:tc>
          <w:tcPr>
            <w:tcW w:w="1443" w:type="dxa"/>
            <w:vMerge/>
            <w:tcBorders>
              <w:top w:val="nil"/>
              <w:left w:val="single" w:sz="4" w:space="0" w:color="auto"/>
              <w:bottom w:val="single" w:sz="4" w:space="0" w:color="auto"/>
              <w:right w:val="single" w:sz="4" w:space="0" w:color="auto"/>
            </w:tcBorders>
            <w:vAlign w:val="center"/>
            <w:hideMark/>
          </w:tcPr>
          <w:p w:rsidR="00772A56" w:rsidRPr="00237DEF" w:rsidRDefault="00772A56" w:rsidP="00D77DED">
            <w:pPr>
              <w:widowControl/>
              <w:rPr>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rsidR="00772A56" w:rsidRPr="00237DEF" w:rsidRDefault="00772A56" w:rsidP="00D77DED">
            <w:pPr>
              <w:widowControl/>
              <w:rPr>
                <w:sz w:val="22"/>
                <w:szCs w:val="22"/>
              </w:rPr>
            </w:pPr>
          </w:p>
        </w:tc>
        <w:tc>
          <w:tcPr>
            <w:tcW w:w="968" w:type="dxa"/>
            <w:vMerge/>
            <w:tcBorders>
              <w:top w:val="nil"/>
              <w:left w:val="single" w:sz="4" w:space="0" w:color="auto"/>
              <w:bottom w:val="single" w:sz="4" w:space="0" w:color="auto"/>
              <w:right w:val="single" w:sz="4" w:space="0" w:color="auto"/>
            </w:tcBorders>
            <w:vAlign w:val="center"/>
            <w:hideMark/>
          </w:tcPr>
          <w:p w:rsidR="00772A56" w:rsidRPr="00237DEF" w:rsidRDefault="00772A56" w:rsidP="00D77DED">
            <w:pPr>
              <w:widowControl/>
              <w:rPr>
                <w:sz w:val="22"/>
                <w:szCs w:val="22"/>
              </w:rPr>
            </w:pPr>
          </w:p>
        </w:tc>
      </w:tr>
      <w:tr w:rsidR="00772A56" w:rsidRPr="00237DEF" w:rsidTr="00D77DED">
        <w:trPr>
          <w:trHeight w:val="257"/>
        </w:trPr>
        <w:tc>
          <w:tcPr>
            <w:tcW w:w="704" w:type="dxa"/>
            <w:tcBorders>
              <w:top w:val="single" w:sz="4" w:space="0" w:color="auto"/>
              <w:left w:val="single" w:sz="4" w:space="0" w:color="auto"/>
              <w:bottom w:val="single" w:sz="4" w:space="0" w:color="auto"/>
              <w:right w:val="single" w:sz="4" w:space="0" w:color="auto"/>
            </w:tcBorders>
            <w:vAlign w:val="center"/>
          </w:tcPr>
          <w:p w:rsidR="00772A56" w:rsidRPr="003E147D" w:rsidRDefault="00772A56" w:rsidP="00772A56">
            <w:pPr>
              <w:pStyle w:val="afd"/>
              <w:widowControl/>
              <w:numPr>
                <w:ilvl w:val="0"/>
                <w:numId w:val="5"/>
              </w:numPr>
              <w:rPr>
                <w:sz w:val="22"/>
                <w:szCs w:val="22"/>
              </w:rPr>
            </w:pPr>
          </w:p>
        </w:tc>
        <w:tc>
          <w:tcPr>
            <w:tcW w:w="1418"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rPr>
                <w:sz w:val="22"/>
                <w:szCs w:val="22"/>
              </w:rPr>
            </w:pPr>
            <w:r w:rsidRPr="00237DEF">
              <w:rPr>
                <w:sz w:val="22"/>
                <w:szCs w:val="22"/>
              </w:rPr>
              <w:t>Х240ЕС45</w:t>
            </w:r>
          </w:p>
        </w:tc>
        <w:tc>
          <w:tcPr>
            <w:tcW w:w="2396"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rPr>
                <w:sz w:val="22"/>
                <w:szCs w:val="22"/>
              </w:rPr>
            </w:pPr>
            <w:r w:rsidRPr="00237DEF">
              <w:rPr>
                <w:sz w:val="22"/>
                <w:szCs w:val="22"/>
              </w:rPr>
              <w:t>XTA21054092155416</w:t>
            </w:r>
          </w:p>
        </w:tc>
        <w:tc>
          <w:tcPr>
            <w:tcW w:w="999"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jc w:val="both"/>
              <w:rPr>
                <w:sz w:val="22"/>
                <w:szCs w:val="22"/>
              </w:rPr>
            </w:pPr>
            <w:r w:rsidRPr="00237DEF">
              <w:rPr>
                <w:sz w:val="22"/>
                <w:szCs w:val="22"/>
              </w:rPr>
              <w:t>2009</w:t>
            </w:r>
          </w:p>
        </w:tc>
        <w:tc>
          <w:tcPr>
            <w:tcW w:w="1443" w:type="dxa"/>
            <w:tcBorders>
              <w:top w:val="nil"/>
              <w:left w:val="single" w:sz="4" w:space="0" w:color="auto"/>
              <w:bottom w:val="single" w:sz="4" w:space="0" w:color="auto"/>
              <w:right w:val="single" w:sz="4" w:space="0" w:color="auto"/>
            </w:tcBorders>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nil"/>
              <w:left w:val="single" w:sz="4" w:space="0" w:color="auto"/>
              <w:bottom w:val="single" w:sz="4" w:space="0" w:color="auto"/>
              <w:right w:val="single" w:sz="4" w:space="0" w:color="auto"/>
            </w:tcBorders>
            <w:vAlign w:val="center"/>
          </w:tcPr>
          <w:p w:rsidR="00772A56" w:rsidRPr="003E147D" w:rsidRDefault="00772A56" w:rsidP="00D77DED">
            <w:pPr>
              <w:widowControl/>
              <w:rPr>
                <w:sz w:val="22"/>
                <w:szCs w:val="22"/>
              </w:rPr>
            </w:pPr>
            <w:r w:rsidRPr="003E147D">
              <w:rPr>
                <w:sz w:val="22"/>
                <w:szCs w:val="22"/>
              </w:rPr>
              <w:t>ВАЗ, 2105 40,</w:t>
            </w:r>
          </w:p>
        </w:tc>
        <w:tc>
          <w:tcPr>
            <w:tcW w:w="968" w:type="dxa"/>
            <w:tcBorders>
              <w:top w:val="nil"/>
              <w:left w:val="single" w:sz="4" w:space="0" w:color="auto"/>
              <w:bottom w:val="single" w:sz="4" w:space="0" w:color="auto"/>
              <w:right w:val="single" w:sz="4" w:space="0" w:color="auto"/>
            </w:tcBorders>
          </w:tcPr>
          <w:p w:rsidR="00772A56" w:rsidRPr="00237DEF" w:rsidRDefault="00772A56" w:rsidP="00D77DED">
            <w:pPr>
              <w:rPr>
                <w:sz w:val="22"/>
                <w:szCs w:val="22"/>
              </w:rPr>
            </w:pPr>
            <w:r w:rsidRPr="003E147D">
              <w:rPr>
                <w:sz w:val="22"/>
                <w:szCs w:val="22"/>
              </w:rPr>
              <w:t>B</w:t>
            </w:r>
          </w:p>
        </w:tc>
      </w:tr>
      <w:tr w:rsidR="00772A56" w:rsidRPr="00237DEF" w:rsidTr="00D77DED">
        <w:trPr>
          <w:trHeight w:val="299"/>
        </w:trPr>
        <w:tc>
          <w:tcPr>
            <w:tcW w:w="704" w:type="dxa"/>
            <w:tcBorders>
              <w:top w:val="single" w:sz="4" w:space="0" w:color="auto"/>
              <w:left w:val="single" w:sz="4" w:space="0" w:color="auto"/>
              <w:bottom w:val="single" w:sz="4" w:space="0" w:color="auto"/>
              <w:right w:val="single" w:sz="4" w:space="0" w:color="auto"/>
            </w:tcBorders>
            <w:vAlign w:val="center"/>
          </w:tcPr>
          <w:p w:rsidR="00772A56" w:rsidRPr="003E147D" w:rsidRDefault="00772A56" w:rsidP="00772A56">
            <w:pPr>
              <w:pStyle w:val="afd"/>
              <w:widowControl/>
              <w:numPr>
                <w:ilvl w:val="0"/>
                <w:numId w:val="5"/>
              </w:numPr>
              <w:rPr>
                <w:sz w:val="22"/>
                <w:szCs w:val="22"/>
              </w:rPr>
            </w:pPr>
          </w:p>
        </w:tc>
        <w:tc>
          <w:tcPr>
            <w:tcW w:w="1418"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rPr>
                <w:sz w:val="22"/>
                <w:szCs w:val="22"/>
              </w:rPr>
            </w:pPr>
            <w:r w:rsidRPr="00237DEF">
              <w:rPr>
                <w:sz w:val="22"/>
                <w:szCs w:val="22"/>
              </w:rPr>
              <w:t>Х244ЕС45</w:t>
            </w:r>
          </w:p>
        </w:tc>
        <w:tc>
          <w:tcPr>
            <w:tcW w:w="2396"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rPr>
                <w:sz w:val="22"/>
                <w:szCs w:val="22"/>
              </w:rPr>
            </w:pPr>
            <w:r w:rsidRPr="00237DEF">
              <w:rPr>
                <w:sz w:val="22"/>
                <w:szCs w:val="22"/>
              </w:rPr>
              <w:t>XTA21054092158472</w:t>
            </w:r>
          </w:p>
        </w:tc>
        <w:tc>
          <w:tcPr>
            <w:tcW w:w="999"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jc w:val="both"/>
              <w:rPr>
                <w:sz w:val="22"/>
                <w:szCs w:val="22"/>
              </w:rPr>
            </w:pPr>
            <w:r w:rsidRPr="00237DEF">
              <w:rPr>
                <w:sz w:val="22"/>
                <w:szCs w:val="22"/>
              </w:rPr>
              <w:t>2009</w:t>
            </w:r>
          </w:p>
        </w:tc>
        <w:tc>
          <w:tcPr>
            <w:tcW w:w="1443" w:type="dxa"/>
            <w:tcBorders>
              <w:top w:val="nil"/>
              <w:left w:val="single" w:sz="4" w:space="0" w:color="auto"/>
              <w:bottom w:val="single" w:sz="4" w:space="0" w:color="auto"/>
              <w:right w:val="single" w:sz="4" w:space="0" w:color="auto"/>
            </w:tcBorders>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nil"/>
              <w:left w:val="single" w:sz="4" w:space="0" w:color="auto"/>
              <w:bottom w:val="single" w:sz="4" w:space="0" w:color="auto"/>
              <w:right w:val="single" w:sz="4" w:space="0" w:color="auto"/>
            </w:tcBorders>
            <w:vAlign w:val="center"/>
          </w:tcPr>
          <w:p w:rsidR="00772A56" w:rsidRPr="003E147D" w:rsidRDefault="00772A56" w:rsidP="00D77DED">
            <w:pPr>
              <w:widowControl/>
              <w:rPr>
                <w:sz w:val="22"/>
                <w:szCs w:val="22"/>
              </w:rPr>
            </w:pPr>
            <w:r w:rsidRPr="003E147D">
              <w:rPr>
                <w:sz w:val="22"/>
                <w:szCs w:val="22"/>
              </w:rPr>
              <w:t>ВАЗ 2105 40</w:t>
            </w:r>
          </w:p>
        </w:tc>
        <w:tc>
          <w:tcPr>
            <w:tcW w:w="968" w:type="dxa"/>
            <w:tcBorders>
              <w:top w:val="nil"/>
              <w:left w:val="single" w:sz="4" w:space="0" w:color="auto"/>
              <w:bottom w:val="single" w:sz="4" w:space="0" w:color="auto"/>
              <w:right w:val="single" w:sz="4" w:space="0" w:color="auto"/>
            </w:tcBorders>
          </w:tcPr>
          <w:p w:rsidR="00772A56" w:rsidRPr="00237DEF" w:rsidRDefault="00772A56" w:rsidP="00D77DED">
            <w:pPr>
              <w:rPr>
                <w:sz w:val="22"/>
                <w:szCs w:val="22"/>
              </w:rPr>
            </w:pPr>
            <w:r w:rsidRPr="003E147D">
              <w:rPr>
                <w:sz w:val="22"/>
                <w:szCs w:val="22"/>
              </w:rPr>
              <w:t>B</w:t>
            </w:r>
          </w:p>
        </w:tc>
      </w:tr>
      <w:tr w:rsidR="00772A56" w:rsidRPr="00237DEF" w:rsidTr="00D77DED">
        <w:trPr>
          <w:trHeight w:val="275"/>
        </w:trPr>
        <w:tc>
          <w:tcPr>
            <w:tcW w:w="704" w:type="dxa"/>
            <w:tcBorders>
              <w:top w:val="single" w:sz="4" w:space="0" w:color="auto"/>
              <w:left w:val="single" w:sz="4" w:space="0" w:color="auto"/>
              <w:bottom w:val="single" w:sz="4" w:space="0" w:color="auto"/>
              <w:right w:val="single" w:sz="4" w:space="0" w:color="auto"/>
            </w:tcBorders>
            <w:vAlign w:val="center"/>
          </w:tcPr>
          <w:p w:rsidR="00772A56" w:rsidRPr="003E147D" w:rsidRDefault="00772A56" w:rsidP="00772A56">
            <w:pPr>
              <w:pStyle w:val="afd"/>
              <w:widowControl/>
              <w:numPr>
                <w:ilvl w:val="0"/>
                <w:numId w:val="5"/>
              </w:numPr>
              <w:rPr>
                <w:sz w:val="22"/>
                <w:szCs w:val="22"/>
              </w:rPr>
            </w:pPr>
          </w:p>
        </w:tc>
        <w:tc>
          <w:tcPr>
            <w:tcW w:w="1418"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rPr>
                <w:sz w:val="22"/>
                <w:szCs w:val="22"/>
              </w:rPr>
            </w:pPr>
            <w:r w:rsidRPr="00237DEF">
              <w:rPr>
                <w:sz w:val="22"/>
                <w:szCs w:val="22"/>
              </w:rPr>
              <w:t>Е499КО45</w:t>
            </w:r>
          </w:p>
        </w:tc>
        <w:tc>
          <w:tcPr>
            <w:tcW w:w="2396"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rPr>
                <w:sz w:val="22"/>
                <w:szCs w:val="22"/>
              </w:rPr>
            </w:pPr>
            <w:r w:rsidRPr="00237DEF">
              <w:rPr>
                <w:sz w:val="22"/>
                <w:szCs w:val="22"/>
              </w:rPr>
              <w:t>XTA219060C0060415</w:t>
            </w:r>
          </w:p>
        </w:tc>
        <w:tc>
          <w:tcPr>
            <w:tcW w:w="999" w:type="dxa"/>
            <w:tcBorders>
              <w:top w:val="nil"/>
              <w:left w:val="single" w:sz="4" w:space="0" w:color="auto"/>
              <w:bottom w:val="single" w:sz="4" w:space="0" w:color="auto"/>
              <w:right w:val="single" w:sz="4" w:space="0" w:color="auto"/>
            </w:tcBorders>
            <w:vAlign w:val="center"/>
          </w:tcPr>
          <w:p w:rsidR="00772A56" w:rsidRPr="00237DEF" w:rsidRDefault="00772A56" w:rsidP="00D77DED">
            <w:pPr>
              <w:widowControl/>
              <w:jc w:val="both"/>
              <w:rPr>
                <w:sz w:val="22"/>
                <w:szCs w:val="22"/>
              </w:rPr>
            </w:pPr>
            <w:r w:rsidRPr="00237DEF">
              <w:rPr>
                <w:sz w:val="22"/>
                <w:szCs w:val="22"/>
              </w:rPr>
              <w:t>2012</w:t>
            </w:r>
          </w:p>
        </w:tc>
        <w:tc>
          <w:tcPr>
            <w:tcW w:w="1443" w:type="dxa"/>
            <w:tcBorders>
              <w:top w:val="nil"/>
              <w:left w:val="single" w:sz="4" w:space="0" w:color="auto"/>
              <w:bottom w:val="single" w:sz="4" w:space="0" w:color="auto"/>
              <w:right w:val="single" w:sz="4" w:space="0" w:color="auto"/>
            </w:tcBorders>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nil"/>
              <w:left w:val="single" w:sz="4" w:space="0" w:color="auto"/>
              <w:bottom w:val="single" w:sz="4" w:space="0" w:color="auto"/>
              <w:right w:val="single" w:sz="4" w:space="0" w:color="auto"/>
            </w:tcBorders>
            <w:vAlign w:val="center"/>
          </w:tcPr>
          <w:p w:rsidR="00772A56" w:rsidRPr="003E147D" w:rsidRDefault="00772A56" w:rsidP="00D77DED">
            <w:pPr>
              <w:widowControl/>
              <w:rPr>
                <w:sz w:val="22"/>
                <w:szCs w:val="22"/>
              </w:rPr>
            </w:pPr>
            <w:r w:rsidRPr="003E147D">
              <w:rPr>
                <w:sz w:val="22"/>
                <w:szCs w:val="22"/>
              </w:rPr>
              <w:t xml:space="preserve">ВАЗ, 2190 60 </w:t>
            </w:r>
            <w:proofErr w:type="spellStart"/>
            <w:r w:rsidRPr="003E147D">
              <w:rPr>
                <w:sz w:val="22"/>
                <w:szCs w:val="22"/>
              </w:rPr>
              <w:t>Granta</w:t>
            </w:r>
            <w:proofErr w:type="spellEnd"/>
            <w:r w:rsidRPr="003E147D">
              <w:rPr>
                <w:sz w:val="22"/>
                <w:szCs w:val="22"/>
              </w:rPr>
              <w:t>,</w:t>
            </w:r>
          </w:p>
        </w:tc>
        <w:tc>
          <w:tcPr>
            <w:tcW w:w="968" w:type="dxa"/>
            <w:tcBorders>
              <w:top w:val="nil"/>
              <w:left w:val="single" w:sz="4" w:space="0" w:color="auto"/>
              <w:bottom w:val="single" w:sz="4" w:space="0" w:color="auto"/>
              <w:right w:val="single" w:sz="4" w:space="0" w:color="auto"/>
            </w:tcBorders>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Е498КО45</w:t>
            </w:r>
          </w:p>
        </w:tc>
        <w:tc>
          <w:tcPr>
            <w:tcW w:w="2396" w:type="dxa"/>
            <w:tcBorders>
              <w:top w:val="nil"/>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XTA219060C0057214</w:t>
            </w:r>
          </w:p>
        </w:tc>
        <w:tc>
          <w:tcPr>
            <w:tcW w:w="999" w:type="dxa"/>
            <w:tcBorders>
              <w:top w:val="nil"/>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nil"/>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nil"/>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nil"/>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Е528КО45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XTA219060C0059358</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ФКУ УИИ</w:t>
            </w:r>
          </w:p>
        </w:tc>
        <w:tc>
          <w:tcPr>
            <w:tcW w:w="2020"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Е495КО45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XTA219060C0060074</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Е518КО45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XTA219060C0057037</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Е504КО45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XTA219060C0059418</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Е497КО45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XTA219060C0057280</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Е525КО45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XTA219060C0059860</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Е516КО45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XTA219060C0058976</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Е506КО45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XTA219060C0059864</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Е505КО45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XTA219060C0060397</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Е527КО45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XTA219060C0057067</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Е496КО45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XTA219060C0057059</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237DEF" w:rsidRDefault="00772A56" w:rsidP="00D77DED">
            <w:pPr>
              <w:widowControl/>
              <w:jc w:val="both"/>
              <w:rPr>
                <w:sz w:val="22"/>
                <w:szCs w:val="22"/>
              </w:rPr>
            </w:pPr>
            <w:r w:rsidRPr="00237DEF">
              <w:rPr>
                <w:sz w:val="22"/>
                <w:szCs w:val="22"/>
              </w:rPr>
              <w:t>Е503КО45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237DEF" w:rsidRDefault="00772A56" w:rsidP="00D77DED">
            <w:pPr>
              <w:widowControl/>
              <w:jc w:val="both"/>
              <w:rPr>
                <w:sz w:val="22"/>
                <w:szCs w:val="22"/>
              </w:rPr>
            </w:pPr>
            <w:r w:rsidRPr="00237DEF">
              <w:rPr>
                <w:sz w:val="22"/>
                <w:szCs w:val="22"/>
              </w:rPr>
              <w:t>XTA219060C0057300</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Е517КО45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XTA219060C0056998</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Е514КО45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XTA219060C0057039</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Е526КО45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XTA219060C0057107</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Е507КО45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XTA219060C0057057</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ВАЗ, 2190 60 </w:t>
            </w:r>
            <w:proofErr w:type="spellStart"/>
            <w:r w:rsidRPr="00237DEF">
              <w:rPr>
                <w:sz w:val="22"/>
                <w:szCs w:val="22"/>
              </w:rPr>
              <w:t>Granta</w:t>
            </w:r>
            <w:proofErr w:type="spellEnd"/>
            <w:r w:rsidRPr="00237DEF">
              <w:rPr>
                <w:sz w:val="22"/>
                <w:szCs w:val="22"/>
              </w:rPr>
              <w:t>,</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М088КО45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XTA213100C0140698</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М089КО45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XTA213100C0140682</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М056КО45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XTA213100C0140662</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М053КО45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XTA213100C0140701</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М055КО45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XTA213100C0140653</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М054КО45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XTA213100C0140723</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2012</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3E147D">
              <w:rPr>
                <w:sz w:val="22"/>
                <w:szCs w:val="22"/>
              </w:rPr>
              <w:t>B</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Т857МА45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XTA213100G0176920</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2015</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 xml:space="preserve">ФКУ УИИ </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ВАЗ, 2131 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237DEF">
              <w:rPr>
                <w:sz w:val="22"/>
                <w:szCs w:val="22"/>
              </w:rPr>
              <w:t>В</w:t>
            </w:r>
          </w:p>
        </w:tc>
      </w:tr>
      <w:tr w:rsidR="00772A56" w:rsidRPr="00237DEF" w:rsidTr="00D77DED">
        <w:trPr>
          <w:trHeight w:val="24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A56" w:rsidRPr="003E147D" w:rsidRDefault="00772A56" w:rsidP="00772A56">
            <w:pPr>
              <w:pStyle w:val="afd"/>
              <w:widowControl/>
              <w:numPr>
                <w:ilvl w:val="0"/>
                <w:numId w:val="5"/>
              </w:num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2A56" w:rsidRPr="003E147D" w:rsidRDefault="00772A56" w:rsidP="00D77DED">
            <w:pPr>
              <w:widowControl/>
              <w:jc w:val="both"/>
              <w:rPr>
                <w:sz w:val="22"/>
                <w:szCs w:val="22"/>
              </w:rPr>
            </w:pPr>
            <w:r w:rsidRPr="003E147D">
              <w:rPr>
                <w:sz w:val="22"/>
                <w:szCs w:val="22"/>
              </w:rPr>
              <w:t>К444КО45</w:t>
            </w:r>
          </w:p>
        </w:tc>
        <w:tc>
          <w:tcPr>
            <w:tcW w:w="2396"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XTА213100F0167847</w:t>
            </w:r>
          </w:p>
        </w:tc>
        <w:tc>
          <w:tcPr>
            <w:tcW w:w="999" w:type="dxa"/>
            <w:tcBorders>
              <w:top w:val="single" w:sz="4" w:space="0" w:color="auto"/>
              <w:left w:val="nil"/>
              <w:bottom w:val="single" w:sz="4" w:space="0" w:color="auto"/>
              <w:right w:val="single" w:sz="4" w:space="0" w:color="auto"/>
            </w:tcBorders>
            <w:shd w:val="clear" w:color="auto" w:fill="auto"/>
            <w:vAlign w:val="center"/>
          </w:tcPr>
          <w:p w:rsidR="00772A56" w:rsidRPr="003E147D" w:rsidRDefault="00772A56" w:rsidP="00D77DED">
            <w:pPr>
              <w:widowControl/>
              <w:jc w:val="both"/>
              <w:rPr>
                <w:sz w:val="22"/>
                <w:szCs w:val="22"/>
              </w:rPr>
            </w:pPr>
            <w:r w:rsidRPr="003E147D">
              <w:rPr>
                <w:sz w:val="22"/>
                <w:szCs w:val="22"/>
              </w:rPr>
              <w:t>2014</w:t>
            </w:r>
          </w:p>
        </w:tc>
        <w:tc>
          <w:tcPr>
            <w:tcW w:w="1443"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237DEF">
              <w:rPr>
                <w:sz w:val="22"/>
                <w:szCs w:val="22"/>
              </w:rPr>
              <w:t>ФКУ УИИ</w:t>
            </w:r>
          </w:p>
        </w:tc>
        <w:tc>
          <w:tcPr>
            <w:tcW w:w="2020"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widowControl/>
              <w:rPr>
                <w:sz w:val="22"/>
                <w:szCs w:val="22"/>
              </w:rPr>
            </w:pPr>
            <w:r w:rsidRPr="003E147D">
              <w:rPr>
                <w:sz w:val="22"/>
                <w:szCs w:val="22"/>
              </w:rPr>
              <w:t>LADA 4*4, 213100</w:t>
            </w:r>
          </w:p>
        </w:tc>
        <w:tc>
          <w:tcPr>
            <w:tcW w:w="968" w:type="dxa"/>
            <w:tcBorders>
              <w:top w:val="single" w:sz="4" w:space="0" w:color="auto"/>
              <w:left w:val="nil"/>
              <w:bottom w:val="single" w:sz="4" w:space="0" w:color="auto"/>
              <w:right w:val="single" w:sz="4" w:space="0" w:color="auto"/>
            </w:tcBorders>
            <w:shd w:val="clear" w:color="auto" w:fill="auto"/>
          </w:tcPr>
          <w:p w:rsidR="00772A56" w:rsidRPr="00237DEF" w:rsidRDefault="00772A56" w:rsidP="00D77DED">
            <w:pPr>
              <w:rPr>
                <w:sz w:val="22"/>
                <w:szCs w:val="22"/>
              </w:rPr>
            </w:pPr>
            <w:r w:rsidRPr="00237DEF">
              <w:rPr>
                <w:sz w:val="22"/>
                <w:szCs w:val="22"/>
              </w:rPr>
              <w:t>В</w:t>
            </w:r>
          </w:p>
        </w:tc>
      </w:tr>
    </w:tbl>
    <w:p w:rsidR="00772A56" w:rsidRPr="00156814" w:rsidRDefault="00772A56" w:rsidP="00772A56">
      <w:pPr>
        <w:pStyle w:val="a3"/>
        <w:rPr>
          <w:sz w:val="22"/>
          <w:szCs w:val="22"/>
        </w:rPr>
      </w:pPr>
    </w:p>
    <w:p w:rsidR="00772A56" w:rsidRPr="00156814" w:rsidRDefault="00772A56" w:rsidP="00772A56">
      <w:pPr>
        <w:pStyle w:val="a3"/>
        <w:rPr>
          <w:sz w:val="22"/>
          <w:szCs w:val="22"/>
        </w:rPr>
      </w:pPr>
    </w:p>
    <w:p w:rsidR="00772A56" w:rsidRPr="00156814" w:rsidRDefault="00772A56" w:rsidP="00772A56">
      <w:pPr>
        <w:pStyle w:val="a3"/>
        <w:rPr>
          <w:sz w:val="22"/>
          <w:szCs w:val="22"/>
        </w:rPr>
      </w:pPr>
    </w:p>
    <w:tbl>
      <w:tblPr>
        <w:tblW w:w="10080" w:type="dxa"/>
        <w:tblInd w:w="108" w:type="dxa"/>
        <w:tblLayout w:type="fixed"/>
        <w:tblLook w:val="0000"/>
      </w:tblPr>
      <w:tblGrid>
        <w:gridCol w:w="5220"/>
        <w:gridCol w:w="4860"/>
      </w:tblGrid>
      <w:tr w:rsidR="00772A56" w:rsidRPr="000C0B8D" w:rsidTr="00D77DED">
        <w:tc>
          <w:tcPr>
            <w:tcW w:w="5220" w:type="dxa"/>
          </w:tcPr>
          <w:p w:rsidR="00772A56" w:rsidRPr="000C0B8D" w:rsidRDefault="00772A56" w:rsidP="00D77DED">
            <w:pPr>
              <w:jc w:val="center"/>
              <w:rPr>
                <w:bCs/>
                <w:sz w:val="22"/>
                <w:szCs w:val="22"/>
              </w:rPr>
            </w:pPr>
          </w:p>
          <w:p w:rsidR="00772A56" w:rsidRPr="000C0B8D" w:rsidRDefault="00772A56" w:rsidP="00D77DED">
            <w:pPr>
              <w:jc w:val="center"/>
              <w:rPr>
                <w:bCs/>
                <w:sz w:val="22"/>
                <w:szCs w:val="22"/>
              </w:rPr>
            </w:pPr>
            <w:r w:rsidRPr="000C0B8D">
              <w:rPr>
                <w:bCs/>
                <w:sz w:val="22"/>
                <w:szCs w:val="22"/>
              </w:rPr>
              <w:t>Страховщик</w:t>
            </w:r>
          </w:p>
        </w:tc>
        <w:tc>
          <w:tcPr>
            <w:tcW w:w="4860" w:type="dxa"/>
          </w:tcPr>
          <w:p w:rsidR="00772A56" w:rsidRPr="000C0B8D" w:rsidRDefault="00772A56" w:rsidP="00D77DED">
            <w:pPr>
              <w:jc w:val="center"/>
              <w:rPr>
                <w:bCs/>
                <w:sz w:val="22"/>
                <w:szCs w:val="22"/>
              </w:rPr>
            </w:pPr>
          </w:p>
          <w:p w:rsidR="00772A56" w:rsidRPr="000C0B8D" w:rsidRDefault="00772A56" w:rsidP="00D77DED">
            <w:pPr>
              <w:jc w:val="center"/>
              <w:rPr>
                <w:bCs/>
                <w:sz w:val="22"/>
                <w:szCs w:val="22"/>
              </w:rPr>
            </w:pPr>
            <w:r w:rsidRPr="000C0B8D">
              <w:rPr>
                <w:bCs/>
                <w:sz w:val="22"/>
                <w:szCs w:val="22"/>
              </w:rPr>
              <w:t>Страхователь</w:t>
            </w:r>
          </w:p>
        </w:tc>
      </w:tr>
      <w:tr w:rsidR="00772A56" w:rsidRPr="000C0B8D" w:rsidTr="00D77DED">
        <w:tc>
          <w:tcPr>
            <w:tcW w:w="5220" w:type="dxa"/>
          </w:tcPr>
          <w:p w:rsidR="00772A56" w:rsidRPr="000C0B8D" w:rsidRDefault="00772A56" w:rsidP="00D77DED">
            <w:pPr>
              <w:pStyle w:val="2"/>
              <w:jc w:val="center"/>
              <w:rPr>
                <w:b w:val="0"/>
                <w:bCs/>
                <w:iCs/>
                <w:sz w:val="22"/>
                <w:szCs w:val="22"/>
              </w:rPr>
            </w:pPr>
          </w:p>
        </w:tc>
        <w:tc>
          <w:tcPr>
            <w:tcW w:w="4860" w:type="dxa"/>
          </w:tcPr>
          <w:p w:rsidR="00772A56" w:rsidRPr="000C0B8D" w:rsidRDefault="00772A56" w:rsidP="00D77DED">
            <w:pPr>
              <w:rPr>
                <w:bCs/>
                <w:sz w:val="22"/>
                <w:szCs w:val="22"/>
              </w:rPr>
            </w:pPr>
            <w:r>
              <w:rPr>
                <w:sz w:val="22"/>
                <w:szCs w:val="22"/>
              </w:rPr>
              <w:t xml:space="preserve">ФКУ УИИ </w:t>
            </w:r>
            <w:r w:rsidRPr="000C0B8D">
              <w:rPr>
                <w:sz w:val="22"/>
                <w:szCs w:val="22"/>
              </w:rPr>
              <w:t>УФСИН России по Курганской области</w:t>
            </w:r>
          </w:p>
        </w:tc>
      </w:tr>
      <w:tr w:rsidR="00772A56" w:rsidRPr="000C0B8D" w:rsidTr="00D77DED">
        <w:tc>
          <w:tcPr>
            <w:tcW w:w="5220" w:type="dxa"/>
          </w:tcPr>
          <w:p w:rsidR="00772A56" w:rsidRPr="000C0B8D" w:rsidRDefault="00772A56" w:rsidP="00D77DED">
            <w:pPr>
              <w:rPr>
                <w:sz w:val="22"/>
                <w:szCs w:val="22"/>
              </w:rPr>
            </w:pPr>
          </w:p>
          <w:p w:rsidR="00772A56" w:rsidRPr="000C0B8D" w:rsidRDefault="00772A56" w:rsidP="00D77DED">
            <w:pPr>
              <w:pStyle w:val="210"/>
              <w:widowControl/>
              <w:rPr>
                <w:sz w:val="22"/>
                <w:szCs w:val="22"/>
              </w:rPr>
            </w:pPr>
            <w:r w:rsidRPr="000C0B8D">
              <w:rPr>
                <w:sz w:val="22"/>
                <w:szCs w:val="22"/>
              </w:rPr>
              <w:t>_____________________/_____________/</w:t>
            </w:r>
          </w:p>
          <w:p w:rsidR="00772A56" w:rsidRPr="000C0B8D" w:rsidRDefault="00772A56" w:rsidP="00D77DED">
            <w:pPr>
              <w:pStyle w:val="210"/>
              <w:widowControl/>
              <w:rPr>
                <w:sz w:val="22"/>
                <w:szCs w:val="22"/>
              </w:rPr>
            </w:pPr>
          </w:p>
        </w:tc>
        <w:tc>
          <w:tcPr>
            <w:tcW w:w="4860" w:type="dxa"/>
          </w:tcPr>
          <w:p w:rsidR="00772A56" w:rsidRPr="000C0B8D" w:rsidRDefault="00772A56" w:rsidP="00D77DED">
            <w:pPr>
              <w:rPr>
                <w:sz w:val="22"/>
                <w:szCs w:val="22"/>
              </w:rPr>
            </w:pPr>
          </w:p>
          <w:p w:rsidR="00772A56" w:rsidRPr="000C0B8D" w:rsidRDefault="00772A56" w:rsidP="00D77DED">
            <w:pPr>
              <w:rPr>
                <w:sz w:val="22"/>
                <w:szCs w:val="22"/>
              </w:rPr>
            </w:pPr>
            <w:r w:rsidRPr="000C0B8D">
              <w:rPr>
                <w:sz w:val="22"/>
                <w:szCs w:val="22"/>
              </w:rPr>
              <w:t xml:space="preserve"> _______________ /_______________/ </w:t>
            </w:r>
          </w:p>
          <w:p w:rsidR="00772A56" w:rsidRPr="000C0B8D" w:rsidRDefault="00772A56" w:rsidP="00D77DED">
            <w:pPr>
              <w:rPr>
                <w:sz w:val="22"/>
                <w:szCs w:val="22"/>
              </w:rPr>
            </w:pPr>
          </w:p>
        </w:tc>
      </w:tr>
    </w:tbl>
    <w:p w:rsidR="00772A56" w:rsidRPr="00156814" w:rsidRDefault="00772A56" w:rsidP="00772A56">
      <w:pPr>
        <w:pStyle w:val="a3"/>
        <w:rPr>
          <w:sz w:val="22"/>
          <w:szCs w:val="22"/>
        </w:rPr>
      </w:pPr>
    </w:p>
    <w:p w:rsidR="00772A56" w:rsidRPr="00156814" w:rsidRDefault="00772A56" w:rsidP="00772A56">
      <w:pPr>
        <w:pStyle w:val="a3"/>
        <w:rPr>
          <w:sz w:val="22"/>
          <w:szCs w:val="22"/>
        </w:rPr>
      </w:pPr>
    </w:p>
    <w:p w:rsidR="00772A56" w:rsidRPr="00156814" w:rsidRDefault="00772A56" w:rsidP="00772A56">
      <w:pPr>
        <w:pStyle w:val="a3"/>
        <w:rPr>
          <w:sz w:val="22"/>
          <w:szCs w:val="22"/>
        </w:rPr>
      </w:pPr>
    </w:p>
    <w:p w:rsidR="00772A56" w:rsidRPr="00156814" w:rsidRDefault="00772A56" w:rsidP="00772A56">
      <w:pPr>
        <w:pStyle w:val="a3"/>
        <w:rPr>
          <w:sz w:val="22"/>
          <w:szCs w:val="22"/>
        </w:rPr>
      </w:pPr>
    </w:p>
    <w:p w:rsidR="00772A56" w:rsidRPr="00156814" w:rsidRDefault="00772A56" w:rsidP="00772A56">
      <w:pPr>
        <w:pStyle w:val="a3"/>
        <w:rPr>
          <w:sz w:val="22"/>
          <w:szCs w:val="22"/>
        </w:rPr>
      </w:pPr>
    </w:p>
    <w:p w:rsidR="00772A56" w:rsidRPr="00156814" w:rsidRDefault="00772A56" w:rsidP="00772A56">
      <w:pPr>
        <w:pStyle w:val="a3"/>
        <w:rPr>
          <w:sz w:val="22"/>
          <w:szCs w:val="22"/>
        </w:rPr>
      </w:pPr>
    </w:p>
    <w:p w:rsidR="00772A56" w:rsidRDefault="00772A56" w:rsidP="00772A56">
      <w:pPr>
        <w:pStyle w:val="a3"/>
        <w:rPr>
          <w:sz w:val="22"/>
          <w:szCs w:val="22"/>
        </w:rPr>
      </w:pPr>
    </w:p>
    <w:p w:rsidR="00772A56" w:rsidRDefault="00772A56" w:rsidP="00772A56">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pPr>
    </w:p>
    <w:p w:rsidR="004F7A14" w:rsidRPr="00237DEF" w:rsidRDefault="004F7A14" w:rsidP="004F7A14">
      <w:pPr>
        <w:pStyle w:val="a3"/>
        <w:rPr>
          <w:sz w:val="22"/>
          <w:szCs w:val="22"/>
        </w:rPr>
        <w:sectPr w:rsidR="004F7A14" w:rsidRPr="00237DEF" w:rsidSect="00812C4D">
          <w:headerReference w:type="even" r:id="rId13"/>
          <w:headerReference w:type="default" r:id="rId14"/>
          <w:footerReference w:type="even" r:id="rId15"/>
          <w:footerReference w:type="default" r:id="rId16"/>
          <w:endnotePr>
            <w:numFmt w:val="decimal"/>
          </w:endnotePr>
          <w:type w:val="continuous"/>
          <w:pgSz w:w="11907" w:h="16840" w:code="9"/>
          <w:pgMar w:top="426" w:right="709" w:bottom="851" w:left="1701" w:header="397" w:footer="567" w:gutter="0"/>
          <w:cols w:space="720"/>
          <w:titlePg/>
        </w:sectPr>
      </w:pPr>
    </w:p>
    <w:p w:rsidR="004F7A14" w:rsidRPr="00237DEF" w:rsidRDefault="004F7A14" w:rsidP="004F7A14">
      <w:pPr>
        <w:pStyle w:val="a3"/>
        <w:jc w:val="right"/>
        <w:rPr>
          <w:sz w:val="22"/>
          <w:szCs w:val="22"/>
        </w:rPr>
      </w:pPr>
      <w:r w:rsidRPr="00237DEF">
        <w:rPr>
          <w:sz w:val="22"/>
          <w:szCs w:val="22"/>
        </w:rPr>
        <w:lastRenderedPageBreak/>
        <w:t>Приложение № 2</w:t>
      </w:r>
    </w:p>
    <w:p w:rsidR="00E52B29" w:rsidRPr="00237DEF" w:rsidRDefault="004F7A14" w:rsidP="004F7A14">
      <w:pPr>
        <w:pStyle w:val="a3"/>
        <w:jc w:val="right"/>
        <w:rPr>
          <w:sz w:val="22"/>
          <w:szCs w:val="22"/>
        </w:rPr>
      </w:pPr>
      <w:r w:rsidRPr="00237DEF">
        <w:rPr>
          <w:sz w:val="22"/>
          <w:szCs w:val="22"/>
        </w:rPr>
        <w:t>к договору №</w:t>
      </w:r>
      <w:proofErr w:type="gramStart"/>
      <w:r w:rsidRPr="00237DEF">
        <w:rPr>
          <w:sz w:val="22"/>
          <w:szCs w:val="22"/>
        </w:rPr>
        <w:t xml:space="preserve"> </w:t>
      </w:r>
      <w:r w:rsidR="00E52B29" w:rsidRPr="00237DEF">
        <w:rPr>
          <w:sz w:val="22"/>
          <w:szCs w:val="22"/>
        </w:rPr>
        <w:t xml:space="preserve">                             .</w:t>
      </w:r>
      <w:proofErr w:type="gramEnd"/>
    </w:p>
    <w:p w:rsidR="004F7A14" w:rsidRDefault="004F7A14" w:rsidP="004F7A14">
      <w:pPr>
        <w:pStyle w:val="a3"/>
        <w:jc w:val="right"/>
        <w:rPr>
          <w:sz w:val="22"/>
          <w:szCs w:val="22"/>
        </w:rPr>
      </w:pPr>
      <w:r w:rsidRPr="00237DEF">
        <w:rPr>
          <w:sz w:val="22"/>
          <w:szCs w:val="22"/>
        </w:rPr>
        <w:t>от «____»_____________202</w:t>
      </w:r>
      <w:r w:rsidR="007E1D67">
        <w:rPr>
          <w:sz w:val="22"/>
          <w:szCs w:val="22"/>
        </w:rPr>
        <w:t>6</w:t>
      </w:r>
      <w:r w:rsidRPr="00237DEF">
        <w:rPr>
          <w:sz w:val="22"/>
          <w:szCs w:val="22"/>
        </w:rPr>
        <w:t>г.</w:t>
      </w:r>
    </w:p>
    <w:p w:rsidR="008534E5" w:rsidRDefault="008534E5" w:rsidP="004F7A14">
      <w:pPr>
        <w:pStyle w:val="a3"/>
        <w:jc w:val="right"/>
        <w:rPr>
          <w:sz w:val="22"/>
          <w:szCs w:val="22"/>
        </w:rPr>
      </w:pPr>
    </w:p>
    <w:p w:rsidR="00D14C98" w:rsidRDefault="00D14C98" w:rsidP="008534E5">
      <w:pPr>
        <w:pStyle w:val="a3"/>
        <w:jc w:val="center"/>
        <w:rPr>
          <w:sz w:val="22"/>
          <w:szCs w:val="22"/>
        </w:rPr>
      </w:pPr>
    </w:p>
    <w:p w:rsidR="008534E5" w:rsidRPr="008534E5" w:rsidRDefault="008534E5" w:rsidP="008534E5">
      <w:pPr>
        <w:pStyle w:val="a3"/>
        <w:jc w:val="center"/>
        <w:rPr>
          <w:b/>
          <w:sz w:val="22"/>
          <w:szCs w:val="22"/>
        </w:rPr>
      </w:pPr>
      <w:r w:rsidRPr="00D14C98">
        <w:rPr>
          <w:sz w:val="22"/>
          <w:szCs w:val="22"/>
        </w:rPr>
        <w:t>Расчет цены договора</w:t>
      </w:r>
      <w:r w:rsidR="00D14C98" w:rsidRPr="00D14C98">
        <w:rPr>
          <w:sz w:val="22"/>
          <w:szCs w:val="22"/>
        </w:rPr>
        <w:t xml:space="preserve"> </w:t>
      </w:r>
      <w:r w:rsidR="00D14C98">
        <w:rPr>
          <w:sz w:val="22"/>
          <w:szCs w:val="22"/>
        </w:rPr>
        <w:t>и обоснование</w:t>
      </w:r>
      <w:r w:rsidR="00D14C98" w:rsidRPr="00237DEF">
        <w:rPr>
          <w:sz w:val="22"/>
          <w:szCs w:val="22"/>
        </w:rPr>
        <w:t xml:space="preserve"> применяемых коэффициентов, </w:t>
      </w:r>
      <w:proofErr w:type="gramStart"/>
      <w:r w:rsidR="00D14C98" w:rsidRPr="00237DEF">
        <w:rPr>
          <w:sz w:val="22"/>
          <w:szCs w:val="22"/>
        </w:rPr>
        <w:t>согласно Указания</w:t>
      </w:r>
      <w:proofErr w:type="gramEnd"/>
      <w:r w:rsidR="00D14C98" w:rsidRPr="00237DEF">
        <w:rPr>
          <w:sz w:val="22"/>
          <w:szCs w:val="22"/>
        </w:rPr>
        <w:t xml:space="preserve"> Банка России от 08.12.2021 № 6007-У «О страховых тарифах по обязательному страхованию гражданской ответственности владельцев транспортных средств»</w:t>
      </w:r>
    </w:p>
    <w:p w:rsidR="004F7A14" w:rsidRDefault="004F7A14" w:rsidP="004F7A14">
      <w:pPr>
        <w:pStyle w:val="a3"/>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275"/>
        <w:gridCol w:w="1560"/>
        <w:gridCol w:w="708"/>
        <w:gridCol w:w="851"/>
        <w:gridCol w:w="992"/>
        <w:gridCol w:w="567"/>
        <w:gridCol w:w="709"/>
        <w:gridCol w:w="850"/>
        <w:gridCol w:w="709"/>
        <w:gridCol w:w="567"/>
        <w:gridCol w:w="425"/>
        <w:gridCol w:w="993"/>
        <w:gridCol w:w="567"/>
        <w:gridCol w:w="708"/>
        <w:gridCol w:w="709"/>
        <w:gridCol w:w="1418"/>
        <w:gridCol w:w="1417"/>
      </w:tblGrid>
      <w:tr w:rsidR="00772A56" w:rsidRPr="003E5B25" w:rsidTr="00772A56">
        <w:trPr>
          <w:trHeight w:val="330"/>
        </w:trPr>
        <w:tc>
          <w:tcPr>
            <w:tcW w:w="534" w:type="dxa"/>
            <w:vMerge w:val="restart"/>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 xml:space="preserve">№ </w:t>
            </w:r>
            <w:proofErr w:type="spellStart"/>
            <w:proofErr w:type="gramStart"/>
            <w:r w:rsidRPr="003E5B25">
              <w:rPr>
                <w:b/>
                <w:bCs/>
                <w:sz w:val="22"/>
                <w:szCs w:val="22"/>
              </w:rPr>
              <w:t>п</w:t>
            </w:r>
            <w:proofErr w:type="spellEnd"/>
            <w:proofErr w:type="gramEnd"/>
            <w:r w:rsidRPr="003E5B25">
              <w:rPr>
                <w:b/>
                <w:bCs/>
                <w:sz w:val="22"/>
                <w:szCs w:val="22"/>
              </w:rPr>
              <w:t>/</w:t>
            </w:r>
            <w:proofErr w:type="spellStart"/>
            <w:r w:rsidRPr="003E5B25">
              <w:rPr>
                <w:b/>
                <w:bCs/>
                <w:sz w:val="22"/>
                <w:szCs w:val="22"/>
              </w:rPr>
              <w:t>п</w:t>
            </w:r>
            <w:proofErr w:type="spellEnd"/>
          </w:p>
        </w:tc>
        <w:tc>
          <w:tcPr>
            <w:tcW w:w="5953" w:type="dxa"/>
            <w:gridSpan w:val="6"/>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 xml:space="preserve">Сведения с паспорта транспортного средства </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ТБ</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Мощность, л.</w:t>
            </w:r>
            <w:proofErr w:type="gramStart"/>
            <w:r w:rsidRPr="003E5B25">
              <w:rPr>
                <w:b/>
                <w:bCs/>
                <w:sz w:val="22"/>
                <w:szCs w:val="22"/>
              </w:rPr>
              <w:t>с</w:t>
            </w:r>
            <w:proofErr w:type="gramEnd"/>
            <w:r w:rsidRPr="003E5B25">
              <w:rPr>
                <w:b/>
                <w:bCs/>
                <w:sz w:val="22"/>
                <w:szCs w:val="22"/>
              </w:rPr>
              <w:t>.</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Км</w:t>
            </w:r>
          </w:p>
        </w:tc>
        <w:tc>
          <w:tcPr>
            <w:tcW w:w="3969" w:type="dxa"/>
            <w:gridSpan w:val="6"/>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Коэффициенты****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b/>
                <w:bCs/>
                <w:sz w:val="22"/>
                <w:szCs w:val="22"/>
              </w:rPr>
            </w:pPr>
            <w:r w:rsidRPr="003E5B25">
              <w:rPr>
                <w:b/>
                <w:bCs/>
                <w:sz w:val="22"/>
                <w:szCs w:val="22"/>
              </w:rPr>
              <w:t>Страховая премия, руб.</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72A56" w:rsidRPr="003E5B25" w:rsidRDefault="007E1D67">
            <w:pPr>
              <w:pStyle w:val="a3"/>
              <w:rPr>
                <w:b/>
                <w:bCs/>
                <w:sz w:val="22"/>
                <w:szCs w:val="22"/>
              </w:rPr>
            </w:pPr>
            <w:r>
              <w:rPr>
                <w:b/>
                <w:bCs/>
                <w:sz w:val="22"/>
                <w:szCs w:val="22"/>
              </w:rPr>
              <w:t>Дата начала страхования в 2026</w:t>
            </w:r>
            <w:r w:rsidR="00772A56">
              <w:rPr>
                <w:b/>
                <w:bCs/>
                <w:sz w:val="22"/>
                <w:szCs w:val="22"/>
              </w:rPr>
              <w:t xml:space="preserve"> </w:t>
            </w:r>
            <w:r w:rsidR="00772A56" w:rsidRPr="003E5B25">
              <w:rPr>
                <w:b/>
                <w:bCs/>
                <w:sz w:val="22"/>
                <w:szCs w:val="22"/>
              </w:rPr>
              <w:t>году</w:t>
            </w:r>
          </w:p>
        </w:tc>
      </w:tr>
      <w:tr w:rsidR="00772A56" w:rsidRPr="003E5B25" w:rsidTr="00772A56">
        <w:trPr>
          <w:trHeight w:val="1240"/>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772A56" w:rsidRPr="003E5B25" w:rsidRDefault="00772A56">
            <w:pPr>
              <w:widowControl/>
              <w:rPr>
                <w:b/>
                <w:bCs/>
                <w:sz w:val="22"/>
                <w:szCs w:val="22"/>
              </w:rPr>
            </w:pPr>
          </w:p>
        </w:tc>
        <w:tc>
          <w:tcPr>
            <w:tcW w:w="1275" w:type="dxa"/>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sz w:val="22"/>
                <w:szCs w:val="22"/>
              </w:rPr>
            </w:pPr>
            <w:proofErr w:type="spellStart"/>
            <w:r w:rsidRPr="003E5B25">
              <w:rPr>
                <w:sz w:val="22"/>
                <w:szCs w:val="22"/>
              </w:rPr>
              <w:t>Рег</w:t>
            </w:r>
            <w:proofErr w:type="spellEnd"/>
            <w:r w:rsidRPr="003E5B25">
              <w:rPr>
                <w:sz w:val="22"/>
                <w:szCs w:val="22"/>
              </w:rPr>
              <w:t>. знак</w:t>
            </w:r>
          </w:p>
        </w:tc>
        <w:tc>
          <w:tcPr>
            <w:tcW w:w="1560" w:type="dxa"/>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sz w:val="22"/>
                <w:szCs w:val="22"/>
              </w:rPr>
            </w:pPr>
            <w:r w:rsidRPr="003E5B25">
              <w:rPr>
                <w:sz w:val="22"/>
                <w:szCs w:val="22"/>
              </w:rPr>
              <w:t>Идентификационный номер (VIN)</w:t>
            </w:r>
          </w:p>
        </w:tc>
        <w:tc>
          <w:tcPr>
            <w:tcW w:w="708" w:type="dxa"/>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sz w:val="22"/>
                <w:szCs w:val="22"/>
              </w:rPr>
            </w:pPr>
            <w:r w:rsidRPr="003E5B25">
              <w:rPr>
                <w:sz w:val="22"/>
                <w:szCs w:val="22"/>
              </w:rPr>
              <w:t>Год выпуска</w:t>
            </w:r>
          </w:p>
        </w:tc>
        <w:tc>
          <w:tcPr>
            <w:tcW w:w="851" w:type="dxa"/>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sz w:val="22"/>
                <w:szCs w:val="22"/>
              </w:rPr>
            </w:pPr>
            <w:r w:rsidRPr="003E5B25">
              <w:rPr>
                <w:sz w:val="22"/>
                <w:szCs w:val="22"/>
              </w:rPr>
              <w:t>Собственник (владелец)</w:t>
            </w:r>
          </w:p>
        </w:tc>
        <w:tc>
          <w:tcPr>
            <w:tcW w:w="992" w:type="dxa"/>
            <w:tcBorders>
              <w:top w:val="single" w:sz="4" w:space="0" w:color="000000"/>
              <w:left w:val="single" w:sz="4" w:space="0" w:color="000000"/>
              <w:bottom w:val="single" w:sz="4" w:space="0" w:color="000000"/>
              <w:right w:val="single" w:sz="4" w:space="0" w:color="000000"/>
            </w:tcBorders>
            <w:hideMark/>
          </w:tcPr>
          <w:p w:rsidR="00772A56" w:rsidRPr="003E5B25" w:rsidRDefault="00772A56">
            <w:pPr>
              <w:pStyle w:val="a3"/>
              <w:rPr>
                <w:sz w:val="22"/>
                <w:szCs w:val="22"/>
              </w:rPr>
            </w:pPr>
            <w:r w:rsidRPr="003E5B25">
              <w:rPr>
                <w:sz w:val="22"/>
                <w:szCs w:val="22"/>
              </w:rPr>
              <w:t>марка, модель ТС</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772A56" w:rsidRPr="003E5B25" w:rsidRDefault="00772A56">
            <w:pPr>
              <w:pStyle w:val="a3"/>
              <w:jc w:val="right"/>
              <w:rPr>
                <w:sz w:val="22"/>
                <w:szCs w:val="22"/>
              </w:rPr>
            </w:pPr>
            <w:r w:rsidRPr="003E5B25">
              <w:rPr>
                <w:sz w:val="22"/>
                <w:szCs w:val="22"/>
              </w:rPr>
              <w:t>категория ТС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72A56" w:rsidRPr="003E5B25" w:rsidRDefault="00772A56">
            <w:pPr>
              <w:widowControl/>
              <w:rPr>
                <w:b/>
                <w:bCs/>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772A56" w:rsidRPr="003E5B25" w:rsidRDefault="00772A56">
            <w:pPr>
              <w:widowControl/>
              <w:rPr>
                <w:b/>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72A56" w:rsidRPr="003E5B25" w:rsidRDefault="00772A56">
            <w:pPr>
              <w:widowControl/>
              <w:rPr>
                <w:b/>
                <w:bCs/>
                <w:sz w:val="22"/>
                <w:szCs w:val="22"/>
              </w:rPr>
            </w:pPr>
          </w:p>
        </w:tc>
        <w:tc>
          <w:tcPr>
            <w:tcW w:w="567" w:type="dxa"/>
            <w:tcBorders>
              <w:top w:val="single" w:sz="4" w:space="0" w:color="000000"/>
              <w:left w:val="single" w:sz="4" w:space="0" w:color="000000"/>
              <w:bottom w:val="single" w:sz="4" w:space="0" w:color="000000"/>
              <w:right w:val="single" w:sz="4" w:space="0" w:color="000000"/>
            </w:tcBorders>
            <w:hideMark/>
          </w:tcPr>
          <w:p w:rsidR="00772A56" w:rsidRPr="007B1131" w:rsidRDefault="00772A56">
            <w:pPr>
              <w:pStyle w:val="a3"/>
              <w:rPr>
                <w:sz w:val="22"/>
                <w:szCs w:val="22"/>
                <w:u w:val="single"/>
              </w:rPr>
            </w:pPr>
            <w:r w:rsidRPr="007B1131">
              <w:rPr>
                <w:sz w:val="22"/>
                <w:szCs w:val="22"/>
                <w:u w:val="single"/>
              </w:rPr>
              <w:t>Кт</w:t>
            </w:r>
          </w:p>
        </w:tc>
        <w:tc>
          <w:tcPr>
            <w:tcW w:w="425" w:type="dxa"/>
            <w:tcBorders>
              <w:top w:val="single" w:sz="4" w:space="0" w:color="000000"/>
              <w:left w:val="single" w:sz="4" w:space="0" w:color="000000"/>
              <w:bottom w:val="single" w:sz="4" w:space="0" w:color="000000"/>
              <w:right w:val="single" w:sz="4" w:space="0" w:color="000000"/>
            </w:tcBorders>
            <w:hideMark/>
          </w:tcPr>
          <w:p w:rsidR="00772A56" w:rsidRPr="007B1131" w:rsidRDefault="00772A56">
            <w:pPr>
              <w:pStyle w:val="a3"/>
              <w:rPr>
                <w:sz w:val="22"/>
                <w:szCs w:val="22"/>
                <w:u w:val="single"/>
              </w:rPr>
            </w:pPr>
            <w:r w:rsidRPr="007B1131">
              <w:rPr>
                <w:sz w:val="22"/>
                <w:szCs w:val="22"/>
                <w:u w:val="single"/>
              </w:rPr>
              <w:t>Кс</w:t>
            </w:r>
          </w:p>
        </w:tc>
        <w:tc>
          <w:tcPr>
            <w:tcW w:w="993" w:type="dxa"/>
            <w:tcBorders>
              <w:top w:val="single" w:sz="4" w:space="0" w:color="000000"/>
              <w:left w:val="single" w:sz="4" w:space="0" w:color="000000"/>
              <w:bottom w:val="single" w:sz="4" w:space="0" w:color="000000"/>
              <w:right w:val="single" w:sz="4" w:space="0" w:color="000000"/>
            </w:tcBorders>
            <w:hideMark/>
          </w:tcPr>
          <w:p w:rsidR="00772A56" w:rsidRPr="007B1131" w:rsidRDefault="00772A56">
            <w:pPr>
              <w:pStyle w:val="a3"/>
              <w:rPr>
                <w:sz w:val="22"/>
                <w:szCs w:val="22"/>
                <w:u w:val="single"/>
              </w:rPr>
            </w:pPr>
            <w:r w:rsidRPr="007B1131">
              <w:rPr>
                <w:sz w:val="22"/>
                <w:szCs w:val="22"/>
                <w:u w:val="single"/>
              </w:rPr>
              <w:t>Ко 1,97</w:t>
            </w:r>
          </w:p>
        </w:tc>
        <w:tc>
          <w:tcPr>
            <w:tcW w:w="567" w:type="dxa"/>
            <w:tcBorders>
              <w:top w:val="single" w:sz="4" w:space="0" w:color="000000"/>
              <w:left w:val="single" w:sz="4" w:space="0" w:color="000000"/>
              <w:bottom w:val="single" w:sz="4" w:space="0" w:color="000000"/>
              <w:right w:val="single" w:sz="4" w:space="0" w:color="000000"/>
            </w:tcBorders>
            <w:hideMark/>
          </w:tcPr>
          <w:p w:rsidR="00772A56" w:rsidRPr="007B1131" w:rsidRDefault="00772A56">
            <w:pPr>
              <w:pStyle w:val="a3"/>
              <w:rPr>
                <w:sz w:val="22"/>
                <w:szCs w:val="22"/>
                <w:u w:val="single"/>
              </w:rPr>
            </w:pPr>
            <w:proofErr w:type="spellStart"/>
            <w:r w:rsidRPr="007B1131">
              <w:rPr>
                <w:sz w:val="22"/>
                <w:szCs w:val="22"/>
                <w:u w:val="single"/>
              </w:rPr>
              <w:t>Кн</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772A56" w:rsidRPr="007B1131" w:rsidRDefault="00772A56">
            <w:pPr>
              <w:pStyle w:val="a3"/>
              <w:rPr>
                <w:sz w:val="22"/>
                <w:szCs w:val="22"/>
                <w:u w:val="single"/>
              </w:rPr>
            </w:pPr>
            <w:r w:rsidRPr="007B1131">
              <w:rPr>
                <w:sz w:val="22"/>
                <w:szCs w:val="22"/>
                <w:u w:val="single"/>
              </w:rPr>
              <w:t>КВС</w:t>
            </w:r>
          </w:p>
        </w:tc>
        <w:tc>
          <w:tcPr>
            <w:tcW w:w="709" w:type="dxa"/>
            <w:tcBorders>
              <w:top w:val="single" w:sz="4" w:space="0" w:color="000000"/>
              <w:left w:val="single" w:sz="4" w:space="0" w:color="000000"/>
              <w:bottom w:val="single" w:sz="4" w:space="0" w:color="000000"/>
              <w:right w:val="single" w:sz="4" w:space="0" w:color="000000"/>
            </w:tcBorders>
            <w:hideMark/>
          </w:tcPr>
          <w:p w:rsidR="00772A56" w:rsidRPr="007B1131" w:rsidRDefault="00772A56">
            <w:pPr>
              <w:pStyle w:val="a3"/>
              <w:rPr>
                <w:sz w:val="22"/>
                <w:szCs w:val="22"/>
                <w:u w:val="single"/>
              </w:rPr>
            </w:pPr>
            <w:proofErr w:type="spellStart"/>
            <w:r w:rsidRPr="007B1131">
              <w:rPr>
                <w:sz w:val="22"/>
                <w:szCs w:val="22"/>
                <w:u w:val="single"/>
              </w:rPr>
              <w:t>Кбм</w:t>
            </w:r>
            <w:proofErr w:type="spellEnd"/>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772A56" w:rsidRPr="003E5B25" w:rsidRDefault="00772A56">
            <w:pPr>
              <w:widowControl/>
              <w:rPr>
                <w:b/>
                <w:bCs/>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72A56" w:rsidRPr="003E5B25" w:rsidRDefault="00772A56">
            <w:pPr>
              <w:widowControl/>
              <w:rPr>
                <w:b/>
                <w:bCs/>
                <w:sz w:val="22"/>
                <w:szCs w:val="22"/>
              </w:rPr>
            </w:pP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Х240ЕС45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XTA21054092155416</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2009</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2105 40,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72,7</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1,32</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30.09.2026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3</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Х244ЕС45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XTA21054092158472</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2009</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2105 40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72,7</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30.09.2026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4</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Е499КО45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XTA219060C0060415</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5</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Е498КО45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XTA219060C0057214</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6</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Е528КО45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XTA219060C0059358</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7</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Е495КО45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XTA219060C0060074</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1,32</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8</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Е518КО45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XTA219060C0057037</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9</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Е504КО45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XTA219060C0059418</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10</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Е497КО45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w:t>
            </w:r>
            <w:r w:rsidRPr="003E5B25">
              <w:rPr>
                <w:sz w:val="22"/>
                <w:szCs w:val="22"/>
              </w:rPr>
              <w:lastRenderedPageBreak/>
              <w:t>0057280</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lastRenderedPageBreak/>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ФКУ </w:t>
            </w:r>
            <w:r w:rsidRPr="003E5B25">
              <w:rPr>
                <w:sz w:val="22"/>
                <w:szCs w:val="22"/>
              </w:rPr>
              <w:lastRenderedPageBreak/>
              <w:t>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lastRenderedPageBreak/>
              <w:t xml:space="preserve">ВАЗ, </w:t>
            </w:r>
            <w:r w:rsidRPr="003E5B25">
              <w:rPr>
                <w:sz w:val="22"/>
                <w:szCs w:val="22"/>
              </w:rPr>
              <w:lastRenderedPageBreak/>
              <w:t xml:space="preserve">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lastRenderedPageBreak/>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w:t>
            </w:r>
            <w:r w:rsidRPr="007B1131">
              <w:rPr>
                <w:sz w:val="22"/>
                <w:szCs w:val="22"/>
                <w:u w:val="single"/>
              </w:rPr>
              <w:lastRenderedPageBreak/>
              <w:t>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lastRenderedPageBreak/>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lastRenderedPageBreak/>
              <w:t>11</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Е525КО45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XTA219060C0059860</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1,32</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12</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Е516КО45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XTA219060C0058976</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13</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Е506КО45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XTA219060C0059864</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1,32</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AF502E">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14</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Е505КО45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XTA219060C0060397</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1,32</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AF502E">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15</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Е527КО45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XTA219060C0057067</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16</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Е496КО45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XTA219060C0057059</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17</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Е503КО45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XTA219060C0057300</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18</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Е517КО45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XTA219060C0056998</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19</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Е514КО45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XTA219060C0057039</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581CDD">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20</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Е526КО45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XTA219060C0057107</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1,08</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21</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Е507КО45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XTA219060C0057057</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ВАЗ, 2190 60 </w:t>
            </w:r>
            <w:proofErr w:type="spellStart"/>
            <w:r w:rsidRPr="003E5B25">
              <w:rPr>
                <w:sz w:val="22"/>
                <w:szCs w:val="22"/>
              </w:rPr>
              <w:t>Granta</w:t>
            </w:r>
            <w:proofErr w:type="spellEnd"/>
            <w:r w:rsidRPr="003E5B25">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81,6</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03.10.2026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22</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М088КО45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XTA213100C0140698</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F41EE6">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25.10.2026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23</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М089КО45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XTA213100C</w:t>
            </w:r>
            <w:r w:rsidRPr="003E5B25">
              <w:rPr>
                <w:sz w:val="22"/>
                <w:szCs w:val="22"/>
              </w:rPr>
              <w:lastRenderedPageBreak/>
              <w:t>0140682</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lastRenderedPageBreak/>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 xml:space="preserve">ФКУ </w:t>
            </w:r>
            <w:r w:rsidRPr="003E5B25">
              <w:rPr>
                <w:sz w:val="22"/>
                <w:szCs w:val="22"/>
              </w:rPr>
              <w:lastRenderedPageBreak/>
              <w:t>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lastRenderedPageBreak/>
              <w:t xml:space="preserve">ВАЗ, </w:t>
            </w:r>
            <w:r w:rsidRPr="003E5B25">
              <w:rPr>
                <w:sz w:val="22"/>
                <w:szCs w:val="22"/>
              </w:rPr>
              <w:lastRenderedPageBreak/>
              <w:t>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lastRenderedPageBreak/>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w:t>
            </w:r>
            <w:r w:rsidRPr="007B1131">
              <w:rPr>
                <w:sz w:val="22"/>
                <w:szCs w:val="22"/>
                <w:u w:val="single"/>
              </w:rPr>
              <w:lastRenderedPageBreak/>
              <w:t>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lastRenderedPageBreak/>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F41EE6">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25.10.2026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lastRenderedPageBreak/>
              <w:t>24</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М056КО45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XTA213100C0140662</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F41EE6">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25.10.2026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25</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М053КО45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XTA213100C0140701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F41EE6">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25.10.2026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26</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М055КО45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XTA213100C0140653</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1,32</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25.10.2026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rsidRPr="003E5B25">
              <w:t>27</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М054КО45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XTA213100C0140723</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2012</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25.10.2026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t>28</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Т857МА45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XTA213100G0176920</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2015</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ВАЗ, 2131 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0,76</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F41EE6">
            <w:pPr>
              <w:jc w:val="cente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r>
              <w:rPr>
                <w:sz w:val="22"/>
                <w:szCs w:val="22"/>
              </w:rPr>
              <w:t>10.12.2026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r>
              <w:t>29</w:t>
            </w: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К444КО45</w:t>
            </w: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4"/>
                <w:szCs w:val="24"/>
                <w:lang w:val="en-US"/>
              </w:rPr>
              <w:t>XT</w:t>
            </w:r>
            <w:r w:rsidRPr="003E5B25">
              <w:rPr>
                <w:sz w:val="24"/>
                <w:szCs w:val="24"/>
              </w:rPr>
              <w:t>А213100</w:t>
            </w:r>
            <w:r w:rsidRPr="003E5B25">
              <w:rPr>
                <w:sz w:val="24"/>
                <w:szCs w:val="24"/>
                <w:lang w:val="en-US"/>
              </w:rPr>
              <w:t>F</w:t>
            </w:r>
            <w:r w:rsidRPr="003E5B25">
              <w:rPr>
                <w:sz w:val="24"/>
                <w:szCs w:val="24"/>
              </w:rPr>
              <w:t>0167847</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2014</w:t>
            </w: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ФКУ УИИ</w:t>
            </w: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4"/>
                <w:szCs w:val="24"/>
                <w:lang w:val="en-US"/>
              </w:rPr>
              <w:t>LADA</w:t>
            </w:r>
            <w:r w:rsidRPr="003E5B25">
              <w:rPr>
                <w:sz w:val="24"/>
                <w:szCs w:val="24"/>
              </w:rPr>
              <w:t xml:space="preserve"> 4*4, 213100</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В</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852</w:t>
            </w: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82,9</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r w:rsidRPr="003E5B25">
              <w:rPr>
                <w:sz w:val="22"/>
                <w:szCs w:val="22"/>
              </w:rPr>
              <w:t>1,1</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1,08</w:t>
            </w: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1,97</w:t>
            </w: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1</w:t>
            </w: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r w:rsidRPr="007B1131">
              <w:rPr>
                <w:sz w:val="22"/>
                <w:szCs w:val="22"/>
                <w:u w:val="single"/>
              </w:rPr>
              <w:t>0,47</w:t>
            </w: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870250" w:rsidRDefault="006A1760" w:rsidP="00767B90">
            <w:pPr>
              <w:pStyle w:val="a3"/>
              <w:jc w:val="center"/>
              <w:rPr>
                <w:color w:val="000000"/>
                <w:sz w:val="22"/>
                <w:szCs w:val="22"/>
              </w:rPr>
            </w:pPr>
            <w:r>
              <w:rPr>
                <w:color w:val="000000"/>
                <w:sz w:val="22"/>
                <w:szCs w:val="22"/>
              </w:rPr>
              <w:t>07</w:t>
            </w:r>
            <w:r w:rsidR="00870250" w:rsidRPr="00870250">
              <w:rPr>
                <w:color w:val="000000"/>
                <w:sz w:val="22"/>
                <w:szCs w:val="22"/>
              </w:rPr>
              <w:t>.07.2026</w:t>
            </w:r>
          </w:p>
        </w:tc>
      </w:tr>
      <w:tr w:rsidR="007E1D67" w:rsidRPr="003E5B25" w:rsidTr="00772A56">
        <w:trPr>
          <w:trHeight w:val="255"/>
        </w:trPr>
        <w:tc>
          <w:tcPr>
            <w:tcW w:w="534"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widowControl/>
            </w:pPr>
          </w:p>
        </w:tc>
        <w:tc>
          <w:tcPr>
            <w:tcW w:w="1275"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156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851"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56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850"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rPr>
                <w:sz w:val="22"/>
                <w:szCs w:val="22"/>
              </w:rPr>
            </w:pP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p>
        </w:tc>
        <w:tc>
          <w:tcPr>
            <w:tcW w:w="993"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p>
        </w:tc>
        <w:tc>
          <w:tcPr>
            <w:tcW w:w="708"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p>
        </w:tc>
        <w:tc>
          <w:tcPr>
            <w:tcW w:w="709" w:type="dxa"/>
            <w:tcBorders>
              <w:top w:val="single" w:sz="4" w:space="0" w:color="000000"/>
              <w:left w:val="single" w:sz="4" w:space="0" w:color="000000"/>
              <w:bottom w:val="single" w:sz="4" w:space="0" w:color="000000"/>
              <w:right w:val="single" w:sz="4" w:space="0" w:color="000000"/>
            </w:tcBorders>
            <w:hideMark/>
          </w:tcPr>
          <w:p w:rsidR="007E1D67" w:rsidRPr="007B1131" w:rsidRDefault="007E1D67">
            <w:pPr>
              <w:pStyle w:val="a3"/>
              <w:rPr>
                <w:sz w:val="22"/>
                <w:szCs w:val="22"/>
                <w:u w:val="single"/>
              </w:rPr>
            </w:pPr>
          </w:p>
        </w:tc>
        <w:tc>
          <w:tcPr>
            <w:tcW w:w="1418"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pPr>
              <w:pStyle w:val="a3"/>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hideMark/>
          </w:tcPr>
          <w:p w:rsidR="007E1D67" w:rsidRPr="003E5B25" w:rsidRDefault="007E1D67" w:rsidP="00767B90">
            <w:pPr>
              <w:pStyle w:val="a3"/>
              <w:jc w:val="center"/>
              <w:rPr>
                <w:sz w:val="22"/>
                <w:szCs w:val="22"/>
              </w:rPr>
            </w:pPr>
          </w:p>
        </w:tc>
      </w:tr>
    </w:tbl>
    <w:p w:rsidR="004F7A14" w:rsidRDefault="004F7A14" w:rsidP="004F7A14">
      <w:pPr>
        <w:pStyle w:val="a3"/>
        <w:rPr>
          <w:sz w:val="22"/>
          <w:szCs w:val="22"/>
        </w:rPr>
      </w:pPr>
    </w:p>
    <w:p w:rsidR="00044FFE" w:rsidRPr="00237DEF" w:rsidRDefault="00044FFE" w:rsidP="004F7A14">
      <w:pPr>
        <w:pStyle w:val="a3"/>
        <w:rPr>
          <w:sz w:val="22"/>
          <w:szCs w:val="22"/>
        </w:rPr>
      </w:pPr>
    </w:p>
    <w:p w:rsidR="00D82A36" w:rsidRPr="00237DEF" w:rsidRDefault="00D82A36" w:rsidP="00D82A36">
      <w:pPr>
        <w:pStyle w:val="a3"/>
        <w:ind w:firstLine="709"/>
        <w:jc w:val="both"/>
        <w:rPr>
          <w:sz w:val="22"/>
          <w:szCs w:val="22"/>
        </w:rPr>
      </w:pPr>
      <w:r w:rsidRPr="00237DEF">
        <w:rPr>
          <w:sz w:val="22"/>
          <w:szCs w:val="22"/>
        </w:rPr>
        <w:t>***-для транспортных средств категори</w:t>
      </w:r>
      <w:r w:rsidR="00F14224" w:rsidRPr="00237DEF">
        <w:rPr>
          <w:sz w:val="22"/>
          <w:szCs w:val="22"/>
        </w:rPr>
        <w:t>и "В</w:t>
      </w:r>
      <w:proofErr w:type="gramStart"/>
      <w:r w:rsidR="00F14224" w:rsidRPr="00237DEF">
        <w:rPr>
          <w:sz w:val="22"/>
          <w:szCs w:val="22"/>
        </w:rPr>
        <w:t>"-</w:t>
      </w:r>
      <w:proofErr w:type="gramEnd"/>
      <w:r w:rsidR="00F14224" w:rsidRPr="00237DEF">
        <w:rPr>
          <w:sz w:val="22"/>
          <w:szCs w:val="22"/>
        </w:rPr>
        <w:t>мощность двигателя в л.с.</w:t>
      </w:r>
      <w:r w:rsidRPr="00237DEF">
        <w:rPr>
          <w:sz w:val="22"/>
          <w:szCs w:val="22"/>
        </w:rPr>
        <w:tab/>
      </w:r>
    </w:p>
    <w:p w:rsidR="00D82A36" w:rsidRPr="00237DEF" w:rsidRDefault="00D82A36" w:rsidP="00D82A36">
      <w:pPr>
        <w:pStyle w:val="a3"/>
        <w:ind w:firstLine="709"/>
        <w:jc w:val="both"/>
        <w:rPr>
          <w:sz w:val="22"/>
          <w:szCs w:val="22"/>
        </w:rPr>
      </w:pPr>
      <w:r w:rsidRPr="00237DEF">
        <w:rPr>
          <w:sz w:val="22"/>
          <w:szCs w:val="22"/>
        </w:rPr>
        <w:t xml:space="preserve">В соответствии с утвержденным Положением Центрального Банка Российской Федерации (Банком России) от </w:t>
      </w:r>
      <w:r w:rsidR="004F7A14" w:rsidRPr="00237DEF">
        <w:rPr>
          <w:sz w:val="22"/>
          <w:szCs w:val="22"/>
        </w:rPr>
        <w:t>0</w:t>
      </w:r>
      <w:r w:rsidRPr="00237DEF">
        <w:rPr>
          <w:sz w:val="22"/>
          <w:szCs w:val="22"/>
        </w:rPr>
        <w:t xml:space="preserve">8 </w:t>
      </w:r>
      <w:r w:rsidR="004F7A14" w:rsidRPr="00237DEF">
        <w:rPr>
          <w:sz w:val="22"/>
          <w:szCs w:val="22"/>
        </w:rPr>
        <w:t>декабря</w:t>
      </w:r>
      <w:r w:rsidRPr="00237DEF">
        <w:rPr>
          <w:sz w:val="22"/>
          <w:szCs w:val="22"/>
        </w:rPr>
        <w:t xml:space="preserve"> 202</w:t>
      </w:r>
      <w:r w:rsidR="004F7A14" w:rsidRPr="00237DEF">
        <w:rPr>
          <w:sz w:val="22"/>
          <w:szCs w:val="22"/>
        </w:rPr>
        <w:t>1</w:t>
      </w:r>
      <w:r w:rsidRPr="00237DEF">
        <w:rPr>
          <w:sz w:val="22"/>
          <w:szCs w:val="22"/>
        </w:rPr>
        <w:t xml:space="preserve"> г № </w:t>
      </w:r>
      <w:r w:rsidR="004F7A14" w:rsidRPr="00237DEF">
        <w:rPr>
          <w:sz w:val="22"/>
          <w:szCs w:val="22"/>
        </w:rPr>
        <w:t>6007-У «О </w:t>
      </w:r>
      <w:r w:rsidRPr="00237DEF">
        <w:rPr>
          <w:sz w:val="22"/>
          <w:szCs w:val="22"/>
        </w:rPr>
        <w:t>страховых тарифах по обязательному страхованию гражданской ответственности владельцев транспортных средств».</w:t>
      </w:r>
    </w:p>
    <w:p w:rsidR="008534E5" w:rsidRDefault="008534E5" w:rsidP="00D82A36">
      <w:pPr>
        <w:pStyle w:val="a3"/>
        <w:rPr>
          <w:sz w:val="22"/>
          <w:szCs w:val="22"/>
        </w:rPr>
      </w:pPr>
    </w:p>
    <w:p w:rsidR="005D202F" w:rsidRDefault="005D202F" w:rsidP="00D82A36">
      <w:pPr>
        <w:pStyle w:val="a3"/>
        <w:rPr>
          <w:sz w:val="22"/>
          <w:szCs w:val="22"/>
        </w:rPr>
      </w:pPr>
    </w:p>
    <w:p w:rsidR="005D202F" w:rsidRDefault="005D202F" w:rsidP="00D82A36">
      <w:pPr>
        <w:pStyle w:val="a3"/>
        <w:rPr>
          <w:sz w:val="22"/>
          <w:szCs w:val="22"/>
        </w:rPr>
      </w:pPr>
    </w:p>
    <w:p w:rsidR="005D202F" w:rsidRPr="00237DEF" w:rsidRDefault="005D202F" w:rsidP="00D82A36">
      <w:pPr>
        <w:pStyle w:val="a3"/>
        <w:rPr>
          <w:sz w:val="22"/>
          <w:szCs w:val="22"/>
        </w:rPr>
      </w:pPr>
    </w:p>
    <w:p w:rsidR="004F7A14" w:rsidRPr="00237DEF" w:rsidRDefault="00D82A36" w:rsidP="00D82A36">
      <w:pPr>
        <w:pStyle w:val="a3"/>
        <w:rPr>
          <w:sz w:val="22"/>
          <w:szCs w:val="22"/>
        </w:rPr>
      </w:pPr>
      <w:r w:rsidRPr="00237DEF">
        <w:rPr>
          <w:sz w:val="22"/>
          <w:szCs w:val="22"/>
        </w:rPr>
        <w:t xml:space="preserve">От «СТРАХОВАТЕЛЯ»                                              </w:t>
      </w:r>
      <w:r w:rsidR="004F7A14" w:rsidRPr="00237DEF">
        <w:rPr>
          <w:sz w:val="22"/>
          <w:szCs w:val="22"/>
        </w:rPr>
        <w:t xml:space="preserve">                                                                                                   </w:t>
      </w:r>
      <w:r w:rsidR="00496ACB" w:rsidRPr="00237DEF">
        <w:rPr>
          <w:sz w:val="22"/>
          <w:szCs w:val="22"/>
        </w:rPr>
        <w:t xml:space="preserve">        </w:t>
      </w:r>
      <w:r w:rsidR="004F7A14" w:rsidRPr="00237DEF">
        <w:rPr>
          <w:sz w:val="22"/>
          <w:szCs w:val="22"/>
        </w:rPr>
        <w:t xml:space="preserve">    </w:t>
      </w:r>
      <w:r w:rsidRPr="00237DEF">
        <w:rPr>
          <w:sz w:val="22"/>
          <w:szCs w:val="22"/>
        </w:rPr>
        <w:t xml:space="preserve">              От «СТРАХОВЩИКА»                 </w:t>
      </w:r>
    </w:p>
    <w:p w:rsidR="00D82A36" w:rsidRPr="00237DEF" w:rsidRDefault="00D82A36" w:rsidP="00D82A36">
      <w:pPr>
        <w:pStyle w:val="a3"/>
        <w:rPr>
          <w:sz w:val="22"/>
          <w:szCs w:val="22"/>
        </w:rPr>
      </w:pPr>
      <w:r w:rsidRPr="00237DEF">
        <w:rPr>
          <w:sz w:val="22"/>
          <w:szCs w:val="22"/>
        </w:rPr>
        <w:t xml:space="preserve">    </w:t>
      </w:r>
    </w:p>
    <w:p w:rsidR="00F14224" w:rsidRPr="00237DEF" w:rsidRDefault="00D82A36" w:rsidP="00D14C98">
      <w:pPr>
        <w:rPr>
          <w:sz w:val="22"/>
          <w:szCs w:val="22"/>
        </w:rPr>
      </w:pPr>
      <w:r w:rsidRPr="00237DEF">
        <w:rPr>
          <w:sz w:val="22"/>
          <w:szCs w:val="22"/>
        </w:rPr>
        <w:t>________________ /</w:t>
      </w:r>
      <w:r w:rsidR="0098770A" w:rsidRPr="00237DEF">
        <w:rPr>
          <w:sz w:val="22"/>
          <w:szCs w:val="22"/>
        </w:rPr>
        <w:t>_______________</w:t>
      </w:r>
      <w:r w:rsidRPr="00237DEF">
        <w:rPr>
          <w:sz w:val="22"/>
          <w:szCs w:val="22"/>
        </w:rPr>
        <w:t xml:space="preserve">/                                 </w:t>
      </w:r>
      <w:r w:rsidR="004F7A14" w:rsidRPr="00237DEF">
        <w:rPr>
          <w:sz w:val="22"/>
          <w:szCs w:val="22"/>
        </w:rPr>
        <w:t xml:space="preserve">                                                                                                   </w:t>
      </w:r>
      <w:r w:rsidR="00496ACB" w:rsidRPr="00237DEF">
        <w:rPr>
          <w:sz w:val="22"/>
          <w:szCs w:val="22"/>
        </w:rPr>
        <w:t xml:space="preserve">       </w:t>
      </w:r>
      <w:r w:rsidR="0098770A" w:rsidRPr="00237DEF">
        <w:rPr>
          <w:sz w:val="22"/>
          <w:szCs w:val="22"/>
        </w:rPr>
        <w:t xml:space="preserve"> </w:t>
      </w:r>
      <w:r w:rsidR="004F7A14" w:rsidRPr="00237DEF">
        <w:rPr>
          <w:sz w:val="22"/>
          <w:szCs w:val="22"/>
        </w:rPr>
        <w:t xml:space="preserve">  </w:t>
      </w:r>
      <w:r w:rsidRPr="00237DEF">
        <w:rPr>
          <w:sz w:val="22"/>
          <w:szCs w:val="22"/>
        </w:rPr>
        <w:t xml:space="preserve">    _________________/ </w:t>
      </w:r>
      <w:r w:rsidR="0015113E" w:rsidRPr="00237DEF">
        <w:rPr>
          <w:sz w:val="22"/>
          <w:szCs w:val="22"/>
        </w:rPr>
        <w:t>___________</w:t>
      </w:r>
      <w:r w:rsidR="00102D61" w:rsidRPr="00237DEF">
        <w:rPr>
          <w:sz w:val="22"/>
          <w:szCs w:val="22"/>
        </w:rPr>
        <w:t>.</w:t>
      </w:r>
      <w:r w:rsidRPr="00237DEF">
        <w:rPr>
          <w:sz w:val="22"/>
          <w:szCs w:val="22"/>
        </w:rPr>
        <w:t>/</w:t>
      </w:r>
    </w:p>
    <w:sectPr w:rsidR="00F14224" w:rsidRPr="00237DEF" w:rsidSect="008534E5">
      <w:headerReference w:type="even" r:id="rId17"/>
      <w:headerReference w:type="default" r:id="rId18"/>
      <w:footerReference w:type="even" r:id="rId19"/>
      <w:footerReference w:type="default" r:id="rId20"/>
      <w:endnotePr>
        <w:numFmt w:val="decimal"/>
      </w:endnotePr>
      <w:pgSz w:w="16840" w:h="11907" w:orient="landscape" w:code="9"/>
      <w:pgMar w:top="851" w:right="567" w:bottom="1276" w:left="567" w:header="39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64C" w:rsidRDefault="00CE364C">
      <w:r>
        <w:separator/>
      </w:r>
    </w:p>
  </w:endnote>
  <w:endnote w:type="continuationSeparator" w:id="0">
    <w:p w:rsidR="00CE364C" w:rsidRDefault="00CE3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E7750C" w:rsidP="00920C36">
    <w:pPr>
      <w:pStyle w:val="a5"/>
      <w:framePr w:wrap="around" w:vAnchor="text" w:hAnchor="margin" w:xAlign="right" w:y="1"/>
      <w:rPr>
        <w:rStyle w:val="a6"/>
      </w:rPr>
    </w:pPr>
    <w:r>
      <w:rPr>
        <w:rStyle w:val="a6"/>
      </w:rPr>
      <w:fldChar w:fldCharType="begin"/>
    </w:r>
    <w:r w:rsidR="00104DCF">
      <w:rPr>
        <w:rStyle w:val="a6"/>
      </w:rPr>
      <w:instrText xml:space="preserve">PAGE  </w:instrText>
    </w:r>
    <w:r>
      <w:rPr>
        <w:rStyle w:val="a6"/>
      </w:rPr>
      <w:fldChar w:fldCharType="separate"/>
    </w:r>
    <w:r w:rsidR="006A1760">
      <w:rPr>
        <w:rStyle w:val="a6"/>
        <w:noProof/>
      </w:rPr>
      <w:t>10</w:t>
    </w:r>
    <w:r>
      <w:rPr>
        <w:rStyle w:val="a6"/>
      </w:rPr>
      <w:fldChar w:fldCharType="end"/>
    </w:r>
  </w:p>
  <w:p w:rsidR="00104DCF" w:rsidRDefault="00104DCF" w:rsidP="0043438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E7750C" w:rsidP="00920C36">
    <w:pPr>
      <w:pStyle w:val="a5"/>
      <w:framePr w:wrap="around" w:vAnchor="text" w:hAnchor="margin" w:xAlign="right" w:y="1"/>
      <w:rPr>
        <w:rStyle w:val="a6"/>
      </w:rPr>
    </w:pPr>
    <w:r>
      <w:rPr>
        <w:rStyle w:val="a6"/>
      </w:rPr>
      <w:fldChar w:fldCharType="begin"/>
    </w:r>
    <w:r w:rsidR="00104DCF">
      <w:rPr>
        <w:rStyle w:val="a6"/>
      </w:rPr>
      <w:instrText xml:space="preserve">PAGE  </w:instrText>
    </w:r>
    <w:r>
      <w:rPr>
        <w:rStyle w:val="a6"/>
      </w:rPr>
      <w:fldChar w:fldCharType="separate"/>
    </w:r>
    <w:r w:rsidR="006A1760">
      <w:rPr>
        <w:rStyle w:val="a6"/>
        <w:noProof/>
      </w:rPr>
      <w:t>9</w:t>
    </w:r>
    <w:r>
      <w:rPr>
        <w:rStyle w:val="a6"/>
      </w:rPr>
      <w:fldChar w:fldCharType="end"/>
    </w:r>
  </w:p>
  <w:p w:rsidR="00104DCF" w:rsidRDefault="00104DCF" w:rsidP="0043438E">
    <w:pPr>
      <w:pStyle w:val="a5"/>
      <w:ind w:right="360"/>
      <w:jc w:val="both"/>
    </w:pPr>
    <w:r>
      <w:tab/>
    </w:r>
    <w: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E7750C" w:rsidP="00920C36">
    <w:pPr>
      <w:pStyle w:val="a5"/>
      <w:framePr w:wrap="around" w:vAnchor="text" w:hAnchor="margin" w:xAlign="right" w:y="1"/>
      <w:rPr>
        <w:rStyle w:val="a6"/>
      </w:rPr>
    </w:pPr>
    <w:r>
      <w:rPr>
        <w:rStyle w:val="a6"/>
      </w:rPr>
      <w:fldChar w:fldCharType="begin"/>
    </w:r>
    <w:r w:rsidR="00104DCF">
      <w:rPr>
        <w:rStyle w:val="a6"/>
      </w:rPr>
      <w:instrText xml:space="preserve">PAGE  </w:instrText>
    </w:r>
    <w:r>
      <w:rPr>
        <w:rStyle w:val="a6"/>
      </w:rPr>
      <w:fldChar w:fldCharType="separate"/>
    </w:r>
    <w:r w:rsidR="006A1760">
      <w:rPr>
        <w:rStyle w:val="a6"/>
        <w:noProof/>
      </w:rPr>
      <w:t>12</w:t>
    </w:r>
    <w:r>
      <w:rPr>
        <w:rStyle w:val="a6"/>
      </w:rPr>
      <w:fldChar w:fldCharType="end"/>
    </w:r>
  </w:p>
  <w:p w:rsidR="00104DCF" w:rsidRDefault="00104DCF" w:rsidP="0043438E">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E7750C" w:rsidP="00920C36">
    <w:pPr>
      <w:pStyle w:val="a5"/>
      <w:framePr w:wrap="around" w:vAnchor="text" w:hAnchor="margin" w:xAlign="right" w:y="1"/>
      <w:rPr>
        <w:rStyle w:val="a6"/>
      </w:rPr>
    </w:pPr>
    <w:r>
      <w:rPr>
        <w:rStyle w:val="a6"/>
      </w:rPr>
      <w:fldChar w:fldCharType="begin"/>
    </w:r>
    <w:r w:rsidR="00104DCF">
      <w:rPr>
        <w:rStyle w:val="a6"/>
      </w:rPr>
      <w:instrText xml:space="preserve">PAGE  </w:instrText>
    </w:r>
    <w:r>
      <w:rPr>
        <w:rStyle w:val="a6"/>
      </w:rPr>
      <w:fldChar w:fldCharType="separate"/>
    </w:r>
    <w:r w:rsidR="006A1760">
      <w:rPr>
        <w:rStyle w:val="a6"/>
        <w:noProof/>
      </w:rPr>
      <w:t>13</w:t>
    </w:r>
    <w:r>
      <w:rPr>
        <w:rStyle w:val="a6"/>
      </w:rPr>
      <w:fldChar w:fldCharType="end"/>
    </w:r>
  </w:p>
  <w:p w:rsidR="00104DCF" w:rsidRDefault="00104DCF" w:rsidP="0043438E">
    <w:pPr>
      <w:pStyle w:val="a5"/>
      <w:ind w:right="360"/>
      <w:jc w:val="both"/>
    </w:pPr>
    <w:r>
      <w:tab/>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64C" w:rsidRDefault="00CE364C">
      <w:r>
        <w:separator/>
      </w:r>
    </w:p>
  </w:footnote>
  <w:footnote w:type="continuationSeparator" w:id="0">
    <w:p w:rsidR="00CE364C" w:rsidRDefault="00CE3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104DCF">
    <w:pPr>
      <w:pStyle w:val="a3"/>
      <w:ind w:right="360"/>
    </w:pPr>
  </w:p>
  <w:p w:rsidR="00104DCF" w:rsidRDefault="00104DC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104DCF">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104DCF">
    <w:pPr>
      <w:pStyle w:val="a3"/>
      <w:ind w:right="360"/>
    </w:pPr>
  </w:p>
  <w:p w:rsidR="00104DCF" w:rsidRDefault="00104DCF">
    <w:pPr>
      <w:pStyle w:val="a3"/>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DCF" w:rsidRDefault="00104DC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9"/>
    <w:multiLevelType w:val="singleLevel"/>
    <w:tmpl w:val="00000009"/>
    <w:name w:val="WW8Num9"/>
    <w:lvl w:ilvl="0">
      <w:numFmt w:val="bullet"/>
      <w:lvlText w:val="-"/>
      <w:lvlJc w:val="left"/>
      <w:pPr>
        <w:tabs>
          <w:tab w:val="num" w:pos="0"/>
        </w:tabs>
      </w:pPr>
      <w:rPr>
        <w:rFonts w:ascii="Times New Roman" w:hAnsi="Times New Roman"/>
      </w:rPr>
    </w:lvl>
  </w:abstractNum>
  <w:abstractNum w:abstractNumId="2">
    <w:nsid w:val="329531E3"/>
    <w:multiLevelType w:val="multilevel"/>
    <w:tmpl w:val="C4A2128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u-RU" w:eastAsia="ru-RU" w:bidi="ru-RU"/>
      </w:rPr>
    </w:lvl>
    <w:lvl w:ilvl="1">
      <w:start w:val="10"/>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56820529"/>
    <w:multiLevelType w:val="hybridMultilevel"/>
    <w:tmpl w:val="3EE6620E"/>
    <w:lvl w:ilvl="0" w:tplc="B100DCA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4D2D38"/>
    <w:multiLevelType w:val="hybridMultilevel"/>
    <w:tmpl w:val="68C84610"/>
    <w:lvl w:ilvl="0" w:tplc="B0AA0E2A">
      <w:start w:val="3"/>
      <w:numFmt w:val="bullet"/>
      <w:lvlText w:val="-"/>
      <w:lvlJc w:val="left"/>
      <w:pPr>
        <w:tabs>
          <w:tab w:val="num" w:pos="927"/>
        </w:tabs>
        <w:ind w:left="927" w:hanging="360"/>
      </w:pPr>
      <w:rPr>
        <w:rFonts w:ascii="Times New Roman" w:eastAsia="Times New Roman" w:hAnsi="Times New Roman" w:cs="Times New Roman" w:hint="default"/>
      </w:rPr>
    </w:lvl>
    <w:lvl w:ilvl="1" w:tplc="B27605E6" w:tentative="1">
      <w:start w:val="1"/>
      <w:numFmt w:val="bullet"/>
      <w:lvlText w:val="o"/>
      <w:lvlJc w:val="left"/>
      <w:pPr>
        <w:tabs>
          <w:tab w:val="num" w:pos="1647"/>
        </w:tabs>
        <w:ind w:left="1647" w:hanging="360"/>
      </w:pPr>
      <w:rPr>
        <w:rFonts w:ascii="Courier New" w:hAnsi="Courier New" w:hint="default"/>
      </w:rPr>
    </w:lvl>
    <w:lvl w:ilvl="2" w:tplc="A1EA403A" w:tentative="1">
      <w:start w:val="1"/>
      <w:numFmt w:val="bullet"/>
      <w:lvlText w:val=""/>
      <w:lvlJc w:val="left"/>
      <w:pPr>
        <w:tabs>
          <w:tab w:val="num" w:pos="2367"/>
        </w:tabs>
        <w:ind w:left="2367" w:hanging="360"/>
      </w:pPr>
      <w:rPr>
        <w:rFonts w:ascii="Wingdings" w:hAnsi="Wingdings" w:hint="default"/>
      </w:rPr>
    </w:lvl>
    <w:lvl w:ilvl="3" w:tplc="7FB01504" w:tentative="1">
      <w:start w:val="1"/>
      <w:numFmt w:val="bullet"/>
      <w:lvlText w:val=""/>
      <w:lvlJc w:val="left"/>
      <w:pPr>
        <w:tabs>
          <w:tab w:val="num" w:pos="3087"/>
        </w:tabs>
        <w:ind w:left="3087" w:hanging="360"/>
      </w:pPr>
      <w:rPr>
        <w:rFonts w:ascii="Symbol" w:hAnsi="Symbol" w:hint="default"/>
      </w:rPr>
    </w:lvl>
    <w:lvl w:ilvl="4" w:tplc="7B6ED23C" w:tentative="1">
      <w:start w:val="1"/>
      <w:numFmt w:val="bullet"/>
      <w:lvlText w:val="o"/>
      <w:lvlJc w:val="left"/>
      <w:pPr>
        <w:tabs>
          <w:tab w:val="num" w:pos="3807"/>
        </w:tabs>
        <w:ind w:left="3807" w:hanging="360"/>
      </w:pPr>
      <w:rPr>
        <w:rFonts w:ascii="Courier New" w:hAnsi="Courier New" w:hint="default"/>
      </w:rPr>
    </w:lvl>
    <w:lvl w:ilvl="5" w:tplc="E5F46B1C" w:tentative="1">
      <w:start w:val="1"/>
      <w:numFmt w:val="bullet"/>
      <w:lvlText w:val=""/>
      <w:lvlJc w:val="left"/>
      <w:pPr>
        <w:tabs>
          <w:tab w:val="num" w:pos="4527"/>
        </w:tabs>
        <w:ind w:left="4527" w:hanging="360"/>
      </w:pPr>
      <w:rPr>
        <w:rFonts w:ascii="Wingdings" w:hAnsi="Wingdings" w:hint="default"/>
      </w:rPr>
    </w:lvl>
    <w:lvl w:ilvl="6" w:tplc="9C80443C" w:tentative="1">
      <w:start w:val="1"/>
      <w:numFmt w:val="bullet"/>
      <w:lvlText w:val=""/>
      <w:lvlJc w:val="left"/>
      <w:pPr>
        <w:tabs>
          <w:tab w:val="num" w:pos="5247"/>
        </w:tabs>
        <w:ind w:left="5247" w:hanging="360"/>
      </w:pPr>
      <w:rPr>
        <w:rFonts w:ascii="Symbol" w:hAnsi="Symbol" w:hint="default"/>
      </w:rPr>
    </w:lvl>
    <w:lvl w:ilvl="7" w:tplc="26AE61EA" w:tentative="1">
      <w:start w:val="1"/>
      <w:numFmt w:val="bullet"/>
      <w:lvlText w:val="o"/>
      <w:lvlJc w:val="left"/>
      <w:pPr>
        <w:tabs>
          <w:tab w:val="num" w:pos="5967"/>
        </w:tabs>
        <w:ind w:left="5967" w:hanging="360"/>
      </w:pPr>
      <w:rPr>
        <w:rFonts w:ascii="Courier New" w:hAnsi="Courier New" w:hint="default"/>
      </w:rPr>
    </w:lvl>
    <w:lvl w:ilvl="8" w:tplc="C442AF28" w:tentative="1">
      <w:start w:val="1"/>
      <w:numFmt w:val="bullet"/>
      <w:lvlText w:val=""/>
      <w:lvlJc w:val="left"/>
      <w:pPr>
        <w:tabs>
          <w:tab w:val="num" w:pos="6687"/>
        </w:tabs>
        <w:ind w:left="6687" w:hanging="360"/>
      </w:pPr>
      <w:rPr>
        <w:rFonts w:ascii="Wingdings" w:hAnsi="Wingdings" w:hint="default"/>
      </w:rPr>
    </w:lvl>
  </w:abstractNum>
  <w:abstractNum w:abstractNumId="5">
    <w:nsid w:val="66AB078F"/>
    <w:multiLevelType w:val="hybridMultilevel"/>
    <w:tmpl w:val="78E46602"/>
    <w:lvl w:ilvl="0" w:tplc="B100DCA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87553C"/>
    <w:multiLevelType w:val="multilevel"/>
    <w:tmpl w:val="63FC3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2"/>
        <w:numFmt w:val="bullet"/>
        <w:lvlText w:val="-"/>
        <w:legacy w:legacy="1" w:legacySpace="0" w:legacyIndent="927"/>
        <w:lvlJc w:val="left"/>
        <w:pPr>
          <w:ind w:left="1494" w:hanging="927"/>
        </w:pPr>
      </w:lvl>
    </w:lvlOverride>
  </w:num>
  <w:num w:numId="2">
    <w:abstractNumId w:val="4"/>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oNotHyphenateCaps/>
  <w:evenAndOddHeader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rsids>
    <w:rsidRoot w:val="00750D71"/>
    <w:rsid w:val="00004E8B"/>
    <w:rsid w:val="000057EE"/>
    <w:rsid w:val="00013174"/>
    <w:rsid w:val="0002130F"/>
    <w:rsid w:val="00024ACA"/>
    <w:rsid w:val="000304D8"/>
    <w:rsid w:val="00034279"/>
    <w:rsid w:val="00035CF7"/>
    <w:rsid w:val="00044FFE"/>
    <w:rsid w:val="00053813"/>
    <w:rsid w:val="000615CD"/>
    <w:rsid w:val="00063E99"/>
    <w:rsid w:val="00097D32"/>
    <w:rsid w:val="000A7B82"/>
    <w:rsid w:val="000B475B"/>
    <w:rsid w:val="000C466F"/>
    <w:rsid w:val="000D1CE9"/>
    <w:rsid w:val="000D6615"/>
    <w:rsid w:val="000D66CD"/>
    <w:rsid w:val="000E1BA3"/>
    <w:rsid w:val="000E3F02"/>
    <w:rsid w:val="000E4648"/>
    <w:rsid w:val="000E7ABB"/>
    <w:rsid w:val="000F68CB"/>
    <w:rsid w:val="00102D61"/>
    <w:rsid w:val="00104DCF"/>
    <w:rsid w:val="0011041D"/>
    <w:rsid w:val="001106ED"/>
    <w:rsid w:val="00112014"/>
    <w:rsid w:val="00115D2A"/>
    <w:rsid w:val="00130130"/>
    <w:rsid w:val="00147098"/>
    <w:rsid w:val="0015113E"/>
    <w:rsid w:val="001603E8"/>
    <w:rsid w:val="00161325"/>
    <w:rsid w:val="00161F32"/>
    <w:rsid w:val="00170392"/>
    <w:rsid w:val="00192561"/>
    <w:rsid w:val="00194C54"/>
    <w:rsid w:val="001A18B6"/>
    <w:rsid w:val="001C6779"/>
    <w:rsid w:val="001C7584"/>
    <w:rsid w:val="001D0F13"/>
    <w:rsid w:val="001D38F9"/>
    <w:rsid w:val="001F081C"/>
    <w:rsid w:val="00201612"/>
    <w:rsid w:val="00207343"/>
    <w:rsid w:val="00216A89"/>
    <w:rsid w:val="00223731"/>
    <w:rsid w:val="00231FEF"/>
    <w:rsid w:val="00233BE0"/>
    <w:rsid w:val="00237DEF"/>
    <w:rsid w:val="002479E8"/>
    <w:rsid w:val="00251478"/>
    <w:rsid w:val="002618DA"/>
    <w:rsid w:val="0026537B"/>
    <w:rsid w:val="00281894"/>
    <w:rsid w:val="00285FE6"/>
    <w:rsid w:val="00286E24"/>
    <w:rsid w:val="002A3378"/>
    <w:rsid w:val="002A33BC"/>
    <w:rsid w:val="002A684F"/>
    <w:rsid w:val="002A7D4C"/>
    <w:rsid w:val="002B4954"/>
    <w:rsid w:val="002B6FEF"/>
    <w:rsid w:val="002B7B3C"/>
    <w:rsid w:val="002C1AB6"/>
    <w:rsid w:val="002D46E2"/>
    <w:rsid w:val="002D4F3E"/>
    <w:rsid w:val="002E5C3F"/>
    <w:rsid w:val="002F13B6"/>
    <w:rsid w:val="003066D0"/>
    <w:rsid w:val="0032427E"/>
    <w:rsid w:val="00324AFE"/>
    <w:rsid w:val="00332E05"/>
    <w:rsid w:val="00341092"/>
    <w:rsid w:val="00353DC6"/>
    <w:rsid w:val="00356059"/>
    <w:rsid w:val="003560AD"/>
    <w:rsid w:val="003568A7"/>
    <w:rsid w:val="003778E2"/>
    <w:rsid w:val="00385F96"/>
    <w:rsid w:val="003955C8"/>
    <w:rsid w:val="003A4413"/>
    <w:rsid w:val="003B14B3"/>
    <w:rsid w:val="003B1582"/>
    <w:rsid w:val="003C111F"/>
    <w:rsid w:val="003C1380"/>
    <w:rsid w:val="003D6919"/>
    <w:rsid w:val="003E3355"/>
    <w:rsid w:val="003E5B25"/>
    <w:rsid w:val="003F073C"/>
    <w:rsid w:val="003F0E3B"/>
    <w:rsid w:val="004033DC"/>
    <w:rsid w:val="00406F67"/>
    <w:rsid w:val="00410664"/>
    <w:rsid w:val="0042473B"/>
    <w:rsid w:val="0042584E"/>
    <w:rsid w:val="0043150C"/>
    <w:rsid w:val="0043438E"/>
    <w:rsid w:val="00436AEE"/>
    <w:rsid w:val="004740CA"/>
    <w:rsid w:val="004771A6"/>
    <w:rsid w:val="00496913"/>
    <w:rsid w:val="00496ACB"/>
    <w:rsid w:val="00496C95"/>
    <w:rsid w:val="004A5B1E"/>
    <w:rsid w:val="004B2492"/>
    <w:rsid w:val="004C26A3"/>
    <w:rsid w:val="004C45B2"/>
    <w:rsid w:val="004E3302"/>
    <w:rsid w:val="004E3698"/>
    <w:rsid w:val="004F7A14"/>
    <w:rsid w:val="00500EA9"/>
    <w:rsid w:val="005116E0"/>
    <w:rsid w:val="00517423"/>
    <w:rsid w:val="0052142F"/>
    <w:rsid w:val="00527CAD"/>
    <w:rsid w:val="005418A2"/>
    <w:rsid w:val="00547E78"/>
    <w:rsid w:val="00560B3E"/>
    <w:rsid w:val="00567ECA"/>
    <w:rsid w:val="00581CDD"/>
    <w:rsid w:val="005839DB"/>
    <w:rsid w:val="005A713C"/>
    <w:rsid w:val="005B78AF"/>
    <w:rsid w:val="005C3F05"/>
    <w:rsid w:val="005C5429"/>
    <w:rsid w:val="005D202F"/>
    <w:rsid w:val="005D3FDD"/>
    <w:rsid w:val="005E66B4"/>
    <w:rsid w:val="005F7757"/>
    <w:rsid w:val="00615345"/>
    <w:rsid w:val="00626256"/>
    <w:rsid w:val="0063490D"/>
    <w:rsid w:val="00644E7C"/>
    <w:rsid w:val="00645159"/>
    <w:rsid w:val="00655AF8"/>
    <w:rsid w:val="00667213"/>
    <w:rsid w:val="0066770E"/>
    <w:rsid w:val="006732D3"/>
    <w:rsid w:val="00674BB6"/>
    <w:rsid w:val="00683D17"/>
    <w:rsid w:val="0069639C"/>
    <w:rsid w:val="006A1760"/>
    <w:rsid w:val="006B3BDA"/>
    <w:rsid w:val="006B3ECE"/>
    <w:rsid w:val="006B67DE"/>
    <w:rsid w:val="006C2FBE"/>
    <w:rsid w:val="006C44BA"/>
    <w:rsid w:val="006C4DBA"/>
    <w:rsid w:val="006D7FC6"/>
    <w:rsid w:val="006E2F05"/>
    <w:rsid w:val="006E7A73"/>
    <w:rsid w:val="006F2FF1"/>
    <w:rsid w:val="006F62B5"/>
    <w:rsid w:val="00711CD8"/>
    <w:rsid w:val="00711F3A"/>
    <w:rsid w:val="00730524"/>
    <w:rsid w:val="00750D71"/>
    <w:rsid w:val="0076173E"/>
    <w:rsid w:val="00764470"/>
    <w:rsid w:val="00764F9E"/>
    <w:rsid w:val="00765C07"/>
    <w:rsid w:val="00767B90"/>
    <w:rsid w:val="00772A56"/>
    <w:rsid w:val="00772C3A"/>
    <w:rsid w:val="00772C99"/>
    <w:rsid w:val="0077749D"/>
    <w:rsid w:val="00781933"/>
    <w:rsid w:val="00781D18"/>
    <w:rsid w:val="00782C2A"/>
    <w:rsid w:val="007926DE"/>
    <w:rsid w:val="007B1131"/>
    <w:rsid w:val="007B18E5"/>
    <w:rsid w:val="007D4EE6"/>
    <w:rsid w:val="007D72B5"/>
    <w:rsid w:val="007E1D67"/>
    <w:rsid w:val="0080153F"/>
    <w:rsid w:val="00803824"/>
    <w:rsid w:val="00805662"/>
    <w:rsid w:val="00806782"/>
    <w:rsid w:val="00806C8F"/>
    <w:rsid w:val="00812C4D"/>
    <w:rsid w:val="00832BC6"/>
    <w:rsid w:val="00840633"/>
    <w:rsid w:val="00844966"/>
    <w:rsid w:val="008502D4"/>
    <w:rsid w:val="008534E5"/>
    <w:rsid w:val="00854366"/>
    <w:rsid w:val="00856963"/>
    <w:rsid w:val="00870250"/>
    <w:rsid w:val="0088153B"/>
    <w:rsid w:val="008A38EB"/>
    <w:rsid w:val="008A493C"/>
    <w:rsid w:val="008A6AB6"/>
    <w:rsid w:val="008A74B1"/>
    <w:rsid w:val="008A7FA3"/>
    <w:rsid w:val="008B5711"/>
    <w:rsid w:val="008B7700"/>
    <w:rsid w:val="008C3CBB"/>
    <w:rsid w:val="008D4E98"/>
    <w:rsid w:val="008F3992"/>
    <w:rsid w:val="008F4F8C"/>
    <w:rsid w:val="008F7760"/>
    <w:rsid w:val="008F7FC0"/>
    <w:rsid w:val="00900C3A"/>
    <w:rsid w:val="00915EDB"/>
    <w:rsid w:val="00920C36"/>
    <w:rsid w:val="00927B4A"/>
    <w:rsid w:val="00932825"/>
    <w:rsid w:val="00964080"/>
    <w:rsid w:val="0096564C"/>
    <w:rsid w:val="00972172"/>
    <w:rsid w:val="0098660D"/>
    <w:rsid w:val="0098770A"/>
    <w:rsid w:val="00992F1C"/>
    <w:rsid w:val="009932FC"/>
    <w:rsid w:val="00996457"/>
    <w:rsid w:val="009A03AA"/>
    <w:rsid w:val="009A2E23"/>
    <w:rsid w:val="009A5259"/>
    <w:rsid w:val="009B6917"/>
    <w:rsid w:val="009C025D"/>
    <w:rsid w:val="009C3B7F"/>
    <w:rsid w:val="009D1ECC"/>
    <w:rsid w:val="009E0808"/>
    <w:rsid w:val="009F62ED"/>
    <w:rsid w:val="00A00DC4"/>
    <w:rsid w:val="00A061A1"/>
    <w:rsid w:val="00A07897"/>
    <w:rsid w:val="00A11A26"/>
    <w:rsid w:val="00A20647"/>
    <w:rsid w:val="00A2796D"/>
    <w:rsid w:val="00A31439"/>
    <w:rsid w:val="00A32A1C"/>
    <w:rsid w:val="00A454A4"/>
    <w:rsid w:val="00A46197"/>
    <w:rsid w:val="00A4692D"/>
    <w:rsid w:val="00A53228"/>
    <w:rsid w:val="00A55BC5"/>
    <w:rsid w:val="00A64704"/>
    <w:rsid w:val="00A82081"/>
    <w:rsid w:val="00A8687B"/>
    <w:rsid w:val="00A877E1"/>
    <w:rsid w:val="00A92AEA"/>
    <w:rsid w:val="00A9338D"/>
    <w:rsid w:val="00A958ED"/>
    <w:rsid w:val="00AA09D0"/>
    <w:rsid w:val="00AA1825"/>
    <w:rsid w:val="00AA39BA"/>
    <w:rsid w:val="00AC301E"/>
    <w:rsid w:val="00AD2520"/>
    <w:rsid w:val="00AD31ED"/>
    <w:rsid w:val="00AD6841"/>
    <w:rsid w:val="00AD70FB"/>
    <w:rsid w:val="00AE1401"/>
    <w:rsid w:val="00AE5C15"/>
    <w:rsid w:val="00AE699E"/>
    <w:rsid w:val="00AF22CC"/>
    <w:rsid w:val="00AF502E"/>
    <w:rsid w:val="00B075A7"/>
    <w:rsid w:val="00B07F0E"/>
    <w:rsid w:val="00B16557"/>
    <w:rsid w:val="00B412A7"/>
    <w:rsid w:val="00B43101"/>
    <w:rsid w:val="00B53AEC"/>
    <w:rsid w:val="00B53CF6"/>
    <w:rsid w:val="00B540F6"/>
    <w:rsid w:val="00B57229"/>
    <w:rsid w:val="00B62E42"/>
    <w:rsid w:val="00B7215C"/>
    <w:rsid w:val="00B72ED9"/>
    <w:rsid w:val="00B92D2A"/>
    <w:rsid w:val="00BB1337"/>
    <w:rsid w:val="00BB17C8"/>
    <w:rsid w:val="00BB4F65"/>
    <w:rsid w:val="00BC68DA"/>
    <w:rsid w:val="00BC7A24"/>
    <w:rsid w:val="00BD6AAD"/>
    <w:rsid w:val="00BD793D"/>
    <w:rsid w:val="00BE2AE2"/>
    <w:rsid w:val="00BF1A5D"/>
    <w:rsid w:val="00BF2B6E"/>
    <w:rsid w:val="00C01944"/>
    <w:rsid w:val="00C16E83"/>
    <w:rsid w:val="00C20656"/>
    <w:rsid w:val="00C32287"/>
    <w:rsid w:val="00C37267"/>
    <w:rsid w:val="00C4776C"/>
    <w:rsid w:val="00C55A12"/>
    <w:rsid w:val="00C61C60"/>
    <w:rsid w:val="00C75B7A"/>
    <w:rsid w:val="00C77A14"/>
    <w:rsid w:val="00C77DFF"/>
    <w:rsid w:val="00C9579A"/>
    <w:rsid w:val="00CA31AE"/>
    <w:rsid w:val="00CA3C33"/>
    <w:rsid w:val="00CA5237"/>
    <w:rsid w:val="00CB4834"/>
    <w:rsid w:val="00CC0DE8"/>
    <w:rsid w:val="00CE2DA3"/>
    <w:rsid w:val="00CE364C"/>
    <w:rsid w:val="00CE4D14"/>
    <w:rsid w:val="00D01852"/>
    <w:rsid w:val="00D02ABD"/>
    <w:rsid w:val="00D06EE0"/>
    <w:rsid w:val="00D1454A"/>
    <w:rsid w:val="00D14C98"/>
    <w:rsid w:val="00D157ED"/>
    <w:rsid w:val="00D22382"/>
    <w:rsid w:val="00D31703"/>
    <w:rsid w:val="00D35A01"/>
    <w:rsid w:val="00D361C4"/>
    <w:rsid w:val="00D51C42"/>
    <w:rsid w:val="00D5230F"/>
    <w:rsid w:val="00D53BBA"/>
    <w:rsid w:val="00D55831"/>
    <w:rsid w:val="00D631D0"/>
    <w:rsid w:val="00D662D6"/>
    <w:rsid w:val="00D732F3"/>
    <w:rsid w:val="00D77DED"/>
    <w:rsid w:val="00D82A36"/>
    <w:rsid w:val="00D94441"/>
    <w:rsid w:val="00DB157D"/>
    <w:rsid w:val="00DB6308"/>
    <w:rsid w:val="00DC4A50"/>
    <w:rsid w:val="00DD7CD6"/>
    <w:rsid w:val="00DE71FF"/>
    <w:rsid w:val="00DF50BF"/>
    <w:rsid w:val="00E02125"/>
    <w:rsid w:val="00E23BC7"/>
    <w:rsid w:val="00E242B3"/>
    <w:rsid w:val="00E25192"/>
    <w:rsid w:val="00E30142"/>
    <w:rsid w:val="00E3014D"/>
    <w:rsid w:val="00E442BD"/>
    <w:rsid w:val="00E52B29"/>
    <w:rsid w:val="00E64D23"/>
    <w:rsid w:val="00E741F2"/>
    <w:rsid w:val="00E761E2"/>
    <w:rsid w:val="00E7750C"/>
    <w:rsid w:val="00E7752C"/>
    <w:rsid w:val="00E831B2"/>
    <w:rsid w:val="00E8628B"/>
    <w:rsid w:val="00E901A7"/>
    <w:rsid w:val="00E9738A"/>
    <w:rsid w:val="00EA6C5E"/>
    <w:rsid w:val="00EB6F24"/>
    <w:rsid w:val="00ED2434"/>
    <w:rsid w:val="00ED2518"/>
    <w:rsid w:val="00ED516B"/>
    <w:rsid w:val="00EE5B1C"/>
    <w:rsid w:val="00EE5F6F"/>
    <w:rsid w:val="00EF71D6"/>
    <w:rsid w:val="00EF7551"/>
    <w:rsid w:val="00F05FCF"/>
    <w:rsid w:val="00F11E49"/>
    <w:rsid w:val="00F130C8"/>
    <w:rsid w:val="00F13B1A"/>
    <w:rsid w:val="00F14224"/>
    <w:rsid w:val="00F24DCA"/>
    <w:rsid w:val="00F34024"/>
    <w:rsid w:val="00F41EE6"/>
    <w:rsid w:val="00F43ABF"/>
    <w:rsid w:val="00F4713D"/>
    <w:rsid w:val="00F517D2"/>
    <w:rsid w:val="00F563E3"/>
    <w:rsid w:val="00F5694A"/>
    <w:rsid w:val="00F70033"/>
    <w:rsid w:val="00F72AD5"/>
    <w:rsid w:val="00F74B8A"/>
    <w:rsid w:val="00F923AF"/>
    <w:rsid w:val="00FA01E4"/>
    <w:rsid w:val="00FA239D"/>
    <w:rsid w:val="00FA347B"/>
    <w:rsid w:val="00FB06AA"/>
    <w:rsid w:val="00FB1FBF"/>
    <w:rsid w:val="00FB4A7B"/>
    <w:rsid w:val="00FD1D21"/>
    <w:rsid w:val="00FD2ACE"/>
    <w:rsid w:val="00FE24DA"/>
    <w:rsid w:val="00FE490C"/>
    <w:rsid w:val="00FE4BD7"/>
    <w:rsid w:val="00FF1058"/>
    <w:rsid w:val="00FF2269"/>
    <w:rsid w:val="00FF63EF"/>
    <w:rsid w:val="00FF7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50C"/>
    <w:pPr>
      <w:widowControl w:val="0"/>
    </w:pPr>
  </w:style>
  <w:style w:type="paragraph" w:styleId="1">
    <w:name w:val="heading 1"/>
    <w:basedOn w:val="a"/>
    <w:next w:val="a"/>
    <w:qFormat/>
    <w:rsid w:val="00E7750C"/>
    <w:pPr>
      <w:keepNext/>
      <w:spacing w:line="240" w:lineRule="atLeast"/>
      <w:ind w:right="-285"/>
      <w:outlineLvl w:val="0"/>
    </w:pPr>
    <w:rPr>
      <w:sz w:val="24"/>
    </w:rPr>
  </w:style>
  <w:style w:type="paragraph" w:styleId="2">
    <w:name w:val="heading 2"/>
    <w:basedOn w:val="a"/>
    <w:next w:val="a"/>
    <w:qFormat/>
    <w:rsid w:val="00E7750C"/>
    <w:pPr>
      <w:keepNext/>
      <w:spacing w:line="240" w:lineRule="atLeast"/>
      <w:jc w:val="both"/>
      <w:outlineLvl w:val="1"/>
    </w:pPr>
    <w:rPr>
      <w:b/>
      <w:sz w:val="24"/>
    </w:rPr>
  </w:style>
  <w:style w:type="paragraph" w:styleId="3">
    <w:name w:val="heading 3"/>
    <w:basedOn w:val="a"/>
    <w:next w:val="a"/>
    <w:qFormat/>
    <w:rsid w:val="00E7750C"/>
    <w:pPr>
      <w:keepNext/>
      <w:spacing w:line="240" w:lineRule="atLeast"/>
      <w:jc w:val="both"/>
      <w:outlineLvl w:val="2"/>
    </w:pPr>
    <w:rPr>
      <w:b/>
      <w:sz w:val="22"/>
    </w:rPr>
  </w:style>
  <w:style w:type="paragraph" w:styleId="4">
    <w:name w:val="heading 4"/>
    <w:basedOn w:val="a"/>
    <w:next w:val="a"/>
    <w:qFormat/>
    <w:rsid w:val="00E7750C"/>
    <w:pPr>
      <w:keepNext/>
      <w:spacing w:line="240" w:lineRule="atLeast"/>
      <w:jc w:val="center"/>
      <w:outlineLvl w:val="3"/>
    </w:pPr>
    <w:rPr>
      <w:b/>
      <w:sz w:val="24"/>
    </w:rPr>
  </w:style>
  <w:style w:type="paragraph" w:styleId="5">
    <w:name w:val="heading 5"/>
    <w:basedOn w:val="a"/>
    <w:next w:val="a"/>
    <w:qFormat/>
    <w:rsid w:val="00E7750C"/>
    <w:pPr>
      <w:keepNext/>
      <w:spacing w:line="240" w:lineRule="atLeast"/>
      <w:ind w:right="-285"/>
      <w:jc w:val="center"/>
      <w:outlineLvl w:val="4"/>
    </w:pPr>
    <w:rPr>
      <w:rFonts w:ascii="Arial" w:hAnsi="Arial"/>
      <w:b/>
    </w:rPr>
  </w:style>
  <w:style w:type="paragraph" w:styleId="6">
    <w:name w:val="heading 6"/>
    <w:basedOn w:val="a"/>
    <w:next w:val="a"/>
    <w:qFormat/>
    <w:rsid w:val="00E7750C"/>
    <w:pPr>
      <w:keepNext/>
      <w:spacing w:line="240" w:lineRule="atLeast"/>
      <w:ind w:right="-285"/>
      <w:outlineLvl w:val="5"/>
    </w:pPr>
    <w:rPr>
      <w:rFonts w:ascii="Arial" w:hAnsi="Arial"/>
      <w:b/>
    </w:rPr>
  </w:style>
  <w:style w:type="paragraph" w:styleId="7">
    <w:name w:val="heading 7"/>
    <w:basedOn w:val="a"/>
    <w:next w:val="a"/>
    <w:qFormat/>
    <w:rsid w:val="00E7750C"/>
    <w:pPr>
      <w:keepNext/>
      <w:jc w:val="center"/>
      <w:outlineLvl w:val="6"/>
    </w:pPr>
    <w:rPr>
      <w:rFonts w:ascii="Arial" w:hAnsi="Arial"/>
      <w:b/>
    </w:rPr>
  </w:style>
  <w:style w:type="paragraph" w:styleId="8">
    <w:name w:val="heading 8"/>
    <w:basedOn w:val="a"/>
    <w:next w:val="a"/>
    <w:qFormat/>
    <w:rsid w:val="00E7750C"/>
    <w:pPr>
      <w:keepNext/>
      <w:ind w:right="-1"/>
      <w:jc w:val="right"/>
      <w:outlineLvl w:val="7"/>
    </w:pPr>
    <w:rPr>
      <w:rFonts w:ascii="Arial" w:hAnsi="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E7750C"/>
    <w:rPr>
      <w:sz w:val="20"/>
    </w:rPr>
  </w:style>
  <w:style w:type="character" w:customStyle="1" w:styleId="10">
    <w:name w:val="Основной шрифт абзаца1"/>
    <w:rsid w:val="00E7750C"/>
    <w:rPr>
      <w:sz w:val="20"/>
    </w:rPr>
  </w:style>
  <w:style w:type="paragraph" w:styleId="a3">
    <w:name w:val="header"/>
    <w:basedOn w:val="a"/>
    <w:link w:val="a4"/>
    <w:rsid w:val="00E7750C"/>
    <w:pPr>
      <w:tabs>
        <w:tab w:val="center" w:pos="4153"/>
        <w:tab w:val="right" w:pos="8306"/>
      </w:tabs>
    </w:pPr>
  </w:style>
  <w:style w:type="paragraph" w:styleId="a5">
    <w:name w:val="footer"/>
    <w:basedOn w:val="a"/>
    <w:rsid w:val="00E7750C"/>
    <w:pPr>
      <w:tabs>
        <w:tab w:val="center" w:pos="4153"/>
        <w:tab w:val="right" w:pos="8306"/>
      </w:tabs>
    </w:pPr>
  </w:style>
  <w:style w:type="character" w:styleId="a6">
    <w:name w:val="page number"/>
    <w:basedOn w:val="10"/>
    <w:rsid w:val="00E7750C"/>
  </w:style>
  <w:style w:type="paragraph" w:styleId="a7">
    <w:name w:val="Title"/>
    <w:basedOn w:val="a"/>
    <w:qFormat/>
    <w:rsid w:val="00E7750C"/>
    <w:pPr>
      <w:ind w:right="188"/>
      <w:jc w:val="center"/>
    </w:pPr>
    <w:rPr>
      <w:b/>
    </w:rPr>
  </w:style>
  <w:style w:type="paragraph" w:customStyle="1" w:styleId="21">
    <w:name w:val="Основной текст 21"/>
    <w:basedOn w:val="a"/>
    <w:rsid w:val="00E7750C"/>
    <w:pPr>
      <w:ind w:right="45" w:firstLine="720"/>
      <w:jc w:val="both"/>
    </w:pPr>
  </w:style>
  <w:style w:type="paragraph" w:styleId="a8">
    <w:name w:val="Body Text"/>
    <w:basedOn w:val="a"/>
    <w:link w:val="a9"/>
    <w:rsid w:val="00E7750C"/>
    <w:pPr>
      <w:spacing w:line="240" w:lineRule="atLeast"/>
      <w:ind w:right="-483"/>
      <w:jc w:val="both"/>
    </w:pPr>
    <w:rPr>
      <w:b/>
      <w:sz w:val="24"/>
    </w:rPr>
  </w:style>
  <w:style w:type="paragraph" w:customStyle="1" w:styleId="210">
    <w:name w:val="Основной текст с отступом 21"/>
    <w:basedOn w:val="a"/>
    <w:rsid w:val="00E7750C"/>
    <w:pPr>
      <w:ind w:right="45" w:firstLine="709"/>
      <w:jc w:val="both"/>
    </w:pPr>
    <w:rPr>
      <w:sz w:val="24"/>
    </w:rPr>
  </w:style>
  <w:style w:type="paragraph" w:customStyle="1" w:styleId="31">
    <w:name w:val="Основной текст с отступом 31"/>
    <w:basedOn w:val="a"/>
    <w:rsid w:val="00E7750C"/>
    <w:pPr>
      <w:ind w:right="45" w:firstLine="720"/>
      <w:jc w:val="both"/>
    </w:pPr>
    <w:rPr>
      <w:rFonts w:ascii="Arial" w:hAnsi="Arial"/>
      <w:sz w:val="22"/>
    </w:rPr>
  </w:style>
  <w:style w:type="paragraph" w:customStyle="1" w:styleId="11">
    <w:name w:val="Нижний колонтитул1"/>
    <w:basedOn w:val="a"/>
    <w:rsid w:val="00E7750C"/>
    <w:pPr>
      <w:tabs>
        <w:tab w:val="center" w:pos="4153"/>
        <w:tab w:val="right" w:pos="8306"/>
      </w:tabs>
    </w:pPr>
  </w:style>
  <w:style w:type="paragraph" w:customStyle="1" w:styleId="12">
    <w:name w:val="Верхний колонтитул1"/>
    <w:basedOn w:val="a"/>
    <w:rsid w:val="00E7750C"/>
    <w:pPr>
      <w:tabs>
        <w:tab w:val="center" w:pos="4153"/>
        <w:tab w:val="right" w:pos="8306"/>
      </w:tabs>
    </w:pPr>
  </w:style>
  <w:style w:type="paragraph" w:customStyle="1" w:styleId="BodyTextIndent21">
    <w:name w:val="Body Text Indent 21"/>
    <w:basedOn w:val="a"/>
    <w:rsid w:val="00E7750C"/>
    <w:pPr>
      <w:ind w:firstLine="709"/>
      <w:jc w:val="both"/>
    </w:pPr>
    <w:rPr>
      <w:rFonts w:ascii="Arial" w:hAnsi="Arial"/>
    </w:rPr>
  </w:style>
  <w:style w:type="paragraph" w:customStyle="1" w:styleId="22">
    <w:name w:val="Нижний колонтитул2"/>
    <w:basedOn w:val="a"/>
    <w:rsid w:val="00E7750C"/>
    <w:pPr>
      <w:tabs>
        <w:tab w:val="center" w:pos="4153"/>
        <w:tab w:val="right" w:pos="8306"/>
      </w:tabs>
    </w:pPr>
  </w:style>
  <w:style w:type="paragraph" w:customStyle="1" w:styleId="23">
    <w:name w:val="Верхний колонтитул2"/>
    <w:basedOn w:val="a"/>
    <w:rsid w:val="00E7750C"/>
    <w:pPr>
      <w:tabs>
        <w:tab w:val="center" w:pos="4153"/>
        <w:tab w:val="right" w:pos="8306"/>
      </w:tabs>
    </w:pPr>
  </w:style>
  <w:style w:type="paragraph" w:customStyle="1" w:styleId="BodyText21">
    <w:name w:val="Body Text 21"/>
    <w:basedOn w:val="a"/>
    <w:rsid w:val="00E7750C"/>
    <w:pPr>
      <w:spacing w:line="240" w:lineRule="atLeast"/>
      <w:ind w:firstLine="567"/>
      <w:jc w:val="both"/>
    </w:pPr>
    <w:rPr>
      <w:rFonts w:ascii="Arial" w:hAnsi="Arial"/>
    </w:rPr>
  </w:style>
  <w:style w:type="paragraph" w:customStyle="1" w:styleId="aa">
    <w:name w:val="бычный"/>
    <w:rsid w:val="00E7750C"/>
    <w:pPr>
      <w:widowControl w:val="0"/>
      <w:ind w:firstLine="709"/>
      <w:jc w:val="both"/>
    </w:pPr>
    <w:rPr>
      <w:rFonts w:ascii="Journal" w:hAnsi="Journal"/>
      <w:sz w:val="24"/>
    </w:rPr>
  </w:style>
  <w:style w:type="paragraph" w:customStyle="1" w:styleId="BodyText23">
    <w:name w:val="Body Text 23"/>
    <w:basedOn w:val="aa"/>
    <w:rsid w:val="00E7750C"/>
    <w:pPr>
      <w:spacing w:line="240" w:lineRule="atLeast"/>
      <w:ind w:firstLine="567"/>
    </w:pPr>
    <w:rPr>
      <w:rFonts w:ascii="Arial" w:hAnsi="Arial"/>
      <w:sz w:val="20"/>
    </w:rPr>
  </w:style>
  <w:style w:type="paragraph" w:styleId="24">
    <w:name w:val="Body Text Indent 2"/>
    <w:basedOn w:val="a"/>
    <w:rsid w:val="00E7750C"/>
    <w:pPr>
      <w:widowControl/>
      <w:ind w:left="426"/>
      <w:jc w:val="both"/>
    </w:pPr>
    <w:rPr>
      <w:sz w:val="22"/>
    </w:rPr>
  </w:style>
  <w:style w:type="paragraph" w:styleId="ab">
    <w:name w:val="Body Text Indent"/>
    <w:basedOn w:val="a"/>
    <w:rsid w:val="00E7750C"/>
    <w:pPr>
      <w:widowControl/>
      <w:ind w:firstLine="567"/>
      <w:jc w:val="both"/>
    </w:pPr>
    <w:rPr>
      <w:sz w:val="24"/>
    </w:rPr>
  </w:style>
  <w:style w:type="paragraph" w:styleId="25">
    <w:name w:val="Body Text 2"/>
    <w:basedOn w:val="a"/>
    <w:rsid w:val="00E7750C"/>
    <w:pPr>
      <w:widowControl/>
    </w:pPr>
    <w:rPr>
      <w:sz w:val="18"/>
      <w:szCs w:val="16"/>
    </w:rPr>
  </w:style>
  <w:style w:type="paragraph" w:styleId="30">
    <w:name w:val="Body Text 3"/>
    <w:basedOn w:val="a"/>
    <w:rsid w:val="00E7750C"/>
    <w:pPr>
      <w:widowControl/>
    </w:pPr>
    <w:rPr>
      <w:sz w:val="16"/>
      <w:szCs w:val="24"/>
    </w:rPr>
  </w:style>
  <w:style w:type="paragraph" w:styleId="32">
    <w:name w:val="Body Text Indent 3"/>
    <w:basedOn w:val="a"/>
    <w:rsid w:val="00E7750C"/>
    <w:pPr>
      <w:widowControl/>
      <w:ind w:firstLine="709"/>
      <w:jc w:val="both"/>
    </w:pPr>
    <w:rPr>
      <w:bCs/>
      <w:sz w:val="24"/>
    </w:rPr>
  </w:style>
  <w:style w:type="paragraph" w:styleId="ac">
    <w:name w:val="Normal (Web)"/>
    <w:basedOn w:val="a"/>
    <w:rsid w:val="00E7750C"/>
    <w:pPr>
      <w:widowControl/>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a"/>
    <w:rsid w:val="00E7750C"/>
    <w:pPr>
      <w:widowControl/>
      <w:spacing w:before="100" w:beforeAutospacing="1" w:after="100" w:afterAutospacing="1"/>
      <w:jc w:val="center"/>
    </w:pPr>
    <w:rPr>
      <w:rFonts w:ascii="Arial Unicode MS" w:eastAsia="Arial Unicode MS" w:hAnsi="Arial Unicode MS" w:cs="Arial Unicode MS"/>
      <w:sz w:val="24"/>
      <w:szCs w:val="24"/>
    </w:rPr>
  </w:style>
  <w:style w:type="paragraph" w:styleId="ad">
    <w:name w:val="Plain Text"/>
    <w:basedOn w:val="a"/>
    <w:rsid w:val="00E7750C"/>
    <w:pPr>
      <w:widowControl/>
    </w:pPr>
    <w:rPr>
      <w:rFonts w:ascii="Courier New" w:hAnsi="Courier New"/>
    </w:rPr>
  </w:style>
  <w:style w:type="paragraph" w:customStyle="1" w:styleId="13">
    <w:name w:val="Обычный1"/>
    <w:link w:val="Normal"/>
    <w:rsid w:val="00E7750C"/>
  </w:style>
  <w:style w:type="paragraph" w:customStyle="1" w:styleId="ae">
    <w:name w:val="Àáçàö ïðàâèë"/>
    <w:rsid w:val="00E7750C"/>
    <w:pPr>
      <w:spacing w:before="40" w:after="40"/>
      <w:ind w:firstLine="567"/>
      <w:jc w:val="both"/>
    </w:pPr>
    <w:rPr>
      <w:rFonts w:ascii="Arial" w:hAnsi="Arial"/>
    </w:rPr>
  </w:style>
  <w:style w:type="paragraph" w:customStyle="1" w:styleId="2Arial-0">
    <w:name w:val="Стиль Заголовок 2 + Arial По центру Справа:  -0 см"/>
    <w:basedOn w:val="2"/>
    <w:rsid w:val="0043438E"/>
    <w:pPr>
      <w:spacing w:before="120" w:after="60"/>
      <w:jc w:val="center"/>
    </w:pPr>
    <w:rPr>
      <w:rFonts w:ascii="Arial" w:hAnsi="Arial"/>
      <w:bCs/>
      <w:caps/>
    </w:rPr>
  </w:style>
  <w:style w:type="character" w:styleId="af">
    <w:name w:val="annotation reference"/>
    <w:rsid w:val="00E7752C"/>
    <w:rPr>
      <w:sz w:val="16"/>
      <w:szCs w:val="16"/>
    </w:rPr>
  </w:style>
  <w:style w:type="paragraph" w:styleId="af0">
    <w:name w:val="annotation text"/>
    <w:basedOn w:val="a"/>
    <w:link w:val="af1"/>
    <w:rsid w:val="00E7752C"/>
  </w:style>
  <w:style w:type="character" w:customStyle="1" w:styleId="af1">
    <w:name w:val="Текст примечания Знак"/>
    <w:basedOn w:val="a0"/>
    <w:link w:val="af0"/>
    <w:rsid w:val="00E7752C"/>
  </w:style>
  <w:style w:type="paragraph" w:styleId="af2">
    <w:name w:val="annotation subject"/>
    <w:basedOn w:val="af0"/>
    <w:next w:val="af0"/>
    <w:link w:val="af3"/>
    <w:rsid w:val="00E7752C"/>
    <w:rPr>
      <w:b/>
      <w:bCs/>
    </w:rPr>
  </w:style>
  <w:style w:type="character" w:customStyle="1" w:styleId="af3">
    <w:name w:val="Тема примечания Знак"/>
    <w:link w:val="af2"/>
    <w:rsid w:val="00E7752C"/>
    <w:rPr>
      <w:b/>
      <w:bCs/>
    </w:rPr>
  </w:style>
  <w:style w:type="paragraph" w:styleId="af4">
    <w:name w:val="Balloon Text"/>
    <w:basedOn w:val="a"/>
    <w:link w:val="af5"/>
    <w:rsid w:val="00E7752C"/>
    <w:rPr>
      <w:rFonts w:ascii="Tahoma" w:hAnsi="Tahoma"/>
      <w:sz w:val="16"/>
      <w:szCs w:val="16"/>
    </w:rPr>
  </w:style>
  <w:style w:type="character" w:customStyle="1" w:styleId="af5">
    <w:name w:val="Текст выноски Знак"/>
    <w:link w:val="af4"/>
    <w:rsid w:val="00E7752C"/>
    <w:rPr>
      <w:rFonts w:ascii="Tahoma" w:hAnsi="Tahoma" w:cs="Tahoma"/>
      <w:sz w:val="16"/>
      <w:szCs w:val="16"/>
    </w:rPr>
  </w:style>
  <w:style w:type="table" w:styleId="af6">
    <w:name w:val="Table Grid"/>
    <w:basedOn w:val="a1"/>
    <w:rsid w:val="006451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No Spacing"/>
    <w:aliases w:val="Без интервал,No Spacing,для таблиц,Без интервала2"/>
    <w:link w:val="af8"/>
    <w:uiPriority w:val="1"/>
    <w:qFormat/>
    <w:rsid w:val="003E3355"/>
    <w:pPr>
      <w:jc w:val="both"/>
    </w:pPr>
    <w:rPr>
      <w:sz w:val="24"/>
      <w:szCs w:val="24"/>
    </w:rPr>
  </w:style>
  <w:style w:type="paragraph" w:customStyle="1" w:styleId="ConsPlusNormal">
    <w:name w:val="ConsPlusNormal"/>
    <w:link w:val="ConsPlusNormal0"/>
    <w:rsid w:val="00285FE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5FE6"/>
    <w:rPr>
      <w:rFonts w:ascii="Arial" w:hAnsi="Arial" w:cs="Arial"/>
      <w:lang w:val="ru-RU" w:eastAsia="ru-RU" w:bidi="ar-SA"/>
    </w:rPr>
  </w:style>
  <w:style w:type="character" w:styleId="af9">
    <w:name w:val="Hyperlink"/>
    <w:rsid w:val="008F7760"/>
    <w:rPr>
      <w:color w:val="0000FF"/>
      <w:u w:val="single"/>
    </w:rPr>
  </w:style>
  <w:style w:type="character" w:customStyle="1" w:styleId="26">
    <w:name w:val="Основной текст (2)_"/>
    <w:link w:val="27"/>
    <w:rsid w:val="00992F1C"/>
    <w:rPr>
      <w:shd w:val="clear" w:color="auto" w:fill="FFFFFF"/>
    </w:rPr>
  </w:style>
  <w:style w:type="character" w:customStyle="1" w:styleId="28">
    <w:name w:val="Основной текст (2) + Полужирный"/>
    <w:rsid w:val="00992F1C"/>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7">
    <w:name w:val="Основной текст (2)"/>
    <w:basedOn w:val="a"/>
    <w:link w:val="26"/>
    <w:rsid w:val="00992F1C"/>
    <w:pPr>
      <w:shd w:val="clear" w:color="auto" w:fill="FFFFFF"/>
      <w:spacing w:before="300" w:after="240" w:line="250" w:lineRule="exact"/>
      <w:jc w:val="both"/>
    </w:pPr>
  </w:style>
  <w:style w:type="character" w:customStyle="1" w:styleId="33">
    <w:name w:val="Основной текст (3)_"/>
    <w:link w:val="34"/>
    <w:rsid w:val="00992F1C"/>
    <w:rPr>
      <w:b/>
      <w:bCs/>
      <w:shd w:val="clear" w:color="auto" w:fill="FFFFFF"/>
    </w:rPr>
  </w:style>
  <w:style w:type="paragraph" w:customStyle="1" w:styleId="34">
    <w:name w:val="Основной текст (3)"/>
    <w:basedOn w:val="a"/>
    <w:link w:val="33"/>
    <w:rsid w:val="00992F1C"/>
    <w:pPr>
      <w:shd w:val="clear" w:color="auto" w:fill="FFFFFF"/>
      <w:spacing w:before="480" w:after="300" w:line="0" w:lineRule="atLeast"/>
      <w:jc w:val="both"/>
    </w:pPr>
    <w:rPr>
      <w:b/>
      <w:bCs/>
    </w:rPr>
  </w:style>
  <w:style w:type="paragraph" w:styleId="afa">
    <w:name w:val="endnote text"/>
    <w:basedOn w:val="a"/>
    <w:link w:val="afb"/>
    <w:uiPriority w:val="99"/>
    <w:rsid w:val="002E5C3F"/>
    <w:pPr>
      <w:widowControl/>
      <w:autoSpaceDE w:val="0"/>
      <w:autoSpaceDN w:val="0"/>
    </w:pPr>
  </w:style>
  <w:style w:type="character" w:customStyle="1" w:styleId="afb">
    <w:name w:val="Текст концевой сноски Знак"/>
    <w:basedOn w:val="a0"/>
    <w:link w:val="afa"/>
    <w:uiPriority w:val="99"/>
    <w:rsid w:val="002E5C3F"/>
  </w:style>
  <w:style w:type="character" w:styleId="afc">
    <w:name w:val="endnote reference"/>
    <w:uiPriority w:val="99"/>
    <w:rsid w:val="002E5C3F"/>
    <w:rPr>
      <w:rFonts w:cs="Times New Roman"/>
      <w:vertAlign w:val="superscript"/>
    </w:rPr>
  </w:style>
  <w:style w:type="character" w:customStyle="1" w:styleId="Normal">
    <w:name w:val="Normal Знак"/>
    <w:link w:val="13"/>
    <w:rsid w:val="0002130F"/>
    <w:rPr>
      <w:lang w:val="ru-RU" w:eastAsia="ru-RU" w:bidi="ar-SA"/>
    </w:rPr>
  </w:style>
  <w:style w:type="paragraph" w:customStyle="1" w:styleId="rmctulrf">
    <w:name w:val="rmctulrf"/>
    <w:basedOn w:val="a"/>
    <w:rsid w:val="00AD2520"/>
    <w:pPr>
      <w:widowControl/>
      <w:spacing w:before="100" w:beforeAutospacing="1" w:after="100" w:afterAutospacing="1"/>
    </w:pPr>
    <w:rPr>
      <w:sz w:val="24"/>
      <w:szCs w:val="24"/>
    </w:rPr>
  </w:style>
  <w:style w:type="paragraph" w:customStyle="1" w:styleId="211">
    <w:name w:val="Основной текст с отступом 21"/>
    <w:basedOn w:val="a"/>
    <w:rsid w:val="00BD793D"/>
    <w:pPr>
      <w:ind w:right="45" w:firstLine="709"/>
      <w:jc w:val="both"/>
    </w:pPr>
    <w:rPr>
      <w:sz w:val="24"/>
    </w:rPr>
  </w:style>
  <w:style w:type="paragraph" w:customStyle="1" w:styleId="ConsNormal">
    <w:name w:val="ConsNormal"/>
    <w:rsid w:val="00097D32"/>
    <w:pPr>
      <w:widowControl w:val="0"/>
      <w:suppressAutoHyphens/>
      <w:autoSpaceDE w:val="0"/>
      <w:ind w:right="19772" w:firstLine="720"/>
      <w:jc w:val="both"/>
    </w:pPr>
    <w:rPr>
      <w:rFonts w:ascii="Arial" w:eastAsia="Arial" w:hAnsi="Arial" w:cs="Arial"/>
      <w:lang w:eastAsia="ar-SA"/>
    </w:rPr>
  </w:style>
  <w:style w:type="paragraph" w:customStyle="1" w:styleId="Standard">
    <w:name w:val="Standard"/>
    <w:rsid w:val="00097D32"/>
    <w:pPr>
      <w:widowControl w:val="0"/>
      <w:suppressAutoHyphens/>
      <w:autoSpaceDN w:val="0"/>
      <w:ind w:firstLine="567"/>
      <w:jc w:val="both"/>
      <w:textAlignment w:val="baseline"/>
    </w:pPr>
    <w:rPr>
      <w:rFonts w:ascii="Arial" w:eastAsia="Arial Unicode MS" w:hAnsi="Arial"/>
      <w:kern w:val="3"/>
      <w:szCs w:val="24"/>
    </w:rPr>
  </w:style>
  <w:style w:type="character" w:customStyle="1" w:styleId="af8">
    <w:name w:val="Без интервала Знак"/>
    <w:aliases w:val="Без интервал Знак,No Spacing Знак,для таблиц Знак,Без интервала2 Знак"/>
    <w:link w:val="af7"/>
    <w:uiPriority w:val="1"/>
    <w:rsid w:val="00097D32"/>
    <w:rPr>
      <w:sz w:val="24"/>
      <w:szCs w:val="24"/>
      <w:lang w:bidi="ar-SA"/>
    </w:rPr>
  </w:style>
  <w:style w:type="paragraph" w:styleId="afd">
    <w:name w:val="List Paragraph"/>
    <w:basedOn w:val="a"/>
    <w:uiPriority w:val="34"/>
    <w:qFormat/>
    <w:rsid w:val="004F7A14"/>
    <w:pPr>
      <w:ind w:left="720"/>
      <w:contextualSpacing/>
    </w:pPr>
  </w:style>
  <w:style w:type="paragraph" w:customStyle="1" w:styleId="msonormalmrcssattr">
    <w:name w:val="msonormal_mr_css_attr"/>
    <w:basedOn w:val="a"/>
    <w:rsid w:val="00782C2A"/>
    <w:pPr>
      <w:widowControl/>
      <w:spacing w:before="100" w:beforeAutospacing="1" w:after="100" w:afterAutospacing="1"/>
    </w:pPr>
    <w:rPr>
      <w:sz w:val="24"/>
      <w:szCs w:val="24"/>
    </w:rPr>
  </w:style>
  <w:style w:type="character" w:customStyle="1" w:styleId="a9">
    <w:name w:val="Основной текст Знак"/>
    <w:basedOn w:val="a0"/>
    <w:link w:val="a8"/>
    <w:rsid w:val="000057EE"/>
    <w:rPr>
      <w:b/>
      <w:sz w:val="24"/>
    </w:rPr>
  </w:style>
  <w:style w:type="character" w:customStyle="1" w:styleId="CharChar">
    <w:name w:val="Обычный Char Char"/>
    <w:uiPriority w:val="99"/>
    <w:locked/>
    <w:rsid w:val="00C9579A"/>
    <w:rPr>
      <w:lang w:val="ru-RU" w:eastAsia="ru-RU" w:bidi="ar-SA"/>
    </w:rPr>
  </w:style>
  <w:style w:type="character" w:customStyle="1" w:styleId="a4">
    <w:name w:val="Верхний колонтитул Знак"/>
    <w:basedOn w:val="a0"/>
    <w:link w:val="a3"/>
    <w:rsid w:val="003B1582"/>
  </w:style>
  <w:style w:type="character" w:customStyle="1" w:styleId="WW-Absatz-Standardschriftart11111111">
    <w:name w:val="WW-Absatz-Standardschriftart11111111"/>
    <w:rsid w:val="007E1D67"/>
  </w:style>
</w:styles>
</file>

<file path=word/webSettings.xml><?xml version="1.0" encoding="utf-8"?>
<w:webSettings xmlns:r="http://schemas.openxmlformats.org/officeDocument/2006/relationships" xmlns:w="http://schemas.openxmlformats.org/wordprocessingml/2006/main">
  <w:divs>
    <w:div w:id="203249589">
      <w:bodyDiv w:val="1"/>
      <w:marLeft w:val="0"/>
      <w:marRight w:val="0"/>
      <w:marTop w:val="0"/>
      <w:marBottom w:val="0"/>
      <w:divBdr>
        <w:top w:val="none" w:sz="0" w:space="0" w:color="auto"/>
        <w:left w:val="none" w:sz="0" w:space="0" w:color="auto"/>
        <w:bottom w:val="none" w:sz="0" w:space="0" w:color="auto"/>
        <w:right w:val="none" w:sz="0" w:space="0" w:color="auto"/>
      </w:divBdr>
    </w:div>
    <w:div w:id="866529208">
      <w:bodyDiv w:val="1"/>
      <w:marLeft w:val="0"/>
      <w:marRight w:val="0"/>
      <w:marTop w:val="0"/>
      <w:marBottom w:val="0"/>
      <w:divBdr>
        <w:top w:val="none" w:sz="0" w:space="0" w:color="auto"/>
        <w:left w:val="none" w:sz="0" w:space="0" w:color="auto"/>
        <w:bottom w:val="none" w:sz="0" w:space="0" w:color="auto"/>
        <w:right w:val="none" w:sz="0" w:space="0" w:color="auto"/>
      </w:divBdr>
    </w:div>
    <w:div w:id="879979271">
      <w:bodyDiv w:val="1"/>
      <w:marLeft w:val="0"/>
      <w:marRight w:val="0"/>
      <w:marTop w:val="0"/>
      <w:marBottom w:val="0"/>
      <w:divBdr>
        <w:top w:val="none" w:sz="0" w:space="0" w:color="auto"/>
        <w:left w:val="none" w:sz="0" w:space="0" w:color="auto"/>
        <w:bottom w:val="none" w:sz="0" w:space="0" w:color="auto"/>
        <w:right w:val="none" w:sz="0" w:space="0" w:color="auto"/>
      </w:divBdr>
    </w:div>
    <w:div w:id="1798983280">
      <w:bodyDiv w:val="1"/>
      <w:marLeft w:val="0"/>
      <w:marRight w:val="0"/>
      <w:marTop w:val="0"/>
      <w:marBottom w:val="0"/>
      <w:divBdr>
        <w:top w:val="none" w:sz="0" w:space="0" w:color="auto"/>
        <w:left w:val="none" w:sz="0" w:space="0" w:color="auto"/>
        <w:bottom w:val="none" w:sz="0" w:space="0" w:color="auto"/>
        <w:right w:val="none" w:sz="0" w:space="0" w:color="auto"/>
      </w:divBdr>
    </w:div>
    <w:div w:id="18953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uh.uii@45.fsin.gov.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uii@45.fsin.gov.ru%20-%20&#1102;&#1088;&#1080;&#1089;&#10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18E3401B4D129DE79F1C28E95427500E83C3FB4F2188F77ABB405C7B1T6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1B1F8-36B8-442A-B370-0969B0E0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5817</Words>
  <Characters>33158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Договор ОСАГО</vt:lpstr>
    </vt:vector>
  </TitlesOfParts>
  <Company/>
  <LinksUpToDate>false</LinksUpToDate>
  <CharactersWithSpaces>38898</CharactersWithSpaces>
  <SharedDoc>false</SharedDoc>
  <HLinks>
    <vt:vector size="30" baseType="variant">
      <vt:variant>
        <vt:i4>1048685</vt:i4>
      </vt:variant>
      <vt:variant>
        <vt:i4>12</vt:i4>
      </vt:variant>
      <vt:variant>
        <vt:i4>0</vt:i4>
      </vt:variant>
      <vt:variant>
        <vt:i4>5</vt:i4>
      </vt:variant>
      <vt:variant>
        <vt:lpwstr>mailto:buh.uii@45.fsin.gov.ru</vt:lpwstr>
      </vt:variant>
      <vt:variant>
        <vt:lpwstr/>
      </vt:variant>
      <vt:variant>
        <vt:i4>1245257</vt:i4>
      </vt:variant>
      <vt:variant>
        <vt:i4>9</vt:i4>
      </vt:variant>
      <vt:variant>
        <vt:i4>0</vt:i4>
      </vt:variant>
      <vt:variant>
        <vt:i4>5</vt:i4>
      </vt:variant>
      <vt:variant>
        <vt:lpwstr>mailto:zakupki.uii@45.fsin.gov.ru%20-%20юрист</vt:lpwstr>
      </vt:variant>
      <vt:variant>
        <vt:lpwstr/>
      </vt:variant>
      <vt:variant>
        <vt:i4>7274549</vt:i4>
      </vt:variant>
      <vt:variant>
        <vt:i4>6</vt:i4>
      </vt:variant>
      <vt:variant>
        <vt:i4>0</vt:i4>
      </vt:variant>
      <vt:variant>
        <vt:i4>5</vt:i4>
      </vt:variant>
      <vt:variant>
        <vt:lpwstr>consultantplus://offline/ref=518E3401B4D129DE79F1C28E95427500E83C3FB4F2188F77ABB405C7B1T6L</vt:lpwstr>
      </vt:variant>
      <vt:variant>
        <vt:lpwstr/>
      </vt:variant>
      <vt:variant>
        <vt:i4>5439553</vt:i4>
      </vt:variant>
      <vt:variant>
        <vt:i4>3</vt:i4>
      </vt:variant>
      <vt:variant>
        <vt:i4>0</vt:i4>
      </vt:variant>
      <vt:variant>
        <vt:i4>5</vt:i4>
      </vt:variant>
      <vt:variant>
        <vt:lpwstr>https://1gzakaz.ru/</vt:lpwstr>
      </vt:variant>
      <vt:variant>
        <vt:lpwstr>/document/99/603561707/XA00M882MK/</vt:lpwstr>
      </vt:variant>
      <vt:variant>
        <vt:i4>5439553</vt:i4>
      </vt:variant>
      <vt:variant>
        <vt:i4>0</vt:i4>
      </vt:variant>
      <vt:variant>
        <vt:i4>0</vt:i4>
      </vt:variant>
      <vt:variant>
        <vt:i4>5</vt:i4>
      </vt:variant>
      <vt:variant>
        <vt:lpwstr>https://1gzakaz.ru/</vt:lpwstr>
      </vt:variant>
      <vt:variant>
        <vt:lpwstr>/document/99/603561707/XA00M882MK/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ОСАГО</dc:title>
  <dc:creator>Маклецов А.А.</dc:creator>
  <cp:lastModifiedBy>Фефелова </cp:lastModifiedBy>
  <cp:revision>6</cp:revision>
  <cp:lastPrinted>2026-06-30T11:14:00Z</cp:lastPrinted>
  <dcterms:created xsi:type="dcterms:W3CDTF">2026-07-01T06:13:00Z</dcterms:created>
  <dcterms:modified xsi:type="dcterms:W3CDTF">2026-07-02T05:38:00Z</dcterms:modified>
</cp:coreProperties>
</file>