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w:t>
      </w:r>
      <w:r w:rsidR="003313A6">
        <w:rPr>
          <w:rFonts w:ascii="Times New Roman" w:eastAsia="Times New Roman" w:hAnsi="Times New Roman"/>
          <w:b/>
          <w:sz w:val="24"/>
          <w:szCs w:val="24"/>
          <w:lang w:eastAsia="ru-RU"/>
        </w:rPr>
        <w:t>ние цены контракта</w:t>
      </w:r>
      <w:r w:rsidR="00F73E87">
        <w:rPr>
          <w:rFonts w:ascii="Times New Roman" w:eastAsia="Times New Roman" w:hAnsi="Times New Roman"/>
          <w:b/>
          <w:sz w:val="24"/>
          <w:szCs w:val="24"/>
          <w:lang w:eastAsia="ru-RU"/>
        </w:rPr>
        <w:t>, заключаемого</w:t>
      </w:r>
      <w:r>
        <w:rPr>
          <w:rFonts w:ascii="Times New Roman" w:eastAsia="Times New Roman" w:hAnsi="Times New Roman"/>
          <w:b/>
          <w:sz w:val="24"/>
          <w:szCs w:val="24"/>
          <w:lang w:eastAsia="ru-RU"/>
        </w:rPr>
        <w:t xml:space="preserve"> с единственным поставщиком</w:t>
      </w:r>
    </w:p>
    <w:p w:rsidR="000F7623" w:rsidRPr="00D02E99" w:rsidRDefault="003313A6" w:rsidP="00D02E99">
      <w:pPr>
        <w:jc w:val="both"/>
        <w:rPr>
          <w:rFonts w:ascii="Times New Roman" w:hAnsi="Times New Roman"/>
          <w:sz w:val="20"/>
          <w:szCs w:val="20"/>
        </w:rPr>
      </w:pPr>
      <w:r>
        <w:rPr>
          <w:rFonts w:ascii="Times New Roman" w:eastAsia="Times New Roman" w:hAnsi="Times New Roman"/>
          <w:sz w:val="24"/>
          <w:szCs w:val="24"/>
          <w:lang w:eastAsia="ru-RU"/>
        </w:rPr>
        <w:t>Предмет контракта</w:t>
      </w:r>
      <w:r w:rsidR="007B560B">
        <w:rPr>
          <w:rFonts w:ascii="Times New Roman" w:eastAsia="Times New Roman" w:hAnsi="Times New Roman"/>
          <w:sz w:val="24"/>
          <w:szCs w:val="24"/>
          <w:lang w:eastAsia="ru-RU"/>
        </w:rPr>
        <w:t>:</w:t>
      </w:r>
      <w:r w:rsidR="004C7AFA">
        <w:rPr>
          <w:rFonts w:ascii="Times New Roman" w:eastAsia="Times New Roman" w:hAnsi="Times New Roman"/>
          <w:sz w:val="24"/>
          <w:szCs w:val="24"/>
          <w:lang w:eastAsia="ru-RU"/>
        </w:rPr>
        <w:t xml:space="preserve"> </w:t>
      </w:r>
      <w:r w:rsidR="005B605C" w:rsidRPr="005B605C">
        <w:rPr>
          <w:rFonts w:ascii="Times New Roman" w:eastAsia="Times New Roman" w:hAnsi="Times New Roman"/>
          <w:sz w:val="24"/>
          <w:szCs w:val="24"/>
          <w:lang w:eastAsia="ru-RU"/>
        </w:rPr>
        <w:t>Шина пневматическая для грузовых автомобилей</w:t>
      </w:r>
      <w:r w:rsidR="0027680A">
        <w:rPr>
          <w:rFonts w:ascii="Times New Roman" w:eastAsia="Times New Roman" w:hAnsi="Times New Roman"/>
          <w:sz w:val="24"/>
          <w:szCs w:val="24"/>
          <w:lang w:eastAsia="ru-RU"/>
        </w:rPr>
        <w:t>.</w:t>
      </w:r>
    </w:p>
    <w:p w:rsidR="00E61F15" w:rsidRDefault="00F2368A" w:rsidP="00F2368A">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4C7AFA">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 xml:space="preserve">в соответствии с частью </w:t>
      </w:r>
      <w:r w:rsidR="008162C1">
        <w:rPr>
          <w:rFonts w:ascii="Times New Roman" w:eastAsia="Times New Roman" w:hAnsi="Times New Roman"/>
          <w:sz w:val="24"/>
          <w:szCs w:val="24"/>
          <w:lang w:eastAsia="ru-RU"/>
        </w:rPr>
        <w:t>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2F503A" w:rsidRPr="002F503A" w:rsidRDefault="002F503A" w:rsidP="002F503A">
      <w:pPr>
        <w:widowControl w:val="0"/>
        <w:autoSpaceDE w:val="0"/>
        <w:autoSpaceDN w:val="0"/>
        <w:adjustRightInd w:val="0"/>
        <w:spacing w:after="0" w:line="240" w:lineRule="auto"/>
        <w:ind w:firstLine="709"/>
        <w:jc w:val="both"/>
        <w:rPr>
          <w:rFonts w:ascii="Times New Roman" w:hAnsi="Times New Roman"/>
          <w:color w:val="000000"/>
          <w:sz w:val="20"/>
          <w:szCs w:val="20"/>
          <w:bdr w:val="none" w:sz="0" w:space="0" w:color="auto" w:frame="1"/>
          <w:shd w:val="clear" w:color="auto" w:fill="FFFFFF"/>
        </w:rPr>
      </w:pPr>
      <w:r w:rsidRPr="00FB1438">
        <w:rPr>
          <w:rFonts w:ascii="Times New Roman" w:eastAsia="Times New Roman" w:hAnsi="Times New Roman"/>
          <w:color w:val="000000"/>
          <w:sz w:val="20"/>
          <w:szCs w:val="20"/>
          <w:lang w:eastAsia="ru-RU"/>
        </w:rPr>
        <w:t xml:space="preserve">ОКПД 2 </w:t>
      </w:r>
      <w:bookmarkStart w:id="0" w:name="_GoBack"/>
      <w:r w:rsidRPr="00FB1438">
        <w:rPr>
          <w:rFonts w:ascii="Times New Roman" w:eastAsia="Times New Roman" w:hAnsi="Times New Roman"/>
          <w:color w:val="000000"/>
          <w:sz w:val="20"/>
          <w:szCs w:val="20"/>
          <w:lang w:eastAsia="ru-RU"/>
        </w:rPr>
        <w:t>–</w:t>
      </w:r>
      <w:r w:rsidR="00017CBE" w:rsidRPr="00017CBE">
        <w:rPr>
          <w:rFonts w:ascii="Times New Roman" w:hAnsi="Times New Roman"/>
          <w:sz w:val="20"/>
          <w:szCs w:val="20"/>
        </w:rPr>
        <w:t>22.11.13</w:t>
      </w:r>
      <w:r w:rsidR="008C4A20">
        <w:rPr>
          <w:rFonts w:ascii="Times New Roman" w:hAnsi="Times New Roman"/>
          <w:color w:val="000000"/>
          <w:sz w:val="20"/>
          <w:szCs w:val="20"/>
        </w:rPr>
        <w:t>.</w:t>
      </w:r>
      <w:r w:rsidR="0040342F">
        <w:rPr>
          <w:rFonts w:ascii="Times New Roman" w:hAnsi="Times New Roman"/>
          <w:color w:val="000000"/>
          <w:sz w:val="20"/>
          <w:szCs w:val="20"/>
        </w:rPr>
        <w:t xml:space="preserve">110 </w:t>
      </w:r>
      <w:bookmarkEnd w:id="0"/>
      <w:r w:rsidR="008C4A20">
        <w:rPr>
          <w:rFonts w:ascii="Times New Roman" w:hAnsi="Times New Roman"/>
          <w:color w:val="000000"/>
          <w:sz w:val="20"/>
          <w:szCs w:val="20"/>
        </w:rPr>
        <w:t xml:space="preserve">КТРУ - </w:t>
      </w:r>
      <w:r w:rsidR="0061358B">
        <w:rPr>
          <w:rFonts w:ascii="Times New Roman" w:hAnsi="Times New Roman"/>
          <w:color w:val="000000"/>
          <w:sz w:val="20"/>
          <w:szCs w:val="20"/>
        </w:rPr>
        <w:t>22.11.13.110-000000</w:t>
      </w:r>
      <w:r w:rsidR="007601D3">
        <w:rPr>
          <w:rFonts w:ascii="Times New Roman" w:hAnsi="Times New Roman"/>
          <w:color w:val="000000"/>
          <w:sz w:val="20"/>
          <w:szCs w:val="20"/>
        </w:rPr>
        <w:t>2</w:t>
      </w:r>
      <w:r w:rsidR="00DA7339">
        <w:rPr>
          <w:rFonts w:ascii="Times New Roman" w:hAnsi="Times New Roman"/>
          <w:color w:val="000000"/>
          <w:sz w:val="20"/>
          <w:szCs w:val="20"/>
        </w:rPr>
        <w:t>1</w:t>
      </w:r>
      <w:r w:rsidR="00002775">
        <w:rPr>
          <w:rFonts w:ascii="Times New Roman" w:hAnsi="Times New Roman"/>
          <w:color w:val="000000"/>
          <w:sz w:val="20"/>
          <w:szCs w:val="20"/>
        </w:rPr>
        <w:t>.</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1"/>
        <w:gridCol w:w="992"/>
        <w:gridCol w:w="992"/>
        <w:gridCol w:w="1701"/>
        <w:gridCol w:w="1701"/>
        <w:gridCol w:w="1701"/>
        <w:gridCol w:w="1843"/>
        <w:gridCol w:w="2126"/>
      </w:tblGrid>
      <w:tr w:rsidR="004D3BFE" w:rsidRPr="00DF022E" w:rsidTr="004D3BFE">
        <w:trPr>
          <w:trHeight w:val="443"/>
        </w:trPr>
        <w:tc>
          <w:tcPr>
            <w:tcW w:w="4361" w:type="dxa"/>
            <w:vMerge w:val="restart"/>
            <w:shd w:val="clear" w:color="auto" w:fill="auto"/>
            <w:vAlign w:val="center"/>
            <w:hideMark/>
          </w:tcPr>
          <w:p w:rsidR="004D3BFE" w:rsidRPr="00DF022E" w:rsidRDefault="004D3BFE" w:rsidP="008C2F87">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Наименование предмета контракта</w:t>
            </w:r>
          </w:p>
        </w:tc>
        <w:tc>
          <w:tcPr>
            <w:tcW w:w="992" w:type="dxa"/>
            <w:vMerge w:val="restart"/>
            <w:vAlign w:val="center"/>
          </w:tcPr>
          <w:p w:rsidR="004D3BFE" w:rsidRPr="00DF022E" w:rsidRDefault="004D3BFE" w:rsidP="004D3BFE">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Кол-во</w:t>
            </w:r>
          </w:p>
        </w:tc>
        <w:tc>
          <w:tcPr>
            <w:tcW w:w="992" w:type="dxa"/>
            <w:vMerge w:val="restart"/>
            <w:shd w:val="clear" w:color="auto" w:fill="auto"/>
            <w:tcMar>
              <w:left w:w="28" w:type="dxa"/>
              <w:right w:w="28" w:type="dxa"/>
            </w:tcMar>
            <w:vAlign w:val="center"/>
            <w:hideMark/>
          </w:tcPr>
          <w:p w:rsidR="004D3BFE" w:rsidRPr="004D3BFE" w:rsidRDefault="004D3BFE" w:rsidP="004D3BFE">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Ед. изм</w:t>
            </w:r>
          </w:p>
        </w:tc>
        <w:tc>
          <w:tcPr>
            <w:tcW w:w="5103" w:type="dxa"/>
            <w:gridSpan w:val="3"/>
          </w:tcPr>
          <w:p w:rsidR="004D3BFE" w:rsidRPr="00DF022E" w:rsidRDefault="004D3BFE"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sz w:val="24"/>
                <w:szCs w:val="24"/>
              </w:rPr>
              <w:t>Информация о ценах, (руб./ед.изм.)</w:t>
            </w:r>
          </w:p>
        </w:tc>
        <w:tc>
          <w:tcPr>
            <w:tcW w:w="1843" w:type="dxa"/>
            <w:vMerge w:val="restart"/>
            <w:shd w:val="clear" w:color="auto" w:fill="auto"/>
            <w:vAlign w:val="center"/>
            <w:hideMark/>
          </w:tcPr>
          <w:p w:rsidR="004D3BFE" w:rsidRPr="00DF022E" w:rsidRDefault="004D3BFE"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Цена за ед.</w:t>
            </w:r>
          </w:p>
          <w:p w:rsidR="004D3BFE" w:rsidRDefault="004D3BFE"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Товара</w:t>
            </w:r>
            <w:r>
              <w:rPr>
                <w:rFonts w:ascii="Times New Roman" w:hAnsi="Times New Roman"/>
                <w:b/>
                <w:bCs/>
                <w:color w:val="000000"/>
                <w:sz w:val="24"/>
                <w:szCs w:val="24"/>
              </w:rPr>
              <w:t>/</w:t>
            </w:r>
          </w:p>
          <w:p w:rsidR="004D3BFE" w:rsidRDefault="004D3BFE"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Работы/</w:t>
            </w:r>
          </w:p>
          <w:p w:rsidR="004D3BFE" w:rsidRPr="00DF022E" w:rsidRDefault="004D3BFE"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Услуги</w:t>
            </w:r>
          </w:p>
          <w:p w:rsidR="004D3BFE" w:rsidRPr="00DF022E" w:rsidRDefault="004D3BFE" w:rsidP="00BD4499">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(минимальное значение)</w:t>
            </w:r>
          </w:p>
        </w:tc>
        <w:tc>
          <w:tcPr>
            <w:tcW w:w="2126" w:type="dxa"/>
            <w:vMerge w:val="restart"/>
            <w:vAlign w:val="center"/>
          </w:tcPr>
          <w:p w:rsidR="004D3BFE" w:rsidRPr="00DF022E" w:rsidRDefault="004D3BFE" w:rsidP="007077BA">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 xml:space="preserve">Цена </w:t>
            </w:r>
            <w:r>
              <w:rPr>
                <w:rFonts w:ascii="Times New Roman" w:hAnsi="Times New Roman"/>
                <w:b/>
                <w:bCs/>
                <w:color w:val="000000"/>
                <w:sz w:val="24"/>
                <w:szCs w:val="24"/>
              </w:rPr>
              <w:t>контракта</w:t>
            </w:r>
          </w:p>
          <w:p w:rsidR="004D3BFE" w:rsidRPr="00DF022E" w:rsidRDefault="004D3BFE" w:rsidP="004D3BFE">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(гр.2</w:t>
            </w:r>
            <w:r w:rsidRPr="00DF022E">
              <w:rPr>
                <w:rFonts w:ascii="Times New Roman" w:hAnsi="Times New Roman"/>
                <w:b/>
                <w:bCs/>
                <w:color w:val="000000"/>
                <w:sz w:val="24"/>
                <w:szCs w:val="24"/>
              </w:rPr>
              <w:t xml:space="preserve"> х на гр.</w:t>
            </w:r>
            <w:r>
              <w:rPr>
                <w:rFonts w:ascii="Times New Roman" w:hAnsi="Times New Roman"/>
                <w:b/>
                <w:bCs/>
                <w:color w:val="000000"/>
                <w:sz w:val="24"/>
                <w:szCs w:val="24"/>
              </w:rPr>
              <w:t>7</w:t>
            </w:r>
            <w:r w:rsidRPr="00DF022E">
              <w:rPr>
                <w:rFonts w:ascii="Times New Roman" w:hAnsi="Times New Roman"/>
                <w:b/>
                <w:bCs/>
                <w:color w:val="000000"/>
                <w:sz w:val="24"/>
                <w:szCs w:val="24"/>
              </w:rPr>
              <w:t>)</w:t>
            </w:r>
          </w:p>
        </w:tc>
      </w:tr>
      <w:tr w:rsidR="004D3BFE" w:rsidRPr="007D3BC4" w:rsidTr="004D3BFE">
        <w:trPr>
          <w:cantSplit/>
          <w:trHeight w:val="3288"/>
        </w:trPr>
        <w:tc>
          <w:tcPr>
            <w:tcW w:w="4361" w:type="dxa"/>
            <w:vMerge/>
            <w:vAlign w:val="center"/>
            <w:hideMark/>
          </w:tcPr>
          <w:p w:rsidR="004D3BFE" w:rsidRPr="00DF022E" w:rsidRDefault="004D3BFE" w:rsidP="005231D2">
            <w:pPr>
              <w:widowControl w:val="0"/>
              <w:rPr>
                <w:rFonts w:ascii="Times New Roman" w:hAnsi="Times New Roman"/>
                <w:b/>
                <w:bCs/>
                <w:color w:val="000000"/>
                <w:sz w:val="24"/>
                <w:szCs w:val="24"/>
              </w:rPr>
            </w:pPr>
          </w:p>
        </w:tc>
        <w:tc>
          <w:tcPr>
            <w:tcW w:w="992" w:type="dxa"/>
            <w:vMerge/>
          </w:tcPr>
          <w:p w:rsidR="004D3BFE" w:rsidRPr="00DF022E" w:rsidRDefault="004D3BFE" w:rsidP="005231D2">
            <w:pPr>
              <w:widowControl w:val="0"/>
              <w:rPr>
                <w:rFonts w:ascii="Times New Roman" w:hAnsi="Times New Roman"/>
                <w:b/>
                <w:bCs/>
                <w:color w:val="000000"/>
                <w:sz w:val="24"/>
                <w:szCs w:val="24"/>
              </w:rPr>
            </w:pPr>
          </w:p>
        </w:tc>
        <w:tc>
          <w:tcPr>
            <w:tcW w:w="992" w:type="dxa"/>
            <w:vMerge/>
            <w:vAlign w:val="center"/>
            <w:hideMark/>
          </w:tcPr>
          <w:p w:rsidR="004D3BFE" w:rsidRPr="00DF022E" w:rsidRDefault="004D3BFE" w:rsidP="005231D2">
            <w:pPr>
              <w:widowControl w:val="0"/>
              <w:rPr>
                <w:rFonts w:ascii="Times New Roman" w:hAnsi="Times New Roman"/>
                <w:b/>
                <w:bCs/>
                <w:color w:val="000000"/>
                <w:sz w:val="24"/>
                <w:szCs w:val="24"/>
              </w:rPr>
            </w:pPr>
          </w:p>
        </w:tc>
        <w:tc>
          <w:tcPr>
            <w:tcW w:w="1701" w:type="dxa"/>
            <w:shd w:val="clear" w:color="auto" w:fill="auto"/>
            <w:tcMar>
              <w:left w:w="28" w:type="dxa"/>
              <w:right w:w="28" w:type="dxa"/>
            </w:tcMar>
            <w:textDirection w:val="btLr"/>
            <w:tcFitText/>
            <w:hideMark/>
          </w:tcPr>
          <w:p w:rsidR="004D3BFE" w:rsidRPr="004D3BFE" w:rsidRDefault="004D3BFE" w:rsidP="007D3BC4">
            <w:pPr>
              <w:widowControl w:val="0"/>
              <w:spacing w:after="0" w:line="240" w:lineRule="auto"/>
              <w:ind w:left="113" w:right="113"/>
              <w:rPr>
                <w:rFonts w:ascii="Times New Roman" w:hAnsi="Times New Roman"/>
                <w:bCs/>
                <w:sz w:val="24"/>
                <w:szCs w:val="24"/>
              </w:rPr>
            </w:pPr>
            <w:r w:rsidRPr="004D3BFE">
              <w:rPr>
                <w:rFonts w:ascii="Times New Roman" w:hAnsi="Times New Roman"/>
                <w:bCs/>
                <w:sz w:val="24"/>
                <w:szCs w:val="24"/>
              </w:rPr>
              <w:t>1, предложение поставщика 1</w:t>
            </w:r>
          </w:p>
          <w:p w:rsidR="004D3BFE" w:rsidRPr="00B863F6" w:rsidRDefault="004D3BFE" w:rsidP="004D3BFE">
            <w:pPr>
              <w:widowControl w:val="0"/>
              <w:spacing w:after="0" w:line="240" w:lineRule="auto"/>
              <w:ind w:left="113" w:right="113"/>
              <w:rPr>
                <w:rFonts w:ascii="Times New Roman" w:hAnsi="Times New Roman"/>
                <w:bCs/>
                <w:sz w:val="24"/>
                <w:szCs w:val="24"/>
              </w:rPr>
            </w:pPr>
            <w:r w:rsidRPr="004D3BFE">
              <w:rPr>
                <w:rFonts w:ascii="Times New Roman" w:hAnsi="Times New Roman"/>
                <w:bCs/>
                <w:sz w:val="24"/>
                <w:szCs w:val="24"/>
              </w:rPr>
              <w:t>№ б/н. от 02.06.2026 г.</w:t>
            </w:r>
          </w:p>
        </w:tc>
        <w:tc>
          <w:tcPr>
            <w:tcW w:w="1701" w:type="dxa"/>
            <w:textDirection w:val="btLr"/>
          </w:tcPr>
          <w:p w:rsidR="004D3BFE" w:rsidRDefault="004D3BFE" w:rsidP="002F6FDA">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2, предложение поставщика 2</w:t>
            </w:r>
          </w:p>
          <w:p w:rsidR="004D3BFE" w:rsidRPr="00CD5A31" w:rsidRDefault="004D3BFE" w:rsidP="002F6FDA">
            <w:pPr>
              <w:widowControl w:val="0"/>
              <w:spacing w:after="0" w:line="240" w:lineRule="auto"/>
              <w:ind w:left="113" w:right="113"/>
              <w:rPr>
                <w:rFonts w:ascii="Times New Roman" w:hAnsi="Times New Roman"/>
                <w:bCs/>
                <w:sz w:val="24"/>
                <w:szCs w:val="24"/>
              </w:rPr>
            </w:pPr>
            <w:r>
              <w:rPr>
                <w:rFonts w:ascii="Times New Roman" w:hAnsi="Times New Roman"/>
                <w:bCs/>
                <w:sz w:val="24"/>
                <w:szCs w:val="24"/>
              </w:rPr>
              <w:t xml:space="preserve">Источник: </w:t>
            </w:r>
            <w:r>
              <w:rPr>
                <w:rFonts w:ascii="Times New Roman" w:hAnsi="Times New Roman"/>
                <w:bCs/>
                <w:sz w:val="24"/>
                <w:szCs w:val="24"/>
                <w:lang w:val="en-US"/>
              </w:rPr>
              <w:t>mosautoshina</w:t>
            </w:r>
            <w:r w:rsidRPr="00CD5A31">
              <w:rPr>
                <w:rFonts w:ascii="Times New Roman" w:hAnsi="Times New Roman"/>
                <w:bCs/>
                <w:sz w:val="24"/>
                <w:szCs w:val="24"/>
              </w:rPr>
              <w:t>.</w:t>
            </w:r>
            <w:r>
              <w:rPr>
                <w:rFonts w:ascii="Times New Roman" w:hAnsi="Times New Roman"/>
                <w:bCs/>
                <w:sz w:val="24"/>
                <w:szCs w:val="24"/>
                <w:lang w:val="en-US"/>
              </w:rPr>
              <w:t>ru</w:t>
            </w:r>
          </w:p>
          <w:p w:rsidR="004D3BFE" w:rsidRPr="00CE6C00" w:rsidRDefault="004D3BFE" w:rsidP="00CD5A31">
            <w:pPr>
              <w:widowControl w:val="0"/>
              <w:spacing w:after="0" w:line="240" w:lineRule="auto"/>
              <w:ind w:left="113" w:right="113"/>
              <w:rPr>
                <w:rFonts w:ascii="Times New Roman" w:hAnsi="Times New Roman"/>
                <w:bCs/>
                <w:sz w:val="24"/>
                <w:szCs w:val="24"/>
              </w:rPr>
            </w:pPr>
            <w:r w:rsidRPr="007E3751">
              <w:rPr>
                <w:rFonts w:ascii="Times New Roman" w:hAnsi="Times New Roman"/>
                <w:bCs/>
                <w:sz w:val="24"/>
                <w:szCs w:val="24"/>
              </w:rPr>
              <w:t xml:space="preserve">Анализ рынка от </w:t>
            </w:r>
            <w:r w:rsidRPr="004D3BFE">
              <w:rPr>
                <w:rFonts w:ascii="Times New Roman" w:hAnsi="Times New Roman"/>
                <w:bCs/>
                <w:sz w:val="24"/>
                <w:szCs w:val="24"/>
              </w:rPr>
              <w:t>02.06.2026 г</w:t>
            </w:r>
          </w:p>
        </w:tc>
        <w:tc>
          <w:tcPr>
            <w:tcW w:w="1701" w:type="dxa"/>
            <w:textDirection w:val="btLr"/>
          </w:tcPr>
          <w:p w:rsidR="004D3BFE" w:rsidRDefault="004D3BFE" w:rsidP="00CD5A31">
            <w:pPr>
              <w:widowControl w:val="0"/>
              <w:spacing w:after="0" w:line="240" w:lineRule="auto"/>
              <w:ind w:left="113" w:right="113"/>
              <w:rPr>
                <w:rFonts w:ascii="Times New Roman" w:hAnsi="Times New Roman"/>
                <w:bCs/>
                <w:sz w:val="24"/>
                <w:szCs w:val="24"/>
              </w:rPr>
            </w:pPr>
            <w:r>
              <w:rPr>
                <w:rFonts w:ascii="Times New Roman" w:hAnsi="Times New Roman"/>
                <w:bCs/>
                <w:sz w:val="24"/>
                <w:szCs w:val="24"/>
              </w:rPr>
              <w:t>3</w:t>
            </w:r>
            <w:r w:rsidRPr="00DF022E">
              <w:rPr>
                <w:rFonts w:ascii="Times New Roman" w:hAnsi="Times New Roman"/>
                <w:bCs/>
                <w:sz w:val="24"/>
                <w:szCs w:val="24"/>
              </w:rPr>
              <w:t xml:space="preserve">, предложение поставщика </w:t>
            </w:r>
            <w:r>
              <w:rPr>
                <w:rFonts w:ascii="Times New Roman" w:hAnsi="Times New Roman"/>
                <w:bCs/>
                <w:sz w:val="24"/>
                <w:szCs w:val="24"/>
              </w:rPr>
              <w:t>3</w:t>
            </w:r>
          </w:p>
          <w:p w:rsidR="004D3BFE" w:rsidRPr="004C7AFA" w:rsidRDefault="004D3BFE" w:rsidP="00CD5A31">
            <w:pPr>
              <w:widowControl w:val="0"/>
              <w:spacing w:after="0" w:line="240" w:lineRule="auto"/>
              <w:ind w:left="113" w:right="113"/>
              <w:rPr>
                <w:rFonts w:ascii="Times New Roman" w:hAnsi="Times New Roman"/>
                <w:bCs/>
                <w:sz w:val="24"/>
                <w:szCs w:val="24"/>
              </w:rPr>
            </w:pPr>
            <w:r>
              <w:rPr>
                <w:rFonts w:ascii="Times New Roman" w:hAnsi="Times New Roman"/>
                <w:bCs/>
                <w:sz w:val="24"/>
                <w:szCs w:val="24"/>
              </w:rPr>
              <w:t>Источник:</w:t>
            </w:r>
            <w:r w:rsidRPr="00DA7339">
              <w:rPr>
                <w:rFonts w:ascii="Times New Roman" w:hAnsi="Times New Roman"/>
                <w:bCs/>
                <w:sz w:val="24"/>
                <w:szCs w:val="24"/>
              </w:rPr>
              <w:t xml:space="preserve"> </w:t>
            </w:r>
            <w:r>
              <w:rPr>
                <w:rFonts w:ascii="Times New Roman" w:hAnsi="Times New Roman"/>
                <w:bCs/>
                <w:sz w:val="24"/>
                <w:szCs w:val="24"/>
                <w:lang w:val="en-US"/>
              </w:rPr>
              <w:t>market</w:t>
            </w:r>
            <w:r w:rsidRPr="00DA7339">
              <w:rPr>
                <w:rFonts w:ascii="Times New Roman" w:hAnsi="Times New Roman"/>
                <w:bCs/>
                <w:sz w:val="24"/>
                <w:szCs w:val="24"/>
              </w:rPr>
              <w:t>.</w:t>
            </w:r>
            <w:r>
              <w:rPr>
                <w:rFonts w:ascii="Times New Roman" w:hAnsi="Times New Roman"/>
                <w:bCs/>
                <w:sz w:val="24"/>
                <w:szCs w:val="24"/>
                <w:lang w:val="en-US"/>
              </w:rPr>
              <w:t>yandex</w:t>
            </w:r>
            <w:r w:rsidRPr="00DA7339">
              <w:rPr>
                <w:rFonts w:ascii="Times New Roman" w:hAnsi="Times New Roman"/>
                <w:bCs/>
                <w:sz w:val="24"/>
                <w:szCs w:val="24"/>
              </w:rPr>
              <w:t>.</w:t>
            </w:r>
            <w:r>
              <w:rPr>
                <w:rFonts w:ascii="Times New Roman" w:hAnsi="Times New Roman"/>
                <w:bCs/>
                <w:sz w:val="24"/>
                <w:szCs w:val="24"/>
                <w:lang w:val="en-US"/>
              </w:rPr>
              <w:t>ru</w:t>
            </w:r>
          </w:p>
          <w:p w:rsidR="004D3BFE" w:rsidRPr="00CD5A31" w:rsidRDefault="004D3BFE" w:rsidP="00CD5A31">
            <w:pPr>
              <w:widowControl w:val="0"/>
              <w:spacing w:after="0" w:line="240" w:lineRule="auto"/>
              <w:ind w:left="113" w:right="113"/>
              <w:rPr>
                <w:rFonts w:ascii="Times New Roman" w:hAnsi="Times New Roman"/>
                <w:bCs/>
                <w:sz w:val="24"/>
                <w:szCs w:val="24"/>
                <w:lang w:val="en-US"/>
              </w:rPr>
            </w:pPr>
            <w:r w:rsidRPr="007E3751">
              <w:rPr>
                <w:rFonts w:ascii="Times New Roman" w:hAnsi="Times New Roman"/>
                <w:bCs/>
                <w:sz w:val="24"/>
                <w:szCs w:val="24"/>
              </w:rPr>
              <w:t xml:space="preserve">Анализ рынка от </w:t>
            </w:r>
            <w:r w:rsidRPr="004D3BFE">
              <w:rPr>
                <w:rFonts w:ascii="Times New Roman" w:hAnsi="Times New Roman"/>
                <w:bCs/>
                <w:sz w:val="24"/>
                <w:szCs w:val="24"/>
              </w:rPr>
              <w:t>02.06.2026 г</w:t>
            </w:r>
          </w:p>
        </w:tc>
        <w:tc>
          <w:tcPr>
            <w:tcW w:w="1843" w:type="dxa"/>
            <w:vMerge/>
            <w:shd w:val="clear" w:color="auto" w:fill="auto"/>
            <w:hideMark/>
          </w:tcPr>
          <w:p w:rsidR="004D3BFE" w:rsidRPr="007D3BC4" w:rsidRDefault="004D3BFE" w:rsidP="005231D2">
            <w:pPr>
              <w:widowControl w:val="0"/>
              <w:jc w:val="center"/>
              <w:rPr>
                <w:rFonts w:ascii="Times New Roman" w:hAnsi="Times New Roman"/>
                <w:b/>
                <w:bCs/>
                <w:color w:val="000000"/>
                <w:sz w:val="24"/>
                <w:szCs w:val="24"/>
              </w:rPr>
            </w:pPr>
          </w:p>
        </w:tc>
        <w:tc>
          <w:tcPr>
            <w:tcW w:w="2126" w:type="dxa"/>
            <w:vMerge/>
          </w:tcPr>
          <w:p w:rsidR="004D3BFE" w:rsidRPr="007D3BC4" w:rsidRDefault="004D3BFE" w:rsidP="005231D2">
            <w:pPr>
              <w:widowControl w:val="0"/>
              <w:jc w:val="center"/>
              <w:rPr>
                <w:rFonts w:ascii="Times New Roman" w:hAnsi="Times New Roman"/>
                <w:b/>
                <w:bCs/>
                <w:color w:val="000000"/>
                <w:sz w:val="24"/>
                <w:szCs w:val="24"/>
              </w:rPr>
            </w:pPr>
          </w:p>
        </w:tc>
      </w:tr>
      <w:tr w:rsidR="004D3BFE" w:rsidRPr="00DF022E" w:rsidTr="004D3BFE">
        <w:trPr>
          <w:cantSplit/>
          <w:trHeight w:val="457"/>
        </w:trPr>
        <w:tc>
          <w:tcPr>
            <w:tcW w:w="4361" w:type="dxa"/>
            <w:tcBorders>
              <w:bottom w:val="nil"/>
            </w:tcBorders>
            <w:shd w:val="clear" w:color="auto" w:fill="auto"/>
            <w:tcMar>
              <w:left w:w="28" w:type="dxa"/>
              <w:right w:w="28" w:type="dxa"/>
            </w:tcMar>
            <w:vAlign w:val="center"/>
            <w:hideMark/>
          </w:tcPr>
          <w:p w:rsidR="004D3BFE" w:rsidRPr="00DF022E" w:rsidRDefault="004D3BFE" w:rsidP="006A3E17">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992" w:type="dxa"/>
            <w:tcBorders>
              <w:bottom w:val="nil"/>
            </w:tcBorders>
            <w:tcMar>
              <w:left w:w="28" w:type="dxa"/>
              <w:right w:w="28" w:type="dxa"/>
            </w:tcMar>
            <w:vAlign w:val="center"/>
          </w:tcPr>
          <w:p w:rsidR="004D3BFE" w:rsidRPr="00C23F3E" w:rsidRDefault="004D3BFE" w:rsidP="006A3E17">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992" w:type="dxa"/>
            <w:tcBorders>
              <w:bottom w:val="nil"/>
            </w:tcBorders>
            <w:shd w:val="clear" w:color="auto" w:fill="auto"/>
            <w:tcMar>
              <w:left w:w="28" w:type="dxa"/>
              <w:right w:w="28" w:type="dxa"/>
            </w:tcMar>
            <w:vAlign w:val="center"/>
            <w:hideMark/>
          </w:tcPr>
          <w:p w:rsidR="004D3BFE" w:rsidRPr="00DF022E" w:rsidRDefault="004D3BFE" w:rsidP="006A3E17">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701" w:type="dxa"/>
            <w:tcBorders>
              <w:bottom w:val="nil"/>
            </w:tcBorders>
            <w:shd w:val="clear" w:color="auto" w:fill="auto"/>
            <w:tcMar>
              <w:left w:w="28" w:type="dxa"/>
              <w:right w:w="28" w:type="dxa"/>
            </w:tcMar>
            <w:vAlign w:val="center"/>
            <w:hideMark/>
          </w:tcPr>
          <w:p w:rsidR="004D3BFE" w:rsidRPr="00C23F3E" w:rsidRDefault="004D3BFE" w:rsidP="006A3E17">
            <w:pPr>
              <w:widowControl w:val="0"/>
              <w:spacing w:after="0" w:line="240" w:lineRule="auto"/>
              <w:jc w:val="center"/>
              <w:rPr>
                <w:rFonts w:ascii="Times New Roman" w:hAnsi="Times New Roman"/>
                <w:b/>
                <w:sz w:val="24"/>
                <w:szCs w:val="24"/>
              </w:rPr>
            </w:pPr>
            <w:r>
              <w:rPr>
                <w:rFonts w:ascii="Times New Roman" w:hAnsi="Times New Roman"/>
                <w:b/>
                <w:sz w:val="24"/>
                <w:szCs w:val="24"/>
              </w:rPr>
              <w:t>4</w:t>
            </w:r>
          </w:p>
        </w:tc>
        <w:tc>
          <w:tcPr>
            <w:tcW w:w="1701" w:type="dxa"/>
            <w:tcBorders>
              <w:bottom w:val="nil"/>
            </w:tcBorders>
            <w:tcMar>
              <w:left w:w="28" w:type="dxa"/>
              <w:right w:w="28" w:type="dxa"/>
            </w:tcMar>
            <w:vAlign w:val="center"/>
          </w:tcPr>
          <w:p w:rsidR="004D3BFE" w:rsidRPr="00C23F3E" w:rsidRDefault="004D3BFE" w:rsidP="006A3E17">
            <w:pPr>
              <w:widowControl w:val="0"/>
              <w:spacing w:after="0" w:line="240" w:lineRule="auto"/>
              <w:jc w:val="center"/>
              <w:rPr>
                <w:rFonts w:ascii="Times New Roman" w:hAnsi="Times New Roman"/>
                <w:b/>
                <w:sz w:val="24"/>
                <w:szCs w:val="24"/>
              </w:rPr>
            </w:pPr>
            <w:r>
              <w:rPr>
                <w:rFonts w:ascii="Times New Roman" w:hAnsi="Times New Roman"/>
                <w:b/>
                <w:sz w:val="24"/>
                <w:szCs w:val="24"/>
              </w:rPr>
              <w:t>5</w:t>
            </w:r>
          </w:p>
        </w:tc>
        <w:tc>
          <w:tcPr>
            <w:tcW w:w="1701" w:type="dxa"/>
            <w:tcBorders>
              <w:bottom w:val="nil"/>
            </w:tcBorders>
            <w:vAlign w:val="center"/>
          </w:tcPr>
          <w:p w:rsidR="004D3BFE" w:rsidRDefault="004D3BFE" w:rsidP="00CD5A31">
            <w:pPr>
              <w:widowControl w:val="0"/>
              <w:spacing w:after="0" w:line="240" w:lineRule="auto"/>
              <w:jc w:val="center"/>
              <w:rPr>
                <w:rFonts w:ascii="Times New Roman" w:hAnsi="Times New Roman"/>
                <w:b/>
                <w:sz w:val="24"/>
                <w:szCs w:val="24"/>
              </w:rPr>
            </w:pPr>
            <w:r>
              <w:rPr>
                <w:rFonts w:ascii="Times New Roman" w:hAnsi="Times New Roman"/>
                <w:b/>
                <w:sz w:val="24"/>
                <w:szCs w:val="24"/>
              </w:rPr>
              <w:t>6</w:t>
            </w:r>
          </w:p>
        </w:tc>
        <w:tc>
          <w:tcPr>
            <w:tcW w:w="1843" w:type="dxa"/>
            <w:tcBorders>
              <w:bottom w:val="nil"/>
            </w:tcBorders>
            <w:shd w:val="clear" w:color="auto" w:fill="auto"/>
            <w:tcMar>
              <w:left w:w="28" w:type="dxa"/>
              <w:right w:w="28" w:type="dxa"/>
            </w:tcMar>
            <w:vAlign w:val="center"/>
            <w:hideMark/>
          </w:tcPr>
          <w:p w:rsidR="004D3BFE" w:rsidRPr="00C23F3E" w:rsidRDefault="004D3BFE" w:rsidP="006A3E17">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2126" w:type="dxa"/>
            <w:tcBorders>
              <w:bottom w:val="nil"/>
            </w:tcBorders>
            <w:vAlign w:val="center"/>
          </w:tcPr>
          <w:p w:rsidR="004D3BFE" w:rsidRPr="00C23F3E" w:rsidRDefault="004D3BFE" w:rsidP="006A3E17">
            <w:pPr>
              <w:spacing w:after="0" w:line="240" w:lineRule="auto"/>
              <w:jc w:val="center"/>
              <w:rPr>
                <w:rFonts w:ascii="Times New Roman" w:hAnsi="Times New Roman"/>
                <w:b/>
                <w:sz w:val="24"/>
                <w:szCs w:val="24"/>
              </w:rPr>
            </w:pPr>
            <w:r>
              <w:rPr>
                <w:rFonts w:ascii="Times New Roman" w:hAnsi="Times New Roman"/>
                <w:b/>
                <w:sz w:val="24"/>
                <w:szCs w:val="24"/>
              </w:rPr>
              <w:t>8</w:t>
            </w:r>
          </w:p>
        </w:tc>
      </w:tr>
      <w:tr w:rsidR="004D3BFE" w:rsidRPr="00DF022E" w:rsidTr="004D3BFE">
        <w:trPr>
          <w:cantSplit/>
          <w:trHeight w:val="321"/>
        </w:trPr>
        <w:tc>
          <w:tcPr>
            <w:tcW w:w="4361" w:type="dxa"/>
            <w:shd w:val="clear" w:color="auto" w:fill="auto"/>
            <w:tcMar>
              <w:left w:w="28" w:type="dxa"/>
              <w:right w:w="28" w:type="dxa"/>
            </w:tcMar>
            <w:vAlign w:val="center"/>
          </w:tcPr>
          <w:p w:rsidR="004D3BFE" w:rsidRPr="00BB3A90" w:rsidRDefault="004D3BFE" w:rsidP="00F957CA">
            <w:pPr>
              <w:spacing w:after="0" w:line="240" w:lineRule="auto"/>
              <w:rPr>
                <w:rFonts w:ascii="Times New Roman" w:hAnsi="Times New Roman"/>
                <w:color w:val="000000"/>
                <w:sz w:val="28"/>
                <w:szCs w:val="28"/>
              </w:rPr>
            </w:pPr>
            <w:r w:rsidRPr="005B605C">
              <w:rPr>
                <w:rFonts w:ascii="Times New Roman" w:eastAsia="Times New Roman" w:hAnsi="Times New Roman"/>
                <w:sz w:val="24"/>
                <w:szCs w:val="24"/>
                <w:lang w:eastAsia="ru-RU"/>
              </w:rPr>
              <w:t>Шина пневматическая для грузовых автомобилей</w:t>
            </w:r>
            <w:r>
              <w:rPr>
                <w:rFonts w:ascii="Times New Roman" w:eastAsia="Times New Roman" w:hAnsi="Times New Roman"/>
                <w:sz w:val="24"/>
                <w:szCs w:val="24"/>
                <w:lang w:eastAsia="ru-RU"/>
              </w:rPr>
              <w:t>.</w:t>
            </w:r>
          </w:p>
        </w:tc>
        <w:tc>
          <w:tcPr>
            <w:tcW w:w="992" w:type="dxa"/>
            <w:tcMar>
              <w:left w:w="28" w:type="dxa"/>
              <w:right w:w="28" w:type="dxa"/>
            </w:tcMar>
            <w:vAlign w:val="center"/>
          </w:tcPr>
          <w:p w:rsidR="004D3BFE" w:rsidRPr="008D74F6" w:rsidRDefault="004D3BFE" w:rsidP="002F503A">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shd w:val="clear" w:color="auto" w:fill="auto"/>
            <w:tcMar>
              <w:left w:w="28" w:type="dxa"/>
              <w:right w:w="28" w:type="dxa"/>
            </w:tcMar>
            <w:vAlign w:val="center"/>
          </w:tcPr>
          <w:p w:rsidR="004D3BFE" w:rsidRPr="008D74F6" w:rsidRDefault="004D3BFE" w:rsidP="00F957CA">
            <w:pPr>
              <w:spacing w:after="0" w:line="240" w:lineRule="auto"/>
              <w:jc w:val="center"/>
              <w:rPr>
                <w:rFonts w:ascii="Times New Roman" w:hAnsi="Times New Roman"/>
                <w:sz w:val="24"/>
                <w:szCs w:val="24"/>
              </w:rPr>
            </w:pPr>
            <w:r>
              <w:rPr>
                <w:rFonts w:ascii="Times New Roman" w:hAnsi="Times New Roman"/>
                <w:sz w:val="24"/>
                <w:szCs w:val="24"/>
              </w:rPr>
              <w:t>Шт.</w:t>
            </w:r>
          </w:p>
        </w:tc>
        <w:tc>
          <w:tcPr>
            <w:tcW w:w="1701" w:type="dxa"/>
            <w:shd w:val="clear" w:color="auto" w:fill="auto"/>
            <w:tcMar>
              <w:left w:w="28" w:type="dxa"/>
              <w:right w:w="28" w:type="dxa"/>
            </w:tcMar>
            <w:vAlign w:val="center"/>
          </w:tcPr>
          <w:p w:rsidR="004D3BFE" w:rsidRPr="00DD77EB" w:rsidRDefault="004D3BFE" w:rsidP="00B84A60">
            <w:pPr>
              <w:widowControl w:val="0"/>
              <w:spacing w:after="0" w:line="240" w:lineRule="auto"/>
              <w:jc w:val="center"/>
              <w:rPr>
                <w:rFonts w:ascii="Times New Roman" w:hAnsi="Times New Roman"/>
                <w:sz w:val="24"/>
                <w:szCs w:val="24"/>
              </w:rPr>
            </w:pPr>
            <w:r>
              <w:rPr>
                <w:rFonts w:ascii="Times New Roman" w:hAnsi="Times New Roman"/>
                <w:sz w:val="24"/>
                <w:szCs w:val="24"/>
              </w:rPr>
              <w:t>17999,00</w:t>
            </w:r>
          </w:p>
        </w:tc>
        <w:tc>
          <w:tcPr>
            <w:tcW w:w="1701" w:type="dxa"/>
            <w:tcMar>
              <w:left w:w="28" w:type="dxa"/>
              <w:right w:w="28" w:type="dxa"/>
            </w:tcMar>
            <w:vAlign w:val="center"/>
          </w:tcPr>
          <w:p w:rsidR="004D3BFE" w:rsidRPr="004D3BFE" w:rsidRDefault="004D3BFE" w:rsidP="00CD5A31">
            <w:pPr>
              <w:widowControl w:val="0"/>
              <w:spacing w:after="0" w:line="240" w:lineRule="auto"/>
              <w:jc w:val="center"/>
              <w:rPr>
                <w:rFonts w:ascii="Times New Roman" w:hAnsi="Times New Roman"/>
                <w:sz w:val="24"/>
                <w:szCs w:val="24"/>
              </w:rPr>
            </w:pPr>
            <w:r>
              <w:rPr>
                <w:rFonts w:ascii="Times New Roman" w:hAnsi="Times New Roman"/>
                <w:sz w:val="24"/>
                <w:szCs w:val="24"/>
              </w:rPr>
              <w:t>24860</w:t>
            </w:r>
            <w:r w:rsidRPr="004D3BFE">
              <w:rPr>
                <w:rFonts w:ascii="Times New Roman" w:hAnsi="Times New Roman"/>
                <w:sz w:val="24"/>
                <w:szCs w:val="24"/>
              </w:rPr>
              <w:t>,00</w:t>
            </w:r>
          </w:p>
        </w:tc>
        <w:tc>
          <w:tcPr>
            <w:tcW w:w="1701" w:type="dxa"/>
            <w:vAlign w:val="center"/>
          </w:tcPr>
          <w:p w:rsidR="004D3BFE" w:rsidRPr="004D3BFE" w:rsidRDefault="004D3BFE" w:rsidP="00CD5A31">
            <w:pPr>
              <w:widowControl w:val="0"/>
              <w:spacing w:after="0" w:line="240" w:lineRule="auto"/>
              <w:jc w:val="center"/>
              <w:rPr>
                <w:rFonts w:ascii="Times New Roman" w:hAnsi="Times New Roman"/>
                <w:sz w:val="24"/>
                <w:szCs w:val="24"/>
              </w:rPr>
            </w:pPr>
            <w:r>
              <w:rPr>
                <w:rFonts w:ascii="Times New Roman" w:hAnsi="Times New Roman"/>
                <w:sz w:val="24"/>
                <w:szCs w:val="24"/>
                <w:lang w:val="en-US"/>
              </w:rPr>
              <w:t>18619</w:t>
            </w:r>
            <w:r w:rsidRPr="004D3BFE">
              <w:rPr>
                <w:rFonts w:ascii="Times New Roman" w:hAnsi="Times New Roman"/>
                <w:sz w:val="24"/>
                <w:szCs w:val="24"/>
              </w:rPr>
              <w:t>,00</w:t>
            </w:r>
          </w:p>
        </w:tc>
        <w:tc>
          <w:tcPr>
            <w:tcW w:w="1843" w:type="dxa"/>
            <w:shd w:val="clear" w:color="auto" w:fill="auto"/>
            <w:tcMar>
              <w:left w:w="28" w:type="dxa"/>
              <w:right w:w="28" w:type="dxa"/>
            </w:tcMar>
            <w:vAlign w:val="center"/>
          </w:tcPr>
          <w:p w:rsidR="004D3BFE" w:rsidRPr="00DD77EB" w:rsidRDefault="004D3BFE" w:rsidP="00170E96">
            <w:pPr>
              <w:widowControl w:val="0"/>
              <w:spacing w:after="0" w:line="240" w:lineRule="auto"/>
              <w:jc w:val="center"/>
              <w:rPr>
                <w:rFonts w:ascii="Times New Roman" w:hAnsi="Times New Roman"/>
                <w:sz w:val="24"/>
                <w:szCs w:val="24"/>
              </w:rPr>
            </w:pPr>
            <w:r>
              <w:rPr>
                <w:rFonts w:ascii="Times New Roman" w:hAnsi="Times New Roman"/>
                <w:sz w:val="24"/>
                <w:szCs w:val="24"/>
              </w:rPr>
              <w:t>17999,00</w:t>
            </w:r>
          </w:p>
        </w:tc>
        <w:tc>
          <w:tcPr>
            <w:tcW w:w="2126" w:type="dxa"/>
            <w:vAlign w:val="center"/>
          </w:tcPr>
          <w:p w:rsidR="004D3BFE" w:rsidRPr="00CD5A31" w:rsidRDefault="004D3BFE" w:rsidP="008C4A20">
            <w:pPr>
              <w:widowControl w:val="0"/>
              <w:spacing w:after="0" w:line="240" w:lineRule="auto"/>
              <w:jc w:val="center"/>
              <w:rPr>
                <w:rFonts w:ascii="Times New Roman" w:hAnsi="Times New Roman"/>
                <w:sz w:val="24"/>
                <w:szCs w:val="24"/>
              </w:rPr>
            </w:pPr>
            <w:r>
              <w:rPr>
                <w:rFonts w:ascii="Times New Roman" w:hAnsi="Times New Roman"/>
                <w:sz w:val="24"/>
                <w:szCs w:val="24"/>
              </w:rPr>
              <w:t>35998,00</w:t>
            </w:r>
          </w:p>
        </w:tc>
      </w:tr>
      <w:tr w:rsidR="004D3BFE" w:rsidRPr="00DF022E" w:rsidTr="004D3BFE">
        <w:trPr>
          <w:cantSplit/>
          <w:trHeight w:val="321"/>
        </w:trPr>
        <w:tc>
          <w:tcPr>
            <w:tcW w:w="43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D3BFE" w:rsidRPr="00DF022E" w:rsidRDefault="004D3BFE" w:rsidP="005C0BF9">
            <w:pPr>
              <w:spacing w:after="0" w:line="240" w:lineRule="auto"/>
              <w:rPr>
                <w:rFonts w:ascii="Times New Roman" w:hAnsi="Times New Roman"/>
                <w:b/>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D3BFE" w:rsidRPr="00DF022E" w:rsidRDefault="004D3BFE" w:rsidP="005C0BF9">
            <w:pPr>
              <w:spacing w:after="0" w:line="240" w:lineRule="auto"/>
              <w:jc w:val="center"/>
              <w:rPr>
                <w:rFonts w:ascii="Times New Roman" w:hAnsi="Times New Roman"/>
                <w:b/>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D3BFE" w:rsidRPr="00DF022E" w:rsidRDefault="004D3BFE" w:rsidP="005C0BF9">
            <w:pPr>
              <w:spacing w:after="0" w:line="240" w:lineRule="auto"/>
              <w:jc w:val="center"/>
              <w:rPr>
                <w:rFonts w:ascii="Times New Roman" w:hAnsi="Times New Roman"/>
                <w:b/>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D3BFE" w:rsidRPr="008D74F6" w:rsidRDefault="004D3BFE" w:rsidP="005C0BF9">
            <w:pPr>
              <w:widowControl w:val="0"/>
              <w:spacing w:after="0" w:line="240" w:lineRule="auto"/>
              <w:jc w:val="center"/>
              <w:rPr>
                <w:rFonts w:ascii="Times New Roman" w:hAnsi="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D3BFE" w:rsidRPr="008D74F6" w:rsidRDefault="004D3BFE" w:rsidP="005C0BF9">
            <w:pPr>
              <w:widowControl w:val="0"/>
              <w:spacing w:after="0" w:line="240" w:lineRule="auto"/>
              <w:jc w:val="center"/>
              <w:rPr>
                <w:rFonts w:ascii="Times New Roman" w:hAnsi="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4D3BFE" w:rsidRPr="008D74F6" w:rsidRDefault="004D3BFE" w:rsidP="005C0BF9">
            <w:pPr>
              <w:widowControl w:val="0"/>
              <w:spacing w:after="0" w:line="240" w:lineRule="auto"/>
              <w:jc w:val="center"/>
              <w:rPr>
                <w:rFonts w:ascii="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D3BFE" w:rsidRPr="00DF022E" w:rsidRDefault="004D3BFE" w:rsidP="005C0BF9">
            <w:pPr>
              <w:widowControl w:val="0"/>
              <w:spacing w:after="0" w:line="240" w:lineRule="auto"/>
              <w:jc w:val="center"/>
              <w:rPr>
                <w:rFonts w:ascii="Times New Roman" w:hAnsi="Times New Roman"/>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4D3BFE" w:rsidRPr="008C2F87" w:rsidRDefault="004D3BFE" w:rsidP="004D3BFE">
            <w:pPr>
              <w:widowControl w:val="0"/>
              <w:spacing w:after="0" w:line="240" w:lineRule="auto"/>
              <w:rPr>
                <w:rFonts w:ascii="Times New Roman" w:hAnsi="Times New Roman"/>
                <w:b/>
                <w:color w:val="000000"/>
                <w:sz w:val="24"/>
                <w:szCs w:val="24"/>
              </w:rPr>
            </w:pPr>
            <w:r w:rsidRPr="008C2F87">
              <w:rPr>
                <w:rFonts w:ascii="Times New Roman" w:hAnsi="Times New Roman"/>
                <w:b/>
                <w:color w:val="000000"/>
                <w:sz w:val="24"/>
                <w:szCs w:val="24"/>
              </w:rPr>
              <w:t>Итого:</w:t>
            </w:r>
            <w:r>
              <w:rPr>
                <w:rFonts w:ascii="Times New Roman" w:hAnsi="Times New Roman"/>
                <w:b/>
                <w:sz w:val="24"/>
                <w:szCs w:val="24"/>
              </w:rPr>
              <w:t>35998</w:t>
            </w:r>
            <w:r w:rsidRPr="00712BEE">
              <w:rPr>
                <w:rFonts w:ascii="Times New Roman" w:hAnsi="Times New Roman"/>
                <w:b/>
                <w:sz w:val="24"/>
                <w:szCs w:val="24"/>
              </w:rPr>
              <w:t>,00</w:t>
            </w:r>
          </w:p>
        </w:tc>
      </w:tr>
    </w:tbl>
    <w:p w:rsidR="00281A52" w:rsidRDefault="00281A52" w:rsidP="004E5119">
      <w:pPr>
        <w:widowControl w:val="0"/>
        <w:tabs>
          <w:tab w:val="left" w:pos="13425"/>
        </w:tabs>
        <w:spacing w:after="0" w:line="240" w:lineRule="auto"/>
        <w:rPr>
          <w:rFonts w:ascii="Times New Roman" w:hAnsi="Times New Roman"/>
          <w:color w:val="000000"/>
          <w:sz w:val="20"/>
          <w:szCs w:val="20"/>
        </w:rPr>
      </w:pPr>
    </w:p>
    <w:p w:rsidR="00DD77EB" w:rsidRDefault="001F5F02" w:rsidP="00F25FDE">
      <w:pPr>
        <w:widowControl w:val="0"/>
        <w:tabs>
          <w:tab w:val="left" w:pos="13425"/>
        </w:tabs>
        <w:spacing w:after="0" w:line="240" w:lineRule="auto"/>
        <w:jc w:val="both"/>
        <w:rPr>
          <w:rFonts w:ascii="Times New Roman" w:hAnsi="Times New Roman"/>
          <w:color w:val="000000"/>
        </w:rPr>
      </w:pPr>
      <w:r w:rsidRPr="008C2F87">
        <w:rPr>
          <w:rFonts w:ascii="Times New Roman" w:hAnsi="Times New Roman"/>
          <w:color w:val="000000"/>
        </w:rPr>
        <w:t xml:space="preserve">Таким образом, в соответствии с вышеизложенными расчетами, на закупку устанавливается </w:t>
      </w:r>
      <w:r w:rsidR="00406C35" w:rsidRPr="008C2F87">
        <w:rPr>
          <w:rFonts w:ascii="Times New Roman" w:hAnsi="Times New Roman"/>
          <w:color w:val="000000"/>
        </w:rPr>
        <w:t xml:space="preserve">начальная (максимальная) </w:t>
      </w:r>
      <w:r w:rsidRPr="008C2F87">
        <w:rPr>
          <w:rFonts w:ascii="Times New Roman" w:hAnsi="Times New Roman"/>
          <w:color w:val="000000"/>
        </w:rPr>
        <w:t>цена</w:t>
      </w:r>
      <w:r w:rsidR="000B6916" w:rsidRPr="008C2F87">
        <w:rPr>
          <w:rFonts w:ascii="Times New Roman" w:hAnsi="Times New Roman"/>
          <w:color w:val="000000"/>
        </w:rPr>
        <w:t xml:space="preserve"> контракта </w:t>
      </w:r>
      <w:r w:rsidRPr="008C2F87">
        <w:rPr>
          <w:rFonts w:ascii="Times New Roman" w:hAnsi="Times New Roman"/>
          <w:color w:val="000000"/>
        </w:rPr>
        <w:t xml:space="preserve">в сумме </w:t>
      </w:r>
      <w:r w:rsidR="004D3BFE">
        <w:rPr>
          <w:rFonts w:ascii="Times New Roman" w:hAnsi="Times New Roman"/>
          <w:b/>
          <w:sz w:val="24"/>
          <w:szCs w:val="24"/>
        </w:rPr>
        <w:t>35998</w:t>
      </w:r>
      <w:r w:rsidR="00712BEE" w:rsidRPr="00712BEE">
        <w:rPr>
          <w:rFonts w:ascii="Times New Roman" w:hAnsi="Times New Roman"/>
          <w:b/>
          <w:sz w:val="24"/>
          <w:szCs w:val="24"/>
        </w:rPr>
        <w:t>,00</w:t>
      </w:r>
      <w:r w:rsidR="004D3BFE">
        <w:rPr>
          <w:rFonts w:ascii="Times New Roman" w:hAnsi="Times New Roman"/>
          <w:b/>
          <w:sz w:val="24"/>
          <w:szCs w:val="24"/>
        </w:rPr>
        <w:t xml:space="preserve"> </w:t>
      </w:r>
      <w:r w:rsidRPr="008C2F87">
        <w:rPr>
          <w:rFonts w:ascii="Times New Roman" w:hAnsi="Times New Roman"/>
          <w:color w:val="000000"/>
        </w:rPr>
        <w:t>(</w:t>
      </w:r>
      <w:r w:rsidR="004D3BFE">
        <w:rPr>
          <w:rFonts w:ascii="Times New Roman" w:hAnsi="Times New Roman"/>
          <w:color w:val="000000"/>
        </w:rPr>
        <w:t>тридцать пять тысяч девятьсот девяносто восемь</w:t>
      </w:r>
      <w:r w:rsidR="00CA1E22" w:rsidRPr="008C2F87">
        <w:rPr>
          <w:rFonts w:ascii="Times New Roman" w:hAnsi="Times New Roman"/>
          <w:color w:val="000000"/>
        </w:rPr>
        <w:t>) рубл</w:t>
      </w:r>
      <w:r w:rsidR="00B32650" w:rsidRPr="008C2F87">
        <w:rPr>
          <w:rFonts w:ascii="Times New Roman" w:hAnsi="Times New Roman"/>
          <w:color w:val="000000"/>
        </w:rPr>
        <w:t>ей</w:t>
      </w:r>
      <w:r w:rsidR="004C7AFA">
        <w:rPr>
          <w:rFonts w:ascii="Times New Roman" w:hAnsi="Times New Roman"/>
          <w:color w:val="000000"/>
        </w:rPr>
        <w:t xml:space="preserve"> </w:t>
      </w:r>
      <w:r w:rsidR="00324975">
        <w:rPr>
          <w:rFonts w:ascii="Times New Roman" w:hAnsi="Times New Roman"/>
          <w:color w:val="000000"/>
        </w:rPr>
        <w:t>0</w:t>
      </w:r>
      <w:r w:rsidR="00194DAF">
        <w:rPr>
          <w:rFonts w:ascii="Times New Roman" w:hAnsi="Times New Roman"/>
          <w:color w:val="000000"/>
        </w:rPr>
        <w:t>0</w:t>
      </w:r>
      <w:r w:rsidR="004C7AFA">
        <w:rPr>
          <w:rFonts w:ascii="Times New Roman" w:hAnsi="Times New Roman"/>
          <w:color w:val="000000"/>
        </w:rPr>
        <w:t xml:space="preserve"> </w:t>
      </w:r>
      <w:r w:rsidRPr="008C2F87">
        <w:rPr>
          <w:rFonts w:ascii="Times New Roman" w:hAnsi="Times New Roman"/>
          <w:color w:val="000000"/>
        </w:rPr>
        <w:t>коп.</w:t>
      </w:r>
    </w:p>
    <w:p w:rsidR="00F25FDE" w:rsidRDefault="00F25FDE" w:rsidP="00F25FDE">
      <w:pPr>
        <w:widowControl w:val="0"/>
        <w:tabs>
          <w:tab w:val="left" w:pos="13425"/>
        </w:tabs>
        <w:spacing w:after="0" w:line="240" w:lineRule="auto"/>
        <w:jc w:val="both"/>
        <w:rPr>
          <w:rFonts w:ascii="Times New Roman" w:hAnsi="Times New Roman"/>
          <w:color w:val="000000"/>
        </w:rPr>
      </w:pPr>
    </w:p>
    <w:p w:rsidR="00D2639C" w:rsidRPr="008C2F87" w:rsidRDefault="00E003EB" w:rsidP="00F82F32">
      <w:pPr>
        <w:widowControl w:val="0"/>
        <w:tabs>
          <w:tab w:val="left" w:pos="13425"/>
        </w:tabs>
        <w:spacing w:after="240" w:line="240" w:lineRule="auto"/>
        <w:rPr>
          <w:rFonts w:ascii="Times New Roman" w:hAnsi="Times New Roman"/>
          <w:color w:val="000000"/>
        </w:rPr>
      </w:pPr>
      <w:r>
        <w:rPr>
          <w:rFonts w:ascii="Times New Roman" w:hAnsi="Times New Roman"/>
          <w:color w:val="000000"/>
        </w:rPr>
        <w:t>С</w:t>
      </w:r>
      <w:r w:rsidR="00F82F32" w:rsidRPr="008C2F87">
        <w:rPr>
          <w:rFonts w:ascii="Times New Roman" w:hAnsi="Times New Roman"/>
          <w:color w:val="000000"/>
        </w:rPr>
        <w:t>пециалист по закупкам</w:t>
      </w:r>
      <w:r w:rsidR="00F82F32" w:rsidRPr="008C2F87">
        <w:rPr>
          <w:rFonts w:ascii="Times New Roman" w:hAnsi="Times New Roman"/>
          <w:color w:val="000000"/>
        </w:rPr>
        <w:tab/>
      </w:r>
      <w:r>
        <w:rPr>
          <w:rFonts w:ascii="Times New Roman" w:hAnsi="Times New Roman"/>
          <w:color w:val="000000"/>
        </w:rPr>
        <w:t>Шилова Ж.Л.</w:t>
      </w:r>
    </w:p>
    <w:p w:rsidR="00F82F32" w:rsidRPr="008C2F87" w:rsidRDefault="00E003EB" w:rsidP="00D2639C">
      <w:pPr>
        <w:rPr>
          <w:rFonts w:ascii="Times New Roman" w:hAnsi="Times New Roman"/>
        </w:rPr>
      </w:pPr>
      <w:r>
        <w:rPr>
          <w:rFonts w:ascii="Times New Roman" w:hAnsi="Times New Roman"/>
        </w:rPr>
        <w:t>14</w:t>
      </w:r>
      <w:r w:rsidR="00DD77EB">
        <w:rPr>
          <w:rFonts w:ascii="Times New Roman" w:hAnsi="Times New Roman"/>
        </w:rPr>
        <w:t>.0</w:t>
      </w:r>
      <w:r>
        <w:rPr>
          <w:rFonts w:ascii="Times New Roman" w:hAnsi="Times New Roman"/>
        </w:rPr>
        <w:t>7</w:t>
      </w:r>
      <w:r w:rsidR="008C2F87">
        <w:rPr>
          <w:rFonts w:ascii="Times New Roman" w:hAnsi="Times New Roman"/>
        </w:rPr>
        <w:t>.2026 г</w:t>
      </w:r>
      <w:r w:rsidR="00D2639C" w:rsidRPr="008C2F87">
        <w:rPr>
          <w:rFonts w:ascii="Times New Roman" w:hAnsi="Times New Roman"/>
        </w:rPr>
        <w:t>.</w:t>
      </w:r>
    </w:p>
    <w:sectPr w:rsidR="00F82F32" w:rsidRPr="008C2F87"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1038" w:rsidRDefault="00201038" w:rsidP="00AA3134">
      <w:pPr>
        <w:spacing w:after="0" w:line="240" w:lineRule="auto"/>
      </w:pPr>
      <w:r>
        <w:separator/>
      </w:r>
    </w:p>
  </w:endnote>
  <w:endnote w:type="continuationSeparator" w:id="1">
    <w:p w:rsidR="00201038" w:rsidRDefault="00201038"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1038" w:rsidRDefault="00201038" w:rsidP="00AA3134">
      <w:pPr>
        <w:spacing w:after="0" w:line="240" w:lineRule="auto"/>
      </w:pPr>
      <w:r>
        <w:separator/>
      </w:r>
    </w:p>
  </w:footnote>
  <w:footnote w:type="continuationSeparator" w:id="1">
    <w:p w:rsidR="00201038" w:rsidRDefault="00201038"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A46351" w:rsidP="002C3AA4">
    <w:pPr>
      <w:pStyle w:val="af8"/>
      <w:jc w:val="right"/>
    </w:pPr>
    <w:r>
      <w:rPr>
        <w:noProof/>
      </w:rPr>
      <w:fldChar w:fldCharType="begin"/>
    </w:r>
    <w:r w:rsidR="00487E3A">
      <w:rPr>
        <w:noProof/>
      </w:rPr>
      <w:instrText>PAGE   \* MERGEFORMAT</w:instrText>
    </w:r>
    <w:r>
      <w:rPr>
        <w:noProof/>
      </w:rPr>
      <w:fldChar w:fldCharType="separate"/>
    </w:r>
    <w:r w:rsidR="00BB3A90">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defaultTabStop w:val="708"/>
  <w:drawingGridHorizontalSpacing w:val="110"/>
  <w:displayHorizontalDrawingGridEvery w:val="2"/>
  <w:characterSpacingControl w:val="doNotCompress"/>
  <w:ignoreMixedContent/>
  <w:hdrShapeDefaults>
    <o:shapedefaults v:ext="edit" spidmax="11266"/>
  </w:hdrShapeDefaults>
  <w:footnotePr>
    <w:footnote w:id="0"/>
    <w:footnote w:id="1"/>
  </w:footnotePr>
  <w:endnotePr>
    <w:endnote w:id="0"/>
    <w:endnote w:id="1"/>
  </w:endnotePr>
  <w:compat/>
  <w:rsids>
    <w:rsidRoot w:val="00524109"/>
    <w:rsid w:val="00001942"/>
    <w:rsid w:val="00001C53"/>
    <w:rsid w:val="00001C78"/>
    <w:rsid w:val="00002775"/>
    <w:rsid w:val="00005DB2"/>
    <w:rsid w:val="00007D4D"/>
    <w:rsid w:val="00012B1C"/>
    <w:rsid w:val="00012CAE"/>
    <w:rsid w:val="00012E75"/>
    <w:rsid w:val="000139B5"/>
    <w:rsid w:val="00015744"/>
    <w:rsid w:val="00015C3C"/>
    <w:rsid w:val="0001736C"/>
    <w:rsid w:val="00017B15"/>
    <w:rsid w:val="00017CBE"/>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4791"/>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6916"/>
    <w:rsid w:val="000B69F4"/>
    <w:rsid w:val="000B7D53"/>
    <w:rsid w:val="000C26C3"/>
    <w:rsid w:val="000C5832"/>
    <w:rsid w:val="000C5C00"/>
    <w:rsid w:val="000D369D"/>
    <w:rsid w:val="000D4506"/>
    <w:rsid w:val="000D56F0"/>
    <w:rsid w:val="000D7422"/>
    <w:rsid w:val="000E0748"/>
    <w:rsid w:val="000E0E1F"/>
    <w:rsid w:val="000E1157"/>
    <w:rsid w:val="000E1E67"/>
    <w:rsid w:val="000E38DB"/>
    <w:rsid w:val="000E4666"/>
    <w:rsid w:val="000E50BB"/>
    <w:rsid w:val="000E7A5F"/>
    <w:rsid w:val="000F0794"/>
    <w:rsid w:val="000F0D60"/>
    <w:rsid w:val="000F11E1"/>
    <w:rsid w:val="000F24B0"/>
    <w:rsid w:val="000F3C0C"/>
    <w:rsid w:val="000F4305"/>
    <w:rsid w:val="000F526A"/>
    <w:rsid w:val="000F6535"/>
    <w:rsid w:val="000F74F6"/>
    <w:rsid w:val="000F7623"/>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28C1"/>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4DAF"/>
    <w:rsid w:val="00195506"/>
    <w:rsid w:val="0019586D"/>
    <w:rsid w:val="0019640C"/>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248B"/>
    <w:rsid w:val="001C31E6"/>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1038"/>
    <w:rsid w:val="00203F1B"/>
    <w:rsid w:val="00205A47"/>
    <w:rsid w:val="0020674E"/>
    <w:rsid w:val="00206A5D"/>
    <w:rsid w:val="00210F70"/>
    <w:rsid w:val="00210FEF"/>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2CF8"/>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680A"/>
    <w:rsid w:val="00276F5F"/>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B683C"/>
    <w:rsid w:val="002C010C"/>
    <w:rsid w:val="002C19BA"/>
    <w:rsid w:val="002C336F"/>
    <w:rsid w:val="002C3AA4"/>
    <w:rsid w:val="002C6064"/>
    <w:rsid w:val="002C6168"/>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03A"/>
    <w:rsid w:val="002F562B"/>
    <w:rsid w:val="002F6FDA"/>
    <w:rsid w:val="002F7EA5"/>
    <w:rsid w:val="003006EA"/>
    <w:rsid w:val="00300C6A"/>
    <w:rsid w:val="00302A43"/>
    <w:rsid w:val="00302F67"/>
    <w:rsid w:val="00307090"/>
    <w:rsid w:val="00307E7F"/>
    <w:rsid w:val="0031206D"/>
    <w:rsid w:val="00315201"/>
    <w:rsid w:val="00320315"/>
    <w:rsid w:val="00320DEF"/>
    <w:rsid w:val="00321DF3"/>
    <w:rsid w:val="00321E94"/>
    <w:rsid w:val="00322C58"/>
    <w:rsid w:val="00322E26"/>
    <w:rsid w:val="00323E15"/>
    <w:rsid w:val="00324404"/>
    <w:rsid w:val="003246E3"/>
    <w:rsid w:val="0032477D"/>
    <w:rsid w:val="00324803"/>
    <w:rsid w:val="00324975"/>
    <w:rsid w:val="0032787B"/>
    <w:rsid w:val="00327E51"/>
    <w:rsid w:val="00327F60"/>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CA5"/>
    <w:rsid w:val="004000B2"/>
    <w:rsid w:val="004001CB"/>
    <w:rsid w:val="004025D4"/>
    <w:rsid w:val="0040342F"/>
    <w:rsid w:val="004035F4"/>
    <w:rsid w:val="00403AA9"/>
    <w:rsid w:val="00406C35"/>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DFE"/>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9F9"/>
    <w:rsid w:val="00474D84"/>
    <w:rsid w:val="004750C2"/>
    <w:rsid w:val="0047531F"/>
    <w:rsid w:val="0047767E"/>
    <w:rsid w:val="00480C43"/>
    <w:rsid w:val="00482976"/>
    <w:rsid w:val="00483E6B"/>
    <w:rsid w:val="00484326"/>
    <w:rsid w:val="004844ED"/>
    <w:rsid w:val="00484E48"/>
    <w:rsid w:val="00487A39"/>
    <w:rsid w:val="00487C43"/>
    <w:rsid w:val="00487E3A"/>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3DCC"/>
    <w:rsid w:val="004B72DD"/>
    <w:rsid w:val="004B7CF7"/>
    <w:rsid w:val="004B7DC6"/>
    <w:rsid w:val="004C0538"/>
    <w:rsid w:val="004C336C"/>
    <w:rsid w:val="004C42F2"/>
    <w:rsid w:val="004C467C"/>
    <w:rsid w:val="004C519E"/>
    <w:rsid w:val="004C5C62"/>
    <w:rsid w:val="004C6DF1"/>
    <w:rsid w:val="004C7AFA"/>
    <w:rsid w:val="004D0042"/>
    <w:rsid w:val="004D3BFE"/>
    <w:rsid w:val="004D47E9"/>
    <w:rsid w:val="004D5CE6"/>
    <w:rsid w:val="004D634C"/>
    <w:rsid w:val="004D6540"/>
    <w:rsid w:val="004D72E2"/>
    <w:rsid w:val="004D75DB"/>
    <w:rsid w:val="004E1740"/>
    <w:rsid w:val="004E1933"/>
    <w:rsid w:val="004E195A"/>
    <w:rsid w:val="004E30F5"/>
    <w:rsid w:val="004E3BCF"/>
    <w:rsid w:val="004E5119"/>
    <w:rsid w:val="004E53A6"/>
    <w:rsid w:val="004E60D6"/>
    <w:rsid w:val="004E6AAD"/>
    <w:rsid w:val="004E6F53"/>
    <w:rsid w:val="004F008D"/>
    <w:rsid w:val="004F187B"/>
    <w:rsid w:val="004F237B"/>
    <w:rsid w:val="004F644F"/>
    <w:rsid w:val="00500025"/>
    <w:rsid w:val="00501188"/>
    <w:rsid w:val="00502925"/>
    <w:rsid w:val="005044B9"/>
    <w:rsid w:val="005058D5"/>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4BB8"/>
    <w:rsid w:val="00575248"/>
    <w:rsid w:val="0058014F"/>
    <w:rsid w:val="005803B8"/>
    <w:rsid w:val="00580D80"/>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B605C"/>
    <w:rsid w:val="005C0BF9"/>
    <w:rsid w:val="005C0D5B"/>
    <w:rsid w:val="005C1707"/>
    <w:rsid w:val="005C2142"/>
    <w:rsid w:val="005C7F82"/>
    <w:rsid w:val="005D2622"/>
    <w:rsid w:val="005D30EE"/>
    <w:rsid w:val="005D4A90"/>
    <w:rsid w:val="005D5622"/>
    <w:rsid w:val="005E259B"/>
    <w:rsid w:val="005E34E4"/>
    <w:rsid w:val="005E3BA4"/>
    <w:rsid w:val="005E3C2F"/>
    <w:rsid w:val="005F207A"/>
    <w:rsid w:val="005F341A"/>
    <w:rsid w:val="005F416A"/>
    <w:rsid w:val="005F5A98"/>
    <w:rsid w:val="00601FDE"/>
    <w:rsid w:val="00612755"/>
    <w:rsid w:val="0061358B"/>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6710F"/>
    <w:rsid w:val="006701CB"/>
    <w:rsid w:val="00670A4D"/>
    <w:rsid w:val="006711BB"/>
    <w:rsid w:val="006711C8"/>
    <w:rsid w:val="00671AE6"/>
    <w:rsid w:val="0067228A"/>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3E17"/>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315"/>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2BEE"/>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6CB"/>
    <w:rsid w:val="00740EE6"/>
    <w:rsid w:val="007449CD"/>
    <w:rsid w:val="0075151F"/>
    <w:rsid w:val="007535A1"/>
    <w:rsid w:val="00754532"/>
    <w:rsid w:val="00755790"/>
    <w:rsid w:val="00755D08"/>
    <w:rsid w:val="00756686"/>
    <w:rsid w:val="007601D3"/>
    <w:rsid w:val="00760885"/>
    <w:rsid w:val="00762BC2"/>
    <w:rsid w:val="00763F4D"/>
    <w:rsid w:val="007641AE"/>
    <w:rsid w:val="0076429A"/>
    <w:rsid w:val="00771678"/>
    <w:rsid w:val="007727D3"/>
    <w:rsid w:val="00772CD1"/>
    <w:rsid w:val="007734CF"/>
    <w:rsid w:val="007745F0"/>
    <w:rsid w:val="00774DD5"/>
    <w:rsid w:val="007750C3"/>
    <w:rsid w:val="007755E8"/>
    <w:rsid w:val="00777110"/>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08E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2566"/>
    <w:rsid w:val="007D3B16"/>
    <w:rsid w:val="007D3BC4"/>
    <w:rsid w:val="007D6C62"/>
    <w:rsid w:val="007D7494"/>
    <w:rsid w:val="007D76ED"/>
    <w:rsid w:val="007E1C2E"/>
    <w:rsid w:val="007E1FCF"/>
    <w:rsid w:val="007E22DE"/>
    <w:rsid w:val="007E3751"/>
    <w:rsid w:val="007E3E44"/>
    <w:rsid w:val="007F0A40"/>
    <w:rsid w:val="007F4861"/>
    <w:rsid w:val="007F549D"/>
    <w:rsid w:val="007F5623"/>
    <w:rsid w:val="007F6253"/>
    <w:rsid w:val="007F762C"/>
    <w:rsid w:val="008000B6"/>
    <w:rsid w:val="008019C3"/>
    <w:rsid w:val="00803C4F"/>
    <w:rsid w:val="00805544"/>
    <w:rsid w:val="00805674"/>
    <w:rsid w:val="008061EE"/>
    <w:rsid w:val="00807A39"/>
    <w:rsid w:val="00807E8C"/>
    <w:rsid w:val="00811928"/>
    <w:rsid w:val="008129C0"/>
    <w:rsid w:val="0081341D"/>
    <w:rsid w:val="008151F3"/>
    <w:rsid w:val="008157A2"/>
    <w:rsid w:val="008162C1"/>
    <w:rsid w:val="00816F09"/>
    <w:rsid w:val="00821529"/>
    <w:rsid w:val="008221C7"/>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3504"/>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2F87"/>
    <w:rsid w:val="008C333D"/>
    <w:rsid w:val="008C3DB7"/>
    <w:rsid w:val="008C400A"/>
    <w:rsid w:val="008C4402"/>
    <w:rsid w:val="008C4693"/>
    <w:rsid w:val="008C4A20"/>
    <w:rsid w:val="008C4D64"/>
    <w:rsid w:val="008C572A"/>
    <w:rsid w:val="008C73BA"/>
    <w:rsid w:val="008C7D92"/>
    <w:rsid w:val="008D24BF"/>
    <w:rsid w:val="008D2942"/>
    <w:rsid w:val="008D2B87"/>
    <w:rsid w:val="008D47A9"/>
    <w:rsid w:val="008D5CD8"/>
    <w:rsid w:val="008D6B9C"/>
    <w:rsid w:val="008D74F6"/>
    <w:rsid w:val="008E199C"/>
    <w:rsid w:val="008E1C43"/>
    <w:rsid w:val="008E3703"/>
    <w:rsid w:val="008E3875"/>
    <w:rsid w:val="008E3D85"/>
    <w:rsid w:val="008E562D"/>
    <w:rsid w:val="008E794E"/>
    <w:rsid w:val="008F0750"/>
    <w:rsid w:val="008F1733"/>
    <w:rsid w:val="008F1EC5"/>
    <w:rsid w:val="008F35DC"/>
    <w:rsid w:val="008F4C69"/>
    <w:rsid w:val="0090033E"/>
    <w:rsid w:val="0090171C"/>
    <w:rsid w:val="00901B4C"/>
    <w:rsid w:val="00902D2F"/>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923"/>
    <w:rsid w:val="00981F07"/>
    <w:rsid w:val="0098213D"/>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4C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0ED8"/>
    <w:rsid w:val="009F157F"/>
    <w:rsid w:val="009F1E5D"/>
    <w:rsid w:val="009F20B4"/>
    <w:rsid w:val="009F5F05"/>
    <w:rsid w:val="009F6D88"/>
    <w:rsid w:val="00A01460"/>
    <w:rsid w:val="00A02F61"/>
    <w:rsid w:val="00A03F9E"/>
    <w:rsid w:val="00A05A8E"/>
    <w:rsid w:val="00A0643E"/>
    <w:rsid w:val="00A0785A"/>
    <w:rsid w:val="00A11D8C"/>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46351"/>
    <w:rsid w:val="00A50C69"/>
    <w:rsid w:val="00A527B1"/>
    <w:rsid w:val="00A52884"/>
    <w:rsid w:val="00A53040"/>
    <w:rsid w:val="00A53377"/>
    <w:rsid w:val="00A54A03"/>
    <w:rsid w:val="00A5650A"/>
    <w:rsid w:val="00A565D3"/>
    <w:rsid w:val="00A56C98"/>
    <w:rsid w:val="00A57CD9"/>
    <w:rsid w:val="00A60ED5"/>
    <w:rsid w:val="00A61502"/>
    <w:rsid w:val="00A615AB"/>
    <w:rsid w:val="00A61D5F"/>
    <w:rsid w:val="00A656C1"/>
    <w:rsid w:val="00A65B54"/>
    <w:rsid w:val="00A66BCC"/>
    <w:rsid w:val="00A679E6"/>
    <w:rsid w:val="00A74622"/>
    <w:rsid w:val="00A74D81"/>
    <w:rsid w:val="00A7530D"/>
    <w:rsid w:val="00A80FB8"/>
    <w:rsid w:val="00A82E72"/>
    <w:rsid w:val="00A84065"/>
    <w:rsid w:val="00A857D8"/>
    <w:rsid w:val="00A8679D"/>
    <w:rsid w:val="00A94507"/>
    <w:rsid w:val="00A94EB2"/>
    <w:rsid w:val="00A966D4"/>
    <w:rsid w:val="00A96F18"/>
    <w:rsid w:val="00AA0289"/>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2E4A"/>
    <w:rsid w:val="00AD38A6"/>
    <w:rsid w:val="00AD3A88"/>
    <w:rsid w:val="00AD40D4"/>
    <w:rsid w:val="00AD4667"/>
    <w:rsid w:val="00AD4C5E"/>
    <w:rsid w:val="00AD57F1"/>
    <w:rsid w:val="00AD5C20"/>
    <w:rsid w:val="00AD6D19"/>
    <w:rsid w:val="00AD7664"/>
    <w:rsid w:val="00AE001B"/>
    <w:rsid w:val="00AE08BE"/>
    <w:rsid w:val="00AE1801"/>
    <w:rsid w:val="00AE227B"/>
    <w:rsid w:val="00AE22F8"/>
    <w:rsid w:val="00AE2791"/>
    <w:rsid w:val="00AE4363"/>
    <w:rsid w:val="00AE4B12"/>
    <w:rsid w:val="00AE5642"/>
    <w:rsid w:val="00AE625E"/>
    <w:rsid w:val="00AF190E"/>
    <w:rsid w:val="00AF2026"/>
    <w:rsid w:val="00AF2101"/>
    <w:rsid w:val="00AF43C5"/>
    <w:rsid w:val="00AF555F"/>
    <w:rsid w:val="00AF59CD"/>
    <w:rsid w:val="00B003F5"/>
    <w:rsid w:val="00B01E30"/>
    <w:rsid w:val="00B041DB"/>
    <w:rsid w:val="00B04596"/>
    <w:rsid w:val="00B045BD"/>
    <w:rsid w:val="00B05031"/>
    <w:rsid w:val="00B05693"/>
    <w:rsid w:val="00B065D3"/>
    <w:rsid w:val="00B103A4"/>
    <w:rsid w:val="00B12488"/>
    <w:rsid w:val="00B14AB8"/>
    <w:rsid w:val="00B14D30"/>
    <w:rsid w:val="00B163A1"/>
    <w:rsid w:val="00B167AE"/>
    <w:rsid w:val="00B16BFF"/>
    <w:rsid w:val="00B20256"/>
    <w:rsid w:val="00B221C4"/>
    <w:rsid w:val="00B274CE"/>
    <w:rsid w:val="00B27838"/>
    <w:rsid w:val="00B27B3A"/>
    <w:rsid w:val="00B30610"/>
    <w:rsid w:val="00B32650"/>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4A60"/>
    <w:rsid w:val="00B85CC1"/>
    <w:rsid w:val="00B863F6"/>
    <w:rsid w:val="00B879E3"/>
    <w:rsid w:val="00B92A43"/>
    <w:rsid w:val="00B92C0A"/>
    <w:rsid w:val="00B93B03"/>
    <w:rsid w:val="00B93B0B"/>
    <w:rsid w:val="00B94302"/>
    <w:rsid w:val="00B95B8D"/>
    <w:rsid w:val="00B95B9F"/>
    <w:rsid w:val="00B96440"/>
    <w:rsid w:val="00BA0B0E"/>
    <w:rsid w:val="00BA27FE"/>
    <w:rsid w:val="00BA2C2A"/>
    <w:rsid w:val="00BA2D70"/>
    <w:rsid w:val="00BA3444"/>
    <w:rsid w:val="00BA6216"/>
    <w:rsid w:val="00BB015E"/>
    <w:rsid w:val="00BB2388"/>
    <w:rsid w:val="00BB3A90"/>
    <w:rsid w:val="00BB4BEC"/>
    <w:rsid w:val="00BB5328"/>
    <w:rsid w:val="00BB57A2"/>
    <w:rsid w:val="00BB72D0"/>
    <w:rsid w:val="00BC0AFA"/>
    <w:rsid w:val="00BC0B00"/>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156D"/>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4F7"/>
    <w:rsid w:val="00C21B23"/>
    <w:rsid w:val="00C21F08"/>
    <w:rsid w:val="00C22D61"/>
    <w:rsid w:val="00C23C5C"/>
    <w:rsid w:val="00C23F3E"/>
    <w:rsid w:val="00C24F89"/>
    <w:rsid w:val="00C25462"/>
    <w:rsid w:val="00C264E6"/>
    <w:rsid w:val="00C26F85"/>
    <w:rsid w:val="00C2761B"/>
    <w:rsid w:val="00C279A5"/>
    <w:rsid w:val="00C313FD"/>
    <w:rsid w:val="00C32D4B"/>
    <w:rsid w:val="00C32E8E"/>
    <w:rsid w:val="00C333A1"/>
    <w:rsid w:val="00C3359F"/>
    <w:rsid w:val="00C408EC"/>
    <w:rsid w:val="00C42F44"/>
    <w:rsid w:val="00C431D6"/>
    <w:rsid w:val="00C454BF"/>
    <w:rsid w:val="00C46F61"/>
    <w:rsid w:val="00C46FCD"/>
    <w:rsid w:val="00C47C61"/>
    <w:rsid w:val="00C47FC1"/>
    <w:rsid w:val="00C50496"/>
    <w:rsid w:val="00C50676"/>
    <w:rsid w:val="00C50C68"/>
    <w:rsid w:val="00C5157F"/>
    <w:rsid w:val="00C52BAD"/>
    <w:rsid w:val="00C55C79"/>
    <w:rsid w:val="00C569CC"/>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2FE"/>
    <w:rsid w:val="00C7361A"/>
    <w:rsid w:val="00C75937"/>
    <w:rsid w:val="00C76F64"/>
    <w:rsid w:val="00C807F5"/>
    <w:rsid w:val="00C818C2"/>
    <w:rsid w:val="00C8213E"/>
    <w:rsid w:val="00C824B7"/>
    <w:rsid w:val="00C8363C"/>
    <w:rsid w:val="00C83C77"/>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50D2"/>
    <w:rsid w:val="00CA53E3"/>
    <w:rsid w:val="00CA6715"/>
    <w:rsid w:val="00CA6984"/>
    <w:rsid w:val="00CA6C87"/>
    <w:rsid w:val="00CB2618"/>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5A31"/>
    <w:rsid w:val="00CD7A6A"/>
    <w:rsid w:val="00CD7D1A"/>
    <w:rsid w:val="00CE1EA4"/>
    <w:rsid w:val="00CE219E"/>
    <w:rsid w:val="00CE27E2"/>
    <w:rsid w:val="00CE2DC6"/>
    <w:rsid w:val="00CE327F"/>
    <w:rsid w:val="00CE507D"/>
    <w:rsid w:val="00CE5E94"/>
    <w:rsid w:val="00CE64DC"/>
    <w:rsid w:val="00CE670C"/>
    <w:rsid w:val="00CE6A32"/>
    <w:rsid w:val="00CE6C00"/>
    <w:rsid w:val="00CE6C02"/>
    <w:rsid w:val="00CE7205"/>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2BD3"/>
    <w:rsid w:val="00D02E9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9F0"/>
    <w:rsid w:val="00D16E03"/>
    <w:rsid w:val="00D17171"/>
    <w:rsid w:val="00D17FF4"/>
    <w:rsid w:val="00D20D7E"/>
    <w:rsid w:val="00D22F68"/>
    <w:rsid w:val="00D24436"/>
    <w:rsid w:val="00D245F3"/>
    <w:rsid w:val="00D2639C"/>
    <w:rsid w:val="00D2671A"/>
    <w:rsid w:val="00D26D5B"/>
    <w:rsid w:val="00D27894"/>
    <w:rsid w:val="00D310FB"/>
    <w:rsid w:val="00D319AE"/>
    <w:rsid w:val="00D32AE0"/>
    <w:rsid w:val="00D34F82"/>
    <w:rsid w:val="00D3596D"/>
    <w:rsid w:val="00D35F1B"/>
    <w:rsid w:val="00D367C0"/>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377"/>
    <w:rsid w:val="00D576A8"/>
    <w:rsid w:val="00D6267D"/>
    <w:rsid w:val="00D638BC"/>
    <w:rsid w:val="00D6531B"/>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339"/>
    <w:rsid w:val="00DA7BD8"/>
    <w:rsid w:val="00DB12C9"/>
    <w:rsid w:val="00DB3D31"/>
    <w:rsid w:val="00DB46B2"/>
    <w:rsid w:val="00DB58AC"/>
    <w:rsid w:val="00DC0AD0"/>
    <w:rsid w:val="00DC1E3B"/>
    <w:rsid w:val="00DC6790"/>
    <w:rsid w:val="00DD001F"/>
    <w:rsid w:val="00DD0523"/>
    <w:rsid w:val="00DD3D98"/>
    <w:rsid w:val="00DD62F7"/>
    <w:rsid w:val="00DD6606"/>
    <w:rsid w:val="00DD7179"/>
    <w:rsid w:val="00DD7458"/>
    <w:rsid w:val="00DD77EB"/>
    <w:rsid w:val="00DD7937"/>
    <w:rsid w:val="00DE0520"/>
    <w:rsid w:val="00DE15C2"/>
    <w:rsid w:val="00DE18C7"/>
    <w:rsid w:val="00DE2E40"/>
    <w:rsid w:val="00DE3054"/>
    <w:rsid w:val="00DE34D5"/>
    <w:rsid w:val="00DE3EEB"/>
    <w:rsid w:val="00DE4125"/>
    <w:rsid w:val="00DE7F7C"/>
    <w:rsid w:val="00DF022E"/>
    <w:rsid w:val="00DF14DC"/>
    <w:rsid w:val="00E003EB"/>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306"/>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5FDE"/>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4AD1"/>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57CA"/>
    <w:rsid w:val="00F976AC"/>
    <w:rsid w:val="00FA065A"/>
    <w:rsid w:val="00FA16B3"/>
    <w:rsid w:val="00FA205D"/>
    <w:rsid w:val="00FA3CBF"/>
    <w:rsid w:val="00FA57E8"/>
    <w:rsid w:val="00FA7D93"/>
    <w:rsid w:val="00FB4B4C"/>
    <w:rsid w:val="00FB507A"/>
    <w:rsid w:val="00FB630F"/>
    <w:rsid w:val="00FC0028"/>
    <w:rsid w:val="00FC0493"/>
    <w:rsid w:val="00FC1481"/>
    <w:rsid w:val="00FC2BC6"/>
    <w:rsid w:val="00FC5025"/>
    <w:rsid w:val="00FD2AD1"/>
    <w:rsid w:val="00FD3E81"/>
    <w:rsid w:val="00FD4A87"/>
    <w:rsid w:val="00FD60D8"/>
    <w:rsid w:val="00FE07CA"/>
    <w:rsid w:val="00FE1F44"/>
    <w:rsid w:val="00FE24BB"/>
    <w:rsid w:val="00FE32C1"/>
    <w:rsid w:val="00FE5869"/>
    <w:rsid w:val="00FE6741"/>
    <w:rsid w:val="00FE7134"/>
    <w:rsid w:val="00FE772B"/>
    <w:rsid w:val="00FF0999"/>
    <w:rsid w:val="00FF1236"/>
    <w:rsid w:val="00FF1CBD"/>
    <w:rsid w:val="00FF26D4"/>
    <w:rsid w:val="00FF5E2B"/>
    <w:rsid w:val="00FF73FC"/>
    <w:rsid w:val="00FF79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 w:type="character" w:customStyle="1" w:styleId="docdata">
    <w:name w:val="docdata"/>
    <w:aliases w:val="docy,v5,1153,bqiaagaaeyqcaaagiaiaaapoawaabfydaaaaaaaaaaaaaaaaaaaaaaaaaaaaaaaaaaaaaaaaaaaaaaaaaaaaaaaaaaaaaaaaaaaaaaaaaaaaaaaaaaaaaaaaaaaaaaaaaaaaaaaaaaaaaaaaaaaaaaaaaaaaaaaaaaaaaaaaaaaaaaaaaaaaaaaaaaaaaaaaaaaaaaaaaaaaaaaaaaaaaaaaaaaaaaaaaaaaaaaa"/>
    <w:basedOn w:val="a8"/>
    <w:rsid w:val="00017CBE"/>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BFBB8-4030-4EC1-84A4-8D1450E34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187</Words>
  <Characters>1067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burlova</dc:creator>
  <cp:lastModifiedBy>Светлана</cp:lastModifiedBy>
  <cp:revision>5</cp:revision>
  <cp:lastPrinted>2025-10-17T10:51:00Z</cp:lastPrinted>
  <dcterms:created xsi:type="dcterms:W3CDTF">2026-07-14T05:22:00Z</dcterms:created>
  <dcterms:modified xsi:type="dcterms:W3CDTF">2026-07-15T11:39:00Z</dcterms:modified>
</cp:coreProperties>
</file>