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B00D" w14:textId="77777777" w:rsidR="00907231" w:rsidRPr="00337435" w:rsidRDefault="00907231" w:rsidP="00907231">
      <w:pPr>
        <w:pStyle w:val="a3"/>
        <w:spacing w:line="240" w:lineRule="auto"/>
        <w:rPr>
          <w:kern w:val="1"/>
          <w:sz w:val="22"/>
          <w:szCs w:val="22"/>
        </w:rPr>
      </w:pPr>
      <w:r>
        <w:rPr>
          <w:sz w:val="22"/>
          <w:szCs w:val="22"/>
        </w:rPr>
        <w:t>Д О Г О В О Р № _________</w:t>
      </w:r>
    </w:p>
    <w:p w14:paraId="7793BB5C" w14:textId="77777777" w:rsidR="00907231" w:rsidRDefault="00907231" w:rsidP="00907231">
      <w:pPr>
        <w:pStyle w:val="1"/>
        <w:numPr>
          <w:ilvl w:val="0"/>
          <w:numId w:val="0"/>
        </w:numPr>
        <w:rPr>
          <w:kern w:val="1"/>
          <w:sz w:val="22"/>
          <w:szCs w:val="22"/>
        </w:rPr>
      </w:pPr>
      <w:r>
        <w:rPr>
          <w:kern w:val="1"/>
          <w:sz w:val="22"/>
          <w:szCs w:val="22"/>
        </w:rPr>
        <w:t>на выполнение работ по утилизации</w:t>
      </w:r>
      <w:r>
        <w:rPr>
          <w:kern w:val="1"/>
          <w:sz w:val="22"/>
          <w:szCs w:val="22"/>
        </w:rPr>
        <w:br/>
        <w:t>оборудования, изделий промышленного и производственного назначения,</w:t>
      </w:r>
      <w:r>
        <w:rPr>
          <w:kern w:val="1"/>
          <w:sz w:val="22"/>
          <w:szCs w:val="22"/>
        </w:rPr>
        <w:br/>
        <w:t>(технических средств, мебели, СИЗ, огнетушителей, противогазов и пр.)</w:t>
      </w:r>
    </w:p>
    <w:p w14:paraId="7987B40D" w14:textId="77777777" w:rsidR="00907231" w:rsidRPr="005D6B66" w:rsidRDefault="00907231" w:rsidP="00907231">
      <w:pPr>
        <w:pStyle w:val="1"/>
        <w:numPr>
          <w:ilvl w:val="0"/>
          <w:numId w:val="0"/>
        </w:numPr>
        <w:rPr>
          <w:color w:val="000000"/>
          <w:spacing w:val="-5"/>
          <w:sz w:val="20"/>
          <w:szCs w:val="20"/>
        </w:rPr>
      </w:pPr>
      <w:r w:rsidRPr="005D6B66">
        <w:rPr>
          <w:color w:val="000000"/>
          <w:sz w:val="20"/>
          <w:szCs w:val="20"/>
        </w:rPr>
        <w:t>п. Жудерский</w:t>
      </w:r>
      <w:r w:rsidRPr="005D6B66">
        <w:rPr>
          <w:color w:val="000000"/>
          <w:sz w:val="20"/>
          <w:szCs w:val="20"/>
        </w:rPr>
        <w:tab/>
      </w:r>
      <w:r w:rsidRPr="005D6B66">
        <w:rPr>
          <w:color w:val="000000"/>
          <w:sz w:val="20"/>
          <w:szCs w:val="20"/>
        </w:rPr>
        <w:tab/>
      </w:r>
      <w:r w:rsidRPr="005D6B66">
        <w:rPr>
          <w:color w:val="000000"/>
          <w:sz w:val="20"/>
          <w:szCs w:val="20"/>
        </w:rPr>
        <w:tab/>
      </w:r>
      <w:r w:rsidRPr="005D6B66">
        <w:rPr>
          <w:color w:val="000000"/>
          <w:sz w:val="20"/>
          <w:szCs w:val="20"/>
        </w:rPr>
        <w:tab/>
      </w:r>
      <w:r w:rsidRPr="005D6B66">
        <w:rPr>
          <w:color w:val="000000"/>
          <w:sz w:val="20"/>
          <w:szCs w:val="20"/>
        </w:rPr>
        <w:tab/>
      </w:r>
      <w:r w:rsidRPr="005D6B66">
        <w:rPr>
          <w:color w:val="000000"/>
          <w:sz w:val="20"/>
          <w:szCs w:val="20"/>
        </w:rPr>
        <w:tab/>
      </w:r>
      <w:r w:rsidRPr="005D6B66">
        <w:rPr>
          <w:color w:val="000000"/>
          <w:sz w:val="20"/>
          <w:szCs w:val="20"/>
        </w:rPr>
        <w:tab/>
      </w:r>
      <w:r w:rsidRPr="005D6B66">
        <w:rPr>
          <w:color w:val="000000"/>
          <w:sz w:val="20"/>
          <w:szCs w:val="20"/>
        </w:rPr>
        <w:tab/>
      </w:r>
      <w:r w:rsidRPr="005D6B66">
        <w:rPr>
          <w:sz w:val="20"/>
          <w:szCs w:val="20"/>
        </w:rPr>
        <w:t xml:space="preserve">                            ____________ 2026 г.</w:t>
      </w:r>
    </w:p>
    <w:p w14:paraId="66134BD5" w14:textId="77777777" w:rsidR="00907231" w:rsidRDefault="00907231" w:rsidP="00907231">
      <w:pPr>
        <w:widowControl w:val="0"/>
        <w:tabs>
          <w:tab w:val="left" w:pos="5103"/>
        </w:tabs>
        <w:jc w:val="both"/>
        <w:rPr>
          <w:color w:val="000000"/>
          <w:spacing w:val="-5"/>
          <w:sz w:val="20"/>
          <w:szCs w:val="20"/>
        </w:rPr>
      </w:pPr>
      <w:r>
        <w:rPr>
          <w:color w:val="000000"/>
          <w:spacing w:val="-5"/>
          <w:sz w:val="20"/>
          <w:szCs w:val="20"/>
        </w:rPr>
        <w:t xml:space="preserve">   </w:t>
      </w:r>
    </w:p>
    <w:p w14:paraId="656DACBF" w14:textId="275C6A7E" w:rsidR="00907231" w:rsidRDefault="00907231" w:rsidP="00CA7D76">
      <w:pPr>
        <w:ind w:firstLine="567"/>
        <w:jc w:val="both"/>
        <w:rPr>
          <w:rFonts w:eastAsia="MS Mincho"/>
          <w:sz w:val="20"/>
          <w:szCs w:val="20"/>
        </w:rPr>
      </w:pPr>
      <w:r w:rsidRPr="00157270">
        <w:rPr>
          <w:b/>
          <w:sz w:val="20"/>
          <w:szCs w:val="20"/>
        </w:rPr>
        <w:t>Федеральное государственное бюджетное учреждение «Национальный парк «Орловское полесье»</w:t>
      </w:r>
      <w:r w:rsidRPr="00157270">
        <w:rPr>
          <w:sz w:val="20"/>
          <w:szCs w:val="20"/>
        </w:rPr>
        <w:t xml:space="preserve">, </w:t>
      </w:r>
      <w:r w:rsidRPr="00157270">
        <w:rPr>
          <w:bCs/>
          <w:sz w:val="20"/>
          <w:szCs w:val="20"/>
        </w:rPr>
        <w:t xml:space="preserve">именуемое в дальнейшем </w:t>
      </w:r>
      <w:r w:rsidRPr="00610EA8">
        <w:rPr>
          <w:b/>
          <w:bCs/>
          <w:sz w:val="20"/>
          <w:szCs w:val="20"/>
        </w:rPr>
        <w:t>«Заказчик»</w:t>
      </w:r>
      <w:r w:rsidRPr="00157270">
        <w:rPr>
          <w:bCs/>
          <w:sz w:val="20"/>
          <w:szCs w:val="20"/>
        </w:rPr>
        <w:t xml:space="preserve">, в лице </w:t>
      </w:r>
      <w:r>
        <w:rPr>
          <w:bCs/>
          <w:sz w:val="20"/>
          <w:szCs w:val="20"/>
        </w:rPr>
        <w:t>директора Пригоряну Олега Михайловича</w:t>
      </w:r>
      <w:r w:rsidRPr="00157270">
        <w:rPr>
          <w:bCs/>
          <w:sz w:val="20"/>
          <w:szCs w:val="20"/>
        </w:rPr>
        <w:t>, действующе</w:t>
      </w:r>
      <w:r>
        <w:rPr>
          <w:bCs/>
          <w:sz w:val="20"/>
          <w:szCs w:val="20"/>
        </w:rPr>
        <w:t>го</w:t>
      </w:r>
      <w:r w:rsidRPr="00157270">
        <w:rPr>
          <w:bCs/>
          <w:sz w:val="20"/>
          <w:szCs w:val="20"/>
        </w:rPr>
        <w:t xml:space="preserve"> на основании </w:t>
      </w:r>
      <w:r w:rsidRPr="00157270">
        <w:rPr>
          <w:rFonts w:ascii="Arial" w:hAnsi="Arial" w:cs="Arial"/>
          <w:color w:val="2C2D2E"/>
          <w:sz w:val="20"/>
          <w:szCs w:val="20"/>
          <w:shd w:val="clear" w:color="auto" w:fill="FFFFFF"/>
        </w:rPr>
        <w:t> </w:t>
      </w:r>
      <w:r w:rsidRPr="00157270">
        <w:rPr>
          <w:sz w:val="20"/>
          <w:szCs w:val="20"/>
          <w:shd w:val="clear" w:color="auto" w:fill="FFFFFF"/>
        </w:rPr>
        <w:t>Устава</w:t>
      </w:r>
      <w:r w:rsidRPr="00157270">
        <w:rPr>
          <w:rFonts w:eastAsia="MS Mincho"/>
          <w:sz w:val="20"/>
          <w:szCs w:val="20"/>
        </w:rPr>
        <w:t xml:space="preserve">, с одной стороны, и </w:t>
      </w:r>
      <w:r>
        <w:rPr>
          <w:rFonts w:eastAsia="MS Mincho"/>
          <w:b/>
          <w:sz w:val="20"/>
          <w:szCs w:val="20"/>
        </w:rPr>
        <w:t>________________________________________________</w:t>
      </w:r>
      <w:r w:rsidRPr="005B41B0">
        <w:rPr>
          <w:color w:val="000000"/>
          <w:spacing w:val="2"/>
          <w:sz w:val="20"/>
          <w:szCs w:val="20"/>
        </w:rPr>
        <w:t>,</w:t>
      </w:r>
      <w:r w:rsidRPr="005B41B0">
        <w:rPr>
          <w:rFonts w:eastAsia="MS Mincho"/>
          <w:sz w:val="20"/>
          <w:szCs w:val="20"/>
        </w:rPr>
        <w:t xml:space="preserve"> именуемое в дальнейшем </w:t>
      </w:r>
      <w:r w:rsidRPr="00610EA8">
        <w:rPr>
          <w:rFonts w:eastAsia="MS Mincho"/>
          <w:b/>
          <w:sz w:val="20"/>
          <w:szCs w:val="20"/>
        </w:rPr>
        <w:t>«Исполнитель»</w:t>
      </w:r>
      <w:r w:rsidRPr="005B41B0">
        <w:rPr>
          <w:rFonts w:eastAsia="MS Mincho"/>
          <w:sz w:val="20"/>
          <w:szCs w:val="20"/>
        </w:rPr>
        <w:t xml:space="preserve">, в лице </w:t>
      </w:r>
      <w:r>
        <w:rPr>
          <w:rFonts w:eastAsia="MS Mincho"/>
          <w:sz w:val="20"/>
          <w:szCs w:val="20"/>
        </w:rPr>
        <w:t>________________________</w:t>
      </w:r>
      <w:r w:rsidRPr="005B41B0">
        <w:rPr>
          <w:rFonts w:eastAsia="MS Mincho"/>
          <w:sz w:val="20"/>
          <w:szCs w:val="20"/>
        </w:rPr>
        <w:t>,</w:t>
      </w:r>
      <w:r w:rsidRPr="005B41B0">
        <w:rPr>
          <w:color w:val="000000"/>
          <w:spacing w:val="2"/>
          <w:sz w:val="20"/>
          <w:szCs w:val="20"/>
        </w:rPr>
        <w:t xml:space="preserve"> </w:t>
      </w:r>
      <w:r w:rsidRPr="005B41B0">
        <w:rPr>
          <w:rFonts w:eastAsia="MS Mincho"/>
          <w:sz w:val="20"/>
          <w:szCs w:val="20"/>
        </w:rPr>
        <w:t xml:space="preserve">действующего на основании </w:t>
      </w:r>
      <w:r>
        <w:rPr>
          <w:rFonts w:eastAsia="MS Mincho"/>
          <w:sz w:val="20"/>
          <w:szCs w:val="20"/>
        </w:rPr>
        <w:t>________________,</w:t>
      </w:r>
      <w:r w:rsidRPr="005B41B0">
        <w:rPr>
          <w:rFonts w:eastAsia="MS Mincho"/>
          <w:sz w:val="20"/>
          <w:szCs w:val="20"/>
        </w:rPr>
        <w:t xml:space="preserve"> с другой стороны, </w:t>
      </w:r>
      <w:r w:rsidRPr="00557926">
        <w:rPr>
          <w:sz w:val="20"/>
          <w:szCs w:val="20"/>
        </w:rPr>
        <w:t xml:space="preserve">вместе именуемые «Стороны», </w:t>
      </w:r>
      <w:r w:rsidRPr="00CF318E">
        <w:rPr>
          <w:bCs/>
          <w:color w:val="000000"/>
          <w:sz w:val="20"/>
          <w:szCs w:val="20"/>
        </w:rPr>
        <w:t>в соответствии с п. 5 ч.</w:t>
      </w:r>
      <w:r>
        <w:rPr>
          <w:bCs/>
          <w:color w:val="000000"/>
          <w:sz w:val="20"/>
          <w:szCs w:val="20"/>
        </w:rPr>
        <w:t xml:space="preserve"> </w:t>
      </w:r>
      <w:r w:rsidRPr="00CF318E">
        <w:rPr>
          <w:bCs/>
          <w:color w:val="000000"/>
          <w:sz w:val="20"/>
          <w:szCs w:val="20"/>
        </w:rPr>
        <w:t>1 ст.</w:t>
      </w:r>
      <w:r>
        <w:rPr>
          <w:bCs/>
          <w:color w:val="000000"/>
          <w:sz w:val="20"/>
          <w:szCs w:val="20"/>
        </w:rPr>
        <w:t xml:space="preserve"> </w:t>
      </w:r>
      <w:r w:rsidRPr="00CF318E">
        <w:rPr>
          <w:bCs/>
          <w:color w:val="000000"/>
          <w:sz w:val="20"/>
          <w:szCs w:val="20"/>
        </w:rPr>
        <w:t>93 Федерального закона от 5</w:t>
      </w:r>
      <w:r>
        <w:rPr>
          <w:bCs/>
          <w:color w:val="000000"/>
          <w:sz w:val="20"/>
          <w:szCs w:val="20"/>
        </w:rPr>
        <w:t xml:space="preserve"> апреля </w:t>
      </w:r>
      <w:r w:rsidRPr="00CF318E">
        <w:rPr>
          <w:bCs/>
          <w:color w:val="000000"/>
          <w:sz w:val="20"/>
          <w:szCs w:val="20"/>
        </w:rPr>
        <w:t>2013 г. № 44-ФЗ «О контрактной системе в сфере закупок товаров, работ, услуг для обеспечения государственных и муниципальных нужд»</w:t>
      </w:r>
      <w:r>
        <w:rPr>
          <w:bCs/>
          <w:color w:val="000000"/>
          <w:sz w:val="20"/>
          <w:szCs w:val="20"/>
        </w:rPr>
        <w:t xml:space="preserve">, </w:t>
      </w:r>
      <w:r w:rsidRPr="0002760A">
        <w:rPr>
          <w:color w:val="000000"/>
          <w:sz w:val="20"/>
          <w:szCs w:val="20"/>
        </w:rPr>
        <w:t xml:space="preserve">заключили настоящий </w:t>
      </w:r>
      <w:r>
        <w:rPr>
          <w:color w:val="000000"/>
          <w:sz w:val="20"/>
          <w:szCs w:val="20"/>
        </w:rPr>
        <w:t>д</w:t>
      </w:r>
      <w:r w:rsidRPr="0002760A">
        <w:rPr>
          <w:color w:val="000000"/>
          <w:sz w:val="20"/>
          <w:szCs w:val="20"/>
        </w:rPr>
        <w:t xml:space="preserve">оговор </w:t>
      </w:r>
      <w:r w:rsidRPr="00CF318E">
        <w:rPr>
          <w:sz w:val="20"/>
          <w:szCs w:val="20"/>
        </w:rPr>
        <w:t>(далее –</w:t>
      </w:r>
      <w:r>
        <w:rPr>
          <w:sz w:val="20"/>
          <w:szCs w:val="20"/>
        </w:rPr>
        <w:t xml:space="preserve"> Д</w:t>
      </w:r>
      <w:r w:rsidRPr="00CF318E">
        <w:rPr>
          <w:sz w:val="20"/>
          <w:szCs w:val="20"/>
        </w:rPr>
        <w:t>оговор)</w:t>
      </w:r>
      <w:r>
        <w:rPr>
          <w:sz w:val="20"/>
          <w:szCs w:val="20"/>
        </w:rPr>
        <w:t>,</w:t>
      </w:r>
      <w:r w:rsidRPr="005B41B0">
        <w:rPr>
          <w:rFonts w:eastAsia="MS Mincho"/>
          <w:sz w:val="20"/>
          <w:szCs w:val="20"/>
        </w:rPr>
        <w:t xml:space="preserve"> о нижеследующем:</w:t>
      </w:r>
    </w:p>
    <w:p w14:paraId="1F6E2770" w14:textId="77777777" w:rsidR="00CA7D76" w:rsidRPr="00907231" w:rsidRDefault="00CA7D76" w:rsidP="00CA7D76">
      <w:pPr>
        <w:ind w:firstLine="567"/>
        <w:jc w:val="both"/>
        <w:rPr>
          <w:rFonts w:eastAsia="MS Mincho"/>
          <w:sz w:val="20"/>
          <w:szCs w:val="20"/>
        </w:rPr>
      </w:pPr>
    </w:p>
    <w:p w14:paraId="67AFF407" w14:textId="77777777" w:rsidR="00907231" w:rsidRPr="003D3670" w:rsidRDefault="00907231" w:rsidP="00CA7D76">
      <w:pPr>
        <w:numPr>
          <w:ilvl w:val="0"/>
          <w:numId w:val="2"/>
        </w:numPr>
        <w:shd w:val="clear" w:color="auto" w:fill="FFFFFF"/>
        <w:autoSpaceDE w:val="0"/>
        <w:jc w:val="center"/>
        <w:rPr>
          <w:b/>
          <w:sz w:val="20"/>
          <w:szCs w:val="20"/>
        </w:rPr>
      </w:pPr>
      <w:r w:rsidRPr="003D3670">
        <w:rPr>
          <w:b/>
          <w:color w:val="000000"/>
          <w:sz w:val="20"/>
          <w:szCs w:val="20"/>
        </w:rPr>
        <w:t xml:space="preserve">Предмет </w:t>
      </w:r>
      <w:r>
        <w:rPr>
          <w:b/>
          <w:color w:val="000000"/>
          <w:sz w:val="20"/>
          <w:szCs w:val="20"/>
        </w:rPr>
        <w:t>Д</w:t>
      </w:r>
      <w:r w:rsidRPr="003D3670">
        <w:rPr>
          <w:b/>
          <w:color w:val="000000"/>
          <w:sz w:val="20"/>
          <w:szCs w:val="20"/>
        </w:rPr>
        <w:t>оговора</w:t>
      </w:r>
    </w:p>
    <w:p w14:paraId="52596FE1" w14:textId="77777777" w:rsidR="00544C9A" w:rsidRDefault="00907231" w:rsidP="00CA7D76">
      <w:pPr>
        <w:numPr>
          <w:ilvl w:val="1"/>
          <w:numId w:val="2"/>
        </w:numPr>
        <w:shd w:val="clear" w:color="auto" w:fill="FFFFFF"/>
        <w:tabs>
          <w:tab w:val="left" w:pos="360"/>
        </w:tabs>
        <w:autoSpaceDE w:val="0"/>
        <w:ind w:left="360" w:hanging="360"/>
        <w:jc w:val="both"/>
        <w:rPr>
          <w:sz w:val="20"/>
          <w:szCs w:val="20"/>
        </w:rPr>
      </w:pPr>
      <w:r>
        <w:rPr>
          <w:sz w:val="20"/>
          <w:szCs w:val="20"/>
        </w:rPr>
        <w:t>Заказчик поручает, а Исполнитель принимает на себя об</w:t>
      </w:r>
      <w:bookmarkStart w:id="0" w:name="OLE_LINK2"/>
      <w:bookmarkStart w:id="1" w:name="OLE_LINK1"/>
      <w:r>
        <w:rPr>
          <w:sz w:val="20"/>
          <w:szCs w:val="20"/>
        </w:rPr>
        <w:t xml:space="preserve">язательства по выполнению работ по </w:t>
      </w:r>
      <w:r>
        <w:rPr>
          <w:kern w:val="1"/>
          <w:sz w:val="20"/>
          <w:szCs w:val="20"/>
        </w:rPr>
        <w:t xml:space="preserve">сбору и обработке для утилизации </w:t>
      </w:r>
      <w:bookmarkEnd w:id="0"/>
      <w:bookmarkEnd w:id="1"/>
      <w:r w:rsidRPr="009645F5">
        <w:rPr>
          <w:kern w:val="1"/>
          <w:sz w:val="20"/>
          <w:szCs w:val="20"/>
        </w:rPr>
        <w:t>оборудования, изделий промышленного и производственного назначения (</w:t>
      </w:r>
      <w:r>
        <w:rPr>
          <w:kern w:val="1"/>
          <w:sz w:val="20"/>
          <w:szCs w:val="20"/>
        </w:rPr>
        <w:t xml:space="preserve">технических средств, </w:t>
      </w:r>
      <w:r w:rsidRPr="009645F5">
        <w:rPr>
          <w:kern w:val="1"/>
          <w:sz w:val="20"/>
          <w:szCs w:val="20"/>
        </w:rPr>
        <w:t>мебели, СИЗ, о</w:t>
      </w:r>
      <w:r>
        <w:rPr>
          <w:kern w:val="1"/>
          <w:sz w:val="20"/>
          <w:szCs w:val="20"/>
        </w:rPr>
        <w:t>гнетушителей, противогазов и пр.</w:t>
      </w:r>
      <w:r w:rsidRPr="009645F5">
        <w:rPr>
          <w:kern w:val="1"/>
          <w:sz w:val="20"/>
          <w:szCs w:val="20"/>
        </w:rPr>
        <w:t xml:space="preserve">) </w:t>
      </w:r>
      <w:r w:rsidRPr="00F40682">
        <w:rPr>
          <w:kern w:val="1"/>
          <w:sz w:val="20"/>
          <w:szCs w:val="20"/>
        </w:rPr>
        <w:t>(дал</w:t>
      </w:r>
      <w:r>
        <w:rPr>
          <w:kern w:val="1"/>
          <w:sz w:val="20"/>
          <w:szCs w:val="20"/>
        </w:rPr>
        <w:t>ее – «оборудование, изделия»), согласно Приложению № 1 к настоящему Договору.</w:t>
      </w:r>
    </w:p>
    <w:p w14:paraId="6122A362" w14:textId="5B117458" w:rsidR="00907231" w:rsidRPr="00544C9A" w:rsidRDefault="00544C9A" w:rsidP="00CA7D76">
      <w:pPr>
        <w:numPr>
          <w:ilvl w:val="1"/>
          <w:numId w:val="2"/>
        </w:numPr>
        <w:shd w:val="clear" w:color="auto" w:fill="FFFFFF"/>
        <w:tabs>
          <w:tab w:val="left" w:pos="360"/>
        </w:tabs>
        <w:autoSpaceDE w:val="0"/>
        <w:ind w:left="360" w:hanging="360"/>
        <w:jc w:val="both"/>
        <w:rPr>
          <w:sz w:val="20"/>
          <w:szCs w:val="20"/>
        </w:rPr>
      </w:pPr>
      <w:r>
        <w:rPr>
          <w:color w:val="000000"/>
          <w:sz w:val="20"/>
          <w:szCs w:val="20"/>
        </w:rPr>
        <w:t>Передача Заказчиком</w:t>
      </w:r>
      <w:r w:rsidR="00907231" w:rsidRPr="00544C9A">
        <w:rPr>
          <w:color w:val="000000"/>
          <w:sz w:val="20"/>
          <w:szCs w:val="20"/>
        </w:rPr>
        <w:t xml:space="preserve"> оборудования, изделий производится единой партией</w:t>
      </w:r>
      <w:r w:rsidRPr="00544C9A">
        <w:rPr>
          <w:sz w:val="20"/>
          <w:szCs w:val="20"/>
        </w:rPr>
        <w:t xml:space="preserve"> по адресу: 303943, Орловская область, Хотынецкий район, п. Жудерский, в рабочие дни с 09:00 до 16:00 часов, обеденный перерыв с 12:00 до 13:00.</w:t>
      </w:r>
      <w:r>
        <w:rPr>
          <w:sz w:val="20"/>
          <w:szCs w:val="20"/>
        </w:rPr>
        <w:t xml:space="preserve"> </w:t>
      </w:r>
      <w:r w:rsidR="00907231" w:rsidRPr="00544C9A">
        <w:rPr>
          <w:color w:val="000000"/>
          <w:sz w:val="20"/>
          <w:szCs w:val="20"/>
        </w:rPr>
        <w:t xml:space="preserve">Размер и сроки </w:t>
      </w:r>
      <w:r>
        <w:rPr>
          <w:color w:val="000000"/>
          <w:sz w:val="20"/>
          <w:szCs w:val="20"/>
        </w:rPr>
        <w:t>передачи</w:t>
      </w:r>
      <w:r w:rsidR="00907231" w:rsidRPr="00544C9A">
        <w:rPr>
          <w:color w:val="000000"/>
          <w:sz w:val="20"/>
          <w:szCs w:val="20"/>
        </w:rPr>
        <w:t xml:space="preserve">/приемки определяется Сторонами согласно Графику приёма-передачи оборудования, изделий (Приложение № 2 к настоящему Договору). </w:t>
      </w:r>
    </w:p>
    <w:p w14:paraId="08E2E3CF" w14:textId="77777777" w:rsidR="00907231" w:rsidRPr="00EB45ED" w:rsidRDefault="00907231" w:rsidP="00CA7D76">
      <w:pPr>
        <w:pStyle w:val="31"/>
        <w:numPr>
          <w:ilvl w:val="1"/>
          <w:numId w:val="2"/>
        </w:numPr>
        <w:tabs>
          <w:tab w:val="left" w:pos="360"/>
        </w:tabs>
        <w:ind w:left="360" w:hanging="360"/>
        <w:rPr>
          <w:color w:val="FF0000"/>
          <w:sz w:val="20"/>
          <w:szCs w:val="20"/>
        </w:rPr>
      </w:pPr>
      <w:r>
        <w:rPr>
          <w:rFonts w:ascii="Times New Roman" w:hAnsi="Times New Roman" w:cs="Times New Roman"/>
          <w:b w:val="0"/>
          <w:sz w:val="20"/>
          <w:szCs w:val="20"/>
        </w:rPr>
        <w:t xml:space="preserve">Работы </w:t>
      </w:r>
      <w:r>
        <w:rPr>
          <w:rFonts w:ascii="Times New Roman" w:hAnsi="Times New Roman" w:cs="Times New Roman"/>
          <w:b w:val="0"/>
          <w:kern w:val="1"/>
          <w:sz w:val="20"/>
          <w:szCs w:val="20"/>
        </w:rPr>
        <w:t xml:space="preserve">по сбору и обработке для утилизации </w:t>
      </w:r>
      <w:r w:rsidRPr="009645F5">
        <w:rPr>
          <w:rFonts w:ascii="Times New Roman" w:hAnsi="Times New Roman" w:cs="Times New Roman"/>
          <w:b w:val="0"/>
          <w:kern w:val="1"/>
          <w:sz w:val="20"/>
          <w:szCs w:val="20"/>
        </w:rPr>
        <w:t>оборудования</w:t>
      </w:r>
      <w:r>
        <w:rPr>
          <w:rFonts w:ascii="Times New Roman" w:hAnsi="Times New Roman" w:cs="Times New Roman"/>
          <w:b w:val="0"/>
          <w:kern w:val="1"/>
          <w:sz w:val="20"/>
          <w:szCs w:val="20"/>
        </w:rPr>
        <w:t xml:space="preserve">, изделий </w:t>
      </w:r>
      <w:r>
        <w:rPr>
          <w:rFonts w:ascii="Times New Roman" w:hAnsi="Times New Roman" w:cs="Times New Roman"/>
          <w:b w:val="0"/>
          <w:color w:val="auto"/>
          <w:sz w:val="20"/>
          <w:szCs w:val="20"/>
        </w:rPr>
        <w:t xml:space="preserve">включают в себя их </w:t>
      </w:r>
      <w:r w:rsidRPr="00E22091">
        <w:rPr>
          <w:rFonts w:ascii="Times New Roman" w:hAnsi="Times New Roman" w:cs="Times New Roman"/>
          <w:b w:val="0"/>
          <w:color w:val="auto"/>
          <w:sz w:val="20"/>
          <w:szCs w:val="20"/>
        </w:rPr>
        <w:t>складирование</w:t>
      </w:r>
      <w:r>
        <w:rPr>
          <w:rFonts w:ascii="Times New Roman" w:hAnsi="Times New Roman" w:cs="Times New Roman"/>
          <w:b w:val="0"/>
          <w:color w:val="auto"/>
          <w:sz w:val="20"/>
          <w:szCs w:val="20"/>
        </w:rPr>
        <w:t>,</w:t>
      </w:r>
      <w:r w:rsidRPr="00E22091">
        <w:rPr>
          <w:rFonts w:ascii="Times New Roman" w:hAnsi="Times New Roman" w:cs="Times New Roman"/>
          <w:b w:val="0"/>
          <w:color w:val="auto"/>
          <w:sz w:val="20"/>
          <w:szCs w:val="20"/>
        </w:rPr>
        <w:t xml:space="preserve"> разборку (с выделением сырья, подлежащего вторичному использованию),</w:t>
      </w:r>
      <w:r w:rsidRPr="00E22091">
        <w:rPr>
          <w:rFonts w:ascii="Times New Roman" w:hAnsi="Times New Roman" w:cs="Times New Roman"/>
          <w:color w:val="auto"/>
          <w:sz w:val="20"/>
          <w:szCs w:val="20"/>
        </w:rPr>
        <w:t xml:space="preserve"> </w:t>
      </w:r>
      <w:r w:rsidRPr="00E22091">
        <w:rPr>
          <w:rFonts w:ascii="Times New Roman" w:hAnsi="Times New Roman" w:cs="Times New Roman"/>
          <w:b w:val="0"/>
          <w:color w:val="auto"/>
          <w:sz w:val="20"/>
          <w:szCs w:val="20"/>
        </w:rPr>
        <w:t>сортировку, разделку, упаковку, переработку</w:t>
      </w:r>
      <w:r>
        <w:rPr>
          <w:rFonts w:ascii="Times New Roman" w:hAnsi="Times New Roman" w:cs="Times New Roman"/>
          <w:b w:val="0"/>
          <w:color w:val="auto"/>
          <w:sz w:val="20"/>
          <w:szCs w:val="20"/>
        </w:rPr>
        <w:t xml:space="preserve"> и сдачу полученного сырья </w:t>
      </w:r>
      <w:r w:rsidRPr="00E22091">
        <w:rPr>
          <w:rFonts w:ascii="Times New Roman" w:hAnsi="Times New Roman" w:cs="Times New Roman"/>
          <w:b w:val="0"/>
          <w:color w:val="auto"/>
          <w:sz w:val="20"/>
          <w:szCs w:val="20"/>
        </w:rPr>
        <w:t>специализированным предприятиям, а также другие работы в соответствии с Уставом.</w:t>
      </w:r>
    </w:p>
    <w:p w14:paraId="034A43AF" w14:textId="77777777" w:rsidR="00907231" w:rsidRPr="00925D5C" w:rsidRDefault="00907231" w:rsidP="00CA7D76">
      <w:pPr>
        <w:pStyle w:val="31"/>
        <w:rPr>
          <w:color w:val="FF0000"/>
          <w:sz w:val="20"/>
          <w:szCs w:val="20"/>
        </w:rPr>
      </w:pPr>
    </w:p>
    <w:p w14:paraId="53134EFD" w14:textId="77777777" w:rsidR="00907231" w:rsidRPr="00B46277" w:rsidRDefault="00907231" w:rsidP="00CA7D76">
      <w:pPr>
        <w:numPr>
          <w:ilvl w:val="0"/>
          <w:numId w:val="4"/>
        </w:numPr>
        <w:shd w:val="clear" w:color="auto" w:fill="FFFFFF"/>
        <w:autoSpaceDE w:val="0"/>
        <w:jc w:val="center"/>
        <w:rPr>
          <w:sz w:val="20"/>
          <w:szCs w:val="20"/>
        </w:rPr>
      </w:pPr>
      <w:r>
        <w:rPr>
          <w:b/>
          <w:color w:val="000000"/>
          <w:sz w:val="20"/>
          <w:szCs w:val="20"/>
        </w:rPr>
        <w:t>Стоимость работ и порядок оплаты</w:t>
      </w:r>
    </w:p>
    <w:p w14:paraId="26CA2584" w14:textId="77777777" w:rsidR="00907231" w:rsidRDefault="00907231" w:rsidP="00CA7D76">
      <w:pPr>
        <w:numPr>
          <w:ilvl w:val="1"/>
          <w:numId w:val="4"/>
        </w:numPr>
        <w:tabs>
          <w:tab w:val="left" w:pos="360"/>
          <w:tab w:val="left" w:pos="1260"/>
        </w:tabs>
        <w:ind w:left="360" w:hanging="360"/>
        <w:jc w:val="both"/>
        <w:rPr>
          <w:sz w:val="20"/>
          <w:szCs w:val="20"/>
        </w:rPr>
      </w:pPr>
      <w:r>
        <w:rPr>
          <w:sz w:val="20"/>
          <w:szCs w:val="20"/>
        </w:rPr>
        <w:t xml:space="preserve">Стоимость работ по сбору и обработке для утилизации оборудования, изделий устанавливается согласно Протоколу согласования договорной стоимости (Приложение № 1 настоящему Договору). </w:t>
      </w:r>
    </w:p>
    <w:p w14:paraId="472BD13F" w14:textId="77777777" w:rsidR="00907231" w:rsidRDefault="00907231" w:rsidP="00CA7D76">
      <w:pPr>
        <w:numPr>
          <w:ilvl w:val="1"/>
          <w:numId w:val="4"/>
        </w:numPr>
        <w:tabs>
          <w:tab w:val="left" w:pos="360"/>
          <w:tab w:val="left" w:pos="1260"/>
        </w:tabs>
        <w:ind w:left="360" w:hanging="360"/>
        <w:jc w:val="both"/>
        <w:rPr>
          <w:sz w:val="20"/>
          <w:szCs w:val="20"/>
        </w:rPr>
      </w:pPr>
      <w:r>
        <w:rPr>
          <w:sz w:val="20"/>
          <w:szCs w:val="20"/>
        </w:rPr>
        <w:t xml:space="preserve">Общее количество оборудования, изделий: 8 шт. </w:t>
      </w:r>
    </w:p>
    <w:p w14:paraId="340E0F1F" w14:textId="74FD0680" w:rsidR="00907231" w:rsidRPr="00C722E4" w:rsidRDefault="00907231" w:rsidP="00CA7D76">
      <w:pPr>
        <w:numPr>
          <w:ilvl w:val="1"/>
          <w:numId w:val="4"/>
        </w:numPr>
        <w:tabs>
          <w:tab w:val="left" w:pos="360"/>
          <w:tab w:val="left" w:pos="1260"/>
        </w:tabs>
        <w:ind w:left="360" w:hanging="360"/>
        <w:jc w:val="both"/>
        <w:rPr>
          <w:sz w:val="20"/>
          <w:szCs w:val="20"/>
        </w:rPr>
      </w:pPr>
      <w:r>
        <w:rPr>
          <w:sz w:val="20"/>
          <w:szCs w:val="20"/>
        </w:rPr>
        <w:t xml:space="preserve">Общая стоимость работ: _____________ руб. </w:t>
      </w:r>
      <w:r w:rsidRPr="001C0394">
        <w:rPr>
          <w:i/>
          <w:sz w:val="20"/>
          <w:szCs w:val="20"/>
        </w:rPr>
        <w:t>(</w:t>
      </w:r>
      <w:r>
        <w:rPr>
          <w:i/>
          <w:sz w:val="20"/>
          <w:szCs w:val="20"/>
        </w:rPr>
        <w:t>_____________ рублей</w:t>
      </w:r>
      <w:r w:rsidRPr="001C0394">
        <w:rPr>
          <w:i/>
          <w:sz w:val="20"/>
          <w:szCs w:val="20"/>
        </w:rPr>
        <w:t xml:space="preserve"> </w:t>
      </w:r>
      <w:r>
        <w:rPr>
          <w:i/>
          <w:sz w:val="20"/>
          <w:szCs w:val="20"/>
        </w:rPr>
        <w:t>_____</w:t>
      </w:r>
      <w:r w:rsidRPr="001C0394">
        <w:rPr>
          <w:i/>
          <w:sz w:val="20"/>
          <w:szCs w:val="20"/>
        </w:rPr>
        <w:t xml:space="preserve"> коп.)</w:t>
      </w:r>
      <w:r w:rsidR="003063D0">
        <w:rPr>
          <w:i/>
          <w:sz w:val="20"/>
          <w:szCs w:val="20"/>
        </w:rPr>
        <w:t xml:space="preserve">, </w:t>
      </w:r>
      <w:r w:rsidR="003063D0" w:rsidRPr="003063D0">
        <w:rPr>
          <w:sz w:val="20"/>
          <w:szCs w:val="20"/>
        </w:rPr>
        <w:t>в том числе</w:t>
      </w:r>
      <w:r w:rsidR="003063D0">
        <w:rPr>
          <w:i/>
          <w:sz w:val="20"/>
          <w:szCs w:val="20"/>
        </w:rPr>
        <w:t xml:space="preserve"> </w:t>
      </w:r>
      <w:r w:rsidRPr="00C722E4">
        <w:rPr>
          <w:sz w:val="20"/>
          <w:szCs w:val="20"/>
        </w:rPr>
        <w:t>НДС</w:t>
      </w:r>
      <w:r w:rsidR="003063D0">
        <w:rPr>
          <w:sz w:val="20"/>
          <w:szCs w:val="20"/>
        </w:rPr>
        <w:t>: ____.</w:t>
      </w:r>
      <w:r w:rsidRPr="00C722E4">
        <w:rPr>
          <w:sz w:val="20"/>
          <w:szCs w:val="20"/>
        </w:rPr>
        <w:t xml:space="preserve"> </w:t>
      </w:r>
      <w:r w:rsidRPr="00CB5B24">
        <w:rPr>
          <w:sz w:val="20"/>
          <w:szCs w:val="20"/>
          <w:shd w:val="clear" w:color="auto" w:fill="FFFFFF"/>
        </w:rPr>
        <w:t xml:space="preserve">Цена </w:t>
      </w:r>
      <w:r w:rsidR="001B410D">
        <w:rPr>
          <w:sz w:val="20"/>
          <w:szCs w:val="20"/>
          <w:shd w:val="clear" w:color="auto" w:fill="FFFFFF"/>
        </w:rPr>
        <w:t>настоящего Д</w:t>
      </w:r>
      <w:r w:rsidRPr="00CB5B24">
        <w:rPr>
          <w:sz w:val="20"/>
          <w:szCs w:val="20"/>
          <w:shd w:val="clear" w:color="auto" w:fill="FFFFFF"/>
        </w:rPr>
        <w:t>оговора является твердой и определяется на весь срок его исполнения.</w:t>
      </w:r>
    </w:p>
    <w:p w14:paraId="1A66EDC2" w14:textId="77777777" w:rsidR="00907231" w:rsidRDefault="00907231" w:rsidP="00CA7D76">
      <w:pPr>
        <w:numPr>
          <w:ilvl w:val="1"/>
          <w:numId w:val="4"/>
        </w:numPr>
        <w:tabs>
          <w:tab w:val="left" w:pos="360"/>
          <w:tab w:val="left" w:pos="1260"/>
        </w:tabs>
        <w:ind w:left="360" w:hanging="360"/>
        <w:jc w:val="both"/>
        <w:rPr>
          <w:color w:val="000000"/>
          <w:sz w:val="20"/>
          <w:szCs w:val="20"/>
        </w:rPr>
      </w:pPr>
      <w:r>
        <w:rPr>
          <w:color w:val="000000"/>
          <w:sz w:val="20"/>
          <w:szCs w:val="20"/>
        </w:rPr>
        <w:t>Общий вес передаваемого оборудования, изделий определяется при его передаче от Заказчика Исполнителю.</w:t>
      </w:r>
    </w:p>
    <w:p w14:paraId="79BBE89D" w14:textId="042F887A" w:rsidR="00907231" w:rsidRDefault="00907231" w:rsidP="00CA7D76">
      <w:pPr>
        <w:numPr>
          <w:ilvl w:val="1"/>
          <w:numId w:val="4"/>
        </w:numPr>
        <w:tabs>
          <w:tab w:val="left" w:pos="360"/>
          <w:tab w:val="left" w:pos="1260"/>
        </w:tabs>
        <w:ind w:left="360" w:hanging="360"/>
        <w:jc w:val="both"/>
        <w:rPr>
          <w:color w:val="000000"/>
          <w:sz w:val="20"/>
          <w:szCs w:val="20"/>
        </w:rPr>
      </w:pPr>
      <w:r w:rsidRPr="00A75924">
        <w:rPr>
          <w:sz w:val="20"/>
          <w:szCs w:val="20"/>
        </w:rPr>
        <w:t xml:space="preserve">Оплата </w:t>
      </w:r>
      <w:r>
        <w:rPr>
          <w:sz w:val="20"/>
          <w:szCs w:val="20"/>
        </w:rPr>
        <w:t>работ</w:t>
      </w:r>
      <w:r w:rsidRPr="00A75924">
        <w:rPr>
          <w:sz w:val="20"/>
          <w:szCs w:val="20"/>
        </w:rPr>
        <w:t xml:space="preserve"> Заказчиком производится по безналичному расчёту платёжным поручением путем перечи</w:t>
      </w:r>
      <w:r>
        <w:rPr>
          <w:sz w:val="20"/>
          <w:szCs w:val="20"/>
        </w:rPr>
        <w:t>сления денежных средств на расчё</w:t>
      </w:r>
      <w:r w:rsidRPr="00A75924">
        <w:rPr>
          <w:sz w:val="20"/>
          <w:szCs w:val="20"/>
        </w:rPr>
        <w:t xml:space="preserve">тный счет Исполнителя по счетам, выставляемым Исполнителем, в течение </w:t>
      </w:r>
      <w:r w:rsidR="00E7494B" w:rsidRPr="005D6B66">
        <w:rPr>
          <w:b/>
          <w:sz w:val="20"/>
          <w:szCs w:val="20"/>
        </w:rPr>
        <w:t>7 (семи) рабочих дней</w:t>
      </w:r>
      <w:r w:rsidR="00E7494B" w:rsidRPr="00A75924">
        <w:rPr>
          <w:sz w:val="20"/>
          <w:szCs w:val="20"/>
        </w:rPr>
        <w:t xml:space="preserve"> </w:t>
      </w:r>
      <w:r w:rsidRPr="00A75924">
        <w:rPr>
          <w:sz w:val="20"/>
          <w:szCs w:val="20"/>
        </w:rPr>
        <w:t xml:space="preserve">с момента подписания Сторонами Акта </w:t>
      </w:r>
      <w:r>
        <w:rPr>
          <w:sz w:val="20"/>
          <w:szCs w:val="20"/>
        </w:rPr>
        <w:t>выполненных работ</w:t>
      </w:r>
      <w:r w:rsidRPr="00A75924">
        <w:rPr>
          <w:sz w:val="20"/>
          <w:szCs w:val="20"/>
        </w:rPr>
        <w:t xml:space="preserve">. </w:t>
      </w:r>
    </w:p>
    <w:p w14:paraId="38D7D7A1" w14:textId="77777777" w:rsidR="00907231" w:rsidRPr="00A75924" w:rsidRDefault="00907231" w:rsidP="00CA7D76">
      <w:pPr>
        <w:numPr>
          <w:ilvl w:val="1"/>
          <w:numId w:val="4"/>
        </w:numPr>
        <w:tabs>
          <w:tab w:val="left" w:pos="360"/>
          <w:tab w:val="left" w:pos="1260"/>
        </w:tabs>
        <w:ind w:left="360" w:hanging="360"/>
        <w:jc w:val="both"/>
        <w:rPr>
          <w:color w:val="000000"/>
          <w:sz w:val="20"/>
          <w:szCs w:val="20"/>
        </w:rPr>
      </w:pPr>
      <w:r>
        <w:rPr>
          <w:color w:val="000000"/>
          <w:sz w:val="20"/>
          <w:szCs w:val="20"/>
        </w:rPr>
        <w:t>Расчё</w:t>
      </w:r>
      <w:r w:rsidRPr="00A75924">
        <w:rPr>
          <w:color w:val="000000"/>
          <w:sz w:val="20"/>
          <w:szCs w:val="20"/>
        </w:rPr>
        <w:t>ты производятся в рублях Российской Федерации.</w:t>
      </w:r>
    </w:p>
    <w:p w14:paraId="4B781A6C" w14:textId="77777777" w:rsidR="00907231" w:rsidRDefault="00907231" w:rsidP="00CA7D76">
      <w:pPr>
        <w:shd w:val="clear" w:color="auto" w:fill="FFFFFF"/>
        <w:tabs>
          <w:tab w:val="left" w:pos="0"/>
        </w:tabs>
        <w:autoSpaceDE w:val="0"/>
        <w:ind w:firstLine="720"/>
        <w:jc w:val="both"/>
        <w:rPr>
          <w:color w:val="000000"/>
          <w:sz w:val="20"/>
          <w:szCs w:val="20"/>
        </w:rPr>
      </w:pPr>
    </w:p>
    <w:p w14:paraId="599A8064" w14:textId="77777777" w:rsidR="00907231" w:rsidRPr="00B46277" w:rsidRDefault="00907231" w:rsidP="00CA7D76">
      <w:pPr>
        <w:numPr>
          <w:ilvl w:val="0"/>
          <w:numId w:val="3"/>
        </w:numPr>
        <w:shd w:val="clear" w:color="auto" w:fill="FFFFFF"/>
        <w:autoSpaceDE w:val="0"/>
        <w:jc w:val="center"/>
        <w:rPr>
          <w:sz w:val="20"/>
          <w:szCs w:val="20"/>
        </w:rPr>
      </w:pPr>
      <w:r>
        <w:rPr>
          <w:b/>
          <w:color w:val="000000"/>
          <w:sz w:val="20"/>
          <w:szCs w:val="20"/>
        </w:rPr>
        <w:t>Порядок и сроки выполнения работ</w:t>
      </w:r>
    </w:p>
    <w:p w14:paraId="173C7065" w14:textId="77777777" w:rsidR="00907231" w:rsidRPr="00610EA8" w:rsidRDefault="00907231" w:rsidP="00CA7D76">
      <w:pPr>
        <w:numPr>
          <w:ilvl w:val="1"/>
          <w:numId w:val="3"/>
        </w:numPr>
        <w:tabs>
          <w:tab w:val="left" w:pos="360"/>
        </w:tabs>
        <w:ind w:left="360" w:hanging="360"/>
        <w:jc w:val="both"/>
        <w:rPr>
          <w:rFonts w:eastAsia="MS Mincho"/>
          <w:sz w:val="20"/>
          <w:szCs w:val="20"/>
        </w:rPr>
      </w:pPr>
      <w:r w:rsidRPr="00610EA8">
        <w:rPr>
          <w:sz w:val="20"/>
          <w:szCs w:val="20"/>
        </w:rPr>
        <w:t>Транспортирование оборудования, изделий производится силами и средствами Исполнителя, если стоимость транспортирования заложена в счет, иначе транспортирование осуществляется Заказчиком. Погрузка оборудования, изделий производится Заказчиком или, по договоренности, Исполнителем за отдельную плату. Разгрузка на месте обработки, разборки осуществляется Исполнителем</w:t>
      </w:r>
      <w:r w:rsidRPr="00610EA8">
        <w:rPr>
          <w:rFonts w:eastAsia="MS Mincho"/>
          <w:sz w:val="20"/>
          <w:szCs w:val="20"/>
        </w:rPr>
        <w:t xml:space="preserve">. </w:t>
      </w:r>
    </w:p>
    <w:p w14:paraId="04B09408" w14:textId="77777777" w:rsidR="00907231" w:rsidRDefault="00907231" w:rsidP="00CA7D76">
      <w:pPr>
        <w:numPr>
          <w:ilvl w:val="1"/>
          <w:numId w:val="3"/>
        </w:numPr>
        <w:tabs>
          <w:tab w:val="left" w:pos="360"/>
        </w:tabs>
        <w:ind w:left="360" w:hanging="360"/>
        <w:jc w:val="both"/>
        <w:rPr>
          <w:sz w:val="20"/>
          <w:szCs w:val="20"/>
        </w:rPr>
      </w:pPr>
      <w:r>
        <w:rPr>
          <w:color w:val="000000"/>
          <w:sz w:val="20"/>
          <w:szCs w:val="20"/>
        </w:rPr>
        <w:t xml:space="preserve">Передача оборудования, изделий от </w:t>
      </w:r>
      <w:r>
        <w:rPr>
          <w:rFonts w:eastAsia="MS Mincho"/>
          <w:sz w:val="20"/>
          <w:szCs w:val="20"/>
        </w:rPr>
        <w:t>Заказчика</w:t>
      </w:r>
      <w:r>
        <w:rPr>
          <w:color w:val="000000"/>
          <w:sz w:val="20"/>
          <w:szCs w:val="20"/>
        </w:rPr>
        <w:t xml:space="preserve"> </w:t>
      </w:r>
      <w:r>
        <w:rPr>
          <w:rFonts w:eastAsia="MS Mincho"/>
          <w:sz w:val="20"/>
          <w:szCs w:val="20"/>
        </w:rPr>
        <w:t>Исполнителю</w:t>
      </w:r>
      <w:r>
        <w:rPr>
          <w:color w:val="000000"/>
          <w:sz w:val="20"/>
          <w:szCs w:val="20"/>
        </w:rPr>
        <w:t xml:space="preserve"> производится на основании Акта приёма-передачи оборудования, изделий. Оборудование, изделия передаются </w:t>
      </w:r>
      <w:r>
        <w:rPr>
          <w:rFonts w:eastAsia="MS Mincho"/>
          <w:sz w:val="20"/>
          <w:szCs w:val="20"/>
        </w:rPr>
        <w:t>Исполнителю</w:t>
      </w:r>
      <w:r>
        <w:rPr>
          <w:color w:val="000000"/>
          <w:sz w:val="20"/>
          <w:szCs w:val="20"/>
        </w:rPr>
        <w:t xml:space="preserve"> единой </w:t>
      </w:r>
      <w:r w:rsidRPr="00496D8F">
        <w:rPr>
          <w:color w:val="000000"/>
          <w:sz w:val="20"/>
          <w:szCs w:val="20"/>
        </w:rPr>
        <w:t>партией</w:t>
      </w:r>
      <w:r>
        <w:rPr>
          <w:color w:val="000000"/>
          <w:sz w:val="20"/>
          <w:szCs w:val="20"/>
        </w:rPr>
        <w:t xml:space="preserve">. </w:t>
      </w:r>
      <w:r>
        <w:rPr>
          <w:sz w:val="20"/>
          <w:szCs w:val="20"/>
        </w:rPr>
        <w:t>Имущественные права на оборудование, изделия переходят к Исполнителю с момента подписания Сторонами Акта приёма-передачи.</w:t>
      </w:r>
    </w:p>
    <w:p w14:paraId="052BB95F" w14:textId="154E9B7E" w:rsidR="00907231" w:rsidRDefault="00907231" w:rsidP="00CA7D76">
      <w:pPr>
        <w:numPr>
          <w:ilvl w:val="1"/>
          <w:numId w:val="3"/>
        </w:numPr>
        <w:shd w:val="clear" w:color="auto" w:fill="FFFFFF"/>
        <w:tabs>
          <w:tab w:val="left" w:pos="360"/>
        </w:tabs>
        <w:autoSpaceDE w:val="0"/>
        <w:ind w:left="360" w:hanging="360"/>
        <w:jc w:val="both"/>
        <w:rPr>
          <w:color w:val="000000"/>
          <w:sz w:val="20"/>
          <w:szCs w:val="20"/>
        </w:rPr>
      </w:pPr>
      <w:r>
        <w:rPr>
          <w:sz w:val="20"/>
          <w:szCs w:val="20"/>
        </w:rPr>
        <w:t xml:space="preserve">В срок до </w:t>
      </w:r>
      <w:r w:rsidR="00DA2036">
        <w:rPr>
          <w:sz w:val="20"/>
          <w:szCs w:val="20"/>
        </w:rPr>
        <w:t>5</w:t>
      </w:r>
      <w:r w:rsidRPr="00496D8F">
        <w:rPr>
          <w:sz w:val="20"/>
          <w:szCs w:val="20"/>
        </w:rPr>
        <w:t xml:space="preserve"> (</w:t>
      </w:r>
      <w:r w:rsidR="00DA2036">
        <w:rPr>
          <w:sz w:val="20"/>
          <w:szCs w:val="20"/>
        </w:rPr>
        <w:t>пяти</w:t>
      </w:r>
      <w:r w:rsidRPr="00496D8F">
        <w:rPr>
          <w:sz w:val="20"/>
          <w:szCs w:val="20"/>
        </w:rPr>
        <w:t>) рабочих дней</w:t>
      </w:r>
      <w:r>
        <w:rPr>
          <w:sz w:val="20"/>
          <w:szCs w:val="20"/>
        </w:rPr>
        <w:t xml:space="preserve"> со дня заключения настоящего Договора </w:t>
      </w:r>
      <w:r>
        <w:rPr>
          <w:rFonts w:eastAsia="MS Mincho"/>
          <w:sz w:val="20"/>
          <w:szCs w:val="20"/>
        </w:rPr>
        <w:t>Исполнитель</w:t>
      </w:r>
      <w:r>
        <w:rPr>
          <w:sz w:val="20"/>
          <w:szCs w:val="20"/>
        </w:rPr>
        <w:t xml:space="preserve"> предоставляет </w:t>
      </w:r>
      <w:r>
        <w:rPr>
          <w:rFonts w:eastAsia="MS Mincho"/>
          <w:sz w:val="20"/>
          <w:szCs w:val="20"/>
        </w:rPr>
        <w:t>Заказчику</w:t>
      </w:r>
      <w:r>
        <w:rPr>
          <w:sz w:val="20"/>
          <w:szCs w:val="20"/>
        </w:rPr>
        <w:t xml:space="preserve"> Акт</w:t>
      </w:r>
      <w:r>
        <w:rPr>
          <w:bCs/>
          <w:sz w:val="20"/>
          <w:szCs w:val="20"/>
        </w:rPr>
        <w:t xml:space="preserve"> выполненных работ</w:t>
      </w:r>
      <w:r>
        <w:rPr>
          <w:sz w:val="20"/>
          <w:szCs w:val="20"/>
        </w:rPr>
        <w:t>.</w:t>
      </w:r>
    </w:p>
    <w:p w14:paraId="79732968" w14:textId="77777777" w:rsidR="00907231" w:rsidRDefault="00907231" w:rsidP="00CA7D76">
      <w:pPr>
        <w:shd w:val="clear" w:color="auto" w:fill="FFFFFF"/>
        <w:tabs>
          <w:tab w:val="left" w:pos="0"/>
        </w:tabs>
        <w:autoSpaceDE w:val="0"/>
        <w:ind w:firstLine="720"/>
        <w:jc w:val="center"/>
        <w:rPr>
          <w:color w:val="000000"/>
          <w:sz w:val="20"/>
          <w:szCs w:val="20"/>
        </w:rPr>
      </w:pPr>
    </w:p>
    <w:p w14:paraId="520867F3" w14:textId="77777777" w:rsidR="00907231" w:rsidRPr="00B46277" w:rsidRDefault="00907231" w:rsidP="00CA7D76">
      <w:pPr>
        <w:numPr>
          <w:ilvl w:val="0"/>
          <w:numId w:val="3"/>
        </w:numPr>
        <w:shd w:val="clear" w:color="auto" w:fill="FFFFFF"/>
        <w:autoSpaceDE w:val="0"/>
        <w:jc w:val="center"/>
        <w:rPr>
          <w:b/>
          <w:color w:val="000000"/>
          <w:sz w:val="20"/>
          <w:szCs w:val="20"/>
        </w:rPr>
      </w:pPr>
      <w:r>
        <w:rPr>
          <w:b/>
          <w:color w:val="000000"/>
          <w:sz w:val="20"/>
          <w:szCs w:val="20"/>
        </w:rPr>
        <w:t>Обязательства Сторон</w:t>
      </w:r>
    </w:p>
    <w:p w14:paraId="0E7BC475" w14:textId="77777777" w:rsidR="00C43083" w:rsidRDefault="00907231" w:rsidP="00C43083">
      <w:pPr>
        <w:numPr>
          <w:ilvl w:val="1"/>
          <w:numId w:val="3"/>
        </w:numPr>
        <w:shd w:val="clear" w:color="auto" w:fill="FFFFFF"/>
        <w:tabs>
          <w:tab w:val="left" w:pos="360"/>
        </w:tabs>
        <w:autoSpaceDE w:val="0"/>
        <w:ind w:left="360" w:hanging="360"/>
        <w:jc w:val="both"/>
        <w:rPr>
          <w:color w:val="000000"/>
          <w:sz w:val="20"/>
          <w:szCs w:val="20"/>
        </w:rPr>
      </w:pPr>
      <w:r>
        <w:rPr>
          <w:rFonts w:eastAsia="MS Mincho"/>
          <w:sz w:val="20"/>
          <w:szCs w:val="20"/>
        </w:rPr>
        <w:t>Заказчик</w:t>
      </w:r>
      <w:r>
        <w:rPr>
          <w:color w:val="000000"/>
          <w:sz w:val="20"/>
          <w:szCs w:val="20"/>
        </w:rPr>
        <w:t xml:space="preserve"> обязуется:</w:t>
      </w:r>
    </w:p>
    <w:p w14:paraId="4572F860" w14:textId="75642683" w:rsidR="00907231" w:rsidRDefault="00C43083" w:rsidP="00C43083">
      <w:pPr>
        <w:shd w:val="clear" w:color="auto" w:fill="FFFFFF"/>
        <w:tabs>
          <w:tab w:val="left" w:pos="360"/>
          <w:tab w:val="left" w:pos="1260"/>
        </w:tabs>
        <w:autoSpaceDE w:val="0"/>
        <w:jc w:val="both"/>
        <w:rPr>
          <w:color w:val="000000"/>
          <w:sz w:val="20"/>
          <w:szCs w:val="20"/>
        </w:rPr>
      </w:pPr>
      <w:r w:rsidRPr="00C43083">
        <w:rPr>
          <w:color w:val="000000"/>
          <w:sz w:val="20"/>
          <w:szCs w:val="20"/>
        </w:rPr>
        <w:t xml:space="preserve">4.1.1. </w:t>
      </w:r>
      <w:r w:rsidR="00907231" w:rsidRPr="00C43083">
        <w:rPr>
          <w:color w:val="000000"/>
          <w:sz w:val="20"/>
          <w:szCs w:val="20"/>
        </w:rPr>
        <w:t xml:space="preserve">Передать </w:t>
      </w:r>
      <w:r w:rsidR="00907231" w:rsidRPr="00C43083">
        <w:rPr>
          <w:rFonts w:eastAsia="MS Mincho"/>
          <w:sz w:val="20"/>
          <w:szCs w:val="20"/>
        </w:rPr>
        <w:t>Исполнителю</w:t>
      </w:r>
      <w:r w:rsidR="00907231" w:rsidRPr="00C43083">
        <w:rPr>
          <w:color w:val="000000"/>
          <w:sz w:val="20"/>
          <w:szCs w:val="20"/>
        </w:rPr>
        <w:t xml:space="preserve"> оборудование, изделия по Акту приёма-передачи, в полной комплектации, согласно Графику приёма-передачи (Приложение № 2 к настоящему Договору), а также обеспечить своевременную оплату по Договору, согласно Приложению № 1 к настоящему Договору.</w:t>
      </w:r>
    </w:p>
    <w:p w14:paraId="1E267663" w14:textId="4498851D" w:rsidR="00C43083" w:rsidRDefault="00C43083" w:rsidP="00C43083">
      <w:pPr>
        <w:shd w:val="clear" w:color="auto" w:fill="FFFFFF"/>
        <w:tabs>
          <w:tab w:val="left" w:pos="360"/>
          <w:tab w:val="left" w:pos="1260"/>
        </w:tabs>
        <w:autoSpaceDE w:val="0"/>
        <w:jc w:val="both"/>
        <w:rPr>
          <w:color w:val="000000"/>
          <w:sz w:val="20"/>
          <w:szCs w:val="20"/>
        </w:rPr>
      </w:pPr>
    </w:p>
    <w:p w14:paraId="2A377883" w14:textId="77777777" w:rsidR="00C43083" w:rsidRPr="00C43083" w:rsidRDefault="00C43083" w:rsidP="00C43083">
      <w:pPr>
        <w:shd w:val="clear" w:color="auto" w:fill="FFFFFF"/>
        <w:tabs>
          <w:tab w:val="left" w:pos="360"/>
          <w:tab w:val="left" w:pos="1260"/>
        </w:tabs>
        <w:autoSpaceDE w:val="0"/>
        <w:jc w:val="both"/>
        <w:rPr>
          <w:color w:val="000000"/>
          <w:sz w:val="20"/>
          <w:szCs w:val="20"/>
        </w:rPr>
      </w:pPr>
    </w:p>
    <w:p w14:paraId="66AF58E8" w14:textId="77777777" w:rsidR="00907231" w:rsidRDefault="00907231" w:rsidP="00CA7D76">
      <w:pPr>
        <w:shd w:val="clear" w:color="auto" w:fill="FFFFFF"/>
        <w:tabs>
          <w:tab w:val="left" w:pos="1260"/>
        </w:tabs>
        <w:autoSpaceDE w:val="0"/>
        <w:jc w:val="both"/>
        <w:rPr>
          <w:color w:val="000000"/>
          <w:sz w:val="20"/>
          <w:szCs w:val="20"/>
        </w:rPr>
      </w:pPr>
      <w:r>
        <w:rPr>
          <w:rFonts w:eastAsia="MS Mincho"/>
          <w:sz w:val="20"/>
          <w:szCs w:val="20"/>
        </w:rPr>
        <w:lastRenderedPageBreak/>
        <w:t>4.2. Исполнитель</w:t>
      </w:r>
      <w:r>
        <w:rPr>
          <w:color w:val="000000"/>
          <w:sz w:val="20"/>
          <w:szCs w:val="20"/>
        </w:rPr>
        <w:t xml:space="preserve"> обязуется:</w:t>
      </w:r>
    </w:p>
    <w:p w14:paraId="6FF2BAE8" w14:textId="77777777" w:rsidR="00907231" w:rsidRDefault="00907231" w:rsidP="00CA7D76">
      <w:pPr>
        <w:shd w:val="clear" w:color="auto" w:fill="FFFFFF"/>
        <w:tabs>
          <w:tab w:val="left" w:pos="1260"/>
        </w:tabs>
        <w:autoSpaceDE w:val="0"/>
        <w:jc w:val="both"/>
        <w:rPr>
          <w:color w:val="000000"/>
          <w:sz w:val="20"/>
          <w:szCs w:val="20"/>
        </w:rPr>
      </w:pPr>
      <w:r>
        <w:rPr>
          <w:color w:val="000000"/>
          <w:sz w:val="20"/>
          <w:szCs w:val="20"/>
        </w:rPr>
        <w:t xml:space="preserve">4.2.1. Принять от </w:t>
      </w:r>
      <w:r>
        <w:rPr>
          <w:rFonts w:eastAsia="MS Mincho"/>
          <w:sz w:val="20"/>
          <w:szCs w:val="20"/>
        </w:rPr>
        <w:t>Заказчика</w:t>
      </w:r>
      <w:r>
        <w:rPr>
          <w:color w:val="000000"/>
          <w:sz w:val="20"/>
          <w:szCs w:val="20"/>
        </w:rPr>
        <w:t xml:space="preserve"> указанное оборудование, изделия в полной комплектации, согласно Приложениям № 1 и № 2 к настоящему Договору.</w:t>
      </w:r>
    </w:p>
    <w:p w14:paraId="4DF9556F" w14:textId="63E27A55" w:rsidR="00907231" w:rsidRDefault="00907231" w:rsidP="00CA7D76">
      <w:pPr>
        <w:shd w:val="clear" w:color="auto" w:fill="FFFFFF"/>
        <w:tabs>
          <w:tab w:val="left" w:pos="1260"/>
        </w:tabs>
        <w:autoSpaceDE w:val="0"/>
        <w:jc w:val="both"/>
        <w:rPr>
          <w:color w:val="000000"/>
          <w:sz w:val="20"/>
          <w:szCs w:val="20"/>
        </w:rPr>
      </w:pPr>
      <w:r>
        <w:rPr>
          <w:color w:val="000000"/>
          <w:sz w:val="20"/>
          <w:szCs w:val="20"/>
        </w:rPr>
        <w:t xml:space="preserve">4.2.2. В срок до 10 (десяти) рабочих дней со дня приёмки от </w:t>
      </w:r>
      <w:r>
        <w:rPr>
          <w:rFonts w:eastAsia="MS Mincho"/>
          <w:sz w:val="20"/>
          <w:szCs w:val="20"/>
        </w:rPr>
        <w:t>Заказчика</w:t>
      </w:r>
      <w:r w:rsidR="00E7494B" w:rsidRPr="00E7494B">
        <w:rPr>
          <w:color w:val="000000"/>
          <w:sz w:val="20"/>
          <w:szCs w:val="20"/>
        </w:rPr>
        <w:t xml:space="preserve"> </w:t>
      </w:r>
      <w:r w:rsidR="00E7494B">
        <w:rPr>
          <w:color w:val="000000"/>
          <w:sz w:val="20"/>
          <w:szCs w:val="20"/>
        </w:rPr>
        <w:t>оборудования, изделий</w:t>
      </w:r>
      <w:r>
        <w:rPr>
          <w:color w:val="000000"/>
          <w:sz w:val="20"/>
          <w:szCs w:val="20"/>
        </w:rPr>
        <w:t xml:space="preserve"> согласно Акту приёма-передачи, произвести сбор и обработку для утилизации, и предоставить </w:t>
      </w:r>
      <w:r>
        <w:rPr>
          <w:rFonts w:eastAsia="MS Mincho"/>
          <w:sz w:val="20"/>
          <w:szCs w:val="20"/>
        </w:rPr>
        <w:t>Заказчику</w:t>
      </w:r>
      <w:r>
        <w:rPr>
          <w:color w:val="000000"/>
          <w:sz w:val="20"/>
          <w:szCs w:val="20"/>
        </w:rPr>
        <w:t xml:space="preserve"> Отчётные документы с приложением Реестра обработанных для утилизации, оборудования, изделий.</w:t>
      </w:r>
    </w:p>
    <w:p w14:paraId="714F669A" w14:textId="77777777" w:rsidR="00907231" w:rsidRDefault="00907231" w:rsidP="00CA7D76">
      <w:pPr>
        <w:shd w:val="clear" w:color="auto" w:fill="FFFFFF"/>
        <w:tabs>
          <w:tab w:val="left" w:pos="1260"/>
        </w:tabs>
        <w:autoSpaceDE w:val="0"/>
        <w:rPr>
          <w:color w:val="000000"/>
          <w:sz w:val="20"/>
          <w:szCs w:val="20"/>
        </w:rPr>
      </w:pPr>
    </w:p>
    <w:p w14:paraId="0E2015A3" w14:textId="2A6C54C9" w:rsidR="00907231" w:rsidRPr="00B46277" w:rsidRDefault="00907231" w:rsidP="00CA7D76">
      <w:pPr>
        <w:numPr>
          <w:ilvl w:val="0"/>
          <w:numId w:val="5"/>
        </w:numPr>
        <w:shd w:val="clear" w:color="auto" w:fill="FFFFFF"/>
        <w:autoSpaceDE w:val="0"/>
        <w:jc w:val="center"/>
        <w:rPr>
          <w:b/>
          <w:color w:val="000000"/>
          <w:sz w:val="20"/>
          <w:szCs w:val="20"/>
        </w:rPr>
      </w:pPr>
      <w:r w:rsidRPr="00B32723">
        <w:rPr>
          <w:b/>
          <w:color w:val="000000"/>
          <w:sz w:val="20"/>
          <w:szCs w:val="20"/>
        </w:rPr>
        <w:t>Срок действия</w:t>
      </w:r>
      <w:r w:rsidR="00B9651A">
        <w:rPr>
          <w:b/>
          <w:color w:val="000000"/>
          <w:sz w:val="20"/>
          <w:szCs w:val="20"/>
        </w:rPr>
        <w:t>,</w:t>
      </w:r>
      <w:r w:rsidR="00B9651A" w:rsidRPr="00B9651A">
        <w:rPr>
          <w:b/>
          <w:sz w:val="20"/>
          <w:szCs w:val="20"/>
        </w:rPr>
        <w:t xml:space="preserve"> </w:t>
      </w:r>
      <w:r w:rsidR="00B9651A">
        <w:rPr>
          <w:b/>
          <w:sz w:val="20"/>
          <w:szCs w:val="20"/>
        </w:rPr>
        <w:t>п</w:t>
      </w:r>
      <w:r w:rsidR="00B9651A" w:rsidRPr="00467044">
        <w:rPr>
          <w:b/>
          <w:sz w:val="20"/>
          <w:szCs w:val="20"/>
        </w:rPr>
        <w:t>орядок изменения и расторжения Договора</w:t>
      </w:r>
    </w:p>
    <w:p w14:paraId="214ED57B" w14:textId="7F027720" w:rsidR="00E7494B" w:rsidRPr="00B9651A" w:rsidRDefault="00907231" w:rsidP="00CA7D76">
      <w:pPr>
        <w:numPr>
          <w:ilvl w:val="1"/>
          <w:numId w:val="5"/>
        </w:numPr>
        <w:shd w:val="clear" w:color="auto" w:fill="FFFFFF"/>
        <w:tabs>
          <w:tab w:val="left" w:pos="360"/>
          <w:tab w:val="left" w:pos="1260"/>
        </w:tabs>
        <w:autoSpaceDE w:val="0"/>
        <w:jc w:val="both"/>
        <w:rPr>
          <w:color w:val="000000"/>
          <w:sz w:val="20"/>
          <w:szCs w:val="20"/>
        </w:rPr>
      </w:pPr>
      <w:r w:rsidRPr="00B9651A">
        <w:rPr>
          <w:color w:val="000000"/>
          <w:sz w:val="20"/>
          <w:szCs w:val="20"/>
        </w:rPr>
        <w:t xml:space="preserve">Настоящий </w:t>
      </w:r>
      <w:r w:rsidR="00B9651A" w:rsidRPr="00B9651A">
        <w:rPr>
          <w:sz w:val="20"/>
          <w:szCs w:val="20"/>
        </w:rPr>
        <w:t>Договор вступает в силу с момента его подписания обеими Сторонами и действует до полного исполнения Сторонами своих обязательств.</w:t>
      </w:r>
    </w:p>
    <w:p w14:paraId="3CE48F64" w14:textId="77777777" w:rsidR="00E7494B" w:rsidRPr="00E7494B" w:rsidRDefault="00E7494B" w:rsidP="00CA7D76">
      <w:pPr>
        <w:numPr>
          <w:ilvl w:val="1"/>
          <w:numId w:val="5"/>
        </w:numPr>
        <w:shd w:val="clear" w:color="auto" w:fill="FFFFFF"/>
        <w:tabs>
          <w:tab w:val="left" w:pos="360"/>
          <w:tab w:val="left" w:pos="1260"/>
        </w:tabs>
        <w:autoSpaceDE w:val="0"/>
        <w:jc w:val="both"/>
        <w:rPr>
          <w:color w:val="000000"/>
          <w:sz w:val="20"/>
          <w:szCs w:val="20"/>
        </w:rPr>
      </w:pPr>
      <w:r w:rsidRPr="00E7494B">
        <w:rPr>
          <w:sz w:val="20"/>
          <w:szCs w:val="20"/>
        </w:rPr>
        <w:t>Изменение условий настоящего Договора не допускается, за исключением случаев, предусмотренных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Все изменения оформляются в письменном виде путем подписания Сторонами Дополнительных соглашений к настоящему Договору.</w:t>
      </w:r>
    </w:p>
    <w:p w14:paraId="39703F16" w14:textId="77777777" w:rsidR="00E7494B" w:rsidRPr="00E7494B" w:rsidRDefault="00E7494B" w:rsidP="00CA7D76">
      <w:pPr>
        <w:numPr>
          <w:ilvl w:val="1"/>
          <w:numId w:val="5"/>
        </w:numPr>
        <w:shd w:val="clear" w:color="auto" w:fill="FFFFFF"/>
        <w:tabs>
          <w:tab w:val="left" w:pos="360"/>
          <w:tab w:val="left" w:pos="1260"/>
        </w:tabs>
        <w:autoSpaceDE w:val="0"/>
        <w:jc w:val="both"/>
        <w:rPr>
          <w:color w:val="000000"/>
          <w:sz w:val="20"/>
          <w:szCs w:val="20"/>
        </w:rPr>
      </w:pPr>
      <w:r w:rsidRPr="00E7494B">
        <w:rPr>
          <w:sz w:val="20"/>
          <w:szCs w:val="20"/>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14:paraId="3C799CB6" w14:textId="77777777" w:rsidR="00E7494B" w:rsidRPr="00E7494B" w:rsidRDefault="00E7494B" w:rsidP="00CA7D76">
      <w:pPr>
        <w:numPr>
          <w:ilvl w:val="1"/>
          <w:numId w:val="5"/>
        </w:numPr>
        <w:shd w:val="clear" w:color="auto" w:fill="FFFFFF"/>
        <w:tabs>
          <w:tab w:val="left" w:pos="360"/>
          <w:tab w:val="left" w:pos="1260"/>
        </w:tabs>
        <w:autoSpaceDE w:val="0"/>
        <w:jc w:val="both"/>
        <w:rPr>
          <w:color w:val="000000"/>
          <w:sz w:val="20"/>
          <w:szCs w:val="20"/>
        </w:rPr>
      </w:pPr>
      <w:r w:rsidRPr="00E7494B">
        <w:rPr>
          <w:sz w:val="20"/>
          <w:szCs w:val="20"/>
        </w:rPr>
        <w:t>Расторжение настоящего Договора осуществляется по соглашению Сторон, по решению суда или в связи с односторонним отказом Стороны настоящего Договора от исполнения настоящего Договора в соответствии с положениями частей 8 - 25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положениями Гражданского кодекса Российской Федерации.</w:t>
      </w:r>
    </w:p>
    <w:p w14:paraId="3C0FBBEF" w14:textId="77777777" w:rsidR="00EB1246" w:rsidRPr="00EB1246" w:rsidRDefault="00E7494B" w:rsidP="00CA7D76">
      <w:pPr>
        <w:numPr>
          <w:ilvl w:val="1"/>
          <w:numId w:val="5"/>
        </w:numPr>
        <w:shd w:val="clear" w:color="auto" w:fill="FFFFFF"/>
        <w:tabs>
          <w:tab w:val="left" w:pos="360"/>
          <w:tab w:val="left" w:pos="1260"/>
        </w:tabs>
        <w:autoSpaceDE w:val="0"/>
        <w:jc w:val="both"/>
        <w:rPr>
          <w:color w:val="000000"/>
          <w:sz w:val="20"/>
          <w:szCs w:val="20"/>
        </w:rPr>
      </w:pPr>
      <w:r w:rsidRPr="00E7494B">
        <w:rPr>
          <w:sz w:val="20"/>
          <w:szCs w:val="20"/>
        </w:rPr>
        <w:t>При расторжении настоящего Договора инициативная Сторона должна уведомить другую Сторону о предстоящем расторжении не менее чем за 30 (тридцать) календарных дней до даты расторжения Договора.</w:t>
      </w:r>
    </w:p>
    <w:p w14:paraId="6ACB19A4" w14:textId="4B1692EF" w:rsidR="00E7494B" w:rsidRPr="00EB1246" w:rsidRDefault="00E7494B" w:rsidP="00CA7D76">
      <w:pPr>
        <w:numPr>
          <w:ilvl w:val="1"/>
          <w:numId w:val="5"/>
        </w:numPr>
        <w:shd w:val="clear" w:color="auto" w:fill="FFFFFF"/>
        <w:tabs>
          <w:tab w:val="left" w:pos="360"/>
          <w:tab w:val="left" w:pos="1260"/>
        </w:tabs>
        <w:autoSpaceDE w:val="0"/>
        <w:jc w:val="both"/>
        <w:rPr>
          <w:color w:val="000000"/>
          <w:sz w:val="20"/>
          <w:szCs w:val="20"/>
        </w:rPr>
      </w:pPr>
      <w:r w:rsidRPr="00EB1246">
        <w:rPr>
          <w:sz w:val="20"/>
          <w:szCs w:val="20"/>
        </w:rPr>
        <w:t>Расторжение настоящего Договора не освобождает Стороны от исполнения обязательств, возникших до его расторжения.</w:t>
      </w:r>
    </w:p>
    <w:p w14:paraId="2B26BAEB" w14:textId="77777777" w:rsidR="00907231" w:rsidRDefault="00907231" w:rsidP="00CA7D76">
      <w:pPr>
        <w:shd w:val="clear" w:color="auto" w:fill="FFFFFF"/>
        <w:tabs>
          <w:tab w:val="left" w:pos="1260"/>
        </w:tabs>
        <w:autoSpaceDE w:val="0"/>
        <w:rPr>
          <w:color w:val="000000"/>
          <w:sz w:val="20"/>
          <w:szCs w:val="20"/>
        </w:rPr>
      </w:pPr>
    </w:p>
    <w:p w14:paraId="07DD888A" w14:textId="77777777" w:rsidR="00907231" w:rsidRPr="00B46277" w:rsidRDefault="00907231" w:rsidP="00CA7D76">
      <w:pPr>
        <w:numPr>
          <w:ilvl w:val="0"/>
          <w:numId w:val="5"/>
        </w:numPr>
        <w:shd w:val="clear" w:color="auto" w:fill="FFFFFF"/>
        <w:autoSpaceDE w:val="0"/>
        <w:jc w:val="center"/>
        <w:rPr>
          <w:b/>
          <w:color w:val="000000"/>
          <w:sz w:val="20"/>
          <w:szCs w:val="20"/>
        </w:rPr>
      </w:pPr>
      <w:r w:rsidRPr="00D509EE">
        <w:rPr>
          <w:b/>
          <w:color w:val="000000"/>
          <w:sz w:val="20"/>
          <w:szCs w:val="20"/>
        </w:rPr>
        <w:t xml:space="preserve">Ответственность </w:t>
      </w:r>
      <w:r>
        <w:rPr>
          <w:b/>
          <w:color w:val="000000"/>
          <w:sz w:val="20"/>
          <w:szCs w:val="20"/>
        </w:rPr>
        <w:t>С</w:t>
      </w:r>
      <w:r w:rsidRPr="00D509EE">
        <w:rPr>
          <w:b/>
          <w:color w:val="000000"/>
          <w:sz w:val="20"/>
          <w:szCs w:val="20"/>
        </w:rPr>
        <w:t>торон</w:t>
      </w:r>
    </w:p>
    <w:p w14:paraId="70619CB4" w14:textId="77777777" w:rsidR="00EB1246" w:rsidRDefault="00EB1246" w:rsidP="00CA7D76">
      <w:pPr>
        <w:numPr>
          <w:ilvl w:val="1"/>
          <w:numId w:val="5"/>
        </w:numPr>
        <w:shd w:val="clear" w:color="auto" w:fill="FFFFFF"/>
        <w:autoSpaceDE w:val="0"/>
        <w:jc w:val="both"/>
        <w:rPr>
          <w:color w:val="000000"/>
          <w:sz w:val="20"/>
          <w:szCs w:val="20"/>
        </w:rPr>
      </w:pPr>
      <w:r w:rsidRPr="00EB1246">
        <w:rPr>
          <w:sz w:val="20"/>
          <w:szCs w:val="20"/>
        </w:rPr>
        <w:t>За неисполнение или ненадлежащее исполнение обязательств по настоящему Договору Стороны несут ответственность в соответствии со статьей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w:t>
      </w:r>
    </w:p>
    <w:p w14:paraId="6AA46837" w14:textId="5E6FCDBD" w:rsidR="00EB1246" w:rsidRPr="00EB1246" w:rsidRDefault="00EB1246" w:rsidP="00CA7D76">
      <w:pPr>
        <w:numPr>
          <w:ilvl w:val="1"/>
          <w:numId w:val="5"/>
        </w:numPr>
        <w:shd w:val="clear" w:color="auto" w:fill="FFFFFF"/>
        <w:autoSpaceDE w:val="0"/>
        <w:jc w:val="both"/>
        <w:rPr>
          <w:color w:val="000000"/>
          <w:sz w:val="20"/>
          <w:szCs w:val="20"/>
        </w:rPr>
      </w:pPr>
      <w:r w:rsidRPr="00EB1246">
        <w:rPr>
          <w:bCs/>
          <w:sz w:val="20"/>
          <w:szCs w:val="20"/>
        </w:rPr>
        <w:t xml:space="preserve">Уплата неустойки не </w:t>
      </w:r>
      <w:r w:rsidRPr="00EB1246">
        <w:rPr>
          <w:sz w:val="20"/>
          <w:szCs w:val="20"/>
        </w:rPr>
        <w:t xml:space="preserve">освобождает Стороны от исполнения обязательств по настоящему </w:t>
      </w:r>
      <w:r w:rsidR="004C784E">
        <w:rPr>
          <w:sz w:val="20"/>
          <w:szCs w:val="20"/>
        </w:rPr>
        <w:t>Договору</w:t>
      </w:r>
      <w:r w:rsidRPr="00EB1246">
        <w:rPr>
          <w:sz w:val="20"/>
          <w:szCs w:val="20"/>
        </w:rPr>
        <w:t xml:space="preserve"> в полном объеме</w:t>
      </w:r>
    </w:p>
    <w:p w14:paraId="1C661379" w14:textId="77777777" w:rsidR="00907231" w:rsidRDefault="00907231" w:rsidP="00CA7D76">
      <w:pPr>
        <w:shd w:val="clear" w:color="auto" w:fill="FFFFFF"/>
        <w:autoSpaceDE w:val="0"/>
        <w:ind w:left="360" w:hanging="360"/>
        <w:jc w:val="both"/>
        <w:rPr>
          <w:color w:val="000000"/>
          <w:sz w:val="20"/>
          <w:szCs w:val="20"/>
        </w:rPr>
      </w:pPr>
    </w:p>
    <w:p w14:paraId="1305C86D" w14:textId="77777777" w:rsidR="00907231" w:rsidRPr="00B46277" w:rsidRDefault="00907231" w:rsidP="00CA7D76">
      <w:pPr>
        <w:numPr>
          <w:ilvl w:val="0"/>
          <w:numId w:val="5"/>
        </w:numPr>
        <w:jc w:val="center"/>
        <w:rPr>
          <w:b/>
          <w:bCs/>
          <w:color w:val="000000"/>
          <w:sz w:val="20"/>
          <w:szCs w:val="20"/>
        </w:rPr>
      </w:pPr>
      <w:r>
        <w:rPr>
          <w:b/>
          <w:bCs/>
          <w:color w:val="000000"/>
          <w:sz w:val="20"/>
          <w:szCs w:val="20"/>
        </w:rPr>
        <w:t>Конфиденциальность</w:t>
      </w:r>
    </w:p>
    <w:p w14:paraId="5FE6AB4D" w14:textId="77777777" w:rsidR="00907231" w:rsidRDefault="00907231" w:rsidP="00CA7D76">
      <w:pPr>
        <w:numPr>
          <w:ilvl w:val="1"/>
          <w:numId w:val="5"/>
        </w:numPr>
        <w:jc w:val="both"/>
        <w:rPr>
          <w:color w:val="000000"/>
          <w:sz w:val="20"/>
          <w:szCs w:val="20"/>
        </w:rPr>
      </w:pPr>
      <w:r w:rsidRPr="00B32723">
        <w:rPr>
          <w:color w:val="000000"/>
          <w:sz w:val="20"/>
          <w:szCs w:val="20"/>
        </w:rPr>
        <w:t>Вся информация, предоставляемая Сторонами друг другу при исполнении</w:t>
      </w:r>
      <w:r>
        <w:rPr>
          <w:color w:val="000000"/>
          <w:sz w:val="20"/>
          <w:szCs w:val="20"/>
        </w:rPr>
        <w:t xml:space="preserve"> Договора, за исключением отнесё</w:t>
      </w:r>
      <w:r w:rsidRPr="00B32723">
        <w:rPr>
          <w:color w:val="000000"/>
          <w:sz w:val="20"/>
          <w:szCs w:val="20"/>
        </w:rPr>
        <w:t>нно</w:t>
      </w:r>
      <w:r>
        <w:rPr>
          <w:color w:val="000000"/>
          <w:sz w:val="20"/>
          <w:szCs w:val="20"/>
        </w:rPr>
        <w:t>й в соответствии с действующим з</w:t>
      </w:r>
      <w:r w:rsidRPr="00B32723">
        <w:rPr>
          <w:color w:val="000000"/>
          <w:sz w:val="20"/>
          <w:szCs w:val="20"/>
        </w:rPr>
        <w:t>аконодательством Р</w:t>
      </w:r>
      <w:r>
        <w:rPr>
          <w:color w:val="000000"/>
          <w:sz w:val="20"/>
          <w:szCs w:val="20"/>
        </w:rPr>
        <w:t>оссийской Федерации</w:t>
      </w:r>
      <w:r w:rsidRPr="00B32723">
        <w:rPr>
          <w:color w:val="000000"/>
          <w:sz w:val="20"/>
          <w:szCs w:val="20"/>
        </w:rPr>
        <w:t xml:space="preserve"> к общедоступной</w:t>
      </w:r>
      <w:r>
        <w:rPr>
          <w:color w:val="000000"/>
          <w:sz w:val="20"/>
          <w:szCs w:val="20"/>
        </w:rPr>
        <w:t xml:space="preserve">, считается конфиденциальной, </w:t>
      </w:r>
      <w:r w:rsidRPr="00B32723">
        <w:rPr>
          <w:color w:val="000000"/>
          <w:sz w:val="20"/>
          <w:szCs w:val="20"/>
        </w:rPr>
        <w:t>ни одна из Сторон не вправе без письменного согласия на то другой Стороны передавать эту информацию третьим лицам.</w:t>
      </w:r>
      <w:r>
        <w:rPr>
          <w:color w:val="000000"/>
          <w:sz w:val="20"/>
          <w:szCs w:val="20"/>
        </w:rPr>
        <w:t xml:space="preserve"> </w:t>
      </w:r>
    </w:p>
    <w:p w14:paraId="2F46A189" w14:textId="16BC7D6C" w:rsidR="00907231" w:rsidRDefault="00907231" w:rsidP="00CA7D76">
      <w:pPr>
        <w:numPr>
          <w:ilvl w:val="1"/>
          <w:numId w:val="5"/>
        </w:numPr>
        <w:jc w:val="both"/>
        <w:rPr>
          <w:color w:val="000000"/>
          <w:sz w:val="20"/>
          <w:szCs w:val="20"/>
        </w:rPr>
      </w:pPr>
      <w:r w:rsidRPr="00CD041B">
        <w:rPr>
          <w:color w:val="000000"/>
          <w:sz w:val="20"/>
          <w:szCs w:val="20"/>
        </w:rPr>
        <w:t>Стороны обязуются соблюдать режим конфиденциальности в отношении полученн</w:t>
      </w:r>
      <w:r>
        <w:rPr>
          <w:color w:val="000000"/>
          <w:sz w:val="20"/>
          <w:szCs w:val="20"/>
        </w:rPr>
        <w:t>ой информации в течение 3</w:t>
      </w:r>
      <w:r w:rsidRPr="00CD041B">
        <w:rPr>
          <w:color w:val="000000"/>
          <w:sz w:val="20"/>
          <w:szCs w:val="20"/>
        </w:rPr>
        <w:t xml:space="preserve"> </w:t>
      </w:r>
      <w:r>
        <w:rPr>
          <w:color w:val="000000"/>
          <w:sz w:val="20"/>
          <w:szCs w:val="20"/>
        </w:rPr>
        <w:t xml:space="preserve">(трёх) </w:t>
      </w:r>
      <w:r w:rsidRPr="00CD041B">
        <w:rPr>
          <w:color w:val="000000"/>
          <w:sz w:val="20"/>
          <w:szCs w:val="20"/>
        </w:rPr>
        <w:t>лет после прекращения действия Договора.</w:t>
      </w:r>
      <w:r>
        <w:rPr>
          <w:color w:val="000000"/>
          <w:sz w:val="20"/>
          <w:szCs w:val="20"/>
        </w:rPr>
        <w:t xml:space="preserve"> </w:t>
      </w:r>
    </w:p>
    <w:p w14:paraId="43AFC236" w14:textId="77777777" w:rsidR="00907231" w:rsidRPr="00CD041B" w:rsidRDefault="00907231" w:rsidP="00CA7D76">
      <w:pPr>
        <w:numPr>
          <w:ilvl w:val="1"/>
          <w:numId w:val="5"/>
        </w:numPr>
        <w:jc w:val="both"/>
        <w:rPr>
          <w:color w:val="000000"/>
          <w:sz w:val="20"/>
          <w:szCs w:val="20"/>
        </w:rPr>
      </w:pPr>
      <w:r w:rsidRPr="00CD041B">
        <w:rPr>
          <w:color w:val="000000"/>
          <w:sz w:val="20"/>
          <w:szCs w:val="20"/>
        </w:rPr>
        <w:t>Сторона, виновная в распространении информации без соблюдения требований Договора, обязана воз</w:t>
      </w:r>
      <w:r>
        <w:rPr>
          <w:color w:val="000000"/>
          <w:sz w:val="20"/>
          <w:szCs w:val="20"/>
        </w:rPr>
        <w:t>местить другой Стороне причинё</w:t>
      </w:r>
      <w:r w:rsidRPr="00CD041B">
        <w:rPr>
          <w:color w:val="000000"/>
          <w:sz w:val="20"/>
          <w:szCs w:val="20"/>
        </w:rPr>
        <w:t>нные убытки.</w:t>
      </w:r>
    </w:p>
    <w:p w14:paraId="48BA695C" w14:textId="77777777" w:rsidR="00907231" w:rsidRPr="00B32723" w:rsidRDefault="00907231" w:rsidP="00CA7D76">
      <w:pPr>
        <w:shd w:val="clear" w:color="auto" w:fill="FFFFFF"/>
        <w:autoSpaceDE w:val="0"/>
        <w:ind w:left="720"/>
        <w:jc w:val="both"/>
        <w:rPr>
          <w:color w:val="000000"/>
          <w:sz w:val="20"/>
          <w:szCs w:val="20"/>
        </w:rPr>
      </w:pPr>
    </w:p>
    <w:p w14:paraId="3268BCCC" w14:textId="77777777" w:rsidR="00907231" w:rsidRPr="00B46277" w:rsidRDefault="00907231" w:rsidP="00CA7D76">
      <w:pPr>
        <w:numPr>
          <w:ilvl w:val="0"/>
          <w:numId w:val="5"/>
        </w:numPr>
        <w:shd w:val="clear" w:color="auto" w:fill="FFFFFF"/>
        <w:autoSpaceDE w:val="0"/>
        <w:jc w:val="center"/>
        <w:rPr>
          <w:b/>
          <w:color w:val="000000"/>
          <w:sz w:val="20"/>
          <w:szCs w:val="20"/>
        </w:rPr>
      </w:pPr>
      <w:r w:rsidRPr="00B32723">
        <w:rPr>
          <w:b/>
          <w:color w:val="000000"/>
          <w:sz w:val="20"/>
          <w:szCs w:val="20"/>
        </w:rPr>
        <w:t>Порядок урегулирования споров</w:t>
      </w:r>
    </w:p>
    <w:p w14:paraId="000D0B4E" w14:textId="77777777" w:rsidR="00EB1246" w:rsidRPr="00EB1246" w:rsidRDefault="00EB1246" w:rsidP="00CA7D76">
      <w:pPr>
        <w:numPr>
          <w:ilvl w:val="1"/>
          <w:numId w:val="5"/>
        </w:numPr>
        <w:shd w:val="clear" w:color="auto" w:fill="FFFFFF"/>
        <w:autoSpaceDE w:val="0"/>
        <w:jc w:val="both"/>
        <w:rPr>
          <w:color w:val="000000"/>
          <w:sz w:val="20"/>
          <w:szCs w:val="20"/>
        </w:rPr>
      </w:pPr>
      <w:r w:rsidRPr="00EB1246">
        <w:rPr>
          <w:sz w:val="20"/>
          <w:szCs w:val="20"/>
        </w:rPr>
        <w:t>Стороны принимают необходимые меры к тому, чтобы спорные вопросы и разногласия, возникающие при исполнении и расторжении настоящего Договора, были урегулированы путём переговоров</w:t>
      </w:r>
      <w:r>
        <w:rPr>
          <w:sz w:val="20"/>
          <w:szCs w:val="20"/>
        </w:rPr>
        <w:t>.</w:t>
      </w:r>
    </w:p>
    <w:p w14:paraId="3AACBAA0" w14:textId="77777777" w:rsidR="00EB1246" w:rsidRPr="00EB1246" w:rsidRDefault="00EB1246" w:rsidP="00CA7D76">
      <w:pPr>
        <w:numPr>
          <w:ilvl w:val="1"/>
          <w:numId w:val="5"/>
        </w:numPr>
        <w:shd w:val="clear" w:color="auto" w:fill="FFFFFF"/>
        <w:autoSpaceDE w:val="0"/>
        <w:jc w:val="both"/>
        <w:rPr>
          <w:color w:val="000000"/>
          <w:sz w:val="20"/>
          <w:szCs w:val="20"/>
        </w:rPr>
      </w:pPr>
      <w:r w:rsidRPr="00EB1246">
        <w:rPr>
          <w:sz w:val="20"/>
          <w:szCs w:val="20"/>
        </w:rPr>
        <w:t>Соблюдение претензионного порядка досудебного урегулирования споров является обязательным для Сторон. Претензия направляется в письменном форме и подписывается руководителями Сторон или их уполномоченными заместителями. Претензия рассматривается в течение 10 (десяти) рабочих дней со дня её получения.</w:t>
      </w:r>
    </w:p>
    <w:p w14:paraId="5567EE64" w14:textId="65FD1F75" w:rsidR="00EB1246" w:rsidRPr="00EB1246" w:rsidRDefault="00EB1246" w:rsidP="00CA7D76">
      <w:pPr>
        <w:numPr>
          <w:ilvl w:val="1"/>
          <w:numId w:val="5"/>
        </w:numPr>
        <w:shd w:val="clear" w:color="auto" w:fill="FFFFFF"/>
        <w:autoSpaceDE w:val="0"/>
        <w:jc w:val="both"/>
        <w:rPr>
          <w:color w:val="000000"/>
          <w:sz w:val="20"/>
          <w:szCs w:val="20"/>
        </w:rPr>
      </w:pPr>
      <w:r w:rsidRPr="00EB1246">
        <w:rPr>
          <w:sz w:val="20"/>
          <w:szCs w:val="20"/>
        </w:rPr>
        <w:t>В случае, если Стороны не достигнут соглашения по спорным вопросам путём переговоров, то спор может быть разрешён в Арбитражном суде по адресу ответчика.</w:t>
      </w:r>
    </w:p>
    <w:p w14:paraId="694A8DE2" w14:textId="77777777" w:rsidR="00907231" w:rsidRPr="00B32723" w:rsidRDefault="00907231" w:rsidP="00CA7D76">
      <w:pPr>
        <w:shd w:val="clear" w:color="auto" w:fill="FFFFFF"/>
        <w:autoSpaceDE w:val="0"/>
        <w:jc w:val="both"/>
        <w:rPr>
          <w:b/>
          <w:color w:val="000000"/>
          <w:sz w:val="20"/>
          <w:szCs w:val="20"/>
        </w:rPr>
      </w:pPr>
    </w:p>
    <w:p w14:paraId="6C320AF0" w14:textId="2899325E" w:rsidR="00907231" w:rsidRPr="00B46277" w:rsidRDefault="00EB1246" w:rsidP="00CA7D76">
      <w:pPr>
        <w:numPr>
          <w:ilvl w:val="0"/>
          <w:numId w:val="5"/>
        </w:numPr>
        <w:shd w:val="clear" w:color="auto" w:fill="FFFFFF"/>
        <w:autoSpaceDE w:val="0"/>
        <w:jc w:val="center"/>
        <w:rPr>
          <w:b/>
          <w:color w:val="000000"/>
          <w:sz w:val="20"/>
          <w:szCs w:val="20"/>
        </w:rPr>
      </w:pPr>
      <w:r>
        <w:rPr>
          <w:b/>
          <w:color w:val="000000"/>
          <w:sz w:val="20"/>
          <w:szCs w:val="20"/>
        </w:rPr>
        <w:t>Заключительные положения</w:t>
      </w:r>
    </w:p>
    <w:p w14:paraId="6AAB94F9" w14:textId="77777777" w:rsidR="00EB1246" w:rsidRPr="00EB1246" w:rsidRDefault="00EB1246" w:rsidP="00CA7D76">
      <w:pPr>
        <w:numPr>
          <w:ilvl w:val="1"/>
          <w:numId w:val="5"/>
        </w:numPr>
        <w:shd w:val="clear" w:color="auto" w:fill="FFFFFF"/>
        <w:autoSpaceDE w:val="0"/>
        <w:jc w:val="both"/>
        <w:rPr>
          <w:color w:val="000000"/>
          <w:sz w:val="20"/>
          <w:szCs w:val="20"/>
        </w:rPr>
      </w:pPr>
      <w:r w:rsidRPr="00EB1246">
        <w:rPr>
          <w:sz w:val="20"/>
          <w:szCs w:val="20"/>
        </w:rPr>
        <w:t>В части, не урегулированной настоящим Договором, отношения Сторон регулируются действующим законодательством Российской Федерации.</w:t>
      </w:r>
    </w:p>
    <w:p w14:paraId="572632FA" w14:textId="77777777" w:rsidR="00EB1246" w:rsidRPr="00EB1246" w:rsidRDefault="00EB1246" w:rsidP="00CA7D76">
      <w:pPr>
        <w:numPr>
          <w:ilvl w:val="1"/>
          <w:numId w:val="5"/>
        </w:numPr>
        <w:shd w:val="clear" w:color="auto" w:fill="FFFFFF"/>
        <w:autoSpaceDE w:val="0"/>
        <w:jc w:val="both"/>
        <w:rPr>
          <w:color w:val="000000"/>
          <w:sz w:val="20"/>
          <w:szCs w:val="20"/>
        </w:rPr>
      </w:pPr>
      <w:r w:rsidRPr="00EB1246">
        <w:rPr>
          <w:sz w:val="20"/>
          <w:szCs w:val="20"/>
        </w:rPr>
        <w:lastRenderedPageBreak/>
        <w:t>В случае изменения банковских и других реквизитов Стороны обязаны письменно уведомить другую Сторону о внесенных изменениях в течение 5 (пяти) рабочих дней.</w:t>
      </w:r>
    </w:p>
    <w:p w14:paraId="5FBECE28" w14:textId="77777777" w:rsidR="00EB1246" w:rsidRPr="00EB1246" w:rsidRDefault="00EB1246" w:rsidP="00CA7D76">
      <w:pPr>
        <w:numPr>
          <w:ilvl w:val="1"/>
          <w:numId w:val="5"/>
        </w:numPr>
        <w:shd w:val="clear" w:color="auto" w:fill="FFFFFF"/>
        <w:autoSpaceDE w:val="0"/>
        <w:jc w:val="both"/>
        <w:rPr>
          <w:color w:val="000000"/>
          <w:sz w:val="20"/>
          <w:szCs w:val="20"/>
        </w:rPr>
      </w:pPr>
      <w:r w:rsidRPr="00EB1246">
        <w:rPr>
          <w:sz w:val="20"/>
          <w:szCs w:val="20"/>
        </w:rPr>
        <w:t>Настоящий Договор составлен в двух экземплярах, имеющих одинаковую юридическую силу, по одному экземпляру для каждой из Сторон.</w:t>
      </w:r>
    </w:p>
    <w:p w14:paraId="6E986681" w14:textId="798A27DF" w:rsidR="00CA7D76" w:rsidRPr="00CA7D76" w:rsidRDefault="00EB1246" w:rsidP="00CA7D76">
      <w:pPr>
        <w:numPr>
          <w:ilvl w:val="1"/>
          <w:numId w:val="5"/>
        </w:numPr>
        <w:shd w:val="clear" w:color="auto" w:fill="FFFFFF"/>
        <w:autoSpaceDE w:val="0"/>
        <w:jc w:val="both"/>
        <w:rPr>
          <w:color w:val="000000"/>
          <w:sz w:val="20"/>
          <w:szCs w:val="20"/>
        </w:rPr>
      </w:pPr>
      <w:r w:rsidRPr="00EB1246">
        <w:rPr>
          <w:color w:val="000000"/>
          <w:sz w:val="20"/>
          <w:szCs w:val="20"/>
        </w:rPr>
        <w:t>Все приложения к настоящему Договору являются его неотъемлемой частью.</w:t>
      </w:r>
    </w:p>
    <w:p w14:paraId="732B74E6" w14:textId="77777777" w:rsidR="00EB1246" w:rsidRDefault="00EB1246" w:rsidP="00CA7D76">
      <w:pPr>
        <w:shd w:val="clear" w:color="auto" w:fill="FFFFFF"/>
        <w:autoSpaceDE w:val="0"/>
        <w:ind w:left="360"/>
        <w:jc w:val="both"/>
        <w:rPr>
          <w:color w:val="000000"/>
          <w:sz w:val="20"/>
          <w:szCs w:val="20"/>
        </w:rPr>
      </w:pPr>
    </w:p>
    <w:p w14:paraId="32E80E5E" w14:textId="08916165" w:rsidR="00EB1246" w:rsidRPr="00EB1246" w:rsidRDefault="00EB1246" w:rsidP="00CA7D76">
      <w:pPr>
        <w:pStyle w:val="a8"/>
        <w:numPr>
          <w:ilvl w:val="0"/>
          <w:numId w:val="5"/>
        </w:numPr>
        <w:shd w:val="clear" w:color="auto" w:fill="FFFFFF"/>
        <w:autoSpaceDE w:val="0"/>
        <w:jc w:val="center"/>
        <w:rPr>
          <w:b/>
          <w:color w:val="000000"/>
          <w:sz w:val="20"/>
          <w:szCs w:val="20"/>
        </w:rPr>
      </w:pPr>
      <w:r>
        <w:rPr>
          <w:b/>
          <w:color w:val="000000"/>
          <w:sz w:val="20"/>
          <w:szCs w:val="20"/>
        </w:rPr>
        <w:t>Ю</w:t>
      </w:r>
      <w:r w:rsidRPr="00EB1246">
        <w:rPr>
          <w:b/>
          <w:color w:val="000000"/>
          <w:sz w:val="20"/>
          <w:szCs w:val="20"/>
        </w:rPr>
        <w:t>ридические адреса и реквизиты Сторон</w:t>
      </w:r>
    </w:p>
    <w:p w14:paraId="0B7C040B" w14:textId="77777777" w:rsidR="00EB1246" w:rsidRPr="00EB1246" w:rsidRDefault="00EB1246" w:rsidP="00CA7D76">
      <w:pPr>
        <w:shd w:val="clear" w:color="auto" w:fill="FFFFFF"/>
        <w:autoSpaceDE w:val="0"/>
        <w:jc w:val="both"/>
        <w:rPr>
          <w:color w:val="000000"/>
          <w:sz w:val="20"/>
          <w:szCs w:val="20"/>
        </w:rPr>
      </w:pPr>
    </w:p>
    <w:tbl>
      <w:tblPr>
        <w:tblW w:w="0" w:type="auto"/>
        <w:tblLook w:val="04A0" w:firstRow="1" w:lastRow="0" w:firstColumn="1" w:lastColumn="0" w:noHBand="0" w:noVBand="1"/>
      </w:tblPr>
      <w:tblGrid>
        <w:gridCol w:w="4480"/>
        <w:gridCol w:w="477"/>
        <w:gridCol w:w="4670"/>
      </w:tblGrid>
      <w:tr w:rsidR="00EB1246" w14:paraId="01351304" w14:textId="77777777" w:rsidTr="00CA7D76">
        <w:tc>
          <w:tcPr>
            <w:tcW w:w="4480" w:type="dxa"/>
          </w:tcPr>
          <w:p w14:paraId="2FB3CFF2" w14:textId="77777777" w:rsidR="00EB1246" w:rsidRPr="006D0440" w:rsidRDefault="00EB1246" w:rsidP="00CA7D76">
            <w:pPr>
              <w:jc w:val="center"/>
              <w:rPr>
                <w:sz w:val="20"/>
                <w:szCs w:val="20"/>
              </w:rPr>
            </w:pPr>
            <w:r w:rsidRPr="006D0440">
              <w:rPr>
                <w:rFonts w:eastAsia="MS Mincho"/>
                <w:b/>
                <w:sz w:val="20"/>
                <w:szCs w:val="20"/>
              </w:rPr>
              <w:t>Исполнитель:</w:t>
            </w:r>
          </w:p>
          <w:p w14:paraId="203D485D" w14:textId="77777777" w:rsidR="00EB1246" w:rsidRDefault="00EB1246" w:rsidP="00CA7D76">
            <w:pPr>
              <w:rPr>
                <w:sz w:val="20"/>
                <w:szCs w:val="20"/>
              </w:rPr>
            </w:pPr>
          </w:p>
          <w:p w14:paraId="6A0DDC44" w14:textId="77777777" w:rsidR="00EB1246" w:rsidRDefault="00EB1246" w:rsidP="00CA7D76">
            <w:pPr>
              <w:rPr>
                <w:sz w:val="20"/>
                <w:szCs w:val="20"/>
              </w:rPr>
            </w:pPr>
          </w:p>
          <w:p w14:paraId="30C81DA8" w14:textId="77777777" w:rsidR="00EB1246" w:rsidRDefault="00EB1246" w:rsidP="00CA7D76">
            <w:pPr>
              <w:rPr>
                <w:sz w:val="20"/>
                <w:szCs w:val="20"/>
              </w:rPr>
            </w:pPr>
          </w:p>
          <w:p w14:paraId="082680AA" w14:textId="77777777" w:rsidR="00EB1246" w:rsidRDefault="00EB1246" w:rsidP="00CA7D76">
            <w:pPr>
              <w:rPr>
                <w:sz w:val="20"/>
                <w:szCs w:val="20"/>
              </w:rPr>
            </w:pPr>
          </w:p>
          <w:p w14:paraId="4822A9F0" w14:textId="77777777" w:rsidR="00EB1246" w:rsidRDefault="00EB1246" w:rsidP="00CA7D76">
            <w:pPr>
              <w:rPr>
                <w:sz w:val="20"/>
                <w:szCs w:val="20"/>
              </w:rPr>
            </w:pPr>
          </w:p>
          <w:p w14:paraId="74DE2E28" w14:textId="77777777" w:rsidR="00EB1246" w:rsidRDefault="00EB1246" w:rsidP="00CA7D76">
            <w:pPr>
              <w:rPr>
                <w:sz w:val="20"/>
                <w:szCs w:val="20"/>
              </w:rPr>
            </w:pPr>
          </w:p>
          <w:p w14:paraId="0A9DA9CC" w14:textId="77777777" w:rsidR="00EB1246" w:rsidRDefault="00EB1246" w:rsidP="00CA7D76">
            <w:pPr>
              <w:rPr>
                <w:sz w:val="20"/>
                <w:szCs w:val="20"/>
              </w:rPr>
            </w:pPr>
          </w:p>
          <w:p w14:paraId="5D87B4EC" w14:textId="77777777" w:rsidR="00EB1246" w:rsidRDefault="00EB1246" w:rsidP="00CA7D76">
            <w:pPr>
              <w:rPr>
                <w:sz w:val="20"/>
                <w:szCs w:val="20"/>
              </w:rPr>
            </w:pPr>
          </w:p>
          <w:p w14:paraId="3A34BC51" w14:textId="77777777" w:rsidR="00EB1246" w:rsidRDefault="00EB1246" w:rsidP="00CA7D76">
            <w:pPr>
              <w:rPr>
                <w:sz w:val="20"/>
                <w:szCs w:val="20"/>
              </w:rPr>
            </w:pPr>
          </w:p>
          <w:p w14:paraId="14294F90" w14:textId="77777777" w:rsidR="00EB1246" w:rsidRDefault="00EB1246" w:rsidP="00CA7D76">
            <w:pPr>
              <w:rPr>
                <w:sz w:val="20"/>
                <w:szCs w:val="20"/>
              </w:rPr>
            </w:pPr>
          </w:p>
          <w:p w14:paraId="0FDDFC84" w14:textId="77777777" w:rsidR="00EB1246" w:rsidRDefault="00EB1246" w:rsidP="00CA7D76">
            <w:pPr>
              <w:rPr>
                <w:sz w:val="20"/>
                <w:szCs w:val="20"/>
              </w:rPr>
            </w:pPr>
          </w:p>
          <w:p w14:paraId="522D0614" w14:textId="77777777" w:rsidR="00EB1246" w:rsidRDefault="00EB1246" w:rsidP="00CA7D76">
            <w:pPr>
              <w:rPr>
                <w:sz w:val="20"/>
                <w:szCs w:val="20"/>
              </w:rPr>
            </w:pPr>
          </w:p>
          <w:p w14:paraId="244F1AF6" w14:textId="77777777" w:rsidR="00EB1246" w:rsidRDefault="00EB1246" w:rsidP="00CA7D76">
            <w:pPr>
              <w:rPr>
                <w:sz w:val="20"/>
                <w:szCs w:val="20"/>
              </w:rPr>
            </w:pPr>
          </w:p>
          <w:p w14:paraId="09CA2636" w14:textId="77777777" w:rsidR="00EB1246" w:rsidRDefault="00EB1246" w:rsidP="00CA7D76">
            <w:pPr>
              <w:rPr>
                <w:sz w:val="20"/>
                <w:szCs w:val="20"/>
              </w:rPr>
            </w:pPr>
          </w:p>
          <w:p w14:paraId="2B28AD1A" w14:textId="77777777" w:rsidR="00EB1246" w:rsidRDefault="00EB1246" w:rsidP="00CA7D76">
            <w:pPr>
              <w:rPr>
                <w:sz w:val="20"/>
                <w:szCs w:val="20"/>
              </w:rPr>
            </w:pPr>
          </w:p>
          <w:p w14:paraId="52857CDC" w14:textId="77777777" w:rsidR="00EB1246" w:rsidRDefault="00EB1246" w:rsidP="00CA7D76">
            <w:pPr>
              <w:rPr>
                <w:sz w:val="20"/>
                <w:szCs w:val="20"/>
              </w:rPr>
            </w:pPr>
          </w:p>
          <w:p w14:paraId="6613E986" w14:textId="77777777" w:rsidR="00EB1246" w:rsidRDefault="00EB1246" w:rsidP="00CA7D76">
            <w:pPr>
              <w:rPr>
                <w:sz w:val="20"/>
                <w:szCs w:val="20"/>
              </w:rPr>
            </w:pPr>
          </w:p>
          <w:p w14:paraId="24F29F36" w14:textId="77777777" w:rsidR="00EB1246" w:rsidRDefault="00EB1246" w:rsidP="00CA7D76">
            <w:pPr>
              <w:rPr>
                <w:sz w:val="20"/>
                <w:szCs w:val="20"/>
              </w:rPr>
            </w:pPr>
          </w:p>
          <w:p w14:paraId="0AD292D1" w14:textId="77777777" w:rsidR="00EB1246" w:rsidRDefault="00EB1246" w:rsidP="00CA7D76">
            <w:pPr>
              <w:rPr>
                <w:sz w:val="20"/>
                <w:szCs w:val="20"/>
              </w:rPr>
            </w:pPr>
          </w:p>
          <w:p w14:paraId="4B57183E" w14:textId="77777777" w:rsidR="00EB1246" w:rsidRPr="006D0440" w:rsidRDefault="00EB1246" w:rsidP="00CA7D76">
            <w:pPr>
              <w:rPr>
                <w:sz w:val="20"/>
                <w:szCs w:val="20"/>
              </w:rPr>
            </w:pPr>
          </w:p>
          <w:p w14:paraId="6749E4D4" w14:textId="77777777" w:rsidR="00EB1246" w:rsidRPr="006D0440" w:rsidRDefault="00EB1246" w:rsidP="00CA7D76">
            <w:pPr>
              <w:widowControl w:val="0"/>
              <w:autoSpaceDE w:val="0"/>
              <w:autoSpaceDN w:val="0"/>
              <w:adjustRightInd w:val="0"/>
              <w:rPr>
                <w:sz w:val="20"/>
                <w:szCs w:val="20"/>
              </w:rPr>
            </w:pPr>
            <w:r w:rsidRPr="006D0440">
              <w:rPr>
                <w:sz w:val="20"/>
                <w:szCs w:val="20"/>
              </w:rPr>
              <w:t>_________________________/</w:t>
            </w:r>
            <w:r>
              <w:rPr>
                <w:sz w:val="20"/>
                <w:szCs w:val="20"/>
              </w:rPr>
              <w:t>______________</w:t>
            </w:r>
            <w:r w:rsidRPr="006D0440">
              <w:rPr>
                <w:sz w:val="20"/>
                <w:szCs w:val="20"/>
              </w:rPr>
              <w:t>/</w:t>
            </w:r>
          </w:p>
          <w:p w14:paraId="18DC7ED9" w14:textId="77777777" w:rsidR="00EB1246" w:rsidRPr="006D0440" w:rsidRDefault="00EB1246" w:rsidP="00CA7D76">
            <w:pPr>
              <w:widowControl w:val="0"/>
              <w:autoSpaceDE w:val="0"/>
              <w:autoSpaceDN w:val="0"/>
              <w:adjustRightInd w:val="0"/>
              <w:rPr>
                <w:sz w:val="20"/>
                <w:szCs w:val="20"/>
              </w:rPr>
            </w:pPr>
          </w:p>
          <w:p w14:paraId="5DFAF889" w14:textId="77777777" w:rsidR="00EB1246" w:rsidRPr="006D0440" w:rsidRDefault="00EB1246" w:rsidP="00CA7D76">
            <w:pPr>
              <w:widowControl w:val="0"/>
              <w:autoSpaceDE w:val="0"/>
              <w:autoSpaceDN w:val="0"/>
              <w:adjustRightInd w:val="0"/>
              <w:rPr>
                <w:sz w:val="20"/>
                <w:szCs w:val="20"/>
              </w:rPr>
            </w:pPr>
            <w:r w:rsidRPr="006D0440">
              <w:rPr>
                <w:sz w:val="20"/>
                <w:szCs w:val="20"/>
              </w:rPr>
              <w:t>«____»____________202</w:t>
            </w:r>
            <w:r>
              <w:rPr>
                <w:sz w:val="20"/>
                <w:szCs w:val="20"/>
              </w:rPr>
              <w:t>6</w:t>
            </w:r>
            <w:r w:rsidRPr="006D0440">
              <w:rPr>
                <w:sz w:val="20"/>
                <w:szCs w:val="20"/>
              </w:rPr>
              <w:t xml:space="preserve"> г.</w:t>
            </w:r>
          </w:p>
          <w:p w14:paraId="001D9855" w14:textId="77777777" w:rsidR="00EB1246" w:rsidRPr="006D0440" w:rsidRDefault="00EB1246" w:rsidP="00CA7D76">
            <w:pPr>
              <w:rPr>
                <w:sz w:val="20"/>
                <w:szCs w:val="20"/>
              </w:rPr>
            </w:pPr>
            <w:r w:rsidRPr="006D0440">
              <w:rPr>
                <w:sz w:val="20"/>
                <w:szCs w:val="20"/>
              </w:rPr>
              <w:t>М.П.</w:t>
            </w:r>
            <w:r w:rsidRPr="006D0440">
              <w:rPr>
                <w:b/>
                <w:sz w:val="20"/>
                <w:szCs w:val="20"/>
              </w:rPr>
              <w:t xml:space="preserve">   </w:t>
            </w:r>
          </w:p>
        </w:tc>
        <w:tc>
          <w:tcPr>
            <w:tcW w:w="477" w:type="dxa"/>
          </w:tcPr>
          <w:p w14:paraId="0A69B253" w14:textId="77777777" w:rsidR="00EB1246" w:rsidRPr="006D0440" w:rsidRDefault="00EB1246" w:rsidP="00CA7D76">
            <w:pPr>
              <w:pStyle w:val="a9"/>
              <w:rPr>
                <w:sz w:val="20"/>
                <w:szCs w:val="20"/>
              </w:rPr>
            </w:pPr>
          </w:p>
        </w:tc>
        <w:tc>
          <w:tcPr>
            <w:tcW w:w="4670" w:type="dxa"/>
          </w:tcPr>
          <w:p w14:paraId="13EACB89" w14:textId="77777777" w:rsidR="00EB1246" w:rsidRPr="006D0440" w:rsidRDefault="00EB1246" w:rsidP="00CA7D76">
            <w:pPr>
              <w:jc w:val="center"/>
              <w:rPr>
                <w:sz w:val="20"/>
                <w:szCs w:val="20"/>
              </w:rPr>
            </w:pPr>
            <w:r w:rsidRPr="006D0440">
              <w:rPr>
                <w:rFonts w:eastAsia="MS Mincho"/>
                <w:b/>
                <w:sz w:val="20"/>
                <w:szCs w:val="20"/>
              </w:rPr>
              <w:t>Заказчик:</w:t>
            </w:r>
          </w:p>
          <w:p w14:paraId="318EFD29" w14:textId="657BFDB0" w:rsidR="00EB1246" w:rsidRPr="006D0440" w:rsidRDefault="00EB1246" w:rsidP="00CA7D76">
            <w:pPr>
              <w:rPr>
                <w:sz w:val="20"/>
                <w:szCs w:val="20"/>
              </w:rPr>
            </w:pPr>
            <w:r w:rsidRPr="006D0440">
              <w:rPr>
                <w:sz w:val="20"/>
                <w:szCs w:val="20"/>
              </w:rPr>
              <w:t>ФГБУ «Национальный парк «Орловское</w:t>
            </w:r>
            <w:r w:rsidR="00CA7D76">
              <w:rPr>
                <w:sz w:val="20"/>
                <w:szCs w:val="20"/>
              </w:rPr>
              <w:t xml:space="preserve"> </w:t>
            </w:r>
            <w:r w:rsidRPr="006D0440">
              <w:rPr>
                <w:sz w:val="20"/>
                <w:szCs w:val="20"/>
              </w:rPr>
              <w:t>полесье»</w:t>
            </w:r>
          </w:p>
          <w:p w14:paraId="5592D38A" w14:textId="77777777" w:rsidR="00EB1246" w:rsidRPr="006D0440" w:rsidRDefault="00EB1246" w:rsidP="00CA7D76">
            <w:pPr>
              <w:rPr>
                <w:sz w:val="20"/>
                <w:szCs w:val="20"/>
              </w:rPr>
            </w:pPr>
            <w:r w:rsidRPr="006D0440">
              <w:rPr>
                <w:sz w:val="20"/>
                <w:szCs w:val="20"/>
              </w:rPr>
              <w:t>Юридический адрес: 303943, Орловская область, Хотынецкий район, п. Жудерский</w:t>
            </w:r>
          </w:p>
          <w:p w14:paraId="0305E704" w14:textId="77777777" w:rsidR="00B9651A" w:rsidRDefault="00EB1246" w:rsidP="00CA7D76">
            <w:pPr>
              <w:rPr>
                <w:sz w:val="20"/>
                <w:szCs w:val="20"/>
              </w:rPr>
            </w:pPr>
            <w:r w:rsidRPr="006D0440">
              <w:rPr>
                <w:sz w:val="20"/>
                <w:szCs w:val="20"/>
              </w:rPr>
              <w:t xml:space="preserve">Банк получателя: </w:t>
            </w:r>
            <w:r>
              <w:rPr>
                <w:sz w:val="20"/>
                <w:szCs w:val="20"/>
              </w:rPr>
              <w:t>ОКЦ № 1 ВВГУ</w:t>
            </w:r>
            <w:r w:rsidRPr="006D0440">
              <w:rPr>
                <w:sz w:val="20"/>
                <w:szCs w:val="20"/>
              </w:rPr>
              <w:t xml:space="preserve"> Банка России // УФК по </w:t>
            </w:r>
            <w:r>
              <w:rPr>
                <w:sz w:val="20"/>
                <w:szCs w:val="20"/>
              </w:rPr>
              <w:t xml:space="preserve">Нижегородской области </w:t>
            </w:r>
          </w:p>
          <w:p w14:paraId="7565D1FC" w14:textId="34823A5E" w:rsidR="00EB1246" w:rsidRPr="006D0440" w:rsidRDefault="00EB1246" w:rsidP="00CA7D76">
            <w:pPr>
              <w:rPr>
                <w:sz w:val="20"/>
                <w:szCs w:val="20"/>
              </w:rPr>
            </w:pPr>
            <w:r>
              <w:rPr>
                <w:sz w:val="20"/>
                <w:szCs w:val="20"/>
              </w:rPr>
              <w:t>г. Нижний Новгород</w:t>
            </w:r>
          </w:p>
          <w:p w14:paraId="5E35A38F" w14:textId="77777777" w:rsidR="00EB1246" w:rsidRPr="006D0440" w:rsidRDefault="00EB1246" w:rsidP="00CA7D76">
            <w:pPr>
              <w:rPr>
                <w:sz w:val="20"/>
                <w:szCs w:val="20"/>
              </w:rPr>
            </w:pPr>
            <w:r w:rsidRPr="006D0440">
              <w:rPr>
                <w:sz w:val="20"/>
                <w:szCs w:val="20"/>
              </w:rPr>
              <w:t>БИК 01</w:t>
            </w:r>
            <w:r>
              <w:rPr>
                <w:sz w:val="20"/>
                <w:szCs w:val="20"/>
              </w:rPr>
              <w:t>2202102</w:t>
            </w:r>
          </w:p>
          <w:p w14:paraId="4AD09E42" w14:textId="77777777" w:rsidR="00EB1246" w:rsidRDefault="00EB1246" w:rsidP="00CA7D76">
            <w:pPr>
              <w:rPr>
                <w:sz w:val="20"/>
                <w:szCs w:val="20"/>
              </w:rPr>
            </w:pPr>
            <w:r w:rsidRPr="006D0440">
              <w:rPr>
                <w:sz w:val="20"/>
                <w:szCs w:val="20"/>
              </w:rPr>
              <w:t xml:space="preserve">Единый казначейский счет </w:t>
            </w:r>
          </w:p>
          <w:p w14:paraId="405426BD" w14:textId="77777777" w:rsidR="00EB1246" w:rsidRPr="006D0440" w:rsidRDefault="00EB1246" w:rsidP="00CA7D76">
            <w:pPr>
              <w:rPr>
                <w:sz w:val="20"/>
                <w:szCs w:val="20"/>
              </w:rPr>
            </w:pPr>
            <w:r w:rsidRPr="006D0440">
              <w:rPr>
                <w:sz w:val="20"/>
                <w:szCs w:val="20"/>
              </w:rPr>
              <w:t>№ 40102810</w:t>
            </w:r>
            <w:r>
              <w:rPr>
                <w:sz w:val="20"/>
                <w:szCs w:val="20"/>
              </w:rPr>
              <w:t>745370000024</w:t>
            </w:r>
          </w:p>
          <w:p w14:paraId="775EF58D" w14:textId="77777777" w:rsidR="00EB1246" w:rsidRPr="006D0440" w:rsidRDefault="00EB1246" w:rsidP="00CA7D76">
            <w:pPr>
              <w:rPr>
                <w:sz w:val="20"/>
                <w:szCs w:val="20"/>
              </w:rPr>
            </w:pPr>
            <w:r w:rsidRPr="006D0440">
              <w:rPr>
                <w:sz w:val="20"/>
                <w:szCs w:val="20"/>
              </w:rPr>
              <w:t xml:space="preserve">Получатель: УФК по </w:t>
            </w:r>
            <w:r>
              <w:rPr>
                <w:sz w:val="20"/>
                <w:szCs w:val="20"/>
              </w:rPr>
              <w:t>Нижегородской</w:t>
            </w:r>
            <w:r w:rsidRPr="006D0440">
              <w:rPr>
                <w:sz w:val="20"/>
                <w:szCs w:val="20"/>
              </w:rPr>
              <w:t xml:space="preserve"> области (ФГБУ «Национальный парк «Орловское полесье» л/с 20546Х84800)</w:t>
            </w:r>
          </w:p>
          <w:p w14:paraId="10FF1AB6" w14:textId="77777777" w:rsidR="00EB1246" w:rsidRPr="006D0440" w:rsidRDefault="00EB1246" w:rsidP="00CA7D76">
            <w:pPr>
              <w:rPr>
                <w:sz w:val="20"/>
                <w:szCs w:val="20"/>
              </w:rPr>
            </w:pPr>
            <w:r w:rsidRPr="006D0440">
              <w:rPr>
                <w:sz w:val="20"/>
                <w:szCs w:val="20"/>
              </w:rPr>
              <w:t>ИНН/КПП   5726000063/572601001</w:t>
            </w:r>
          </w:p>
          <w:p w14:paraId="25B06E98" w14:textId="77777777" w:rsidR="00EB1246" w:rsidRDefault="00EB1246" w:rsidP="00CA7D76">
            <w:pPr>
              <w:pStyle w:val="a9"/>
              <w:rPr>
                <w:sz w:val="20"/>
                <w:szCs w:val="20"/>
              </w:rPr>
            </w:pPr>
            <w:r w:rsidRPr="006D0440">
              <w:rPr>
                <w:sz w:val="20"/>
                <w:szCs w:val="20"/>
              </w:rPr>
              <w:t>Казначейский счет № 0321464300000001</w:t>
            </w:r>
            <w:r>
              <w:rPr>
                <w:sz w:val="20"/>
                <w:szCs w:val="20"/>
              </w:rPr>
              <w:t>3214</w:t>
            </w:r>
          </w:p>
          <w:p w14:paraId="7C8F72B7" w14:textId="77777777" w:rsidR="00EB1246" w:rsidRPr="006D0440" w:rsidRDefault="00EB1246" w:rsidP="00CA7D76">
            <w:pPr>
              <w:rPr>
                <w:sz w:val="20"/>
                <w:szCs w:val="20"/>
              </w:rPr>
            </w:pPr>
            <w:r w:rsidRPr="006D0440">
              <w:rPr>
                <w:sz w:val="20"/>
                <w:szCs w:val="20"/>
              </w:rPr>
              <w:t>Тел. 8(48642) 2-56-17</w:t>
            </w:r>
          </w:p>
          <w:p w14:paraId="2630CAD9" w14:textId="77777777" w:rsidR="00EB1246" w:rsidRPr="006D0440" w:rsidRDefault="00EB1246" w:rsidP="00CA7D76">
            <w:pPr>
              <w:pStyle w:val="a9"/>
              <w:rPr>
                <w:sz w:val="20"/>
                <w:szCs w:val="20"/>
              </w:rPr>
            </w:pPr>
          </w:p>
          <w:p w14:paraId="38E29DC1" w14:textId="77777777" w:rsidR="00EB1246" w:rsidRPr="006D0440" w:rsidRDefault="00EB1246" w:rsidP="00CA7D76">
            <w:pPr>
              <w:pStyle w:val="a9"/>
              <w:rPr>
                <w:sz w:val="20"/>
                <w:szCs w:val="20"/>
              </w:rPr>
            </w:pPr>
          </w:p>
          <w:p w14:paraId="68CAD46B" w14:textId="77777777" w:rsidR="00EB1246" w:rsidRPr="006D0440" w:rsidRDefault="00EB1246" w:rsidP="00CA7D76">
            <w:pPr>
              <w:widowControl w:val="0"/>
              <w:autoSpaceDE w:val="0"/>
              <w:autoSpaceDN w:val="0"/>
              <w:adjustRightInd w:val="0"/>
              <w:rPr>
                <w:sz w:val="20"/>
                <w:szCs w:val="20"/>
              </w:rPr>
            </w:pPr>
            <w:r>
              <w:rPr>
                <w:sz w:val="20"/>
                <w:szCs w:val="20"/>
              </w:rPr>
              <w:t>Д</w:t>
            </w:r>
            <w:r w:rsidRPr="006D0440">
              <w:rPr>
                <w:sz w:val="20"/>
                <w:szCs w:val="20"/>
              </w:rPr>
              <w:t xml:space="preserve">иректор ФГБУ «Национальный парк </w:t>
            </w:r>
          </w:p>
          <w:p w14:paraId="48440EDF" w14:textId="77777777" w:rsidR="00EB1246" w:rsidRPr="006D0440" w:rsidRDefault="00EB1246" w:rsidP="00CA7D76">
            <w:pPr>
              <w:widowControl w:val="0"/>
              <w:autoSpaceDE w:val="0"/>
              <w:autoSpaceDN w:val="0"/>
              <w:adjustRightInd w:val="0"/>
              <w:rPr>
                <w:sz w:val="20"/>
                <w:szCs w:val="20"/>
              </w:rPr>
            </w:pPr>
            <w:r w:rsidRPr="006D0440">
              <w:rPr>
                <w:sz w:val="20"/>
                <w:szCs w:val="20"/>
              </w:rPr>
              <w:t>«Орловское полесье»</w:t>
            </w:r>
          </w:p>
          <w:p w14:paraId="75FB6078" w14:textId="77777777" w:rsidR="00EB1246" w:rsidRPr="006D0440" w:rsidRDefault="00EB1246" w:rsidP="00CA7D76">
            <w:pPr>
              <w:widowControl w:val="0"/>
              <w:autoSpaceDE w:val="0"/>
              <w:autoSpaceDN w:val="0"/>
              <w:adjustRightInd w:val="0"/>
              <w:rPr>
                <w:sz w:val="20"/>
                <w:szCs w:val="20"/>
              </w:rPr>
            </w:pPr>
          </w:p>
          <w:p w14:paraId="47B0C52B" w14:textId="38CBFBB0" w:rsidR="00EB1246" w:rsidRPr="006D0440" w:rsidRDefault="00EB1246" w:rsidP="00CA7D76">
            <w:pPr>
              <w:widowControl w:val="0"/>
              <w:autoSpaceDE w:val="0"/>
              <w:autoSpaceDN w:val="0"/>
              <w:adjustRightInd w:val="0"/>
              <w:rPr>
                <w:sz w:val="20"/>
                <w:szCs w:val="20"/>
              </w:rPr>
            </w:pPr>
            <w:r w:rsidRPr="006D0440">
              <w:rPr>
                <w:sz w:val="20"/>
                <w:szCs w:val="20"/>
              </w:rPr>
              <w:t>__________</w:t>
            </w:r>
            <w:r w:rsidR="00CA7D76">
              <w:rPr>
                <w:sz w:val="20"/>
                <w:szCs w:val="20"/>
              </w:rPr>
              <w:t>__</w:t>
            </w:r>
            <w:r w:rsidRPr="006D0440">
              <w:rPr>
                <w:sz w:val="20"/>
                <w:szCs w:val="20"/>
              </w:rPr>
              <w:t xml:space="preserve">____________/О. </w:t>
            </w:r>
            <w:r>
              <w:rPr>
                <w:sz w:val="20"/>
                <w:szCs w:val="20"/>
              </w:rPr>
              <w:t>М. Пригоряну</w:t>
            </w:r>
            <w:r w:rsidRPr="006D0440">
              <w:rPr>
                <w:sz w:val="20"/>
                <w:szCs w:val="20"/>
              </w:rPr>
              <w:t>/</w:t>
            </w:r>
          </w:p>
          <w:p w14:paraId="6388D9E9" w14:textId="77777777" w:rsidR="00EB1246" w:rsidRPr="006D0440" w:rsidRDefault="00EB1246" w:rsidP="00CA7D76">
            <w:pPr>
              <w:widowControl w:val="0"/>
              <w:autoSpaceDE w:val="0"/>
              <w:autoSpaceDN w:val="0"/>
              <w:adjustRightInd w:val="0"/>
              <w:rPr>
                <w:sz w:val="20"/>
                <w:szCs w:val="20"/>
              </w:rPr>
            </w:pPr>
          </w:p>
          <w:p w14:paraId="141CB0F0" w14:textId="77777777" w:rsidR="00EB1246" w:rsidRPr="006D0440" w:rsidRDefault="00EB1246" w:rsidP="00CA7D76">
            <w:pPr>
              <w:widowControl w:val="0"/>
              <w:autoSpaceDE w:val="0"/>
              <w:autoSpaceDN w:val="0"/>
              <w:adjustRightInd w:val="0"/>
              <w:rPr>
                <w:sz w:val="20"/>
                <w:szCs w:val="20"/>
              </w:rPr>
            </w:pPr>
            <w:r w:rsidRPr="006D0440">
              <w:rPr>
                <w:sz w:val="20"/>
                <w:szCs w:val="20"/>
              </w:rPr>
              <w:t>«____»____________202</w:t>
            </w:r>
            <w:r>
              <w:rPr>
                <w:sz w:val="20"/>
                <w:szCs w:val="20"/>
              </w:rPr>
              <w:t>6</w:t>
            </w:r>
            <w:r w:rsidRPr="006D0440">
              <w:rPr>
                <w:sz w:val="20"/>
                <w:szCs w:val="20"/>
              </w:rPr>
              <w:t xml:space="preserve"> г.</w:t>
            </w:r>
          </w:p>
          <w:p w14:paraId="2BBCB33E" w14:textId="77777777" w:rsidR="00EB1246" w:rsidRPr="006D0440" w:rsidRDefault="00EB1246" w:rsidP="00CA7D76">
            <w:pPr>
              <w:pStyle w:val="a9"/>
              <w:rPr>
                <w:sz w:val="20"/>
                <w:szCs w:val="20"/>
              </w:rPr>
            </w:pPr>
            <w:r w:rsidRPr="006D0440">
              <w:rPr>
                <w:sz w:val="20"/>
                <w:szCs w:val="20"/>
              </w:rPr>
              <w:t>М.П.</w:t>
            </w:r>
            <w:r w:rsidRPr="006D0440">
              <w:rPr>
                <w:b/>
                <w:sz w:val="20"/>
                <w:szCs w:val="20"/>
              </w:rPr>
              <w:t xml:space="preserve">                                                </w:t>
            </w:r>
          </w:p>
        </w:tc>
      </w:tr>
    </w:tbl>
    <w:p w14:paraId="6761EDAE" w14:textId="544E3D41" w:rsidR="00EB1246" w:rsidRDefault="00EB1246" w:rsidP="00EB1246">
      <w:pPr>
        <w:shd w:val="clear" w:color="auto" w:fill="FFFFFF"/>
        <w:autoSpaceDE w:val="0"/>
        <w:ind w:left="360"/>
        <w:jc w:val="both"/>
        <w:rPr>
          <w:color w:val="000000"/>
          <w:sz w:val="20"/>
          <w:szCs w:val="20"/>
        </w:rPr>
      </w:pPr>
    </w:p>
    <w:p w14:paraId="5890BA4F" w14:textId="43483E6B" w:rsidR="00FF5666" w:rsidRDefault="00FF5666" w:rsidP="00EB1246">
      <w:pPr>
        <w:shd w:val="clear" w:color="auto" w:fill="FFFFFF"/>
        <w:autoSpaceDE w:val="0"/>
        <w:ind w:left="360"/>
        <w:jc w:val="both"/>
        <w:rPr>
          <w:color w:val="000000"/>
          <w:sz w:val="20"/>
          <w:szCs w:val="20"/>
        </w:rPr>
      </w:pPr>
    </w:p>
    <w:p w14:paraId="458F60EB" w14:textId="2885ED3E" w:rsidR="00FF5666" w:rsidRDefault="00FF5666" w:rsidP="00EB1246">
      <w:pPr>
        <w:shd w:val="clear" w:color="auto" w:fill="FFFFFF"/>
        <w:autoSpaceDE w:val="0"/>
        <w:ind w:left="360"/>
        <w:jc w:val="both"/>
        <w:rPr>
          <w:color w:val="000000"/>
          <w:sz w:val="20"/>
          <w:szCs w:val="20"/>
        </w:rPr>
      </w:pPr>
    </w:p>
    <w:p w14:paraId="34EB1D25" w14:textId="3AC9E211" w:rsidR="00FF5666" w:rsidRDefault="00FF5666" w:rsidP="00EB1246">
      <w:pPr>
        <w:shd w:val="clear" w:color="auto" w:fill="FFFFFF"/>
        <w:autoSpaceDE w:val="0"/>
        <w:ind w:left="360"/>
        <w:jc w:val="both"/>
        <w:rPr>
          <w:color w:val="000000"/>
          <w:sz w:val="20"/>
          <w:szCs w:val="20"/>
        </w:rPr>
      </w:pPr>
    </w:p>
    <w:p w14:paraId="6DF286E8" w14:textId="0C2E5F3B" w:rsidR="00FF5666" w:rsidRDefault="00FF5666" w:rsidP="00EB1246">
      <w:pPr>
        <w:shd w:val="clear" w:color="auto" w:fill="FFFFFF"/>
        <w:autoSpaceDE w:val="0"/>
        <w:ind w:left="360"/>
        <w:jc w:val="both"/>
        <w:rPr>
          <w:color w:val="000000"/>
          <w:sz w:val="20"/>
          <w:szCs w:val="20"/>
        </w:rPr>
      </w:pPr>
    </w:p>
    <w:p w14:paraId="6A08121A" w14:textId="52AB6E13" w:rsidR="00FF5666" w:rsidRDefault="00FF5666" w:rsidP="00EB1246">
      <w:pPr>
        <w:shd w:val="clear" w:color="auto" w:fill="FFFFFF"/>
        <w:autoSpaceDE w:val="0"/>
        <w:ind w:left="360"/>
        <w:jc w:val="both"/>
        <w:rPr>
          <w:color w:val="000000"/>
          <w:sz w:val="20"/>
          <w:szCs w:val="20"/>
        </w:rPr>
      </w:pPr>
    </w:p>
    <w:p w14:paraId="15AAA7B2" w14:textId="4EF01481" w:rsidR="00FF5666" w:rsidRDefault="00FF5666" w:rsidP="00EB1246">
      <w:pPr>
        <w:shd w:val="clear" w:color="auto" w:fill="FFFFFF"/>
        <w:autoSpaceDE w:val="0"/>
        <w:ind w:left="360"/>
        <w:jc w:val="both"/>
        <w:rPr>
          <w:color w:val="000000"/>
          <w:sz w:val="20"/>
          <w:szCs w:val="20"/>
        </w:rPr>
      </w:pPr>
    </w:p>
    <w:p w14:paraId="6B4F8595" w14:textId="64C49478" w:rsidR="00FF5666" w:rsidRDefault="00FF5666" w:rsidP="00EB1246">
      <w:pPr>
        <w:shd w:val="clear" w:color="auto" w:fill="FFFFFF"/>
        <w:autoSpaceDE w:val="0"/>
        <w:ind w:left="360"/>
        <w:jc w:val="both"/>
        <w:rPr>
          <w:color w:val="000000"/>
          <w:sz w:val="20"/>
          <w:szCs w:val="20"/>
        </w:rPr>
      </w:pPr>
    </w:p>
    <w:p w14:paraId="6480BCCC" w14:textId="39D7CBF4" w:rsidR="00FF5666" w:rsidRDefault="00FF5666" w:rsidP="00EB1246">
      <w:pPr>
        <w:shd w:val="clear" w:color="auto" w:fill="FFFFFF"/>
        <w:autoSpaceDE w:val="0"/>
        <w:ind w:left="360"/>
        <w:jc w:val="both"/>
        <w:rPr>
          <w:color w:val="000000"/>
          <w:sz w:val="20"/>
          <w:szCs w:val="20"/>
        </w:rPr>
      </w:pPr>
    </w:p>
    <w:p w14:paraId="26B8346C" w14:textId="03BFD27A" w:rsidR="00FF5666" w:rsidRDefault="00FF5666" w:rsidP="00EB1246">
      <w:pPr>
        <w:shd w:val="clear" w:color="auto" w:fill="FFFFFF"/>
        <w:autoSpaceDE w:val="0"/>
        <w:ind w:left="360"/>
        <w:jc w:val="both"/>
        <w:rPr>
          <w:color w:val="000000"/>
          <w:sz w:val="20"/>
          <w:szCs w:val="20"/>
        </w:rPr>
      </w:pPr>
    </w:p>
    <w:p w14:paraId="70FA517B" w14:textId="4E14E09B" w:rsidR="00FF5666" w:rsidRDefault="00FF5666" w:rsidP="00EB1246">
      <w:pPr>
        <w:shd w:val="clear" w:color="auto" w:fill="FFFFFF"/>
        <w:autoSpaceDE w:val="0"/>
        <w:ind w:left="360"/>
        <w:jc w:val="both"/>
        <w:rPr>
          <w:color w:val="000000"/>
          <w:sz w:val="20"/>
          <w:szCs w:val="20"/>
        </w:rPr>
      </w:pPr>
    </w:p>
    <w:p w14:paraId="11F97D24" w14:textId="2B4297F6" w:rsidR="00FF5666" w:rsidRDefault="00FF5666" w:rsidP="00EB1246">
      <w:pPr>
        <w:shd w:val="clear" w:color="auto" w:fill="FFFFFF"/>
        <w:autoSpaceDE w:val="0"/>
        <w:ind w:left="360"/>
        <w:jc w:val="both"/>
        <w:rPr>
          <w:color w:val="000000"/>
          <w:sz w:val="20"/>
          <w:szCs w:val="20"/>
        </w:rPr>
      </w:pPr>
    </w:p>
    <w:p w14:paraId="34CC6F97" w14:textId="21E1C8AD" w:rsidR="00FF5666" w:rsidRDefault="00FF5666" w:rsidP="00EB1246">
      <w:pPr>
        <w:shd w:val="clear" w:color="auto" w:fill="FFFFFF"/>
        <w:autoSpaceDE w:val="0"/>
        <w:ind w:left="360"/>
        <w:jc w:val="both"/>
        <w:rPr>
          <w:color w:val="000000"/>
          <w:sz w:val="20"/>
          <w:szCs w:val="20"/>
        </w:rPr>
      </w:pPr>
    </w:p>
    <w:p w14:paraId="6DDC6000" w14:textId="3A5BC0F5" w:rsidR="00FF5666" w:rsidRDefault="00FF5666" w:rsidP="00EB1246">
      <w:pPr>
        <w:shd w:val="clear" w:color="auto" w:fill="FFFFFF"/>
        <w:autoSpaceDE w:val="0"/>
        <w:ind w:left="360"/>
        <w:jc w:val="both"/>
        <w:rPr>
          <w:color w:val="000000"/>
          <w:sz w:val="20"/>
          <w:szCs w:val="20"/>
        </w:rPr>
      </w:pPr>
    </w:p>
    <w:p w14:paraId="6D0652A4" w14:textId="269D3D0A" w:rsidR="00FF5666" w:rsidRDefault="00FF5666" w:rsidP="00EB1246">
      <w:pPr>
        <w:shd w:val="clear" w:color="auto" w:fill="FFFFFF"/>
        <w:autoSpaceDE w:val="0"/>
        <w:ind w:left="360"/>
        <w:jc w:val="both"/>
        <w:rPr>
          <w:color w:val="000000"/>
          <w:sz w:val="20"/>
          <w:szCs w:val="20"/>
        </w:rPr>
      </w:pPr>
    </w:p>
    <w:p w14:paraId="793B6BFD" w14:textId="77AAD46C" w:rsidR="00FF5666" w:rsidRDefault="00FF5666" w:rsidP="00EB1246">
      <w:pPr>
        <w:shd w:val="clear" w:color="auto" w:fill="FFFFFF"/>
        <w:autoSpaceDE w:val="0"/>
        <w:ind w:left="360"/>
        <w:jc w:val="both"/>
        <w:rPr>
          <w:color w:val="000000"/>
          <w:sz w:val="20"/>
          <w:szCs w:val="20"/>
        </w:rPr>
      </w:pPr>
    </w:p>
    <w:p w14:paraId="6FA43BD3" w14:textId="0A9812F4" w:rsidR="00FF5666" w:rsidRDefault="00FF5666" w:rsidP="00EB1246">
      <w:pPr>
        <w:shd w:val="clear" w:color="auto" w:fill="FFFFFF"/>
        <w:autoSpaceDE w:val="0"/>
        <w:ind w:left="360"/>
        <w:jc w:val="both"/>
        <w:rPr>
          <w:color w:val="000000"/>
          <w:sz w:val="20"/>
          <w:szCs w:val="20"/>
        </w:rPr>
      </w:pPr>
    </w:p>
    <w:p w14:paraId="071BD384" w14:textId="518E1D42" w:rsidR="00FF5666" w:rsidRDefault="00FF5666" w:rsidP="00EB1246">
      <w:pPr>
        <w:shd w:val="clear" w:color="auto" w:fill="FFFFFF"/>
        <w:autoSpaceDE w:val="0"/>
        <w:ind w:left="360"/>
        <w:jc w:val="both"/>
        <w:rPr>
          <w:color w:val="000000"/>
          <w:sz w:val="20"/>
          <w:szCs w:val="20"/>
        </w:rPr>
      </w:pPr>
    </w:p>
    <w:p w14:paraId="5405508E" w14:textId="6AF040C8" w:rsidR="00FF5666" w:rsidRDefault="00FF5666" w:rsidP="00EB1246">
      <w:pPr>
        <w:shd w:val="clear" w:color="auto" w:fill="FFFFFF"/>
        <w:autoSpaceDE w:val="0"/>
        <w:ind w:left="360"/>
        <w:jc w:val="both"/>
        <w:rPr>
          <w:color w:val="000000"/>
          <w:sz w:val="20"/>
          <w:szCs w:val="20"/>
        </w:rPr>
      </w:pPr>
    </w:p>
    <w:p w14:paraId="1DF239C3" w14:textId="709EA01D" w:rsidR="00FF5666" w:rsidRDefault="00FF5666" w:rsidP="00EB1246">
      <w:pPr>
        <w:shd w:val="clear" w:color="auto" w:fill="FFFFFF"/>
        <w:autoSpaceDE w:val="0"/>
        <w:ind w:left="360"/>
        <w:jc w:val="both"/>
        <w:rPr>
          <w:color w:val="000000"/>
          <w:sz w:val="20"/>
          <w:szCs w:val="20"/>
        </w:rPr>
      </w:pPr>
    </w:p>
    <w:p w14:paraId="1071742C" w14:textId="6B82645E" w:rsidR="00FF5666" w:rsidRDefault="00FF5666" w:rsidP="00EB1246">
      <w:pPr>
        <w:shd w:val="clear" w:color="auto" w:fill="FFFFFF"/>
        <w:autoSpaceDE w:val="0"/>
        <w:ind w:left="360"/>
        <w:jc w:val="both"/>
        <w:rPr>
          <w:color w:val="000000"/>
          <w:sz w:val="20"/>
          <w:szCs w:val="20"/>
        </w:rPr>
      </w:pPr>
    </w:p>
    <w:p w14:paraId="045166AF" w14:textId="41DCF6DB" w:rsidR="00FF5666" w:rsidRDefault="00FF5666" w:rsidP="00EB1246">
      <w:pPr>
        <w:shd w:val="clear" w:color="auto" w:fill="FFFFFF"/>
        <w:autoSpaceDE w:val="0"/>
        <w:ind w:left="360"/>
        <w:jc w:val="both"/>
        <w:rPr>
          <w:color w:val="000000"/>
          <w:sz w:val="20"/>
          <w:szCs w:val="20"/>
        </w:rPr>
      </w:pPr>
    </w:p>
    <w:p w14:paraId="54F6FAA3" w14:textId="21FA1935" w:rsidR="00FF5666" w:rsidRDefault="00FF5666" w:rsidP="00EB1246">
      <w:pPr>
        <w:shd w:val="clear" w:color="auto" w:fill="FFFFFF"/>
        <w:autoSpaceDE w:val="0"/>
        <w:ind w:left="360"/>
        <w:jc w:val="both"/>
        <w:rPr>
          <w:color w:val="000000"/>
          <w:sz w:val="20"/>
          <w:szCs w:val="20"/>
        </w:rPr>
      </w:pPr>
    </w:p>
    <w:p w14:paraId="12A5BF81" w14:textId="7BB062A5" w:rsidR="00FF5666" w:rsidRDefault="00FF5666" w:rsidP="00EB1246">
      <w:pPr>
        <w:shd w:val="clear" w:color="auto" w:fill="FFFFFF"/>
        <w:autoSpaceDE w:val="0"/>
        <w:ind w:left="360"/>
        <w:jc w:val="both"/>
        <w:rPr>
          <w:color w:val="000000"/>
          <w:sz w:val="20"/>
          <w:szCs w:val="20"/>
        </w:rPr>
      </w:pPr>
    </w:p>
    <w:p w14:paraId="38C54948" w14:textId="03991405" w:rsidR="00FF5666" w:rsidRDefault="00FF5666" w:rsidP="00EB1246">
      <w:pPr>
        <w:shd w:val="clear" w:color="auto" w:fill="FFFFFF"/>
        <w:autoSpaceDE w:val="0"/>
        <w:ind w:left="360"/>
        <w:jc w:val="both"/>
        <w:rPr>
          <w:color w:val="000000"/>
          <w:sz w:val="20"/>
          <w:szCs w:val="20"/>
        </w:rPr>
      </w:pPr>
    </w:p>
    <w:p w14:paraId="22A1B486" w14:textId="30972EB4" w:rsidR="00FF5666" w:rsidRDefault="00FF5666" w:rsidP="00EB1246">
      <w:pPr>
        <w:shd w:val="clear" w:color="auto" w:fill="FFFFFF"/>
        <w:autoSpaceDE w:val="0"/>
        <w:ind w:left="360"/>
        <w:jc w:val="both"/>
        <w:rPr>
          <w:color w:val="000000"/>
          <w:sz w:val="20"/>
          <w:szCs w:val="20"/>
        </w:rPr>
      </w:pPr>
    </w:p>
    <w:p w14:paraId="32E787CF" w14:textId="7751D08F" w:rsidR="00FF5666" w:rsidRDefault="00FF5666" w:rsidP="00EB1246">
      <w:pPr>
        <w:shd w:val="clear" w:color="auto" w:fill="FFFFFF"/>
        <w:autoSpaceDE w:val="0"/>
        <w:ind w:left="360"/>
        <w:jc w:val="both"/>
        <w:rPr>
          <w:color w:val="000000"/>
          <w:sz w:val="20"/>
          <w:szCs w:val="20"/>
        </w:rPr>
      </w:pPr>
    </w:p>
    <w:p w14:paraId="18BAFF47" w14:textId="58E00E0C" w:rsidR="00FF5666" w:rsidRDefault="00FF5666" w:rsidP="00EB1246">
      <w:pPr>
        <w:shd w:val="clear" w:color="auto" w:fill="FFFFFF"/>
        <w:autoSpaceDE w:val="0"/>
        <w:ind w:left="360"/>
        <w:jc w:val="both"/>
        <w:rPr>
          <w:color w:val="000000"/>
          <w:sz w:val="20"/>
          <w:szCs w:val="20"/>
        </w:rPr>
      </w:pPr>
    </w:p>
    <w:p w14:paraId="2687D899" w14:textId="448D312F" w:rsidR="00FF5666" w:rsidRDefault="00FF5666" w:rsidP="00EB1246">
      <w:pPr>
        <w:shd w:val="clear" w:color="auto" w:fill="FFFFFF"/>
        <w:autoSpaceDE w:val="0"/>
        <w:ind w:left="360"/>
        <w:jc w:val="both"/>
        <w:rPr>
          <w:color w:val="000000"/>
          <w:sz w:val="20"/>
          <w:szCs w:val="20"/>
        </w:rPr>
      </w:pPr>
    </w:p>
    <w:p w14:paraId="77A4BC7A" w14:textId="05DF7D73" w:rsidR="00FF5666" w:rsidRDefault="00FF5666" w:rsidP="00EB1246">
      <w:pPr>
        <w:shd w:val="clear" w:color="auto" w:fill="FFFFFF"/>
        <w:autoSpaceDE w:val="0"/>
        <w:ind w:left="360"/>
        <w:jc w:val="both"/>
        <w:rPr>
          <w:color w:val="000000"/>
          <w:sz w:val="20"/>
          <w:szCs w:val="20"/>
        </w:rPr>
      </w:pPr>
    </w:p>
    <w:p w14:paraId="0C627CAB" w14:textId="77777777" w:rsidR="00FF5666" w:rsidRDefault="00FF5666" w:rsidP="00FF5666">
      <w:pPr>
        <w:pStyle w:val="a9"/>
        <w:jc w:val="right"/>
        <w:rPr>
          <w:sz w:val="20"/>
          <w:szCs w:val="20"/>
        </w:rPr>
      </w:pPr>
      <w:r w:rsidRPr="0045668C">
        <w:rPr>
          <w:sz w:val="20"/>
          <w:szCs w:val="20"/>
        </w:rPr>
        <w:lastRenderedPageBreak/>
        <w:t xml:space="preserve">Приложение № 1                                                                                                                                                                         </w:t>
      </w:r>
    </w:p>
    <w:p w14:paraId="39556A3D" w14:textId="1D0A46A1" w:rsidR="00FF5666" w:rsidRPr="0045668C" w:rsidRDefault="00FF5666" w:rsidP="00FF5666">
      <w:pPr>
        <w:pStyle w:val="a9"/>
        <w:jc w:val="right"/>
        <w:rPr>
          <w:sz w:val="20"/>
          <w:szCs w:val="20"/>
        </w:rPr>
      </w:pPr>
      <w:r w:rsidRPr="0045668C">
        <w:rPr>
          <w:sz w:val="20"/>
          <w:szCs w:val="20"/>
        </w:rPr>
        <w:t>к Договору №</w:t>
      </w:r>
      <w:r>
        <w:rPr>
          <w:sz w:val="20"/>
          <w:szCs w:val="20"/>
        </w:rPr>
        <w:t xml:space="preserve"> _____________</w:t>
      </w:r>
    </w:p>
    <w:p w14:paraId="1CD96FE4" w14:textId="1AFE46E6" w:rsidR="00FF5666" w:rsidRPr="0045668C" w:rsidRDefault="00FF5666" w:rsidP="00FF5666">
      <w:pPr>
        <w:pStyle w:val="a9"/>
        <w:jc w:val="right"/>
        <w:rPr>
          <w:sz w:val="20"/>
          <w:szCs w:val="20"/>
        </w:rPr>
      </w:pPr>
      <w:r w:rsidRPr="0045668C">
        <w:rPr>
          <w:sz w:val="20"/>
          <w:szCs w:val="20"/>
        </w:rPr>
        <w:t xml:space="preserve">от </w:t>
      </w:r>
      <w:r>
        <w:rPr>
          <w:sz w:val="20"/>
          <w:szCs w:val="20"/>
        </w:rPr>
        <w:t>_____________________</w:t>
      </w:r>
      <w:r w:rsidRPr="0045668C">
        <w:rPr>
          <w:sz w:val="20"/>
          <w:szCs w:val="20"/>
        </w:rPr>
        <w:t xml:space="preserve"> г.</w:t>
      </w:r>
    </w:p>
    <w:p w14:paraId="5CA64D7A" w14:textId="77777777" w:rsidR="00FF5666" w:rsidRPr="0045668C" w:rsidRDefault="00FF5666" w:rsidP="00FF5666">
      <w:pPr>
        <w:pStyle w:val="a9"/>
      </w:pPr>
    </w:p>
    <w:p w14:paraId="72F71E61" w14:textId="77777777" w:rsidR="00FF5666" w:rsidRDefault="00FF5666" w:rsidP="00FF5666">
      <w:pPr>
        <w:rPr>
          <w:sz w:val="20"/>
          <w:szCs w:val="20"/>
        </w:rPr>
      </w:pPr>
    </w:p>
    <w:p w14:paraId="0D556002" w14:textId="77777777" w:rsidR="00FF5666" w:rsidRDefault="00FF5666" w:rsidP="00FF5666">
      <w:pPr>
        <w:rPr>
          <w:sz w:val="20"/>
          <w:szCs w:val="20"/>
        </w:rPr>
      </w:pPr>
    </w:p>
    <w:p w14:paraId="1F50EE71" w14:textId="77777777" w:rsidR="00FF5666" w:rsidRPr="00FF5666" w:rsidRDefault="00FF5666" w:rsidP="00FF5666">
      <w:pPr>
        <w:pStyle w:val="2"/>
        <w:jc w:val="center"/>
        <w:rPr>
          <w:rFonts w:ascii="Times New Roman" w:hAnsi="Times New Roman" w:cs="Times New Roman"/>
          <w:b/>
          <w:color w:val="auto"/>
          <w:sz w:val="20"/>
        </w:rPr>
      </w:pPr>
      <w:r w:rsidRPr="00FF5666">
        <w:rPr>
          <w:rFonts w:ascii="Times New Roman" w:hAnsi="Times New Roman" w:cs="Times New Roman"/>
          <w:b/>
          <w:color w:val="auto"/>
          <w:sz w:val="20"/>
        </w:rPr>
        <w:t>ПРОТОКОЛ</w:t>
      </w:r>
    </w:p>
    <w:p w14:paraId="7ED823FD" w14:textId="77777777" w:rsidR="00FF5666" w:rsidRPr="00FF5666" w:rsidRDefault="00FF5666" w:rsidP="00FF5666">
      <w:pPr>
        <w:jc w:val="center"/>
        <w:rPr>
          <w:b/>
          <w:kern w:val="1"/>
          <w:sz w:val="20"/>
          <w:szCs w:val="20"/>
        </w:rPr>
      </w:pPr>
      <w:r w:rsidRPr="00FF5666">
        <w:rPr>
          <w:b/>
          <w:sz w:val="20"/>
          <w:szCs w:val="20"/>
        </w:rPr>
        <w:t xml:space="preserve">соглашения о договорной стоимости </w:t>
      </w:r>
      <w:r w:rsidRPr="00FF5666">
        <w:rPr>
          <w:b/>
          <w:sz w:val="20"/>
          <w:szCs w:val="20"/>
        </w:rPr>
        <w:br/>
      </w:r>
      <w:r w:rsidRPr="00FF5666">
        <w:rPr>
          <w:b/>
          <w:bCs/>
          <w:color w:val="000000"/>
          <w:sz w:val="20"/>
          <w:szCs w:val="20"/>
        </w:rPr>
        <w:t xml:space="preserve">на выполнение работ </w:t>
      </w:r>
      <w:r w:rsidRPr="00FF5666">
        <w:rPr>
          <w:b/>
          <w:kern w:val="1"/>
          <w:sz w:val="20"/>
          <w:szCs w:val="20"/>
        </w:rPr>
        <w:t>по сбору и обработке</w:t>
      </w:r>
    </w:p>
    <w:p w14:paraId="44E990EE" w14:textId="77777777" w:rsidR="00FF5666" w:rsidRPr="00FF5666" w:rsidRDefault="00FF5666" w:rsidP="00FF5666">
      <w:pPr>
        <w:jc w:val="center"/>
        <w:rPr>
          <w:b/>
          <w:sz w:val="20"/>
          <w:szCs w:val="20"/>
        </w:rPr>
      </w:pPr>
      <w:r w:rsidRPr="00FF5666">
        <w:rPr>
          <w:b/>
          <w:kern w:val="1"/>
          <w:sz w:val="20"/>
          <w:szCs w:val="20"/>
        </w:rPr>
        <w:t xml:space="preserve"> для утилизации оборудования, изделий </w:t>
      </w:r>
    </w:p>
    <w:p w14:paraId="4F69C337" w14:textId="77777777" w:rsidR="00FF5666" w:rsidRDefault="00FF5666" w:rsidP="00FF5666">
      <w:pPr>
        <w:jc w:val="center"/>
        <w:rPr>
          <w:b/>
          <w:sz w:val="20"/>
          <w:szCs w:val="20"/>
        </w:rPr>
      </w:pPr>
    </w:p>
    <w:p w14:paraId="2772FD22" w14:textId="77777777" w:rsidR="00FF5666" w:rsidRDefault="00FF5666" w:rsidP="00FF5666">
      <w:pPr>
        <w:jc w:val="center"/>
        <w:rPr>
          <w:b/>
          <w:sz w:val="20"/>
          <w:szCs w:val="20"/>
        </w:rPr>
      </w:pPr>
    </w:p>
    <w:p w14:paraId="0165C744" w14:textId="725B5127" w:rsidR="00FF5666" w:rsidRPr="00CB4867" w:rsidRDefault="00FF5666" w:rsidP="00FF5666">
      <w:pPr>
        <w:jc w:val="both"/>
        <w:rPr>
          <w:sz w:val="20"/>
          <w:szCs w:val="20"/>
        </w:rPr>
      </w:pPr>
      <w:r w:rsidRPr="00CB4867">
        <w:rPr>
          <w:sz w:val="20"/>
          <w:szCs w:val="20"/>
        </w:rPr>
        <w:t xml:space="preserve">     Мы, нижеподписавшиеся, ФГБУ «Национальный парк «Орловское полесье», </w:t>
      </w:r>
      <w:r w:rsidRPr="00CB4867">
        <w:rPr>
          <w:bCs/>
          <w:sz w:val="20"/>
          <w:szCs w:val="20"/>
        </w:rPr>
        <w:t xml:space="preserve">именуемое в дальнейшем Заказчик, в лице директора Пригоряну Олега Михайловича, действующего на основании </w:t>
      </w:r>
      <w:r w:rsidRPr="00CB4867">
        <w:rPr>
          <w:rFonts w:ascii="Arial" w:hAnsi="Arial" w:cs="Arial"/>
          <w:color w:val="2C2D2E"/>
          <w:sz w:val="20"/>
          <w:szCs w:val="20"/>
          <w:shd w:val="clear" w:color="auto" w:fill="FFFFFF"/>
        </w:rPr>
        <w:t> </w:t>
      </w:r>
      <w:r w:rsidRPr="00CB4867">
        <w:rPr>
          <w:sz w:val="20"/>
          <w:szCs w:val="20"/>
          <w:shd w:val="clear" w:color="auto" w:fill="FFFFFF"/>
        </w:rPr>
        <w:t>Устава</w:t>
      </w:r>
      <w:r w:rsidRPr="00CB4867">
        <w:rPr>
          <w:sz w:val="20"/>
          <w:szCs w:val="20"/>
        </w:rPr>
        <w:t>,  и  ____________________________________</w:t>
      </w:r>
      <w:r w:rsidRPr="00CB4867">
        <w:rPr>
          <w:color w:val="000000"/>
          <w:spacing w:val="2"/>
          <w:sz w:val="20"/>
          <w:szCs w:val="20"/>
        </w:rPr>
        <w:t>,</w:t>
      </w:r>
      <w:r w:rsidRPr="00CB4867">
        <w:rPr>
          <w:rFonts w:eastAsia="MS Mincho"/>
          <w:sz w:val="20"/>
          <w:szCs w:val="20"/>
        </w:rPr>
        <w:t xml:space="preserve"> именуемое в дальнейшем «Исполнитель», в лице  ________________,</w:t>
      </w:r>
      <w:r w:rsidRPr="00CB4867">
        <w:rPr>
          <w:color w:val="000000"/>
          <w:spacing w:val="2"/>
          <w:sz w:val="20"/>
          <w:szCs w:val="20"/>
        </w:rPr>
        <w:t xml:space="preserve"> д</w:t>
      </w:r>
      <w:r w:rsidRPr="00CB4867">
        <w:rPr>
          <w:rFonts w:eastAsia="MS Mincho"/>
          <w:sz w:val="20"/>
          <w:szCs w:val="20"/>
        </w:rPr>
        <w:t xml:space="preserve">ействующего на основании __________, </w:t>
      </w:r>
      <w:r w:rsidRPr="00CB4867">
        <w:rPr>
          <w:sz w:val="20"/>
          <w:szCs w:val="20"/>
        </w:rPr>
        <w:t xml:space="preserve">составили настоящий Протокол о том, что Сторонами достигнуто соглашение о договорной стоимости работ по </w:t>
      </w:r>
      <w:r w:rsidRPr="00CB4867">
        <w:rPr>
          <w:kern w:val="1"/>
          <w:sz w:val="20"/>
          <w:szCs w:val="20"/>
        </w:rPr>
        <w:t>сбору и обработке для утилизации оборудования, изделий</w:t>
      </w:r>
      <w:r w:rsidRPr="00CB4867">
        <w:rPr>
          <w:sz w:val="20"/>
          <w:szCs w:val="20"/>
        </w:rPr>
        <w:t xml:space="preserve">. </w:t>
      </w:r>
    </w:p>
    <w:p w14:paraId="389A1AE0" w14:textId="77777777" w:rsidR="00FF5666" w:rsidRPr="00CB4867" w:rsidRDefault="00FF5666" w:rsidP="00FF5666">
      <w:pPr>
        <w:tabs>
          <w:tab w:val="left" w:pos="1260"/>
        </w:tabs>
        <w:ind w:firstLine="360"/>
        <w:jc w:val="both"/>
        <w:rPr>
          <w:sz w:val="20"/>
          <w:szCs w:val="20"/>
        </w:rPr>
      </w:pPr>
    </w:p>
    <w:p w14:paraId="0B05CC6F" w14:textId="77777777" w:rsidR="00FF5666" w:rsidRPr="00CB4867" w:rsidRDefault="00FF5666" w:rsidP="00FF5666">
      <w:pPr>
        <w:tabs>
          <w:tab w:val="left" w:pos="1260"/>
        </w:tabs>
        <w:ind w:firstLine="360"/>
        <w:jc w:val="both"/>
        <w:rPr>
          <w:sz w:val="20"/>
          <w:szCs w:val="20"/>
        </w:rPr>
      </w:pPr>
      <w:r w:rsidRPr="00CB4867">
        <w:rPr>
          <w:sz w:val="20"/>
          <w:szCs w:val="20"/>
        </w:rPr>
        <w:t xml:space="preserve">1. Договорная стоимость работ составляет: </w:t>
      </w:r>
    </w:p>
    <w:p w14:paraId="78808115" w14:textId="77777777" w:rsidR="00FF5666" w:rsidRPr="00CB4867" w:rsidRDefault="00FF5666" w:rsidP="00FF5666">
      <w:pPr>
        <w:ind w:left="1080"/>
        <w:jc w:val="both"/>
        <w:rPr>
          <w:color w:val="000000"/>
          <w:sz w:val="20"/>
          <w:szCs w:val="20"/>
        </w:rPr>
      </w:pPr>
    </w:p>
    <w:tbl>
      <w:tblPr>
        <w:tblW w:w="9821" w:type="dxa"/>
        <w:tblLayout w:type="fixed"/>
        <w:tblCellMar>
          <w:left w:w="40" w:type="dxa"/>
          <w:right w:w="40" w:type="dxa"/>
        </w:tblCellMar>
        <w:tblLook w:val="0000" w:firstRow="0" w:lastRow="0" w:firstColumn="0" w:lastColumn="0" w:noHBand="0" w:noVBand="0"/>
      </w:tblPr>
      <w:tblGrid>
        <w:gridCol w:w="466"/>
        <w:gridCol w:w="3685"/>
        <w:gridCol w:w="1701"/>
        <w:gridCol w:w="1134"/>
        <w:gridCol w:w="1276"/>
        <w:gridCol w:w="1559"/>
      </w:tblGrid>
      <w:tr w:rsidR="00FF5666" w:rsidRPr="00CB4867" w14:paraId="74699859" w14:textId="77777777" w:rsidTr="00824114">
        <w:trPr>
          <w:trHeight w:hRule="exact" w:val="1144"/>
        </w:trPr>
        <w:tc>
          <w:tcPr>
            <w:tcW w:w="466" w:type="dxa"/>
            <w:tcBorders>
              <w:top w:val="single" w:sz="4" w:space="0" w:color="000000"/>
              <w:left w:val="single" w:sz="4" w:space="0" w:color="000000"/>
              <w:bottom w:val="single" w:sz="4" w:space="0" w:color="auto"/>
            </w:tcBorders>
            <w:shd w:val="clear" w:color="auto" w:fill="FFFFFF"/>
            <w:vAlign w:val="center"/>
          </w:tcPr>
          <w:p w14:paraId="3A29E982" w14:textId="77777777" w:rsidR="00FF5666" w:rsidRPr="00CB4867" w:rsidRDefault="00FF5666" w:rsidP="00824114">
            <w:pPr>
              <w:shd w:val="clear" w:color="auto" w:fill="FFFFFF"/>
              <w:snapToGrid w:val="0"/>
              <w:spacing w:line="277" w:lineRule="exact"/>
              <w:ind w:right="4"/>
              <w:jc w:val="center"/>
              <w:rPr>
                <w:b/>
                <w:color w:val="000000"/>
                <w:spacing w:val="-7"/>
                <w:sz w:val="20"/>
                <w:szCs w:val="20"/>
              </w:rPr>
            </w:pPr>
            <w:r w:rsidRPr="00CB4867">
              <w:rPr>
                <w:b/>
                <w:color w:val="000000"/>
                <w:sz w:val="20"/>
                <w:szCs w:val="20"/>
              </w:rPr>
              <w:t xml:space="preserve">№ </w:t>
            </w:r>
            <w:r w:rsidRPr="00CB4867">
              <w:rPr>
                <w:b/>
                <w:color w:val="000000"/>
                <w:spacing w:val="-7"/>
                <w:sz w:val="20"/>
                <w:szCs w:val="20"/>
              </w:rPr>
              <w:t>п/п</w:t>
            </w:r>
          </w:p>
        </w:tc>
        <w:tc>
          <w:tcPr>
            <w:tcW w:w="3685" w:type="dxa"/>
            <w:tcBorders>
              <w:top w:val="single" w:sz="4" w:space="0" w:color="000000"/>
              <w:left w:val="single" w:sz="4" w:space="0" w:color="000000"/>
              <w:bottom w:val="single" w:sz="4" w:space="0" w:color="auto"/>
            </w:tcBorders>
            <w:shd w:val="clear" w:color="auto" w:fill="FFFFFF"/>
            <w:vAlign w:val="center"/>
          </w:tcPr>
          <w:p w14:paraId="74EFE4EF" w14:textId="77777777" w:rsidR="00FF5666" w:rsidRPr="00CB4867" w:rsidRDefault="00FF5666" w:rsidP="00824114">
            <w:pPr>
              <w:shd w:val="clear" w:color="auto" w:fill="FFFFFF"/>
              <w:snapToGrid w:val="0"/>
              <w:spacing w:line="277" w:lineRule="exact"/>
              <w:jc w:val="center"/>
              <w:rPr>
                <w:b/>
                <w:color w:val="000000"/>
                <w:sz w:val="20"/>
                <w:szCs w:val="20"/>
              </w:rPr>
            </w:pPr>
            <w:r w:rsidRPr="00CB4867">
              <w:rPr>
                <w:b/>
                <w:color w:val="000000"/>
                <w:sz w:val="20"/>
                <w:szCs w:val="20"/>
              </w:rPr>
              <w:t>Наименование</w:t>
            </w:r>
          </w:p>
          <w:p w14:paraId="322E9452" w14:textId="77777777" w:rsidR="00FF5666" w:rsidRPr="00CB4867" w:rsidRDefault="00FF5666" w:rsidP="00824114">
            <w:pPr>
              <w:shd w:val="clear" w:color="auto" w:fill="FFFFFF"/>
              <w:snapToGrid w:val="0"/>
              <w:spacing w:line="277" w:lineRule="exact"/>
              <w:jc w:val="center"/>
              <w:rPr>
                <w:b/>
                <w:color w:val="000000"/>
                <w:sz w:val="20"/>
                <w:szCs w:val="20"/>
              </w:rPr>
            </w:pPr>
          </w:p>
        </w:tc>
        <w:tc>
          <w:tcPr>
            <w:tcW w:w="1701" w:type="dxa"/>
            <w:tcBorders>
              <w:top w:val="single" w:sz="4" w:space="0" w:color="000000"/>
              <w:left w:val="single" w:sz="4" w:space="0" w:color="000000"/>
              <w:bottom w:val="single" w:sz="4" w:space="0" w:color="auto"/>
            </w:tcBorders>
            <w:shd w:val="clear" w:color="auto" w:fill="FFFFFF"/>
            <w:vAlign w:val="center"/>
          </w:tcPr>
          <w:p w14:paraId="3FFCCC0E" w14:textId="77777777" w:rsidR="00FF5666" w:rsidRPr="00CB4867" w:rsidRDefault="00FF5666" w:rsidP="00824114">
            <w:pPr>
              <w:shd w:val="clear" w:color="auto" w:fill="FFFFFF"/>
              <w:snapToGrid w:val="0"/>
              <w:spacing w:line="277" w:lineRule="exact"/>
              <w:ind w:right="22"/>
              <w:jc w:val="center"/>
              <w:rPr>
                <w:b/>
                <w:color w:val="000000"/>
                <w:sz w:val="20"/>
                <w:szCs w:val="20"/>
              </w:rPr>
            </w:pPr>
            <w:r w:rsidRPr="00CB4867">
              <w:rPr>
                <w:b/>
                <w:color w:val="000000"/>
                <w:sz w:val="20"/>
                <w:szCs w:val="20"/>
              </w:rPr>
              <w:t xml:space="preserve">Состав комплекта, (количество </w:t>
            </w:r>
            <w:r w:rsidRPr="00CB4867">
              <w:rPr>
                <w:b/>
                <w:color w:val="000000"/>
                <w:sz w:val="20"/>
                <w:szCs w:val="20"/>
              </w:rPr>
              <w:br/>
              <w:t>единиц), шт.</w:t>
            </w:r>
          </w:p>
        </w:tc>
        <w:tc>
          <w:tcPr>
            <w:tcW w:w="113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02D0CC0" w14:textId="77777777" w:rsidR="00FF5666" w:rsidRPr="00CB4867" w:rsidRDefault="00FF5666" w:rsidP="00824114">
            <w:pPr>
              <w:shd w:val="clear" w:color="auto" w:fill="FFFFFF"/>
              <w:snapToGrid w:val="0"/>
              <w:spacing w:line="277" w:lineRule="exact"/>
              <w:jc w:val="center"/>
              <w:rPr>
                <w:b/>
                <w:color w:val="000000"/>
                <w:sz w:val="20"/>
                <w:szCs w:val="20"/>
              </w:rPr>
            </w:pPr>
            <w:r w:rsidRPr="00CB4867">
              <w:rPr>
                <w:b/>
                <w:color w:val="000000"/>
                <w:sz w:val="20"/>
                <w:szCs w:val="20"/>
              </w:rPr>
              <w:t>Серийный номер</w:t>
            </w:r>
          </w:p>
        </w:tc>
        <w:tc>
          <w:tcPr>
            <w:tcW w:w="1276" w:type="dxa"/>
            <w:tcBorders>
              <w:top w:val="single" w:sz="4" w:space="0" w:color="000000"/>
              <w:left w:val="single" w:sz="4" w:space="0" w:color="000000"/>
              <w:bottom w:val="single" w:sz="4" w:space="0" w:color="auto"/>
              <w:right w:val="single" w:sz="4" w:space="0" w:color="auto"/>
            </w:tcBorders>
            <w:shd w:val="clear" w:color="auto" w:fill="FFFFFF"/>
            <w:vAlign w:val="center"/>
          </w:tcPr>
          <w:p w14:paraId="3B4F0F85" w14:textId="77777777" w:rsidR="00FF5666" w:rsidRPr="00CB4867" w:rsidRDefault="00FF5666" w:rsidP="00824114">
            <w:pPr>
              <w:shd w:val="clear" w:color="auto" w:fill="FFFFFF"/>
              <w:snapToGrid w:val="0"/>
              <w:spacing w:line="277" w:lineRule="exact"/>
              <w:jc w:val="center"/>
              <w:rPr>
                <w:b/>
                <w:color w:val="000000"/>
                <w:sz w:val="20"/>
                <w:szCs w:val="20"/>
              </w:rPr>
            </w:pPr>
            <w:r w:rsidRPr="00CB4867">
              <w:rPr>
                <w:b/>
                <w:color w:val="000000"/>
                <w:sz w:val="20"/>
                <w:szCs w:val="20"/>
              </w:rPr>
              <w:t>Инвентарный номер</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133F20" w14:textId="77777777" w:rsidR="00FF5666" w:rsidRPr="00CB4867" w:rsidRDefault="00FF5666" w:rsidP="00824114">
            <w:pPr>
              <w:shd w:val="clear" w:color="auto" w:fill="FFFFFF"/>
              <w:snapToGrid w:val="0"/>
              <w:spacing w:line="277" w:lineRule="exact"/>
              <w:ind w:right="18"/>
              <w:jc w:val="center"/>
              <w:rPr>
                <w:b/>
                <w:color w:val="000000"/>
                <w:sz w:val="20"/>
                <w:szCs w:val="20"/>
              </w:rPr>
            </w:pPr>
            <w:r w:rsidRPr="00CB4867">
              <w:rPr>
                <w:b/>
                <w:color w:val="000000"/>
                <w:sz w:val="20"/>
                <w:szCs w:val="20"/>
              </w:rPr>
              <w:t>Дата ввода в эксплуатацию/ год выпуска</w:t>
            </w:r>
          </w:p>
        </w:tc>
      </w:tr>
      <w:tr w:rsidR="00FF5666" w:rsidRPr="00CB4867" w14:paraId="7BFCD1AD" w14:textId="77777777" w:rsidTr="00824114">
        <w:trPr>
          <w:trHeight w:val="250"/>
        </w:trPr>
        <w:tc>
          <w:tcPr>
            <w:tcW w:w="466" w:type="dxa"/>
            <w:tcBorders>
              <w:top w:val="single" w:sz="4" w:space="0" w:color="auto"/>
              <w:left w:val="single" w:sz="4" w:space="0" w:color="auto"/>
              <w:bottom w:val="single" w:sz="4" w:space="0" w:color="auto"/>
              <w:right w:val="single" w:sz="4" w:space="0" w:color="auto"/>
            </w:tcBorders>
          </w:tcPr>
          <w:p w14:paraId="1206737D" w14:textId="77777777" w:rsidR="00FF5666" w:rsidRPr="00CB4867" w:rsidRDefault="00FF5666" w:rsidP="00824114">
            <w:pPr>
              <w:jc w:val="center"/>
              <w:rPr>
                <w:color w:val="000000"/>
                <w:sz w:val="20"/>
                <w:szCs w:val="20"/>
                <w:lang w:eastAsia="ru-RU"/>
              </w:rPr>
            </w:pPr>
            <w:r w:rsidRPr="00CB4867">
              <w:rPr>
                <w:sz w:val="20"/>
                <w:szCs w:val="20"/>
              </w:rPr>
              <w:t>1.</w:t>
            </w:r>
          </w:p>
        </w:tc>
        <w:tc>
          <w:tcPr>
            <w:tcW w:w="3685" w:type="dxa"/>
            <w:tcBorders>
              <w:top w:val="single" w:sz="4" w:space="0" w:color="000000"/>
              <w:left w:val="single" w:sz="4" w:space="0" w:color="000000"/>
              <w:bottom w:val="single" w:sz="4" w:space="0" w:color="000000"/>
              <w:right w:val="single" w:sz="4" w:space="0" w:color="000000"/>
            </w:tcBorders>
          </w:tcPr>
          <w:p w14:paraId="1C893E48" w14:textId="77777777" w:rsidR="00FF5666" w:rsidRPr="00CB4867" w:rsidRDefault="00FF5666" w:rsidP="00824114">
            <w:pPr>
              <w:rPr>
                <w:sz w:val="20"/>
                <w:szCs w:val="20"/>
                <w:lang w:eastAsia="en-US"/>
              </w:rPr>
            </w:pPr>
            <w:r w:rsidRPr="00CB4867">
              <w:rPr>
                <w:sz w:val="20"/>
                <w:szCs w:val="20"/>
              </w:rPr>
              <w:t>Лазерный принтер Canon iR-1133 &lt;4840В001&gt;</w:t>
            </w:r>
          </w:p>
        </w:tc>
        <w:tc>
          <w:tcPr>
            <w:tcW w:w="1701" w:type="dxa"/>
            <w:tcBorders>
              <w:top w:val="single" w:sz="4" w:space="0" w:color="auto"/>
              <w:left w:val="single" w:sz="4" w:space="0" w:color="auto"/>
              <w:bottom w:val="single" w:sz="4" w:space="0" w:color="auto"/>
              <w:right w:val="single" w:sz="4" w:space="0" w:color="auto"/>
            </w:tcBorders>
          </w:tcPr>
          <w:p w14:paraId="582708A7" w14:textId="77777777" w:rsidR="00FF5666" w:rsidRPr="00CB4867" w:rsidRDefault="00FF5666" w:rsidP="00824114">
            <w:pPr>
              <w:jc w:val="center"/>
              <w:rPr>
                <w:sz w:val="20"/>
                <w:szCs w:val="20"/>
                <w:lang w:eastAsia="en-US"/>
              </w:rPr>
            </w:pPr>
            <w:r w:rsidRPr="00CB4867">
              <w:rPr>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6C83C6DB" w14:textId="77777777" w:rsidR="00FF5666" w:rsidRPr="00CB4867" w:rsidRDefault="00FF5666" w:rsidP="00824114">
            <w:pPr>
              <w:jc w:val="center"/>
              <w:rPr>
                <w:sz w:val="20"/>
                <w:szCs w:val="20"/>
                <w:lang w:eastAsia="en-US"/>
              </w:rPr>
            </w:pPr>
            <w:r w:rsidRPr="00CB4867">
              <w:rPr>
                <w:sz w:val="20"/>
                <w:szCs w:val="20"/>
                <w:lang w:eastAsia="en-US"/>
              </w:rPr>
              <w:t>-</w:t>
            </w:r>
          </w:p>
        </w:tc>
        <w:tc>
          <w:tcPr>
            <w:tcW w:w="1276" w:type="dxa"/>
            <w:tcBorders>
              <w:top w:val="single" w:sz="4" w:space="0" w:color="000000"/>
              <w:left w:val="single" w:sz="4" w:space="0" w:color="000000"/>
              <w:bottom w:val="single" w:sz="4" w:space="0" w:color="000000"/>
              <w:right w:val="single" w:sz="4" w:space="0" w:color="000000"/>
            </w:tcBorders>
          </w:tcPr>
          <w:p w14:paraId="1670B7BF" w14:textId="77777777" w:rsidR="00FF5666" w:rsidRPr="00CB4867" w:rsidRDefault="00FF5666" w:rsidP="00824114">
            <w:pPr>
              <w:jc w:val="center"/>
              <w:rPr>
                <w:sz w:val="20"/>
                <w:szCs w:val="20"/>
                <w:lang w:eastAsia="en-US"/>
              </w:rPr>
            </w:pPr>
            <w:r w:rsidRPr="00CB4867">
              <w:rPr>
                <w:sz w:val="20"/>
                <w:szCs w:val="20"/>
              </w:rPr>
              <w:t>01301091</w:t>
            </w:r>
          </w:p>
        </w:tc>
        <w:tc>
          <w:tcPr>
            <w:tcW w:w="1559" w:type="dxa"/>
            <w:tcBorders>
              <w:top w:val="single" w:sz="4" w:space="0" w:color="000000"/>
              <w:left w:val="single" w:sz="4" w:space="0" w:color="000000"/>
              <w:bottom w:val="single" w:sz="4" w:space="0" w:color="000000"/>
              <w:right w:val="single" w:sz="4" w:space="0" w:color="000000"/>
            </w:tcBorders>
          </w:tcPr>
          <w:p w14:paraId="7D45DB59" w14:textId="77777777" w:rsidR="00FF5666" w:rsidRPr="00CB4867" w:rsidRDefault="00FF5666" w:rsidP="00824114">
            <w:pPr>
              <w:jc w:val="center"/>
              <w:rPr>
                <w:sz w:val="20"/>
                <w:szCs w:val="20"/>
                <w:lang w:eastAsia="en-US"/>
              </w:rPr>
            </w:pPr>
            <w:r w:rsidRPr="00CB4867">
              <w:rPr>
                <w:sz w:val="20"/>
                <w:szCs w:val="20"/>
              </w:rPr>
              <w:t>2016</w:t>
            </w:r>
          </w:p>
        </w:tc>
      </w:tr>
      <w:tr w:rsidR="00FF5666" w:rsidRPr="00CB4867" w14:paraId="515A199F" w14:textId="77777777" w:rsidTr="00824114">
        <w:trPr>
          <w:trHeight w:val="126"/>
        </w:trPr>
        <w:tc>
          <w:tcPr>
            <w:tcW w:w="466" w:type="dxa"/>
            <w:tcBorders>
              <w:top w:val="single" w:sz="4" w:space="0" w:color="auto"/>
              <w:left w:val="single" w:sz="4" w:space="0" w:color="auto"/>
              <w:bottom w:val="single" w:sz="4" w:space="0" w:color="auto"/>
              <w:right w:val="single" w:sz="4" w:space="0" w:color="auto"/>
            </w:tcBorders>
          </w:tcPr>
          <w:p w14:paraId="2D04CCDD" w14:textId="77777777" w:rsidR="00FF5666" w:rsidRPr="00CB4867" w:rsidRDefault="00FF5666" w:rsidP="00824114">
            <w:pPr>
              <w:jc w:val="center"/>
              <w:rPr>
                <w:sz w:val="20"/>
                <w:szCs w:val="20"/>
              </w:rPr>
            </w:pPr>
            <w:r w:rsidRPr="00CB4867">
              <w:rPr>
                <w:sz w:val="20"/>
                <w:szCs w:val="20"/>
              </w:rPr>
              <w:t>2.</w:t>
            </w:r>
          </w:p>
        </w:tc>
        <w:tc>
          <w:tcPr>
            <w:tcW w:w="3685" w:type="dxa"/>
            <w:tcBorders>
              <w:top w:val="single" w:sz="4" w:space="0" w:color="000000"/>
              <w:left w:val="single" w:sz="4" w:space="0" w:color="000000"/>
              <w:bottom w:val="single" w:sz="4" w:space="0" w:color="000000"/>
              <w:right w:val="single" w:sz="4" w:space="0" w:color="000000"/>
            </w:tcBorders>
          </w:tcPr>
          <w:p w14:paraId="2C340D3B" w14:textId="77777777" w:rsidR="00FF5666" w:rsidRPr="00CB4867" w:rsidRDefault="00FF5666" w:rsidP="00824114">
            <w:pPr>
              <w:rPr>
                <w:sz w:val="20"/>
                <w:szCs w:val="20"/>
                <w:lang w:eastAsia="en-US"/>
              </w:rPr>
            </w:pPr>
            <w:r w:rsidRPr="00CB4867">
              <w:rPr>
                <w:sz w:val="20"/>
                <w:szCs w:val="20"/>
              </w:rPr>
              <w:t xml:space="preserve">Электронная книга ONYX BOOX GALILEO (черная, E Ink7", MOON Light 2, </w:t>
            </w:r>
            <w:proofErr w:type="spellStart"/>
            <w:r w:rsidRPr="00CB4867">
              <w:rPr>
                <w:sz w:val="20"/>
                <w:szCs w:val="20"/>
              </w:rPr>
              <w:t>Wi</w:t>
            </w:r>
            <w:proofErr w:type="spellEnd"/>
            <w:r w:rsidRPr="00CB4867">
              <w:rPr>
                <w:sz w:val="20"/>
                <w:szCs w:val="20"/>
              </w:rPr>
              <w:t>-Fi 5, BT</w:t>
            </w:r>
          </w:p>
        </w:tc>
        <w:tc>
          <w:tcPr>
            <w:tcW w:w="1701" w:type="dxa"/>
            <w:tcBorders>
              <w:top w:val="single" w:sz="4" w:space="0" w:color="auto"/>
              <w:left w:val="single" w:sz="4" w:space="0" w:color="auto"/>
              <w:bottom w:val="single" w:sz="4" w:space="0" w:color="auto"/>
              <w:right w:val="single" w:sz="4" w:space="0" w:color="auto"/>
            </w:tcBorders>
          </w:tcPr>
          <w:p w14:paraId="63EC6D31" w14:textId="77777777" w:rsidR="00FF5666" w:rsidRPr="00CB4867" w:rsidRDefault="00FF5666" w:rsidP="00824114">
            <w:pPr>
              <w:jc w:val="center"/>
              <w:rPr>
                <w:sz w:val="20"/>
                <w:szCs w:val="20"/>
                <w:lang w:eastAsia="en-US"/>
              </w:rPr>
            </w:pPr>
            <w:r w:rsidRPr="00CB4867">
              <w:rPr>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0025EC10" w14:textId="77777777" w:rsidR="00FF5666" w:rsidRPr="00CB4867" w:rsidRDefault="00FF5666" w:rsidP="00824114">
            <w:pPr>
              <w:jc w:val="center"/>
              <w:rPr>
                <w:sz w:val="20"/>
                <w:szCs w:val="20"/>
                <w:lang w:eastAsia="en-US"/>
              </w:rPr>
            </w:pPr>
            <w:r w:rsidRPr="00CB4867">
              <w:rPr>
                <w:sz w:val="20"/>
                <w:szCs w:val="20"/>
                <w:lang w:eastAsia="en-US"/>
              </w:rPr>
              <w:t>-</w:t>
            </w:r>
          </w:p>
        </w:tc>
        <w:tc>
          <w:tcPr>
            <w:tcW w:w="1276" w:type="dxa"/>
            <w:tcBorders>
              <w:top w:val="single" w:sz="4" w:space="0" w:color="000000"/>
              <w:left w:val="single" w:sz="4" w:space="0" w:color="000000"/>
              <w:bottom w:val="single" w:sz="4" w:space="0" w:color="000000"/>
              <w:right w:val="single" w:sz="4" w:space="0" w:color="000000"/>
            </w:tcBorders>
          </w:tcPr>
          <w:p w14:paraId="49DDCD92" w14:textId="77777777" w:rsidR="00FF5666" w:rsidRPr="00CB4867" w:rsidRDefault="00FF5666" w:rsidP="00824114">
            <w:pPr>
              <w:jc w:val="center"/>
              <w:rPr>
                <w:sz w:val="20"/>
                <w:szCs w:val="20"/>
                <w:lang w:eastAsia="en-US"/>
              </w:rPr>
            </w:pPr>
            <w:r w:rsidRPr="00CB4867">
              <w:rPr>
                <w:sz w:val="20"/>
                <w:szCs w:val="20"/>
              </w:rPr>
              <w:t>01301309</w:t>
            </w:r>
          </w:p>
        </w:tc>
        <w:tc>
          <w:tcPr>
            <w:tcW w:w="1559" w:type="dxa"/>
            <w:tcBorders>
              <w:top w:val="single" w:sz="4" w:space="0" w:color="000000"/>
              <w:left w:val="single" w:sz="4" w:space="0" w:color="000000"/>
              <w:bottom w:val="single" w:sz="4" w:space="0" w:color="000000"/>
              <w:right w:val="single" w:sz="4" w:space="0" w:color="000000"/>
            </w:tcBorders>
          </w:tcPr>
          <w:p w14:paraId="5D2436E0" w14:textId="77777777" w:rsidR="00FF5666" w:rsidRPr="00CB4867" w:rsidRDefault="00FF5666" w:rsidP="00824114">
            <w:pPr>
              <w:jc w:val="center"/>
              <w:rPr>
                <w:sz w:val="20"/>
                <w:szCs w:val="20"/>
                <w:lang w:eastAsia="en-US"/>
              </w:rPr>
            </w:pPr>
            <w:r w:rsidRPr="00CB4867">
              <w:rPr>
                <w:sz w:val="20"/>
                <w:szCs w:val="20"/>
              </w:rPr>
              <w:t>2023</w:t>
            </w:r>
          </w:p>
        </w:tc>
      </w:tr>
      <w:tr w:rsidR="00FF5666" w:rsidRPr="00CB4867" w14:paraId="7360265A" w14:textId="77777777" w:rsidTr="00824114">
        <w:trPr>
          <w:trHeight w:val="126"/>
        </w:trPr>
        <w:tc>
          <w:tcPr>
            <w:tcW w:w="466" w:type="dxa"/>
            <w:tcBorders>
              <w:top w:val="single" w:sz="4" w:space="0" w:color="auto"/>
              <w:left w:val="single" w:sz="4" w:space="0" w:color="auto"/>
              <w:bottom w:val="single" w:sz="4" w:space="0" w:color="auto"/>
              <w:right w:val="single" w:sz="4" w:space="0" w:color="auto"/>
            </w:tcBorders>
          </w:tcPr>
          <w:p w14:paraId="0895D855" w14:textId="77777777" w:rsidR="00FF5666" w:rsidRPr="00CB4867" w:rsidRDefault="00FF5666" w:rsidP="00824114">
            <w:pPr>
              <w:jc w:val="center"/>
              <w:rPr>
                <w:sz w:val="20"/>
                <w:szCs w:val="20"/>
              </w:rPr>
            </w:pPr>
            <w:r w:rsidRPr="00CB4867">
              <w:rPr>
                <w:sz w:val="20"/>
                <w:szCs w:val="20"/>
              </w:rPr>
              <w:t>3.</w:t>
            </w:r>
          </w:p>
        </w:tc>
        <w:tc>
          <w:tcPr>
            <w:tcW w:w="3685" w:type="dxa"/>
            <w:tcBorders>
              <w:top w:val="single" w:sz="4" w:space="0" w:color="000000"/>
              <w:left w:val="single" w:sz="4" w:space="0" w:color="000000"/>
              <w:bottom w:val="single" w:sz="4" w:space="0" w:color="000000"/>
              <w:right w:val="single" w:sz="4" w:space="0" w:color="000000"/>
            </w:tcBorders>
          </w:tcPr>
          <w:p w14:paraId="7798FA1C" w14:textId="77777777" w:rsidR="00FF5666" w:rsidRPr="00CB4867" w:rsidRDefault="00FF5666" w:rsidP="00824114">
            <w:pPr>
              <w:rPr>
                <w:sz w:val="20"/>
                <w:szCs w:val="20"/>
                <w:lang w:eastAsia="en-US"/>
              </w:rPr>
            </w:pPr>
            <w:r w:rsidRPr="00CB4867">
              <w:rPr>
                <w:sz w:val="20"/>
                <w:szCs w:val="20"/>
              </w:rPr>
              <w:t xml:space="preserve">ROMBICA  Портативная акустика </w:t>
            </w:r>
            <w:proofErr w:type="spellStart"/>
            <w:r w:rsidRPr="00CB4867">
              <w:rPr>
                <w:sz w:val="20"/>
                <w:szCs w:val="20"/>
              </w:rPr>
              <w:t>Rombica</w:t>
            </w:r>
            <w:proofErr w:type="spellEnd"/>
            <w:r w:rsidRPr="00CB4867">
              <w:rPr>
                <w:sz w:val="20"/>
                <w:szCs w:val="20"/>
              </w:rPr>
              <w:t xml:space="preserve"> </w:t>
            </w:r>
            <w:proofErr w:type="spellStart"/>
            <w:r w:rsidRPr="00CB4867">
              <w:rPr>
                <w:sz w:val="20"/>
                <w:szCs w:val="20"/>
              </w:rPr>
              <w:t>mysound</w:t>
            </w:r>
            <w:proofErr w:type="spellEnd"/>
            <w:r w:rsidRPr="00CB4867">
              <w:rPr>
                <w:sz w:val="20"/>
                <w:szCs w:val="20"/>
              </w:rPr>
              <w:t xml:space="preserve"> ВТ-30</w:t>
            </w:r>
          </w:p>
        </w:tc>
        <w:tc>
          <w:tcPr>
            <w:tcW w:w="1701" w:type="dxa"/>
            <w:tcBorders>
              <w:top w:val="single" w:sz="4" w:space="0" w:color="auto"/>
              <w:left w:val="single" w:sz="4" w:space="0" w:color="auto"/>
              <w:bottom w:val="single" w:sz="4" w:space="0" w:color="auto"/>
              <w:right w:val="single" w:sz="4" w:space="0" w:color="auto"/>
            </w:tcBorders>
          </w:tcPr>
          <w:p w14:paraId="42BFFE15" w14:textId="77777777" w:rsidR="00FF5666" w:rsidRPr="00CB4867" w:rsidRDefault="00FF5666" w:rsidP="00824114">
            <w:pPr>
              <w:jc w:val="center"/>
              <w:rPr>
                <w:sz w:val="20"/>
                <w:szCs w:val="20"/>
                <w:lang w:eastAsia="en-US"/>
              </w:rPr>
            </w:pPr>
            <w:r w:rsidRPr="00CB4867">
              <w:rPr>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5A83337C" w14:textId="77777777" w:rsidR="00FF5666" w:rsidRPr="00CB4867" w:rsidRDefault="00FF5666" w:rsidP="00824114">
            <w:pPr>
              <w:jc w:val="center"/>
              <w:rPr>
                <w:sz w:val="20"/>
                <w:szCs w:val="20"/>
                <w:lang w:eastAsia="en-US"/>
              </w:rPr>
            </w:pPr>
            <w:r w:rsidRPr="00CB4867">
              <w:rPr>
                <w:sz w:val="20"/>
                <w:szCs w:val="20"/>
                <w:lang w:eastAsia="en-US"/>
              </w:rPr>
              <w:t>-</w:t>
            </w:r>
          </w:p>
        </w:tc>
        <w:tc>
          <w:tcPr>
            <w:tcW w:w="1276" w:type="dxa"/>
            <w:tcBorders>
              <w:top w:val="single" w:sz="4" w:space="0" w:color="000000"/>
              <w:left w:val="single" w:sz="4" w:space="0" w:color="000000"/>
              <w:bottom w:val="single" w:sz="4" w:space="0" w:color="000000"/>
              <w:right w:val="single" w:sz="4" w:space="0" w:color="000000"/>
            </w:tcBorders>
          </w:tcPr>
          <w:p w14:paraId="765AFD4D" w14:textId="77777777" w:rsidR="00FF5666" w:rsidRPr="00CB4867" w:rsidRDefault="00FF5666" w:rsidP="00824114">
            <w:pPr>
              <w:jc w:val="center"/>
              <w:rPr>
                <w:sz w:val="20"/>
                <w:szCs w:val="20"/>
                <w:lang w:eastAsia="en-US"/>
              </w:rPr>
            </w:pPr>
            <w:r w:rsidRPr="00CB4867">
              <w:rPr>
                <w:sz w:val="20"/>
                <w:szCs w:val="20"/>
              </w:rPr>
              <w:t>01301159</w:t>
            </w:r>
          </w:p>
        </w:tc>
        <w:tc>
          <w:tcPr>
            <w:tcW w:w="1559" w:type="dxa"/>
            <w:tcBorders>
              <w:top w:val="single" w:sz="4" w:space="0" w:color="000000"/>
              <w:left w:val="single" w:sz="4" w:space="0" w:color="000000"/>
              <w:bottom w:val="single" w:sz="4" w:space="0" w:color="000000"/>
              <w:right w:val="single" w:sz="4" w:space="0" w:color="000000"/>
            </w:tcBorders>
          </w:tcPr>
          <w:p w14:paraId="1BB46A56" w14:textId="77777777" w:rsidR="00FF5666" w:rsidRPr="00CB4867" w:rsidRDefault="00FF5666" w:rsidP="00824114">
            <w:pPr>
              <w:jc w:val="center"/>
              <w:rPr>
                <w:sz w:val="20"/>
                <w:szCs w:val="20"/>
                <w:lang w:eastAsia="en-US"/>
              </w:rPr>
            </w:pPr>
            <w:r w:rsidRPr="00CB4867">
              <w:rPr>
                <w:sz w:val="20"/>
                <w:szCs w:val="20"/>
              </w:rPr>
              <w:t>2017</w:t>
            </w:r>
          </w:p>
        </w:tc>
      </w:tr>
      <w:tr w:rsidR="00FF5666" w:rsidRPr="00CB4867" w14:paraId="2D0A64CE" w14:textId="77777777" w:rsidTr="00824114">
        <w:trPr>
          <w:trHeight w:val="126"/>
        </w:trPr>
        <w:tc>
          <w:tcPr>
            <w:tcW w:w="466" w:type="dxa"/>
            <w:tcBorders>
              <w:top w:val="single" w:sz="4" w:space="0" w:color="auto"/>
              <w:left w:val="single" w:sz="4" w:space="0" w:color="auto"/>
              <w:bottom w:val="single" w:sz="4" w:space="0" w:color="auto"/>
              <w:right w:val="single" w:sz="4" w:space="0" w:color="auto"/>
            </w:tcBorders>
          </w:tcPr>
          <w:p w14:paraId="4AAC44FA" w14:textId="77777777" w:rsidR="00FF5666" w:rsidRPr="00CB4867" w:rsidRDefault="00FF5666" w:rsidP="00824114">
            <w:pPr>
              <w:jc w:val="center"/>
              <w:rPr>
                <w:sz w:val="20"/>
                <w:szCs w:val="20"/>
              </w:rPr>
            </w:pPr>
            <w:r w:rsidRPr="00CB4867">
              <w:rPr>
                <w:sz w:val="20"/>
                <w:szCs w:val="20"/>
              </w:rPr>
              <w:t>4.</w:t>
            </w:r>
          </w:p>
        </w:tc>
        <w:tc>
          <w:tcPr>
            <w:tcW w:w="3685" w:type="dxa"/>
            <w:tcBorders>
              <w:top w:val="single" w:sz="4" w:space="0" w:color="000000"/>
              <w:left w:val="single" w:sz="4" w:space="0" w:color="000000"/>
              <w:bottom w:val="single" w:sz="4" w:space="0" w:color="000000"/>
              <w:right w:val="single" w:sz="4" w:space="0" w:color="000000"/>
            </w:tcBorders>
          </w:tcPr>
          <w:p w14:paraId="4DDF1571" w14:textId="77777777" w:rsidR="00FF5666" w:rsidRPr="00CB4867" w:rsidRDefault="00FF5666" w:rsidP="00824114">
            <w:pPr>
              <w:rPr>
                <w:sz w:val="20"/>
                <w:szCs w:val="20"/>
                <w:lang w:eastAsia="en-US"/>
              </w:rPr>
            </w:pPr>
            <w:r w:rsidRPr="00CB4867">
              <w:rPr>
                <w:sz w:val="20"/>
                <w:szCs w:val="20"/>
              </w:rPr>
              <w:t>Системный телефон LDP-7224D</w:t>
            </w:r>
          </w:p>
        </w:tc>
        <w:tc>
          <w:tcPr>
            <w:tcW w:w="1701" w:type="dxa"/>
            <w:tcBorders>
              <w:top w:val="single" w:sz="4" w:space="0" w:color="auto"/>
              <w:left w:val="single" w:sz="4" w:space="0" w:color="auto"/>
              <w:bottom w:val="single" w:sz="4" w:space="0" w:color="auto"/>
              <w:right w:val="single" w:sz="4" w:space="0" w:color="auto"/>
            </w:tcBorders>
          </w:tcPr>
          <w:p w14:paraId="02467C1A" w14:textId="77777777" w:rsidR="00FF5666" w:rsidRPr="00CB4867" w:rsidRDefault="00FF5666" w:rsidP="00824114">
            <w:pPr>
              <w:jc w:val="center"/>
              <w:rPr>
                <w:sz w:val="20"/>
                <w:szCs w:val="20"/>
                <w:lang w:eastAsia="en-US"/>
              </w:rPr>
            </w:pPr>
            <w:r w:rsidRPr="00CB4867">
              <w:rPr>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6513A212" w14:textId="77777777" w:rsidR="00FF5666" w:rsidRPr="00CB4867" w:rsidRDefault="00FF5666" w:rsidP="00824114">
            <w:pPr>
              <w:jc w:val="center"/>
              <w:rPr>
                <w:sz w:val="20"/>
                <w:szCs w:val="20"/>
                <w:lang w:eastAsia="en-US"/>
              </w:rPr>
            </w:pPr>
            <w:r w:rsidRPr="00CB4867">
              <w:rPr>
                <w:sz w:val="20"/>
                <w:szCs w:val="20"/>
                <w:lang w:eastAsia="en-US"/>
              </w:rPr>
              <w:t>-</w:t>
            </w:r>
          </w:p>
        </w:tc>
        <w:tc>
          <w:tcPr>
            <w:tcW w:w="1276" w:type="dxa"/>
            <w:tcBorders>
              <w:top w:val="single" w:sz="4" w:space="0" w:color="000000"/>
              <w:left w:val="single" w:sz="4" w:space="0" w:color="000000"/>
              <w:bottom w:val="single" w:sz="4" w:space="0" w:color="000000"/>
              <w:right w:val="single" w:sz="4" w:space="0" w:color="000000"/>
            </w:tcBorders>
          </w:tcPr>
          <w:p w14:paraId="3D3D8853" w14:textId="77777777" w:rsidR="00FF5666" w:rsidRPr="00CB4867" w:rsidRDefault="00FF5666" w:rsidP="00824114">
            <w:pPr>
              <w:jc w:val="center"/>
              <w:rPr>
                <w:sz w:val="20"/>
                <w:szCs w:val="20"/>
                <w:lang w:eastAsia="en-US"/>
              </w:rPr>
            </w:pPr>
            <w:r w:rsidRPr="00CB4867">
              <w:rPr>
                <w:sz w:val="20"/>
                <w:szCs w:val="20"/>
              </w:rPr>
              <w:t>01301086</w:t>
            </w:r>
          </w:p>
        </w:tc>
        <w:tc>
          <w:tcPr>
            <w:tcW w:w="1559" w:type="dxa"/>
            <w:tcBorders>
              <w:top w:val="single" w:sz="4" w:space="0" w:color="000000"/>
              <w:left w:val="single" w:sz="4" w:space="0" w:color="000000"/>
              <w:bottom w:val="single" w:sz="4" w:space="0" w:color="000000"/>
              <w:right w:val="single" w:sz="4" w:space="0" w:color="000000"/>
            </w:tcBorders>
          </w:tcPr>
          <w:p w14:paraId="7CA3A553" w14:textId="77777777" w:rsidR="00FF5666" w:rsidRPr="00CB4867" w:rsidRDefault="00FF5666" w:rsidP="00824114">
            <w:pPr>
              <w:jc w:val="center"/>
              <w:rPr>
                <w:sz w:val="20"/>
                <w:szCs w:val="20"/>
                <w:lang w:eastAsia="en-US"/>
              </w:rPr>
            </w:pPr>
            <w:r w:rsidRPr="00CB4867">
              <w:rPr>
                <w:sz w:val="20"/>
                <w:szCs w:val="20"/>
              </w:rPr>
              <w:t>2016</w:t>
            </w:r>
          </w:p>
        </w:tc>
      </w:tr>
      <w:tr w:rsidR="00FF5666" w:rsidRPr="00CB4867" w14:paraId="6CBF3FBD" w14:textId="77777777" w:rsidTr="00824114">
        <w:trPr>
          <w:trHeight w:val="126"/>
        </w:trPr>
        <w:tc>
          <w:tcPr>
            <w:tcW w:w="466" w:type="dxa"/>
            <w:tcBorders>
              <w:top w:val="single" w:sz="4" w:space="0" w:color="auto"/>
              <w:left w:val="single" w:sz="4" w:space="0" w:color="auto"/>
              <w:bottom w:val="single" w:sz="4" w:space="0" w:color="auto"/>
              <w:right w:val="single" w:sz="4" w:space="0" w:color="auto"/>
            </w:tcBorders>
          </w:tcPr>
          <w:p w14:paraId="02C9EBDC" w14:textId="77777777" w:rsidR="00FF5666" w:rsidRPr="00CB4867" w:rsidRDefault="00FF5666" w:rsidP="00824114">
            <w:pPr>
              <w:jc w:val="center"/>
              <w:rPr>
                <w:sz w:val="20"/>
                <w:szCs w:val="20"/>
              </w:rPr>
            </w:pPr>
            <w:r w:rsidRPr="00CB4867">
              <w:rPr>
                <w:sz w:val="20"/>
                <w:szCs w:val="20"/>
              </w:rPr>
              <w:t>5.</w:t>
            </w:r>
          </w:p>
        </w:tc>
        <w:tc>
          <w:tcPr>
            <w:tcW w:w="3685" w:type="dxa"/>
            <w:tcBorders>
              <w:top w:val="single" w:sz="4" w:space="0" w:color="000000"/>
              <w:left w:val="single" w:sz="4" w:space="0" w:color="000000"/>
              <w:bottom w:val="single" w:sz="4" w:space="0" w:color="000000"/>
              <w:right w:val="single" w:sz="4" w:space="0" w:color="000000"/>
            </w:tcBorders>
          </w:tcPr>
          <w:p w14:paraId="176A132B" w14:textId="77777777" w:rsidR="00FF5666" w:rsidRPr="00CB4867" w:rsidRDefault="00FF5666" w:rsidP="00824114">
            <w:pPr>
              <w:rPr>
                <w:sz w:val="20"/>
                <w:szCs w:val="20"/>
                <w:lang w:eastAsia="en-US"/>
              </w:rPr>
            </w:pPr>
            <w:r w:rsidRPr="00CB4867">
              <w:rPr>
                <w:sz w:val="20"/>
                <w:szCs w:val="20"/>
              </w:rPr>
              <w:t>Фотоловушка в комплекте</w:t>
            </w:r>
          </w:p>
        </w:tc>
        <w:tc>
          <w:tcPr>
            <w:tcW w:w="1701" w:type="dxa"/>
            <w:tcBorders>
              <w:top w:val="single" w:sz="4" w:space="0" w:color="auto"/>
              <w:left w:val="single" w:sz="4" w:space="0" w:color="auto"/>
              <w:bottom w:val="single" w:sz="4" w:space="0" w:color="auto"/>
              <w:right w:val="single" w:sz="4" w:space="0" w:color="auto"/>
            </w:tcBorders>
          </w:tcPr>
          <w:p w14:paraId="5B6E0D99" w14:textId="77777777" w:rsidR="00FF5666" w:rsidRPr="00CB4867" w:rsidRDefault="00FF5666" w:rsidP="00824114">
            <w:pPr>
              <w:jc w:val="center"/>
              <w:rPr>
                <w:sz w:val="20"/>
                <w:szCs w:val="20"/>
                <w:lang w:eastAsia="en-US"/>
              </w:rPr>
            </w:pPr>
            <w:r w:rsidRPr="00CB4867">
              <w:rPr>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280C812C" w14:textId="77777777" w:rsidR="00FF5666" w:rsidRPr="00CB4867" w:rsidRDefault="00FF5666" w:rsidP="00824114">
            <w:pPr>
              <w:jc w:val="center"/>
              <w:rPr>
                <w:sz w:val="20"/>
                <w:szCs w:val="20"/>
                <w:lang w:eastAsia="en-US"/>
              </w:rPr>
            </w:pPr>
            <w:r w:rsidRPr="00CB4867">
              <w:rPr>
                <w:sz w:val="20"/>
                <w:szCs w:val="20"/>
                <w:lang w:eastAsia="en-US"/>
              </w:rPr>
              <w:t>-</w:t>
            </w:r>
          </w:p>
        </w:tc>
        <w:tc>
          <w:tcPr>
            <w:tcW w:w="1276" w:type="dxa"/>
            <w:tcBorders>
              <w:top w:val="single" w:sz="4" w:space="0" w:color="000000"/>
              <w:left w:val="single" w:sz="4" w:space="0" w:color="000000"/>
              <w:bottom w:val="single" w:sz="4" w:space="0" w:color="000000"/>
              <w:right w:val="single" w:sz="4" w:space="0" w:color="000000"/>
            </w:tcBorders>
          </w:tcPr>
          <w:p w14:paraId="02C43F9E" w14:textId="77777777" w:rsidR="00FF5666" w:rsidRPr="00CB4867" w:rsidRDefault="00FF5666" w:rsidP="00824114">
            <w:pPr>
              <w:jc w:val="center"/>
              <w:rPr>
                <w:sz w:val="20"/>
                <w:szCs w:val="20"/>
                <w:lang w:eastAsia="en-US"/>
              </w:rPr>
            </w:pPr>
            <w:r w:rsidRPr="00CB4867">
              <w:rPr>
                <w:sz w:val="20"/>
                <w:szCs w:val="20"/>
              </w:rPr>
              <w:t>01301299</w:t>
            </w:r>
          </w:p>
        </w:tc>
        <w:tc>
          <w:tcPr>
            <w:tcW w:w="1559" w:type="dxa"/>
            <w:tcBorders>
              <w:top w:val="single" w:sz="4" w:space="0" w:color="000000"/>
              <w:left w:val="single" w:sz="4" w:space="0" w:color="000000"/>
              <w:bottom w:val="single" w:sz="4" w:space="0" w:color="000000"/>
              <w:right w:val="single" w:sz="4" w:space="0" w:color="000000"/>
            </w:tcBorders>
          </w:tcPr>
          <w:p w14:paraId="3DC94094" w14:textId="77777777" w:rsidR="00FF5666" w:rsidRPr="00CB4867" w:rsidRDefault="00FF5666" w:rsidP="00824114">
            <w:pPr>
              <w:jc w:val="center"/>
              <w:rPr>
                <w:sz w:val="20"/>
                <w:szCs w:val="20"/>
                <w:lang w:eastAsia="en-US"/>
              </w:rPr>
            </w:pPr>
            <w:r w:rsidRPr="00CB4867">
              <w:rPr>
                <w:sz w:val="20"/>
                <w:szCs w:val="20"/>
              </w:rPr>
              <w:t>2022</w:t>
            </w:r>
          </w:p>
        </w:tc>
      </w:tr>
      <w:tr w:rsidR="00FF5666" w:rsidRPr="00CB4867" w14:paraId="444F3BFB" w14:textId="77777777" w:rsidTr="00824114">
        <w:trPr>
          <w:trHeight w:val="126"/>
        </w:trPr>
        <w:tc>
          <w:tcPr>
            <w:tcW w:w="466" w:type="dxa"/>
            <w:tcBorders>
              <w:top w:val="single" w:sz="4" w:space="0" w:color="auto"/>
              <w:left w:val="single" w:sz="4" w:space="0" w:color="auto"/>
              <w:bottom w:val="single" w:sz="4" w:space="0" w:color="auto"/>
              <w:right w:val="single" w:sz="4" w:space="0" w:color="auto"/>
            </w:tcBorders>
          </w:tcPr>
          <w:p w14:paraId="7FFD1B8F" w14:textId="77777777" w:rsidR="00FF5666" w:rsidRPr="00CB4867" w:rsidRDefault="00FF5666" w:rsidP="00824114">
            <w:pPr>
              <w:jc w:val="center"/>
              <w:rPr>
                <w:sz w:val="20"/>
                <w:szCs w:val="20"/>
              </w:rPr>
            </w:pPr>
            <w:r w:rsidRPr="00CB4867">
              <w:rPr>
                <w:sz w:val="20"/>
                <w:szCs w:val="20"/>
              </w:rPr>
              <w:t>6.</w:t>
            </w:r>
          </w:p>
        </w:tc>
        <w:tc>
          <w:tcPr>
            <w:tcW w:w="3685" w:type="dxa"/>
            <w:tcBorders>
              <w:top w:val="single" w:sz="4" w:space="0" w:color="000000"/>
              <w:left w:val="single" w:sz="4" w:space="0" w:color="000000"/>
              <w:bottom w:val="single" w:sz="4" w:space="0" w:color="000000"/>
              <w:right w:val="single" w:sz="4" w:space="0" w:color="000000"/>
            </w:tcBorders>
          </w:tcPr>
          <w:p w14:paraId="2C173E5A" w14:textId="77777777" w:rsidR="00FF5666" w:rsidRPr="00CB4867" w:rsidRDefault="00FF5666" w:rsidP="00824114">
            <w:pPr>
              <w:rPr>
                <w:sz w:val="20"/>
                <w:szCs w:val="20"/>
                <w:lang w:eastAsia="en-US"/>
              </w:rPr>
            </w:pPr>
            <w:r w:rsidRPr="00CB4867">
              <w:rPr>
                <w:sz w:val="20"/>
                <w:szCs w:val="20"/>
              </w:rPr>
              <w:t>Фотоловушки в комплекте</w:t>
            </w:r>
          </w:p>
        </w:tc>
        <w:tc>
          <w:tcPr>
            <w:tcW w:w="1701" w:type="dxa"/>
            <w:tcBorders>
              <w:top w:val="single" w:sz="4" w:space="0" w:color="auto"/>
              <w:left w:val="single" w:sz="4" w:space="0" w:color="auto"/>
              <w:bottom w:val="single" w:sz="4" w:space="0" w:color="auto"/>
              <w:right w:val="single" w:sz="4" w:space="0" w:color="auto"/>
            </w:tcBorders>
          </w:tcPr>
          <w:p w14:paraId="12BFD0D9" w14:textId="77777777" w:rsidR="00FF5666" w:rsidRPr="00CB4867" w:rsidRDefault="00FF5666" w:rsidP="00824114">
            <w:pPr>
              <w:jc w:val="center"/>
              <w:rPr>
                <w:sz w:val="20"/>
                <w:szCs w:val="20"/>
                <w:lang w:eastAsia="en-US"/>
              </w:rPr>
            </w:pPr>
            <w:r w:rsidRPr="00CB4867">
              <w:rPr>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63BBD99D" w14:textId="77777777" w:rsidR="00FF5666" w:rsidRPr="00CB4867" w:rsidRDefault="00FF5666" w:rsidP="00824114">
            <w:pPr>
              <w:jc w:val="center"/>
              <w:rPr>
                <w:sz w:val="20"/>
                <w:szCs w:val="20"/>
                <w:lang w:eastAsia="en-US"/>
              </w:rPr>
            </w:pPr>
            <w:r w:rsidRPr="00CB4867">
              <w:rPr>
                <w:sz w:val="20"/>
                <w:szCs w:val="20"/>
                <w:lang w:eastAsia="en-US"/>
              </w:rPr>
              <w:t>-</w:t>
            </w:r>
          </w:p>
        </w:tc>
        <w:tc>
          <w:tcPr>
            <w:tcW w:w="1276" w:type="dxa"/>
            <w:tcBorders>
              <w:top w:val="single" w:sz="4" w:space="0" w:color="000000"/>
              <w:left w:val="single" w:sz="4" w:space="0" w:color="000000"/>
              <w:bottom w:val="single" w:sz="4" w:space="0" w:color="000000"/>
              <w:right w:val="single" w:sz="4" w:space="0" w:color="000000"/>
            </w:tcBorders>
          </w:tcPr>
          <w:p w14:paraId="3898527F" w14:textId="77777777" w:rsidR="00FF5666" w:rsidRPr="00CB4867" w:rsidRDefault="00FF5666" w:rsidP="00824114">
            <w:pPr>
              <w:jc w:val="center"/>
              <w:rPr>
                <w:sz w:val="20"/>
                <w:szCs w:val="20"/>
                <w:lang w:eastAsia="en-US"/>
              </w:rPr>
            </w:pPr>
            <w:r w:rsidRPr="00CB4867">
              <w:rPr>
                <w:sz w:val="20"/>
                <w:szCs w:val="20"/>
              </w:rPr>
              <w:t>01301261</w:t>
            </w:r>
          </w:p>
        </w:tc>
        <w:tc>
          <w:tcPr>
            <w:tcW w:w="1559" w:type="dxa"/>
            <w:tcBorders>
              <w:top w:val="single" w:sz="4" w:space="0" w:color="000000"/>
              <w:left w:val="single" w:sz="4" w:space="0" w:color="000000"/>
              <w:bottom w:val="single" w:sz="4" w:space="0" w:color="000000"/>
              <w:right w:val="single" w:sz="4" w:space="0" w:color="000000"/>
            </w:tcBorders>
          </w:tcPr>
          <w:p w14:paraId="46A1B2A5" w14:textId="77777777" w:rsidR="00FF5666" w:rsidRPr="00CB4867" w:rsidRDefault="00FF5666" w:rsidP="00824114">
            <w:pPr>
              <w:jc w:val="center"/>
              <w:rPr>
                <w:sz w:val="20"/>
                <w:szCs w:val="20"/>
                <w:lang w:eastAsia="en-US"/>
              </w:rPr>
            </w:pPr>
            <w:r w:rsidRPr="00CB4867">
              <w:rPr>
                <w:sz w:val="20"/>
                <w:szCs w:val="20"/>
              </w:rPr>
              <w:t>2022</w:t>
            </w:r>
          </w:p>
        </w:tc>
      </w:tr>
      <w:tr w:rsidR="00FF5666" w:rsidRPr="00CB4867" w14:paraId="4B08C0A8" w14:textId="77777777" w:rsidTr="00824114">
        <w:trPr>
          <w:trHeight w:val="126"/>
        </w:trPr>
        <w:tc>
          <w:tcPr>
            <w:tcW w:w="466" w:type="dxa"/>
            <w:tcBorders>
              <w:top w:val="single" w:sz="4" w:space="0" w:color="auto"/>
              <w:left w:val="single" w:sz="4" w:space="0" w:color="auto"/>
              <w:bottom w:val="single" w:sz="4" w:space="0" w:color="auto"/>
              <w:right w:val="single" w:sz="4" w:space="0" w:color="auto"/>
            </w:tcBorders>
          </w:tcPr>
          <w:p w14:paraId="2EBCF66F" w14:textId="77777777" w:rsidR="00FF5666" w:rsidRPr="00CB4867" w:rsidRDefault="00FF5666" w:rsidP="00824114">
            <w:pPr>
              <w:jc w:val="center"/>
              <w:rPr>
                <w:sz w:val="20"/>
                <w:szCs w:val="20"/>
              </w:rPr>
            </w:pPr>
            <w:r w:rsidRPr="00CB4867">
              <w:rPr>
                <w:sz w:val="20"/>
                <w:szCs w:val="20"/>
              </w:rPr>
              <w:t>7.</w:t>
            </w:r>
          </w:p>
        </w:tc>
        <w:tc>
          <w:tcPr>
            <w:tcW w:w="3685" w:type="dxa"/>
            <w:tcBorders>
              <w:top w:val="single" w:sz="4" w:space="0" w:color="000000"/>
              <w:left w:val="single" w:sz="4" w:space="0" w:color="000000"/>
              <w:bottom w:val="single" w:sz="4" w:space="0" w:color="000000"/>
              <w:right w:val="single" w:sz="4" w:space="0" w:color="000000"/>
            </w:tcBorders>
          </w:tcPr>
          <w:p w14:paraId="2246C988" w14:textId="77777777" w:rsidR="00FF5666" w:rsidRPr="00CB4867" w:rsidRDefault="00FF5666" w:rsidP="00824114">
            <w:pPr>
              <w:rPr>
                <w:sz w:val="20"/>
                <w:szCs w:val="20"/>
                <w:lang w:eastAsia="en-US"/>
              </w:rPr>
            </w:pPr>
            <w:r w:rsidRPr="00CB4867">
              <w:rPr>
                <w:sz w:val="20"/>
                <w:szCs w:val="20"/>
              </w:rPr>
              <w:t>Фотоловушки в комплекте</w:t>
            </w:r>
          </w:p>
        </w:tc>
        <w:tc>
          <w:tcPr>
            <w:tcW w:w="1701" w:type="dxa"/>
            <w:tcBorders>
              <w:top w:val="single" w:sz="4" w:space="0" w:color="auto"/>
              <w:left w:val="single" w:sz="4" w:space="0" w:color="auto"/>
              <w:bottom w:val="single" w:sz="4" w:space="0" w:color="auto"/>
              <w:right w:val="single" w:sz="4" w:space="0" w:color="auto"/>
            </w:tcBorders>
          </w:tcPr>
          <w:p w14:paraId="10AE2BA5" w14:textId="77777777" w:rsidR="00FF5666" w:rsidRPr="00CB4867" w:rsidRDefault="00FF5666" w:rsidP="00824114">
            <w:pPr>
              <w:jc w:val="center"/>
              <w:rPr>
                <w:sz w:val="20"/>
                <w:szCs w:val="20"/>
                <w:lang w:eastAsia="en-US"/>
              </w:rPr>
            </w:pPr>
            <w:r w:rsidRPr="00CB4867">
              <w:rPr>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04CD0621" w14:textId="77777777" w:rsidR="00FF5666" w:rsidRPr="00CB4867" w:rsidRDefault="00FF5666" w:rsidP="00824114">
            <w:pPr>
              <w:jc w:val="center"/>
              <w:rPr>
                <w:sz w:val="20"/>
                <w:szCs w:val="20"/>
                <w:lang w:eastAsia="en-US"/>
              </w:rPr>
            </w:pPr>
            <w:r w:rsidRPr="00CB4867">
              <w:rPr>
                <w:sz w:val="20"/>
                <w:szCs w:val="20"/>
                <w:lang w:eastAsia="en-US"/>
              </w:rPr>
              <w:t>-</w:t>
            </w:r>
          </w:p>
        </w:tc>
        <w:tc>
          <w:tcPr>
            <w:tcW w:w="1276" w:type="dxa"/>
            <w:tcBorders>
              <w:top w:val="single" w:sz="4" w:space="0" w:color="000000"/>
              <w:left w:val="single" w:sz="4" w:space="0" w:color="000000"/>
              <w:bottom w:val="single" w:sz="4" w:space="0" w:color="000000"/>
              <w:right w:val="single" w:sz="4" w:space="0" w:color="000000"/>
            </w:tcBorders>
          </w:tcPr>
          <w:p w14:paraId="4870C168" w14:textId="77777777" w:rsidR="00FF5666" w:rsidRPr="00CB4867" w:rsidRDefault="00FF5666" w:rsidP="00824114">
            <w:pPr>
              <w:jc w:val="center"/>
              <w:rPr>
                <w:sz w:val="20"/>
                <w:szCs w:val="20"/>
                <w:lang w:eastAsia="en-US"/>
              </w:rPr>
            </w:pPr>
            <w:r w:rsidRPr="00CB4867">
              <w:rPr>
                <w:sz w:val="20"/>
                <w:szCs w:val="20"/>
              </w:rPr>
              <w:t>01301262</w:t>
            </w:r>
          </w:p>
        </w:tc>
        <w:tc>
          <w:tcPr>
            <w:tcW w:w="1559" w:type="dxa"/>
            <w:tcBorders>
              <w:top w:val="single" w:sz="4" w:space="0" w:color="000000"/>
              <w:left w:val="single" w:sz="4" w:space="0" w:color="000000"/>
              <w:bottom w:val="single" w:sz="4" w:space="0" w:color="000000"/>
              <w:right w:val="single" w:sz="4" w:space="0" w:color="000000"/>
            </w:tcBorders>
          </w:tcPr>
          <w:p w14:paraId="28B88D12" w14:textId="77777777" w:rsidR="00FF5666" w:rsidRPr="00CB4867" w:rsidRDefault="00FF5666" w:rsidP="00824114">
            <w:pPr>
              <w:jc w:val="center"/>
              <w:rPr>
                <w:sz w:val="20"/>
                <w:szCs w:val="20"/>
                <w:lang w:eastAsia="en-US"/>
              </w:rPr>
            </w:pPr>
            <w:r w:rsidRPr="00CB4867">
              <w:rPr>
                <w:sz w:val="20"/>
                <w:szCs w:val="20"/>
              </w:rPr>
              <w:t>2022</w:t>
            </w:r>
          </w:p>
        </w:tc>
      </w:tr>
      <w:tr w:rsidR="00FF5666" w:rsidRPr="00CB4867" w14:paraId="7735BF34" w14:textId="77777777" w:rsidTr="00824114">
        <w:trPr>
          <w:trHeight w:val="126"/>
        </w:trPr>
        <w:tc>
          <w:tcPr>
            <w:tcW w:w="466" w:type="dxa"/>
            <w:tcBorders>
              <w:top w:val="single" w:sz="4" w:space="0" w:color="auto"/>
              <w:left w:val="single" w:sz="4" w:space="0" w:color="auto"/>
              <w:bottom w:val="single" w:sz="4" w:space="0" w:color="auto"/>
              <w:right w:val="single" w:sz="4" w:space="0" w:color="auto"/>
            </w:tcBorders>
          </w:tcPr>
          <w:p w14:paraId="29D3D40F" w14:textId="77777777" w:rsidR="00FF5666" w:rsidRPr="00CB4867" w:rsidRDefault="00FF5666" w:rsidP="00824114">
            <w:pPr>
              <w:jc w:val="center"/>
              <w:rPr>
                <w:sz w:val="20"/>
                <w:szCs w:val="20"/>
              </w:rPr>
            </w:pPr>
            <w:r w:rsidRPr="00CB4867">
              <w:rPr>
                <w:sz w:val="20"/>
                <w:szCs w:val="20"/>
              </w:rPr>
              <w:t>8.</w:t>
            </w:r>
          </w:p>
        </w:tc>
        <w:tc>
          <w:tcPr>
            <w:tcW w:w="3685" w:type="dxa"/>
            <w:tcBorders>
              <w:top w:val="single" w:sz="4" w:space="0" w:color="000000"/>
              <w:left w:val="single" w:sz="4" w:space="0" w:color="000000"/>
              <w:bottom w:val="single" w:sz="4" w:space="0" w:color="000000"/>
              <w:right w:val="single" w:sz="4" w:space="0" w:color="000000"/>
            </w:tcBorders>
          </w:tcPr>
          <w:p w14:paraId="3E7B13EC" w14:textId="77777777" w:rsidR="00FF5666" w:rsidRPr="00CB4867" w:rsidRDefault="00FF5666" w:rsidP="00824114">
            <w:pPr>
              <w:rPr>
                <w:sz w:val="20"/>
                <w:szCs w:val="20"/>
                <w:lang w:eastAsia="en-US"/>
              </w:rPr>
            </w:pPr>
            <w:r w:rsidRPr="00CB4867">
              <w:rPr>
                <w:sz w:val="20"/>
                <w:szCs w:val="20"/>
              </w:rPr>
              <w:t>Лесная камера СК-016</w:t>
            </w:r>
          </w:p>
        </w:tc>
        <w:tc>
          <w:tcPr>
            <w:tcW w:w="1701" w:type="dxa"/>
            <w:tcBorders>
              <w:top w:val="single" w:sz="4" w:space="0" w:color="auto"/>
              <w:left w:val="single" w:sz="4" w:space="0" w:color="auto"/>
              <w:bottom w:val="single" w:sz="4" w:space="0" w:color="auto"/>
              <w:right w:val="single" w:sz="4" w:space="0" w:color="auto"/>
            </w:tcBorders>
          </w:tcPr>
          <w:p w14:paraId="12B821B9" w14:textId="77777777" w:rsidR="00FF5666" w:rsidRPr="00CB4867" w:rsidRDefault="00FF5666" w:rsidP="00824114">
            <w:pPr>
              <w:jc w:val="center"/>
              <w:rPr>
                <w:sz w:val="20"/>
                <w:szCs w:val="20"/>
                <w:lang w:eastAsia="en-US"/>
              </w:rPr>
            </w:pPr>
            <w:r w:rsidRPr="00CB4867">
              <w:rPr>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3CF279A5" w14:textId="77777777" w:rsidR="00FF5666" w:rsidRPr="00CB4867" w:rsidRDefault="00FF5666" w:rsidP="00824114">
            <w:pPr>
              <w:jc w:val="center"/>
              <w:rPr>
                <w:sz w:val="20"/>
                <w:szCs w:val="20"/>
                <w:lang w:eastAsia="en-US"/>
              </w:rPr>
            </w:pPr>
            <w:r w:rsidRPr="00CB4867">
              <w:rPr>
                <w:sz w:val="20"/>
                <w:szCs w:val="20"/>
                <w:lang w:eastAsia="en-US"/>
              </w:rPr>
              <w:t>-</w:t>
            </w:r>
          </w:p>
        </w:tc>
        <w:tc>
          <w:tcPr>
            <w:tcW w:w="1276" w:type="dxa"/>
            <w:tcBorders>
              <w:top w:val="single" w:sz="4" w:space="0" w:color="000000"/>
              <w:left w:val="single" w:sz="4" w:space="0" w:color="000000"/>
              <w:bottom w:val="single" w:sz="4" w:space="0" w:color="000000"/>
              <w:right w:val="single" w:sz="4" w:space="0" w:color="000000"/>
            </w:tcBorders>
          </w:tcPr>
          <w:p w14:paraId="3D3174B3" w14:textId="77777777" w:rsidR="00FF5666" w:rsidRPr="00CB4867" w:rsidRDefault="00FF5666" w:rsidP="00824114">
            <w:pPr>
              <w:jc w:val="center"/>
              <w:rPr>
                <w:sz w:val="20"/>
                <w:szCs w:val="20"/>
                <w:lang w:eastAsia="en-US"/>
              </w:rPr>
            </w:pPr>
            <w:r w:rsidRPr="00CB4867">
              <w:rPr>
                <w:sz w:val="20"/>
                <w:szCs w:val="20"/>
              </w:rPr>
              <w:t>01300932</w:t>
            </w:r>
          </w:p>
        </w:tc>
        <w:tc>
          <w:tcPr>
            <w:tcW w:w="1559" w:type="dxa"/>
            <w:tcBorders>
              <w:top w:val="single" w:sz="4" w:space="0" w:color="000000"/>
              <w:left w:val="single" w:sz="4" w:space="0" w:color="000000"/>
              <w:bottom w:val="single" w:sz="4" w:space="0" w:color="000000"/>
              <w:right w:val="single" w:sz="4" w:space="0" w:color="000000"/>
            </w:tcBorders>
          </w:tcPr>
          <w:p w14:paraId="2D56D4FD" w14:textId="77777777" w:rsidR="00FF5666" w:rsidRPr="00CB4867" w:rsidRDefault="00FF5666" w:rsidP="00824114">
            <w:pPr>
              <w:jc w:val="center"/>
              <w:rPr>
                <w:sz w:val="20"/>
                <w:szCs w:val="20"/>
                <w:lang w:eastAsia="en-US"/>
              </w:rPr>
            </w:pPr>
            <w:r w:rsidRPr="00CB4867">
              <w:rPr>
                <w:sz w:val="20"/>
                <w:szCs w:val="20"/>
              </w:rPr>
              <w:t>2012</w:t>
            </w:r>
          </w:p>
        </w:tc>
      </w:tr>
    </w:tbl>
    <w:p w14:paraId="1FFA350D" w14:textId="77777777" w:rsidR="008B7AF9" w:rsidRPr="00CB4867" w:rsidRDefault="00FF5666" w:rsidP="00FF5666">
      <w:pPr>
        <w:tabs>
          <w:tab w:val="left" w:pos="1260"/>
        </w:tabs>
        <w:jc w:val="both"/>
        <w:rPr>
          <w:color w:val="000000"/>
          <w:sz w:val="20"/>
          <w:szCs w:val="20"/>
        </w:rPr>
      </w:pPr>
      <w:r w:rsidRPr="00CB4867">
        <w:rPr>
          <w:color w:val="000000"/>
          <w:sz w:val="20"/>
          <w:szCs w:val="20"/>
        </w:rPr>
        <w:br/>
      </w:r>
    </w:p>
    <w:p w14:paraId="4D5F0DAC" w14:textId="343A8563" w:rsidR="00FF5666" w:rsidRPr="00CB4867" w:rsidRDefault="00FF5666" w:rsidP="00FF5666">
      <w:pPr>
        <w:tabs>
          <w:tab w:val="left" w:pos="1260"/>
        </w:tabs>
        <w:jc w:val="both"/>
        <w:rPr>
          <w:color w:val="000000"/>
          <w:sz w:val="20"/>
          <w:szCs w:val="20"/>
        </w:rPr>
      </w:pPr>
      <w:r w:rsidRPr="00CB4867">
        <w:rPr>
          <w:color w:val="000000"/>
          <w:sz w:val="20"/>
          <w:szCs w:val="20"/>
        </w:rPr>
        <w:t xml:space="preserve">2. Общее количество оборудования, изделий: </w:t>
      </w:r>
      <w:r w:rsidR="008B7AF9" w:rsidRPr="00CB4867">
        <w:rPr>
          <w:b/>
          <w:color w:val="000000"/>
          <w:sz w:val="20"/>
          <w:szCs w:val="20"/>
        </w:rPr>
        <w:t>8</w:t>
      </w:r>
      <w:r w:rsidRPr="00CB4867">
        <w:rPr>
          <w:b/>
          <w:color w:val="000000"/>
          <w:sz w:val="20"/>
          <w:szCs w:val="20"/>
        </w:rPr>
        <w:t xml:space="preserve"> шт.</w:t>
      </w:r>
    </w:p>
    <w:p w14:paraId="529C5C65" w14:textId="268A9D29" w:rsidR="00FF5666" w:rsidRPr="00CB4867" w:rsidRDefault="00FF5666" w:rsidP="00FF5666">
      <w:pPr>
        <w:tabs>
          <w:tab w:val="left" w:pos="1260"/>
        </w:tabs>
        <w:jc w:val="both"/>
        <w:rPr>
          <w:color w:val="000000"/>
          <w:sz w:val="20"/>
          <w:szCs w:val="20"/>
        </w:rPr>
      </w:pPr>
      <w:r w:rsidRPr="00CB4867">
        <w:rPr>
          <w:color w:val="000000"/>
          <w:sz w:val="20"/>
          <w:szCs w:val="20"/>
        </w:rPr>
        <w:t xml:space="preserve">3. Общая (договорная) стоимость работ: </w:t>
      </w:r>
      <w:r w:rsidR="00FF4819" w:rsidRPr="00CB4867">
        <w:rPr>
          <w:color w:val="000000"/>
          <w:sz w:val="20"/>
          <w:szCs w:val="20"/>
        </w:rPr>
        <w:t>____________</w:t>
      </w:r>
      <w:r w:rsidRPr="00CB4867">
        <w:rPr>
          <w:b/>
          <w:color w:val="000000"/>
          <w:sz w:val="20"/>
          <w:szCs w:val="20"/>
        </w:rPr>
        <w:t xml:space="preserve"> руб.</w:t>
      </w:r>
      <w:r w:rsidRPr="00CB4867">
        <w:rPr>
          <w:color w:val="000000"/>
          <w:sz w:val="20"/>
          <w:szCs w:val="20"/>
        </w:rPr>
        <w:t xml:space="preserve"> (</w:t>
      </w:r>
      <w:r w:rsidR="00FF4819" w:rsidRPr="00CB4867">
        <w:rPr>
          <w:color w:val="000000"/>
          <w:sz w:val="20"/>
          <w:szCs w:val="20"/>
        </w:rPr>
        <w:t>_______________</w:t>
      </w:r>
      <w:r w:rsidRPr="00CB4867">
        <w:rPr>
          <w:i/>
          <w:color w:val="000000"/>
          <w:sz w:val="20"/>
          <w:szCs w:val="20"/>
        </w:rPr>
        <w:t xml:space="preserve"> рублей </w:t>
      </w:r>
      <w:r w:rsidR="00FF4819" w:rsidRPr="00CB4867">
        <w:rPr>
          <w:i/>
          <w:color w:val="000000"/>
          <w:sz w:val="20"/>
          <w:szCs w:val="20"/>
        </w:rPr>
        <w:t>___</w:t>
      </w:r>
      <w:r w:rsidRPr="00CB4867">
        <w:rPr>
          <w:i/>
          <w:color w:val="000000"/>
          <w:sz w:val="20"/>
          <w:szCs w:val="20"/>
        </w:rPr>
        <w:t xml:space="preserve"> коп.)</w:t>
      </w:r>
    </w:p>
    <w:p w14:paraId="53917185" w14:textId="77777777" w:rsidR="00FF5666" w:rsidRPr="00CB4867" w:rsidRDefault="00FF5666" w:rsidP="00FF5666">
      <w:pPr>
        <w:tabs>
          <w:tab w:val="left" w:pos="1260"/>
        </w:tabs>
        <w:ind w:firstLine="720"/>
        <w:jc w:val="both"/>
        <w:rPr>
          <w:color w:val="000000"/>
          <w:sz w:val="20"/>
          <w:szCs w:val="20"/>
        </w:rPr>
      </w:pPr>
    </w:p>
    <w:p w14:paraId="0DBCEB90" w14:textId="27AA612D" w:rsidR="00FF5666" w:rsidRDefault="00FF5666" w:rsidP="00FF5666">
      <w:pPr>
        <w:tabs>
          <w:tab w:val="left" w:pos="1260"/>
        </w:tabs>
        <w:ind w:firstLine="720"/>
        <w:jc w:val="both"/>
        <w:rPr>
          <w:color w:val="000000"/>
          <w:sz w:val="20"/>
          <w:szCs w:val="20"/>
        </w:rPr>
      </w:pPr>
    </w:p>
    <w:p w14:paraId="4E5ED3B0" w14:textId="26EBE6B3" w:rsidR="00FF4819" w:rsidRDefault="00FF4819" w:rsidP="00FF5666">
      <w:pPr>
        <w:tabs>
          <w:tab w:val="left" w:pos="1260"/>
        </w:tabs>
        <w:ind w:firstLine="720"/>
        <w:jc w:val="both"/>
        <w:rPr>
          <w:color w:val="000000"/>
          <w:sz w:val="20"/>
          <w:szCs w:val="20"/>
        </w:rPr>
      </w:pPr>
    </w:p>
    <w:p w14:paraId="42FE19C0" w14:textId="292EA17C" w:rsidR="00FF4819" w:rsidRDefault="00FF4819" w:rsidP="00FF5666">
      <w:pPr>
        <w:tabs>
          <w:tab w:val="left" w:pos="1260"/>
        </w:tabs>
        <w:ind w:firstLine="720"/>
        <w:jc w:val="both"/>
        <w:rPr>
          <w:color w:val="000000"/>
          <w:sz w:val="20"/>
          <w:szCs w:val="20"/>
        </w:rPr>
      </w:pPr>
    </w:p>
    <w:p w14:paraId="7CF5D781" w14:textId="7E59584F" w:rsidR="00FF4819" w:rsidRDefault="00FF4819" w:rsidP="00FF5666">
      <w:pPr>
        <w:tabs>
          <w:tab w:val="left" w:pos="1260"/>
        </w:tabs>
        <w:ind w:firstLine="720"/>
        <w:jc w:val="both"/>
        <w:rPr>
          <w:color w:val="000000"/>
          <w:sz w:val="20"/>
          <w:szCs w:val="20"/>
        </w:rPr>
      </w:pPr>
    </w:p>
    <w:p w14:paraId="449DD6FE" w14:textId="77777777" w:rsidR="00FF4819" w:rsidRPr="00B32723" w:rsidRDefault="00FF4819" w:rsidP="00FF5666">
      <w:pPr>
        <w:tabs>
          <w:tab w:val="left" w:pos="1260"/>
        </w:tabs>
        <w:ind w:firstLine="720"/>
        <w:jc w:val="both"/>
        <w:rPr>
          <w:color w:val="000000"/>
          <w:sz w:val="20"/>
          <w:szCs w:val="20"/>
        </w:rPr>
      </w:pPr>
    </w:p>
    <w:p w14:paraId="23A5AA89" w14:textId="77777777" w:rsidR="00FF5666" w:rsidRPr="00B32723" w:rsidRDefault="00FF5666" w:rsidP="00FF5666">
      <w:pPr>
        <w:tabs>
          <w:tab w:val="left" w:pos="1260"/>
        </w:tabs>
        <w:ind w:firstLine="720"/>
        <w:jc w:val="both"/>
        <w:rPr>
          <w:color w:val="000000"/>
          <w:sz w:val="20"/>
          <w:szCs w:val="20"/>
        </w:rPr>
      </w:pPr>
      <w:r w:rsidRPr="00F605BB">
        <w:rPr>
          <w:b/>
          <w:sz w:val="20"/>
          <w:szCs w:val="20"/>
        </w:rPr>
        <w:t>Исполнитель</w:t>
      </w:r>
      <w:r>
        <w:rPr>
          <w:b/>
          <w:sz w:val="20"/>
          <w:szCs w:val="20"/>
        </w:rPr>
        <w:t xml:space="preserve">:  </w:t>
      </w:r>
      <w:r w:rsidRPr="00F605BB">
        <w:rPr>
          <w:b/>
          <w:sz w:val="20"/>
          <w:szCs w:val="20"/>
        </w:rPr>
        <w:t xml:space="preserve">                                                                                                               Заказчик</w:t>
      </w:r>
      <w:r>
        <w:rPr>
          <w:b/>
          <w:sz w:val="20"/>
          <w:szCs w:val="20"/>
        </w:rPr>
        <w:t>:</w:t>
      </w:r>
    </w:p>
    <w:p w14:paraId="258C1E97" w14:textId="77777777" w:rsidR="00FF5666" w:rsidRPr="00B32723" w:rsidRDefault="00FF5666" w:rsidP="00FF5666">
      <w:pPr>
        <w:jc w:val="both"/>
        <w:rPr>
          <w:rFonts w:eastAsia="MS Mincho"/>
          <w:color w:val="000000"/>
          <w:sz w:val="20"/>
          <w:szCs w:val="20"/>
        </w:rPr>
      </w:pPr>
    </w:p>
    <w:p w14:paraId="0B7E5203" w14:textId="4DB210DD" w:rsidR="00FF5666" w:rsidRPr="005B41B0" w:rsidRDefault="00FF5666" w:rsidP="00FF5666">
      <w:pPr>
        <w:jc w:val="both"/>
        <w:rPr>
          <w:color w:val="000000"/>
          <w:sz w:val="20"/>
          <w:szCs w:val="20"/>
        </w:rPr>
      </w:pPr>
      <w:r w:rsidRPr="00B32723">
        <w:rPr>
          <w:rFonts w:eastAsia="MS Mincho"/>
          <w:color w:val="000000"/>
          <w:sz w:val="20"/>
          <w:szCs w:val="20"/>
        </w:rPr>
        <w:t>______________</w:t>
      </w:r>
      <w:r w:rsidR="00FF4819">
        <w:rPr>
          <w:rFonts w:eastAsia="MS Mincho"/>
          <w:color w:val="000000"/>
          <w:sz w:val="20"/>
          <w:szCs w:val="20"/>
        </w:rPr>
        <w:t>____________</w:t>
      </w:r>
      <w:r w:rsidRPr="00B32723">
        <w:rPr>
          <w:rFonts w:eastAsia="MS Mincho"/>
          <w:color w:val="000000"/>
          <w:sz w:val="20"/>
          <w:szCs w:val="20"/>
        </w:rPr>
        <w:t>____</w:t>
      </w:r>
      <w:r>
        <w:rPr>
          <w:rFonts w:eastAsia="MS Mincho"/>
          <w:color w:val="000000"/>
          <w:sz w:val="20"/>
          <w:szCs w:val="20"/>
        </w:rPr>
        <w:t xml:space="preserve"> </w:t>
      </w:r>
      <w:r w:rsidRPr="00B32723">
        <w:rPr>
          <w:rFonts w:eastAsia="MS Mincho"/>
          <w:color w:val="000000"/>
          <w:sz w:val="20"/>
          <w:szCs w:val="20"/>
        </w:rPr>
        <w:tab/>
      </w:r>
      <w:r w:rsidRPr="00B32723">
        <w:rPr>
          <w:rFonts w:eastAsia="MS Mincho"/>
          <w:color w:val="000000"/>
          <w:sz w:val="20"/>
          <w:szCs w:val="20"/>
        </w:rPr>
        <w:tab/>
        <w:t xml:space="preserve">                                                _______________</w:t>
      </w:r>
      <w:r w:rsidRPr="000E791A">
        <w:rPr>
          <w:sz w:val="20"/>
          <w:szCs w:val="20"/>
          <w:shd w:val="clear" w:color="auto" w:fill="FFFFFF"/>
        </w:rPr>
        <w:t xml:space="preserve"> </w:t>
      </w:r>
      <w:r>
        <w:rPr>
          <w:sz w:val="20"/>
          <w:szCs w:val="20"/>
          <w:shd w:val="clear" w:color="auto" w:fill="FFFFFF"/>
        </w:rPr>
        <w:t xml:space="preserve">О. </w:t>
      </w:r>
      <w:r w:rsidR="00FF4819">
        <w:rPr>
          <w:sz w:val="20"/>
          <w:szCs w:val="20"/>
          <w:shd w:val="clear" w:color="auto" w:fill="FFFFFF"/>
        </w:rPr>
        <w:t>М. Пригоряну</w:t>
      </w:r>
    </w:p>
    <w:p w14:paraId="081CF7B0" w14:textId="77777777" w:rsidR="00FF5666" w:rsidRDefault="00FF5666" w:rsidP="00FF5666">
      <w:pPr>
        <w:rPr>
          <w:color w:val="000000"/>
          <w:sz w:val="20"/>
          <w:szCs w:val="20"/>
        </w:rPr>
      </w:pPr>
    </w:p>
    <w:p w14:paraId="5A56D00F" w14:textId="1ED80A7E" w:rsidR="00FF5666" w:rsidRPr="00B32723" w:rsidRDefault="00FF4819" w:rsidP="00FF5666">
      <w:pPr>
        <w:rPr>
          <w:rFonts w:eastAsia="MS Mincho"/>
          <w:color w:val="000000"/>
          <w:sz w:val="20"/>
          <w:szCs w:val="20"/>
        </w:rPr>
      </w:pPr>
      <w:r>
        <w:rPr>
          <w:color w:val="000000"/>
          <w:sz w:val="20"/>
          <w:szCs w:val="20"/>
        </w:rPr>
        <w:t xml:space="preserve">    </w:t>
      </w:r>
      <w:r w:rsidR="00FF5666" w:rsidRPr="00B32723">
        <w:rPr>
          <w:color w:val="000000"/>
          <w:sz w:val="20"/>
          <w:szCs w:val="20"/>
        </w:rPr>
        <w:t>«___»_______________20</w:t>
      </w:r>
      <w:r w:rsidR="00FF5666">
        <w:rPr>
          <w:color w:val="000000"/>
          <w:sz w:val="20"/>
          <w:szCs w:val="20"/>
        </w:rPr>
        <w:t>2</w:t>
      </w:r>
      <w:r>
        <w:rPr>
          <w:color w:val="000000"/>
          <w:sz w:val="20"/>
          <w:szCs w:val="20"/>
        </w:rPr>
        <w:t>6</w:t>
      </w:r>
      <w:r w:rsidR="00FF5666">
        <w:rPr>
          <w:color w:val="000000"/>
          <w:sz w:val="20"/>
          <w:szCs w:val="20"/>
        </w:rPr>
        <w:t xml:space="preserve"> </w:t>
      </w:r>
      <w:r w:rsidR="00FF5666" w:rsidRPr="00B32723">
        <w:rPr>
          <w:color w:val="000000"/>
          <w:sz w:val="20"/>
          <w:szCs w:val="20"/>
        </w:rPr>
        <w:t xml:space="preserve">г.                                                                                  </w:t>
      </w:r>
      <w:r w:rsidR="00FF5666">
        <w:rPr>
          <w:color w:val="000000"/>
          <w:sz w:val="20"/>
          <w:szCs w:val="20"/>
        </w:rPr>
        <w:t>«___»_______________202</w:t>
      </w:r>
      <w:r>
        <w:rPr>
          <w:color w:val="000000"/>
          <w:sz w:val="20"/>
          <w:szCs w:val="20"/>
        </w:rPr>
        <w:t>6</w:t>
      </w:r>
      <w:r w:rsidR="00FF5666">
        <w:rPr>
          <w:color w:val="000000"/>
          <w:sz w:val="20"/>
          <w:szCs w:val="20"/>
        </w:rPr>
        <w:t xml:space="preserve"> </w:t>
      </w:r>
      <w:r w:rsidR="00FF5666" w:rsidRPr="00B32723">
        <w:rPr>
          <w:color w:val="000000"/>
          <w:sz w:val="20"/>
          <w:szCs w:val="20"/>
        </w:rPr>
        <w:t>г.</w:t>
      </w:r>
    </w:p>
    <w:p w14:paraId="4F78C755" w14:textId="77777777" w:rsidR="00FF5666" w:rsidRPr="00B32723" w:rsidRDefault="00FF5666" w:rsidP="00FF5666">
      <w:pPr>
        <w:pStyle w:val="11"/>
        <w:rPr>
          <w:rFonts w:ascii="Times New Roman" w:eastAsia="MS Mincho" w:hAnsi="Times New Roman" w:cs="Times New Roman"/>
          <w:color w:val="000000"/>
        </w:rPr>
      </w:pPr>
    </w:p>
    <w:p w14:paraId="6783F9B1" w14:textId="77777777" w:rsidR="00FF5666" w:rsidRPr="00A67D39" w:rsidRDefault="00FF5666" w:rsidP="00FF5666">
      <w:pPr>
        <w:shd w:val="clear" w:color="auto" w:fill="FFFFFF"/>
        <w:tabs>
          <w:tab w:val="left" w:pos="3299"/>
        </w:tabs>
        <w:autoSpaceDE w:val="0"/>
        <w:jc w:val="both"/>
        <w:rPr>
          <w:color w:val="000000"/>
          <w:sz w:val="16"/>
          <w:szCs w:val="16"/>
        </w:rPr>
      </w:pPr>
      <w:r w:rsidRPr="00B32723">
        <w:rPr>
          <w:color w:val="000000"/>
          <w:sz w:val="20"/>
          <w:szCs w:val="20"/>
        </w:rPr>
        <w:t xml:space="preserve">             </w:t>
      </w:r>
      <w:r w:rsidRPr="00A67D39">
        <w:rPr>
          <w:color w:val="000000"/>
          <w:sz w:val="16"/>
          <w:szCs w:val="16"/>
        </w:rPr>
        <w:t xml:space="preserve">М.П.                                                                                                                           </w:t>
      </w:r>
      <w:r>
        <w:rPr>
          <w:color w:val="000000"/>
          <w:sz w:val="16"/>
          <w:szCs w:val="16"/>
        </w:rPr>
        <w:t xml:space="preserve">                                     </w:t>
      </w:r>
      <w:r w:rsidRPr="00A67D39">
        <w:rPr>
          <w:color w:val="000000"/>
          <w:sz w:val="16"/>
          <w:szCs w:val="16"/>
        </w:rPr>
        <w:t xml:space="preserve">     М.П.</w:t>
      </w:r>
    </w:p>
    <w:p w14:paraId="4D0EF821" w14:textId="77777777" w:rsidR="00FF5666" w:rsidRPr="00B32723" w:rsidRDefault="00FF5666" w:rsidP="00FF5666">
      <w:pPr>
        <w:shd w:val="clear" w:color="auto" w:fill="FFFFFF"/>
        <w:tabs>
          <w:tab w:val="left" w:pos="3299"/>
        </w:tabs>
        <w:autoSpaceDE w:val="0"/>
        <w:jc w:val="both"/>
        <w:rPr>
          <w:color w:val="000000"/>
          <w:sz w:val="20"/>
          <w:szCs w:val="20"/>
        </w:rPr>
      </w:pPr>
    </w:p>
    <w:p w14:paraId="5251FB5B" w14:textId="77777777" w:rsidR="00FF5666" w:rsidRDefault="00FF5666" w:rsidP="00FF5666">
      <w:pPr>
        <w:jc w:val="right"/>
        <w:rPr>
          <w:b/>
          <w:i/>
          <w:sz w:val="20"/>
          <w:szCs w:val="20"/>
        </w:rPr>
      </w:pPr>
    </w:p>
    <w:p w14:paraId="2E24A515" w14:textId="77777777" w:rsidR="00FF5666" w:rsidRDefault="00FF5666" w:rsidP="00FF5666">
      <w:pPr>
        <w:jc w:val="right"/>
        <w:rPr>
          <w:b/>
          <w:i/>
          <w:sz w:val="20"/>
          <w:szCs w:val="20"/>
        </w:rPr>
      </w:pPr>
    </w:p>
    <w:p w14:paraId="4EDDD3FF" w14:textId="77777777" w:rsidR="00FF5666" w:rsidRDefault="00FF5666" w:rsidP="00FF5666">
      <w:pPr>
        <w:jc w:val="right"/>
        <w:rPr>
          <w:b/>
          <w:i/>
          <w:sz w:val="20"/>
          <w:szCs w:val="20"/>
        </w:rPr>
      </w:pPr>
    </w:p>
    <w:p w14:paraId="2F1AAE69" w14:textId="3DCD472A" w:rsidR="00FF5666" w:rsidRDefault="00FF5666" w:rsidP="00FF5666">
      <w:pPr>
        <w:jc w:val="right"/>
        <w:rPr>
          <w:b/>
          <w:i/>
          <w:sz w:val="20"/>
          <w:szCs w:val="20"/>
        </w:rPr>
      </w:pPr>
    </w:p>
    <w:p w14:paraId="072FF3B2" w14:textId="55A4BA8C" w:rsidR="00CB4867" w:rsidRDefault="00CB4867" w:rsidP="00FF5666">
      <w:pPr>
        <w:jc w:val="right"/>
        <w:rPr>
          <w:b/>
          <w:i/>
          <w:sz w:val="20"/>
          <w:szCs w:val="20"/>
        </w:rPr>
      </w:pPr>
    </w:p>
    <w:p w14:paraId="2B956042" w14:textId="77777777" w:rsidR="00CB4867" w:rsidRDefault="00CB4867" w:rsidP="00FF5666">
      <w:pPr>
        <w:jc w:val="right"/>
        <w:rPr>
          <w:b/>
          <w:i/>
          <w:sz w:val="20"/>
          <w:szCs w:val="20"/>
        </w:rPr>
      </w:pPr>
    </w:p>
    <w:p w14:paraId="2DA1C4A4" w14:textId="77777777" w:rsidR="00FF5666" w:rsidRDefault="00FF5666" w:rsidP="00FF5666">
      <w:pPr>
        <w:jc w:val="right"/>
        <w:rPr>
          <w:b/>
          <w:i/>
          <w:sz w:val="20"/>
          <w:szCs w:val="20"/>
        </w:rPr>
      </w:pPr>
    </w:p>
    <w:p w14:paraId="425724B8" w14:textId="77777777" w:rsidR="00FF5666" w:rsidRDefault="00FF5666" w:rsidP="00FF5666">
      <w:pPr>
        <w:pStyle w:val="a9"/>
        <w:jc w:val="right"/>
        <w:rPr>
          <w:sz w:val="20"/>
          <w:szCs w:val="20"/>
        </w:rPr>
      </w:pPr>
      <w:r>
        <w:rPr>
          <w:sz w:val="20"/>
          <w:szCs w:val="20"/>
        </w:rPr>
        <w:lastRenderedPageBreak/>
        <w:t xml:space="preserve">  </w:t>
      </w:r>
      <w:r w:rsidRPr="00863963">
        <w:rPr>
          <w:sz w:val="20"/>
          <w:szCs w:val="20"/>
        </w:rPr>
        <w:t xml:space="preserve">Приложение № 2                                                                                                                                                                          </w:t>
      </w:r>
    </w:p>
    <w:p w14:paraId="24287A9E" w14:textId="2B0C17A3" w:rsidR="00FF5666" w:rsidRPr="00863963" w:rsidRDefault="00FF5666" w:rsidP="00FF5666">
      <w:pPr>
        <w:pStyle w:val="a9"/>
        <w:jc w:val="right"/>
        <w:rPr>
          <w:sz w:val="20"/>
          <w:szCs w:val="20"/>
        </w:rPr>
      </w:pPr>
      <w:r w:rsidRPr="00863963">
        <w:rPr>
          <w:sz w:val="20"/>
          <w:szCs w:val="20"/>
        </w:rPr>
        <w:t>к Договору №</w:t>
      </w:r>
      <w:r>
        <w:rPr>
          <w:sz w:val="20"/>
          <w:szCs w:val="20"/>
        </w:rPr>
        <w:t xml:space="preserve"> </w:t>
      </w:r>
      <w:r w:rsidR="00FF4819">
        <w:rPr>
          <w:sz w:val="20"/>
          <w:szCs w:val="20"/>
        </w:rPr>
        <w:t>_____________</w:t>
      </w:r>
    </w:p>
    <w:p w14:paraId="3FF4B5B9" w14:textId="1E8D174F" w:rsidR="00FF5666" w:rsidRPr="00863963" w:rsidRDefault="00FF5666" w:rsidP="00FF5666">
      <w:pPr>
        <w:pStyle w:val="a9"/>
        <w:jc w:val="right"/>
        <w:rPr>
          <w:sz w:val="20"/>
          <w:szCs w:val="20"/>
        </w:rPr>
      </w:pPr>
      <w:r w:rsidRPr="00863963">
        <w:rPr>
          <w:sz w:val="20"/>
          <w:szCs w:val="20"/>
        </w:rPr>
        <w:t xml:space="preserve">от </w:t>
      </w:r>
      <w:r w:rsidR="00FF4819">
        <w:rPr>
          <w:sz w:val="20"/>
          <w:szCs w:val="20"/>
        </w:rPr>
        <w:t>_______________________ г</w:t>
      </w:r>
      <w:r w:rsidRPr="00863963">
        <w:rPr>
          <w:sz w:val="20"/>
          <w:szCs w:val="20"/>
        </w:rPr>
        <w:t>.</w:t>
      </w:r>
    </w:p>
    <w:p w14:paraId="29EC4822" w14:textId="77777777" w:rsidR="00FF5666" w:rsidRPr="00B32723" w:rsidRDefault="00FF5666" w:rsidP="00FF5666">
      <w:pPr>
        <w:pStyle w:val="a9"/>
      </w:pPr>
    </w:p>
    <w:p w14:paraId="68981698" w14:textId="77777777" w:rsidR="00FF5666" w:rsidRPr="00B32723" w:rsidRDefault="00FF5666" w:rsidP="00FF5666">
      <w:pPr>
        <w:rPr>
          <w:color w:val="000000"/>
          <w:sz w:val="20"/>
          <w:szCs w:val="20"/>
        </w:rPr>
      </w:pPr>
    </w:p>
    <w:p w14:paraId="2DA7A1AF" w14:textId="77777777" w:rsidR="00FF5666" w:rsidRPr="00B32723" w:rsidRDefault="00FF5666" w:rsidP="00FF5666">
      <w:pPr>
        <w:rPr>
          <w:color w:val="000000"/>
          <w:sz w:val="20"/>
          <w:szCs w:val="20"/>
        </w:rPr>
      </w:pPr>
    </w:p>
    <w:p w14:paraId="12F26F99" w14:textId="77777777" w:rsidR="00FF5666" w:rsidRPr="00B32723" w:rsidRDefault="00FF5666" w:rsidP="00FF5666">
      <w:pPr>
        <w:rPr>
          <w:color w:val="000000"/>
          <w:sz w:val="20"/>
          <w:szCs w:val="20"/>
        </w:rPr>
      </w:pPr>
    </w:p>
    <w:p w14:paraId="79AFFCD2" w14:textId="77777777" w:rsidR="00FF5666" w:rsidRPr="00B32723" w:rsidRDefault="00FF5666" w:rsidP="00FF5666">
      <w:pPr>
        <w:rPr>
          <w:color w:val="000000"/>
          <w:sz w:val="20"/>
          <w:szCs w:val="20"/>
        </w:rPr>
      </w:pPr>
    </w:p>
    <w:p w14:paraId="6F8305FD" w14:textId="77777777" w:rsidR="00FF5666" w:rsidRPr="00B32723" w:rsidRDefault="00FF5666" w:rsidP="00FF5666">
      <w:pPr>
        <w:rPr>
          <w:color w:val="000000"/>
          <w:sz w:val="20"/>
          <w:szCs w:val="20"/>
        </w:rPr>
      </w:pPr>
    </w:p>
    <w:p w14:paraId="1089A4F0" w14:textId="77777777" w:rsidR="00FF5666" w:rsidRPr="00B32723" w:rsidRDefault="00FF5666" w:rsidP="00FF5666">
      <w:pPr>
        <w:jc w:val="center"/>
        <w:rPr>
          <w:color w:val="000000"/>
          <w:sz w:val="20"/>
          <w:szCs w:val="20"/>
        </w:rPr>
      </w:pPr>
      <w:r w:rsidRPr="00B32723">
        <w:rPr>
          <w:b/>
          <w:color w:val="000000"/>
          <w:sz w:val="20"/>
          <w:szCs w:val="20"/>
        </w:rPr>
        <w:t>ГРАФИК</w:t>
      </w:r>
      <w:r w:rsidRPr="00B32723">
        <w:rPr>
          <w:color w:val="000000"/>
          <w:sz w:val="20"/>
          <w:szCs w:val="20"/>
        </w:rPr>
        <w:br/>
      </w:r>
      <w:r>
        <w:rPr>
          <w:b/>
          <w:color w:val="000000"/>
          <w:sz w:val="20"/>
          <w:szCs w:val="20"/>
        </w:rPr>
        <w:t>приё</w:t>
      </w:r>
      <w:r w:rsidRPr="00EB5FD6">
        <w:rPr>
          <w:b/>
          <w:color w:val="000000"/>
          <w:sz w:val="20"/>
          <w:szCs w:val="20"/>
        </w:rPr>
        <w:t xml:space="preserve">ма-передачи </w:t>
      </w:r>
      <w:r>
        <w:rPr>
          <w:b/>
          <w:color w:val="000000"/>
          <w:sz w:val="20"/>
          <w:szCs w:val="20"/>
        </w:rPr>
        <w:t xml:space="preserve">оборудования, изделий </w:t>
      </w:r>
    </w:p>
    <w:p w14:paraId="0B893F91" w14:textId="77777777" w:rsidR="00FF5666" w:rsidRPr="00B32723" w:rsidRDefault="00FF5666" w:rsidP="00FF5666">
      <w:pPr>
        <w:rPr>
          <w:color w:val="000000"/>
          <w:sz w:val="20"/>
          <w:szCs w:val="20"/>
        </w:rPr>
      </w:pPr>
    </w:p>
    <w:p w14:paraId="2B584FE1" w14:textId="77777777" w:rsidR="00FF5666" w:rsidRPr="00B32723" w:rsidRDefault="00FF5666" w:rsidP="00FF5666">
      <w:pPr>
        <w:rPr>
          <w:color w:val="000000"/>
          <w:sz w:val="20"/>
          <w:szCs w:val="20"/>
        </w:rPr>
      </w:pPr>
    </w:p>
    <w:tbl>
      <w:tblPr>
        <w:tblW w:w="0" w:type="auto"/>
        <w:tblInd w:w="108" w:type="dxa"/>
        <w:tblLayout w:type="fixed"/>
        <w:tblLook w:val="0000" w:firstRow="0" w:lastRow="0" w:firstColumn="0" w:lastColumn="0" w:noHBand="0" w:noVBand="0"/>
      </w:tblPr>
      <w:tblGrid>
        <w:gridCol w:w="993"/>
        <w:gridCol w:w="5041"/>
        <w:gridCol w:w="1620"/>
        <w:gridCol w:w="1830"/>
      </w:tblGrid>
      <w:tr w:rsidR="00FF5666" w:rsidRPr="00B32723" w14:paraId="3B2C6813" w14:textId="77777777" w:rsidTr="00824114">
        <w:trPr>
          <w:trHeight w:val="630"/>
        </w:trPr>
        <w:tc>
          <w:tcPr>
            <w:tcW w:w="993" w:type="dxa"/>
            <w:tcBorders>
              <w:top w:val="single" w:sz="4" w:space="0" w:color="000000"/>
              <w:left w:val="single" w:sz="4" w:space="0" w:color="000000"/>
              <w:bottom w:val="single" w:sz="4" w:space="0" w:color="000000"/>
            </w:tcBorders>
          </w:tcPr>
          <w:p w14:paraId="75FD3909" w14:textId="77777777" w:rsidR="00FF5666" w:rsidRPr="00B32723" w:rsidRDefault="00FF5666" w:rsidP="00824114">
            <w:pPr>
              <w:snapToGrid w:val="0"/>
              <w:jc w:val="center"/>
              <w:rPr>
                <w:b/>
                <w:color w:val="000000"/>
                <w:sz w:val="20"/>
                <w:szCs w:val="20"/>
              </w:rPr>
            </w:pPr>
          </w:p>
          <w:p w14:paraId="0E82075B" w14:textId="77777777" w:rsidR="00FF5666" w:rsidRDefault="00FF5666" w:rsidP="00824114">
            <w:pPr>
              <w:snapToGrid w:val="0"/>
              <w:jc w:val="center"/>
              <w:rPr>
                <w:b/>
                <w:color w:val="000000"/>
                <w:sz w:val="20"/>
                <w:szCs w:val="20"/>
              </w:rPr>
            </w:pPr>
            <w:r w:rsidRPr="00B32723">
              <w:rPr>
                <w:b/>
                <w:color w:val="000000"/>
                <w:sz w:val="20"/>
                <w:szCs w:val="20"/>
              </w:rPr>
              <w:t xml:space="preserve">№ </w:t>
            </w:r>
          </w:p>
          <w:p w14:paraId="2D60F5EB" w14:textId="77777777" w:rsidR="00FF5666" w:rsidRPr="00B32723" w:rsidRDefault="00FF5666" w:rsidP="00824114">
            <w:pPr>
              <w:snapToGrid w:val="0"/>
              <w:jc w:val="center"/>
              <w:rPr>
                <w:b/>
                <w:color w:val="000000"/>
                <w:sz w:val="20"/>
                <w:szCs w:val="20"/>
              </w:rPr>
            </w:pPr>
            <w:r w:rsidRPr="00B32723">
              <w:rPr>
                <w:b/>
                <w:color w:val="000000"/>
                <w:sz w:val="20"/>
                <w:szCs w:val="20"/>
              </w:rPr>
              <w:t>партии</w:t>
            </w:r>
          </w:p>
        </w:tc>
        <w:tc>
          <w:tcPr>
            <w:tcW w:w="5041" w:type="dxa"/>
            <w:tcBorders>
              <w:top w:val="single" w:sz="4" w:space="0" w:color="000000"/>
              <w:left w:val="single" w:sz="4" w:space="0" w:color="000000"/>
              <w:bottom w:val="single" w:sz="4" w:space="0" w:color="000000"/>
            </w:tcBorders>
          </w:tcPr>
          <w:p w14:paraId="7BC6F343" w14:textId="77777777" w:rsidR="00FF5666" w:rsidRPr="00B32723" w:rsidRDefault="00FF5666" w:rsidP="00824114">
            <w:pPr>
              <w:snapToGrid w:val="0"/>
              <w:jc w:val="center"/>
              <w:rPr>
                <w:b/>
                <w:color w:val="000000"/>
                <w:sz w:val="20"/>
                <w:szCs w:val="20"/>
              </w:rPr>
            </w:pPr>
          </w:p>
          <w:p w14:paraId="1A6F48B4" w14:textId="77777777" w:rsidR="00FF5666" w:rsidRPr="00B32723" w:rsidRDefault="00FF5666" w:rsidP="00824114">
            <w:pPr>
              <w:snapToGrid w:val="0"/>
              <w:jc w:val="center"/>
              <w:rPr>
                <w:b/>
                <w:color w:val="000000"/>
                <w:sz w:val="20"/>
                <w:szCs w:val="20"/>
              </w:rPr>
            </w:pPr>
            <w:r w:rsidRPr="00B32723">
              <w:rPr>
                <w:b/>
                <w:color w:val="000000"/>
                <w:sz w:val="20"/>
                <w:szCs w:val="20"/>
              </w:rPr>
              <w:t xml:space="preserve">Наименование </w:t>
            </w:r>
            <w:r w:rsidRPr="00B32723">
              <w:rPr>
                <w:b/>
                <w:color w:val="000000"/>
                <w:sz w:val="20"/>
                <w:szCs w:val="20"/>
              </w:rPr>
              <w:br/>
              <w:t>организации-заказчика</w:t>
            </w:r>
          </w:p>
        </w:tc>
        <w:tc>
          <w:tcPr>
            <w:tcW w:w="1620" w:type="dxa"/>
            <w:tcBorders>
              <w:top w:val="single" w:sz="4" w:space="0" w:color="000000"/>
              <w:left w:val="single" w:sz="4" w:space="0" w:color="000000"/>
              <w:bottom w:val="single" w:sz="4" w:space="0" w:color="000000"/>
            </w:tcBorders>
          </w:tcPr>
          <w:p w14:paraId="3A44E281" w14:textId="77777777" w:rsidR="00FF5666" w:rsidRPr="00B32723" w:rsidRDefault="00FF5666" w:rsidP="00824114">
            <w:pPr>
              <w:snapToGrid w:val="0"/>
              <w:jc w:val="center"/>
              <w:rPr>
                <w:b/>
                <w:color w:val="000000"/>
                <w:sz w:val="20"/>
                <w:szCs w:val="20"/>
              </w:rPr>
            </w:pPr>
          </w:p>
          <w:p w14:paraId="7FB242C8" w14:textId="77777777" w:rsidR="00FF5666" w:rsidRPr="00B32723" w:rsidRDefault="00FF5666" w:rsidP="00824114">
            <w:pPr>
              <w:snapToGrid w:val="0"/>
              <w:jc w:val="center"/>
              <w:rPr>
                <w:b/>
                <w:color w:val="000000"/>
                <w:sz w:val="20"/>
                <w:szCs w:val="20"/>
              </w:rPr>
            </w:pPr>
            <w:r w:rsidRPr="00B32723">
              <w:rPr>
                <w:b/>
                <w:color w:val="000000"/>
                <w:sz w:val="20"/>
                <w:szCs w:val="20"/>
              </w:rPr>
              <w:t xml:space="preserve">Дата </w:t>
            </w:r>
          </w:p>
          <w:p w14:paraId="74B8DD47" w14:textId="77777777" w:rsidR="00FF5666" w:rsidRPr="00B32723" w:rsidRDefault="00FF5666" w:rsidP="00824114">
            <w:pPr>
              <w:jc w:val="center"/>
              <w:rPr>
                <w:b/>
                <w:color w:val="000000"/>
                <w:sz w:val="20"/>
                <w:szCs w:val="20"/>
              </w:rPr>
            </w:pPr>
            <w:r w:rsidRPr="00B32723">
              <w:rPr>
                <w:b/>
                <w:color w:val="000000"/>
                <w:sz w:val="20"/>
                <w:szCs w:val="20"/>
              </w:rPr>
              <w:t>поставки</w:t>
            </w:r>
          </w:p>
        </w:tc>
        <w:tc>
          <w:tcPr>
            <w:tcW w:w="1830" w:type="dxa"/>
            <w:tcBorders>
              <w:top w:val="single" w:sz="4" w:space="0" w:color="000000"/>
              <w:left w:val="single" w:sz="4" w:space="0" w:color="000000"/>
              <w:bottom w:val="single" w:sz="4" w:space="0" w:color="000000"/>
              <w:right w:val="single" w:sz="4" w:space="0" w:color="000000"/>
            </w:tcBorders>
          </w:tcPr>
          <w:p w14:paraId="730DD8E9" w14:textId="77777777" w:rsidR="00FF5666" w:rsidRPr="00B32723" w:rsidRDefault="00FF5666" w:rsidP="00824114">
            <w:pPr>
              <w:snapToGrid w:val="0"/>
              <w:jc w:val="center"/>
              <w:rPr>
                <w:b/>
                <w:color w:val="000000"/>
                <w:sz w:val="20"/>
                <w:szCs w:val="20"/>
              </w:rPr>
            </w:pPr>
          </w:p>
          <w:p w14:paraId="7547670A" w14:textId="77777777" w:rsidR="00FF5666" w:rsidRPr="00B32723" w:rsidRDefault="00FF5666" w:rsidP="00824114">
            <w:pPr>
              <w:snapToGrid w:val="0"/>
              <w:jc w:val="center"/>
              <w:rPr>
                <w:b/>
                <w:color w:val="000000"/>
                <w:sz w:val="20"/>
                <w:szCs w:val="20"/>
              </w:rPr>
            </w:pPr>
            <w:r w:rsidRPr="00B32723">
              <w:rPr>
                <w:b/>
                <w:color w:val="000000"/>
                <w:sz w:val="20"/>
                <w:szCs w:val="20"/>
              </w:rPr>
              <w:t>Количество</w:t>
            </w:r>
          </w:p>
          <w:p w14:paraId="4F48E956" w14:textId="77777777" w:rsidR="00FF5666" w:rsidRPr="00B32723" w:rsidRDefault="00FF5666" w:rsidP="00824114">
            <w:pPr>
              <w:jc w:val="center"/>
              <w:rPr>
                <w:b/>
                <w:color w:val="000000"/>
                <w:sz w:val="20"/>
                <w:szCs w:val="20"/>
              </w:rPr>
            </w:pPr>
            <w:r>
              <w:rPr>
                <w:b/>
                <w:color w:val="000000"/>
                <w:sz w:val="20"/>
                <w:szCs w:val="20"/>
              </w:rPr>
              <w:t>единиц, шт.</w:t>
            </w:r>
            <w:r w:rsidRPr="00B32723">
              <w:rPr>
                <w:b/>
                <w:color w:val="000000"/>
                <w:sz w:val="20"/>
                <w:szCs w:val="20"/>
              </w:rPr>
              <w:br/>
            </w:r>
          </w:p>
        </w:tc>
      </w:tr>
      <w:tr w:rsidR="00FF5666" w:rsidRPr="00B32723" w14:paraId="427544F1" w14:textId="77777777" w:rsidTr="00824114">
        <w:trPr>
          <w:trHeight w:val="842"/>
        </w:trPr>
        <w:tc>
          <w:tcPr>
            <w:tcW w:w="993" w:type="dxa"/>
            <w:tcBorders>
              <w:top w:val="single" w:sz="4" w:space="0" w:color="000000"/>
              <w:left w:val="single" w:sz="4" w:space="0" w:color="000000"/>
              <w:bottom w:val="single" w:sz="4" w:space="0" w:color="000000"/>
            </w:tcBorders>
          </w:tcPr>
          <w:p w14:paraId="31A186F5" w14:textId="77777777" w:rsidR="00FF5666" w:rsidRPr="00B32723" w:rsidRDefault="00FF5666" w:rsidP="00824114">
            <w:pPr>
              <w:snapToGrid w:val="0"/>
              <w:jc w:val="center"/>
              <w:rPr>
                <w:color w:val="000000"/>
                <w:sz w:val="20"/>
                <w:szCs w:val="20"/>
              </w:rPr>
            </w:pPr>
          </w:p>
          <w:p w14:paraId="1CC3279E" w14:textId="77777777" w:rsidR="00FF5666" w:rsidRPr="00FF4819" w:rsidRDefault="00FF5666" w:rsidP="00824114">
            <w:pPr>
              <w:snapToGrid w:val="0"/>
              <w:jc w:val="center"/>
              <w:rPr>
                <w:b/>
                <w:color w:val="000000"/>
                <w:sz w:val="20"/>
                <w:szCs w:val="20"/>
              </w:rPr>
            </w:pPr>
            <w:r w:rsidRPr="00FF4819">
              <w:rPr>
                <w:b/>
                <w:color w:val="000000"/>
                <w:sz w:val="20"/>
                <w:szCs w:val="20"/>
              </w:rPr>
              <w:t>1</w:t>
            </w:r>
          </w:p>
        </w:tc>
        <w:tc>
          <w:tcPr>
            <w:tcW w:w="5041" w:type="dxa"/>
            <w:tcBorders>
              <w:top w:val="single" w:sz="4" w:space="0" w:color="000000"/>
              <w:left w:val="single" w:sz="4" w:space="0" w:color="000000"/>
              <w:bottom w:val="single" w:sz="4" w:space="0" w:color="000000"/>
            </w:tcBorders>
          </w:tcPr>
          <w:p w14:paraId="05D39E3C" w14:textId="77777777" w:rsidR="00FF5666" w:rsidRDefault="00FF5666" w:rsidP="00824114">
            <w:pPr>
              <w:snapToGrid w:val="0"/>
              <w:rPr>
                <w:b/>
                <w:sz w:val="20"/>
                <w:szCs w:val="20"/>
              </w:rPr>
            </w:pPr>
            <w:r w:rsidRPr="007F3BFA">
              <w:rPr>
                <w:b/>
                <w:sz w:val="20"/>
                <w:szCs w:val="20"/>
              </w:rPr>
              <w:t xml:space="preserve"> </w:t>
            </w:r>
          </w:p>
          <w:p w14:paraId="226A225D" w14:textId="77777777" w:rsidR="00FF5666" w:rsidRPr="00157270" w:rsidRDefault="00FF5666" w:rsidP="00824114">
            <w:pPr>
              <w:snapToGrid w:val="0"/>
              <w:rPr>
                <w:b/>
                <w:color w:val="000000"/>
                <w:sz w:val="20"/>
                <w:szCs w:val="20"/>
              </w:rPr>
            </w:pPr>
            <w:r w:rsidRPr="00157270">
              <w:rPr>
                <w:b/>
                <w:sz w:val="20"/>
                <w:szCs w:val="20"/>
              </w:rPr>
              <w:t>ФГБУ «Национальный парк «Орловское полесье»</w:t>
            </w:r>
          </w:p>
        </w:tc>
        <w:tc>
          <w:tcPr>
            <w:tcW w:w="1620" w:type="dxa"/>
            <w:tcBorders>
              <w:top w:val="single" w:sz="4" w:space="0" w:color="000000"/>
              <w:left w:val="single" w:sz="4" w:space="0" w:color="000000"/>
              <w:bottom w:val="single" w:sz="4" w:space="0" w:color="000000"/>
            </w:tcBorders>
          </w:tcPr>
          <w:p w14:paraId="5CB516F6" w14:textId="77777777" w:rsidR="00FF5666" w:rsidRDefault="00FF5666" w:rsidP="00824114">
            <w:pPr>
              <w:snapToGrid w:val="0"/>
              <w:jc w:val="center"/>
              <w:rPr>
                <w:color w:val="000000"/>
                <w:sz w:val="20"/>
                <w:szCs w:val="20"/>
              </w:rPr>
            </w:pPr>
          </w:p>
          <w:p w14:paraId="2A3EB8A8" w14:textId="77777777" w:rsidR="00FF5666" w:rsidRPr="00B32723" w:rsidRDefault="00FF5666" w:rsidP="00824114">
            <w:pPr>
              <w:snapToGrid w:val="0"/>
              <w:jc w:val="center"/>
              <w:rPr>
                <w:color w:val="000000"/>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433EBDFA" w14:textId="77777777" w:rsidR="00FF5666" w:rsidRDefault="00FF5666" w:rsidP="00824114">
            <w:pPr>
              <w:jc w:val="center"/>
              <w:rPr>
                <w:color w:val="000000"/>
                <w:sz w:val="20"/>
                <w:szCs w:val="20"/>
              </w:rPr>
            </w:pPr>
          </w:p>
          <w:p w14:paraId="590AFB75" w14:textId="724317E2" w:rsidR="00FF5666" w:rsidRPr="00B32723" w:rsidRDefault="00FF4819" w:rsidP="00824114">
            <w:pPr>
              <w:jc w:val="center"/>
              <w:rPr>
                <w:color w:val="000000"/>
                <w:sz w:val="20"/>
                <w:szCs w:val="20"/>
              </w:rPr>
            </w:pPr>
            <w:r>
              <w:rPr>
                <w:color w:val="000000"/>
                <w:sz w:val="20"/>
                <w:szCs w:val="20"/>
              </w:rPr>
              <w:t>8</w:t>
            </w:r>
          </w:p>
          <w:p w14:paraId="155D96F7" w14:textId="77777777" w:rsidR="00FF5666" w:rsidRPr="00B46277" w:rsidRDefault="00FF5666" w:rsidP="00824114">
            <w:pPr>
              <w:jc w:val="center"/>
              <w:rPr>
                <w:color w:val="000000"/>
                <w:sz w:val="20"/>
                <w:szCs w:val="20"/>
              </w:rPr>
            </w:pPr>
          </w:p>
        </w:tc>
      </w:tr>
    </w:tbl>
    <w:p w14:paraId="27E2A8C5" w14:textId="77777777" w:rsidR="00FF5666" w:rsidRPr="00B32723" w:rsidRDefault="00FF5666" w:rsidP="00FF5666">
      <w:pPr>
        <w:rPr>
          <w:color w:val="000000"/>
          <w:sz w:val="20"/>
          <w:szCs w:val="20"/>
        </w:rPr>
      </w:pPr>
      <w:r w:rsidRPr="00B32723">
        <w:rPr>
          <w:color w:val="000000"/>
          <w:sz w:val="20"/>
          <w:szCs w:val="20"/>
        </w:rPr>
        <w:t xml:space="preserve"> </w:t>
      </w:r>
    </w:p>
    <w:p w14:paraId="3D715187" w14:textId="6277F571" w:rsidR="00FF5666" w:rsidRPr="00B32723" w:rsidRDefault="00FF5666" w:rsidP="00FF5666">
      <w:pPr>
        <w:rPr>
          <w:color w:val="000000"/>
          <w:sz w:val="20"/>
          <w:szCs w:val="20"/>
        </w:rPr>
      </w:pPr>
      <w:r w:rsidRPr="00B32723">
        <w:rPr>
          <w:color w:val="000000"/>
          <w:sz w:val="20"/>
          <w:szCs w:val="20"/>
        </w:rPr>
        <w:t>Общее количество:</w:t>
      </w:r>
      <w:r>
        <w:rPr>
          <w:color w:val="000000"/>
          <w:sz w:val="20"/>
          <w:szCs w:val="20"/>
        </w:rPr>
        <w:t xml:space="preserve"> </w:t>
      </w:r>
      <w:r w:rsidR="00FF4819">
        <w:rPr>
          <w:color w:val="000000"/>
          <w:sz w:val="20"/>
          <w:szCs w:val="20"/>
        </w:rPr>
        <w:t>8</w:t>
      </w:r>
      <w:r>
        <w:rPr>
          <w:color w:val="000000"/>
          <w:sz w:val="20"/>
          <w:szCs w:val="20"/>
        </w:rPr>
        <w:t xml:space="preserve"> шт.</w:t>
      </w:r>
    </w:p>
    <w:p w14:paraId="3F517837" w14:textId="77777777" w:rsidR="00FF5666" w:rsidRPr="00B32723" w:rsidRDefault="00FF5666" w:rsidP="00FF5666">
      <w:pPr>
        <w:rPr>
          <w:color w:val="000000"/>
          <w:sz w:val="20"/>
          <w:szCs w:val="20"/>
        </w:rPr>
      </w:pPr>
    </w:p>
    <w:p w14:paraId="337DBD75" w14:textId="77777777" w:rsidR="00FF5666" w:rsidRPr="00F605BB" w:rsidRDefault="00FF5666" w:rsidP="00FF5666">
      <w:pPr>
        <w:rPr>
          <w:sz w:val="20"/>
          <w:szCs w:val="20"/>
        </w:rPr>
      </w:pPr>
    </w:p>
    <w:p w14:paraId="79DA056C" w14:textId="77777777" w:rsidR="00FF5666" w:rsidRPr="00F605BB" w:rsidRDefault="00FF5666" w:rsidP="00FF5666">
      <w:pPr>
        <w:rPr>
          <w:sz w:val="20"/>
          <w:szCs w:val="20"/>
        </w:rPr>
      </w:pPr>
    </w:p>
    <w:p w14:paraId="3C0EEADC" w14:textId="77777777" w:rsidR="00FF5666" w:rsidRPr="00F605BB" w:rsidRDefault="00FF5666" w:rsidP="00FF5666">
      <w:pPr>
        <w:rPr>
          <w:sz w:val="20"/>
          <w:szCs w:val="20"/>
        </w:rPr>
      </w:pPr>
    </w:p>
    <w:p w14:paraId="2354BFAF" w14:textId="77777777" w:rsidR="00FF5666" w:rsidRPr="00F605BB" w:rsidRDefault="00FF5666" w:rsidP="00FF5666">
      <w:pPr>
        <w:rPr>
          <w:sz w:val="20"/>
          <w:szCs w:val="20"/>
        </w:rPr>
      </w:pPr>
    </w:p>
    <w:p w14:paraId="054A542D" w14:textId="77777777" w:rsidR="00FF5666" w:rsidRPr="00F605BB" w:rsidRDefault="00FF5666" w:rsidP="00FF5666">
      <w:pPr>
        <w:rPr>
          <w:sz w:val="20"/>
          <w:szCs w:val="20"/>
        </w:rPr>
      </w:pPr>
    </w:p>
    <w:p w14:paraId="0B798106" w14:textId="77777777" w:rsidR="00FF4819" w:rsidRPr="00B32723" w:rsidRDefault="00FF4819" w:rsidP="00FF4819">
      <w:pPr>
        <w:tabs>
          <w:tab w:val="left" w:pos="1260"/>
        </w:tabs>
        <w:ind w:firstLine="720"/>
        <w:jc w:val="both"/>
        <w:rPr>
          <w:color w:val="000000"/>
          <w:sz w:val="20"/>
          <w:szCs w:val="20"/>
        </w:rPr>
      </w:pPr>
      <w:r w:rsidRPr="00F605BB">
        <w:rPr>
          <w:b/>
          <w:sz w:val="20"/>
          <w:szCs w:val="20"/>
        </w:rPr>
        <w:t>Исполнитель</w:t>
      </w:r>
      <w:r>
        <w:rPr>
          <w:b/>
          <w:sz w:val="20"/>
          <w:szCs w:val="20"/>
        </w:rPr>
        <w:t xml:space="preserve">:  </w:t>
      </w:r>
      <w:r w:rsidRPr="00F605BB">
        <w:rPr>
          <w:b/>
          <w:sz w:val="20"/>
          <w:szCs w:val="20"/>
        </w:rPr>
        <w:t xml:space="preserve">                                                                                                               Заказчик</w:t>
      </w:r>
      <w:r>
        <w:rPr>
          <w:b/>
          <w:sz w:val="20"/>
          <w:szCs w:val="20"/>
        </w:rPr>
        <w:t>:</w:t>
      </w:r>
    </w:p>
    <w:p w14:paraId="4F57686B" w14:textId="77777777" w:rsidR="00FF4819" w:rsidRPr="00B32723" w:rsidRDefault="00FF4819" w:rsidP="00FF4819">
      <w:pPr>
        <w:jc w:val="both"/>
        <w:rPr>
          <w:rFonts w:eastAsia="MS Mincho"/>
          <w:color w:val="000000"/>
          <w:sz w:val="20"/>
          <w:szCs w:val="20"/>
        </w:rPr>
      </w:pPr>
    </w:p>
    <w:p w14:paraId="674DB546" w14:textId="77777777" w:rsidR="00FF4819" w:rsidRPr="005B41B0" w:rsidRDefault="00FF4819" w:rsidP="00FF4819">
      <w:pPr>
        <w:jc w:val="both"/>
        <w:rPr>
          <w:color w:val="000000"/>
          <w:sz w:val="20"/>
          <w:szCs w:val="20"/>
        </w:rPr>
      </w:pPr>
      <w:r w:rsidRPr="00B32723">
        <w:rPr>
          <w:rFonts w:eastAsia="MS Mincho"/>
          <w:color w:val="000000"/>
          <w:sz w:val="20"/>
          <w:szCs w:val="20"/>
        </w:rPr>
        <w:t>______________</w:t>
      </w:r>
      <w:r>
        <w:rPr>
          <w:rFonts w:eastAsia="MS Mincho"/>
          <w:color w:val="000000"/>
          <w:sz w:val="20"/>
          <w:szCs w:val="20"/>
        </w:rPr>
        <w:t>____________</w:t>
      </w:r>
      <w:r w:rsidRPr="00B32723">
        <w:rPr>
          <w:rFonts w:eastAsia="MS Mincho"/>
          <w:color w:val="000000"/>
          <w:sz w:val="20"/>
          <w:szCs w:val="20"/>
        </w:rPr>
        <w:t>____</w:t>
      </w:r>
      <w:r>
        <w:rPr>
          <w:rFonts w:eastAsia="MS Mincho"/>
          <w:color w:val="000000"/>
          <w:sz w:val="20"/>
          <w:szCs w:val="20"/>
        </w:rPr>
        <w:t xml:space="preserve"> </w:t>
      </w:r>
      <w:r w:rsidRPr="00B32723">
        <w:rPr>
          <w:rFonts w:eastAsia="MS Mincho"/>
          <w:color w:val="000000"/>
          <w:sz w:val="20"/>
          <w:szCs w:val="20"/>
        </w:rPr>
        <w:tab/>
      </w:r>
      <w:r w:rsidRPr="00B32723">
        <w:rPr>
          <w:rFonts w:eastAsia="MS Mincho"/>
          <w:color w:val="000000"/>
          <w:sz w:val="20"/>
          <w:szCs w:val="20"/>
        </w:rPr>
        <w:tab/>
        <w:t xml:space="preserve">                                                _______________</w:t>
      </w:r>
      <w:r w:rsidRPr="000E791A">
        <w:rPr>
          <w:sz w:val="20"/>
          <w:szCs w:val="20"/>
          <w:shd w:val="clear" w:color="auto" w:fill="FFFFFF"/>
        </w:rPr>
        <w:t xml:space="preserve"> </w:t>
      </w:r>
      <w:r>
        <w:rPr>
          <w:sz w:val="20"/>
          <w:szCs w:val="20"/>
          <w:shd w:val="clear" w:color="auto" w:fill="FFFFFF"/>
        </w:rPr>
        <w:t>О. М. Пригоряну</w:t>
      </w:r>
    </w:p>
    <w:p w14:paraId="2B30278E" w14:textId="77777777" w:rsidR="00FF4819" w:rsidRDefault="00FF4819" w:rsidP="00FF4819">
      <w:pPr>
        <w:rPr>
          <w:color w:val="000000"/>
          <w:sz w:val="20"/>
          <w:szCs w:val="20"/>
        </w:rPr>
      </w:pPr>
    </w:p>
    <w:p w14:paraId="716A465A" w14:textId="77777777" w:rsidR="00FF4819" w:rsidRPr="00B32723" w:rsidRDefault="00FF4819" w:rsidP="00FF4819">
      <w:pPr>
        <w:rPr>
          <w:rFonts w:eastAsia="MS Mincho"/>
          <w:color w:val="000000"/>
          <w:sz w:val="20"/>
          <w:szCs w:val="20"/>
        </w:rPr>
      </w:pPr>
      <w:r>
        <w:rPr>
          <w:color w:val="000000"/>
          <w:sz w:val="20"/>
          <w:szCs w:val="20"/>
        </w:rPr>
        <w:t xml:space="preserve">    </w:t>
      </w:r>
      <w:r w:rsidRPr="00B32723">
        <w:rPr>
          <w:color w:val="000000"/>
          <w:sz w:val="20"/>
          <w:szCs w:val="20"/>
        </w:rPr>
        <w:t>«___»_______________20</w:t>
      </w:r>
      <w:r>
        <w:rPr>
          <w:color w:val="000000"/>
          <w:sz w:val="20"/>
          <w:szCs w:val="20"/>
        </w:rPr>
        <w:t xml:space="preserve">26 </w:t>
      </w:r>
      <w:r w:rsidRPr="00B32723">
        <w:rPr>
          <w:color w:val="000000"/>
          <w:sz w:val="20"/>
          <w:szCs w:val="20"/>
        </w:rPr>
        <w:t xml:space="preserve">г.                                                                                  </w:t>
      </w:r>
      <w:r>
        <w:rPr>
          <w:color w:val="000000"/>
          <w:sz w:val="20"/>
          <w:szCs w:val="20"/>
        </w:rPr>
        <w:t xml:space="preserve">«___»_______________2026 </w:t>
      </w:r>
      <w:r w:rsidRPr="00B32723">
        <w:rPr>
          <w:color w:val="000000"/>
          <w:sz w:val="20"/>
          <w:szCs w:val="20"/>
        </w:rPr>
        <w:t>г.</w:t>
      </w:r>
    </w:p>
    <w:p w14:paraId="1519EDBF" w14:textId="77777777" w:rsidR="00FF4819" w:rsidRPr="00B32723" w:rsidRDefault="00FF4819" w:rsidP="00FF4819">
      <w:pPr>
        <w:pStyle w:val="11"/>
        <w:rPr>
          <w:rFonts w:ascii="Times New Roman" w:eastAsia="MS Mincho" w:hAnsi="Times New Roman" w:cs="Times New Roman"/>
          <w:color w:val="000000"/>
        </w:rPr>
      </w:pPr>
    </w:p>
    <w:p w14:paraId="1EC28664" w14:textId="77777777" w:rsidR="00FF4819" w:rsidRPr="00A67D39" w:rsidRDefault="00FF4819" w:rsidP="00FF4819">
      <w:pPr>
        <w:shd w:val="clear" w:color="auto" w:fill="FFFFFF"/>
        <w:tabs>
          <w:tab w:val="left" w:pos="3299"/>
        </w:tabs>
        <w:autoSpaceDE w:val="0"/>
        <w:jc w:val="both"/>
        <w:rPr>
          <w:color w:val="000000"/>
          <w:sz w:val="16"/>
          <w:szCs w:val="16"/>
        </w:rPr>
      </w:pPr>
      <w:r w:rsidRPr="00B32723">
        <w:rPr>
          <w:color w:val="000000"/>
          <w:sz w:val="20"/>
          <w:szCs w:val="20"/>
        </w:rPr>
        <w:t xml:space="preserve">             </w:t>
      </w:r>
      <w:r w:rsidRPr="00A67D39">
        <w:rPr>
          <w:color w:val="000000"/>
          <w:sz w:val="16"/>
          <w:szCs w:val="16"/>
        </w:rPr>
        <w:t xml:space="preserve">М.П.                                                                                                                           </w:t>
      </w:r>
      <w:r>
        <w:rPr>
          <w:color w:val="000000"/>
          <w:sz w:val="16"/>
          <w:szCs w:val="16"/>
        </w:rPr>
        <w:t xml:space="preserve">                                     </w:t>
      </w:r>
      <w:r w:rsidRPr="00A67D39">
        <w:rPr>
          <w:color w:val="000000"/>
          <w:sz w:val="16"/>
          <w:szCs w:val="16"/>
        </w:rPr>
        <w:t xml:space="preserve">     М.П.</w:t>
      </w:r>
    </w:p>
    <w:p w14:paraId="0F8BED49" w14:textId="77777777" w:rsidR="00FF5666" w:rsidRPr="00F605BB" w:rsidRDefault="00FF5666" w:rsidP="00FF5666">
      <w:pPr>
        <w:rPr>
          <w:sz w:val="20"/>
          <w:szCs w:val="20"/>
        </w:rPr>
      </w:pPr>
    </w:p>
    <w:p w14:paraId="061AC012" w14:textId="77777777" w:rsidR="00FF5666" w:rsidRPr="00F605BB" w:rsidRDefault="00FF5666" w:rsidP="00FF5666">
      <w:pPr>
        <w:rPr>
          <w:sz w:val="20"/>
          <w:szCs w:val="20"/>
        </w:rPr>
      </w:pPr>
    </w:p>
    <w:p w14:paraId="4B472F01" w14:textId="77777777" w:rsidR="00FF5666" w:rsidRPr="00F605BB" w:rsidRDefault="00FF5666" w:rsidP="00FF5666">
      <w:pPr>
        <w:rPr>
          <w:sz w:val="20"/>
          <w:szCs w:val="20"/>
        </w:rPr>
      </w:pPr>
    </w:p>
    <w:p w14:paraId="6317353E" w14:textId="77777777" w:rsidR="00FF5666" w:rsidRPr="00EB1246" w:rsidRDefault="00FF5666" w:rsidP="00EB1246">
      <w:pPr>
        <w:shd w:val="clear" w:color="auto" w:fill="FFFFFF"/>
        <w:autoSpaceDE w:val="0"/>
        <w:ind w:left="360"/>
        <w:jc w:val="both"/>
        <w:rPr>
          <w:color w:val="000000"/>
          <w:sz w:val="20"/>
          <w:szCs w:val="20"/>
        </w:rPr>
      </w:pPr>
    </w:p>
    <w:sectPr w:rsidR="00FF5666" w:rsidRPr="00EB1246" w:rsidSect="00CA7D7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2"/>
      <w:numFmt w:val="decimal"/>
      <w:pStyle w:val="1"/>
      <w:lvlText w:val="%1"/>
      <w:lvlJc w:val="left"/>
      <w:pPr>
        <w:tabs>
          <w:tab w:val="num" w:pos="480"/>
        </w:tabs>
        <w:ind w:left="480" w:hanging="480"/>
      </w:pPr>
      <w:rPr>
        <w:rFonts w:hint="default"/>
      </w:rPr>
    </w:lvl>
    <w:lvl w:ilvl="1">
      <w:start w:val="1"/>
      <w:numFmt w:val="decimal"/>
      <w:lvlText w:val="%1.%2"/>
      <w:lvlJc w:val="left"/>
      <w:pPr>
        <w:tabs>
          <w:tab w:val="num" w:pos="0"/>
        </w:tabs>
        <w:ind w:left="960" w:hanging="480"/>
      </w:pPr>
      <w:rPr>
        <w:rFonts w:hint="default"/>
      </w:rPr>
    </w:lvl>
    <w:lvl w:ilvl="2">
      <w:start w:val="1"/>
      <w:numFmt w:val="decimal"/>
      <w:lvlText w:val="%1.%2.%3"/>
      <w:lvlJc w:val="left"/>
      <w:pPr>
        <w:tabs>
          <w:tab w:val="num" w:pos="0"/>
        </w:tabs>
        <w:ind w:left="1680" w:hanging="720"/>
      </w:pPr>
      <w:rPr>
        <w:rFonts w:hint="default"/>
      </w:rPr>
    </w:lvl>
    <w:lvl w:ilvl="3">
      <w:start w:val="1"/>
      <w:numFmt w:val="decimal"/>
      <w:lvlText w:val="%1.%2.%3.%4"/>
      <w:lvlJc w:val="left"/>
      <w:pPr>
        <w:tabs>
          <w:tab w:val="num" w:pos="0"/>
        </w:tabs>
        <w:ind w:left="2400" w:hanging="720"/>
      </w:pPr>
      <w:rPr>
        <w:rFonts w:hint="default"/>
      </w:rPr>
    </w:lvl>
    <w:lvl w:ilvl="4">
      <w:start w:val="1"/>
      <w:numFmt w:val="decimal"/>
      <w:lvlText w:val="%1.%2.%3.%4.%5"/>
      <w:lvlJc w:val="left"/>
      <w:pPr>
        <w:tabs>
          <w:tab w:val="num" w:pos="0"/>
        </w:tabs>
        <w:ind w:left="3480" w:hanging="1080"/>
      </w:pPr>
      <w:rPr>
        <w:rFonts w:hint="default"/>
      </w:rPr>
    </w:lvl>
    <w:lvl w:ilvl="5">
      <w:start w:val="1"/>
      <w:numFmt w:val="decimal"/>
      <w:lvlText w:val="%1.%2.%3.%4.%5.%6"/>
      <w:lvlJc w:val="left"/>
      <w:pPr>
        <w:tabs>
          <w:tab w:val="num" w:pos="0"/>
        </w:tabs>
        <w:ind w:left="4560" w:hanging="1080"/>
      </w:pPr>
      <w:rPr>
        <w:rFonts w:hint="default"/>
      </w:rPr>
    </w:lvl>
    <w:lvl w:ilvl="6">
      <w:start w:val="1"/>
      <w:numFmt w:val="decimal"/>
      <w:lvlText w:val="%1.%2.%3.%4.%5.%6.%7"/>
      <w:lvlJc w:val="left"/>
      <w:pPr>
        <w:tabs>
          <w:tab w:val="num" w:pos="0"/>
        </w:tabs>
        <w:ind w:left="6000" w:hanging="1440"/>
      </w:pPr>
      <w:rPr>
        <w:rFonts w:hint="default"/>
      </w:rPr>
    </w:lvl>
    <w:lvl w:ilvl="7">
      <w:start w:val="1"/>
      <w:numFmt w:val="decimal"/>
      <w:lvlText w:val="%1.%2.%3.%4.%5.%6.%7.%8"/>
      <w:lvlJc w:val="left"/>
      <w:pPr>
        <w:tabs>
          <w:tab w:val="num" w:pos="0"/>
        </w:tabs>
        <w:ind w:left="7440" w:hanging="1440"/>
      </w:pPr>
      <w:rPr>
        <w:rFonts w:hint="default"/>
      </w:rPr>
    </w:lvl>
    <w:lvl w:ilvl="8">
      <w:start w:val="1"/>
      <w:numFmt w:val="decimal"/>
      <w:lvlText w:val="%1.%2.%3.%4.%5.%6.%7.%8.%9"/>
      <w:lvlJc w:val="left"/>
      <w:pPr>
        <w:tabs>
          <w:tab w:val="num" w:pos="0"/>
        </w:tabs>
        <w:ind w:left="9240" w:hanging="1800"/>
      </w:pPr>
      <w:rPr>
        <w:rFonts w:hint="default"/>
      </w:rPr>
    </w:lvl>
  </w:abstractNum>
  <w:abstractNum w:abstractNumId="1" w15:restartNumberingAfterBreak="0">
    <w:nsid w:val="00000002"/>
    <w:multiLevelType w:val="multilevel"/>
    <w:tmpl w:val="99861B22"/>
    <w:name w:val="WW8Num10"/>
    <w:lvl w:ilvl="0">
      <w:start w:val="1"/>
      <w:numFmt w:val="decimal"/>
      <w:lvlText w:val="%1."/>
      <w:lvlJc w:val="left"/>
      <w:pPr>
        <w:tabs>
          <w:tab w:val="num" w:pos="360"/>
        </w:tabs>
        <w:ind w:left="360" w:hanging="360"/>
      </w:pPr>
      <w:rPr>
        <w:rFonts w:ascii="Times New Roman" w:hAnsi="Times New Roman" w:cs="Times New Roman" w:hint="default"/>
        <w:b w:val="0"/>
        <w:bCs/>
        <w:color w:val="000000"/>
        <w:sz w:val="20"/>
        <w:szCs w:val="20"/>
      </w:rPr>
    </w:lvl>
    <w:lvl w:ilvl="1">
      <w:start w:val="1"/>
      <w:numFmt w:val="decimal"/>
      <w:lvlText w:val="%1.%2."/>
      <w:lvlJc w:val="left"/>
      <w:pPr>
        <w:tabs>
          <w:tab w:val="num" w:pos="1263"/>
        </w:tabs>
        <w:ind w:left="1263" w:hanging="543"/>
      </w:pPr>
      <w:rPr>
        <w:rFonts w:ascii="Times New Roman" w:hAnsi="Times New Roman" w:cs="Times New Roman" w:hint="default"/>
        <w:b w:val="0"/>
        <w:bCs/>
        <w:color w:val="000000"/>
        <w:sz w:val="20"/>
        <w:szCs w:val="20"/>
      </w:rPr>
    </w:lvl>
    <w:lvl w:ilvl="2">
      <w:start w:val="1"/>
      <w:numFmt w:val="decimal"/>
      <w:lvlText w:val="%1.%2.%3."/>
      <w:lvlJc w:val="left"/>
      <w:pPr>
        <w:tabs>
          <w:tab w:val="num" w:pos="2160"/>
        </w:tabs>
        <w:ind w:left="2160" w:hanging="720"/>
      </w:pPr>
      <w:rPr>
        <w:rFonts w:ascii="Times New Roman" w:hAnsi="Times New Roman" w:cs="Times New Roman" w:hint="default"/>
        <w:b w:val="0"/>
        <w:bCs/>
        <w:color w:val="000000"/>
        <w:sz w:val="20"/>
        <w:szCs w:val="20"/>
      </w:rPr>
    </w:lvl>
    <w:lvl w:ilvl="3">
      <w:start w:val="1"/>
      <w:numFmt w:val="decimal"/>
      <w:lvlText w:val="%1.%2.%3.%4."/>
      <w:lvlJc w:val="left"/>
      <w:pPr>
        <w:tabs>
          <w:tab w:val="num" w:pos="2880"/>
        </w:tabs>
        <w:ind w:left="2880" w:hanging="720"/>
      </w:pPr>
      <w:rPr>
        <w:rFonts w:ascii="Times New Roman" w:hAnsi="Times New Roman" w:cs="Times New Roman" w:hint="default"/>
        <w:b w:val="0"/>
        <w:bCs/>
        <w:color w:val="000000"/>
        <w:sz w:val="20"/>
        <w:szCs w:val="20"/>
      </w:rPr>
    </w:lvl>
    <w:lvl w:ilvl="4">
      <w:start w:val="1"/>
      <w:numFmt w:val="decimal"/>
      <w:lvlText w:val="%1.%2.%3.%4.%5."/>
      <w:lvlJc w:val="left"/>
      <w:pPr>
        <w:tabs>
          <w:tab w:val="num" w:pos="3960"/>
        </w:tabs>
        <w:ind w:left="3960" w:hanging="1080"/>
      </w:pPr>
      <w:rPr>
        <w:rFonts w:ascii="Times New Roman" w:hAnsi="Times New Roman" w:cs="Times New Roman" w:hint="default"/>
        <w:b w:val="0"/>
        <w:bCs/>
        <w:color w:val="000000"/>
        <w:sz w:val="20"/>
        <w:szCs w:val="20"/>
      </w:rPr>
    </w:lvl>
    <w:lvl w:ilvl="5">
      <w:start w:val="1"/>
      <w:numFmt w:val="decimal"/>
      <w:lvlText w:val="%1.%2.%3.%4.%5.%6."/>
      <w:lvlJc w:val="left"/>
      <w:pPr>
        <w:tabs>
          <w:tab w:val="num" w:pos="4680"/>
        </w:tabs>
        <w:ind w:left="4680" w:hanging="1080"/>
      </w:pPr>
      <w:rPr>
        <w:rFonts w:ascii="Times New Roman" w:hAnsi="Times New Roman" w:cs="Times New Roman" w:hint="default"/>
        <w:b w:val="0"/>
        <w:bCs/>
        <w:color w:val="000000"/>
        <w:sz w:val="20"/>
        <w:szCs w:val="20"/>
      </w:rPr>
    </w:lvl>
    <w:lvl w:ilvl="6">
      <w:start w:val="1"/>
      <w:numFmt w:val="decimal"/>
      <w:lvlText w:val="%1.%2.%3.%4.%5.%6.%7."/>
      <w:lvlJc w:val="left"/>
      <w:pPr>
        <w:tabs>
          <w:tab w:val="num" w:pos="5400"/>
        </w:tabs>
        <w:ind w:left="5400" w:hanging="1080"/>
      </w:pPr>
      <w:rPr>
        <w:rFonts w:ascii="Times New Roman" w:hAnsi="Times New Roman" w:cs="Times New Roman" w:hint="default"/>
        <w:b w:val="0"/>
        <w:bCs/>
        <w:color w:val="000000"/>
        <w:sz w:val="20"/>
        <w:szCs w:val="20"/>
      </w:rPr>
    </w:lvl>
    <w:lvl w:ilvl="7">
      <w:start w:val="1"/>
      <w:numFmt w:val="decimal"/>
      <w:lvlText w:val="%1.%2.%3.%4.%5.%6.%7.%8."/>
      <w:lvlJc w:val="left"/>
      <w:pPr>
        <w:tabs>
          <w:tab w:val="num" w:pos="6480"/>
        </w:tabs>
        <w:ind w:left="6480" w:hanging="1440"/>
      </w:pPr>
      <w:rPr>
        <w:rFonts w:ascii="Times New Roman" w:hAnsi="Times New Roman" w:cs="Times New Roman" w:hint="default"/>
        <w:b w:val="0"/>
        <w:bCs/>
        <w:color w:val="000000"/>
        <w:sz w:val="20"/>
        <w:szCs w:val="20"/>
      </w:rPr>
    </w:lvl>
    <w:lvl w:ilvl="8">
      <w:start w:val="1"/>
      <w:numFmt w:val="decimal"/>
      <w:lvlText w:val="%1.%2.%3.%4.%5.%6.%7.%8.%9."/>
      <w:lvlJc w:val="left"/>
      <w:pPr>
        <w:tabs>
          <w:tab w:val="num" w:pos="7200"/>
        </w:tabs>
        <w:ind w:left="7200" w:hanging="1440"/>
      </w:pPr>
      <w:rPr>
        <w:rFonts w:ascii="Times New Roman" w:hAnsi="Times New Roman" w:cs="Times New Roman" w:hint="default"/>
        <w:b w:val="0"/>
        <w:bCs/>
        <w:color w:val="000000"/>
        <w:sz w:val="20"/>
        <w:szCs w:val="20"/>
      </w:rPr>
    </w:lvl>
  </w:abstractNum>
  <w:abstractNum w:abstractNumId="2" w15:restartNumberingAfterBreak="0">
    <w:nsid w:val="00000004"/>
    <w:multiLevelType w:val="multilevel"/>
    <w:tmpl w:val="65E450B2"/>
    <w:name w:val="WW8Num18"/>
    <w:lvl w:ilvl="0">
      <w:start w:val="3"/>
      <w:numFmt w:val="decimal"/>
      <w:lvlText w:val="%1."/>
      <w:lvlJc w:val="left"/>
      <w:pPr>
        <w:tabs>
          <w:tab w:val="num" w:pos="360"/>
        </w:tabs>
        <w:ind w:left="360" w:hanging="360"/>
      </w:pPr>
      <w:rPr>
        <w:rFonts w:hint="default"/>
        <w:b/>
        <w:color w:val="000000"/>
      </w:rPr>
    </w:lvl>
    <w:lvl w:ilvl="1">
      <w:start w:val="1"/>
      <w:numFmt w:val="decimal"/>
      <w:lvlText w:val="%1.%2."/>
      <w:lvlJc w:val="left"/>
      <w:pPr>
        <w:tabs>
          <w:tab w:val="num" w:pos="1263"/>
        </w:tabs>
        <w:ind w:left="1263" w:hanging="543"/>
      </w:pPr>
      <w:rPr>
        <w:rFonts w:hint="default"/>
        <w:color w:val="000000"/>
        <w:sz w:val="20"/>
        <w:szCs w:val="20"/>
      </w:rPr>
    </w:lvl>
    <w:lvl w:ilvl="2">
      <w:start w:val="1"/>
      <w:numFmt w:val="decimal"/>
      <w:lvlText w:val="%1.%2.%3."/>
      <w:lvlJc w:val="left"/>
      <w:pPr>
        <w:tabs>
          <w:tab w:val="num" w:pos="2160"/>
        </w:tabs>
        <w:ind w:left="2160" w:hanging="720"/>
      </w:pPr>
      <w:rPr>
        <w:rFonts w:hint="default"/>
        <w:color w:val="000000"/>
        <w:sz w:val="20"/>
        <w:szCs w:val="20"/>
      </w:rPr>
    </w:lvl>
    <w:lvl w:ilvl="3">
      <w:start w:val="1"/>
      <w:numFmt w:val="decimal"/>
      <w:lvlText w:val="%1.%2.%3.%4."/>
      <w:lvlJc w:val="left"/>
      <w:pPr>
        <w:tabs>
          <w:tab w:val="num" w:pos="2880"/>
        </w:tabs>
        <w:ind w:left="2880" w:hanging="720"/>
      </w:pPr>
      <w:rPr>
        <w:rFonts w:hint="default"/>
        <w:color w:val="000000"/>
        <w:sz w:val="20"/>
        <w:szCs w:val="20"/>
      </w:rPr>
    </w:lvl>
    <w:lvl w:ilvl="4">
      <w:start w:val="1"/>
      <w:numFmt w:val="decimal"/>
      <w:lvlText w:val="%1.%2.%3.%4.%5."/>
      <w:lvlJc w:val="left"/>
      <w:pPr>
        <w:tabs>
          <w:tab w:val="num" w:pos="3960"/>
        </w:tabs>
        <w:ind w:left="3960" w:hanging="1080"/>
      </w:pPr>
      <w:rPr>
        <w:rFonts w:hint="default"/>
        <w:color w:val="000000"/>
        <w:sz w:val="20"/>
        <w:szCs w:val="20"/>
      </w:rPr>
    </w:lvl>
    <w:lvl w:ilvl="5">
      <w:start w:val="1"/>
      <w:numFmt w:val="decimal"/>
      <w:lvlText w:val="%1.%2.%3.%4.%5.%6."/>
      <w:lvlJc w:val="left"/>
      <w:pPr>
        <w:tabs>
          <w:tab w:val="num" w:pos="4680"/>
        </w:tabs>
        <w:ind w:left="4680" w:hanging="1080"/>
      </w:pPr>
      <w:rPr>
        <w:rFonts w:hint="default"/>
        <w:color w:val="000000"/>
        <w:sz w:val="20"/>
        <w:szCs w:val="20"/>
      </w:rPr>
    </w:lvl>
    <w:lvl w:ilvl="6">
      <w:start w:val="1"/>
      <w:numFmt w:val="decimal"/>
      <w:lvlText w:val="%1.%2.%3.%4.%5.%6.%7."/>
      <w:lvlJc w:val="left"/>
      <w:pPr>
        <w:tabs>
          <w:tab w:val="num" w:pos="5400"/>
        </w:tabs>
        <w:ind w:left="5400" w:hanging="1080"/>
      </w:pPr>
      <w:rPr>
        <w:rFonts w:hint="default"/>
        <w:color w:val="000000"/>
        <w:sz w:val="20"/>
        <w:szCs w:val="20"/>
      </w:rPr>
    </w:lvl>
    <w:lvl w:ilvl="7">
      <w:start w:val="1"/>
      <w:numFmt w:val="decimal"/>
      <w:lvlText w:val="%1.%2.%3.%4.%5.%6.%7.%8."/>
      <w:lvlJc w:val="left"/>
      <w:pPr>
        <w:tabs>
          <w:tab w:val="num" w:pos="6480"/>
        </w:tabs>
        <w:ind w:left="6480" w:hanging="1440"/>
      </w:pPr>
      <w:rPr>
        <w:rFonts w:hint="default"/>
        <w:color w:val="000000"/>
        <w:sz w:val="20"/>
        <w:szCs w:val="20"/>
      </w:rPr>
    </w:lvl>
    <w:lvl w:ilvl="8">
      <w:start w:val="1"/>
      <w:numFmt w:val="decimal"/>
      <w:lvlText w:val="%1.%2.%3.%4.%5.%6.%7.%8.%9."/>
      <w:lvlJc w:val="left"/>
      <w:pPr>
        <w:tabs>
          <w:tab w:val="num" w:pos="7200"/>
        </w:tabs>
        <w:ind w:left="7200" w:hanging="1440"/>
      </w:pPr>
      <w:rPr>
        <w:rFonts w:hint="default"/>
        <w:color w:val="000000"/>
        <w:sz w:val="20"/>
        <w:szCs w:val="20"/>
      </w:rPr>
    </w:lvl>
  </w:abstractNum>
  <w:abstractNum w:abstractNumId="3" w15:restartNumberingAfterBreak="0">
    <w:nsid w:val="00000006"/>
    <w:multiLevelType w:val="multilevel"/>
    <w:tmpl w:val="00000006"/>
    <w:name w:val="WW8Num23"/>
    <w:lvl w:ilvl="0">
      <w:start w:val="2"/>
      <w:numFmt w:val="decimal"/>
      <w:lvlText w:val="%1."/>
      <w:lvlJc w:val="left"/>
      <w:pPr>
        <w:tabs>
          <w:tab w:val="num" w:pos="480"/>
        </w:tabs>
        <w:ind w:left="480" w:hanging="480"/>
      </w:pPr>
      <w:rPr>
        <w:rFonts w:hint="default"/>
        <w:b/>
        <w:i w:val="0"/>
        <w:color w:val="000000"/>
      </w:rPr>
    </w:lvl>
    <w:lvl w:ilvl="1">
      <w:start w:val="1"/>
      <w:numFmt w:val="decimal"/>
      <w:lvlText w:val="%1.%2."/>
      <w:lvlJc w:val="left"/>
      <w:pPr>
        <w:tabs>
          <w:tab w:val="num" w:pos="660"/>
        </w:tabs>
        <w:ind w:left="660" w:hanging="480"/>
      </w:pPr>
      <w:rPr>
        <w:rFonts w:hint="default"/>
        <w:b w:val="0"/>
        <w:color w:val="000000"/>
        <w:sz w:val="20"/>
        <w:szCs w:val="20"/>
      </w:rPr>
    </w:lvl>
    <w:lvl w:ilvl="2">
      <w:start w:val="1"/>
      <w:numFmt w:val="decimal"/>
      <w:lvlText w:val="%1.%2.%3."/>
      <w:lvlJc w:val="left"/>
      <w:pPr>
        <w:tabs>
          <w:tab w:val="num" w:pos="720"/>
        </w:tabs>
        <w:ind w:left="720" w:hanging="720"/>
      </w:pPr>
      <w:rPr>
        <w:rFonts w:hint="default"/>
        <w:b w:val="0"/>
        <w:color w:val="000000"/>
        <w:sz w:val="20"/>
        <w:szCs w:val="20"/>
      </w:rPr>
    </w:lvl>
    <w:lvl w:ilvl="3">
      <w:start w:val="1"/>
      <w:numFmt w:val="decimal"/>
      <w:lvlText w:val="%1.%2.%3.%4."/>
      <w:lvlJc w:val="left"/>
      <w:pPr>
        <w:tabs>
          <w:tab w:val="num" w:pos="720"/>
        </w:tabs>
        <w:ind w:left="720" w:hanging="720"/>
      </w:pPr>
      <w:rPr>
        <w:rFonts w:hint="default"/>
        <w:b w:val="0"/>
        <w:color w:val="000000"/>
        <w:sz w:val="20"/>
        <w:szCs w:val="20"/>
      </w:rPr>
    </w:lvl>
    <w:lvl w:ilvl="4">
      <w:start w:val="1"/>
      <w:numFmt w:val="decimal"/>
      <w:lvlText w:val="%1.%2.%3.%4.%5."/>
      <w:lvlJc w:val="left"/>
      <w:pPr>
        <w:tabs>
          <w:tab w:val="num" w:pos="1080"/>
        </w:tabs>
        <w:ind w:left="1080" w:hanging="1080"/>
      </w:pPr>
      <w:rPr>
        <w:rFonts w:hint="default"/>
        <w:b w:val="0"/>
        <w:color w:val="000000"/>
        <w:sz w:val="20"/>
        <w:szCs w:val="20"/>
      </w:rPr>
    </w:lvl>
    <w:lvl w:ilvl="5">
      <w:start w:val="1"/>
      <w:numFmt w:val="decimal"/>
      <w:lvlText w:val="%1.%2.%3.%4.%5.%6."/>
      <w:lvlJc w:val="left"/>
      <w:pPr>
        <w:tabs>
          <w:tab w:val="num" w:pos="1080"/>
        </w:tabs>
        <w:ind w:left="1080" w:hanging="1080"/>
      </w:pPr>
      <w:rPr>
        <w:rFonts w:hint="default"/>
        <w:b w:val="0"/>
        <w:color w:val="000000"/>
        <w:sz w:val="20"/>
        <w:szCs w:val="20"/>
      </w:rPr>
    </w:lvl>
    <w:lvl w:ilvl="6">
      <w:start w:val="1"/>
      <w:numFmt w:val="decimal"/>
      <w:lvlText w:val="%1.%2.%3.%4.%5.%6.%7."/>
      <w:lvlJc w:val="left"/>
      <w:pPr>
        <w:tabs>
          <w:tab w:val="num" w:pos="1440"/>
        </w:tabs>
        <w:ind w:left="1440" w:hanging="1440"/>
      </w:pPr>
      <w:rPr>
        <w:rFonts w:hint="default"/>
        <w:b w:val="0"/>
        <w:color w:val="000000"/>
        <w:sz w:val="20"/>
        <w:szCs w:val="20"/>
      </w:rPr>
    </w:lvl>
    <w:lvl w:ilvl="7">
      <w:start w:val="1"/>
      <w:numFmt w:val="decimal"/>
      <w:lvlText w:val="%1.%2.%3.%4.%5.%6.%7.%8."/>
      <w:lvlJc w:val="left"/>
      <w:pPr>
        <w:tabs>
          <w:tab w:val="num" w:pos="1440"/>
        </w:tabs>
        <w:ind w:left="1440" w:hanging="1440"/>
      </w:pPr>
      <w:rPr>
        <w:rFonts w:hint="default"/>
        <w:b w:val="0"/>
        <w:color w:val="000000"/>
        <w:sz w:val="20"/>
        <w:szCs w:val="20"/>
      </w:rPr>
    </w:lvl>
    <w:lvl w:ilvl="8">
      <w:start w:val="1"/>
      <w:numFmt w:val="decimal"/>
      <w:lvlText w:val="%1.%2.%3.%4.%5.%6.%7.%8.%9."/>
      <w:lvlJc w:val="left"/>
      <w:pPr>
        <w:tabs>
          <w:tab w:val="num" w:pos="1800"/>
        </w:tabs>
        <w:ind w:left="1800" w:hanging="1800"/>
      </w:pPr>
      <w:rPr>
        <w:rFonts w:hint="default"/>
        <w:b w:val="0"/>
        <w:color w:val="000000"/>
        <w:sz w:val="20"/>
        <w:szCs w:val="20"/>
      </w:rPr>
    </w:lvl>
  </w:abstractNum>
  <w:abstractNum w:abstractNumId="4" w15:restartNumberingAfterBreak="0">
    <w:nsid w:val="419E095A"/>
    <w:multiLevelType w:val="hybridMultilevel"/>
    <w:tmpl w:val="0108FFF6"/>
    <w:lvl w:ilvl="0" w:tplc="9A6E188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B01674"/>
    <w:multiLevelType w:val="multilevel"/>
    <w:tmpl w:val="ADEA7E18"/>
    <w:lvl w:ilvl="0">
      <w:start w:val="5"/>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080" w:hanging="108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num w:numId="1" w16cid:durableId="2010131811">
    <w:abstractNumId w:val="0"/>
  </w:num>
  <w:num w:numId="2" w16cid:durableId="371269986">
    <w:abstractNumId w:val="1"/>
  </w:num>
  <w:num w:numId="3" w16cid:durableId="1327974220">
    <w:abstractNumId w:val="2"/>
  </w:num>
  <w:num w:numId="4" w16cid:durableId="471943755">
    <w:abstractNumId w:val="3"/>
  </w:num>
  <w:num w:numId="5" w16cid:durableId="1057514648">
    <w:abstractNumId w:val="5"/>
  </w:num>
  <w:num w:numId="6" w16cid:durableId="1724332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FC"/>
    <w:rsid w:val="001B410D"/>
    <w:rsid w:val="002C28C3"/>
    <w:rsid w:val="003063D0"/>
    <w:rsid w:val="004C784E"/>
    <w:rsid w:val="00544C9A"/>
    <w:rsid w:val="008B7AF9"/>
    <w:rsid w:val="00907231"/>
    <w:rsid w:val="009301FC"/>
    <w:rsid w:val="00B9651A"/>
    <w:rsid w:val="00C05062"/>
    <w:rsid w:val="00C43083"/>
    <w:rsid w:val="00CA7D76"/>
    <w:rsid w:val="00CB4867"/>
    <w:rsid w:val="00DA2036"/>
    <w:rsid w:val="00DB2554"/>
    <w:rsid w:val="00E7494B"/>
    <w:rsid w:val="00E96192"/>
    <w:rsid w:val="00EB1246"/>
    <w:rsid w:val="00FF4819"/>
    <w:rsid w:val="00FF5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5163"/>
  <w15:chartTrackingRefBased/>
  <w15:docId w15:val="{50140CC0-C9B9-4F84-87A6-1F0988DB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231"/>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907231"/>
    <w:pPr>
      <w:keepNext/>
      <w:numPr>
        <w:numId w:val="1"/>
      </w:numPr>
      <w:tabs>
        <w:tab w:val="left" w:pos="0"/>
        <w:tab w:val="left" w:pos="142"/>
      </w:tabs>
      <w:spacing w:before="120" w:after="240"/>
      <w:jc w:val="center"/>
      <w:outlineLvl w:val="0"/>
    </w:pPr>
    <w:rPr>
      <w:b/>
    </w:rPr>
  </w:style>
  <w:style w:type="paragraph" w:styleId="2">
    <w:name w:val="heading 2"/>
    <w:basedOn w:val="a"/>
    <w:next w:val="a"/>
    <w:link w:val="20"/>
    <w:uiPriority w:val="9"/>
    <w:semiHidden/>
    <w:unhideWhenUsed/>
    <w:qFormat/>
    <w:rsid w:val="00FF5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7231"/>
    <w:rPr>
      <w:rFonts w:ascii="Times New Roman" w:eastAsia="Times New Roman" w:hAnsi="Times New Roman" w:cs="Times New Roman"/>
      <w:b/>
      <w:sz w:val="24"/>
      <w:szCs w:val="24"/>
      <w:lang w:eastAsia="ar-SA"/>
    </w:rPr>
  </w:style>
  <w:style w:type="paragraph" w:customStyle="1" w:styleId="a3">
    <w:basedOn w:val="a"/>
    <w:next w:val="a4"/>
    <w:qFormat/>
    <w:rsid w:val="00907231"/>
    <w:pPr>
      <w:shd w:val="clear" w:color="auto" w:fill="FFFFFF"/>
      <w:autoSpaceDE w:val="0"/>
      <w:spacing w:line="360" w:lineRule="auto"/>
      <w:jc w:val="center"/>
    </w:pPr>
    <w:rPr>
      <w:b/>
      <w:color w:val="000000"/>
    </w:rPr>
  </w:style>
  <w:style w:type="paragraph" w:styleId="a4">
    <w:name w:val="Subtitle"/>
    <w:basedOn w:val="a"/>
    <w:next w:val="a"/>
    <w:link w:val="a5"/>
    <w:uiPriority w:val="11"/>
    <w:qFormat/>
    <w:rsid w:val="009072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5">
    <w:name w:val="Подзаголовок Знак"/>
    <w:basedOn w:val="a0"/>
    <w:link w:val="a4"/>
    <w:uiPriority w:val="11"/>
    <w:rsid w:val="00907231"/>
    <w:rPr>
      <w:rFonts w:eastAsiaTheme="minorEastAsia"/>
      <w:color w:val="5A5A5A" w:themeColor="text1" w:themeTint="A5"/>
      <w:spacing w:val="15"/>
      <w:lang w:eastAsia="ar-SA"/>
    </w:rPr>
  </w:style>
  <w:style w:type="paragraph" w:customStyle="1" w:styleId="31">
    <w:name w:val="Основной текст 31"/>
    <w:basedOn w:val="a"/>
    <w:rsid w:val="00907231"/>
    <w:pPr>
      <w:shd w:val="clear" w:color="auto" w:fill="FFFFFF"/>
      <w:autoSpaceDE w:val="0"/>
      <w:jc w:val="both"/>
    </w:pPr>
    <w:rPr>
      <w:rFonts w:ascii="Arial" w:hAnsi="Arial" w:cs="Arial"/>
      <w:b/>
      <w:bCs/>
      <w:color w:val="000000"/>
    </w:rPr>
  </w:style>
  <w:style w:type="paragraph" w:styleId="a6">
    <w:name w:val="Body Text"/>
    <w:basedOn w:val="a"/>
    <w:link w:val="a7"/>
    <w:rsid w:val="00E7494B"/>
    <w:pPr>
      <w:tabs>
        <w:tab w:val="left" w:pos="0"/>
      </w:tabs>
      <w:ind w:right="-81"/>
    </w:pPr>
    <w:rPr>
      <w:b/>
      <w:bCs/>
    </w:rPr>
  </w:style>
  <w:style w:type="character" w:customStyle="1" w:styleId="a7">
    <w:name w:val="Основной текст Знак"/>
    <w:basedOn w:val="a0"/>
    <w:link w:val="a6"/>
    <w:rsid w:val="00E7494B"/>
    <w:rPr>
      <w:rFonts w:ascii="Times New Roman" w:eastAsia="Times New Roman" w:hAnsi="Times New Roman" w:cs="Times New Roman"/>
      <w:b/>
      <w:bCs/>
      <w:sz w:val="24"/>
      <w:szCs w:val="24"/>
      <w:lang w:eastAsia="ar-SA"/>
    </w:rPr>
  </w:style>
  <w:style w:type="paragraph" w:styleId="a8">
    <w:name w:val="List Paragraph"/>
    <w:basedOn w:val="a"/>
    <w:uiPriority w:val="34"/>
    <w:qFormat/>
    <w:rsid w:val="00EB1246"/>
    <w:pPr>
      <w:ind w:left="720"/>
      <w:contextualSpacing/>
    </w:pPr>
  </w:style>
  <w:style w:type="paragraph" w:styleId="a9">
    <w:name w:val="No Spacing"/>
    <w:link w:val="aa"/>
    <w:uiPriority w:val="1"/>
    <w:qFormat/>
    <w:rsid w:val="00EB1246"/>
    <w:pPr>
      <w:spacing w:after="0" w:line="240" w:lineRule="auto"/>
    </w:pPr>
    <w:rPr>
      <w:rFonts w:ascii="Times New Roman" w:eastAsia="Times New Roman" w:hAnsi="Times New Roman" w:cs="Times New Roman"/>
      <w:sz w:val="24"/>
      <w:szCs w:val="24"/>
      <w:lang w:eastAsia="ar-SA"/>
    </w:rPr>
  </w:style>
  <w:style w:type="character" w:customStyle="1" w:styleId="aa">
    <w:name w:val="Без интервала Знак"/>
    <w:link w:val="a9"/>
    <w:uiPriority w:val="99"/>
    <w:locked/>
    <w:rsid w:val="00EB1246"/>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
    <w:semiHidden/>
    <w:rsid w:val="00FF5666"/>
    <w:rPr>
      <w:rFonts w:asciiTheme="majorHAnsi" w:eastAsiaTheme="majorEastAsia" w:hAnsiTheme="majorHAnsi" w:cstheme="majorBidi"/>
      <w:color w:val="2F5496" w:themeColor="accent1" w:themeShade="BF"/>
      <w:sz w:val="26"/>
      <w:szCs w:val="26"/>
      <w:lang w:eastAsia="ar-SA"/>
    </w:rPr>
  </w:style>
  <w:style w:type="paragraph" w:customStyle="1" w:styleId="11">
    <w:name w:val="Текст1"/>
    <w:basedOn w:val="a"/>
    <w:rsid w:val="00FF566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1917</Words>
  <Characters>10930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13</cp:revision>
  <dcterms:created xsi:type="dcterms:W3CDTF">2026-06-30T09:00:00Z</dcterms:created>
  <dcterms:modified xsi:type="dcterms:W3CDTF">2026-07-01T07:04:00Z</dcterms:modified>
</cp:coreProperties>
</file>