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58F8DC" w14:textId="644FB35C" w:rsidR="00F105E7" w:rsidRPr="00747189" w:rsidRDefault="00F105E7" w:rsidP="00747189">
      <w:pPr>
        <w:jc w:val="center"/>
        <w:rPr>
          <w:rFonts w:ascii="PT Astra Serif" w:hAnsi="PT Astra Serif"/>
          <w:b/>
          <w:sz w:val="24"/>
          <w:szCs w:val="24"/>
        </w:rPr>
      </w:pPr>
      <w:r w:rsidRPr="00747189">
        <w:rPr>
          <w:rFonts w:ascii="PT Astra Serif" w:hAnsi="PT Astra Serif"/>
          <w:b/>
          <w:sz w:val="24"/>
          <w:szCs w:val="24"/>
        </w:rPr>
        <w:t>ДОГОВОР</w:t>
      </w:r>
    </w:p>
    <w:p w14:paraId="64C06760" w14:textId="363C04BD" w:rsidR="00E8078C" w:rsidRPr="00747189" w:rsidRDefault="005C7D7D" w:rsidP="00747189">
      <w:pPr>
        <w:jc w:val="center"/>
        <w:rPr>
          <w:rFonts w:ascii="PT Astra Serif" w:hAnsi="PT Astra Serif"/>
          <w:sz w:val="24"/>
          <w:szCs w:val="24"/>
        </w:rPr>
      </w:pPr>
      <w:proofErr w:type="gramStart"/>
      <w:r w:rsidRPr="00747189">
        <w:rPr>
          <w:rFonts w:ascii="PT Astra Serif" w:hAnsi="PT Astra Serif"/>
          <w:sz w:val="24"/>
          <w:szCs w:val="24"/>
        </w:rPr>
        <w:t>на</w:t>
      </w:r>
      <w:proofErr w:type="gramEnd"/>
      <w:r w:rsidRPr="00747189">
        <w:rPr>
          <w:rFonts w:ascii="PT Astra Serif" w:hAnsi="PT Astra Serif"/>
          <w:sz w:val="24"/>
          <w:szCs w:val="24"/>
        </w:rPr>
        <w:t xml:space="preserve"> оказание услуг</w:t>
      </w:r>
      <w:r w:rsidR="00853FED" w:rsidRPr="00747189">
        <w:rPr>
          <w:rFonts w:ascii="PT Astra Serif" w:hAnsi="PT Astra Serif"/>
          <w:sz w:val="24"/>
          <w:szCs w:val="24"/>
        </w:rPr>
        <w:t xml:space="preserve"> по выдаче</w:t>
      </w:r>
      <w:r w:rsidR="00E8078C" w:rsidRPr="00747189">
        <w:rPr>
          <w:rFonts w:ascii="PT Astra Serif" w:hAnsi="PT Astra Serif"/>
          <w:sz w:val="24"/>
          <w:szCs w:val="24"/>
        </w:rPr>
        <w:t xml:space="preserve"> документов для целей подтверждени</w:t>
      </w:r>
      <w:r w:rsidR="003B301A" w:rsidRPr="00747189">
        <w:rPr>
          <w:rFonts w:ascii="PT Astra Serif" w:hAnsi="PT Astra Serif"/>
          <w:sz w:val="24"/>
          <w:szCs w:val="24"/>
        </w:rPr>
        <w:t>я</w:t>
      </w:r>
      <w:r w:rsidR="00E8078C" w:rsidRPr="00747189">
        <w:rPr>
          <w:rFonts w:ascii="PT Astra Serif" w:hAnsi="PT Astra Serif"/>
          <w:sz w:val="24"/>
          <w:szCs w:val="24"/>
        </w:rPr>
        <w:t xml:space="preserve"> </w:t>
      </w:r>
    </w:p>
    <w:p w14:paraId="444AB786" w14:textId="7C6EC268" w:rsidR="00836230" w:rsidRPr="00747189" w:rsidRDefault="00E8078C" w:rsidP="00747189">
      <w:pPr>
        <w:jc w:val="center"/>
        <w:rPr>
          <w:rFonts w:ascii="PT Astra Serif" w:hAnsi="PT Astra Serif"/>
          <w:sz w:val="24"/>
          <w:szCs w:val="24"/>
        </w:rPr>
      </w:pPr>
      <w:proofErr w:type="gramStart"/>
      <w:r w:rsidRPr="00747189">
        <w:rPr>
          <w:rFonts w:ascii="PT Astra Serif" w:hAnsi="PT Astra Serif"/>
          <w:sz w:val="24"/>
          <w:szCs w:val="24"/>
        </w:rPr>
        <w:t>производства</w:t>
      </w:r>
      <w:proofErr w:type="gramEnd"/>
      <w:r w:rsidRPr="00747189">
        <w:rPr>
          <w:rFonts w:ascii="PT Astra Serif" w:hAnsi="PT Astra Serif"/>
          <w:sz w:val="24"/>
          <w:szCs w:val="24"/>
        </w:rPr>
        <w:t xml:space="preserve"> </w:t>
      </w:r>
      <w:r w:rsidR="00853FED" w:rsidRPr="00747189">
        <w:rPr>
          <w:rFonts w:ascii="PT Astra Serif" w:hAnsi="PT Astra Serif"/>
          <w:sz w:val="24"/>
          <w:szCs w:val="24"/>
        </w:rPr>
        <w:t xml:space="preserve">российской </w:t>
      </w:r>
      <w:r w:rsidRPr="00747189">
        <w:rPr>
          <w:rFonts w:ascii="PT Astra Serif" w:hAnsi="PT Astra Serif"/>
          <w:sz w:val="24"/>
          <w:szCs w:val="24"/>
        </w:rPr>
        <w:t xml:space="preserve">промышленной продукции </w:t>
      </w:r>
    </w:p>
    <w:p w14:paraId="2B1E055C" w14:textId="4EDE651E" w:rsidR="00E43C4A" w:rsidRPr="00747189" w:rsidRDefault="0055047E" w:rsidP="00747189">
      <w:pPr>
        <w:jc w:val="center"/>
        <w:rPr>
          <w:rFonts w:ascii="PT Astra Serif" w:hAnsi="PT Astra Serif"/>
          <w:sz w:val="24"/>
          <w:szCs w:val="24"/>
        </w:rPr>
      </w:pPr>
      <w:r w:rsidRPr="00747189">
        <w:rPr>
          <w:rFonts w:ascii="PT Astra Serif" w:hAnsi="PT Astra Serif"/>
          <w:sz w:val="24"/>
          <w:szCs w:val="24"/>
        </w:rPr>
        <w:t>ИКЗ: 261690800221169080100100280000000244</w:t>
      </w:r>
    </w:p>
    <w:p w14:paraId="44DA143A" w14:textId="77777777" w:rsidR="0055047E" w:rsidRPr="00747189" w:rsidRDefault="0055047E" w:rsidP="00747189">
      <w:pPr>
        <w:jc w:val="center"/>
        <w:rPr>
          <w:rFonts w:ascii="PT Astra Serif" w:hAnsi="PT Astra Serif"/>
          <w:sz w:val="24"/>
          <w:szCs w:val="24"/>
        </w:rPr>
      </w:pPr>
    </w:p>
    <w:p w14:paraId="3ED3F27F" w14:textId="2EE420F5" w:rsidR="007F3375" w:rsidRPr="00747189" w:rsidRDefault="00836230" w:rsidP="00747189">
      <w:pPr>
        <w:spacing w:before="80"/>
        <w:rPr>
          <w:rFonts w:ascii="PT Astra Serif" w:hAnsi="PT Astra Serif"/>
          <w:sz w:val="24"/>
          <w:szCs w:val="24"/>
        </w:rPr>
      </w:pPr>
      <w:r w:rsidRPr="00747189">
        <w:rPr>
          <w:rFonts w:ascii="PT Astra Serif" w:hAnsi="PT Astra Serif"/>
          <w:sz w:val="24"/>
          <w:szCs w:val="24"/>
        </w:rPr>
        <w:t xml:space="preserve">г. Тверь     </w:t>
      </w:r>
      <w:r w:rsidR="003E76E5" w:rsidRPr="00747189">
        <w:rPr>
          <w:rFonts w:ascii="PT Astra Serif" w:hAnsi="PT Astra Serif"/>
          <w:sz w:val="24"/>
          <w:szCs w:val="24"/>
        </w:rPr>
        <w:t xml:space="preserve"> </w:t>
      </w:r>
      <w:r w:rsidRPr="00747189">
        <w:rPr>
          <w:rFonts w:ascii="PT Astra Serif" w:hAnsi="PT Astra Serif"/>
          <w:sz w:val="24"/>
          <w:szCs w:val="24"/>
        </w:rPr>
        <w:t xml:space="preserve">                                         </w:t>
      </w:r>
      <w:r w:rsidR="00D274CD">
        <w:rPr>
          <w:rFonts w:ascii="PT Astra Serif" w:hAnsi="PT Astra Serif"/>
          <w:sz w:val="24"/>
          <w:szCs w:val="24"/>
        </w:rPr>
        <w:t xml:space="preserve">              </w:t>
      </w:r>
      <w:r w:rsidR="003B301A" w:rsidRPr="00747189">
        <w:rPr>
          <w:rFonts w:ascii="PT Astra Serif" w:hAnsi="PT Astra Serif"/>
          <w:sz w:val="24"/>
          <w:szCs w:val="24"/>
        </w:rPr>
        <w:t xml:space="preserve">               </w:t>
      </w:r>
      <w:r w:rsidR="00F17238" w:rsidRPr="00747189">
        <w:rPr>
          <w:rFonts w:ascii="PT Astra Serif" w:hAnsi="PT Astra Serif"/>
          <w:sz w:val="24"/>
          <w:szCs w:val="24"/>
        </w:rPr>
        <w:t xml:space="preserve">    </w:t>
      </w:r>
      <w:r w:rsidR="003B301A" w:rsidRPr="00747189">
        <w:rPr>
          <w:rFonts w:ascii="PT Astra Serif" w:hAnsi="PT Astra Serif"/>
          <w:sz w:val="24"/>
          <w:szCs w:val="24"/>
        </w:rPr>
        <w:t xml:space="preserve">       </w:t>
      </w:r>
      <w:r w:rsidR="00F17238" w:rsidRPr="00747189">
        <w:rPr>
          <w:rFonts w:ascii="PT Astra Serif" w:hAnsi="PT Astra Serif"/>
          <w:sz w:val="24"/>
          <w:szCs w:val="24"/>
        </w:rPr>
        <w:t xml:space="preserve"> </w:t>
      </w:r>
      <w:r w:rsidR="008F7763" w:rsidRPr="00747189">
        <w:rPr>
          <w:rFonts w:ascii="PT Astra Serif" w:hAnsi="PT Astra Serif"/>
          <w:sz w:val="24"/>
          <w:szCs w:val="24"/>
        </w:rPr>
        <w:t xml:space="preserve"> </w:t>
      </w:r>
      <w:r w:rsidRPr="00747189">
        <w:rPr>
          <w:rFonts w:ascii="PT Astra Serif" w:hAnsi="PT Astra Serif"/>
          <w:sz w:val="24"/>
          <w:szCs w:val="24"/>
        </w:rPr>
        <w:t xml:space="preserve">№ </w:t>
      </w:r>
      <w:r w:rsidR="00D274CD">
        <w:rPr>
          <w:rFonts w:ascii="PT Astra Serif" w:hAnsi="PT Astra Serif"/>
          <w:sz w:val="24"/>
          <w:szCs w:val="24"/>
        </w:rPr>
        <w:t>_________</w:t>
      </w:r>
      <w:r w:rsidR="00F17238" w:rsidRPr="00747189">
        <w:rPr>
          <w:rFonts w:ascii="PT Astra Serif" w:hAnsi="PT Astra Serif"/>
          <w:sz w:val="24"/>
          <w:szCs w:val="24"/>
        </w:rPr>
        <w:t xml:space="preserve"> </w:t>
      </w:r>
      <w:r w:rsidR="007F3375" w:rsidRPr="00747189">
        <w:rPr>
          <w:rFonts w:ascii="PT Astra Serif" w:hAnsi="PT Astra Serif"/>
          <w:sz w:val="24"/>
          <w:szCs w:val="24"/>
        </w:rPr>
        <w:t xml:space="preserve">от </w:t>
      </w:r>
      <w:r w:rsidR="00D274CD">
        <w:rPr>
          <w:rFonts w:ascii="PT Astra Serif" w:hAnsi="PT Astra Serif"/>
          <w:sz w:val="24"/>
          <w:szCs w:val="24"/>
        </w:rPr>
        <w:t>__</w:t>
      </w:r>
      <w:proofErr w:type="gramStart"/>
      <w:r w:rsidR="00D274CD">
        <w:rPr>
          <w:rFonts w:ascii="PT Astra Serif" w:hAnsi="PT Astra Serif"/>
          <w:sz w:val="24"/>
          <w:szCs w:val="24"/>
        </w:rPr>
        <w:t>_</w:t>
      </w:r>
      <w:r w:rsidR="007F3375" w:rsidRPr="00747189">
        <w:rPr>
          <w:rFonts w:ascii="PT Astra Serif" w:hAnsi="PT Astra Serif"/>
          <w:sz w:val="24"/>
          <w:szCs w:val="24"/>
        </w:rPr>
        <w:t>.</w:t>
      </w:r>
      <w:r w:rsidR="00D274CD">
        <w:rPr>
          <w:rFonts w:ascii="PT Astra Serif" w:hAnsi="PT Astra Serif"/>
          <w:sz w:val="24"/>
          <w:szCs w:val="24"/>
        </w:rPr>
        <w:t>_</w:t>
      </w:r>
      <w:proofErr w:type="gramEnd"/>
      <w:r w:rsidR="00D274CD">
        <w:rPr>
          <w:rFonts w:ascii="PT Astra Serif" w:hAnsi="PT Astra Serif"/>
          <w:sz w:val="24"/>
          <w:szCs w:val="24"/>
        </w:rPr>
        <w:t>______</w:t>
      </w:r>
      <w:r w:rsidR="007F3375" w:rsidRPr="00747189">
        <w:rPr>
          <w:rFonts w:ascii="PT Astra Serif" w:hAnsi="PT Astra Serif"/>
          <w:sz w:val="24"/>
          <w:szCs w:val="24"/>
        </w:rPr>
        <w:t>.2026</w:t>
      </w:r>
      <w:r w:rsidR="00853FED" w:rsidRPr="00747189">
        <w:rPr>
          <w:rFonts w:ascii="PT Astra Serif" w:hAnsi="PT Astra Serif"/>
          <w:sz w:val="24"/>
          <w:szCs w:val="24"/>
        </w:rPr>
        <w:t xml:space="preserve"> г</w:t>
      </w:r>
      <w:r w:rsidR="00F17238" w:rsidRPr="00747189">
        <w:rPr>
          <w:rFonts w:ascii="PT Astra Serif" w:hAnsi="PT Astra Serif"/>
          <w:sz w:val="24"/>
          <w:szCs w:val="24"/>
        </w:rPr>
        <w:t>.</w:t>
      </w:r>
    </w:p>
    <w:p w14:paraId="436883A5" w14:textId="51C704D0" w:rsidR="0055047E" w:rsidRPr="00747189" w:rsidRDefault="0084427D" w:rsidP="00747189">
      <w:pPr>
        <w:spacing w:before="120"/>
        <w:ind w:firstLine="567"/>
        <w:jc w:val="both"/>
        <w:rPr>
          <w:rFonts w:ascii="PT Astra Serif" w:hAnsi="PT Astra Serif"/>
          <w:sz w:val="24"/>
          <w:szCs w:val="24"/>
        </w:rPr>
      </w:pPr>
      <w:r w:rsidRPr="00747189">
        <w:rPr>
          <w:rFonts w:ascii="PT Astra Serif" w:hAnsi="PT Astra Serif"/>
          <w:bCs/>
          <w:color w:val="000000"/>
          <w:sz w:val="24"/>
          <w:szCs w:val="24"/>
          <w:lang w:bidi="ru-RU"/>
        </w:rPr>
        <w:t>Федеральное казенное учреждение «Исправительная колония № 5 Управления Федеральной службы исполнения наказание по Тверской области»</w:t>
      </w:r>
      <w:r w:rsidR="006C0806" w:rsidRPr="00747189">
        <w:rPr>
          <w:rFonts w:ascii="PT Astra Serif" w:hAnsi="PT Astra Serif"/>
          <w:bCs/>
          <w:color w:val="000000"/>
          <w:sz w:val="24"/>
          <w:szCs w:val="24"/>
          <w:lang w:bidi="ru-RU"/>
        </w:rPr>
        <w:t xml:space="preserve"> (сокращенное наименование </w:t>
      </w:r>
      <w:r w:rsidRPr="00747189">
        <w:rPr>
          <w:rFonts w:ascii="PT Astra Serif" w:hAnsi="PT Astra Serif"/>
          <w:bCs/>
          <w:color w:val="000000"/>
          <w:sz w:val="24"/>
          <w:szCs w:val="24"/>
          <w:lang w:bidi="ru-RU"/>
        </w:rPr>
        <w:t>– ФКУ ИК-5 УФСИН России по Тверской области</w:t>
      </w:r>
      <w:r w:rsidR="006C0806" w:rsidRPr="00747189">
        <w:rPr>
          <w:rFonts w:ascii="PT Astra Serif" w:hAnsi="PT Astra Serif"/>
          <w:bCs/>
          <w:color w:val="000000"/>
          <w:sz w:val="24"/>
          <w:szCs w:val="24"/>
          <w:lang w:bidi="ru-RU"/>
        </w:rPr>
        <w:t xml:space="preserve">), далее именуемое «Заказчик», </w:t>
      </w:r>
      <w:r w:rsidR="0055047E" w:rsidRPr="00747189">
        <w:rPr>
          <w:rFonts w:ascii="PT Astra Serif" w:hAnsi="PT Astra Serif"/>
          <w:bCs/>
          <w:color w:val="000000"/>
          <w:sz w:val="24"/>
          <w:szCs w:val="24"/>
          <w:lang w:bidi="ru-RU"/>
        </w:rPr>
        <w:t xml:space="preserve">в лице заместителя начальника учреждения – начальника центра </w:t>
      </w:r>
      <w:proofErr w:type="spellStart"/>
      <w:r w:rsidR="0055047E" w:rsidRPr="00747189">
        <w:rPr>
          <w:rFonts w:ascii="PT Astra Serif" w:hAnsi="PT Astra Serif"/>
          <w:bCs/>
          <w:color w:val="000000"/>
          <w:sz w:val="24"/>
          <w:szCs w:val="24"/>
          <w:lang w:bidi="ru-RU"/>
        </w:rPr>
        <w:t>Михайдаровой</w:t>
      </w:r>
      <w:proofErr w:type="spellEnd"/>
      <w:r w:rsidR="0055047E" w:rsidRPr="00747189">
        <w:rPr>
          <w:rFonts w:ascii="PT Astra Serif" w:hAnsi="PT Astra Serif"/>
          <w:bCs/>
          <w:color w:val="000000"/>
          <w:sz w:val="24"/>
          <w:szCs w:val="24"/>
          <w:lang w:bidi="ru-RU"/>
        </w:rPr>
        <w:t xml:space="preserve"> Екатерины Юрьевны, действующего на основании Устава и доверенности №27 от 24.06.2026 года,</w:t>
      </w:r>
      <w:r w:rsidR="008C634E" w:rsidRPr="00747189">
        <w:rPr>
          <w:rFonts w:ascii="PT Astra Serif" w:hAnsi="PT Astra Serif"/>
          <w:color w:val="000000"/>
          <w:sz w:val="24"/>
          <w:szCs w:val="24"/>
        </w:rPr>
        <w:t xml:space="preserve"> </w:t>
      </w:r>
      <w:r w:rsidR="004B5061" w:rsidRPr="00747189">
        <w:rPr>
          <w:rFonts w:ascii="PT Astra Serif" w:hAnsi="PT Astra Serif"/>
          <w:sz w:val="24"/>
          <w:szCs w:val="24"/>
        </w:rPr>
        <w:t>с одной стороны</w:t>
      </w:r>
      <w:r w:rsidR="00D82013" w:rsidRPr="00747189">
        <w:rPr>
          <w:rFonts w:ascii="PT Astra Serif" w:hAnsi="PT Astra Serif"/>
          <w:sz w:val="24"/>
          <w:szCs w:val="24"/>
        </w:rPr>
        <w:t xml:space="preserve">, и </w:t>
      </w:r>
      <w:r w:rsidR="00D274CD">
        <w:rPr>
          <w:rFonts w:ascii="PT Astra Serif" w:hAnsi="PT Astra Serif"/>
          <w:sz w:val="24"/>
          <w:szCs w:val="24"/>
        </w:rPr>
        <w:t>__________________________________</w:t>
      </w:r>
      <w:r w:rsidR="00836230" w:rsidRPr="00747189">
        <w:rPr>
          <w:rFonts w:ascii="PT Astra Serif" w:hAnsi="PT Astra Serif"/>
          <w:sz w:val="24"/>
          <w:szCs w:val="24"/>
        </w:rPr>
        <w:t>, именуем</w:t>
      </w:r>
      <w:r w:rsidR="008604DE" w:rsidRPr="00747189">
        <w:rPr>
          <w:rFonts w:ascii="PT Astra Serif" w:hAnsi="PT Astra Serif"/>
          <w:sz w:val="24"/>
          <w:szCs w:val="24"/>
        </w:rPr>
        <w:t>ый</w:t>
      </w:r>
      <w:r w:rsidR="00836230" w:rsidRPr="00747189">
        <w:rPr>
          <w:rFonts w:ascii="PT Astra Serif" w:hAnsi="PT Astra Serif"/>
          <w:sz w:val="24"/>
          <w:szCs w:val="24"/>
        </w:rPr>
        <w:t xml:space="preserve"> в дальнейшем «Исполнитель»,</w:t>
      </w:r>
      <w:r w:rsidR="006546D3" w:rsidRPr="00747189">
        <w:rPr>
          <w:rFonts w:ascii="PT Astra Serif" w:hAnsi="PT Astra Serif"/>
          <w:sz w:val="24"/>
          <w:szCs w:val="24"/>
        </w:rPr>
        <w:t xml:space="preserve"> в лице</w:t>
      </w:r>
      <w:r w:rsidR="00471281" w:rsidRPr="00747189">
        <w:rPr>
          <w:rFonts w:ascii="PT Astra Serif" w:hAnsi="PT Astra Serif"/>
          <w:sz w:val="24"/>
          <w:szCs w:val="24"/>
        </w:rPr>
        <w:t xml:space="preserve"> </w:t>
      </w:r>
      <w:r w:rsidR="00D274CD">
        <w:rPr>
          <w:rFonts w:ascii="PT Astra Serif" w:hAnsi="PT Astra Serif"/>
          <w:sz w:val="24"/>
          <w:szCs w:val="24"/>
        </w:rPr>
        <w:t>__________________________</w:t>
      </w:r>
      <w:r w:rsidR="007E25C7" w:rsidRPr="00747189">
        <w:rPr>
          <w:rFonts w:ascii="PT Astra Serif" w:hAnsi="PT Astra Serif"/>
          <w:sz w:val="24"/>
          <w:szCs w:val="24"/>
        </w:rPr>
        <w:t>,</w:t>
      </w:r>
      <w:r w:rsidR="00836230" w:rsidRPr="00747189">
        <w:rPr>
          <w:rFonts w:ascii="PT Astra Serif" w:hAnsi="PT Astra Serif"/>
          <w:sz w:val="24"/>
          <w:szCs w:val="24"/>
        </w:rPr>
        <w:t xml:space="preserve"> </w:t>
      </w:r>
      <w:r w:rsidR="007E1BAF" w:rsidRPr="00747189">
        <w:rPr>
          <w:rFonts w:ascii="PT Astra Serif" w:hAnsi="PT Astra Serif"/>
          <w:sz w:val="24"/>
          <w:szCs w:val="24"/>
        </w:rPr>
        <w:t>действующего на основании</w:t>
      </w:r>
      <w:r w:rsidR="00CC65B6" w:rsidRPr="00747189">
        <w:rPr>
          <w:rFonts w:ascii="PT Astra Serif" w:hAnsi="PT Astra Serif"/>
          <w:sz w:val="24"/>
          <w:szCs w:val="24"/>
        </w:rPr>
        <w:t xml:space="preserve"> </w:t>
      </w:r>
      <w:r w:rsidR="00D274CD">
        <w:rPr>
          <w:rFonts w:ascii="PT Astra Serif" w:hAnsi="PT Astra Serif"/>
          <w:sz w:val="24"/>
          <w:szCs w:val="24"/>
        </w:rPr>
        <w:t>__________________</w:t>
      </w:r>
      <w:r w:rsidR="007E1BAF" w:rsidRPr="00747189">
        <w:rPr>
          <w:rFonts w:ascii="PT Astra Serif" w:hAnsi="PT Astra Serif"/>
          <w:sz w:val="24"/>
          <w:szCs w:val="24"/>
        </w:rPr>
        <w:t xml:space="preserve">, </w:t>
      </w:r>
      <w:r w:rsidR="00836230" w:rsidRPr="00747189">
        <w:rPr>
          <w:rFonts w:ascii="PT Astra Serif" w:hAnsi="PT Astra Serif"/>
          <w:sz w:val="24"/>
          <w:szCs w:val="24"/>
        </w:rPr>
        <w:t xml:space="preserve">с другой стороны, </w:t>
      </w:r>
      <w:r w:rsidR="0055047E" w:rsidRPr="00747189">
        <w:rPr>
          <w:rFonts w:ascii="PT Astra Serif" w:hAnsi="PT Astra Serif"/>
          <w:sz w:val="24"/>
          <w:szCs w:val="24"/>
        </w:rPr>
        <w:t>на основании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 44-ФЗ),</w:t>
      </w:r>
      <w:r w:rsidR="0055047E" w:rsidRPr="00747189">
        <w:rPr>
          <w:rFonts w:ascii="PT Astra Serif" w:hAnsi="PT Astra Serif"/>
        </w:rPr>
        <w:t xml:space="preserve"> </w:t>
      </w:r>
      <w:r w:rsidR="0055047E" w:rsidRPr="00747189">
        <w:rPr>
          <w:rFonts w:ascii="PT Astra Serif" w:hAnsi="PT Astra Serif"/>
          <w:sz w:val="24"/>
          <w:szCs w:val="24"/>
        </w:rPr>
        <w:t xml:space="preserve">и итогового протокола закупочной сессии № ______________ от «___» </w:t>
      </w:r>
      <w:r w:rsidR="00A82831">
        <w:rPr>
          <w:rFonts w:ascii="PT Astra Serif" w:hAnsi="PT Astra Serif"/>
          <w:sz w:val="24"/>
          <w:szCs w:val="24"/>
        </w:rPr>
        <w:t xml:space="preserve">______________ </w:t>
      </w:r>
      <w:bookmarkStart w:id="0" w:name="_GoBack"/>
      <w:bookmarkEnd w:id="0"/>
      <w:r w:rsidR="0055047E" w:rsidRPr="00747189">
        <w:rPr>
          <w:rFonts w:ascii="PT Astra Serif" w:hAnsi="PT Astra Serif"/>
          <w:sz w:val="24"/>
          <w:szCs w:val="24"/>
        </w:rPr>
        <w:t>2026 года на электронной площадке «Единый Агрегатор торговли «Березка», заключили договор о нижеследующем:</w:t>
      </w:r>
    </w:p>
    <w:p w14:paraId="066494F7" w14:textId="1B8F3366" w:rsidR="00836230" w:rsidRPr="00747189" w:rsidRDefault="00836230" w:rsidP="00747189">
      <w:pPr>
        <w:spacing w:before="120"/>
        <w:ind w:firstLine="567"/>
        <w:jc w:val="center"/>
        <w:rPr>
          <w:rFonts w:ascii="PT Astra Serif" w:hAnsi="PT Astra Serif"/>
          <w:b/>
          <w:sz w:val="24"/>
          <w:szCs w:val="24"/>
        </w:rPr>
      </w:pPr>
      <w:r w:rsidRPr="00747189">
        <w:rPr>
          <w:rFonts w:ascii="PT Astra Serif" w:hAnsi="PT Astra Serif"/>
          <w:b/>
          <w:sz w:val="24"/>
          <w:szCs w:val="24"/>
        </w:rPr>
        <w:t>1. ПРЕДМЕТ ДОГОВОРА</w:t>
      </w:r>
    </w:p>
    <w:p w14:paraId="503A262E" w14:textId="25C07531" w:rsidR="002958F2" w:rsidRPr="00747189" w:rsidRDefault="00E8078C" w:rsidP="0068340D">
      <w:pPr>
        <w:pStyle w:val="a3"/>
        <w:spacing w:before="0" w:line="240" w:lineRule="auto"/>
        <w:ind w:firstLine="567"/>
        <w:rPr>
          <w:rFonts w:ascii="PT Astra Serif" w:hAnsi="PT Astra Serif"/>
          <w:sz w:val="24"/>
          <w:szCs w:val="24"/>
        </w:rPr>
      </w:pPr>
      <w:r w:rsidRPr="00747189">
        <w:rPr>
          <w:rFonts w:ascii="PT Astra Serif" w:hAnsi="PT Astra Serif"/>
          <w:sz w:val="24"/>
          <w:szCs w:val="24"/>
        </w:rPr>
        <w:t xml:space="preserve">1.1. </w:t>
      </w:r>
      <w:r w:rsidR="00265072" w:rsidRPr="00747189">
        <w:rPr>
          <w:rFonts w:ascii="PT Astra Serif" w:hAnsi="PT Astra Serif"/>
          <w:sz w:val="24"/>
          <w:szCs w:val="24"/>
        </w:rPr>
        <w:t xml:space="preserve">Заказчик поручает, а </w:t>
      </w:r>
      <w:r w:rsidR="00836230" w:rsidRPr="00747189">
        <w:rPr>
          <w:rFonts w:ascii="PT Astra Serif" w:hAnsi="PT Astra Serif"/>
          <w:sz w:val="24"/>
          <w:szCs w:val="24"/>
        </w:rPr>
        <w:t xml:space="preserve">Исполнитель принимает на себя обязательство </w:t>
      </w:r>
      <w:r w:rsidR="0068340D">
        <w:rPr>
          <w:rFonts w:ascii="PT Astra Serif" w:hAnsi="PT Astra Serif"/>
          <w:sz w:val="24"/>
          <w:szCs w:val="24"/>
        </w:rPr>
        <w:t>предоставить</w:t>
      </w:r>
      <w:r w:rsidR="00836230" w:rsidRPr="00747189">
        <w:rPr>
          <w:rFonts w:ascii="PT Astra Serif" w:hAnsi="PT Astra Serif"/>
          <w:sz w:val="24"/>
          <w:szCs w:val="24"/>
        </w:rPr>
        <w:t xml:space="preserve"> по заяв</w:t>
      </w:r>
      <w:r w:rsidR="00AC2F32" w:rsidRPr="00747189">
        <w:rPr>
          <w:rFonts w:ascii="PT Astra Serif" w:hAnsi="PT Astra Serif"/>
          <w:sz w:val="24"/>
          <w:szCs w:val="24"/>
        </w:rPr>
        <w:t>ке</w:t>
      </w:r>
      <w:r w:rsidR="00836230" w:rsidRPr="00747189">
        <w:rPr>
          <w:rFonts w:ascii="PT Astra Serif" w:hAnsi="PT Astra Serif"/>
          <w:sz w:val="24"/>
          <w:szCs w:val="24"/>
        </w:rPr>
        <w:t xml:space="preserve"> Заказчика</w:t>
      </w:r>
      <w:r w:rsidR="0068340D">
        <w:rPr>
          <w:rFonts w:ascii="PT Astra Serif" w:hAnsi="PT Astra Serif"/>
          <w:sz w:val="24"/>
          <w:szCs w:val="24"/>
        </w:rPr>
        <w:t xml:space="preserve"> </w:t>
      </w:r>
      <w:r w:rsidR="0055047E" w:rsidRPr="00747189">
        <w:rPr>
          <w:rFonts w:ascii="PT Astra Serif" w:hAnsi="PT Astra Serif"/>
          <w:sz w:val="24"/>
          <w:szCs w:val="24"/>
        </w:rPr>
        <w:t>услуги</w:t>
      </w:r>
      <w:r w:rsidR="009B0141" w:rsidRPr="00747189">
        <w:rPr>
          <w:rFonts w:ascii="PT Astra Serif" w:hAnsi="PT Astra Serif"/>
          <w:sz w:val="24"/>
          <w:szCs w:val="24"/>
        </w:rPr>
        <w:t xml:space="preserve"> </w:t>
      </w:r>
      <w:r w:rsidR="00836230" w:rsidRPr="00747189">
        <w:rPr>
          <w:rFonts w:ascii="PT Astra Serif" w:hAnsi="PT Astra Serif"/>
          <w:sz w:val="24"/>
          <w:szCs w:val="24"/>
        </w:rPr>
        <w:t>по</w:t>
      </w:r>
      <w:r w:rsidR="00153BD3" w:rsidRPr="00747189">
        <w:rPr>
          <w:rFonts w:ascii="PT Astra Serif" w:hAnsi="PT Astra Serif"/>
          <w:sz w:val="24"/>
          <w:szCs w:val="24"/>
        </w:rPr>
        <w:t xml:space="preserve"> выдаче</w:t>
      </w:r>
      <w:r w:rsidR="00F22666" w:rsidRPr="00747189">
        <w:rPr>
          <w:rFonts w:ascii="PT Astra Serif" w:hAnsi="PT Astra Serif"/>
          <w:sz w:val="24"/>
          <w:szCs w:val="24"/>
        </w:rPr>
        <w:t xml:space="preserve"> </w:t>
      </w:r>
      <w:r w:rsidR="0068340D">
        <w:rPr>
          <w:rFonts w:ascii="PT Astra Serif" w:hAnsi="PT Astra Serif"/>
          <w:sz w:val="24"/>
          <w:szCs w:val="24"/>
        </w:rPr>
        <w:t>А</w:t>
      </w:r>
      <w:r w:rsidR="0055047E" w:rsidRPr="00747189">
        <w:rPr>
          <w:rFonts w:ascii="PT Astra Serif" w:hAnsi="PT Astra Serif"/>
          <w:sz w:val="24"/>
          <w:szCs w:val="24"/>
        </w:rPr>
        <w:t>кта экспертизы ТПП, производимую Заказчиком (далее – заявленная продукция)</w:t>
      </w:r>
      <w:r w:rsidR="00153BD3" w:rsidRPr="00747189">
        <w:rPr>
          <w:rFonts w:ascii="PT Astra Serif" w:hAnsi="PT Astra Serif"/>
          <w:sz w:val="24"/>
          <w:szCs w:val="24"/>
        </w:rPr>
        <w:t>,</w:t>
      </w:r>
      <w:r w:rsidR="002958F2" w:rsidRPr="00747189">
        <w:rPr>
          <w:rFonts w:ascii="PT Astra Serif" w:hAnsi="PT Astra Serif"/>
          <w:sz w:val="24"/>
          <w:szCs w:val="24"/>
        </w:rPr>
        <w:t xml:space="preserve"> для подтверждения</w:t>
      </w:r>
      <w:r w:rsidR="00153BD3" w:rsidRPr="00747189">
        <w:rPr>
          <w:rFonts w:ascii="PT Astra Serif" w:hAnsi="PT Astra Serif"/>
          <w:sz w:val="24"/>
          <w:szCs w:val="24"/>
        </w:rPr>
        <w:t xml:space="preserve"> выполнения для заявленной продукции требований </w:t>
      </w:r>
      <w:r w:rsidR="005551F7" w:rsidRPr="00747189">
        <w:rPr>
          <w:rFonts w:ascii="PT Astra Serif" w:hAnsi="PT Astra Serif"/>
          <w:sz w:val="24"/>
          <w:szCs w:val="24"/>
        </w:rPr>
        <w:t>Постановлени</w:t>
      </w:r>
      <w:r w:rsidR="00153BD3" w:rsidRPr="00747189">
        <w:rPr>
          <w:rFonts w:ascii="PT Astra Serif" w:hAnsi="PT Astra Serif"/>
          <w:sz w:val="24"/>
          <w:szCs w:val="24"/>
        </w:rPr>
        <w:t>я</w:t>
      </w:r>
      <w:r w:rsidR="005551F7" w:rsidRPr="00747189">
        <w:rPr>
          <w:rFonts w:ascii="PT Astra Serif" w:hAnsi="PT Astra Serif"/>
          <w:sz w:val="24"/>
          <w:szCs w:val="24"/>
        </w:rPr>
        <w:t xml:space="preserve"> Правительства РФ от 17 июля 2015 г. № 719 «О подтверждении производства российской промышленной продукции» (далее – постановление Правительства от 17.07.2015 г. № 719).</w:t>
      </w:r>
    </w:p>
    <w:p w14:paraId="0D07FED5" w14:textId="4B83FA6A" w:rsidR="00AC2F32" w:rsidRPr="00747189" w:rsidRDefault="00E8078C" w:rsidP="0068340D">
      <w:pPr>
        <w:pStyle w:val="a3"/>
        <w:spacing w:before="0" w:line="240" w:lineRule="auto"/>
        <w:ind w:firstLine="567"/>
        <w:rPr>
          <w:rFonts w:ascii="PT Astra Serif" w:hAnsi="PT Astra Serif"/>
          <w:sz w:val="24"/>
          <w:szCs w:val="24"/>
        </w:rPr>
      </w:pPr>
      <w:r w:rsidRPr="00747189">
        <w:rPr>
          <w:rFonts w:ascii="PT Astra Serif" w:hAnsi="PT Astra Serif"/>
          <w:sz w:val="24"/>
          <w:szCs w:val="24"/>
        </w:rPr>
        <w:t xml:space="preserve">1.2. Порядок </w:t>
      </w:r>
      <w:r w:rsidR="0055047E" w:rsidRPr="00747189">
        <w:rPr>
          <w:rFonts w:ascii="PT Astra Serif" w:hAnsi="PT Astra Serif"/>
          <w:sz w:val="24"/>
          <w:szCs w:val="24"/>
        </w:rPr>
        <w:t>оказания услуг</w:t>
      </w:r>
      <w:r w:rsidRPr="00747189">
        <w:rPr>
          <w:rFonts w:ascii="PT Astra Serif" w:hAnsi="PT Astra Serif"/>
          <w:sz w:val="24"/>
          <w:szCs w:val="24"/>
        </w:rPr>
        <w:t>, указанны</w:t>
      </w:r>
      <w:r w:rsidR="00331832" w:rsidRPr="00747189">
        <w:rPr>
          <w:rFonts w:ascii="PT Astra Serif" w:hAnsi="PT Astra Serif"/>
          <w:sz w:val="24"/>
          <w:szCs w:val="24"/>
        </w:rPr>
        <w:t>х</w:t>
      </w:r>
      <w:r w:rsidRPr="00747189">
        <w:rPr>
          <w:rFonts w:ascii="PT Astra Serif" w:hAnsi="PT Astra Serif"/>
          <w:sz w:val="24"/>
          <w:szCs w:val="24"/>
        </w:rPr>
        <w:t xml:space="preserve"> в п. 1.1</w:t>
      </w:r>
      <w:proofErr w:type="gramStart"/>
      <w:r w:rsidRPr="00747189">
        <w:rPr>
          <w:rFonts w:ascii="PT Astra Serif" w:hAnsi="PT Astra Serif"/>
          <w:sz w:val="24"/>
          <w:szCs w:val="24"/>
        </w:rPr>
        <w:t>. настоящего</w:t>
      </w:r>
      <w:proofErr w:type="gramEnd"/>
      <w:r w:rsidRPr="00747189">
        <w:rPr>
          <w:rFonts w:ascii="PT Astra Serif" w:hAnsi="PT Astra Serif"/>
          <w:sz w:val="24"/>
          <w:szCs w:val="24"/>
        </w:rPr>
        <w:t xml:space="preserve"> договора</w:t>
      </w:r>
      <w:r w:rsidR="00331832" w:rsidRPr="00747189">
        <w:rPr>
          <w:rFonts w:ascii="PT Astra Serif" w:hAnsi="PT Astra Serif"/>
          <w:sz w:val="24"/>
          <w:szCs w:val="24"/>
        </w:rPr>
        <w:t>,</w:t>
      </w:r>
      <w:r w:rsidRPr="00747189">
        <w:rPr>
          <w:rFonts w:ascii="PT Astra Serif" w:hAnsi="PT Astra Serif"/>
          <w:sz w:val="24"/>
          <w:szCs w:val="24"/>
        </w:rPr>
        <w:t xml:space="preserve"> регламентируется</w:t>
      </w:r>
      <w:r w:rsidR="00331832" w:rsidRPr="00747189">
        <w:rPr>
          <w:rFonts w:ascii="PT Astra Serif" w:hAnsi="PT Astra Serif"/>
          <w:sz w:val="24"/>
          <w:szCs w:val="24"/>
        </w:rPr>
        <w:t xml:space="preserve"> </w:t>
      </w:r>
      <w:r w:rsidR="00AC2F32" w:rsidRPr="00747189">
        <w:rPr>
          <w:rFonts w:ascii="PT Astra Serif" w:hAnsi="PT Astra Serif"/>
          <w:sz w:val="24"/>
          <w:szCs w:val="24"/>
        </w:rPr>
        <w:t>Положением о порядке выдачи документов для целей подтверждения производства промышленной продукции на территории Ро</w:t>
      </w:r>
      <w:r w:rsidR="005551F7" w:rsidRPr="00747189">
        <w:rPr>
          <w:rFonts w:ascii="PT Astra Serif" w:hAnsi="PT Astra Serif"/>
          <w:sz w:val="24"/>
          <w:szCs w:val="24"/>
        </w:rPr>
        <w:t>ссийской Федерации, утвержденным</w:t>
      </w:r>
      <w:r w:rsidR="00AC2F32" w:rsidRPr="00747189">
        <w:rPr>
          <w:rFonts w:ascii="PT Astra Serif" w:hAnsi="PT Astra Serif"/>
          <w:sz w:val="24"/>
          <w:szCs w:val="24"/>
        </w:rPr>
        <w:t xml:space="preserve"> приказом ТПП России от 30.05.2018 г. № 52, </w:t>
      </w:r>
      <w:r w:rsidR="005021E9" w:rsidRPr="00747189">
        <w:rPr>
          <w:rFonts w:ascii="PT Astra Serif" w:hAnsi="PT Astra Serif"/>
          <w:sz w:val="24"/>
          <w:szCs w:val="24"/>
        </w:rPr>
        <w:t>в ред. Приказов ТПП РФ от 30 октября 2024 года № 61, от 25 сентября 2025 года № 66, от 29 октября 2025 года № 70, от 27 марта 2026 года № 38</w:t>
      </w:r>
      <w:r w:rsidR="0084427D" w:rsidRPr="00747189">
        <w:rPr>
          <w:rFonts w:ascii="PT Astra Serif" w:hAnsi="PT Astra Serif"/>
          <w:sz w:val="24"/>
          <w:szCs w:val="24"/>
        </w:rPr>
        <w:t>, от 29 июля 2026 года № 64</w:t>
      </w:r>
      <w:r w:rsidR="005021E9" w:rsidRPr="00747189">
        <w:rPr>
          <w:rFonts w:ascii="PT Astra Serif" w:hAnsi="PT Astra Serif"/>
          <w:sz w:val="24"/>
          <w:szCs w:val="24"/>
        </w:rPr>
        <w:t xml:space="preserve"> </w:t>
      </w:r>
      <w:r w:rsidR="00331832" w:rsidRPr="00747189">
        <w:rPr>
          <w:rFonts w:ascii="PT Astra Serif" w:hAnsi="PT Astra Serif"/>
          <w:sz w:val="24"/>
          <w:szCs w:val="24"/>
        </w:rPr>
        <w:t xml:space="preserve"> (далее – Положение ТПП РФ)</w:t>
      </w:r>
      <w:r w:rsidR="001D4A7A" w:rsidRPr="00747189">
        <w:rPr>
          <w:rFonts w:ascii="PT Astra Serif" w:hAnsi="PT Astra Serif"/>
          <w:sz w:val="24"/>
          <w:szCs w:val="24"/>
        </w:rPr>
        <w:t>.</w:t>
      </w:r>
      <w:r w:rsidR="003B301A" w:rsidRPr="00747189">
        <w:rPr>
          <w:rFonts w:ascii="PT Astra Serif" w:hAnsi="PT Astra Serif"/>
          <w:sz w:val="24"/>
          <w:szCs w:val="24"/>
        </w:rPr>
        <w:t xml:space="preserve"> </w:t>
      </w:r>
    </w:p>
    <w:p w14:paraId="48A5FE86" w14:textId="77777777" w:rsidR="00153BD3" w:rsidRPr="00747189" w:rsidRDefault="00153BD3"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1.3. Все работы по оказанию услуг, указанных в п. 1.1</w:t>
      </w:r>
      <w:proofErr w:type="gramStart"/>
      <w:r w:rsidRPr="00747189">
        <w:rPr>
          <w:rFonts w:ascii="PT Astra Serif" w:hAnsi="PT Astra Serif"/>
          <w:sz w:val="24"/>
          <w:szCs w:val="24"/>
        </w:rPr>
        <w:t>. настоящего</w:t>
      </w:r>
      <w:proofErr w:type="gramEnd"/>
      <w:r w:rsidRPr="00747189">
        <w:rPr>
          <w:rFonts w:ascii="PT Astra Serif" w:hAnsi="PT Astra Serif"/>
          <w:sz w:val="24"/>
          <w:szCs w:val="24"/>
        </w:rPr>
        <w:t xml:space="preserve"> договора, осуществляются через сайт государственной информационной системы промышленности, расположенном в информационно-телекоммуникационной сети «Интернет» по адресу – </w:t>
      </w:r>
      <w:hyperlink r:id="rId7" w:history="1">
        <w:r w:rsidRPr="00747189">
          <w:rPr>
            <w:rStyle w:val="ad"/>
            <w:rFonts w:ascii="PT Astra Serif" w:hAnsi="PT Astra Serif"/>
            <w:sz w:val="24"/>
            <w:szCs w:val="24"/>
          </w:rPr>
          <w:t>https://gisp.gov.ru</w:t>
        </w:r>
      </w:hyperlink>
      <w:r w:rsidRPr="00747189">
        <w:rPr>
          <w:rFonts w:ascii="PT Astra Serif" w:hAnsi="PT Astra Serif"/>
          <w:sz w:val="24"/>
          <w:szCs w:val="24"/>
        </w:rPr>
        <w:t>.</w:t>
      </w:r>
    </w:p>
    <w:p w14:paraId="23223BDD" w14:textId="1F6A46DC" w:rsidR="00153BD3" w:rsidRPr="00747189" w:rsidRDefault="00153BD3"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1.4. Срок оказания услуг до 01.12.2026.</w:t>
      </w:r>
    </w:p>
    <w:p w14:paraId="1B4565F2" w14:textId="77777777" w:rsidR="00836230" w:rsidRPr="00747189" w:rsidRDefault="00836230" w:rsidP="00747189">
      <w:pPr>
        <w:spacing w:before="120"/>
        <w:ind w:firstLine="567"/>
        <w:jc w:val="center"/>
        <w:rPr>
          <w:rFonts w:ascii="PT Astra Serif" w:hAnsi="PT Astra Serif"/>
          <w:b/>
          <w:sz w:val="24"/>
          <w:szCs w:val="24"/>
        </w:rPr>
      </w:pPr>
      <w:r w:rsidRPr="00747189">
        <w:rPr>
          <w:rFonts w:ascii="PT Astra Serif" w:hAnsi="PT Astra Serif"/>
          <w:b/>
          <w:sz w:val="24"/>
          <w:szCs w:val="24"/>
        </w:rPr>
        <w:t>2. ОБЯЗАТЕЛЬСТВА СТОРОН</w:t>
      </w:r>
    </w:p>
    <w:p w14:paraId="476AC4CE" w14:textId="77777777" w:rsidR="00153BD3" w:rsidRPr="0068340D" w:rsidRDefault="00153BD3" w:rsidP="00747189">
      <w:pPr>
        <w:spacing w:before="80"/>
        <w:ind w:firstLine="567"/>
        <w:rPr>
          <w:rFonts w:ascii="PT Astra Serif" w:hAnsi="PT Astra Serif"/>
          <w:b/>
          <w:sz w:val="24"/>
          <w:szCs w:val="24"/>
        </w:rPr>
      </w:pPr>
      <w:r w:rsidRPr="0068340D">
        <w:rPr>
          <w:rFonts w:ascii="PT Astra Serif" w:hAnsi="PT Astra Serif"/>
          <w:b/>
          <w:sz w:val="24"/>
          <w:szCs w:val="24"/>
        </w:rPr>
        <w:t>2.1. Заказчик обязуется:</w:t>
      </w:r>
    </w:p>
    <w:p w14:paraId="660CDB11" w14:textId="77777777" w:rsidR="00153BD3" w:rsidRPr="00747189" w:rsidRDefault="00153BD3" w:rsidP="00747189">
      <w:pPr>
        <w:ind w:firstLine="567"/>
        <w:jc w:val="both"/>
        <w:rPr>
          <w:rFonts w:ascii="PT Astra Serif" w:hAnsi="PT Astra Serif"/>
          <w:sz w:val="24"/>
          <w:szCs w:val="24"/>
        </w:rPr>
      </w:pPr>
      <w:r w:rsidRPr="00747189">
        <w:rPr>
          <w:rFonts w:ascii="PT Astra Serif" w:hAnsi="PT Astra Serif"/>
          <w:sz w:val="24"/>
          <w:szCs w:val="24"/>
        </w:rPr>
        <w:t xml:space="preserve">2.1.1. Разместить на сайте государственной информационной системы промышленности (ГИСП) документы, необходимые для получения Акта экспертизы ТПП, указанного в п. 1.1 настоящего договора, в соответствии с требованиями, установленными Положением ТПП РФ. </w:t>
      </w:r>
    </w:p>
    <w:p w14:paraId="163CF8EA" w14:textId="77777777" w:rsidR="00153BD3" w:rsidRPr="00747189" w:rsidRDefault="00153BD3"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2.1.2. Обеспечивать за свой счет условия для ознакомления эксперта Исполнителя с производством заявленной продукции и первичной документацией на предприятии Заказчика, транспорт для проезда эксперта на предприятие Заказчика и обратно, а также условия для проживания (в случае необходимости).</w:t>
      </w:r>
    </w:p>
    <w:p w14:paraId="3C25E567" w14:textId="77777777" w:rsidR="00153BD3" w:rsidRPr="00747189" w:rsidRDefault="00153BD3" w:rsidP="00747189">
      <w:pPr>
        <w:ind w:firstLine="567"/>
        <w:jc w:val="both"/>
        <w:rPr>
          <w:rFonts w:ascii="PT Astra Serif" w:hAnsi="PT Astra Serif"/>
          <w:sz w:val="24"/>
          <w:szCs w:val="24"/>
        </w:rPr>
      </w:pPr>
      <w:r w:rsidRPr="00747189">
        <w:rPr>
          <w:rFonts w:ascii="PT Astra Serif" w:hAnsi="PT Astra Serif"/>
          <w:sz w:val="24"/>
          <w:szCs w:val="24"/>
        </w:rPr>
        <w:t>2.1.3. Оплачивать услуги Исполнителя в порядке и сроки, указанные в настоящем договоре.</w:t>
      </w:r>
    </w:p>
    <w:p w14:paraId="14DE6355" w14:textId="77777777" w:rsidR="00153BD3" w:rsidRPr="0068340D" w:rsidRDefault="00153BD3" w:rsidP="00747189">
      <w:pPr>
        <w:spacing w:before="120"/>
        <w:ind w:firstLine="567"/>
        <w:jc w:val="both"/>
        <w:rPr>
          <w:rFonts w:ascii="PT Astra Serif" w:hAnsi="PT Astra Serif"/>
          <w:b/>
          <w:sz w:val="24"/>
          <w:szCs w:val="24"/>
        </w:rPr>
      </w:pPr>
      <w:r w:rsidRPr="0068340D">
        <w:rPr>
          <w:rFonts w:ascii="PT Astra Serif" w:hAnsi="PT Astra Serif"/>
          <w:b/>
          <w:sz w:val="24"/>
          <w:szCs w:val="24"/>
        </w:rPr>
        <w:t>2.2. Исполнитель обязуется:</w:t>
      </w:r>
    </w:p>
    <w:p w14:paraId="32956F39" w14:textId="77777777" w:rsidR="00153BD3" w:rsidRPr="00747189" w:rsidRDefault="00153BD3" w:rsidP="00747189">
      <w:pPr>
        <w:ind w:firstLine="567"/>
        <w:jc w:val="both"/>
        <w:rPr>
          <w:rFonts w:ascii="PT Astra Serif" w:hAnsi="PT Astra Serif"/>
          <w:sz w:val="24"/>
          <w:szCs w:val="24"/>
        </w:rPr>
      </w:pPr>
      <w:r w:rsidRPr="00747189">
        <w:rPr>
          <w:rFonts w:ascii="PT Astra Serif" w:hAnsi="PT Astra Serif"/>
          <w:sz w:val="24"/>
          <w:szCs w:val="24"/>
        </w:rPr>
        <w:t>2.2.1. Обеспечивать квалифицированное предоставление услуг по проведению экспертизы для оценки выполнения Заказчиком требований постановления Правительства от 17.07.2015 г. № 719 в порядке и сроки, предусмотренные Положением ТПП РФ.</w:t>
      </w:r>
    </w:p>
    <w:p w14:paraId="29D8B227" w14:textId="77777777" w:rsidR="00153BD3" w:rsidRPr="00747189" w:rsidRDefault="00153BD3" w:rsidP="00747189">
      <w:pPr>
        <w:ind w:firstLine="567"/>
        <w:jc w:val="both"/>
        <w:rPr>
          <w:rFonts w:ascii="PT Astra Serif" w:hAnsi="PT Astra Serif"/>
          <w:sz w:val="24"/>
          <w:szCs w:val="24"/>
        </w:rPr>
      </w:pPr>
      <w:r w:rsidRPr="00747189">
        <w:rPr>
          <w:rFonts w:ascii="PT Astra Serif" w:hAnsi="PT Astra Serif"/>
          <w:sz w:val="24"/>
          <w:szCs w:val="24"/>
        </w:rPr>
        <w:t>2.2.2. Оформлять результаты экспертизы в виде документов, предусмотренных Положением ТПП РФ, с размещением их на сайте ГИСП.</w:t>
      </w:r>
    </w:p>
    <w:p w14:paraId="5E09B23A" w14:textId="19E4C7E5" w:rsidR="00836230" w:rsidRPr="00747189" w:rsidRDefault="00836230" w:rsidP="00747189">
      <w:pPr>
        <w:spacing w:before="120"/>
        <w:ind w:firstLine="567"/>
        <w:jc w:val="center"/>
        <w:rPr>
          <w:rFonts w:ascii="PT Astra Serif" w:hAnsi="PT Astra Serif"/>
          <w:b/>
          <w:sz w:val="24"/>
          <w:szCs w:val="24"/>
        </w:rPr>
      </w:pPr>
      <w:r w:rsidRPr="00747189">
        <w:rPr>
          <w:rFonts w:ascii="PT Astra Serif" w:hAnsi="PT Astra Serif"/>
          <w:b/>
          <w:sz w:val="24"/>
          <w:szCs w:val="24"/>
        </w:rPr>
        <w:lastRenderedPageBreak/>
        <w:t>3. СТОИМОСТЬ РАБОТ И ПОРЯДОК РАСЧЕТОВ</w:t>
      </w:r>
    </w:p>
    <w:p w14:paraId="03B223B9" w14:textId="39FE43F7" w:rsidR="009F7F13" w:rsidRDefault="009F7F13" w:rsidP="00BD3F76">
      <w:pPr>
        <w:pStyle w:val="a3"/>
        <w:spacing w:before="0" w:line="240" w:lineRule="auto"/>
        <w:ind w:firstLine="567"/>
        <w:rPr>
          <w:rFonts w:ascii="PT Astra Serif" w:hAnsi="PT Astra Serif"/>
          <w:sz w:val="24"/>
          <w:szCs w:val="24"/>
        </w:rPr>
      </w:pPr>
      <w:r w:rsidRPr="00747189">
        <w:rPr>
          <w:rFonts w:ascii="PT Astra Serif" w:hAnsi="PT Astra Serif"/>
          <w:sz w:val="24"/>
          <w:szCs w:val="24"/>
        </w:rPr>
        <w:t xml:space="preserve">3.1. Стоимость </w:t>
      </w:r>
      <w:r w:rsidR="00153BD3" w:rsidRPr="00747189">
        <w:rPr>
          <w:rFonts w:ascii="PT Astra Serif" w:hAnsi="PT Astra Serif"/>
          <w:sz w:val="24"/>
          <w:szCs w:val="24"/>
        </w:rPr>
        <w:t>услуг</w:t>
      </w:r>
      <w:r w:rsidR="0092391A" w:rsidRPr="00747189">
        <w:rPr>
          <w:rFonts w:ascii="PT Astra Serif" w:hAnsi="PT Astra Serif"/>
          <w:sz w:val="24"/>
          <w:szCs w:val="24"/>
        </w:rPr>
        <w:t xml:space="preserve"> </w:t>
      </w:r>
      <w:r w:rsidRPr="00747189">
        <w:rPr>
          <w:rFonts w:ascii="PT Astra Serif" w:hAnsi="PT Astra Serif"/>
          <w:sz w:val="24"/>
          <w:szCs w:val="24"/>
        </w:rPr>
        <w:t xml:space="preserve">по настоящему договору составляет </w:t>
      </w:r>
      <w:r w:rsidR="006D698C" w:rsidRPr="00747189">
        <w:rPr>
          <w:rFonts w:ascii="PT Astra Serif" w:hAnsi="PT Astra Serif"/>
          <w:sz w:val="24"/>
          <w:szCs w:val="24"/>
        </w:rPr>
        <w:t>38 136 (тридцать восемь тысяч сто тридцать шесть) рублей 00 копеек, в том числе НДС</w:t>
      </w:r>
      <w:r w:rsidR="00B65D37" w:rsidRPr="00747189">
        <w:rPr>
          <w:rFonts w:ascii="PT Astra Serif" w:hAnsi="PT Astra Serif"/>
          <w:sz w:val="24"/>
          <w:szCs w:val="24"/>
        </w:rPr>
        <w:t xml:space="preserve"> 5% </w:t>
      </w:r>
      <w:r w:rsidR="006D698C" w:rsidRPr="00747189">
        <w:rPr>
          <w:rFonts w:ascii="PT Astra Serif" w:hAnsi="PT Astra Serif"/>
          <w:sz w:val="24"/>
          <w:szCs w:val="24"/>
        </w:rPr>
        <w:t>(пять процентов) в размере</w:t>
      </w:r>
      <w:r w:rsidR="00B65D37" w:rsidRPr="00747189">
        <w:rPr>
          <w:rFonts w:ascii="PT Astra Serif" w:hAnsi="PT Astra Serif"/>
          <w:sz w:val="24"/>
          <w:szCs w:val="24"/>
        </w:rPr>
        <w:t xml:space="preserve"> </w:t>
      </w:r>
      <w:r w:rsidR="00376DC6" w:rsidRPr="00747189">
        <w:rPr>
          <w:rFonts w:ascii="PT Astra Serif" w:hAnsi="PT Astra Serif"/>
          <w:sz w:val="24"/>
          <w:szCs w:val="24"/>
        </w:rPr>
        <w:t>1</w:t>
      </w:r>
      <w:r w:rsidR="00BD7F8C" w:rsidRPr="00747189">
        <w:rPr>
          <w:rFonts w:ascii="PT Astra Serif" w:hAnsi="PT Astra Serif"/>
          <w:sz w:val="24"/>
          <w:szCs w:val="24"/>
        </w:rPr>
        <w:t xml:space="preserve"> </w:t>
      </w:r>
      <w:r w:rsidR="00376DC6" w:rsidRPr="00747189">
        <w:rPr>
          <w:rFonts w:ascii="PT Astra Serif" w:hAnsi="PT Astra Serif"/>
          <w:sz w:val="24"/>
          <w:szCs w:val="24"/>
        </w:rPr>
        <w:t>816</w:t>
      </w:r>
      <w:r w:rsidR="00B65D37" w:rsidRPr="00747189">
        <w:rPr>
          <w:rFonts w:ascii="PT Astra Serif" w:hAnsi="PT Astra Serif"/>
          <w:sz w:val="24"/>
          <w:szCs w:val="24"/>
        </w:rPr>
        <w:t xml:space="preserve"> (</w:t>
      </w:r>
      <w:r w:rsidR="00376DC6" w:rsidRPr="00747189">
        <w:rPr>
          <w:rFonts w:ascii="PT Astra Serif" w:hAnsi="PT Astra Serif"/>
          <w:sz w:val="24"/>
          <w:szCs w:val="24"/>
        </w:rPr>
        <w:t>одна</w:t>
      </w:r>
      <w:r w:rsidR="00B65D37" w:rsidRPr="00747189">
        <w:rPr>
          <w:rFonts w:ascii="PT Astra Serif" w:hAnsi="PT Astra Serif"/>
          <w:sz w:val="24"/>
          <w:szCs w:val="24"/>
        </w:rPr>
        <w:t xml:space="preserve"> тысяч</w:t>
      </w:r>
      <w:r w:rsidR="00376DC6" w:rsidRPr="00747189">
        <w:rPr>
          <w:rFonts w:ascii="PT Astra Serif" w:hAnsi="PT Astra Serif"/>
          <w:sz w:val="24"/>
          <w:szCs w:val="24"/>
        </w:rPr>
        <w:t>а</w:t>
      </w:r>
      <w:r w:rsidR="00B65D37" w:rsidRPr="00747189">
        <w:rPr>
          <w:rFonts w:ascii="PT Astra Serif" w:hAnsi="PT Astra Serif"/>
          <w:sz w:val="24"/>
          <w:szCs w:val="24"/>
        </w:rPr>
        <w:t xml:space="preserve"> </w:t>
      </w:r>
      <w:r w:rsidR="00376DC6" w:rsidRPr="00747189">
        <w:rPr>
          <w:rFonts w:ascii="PT Astra Serif" w:hAnsi="PT Astra Serif"/>
          <w:sz w:val="24"/>
          <w:szCs w:val="24"/>
        </w:rPr>
        <w:t>восемьсот</w:t>
      </w:r>
      <w:r w:rsidR="0030723B" w:rsidRPr="00747189">
        <w:rPr>
          <w:rFonts w:ascii="PT Astra Serif" w:hAnsi="PT Astra Serif"/>
          <w:sz w:val="24"/>
          <w:szCs w:val="24"/>
        </w:rPr>
        <w:t xml:space="preserve"> </w:t>
      </w:r>
      <w:r w:rsidR="00376DC6" w:rsidRPr="00747189">
        <w:rPr>
          <w:rFonts w:ascii="PT Astra Serif" w:hAnsi="PT Astra Serif"/>
          <w:sz w:val="24"/>
          <w:szCs w:val="24"/>
        </w:rPr>
        <w:t>шестнадцать</w:t>
      </w:r>
      <w:r w:rsidR="00BD7F8C" w:rsidRPr="00747189">
        <w:rPr>
          <w:rFonts w:ascii="PT Astra Serif" w:hAnsi="PT Astra Serif"/>
          <w:sz w:val="24"/>
          <w:szCs w:val="24"/>
        </w:rPr>
        <w:t xml:space="preserve">) рублей </w:t>
      </w:r>
      <w:r w:rsidR="00342958" w:rsidRPr="00747189">
        <w:rPr>
          <w:rFonts w:ascii="PT Astra Serif" w:hAnsi="PT Astra Serif"/>
          <w:sz w:val="24"/>
          <w:szCs w:val="24"/>
        </w:rPr>
        <w:t>00</w:t>
      </w:r>
      <w:r w:rsidR="00BD7F8C" w:rsidRPr="00747189">
        <w:rPr>
          <w:rFonts w:ascii="PT Astra Serif" w:hAnsi="PT Astra Serif"/>
          <w:sz w:val="24"/>
          <w:szCs w:val="24"/>
        </w:rPr>
        <w:t xml:space="preserve"> копеек</w:t>
      </w:r>
      <w:r w:rsidR="00B65D37" w:rsidRPr="00747189">
        <w:rPr>
          <w:rFonts w:ascii="PT Astra Serif" w:hAnsi="PT Astra Serif"/>
          <w:sz w:val="24"/>
          <w:szCs w:val="24"/>
        </w:rPr>
        <w:t xml:space="preserve">. </w:t>
      </w:r>
    </w:p>
    <w:p w14:paraId="3AD31AA4" w14:textId="51EBEE9C" w:rsidR="00BD3F76" w:rsidRPr="00BD3F76" w:rsidRDefault="00BD3F76" w:rsidP="00BD3F76">
      <w:pPr>
        <w:pStyle w:val="a3"/>
        <w:spacing w:before="0"/>
        <w:ind w:firstLine="567"/>
        <w:rPr>
          <w:rFonts w:ascii="PT Astra Serif" w:hAnsi="PT Astra Serif"/>
          <w:sz w:val="24"/>
          <w:szCs w:val="24"/>
        </w:rPr>
      </w:pPr>
      <w:r>
        <w:rPr>
          <w:rFonts w:ascii="PT Astra Serif" w:hAnsi="PT Astra Serif"/>
          <w:sz w:val="24"/>
          <w:szCs w:val="24"/>
        </w:rPr>
        <w:t>3.2. Оплата услуг осуществляется З</w:t>
      </w:r>
      <w:r w:rsidRPr="00BD3F76">
        <w:rPr>
          <w:rFonts w:ascii="PT Astra Serif" w:hAnsi="PT Astra Serif"/>
          <w:sz w:val="24"/>
          <w:szCs w:val="24"/>
        </w:rPr>
        <w:t xml:space="preserve">аказчиком путем перечисления денежных средств на расчетный счет </w:t>
      </w:r>
      <w:r>
        <w:rPr>
          <w:rFonts w:ascii="PT Astra Serif" w:hAnsi="PT Astra Serif"/>
          <w:sz w:val="24"/>
          <w:szCs w:val="24"/>
        </w:rPr>
        <w:t>Исполнителя</w:t>
      </w:r>
      <w:r w:rsidRPr="00BD3F76">
        <w:rPr>
          <w:rFonts w:ascii="PT Astra Serif" w:hAnsi="PT Astra Serif"/>
          <w:sz w:val="24"/>
          <w:szCs w:val="24"/>
        </w:rPr>
        <w:t xml:space="preserve"> в следующем порядке:</w:t>
      </w:r>
    </w:p>
    <w:p w14:paraId="4FB1D766" w14:textId="5BA380A8" w:rsidR="00BD3F76" w:rsidRPr="00BD3F76" w:rsidRDefault="00BD3F76" w:rsidP="00BD3F76">
      <w:pPr>
        <w:pStyle w:val="a3"/>
        <w:spacing w:before="0"/>
        <w:ind w:firstLine="567"/>
        <w:rPr>
          <w:rFonts w:ascii="PT Astra Serif" w:hAnsi="PT Astra Serif"/>
          <w:sz w:val="24"/>
          <w:szCs w:val="24"/>
        </w:rPr>
      </w:pPr>
      <w:r w:rsidRPr="00BD3F76">
        <w:rPr>
          <w:rFonts w:ascii="PT Astra Serif" w:hAnsi="PT Astra Serif"/>
          <w:sz w:val="24"/>
          <w:szCs w:val="24"/>
        </w:rPr>
        <w:tab/>
        <w:t xml:space="preserve">- Расчеты за </w:t>
      </w:r>
      <w:r>
        <w:rPr>
          <w:rFonts w:ascii="PT Astra Serif" w:hAnsi="PT Astra Serif"/>
          <w:sz w:val="24"/>
          <w:szCs w:val="24"/>
        </w:rPr>
        <w:t>оказанные услуги</w:t>
      </w:r>
      <w:r w:rsidRPr="00BD3F76">
        <w:rPr>
          <w:rFonts w:ascii="PT Astra Serif" w:hAnsi="PT Astra Serif"/>
          <w:sz w:val="24"/>
          <w:szCs w:val="24"/>
        </w:rPr>
        <w:t xml:space="preserve"> производятся в форме безналичного денежного перечисления на расчетный счет </w:t>
      </w:r>
      <w:r>
        <w:rPr>
          <w:rFonts w:ascii="PT Astra Serif" w:hAnsi="PT Astra Serif"/>
          <w:sz w:val="24"/>
          <w:szCs w:val="24"/>
        </w:rPr>
        <w:t>Исполнителя</w:t>
      </w:r>
      <w:r w:rsidRPr="00BD3F76">
        <w:rPr>
          <w:rFonts w:ascii="PT Astra Serif" w:hAnsi="PT Astra Serif"/>
          <w:sz w:val="24"/>
          <w:szCs w:val="24"/>
        </w:rPr>
        <w:t xml:space="preserve"> в срок, не превышающий 7 (семи) рабочих дней с д</w:t>
      </w:r>
      <w:r>
        <w:rPr>
          <w:rFonts w:ascii="PT Astra Serif" w:hAnsi="PT Astra Serif"/>
          <w:sz w:val="24"/>
          <w:szCs w:val="24"/>
        </w:rPr>
        <w:t>аты подписания З</w:t>
      </w:r>
      <w:r w:rsidRPr="00BD3F76">
        <w:rPr>
          <w:rFonts w:ascii="PT Astra Serif" w:hAnsi="PT Astra Serif"/>
          <w:sz w:val="24"/>
          <w:szCs w:val="24"/>
        </w:rPr>
        <w:t xml:space="preserve">аказчиком документа о приемке </w:t>
      </w:r>
      <w:r>
        <w:rPr>
          <w:rFonts w:ascii="PT Astra Serif" w:hAnsi="PT Astra Serif"/>
          <w:sz w:val="24"/>
          <w:szCs w:val="24"/>
        </w:rPr>
        <w:t>оказанных услуг</w:t>
      </w:r>
      <w:r w:rsidRPr="00BD3F76">
        <w:rPr>
          <w:rFonts w:ascii="PT Astra Serif" w:hAnsi="PT Astra Serif"/>
          <w:sz w:val="24"/>
          <w:szCs w:val="24"/>
        </w:rPr>
        <w:t xml:space="preserve"> за счет средств Федерального бюджета, полученных в результате привлечения осужденных к труду, по КБК 320 0305 4240690048 244 на основании выставленного счета, счета-фактуры, товарной накладной. </w:t>
      </w:r>
    </w:p>
    <w:p w14:paraId="41274BCC" w14:textId="192D3B47" w:rsidR="00BD3F76" w:rsidRPr="00747189" w:rsidRDefault="00BD3F76" w:rsidP="00BD3F76">
      <w:pPr>
        <w:pStyle w:val="a3"/>
        <w:spacing w:before="0" w:line="240" w:lineRule="auto"/>
        <w:ind w:firstLine="567"/>
        <w:rPr>
          <w:rFonts w:ascii="PT Astra Serif" w:hAnsi="PT Astra Serif"/>
          <w:sz w:val="24"/>
          <w:szCs w:val="24"/>
        </w:rPr>
      </w:pPr>
      <w:r w:rsidRPr="00BD3F76">
        <w:rPr>
          <w:rFonts w:ascii="PT Astra Serif" w:hAnsi="PT Astra Serif"/>
          <w:sz w:val="24"/>
          <w:szCs w:val="24"/>
        </w:rPr>
        <w:t>Днем исполнения платежа считается день списания денежных средств с л</w:t>
      </w:r>
      <w:r>
        <w:rPr>
          <w:rFonts w:ascii="PT Astra Serif" w:hAnsi="PT Astra Serif"/>
          <w:sz w:val="24"/>
          <w:szCs w:val="24"/>
        </w:rPr>
        <w:t>ицевого счета     З</w:t>
      </w:r>
      <w:r w:rsidRPr="00BD3F76">
        <w:rPr>
          <w:rFonts w:ascii="PT Astra Serif" w:hAnsi="PT Astra Serif"/>
          <w:sz w:val="24"/>
          <w:szCs w:val="24"/>
        </w:rPr>
        <w:t>аказчика.</w:t>
      </w:r>
    </w:p>
    <w:p w14:paraId="052D8B04" w14:textId="18F286B4" w:rsidR="009A4F2F" w:rsidRPr="00747189" w:rsidRDefault="00BD3F76" w:rsidP="00747189">
      <w:pPr>
        <w:pStyle w:val="a3"/>
        <w:spacing w:before="0" w:line="240" w:lineRule="auto"/>
        <w:ind w:firstLine="567"/>
        <w:rPr>
          <w:rFonts w:ascii="PT Astra Serif" w:hAnsi="PT Astra Serif"/>
          <w:sz w:val="24"/>
          <w:szCs w:val="24"/>
        </w:rPr>
      </w:pPr>
      <w:r>
        <w:rPr>
          <w:rFonts w:ascii="PT Astra Serif" w:hAnsi="PT Astra Serif"/>
          <w:sz w:val="24"/>
          <w:szCs w:val="24"/>
        </w:rPr>
        <w:t>3.3</w:t>
      </w:r>
      <w:r w:rsidR="009A4F2F" w:rsidRPr="00747189">
        <w:rPr>
          <w:rFonts w:ascii="PT Astra Serif" w:hAnsi="PT Astra Serif"/>
          <w:sz w:val="24"/>
          <w:szCs w:val="24"/>
        </w:rPr>
        <w:t>. Цена контракта является твердой и определяется на весь срок исполнения контракта.</w:t>
      </w:r>
    </w:p>
    <w:p w14:paraId="3F3AD2F9" w14:textId="7D559BD4" w:rsidR="009A4F2F" w:rsidRPr="00747189" w:rsidRDefault="00BD3F76" w:rsidP="00747189">
      <w:pPr>
        <w:pStyle w:val="a3"/>
        <w:spacing w:before="0" w:line="240" w:lineRule="auto"/>
        <w:ind w:firstLine="567"/>
        <w:rPr>
          <w:rFonts w:ascii="PT Astra Serif" w:hAnsi="PT Astra Serif"/>
          <w:sz w:val="24"/>
          <w:szCs w:val="24"/>
        </w:rPr>
      </w:pPr>
      <w:r>
        <w:rPr>
          <w:rFonts w:ascii="PT Astra Serif" w:hAnsi="PT Astra Serif"/>
          <w:sz w:val="24"/>
          <w:szCs w:val="24"/>
        </w:rPr>
        <w:t>3.4</w:t>
      </w:r>
      <w:r w:rsidR="009A4F2F" w:rsidRPr="00747189">
        <w:rPr>
          <w:rFonts w:ascii="PT Astra Serif" w:hAnsi="PT Astra Serif"/>
          <w:sz w:val="24"/>
          <w:szCs w:val="24"/>
        </w:rPr>
        <w:t>. По факту оказания услуг оформляется акт выполненных работ в 2-х экземплярах, подписанный обеими сторонами.</w:t>
      </w:r>
    </w:p>
    <w:p w14:paraId="4EBC6EFA" w14:textId="607037C3" w:rsidR="009A4F2F" w:rsidRPr="00747189" w:rsidRDefault="00BD3F76" w:rsidP="00747189">
      <w:pPr>
        <w:pStyle w:val="12"/>
        <w:suppressAutoHyphens/>
        <w:ind w:right="-71" w:firstLine="567"/>
        <w:jc w:val="both"/>
        <w:rPr>
          <w:rFonts w:ascii="PT Astra Serif" w:hAnsi="PT Astra Serif"/>
        </w:rPr>
      </w:pPr>
      <w:r>
        <w:rPr>
          <w:rFonts w:ascii="PT Astra Serif" w:hAnsi="PT Astra Serif"/>
        </w:rPr>
        <w:t>3.5</w:t>
      </w:r>
      <w:r w:rsidR="009A4F2F" w:rsidRPr="00747189">
        <w:rPr>
          <w:rFonts w:ascii="PT Astra Serif" w:hAnsi="PT Astra Serif"/>
        </w:rPr>
        <w:t>. Заказчик вправе удержать суммы неисполненных Исполнителем требований об уплате неустоек (штрафов, пеней) из суммы, подлежащей оплате Исполнителю.</w:t>
      </w:r>
    </w:p>
    <w:p w14:paraId="2DFA4277" w14:textId="532D6E3C" w:rsidR="009A4F2F" w:rsidRPr="00747189" w:rsidRDefault="00BD3F76" w:rsidP="00747189">
      <w:pPr>
        <w:suppressAutoHyphens/>
        <w:ind w:right="-71" w:firstLine="567"/>
        <w:jc w:val="both"/>
        <w:rPr>
          <w:rFonts w:ascii="PT Astra Serif" w:eastAsia="Times New Roman" w:hAnsi="PT Astra Serif"/>
          <w:sz w:val="24"/>
          <w:szCs w:val="24"/>
        </w:rPr>
      </w:pPr>
      <w:r>
        <w:rPr>
          <w:rFonts w:ascii="PT Astra Serif" w:eastAsia="Times New Roman" w:hAnsi="PT Astra Serif"/>
          <w:sz w:val="24"/>
          <w:szCs w:val="24"/>
        </w:rPr>
        <w:t>3.6</w:t>
      </w:r>
      <w:r w:rsidR="009A4F2F" w:rsidRPr="00747189">
        <w:rPr>
          <w:rFonts w:ascii="PT Astra Serif" w:eastAsia="Times New Roman" w:hAnsi="PT Astra Serif"/>
          <w:sz w:val="24"/>
          <w:szCs w:val="24"/>
        </w:rPr>
        <w:t>. Реквизиты для перечисления суммы неисполненных Исполнителем требований об уплате неустоек (штрафов, пеней) на лицевой счет ФКУ ИК-5 УФСИН России по Тверской области:</w:t>
      </w:r>
    </w:p>
    <w:p w14:paraId="7C30E7AB" w14:textId="77777777" w:rsidR="009A4F2F" w:rsidRPr="009A4F2F" w:rsidRDefault="009A4F2F" w:rsidP="00747189">
      <w:pPr>
        <w:suppressAutoHyphens/>
        <w:autoSpaceDE w:val="0"/>
        <w:autoSpaceDN w:val="0"/>
        <w:adjustRightInd w:val="0"/>
        <w:ind w:firstLine="709"/>
        <w:contextualSpacing/>
        <w:jc w:val="both"/>
        <w:rPr>
          <w:rFonts w:ascii="PT Astra Serif" w:eastAsia="Times New Roman" w:hAnsi="PT Astra Serif"/>
          <w:sz w:val="24"/>
          <w:szCs w:val="24"/>
          <w:lang w:eastAsia="zh-CN"/>
        </w:rPr>
      </w:pPr>
      <w:r w:rsidRPr="009A4F2F">
        <w:rPr>
          <w:rFonts w:ascii="PT Astra Serif" w:eastAsia="Times New Roman" w:hAnsi="PT Astra Serif"/>
          <w:sz w:val="24"/>
          <w:szCs w:val="24"/>
          <w:lang w:eastAsia="zh-CN"/>
        </w:rPr>
        <w:t>Получатель: Управление Федерального казначейства по Тверской области</w:t>
      </w:r>
    </w:p>
    <w:p w14:paraId="7B34761E" w14:textId="77777777" w:rsidR="009A4F2F" w:rsidRPr="009A4F2F" w:rsidRDefault="009A4F2F" w:rsidP="00747189">
      <w:pPr>
        <w:suppressAutoHyphens/>
        <w:autoSpaceDE w:val="0"/>
        <w:autoSpaceDN w:val="0"/>
        <w:adjustRightInd w:val="0"/>
        <w:ind w:firstLine="709"/>
        <w:contextualSpacing/>
        <w:jc w:val="both"/>
        <w:rPr>
          <w:rFonts w:ascii="PT Astra Serif" w:eastAsia="Times New Roman" w:hAnsi="PT Astra Serif"/>
          <w:sz w:val="24"/>
          <w:szCs w:val="24"/>
          <w:lang w:eastAsia="zh-CN"/>
        </w:rPr>
      </w:pPr>
      <w:r w:rsidRPr="009A4F2F">
        <w:rPr>
          <w:rFonts w:ascii="PT Astra Serif" w:eastAsia="Times New Roman" w:hAnsi="PT Astra Serif"/>
          <w:sz w:val="24"/>
          <w:szCs w:val="24"/>
          <w:lang w:eastAsia="zh-CN"/>
        </w:rPr>
        <w:t xml:space="preserve">(ФКУ ИК-5 УФСИН России по Тверской области, </w:t>
      </w:r>
      <w:proofErr w:type="spellStart"/>
      <w:r w:rsidRPr="009A4F2F">
        <w:rPr>
          <w:rFonts w:ascii="PT Astra Serif" w:eastAsia="Times New Roman" w:hAnsi="PT Astra Serif"/>
          <w:sz w:val="24"/>
          <w:szCs w:val="24"/>
          <w:lang w:eastAsia="zh-CN"/>
        </w:rPr>
        <w:t>л.сч</w:t>
      </w:r>
      <w:proofErr w:type="spellEnd"/>
      <w:r w:rsidRPr="009A4F2F">
        <w:rPr>
          <w:rFonts w:ascii="PT Astra Serif" w:eastAsia="Times New Roman" w:hAnsi="PT Astra Serif"/>
          <w:sz w:val="24"/>
          <w:szCs w:val="24"/>
          <w:lang w:eastAsia="zh-CN"/>
        </w:rPr>
        <w:t>. 04361393230)</w:t>
      </w:r>
    </w:p>
    <w:p w14:paraId="26A4456D" w14:textId="77777777" w:rsidR="009A4F2F" w:rsidRPr="009A4F2F" w:rsidRDefault="009A4F2F" w:rsidP="00747189">
      <w:pPr>
        <w:suppressAutoHyphens/>
        <w:autoSpaceDE w:val="0"/>
        <w:autoSpaceDN w:val="0"/>
        <w:adjustRightInd w:val="0"/>
        <w:ind w:firstLine="709"/>
        <w:contextualSpacing/>
        <w:jc w:val="both"/>
        <w:rPr>
          <w:rFonts w:ascii="PT Astra Serif" w:eastAsia="Times New Roman" w:hAnsi="PT Astra Serif"/>
          <w:sz w:val="24"/>
          <w:szCs w:val="24"/>
          <w:lang w:eastAsia="zh-CN"/>
        </w:rPr>
      </w:pPr>
      <w:r w:rsidRPr="009A4F2F">
        <w:rPr>
          <w:rFonts w:ascii="PT Astra Serif" w:eastAsia="Times New Roman" w:hAnsi="PT Astra Serif"/>
          <w:sz w:val="24"/>
          <w:szCs w:val="24"/>
          <w:lang w:eastAsia="zh-CN"/>
        </w:rPr>
        <w:t>ИНН 6908002211 КПП 690801001</w:t>
      </w:r>
    </w:p>
    <w:p w14:paraId="07082910" w14:textId="77777777" w:rsidR="009A4F2F" w:rsidRPr="009A4F2F" w:rsidRDefault="009A4F2F" w:rsidP="00747189">
      <w:pPr>
        <w:suppressAutoHyphens/>
        <w:autoSpaceDE w:val="0"/>
        <w:autoSpaceDN w:val="0"/>
        <w:adjustRightInd w:val="0"/>
        <w:ind w:firstLine="709"/>
        <w:contextualSpacing/>
        <w:jc w:val="both"/>
        <w:rPr>
          <w:rFonts w:ascii="PT Astra Serif" w:eastAsia="Times New Roman" w:hAnsi="PT Astra Serif"/>
          <w:sz w:val="24"/>
          <w:szCs w:val="24"/>
          <w:lang w:eastAsia="zh-CN"/>
        </w:rPr>
      </w:pPr>
      <w:proofErr w:type="gramStart"/>
      <w:r w:rsidRPr="009A4F2F">
        <w:rPr>
          <w:rFonts w:ascii="PT Astra Serif" w:eastAsia="Times New Roman" w:hAnsi="PT Astra Serif"/>
          <w:sz w:val="24"/>
          <w:szCs w:val="24"/>
          <w:lang w:eastAsia="zh-CN"/>
        </w:rPr>
        <w:t>л</w:t>
      </w:r>
      <w:proofErr w:type="gramEnd"/>
      <w:r w:rsidRPr="009A4F2F">
        <w:rPr>
          <w:rFonts w:ascii="PT Astra Serif" w:eastAsia="Times New Roman" w:hAnsi="PT Astra Serif"/>
          <w:sz w:val="24"/>
          <w:szCs w:val="24"/>
          <w:lang w:eastAsia="zh-CN"/>
        </w:rPr>
        <w:t>/с 04361393230 в УФК по Тверской области</w:t>
      </w:r>
    </w:p>
    <w:p w14:paraId="5F1C02B5" w14:textId="77777777" w:rsidR="009A4F2F" w:rsidRPr="009A4F2F" w:rsidRDefault="009A4F2F" w:rsidP="00747189">
      <w:pPr>
        <w:suppressAutoHyphens/>
        <w:autoSpaceDE w:val="0"/>
        <w:autoSpaceDN w:val="0"/>
        <w:adjustRightInd w:val="0"/>
        <w:ind w:firstLine="709"/>
        <w:contextualSpacing/>
        <w:jc w:val="both"/>
        <w:rPr>
          <w:rFonts w:ascii="PT Astra Serif" w:eastAsia="Times New Roman" w:hAnsi="PT Astra Serif"/>
          <w:sz w:val="24"/>
          <w:szCs w:val="24"/>
          <w:lang w:eastAsia="zh-CN"/>
        </w:rPr>
      </w:pPr>
      <w:proofErr w:type="gramStart"/>
      <w:r w:rsidRPr="009A4F2F">
        <w:rPr>
          <w:rFonts w:ascii="PT Astra Serif" w:eastAsia="Times New Roman" w:hAnsi="PT Astra Serif"/>
          <w:sz w:val="24"/>
          <w:szCs w:val="24"/>
          <w:lang w:eastAsia="zh-CN"/>
        </w:rPr>
        <w:t>р</w:t>
      </w:r>
      <w:proofErr w:type="gramEnd"/>
      <w:r w:rsidRPr="009A4F2F">
        <w:rPr>
          <w:rFonts w:ascii="PT Astra Serif" w:eastAsia="Times New Roman" w:hAnsi="PT Astra Serif"/>
          <w:sz w:val="24"/>
          <w:szCs w:val="24"/>
          <w:lang w:eastAsia="zh-CN"/>
        </w:rPr>
        <w:t>/с 03100643000000013600 в ОКЦ №6 ГУ Банка России по ЦФО//УФК по Тверской области г. Тверь</w:t>
      </w:r>
    </w:p>
    <w:p w14:paraId="50A0C6EC" w14:textId="77777777" w:rsidR="009A4F2F" w:rsidRPr="009A4F2F" w:rsidRDefault="009A4F2F" w:rsidP="00747189">
      <w:pPr>
        <w:suppressAutoHyphens/>
        <w:autoSpaceDE w:val="0"/>
        <w:autoSpaceDN w:val="0"/>
        <w:adjustRightInd w:val="0"/>
        <w:ind w:firstLine="709"/>
        <w:contextualSpacing/>
        <w:jc w:val="both"/>
        <w:rPr>
          <w:rFonts w:ascii="PT Astra Serif" w:eastAsia="Times New Roman" w:hAnsi="PT Astra Serif"/>
          <w:sz w:val="24"/>
          <w:szCs w:val="24"/>
          <w:lang w:eastAsia="zh-CN"/>
        </w:rPr>
      </w:pPr>
      <w:r w:rsidRPr="009A4F2F">
        <w:rPr>
          <w:rFonts w:ascii="PT Astra Serif" w:eastAsia="Times New Roman" w:hAnsi="PT Astra Serif"/>
          <w:sz w:val="24"/>
          <w:szCs w:val="24"/>
          <w:lang w:eastAsia="zh-CN"/>
        </w:rPr>
        <w:t>БИК 012809106, ОКТМО 28512000, ОКПО 08828939</w:t>
      </w:r>
    </w:p>
    <w:p w14:paraId="42FC3E86" w14:textId="77777777" w:rsidR="009A4F2F" w:rsidRPr="009A4F2F" w:rsidRDefault="009A4F2F" w:rsidP="00747189">
      <w:pPr>
        <w:suppressAutoHyphens/>
        <w:autoSpaceDE w:val="0"/>
        <w:autoSpaceDN w:val="0"/>
        <w:adjustRightInd w:val="0"/>
        <w:ind w:firstLine="709"/>
        <w:contextualSpacing/>
        <w:jc w:val="both"/>
        <w:rPr>
          <w:rFonts w:ascii="PT Astra Serif" w:eastAsia="Times New Roman" w:hAnsi="PT Astra Serif"/>
          <w:sz w:val="24"/>
          <w:szCs w:val="24"/>
          <w:lang w:eastAsia="zh-CN"/>
        </w:rPr>
      </w:pPr>
      <w:r w:rsidRPr="009A4F2F">
        <w:rPr>
          <w:rFonts w:ascii="PT Astra Serif" w:eastAsia="Times New Roman" w:hAnsi="PT Astra Serif"/>
          <w:sz w:val="24"/>
          <w:szCs w:val="24"/>
          <w:lang w:eastAsia="zh-CN"/>
        </w:rPr>
        <w:t xml:space="preserve">Корр. </w:t>
      </w:r>
      <w:proofErr w:type="spellStart"/>
      <w:r w:rsidRPr="009A4F2F">
        <w:rPr>
          <w:rFonts w:ascii="PT Astra Serif" w:eastAsia="Times New Roman" w:hAnsi="PT Astra Serif"/>
          <w:sz w:val="24"/>
          <w:szCs w:val="24"/>
          <w:lang w:eastAsia="zh-CN"/>
        </w:rPr>
        <w:t>сч</w:t>
      </w:r>
      <w:proofErr w:type="spellEnd"/>
      <w:r w:rsidRPr="009A4F2F">
        <w:rPr>
          <w:rFonts w:ascii="PT Astra Serif" w:eastAsia="Times New Roman" w:hAnsi="PT Astra Serif"/>
          <w:sz w:val="24"/>
          <w:szCs w:val="24"/>
          <w:lang w:eastAsia="zh-CN"/>
        </w:rPr>
        <w:t>. 40102810545370000029</w:t>
      </w:r>
    </w:p>
    <w:p w14:paraId="61F77F02" w14:textId="77777777" w:rsidR="009A4F2F" w:rsidRPr="009A4F2F" w:rsidRDefault="009A4F2F" w:rsidP="00747189">
      <w:pPr>
        <w:suppressAutoHyphens/>
        <w:autoSpaceDE w:val="0"/>
        <w:autoSpaceDN w:val="0"/>
        <w:adjustRightInd w:val="0"/>
        <w:ind w:firstLine="709"/>
        <w:contextualSpacing/>
        <w:jc w:val="both"/>
        <w:rPr>
          <w:rFonts w:ascii="PT Astra Serif" w:eastAsia="Times New Roman" w:hAnsi="PT Astra Serif"/>
          <w:sz w:val="24"/>
          <w:szCs w:val="24"/>
          <w:lang w:eastAsia="zh-CN"/>
        </w:rPr>
      </w:pPr>
      <w:r w:rsidRPr="009A4F2F">
        <w:rPr>
          <w:rFonts w:ascii="PT Astra Serif" w:eastAsia="Times New Roman" w:hAnsi="PT Astra Serif"/>
          <w:sz w:val="24"/>
          <w:szCs w:val="24"/>
          <w:lang w:eastAsia="zh-CN"/>
        </w:rPr>
        <w:t>Код дохода 320 116 07010019000 140.</w:t>
      </w:r>
    </w:p>
    <w:p w14:paraId="32CF4FA0" w14:textId="1AD15889" w:rsidR="009A4F2F" w:rsidRPr="00747189" w:rsidRDefault="00BD3F76" w:rsidP="00747189">
      <w:pPr>
        <w:pStyle w:val="a3"/>
        <w:spacing w:before="0" w:line="240" w:lineRule="auto"/>
        <w:ind w:firstLine="567"/>
        <w:rPr>
          <w:rFonts w:ascii="PT Astra Serif" w:eastAsia="Times New Roman" w:hAnsi="PT Astra Serif"/>
          <w:sz w:val="24"/>
          <w:szCs w:val="24"/>
        </w:rPr>
      </w:pPr>
      <w:r>
        <w:rPr>
          <w:rFonts w:ascii="PT Astra Serif" w:eastAsia="Times New Roman" w:hAnsi="PT Astra Serif"/>
          <w:sz w:val="24"/>
          <w:szCs w:val="24"/>
        </w:rPr>
        <w:t>3.7</w:t>
      </w:r>
      <w:r w:rsidR="009A4F2F" w:rsidRPr="00747189">
        <w:rPr>
          <w:rFonts w:ascii="PT Astra Serif" w:eastAsia="Times New Roman" w:hAnsi="PT Astra Serif"/>
          <w:sz w:val="24"/>
          <w:szCs w:val="24"/>
        </w:rPr>
        <w:t>. Сумма, подлежащая уплате Заказчиком Исполнителю,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C1BD962" w14:textId="77777777" w:rsidR="00836230" w:rsidRPr="00747189" w:rsidRDefault="00836230" w:rsidP="00747189">
      <w:pPr>
        <w:spacing w:before="120"/>
        <w:ind w:firstLine="567"/>
        <w:jc w:val="center"/>
        <w:rPr>
          <w:rFonts w:ascii="PT Astra Serif" w:hAnsi="PT Astra Serif"/>
          <w:b/>
          <w:sz w:val="24"/>
          <w:szCs w:val="24"/>
        </w:rPr>
      </w:pPr>
      <w:r w:rsidRPr="00747189">
        <w:rPr>
          <w:rFonts w:ascii="PT Astra Serif" w:hAnsi="PT Astra Serif"/>
          <w:b/>
          <w:sz w:val="24"/>
          <w:szCs w:val="24"/>
        </w:rPr>
        <w:t>4. ОТВЕТСТВЕННОСТЬ СТОРОН</w:t>
      </w:r>
    </w:p>
    <w:p w14:paraId="3F8CAC44"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4.1. 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Российской Федерации и Договором.</w:t>
      </w:r>
    </w:p>
    <w:p w14:paraId="12B971A4"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4.2.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 предусмотренного Договором, начиная со дня, следующего после дня истечения установленного Договором срока исполнения обязательств.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F49583F"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 xml:space="preserve">4.3.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соответствии с Постановлением Правительства Российской Федерации от 30.08.2017 № 1042 и составляет 10 процентов цены Договора (этапа). </w:t>
      </w:r>
    </w:p>
    <w:p w14:paraId="6BCB6783"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lastRenderedPageBreak/>
        <w:t>4.4.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предусмотренных Договором в виде суммы, определенной в порядке, установленном Правительством Российской Федерации.</w:t>
      </w:r>
    </w:p>
    <w:p w14:paraId="754F0BE4"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 xml:space="preserve">  4.5.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соответствии с Постановлением Правительства Российской Федерации от 30.08.2017 № 1042 и составляет 1000 (одну тысячу) рублей 00 копеек.</w:t>
      </w:r>
    </w:p>
    <w:p w14:paraId="74881B0B"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 xml:space="preserve">    4.6.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соответствии с Постановлением Правительства Российской Федерации от 30.08.2017 № 1042 и составляет 1000 (одну тысячу) рублей 00 копеек.</w:t>
      </w:r>
    </w:p>
    <w:p w14:paraId="24826085"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 xml:space="preserve">     4.7. В соответствии с Постановлением Правительства Российской Федерации от 30.08.2017 №1042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истечения установленного Договором срока исполнения обязательств,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этапам исполнения Договора) и фактически исполненных Исполнителем, за исключением случае, если законодательством Российской Федерации установлен порядок начисления пени.</w:t>
      </w:r>
    </w:p>
    <w:p w14:paraId="38BD9AF8"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 xml:space="preserve">    4.8. В случае просрочки исполнения Исполнителем обязательств, предусмотренных Договором, а так 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требования об уплате неустоек (штрафов, пеней).</w:t>
      </w:r>
    </w:p>
    <w:p w14:paraId="5CEEEEF7"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4.9.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контракта.</w:t>
      </w:r>
    </w:p>
    <w:p w14:paraId="55524F86"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4.10. Общая сумма начисленных штрафов за ненадлежащее исполнение Заказчиком обязательств, предусмотренных Договором, не может превышать цену контракта.</w:t>
      </w:r>
    </w:p>
    <w:p w14:paraId="51C1A0B2"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4.11.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 Под обстоятельствами непреодолимой силы понимаются: наводнение, пожар, землетрясение, эпидемия и другие явления природы, война или военные действия, а также решения органов государственной власти и/или местного самоуправления.</w:t>
      </w:r>
    </w:p>
    <w:p w14:paraId="0C3E9E6A" w14:textId="77777777"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4.12. Уплата неустойки (штрафа, пеней) не освобождает Стороны от исполнения обязательств по Договору.</w:t>
      </w:r>
    </w:p>
    <w:p w14:paraId="6D7CD8F7" w14:textId="699C6E38" w:rsidR="009A4F2F" w:rsidRPr="00747189" w:rsidRDefault="009A4F2F"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4.13. Вред, причиненный третьим лицам по вине Поставщика (Подрядчиком, Исполнителем) при исполнении обязательства по Договору, возмещается за его счет.</w:t>
      </w:r>
    </w:p>
    <w:p w14:paraId="67CCC9C5" w14:textId="77777777" w:rsidR="009A4F2F" w:rsidRPr="00747189" w:rsidRDefault="009A4F2F" w:rsidP="00747189">
      <w:pPr>
        <w:suppressAutoHyphens/>
        <w:ind w:firstLine="142"/>
        <w:jc w:val="center"/>
        <w:rPr>
          <w:rFonts w:ascii="PT Astra Serif" w:eastAsia="Times New Roman" w:hAnsi="PT Astra Serif"/>
          <w:b/>
          <w:bCs/>
          <w:sz w:val="24"/>
          <w:szCs w:val="24"/>
        </w:rPr>
      </w:pPr>
      <w:r w:rsidRPr="00747189">
        <w:rPr>
          <w:rFonts w:ascii="PT Astra Serif" w:eastAsia="Times New Roman" w:hAnsi="PT Astra Serif"/>
          <w:b/>
          <w:sz w:val="24"/>
          <w:szCs w:val="24"/>
        </w:rPr>
        <w:t xml:space="preserve">5. </w:t>
      </w:r>
      <w:r w:rsidRPr="00747189">
        <w:rPr>
          <w:rFonts w:ascii="PT Astra Serif" w:eastAsia="Times New Roman" w:hAnsi="PT Astra Serif"/>
          <w:b/>
          <w:bCs/>
          <w:sz w:val="24"/>
          <w:szCs w:val="24"/>
        </w:rPr>
        <w:t>ПОРЯДОК РАЗРЕШЕНИЯ СПОРОВ, ИЗМЕНЕНИЯ И РАСТОРЖЕНИЯ ДОГОВОРА</w:t>
      </w:r>
    </w:p>
    <w:p w14:paraId="36657471" w14:textId="77777777" w:rsidR="009A4F2F" w:rsidRPr="00747189" w:rsidRDefault="009A4F2F" w:rsidP="00747189">
      <w:pPr>
        <w:suppressAutoHyphens/>
        <w:ind w:firstLine="709"/>
        <w:jc w:val="both"/>
        <w:rPr>
          <w:rFonts w:ascii="PT Astra Serif" w:eastAsia="Times New Roman" w:hAnsi="PT Astra Serif"/>
          <w:sz w:val="24"/>
          <w:szCs w:val="24"/>
        </w:rPr>
      </w:pPr>
      <w:r w:rsidRPr="00747189">
        <w:rPr>
          <w:rFonts w:ascii="PT Astra Serif" w:eastAsia="Times New Roman" w:hAnsi="PT Astra Serif"/>
          <w:sz w:val="24"/>
          <w:szCs w:val="24"/>
        </w:rPr>
        <w:t>5.1. Все споры, возникающие из настоящего Договора, Стороны могут разрешать путем переговоров.</w:t>
      </w:r>
    </w:p>
    <w:p w14:paraId="6D30DFC6" w14:textId="77777777" w:rsidR="009A4F2F" w:rsidRPr="00747189" w:rsidRDefault="009A4F2F" w:rsidP="00747189">
      <w:pPr>
        <w:suppressAutoHyphens/>
        <w:ind w:firstLine="709"/>
        <w:jc w:val="both"/>
        <w:rPr>
          <w:rFonts w:ascii="PT Astra Serif" w:eastAsia="Times New Roman" w:hAnsi="PT Astra Serif"/>
          <w:sz w:val="24"/>
          <w:szCs w:val="24"/>
        </w:rPr>
      </w:pPr>
      <w:r w:rsidRPr="00747189">
        <w:rPr>
          <w:rFonts w:ascii="PT Astra Serif" w:eastAsia="Times New Roman" w:hAnsi="PT Astra Serif"/>
          <w:sz w:val="24"/>
          <w:szCs w:val="24"/>
        </w:rPr>
        <w:t xml:space="preserve">5.2. До передачи спора на разрешение в Арбитражный суд Тверской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8" w:history="1">
        <w:r w:rsidRPr="00747189">
          <w:rPr>
            <w:rFonts w:ascii="PT Astra Serif" w:eastAsia="Times New Roman" w:hAnsi="PT Astra Serif"/>
            <w:color w:val="0000FF"/>
            <w:sz w:val="24"/>
            <w:szCs w:val="24"/>
            <w:u w:val="single"/>
          </w:rPr>
          <w:t>части 5 статьи 4</w:t>
        </w:r>
      </w:hyperlink>
      <w:r w:rsidRPr="00747189">
        <w:rPr>
          <w:rFonts w:ascii="PT Astra Serif" w:eastAsia="Times New Roman" w:hAnsi="PT Astra Serif"/>
          <w:sz w:val="24"/>
          <w:szCs w:val="24"/>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14:paraId="0705AF23" w14:textId="77777777" w:rsidR="009A4F2F" w:rsidRPr="00747189" w:rsidRDefault="009A4F2F" w:rsidP="00747189">
      <w:pPr>
        <w:suppressAutoHyphens/>
        <w:ind w:firstLine="709"/>
        <w:jc w:val="both"/>
        <w:rPr>
          <w:rFonts w:ascii="PT Astra Serif" w:eastAsia="Times New Roman" w:hAnsi="PT Astra Serif"/>
          <w:sz w:val="24"/>
          <w:szCs w:val="24"/>
        </w:rPr>
      </w:pPr>
      <w:r w:rsidRPr="00747189">
        <w:rPr>
          <w:rFonts w:ascii="PT Astra Serif" w:eastAsia="Times New Roman" w:hAnsi="PT Astra Serif"/>
          <w:sz w:val="24"/>
          <w:szCs w:val="24"/>
        </w:rPr>
        <w:t xml:space="preserve">5.3.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w:t>
      </w:r>
      <w:r w:rsidRPr="00747189">
        <w:rPr>
          <w:rFonts w:ascii="PT Astra Serif" w:eastAsia="Times New Roman" w:hAnsi="PT Astra Serif"/>
          <w:sz w:val="24"/>
          <w:szCs w:val="24"/>
        </w:rPr>
        <w:lastRenderedPageBreak/>
        <w:t>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01C7D1A" w14:textId="77777777" w:rsidR="009A4F2F" w:rsidRPr="00747189" w:rsidRDefault="009A4F2F" w:rsidP="00747189">
      <w:pPr>
        <w:suppressAutoHyphens/>
        <w:ind w:firstLine="709"/>
        <w:jc w:val="both"/>
        <w:rPr>
          <w:rFonts w:ascii="PT Astra Serif" w:eastAsia="Times New Roman" w:hAnsi="PT Astra Serif"/>
          <w:sz w:val="24"/>
          <w:szCs w:val="24"/>
        </w:rPr>
      </w:pPr>
      <w:r w:rsidRPr="00747189">
        <w:rPr>
          <w:rFonts w:ascii="PT Astra Serif" w:eastAsia="Times New Roman" w:hAnsi="PT Astra Serif"/>
          <w:sz w:val="24"/>
          <w:szCs w:val="24"/>
        </w:rPr>
        <w:t>5.4. Претензия должна быть составлена в письменной форме и направлена одной Стороной другой Стороне по электронной почте на адрес указанный в разделе 14, с использованием курьерской доставки или по адресу Стороны-адресата, установленному настоящим Договором.</w:t>
      </w:r>
    </w:p>
    <w:p w14:paraId="5FF80870" w14:textId="77777777" w:rsidR="009A4F2F" w:rsidRPr="00747189" w:rsidRDefault="009A4F2F" w:rsidP="00747189">
      <w:pPr>
        <w:suppressAutoHyphens/>
        <w:ind w:firstLine="709"/>
        <w:jc w:val="both"/>
        <w:rPr>
          <w:rFonts w:ascii="PT Astra Serif" w:eastAsia="Times New Roman" w:hAnsi="PT Astra Serif"/>
          <w:sz w:val="24"/>
          <w:szCs w:val="24"/>
        </w:rPr>
      </w:pPr>
      <w:r w:rsidRPr="00747189">
        <w:rPr>
          <w:rFonts w:ascii="PT Astra Serif" w:eastAsia="Times New Roman" w:hAnsi="PT Astra Serif"/>
          <w:sz w:val="24"/>
          <w:szCs w:val="24"/>
        </w:rPr>
        <w:t>5.5. Сторона должна дать в письменной форме ответ на претензию по существу в срок не позднее 5 (пяти) рабочих дней с даты получения претензии.</w:t>
      </w:r>
    </w:p>
    <w:p w14:paraId="4968A128" w14:textId="77777777" w:rsidR="009A4F2F" w:rsidRPr="00747189" w:rsidRDefault="009A4F2F" w:rsidP="00747189">
      <w:pPr>
        <w:suppressAutoHyphens/>
        <w:ind w:firstLine="709"/>
        <w:jc w:val="both"/>
        <w:rPr>
          <w:rFonts w:ascii="PT Astra Serif" w:eastAsia="Times New Roman" w:hAnsi="PT Astra Serif"/>
          <w:sz w:val="24"/>
          <w:szCs w:val="24"/>
        </w:rPr>
      </w:pPr>
      <w:r w:rsidRPr="00747189">
        <w:rPr>
          <w:rFonts w:ascii="PT Astra Serif" w:eastAsia="Times New Roman" w:hAnsi="PT Astra Serif"/>
          <w:sz w:val="24"/>
          <w:szCs w:val="24"/>
        </w:rPr>
        <w:t>5.6.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4DFB560B" w14:textId="77777777" w:rsidR="009A4F2F" w:rsidRPr="00747189" w:rsidRDefault="009A4F2F" w:rsidP="00747189">
      <w:pPr>
        <w:suppressAutoHyphens/>
        <w:ind w:firstLine="709"/>
        <w:jc w:val="both"/>
        <w:rPr>
          <w:rFonts w:ascii="PT Astra Serif" w:eastAsia="Times New Roman" w:hAnsi="PT Astra Serif"/>
          <w:sz w:val="24"/>
          <w:szCs w:val="24"/>
        </w:rPr>
      </w:pPr>
      <w:r w:rsidRPr="00747189">
        <w:rPr>
          <w:rFonts w:ascii="PT Astra Serif" w:eastAsia="Times New Roman" w:hAnsi="PT Astra Serif"/>
          <w:sz w:val="24"/>
          <w:szCs w:val="24"/>
        </w:rPr>
        <w:t xml:space="preserve">5.7. Если требования в претензии подлежат денежной оценке, в претензии указывается </w:t>
      </w:r>
      <w:proofErr w:type="spellStart"/>
      <w:r w:rsidRPr="00747189">
        <w:rPr>
          <w:rFonts w:ascii="PT Astra Serif" w:eastAsia="Times New Roman" w:hAnsi="PT Astra Serif"/>
          <w:sz w:val="24"/>
          <w:szCs w:val="24"/>
        </w:rPr>
        <w:t>истребуемая</w:t>
      </w:r>
      <w:proofErr w:type="spellEnd"/>
      <w:r w:rsidRPr="00747189">
        <w:rPr>
          <w:rFonts w:ascii="PT Astra Serif" w:eastAsia="Times New Roman" w:hAnsi="PT Astra Serif"/>
          <w:sz w:val="24"/>
          <w:szCs w:val="24"/>
        </w:rPr>
        <w:t xml:space="preserve"> денежная сумма и ее полный и обоснованный расчет.</w:t>
      </w:r>
    </w:p>
    <w:p w14:paraId="3E20CE05" w14:textId="77777777" w:rsidR="009A4F2F" w:rsidRPr="00747189" w:rsidRDefault="009A4F2F" w:rsidP="00747189">
      <w:pPr>
        <w:suppressAutoHyphens/>
        <w:ind w:firstLine="709"/>
        <w:jc w:val="both"/>
        <w:rPr>
          <w:rFonts w:ascii="PT Astra Serif" w:eastAsia="Times New Roman" w:hAnsi="PT Astra Serif"/>
          <w:sz w:val="24"/>
          <w:szCs w:val="24"/>
        </w:rPr>
      </w:pPr>
      <w:r w:rsidRPr="00747189">
        <w:rPr>
          <w:rFonts w:ascii="PT Astra Serif" w:eastAsia="Times New Roman" w:hAnsi="PT Astra Serif"/>
          <w:sz w:val="24"/>
          <w:szCs w:val="24"/>
        </w:rPr>
        <w:t>5.8.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0B8C707C" w14:textId="77777777" w:rsidR="009A4F2F" w:rsidRPr="00747189" w:rsidRDefault="009A4F2F" w:rsidP="00747189">
      <w:pPr>
        <w:suppressAutoHyphens/>
        <w:ind w:firstLine="709"/>
        <w:jc w:val="both"/>
        <w:rPr>
          <w:rFonts w:ascii="PT Astra Serif" w:eastAsia="Times New Roman" w:hAnsi="PT Astra Serif"/>
          <w:sz w:val="24"/>
          <w:szCs w:val="24"/>
        </w:rPr>
      </w:pPr>
      <w:r w:rsidRPr="00747189">
        <w:rPr>
          <w:rFonts w:ascii="PT Astra Serif" w:eastAsia="Times New Roman" w:hAnsi="PT Astra Serif"/>
          <w:sz w:val="24"/>
          <w:szCs w:val="24"/>
        </w:rPr>
        <w:t>5.9.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25C3F048" w14:textId="77777777" w:rsidR="009A4F2F" w:rsidRPr="00747189" w:rsidRDefault="009A4F2F" w:rsidP="00747189">
      <w:pPr>
        <w:pStyle w:val="a3"/>
        <w:spacing w:before="0" w:line="240" w:lineRule="auto"/>
        <w:ind w:firstLine="709"/>
        <w:rPr>
          <w:rFonts w:ascii="PT Astra Serif" w:eastAsia="Times New Roman" w:hAnsi="PT Astra Serif"/>
          <w:sz w:val="24"/>
          <w:szCs w:val="24"/>
        </w:rPr>
      </w:pPr>
      <w:r w:rsidRPr="00747189">
        <w:rPr>
          <w:rFonts w:ascii="PT Astra Serif" w:eastAsia="Times New Roman" w:hAnsi="PT Astra Serif"/>
          <w:sz w:val="24"/>
          <w:szCs w:val="24"/>
        </w:rPr>
        <w:t>5.10.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Тверской области.</w:t>
      </w:r>
    </w:p>
    <w:p w14:paraId="68E5CC93" w14:textId="77777777" w:rsidR="009A4F2F" w:rsidRPr="00747189" w:rsidRDefault="009A4F2F" w:rsidP="00747189">
      <w:pPr>
        <w:pStyle w:val="a3"/>
        <w:spacing w:before="0" w:line="240" w:lineRule="auto"/>
        <w:ind w:firstLine="709"/>
        <w:rPr>
          <w:rFonts w:ascii="PT Astra Serif" w:eastAsia="Times New Roman" w:hAnsi="PT Astra Serif"/>
          <w:sz w:val="24"/>
          <w:szCs w:val="24"/>
        </w:rPr>
      </w:pPr>
      <w:r w:rsidRPr="00747189">
        <w:rPr>
          <w:rFonts w:ascii="PT Astra Serif" w:eastAsia="Times New Roman" w:hAnsi="PT Astra Serif"/>
          <w:sz w:val="24"/>
          <w:szCs w:val="24"/>
        </w:rPr>
        <w:t>5.11. Условия настоящего Контракта могут быть изменены по взаимному согласию в соответствии с положениями ст. 34, 95 Федерального закона от 05.04.2013 г. № 44-ФЗ «О контрактной системе в сфере закупок товаров, работ, услуг для обеспечения государственных и муниципальных нужд»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14:paraId="6F4E7704" w14:textId="60D14FE9" w:rsidR="009A4F2F" w:rsidRPr="00747189" w:rsidRDefault="009A4F2F" w:rsidP="00747189">
      <w:pPr>
        <w:pStyle w:val="a3"/>
        <w:spacing w:before="0" w:line="240" w:lineRule="auto"/>
        <w:ind w:firstLine="709"/>
        <w:rPr>
          <w:rFonts w:ascii="PT Astra Serif" w:hAnsi="PT Astra Serif"/>
          <w:sz w:val="24"/>
          <w:szCs w:val="24"/>
        </w:rPr>
      </w:pPr>
      <w:r w:rsidRPr="00747189">
        <w:rPr>
          <w:rFonts w:ascii="PT Astra Serif" w:eastAsia="Times New Roman" w:hAnsi="PT Astra Serif"/>
          <w:sz w:val="24"/>
          <w:szCs w:val="24"/>
        </w:rPr>
        <w:t>5.12. Расторжение контракта в соответствии со ст. 95 Федерального закона от 05.04.2013 г. № 44-ФЗ «О контрактной системе в сфере закупок товаров, работ, услуг для обеспечения государственных и муниципальных нужд»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83EBE92" w14:textId="136EB15B" w:rsidR="00290A30" w:rsidRPr="00747189" w:rsidRDefault="009A4F2F" w:rsidP="00747189">
      <w:pPr>
        <w:pStyle w:val="a3"/>
        <w:spacing w:line="240" w:lineRule="auto"/>
        <w:ind w:firstLine="567"/>
        <w:jc w:val="center"/>
        <w:rPr>
          <w:rFonts w:ascii="PT Astra Serif" w:hAnsi="PT Astra Serif"/>
          <w:sz w:val="24"/>
          <w:szCs w:val="24"/>
        </w:rPr>
      </w:pPr>
      <w:r w:rsidRPr="00747189">
        <w:rPr>
          <w:rFonts w:ascii="PT Astra Serif" w:hAnsi="PT Astra Serif"/>
          <w:b/>
          <w:sz w:val="24"/>
          <w:szCs w:val="24"/>
        </w:rPr>
        <w:t>6</w:t>
      </w:r>
      <w:r w:rsidR="00290A30" w:rsidRPr="00747189">
        <w:rPr>
          <w:rFonts w:ascii="PT Astra Serif" w:hAnsi="PT Astra Serif"/>
          <w:b/>
          <w:sz w:val="24"/>
          <w:szCs w:val="24"/>
        </w:rPr>
        <w:t>. СРОК ДЕЙСТВИЯ ДОГОВОРА</w:t>
      </w:r>
    </w:p>
    <w:p w14:paraId="0BC56381" w14:textId="3A147FEC" w:rsidR="00747189" w:rsidRPr="00747189" w:rsidRDefault="00747189" w:rsidP="00747189">
      <w:pPr>
        <w:pStyle w:val="a3"/>
        <w:spacing w:before="80" w:line="240" w:lineRule="auto"/>
        <w:ind w:firstLine="567"/>
        <w:rPr>
          <w:rFonts w:ascii="PT Astra Serif" w:hAnsi="PT Astra Serif"/>
          <w:sz w:val="24"/>
          <w:szCs w:val="24"/>
        </w:rPr>
      </w:pPr>
      <w:r w:rsidRPr="00747189">
        <w:rPr>
          <w:rFonts w:ascii="PT Astra Serif" w:hAnsi="PT Astra Serif"/>
          <w:sz w:val="24"/>
          <w:szCs w:val="24"/>
        </w:rPr>
        <w:t>6.1. Настоящий Договор вступает в силу с момента его подписания и действует по 25 декабря 2026 года.</w:t>
      </w:r>
    </w:p>
    <w:p w14:paraId="2E86F23A" w14:textId="77777777" w:rsidR="00747189" w:rsidRPr="00747189" w:rsidRDefault="00747189" w:rsidP="00747189">
      <w:pPr>
        <w:pStyle w:val="a3"/>
        <w:spacing w:before="80" w:line="240" w:lineRule="auto"/>
        <w:ind w:firstLine="567"/>
        <w:rPr>
          <w:rFonts w:ascii="PT Astra Serif" w:hAnsi="PT Astra Serif"/>
          <w:sz w:val="24"/>
          <w:szCs w:val="24"/>
        </w:rPr>
      </w:pPr>
      <w:r w:rsidRPr="00747189">
        <w:rPr>
          <w:rFonts w:ascii="PT Astra Serif" w:hAnsi="PT Astra Serif"/>
          <w:sz w:val="24"/>
          <w:szCs w:val="24"/>
        </w:rPr>
        <w:t>6.2. Окончание срока действия Договора влечет прекращение обязательств сторон по Договору, за исключением оплаты, уплаты неустоек (штрафов, пеней), исполнения гарантийных обязательств.</w:t>
      </w:r>
    </w:p>
    <w:p w14:paraId="7DFC71DF" w14:textId="1E97C300" w:rsidR="00836230" w:rsidRPr="00747189" w:rsidRDefault="00747189" w:rsidP="00747189">
      <w:pPr>
        <w:spacing w:before="120"/>
        <w:ind w:firstLine="567"/>
        <w:jc w:val="center"/>
        <w:rPr>
          <w:rFonts w:ascii="PT Astra Serif" w:hAnsi="PT Astra Serif"/>
          <w:b/>
          <w:sz w:val="24"/>
          <w:szCs w:val="24"/>
        </w:rPr>
      </w:pPr>
      <w:r w:rsidRPr="00747189">
        <w:rPr>
          <w:rFonts w:ascii="PT Astra Serif" w:hAnsi="PT Astra Serif"/>
          <w:b/>
          <w:sz w:val="24"/>
          <w:szCs w:val="24"/>
        </w:rPr>
        <w:t>7</w:t>
      </w:r>
      <w:r w:rsidR="00836230" w:rsidRPr="00747189">
        <w:rPr>
          <w:rFonts w:ascii="PT Astra Serif" w:hAnsi="PT Astra Serif"/>
          <w:b/>
          <w:sz w:val="24"/>
          <w:szCs w:val="24"/>
        </w:rPr>
        <w:t>. ПРОЧИЕ УСЛОВИЯ</w:t>
      </w:r>
    </w:p>
    <w:p w14:paraId="58A962A2" w14:textId="6360E2F5" w:rsidR="00836230" w:rsidRPr="00747189" w:rsidRDefault="00747189" w:rsidP="00747189">
      <w:pPr>
        <w:pStyle w:val="a3"/>
        <w:spacing w:before="80" w:line="240" w:lineRule="auto"/>
        <w:ind w:firstLine="567"/>
        <w:rPr>
          <w:rFonts w:ascii="PT Astra Serif" w:hAnsi="PT Astra Serif"/>
          <w:sz w:val="24"/>
          <w:szCs w:val="24"/>
        </w:rPr>
      </w:pPr>
      <w:r w:rsidRPr="00747189">
        <w:rPr>
          <w:rFonts w:ascii="PT Astra Serif" w:hAnsi="PT Astra Serif"/>
          <w:sz w:val="24"/>
          <w:szCs w:val="24"/>
        </w:rPr>
        <w:t>7</w:t>
      </w:r>
      <w:r w:rsidR="00836230" w:rsidRPr="00747189">
        <w:rPr>
          <w:rFonts w:ascii="PT Astra Serif" w:hAnsi="PT Astra Serif"/>
          <w:sz w:val="24"/>
          <w:szCs w:val="24"/>
        </w:rPr>
        <w:t>.1. Вопросы, неурегулированные настоящим договором, регулируются действующим на территории России законодательством.</w:t>
      </w:r>
    </w:p>
    <w:p w14:paraId="7539CCF8" w14:textId="07036968" w:rsidR="00B30300" w:rsidRPr="00747189" w:rsidRDefault="00747189" w:rsidP="00747189">
      <w:pPr>
        <w:pStyle w:val="a3"/>
        <w:spacing w:before="0" w:line="240" w:lineRule="auto"/>
        <w:ind w:firstLine="567"/>
        <w:rPr>
          <w:rFonts w:ascii="PT Astra Serif" w:hAnsi="PT Astra Serif"/>
          <w:sz w:val="24"/>
          <w:szCs w:val="24"/>
        </w:rPr>
      </w:pPr>
      <w:r w:rsidRPr="00747189">
        <w:rPr>
          <w:rFonts w:ascii="PT Astra Serif" w:hAnsi="PT Astra Serif"/>
          <w:sz w:val="24"/>
          <w:szCs w:val="24"/>
        </w:rPr>
        <w:t>7</w:t>
      </w:r>
      <w:r w:rsidR="00B30300" w:rsidRPr="00747189">
        <w:rPr>
          <w:rFonts w:ascii="PT Astra Serif" w:hAnsi="PT Astra Serif"/>
          <w:sz w:val="24"/>
          <w:szCs w:val="24"/>
        </w:rPr>
        <w:t>.2.</w:t>
      </w:r>
      <w:r w:rsidR="00B30300" w:rsidRPr="00747189">
        <w:rPr>
          <w:rFonts w:ascii="PT Astra Serif" w:hAnsi="PT Astra Serif"/>
          <w:bCs/>
          <w:sz w:val="24"/>
          <w:szCs w:val="24"/>
        </w:rPr>
        <w:t xml:space="preserve"> Стороны договорились считать н</w:t>
      </w:r>
      <w:r w:rsidR="00291291" w:rsidRPr="00747189">
        <w:rPr>
          <w:rFonts w:ascii="PT Astra Serif" w:hAnsi="PT Astra Serif"/>
          <w:bCs/>
          <w:sz w:val="24"/>
          <w:szCs w:val="24"/>
        </w:rPr>
        <w:t>еотъемлемой частью настоящего Договора</w:t>
      </w:r>
      <w:r w:rsidR="00291291" w:rsidRPr="00747189">
        <w:rPr>
          <w:rFonts w:ascii="PT Astra Serif" w:hAnsi="PT Astra Serif"/>
          <w:sz w:val="24"/>
          <w:szCs w:val="24"/>
        </w:rPr>
        <w:t xml:space="preserve"> </w:t>
      </w:r>
      <w:r w:rsidR="002812A8" w:rsidRPr="00747189">
        <w:rPr>
          <w:rFonts w:ascii="PT Astra Serif" w:hAnsi="PT Astra Serif"/>
          <w:sz w:val="24"/>
          <w:szCs w:val="24"/>
        </w:rPr>
        <w:t xml:space="preserve">Положение </w:t>
      </w:r>
      <w:r w:rsidR="00992A0E" w:rsidRPr="00747189">
        <w:rPr>
          <w:rFonts w:ascii="PT Astra Serif" w:hAnsi="PT Astra Serif"/>
          <w:sz w:val="24"/>
          <w:szCs w:val="24"/>
        </w:rPr>
        <w:t>ТПП РФ</w:t>
      </w:r>
      <w:r w:rsidR="00291291" w:rsidRPr="00747189">
        <w:rPr>
          <w:rFonts w:ascii="PT Astra Serif" w:hAnsi="PT Astra Serif"/>
          <w:sz w:val="24"/>
          <w:szCs w:val="24"/>
        </w:rPr>
        <w:t>.</w:t>
      </w:r>
    </w:p>
    <w:p w14:paraId="45794A6B" w14:textId="054301B2" w:rsidR="001C71BA" w:rsidRPr="00747189" w:rsidRDefault="00747189" w:rsidP="00747189">
      <w:pPr>
        <w:ind w:firstLine="567"/>
        <w:jc w:val="both"/>
        <w:rPr>
          <w:rFonts w:ascii="PT Astra Serif" w:eastAsia="Times New Roman" w:hAnsi="PT Astra Serif"/>
          <w:bCs/>
          <w:sz w:val="24"/>
          <w:szCs w:val="24"/>
        </w:rPr>
      </w:pPr>
      <w:r w:rsidRPr="00747189">
        <w:rPr>
          <w:rFonts w:ascii="PT Astra Serif" w:eastAsia="MS Gothic" w:hAnsi="PT Astra Serif"/>
          <w:bCs/>
          <w:iCs/>
          <w:sz w:val="24"/>
          <w:szCs w:val="24"/>
        </w:rPr>
        <w:t>7</w:t>
      </w:r>
      <w:r w:rsidR="001C71BA" w:rsidRPr="00747189">
        <w:rPr>
          <w:rFonts w:ascii="PT Astra Serif" w:eastAsia="MS Gothic" w:hAnsi="PT Astra Serif"/>
          <w:bCs/>
          <w:iCs/>
          <w:sz w:val="24"/>
          <w:szCs w:val="24"/>
        </w:rPr>
        <w:t>.3</w:t>
      </w:r>
      <w:r w:rsidR="001C71BA" w:rsidRPr="00747189">
        <w:rPr>
          <w:rFonts w:ascii="PT Astra Serif" w:eastAsia="MS Gothic" w:hAnsi="PT Astra Serif"/>
          <w:sz w:val="24"/>
          <w:szCs w:val="24"/>
        </w:rPr>
        <w:t xml:space="preserve">. </w:t>
      </w:r>
      <w:r w:rsidR="001C71BA" w:rsidRPr="00747189">
        <w:rPr>
          <w:rFonts w:ascii="PT Astra Serif" w:eastAsia="Times New Roman" w:hAnsi="PT Astra Serif"/>
          <w:bCs/>
          <w:sz w:val="24"/>
          <w:szCs w:val="24"/>
        </w:rPr>
        <w:t xml:space="preserve">Сведения, полученные Сторонами при заключении, изменении, дополнении, расторжении и исполнении настоящего Договора о деятельности друг друга, являются конфиденциальной </w:t>
      </w:r>
      <w:r w:rsidR="001C71BA" w:rsidRPr="00747189">
        <w:rPr>
          <w:rFonts w:ascii="PT Astra Serif" w:eastAsia="Times New Roman" w:hAnsi="PT Astra Serif"/>
          <w:bCs/>
          <w:sz w:val="24"/>
          <w:szCs w:val="24"/>
        </w:rPr>
        <w:lastRenderedPageBreak/>
        <w:t xml:space="preserve">информацией, и не подлежат разглашению третьим лицам, за исключением случаев, предусмотренных действующим законодательством РФ. </w:t>
      </w:r>
    </w:p>
    <w:p w14:paraId="5928BC51" w14:textId="27581281" w:rsidR="001C71BA" w:rsidRPr="00747189" w:rsidRDefault="00747189" w:rsidP="00747189">
      <w:pPr>
        <w:tabs>
          <w:tab w:val="left" w:pos="1078"/>
        </w:tabs>
        <w:ind w:firstLine="567"/>
        <w:jc w:val="both"/>
        <w:outlineLvl w:val="1"/>
        <w:rPr>
          <w:rFonts w:ascii="PT Astra Serif" w:eastAsia="Times New Roman" w:hAnsi="PT Astra Serif"/>
          <w:bCs/>
          <w:iCs/>
          <w:sz w:val="24"/>
          <w:szCs w:val="24"/>
        </w:rPr>
      </w:pPr>
      <w:r w:rsidRPr="00747189">
        <w:rPr>
          <w:rFonts w:ascii="PT Astra Serif" w:eastAsia="Times New Roman" w:hAnsi="PT Astra Serif"/>
          <w:bCs/>
          <w:iCs/>
          <w:sz w:val="24"/>
          <w:szCs w:val="24"/>
        </w:rPr>
        <w:t>7</w:t>
      </w:r>
      <w:r w:rsidR="001C71BA" w:rsidRPr="00747189">
        <w:rPr>
          <w:rFonts w:ascii="PT Astra Serif" w:eastAsia="Times New Roman" w:hAnsi="PT Astra Serif"/>
          <w:bCs/>
          <w:iCs/>
          <w:sz w:val="24"/>
          <w:szCs w:val="24"/>
        </w:rPr>
        <w:t>.4. Обязательство о соблюдении конфиденциальности не затрагивает случаи предоставления информации государственным органам в случаях и в порядке, установленными законодательством Российской Федерации.</w:t>
      </w:r>
    </w:p>
    <w:p w14:paraId="0ACD5A47" w14:textId="119E7FC7" w:rsidR="001C71BA" w:rsidRPr="00747189" w:rsidRDefault="00747189" w:rsidP="00747189">
      <w:pPr>
        <w:ind w:firstLine="567"/>
        <w:jc w:val="both"/>
        <w:rPr>
          <w:rFonts w:ascii="PT Astra Serif" w:eastAsia="Times New Roman" w:hAnsi="PT Astra Serif"/>
          <w:sz w:val="24"/>
          <w:szCs w:val="24"/>
        </w:rPr>
      </w:pPr>
      <w:r w:rsidRPr="00747189">
        <w:rPr>
          <w:rFonts w:ascii="PT Astra Serif" w:eastAsia="MS Gothic" w:hAnsi="PT Astra Serif"/>
          <w:sz w:val="24"/>
          <w:szCs w:val="24"/>
        </w:rPr>
        <w:t>7</w:t>
      </w:r>
      <w:r w:rsidR="001C71BA" w:rsidRPr="00747189">
        <w:rPr>
          <w:rFonts w:ascii="PT Astra Serif" w:eastAsia="MS Gothic" w:hAnsi="PT Astra Serif"/>
          <w:sz w:val="24"/>
          <w:szCs w:val="24"/>
        </w:rPr>
        <w:t xml:space="preserve">.5. </w:t>
      </w:r>
      <w:r w:rsidR="001C71BA" w:rsidRPr="00747189">
        <w:rPr>
          <w:rFonts w:ascii="PT Astra Serif" w:eastAsia="Times New Roman" w:hAnsi="PT Astra Serif"/>
          <w:sz w:val="24"/>
          <w:szCs w:val="24"/>
        </w:rPr>
        <w:t>Обязательства о соблюдении конфиденциальности, принятые сторонами по настоящему Договору, не распространяются на общедоступную информацию.</w:t>
      </w:r>
    </w:p>
    <w:p w14:paraId="030D0A06" w14:textId="629DEA1A" w:rsidR="001C71BA" w:rsidRPr="00747189" w:rsidRDefault="00747189" w:rsidP="00747189">
      <w:pPr>
        <w:tabs>
          <w:tab w:val="left" w:pos="1078"/>
        </w:tabs>
        <w:ind w:firstLine="567"/>
        <w:jc w:val="both"/>
        <w:outlineLvl w:val="1"/>
        <w:rPr>
          <w:rFonts w:ascii="PT Astra Serif" w:eastAsia="Times New Roman" w:hAnsi="PT Astra Serif"/>
          <w:bCs/>
          <w:iCs/>
          <w:sz w:val="24"/>
          <w:szCs w:val="24"/>
        </w:rPr>
      </w:pPr>
      <w:r w:rsidRPr="00747189">
        <w:rPr>
          <w:rFonts w:ascii="PT Astra Serif" w:eastAsia="Times New Roman" w:hAnsi="PT Astra Serif"/>
          <w:bCs/>
          <w:iCs/>
          <w:sz w:val="24"/>
          <w:szCs w:val="24"/>
        </w:rPr>
        <w:t>7</w:t>
      </w:r>
      <w:r w:rsidR="001C71BA" w:rsidRPr="00747189">
        <w:rPr>
          <w:rFonts w:ascii="PT Astra Serif" w:eastAsia="Times New Roman" w:hAnsi="PT Astra Serif"/>
          <w:bCs/>
          <w:iCs/>
          <w:sz w:val="24"/>
          <w:szCs w:val="24"/>
        </w:rPr>
        <w:t>.6. Все изменения и дополнения к настоящему Договору являются его неотъемлемой частью, и действительны лишь в том случае, если они совершены в письменной форме, имеют подписи уполномоченных лиц и печати сторон (при их наличии).</w:t>
      </w:r>
    </w:p>
    <w:p w14:paraId="26462C72" w14:textId="06571E6B" w:rsidR="001C71BA" w:rsidRPr="00747189" w:rsidRDefault="00747189" w:rsidP="00747189">
      <w:pPr>
        <w:tabs>
          <w:tab w:val="left" w:pos="1078"/>
        </w:tabs>
        <w:ind w:firstLine="567"/>
        <w:jc w:val="both"/>
        <w:outlineLvl w:val="1"/>
        <w:rPr>
          <w:rFonts w:ascii="PT Astra Serif" w:hAnsi="PT Astra Serif"/>
          <w:bCs/>
          <w:sz w:val="24"/>
          <w:szCs w:val="24"/>
        </w:rPr>
      </w:pPr>
      <w:r w:rsidRPr="00747189">
        <w:rPr>
          <w:rFonts w:ascii="PT Astra Serif" w:eastAsia="MS Gothic" w:hAnsi="PT Astra Serif"/>
          <w:sz w:val="24"/>
          <w:szCs w:val="24"/>
        </w:rPr>
        <w:t>7</w:t>
      </w:r>
      <w:r w:rsidR="001C71BA" w:rsidRPr="00747189">
        <w:rPr>
          <w:rFonts w:ascii="PT Astra Serif" w:eastAsia="MS Gothic" w:hAnsi="PT Astra Serif"/>
          <w:sz w:val="24"/>
          <w:szCs w:val="24"/>
        </w:rPr>
        <w:t>.7. Стороны обязуются в разумный срок уведомлять друг друга об изменении своих банковских реквизитов, смене места нахождения (почтового адреса), ИНН, КПП и иных реквизитах, необходимых для выполнения настоящего Договора.</w:t>
      </w:r>
    </w:p>
    <w:p w14:paraId="6D23E7F5" w14:textId="67F8EB3E" w:rsidR="00836230" w:rsidRPr="00747189" w:rsidRDefault="00747189" w:rsidP="00747189">
      <w:pPr>
        <w:ind w:firstLine="567"/>
        <w:jc w:val="both"/>
        <w:rPr>
          <w:rFonts w:ascii="PT Astra Serif" w:hAnsi="PT Astra Serif"/>
          <w:sz w:val="24"/>
          <w:szCs w:val="24"/>
        </w:rPr>
      </w:pPr>
      <w:r w:rsidRPr="00747189">
        <w:rPr>
          <w:rFonts w:ascii="PT Astra Serif" w:hAnsi="PT Astra Serif"/>
          <w:sz w:val="24"/>
          <w:szCs w:val="24"/>
        </w:rPr>
        <w:t>7</w:t>
      </w:r>
      <w:r w:rsidR="001C71BA" w:rsidRPr="00747189">
        <w:rPr>
          <w:rFonts w:ascii="PT Astra Serif" w:hAnsi="PT Astra Serif"/>
          <w:sz w:val="24"/>
          <w:szCs w:val="24"/>
        </w:rPr>
        <w:t>.8</w:t>
      </w:r>
      <w:r w:rsidR="00836230" w:rsidRPr="00747189">
        <w:rPr>
          <w:rFonts w:ascii="PT Astra Serif" w:hAnsi="PT Astra Serif"/>
          <w:sz w:val="24"/>
          <w:szCs w:val="24"/>
        </w:rPr>
        <w:t>. Настоящий договор составлен в двух экземплярах, каждый из которых имеет одинаковую юридическую силу.</w:t>
      </w:r>
    </w:p>
    <w:p w14:paraId="15868AFB" w14:textId="53658682" w:rsidR="00836230" w:rsidRPr="00747189" w:rsidRDefault="00747189" w:rsidP="00747189">
      <w:pPr>
        <w:spacing w:before="120"/>
        <w:jc w:val="center"/>
        <w:rPr>
          <w:rFonts w:ascii="PT Astra Serif" w:hAnsi="PT Astra Serif"/>
          <w:b/>
          <w:sz w:val="24"/>
          <w:szCs w:val="24"/>
        </w:rPr>
      </w:pPr>
      <w:r w:rsidRPr="00747189">
        <w:rPr>
          <w:rFonts w:ascii="PT Astra Serif" w:hAnsi="PT Astra Serif"/>
          <w:b/>
          <w:sz w:val="24"/>
          <w:szCs w:val="24"/>
        </w:rPr>
        <w:t xml:space="preserve">8. </w:t>
      </w:r>
      <w:r w:rsidR="00836230" w:rsidRPr="00747189">
        <w:rPr>
          <w:rFonts w:ascii="PT Astra Serif" w:hAnsi="PT Astra Serif"/>
          <w:b/>
          <w:sz w:val="24"/>
          <w:szCs w:val="24"/>
        </w:rPr>
        <w:t>ЮРИДИЧЕСКИЕ И БАНКОВСКИЕ РЕКВИЗИТЫ СТОРОН:</w:t>
      </w:r>
    </w:p>
    <w:p w14:paraId="658E8517" w14:textId="77777777" w:rsidR="00836230" w:rsidRPr="00747189" w:rsidRDefault="00836230" w:rsidP="00747189">
      <w:pPr>
        <w:rPr>
          <w:rFonts w:ascii="PT Astra Serif" w:hAnsi="PT Astra Serif"/>
          <w:b/>
          <w:sz w:val="24"/>
          <w:szCs w:val="24"/>
        </w:rPr>
      </w:pPr>
    </w:p>
    <w:tbl>
      <w:tblPr>
        <w:tblW w:w="10490" w:type="dxa"/>
        <w:tblLayout w:type="fixed"/>
        <w:tblCellMar>
          <w:left w:w="70" w:type="dxa"/>
          <w:right w:w="70" w:type="dxa"/>
        </w:tblCellMar>
        <w:tblLook w:val="0000" w:firstRow="0" w:lastRow="0" w:firstColumn="0" w:lastColumn="0" w:noHBand="0" w:noVBand="0"/>
      </w:tblPr>
      <w:tblGrid>
        <w:gridCol w:w="5103"/>
        <w:gridCol w:w="5387"/>
      </w:tblGrid>
      <w:tr w:rsidR="00265072" w:rsidRPr="00747189" w14:paraId="19A3143D" w14:textId="77777777" w:rsidTr="00747189">
        <w:tc>
          <w:tcPr>
            <w:tcW w:w="5103" w:type="dxa"/>
          </w:tcPr>
          <w:p w14:paraId="2794AF41" w14:textId="77777777" w:rsidR="00F25338" w:rsidRPr="00747189" w:rsidRDefault="00F25338" w:rsidP="00747189">
            <w:pPr>
              <w:rPr>
                <w:rFonts w:ascii="PT Astra Serif" w:hAnsi="PT Astra Serif"/>
                <w:b/>
                <w:sz w:val="24"/>
                <w:szCs w:val="24"/>
              </w:rPr>
            </w:pPr>
            <w:r w:rsidRPr="00747189">
              <w:rPr>
                <w:rFonts w:ascii="PT Astra Serif" w:hAnsi="PT Astra Serif"/>
                <w:b/>
                <w:sz w:val="24"/>
                <w:szCs w:val="24"/>
              </w:rPr>
              <w:t>ЗАКАЗЧИК</w:t>
            </w:r>
          </w:p>
          <w:p w14:paraId="0E1419AC" w14:textId="77777777" w:rsidR="00F25338" w:rsidRPr="00747189" w:rsidRDefault="00F25338" w:rsidP="00747189">
            <w:pPr>
              <w:rPr>
                <w:rFonts w:ascii="PT Astra Serif" w:hAnsi="PT Astra Serif"/>
                <w:b/>
                <w:sz w:val="24"/>
                <w:szCs w:val="24"/>
              </w:rPr>
            </w:pPr>
          </w:p>
          <w:p w14:paraId="13F875F2" w14:textId="77777777" w:rsidR="00747189" w:rsidRPr="0062636D" w:rsidRDefault="00747189" w:rsidP="00747189">
            <w:pPr>
              <w:shd w:val="clear" w:color="auto" w:fill="FFFFFF"/>
              <w:suppressAutoHyphens/>
              <w:contextualSpacing/>
              <w:rPr>
                <w:rFonts w:ascii="PT Astra Serif" w:hAnsi="PT Astra Serif"/>
                <w:sz w:val="24"/>
                <w:szCs w:val="24"/>
                <w:lang w:eastAsia="zh-CN"/>
              </w:rPr>
            </w:pPr>
            <w:r w:rsidRPr="0062636D">
              <w:rPr>
                <w:rFonts w:ascii="PT Astra Serif" w:hAnsi="PT Astra Serif"/>
                <w:b/>
                <w:bCs/>
                <w:color w:val="000000"/>
                <w:sz w:val="24"/>
                <w:szCs w:val="24"/>
                <w:lang w:eastAsia="zh-CN"/>
              </w:rPr>
              <w:t>ФКУ ИК-5   УФСИН России по</w:t>
            </w:r>
          </w:p>
          <w:p w14:paraId="3DD17A7D" w14:textId="77777777" w:rsidR="00747189" w:rsidRPr="0062636D" w:rsidRDefault="00747189" w:rsidP="00747189">
            <w:pPr>
              <w:shd w:val="clear" w:color="auto" w:fill="FFFFFF"/>
              <w:suppressAutoHyphens/>
              <w:contextualSpacing/>
              <w:rPr>
                <w:rFonts w:ascii="PT Astra Serif" w:hAnsi="PT Astra Serif"/>
                <w:sz w:val="24"/>
                <w:szCs w:val="24"/>
                <w:lang w:eastAsia="zh-CN"/>
              </w:rPr>
            </w:pPr>
            <w:r w:rsidRPr="0062636D">
              <w:rPr>
                <w:rFonts w:ascii="PT Astra Serif" w:hAnsi="PT Astra Serif"/>
                <w:b/>
                <w:bCs/>
                <w:color w:val="000000"/>
                <w:sz w:val="24"/>
                <w:szCs w:val="24"/>
                <w:lang w:eastAsia="zh-CN"/>
              </w:rPr>
              <w:t>Тверской области</w:t>
            </w:r>
          </w:p>
          <w:p w14:paraId="2854E261"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Юридический и почтовый адрес: 171161, Тверская область, г. Вышний Волочек, Ржевский тракт, зд. 7</w:t>
            </w:r>
          </w:p>
          <w:p w14:paraId="5B7D7C54"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 xml:space="preserve">Адрес электронной почты: </w:t>
            </w:r>
            <w:hyperlink r:id="rId9" w:history="1">
              <w:r w:rsidRPr="0062636D">
                <w:rPr>
                  <w:rFonts w:ascii="PT Astra Serif" w:hAnsi="PT Astra Serif"/>
                  <w:color w:val="0000FF"/>
                  <w:sz w:val="24"/>
                  <w:szCs w:val="24"/>
                  <w:u w:val="single"/>
                  <w:lang w:eastAsia="zh-CN"/>
                </w:rPr>
                <w:t>potemecheva.k.i@69.fsin.gov.ru</w:t>
              </w:r>
            </w:hyperlink>
            <w:r w:rsidRPr="0062636D">
              <w:rPr>
                <w:rFonts w:ascii="PT Astra Serif" w:hAnsi="PT Astra Serif"/>
                <w:sz w:val="24"/>
                <w:szCs w:val="24"/>
                <w:lang w:eastAsia="zh-CN"/>
              </w:rPr>
              <w:t xml:space="preserve">    </w:t>
            </w:r>
          </w:p>
          <w:p w14:paraId="78177B3A"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Тел.: 8 (48233) 6-27-01, 6-27-70</w:t>
            </w:r>
          </w:p>
          <w:p w14:paraId="37DF62AC"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УФК по Нижегородской области (ФКУ ИК – 5 УФСИН России по Тверской области</w:t>
            </w:r>
          </w:p>
          <w:p w14:paraId="0FD92B0B"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proofErr w:type="gramStart"/>
            <w:r w:rsidRPr="0062636D">
              <w:rPr>
                <w:rFonts w:ascii="PT Astra Serif" w:hAnsi="PT Astra Serif"/>
                <w:color w:val="000000"/>
                <w:sz w:val="24"/>
                <w:szCs w:val="24"/>
                <w:lang w:eastAsia="zh-CN"/>
              </w:rPr>
              <w:t>л</w:t>
            </w:r>
            <w:proofErr w:type="gramEnd"/>
            <w:r w:rsidRPr="0062636D">
              <w:rPr>
                <w:rFonts w:ascii="PT Astra Serif" w:hAnsi="PT Astra Serif"/>
                <w:color w:val="000000"/>
                <w:sz w:val="24"/>
                <w:szCs w:val="24"/>
                <w:lang w:eastAsia="zh-CN"/>
              </w:rPr>
              <w:t>\</w:t>
            </w:r>
            <w:proofErr w:type="spellStart"/>
            <w:r w:rsidRPr="0062636D">
              <w:rPr>
                <w:rFonts w:ascii="PT Astra Serif" w:hAnsi="PT Astra Serif"/>
                <w:color w:val="000000"/>
                <w:sz w:val="24"/>
                <w:szCs w:val="24"/>
                <w:lang w:eastAsia="zh-CN"/>
              </w:rPr>
              <w:t>сч</w:t>
            </w:r>
            <w:proofErr w:type="spellEnd"/>
            <w:r w:rsidRPr="0062636D">
              <w:rPr>
                <w:rFonts w:ascii="PT Astra Serif" w:hAnsi="PT Astra Serif"/>
                <w:color w:val="000000"/>
                <w:sz w:val="24"/>
                <w:szCs w:val="24"/>
                <w:lang w:eastAsia="zh-CN"/>
              </w:rPr>
              <w:t xml:space="preserve"> 03361393230)</w:t>
            </w:r>
          </w:p>
          <w:p w14:paraId="1954EE36"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БИК 012202102</w:t>
            </w:r>
          </w:p>
          <w:p w14:paraId="6A433D58"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Номер банковского счета, входящего в состав ЕКС: 40102810745370000024</w:t>
            </w:r>
          </w:p>
          <w:p w14:paraId="30954DDC"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Номер казначейского счета: 03211643000000013223</w:t>
            </w:r>
          </w:p>
          <w:p w14:paraId="6AD8B22F"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Наименование банка: ОКЦ №1 ВВГУ БАНКА РОССИИ//УФК по Нижегородской области,</w:t>
            </w:r>
          </w:p>
          <w:p w14:paraId="163896EF"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г. Нижний Новгород</w:t>
            </w:r>
          </w:p>
          <w:p w14:paraId="14030AFF"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ИНН 6908002211 / КПП 690801001</w:t>
            </w:r>
          </w:p>
          <w:p w14:paraId="53C986A4"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 xml:space="preserve">ОКОНХ 97920 </w:t>
            </w:r>
          </w:p>
          <w:p w14:paraId="753F2FA5" w14:textId="77777777" w:rsidR="00747189" w:rsidRPr="0062636D" w:rsidRDefault="00747189" w:rsidP="00747189">
            <w:pPr>
              <w:shd w:val="clear" w:color="auto" w:fill="FFFFFF"/>
              <w:suppressAutoHyphens/>
              <w:ind w:left="48"/>
              <w:contextualSpacing/>
              <w:rPr>
                <w:rFonts w:ascii="PT Astra Serif" w:hAnsi="PT Astra Serif"/>
                <w:color w:val="000000"/>
                <w:sz w:val="24"/>
                <w:szCs w:val="24"/>
                <w:lang w:eastAsia="zh-CN"/>
              </w:rPr>
            </w:pPr>
            <w:r w:rsidRPr="0062636D">
              <w:rPr>
                <w:rFonts w:ascii="PT Astra Serif" w:hAnsi="PT Astra Serif"/>
                <w:color w:val="000000"/>
                <w:sz w:val="24"/>
                <w:szCs w:val="24"/>
                <w:lang w:eastAsia="zh-CN"/>
              </w:rPr>
              <w:t>ОКПО 08828939</w:t>
            </w:r>
          </w:p>
          <w:p w14:paraId="1413C6A1" w14:textId="77777777" w:rsidR="00747189" w:rsidRPr="0062636D" w:rsidRDefault="00747189" w:rsidP="00747189">
            <w:pPr>
              <w:shd w:val="clear" w:color="auto" w:fill="FFFFFF"/>
              <w:suppressAutoHyphens/>
              <w:ind w:left="19"/>
              <w:contextualSpacing/>
              <w:rPr>
                <w:rFonts w:ascii="PT Astra Serif" w:hAnsi="PT Astra Serif"/>
                <w:sz w:val="24"/>
                <w:szCs w:val="24"/>
                <w:lang w:eastAsia="zh-CN"/>
              </w:rPr>
            </w:pPr>
            <w:r w:rsidRPr="0062636D">
              <w:rPr>
                <w:rFonts w:ascii="PT Astra Serif" w:hAnsi="PT Astra Serif"/>
                <w:color w:val="000000"/>
                <w:sz w:val="24"/>
                <w:szCs w:val="24"/>
                <w:lang w:eastAsia="zh-CN"/>
              </w:rPr>
              <w:t>ОГРН 1026901606819</w:t>
            </w:r>
          </w:p>
          <w:p w14:paraId="55B7C15D" w14:textId="77777777" w:rsidR="00747189" w:rsidRPr="0062636D" w:rsidRDefault="00747189" w:rsidP="00747189">
            <w:pPr>
              <w:shd w:val="clear" w:color="auto" w:fill="FFFFFF"/>
              <w:suppressAutoHyphens/>
              <w:contextualSpacing/>
              <w:rPr>
                <w:rFonts w:ascii="PT Astra Serif" w:hAnsi="PT Astra Serif"/>
                <w:b/>
                <w:bCs/>
                <w:color w:val="000000"/>
                <w:sz w:val="24"/>
                <w:szCs w:val="24"/>
                <w:lang w:eastAsia="zh-CN"/>
              </w:rPr>
            </w:pPr>
          </w:p>
          <w:p w14:paraId="0581F371" w14:textId="77777777" w:rsidR="00747189" w:rsidRPr="0062636D" w:rsidRDefault="00747189" w:rsidP="00747189">
            <w:pPr>
              <w:shd w:val="clear" w:color="auto" w:fill="FFFFFF"/>
              <w:suppressAutoHyphens/>
              <w:ind w:left="48"/>
              <w:contextualSpacing/>
              <w:rPr>
                <w:rFonts w:ascii="PT Astra Serif" w:hAnsi="PT Astra Serif"/>
                <w:b/>
                <w:bCs/>
                <w:color w:val="000000"/>
                <w:sz w:val="24"/>
                <w:szCs w:val="24"/>
                <w:lang w:eastAsia="zh-CN"/>
              </w:rPr>
            </w:pPr>
            <w:r w:rsidRPr="0062636D">
              <w:rPr>
                <w:rFonts w:ascii="PT Astra Serif" w:hAnsi="PT Astra Serif"/>
                <w:b/>
                <w:bCs/>
                <w:color w:val="000000"/>
                <w:sz w:val="24"/>
                <w:szCs w:val="24"/>
                <w:lang w:eastAsia="zh-CN"/>
              </w:rPr>
              <w:t>ЗНУ – начальник центра</w:t>
            </w:r>
          </w:p>
          <w:p w14:paraId="4A9B85E0" w14:textId="6564E3AE" w:rsidR="00292009" w:rsidRPr="00747189" w:rsidRDefault="00747189" w:rsidP="00747189">
            <w:pPr>
              <w:rPr>
                <w:rFonts w:ascii="PT Astra Serif" w:hAnsi="PT Astra Serif"/>
                <w:sz w:val="24"/>
                <w:szCs w:val="24"/>
              </w:rPr>
            </w:pPr>
            <w:r w:rsidRPr="0062636D">
              <w:rPr>
                <w:rFonts w:ascii="PT Astra Serif" w:hAnsi="PT Astra Serif"/>
                <w:b/>
                <w:color w:val="000000"/>
                <w:sz w:val="24"/>
                <w:szCs w:val="24"/>
                <w:lang w:eastAsia="zh-CN"/>
              </w:rPr>
              <w:t xml:space="preserve">_______________ / Е.Ю. </w:t>
            </w:r>
            <w:proofErr w:type="spellStart"/>
            <w:r w:rsidRPr="0062636D">
              <w:rPr>
                <w:rFonts w:ascii="PT Astra Serif" w:hAnsi="PT Astra Serif"/>
                <w:b/>
                <w:color w:val="000000"/>
                <w:sz w:val="24"/>
                <w:szCs w:val="24"/>
                <w:lang w:eastAsia="zh-CN"/>
              </w:rPr>
              <w:t>Михайдарова</w:t>
            </w:r>
            <w:proofErr w:type="spellEnd"/>
            <w:r w:rsidR="0084427D" w:rsidRPr="00747189">
              <w:rPr>
                <w:rFonts w:ascii="PT Astra Serif" w:hAnsi="PT Astra Serif"/>
                <w:sz w:val="24"/>
                <w:szCs w:val="24"/>
              </w:rPr>
              <w:t>.</w:t>
            </w:r>
          </w:p>
          <w:p w14:paraId="6B543658" w14:textId="1A0215E3" w:rsidR="00265072" w:rsidRPr="00747189" w:rsidRDefault="00747189" w:rsidP="00747189">
            <w:pPr>
              <w:rPr>
                <w:rFonts w:ascii="PT Astra Serif" w:hAnsi="PT Astra Serif"/>
                <w:b/>
                <w:sz w:val="24"/>
                <w:szCs w:val="24"/>
              </w:rPr>
            </w:pPr>
            <w:r w:rsidRPr="00747189">
              <w:rPr>
                <w:rFonts w:ascii="PT Astra Serif" w:hAnsi="PT Astra Serif"/>
                <w:b/>
                <w:sz w:val="24"/>
                <w:szCs w:val="24"/>
              </w:rPr>
              <w:t>М.П.</w:t>
            </w:r>
          </w:p>
        </w:tc>
        <w:tc>
          <w:tcPr>
            <w:tcW w:w="5387" w:type="dxa"/>
          </w:tcPr>
          <w:p w14:paraId="18B5B6F2" w14:textId="77777777" w:rsidR="00265072" w:rsidRPr="00747189" w:rsidRDefault="00265072" w:rsidP="00747189">
            <w:pPr>
              <w:ind w:left="72" w:hanging="72"/>
              <w:rPr>
                <w:rFonts w:ascii="PT Astra Serif" w:hAnsi="PT Astra Serif"/>
                <w:b/>
                <w:sz w:val="24"/>
                <w:szCs w:val="24"/>
              </w:rPr>
            </w:pPr>
            <w:r w:rsidRPr="00747189">
              <w:rPr>
                <w:rFonts w:ascii="PT Astra Serif" w:hAnsi="PT Astra Serif"/>
                <w:b/>
                <w:sz w:val="24"/>
                <w:szCs w:val="24"/>
              </w:rPr>
              <w:t>ИСПОЛНИТЕЛЬ</w:t>
            </w:r>
          </w:p>
          <w:p w14:paraId="0E3827D3" w14:textId="77777777" w:rsidR="00F25338" w:rsidRPr="00747189" w:rsidRDefault="00F25338" w:rsidP="00747189">
            <w:pPr>
              <w:rPr>
                <w:rFonts w:ascii="PT Astra Serif" w:hAnsi="PT Astra Serif"/>
                <w:b/>
                <w:sz w:val="24"/>
                <w:szCs w:val="24"/>
              </w:rPr>
            </w:pPr>
          </w:p>
          <w:p w14:paraId="6B18619B" w14:textId="77777777" w:rsidR="00292009" w:rsidRPr="00747189" w:rsidRDefault="00292009" w:rsidP="00747189">
            <w:pPr>
              <w:jc w:val="both"/>
              <w:rPr>
                <w:rFonts w:ascii="PT Astra Serif" w:hAnsi="PT Astra Serif"/>
                <w:sz w:val="24"/>
                <w:szCs w:val="24"/>
                <w:lang w:val="en-US"/>
              </w:rPr>
            </w:pPr>
          </w:p>
          <w:p w14:paraId="7D854E24" w14:textId="77777777" w:rsidR="00292009" w:rsidRPr="00747189" w:rsidRDefault="00292009" w:rsidP="00747189">
            <w:pPr>
              <w:jc w:val="both"/>
              <w:rPr>
                <w:rFonts w:ascii="PT Astra Serif" w:hAnsi="PT Astra Serif"/>
                <w:sz w:val="24"/>
                <w:szCs w:val="24"/>
                <w:lang w:val="en-US"/>
              </w:rPr>
            </w:pPr>
          </w:p>
          <w:p w14:paraId="5B31E799" w14:textId="77777777" w:rsidR="0084427D" w:rsidRPr="00747189" w:rsidRDefault="0084427D" w:rsidP="00747189">
            <w:pPr>
              <w:jc w:val="both"/>
              <w:rPr>
                <w:rFonts w:ascii="PT Astra Serif" w:hAnsi="PT Astra Serif"/>
                <w:sz w:val="24"/>
                <w:szCs w:val="24"/>
                <w:lang w:val="en-US"/>
              </w:rPr>
            </w:pPr>
          </w:p>
          <w:p w14:paraId="16334696" w14:textId="77777777" w:rsidR="0040315C" w:rsidRPr="00747189" w:rsidRDefault="0040315C" w:rsidP="00747189">
            <w:pPr>
              <w:jc w:val="both"/>
              <w:rPr>
                <w:rFonts w:ascii="PT Astra Serif" w:hAnsi="PT Astra Serif"/>
                <w:sz w:val="24"/>
                <w:szCs w:val="24"/>
                <w:lang w:val="en-US"/>
              </w:rPr>
            </w:pPr>
          </w:p>
          <w:p w14:paraId="0C131D61" w14:textId="5C4A028C" w:rsidR="000846C7" w:rsidRDefault="000846C7" w:rsidP="00747189">
            <w:pPr>
              <w:jc w:val="both"/>
              <w:rPr>
                <w:rFonts w:ascii="PT Astra Serif" w:hAnsi="PT Astra Serif"/>
                <w:sz w:val="24"/>
                <w:szCs w:val="24"/>
                <w:lang w:val="en-US"/>
              </w:rPr>
            </w:pPr>
          </w:p>
          <w:p w14:paraId="6669BA7E" w14:textId="77777777" w:rsidR="00747189" w:rsidRDefault="00747189" w:rsidP="00747189">
            <w:pPr>
              <w:jc w:val="both"/>
              <w:rPr>
                <w:rFonts w:ascii="PT Astra Serif" w:hAnsi="PT Astra Serif"/>
                <w:sz w:val="24"/>
                <w:szCs w:val="24"/>
                <w:lang w:val="en-US"/>
              </w:rPr>
            </w:pPr>
          </w:p>
          <w:p w14:paraId="01245855" w14:textId="77777777" w:rsidR="00747189" w:rsidRDefault="00747189" w:rsidP="00747189">
            <w:pPr>
              <w:jc w:val="both"/>
              <w:rPr>
                <w:rFonts w:ascii="PT Astra Serif" w:hAnsi="PT Astra Serif"/>
                <w:sz w:val="24"/>
                <w:szCs w:val="24"/>
                <w:lang w:val="en-US"/>
              </w:rPr>
            </w:pPr>
          </w:p>
          <w:p w14:paraId="6A5D7637" w14:textId="77777777" w:rsidR="00747189" w:rsidRDefault="00747189" w:rsidP="00747189">
            <w:pPr>
              <w:jc w:val="both"/>
              <w:rPr>
                <w:rFonts w:ascii="PT Astra Serif" w:hAnsi="PT Astra Serif"/>
                <w:sz w:val="24"/>
                <w:szCs w:val="24"/>
                <w:lang w:val="en-US"/>
              </w:rPr>
            </w:pPr>
          </w:p>
          <w:p w14:paraId="1E8D04CF" w14:textId="77777777" w:rsidR="00747189" w:rsidRDefault="00747189" w:rsidP="00747189">
            <w:pPr>
              <w:jc w:val="both"/>
              <w:rPr>
                <w:rFonts w:ascii="PT Astra Serif" w:hAnsi="PT Astra Serif"/>
                <w:sz w:val="24"/>
                <w:szCs w:val="24"/>
                <w:lang w:val="en-US"/>
              </w:rPr>
            </w:pPr>
          </w:p>
          <w:p w14:paraId="23A9F9A9" w14:textId="77777777" w:rsidR="00D274CD" w:rsidRDefault="00D274CD" w:rsidP="00747189">
            <w:pPr>
              <w:jc w:val="both"/>
              <w:rPr>
                <w:rFonts w:ascii="PT Astra Serif" w:hAnsi="PT Astra Serif"/>
                <w:sz w:val="24"/>
                <w:szCs w:val="24"/>
                <w:lang w:val="en-US"/>
              </w:rPr>
            </w:pPr>
          </w:p>
          <w:p w14:paraId="4ADB99EB" w14:textId="77777777" w:rsidR="00D274CD" w:rsidRDefault="00D274CD" w:rsidP="00747189">
            <w:pPr>
              <w:jc w:val="both"/>
              <w:rPr>
                <w:rFonts w:ascii="PT Astra Serif" w:hAnsi="PT Astra Serif"/>
                <w:sz w:val="24"/>
                <w:szCs w:val="24"/>
                <w:lang w:val="en-US"/>
              </w:rPr>
            </w:pPr>
          </w:p>
          <w:p w14:paraId="65AC97D2" w14:textId="77777777" w:rsidR="00D274CD" w:rsidRDefault="00D274CD" w:rsidP="00747189">
            <w:pPr>
              <w:jc w:val="both"/>
              <w:rPr>
                <w:rFonts w:ascii="PT Astra Serif" w:hAnsi="PT Astra Serif"/>
                <w:sz w:val="24"/>
                <w:szCs w:val="24"/>
                <w:lang w:val="en-US"/>
              </w:rPr>
            </w:pPr>
          </w:p>
          <w:p w14:paraId="2949501F" w14:textId="77777777" w:rsidR="00D274CD" w:rsidRDefault="00D274CD" w:rsidP="00747189">
            <w:pPr>
              <w:jc w:val="both"/>
              <w:rPr>
                <w:rFonts w:ascii="PT Astra Serif" w:hAnsi="PT Astra Serif"/>
                <w:sz w:val="24"/>
                <w:szCs w:val="24"/>
                <w:lang w:val="en-US"/>
              </w:rPr>
            </w:pPr>
          </w:p>
          <w:p w14:paraId="7C938043" w14:textId="77777777" w:rsidR="00D274CD" w:rsidRDefault="00D274CD" w:rsidP="00747189">
            <w:pPr>
              <w:jc w:val="both"/>
              <w:rPr>
                <w:rFonts w:ascii="PT Astra Serif" w:hAnsi="PT Astra Serif"/>
                <w:sz w:val="24"/>
                <w:szCs w:val="24"/>
                <w:lang w:val="en-US"/>
              </w:rPr>
            </w:pPr>
          </w:p>
          <w:p w14:paraId="41AC83B9" w14:textId="77777777" w:rsidR="00D274CD" w:rsidRDefault="00D274CD" w:rsidP="00747189">
            <w:pPr>
              <w:jc w:val="both"/>
              <w:rPr>
                <w:rFonts w:ascii="PT Astra Serif" w:hAnsi="PT Astra Serif"/>
                <w:sz w:val="24"/>
                <w:szCs w:val="24"/>
                <w:lang w:val="en-US"/>
              </w:rPr>
            </w:pPr>
          </w:p>
          <w:p w14:paraId="124633F1" w14:textId="77777777" w:rsidR="00D274CD" w:rsidRDefault="00D274CD" w:rsidP="00747189">
            <w:pPr>
              <w:jc w:val="both"/>
              <w:rPr>
                <w:rFonts w:ascii="PT Astra Serif" w:hAnsi="PT Astra Serif"/>
                <w:sz w:val="24"/>
                <w:szCs w:val="24"/>
                <w:lang w:val="en-US"/>
              </w:rPr>
            </w:pPr>
          </w:p>
          <w:p w14:paraId="2A434EF6" w14:textId="77777777" w:rsidR="00D274CD" w:rsidRDefault="00D274CD" w:rsidP="00747189">
            <w:pPr>
              <w:jc w:val="both"/>
              <w:rPr>
                <w:rFonts w:ascii="PT Astra Serif" w:hAnsi="PT Astra Serif"/>
                <w:sz w:val="24"/>
                <w:szCs w:val="24"/>
                <w:lang w:val="en-US"/>
              </w:rPr>
            </w:pPr>
          </w:p>
          <w:p w14:paraId="733905DC" w14:textId="77777777" w:rsidR="00D274CD" w:rsidRDefault="00D274CD" w:rsidP="00747189">
            <w:pPr>
              <w:jc w:val="both"/>
              <w:rPr>
                <w:rFonts w:ascii="PT Astra Serif" w:hAnsi="PT Astra Serif"/>
                <w:sz w:val="24"/>
                <w:szCs w:val="24"/>
                <w:lang w:val="en-US"/>
              </w:rPr>
            </w:pPr>
          </w:p>
          <w:p w14:paraId="6DA2C899" w14:textId="77777777" w:rsidR="00D274CD" w:rsidRDefault="00D274CD" w:rsidP="00747189">
            <w:pPr>
              <w:jc w:val="both"/>
              <w:rPr>
                <w:rFonts w:ascii="PT Astra Serif" w:hAnsi="PT Astra Serif"/>
                <w:sz w:val="24"/>
                <w:szCs w:val="24"/>
                <w:lang w:val="en-US"/>
              </w:rPr>
            </w:pPr>
          </w:p>
          <w:p w14:paraId="18F68334" w14:textId="77777777" w:rsidR="00D274CD" w:rsidRDefault="00D274CD" w:rsidP="00747189">
            <w:pPr>
              <w:jc w:val="both"/>
              <w:rPr>
                <w:rFonts w:ascii="PT Astra Serif" w:hAnsi="PT Astra Serif"/>
                <w:sz w:val="24"/>
                <w:szCs w:val="24"/>
                <w:lang w:val="en-US"/>
              </w:rPr>
            </w:pPr>
          </w:p>
          <w:p w14:paraId="441431D7" w14:textId="77777777" w:rsidR="00D274CD" w:rsidRDefault="00D274CD" w:rsidP="00747189">
            <w:pPr>
              <w:jc w:val="both"/>
              <w:rPr>
                <w:rFonts w:ascii="PT Astra Serif" w:hAnsi="PT Astra Serif"/>
                <w:sz w:val="24"/>
                <w:szCs w:val="24"/>
                <w:lang w:val="en-US"/>
              </w:rPr>
            </w:pPr>
          </w:p>
          <w:p w14:paraId="55C8D7AD" w14:textId="77777777" w:rsidR="00D274CD" w:rsidRDefault="00D274CD" w:rsidP="00747189">
            <w:pPr>
              <w:jc w:val="both"/>
              <w:rPr>
                <w:rFonts w:ascii="PT Astra Serif" w:hAnsi="PT Astra Serif"/>
                <w:sz w:val="24"/>
                <w:szCs w:val="24"/>
                <w:lang w:val="en-US"/>
              </w:rPr>
            </w:pPr>
          </w:p>
          <w:p w14:paraId="1506E822" w14:textId="77777777" w:rsidR="00D274CD" w:rsidRDefault="00D274CD" w:rsidP="00747189">
            <w:pPr>
              <w:jc w:val="both"/>
              <w:rPr>
                <w:rFonts w:ascii="PT Astra Serif" w:hAnsi="PT Astra Serif"/>
                <w:sz w:val="24"/>
                <w:szCs w:val="24"/>
                <w:lang w:val="en-US"/>
              </w:rPr>
            </w:pPr>
          </w:p>
          <w:p w14:paraId="22FE3C90" w14:textId="77777777" w:rsidR="00747189" w:rsidRPr="00747189" w:rsidRDefault="00747189" w:rsidP="00747189">
            <w:pPr>
              <w:jc w:val="both"/>
              <w:rPr>
                <w:rFonts w:ascii="PT Astra Serif" w:hAnsi="PT Astra Serif"/>
                <w:sz w:val="24"/>
                <w:szCs w:val="24"/>
                <w:lang w:val="en-US"/>
              </w:rPr>
            </w:pPr>
          </w:p>
          <w:p w14:paraId="1722BD2A" w14:textId="77777777" w:rsidR="00747189" w:rsidRPr="00BD3F76" w:rsidRDefault="00747189" w:rsidP="00747189">
            <w:pPr>
              <w:jc w:val="both"/>
              <w:rPr>
                <w:rFonts w:ascii="PT Astra Serif" w:hAnsi="PT Astra Serif"/>
                <w:b/>
                <w:sz w:val="24"/>
                <w:szCs w:val="24"/>
                <w:lang w:val="en-US"/>
              </w:rPr>
            </w:pPr>
          </w:p>
          <w:p w14:paraId="545ACF87" w14:textId="2A15DC1C" w:rsidR="00265072" w:rsidRPr="00747189" w:rsidRDefault="00D274CD" w:rsidP="00747189">
            <w:pPr>
              <w:jc w:val="both"/>
              <w:rPr>
                <w:rFonts w:ascii="PT Astra Serif" w:hAnsi="PT Astra Serif"/>
                <w:b/>
                <w:sz w:val="24"/>
                <w:szCs w:val="24"/>
              </w:rPr>
            </w:pPr>
            <w:r>
              <w:rPr>
                <w:rFonts w:ascii="PT Astra Serif" w:hAnsi="PT Astra Serif"/>
                <w:b/>
                <w:sz w:val="24"/>
                <w:szCs w:val="24"/>
              </w:rPr>
              <w:t>________</w:t>
            </w:r>
            <w:r w:rsidR="003E6BA1" w:rsidRPr="00747189">
              <w:rPr>
                <w:rFonts w:ascii="PT Astra Serif" w:hAnsi="PT Astra Serif"/>
                <w:b/>
                <w:sz w:val="24"/>
                <w:szCs w:val="24"/>
              </w:rPr>
              <w:t>___</w:t>
            </w:r>
            <w:r w:rsidR="00992A0E" w:rsidRPr="00747189">
              <w:rPr>
                <w:rFonts w:ascii="PT Astra Serif" w:hAnsi="PT Astra Serif"/>
                <w:b/>
                <w:sz w:val="24"/>
                <w:szCs w:val="24"/>
              </w:rPr>
              <w:t>___</w:t>
            </w:r>
            <w:r w:rsidR="000846C7" w:rsidRPr="00747189">
              <w:rPr>
                <w:rFonts w:ascii="PT Astra Serif" w:hAnsi="PT Astra Serif"/>
                <w:b/>
                <w:sz w:val="24"/>
                <w:szCs w:val="24"/>
              </w:rPr>
              <w:t xml:space="preserve">/ </w:t>
            </w:r>
            <w:r>
              <w:rPr>
                <w:rFonts w:ascii="PT Astra Serif" w:hAnsi="PT Astra Serif"/>
                <w:b/>
                <w:sz w:val="24"/>
                <w:szCs w:val="24"/>
              </w:rPr>
              <w:t>_____________________</w:t>
            </w:r>
          </w:p>
          <w:p w14:paraId="3AD85E36" w14:textId="77777777" w:rsidR="00265072" w:rsidRPr="00747189" w:rsidRDefault="00265072" w:rsidP="00747189">
            <w:pPr>
              <w:jc w:val="both"/>
              <w:rPr>
                <w:rFonts w:ascii="PT Astra Serif" w:hAnsi="PT Astra Serif"/>
                <w:sz w:val="24"/>
                <w:szCs w:val="24"/>
              </w:rPr>
            </w:pPr>
            <w:r w:rsidRPr="00747189">
              <w:rPr>
                <w:rFonts w:ascii="PT Astra Serif" w:hAnsi="PT Astra Serif"/>
                <w:b/>
                <w:sz w:val="24"/>
                <w:szCs w:val="24"/>
              </w:rPr>
              <w:t>М.П.</w:t>
            </w:r>
          </w:p>
        </w:tc>
      </w:tr>
    </w:tbl>
    <w:p w14:paraId="204C1ABD" w14:textId="77777777" w:rsidR="00836230" w:rsidRPr="00747189" w:rsidRDefault="00836230" w:rsidP="00747189">
      <w:pPr>
        <w:pStyle w:val="a5"/>
        <w:tabs>
          <w:tab w:val="clear" w:pos="4153"/>
          <w:tab w:val="clear" w:pos="8306"/>
        </w:tabs>
        <w:rPr>
          <w:rFonts w:ascii="PT Astra Serif" w:hAnsi="PT Astra Serif"/>
          <w:sz w:val="22"/>
          <w:szCs w:val="22"/>
        </w:rPr>
      </w:pPr>
    </w:p>
    <w:sectPr w:rsidR="00836230" w:rsidRPr="00747189" w:rsidSect="00265072">
      <w:headerReference w:type="even" r:id="rId10"/>
      <w:headerReference w:type="default" r:id="rId11"/>
      <w:footerReference w:type="default" r:id="rId12"/>
      <w:footerReference w:type="first" r:id="rId13"/>
      <w:pgSz w:w="11906" w:h="16838" w:code="9"/>
      <w:pgMar w:top="851" w:right="851" w:bottom="709" w:left="1134" w:header="284" w:footer="50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D0FE1D" w14:textId="77777777" w:rsidR="003D5FFF" w:rsidRDefault="003D5FFF">
      <w:r>
        <w:separator/>
      </w:r>
    </w:p>
  </w:endnote>
  <w:endnote w:type="continuationSeparator" w:id="0">
    <w:p w14:paraId="7C8C363E" w14:textId="77777777" w:rsidR="003D5FFF" w:rsidRDefault="003D5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imesET">
    <w:altName w:val="Times New Roman"/>
    <w:charset w:val="00"/>
    <w:family w:val="auto"/>
    <w:pitch w:val="variable"/>
    <w:sig w:usb0="00000207" w:usb1="00000000" w:usb2="00000000" w:usb3="00000000" w:csb0="00000017"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PT Astra Serif">
    <w:panose1 w:val="020A0603040505020204"/>
    <w:charset w:val="CC"/>
    <w:family w:val="roman"/>
    <w:pitch w:val="variable"/>
    <w:sig w:usb0="A00002EF" w:usb1="5000204B" w:usb2="00000020" w:usb3="00000000" w:csb0="00000097"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5F096" w14:textId="77777777" w:rsidR="00BE0575" w:rsidRDefault="00BE0575">
    <w:pPr>
      <w:pStyle w:val="a8"/>
      <w:jc w:val="center"/>
    </w:pPr>
    <w:r>
      <w:fldChar w:fldCharType="begin"/>
    </w:r>
    <w:r>
      <w:instrText>PAGE   \* MERGEFORMAT</w:instrText>
    </w:r>
    <w:r>
      <w:fldChar w:fldCharType="separate"/>
    </w:r>
    <w:r w:rsidR="00A82831">
      <w:rPr>
        <w:noProof/>
      </w:rPr>
      <w:t>3</w:t>
    </w:r>
    <w:r>
      <w:fldChar w:fldCharType="end"/>
    </w:r>
  </w:p>
  <w:p w14:paraId="4F4B889A" w14:textId="77777777" w:rsidR="00BE0575" w:rsidRDefault="00BE0575">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AC861" w14:textId="77777777" w:rsidR="001B608F" w:rsidRDefault="001B608F">
    <w:pPr>
      <w:pStyle w:val="a8"/>
      <w:jc w:val="center"/>
    </w:pPr>
    <w:r>
      <w:fldChar w:fldCharType="begin"/>
    </w:r>
    <w:r>
      <w:instrText>PAGE   \* MERGEFORMAT</w:instrText>
    </w:r>
    <w:r>
      <w:fldChar w:fldCharType="separate"/>
    </w:r>
    <w:r w:rsidR="005B1E3B">
      <w:rPr>
        <w:noProof/>
      </w:rPr>
      <w:t>1</w:t>
    </w:r>
    <w:r>
      <w:fldChar w:fldCharType="end"/>
    </w:r>
  </w:p>
  <w:p w14:paraId="2C1614D2" w14:textId="77777777" w:rsidR="001B608F" w:rsidRDefault="001B608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FF1DD" w14:textId="77777777" w:rsidR="003D5FFF" w:rsidRDefault="003D5FFF">
      <w:r>
        <w:separator/>
      </w:r>
    </w:p>
  </w:footnote>
  <w:footnote w:type="continuationSeparator" w:id="0">
    <w:p w14:paraId="4203F6C8" w14:textId="77777777" w:rsidR="003D5FFF" w:rsidRDefault="003D5F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1C278" w14:textId="77777777" w:rsidR="00471281" w:rsidRDefault="0047128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56E6610" w14:textId="77777777" w:rsidR="00471281" w:rsidRDefault="0047128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7C902" w14:textId="77777777" w:rsidR="00471281" w:rsidRDefault="00471281">
    <w:pPr>
      <w:pStyle w:val="a5"/>
      <w:framePr w:wrap="around" w:vAnchor="text" w:hAnchor="margin" w:xAlign="center" w:y="1"/>
      <w:rPr>
        <w:rStyle w:val="a7"/>
      </w:rPr>
    </w:pPr>
  </w:p>
  <w:p w14:paraId="7FE71E00" w14:textId="77777777" w:rsidR="00471281" w:rsidRDefault="0047128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506D4"/>
    <w:multiLevelType w:val="singleLevel"/>
    <w:tmpl w:val="39F835FA"/>
    <w:lvl w:ilvl="0">
      <w:start w:val="1"/>
      <w:numFmt w:val="decimal"/>
      <w:lvlText w:val="%1."/>
      <w:lvlJc w:val="left"/>
      <w:pPr>
        <w:tabs>
          <w:tab w:val="num" w:pos="1080"/>
        </w:tabs>
        <w:ind w:left="1080" w:hanging="360"/>
      </w:pPr>
      <w:rPr>
        <w:rFonts w:hint="default"/>
      </w:rPr>
    </w:lvl>
  </w:abstractNum>
  <w:abstractNum w:abstractNumId="1">
    <w:nsid w:val="06AD4E84"/>
    <w:multiLevelType w:val="hybridMultilevel"/>
    <w:tmpl w:val="825C96EA"/>
    <w:lvl w:ilvl="0" w:tplc="DDBE4F2E">
      <w:start w:val="2"/>
      <w:numFmt w:val="bullet"/>
      <w:lvlText w:val="-"/>
      <w:lvlJc w:val="left"/>
      <w:pPr>
        <w:tabs>
          <w:tab w:val="num" w:pos="1665"/>
        </w:tabs>
        <w:ind w:left="1665" w:hanging="945"/>
      </w:pPr>
      <w:rPr>
        <w:rFonts w:ascii="Times New Roman" w:eastAsia="TimesET" w:hAnsi="Times New Roman" w:cs="Times New Roman" w:hint="default"/>
      </w:rPr>
    </w:lvl>
    <w:lvl w:ilvl="1" w:tplc="ED20ABF0" w:tentative="1">
      <w:start w:val="1"/>
      <w:numFmt w:val="bullet"/>
      <w:lvlText w:val="o"/>
      <w:lvlJc w:val="left"/>
      <w:pPr>
        <w:tabs>
          <w:tab w:val="num" w:pos="1800"/>
        </w:tabs>
        <w:ind w:left="1800" w:hanging="360"/>
      </w:pPr>
      <w:rPr>
        <w:rFonts w:ascii="Courier New" w:hAnsi="Courier New" w:hint="default"/>
      </w:rPr>
    </w:lvl>
    <w:lvl w:ilvl="2" w:tplc="8A322488" w:tentative="1">
      <w:start w:val="1"/>
      <w:numFmt w:val="bullet"/>
      <w:lvlText w:val=""/>
      <w:lvlJc w:val="left"/>
      <w:pPr>
        <w:tabs>
          <w:tab w:val="num" w:pos="2520"/>
        </w:tabs>
        <w:ind w:left="2520" w:hanging="360"/>
      </w:pPr>
      <w:rPr>
        <w:rFonts w:ascii="Wingdings" w:hAnsi="Wingdings" w:hint="default"/>
      </w:rPr>
    </w:lvl>
    <w:lvl w:ilvl="3" w:tplc="FD3A39EA" w:tentative="1">
      <w:start w:val="1"/>
      <w:numFmt w:val="bullet"/>
      <w:lvlText w:val=""/>
      <w:lvlJc w:val="left"/>
      <w:pPr>
        <w:tabs>
          <w:tab w:val="num" w:pos="3240"/>
        </w:tabs>
        <w:ind w:left="3240" w:hanging="360"/>
      </w:pPr>
      <w:rPr>
        <w:rFonts w:ascii="Symbol" w:hAnsi="Symbol" w:hint="default"/>
      </w:rPr>
    </w:lvl>
    <w:lvl w:ilvl="4" w:tplc="4E6E449E" w:tentative="1">
      <w:start w:val="1"/>
      <w:numFmt w:val="bullet"/>
      <w:lvlText w:val="o"/>
      <w:lvlJc w:val="left"/>
      <w:pPr>
        <w:tabs>
          <w:tab w:val="num" w:pos="3960"/>
        </w:tabs>
        <w:ind w:left="3960" w:hanging="360"/>
      </w:pPr>
      <w:rPr>
        <w:rFonts w:ascii="Courier New" w:hAnsi="Courier New" w:hint="default"/>
      </w:rPr>
    </w:lvl>
    <w:lvl w:ilvl="5" w:tplc="DF74E28A" w:tentative="1">
      <w:start w:val="1"/>
      <w:numFmt w:val="bullet"/>
      <w:lvlText w:val=""/>
      <w:lvlJc w:val="left"/>
      <w:pPr>
        <w:tabs>
          <w:tab w:val="num" w:pos="4680"/>
        </w:tabs>
        <w:ind w:left="4680" w:hanging="360"/>
      </w:pPr>
      <w:rPr>
        <w:rFonts w:ascii="Wingdings" w:hAnsi="Wingdings" w:hint="default"/>
      </w:rPr>
    </w:lvl>
    <w:lvl w:ilvl="6" w:tplc="8B8CF322" w:tentative="1">
      <w:start w:val="1"/>
      <w:numFmt w:val="bullet"/>
      <w:lvlText w:val=""/>
      <w:lvlJc w:val="left"/>
      <w:pPr>
        <w:tabs>
          <w:tab w:val="num" w:pos="5400"/>
        </w:tabs>
        <w:ind w:left="5400" w:hanging="360"/>
      </w:pPr>
      <w:rPr>
        <w:rFonts w:ascii="Symbol" w:hAnsi="Symbol" w:hint="default"/>
      </w:rPr>
    </w:lvl>
    <w:lvl w:ilvl="7" w:tplc="F91431B0" w:tentative="1">
      <w:start w:val="1"/>
      <w:numFmt w:val="bullet"/>
      <w:lvlText w:val="o"/>
      <w:lvlJc w:val="left"/>
      <w:pPr>
        <w:tabs>
          <w:tab w:val="num" w:pos="6120"/>
        </w:tabs>
        <w:ind w:left="6120" w:hanging="360"/>
      </w:pPr>
      <w:rPr>
        <w:rFonts w:ascii="Courier New" w:hAnsi="Courier New" w:hint="default"/>
      </w:rPr>
    </w:lvl>
    <w:lvl w:ilvl="8" w:tplc="A0904B66" w:tentative="1">
      <w:start w:val="1"/>
      <w:numFmt w:val="bullet"/>
      <w:lvlText w:val=""/>
      <w:lvlJc w:val="left"/>
      <w:pPr>
        <w:tabs>
          <w:tab w:val="num" w:pos="6840"/>
        </w:tabs>
        <w:ind w:left="6840" w:hanging="360"/>
      </w:pPr>
      <w:rPr>
        <w:rFonts w:ascii="Wingdings" w:hAnsi="Wingdings" w:hint="default"/>
      </w:rPr>
    </w:lvl>
  </w:abstractNum>
  <w:abstractNum w:abstractNumId="2">
    <w:nsid w:val="0C083410"/>
    <w:multiLevelType w:val="singleLevel"/>
    <w:tmpl w:val="2122A180"/>
    <w:lvl w:ilvl="0">
      <w:start w:val="1"/>
      <w:numFmt w:val="decimal"/>
      <w:lvlText w:val="%1."/>
      <w:lvlJc w:val="left"/>
      <w:pPr>
        <w:tabs>
          <w:tab w:val="num" w:pos="1080"/>
        </w:tabs>
        <w:ind w:left="1080" w:hanging="360"/>
      </w:pPr>
      <w:rPr>
        <w:rFonts w:hint="default"/>
      </w:rPr>
    </w:lvl>
  </w:abstractNum>
  <w:abstractNum w:abstractNumId="3">
    <w:nsid w:val="10442A74"/>
    <w:multiLevelType w:val="hybridMultilevel"/>
    <w:tmpl w:val="7E3E7346"/>
    <w:lvl w:ilvl="0" w:tplc="ADA4FDF0">
      <w:start w:val="2"/>
      <w:numFmt w:val="bullet"/>
      <w:lvlText w:val="-"/>
      <w:lvlJc w:val="left"/>
      <w:pPr>
        <w:tabs>
          <w:tab w:val="num" w:pos="1080"/>
        </w:tabs>
        <w:ind w:left="1080" w:hanging="360"/>
      </w:pPr>
      <w:rPr>
        <w:rFonts w:ascii="Times New Roman" w:eastAsia="TimesET" w:hAnsi="Times New Roman" w:cs="Times New Roman" w:hint="default"/>
      </w:rPr>
    </w:lvl>
    <w:lvl w:ilvl="1" w:tplc="7820F4AE" w:tentative="1">
      <w:start w:val="1"/>
      <w:numFmt w:val="bullet"/>
      <w:lvlText w:val="o"/>
      <w:lvlJc w:val="left"/>
      <w:pPr>
        <w:tabs>
          <w:tab w:val="num" w:pos="1800"/>
        </w:tabs>
        <w:ind w:left="1800" w:hanging="360"/>
      </w:pPr>
      <w:rPr>
        <w:rFonts w:ascii="Courier New" w:hAnsi="Courier New" w:hint="default"/>
      </w:rPr>
    </w:lvl>
    <w:lvl w:ilvl="2" w:tplc="47AA9152" w:tentative="1">
      <w:start w:val="1"/>
      <w:numFmt w:val="bullet"/>
      <w:lvlText w:val=""/>
      <w:lvlJc w:val="left"/>
      <w:pPr>
        <w:tabs>
          <w:tab w:val="num" w:pos="2520"/>
        </w:tabs>
        <w:ind w:left="2520" w:hanging="360"/>
      </w:pPr>
      <w:rPr>
        <w:rFonts w:ascii="Wingdings" w:hAnsi="Wingdings" w:hint="default"/>
      </w:rPr>
    </w:lvl>
    <w:lvl w:ilvl="3" w:tplc="9432EF5A" w:tentative="1">
      <w:start w:val="1"/>
      <w:numFmt w:val="bullet"/>
      <w:lvlText w:val=""/>
      <w:lvlJc w:val="left"/>
      <w:pPr>
        <w:tabs>
          <w:tab w:val="num" w:pos="3240"/>
        </w:tabs>
        <w:ind w:left="3240" w:hanging="360"/>
      </w:pPr>
      <w:rPr>
        <w:rFonts w:ascii="Symbol" w:hAnsi="Symbol" w:hint="default"/>
      </w:rPr>
    </w:lvl>
    <w:lvl w:ilvl="4" w:tplc="E39A2CE8" w:tentative="1">
      <w:start w:val="1"/>
      <w:numFmt w:val="bullet"/>
      <w:lvlText w:val="o"/>
      <w:lvlJc w:val="left"/>
      <w:pPr>
        <w:tabs>
          <w:tab w:val="num" w:pos="3960"/>
        </w:tabs>
        <w:ind w:left="3960" w:hanging="360"/>
      </w:pPr>
      <w:rPr>
        <w:rFonts w:ascii="Courier New" w:hAnsi="Courier New" w:hint="default"/>
      </w:rPr>
    </w:lvl>
    <w:lvl w:ilvl="5" w:tplc="45D6912E" w:tentative="1">
      <w:start w:val="1"/>
      <w:numFmt w:val="bullet"/>
      <w:lvlText w:val=""/>
      <w:lvlJc w:val="left"/>
      <w:pPr>
        <w:tabs>
          <w:tab w:val="num" w:pos="4680"/>
        </w:tabs>
        <w:ind w:left="4680" w:hanging="360"/>
      </w:pPr>
      <w:rPr>
        <w:rFonts w:ascii="Wingdings" w:hAnsi="Wingdings" w:hint="default"/>
      </w:rPr>
    </w:lvl>
    <w:lvl w:ilvl="6" w:tplc="38D25670" w:tentative="1">
      <w:start w:val="1"/>
      <w:numFmt w:val="bullet"/>
      <w:lvlText w:val=""/>
      <w:lvlJc w:val="left"/>
      <w:pPr>
        <w:tabs>
          <w:tab w:val="num" w:pos="5400"/>
        </w:tabs>
        <w:ind w:left="5400" w:hanging="360"/>
      </w:pPr>
      <w:rPr>
        <w:rFonts w:ascii="Symbol" w:hAnsi="Symbol" w:hint="default"/>
      </w:rPr>
    </w:lvl>
    <w:lvl w:ilvl="7" w:tplc="66345C56" w:tentative="1">
      <w:start w:val="1"/>
      <w:numFmt w:val="bullet"/>
      <w:lvlText w:val="o"/>
      <w:lvlJc w:val="left"/>
      <w:pPr>
        <w:tabs>
          <w:tab w:val="num" w:pos="6120"/>
        </w:tabs>
        <w:ind w:left="6120" w:hanging="360"/>
      </w:pPr>
      <w:rPr>
        <w:rFonts w:ascii="Courier New" w:hAnsi="Courier New" w:hint="default"/>
      </w:rPr>
    </w:lvl>
    <w:lvl w:ilvl="8" w:tplc="A1DC0A5C" w:tentative="1">
      <w:start w:val="1"/>
      <w:numFmt w:val="bullet"/>
      <w:lvlText w:val=""/>
      <w:lvlJc w:val="left"/>
      <w:pPr>
        <w:tabs>
          <w:tab w:val="num" w:pos="6840"/>
        </w:tabs>
        <w:ind w:left="6840" w:hanging="360"/>
      </w:pPr>
      <w:rPr>
        <w:rFonts w:ascii="Wingdings" w:hAnsi="Wingdings" w:hint="default"/>
      </w:rPr>
    </w:lvl>
  </w:abstractNum>
  <w:abstractNum w:abstractNumId="4">
    <w:nsid w:val="382D4536"/>
    <w:multiLevelType w:val="hybridMultilevel"/>
    <w:tmpl w:val="F7ECD924"/>
    <w:lvl w:ilvl="0" w:tplc="89F062F2">
      <w:start w:val="3"/>
      <w:numFmt w:val="bullet"/>
      <w:lvlText w:val="-"/>
      <w:lvlJc w:val="left"/>
      <w:pPr>
        <w:tabs>
          <w:tab w:val="num" w:pos="720"/>
        </w:tabs>
        <w:ind w:left="720" w:hanging="360"/>
      </w:pPr>
      <w:rPr>
        <w:rFonts w:ascii="Times New Roman" w:eastAsia="TimesET" w:hAnsi="Times New Roman" w:cs="Times New Roman" w:hint="default"/>
      </w:rPr>
    </w:lvl>
    <w:lvl w:ilvl="1" w:tplc="604A6058" w:tentative="1">
      <w:start w:val="1"/>
      <w:numFmt w:val="bullet"/>
      <w:lvlText w:val="o"/>
      <w:lvlJc w:val="left"/>
      <w:pPr>
        <w:tabs>
          <w:tab w:val="num" w:pos="1440"/>
        </w:tabs>
        <w:ind w:left="1440" w:hanging="360"/>
      </w:pPr>
      <w:rPr>
        <w:rFonts w:ascii="Courier New" w:hAnsi="Courier New" w:hint="default"/>
      </w:rPr>
    </w:lvl>
    <w:lvl w:ilvl="2" w:tplc="AAF6241A" w:tentative="1">
      <w:start w:val="1"/>
      <w:numFmt w:val="bullet"/>
      <w:lvlText w:val=""/>
      <w:lvlJc w:val="left"/>
      <w:pPr>
        <w:tabs>
          <w:tab w:val="num" w:pos="2160"/>
        </w:tabs>
        <w:ind w:left="2160" w:hanging="360"/>
      </w:pPr>
      <w:rPr>
        <w:rFonts w:ascii="Wingdings" w:hAnsi="Wingdings" w:hint="default"/>
      </w:rPr>
    </w:lvl>
    <w:lvl w:ilvl="3" w:tplc="7004D75E" w:tentative="1">
      <w:start w:val="1"/>
      <w:numFmt w:val="bullet"/>
      <w:lvlText w:val=""/>
      <w:lvlJc w:val="left"/>
      <w:pPr>
        <w:tabs>
          <w:tab w:val="num" w:pos="2880"/>
        </w:tabs>
        <w:ind w:left="2880" w:hanging="360"/>
      </w:pPr>
      <w:rPr>
        <w:rFonts w:ascii="Symbol" w:hAnsi="Symbol" w:hint="default"/>
      </w:rPr>
    </w:lvl>
    <w:lvl w:ilvl="4" w:tplc="B1F82972" w:tentative="1">
      <w:start w:val="1"/>
      <w:numFmt w:val="bullet"/>
      <w:lvlText w:val="o"/>
      <w:lvlJc w:val="left"/>
      <w:pPr>
        <w:tabs>
          <w:tab w:val="num" w:pos="3600"/>
        </w:tabs>
        <w:ind w:left="3600" w:hanging="360"/>
      </w:pPr>
      <w:rPr>
        <w:rFonts w:ascii="Courier New" w:hAnsi="Courier New" w:hint="default"/>
      </w:rPr>
    </w:lvl>
    <w:lvl w:ilvl="5" w:tplc="4F1C76F4" w:tentative="1">
      <w:start w:val="1"/>
      <w:numFmt w:val="bullet"/>
      <w:lvlText w:val=""/>
      <w:lvlJc w:val="left"/>
      <w:pPr>
        <w:tabs>
          <w:tab w:val="num" w:pos="4320"/>
        </w:tabs>
        <w:ind w:left="4320" w:hanging="360"/>
      </w:pPr>
      <w:rPr>
        <w:rFonts w:ascii="Wingdings" w:hAnsi="Wingdings" w:hint="default"/>
      </w:rPr>
    </w:lvl>
    <w:lvl w:ilvl="6" w:tplc="D8BC31B6" w:tentative="1">
      <w:start w:val="1"/>
      <w:numFmt w:val="bullet"/>
      <w:lvlText w:val=""/>
      <w:lvlJc w:val="left"/>
      <w:pPr>
        <w:tabs>
          <w:tab w:val="num" w:pos="5040"/>
        </w:tabs>
        <w:ind w:left="5040" w:hanging="360"/>
      </w:pPr>
      <w:rPr>
        <w:rFonts w:ascii="Symbol" w:hAnsi="Symbol" w:hint="default"/>
      </w:rPr>
    </w:lvl>
    <w:lvl w:ilvl="7" w:tplc="97D678D6" w:tentative="1">
      <w:start w:val="1"/>
      <w:numFmt w:val="bullet"/>
      <w:lvlText w:val="o"/>
      <w:lvlJc w:val="left"/>
      <w:pPr>
        <w:tabs>
          <w:tab w:val="num" w:pos="5760"/>
        </w:tabs>
        <w:ind w:left="5760" w:hanging="360"/>
      </w:pPr>
      <w:rPr>
        <w:rFonts w:ascii="Courier New" w:hAnsi="Courier New" w:hint="default"/>
      </w:rPr>
    </w:lvl>
    <w:lvl w:ilvl="8" w:tplc="053E9410" w:tentative="1">
      <w:start w:val="1"/>
      <w:numFmt w:val="bullet"/>
      <w:lvlText w:val=""/>
      <w:lvlJc w:val="left"/>
      <w:pPr>
        <w:tabs>
          <w:tab w:val="num" w:pos="6480"/>
        </w:tabs>
        <w:ind w:left="6480" w:hanging="360"/>
      </w:pPr>
      <w:rPr>
        <w:rFonts w:ascii="Wingdings" w:hAnsi="Wingdings" w:hint="default"/>
      </w:rPr>
    </w:lvl>
  </w:abstractNum>
  <w:abstractNum w:abstractNumId="5">
    <w:nsid w:val="63DC4322"/>
    <w:multiLevelType w:val="hybridMultilevel"/>
    <w:tmpl w:val="5B3A54CE"/>
    <w:lvl w:ilvl="0" w:tplc="A1629722">
      <w:start w:val="2"/>
      <w:numFmt w:val="bullet"/>
      <w:lvlText w:val="-"/>
      <w:lvlJc w:val="left"/>
      <w:pPr>
        <w:tabs>
          <w:tab w:val="num" w:pos="1080"/>
        </w:tabs>
        <w:ind w:left="1080" w:hanging="360"/>
      </w:pPr>
      <w:rPr>
        <w:rFonts w:ascii="Times New Roman" w:eastAsia="TimesET" w:hAnsi="Times New Roman" w:cs="Times New Roman" w:hint="default"/>
      </w:rPr>
    </w:lvl>
    <w:lvl w:ilvl="1" w:tplc="A2EE1896" w:tentative="1">
      <w:start w:val="1"/>
      <w:numFmt w:val="bullet"/>
      <w:lvlText w:val="o"/>
      <w:lvlJc w:val="left"/>
      <w:pPr>
        <w:tabs>
          <w:tab w:val="num" w:pos="1800"/>
        </w:tabs>
        <w:ind w:left="1800" w:hanging="360"/>
      </w:pPr>
      <w:rPr>
        <w:rFonts w:ascii="Courier New" w:hAnsi="Courier New" w:hint="default"/>
      </w:rPr>
    </w:lvl>
    <w:lvl w:ilvl="2" w:tplc="71EAB7CC" w:tentative="1">
      <w:start w:val="1"/>
      <w:numFmt w:val="bullet"/>
      <w:lvlText w:val=""/>
      <w:lvlJc w:val="left"/>
      <w:pPr>
        <w:tabs>
          <w:tab w:val="num" w:pos="2520"/>
        </w:tabs>
        <w:ind w:left="2520" w:hanging="360"/>
      </w:pPr>
      <w:rPr>
        <w:rFonts w:ascii="Wingdings" w:hAnsi="Wingdings" w:hint="default"/>
      </w:rPr>
    </w:lvl>
    <w:lvl w:ilvl="3" w:tplc="9A1EF074" w:tentative="1">
      <w:start w:val="1"/>
      <w:numFmt w:val="bullet"/>
      <w:lvlText w:val=""/>
      <w:lvlJc w:val="left"/>
      <w:pPr>
        <w:tabs>
          <w:tab w:val="num" w:pos="3240"/>
        </w:tabs>
        <w:ind w:left="3240" w:hanging="360"/>
      </w:pPr>
      <w:rPr>
        <w:rFonts w:ascii="Symbol" w:hAnsi="Symbol" w:hint="default"/>
      </w:rPr>
    </w:lvl>
    <w:lvl w:ilvl="4" w:tplc="44060B60" w:tentative="1">
      <w:start w:val="1"/>
      <w:numFmt w:val="bullet"/>
      <w:lvlText w:val="o"/>
      <w:lvlJc w:val="left"/>
      <w:pPr>
        <w:tabs>
          <w:tab w:val="num" w:pos="3960"/>
        </w:tabs>
        <w:ind w:left="3960" w:hanging="360"/>
      </w:pPr>
      <w:rPr>
        <w:rFonts w:ascii="Courier New" w:hAnsi="Courier New" w:hint="default"/>
      </w:rPr>
    </w:lvl>
    <w:lvl w:ilvl="5" w:tplc="E3D2706C" w:tentative="1">
      <w:start w:val="1"/>
      <w:numFmt w:val="bullet"/>
      <w:lvlText w:val=""/>
      <w:lvlJc w:val="left"/>
      <w:pPr>
        <w:tabs>
          <w:tab w:val="num" w:pos="4680"/>
        </w:tabs>
        <w:ind w:left="4680" w:hanging="360"/>
      </w:pPr>
      <w:rPr>
        <w:rFonts w:ascii="Wingdings" w:hAnsi="Wingdings" w:hint="default"/>
      </w:rPr>
    </w:lvl>
    <w:lvl w:ilvl="6" w:tplc="68C2390C" w:tentative="1">
      <w:start w:val="1"/>
      <w:numFmt w:val="bullet"/>
      <w:lvlText w:val=""/>
      <w:lvlJc w:val="left"/>
      <w:pPr>
        <w:tabs>
          <w:tab w:val="num" w:pos="5400"/>
        </w:tabs>
        <w:ind w:left="5400" w:hanging="360"/>
      </w:pPr>
      <w:rPr>
        <w:rFonts w:ascii="Symbol" w:hAnsi="Symbol" w:hint="default"/>
      </w:rPr>
    </w:lvl>
    <w:lvl w:ilvl="7" w:tplc="CC845BE8" w:tentative="1">
      <w:start w:val="1"/>
      <w:numFmt w:val="bullet"/>
      <w:lvlText w:val="o"/>
      <w:lvlJc w:val="left"/>
      <w:pPr>
        <w:tabs>
          <w:tab w:val="num" w:pos="6120"/>
        </w:tabs>
        <w:ind w:left="6120" w:hanging="360"/>
      </w:pPr>
      <w:rPr>
        <w:rFonts w:ascii="Courier New" w:hAnsi="Courier New" w:hint="default"/>
      </w:rPr>
    </w:lvl>
    <w:lvl w:ilvl="8" w:tplc="5BC861CA"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013"/>
    <w:rsid w:val="00002E67"/>
    <w:rsid w:val="000054EE"/>
    <w:rsid w:val="000106F8"/>
    <w:rsid w:val="00021A24"/>
    <w:rsid w:val="00022A28"/>
    <w:rsid w:val="0003064E"/>
    <w:rsid w:val="00034136"/>
    <w:rsid w:val="00042B59"/>
    <w:rsid w:val="000460AF"/>
    <w:rsid w:val="00050725"/>
    <w:rsid w:val="000519FD"/>
    <w:rsid w:val="00051FC0"/>
    <w:rsid w:val="000545A7"/>
    <w:rsid w:val="000636A9"/>
    <w:rsid w:val="00073707"/>
    <w:rsid w:val="000737C8"/>
    <w:rsid w:val="00077D29"/>
    <w:rsid w:val="0008202B"/>
    <w:rsid w:val="000846C7"/>
    <w:rsid w:val="00086F3A"/>
    <w:rsid w:val="00090D05"/>
    <w:rsid w:val="00091B0C"/>
    <w:rsid w:val="00097FDE"/>
    <w:rsid w:val="000A4513"/>
    <w:rsid w:val="000A7439"/>
    <w:rsid w:val="000B36E1"/>
    <w:rsid w:val="000B66E6"/>
    <w:rsid w:val="000B709E"/>
    <w:rsid w:val="000B7A75"/>
    <w:rsid w:val="000B7D06"/>
    <w:rsid w:val="000C3CC5"/>
    <w:rsid w:val="000C6042"/>
    <w:rsid w:val="000D0E4C"/>
    <w:rsid w:val="000D548B"/>
    <w:rsid w:val="000E1F9E"/>
    <w:rsid w:val="000E4BC2"/>
    <w:rsid w:val="000E4CEA"/>
    <w:rsid w:val="000E4E04"/>
    <w:rsid w:val="000F5251"/>
    <w:rsid w:val="0010236A"/>
    <w:rsid w:val="00104B2A"/>
    <w:rsid w:val="001154CB"/>
    <w:rsid w:val="00121AF5"/>
    <w:rsid w:val="001265EF"/>
    <w:rsid w:val="0013305E"/>
    <w:rsid w:val="001356C3"/>
    <w:rsid w:val="00144F87"/>
    <w:rsid w:val="00145DBF"/>
    <w:rsid w:val="0014711D"/>
    <w:rsid w:val="00147739"/>
    <w:rsid w:val="001522D5"/>
    <w:rsid w:val="001533BA"/>
    <w:rsid w:val="00153BD3"/>
    <w:rsid w:val="0016549C"/>
    <w:rsid w:val="0016570B"/>
    <w:rsid w:val="001662B6"/>
    <w:rsid w:val="001666A1"/>
    <w:rsid w:val="0016777D"/>
    <w:rsid w:val="00182920"/>
    <w:rsid w:val="0018311C"/>
    <w:rsid w:val="00183A70"/>
    <w:rsid w:val="00184083"/>
    <w:rsid w:val="0019197D"/>
    <w:rsid w:val="00197209"/>
    <w:rsid w:val="001B102B"/>
    <w:rsid w:val="001B608F"/>
    <w:rsid w:val="001B659D"/>
    <w:rsid w:val="001B68F5"/>
    <w:rsid w:val="001C12AB"/>
    <w:rsid w:val="001C717D"/>
    <w:rsid w:val="001C71BA"/>
    <w:rsid w:val="001C7CA8"/>
    <w:rsid w:val="001D1171"/>
    <w:rsid w:val="001D127F"/>
    <w:rsid w:val="001D1E05"/>
    <w:rsid w:val="001D4A7A"/>
    <w:rsid w:val="001D6BFB"/>
    <w:rsid w:val="001E065E"/>
    <w:rsid w:val="001E5803"/>
    <w:rsid w:val="001E665B"/>
    <w:rsid w:val="001E6DCB"/>
    <w:rsid w:val="001E7B4C"/>
    <w:rsid w:val="001F3A1C"/>
    <w:rsid w:val="001F7DBB"/>
    <w:rsid w:val="0020188F"/>
    <w:rsid w:val="00203681"/>
    <w:rsid w:val="00207810"/>
    <w:rsid w:val="00216D27"/>
    <w:rsid w:val="0022276C"/>
    <w:rsid w:val="00231DE5"/>
    <w:rsid w:val="00231F93"/>
    <w:rsid w:val="00232B86"/>
    <w:rsid w:val="00235E13"/>
    <w:rsid w:val="0023755E"/>
    <w:rsid w:val="00265072"/>
    <w:rsid w:val="0026725E"/>
    <w:rsid w:val="002675D3"/>
    <w:rsid w:val="00271363"/>
    <w:rsid w:val="00272FDE"/>
    <w:rsid w:val="0027571E"/>
    <w:rsid w:val="002812A8"/>
    <w:rsid w:val="00282464"/>
    <w:rsid w:val="00283DDF"/>
    <w:rsid w:val="002907D6"/>
    <w:rsid w:val="00290A30"/>
    <w:rsid w:val="00291291"/>
    <w:rsid w:val="00292009"/>
    <w:rsid w:val="002958F2"/>
    <w:rsid w:val="0029602B"/>
    <w:rsid w:val="00297FB9"/>
    <w:rsid w:val="002A10D5"/>
    <w:rsid w:val="002A2FCB"/>
    <w:rsid w:val="002B6DB6"/>
    <w:rsid w:val="002C1D74"/>
    <w:rsid w:val="002C4BEE"/>
    <w:rsid w:val="002C4D7A"/>
    <w:rsid w:val="002D2F24"/>
    <w:rsid w:val="002D73E0"/>
    <w:rsid w:val="002E5FE2"/>
    <w:rsid w:val="002F4CB7"/>
    <w:rsid w:val="00302B63"/>
    <w:rsid w:val="003042CA"/>
    <w:rsid w:val="0030723B"/>
    <w:rsid w:val="0031206E"/>
    <w:rsid w:val="003174CA"/>
    <w:rsid w:val="00320FDC"/>
    <w:rsid w:val="00323687"/>
    <w:rsid w:val="00326137"/>
    <w:rsid w:val="00331832"/>
    <w:rsid w:val="00336569"/>
    <w:rsid w:val="00337521"/>
    <w:rsid w:val="00342958"/>
    <w:rsid w:val="00345391"/>
    <w:rsid w:val="0035333D"/>
    <w:rsid w:val="0035722D"/>
    <w:rsid w:val="00361A6E"/>
    <w:rsid w:val="00362E70"/>
    <w:rsid w:val="00363067"/>
    <w:rsid w:val="003661F4"/>
    <w:rsid w:val="003669D6"/>
    <w:rsid w:val="0036790B"/>
    <w:rsid w:val="00376DC6"/>
    <w:rsid w:val="0038007F"/>
    <w:rsid w:val="0038162E"/>
    <w:rsid w:val="00382E78"/>
    <w:rsid w:val="00397649"/>
    <w:rsid w:val="003A21FF"/>
    <w:rsid w:val="003A2E4D"/>
    <w:rsid w:val="003A379F"/>
    <w:rsid w:val="003B1EF6"/>
    <w:rsid w:val="003B26C4"/>
    <w:rsid w:val="003B2786"/>
    <w:rsid w:val="003B2B08"/>
    <w:rsid w:val="003B301A"/>
    <w:rsid w:val="003B3711"/>
    <w:rsid w:val="003B502D"/>
    <w:rsid w:val="003C1CCC"/>
    <w:rsid w:val="003C20E5"/>
    <w:rsid w:val="003C3324"/>
    <w:rsid w:val="003C6256"/>
    <w:rsid w:val="003C7F36"/>
    <w:rsid w:val="003D442B"/>
    <w:rsid w:val="003D5FFF"/>
    <w:rsid w:val="003D6B3F"/>
    <w:rsid w:val="003E6BA1"/>
    <w:rsid w:val="003E76E5"/>
    <w:rsid w:val="003F0B2B"/>
    <w:rsid w:val="003F1326"/>
    <w:rsid w:val="003F27AC"/>
    <w:rsid w:val="003F2A4E"/>
    <w:rsid w:val="0040315C"/>
    <w:rsid w:val="00410DDF"/>
    <w:rsid w:val="004270A6"/>
    <w:rsid w:val="004353FD"/>
    <w:rsid w:val="00435EAE"/>
    <w:rsid w:val="00440AE6"/>
    <w:rsid w:val="00441CCF"/>
    <w:rsid w:val="00451ABF"/>
    <w:rsid w:val="004524A7"/>
    <w:rsid w:val="00455CFE"/>
    <w:rsid w:val="00461D56"/>
    <w:rsid w:val="00466CC4"/>
    <w:rsid w:val="00471281"/>
    <w:rsid w:val="0047549E"/>
    <w:rsid w:val="00480647"/>
    <w:rsid w:val="004813A9"/>
    <w:rsid w:val="004826B1"/>
    <w:rsid w:val="00485052"/>
    <w:rsid w:val="0048526F"/>
    <w:rsid w:val="0049008D"/>
    <w:rsid w:val="00490DB2"/>
    <w:rsid w:val="004A2853"/>
    <w:rsid w:val="004A3530"/>
    <w:rsid w:val="004B3E83"/>
    <w:rsid w:val="004B3F3D"/>
    <w:rsid w:val="004B4937"/>
    <w:rsid w:val="004B5061"/>
    <w:rsid w:val="004B54CE"/>
    <w:rsid w:val="004C60CC"/>
    <w:rsid w:val="004C6ADF"/>
    <w:rsid w:val="004D3879"/>
    <w:rsid w:val="004E28DC"/>
    <w:rsid w:val="004E4794"/>
    <w:rsid w:val="004F3FD6"/>
    <w:rsid w:val="005021E9"/>
    <w:rsid w:val="00503EAC"/>
    <w:rsid w:val="005119BB"/>
    <w:rsid w:val="00511CBE"/>
    <w:rsid w:val="00516393"/>
    <w:rsid w:val="0051744A"/>
    <w:rsid w:val="00520240"/>
    <w:rsid w:val="00523626"/>
    <w:rsid w:val="005265BD"/>
    <w:rsid w:val="0053427B"/>
    <w:rsid w:val="005417F8"/>
    <w:rsid w:val="0054499D"/>
    <w:rsid w:val="005465FE"/>
    <w:rsid w:val="00546A0B"/>
    <w:rsid w:val="0055047E"/>
    <w:rsid w:val="00552000"/>
    <w:rsid w:val="005535BD"/>
    <w:rsid w:val="0055368A"/>
    <w:rsid w:val="005551F7"/>
    <w:rsid w:val="005576F6"/>
    <w:rsid w:val="00562EB9"/>
    <w:rsid w:val="0056546C"/>
    <w:rsid w:val="005668A8"/>
    <w:rsid w:val="00571631"/>
    <w:rsid w:val="00573B1F"/>
    <w:rsid w:val="00577F06"/>
    <w:rsid w:val="00584569"/>
    <w:rsid w:val="00590B08"/>
    <w:rsid w:val="00591773"/>
    <w:rsid w:val="005922FD"/>
    <w:rsid w:val="0059296F"/>
    <w:rsid w:val="00593163"/>
    <w:rsid w:val="005965D6"/>
    <w:rsid w:val="005A0B69"/>
    <w:rsid w:val="005A6083"/>
    <w:rsid w:val="005A7B53"/>
    <w:rsid w:val="005B05C1"/>
    <w:rsid w:val="005B1E3B"/>
    <w:rsid w:val="005B73C3"/>
    <w:rsid w:val="005C4DFB"/>
    <w:rsid w:val="005C6BEF"/>
    <w:rsid w:val="005C78C5"/>
    <w:rsid w:val="005C7D7D"/>
    <w:rsid w:val="005E097F"/>
    <w:rsid w:val="005E0BCC"/>
    <w:rsid w:val="005E46D7"/>
    <w:rsid w:val="005E65A1"/>
    <w:rsid w:val="005F084B"/>
    <w:rsid w:val="005F4207"/>
    <w:rsid w:val="005F6350"/>
    <w:rsid w:val="00603DAD"/>
    <w:rsid w:val="00610706"/>
    <w:rsid w:val="00612CBF"/>
    <w:rsid w:val="006138F7"/>
    <w:rsid w:val="006173A6"/>
    <w:rsid w:val="00622053"/>
    <w:rsid w:val="00622B25"/>
    <w:rsid w:val="00622CAB"/>
    <w:rsid w:val="00640B34"/>
    <w:rsid w:val="00641FF6"/>
    <w:rsid w:val="00647E26"/>
    <w:rsid w:val="006546D3"/>
    <w:rsid w:val="00664570"/>
    <w:rsid w:val="00680D2C"/>
    <w:rsid w:val="0068340D"/>
    <w:rsid w:val="0068733F"/>
    <w:rsid w:val="00690A44"/>
    <w:rsid w:val="00691E0F"/>
    <w:rsid w:val="00696927"/>
    <w:rsid w:val="006A2DED"/>
    <w:rsid w:val="006A7490"/>
    <w:rsid w:val="006C071F"/>
    <w:rsid w:val="006C0806"/>
    <w:rsid w:val="006C0E87"/>
    <w:rsid w:val="006C58C1"/>
    <w:rsid w:val="006C5D68"/>
    <w:rsid w:val="006C7974"/>
    <w:rsid w:val="006D698C"/>
    <w:rsid w:val="006D7499"/>
    <w:rsid w:val="006E142A"/>
    <w:rsid w:val="006E6DF0"/>
    <w:rsid w:val="006E7E5A"/>
    <w:rsid w:val="006F1FAE"/>
    <w:rsid w:val="006F469D"/>
    <w:rsid w:val="00714F94"/>
    <w:rsid w:val="00720C9B"/>
    <w:rsid w:val="00722A49"/>
    <w:rsid w:val="00722AC1"/>
    <w:rsid w:val="00723CE9"/>
    <w:rsid w:val="0073183F"/>
    <w:rsid w:val="00733481"/>
    <w:rsid w:val="0074091A"/>
    <w:rsid w:val="00743231"/>
    <w:rsid w:val="0074474A"/>
    <w:rsid w:val="007470EC"/>
    <w:rsid w:val="00747189"/>
    <w:rsid w:val="007477D7"/>
    <w:rsid w:val="007515C4"/>
    <w:rsid w:val="007525CA"/>
    <w:rsid w:val="007531C1"/>
    <w:rsid w:val="00754A74"/>
    <w:rsid w:val="00754CF9"/>
    <w:rsid w:val="00754EAA"/>
    <w:rsid w:val="0075648A"/>
    <w:rsid w:val="007644C5"/>
    <w:rsid w:val="007649F8"/>
    <w:rsid w:val="00772276"/>
    <w:rsid w:val="007744B8"/>
    <w:rsid w:val="007804E0"/>
    <w:rsid w:val="00792468"/>
    <w:rsid w:val="007964FD"/>
    <w:rsid w:val="007A1CE9"/>
    <w:rsid w:val="007A25FC"/>
    <w:rsid w:val="007A335C"/>
    <w:rsid w:val="007A5514"/>
    <w:rsid w:val="007C0DBF"/>
    <w:rsid w:val="007C2F54"/>
    <w:rsid w:val="007C7EC8"/>
    <w:rsid w:val="007D1C5B"/>
    <w:rsid w:val="007D7986"/>
    <w:rsid w:val="007E1BAF"/>
    <w:rsid w:val="007E25C7"/>
    <w:rsid w:val="007F3375"/>
    <w:rsid w:val="007F6BF7"/>
    <w:rsid w:val="008079BB"/>
    <w:rsid w:val="00810AE2"/>
    <w:rsid w:val="00816895"/>
    <w:rsid w:val="00824B9B"/>
    <w:rsid w:val="00836230"/>
    <w:rsid w:val="00836502"/>
    <w:rsid w:val="0084427D"/>
    <w:rsid w:val="008471B2"/>
    <w:rsid w:val="00850E17"/>
    <w:rsid w:val="00853FED"/>
    <w:rsid w:val="00857BCA"/>
    <w:rsid w:val="008604DE"/>
    <w:rsid w:val="0087095F"/>
    <w:rsid w:val="008777D3"/>
    <w:rsid w:val="00880868"/>
    <w:rsid w:val="008857DC"/>
    <w:rsid w:val="00886B99"/>
    <w:rsid w:val="0089364B"/>
    <w:rsid w:val="008A5309"/>
    <w:rsid w:val="008A57EA"/>
    <w:rsid w:val="008A7E69"/>
    <w:rsid w:val="008B4673"/>
    <w:rsid w:val="008B513E"/>
    <w:rsid w:val="008B5146"/>
    <w:rsid w:val="008B542A"/>
    <w:rsid w:val="008B5A37"/>
    <w:rsid w:val="008B6251"/>
    <w:rsid w:val="008B6893"/>
    <w:rsid w:val="008C56CF"/>
    <w:rsid w:val="008C634E"/>
    <w:rsid w:val="008E0562"/>
    <w:rsid w:val="008E3154"/>
    <w:rsid w:val="008F5ABB"/>
    <w:rsid w:val="008F5DC6"/>
    <w:rsid w:val="008F7763"/>
    <w:rsid w:val="008F7B8D"/>
    <w:rsid w:val="00903B0F"/>
    <w:rsid w:val="00905052"/>
    <w:rsid w:val="009202D9"/>
    <w:rsid w:val="009219EF"/>
    <w:rsid w:val="0092391A"/>
    <w:rsid w:val="009252DC"/>
    <w:rsid w:val="00930555"/>
    <w:rsid w:val="009375F3"/>
    <w:rsid w:val="0095459B"/>
    <w:rsid w:val="00960FB8"/>
    <w:rsid w:val="00964F14"/>
    <w:rsid w:val="00967959"/>
    <w:rsid w:val="00973C83"/>
    <w:rsid w:val="009777B8"/>
    <w:rsid w:val="00983927"/>
    <w:rsid w:val="00986578"/>
    <w:rsid w:val="00992A0E"/>
    <w:rsid w:val="009A4F2F"/>
    <w:rsid w:val="009B0141"/>
    <w:rsid w:val="009B0715"/>
    <w:rsid w:val="009C32E0"/>
    <w:rsid w:val="009D078D"/>
    <w:rsid w:val="009D5C62"/>
    <w:rsid w:val="009D60A7"/>
    <w:rsid w:val="009E301A"/>
    <w:rsid w:val="009E5CA8"/>
    <w:rsid w:val="009F1B8C"/>
    <w:rsid w:val="009F275B"/>
    <w:rsid w:val="009F308B"/>
    <w:rsid w:val="009F702C"/>
    <w:rsid w:val="009F7F13"/>
    <w:rsid w:val="00A01A3D"/>
    <w:rsid w:val="00A02661"/>
    <w:rsid w:val="00A026BC"/>
    <w:rsid w:val="00A0474C"/>
    <w:rsid w:val="00A05032"/>
    <w:rsid w:val="00A07298"/>
    <w:rsid w:val="00A167BD"/>
    <w:rsid w:val="00A173C4"/>
    <w:rsid w:val="00A21BE7"/>
    <w:rsid w:val="00A2284F"/>
    <w:rsid w:val="00A26471"/>
    <w:rsid w:val="00A300EA"/>
    <w:rsid w:val="00A31367"/>
    <w:rsid w:val="00A420E4"/>
    <w:rsid w:val="00A54954"/>
    <w:rsid w:val="00A70602"/>
    <w:rsid w:val="00A70C77"/>
    <w:rsid w:val="00A7299E"/>
    <w:rsid w:val="00A72F6D"/>
    <w:rsid w:val="00A76237"/>
    <w:rsid w:val="00A82831"/>
    <w:rsid w:val="00A834FF"/>
    <w:rsid w:val="00A84380"/>
    <w:rsid w:val="00A85D96"/>
    <w:rsid w:val="00A87776"/>
    <w:rsid w:val="00A918BA"/>
    <w:rsid w:val="00AA2E17"/>
    <w:rsid w:val="00AB3463"/>
    <w:rsid w:val="00AC0A02"/>
    <w:rsid w:val="00AC2F32"/>
    <w:rsid w:val="00AE1DFC"/>
    <w:rsid w:val="00AE45CF"/>
    <w:rsid w:val="00B01258"/>
    <w:rsid w:val="00B01DB5"/>
    <w:rsid w:val="00B026A4"/>
    <w:rsid w:val="00B0591D"/>
    <w:rsid w:val="00B11004"/>
    <w:rsid w:val="00B11FD1"/>
    <w:rsid w:val="00B125D7"/>
    <w:rsid w:val="00B13830"/>
    <w:rsid w:val="00B13C5C"/>
    <w:rsid w:val="00B223BC"/>
    <w:rsid w:val="00B30300"/>
    <w:rsid w:val="00B3619F"/>
    <w:rsid w:val="00B4644C"/>
    <w:rsid w:val="00B46EFB"/>
    <w:rsid w:val="00B5098B"/>
    <w:rsid w:val="00B526DF"/>
    <w:rsid w:val="00B53476"/>
    <w:rsid w:val="00B576DF"/>
    <w:rsid w:val="00B57D31"/>
    <w:rsid w:val="00B640EB"/>
    <w:rsid w:val="00B6438D"/>
    <w:rsid w:val="00B65446"/>
    <w:rsid w:val="00B65D37"/>
    <w:rsid w:val="00B711B6"/>
    <w:rsid w:val="00B746C3"/>
    <w:rsid w:val="00B936B8"/>
    <w:rsid w:val="00B9591C"/>
    <w:rsid w:val="00BA00E0"/>
    <w:rsid w:val="00BA0D5E"/>
    <w:rsid w:val="00BA45E6"/>
    <w:rsid w:val="00BA6011"/>
    <w:rsid w:val="00BA6556"/>
    <w:rsid w:val="00BA6632"/>
    <w:rsid w:val="00BB00F7"/>
    <w:rsid w:val="00BC05EE"/>
    <w:rsid w:val="00BC3AA7"/>
    <w:rsid w:val="00BC7003"/>
    <w:rsid w:val="00BD3F76"/>
    <w:rsid w:val="00BD64F0"/>
    <w:rsid w:val="00BD7E06"/>
    <w:rsid w:val="00BD7F8C"/>
    <w:rsid w:val="00BE0575"/>
    <w:rsid w:val="00BE1222"/>
    <w:rsid w:val="00BE2B64"/>
    <w:rsid w:val="00BE6526"/>
    <w:rsid w:val="00BF4815"/>
    <w:rsid w:val="00C11A20"/>
    <w:rsid w:val="00C13274"/>
    <w:rsid w:val="00C14738"/>
    <w:rsid w:val="00C2526D"/>
    <w:rsid w:val="00C27AA8"/>
    <w:rsid w:val="00C30D9F"/>
    <w:rsid w:val="00C322B7"/>
    <w:rsid w:val="00C40A40"/>
    <w:rsid w:val="00C4140F"/>
    <w:rsid w:val="00C477F2"/>
    <w:rsid w:val="00C5135A"/>
    <w:rsid w:val="00C524D5"/>
    <w:rsid w:val="00C54123"/>
    <w:rsid w:val="00C55E70"/>
    <w:rsid w:val="00C75072"/>
    <w:rsid w:val="00C8780E"/>
    <w:rsid w:val="00C923AF"/>
    <w:rsid w:val="00C95DB2"/>
    <w:rsid w:val="00CA4561"/>
    <w:rsid w:val="00CA7B00"/>
    <w:rsid w:val="00CB4619"/>
    <w:rsid w:val="00CC65B6"/>
    <w:rsid w:val="00CD0612"/>
    <w:rsid w:val="00CD2813"/>
    <w:rsid w:val="00CE0351"/>
    <w:rsid w:val="00CE27BD"/>
    <w:rsid w:val="00CF0B0F"/>
    <w:rsid w:val="00CF2768"/>
    <w:rsid w:val="00D026D3"/>
    <w:rsid w:val="00D02F89"/>
    <w:rsid w:val="00D04F4E"/>
    <w:rsid w:val="00D0588D"/>
    <w:rsid w:val="00D20DED"/>
    <w:rsid w:val="00D274CD"/>
    <w:rsid w:val="00D3158C"/>
    <w:rsid w:val="00D335D4"/>
    <w:rsid w:val="00D43822"/>
    <w:rsid w:val="00D43B51"/>
    <w:rsid w:val="00D552F9"/>
    <w:rsid w:val="00D63640"/>
    <w:rsid w:val="00D66020"/>
    <w:rsid w:val="00D7034B"/>
    <w:rsid w:val="00D7039F"/>
    <w:rsid w:val="00D81643"/>
    <w:rsid w:val="00D82013"/>
    <w:rsid w:val="00D83A48"/>
    <w:rsid w:val="00D90E76"/>
    <w:rsid w:val="00D953C8"/>
    <w:rsid w:val="00DA0383"/>
    <w:rsid w:val="00DA2837"/>
    <w:rsid w:val="00DA5BD1"/>
    <w:rsid w:val="00DA7E4A"/>
    <w:rsid w:val="00DB3D45"/>
    <w:rsid w:val="00DC1160"/>
    <w:rsid w:val="00DC454C"/>
    <w:rsid w:val="00E04E31"/>
    <w:rsid w:val="00E20EA8"/>
    <w:rsid w:val="00E251CF"/>
    <w:rsid w:val="00E25EA3"/>
    <w:rsid w:val="00E2651E"/>
    <w:rsid w:val="00E30CD2"/>
    <w:rsid w:val="00E33008"/>
    <w:rsid w:val="00E42CB3"/>
    <w:rsid w:val="00E43C4A"/>
    <w:rsid w:val="00E534DB"/>
    <w:rsid w:val="00E6307C"/>
    <w:rsid w:val="00E7264E"/>
    <w:rsid w:val="00E8078C"/>
    <w:rsid w:val="00E86CD5"/>
    <w:rsid w:val="00E91F15"/>
    <w:rsid w:val="00E9467A"/>
    <w:rsid w:val="00E96470"/>
    <w:rsid w:val="00E97B6F"/>
    <w:rsid w:val="00EA28B4"/>
    <w:rsid w:val="00EB00BD"/>
    <w:rsid w:val="00EB0519"/>
    <w:rsid w:val="00EB7560"/>
    <w:rsid w:val="00EB7D99"/>
    <w:rsid w:val="00EB7F27"/>
    <w:rsid w:val="00EC4B24"/>
    <w:rsid w:val="00ED1058"/>
    <w:rsid w:val="00ED26B5"/>
    <w:rsid w:val="00ED4746"/>
    <w:rsid w:val="00ED5667"/>
    <w:rsid w:val="00ED6D02"/>
    <w:rsid w:val="00ED7761"/>
    <w:rsid w:val="00EE399D"/>
    <w:rsid w:val="00EE3B94"/>
    <w:rsid w:val="00EF6F9D"/>
    <w:rsid w:val="00EF73F1"/>
    <w:rsid w:val="00F036CA"/>
    <w:rsid w:val="00F10470"/>
    <w:rsid w:val="00F105E7"/>
    <w:rsid w:val="00F1129E"/>
    <w:rsid w:val="00F11F6A"/>
    <w:rsid w:val="00F11FD3"/>
    <w:rsid w:val="00F13C23"/>
    <w:rsid w:val="00F17238"/>
    <w:rsid w:val="00F22666"/>
    <w:rsid w:val="00F227D7"/>
    <w:rsid w:val="00F22B2F"/>
    <w:rsid w:val="00F23541"/>
    <w:rsid w:val="00F25338"/>
    <w:rsid w:val="00F318A6"/>
    <w:rsid w:val="00F3303F"/>
    <w:rsid w:val="00F347A8"/>
    <w:rsid w:val="00F4408B"/>
    <w:rsid w:val="00F544B2"/>
    <w:rsid w:val="00F578E1"/>
    <w:rsid w:val="00F66EA0"/>
    <w:rsid w:val="00F72098"/>
    <w:rsid w:val="00F72597"/>
    <w:rsid w:val="00F7453C"/>
    <w:rsid w:val="00F938D6"/>
    <w:rsid w:val="00F93BDA"/>
    <w:rsid w:val="00FA30ED"/>
    <w:rsid w:val="00FC40C3"/>
    <w:rsid w:val="00FD0ECB"/>
    <w:rsid w:val="00FD3DA6"/>
    <w:rsid w:val="00FE3CD8"/>
    <w:rsid w:val="00FF35B8"/>
    <w:rsid w:val="00FF5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F5C3FF"/>
  <w15:docId w15:val="{EC6FD7F2-6BD0-4167-ACBD-0E5BFCBD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ET" w:eastAsia="TimesET" w:hAnsi="TimesET"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text"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spacing w:before="120" w:line="288" w:lineRule="atLeast"/>
      <w:jc w:val="both"/>
    </w:pPr>
    <w:rPr>
      <w:sz w:val="22"/>
    </w:rPr>
  </w:style>
  <w:style w:type="paragraph" w:styleId="a5">
    <w:name w:val="header"/>
    <w:basedOn w:val="a"/>
    <w:link w:val="a6"/>
    <w:uiPriority w:val="99"/>
    <w:pPr>
      <w:tabs>
        <w:tab w:val="center" w:pos="4153"/>
        <w:tab w:val="right" w:pos="8306"/>
      </w:tabs>
    </w:pPr>
  </w:style>
  <w:style w:type="character" w:styleId="a7">
    <w:name w:val="page number"/>
    <w:basedOn w:val="a0"/>
  </w:style>
  <w:style w:type="paragraph" w:styleId="a8">
    <w:name w:val="footer"/>
    <w:basedOn w:val="a"/>
    <w:link w:val="a9"/>
    <w:uiPriority w:val="99"/>
    <w:pPr>
      <w:tabs>
        <w:tab w:val="center" w:pos="4153"/>
        <w:tab w:val="right" w:pos="8306"/>
      </w:tabs>
    </w:pPr>
  </w:style>
  <w:style w:type="paragraph" w:styleId="aa">
    <w:name w:val="Body Text Indent"/>
    <w:basedOn w:val="a"/>
    <w:pPr>
      <w:spacing w:line="288" w:lineRule="atLeast"/>
      <w:ind w:firstLine="720"/>
      <w:jc w:val="both"/>
    </w:pPr>
    <w:rPr>
      <w:sz w:val="24"/>
    </w:rPr>
  </w:style>
  <w:style w:type="paragraph" w:styleId="2">
    <w:name w:val="Body Text Indent 2"/>
    <w:basedOn w:val="a"/>
    <w:pPr>
      <w:spacing w:before="60" w:line="300" w:lineRule="atLeast"/>
      <w:ind w:firstLine="720"/>
      <w:jc w:val="both"/>
    </w:pPr>
    <w:rPr>
      <w:sz w:val="22"/>
    </w:rPr>
  </w:style>
  <w:style w:type="paragraph" w:styleId="20">
    <w:name w:val="Body Text 2"/>
    <w:basedOn w:val="a"/>
    <w:pPr>
      <w:spacing w:line="288" w:lineRule="atLeast"/>
    </w:pPr>
    <w:rPr>
      <w:sz w:val="22"/>
    </w:rPr>
  </w:style>
  <w:style w:type="paragraph" w:styleId="ab">
    <w:name w:val="Balloon Text"/>
    <w:basedOn w:val="a"/>
    <w:semiHidden/>
    <w:rPr>
      <w:rFonts w:ascii="Tahoma" w:hAnsi="Tahoma" w:cs="Tahoma"/>
      <w:sz w:val="16"/>
      <w:szCs w:val="16"/>
    </w:rPr>
  </w:style>
  <w:style w:type="character" w:customStyle="1" w:styleId="a9">
    <w:name w:val="Нижний колонтитул Знак"/>
    <w:link w:val="a8"/>
    <w:uiPriority w:val="99"/>
    <w:rsid w:val="00203681"/>
  </w:style>
  <w:style w:type="character" w:customStyle="1" w:styleId="a6">
    <w:name w:val="Верхний колонтитул Знак"/>
    <w:link w:val="a5"/>
    <w:uiPriority w:val="99"/>
    <w:rsid w:val="00203681"/>
  </w:style>
  <w:style w:type="character" w:styleId="ac">
    <w:name w:val="line number"/>
    <w:rsid w:val="001B608F"/>
  </w:style>
  <w:style w:type="paragraph" w:customStyle="1" w:styleId="Default">
    <w:name w:val="Default"/>
    <w:qFormat/>
    <w:rsid w:val="000B7D06"/>
    <w:pPr>
      <w:autoSpaceDE w:val="0"/>
      <w:autoSpaceDN w:val="0"/>
      <w:adjustRightInd w:val="0"/>
    </w:pPr>
    <w:rPr>
      <w:rFonts w:ascii="Times New Roman" w:hAnsi="Times New Roman"/>
      <w:color w:val="000000"/>
      <w:sz w:val="24"/>
      <w:szCs w:val="24"/>
    </w:rPr>
  </w:style>
  <w:style w:type="character" w:styleId="ad">
    <w:name w:val="Hyperlink"/>
    <w:uiPriority w:val="99"/>
    <w:rsid w:val="008F7B8D"/>
    <w:rPr>
      <w:color w:val="0000FF"/>
      <w:u w:val="single"/>
    </w:rPr>
  </w:style>
  <w:style w:type="character" w:styleId="ae">
    <w:name w:val="FollowedHyperlink"/>
    <w:rsid w:val="008E0562"/>
    <w:rPr>
      <w:color w:val="800080"/>
      <w:u w:val="single"/>
    </w:rPr>
  </w:style>
  <w:style w:type="paragraph" w:styleId="af">
    <w:name w:val="endnote text"/>
    <w:basedOn w:val="a"/>
    <w:link w:val="af0"/>
    <w:qFormat/>
    <w:rsid w:val="00880868"/>
    <w:rPr>
      <w:rFonts w:ascii="Times New Roman" w:eastAsia="Cambria" w:hAnsi="Times New Roman"/>
      <w:lang w:eastAsia="zh-CN"/>
    </w:rPr>
  </w:style>
  <w:style w:type="character" w:customStyle="1" w:styleId="af0">
    <w:name w:val="Текст концевой сноски Знак"/>
    <w:basedOn w:val="a0"/>
    <w:link w:val="af"/>
    <w:rsid w:val="00880868"/>
    <w:rPr>
      <w:rFonts w:ascii="Times New Roman" w:eastAsia="Cambria" w:hAnsi="Times New Roman"/>
      <w:lang w:eastAsia="zh-CN"/>
    </w:rPr>
  </w:style>
  <w:style w:type="character" w:customStyle="1" w:styleId="10">
    <w:name w:val="Неразрешенное упоминание1"/>
    <w:basedOn w:val="a0"/>
    <w:uiPriority w:val="99"/>
    <w:semiHidden/>
    <w:unhideWhenUsed/>
    <w:rsid w:val="00880868"/>
    <w:rPr>
      <w:color w:val="605E5C"/>
      <w:shd w:val="clear" w:color="auto" w:fill="E1DFDD"/>
    </w:rPr>
  </w:style>
  <w:style w:type="character" w:customStyle="1" w:styleId="a4">
    <w:name w:val="Основной текст Знак"/>
    <w:basedOn w:val="a0"/>
    <w:link w:val="a3"/>
    <w:rsid w:val="009F7F13"/>
    <w:rPr>
      <w:sz w:val="22"/>
    </w:rPr>
  </w:style>
  <w:style w:type="character" w:customStyle="1" w:styleId="21">
    <w:name w:val="Неразрешенное упоминание2"/>
    <w:basedOn w:val="a0"/>
    <w:uiPriority w:val="99"/>
    <w:semiHidden/>
    <w:unhideWhenUsed/>
    <w:rsid w:val="00680D2C"/>
    <w:rPr>
      <w:color w:val="605E5C"/>
      <w:shd w:val="clear" w:color="auto" w:fill="E1DFDD"/>
    </w:rPr>
  </w:style>
  <w:style w:type="character" w:customStyle="1" w:styleId="3">
    <w:name w:val="Неразрешенное упоминание3"/>
    <w:basedOn w:val="a0"/>
    <w:uiPriority w:val="99"/>
    <w:semiHidden/>
    <w:unhideWhenUsed/>
    <w:rsid w:val="00F17238"/>
    <w:rPr>
      <w:color w:val="605E5C"/>
      <w:shd w:val="clear" w:color="auto" w:fill="E1DFDD"/>
    </w:rPr>
  </w:style>
  <w:style w:type="character" w:customStyle="1" w:styleId="11">
    <w:name w:val="Основной текст1"/>
    <w:basedOn w:val="a0"/>
    <w:rsid w:val="00A834FF"/>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UnresolvedMention">
    <w:name w:val="Unresolved Mention"/>
    <w:basedOn w:val="a0"/>
    <w:uiPriority w:val="99"/>
    <w:semiHidden/>
    <w:unhideWhenUsed/>
    <w:rsid w:val="00292009"/>
    <w:rPr>
      <w:color w:val="605E5C"/>
      <w:shd w:val="clear" w:color="auto" w:fill="E1DFDD"/>
    </w:rPr>
  </w:style>
  <w:style w:type="paragraph" w:customStyle="1" w:styleId="12">
    <w:name w:val="Обычный1"/>
    <w:link w:val="Normal"/>
    <w:rsid w:val="009A4F2F"/>
    <w:rPr>
      <w:rFonts w:ascii="Times New Roman" w:eastAsia="Times New Roman" w:hAnsi="Times New Roman"/>
      <w:sz w:val="24"/>
      <w:szCs w:val="24"/>
    </w:rPr>
  </w:style>
  <w:style w:type="character" w:customStyle="1" w:styleId="Normal">
    <w:name w:val="Normal Знак"/>
    <w:link w:val="12"/>
    <w:locked/>
    <w:rsid w:val="009A4F2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40100">
      <w:bodyDiv w:val="1"/>
      <w:marLeft w:val="0"/>
      <w:marRight w:val="0"/>
      <w:marTop w:val="0"/>
      <w:marBottom w:val="0"/>
      <w:divBdr>
        <w:top w:val="none" w:sz="0" w:space="0" w:color="auto"/>
        <w:left w:val="none" w:sz="0" w:space="0" w:color="auto"/>
        <w:bottom w:val="none" w:sz="0" w:space="0" w:color="auto"/>
        <w:right w:val="none" w:sz="0" w:space="0" w:color="auto"/>
      </w:divBdr>
    </w:div>
    <w:div w:id="236676896">
      <w:bodyDiv w:val="1"/>
      <w:marLeft w:val="0"/>
      <w:marRight w:val="0"/>
      <w:marTop w:val="0"/>
      <w:marBottom w:val="0"/>
      <w:divBdr>
        <w:top w:val="none" w:sz="0" w:space="0" w:color="auto"/>
        <w:left w:val="none" w:sz="0" w:space="0" w:color="auto"/>
        <w:bottom w:val="none" w:sz="0" w:space="0" w:color="auto"/>
        <w:right w:val="none" w:sz="0" w:space="0" w:color="auto"/>
      </w:divBdr>
    </w:div>
    <w:div w:id="296376274">
      <w:bodyDiv w:val="1"/>
      <w:marLeft w:val="0"/>
      <w:marRight w:val="0"/>
      <w:marTop w:val="0"/>
      <w:marBottom w:val="0"/>
      <w:divBdr>
        <w:top w:val="none" w:sz="0" w:space="0" w:color="auto"/>
        <w:left w:val="none" w:sz="0" w:space="0" w:color="auto"/>
        <w:bottom w:val="none" w:sz="0" w:space="0" w:color="auto"/>
        <w:right w:val="none" w:sz="0" w:space="0" w:color="auto"/>
      </w:divBdr>
    </w:div>
    <w:div w:id="329139323">
      <w:bodyDiv w:val="1"/>
      <w:marLeft w:val="0"/>
      <w:marRight w:val="0"/>
      <w:marTop w:val="0"/>
      <w:marBottom w:val="0"/>
      <w:divBdr>
        <w:top w:val="none" w:sz="0" w:space="0" w:color="auto"/>
        <w:left w:val="none" w:sz="0" w:space="0" w:color="auto"/>
        <w:bottom w:val="none" w:sz="0" w:space="0" w:color="auto"/>
        <w:right w:val="none" w:sz="0" w:space="0" w:color="auto"/>
      </w:divBdr>
    </w:div>
    <w:div w:id="386993150">
      <w:bodyDiv w:val="1"/>
      <w:marLeft w:val="0"/>
      <w:marRight w:val="0"/>
      <w:marTop w:val="0"/>
      <w:marBottom w:val="0"/>
      <w:divBdr>
        <w:top w:val="none" w:sz="0" w:space="0" w:color="auto"/>
        <w:left w:val="none" w:sz="0" w:space="0" w:color="auto"/>
        <w:bottom w:val="none" w:sz="0" w:space="0" w:color="auto"/>
        <w:right w:val="none" w:sz="0" w:space="0" w:color="auto"/>
      </w:divBdr>
    </w:div>
    <w:div w:id="585268678">
      <w:bodyDiv w:val="1"/>
      <w:marLeft w:val="0"/>
      <w:marRight w:val="0"/>
      <w:marTop w:val="0"/>
      <w:marBottom w:val="0"/>
      <w:divBdr>
        <w:top w:val="none" w:sz="0" w:space="0" w:color="auto"/>
        <w:left w:val="none" w:sz="0" w:space="0" w:color="auto"/>
        <w:bottom w:val="none" w:sz="0" w:space="0" w:color="auto"/>
        <w:right w:val="none" w:sz="0" w:space="0" w:color="auto"/>
      </w:divBdr>
    </w:div>
    <w:div w:id="639768289">
      <w:bodyDiv w:val="1"/>
      <w:marLeft w:val="0"/>
      <w:marRight w:val="0"/>
      <w:marTop w:val="0"/>
      <w:marBottom w:val="0"/>
      <w:divBdr>
        <w:top w:val="none" w:sz="0" w:space="0" w:color="auto"/>
        <w:left w:val="none" w:sz="0" w:space="0" w:color="auto"/>
        <w:bottom w:val="none" w:sz="0" w:space="0" w:color="auto"/>
        <w:right w:val="none" w:sz="0" w:space="0" w:color="auto"/>
      </w:divBdr>
    </w:div>
    <w:div w:id="731150682">
      <w:bodyDiv w:val="1"/>
      <w:marLeft w:val="0"/>
      <w:marRight w:val="0"/>
      <w:marTop w:val="0"/>
      <w:marBottom w:val="0"/>
      <w:divBdr>
        <w:top w:val="none" w:sz="0" w:space="0" w:color="auto"/>
        <w:left w:val="none" w:sz="0" w:space="0" w:color="auto"/>
        <w:bottom w:val="none" w:sz="0" w:space="0" w:color="auto"/>
        <w:right w:val="none" w:sz="0" w:space="0" w:color="auto"/>
      </w:divBdr>
    </w:div>
    <w:div w:id="740560719">
      <w:bodyDiv w:val="1"/>
      <w:marLeft w:val="0"/>
      <w:marRight w:val="0"/>
      <w:marTop w:val="0"/>
      <w:marBottom w:val="0"/>
      <w:divBdr>
        <w:top w:val="none" w:sz="0" w:space="0" w:color="auto"/>
        <w:left w:val="none" w:sz="0" w:space="0" w:color="auto"/>
        <w:bottom w:val="none" w:sz="0" w:space="0" w:color="auto"/>
        <w:right w:val="none" w:sz="0" w:space="0" w:color="auto"/>
      </w:divBdr>
    </w:div>
    <w:div w:id="806358872">
      <w:bodyDiv w:val="1"/>
      <w:marLeft w:val="0"/>
      <w:marRight w:val="0"/>
      <w:marTop w:val="0"/>
      <w:marBottom w:val="0"/>
      <w:divBdr>
        <w:top w:val="none" w:sz="0" w:space="0" w:color="auto"/>
        <w:left w:val="none" w:sz="0" w:space="0" w:color="auto"/>
        <w:bottom w:val="none" w:sz="0" w:space="0" w:color="auto"/>
        <w:right w:val="none" w:sz="0" w:space="0" w:color="auto"/>
      </w:divBdr>
    </w:div>
    <w:div w:id="841701581">
      <w:bodyDiv w:val="1"/>
      <w:marLeft w:val="0"/>
      <w:marRight w:val="0"/>
      <w:marTop w:val="0"/>
      <w:marBottom w:val="0"/>
      <w:divBdr>
        <w:top w:val="none" w:sz="0" w:space="0" w:color="auto"/>
        <w:left w:val="none" w:sz="0" w:space="0" w:color="auto"/>
        <w:bottom w:val="none" w:sz="0" w:space="0" w:color="auto"/>
        <w:right w:val="none" w:sz="0" w:space="0" w:color="auto"/>
      </w:divBdr>
    </w:div>
    <w:div w:id="940457316">
      <w:bodyDiv w:val="1"/>
      <w:marLeft w:val="0"/>
      <w:marRight w:val="0"/>
      <w:marTop w:val="0"/>
      <w:marBottom w:val="0"/>
      <w:divBdr>
        <w:top w:val="none" w:sz="0" w:space="0" w:color="auto"/>
        <w:left w:val="none" w:sz="0" w:space="0" w:color="auto"/>
        <w:bottom w:val="none" w:sz="0" w:space="0" w:color="auto"/>
        <w:right w:val="none" w:sz="0" w:space="0" w:color="auto"/>
      </w:divBdr>
    </w:div>
    <w:div w:id="946695847">
      <w:bodyDiv w:val="1"/>
      <w:marLeft w:val="0"/>
      <w:marRight w:val="0"/>
      <w:marTop w:val="0"/>
      <w:marBottom w:val="0"/>
      <w:divBdr>
        <w:top w:val="none" w:sz="0" w:space="0" w:color="auto"/>
        <w:left w:val="none" w:sz="0" w:space="0" w:color="auto"/>
        <w:bottom w:val="none" w:sz="0" w:space="0" w:color="auto"/>
        <w:right w:val="none" w:sz="0" w:space="0" w:color="auto"/>
      </w:divBdr>
    </w:div>
    <w:div w:id="969212866">
      <w:bodyDiv w:val="1"/>
      <w:marLeft w:val="0"/>
      <w:marRight w:val="0"/>
      <w:marTop w:val="0"/>
      <w:marBottom w:val="0"/>
      <w:divBdr>
        <w:top w:val="none" w:sz="0" w:space="0" w:color="auto"/>
        <w:left w:val="none" w:sz="0" w:space="0" w:color="auto"/>
        <w:bottom w:val="none" w:sz="0" w:space="0" w:color="auto"/>
        <w:right w:val="none" w:sz="0" w:space="0" w:color="auto"/>
      </w:divBdr>
    </w:div>
    <w:div w:id="973487738">
      <w:bodyDiv w:val="1"/>
      <w:marLeft w:val="0"/>
      <w:marRight w:val="0"/>
      <w:marTop w:val="0"/>
      <w:marBottom w:val="0"/>
      <w:divBdr>
        <w:top w:val="none" w:sz="0" w:space="0" w:color="auto"/>
        <w:left w:val="none" w:sz="0" w:space="0" w:color="auto"/>
        <w:bottom w:val="none" w:sz="0" w:space="0" w:color="auto"/>
        <w:right w:val="none" w:sz="0" w:space="0" w:color="auto"/>
      </w:divBdr>
    </w:div>
    <w:div w:id="973604600">
      <w:bodyDiv w:val="1"/>
      <w:marLeft w:val="0"/>
      <w:marRight w:val="0"/>
      <w:marTop w:val="0"/>
      <w:marBottom w:val="0"/>
      <w:divBdr>
        <w:top w:val="none" w:sz="0" w:space="0" w:color="auto"/>
        <w:left w:val="none" w:sz="0" w:space="0" w:color="auto"/>
        <w:bottom w:val="none" w:sz="0" w:space="0" w:color="auto"/>
        <w:right w:val="none" w:sz="0" w:space="0" w:color="auto"/>
      </w:divBdr>
    </w:div>
    <w:div w:id="977610533">
      <w:bodyDiv w:val="1"/>
      <w:marLeft w:val="0"/>
      <w:marRight w:val="0"/>
      <w:marTop w:val="0"/>
      <w:marBottom w:val="0"/>
      <w:divBdr>
        <w:top w:val="none" w:sz="0" w:space="0" w:color="auto"/>
        <w:left w:val="none" w:sz="0" w:space="0" w:color="auto"/>
        <w:bottom w:val="none" w:sz="0" w:space="0" w:color="auto"/>
        <w:right w:val="none" w:sz="0" w:space="0" w:color="auto"/>
      </w:divBdr>
    </w:div>
    <w:div w:id="1076708474">
      <w:bodyDiv w:val="1"/>
      <w:marLeft w:val="0"/>
      <w:marRight w:val="0"/>
      <w:marTop w:val="0"/>
      <w:marBottom w:val="0"/>
      <w:divBdr>
        <w:top w:val="none" w:sz="0" w:space="0" w:color="auto"/>
        <w:left w:val="none" w:sz="0" w:space="0" w:color="auto"/>
        <w:bottom w:val="none" w:sz="0" w:space="0" w:color="auto"/>
        <w:right w:val="none" w:sz="0" w:space="0" w:color="auto"/>
      </w:divBdr>
    </w:div>
    <w:div w:id="1134954327">
      <w:bodyDiv w:val="1"/>
      <w:marLeft w:val="0"/>
      <w:marRight w:val="0"/>
      <w:marTop w:val="0"/>
      <w:marBottom w:val="0"/>
      <w:divBdr>
        <w:top w:val="none" w:sz="0" w:space="0" w:color="auto"/>
        <w:left w:val="none" w:sz="0" w:space="0" w:color="auto"/>
        <w:bottom w:val="none" w:sz="0" w:space="0" w:color="auto"/>
        <w:right w:val="none" w:sz="0" w:space="0" w:color="auto"/>
      </w:divBdr>
    </w:div>
    <w:div w:id="1186286260">
      <w:bodyDiv w:val="1"/>
      <w:marLeft w:val="0"/>
      <w:marRight w:val="0"/>
      <w:marTop w:val="0"/>
      <w:marBottom w:val="0"/>
      <w:divBdr>
        <w:top w:val="none" w:sz="0" w:space="0" w:color="auto"/>
        <w:left w:val="none" w:sz="0" w:space="0" w:color="auto"/>
        <w:bottom w:val="none" w:sz="0" w:space="0" w:color="auto"/>
        <w:right w:val="none" w:sz="0" w:space="0" w:color="auto"/>
      </w:divBdr>
    </w:div>
    <w:div w:id="1207642659">
      <w:bodyDiv w:val="1"/>
      <w:marLeft w:val="0"/>
      <w:marRight w:val="0"/>
      <w:marTop w:val="0"/>
      <w:marBottom w:val="0"/>
      <w:divBdr>
        <w:top w:val="none" w:sz="0" w:space="0" w:color="auto"/>
        <w:left w:val="none" w:sz="0" w:space="0" w:color="auto"/>
        <w:bottom w:val="none" w:sz="0" w:space="0" w:color="auto"/>
        <w:right w:val="none" w:sz="0" w:space="0" w:color="auto"/>
      </w:divBdr>
    </w:div>
    <w:div w:id="1258444155">
      <w:bodyDiv w:val="1"/>
      <w:marLeft w:val="0"/>
      <w:marRight w:val="0"/>
      <w:marTop w:val="0"/>
      <w:marBottom w:val="0"/>
      <w:divBdr>
        <w:top w:val="none" w:sz="0" w:space="0" w:color="auto"/>
        <w:left w:val="none" w:sz="0" w:space="0" w:color="auto"/>
        <w:bottom w:val="none" w:sz="0" w:space="0" w:color="auto"/>
        <w:right w:val="none" w:sz="0" w:space="0" w:color="auto"/>
      </w:divBdr>
    </w:div>
    <w:div w:id="1493714753">
      <w:bodyDiv w:val="1"/>
      <w:marLeft w:val="0"/>
      <w:marRight w:val="0"/>
      <w:marTop w:val="0"/>
      <w:marBottom w:val="0"/>
      <w:divBdr>
        <w:top w:val="none" w:sz="0" w:space="0" w:color="auto"/>
        <w:left w:val="none" w:sz="0" w:space="0" w:color="auto"/>
        <w:bottom w:val="none" w:sz="0" w:space="0" w:color="auto"/>
        <w:right w:val="none" w:sz="0" w:space="0" w:color="auto"/>
      </w:divBdr>
    </w:div>
    <w:div w:id="1507552237">
      <w:bodyDiv w:val="1"/>
      <w:marLeft w:val="0"/>
      <w:marRight w:val="0"/>
      <w:marTop w:val="0"/>
      <w:marBottom w:val="0"/>
      <w:divBdr>
        <w:top w:val="none" w:sz="0" w:space="0" w:color="auto"/>
        <w:left w:val="none" w:sz="0" w:space="0" w:color="auto"/>
        <w:bottom w:val="none" w:sz="0" w:space="0" w:color="auto"/>
        <w:right w:val="none" w:sz="0" w:space="0" w:color="auto"/>
      </w:divBdr>
    </w:div>
    <w:div w:id="1543595211">
      <w:bodyDiv w:val="1"/>
      <w:marLeft w:val="0"/>
      <w:marRight w:val="0"/>
      <w:marTop w:val="0"/>
      <w:marBottom w:val="0"/>
      <w:divBdr>
        <w:top w:val="none" w:sz="0" w:space="0" w:color="auto"/>
        <w:left w:val="none" w:sz="0" w:space="0" w:color="auto"/>
        <w:bottom w:val="none" w:sz="0" w:space="0" w:color="auto"/>
        <w:right w:val="none" w:sz="0" w:space="0" w:color="auto"/>
      </w:divBdr>
    </w:div>
    <w:div w:id="1546718970">
      <w:bodyDiv w:val="1"/>
      <w:marLeft w:val="0"/>
      <w:marRight w:val="0"/>
      <w:marTop w:val="0"/>
      <w:marBottom w:val="0"/>
      <w:divBdr>
        <w:top w:val="none" w:sz="0" w:space="0" w:color="auto"/>
        <w:left w:val="none" w:sz="0" w:space="0" w:color="auto"/>
        <w:bottom w:val="none" w:sz="0" w:space="0" w:color="auto"/>
        <w:right w:val="none" w:sz="0" w:space="0" w:color="auto"/>
      </w:divBdr>
    </w:div>
    <w:div w:id="1604806260">
      <w:bodyDiv w:val="1"/>
      <w:marLeft w:val="0"/>
      <w:marRight w:val="0"/>
      <w:marTop w:val="0"/>
      <w:marBottom w:val="0"/>
      <w:divBdr>
        <w:top w:val="none" w:sz="0" w:space="0" w:color="auto"/>
        <w:left w:val="none" w:sz="0" w:space="0" w:color="auto"/>
        <w:bottom w:val="none" w:sz="0" w:space="0" w:color="auto"/>
        <w:right w:val="none" w:sz="0" w:space="0" w:color="auto"/>
      </w:divBdr>
    </w:div>
    <w:div w:id="1633749361">
      <w:bodyDiv w:val="1"/>
      <w:marLeft w:val="0"/>
      <w:marRight w:val="0"/>
      <w:marTop w:val="0"/>
      <w:marBottom w:val="0"/>
      <w:divBdr>
        <w:top w:val="none" w:sz="0" w:space="0" w:color="auto"/>
        <w:left w:val="none" w:sz="0" w:space="0" w:color="auto"/>
        <w:bottom w:val="none" w:sz="0" w:space="0" w:color="auto"/>
        <w:right w:val="none" w:sz="0" w:space="0" w:color="auto"/>
      </w:divBdr>
    </w:div>
    <w:div w:id="1667397097">
      <w:bodyDiv w:val="1"/>
      <w:marLeft w:val="0"/>
      <w:marRight w:val="0"/>
      <w:marTop w:val="0"/>
      <w:marBottom w:val="0"/>
      <w:divBdr>
        <w:top w:val="none" w:sz="0" w:space="0" w:color="auto"/>
        <w:left w:val="none" w:sz="0" w:space="0" w:color="auto"/>
        <w:bottom w:val="none" w:sz="0" w:space="0" w:color="auto"/>
        <w:right w:val="none" w:sz="0" w:space="0" w:color="auto"/>
      </w:divBdr>
    </w:div>
    <w:div w:id="1733578777">
      <w:bodyDiv w:val="1"/>
      <w:marLeft w:val="0"/>
      <w:marRight w:val="0"/>
      <w:marTop w:val="0"/>
      <w:marBottom w:val="0"/>
      <w:divBdr>
        <w:top w:val="none" w:sz="0" w:space="0" w:color="auto"/>
        <w:left w:val="none" w:sz="0" w:space="0" w:color="auto"/>
        <w:bottom w:val="none" w:sz="0" w:space="0" w:color="auto"/>
        <w:right w:val="none" w:sz="0" w:space="0" w:color="auto"/>
      </w:divBdr>
    </w:div>
    <w:div w:id="1768501761">
      <w:bodyDiv w:val="1"/>
      <w:marLeft w:val="0"/>
      <w:marRight w:val="0"/>
      <w:marTop w:val="0"/>
      <w:marBottom w:val="0"/>
      <w:divBdr>
        <w:top w:val="none" w:sz="0" w:space="0" w:color="auto"/>
        <w:left w:val="none" w:sz="0" w:space="0" w:color="auto"/>
        <w:bottom w:val="none" w:sz="0" w:space="0" w:color="auto"/>
        <w:right w:val="none" w:sz="0" w:space="0" w:color="auto"/>
      </w:divBdr>
    </w:div>
    <w:div w:id="191708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C29503DF1C242D787DB7E8C53CB52C8CDD03E9E7E887432DFB52320E0F6229C2C26CE8B852929BB7074F3C3E42446719F9ED8EF1D4A4e7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gisp.gov.r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otemecheva.k.i@69.fsin.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5</Pages>
  <Words>2532</Words>
  <Characters>14433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Д О Г О В О Р</vt:lpstr>
    </vt:vector>
  </TitlesOfParts>
  <Company>Эксперт</Company>
  <LinksUpToDate>false</LinksUpToDate>
  <CharactersWithSpaces>16932</CharactersWithSpaces>
  <SharedDoc>false</SharedDoc>
  <HLinks>
    <vt:vector size="18" baseType="variant">
      <vt:variant>
        <vt:i4>6619212</vt:i4>
      </vt:variant>
      <vt:variant>
        <vt:i4>6</vt:i4>
      </vt:variant>
      <vt:variant>
        <vt:i4>0</vt:i4>
      </vt:variant>
      <vt:variant>
        <vt:i4>5</vt:i4>
      </vt:variant>
      <vt:variant>
        <vt:lpwstr>mailto:palata@tvertpp.ru</vt:lpwstr>
      </vt:variant>
      <vt:variant>
        <vt:lpwstr/>
      </vt:variant>
      <vt:variant>
        <vt:i4>2359301</vt:i4>
      </vt:variant>
      <vt:variant>
        <vt:i4>3</vt:i4>
      </vt:variant>
      <vt:variant>
        <vt:i4>0</vt:i4>
      </vt:variant>
      <vt:variant>
        <vt:i4>5</vt:i4>
      </vt:variant>
      <vt:variant>
        <vt:lpwstr>mailto:tverpalata@mail.ru</vt:lpwstr>
      </vt:variant>
      <vt:variant>
        <vt:lpwstr/>
      </vt:variant>
      <vt:variant>
        <vt:i4>4456526</vt:i4>
      </vt:variant>
      <vt:variant>
        <vt:i4>0</vt:i4>
      </vt:variant>
      <vt:variant>
        <vt:i4>0</vt:i4>
      </vt:variant>
      <vt:variant>
        <vt:i4>5</vt:i4>
      </vt:variant>
      <vt:variant>
        <vt:lpwstr>https://gisp.gov.ru/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dc:title>
  <dc:creator>Эксперты</dc:creator>
  <cp:lastModifiedBy>Synergy</cp:lastModifiedBy>
  <cp:revision>8</cp:revision>
  <cp:lastPrinted>2026-06-04T09:09:00Z</cp:lastPrinted>
  <dcterms:created xsi:type="dcterms:W3CDTF">2026-09-16T09:35:00Z</dcterms:created>
  <dcterms:modified xsi:type="dcterms:W3CDTF">2026-09-23T13:05:00Z</dcterms:modified>
</cp:coreProperties>
</file>