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A7" w:rsidRDefault="00FB57A7" w:rsidP="002E5D98">
      <w:pPr>
        <w:jc w:val="center"/>
        <w:rPr>
          <w:b/>
          <w:sz w:val="24"/>
        </w:rPr>
      </w:pPr>
    </w:p>
    <w:p w:rsidR="00402330" w:rsidRPr="0047031B" w:rsidRDefault="00402330" w:rsidP="002E5D98">
      <w:pPr>
        <w:jc w:val="center"/>
        <w:rPr>
          <w:b/>
          <w:sz w:val="24"/>
          <w:szCs w:val="24"/>
        </w:rPr>
      </w:pPr>
      <w:r w:rsidRPr="0047031B">
        <w:rPr>
          <w:b/>
          <w:sz w:val="24"/>
          <w:szCs w:val="24"/>
        </w:rPr>
        <w:t>ТЕХНИЧЕСКОЕ ЗАДАНИЕ</w:t>
      </w:r>
    </w:p>
    <w:p w:rsidR="00402330" w:rsidRPr="0047031B" w:rsidRDefault="00402330" w:rsidP="00402330">
      <w:pPr>
        <w:rPr>
          <w:b/>
          <w:sz w:val="24"/>
          <w:szCs w:val="24"/>
        </w:rPr>
      </w:pPr>
    </w:p>
    <w:p w:rsidR="0047031B" w:rsidRPr="0047031B" w:rsidRDefault="0047031B" w:rsidP="0047031B">
      <w:pPr>
        <w:widowControl w:val="0"/>
        <w:rPr>
          <w:sz w:val="24"/>
          <w:szCs w:val="24"/>
        </w:rPr>
      </w:pPr>
      <w:r w:rsidRPr="0047031B">
        <w:rPr>
          <w:b/>
          <w:sz w:val="24"/>
          <w:szCs w:val="24"/>
        </w:rPr>
        <w:t>1. Предмет закупки:</w:t>
      </w:r>
      <w:r w:rsidRPr="0047031B">
        <w:rPr>
          <w:sz w:val="24"/>
          <w:szCs w:val="24"/>
        </w:rPr>
        <w:t xml:space="preserve"> </w:t>
      </w:r>
      <w:r w:rsidRPr="0047031B">
        <w:rPr>
          <w:bCs/>
          <w:sz w:val="24"/>
          <w:szCs w:val="24"/>
        </w:rPr>
        <w:t xml:space="preserve">«Поставка </w:t>
      </w:r>
      <w:r w:rsidR="00574140">
        <w:rPr>
          <w:sz w:val="24"/>
          <w:szCs w:val="24"/>
        </w:rPr>
        <w:t>выключателя - разъединителя</w:t>
      </w:r>
      <w:r w:rsidRPr="0047031B">
        <w:rPr>
          <w:sz w:val="24"/>
          <w:szCs w:val="24"/>
        </w:rPr>
        <w:t>».</w:t>
      </w:r>
    </w:p>
    <w:p w:rsidR="0047031B" w:rsidRPr="0047031B" w:rsidRDefault="0047031B" w:rsidP="0047031B">
      <w:pPr>
        <w:widowControl w:val="0"/>
        <w:ind w:firstLine="0"/>
        <w:rPr>
          <w:rStyle w:val="FontStyle15"/>
        </w:rPr>
      </w:pPr>
      <w:r>
        <w:rPr>
          <w:sz w:val="24"/>
          <w:szCs w:val="24"/>
        </w:rPr>
        <w:t xml:space="preserve">            </w:t>
      </w:r>
      <w:r w:rsidRPr="0047031B">
        <w:rPr>
          <w:rStyle w:val="FontStyle15"/>
          <w:b/>
        </w:rPr>
        <w:t>2. Заказчик</w:t>
      </w:r>
      <w:r w:rsidRPr="0047031B">
        <w:rPr>
          <w:rStyle w:val="FontStyle15"/>
        </w:rPr>
        <w:t xml:space="preserve">: </w:t>
      </w:r>
      <w:r w:rsidRPr="0047031B">
        <w:rPr>
          <w:sz w:val="24"/>
          <w:szCs w:val="24"/>
        </w:rPr>
        <w:t xml:space="preserve">Федеральное казенное учреждение «Центр по обеспечению деятельности Казначейства России» </w:t>
      </w:r>
      <w:r w:rsidRPr="0047031B">
        <w:rPr>
          <w:rStyle w:val="FontStyle15"/>
        </w:rPr>
        <w:t>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47031B" w:rsidRPr="0047031B" w:rsidRDefault="0047031B" w:rsidP="0047031B">
      <w:pPr>
        <w:widowControl w:val="0"/>
        <w:ind w:firstLine="0"/>
        <w:rPr>
          <w:sz w:val="24"/>
          <w:szCs w:val="24"/>
        </w:rPr>
      </w:pPr>
      <w:r>
        <w:rPr>
          <w:rStyle w:val="FontStyle15"/>
          <w:b/>
        </w:rPr>
        <w:t xml:space="preserve">            </w:t>
      </w:r>
      <w:r w:rsidRPr="0047031B">
        <w:rPr>
          <w:rStyle w:val="FontStyle15"/>
          <w:b/>
        </w:rPr>
        <w:t xml:space="preserve">3. Место поставки Товара: </w:t>
      </w:r>
      <w:r w:rsidR="002561E9" w:rsidRPr="0047031B">
        <w:rPr>
          <w:sz w:val="24"/>
          <w:szCs w:val="24"/>
        </w:rPr>
        <w:t xml:space="preserve">Курганская область, г. </w:t>
      </w:r>
      <w:r w:rsidR="002561E9">
        <w:rPr>
          <w:sz w:val="24"/>
          <w:szCs w:val="24"/>
        </w:rPr>
        <w:t>Курган</w:t>
      </w:r>
      <w:r w:rsidR="002561E9" w:rsidRPr="0047031B">
        <w:rPr>
          <w:sz w:val="24"/>
          <w:szCs w:val="24"/>
        </w:rPr>
        <w:t xml:space="preserve"> ул.</w:t>
      </w:r>
      <w:r w:rsidR="002561E9">
        <w:rPr>
          <w:kern w:val="1"/>
          <w:sz w:val="24"/>
          <w:szCs w:val="24"/>
        </w:rPr>
        <w:t xml:space="preserve"> Савельева, д. </w:t>
      </w:r>
      <w:r w:rsidR="00A401B7">
        <w:rPr>
          <w:kern w:val="1"/>
          <w:sz w:val="24"/>
          <w:szCs w:val="24"/>
        </w:rPr>
        <w:t>58</w:t>
      </w:r>
      <w:r w:rsidR="00D74DD9">
        <w:rPr>
          <w:kern w:val="1"/>
          <w:sz w:val="24"/>
          <w:szCs w:val="24"/>
        </w:rPr>
        <w:t>.</w:t>
      </w:r>
    </w:p>
    <w:p w:rsidR="0047031B" w:rsidRPr="0047031B" w:rsidRDefault="0047031B" w:rsidP="0047031B">
      <w:pPr>
        <w:widowControl w:val="0"/>
        <w:rPr>
          <w:sz w:val="24"/>
          <w:szCs w:val="24"/>
        </w:rPr>
      </w:pPr>
      <w:r w:rsidRPr="0047031B">
        <w:rPr>
          <w:b/>
          <w:bCs/>
          <w:sz w:val="24"/>
          <w:szCs w:val="24"/>
        </w:rPr>
        <w:t>4. Срок и график поставки Товара:</w:t>
      </w:r>
      <w:r w:rsidRPr="0047031B">
        <w:rPr>
          <w:kern w:val="32"/>
          <w:sz w:val="24"/>
          <w:szCs w:val="24"/>
        </w:rPr>
        <w:t xml:space="preserve"> </w:t>
      </w:r>
    </w:p>
    <w:p w:rsidR="0047031B" w:rsidRPr="0047031B" w:rsidRDefault="0047031B" w:rsidP="0047031B">
      <w:pPr>
        <w:widowControl w:val="0"/>
        <w:ind w:firstLine="0"/>
        <w:rPr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 xml:space="preserve">            </w:t>
      </w:r>
      <w:r w:rsidRPr="0047031B">
        <w:rPr>
          <w:sz w:val="24"/>
          <w:szCs w:val="24"/>
        </w:rPr>
        <w:t>Начальный срок поставки Товара: с даты заключения контракта.</w:t>
      </w:r>
    </w:p>
    <w:p w:rsidR="0047031B" w:rsidRPr="0047031B" w:rsidRDefault="0047031B" w:rsidP="0047031B">
      <w:pPr>
        <w:widowControl w:val="0"/>
        <w:rPr>
          <w:sz w:val="24"/>
          <w:szCs w:val="24"/>
        </w:rPr>
      </w:pPr>
      <w:r w:rsidRPr="0047031B">
        <w:rPr>
          <w:sz w:val="24"/>
          <w:szCs w:val="24"/>
        </w:rPr>
        <w:t>С</w:t>
      </w:r>
      <w:r w:rsidR="00B12A9B">
        <w:rPr>
          <w:sz w:val="24"/>
          <w:szCs w:val="24"/>
        </w:rPr>
        <w:t>рок поставки Товара: в течение 10 (десять</w:t>
      </w:r>
      <w:r w:rsidRPr="0047031B">
        <w:rPr>
          <w:sz w:val="24"/>
          <w:szCs w:val="24"/>
        </w:rPr>
        <w:t>) рабочих дней с даты заключения контракта.</w:t>
      </w:r>
    </w:p>
    <w:p w:rsidR="0047031B" w:rsidRPr="0047031B" w:rsidRDefault="0047031B" w:rsidP="0047031B">
      <w:pPr>
        <w:widowControl w:val="0"/>
        <w:rPr>
          <w:sz w:val="24"/>
          <w:szCs w:val="24"/>
        </w:rPr>
      </w:pPr>
      <w:r w:rsidRPr="0047031B">
        <w:rPr>
          <w:sz w:val="24"/>
          <w:szCs w:val="24"/>
        </w:rPr>
        <w:t>График поставки товара: в рабочие дни в рабочее время с понедельника по пятницу с 08:00 до 17:00, обед с 12:00 до 13:00 (суббота и воскресенье – выходные дни) (время г. Курган).</w:t>
      </w:r>
    </w:p>
    <w:p w:rsidR="0047031B" w:rsidRPr="0047031B" w:rsidRDefault="0047031B" w:rsidP="0047031B">
      <w:pPr>
        <w:pStyle w:val="Style4"/>
        <w:tabs>
          <w:tab w:val="left" w:pos="1087"/>
          <w:tab w:val="left" w:pos="6330"/>
        </w:tabs>
        <w:spacing w:line="240" w:lineRule="auto"/>
        <w:ind w:firstLine="0"/>
        <w:rPr>
          <w:b/>
          <w:highlight w:val="yellow"/>
        </w:rPr>
      </w:pPr>
      <w:r>
        <w:rPr>
          <w:b/>
          <w:kern w:val="32"/>
        </w:rPr>
        <w:t xml:space="preserve">           </w:t>
      </w:r>
      <w:r w:rsidRPr="0047031B">
        <w:rPr>
          <w:b/>
          <w:kern w:val="32"/>
        </w:rPr>
        <w:t>5</w:t>
      </w:r>
      <w:r w:rsidRPr="0047031B">
        <w:rPr>
          <w:b/>
        </w:rPr>
        <w:t xml:space="preserve">. Перечень и объем поставляемого товара. </w:t>
      </w:r>
    </w:p>
    <w:p w:rsidR="0047031B" w:rsidRPr="0047031B" w:rsidRDefault="0047031B" w:rsidP="0047031B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7031B">
        <w:rPr>
          <w:sz w:val="24"/>
          <w:szCs w:val="24"/>
        </w:rPr>
        <w:t xml:space="preserve">Объем поставляемого Товара: </w:t>
      </w:r>
      <w:r w:rsidR="00FD6968">
        <w:rPr>
          <w:sz w:val="24"/>
          <w:szCs w:val="24"/>
        </w:rPr>
        <w:t>1 штука</w:t>
      </w:r>
      <w:r w:rsidRPr="0047031B">
        <w:rPr>
          <w:sz w:val="24"/>
          <w:szCs w:val="24"/>
        </w:rPr>
        <w:t xml:space="preserve">. </w:t>
      </w:r>
    </w:p>
    <w:p w:rsidR="0047031B" w:rsidRPr="0047031B" w:rsidRDefault="0047031B" w:rsidP="0047031B">
      <w:pPr>
        <w:autoSpaceDE w:val="0"/>
        <w:autoSpaceDN w:val="0"/>
        <w:adjustRightInd w:val="0"/>
        <w:rPr>
          <w:sz w:val="24"/>
          <w:szCs w:val="24"/>
        </w:rPr>
      </w:pPr>
      <w:r w:rsidRPr="0047031B">
        <w:rPr>
          <w:sz w:val="24"/>
          <w:szCs w:val="24"/>
        </w:rPr>
        <w:t>Перечень, технические характери</w:t>
      </w:r>
      <w:r w:rsidR="00D74DD9">
        <w:rPr>
          <w:sz w:val="24"/>
          <w:szCs w:val="24"/>
        </w:rPr>
        <w:t>стики и количество поставляемых Товаров</w:t>
      </w:r>
      <w:r w:rsidRPr="0047031B">
        <w:rPr>
          <w:sz w:val="24"/>
          <w:szCs w:val="24"/>
        </w:rPr>
        <w:t xml:space="preserve"> указаны в Таблице № 1.</w:t>
      </w:r>
    </w:p>
    <w:p w:rsidR="0047031B" w:rsidRPr="0047031B" w:rsidRDefault="0047031B" w:rsidP="0047031B">
      <w:pPr>
        <w:widowControl w:val="0"/>
        <w:ind w:firstLine="0"/>
        <w:rPr>
          <w:b/>
          <w:kern w:val="32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74DD9">
        <w:rPr>
          <w:b/>
          <w:kern w:val="32"/>
          <w:sz w:val="24"/>
          <w:szCs w:val="24"/>
        </w:rPr>
        <w:t>6. Требование к поставляемым товарам</w:t>
      </w:r>
      <w:r w:rsidRPr="0047031B">
        <w:rPr>
          <w:b/>
          <w:kern w:val="32"/>
          <w:sz w:val="24"/>
          <w:szCs w:val="24"/>
        </w:rPr>
        <w:t xml:space="preserve"> (функциональные, технические и    качественные характеристики товара):</w:t>
      </w:r>
    </w:p>
    <w:p w:rsidR="0047031B" w:rsidRPr="0047031B" w:rsidRDefault="0047031B" w:rsidP="0047031B">
      <w:pPr>
        <w:widowControl w:val="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47031B">
        <w:rPr>
          <w:b/>
          <w:sz w:val="24"/>
          <w:szCs w:val="24"/>
        </w:rPr>
        <w:t>Функ</w:t>
      </w:r>
      <w:r w:rsidR="00D74DD9">
        <w:rPr>
          <w:b/>
          <w:sz w:val="24"/>
          <w:szCs w:val="24"/>
        </w:rPr>
        <w:t>циональные характеристики Товаров</w:t>
      </w:r>
      <w:r w:rsidRPr="0047031B">
        <w:rPr>
          <w:b/>
          <w:sz w:val="24"/>
          <w:szCs w:val="24"/>
        </w:rPr>
        <w:t>:</w:t>
      </w:r>
    </w:p>
    <w:p w:rsidR="0047031B" w:rsidRPr="0047031B" w:rsidRDefault="0047031B" w:rsidP="0047031B">
      <w:pPr>
        <w:widowControl w:val="0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80116A" w:rsidRPr="0080116A">
        <w:rPr>
          <w:sz w:val="24"/>
          <w:szCs w:val="24"/>
        </w:rPr>
        <w:t>Выключатель - разъединитель</w:t>
      </w:r>
      <w:r w:rsidR="0080116A">
        <w:rPr>
          <w:sz w:val="24"/>
          <w:szCs w:val="24"/>
        </w:rPr>
        <w:t xml:space="preserve"> предназначен</w:t>
      </w:r>
      <w:r w:rsidRPr="0047031B">
        <w:rPr>
          <w:sz w:val="24"/>
          <w:szCs w:val="24"/>
        </w:rPr>
        <w:t xml:space="preserve"> для </w:t>
      </w:r>
      <w:r w:rsidR="00B35415">
        <w:rPr>
          <w:sz w:val="24"/>
          <w:szCs w:val="24"/>
        </w:rPr>
        <w:t>использования</w:t>
      </w:r>
      <w:r w:rsidR="0023411D">
        <w:rPr>
          <w:sz w:val="24"/>
          <w:szCs w:val="24"/>
        </w:rPr>
        <w:t xml:space="preserve"> в</w:t>
      </w:r>
      <w:r w:rsidR="00B35415">
        <w:rPr>
          <w:sz w:val="24"/>
          <w:szCs w:val="24"/>
        </w:rPr>
        <w:t xml:space="preserve"> вводных и распределительных </w:t>
      </w:r>
      <w:r w:rsidR="0023411D">
        <w:rPr>
          <w:sz w:val="24"/>
          <w:szCs w:val="24"/>
        </w:rPr>
        <w:t>щитах – как главные вводные аппараты или секционные переключатели</w:t>
      </w:r>
      <w:r w:rsidR="0080116A">
        <w:rPr>
          <w:sz w:val="24"/>
          <w:szCs w:val="24"/>
        </w:rPr>
        <w:t>.</w:t>
      </w:r>
    </w:p>
    <w:p w:rsidR="00BB538B" w:rsidRDefault="00BB538B" w:rsidP="00402330">
      <w:pPr>
        <w:rPr>
          <w:b/>
          <w:sz w:val="24"/>
        </w:rPr>
      </w:pPr>
    </w:p>
    <w:p w:rsidR="00402330" w:rsidRPr="002E5D98" w:rsidRDefault="00402330" w:rsidP="00402330">
      <w:pPr>
        <w:rPr>
          <w:b/>
          <w:sz w:val="24"/>
        </w:rPr>
      </w:pPr>
      <w:r w:rsidRPr="002E5D98">
        <w:rPr>
          <w:b/>
          <w:sz w:val="24"/>
        </w:rPr>
        <w:t>Перечень, технические характеристики и количество поставляемого товара</w:t>
      </w:r>
    </w:p>
    <w:p w:rsidR="002E5D98" w:rsidRPr="002E5D98" w:rsidRDefault="002E5D98" w:rsidP="002E5D98">
      <w:pPr>
        <w:jc w:val="right"/>
        <w:rPr>
          <w:sz w:val="24"/>
        </w:rPr>
      </w:pPr>
      <w:r w:rsidRPr="002E5D98">
        <w:rPr>
          <w:sz w:val="24"/>
        </w:rPr>
        <w:t>Таблица № 1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2689"/>
        <w:gridCol w:w="7371"/>
      </w:tblGrid>
      <w:tr w:rsidR="00C11117" w:rsidRPr="00E11CC1" w:rsidTr="00C11117">
        <w:trPr>
          <w:tblHeader/>
        </w:trPr>
        <w:tc>
          <w:tcPr>
            <w:tcW w:w="2689" w:type="dxa"/>
          </w:tcPr>
          <w:p w:rsidR="00C11117" w:rsidRPr="00E11CC1" w:rsidRDefault="00C11117" w:rsidP="00B016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11C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7371" w:type="dxa"/>
          </w:tcPr>
          <w:p w:rsidR="00C11117" w:rsidRPr="00E11CC1" w:rsidRDefault="00C11117" w:rsidP="00B016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11C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Качество товаров (материалов), характеристики</w:t>
            </w:r>
          </w:p>
        </w:tc>
      </w:tr>
      <w:tr w:rsidR="00C11117" w:rsidRPr="00E11CC1" w:rsidTr="00C11117">
        <w:trPr>
          <w:tblHeader/>
        </w:trPr>
        <w:tc>
          <w:tcPr>
            <w:tcW w:w="2689" w:type="dxa"/>
          </w:tcPr>
          <w:p w:rsidR="00C11117" w:rsidRPr="00E11CC1" w:rsidRDefault="00C11117" w:rsidP="00B016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11C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371" w:type="dxa"/>
          </w:tcPr>
          <w:p w:rsidR="00C11117" w:rsidRPr="00E11CC1" w:rsidRDefault="00C11117" w:rsidP="00B016E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11CC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2</w:t>
            </w:r>
          </w:p>
        </w:tc>
      </w:tr>
      <w:tr w:rsidR="00C11117" w:rsidRPr="00E11CC1" w:rsidTr="00C11117">
        <w:tc>
          <w:tcPr>
            <w:tcW w:w="2689" w:type="dxa"/>
            <w:shd w:val="clear" w:color="auto" w:fill="auto"/>
          </w:tcPr>
          <w:p w:rsidR="00C11117" w:rsidRDefault="00C11117" w:rsidP="00B016EF">
            <w:pP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C11117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Выключатель </w:t>
            </w:r>
            <w:r w:rsidR="00CE1573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–</w:t>
            </w:r>
            <w:r w:rsidRPr="00C11117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 xml:space="preserve"> разъединитель</w:t>
            </w:r>
            <w:r w:rsidR="00CE1573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.</w:t>
            </w:r>
          </w:p>
          <w:p w:rsidR="00CE1573" w:rsidRPr="00E11CC1" w:rsidRDefault="00CE1573" w:rsidP="00B016EF">
            <w:pPr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</w:p>
        </w:tc>
        <w:tc>
          <w:tcPr>
            <w:tcW w:w="7371" w:type="dxa"/>
          </w:tcPr>
          <w:p w:rsidR="000A7FCE" w:rsidRDefault="000A7FCE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A7F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Модель ВР32-31В 71250 100А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</w:t>
            </w:r>
            <w:r w:rsidRPr="000A7FC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или эквивалент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  <w:p w:rsidR="00C11117" w:rsidRPr="005672D8" w:rsidRDefault="00C11117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5672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Количество полюсов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шт.:</w:t>
            </w:r>
            <w:r w:rsidRPr="005672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ab/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Количество направлений, шт.: 2.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Тип – силовой.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Напряжение, В: 660.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Номинальный ток, А: 100.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Степень защиты IP00/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Материал контактных выводов- электротехническая медь с покрытием.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Наличие дугогасительных камер.</w:t>
            </w:r>
          </w:p>
          <w:p w:rsidR="00CE1573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Наличие боковой смещённой</w:t>
            </w: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рукоятки справа.</w:t>
            </w:r>
          </w:p>
          <w:p w:rsidR="00CE1573" w:rsidRPr="00E11CC1" w:rsidRDefault="00CE1573" w:rsidP="00B016E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CE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Выводы присоединения проводов и кабелей – перпендикулярно плоскости монтажа.</w:t>
            </w:r>
          </w:p>
        </w:tc>
      </w:tr>
    </w:tbl>
    <w:p w:rsidR="004B46F8" w:rsidRDefault="004B46F8" w:rsidP="00764817">
      <w:pPr>
        <w:rPr>
          <w:b/>
          <w:sz w:val="24"/>
          <w:szCs w:val="24"/>
        </w:rPr>
      </w:pPr>
    </w:p>
    <w:p w:rsidR="00A459BD" w:rsidRPr="003079AF" w:rsidRDefault="00A459BD" w:rsidP="00A459BD">
      <w:pPr>
        <w:rPr>
          <w:i/>
        </w:rPr>
      </w:pPr>
      <w:r w:rsidRPr="003079AF">
        <w:rPr>
          <w:i/>
        </w:rPr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:rsidR="00A459BD" w:rsidRDefault="00A459BD" w:rsidP="00A459BD">
      <w:pPr>
        <w:pStyle w:val="Style4"/>
        <w:tabs>
          <w:tab w:val="left" w:pos="1087"/>
          <w:tab w:val="left" w:pos="6330"/>
        </w:tabs>
        <w:spacing w:line="240" w:lineRule="auto"/>
        <w:ind w:firstLine="0"/>
        <w:rPr>
          <w:b/>
          <w:highlight w:val="yellow"/>
        </w:rPr>
      </w:pPr>
    </w:p>
    <w:p w:rsidR="00A459BD" w:rsidRPr="00920435" w:rsidRDefault="00FD6968" w:rsidP="00920435">
      <w:pPr>
        <w:widowControl w:val="0"/>
        <w:rPr>
          <w:sz w:val="24"/>
          <w:szCs w:val="24"/>
        </w:rPr>
      </w:pPr>
      <w:r w:rsidRPr="00920435">
        <w:rPr>
          <w:sz w:val="24"/>
          <w:szCs w:val="24"/>
        </w:rPr>
        <w:t xml:space="preserve"> </w:t>
      </w:r>
      <w:r w:rsidR="002F3B41" w:rsidRPr="00920435">
        <w:rPr>
          <w:sz w:val="24"/>
          <w:szCs w:val="24"/>
        </w:rPr>
        <w:t xml:space="preserve">Выключатель - разъединитель  поставляется в составе: </w:t>
      </w:r>
      <w:r w:rsidR="00A459BD" w:rsidRPr="00920435">
        <w:rPr>
          <w:sz w:val="24"/>
          <w:szCs w:val="24"/>
        </w:rPr>
        <w:t>технического паспорта, руководства пользователя, инструкции по установке, паспорта на изделие, и</w:t>
      </w:r>
      <w:r w:rsidR="00A401B7" w:rsidRPr="00920435">
        <w:rPr>
          <w:sz w:val="24"/>
          <w:szCs w:val="24"/>
        </w:rPr>
        <w:t>нструкции и гарантийного талона.</w:t>
      </w:r>
      <w:r w:rsidR="00A459BD" w:rsidRPr="00920435">
        <w:rPr>
          <w:sz w:val="24"/>
          <w:szCs w:val="24"/>
        </w:rPr>
        <w:t xml:space="preserve"> Все инструкции и гарантийные талоны должны быть на русском языке. </w:t>
      </w:r>
    </w:p>
    <w:p w:rsidR="00E44A59" w:rsidRPr="00920435" w:rsidRDefault="00E44A59" w:rsidP="00920435">
      <w:pPr>
        <w:rPr>
          <w:b/>
          <w:sz w:val="24"/>
          <w:szCs w:val="24"/>
        </w:rPr>
      </w:pPr>
      <w:r w:rsidRPr="00920435">
        <w:rPr>
          <w:b/>
          <w:sz w:val="24"/>
          <w:szCs w:val="24"/>
        </w:rPr>
        <w:lastRenderedPageBreak/>
        <w:t>Качественные характеристики:</w:t>
      </w:r>
      <w:bookmarkStart w:id="0" w:name="_GoBack"/>
      <w:bookmarkEnd w:id="0"/>
    </w:p>
    <w:p w:rsidR="00E44A59" w:rsidRPr="00920435" w:rsidRDefault="00E44A59" w:rsidP="00E44A59">
      <w:pPr>
        <w:ind w:firstLine="708"/>
        <w:rPr>
          <w:rFonts w:cs="Times New Roman"/>
          <w:sz w:val="24"/>
          <w:szCs w:val="24"/>
        </w:rPr>
      </w:pPr>
      <w:r w:rsidRPr="00920435">
        <w:rPr>
          <w:sz w:val="24"/>
          <w:szCs w:val="24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</w:t>
      </w:r>
      <w:r w:rsidRPr="00920435">
        <w:rPr>
          <w:rFonts w:cs="Times New Roman"/>
          <w:sz w:val="24"/>
          <w:szCs w:val="24"/>
          <w:shd w:val="clear" w:color="auto" w:fill="FFFFFF"/>
        </w:rPr>
        <w:t>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 xml:space="preserve"> Товар должен иметь все необходимые документы, предусмотренные действующим законодательством РФ для данного вида товара.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утверждёнными на данный вид Товара.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 xml:space="preserve"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 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920435" w:rsidRPr="00920435" w:rsidRDefault="00E44A59" w:rsidP="00920435">
      <w:pPr>
        <w:rPr>
          <w:sz w:val="24"/>
          <w:szCs w:val="24"/>
        </w:rPr>
      </w:pPr>
      <w:r w:rsidRPr="00920435">
        <w:rPr>
          <w:sz w:val="24"/>
          <w:szCs w:val="24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920435" w:rsidRPr="00920435" w:rsidRDefault="00E44A59" w:rsidP="00920435">
      <w:pPr>
        <w:rPr>
          <w:b/>
          <w:sz w:val="24"/>
          <w:szCs w:val="24"/>
        </w:rPr>
      </w:pPr>
      <w:r w:rsidRPr="00920435">
        <w:rPr>
          <w:b/>
          <w:sz w:val="24"/>
          <w:szCs w:val="24"/>
        </w:rPr>
        <w:t>7. Требования к поставке Товара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Доставка Товара, погрузо-разгрузочные работы до помещения склада должны осуществляться силами и (или) за счёт Поставщика.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Упаковка Товара должна обеспечить его сохранность при транспортировке и хранении.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Упаковка Товара не должна иметь потёртостей, царапин, сколов, следов вскрытия.</w:t>
      </w:r>
    </w:p>
    <w:p w:rsidR="00E44A59" w:rsidRPr="00920435" w:rsidRDefault="00E44A59" w:rsidP="00E44A59">
      <w:pPr>
        <w:rPr>
          <w:sz w:val="24"/>
          <w:szCs w:val="24"/>
        </w:rPr>
      </w:pPr>
      <w:r w:rsidRPr="00920435">
        <w:rPr>
          <w:sz w:val="24"/>
          <w:szCs w:val="24"/>
        </w:rPr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документа о приёмке.</w:t>
      </w:r>
    </w:p>
    <w:p w:rsidR="00E44A59" w:rsidRPr="00920435" w:rsidRDefault="00E44A59" w:rsidP="00920435">
      <w:pPr>
        <w:rPr>
          <w:sz w:val="24"/>
          <w:szCs w:val="24"/>
        </w:rPr>
      </w:pPr>
      <w:r w:rsidRPr="00920435">
        <w:rPr>
          <w:sz w:val="24"/>
          <w:szCs w:val="24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920435" w:rsidRPr="00920435" w:rsidRDefault="00E44A59" w:rsidP="00920435">
      <w:pPr>
        <w:rPr>
          <w:rFonts w:eastAsia="Times New Roman" w:cs="Times New Roman"/>
          <w:b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b/>
          <w:kern w:val="32"/>
          <w:sz w:val="24"/>
          <w:szCs w:val="24"/>
          <w:lang w:eastAsia="ru-RU"/>
        </w:rPr>
        <w:t>8. Гарантийные требования</w:t>
      </w:r>
    </w:p>
    <w:p w:rsidR="00E44A59" w:rsidRPr="00920435" w:rsidRDefault="00E44A59" w:rsidP="00E44A5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lastRenderedPageBreak/>
        <w:t xml:space="preserve">Поставщик гарантирует, что Товар, поставленный в рамках Контракта, является новым, неиспользованным. </w:t>
      </w:r>
    </w:p>
    <w:p w:rsidR="00E44A59" w:rsidRPr="00920435" w:rsidRDefault="00E44A59" w:rsidP="00E44A5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>Поставщик обязан предоставить гарантийный срок на поставленный Товар не менее 5 лет. В случае если гарантийный срок, установленный изготовителем Товара, больше гарантийного срока, установленного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Товарных накладных и/или акта приёма-передачи товара.</w:t>
      </w:r>
    </w:p>
    <w:p w:rsidR="00E44A59" w:rsidRPr="00920435" w:rsidRDefault="00E44A59" w:rsidP="00E44A5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>Если после подписания акт приёма-передачи материальных ценностей (товаров) при эксплуатации Товара будет выявлено, что Товар не соответствует требованиям, установленным Государственным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</w:p>
    <w:p w:rsidR="00E44A59" w:rsidRPr="00920435" w:rsidRDefault="00E44A59" w:rsidP="00E44A5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>Если в течение гарантийного срока Товар окажется ненадлежащего качества или не будет соответствовать условиям Государственного контракта, Поставщик обязан заменить ненадлежащий Товар таким же новым Товаром надлежащего качества за свой счет.</w:t>
      </w:r>
    </w:p>
    <w:p w:rsidR="00E44A59" w:rsidRPr="00920435" w:rsidRDefault="00E44A59" w:rsidP="00E44A5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>Если в тече</w:t>
      </w: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 xml:space="preserve">ние срока гарантии товар </w:t>
      </w: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>кажется дефектным или не будет соответствовать характеристикам, указанным в настоящей части, поставщик обязан за свой счет заменить дефектный товар на новый в течение 10 (десяти) рабочих дней со дня обращения Заказчика. Поставщик обеспечивает доставку товара в случае необходимости его замены. Дефектный товар возвращается Поставщику после поставки нового товара.</w:t>
      </w:r>
    </w:p>
    <w:p w:rsidR="00E44A59" w:rsidRPr="00920435" w:rsidRDefault="00E44A59" w:rsidP="00E44A59">
      <w:pPr>
        <w:rPr>
          <w:rFonts w:eastAsia="Times New Roman" w:cs="Times New Roman"/>
          <w:kern w:val="32"/>
          <w:sz w:val="24"/>
          <w:szCs w:val="24"/>
          <w:lang w:eastAsia="ru-RU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:rsidR="00A459BD" w:rsidRPr="00920435" w:rsidRDefault="00E44A59" w:rsidP="00E44A59">
      <w:pPr>
        <w:autoSpaceDE w:val="0"/>
        <w:autoSpaceDN w:val="0"/>
        <w:adjustRightInd w:val="0"/>
        <w:rPr>
          <w:b/>
          <w:sz w:val="24"/>
          <w:szCs w:val="24"/>
        </w:rPr>
      </w:pPr>
      <w:r w:rsidRPr="00920435">
        <w:rPr>
          <w:rFonts w:eastAsia="Times New Roman" w:cs="Times New Roman"/>
          <w:kern w:val="32"/>
          <w:sz w:val="24"/>
          <w:szCs w:val="24"/>
          <w:lang w:eastAsia="ru-RU"/>
        </w:rPr>
        <w:t xml:space="preserve">   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</w:p>
    <w:p w:rsidR="00A459BD" w:rsidRPr="001E43CF" w:rsidRDefault="00A459BD" w:rsidP="00A459BD">
      <w:pPr>
        <w:autoSpaceDE w:val="0"/>
        <w:autoSpaceDN w:val="0"/>
        <w:adjustRightInd w:val="0"/>
        <w:rPr>
          <w:b/>
        </w:rPr>
      </w:pPr>
    </w:p>
    <w:p w:rsidR="00A459BD" w:rsidRPr="00A459BD" w:rsidRDefault="00A459BD" w:rsidP="00A459BD">
      <w:pPr>
        <w:ind w:firstLine="0"/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rPr>
          <w:rFonts w:cs="Times New Roman"/>
          <w:sz w:val="24"/>
          <w:szCs w:val="24"/>
        </w:rPr>
      </w:pPr>
      <w:r w:rsidRPr="00A459BD">
        <w:rPr>
          <w:rFonts w:cs="Times New Roman"/>
          <w:sz w:val="24"/>
          <w:szCs w:val="24"/>
        </w:rPr>
        <w:t xml:space="preserve"> </w:t>
      </w:r>
    </w:p>
    <w:p w:rsidR="00A459BD" w:rsidRPr="00A459BD" w:rsidRDefault="00A459BD" w:rsidP="00A459BD">
      <w:pPr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ind w:firstLine="0"/>
        <w:rPr>
          <w:rFonts w:cs="Times New Roman"/>
          <w:sz w:val="24"/>
          <w:szCs w:val="24"/>
        </w:rPr>
      </w:pPr>
    </w:p>
    <w:p w:rsidR="00A459BD" w:rsidRPr="00A459BD" w:rsidRDefault="00A459BD" w:rsidP="00A459BD">
      <w:pPr>
        <w:ind w:firstLine="0"/>
        <w:rPr>
          <w:rFonts w:cs="Times New Roman"/>
          <w:sz w:val="24"/>
          <w:szCs w:val="24"/>
        </w:rPr>
      </w:pPr>
    </w:p>
    <w:p w:rsidR="00A459BD" w:rsidRDefault="00A459BD" w:rsidP="00A459BD">
      <w:pPr>
        <w:autoSpaceDE w:val="0"/>
        <w:autoSpaceDN w:val="0"/>
        <w:adjustRightInd w:val="0"/>
        <w:ind w:firstLine="540"/>
        <w:jc w:val="right"/>
        <w:rPr>
          <w:rFonts w:cs="Times New Roman"/>
          <w:kern w:val="32"/>
          <w:sz w:val="24"/>
          <w:szCs w:val="24"/>
        </w:rPr>
      </w:pPr>
    </w:p>
    <w:p w:rsidR="00A459BD" w:rsidRDefault="00A459BD" w:rsidP="00A459BD">
      <w:pPr>
        <w:autoSpaceDE w:val="0"/>
        <w:autoSpaceDN w:val="0"/>
        <w:adjustRightInd w:val="0"/>
        <w:ind w:firstLine="540"/>
        <w:jc w:val="right"/>
        <w:rPr>
          <w:rFonts w:cs="Times New Roman"/>
          <w:kern w:val="32"/>
          <w:sz w:val="24"/>
          <w:szCs w:val="24"/>
        </w:rPr>
      </w:pPr>
    </w:p>
    <w:p w:rsidR="00A459BD" w:rsidRDefault="00A459BD" w:rsidP="00A459BD">
      <w:pPr>
        <w:autoSpaceDE w:val="0"/>
        <w:autoSpaceDN w:val="0"/>
        <w:adjustRightInd w:val="0"/>
        <w:ind w:firstLine="540"/>
        <w:jc w:val="right"/>
        <w:rPr>
          <w:rFonts w:cs="Times New Roman"/>
          <w:kern w:val="32"/>
          <w:sz w:val="24"/>
          <w:szCs w:val="24"/>
        </w:rPr>
      </w:pPr>
    </w:p>
    <w:p w:rsidR="00A459BD" w:rsidRDefault="00A459BD" w:rsidP="00A459BD">
      <w:pPr>
        <w:autoSpaceDE w:val="0"/>
        <w:autoSpaceDN w:val="0"/>
        <w:adjustRightInd w:val="0"/>
        <w:ind w:firstLine="540"/>
        <w:jc w:val="right"/>
        <w:rPr>
          <w:rFonts w:cs="Times New Roman"/>
          <w:kern w:val="32"/>
          <w:sz w:val="24"/>
          <w:szCs w:val="24"/>
        </w:rPr>
      </w:pPr>
    </w:p>
    <w:p w:rsidR="00A459BD" w:rsidRDefault="00A459BD" w:rsidP="00A459BD">
      <w:pPr>
        <w:autoSpaceDE w:val="0"/>
        <w:autoSpaceDN w:val="0"/>
        <w:adjustRightInd w:val="0"/>
        <w:ind w:firstLine="540"/>
        <w:jc w:val="right"/>
        <w:rPr>
          <w:rFonts w:cs="Times New Roman"/>
          <w:kern w:val="32"/>
          <w:sz w:val="24"/>
          <w:szCs w:val="24"/>
        </w:rPr>
      </w:pPr>
    </w:p>
    <w:p w:rsidR="00A459BD" w:rsidRPr="00A459BD" w:rsidRDefault="00A459BD" w:rsidP="0021307C">
      <w:pPr>
        <w:ind w:firstLine="0"/>
        <w:rPr>
          <w:rFonts w:cs="Times New Roman"/>
          <w:b/>
          <w:sz w:val="24"/>
          <w:szCs w:val="24"/>
        </w:rPr>
      </w:pPr>
    </w:p>
    <w:sectPr w:rsidR="00A459BD" w:rsidRPr="00A459BD" w:rsidSect="004023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86" w:rsidRDefault="00160D86" w:rsidP="00764817">
      <w:r>
        <w:separator/>
      </w:r>
    </w:p>
  </w:endnote>
  <w:endnote w:type="continuationSeparator" w:id="0">
    <w:p w:rsidR="00160D86" w:rsidRDefault="00160D86" w:rsidP="0076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86" w:rsidRDefault="00160D86" w:rsidP="00764817">
      <w:r>
        <w:separator/>
      </w:r>
    </w:p>
  </w:footnote>
  <w:footnote w:type="continuationSeparator" w:id="0">
    <w:p w:rsidR="00160D86" w:rsidRDefault="00160D86" w:rsidP="00764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94552"/>
    <w:multiLevelType w:val="hybridMultilevel"/>
    <w:tmpl w:val="E31AD6D2"/>
    <w:lvl w:ilvl="0" w:tplc="B37877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30"/>
    <w:rsid w:val="0000336F"/>
    <w:rsid w:val="000059E8"/>
    <w:rsid w:val="00034E57"/>
    <w:rsid w:val="000A7FCE"/>
    <w:rsid w:val="000C3DCB"/>
    <w:rsid w:val="000C76FD"/>
    <w:rsid w:val="00160C2C"/>
    <w:rsid w:val="00160D86"/>
    <w:rsid w:val="0021307C"/>
    <w:rsid w:val="00216EA6"/>
    <w:rsid w:val="0023411D"/>
    <w:rsid w:val="002561E9"/>
    <w:rsid w:val="00282064"/>
    <w:rsid w:val="00295E8A"/>
    <w:rsid w:val="0029727A"/>
    <w:rsid w:val="002A510C"/>
    <w:rsid w:val="002B7DC8"/>
    <w:rsid w:val="002C1849"/>
    <w:rsid w:val="002D29FF"/>
    <w:rsid w:val="002E5D98"/>
    <w:rsid w:val="002F3B41"/>
    <w:rsid w:val="00300A10"/>
    <w:rsid w:val="00317447"/>
    <w:rsid w:val="00357D84"/>
    <w:rsid w:val="00383747"/>
    <w:rsid w:val="003B16A7"/>
    <w:rsid w:val="003C0D99"/>
    <w:rsid w:val="00402330"/>
    <w:rsid w:val="00424977"/>
    <w:rsid w:val="00426FBB"/>
    <w:rsid w:val="004339DA"/>
    <w:rsid w:val="004401E0"/>
    <w:rsid w:val="00441A36"/>
    <w:rsid w:val="00455944"/>
    <w:rsid w:val="0047031B"/>
    <w:rsid w:val="004B46F8"/>
    <w:rsid w:val="00574140"/>
    <w:rsid w:val="00574B23"/>
    <w:rsid w:val="00594794"/>
    <w:rsid w:val="005D42CE"/>
    <w:rsid w:val="00663CBD"/>
    <w:rsid w:val="006675CD"/>
    <w:rsid w:val="006D4170"/>
    <w:rsid w:val="006E0B3C"/>
    <w:rsid w:val="00764817"/>
    <w:rsid w:val="00794309"/>
    <w:rsid w:val="007B3697"/>
    <w:rsid w:val="0080116A"/>
    <w:rsid w:val="0082050B"/>
    <w:rsid w:val="00840F44"/>
    <w:rsid w:val="0085386E"/>
    <w:rsid w:val="00870E74"/>
    <w:rsid w:val="008B21A0"/>
    <w:rsid w:val="008C41F0"/>
    <w:rsid w:val="00920435"/>
    <w:rsid w:val="009437AE"/>
    <w:rsid w:val="00961476"/>
    <w:rsid w:val="009953FB"/>
    <w:rsid w:val="00A03A42"/>
    <w:rsid w:val="00A313AC"/>
    <w:rsid w:val="00A401B7"/>
    <w:rsid w:val="00A4237E"/>
    <w:rsid w:val="00A459BD"/>
    <w:rsid w:val="00A66579"/>
    <w:rsid w:val="00AC37F1"/>
    <w:rsid w:val="00AE5F62"/>
    <w:rsid w:val="00B01DD8"/>
    <w:rsid w:val="00B12A9B"/>
    <w:rsid w:val="00B35415"/>
    <w:rsid w:val="00B927AC"/>
    <w:rsid w:val="00BB538B"/>
    <w:rsid w:val="00BF6B37"/>
    <w:rsid w:val="00C11117"/>
    <w:rsid w:val="00C2622B"/>
    <w:rsid w:val="00C559FB"/>
    <w:rsid w:val="00C564D0"/>
    <w:rsid w:val="00C653E4"/>
    <w:rsid w:val="00C72D78"/>
    <w:rsid w:val="00CE1573"/>
    <w:rsid w:val="00D11904"/>
    <w:rsid w:val="00D260CE"/>
    <w:rsid w:val="00D42694"/>
    <w:rsid w:val="00D74DD9"/>
    <w:rsid w:val="00D773B7"/>
    <w:rsid w:val="00DA3404"/>
    <w:rsid w:val="00DE1AAA"/>
    <w:rsid w:val="00DF1ACE"/>
    <w:rsid w:val="00E26869"/>
    <w:rsid w:val="00E44A59"/>
    <w:rsid w:val="00E86EA5"/>
    <w:rsid w:val="00EC7BEB"/>
    <w:rsid w:val="00F55319"/>
    <w:rsid w:val="00FB57A7"/>
    <w:rsid w:val="00FD1A6C"/>
    <w:rsid w:val="00FD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C0D83-8FB1-4681-BF60-F40D430C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357D84"/>
  </w:style>
  <w:style w:type="character" w:customStyle="1" w:styleId="a4">
    <w:name w:val="мой Знак"/>
    <w:basedOn w:val="a0"/>
    <w:link w:val="a3"/>
    <w:rsid w:val="00357D84"/>
  </w:style>
  <w:style w:type="character" w:styleId="a5">
    <w:name w:val="Hyperlink"/>
    <w:basedOn w:val="a0"/>
    <w:uiPriority w:val="99"/>
    <w:semiHidden/>
    <w:unhideWhenUsed/>
    <w:rsid w:val="0040233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648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4817"/>
  </w:style>
  <w:style w:type="paragraph" w:styleId="a8">
    <w:name w:val="footer"/>
    <w:basedOn w:val="a"/>
    <w:link w:val="a9"/>
    <w:uiPriority w:val="99"/>
    <w:unhideWhenUsed/>
    <w:rsid w:val="007648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4817"/>
  </w:style>
  <w:style w:type="character" w:customStyle="1" w:styleId="FontStyle15">
    <w:name w:val="Font Style15"/>
    <w:rsid w:val="00D11904"/>
    <w:rPr>
      <w:rFonts w:ascii="Times New Roman" w:hAnsi="Times New Roman" w:cs="Times New Roman" w:hint="default"/>
      <w:sz w:val="24"/>
      <w:szCs w:val="24"/>
    </w:rPr>
  </w:style>
  <w:style w:type="paragraph" w:customStyle="1" w:styleId="Style4">
    <w:name w:val="Style4"/>
    <w:basedOn w:val="a"/>
    <w:uiPriority w:val="99"/>
    <w:qFormat/>
    <w:rsid w:val="00D11904"/>
    <w:pPr>
      <w:widowControl w:val="0"/>
      <w:autoSpaceDE w:val="0"/>
      <w:autoSpaceDN w:val="0"/>
      <w:adjustRightInd w:val="0"/>
      <w:spacing w:line="324" w:lineRule="exact"/>
      <w:ind w:firstLine="569"/>
    </w:pPr>
    <w:rPr>
      <w:rFonts w:eastAsia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11117"/>
    <w:pPr>
      <w:ind w:firstLine="0"/>
      <w:jc w:val="left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Свердловской области</Company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Евгений Владимирович</dc:creator>
  <cp:keywords/>
  <dc:description/>
  <cp:lastModifiedBy>Волосников Виктор Владимирович</cp:lastModifiedBy>
  <cp:revision>63</cp:revision>
  <dcterms:created xsi:type="dcterms:W3CDTF">2024-01-12T10:37:00Z</dcterms:created>
  <dcterms:modified xsi:type="dcterms:W3CDTF">2026-08-07T09:27:00Z</dcterms:modified>
</cp:coreProperties>
</file>