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AB6E" w14:textId="77777777" w:rsidR="00C65C05" w:rsidRDefault="00C65C05" w:rsidP="0082705E">
      <w:pPr>
        <w:widowControl w:val="0"/>
        <w:contextualSpacing/>
        <w:rPr>
          <w:rFonts w:eastAsia="Calibri"/>
          <w:b/>
          <w:bCs/>
          <w:color w:val="000000"/>
        </w:rPr>
      </w:pPr>
    </w:p>
    <w:p w14:paraId="475AA8F5" w14:textId="2E1E7C3A" w:rsidR="003C43A9" w:rsidRDefault="003C43A9" w:rsidP="00E9090E">
      <w:pPr>
        <w:widowControl w:val="0"/>
        <w:contextualSpacing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Описание объекта закупки</w:t>
      </w:r>
    </w:p>
    <w:p w14:paraId="18C446BC" w14:textId="3C52963E" w:rsidR="00E9090E" w:rsidRDefault="003C43A9" w:rsidP="00E9090E">
      <w:pPr>
        <w:widowControl w:val="0"/>
        <w:contextualSpacing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(</w:t>
      </w:r>
      <w:r w:rsidR="00A81D44">
        <w:rPr>
          <w:rFonts w:eastAsia="Calibri"/>
          <w:b/>
          <w:bCs/>
          <w:color w:val="000000"/>
        </w:rPr>
        <w:t>ТЕХНИЧЕСКОЕ ЗАДАНИЕ</w:t>
      </w:r>
      <w:r>
        <w:rPr>
          <w:rFonts w:eastAsia="Calibri"/>
          <w:b/>
          <w:bCs/>
          <w:color w:val="000000"/>
        </w:rPr>
        <w:t>)</w:t>
      </w:r>
    </w:p>
    <w:p w14:paraId="380A6C30" w14:textId="08DDC496" w:rsidR="00401A85" w:rsidRDefault="007A2B01" w:rsidP="009B477A">
      <w:pPr>
        <w:widowControl w:val="0"/>
        <w:contextualSpacing/>
        <w:jc w:val="center"/>
        <w:rPr>
          <w:b/>
          <w:bCs/>
        </w:rPr>
      </w:pPr>
      <w:r w:rsidRPr="003842FE">
        <w:rPr>
          <w:b/>
          <w:bCs/>
        </w:rPr>
        <w:t xml:space="preserve">на поставку </w:t>
      </w:r>
      <w:bookmarkStart w:id="0" w:name="_Hlk213429453"/>
      <w:r w:rsidR="009B477A">
        <w:rPr>
          <w:b/>
          <w:bCs/>
        </w:rPr>
        <w:t>п</w:t>
      </w:r>
      <w:r w:rsidR="009B477A" w:rsidRPr="009B477A">
        <w:rPr>
          <w:b/>
          <w:bCs/>
        </w:rPr>
        <w:t>ульт</w:t>
      </w:r>
      <w:r w:rsidR="009B477A">
        <w:rPr>
          <w:b/>
          <w:bCs/>
        </w:rPr>
        <w:t>а</w:t>
      </w:r>
      <w:r w:rsidR="009B477A" w:rsidRPr="009B477A">
        <w:rPr>
          <w:b/>
          <w:bCs/>
        </w:rPr>
        <w:t xml:space="preserve"> радиоуправления</w:t>
      </w:r>
    </w:p>
    <w:bookmarkEnd w:id="0"/>
    <w:p w14:paraId="3ECB742D" w14:textId="77777777" w:rsidR="009B477A" w:rsidRDefault="009B477A" w:rsidP="009B477A">
      <w:pPr>
        <w:widowControl w:val="0"/>
        <w:contextualSpacing/>
        <w:jc w:val="center"/>
        <w:rPr>
          <w:b/>
          <w:color w:val="000000"/>
        </w:rPr>
      </w:pPr>
    </w:p>
    <w:p w14:paraId="7BBF29F4" w14:textId="77777777" w:rsidR="00401A85" w:rsidRPr="00401A85" w:rsidRDefault="00401A85" w:rsidP="00401A85">
      <w:pPr>
        <w:numPr>
          <w:ilvl w:val="0"/>
          <w:numId w:val="8"/>
        </w:numPr>
        <w:tabs>
          <w:tab w:val="left" w:pos="851"/>
          <w:tab w:val="left" w:pos="993"/>
        </w:tabs>
        <w:suppressAutoHyphens/>
        <w:ind w:left="0" w:firstLine="567"/>
        <w:jc w:val="both"/>
        <w:rPr>
          <w:rFonts w:eastAsia="Arial Unicode MS"/>
          <w:b/>
          <w:bCs/>
          <w:color w:val="000000"/>
          <w:u w:color="000000"/>
        </w:rPr>
      </w:pPr>
      <w:bookmarkStart w:id="1" w:name="_Hlk214007440"/>
      <w:r w:rsidRPr="00401A85">
        <w:rPr>
          <w:rFonts w:eastAsia="Arial Unicode MS"/>
          <w:b/>
          <w:bCs/>
          <w:color w:val="000000"/>
          <w:u w:color="000000"/>
        </w:rPr>
        <w:t>Общие положения:</w:t>
      </w:r>
    </w:p>
    <w:p w14:paraId="6FB97BAF" w14:textId="77777777" w:rsidR="00401A85" w:rsidRPr="00401A85" w:rsidRDefault="00401A85" w:rsidP="00401A85">
      <w:pPr>
        <w:numPr>
          <w:ilvl w:val="1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rFonts w:eastAsia="Arial Unicode MS"/>
          <w:bCs/>
          <w:color w:val="000000"/>
          <w:u w:color="000000"/>
        </w:rPr>
      </w:pPr>
      <w:r w:rsidRPr="00401A85">
        <w:rPr>
          <w:rFonts w:eastAsia="Arial Unicode MS"/>
          <w:b/>
          <w:bCs/>
          <w:color w:val="000000"/>
          <w:u w:color="000000"/>
        </w:rPr>
        <w:t>Заказчик:</w:t>
      </w:r>
      <w:r w:rsidRPr="00401A85">
        <w:rPr>
          <w:rFonts w:eastAsia="Arial Unicode MS"/>
          <w:color w:val="000000"/>
          <w:u w:color="000000"/>
        </w:rPr>
        <w:t xml:space="preserve"> </w:t>
      </w:r>
      <w:r w:rsidRPr="00401A85">
        <w:t>федеральное государственное бюджетное образовательное учреждение дополнительного профессионального образования «Российская академия кадрового обеспечения агропромышленного комплекса» (ФГБОУ ДПО РАКО АПК).</w:t>
      </w:r>
    </w:p>
    <w:p w14:paraId="376572DE" w14:textId="77777777" w:rsidR="009B477A" w:rsidRDefault="00401A85" w:rsidP="00401A85">
      <w:pPr>
        <w:numPr>
          <w:ilvl w:val="1"/>
          <w:numId w:val="8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rFonts w:eastAsia="Arial Unicode MS"/>
          <w:bCs/>
          <w:color w:val="000000"/>
          <w:u w:color="000000"/>
        </w:rPr>
      </w:pPr>
      <w:r w:rsidRPr="00401A85">
        <w:rPr>
          <w:rFonts w:eastAsia="Arial Unicode MS"/>
          <w:b/>
          <w:bCs/>
          <w:color w:val="000000"/>
          <w:u w:color="000000"/>
        </w:rPr>
        <w:t>Наименование объекта закупки:</w:t>
      </w:r>
      <w:r w:rsidRPr="00401A85">
        <w:rPr>
          <w:rFonts w:eastAsia="Arial Unicode MS"/>
          <w:color w:val="000000"/>
          <w:u w:color="000000"/>
        </w:rPr>
        <w:t xml:space="preserve"> </w:t>
      </w:r>
      <w:r w:rsidRPr="00401A85">
        <w:rPr>
          <w:rFonts w:eastAsia="Arial Unicode MS"/>
          <w:bCs/>
          <w:color w:val="000000"/>
          <w:u w:color="000000"/>
        </w:rPr>
        <w:t xml:space="preserve">поставка </w:t>
      </w:r>
      <w:r w:rsidR="009B477A" w:rsidRPr="009B477A">
        <w:rPr>
          <w:rFonts w:eastAsia="Arial Unicode MS"/>
          <w:bCs/>
          <w:color w:val="000000"/>
          <w:u w:color="000000"/>
        </w:rPr>
        <w:t>пульта радиоуправления</w:t>
      </w:r>
    </w:p>
    <w:p w14:paraId="39CAE721" w14:textId="2FADC1A8" w:rsidR="00401A85" w:rsidRPr="00401A85" w:rsidRDefault="009B477A" w:rsidP="009B477A">
      <w:pPr>
        <w:tabs>
          <w:tab w:val="left" w:pos="567"/>
          <w:tab w:val="left" w:pos="993"/>
        </w:tabs>
        <w:suppressAutoHyphens/>
        <w:ind w:left="567"/>
        <w:jc w:val="both"/>
        <w:rPr>
          <w:rFonts w:eastAsia="Arial Unicode MS"/>
          <w:bCs/>
          <w:color w:val="000000"/>
          <w:u w:color="000000"/>
        </w:rPr>
      </w:pPr>
      <w:r w:rsidRPr="009B477A">
        <w:rPr>
          <w:rFonts w:eastAsia="Arial Unicode MS"/>
          <w:color w:val="000000"/>
          <w:u w:color="000000"/>
        </w:rPr>
        <w:t>ОКПД2:</w:t>
      </w:r>
      <w:r>
        <w:rPr>
          <w:rFonts w:eastAsia="Arial Unicode MS"/>
          <w:bCs/>
          <w:color w:val="000000"/>
          <w:u w:color="000000"/>
        </w:rPr>
        <w:t xml:space="preserve"> </w:t>
      </w:r>
      <w:r w:rsidRPr="009B477A">
        <w:rPr>
          <w:rFonts w:eastAsia="Arial Unicode MS"/>
          <w:bCs/>
          <w:color w:val="000000"/>
          <w:u w:color="000000"/>
        </w:rPr>
        <w:t>32.99.53.139</w:t>
      </w:r>
      <w:r>
        <w:rPr>
          <w:rFonts w:eastAsia="Arial Unicode MS"/>
          <w:bCs/>
          <w:color w:val="000000"/>
          <w:u w:color="000000"/>
        </w:rPr>
        <w:t xml:space="preserve"> «</w:t>
      </w:r>
      <w:r w:rsidRPr="009B477A">
        <w:rPr>
          <w:rFonts w:eastAsia="Arial Unicode MS"/>
          <w:bCs/>
          <w:color w:val="000000"/>
        </w:rPr>
        <w:t>Приборы, аппаратура и устройства учебные и демонстрационные прочие</w:t>
      </w:r>
      <w:r>
        <w:rPr>
          <w:rFonts w:eastAsia="Arial Unicode MS"/>
          <w:bCs/>
          <w:color w:val="000000"/>
        </w:rPr>
        <w:t>»</w:t>
      </w:r>
      <w:r w:rsidR="00401A85" w:rsidRPr="00401A85">
        <w:rPr>
          <w:rFonts w:eastAsia="Arial Unicode MS"/>
          <w:bCs/>
          <w:color w:val="000000"/>
          <w:u w:color="000000"/>
        </w:rPr>
        <w:t>.</w:t>
      </w:r>
    </w:p>
    <w:p w14:paraId="3811AEE3" w14:textId="1F61204E" w:rsidR="00401A85" w:rsidRPr="00401A85" w:rsidRDefault="00401A85" w:rsidP="00401A85">
      <w:pPr>
        <w:numPr>
          <w:ilvl w:val="1"/>
          <w:numId w:val="8"/>
        </w:numPr>
        <w:tabs>
          <w:tab w:val="left" w:pos="567"/>
          <w:tab w:val="left" w:pos="993"/>
        </w:tabs>
        <w:suppressAutoHyphens/>
        <w:ind w:left="0" w:firstLine="567"/>
        <w:contextualSpacing/>
        <w:jc w:val="both"/>
        <w:rPr>
          <w:rFonts w:eastAsia="Arial Unicode MS"/>
          <w:color w:val="000000"/>
          <w:u w:color="000000"/>
        </w:rPr>
      </w:pPr>
      <w:r w:rsidRPr="00401A85">
        <w:rPr>
          <w:rFonts w:eastAsia="Arial Unicode MS"/>
          <w:b/>
          <w:color w:val="000000"/>
          <w:u w:color="000000"/>
        </w:rPr>
        <w:t xml:space="preserve">Срок поставки товара: </w:t>
      </w:r>
      <w:r w:rsidRPr="00401A85">
        <w:rPr>
          <w:rFonts w:eastAsia="Arial Unicode MS"/>
          <w:bCs/>
          <w:color w:val="000000"/>
          <w:u w:color="000000"/>
        </w:rPr>
        <w:t xml:space="preserve">в </w:t>
      </w:r>
      <w:r w:rsidRPr="009B477A">
        <w:rPr>
          <w:rFonts w:eastAsia="Arial Unicode MS"/>
          <w:bCs/>
          <w:color w:val="000000"/>
          <w:u w:color="000000"/>
        </w:rPr>
        <w:t xml:space="preserve">течение </w:t>
      </w:r>
      <w:r w:rsidR="00872951">
        <w:rPr>
          <w:rFonts w:eastAsia="Arial Unicode MS"/>
          <w:bCs/>
          <w:color w:val="000000"/>
          <w:u w:color="000000"/>
        </w:rPr>
        <w:t>3</w:t>
      </w:r>
      <w:r w:rsidRPr="009B477A">
        <w:rPr>
          <w:rFonts w:eastAsia="Arial Unicode MS"/>
          <w:bCs/>
          <w:color w:val="000000"/>
          <w:u w:color="000000"/>
        </w:rPr>
        <w:t xml:space="preserve"> (</w:t>
      </w:r>
      <w:r w:rsidR="00872951">
        <w:rPr>
          <w:rFonts w:eastAsia="Arial Unicode MS"/>
          <w:bCs/>
          <w:color w:val="000000"/>
          <w:u w:color="000000"/>
        </w:rPr>
        <w:t>трех</w:t>
      </w:r>
      <w:r w:rsidRPr="009B477A">
        <w:rPr>
          <w:rFonts w:eastAsia="Arial Unicode MS"/>
          <w:bCs/>
          <w:color w:val="000000"/>
          <w:u w:color="000000"/>
        </w:rPr>
        <w:t xml:space="preserve">) </w:t>
      </w:r>
      <w:r w:rsidR="009B477A">
        <w:rPr>
          <w:rFonts w:eastAsia="Arial Unicode MS"/>
          <w:bCs/>
          <w:color w:val="000000"/>
          <w:u w:color="000000"/>
        </w:rPr>
        <w:t>рабочих</w:t>
      </w:r>
      <w:r w:rsidRPr="00401A85">
        <w:rPr>
          <w:rFonts w:eastAsia="Arial Unicode MS"/>
          <w:bCs/>
          <w:color w:val="000000"/>
          <w:u w:color="000000"/>
        </w:rPr>
        <w:t xml:space="preserve"> дней с даты заключения Контракта.</w:t>
      </w:r>
    </w:p>
    <w:p w14:paraId="196F0266" w14:textId="77777777" w:rsidR="00401A85" w:rsidRPr="00401A85" w:rsidRDefault="00401A85" w:rsidP="00401A85">
      <w:pPr>
        <w:numPr>
          <w:ilvl w:val="1"/>
          <w:numId w:val="8"/>
        </w:numPr>
        <w:tabs>
          <w:tab w:val="left" w:pos="567"/>
          <w:tab w:val="left" w:pos="993"/>
        </w:tabs>
        <w:suppressAutoHyphens/>
        <w:ind w:left="0" w:firstLine="567"/>
        <w:contextualSpacing/>
        <w:jc w:val="both"/>
        <w:rPr>
          <w:rFonts w:eastAsia="Arial Unicode MS"/>
          <w:color w:val="000000"/>
          <w:u w:color="000000"/>
        </w:rPr>
      </w:pPr>
      <w:r w:rsidRPr="00401A85">
        <w:rPr>
          <w:rFonts w:eastAsia="Arial Unicode MS"/>
          <w:b/>
          <w:color w:val="000000"/>
          <w:u w:color="000000"/>
        </w:rPr>
        <w:t>Место поставки товара:</w:t>
      </w:r>
      <w:r w:rsidRPr="00401A85">
        <w:rPr>
          <w:rFonts w:eastAsia="Arial Unicode MS"/>
          <w:color w:val="000000"/>
          <w:u w:color="000000"/>
        </w:rPr>
        <w:t xml:space="preserve"> 111622, Москва, Оренбургская ул., д 15Б.</w:t>
      </w:r>
    </w:p>
    <w:p w14:paraId="62F85FED" w14:textId="77777777" w:rsidR="00167A17" w:rsidRPr="00401A85" w:rsidRDefault="00167A17" w:rsidP="004B3D03">
      <w:pPr>
        <w:tabs>
          <w:tab w:val="left" w:pos="567"/>
          <w:tab w:val="left" w:pos="993"/>
        </w:tabs>
        <w:suppressAutoHyphens/>
        <w:contextualSpacing/>
        <w:jc w:val="both"/>
        <w:rPr>
          <w:rFonts w:eastAsia="Arial Unicode MS"/>
          <w:color w:val="000000"/>
          <w:u w:color="000000"/>
        </w:rPr>
      </w:pPr>
    </w:p>
    <w:p w14:paraId="79D5E791" w14:textId="17B26A85" w:rsidR="002C40A8" w:rsidRPr="00607B2E" w:rsidRDefault="00401A85" w:rsidP="009B477A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MS Mincho"/>
          <w:i/>
          <w:iCs/>
          <w:color w:val="000000"/>
        </w:rPr>
      </w:pPr>
      <w:r w:rsidRPr="00401A85">
        <w:rPr>
          <w:rFonts w:eastAsia="MS Mincho"/>
          <w:b/>
          <w:bCs/>
          <w:color w:val="000000"/>
        </w:rPr>
        <w:t>Требования к функциональным, техническим и качественным, эксплуатационным (при необходимости) характеристикам товара</w:t>
      </w:r>
      <w:r w:rsidR="00167A17">
        <w:rPr>
          <w:rFonts w:eastAsia="MS Mincho"/>
          <w:b/>
          <w:bCs/>
          <w:color w:val="000000"/>
        </w:rPr>
        <w:t xml:space="preserve"> и его количеству</w:t>
      </w:r>
      <w:r w:rsidRPr="00401A85">
        <w:rPr>
          <w:rFonts w:eastAsia="MS Mincho"/>
          <w:b/>
          <w:bCs/>
          <w:color w:val="000000"/>
        </w:rPr>
        <w:t>:</w:t>
      </w:r>
      <w:r w:rsidR="009B477A">
        <w:rPr>
          <w:rFonts w:eastAsia="MS Mincho"/>
          <w:b/>
          <w:bCs/>
          <w:color w:val="000000"/>
        </w:rPr>
        <w:t xml:space="preserve"> </w:t>
      </w:r>
      <w:r w:rsidR="009B477A" w:rsidRPr="00607B2E">
        <w:rPr>
          <w:rFonts w:eastAsia="MS Mincho"/>
          <w:i/>
          <w:iCs/>
          <w:color w:val="000000"/>
        </w:rPr>
        <w:t>в соответствии с приложением 1 к настоящему Техническому заданию.</w:t>
      </w:r>
    </w:p>
    <w:p w14:paraId="6D40B0A9" w14:textId="77777777" w:rsidR="00401A85" w:rsidRPr="00401A85" w:rsidRDefault="00401A85" w:rsidP="00401A85">
      <w:pPr>
        <w:tabs>
          <w:tab w:val="left" w:pos="360"/>
        </w:tabs>
        <w:autoSpaceDE w:val="0"/>
        <w:autoSpaceDN w:val="0"/>
        <w:adjustRightInd w:val="0"/>
        <w:jc w:val="both"/>
        <w:rPr>
          <w:rFonts w:eastAsia="MS Mincho"/>
          <w:color w:val="000000"/>
        </w:rPr>
      </w:pPr>
    </w:p>
    <w:p w14:paraId="2CC5A4A2" w14:textId="25BE2A98" w:rsidR="00167A17" w:rsidRPr="00AB4A25" w:rsidRDefault="00423C30" w:rsidP="00AB4A25">
      <w:pPr>
        <w:pStyle w:val="aff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ru-RU"/>
        </w:rPr>
        <w:t>Требования к</w:t>
      </w:r>
      <w:r w:rsidR="00167A17" w:rsidRPr="00AB4A25">
        <w:rPr>
          <w:b/>
          <w:bCs/>
          <w:color w:val="000000" w:themeColor="text1"/>
        </w:rPr>
        <w:t xml:space="preserve"> </w:t>
      </w:r>
      <w:proofErr w:type="spellStart"/>
      <w:r w:rsidR="00167A17" w:rsidRPr="00AB4A25">
        <w:rPr>
          <w:b/>
          <w:bCs/>
          <w:color w:val="000000" w:themeColor="text1"/>
        </w:rPr>
        <w:t>поставк</w:t>
      </w:r>
      <w:proofErr w:type="spellEnd"/>
      <w:r>
        <w:rPr>
          <w:b/>
          <w:bCs/>
          <w:color w:val="000000" w:themeColor="text1"/>
          <w:lang w:val="ru-RU"/>
        </w:rPr>
        <w:t>е</w:t>
      </w:r>
      <w:r w:rsidR="00167A17" w:rsidRPr="00AB4A25">
        <w:rPr>
          <w:b/>
          <w:bCs/>
          <w:color w:val="000000" w:themeColor="text1"/>
        </w:rPr>
        <w:t xml:space="preserve"> </w:t>
      </w:r>
      <w:proofErr w:type="spellStart"/>
      <w:r w:rsidR="00167A17" w:rsidRPr="00AB4A25">
        <w:rPr>
          <w:b/>
          <w:bCs/>
          <w:color w:val="000000" w:themeColor="text1"/>
        </w:rPr>
        <w:t>товара</w:t>
      </w:r>
      <w:proofErr w:type="spellEnd"/>
      <w:r w:rsidR="00167A17" w:rsidRPr="00AB4A25">
        <w:rPr>
          <w:b/>
          <w:bCs/>
          <w:color w:val="000000" w:themeColor="text1"/>
        </w:rPr>
        <w:t xml:space="preserve">: </w:t>
      </w:r>
    </w:p>
    <w:p w14:paraId="3549A3D5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Товар поставляется в рабочее время Заказчика по предварительному согласованию (с понедельника по пятницу с 10:00 до 16:00 часов, обеденный перерыв с 13:00 до 14:00), кроме выходных и праздничных дней (время московское).</w:t>
      </w:r>
    </w:p>
    <w:p w14:paraId="651EF912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Не менее чем за 2 (два) рабочих дня до начала поставки Поставщик обязан согласовать с Заказчиком точное время, место и дату поставки товара (посредством электронной почты или факсимильной связи).</w:t>
      </w:r>
    </w:p>
    <w:p w14:paraId="70460772" w14:textId="14079D61" w:rsid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Поставщик должен поставить товар Заказчику собственным транспортом или с привлечением транспорта третьих лиц за свой счёт. Все виды погрузо-разгрузочных работ, включая работы с применением грузоподъёмных средств, доставка товара в указанное Заказчиком помещение внутри здания (в том числе подъём/спуск на необходимый этаж) осуществляются Поставщиком собственными техническими средствами или техническими средствами третьих лиц за свой счёт.</w:t>
      </w:r>
    </w:p>
    <w:p w14:paraId="032D3CA7" w14:textId="77777777" w:rsidR="00AB4A25" w:rsidRPr="00167A17" w:rsidRDefault="00AB4A25" w:rsidP="00AB4A25">
      <w:pPr>
        <w:ind w:firstLine="567"/>
        <w:jc w:val="both"/>
        <w:rPr>
          <w:color w:val="000000" w:themeColor="text1"/>
        </w:rPr>
      </w:pPr>
    </w:p>
    <w:p w14:paraId="49988D6F" w14:textId="77E1779F" w:rsidR="00167A17" w:rsidRPr="00AB4A25" w:rsidRDefault="00AB4A25" w:rsidP="00AB4A25">
      <w:pPr>
        <w:tabs>
          <w:tab w:val="left" w:pos="851"/>
        </w:tabs>
        <w:ind w:firstLine="567"/>
        <w:jc w:val="both"/>
        <w:rPr>
          <w:b/>
          <w:bCs/>
          <w:color w:val="000000" w:themeColor="text1"/>
        </w:rPr>
      </w:pPr>
      <w:r w:rsidRPr="00AB4A25">
        <w:rPr>
          <w:b/>
          <w:bCs/>
          <w:color w:val="000000" w:themeColor="text1"/>
        </w:rPr>
        <w:t>4</w:t>
      </w:r>
      <w:r w:rsidR="00167A17" w:rsidRPr="00AB4A25">
        <w:rPr>
          <w:b/>
          <w:bCs/>
          <w:color w:val="000000" w:themeColor="text1"/>
        </w:rPr>
        <w:t>.</w:t>
      </w:r>
      <w:r w:rsidR="00167A17" w:rsidRPr="00AB4A25">
        <w:rPr>
          <w:b/>
          <w:bCs/>
          <w:color w:val="000000" w:themeColor="text1"/>
        </w:rPr>
        <w:tab/>
        <w:t xml:space="preserve">Общие требования к упаковке и маркировке товара: </w:t>
      </w:r>
    </w:p>
    <w:p w14:paraId="7C76C040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72BA4AC9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Маркировка товара должна содержать: наименование изделия, наименование изготовителя, юридический адрес изготовителя, дату выпуска товара. Маркировка упаковки должна строго соответствовать маркировке товара.</w:t>
      </w:r>
    </w:p>
    <w:p w14:paraId="6FD404D1" w14:textId="5587224B" w:rsid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Упаковка должна обеспечивать сохранность товара при транспортировке и погрузо-разгрузочных работах до конечного места поставки.</w:t>
      </w:r>
    </w:p>
    <w:p w14:paraId="3C3B7282" w14:textId="77777777" w:rsidR="00AB4A25" w:rsidRPr="00167A17" w:rsidRDefault="00AB4A25" w:rsidP="00AB4A25">
      <w:pPr>
        <w:ind w:firstLine="567"/>
        <w:jc w:val="both"/>
        <w:rPr>
          <w:color w:val="000000" w:themeColor="text1"/>
        </w:rPr>
      </w:pPr>
    </w:p>
    <w:p w14:paraId="33C9B33F" w14:textId="7FA17111" w:rsidR="00167A17" w:rsidRPr="00AB4A25" w:rsidRDefault="00AB4A25" w:rsidP="00AB4A25">
      <w:pPr>
        <w:tabs>
          <w:tab w:val="left" w:pos="851"/>
        </w:tabs>
        <w:ind w:firstLine="567"/>
        <w:jc w:val="both"/>
        <w:rPr>
          <w:b/>
          <w:bCs/>
          <w:color w:val="000000" w:themeColor="text1"/>
        </w:rPr>
      </w:pPr>
      <w:r w:rsidRPr="00AB4A25">
        <w:rPr>
          <w:b/>
          <w:bCs/>
          <w:color w:val="000000" w:themeColor="text1"/>
        </w:rPr>
        <w:t>5</w:t>
      </w:r>
      <w:r w:rsidR="00167A17" w:rsidRPr="00AB4A25">
        <w:rPr>
          <w:b/>
          <w:bCs/>
          <w:color w:val="000000" w:themeColor="text1"/>
        </w:rPr>
        <w:t>.</w:t>
      </w:r>
      <w:r w:rsidR="00167A17" w:rsidRPr="00AB4A25">
        <w:rPr>
          <w:b/>
          <w:bCs/>
          <w:color w:val="000000" w:themeColor="text1"/>
        </w:rPr>
        <w:tab/>
        <w:t xml:space="preserve">Требования к качеству и безопасности товара: </w:t>
      </w:r>
    </w:p>
    <w:p w14:paraId="5BEE5253" w14:textId="45594005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Весь поставляемый товар должен быть новым, промышленного производства, не бывшим в употреблении, ремонте или восстановлении, без замены составных частей и без утраты потребительских свойств.</w:t>
      </w:r>
    </w:p>
    <w:p w14:paraId="60D91D35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Товар должен поставляться в штатной упаковке, содержащей все необходимые коды и знаки производителя, и сопровождаться заводской технической документацией (технические паспорта, формуляры, инструкции, драйверы, предусмотренные изготовителем).</w:t>
      </w:r>
    </w:p>
    <w:p w14:paraId="0442590B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Товар должен иметь документы, подтверждающие его соответствие обязательным требованиям законодательства Российской Федерации.</w:t>
      </w:r>
    </w:p>
    <w:p w14:paraId="005EA5DC" w14:textId="77777777" w:rsidR="00167A17" w:rsidRP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Не допускается поставка товара, имеющего механические повреждения, а также товара, условия хранения которого были нарушены.</w:t>
      </w:r>
    </w:p>
    <w:p w14:paraId="4A0D9880" w14:textId="35F65001" w:rsidR="00167A17" w:rsidRDefault="00167A17" w:rsidP="00AB4A25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Поставляемый товар должен иметь руководство пользователя (инструкцию по эксплуатации, техническое описание) на русском языке.</w:t>
      </w:r>
    </w:p>
    <w:p w14:paraId="45681778" w14:textId="77777777" w:rsidR="00AB4A25" w:rsidRPr="00167A17" w:rsidRDefault="00AB4A25" w:rsidP="00AB4A25">
      <w:pPr>
        <w:ind w:firstLine="567"/>
        <w:jc w:val="both"/>
        <w:rPr>
          <w:color w:val="000000" w:themeColor="text1"/>
        </w:rPr>
      </w:pPr>
    </w:p>
    <w:p w14:paraId="4EC83308" w14:textId="5170FACE" w:rsidR="00167A17" w:rsidRPr="00B57DD6" w:rsidRDefault="00167A17" w:rsidP="00B57DD6">
      <w:pPr>
        <w:tabs>
          <w:tab w:val="left" w:pos="851"/>
        </w:tabs>
        <w:ind w:firstLine="567"/>
        <w:jc w:val="both"/>
        <w:rPr>
          <w:b/>
          <w:bCs/>
          <w:color w:val="000000" w:themeColor="text1"/>
        </w:rPr>
      </w:pPr>
      <w:r w:rsidRPr="00B57DD6">
        <w:rPr>
          <w:b/>
          <w:bCs/>
          <w:color w:val="000000" w:themeColor="text1"/>
        </w:rPr>
        <w:t>6.</w:t>
      </w:r>
      <w:r w:rsidRPr="00B57DD6">
        <w:rPr>
          <w:b/>
          <w:bCs/>
          <w:color w:val="000000" w:themeColor="text1"/>
        </w:rPr>
        <w:tab/>
        <w:t xml:space="preserve">Требования </w:t>
      </w:r>
      <w:r w:rsidR="00B57DD6" w:rsidRPr="00B57DD6">
        <w:rPr>
          <w:b/>
          <w:bCs/>
          <w:color w:val="000000" w:themeColor="text1"/>
        </w:rPr>
        <w:t>к</w:t>
      </w:r>
      <w:r w:rsidRPr="00B57DD6">
        <w:rPr>
          <w:b/>
          <w:bCs/>
          <w:color w:val="000000" w:themeColor="text1"/>
        </w:rPr>
        <w:t xml:space="preserve"> гарантии качества товара:</w:t>
      </w:r>
    </w:p>
    <w:p w14:paraId="715A9637" w14:textId="77777777" w:rsidR="00167A17" w:rsidRPr="00167A17" w:rsidRDefault="00167A17" w:rsidP="00B57DD6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Каждая единица поставляемого товара должна сопровождаться оформленным гарантийным талоном или аналогичным документом с указанием заводских (серийных) номеров и гарантийного периода.</w:t>
      </w:r>
    </w:p>
    <w:p w14:paraId="6FE8DB57" w14:textId="77777777" w:rsidR="00B57DD6" w:rsidRDefault="00167A17" w:rsidP="00B57DD6">
      <w:pPr>
        <w:ind w:firstLine="567"/>
        <w:jc w:val="both"/>
        <w:rPr>
          <w:color w:val="000000" w:themeColor="text1"/>
        </w:rPr>
      </w:pPr>
      <w:r w:rsidRPr="00167A17">
        <w:rPr>
          <w:color w:val="000000" w:themeColor="text1"/>
        </w:rPr>
        <w:t>Срок гарантии, предоставляемый Поставщиком, должен соответствовать сроку, установленному изготовителем, но не менее 12 (двенадцати) месяце</w:t>
      </w:r>
      <w:r w:rsidR="00B57DD6">
        <w:rPr>
          <w:color w:val="000000" w:themeColor="text1"/>
        </w:rPr>
        <w:t>в</w:t>
      </w:r>
      <w:r w:rsidRPr="00167A17">
        <w:rPr>
          <w:color w:val="000000" w:themeColor="text1"/>
        </w:rPr>
        <w:t>.</w:t>
      </w:r>
    </w:p>
    <w:p w14:paraId="0A3B374F" w14:textId="77777777" w:rsidR="00B57DD6" w:rsidRDefault="00AF31CB" w:rsidP="00B57DD6">
      <w:pPr>
        <w:ind w:firstLine="567"/>
        <w:jc w:val="both"/>
        <w:rPr>
          <w:color w:val="000000" w:themeColor="text1"/>
        </w:rPr>
      </w:pPr>
      <w:r w:rsidRPr="00AF31CB">
        <w:rPr>
          <w:color w:val="000000" w:themeColor="text1"/>
        </w:rPr>
        <w:t>При обнаружении в период гарантийного срока недостатков в поставленном товаре Поставщик обязан устранить их за свой счёт, включая замену неисправного товара, в сроки, указанные в уведомлении Заказчика или согласованные с Заказчиком. Гарантийный срок продлевается на период устранения выявленных недостатков.</w:t>
      </w:r>
    </w:p>
    <w:p w14:paraId="040076D4" w14:textId="77777777" w:rsidR="00B57DD6" w:rsidRDefault="00AF31CB" w:rsidP="00B57DD6">
      <w:pPr>
        <w:ind w:firstLine="567"/>
        <w:jc w:val="both"/>
        <w:rPr>
          <w:color w:val="000000" w:themeColor="text1"/>
        </w:rPr>
      </w:pPr>
      <w:r w:rsidRPr="00AF31CB">
        <w:rPr>
          <w:color w:val="000000" w:themeColor="text1"/>
        </w:rPr>
        <w:t>Поставщик обязан в трёхдневный срок безвозмездно предоставить Заказчику на период ремонта товар, обладающий аналогичными основными потребительскими свойствами, обеспечив его доставку за свой счёт.</w:t>
      </w:r>
    </w:p>
    <w:p w14:paraId="02E391E4" w14:textId="77777777" w:rsidR="00B57DD6" w:rsidRDefault="00AF31CB" w:rsidP="00B57DD6">
      <w:pPr>
        <w:ind w:firstLine="567"/>
        <w:jc w:val="both"/>
        <w:rPr>
          <w:color w:val="000000" w:themeColor="text1"/>
        </w:rPr>
      </w:pPr>
      <w:r w:rsidRPr="00AF31CB">
        <w:rPr>
          <w:color w:val="000000" w:themeColor="text1"/>
        </w:rPr>
        <w:t>Доставка товара к месту гарантийного ремонта и обратно осуществляется силами и за счёт средств Поставщика.</w:t>
      </w:r>
    </w:p>
    <w:p w14:paraId="67ADF0AF" w14:textId="1ACB435A" w:rsidR="00AF31CB" w:rsidRPr="00AF31CB" w:rsidRDefault="00AF31CB" w:rsidP="00B57DD6">
      <w:pPr>
        <w:ind w:firstLine="567"/>
        <w:jc w:val="both"/>
        <w:rPr>
          <w:color w:val="000000" w:themeColor="text1"/>
        </w:rPr>
      </w:pPr>
      <w:r w:rsidRPr="00AF31CB">
        <w:rPr>
          <w:color w:val="000000" w:themeColor="text1"/>
        </w:rPr>
        <w:t>В случае устранения недостатков товара гарантийный срок продлевается на весь период, в течение которого товар не использовался, начиная с момента обращения Заказчика с требованием об устранении недостатков до момента выдачи товара после ремонта.</w:t>
      </w:r>
    </w:p>
    <w:p w14:paraId="5DE11375" w14:textId="05E4200C" w:rsidR="00AF31CB" w:rsidRDefault="00AF31CB" w:rsidP="00AF31CB">
      <w:pPr>
        <w:jc w:val="center"/>
        <w:rPr>
          <w:color w:val="000000" w:themeColor="text1"/>
        </w:rPr>
      </w:pPr>
    </w:p>
    <w:bookmarkEnd w:id="1"/>
    <w:p w14:paraId="1926B145" w14:textId="77777777" w:rsidR="00C65C05" w:rsidRDefault="00C65C05"/>
    <w:sectPr w:rsidR="00C65C05" w:rsidSect="003842FE">
      <w:pgSz w:w="11900" w:h="16840"/>
      <w:pgMar w:top="709" w:right="56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B969" w14:textId="77777777" w:rsidR="008C363D" w:rsidRDefault="008C363D">
      <w:r>
        <w:separator/>
      </w:r>
    </w:p>
  </w:endnote>
  <w:endnote w:type="continuationSeparator" w:id="0">
    <w:p w14:paraId="3D23BA5D" w14:textId="77777777" w:rsidR="008C363D" w:rsidRDefault="008C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ADE1" w14:textId="77777777" w:rsidR="008C363D" w:rsidRDefault="008C363D">
      <w:r>
        <w:separator/>
      </w:r>
    </w:p>
  </w:footnote>
  <w:footnote w:type="continuationSeparator" w:id="0">
    <w:p w14:paraId="7790A49C" w14:textId="77777777" w:rsidR="008C363D" w:rsidRDefault="008C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91D"/>
    <w:multiLevelType w:val="multilevel"/>
    <w:tmpl w:val="56D820EC"/>
    <w:lvl w:ilvl="0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0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5" w:hanging="1800"/>
      </w:pPr>
      <w:rPr>
        <w:rFonts w:hint="default"/>
      </w:rPr>
    </w:lvl>
  </w:abstractNum>
  <w:abstractNum w:abstractNumId="1" w15:restartNumberingAfterBreak="0">
    <w:nsid w:val="07CE27D7"/>
    <w:multiLevelType w:val="hybridMultilevel"/>
    <w:tmpl w:val="5284EBEA"/>
    <w:lvl w:ilvl="0" w:tplc="301AD3A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AC060DFA">
      <w:start w:val="1"/>
      <w:numFmt w:val="lowerLetter"/>
      <w:lvlText w:val="%2."/>
      <w:lvlJc w:val="left"/>
      <w:pPr>
        <w:ind w:left="1120" w:hanging="360"/>
      </w:pPr>
    </w:lvl>
    <w:lvl w:ilvl="2" w:tplc="B3CE67FC">
      <w:start w:val="1"/>
      <w:numFmt w:val="lowerRoman"/>
      <w:lvlText w:val="%3."/>
      <w:lvlJc w:val="right"/>
      <w:pPr>
        <w:ind w:left="1840" w:hanging="180"/>
      </w:pPr>
    </w:lvl>
    <w:lvl w:ilvl="3" w:tplc="CAA836A6">
      <w:start w:val="1"/>
      <w:numFmt w:val="decimal"/>
      <w:lvlText w:val="%4."/>
      <w:lvlJc w:val="left"/>
      <w:pPr>
        <w:ind w:left="2560" w:hanging="360"/>
      </w:pPr>
    </w:lvl>
    <w:lvl w:ilvl="4" w:tplc="D048DECA">
      <w:start w:val="1"/>
      <w:numFmt w:val="lowerLetter"/>
      <w:lvlText w:val="%5."/>
      <w:lvlJc w:val="left"/>
      <w:pPr>
        <w:ind w:left="3280" w:hanging="360"/>
      </w:pPr>
    </w:lvl>
    <w:lvl w:ilvl="5" w:tplc="B0EE2B2A">
      <w:start w:val="1"/>
      <w:numFmt w:val="lowerRoman"/>
      <w:lvlText w:val="%6."/>
      <w:lvlJc w:val="right"/>
      <w:pPr>
        <w:ind w:left="4000" w:hanging="180"/>
      </w:pPr>
    </w:lvl>
    <w:lvl w:ilvl="6" w:tplc="5614C2E4">
      <w:start w:val="1"/>
      <w:numFmt w:val="decimal"/>
      <w:lvlText w:val="%7."/>
      <w:lvlJc w:val="left"/>
      <w:pPr>
        <w:ind w:left="4720" w:hanging="360"/>
      </w:pPr>
    </w:lvl>
    <w:lvl w:ilvl="7" w:tplc="4E64CA56">
      <w:start w:val="1"/>
      <w:numFmt w:val="lowerLetter"/>
      <w:lvlText w:val="%8."/>
      <w:lvlJc w:val="left"/>
      <w:pPr>
        <w:ind w:left="5440" w:hanging="360"/>
      </w:pPr>
    </w:lvl>
    <w:lvl w:ilvl="8" w:tplc="C9A076D8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0A9D55CC"/>
    <w:multiLevelType w:val="multilevel"/>
    <w:tmpl w:val="962A68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B20CD"/>
    <w:multiLevelType w:val="hybridMultilevel"/>
    <w:tmpl w:val="2E000C6C"/>
    <w:lvl w:ilvl="0" w:tplc="D624DBC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225EC48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332CB2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76C278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C2551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E249D0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1A011D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AF20C9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86022B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EA552E"/>
    <w:multiLevelType w:val="multilevel"/>
    <w:tmpl w:val="FAFAD1A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013472"/>
    <w:multiLevelType w:val="hybridMultilevel"/>
    <w:tmpl w:val="AAF627D0"/>
    <w:lvl w:ilvl="0" w:tplc="85AA5EBE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95F15"/>
    <w:multiLevelType w:val="hybridMultilevel"/>
    <w:tmpl w:val="CB24B924"/>
    <w:lvl w:ilvl="0" w:tplc="38FEC72E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 w:tplc="BB7AD216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 w:tplc="13CCEC96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 w:tplc="000C45B6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 w:tplc="A3767B76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 w:tplc="CC4C02CE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 w:tplc="FB384F4E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 w:tplc="C27CBA9A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 w:tplc="1C96FCFE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73DE54F8"/>
    <w:multiLevelType w:val="multilevel"/>
    <w:tmpl w:val="56D82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05"/>
    <w:rsid w:val="0001052E"/>
    <w:rsid w:val="00011EDE"/>
    <w:rsid w:val="00025427"/>
    <w:rsid w:val="00025688"/>
    <w:rsid w:val="000438F8"/>
    <w:rsid w:val="000768DD"/>
    <w:rsid w:val="000E6FEA"/>
    <w:rsid w:val="001331E0"/>
    <w:rsid w:val="00145101"/>
    <w:rsid w:val="0016717E"/>
    <w:rsid w:val="00167A17"/>
    <w:rsid w:val="001A166F"/>
    <w:rsid w:val="001C2880"/>
    <w:rsid w:val="001C6542"/>
    <w:rsid w:val="001E52C7"/>
    <w:rsid w:val="001F4748"/>
    <w:rsid w:val="0022524F"/>
    <w:rsid w:val="00232B86"/>
    <w:rsid w:val="002330DC"/>
    <w:rsid w:val="00235CA4"/>
    <w:rsid w:val="00267D92"/>
    <w:rsid w:val="002C40A8"/>
    <w:rsid w:val="002C5089"/>
    <w:rsid w:val="00303B53"/>
    <w:rsid w:val="0030798C"/>
    <w:rsid w:val="003079CB"/>
    <w:rsid w:val="003236FB"/>
    <w:rsid w:val="0032494D"/>
    <w:rsid w:val="00344127"/>
    <w:rsid w:val="00364A72"/>
    <w:rsid w:val="00365008"/>
    <w:rsid w:val="00370B75"/>
    <w:rsid w:val="003842FE"/>
    <w:rsid w:val="003873BC"/>
    <w:rsid w:val="00394520"/>
    <w:rsid w:val="003A1BA3"/>
    <w:rsid w:val="003B792A"/>
    <w:rsid w:val="003C43A9"/>
    <w:rsid w:val="00401A85"/>
    <w:rsid w:val="004077D7"/>
    <w:rsid w:val="00423C30"/>
    <w:rsid w:val="00476F07"/>
    <w:rsid w:val="0049469D"/>
    <w:rsid w:val="004A350C"/>
    <w:rsid w:val="004B3D03"/>
    <w:rsid w:val="004B629B"/>
    <w:rsid w:val="004F4497"/>
    <w:rsid w:val="0051046C"/>
    <w:rsid w:val="00521A99"/>
    <w:rsid w:val="005766C1"/>
    <w:rsid w:val="005E2016"/>
    <w:rsid w:val="005E5937"/>
    <w:rsid w:val="00607B2E"/>
    <w:rsid w:val="00607DD0"/>
    <w:rsid w:val="0062653B"/>
    <w:rsid w:val="00627AEC"/>
    <w:rsid w:val="006353AB"/>
    <w:rsid w:val="00643554"/>
    <w:rsid w:val="00692170"/>
    <w:rsid w:val="006944FA"/>
    <w:rsid w:val="00695E77"/>
    <w:rsid w:val="006D0A7A"/>
    <w:rsid w:val="006E3673"/>
    <w:rsid w:val="006F1E18"/>
    <w:rsid w:val="006F7420"/>
    <w:rsid w:val="00710B0F"/>
    <w:rsid w:val="00762FC5"/>
    <w:rsid w:val="007835FF"/>
    <w:rsid w:val="0079189D"/>
    <w:rsid w:val="00797677"/>
    <w:rsid w:val="007A2B01"/>
    <w:rsid w:val="0081426A"/>
    <w:rsid w:val="0082705E"/>
    <w:rsid w:val="00830B8A"/>
    <w:rsid w:val="00831A5B"/>
    <w:rsid w:val="00836FDB"/>
    <w:rsid w:val="00842F63"/>
    <w:rsid w:val="008441C6"/>
    <w:rsid w:val="00872951"/>
    <w:rsid w:val="00873E2C"/>
    <w:rsid w:val="008C363D"/>
    <w:rsid w:val="008F6F27"/>
    <w:rsid w:val="00953213"/>
    <w:rsid w:val="009822F6"/>
    <w:rsid w:val="009B096B"/>
    <w:rsid w:val="009B477A"/>
    <w:rsid w:val="00A17151"/>
    <w:rsid w:val="00A70ACE"/>
    <w:rsid w:val="00A70FC8"/>
    <w:rsid w:val="00A81D44"/>
    <w:rsid w:val="00A93AD8"/>
    <w:rsid w:val="00A94BE4"/>
    <w:rsid w:val="00A96D06"/>
    <w:rsid w:val="00AB4A25"/>
    <w:rsid w:val="00AC2E4E"/>
    <w:rsid w:val="00AC52CC"/>
    <w:rsid w:val="00AE0AE2"/>
    <w:rsid w:val="00AE7129"/>
    <w:rsid w:val="00AF31CB"/>
    <w:rsid w:val="00B42D89"/>
    <w:rsid w:val="00B47936"/>
    <w:rsid w:val="00B557A7"/>
    <w:rsid w:val="00B57DD6"/>
    <w:rsid w:val="00B65EDD"/>
    <w:rsid w:val="00B738C4"/>
    <w:rsid w:val="00B81E98"/>
    <w:rsid w:val="00BC3B00"/>
    <w:rsid w:val="00BD634F"/>
    <w:rsid w:val="00BF50A1"/>
    <w:rsid w:val="00C22AD7"/>
    <w:rsid w:val="00C51108"/>
    <w:rsid w:val="00C65C05"/>
    <w:rsid w:val="00C94C8E"/>
    <w:rsid w:val="00CA3CB5"/>
    <w:rsid w:val="00CB3DD8"/>
    <w:rsid w:val="00D23FA3"/>
    <w:rsid w:val="00D27976"/>
    <w:rsid w:val="00D530F2"/>
    <w:rsid w:val="00D74895"/>
    <w:rsid w:val="00D75FD8"/>
    <w:rsid w:val="00D9661A"/>
    <w:rsid w:val="00DA4E9D"/>
    <w:rsid w:val="00DB611C"/>
    <w:rsid w:val="00DB6AB1"/>
    <w:rsid w:val="00DC7C6F"/>
    <w:rsid w:val="00DD33F9"/>
    <w:rsid w:val="00DE3FCD"/>
    <w:rsid w:val="00E040B8"/>
    <w:rsid w:val="00E25380"/>
    <w:rsid w:val="00E51F57"/>
    <w:rsid w:val="00E9090E"/>
    <w:rsid w:val="00E97C08"/>
    <w:rsid w:val="00EC252B"/>
    <w:rsid w:val="00F00473"/>
    <w:rsid w:val="00F147ED"/>
    <w:rsid w:val="00F161C7"/>
    <w:rsid w:val="00F862B1"/>
    <w:rsid w:val="00F90688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48C"/>
  <w15:docId w15:val="{B9D763C1-A2C4-414F-BF7B-76CE2FD6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D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y">
    <w:name w:val="gray"/>
    <w:basedOn w:val="a0"/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lang w:eastAsia="en-US"/>
    </w:rPr>
  </w:style>
  <w:style w:type="character" w:customStyle="1" w:styleId="afa">
    <w:name w:val="Другое_"/>
    <w:basedOn w:val="a0"/>
    <w:link w:val="afb"/>
    <w:rPr>
      <w:rFonts w:ascii="Times New Roman" w:eastAsia="Times New Roman" w:hAnsi="Times New Roman" w:cs="Times New Roman"/>
    </w:rPr>
  </w:style>
  <w:style w:type="paragraph" w:customStyle="1" w:styleId="afb">
    <w:name w:val="Другое"/>
    <w:basedOn w:val="a"/>
    <w:link w:val="afa"/>
    <w:pPr>
      <w:widowControl w:val="0"/>
      <w:jc w:val="center"/>
    </w:pPr>
    <w:rPr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customStyle="1" w:styleId="p1">
    <w:name w:val="p1"/>
    <w:basedOn w:val="a"/>
    <w:rsid w:val="007A2B01"/>
    <w:pPr>
      <w:spacing w:before="100" w:beforeAutospacing="1" w:after="100" w:afterAutospacing="1"/>
    </w:pPr>
  </w:style>
  <w:style w:type="paragraph" w:customStyle="1" w:styleId="p2">
    <w:name w:val="p2"/>
    <w:basedOn w:val="a"/>
    <w:rsid w:val="007A2B01"/>
    <w:pPr>
      <w:spacing w:before="100" w:beforeAutospacing="1" w:after="100" w:afterAutospacing="1"/>
    </w:pPr>
  </w:style>
  <w:style w:type="character" w:styleId="aff4">
    <w:name w:val="Strong"/>
    <w:basedOn w:val="a0"/>
    <w:uiPriority w:val="22"/>
    <w:qFormat/>
    <w:rsid w:val="0051046C"/>
    <w:rPr>
      <w:b/>
      <w:bCs/>
    </w:rPr>
  </w:style>
  <w:style w:type="paragraph" w:customStyle="1" w:styleId="ds-markdown-paragraph">
    <w:name w:val="ds-markdown-paragraph"/>
    <w:basedOn w:val="a"/>
    <w:rsid w:val="00D75FD8"/>
    <w:pPr>
      <w:spacing w:before="100" w:beforeAutospacing="1" w:after="100" w:afterAutospacing="1"/>
    </w:pPr>
  </w:style>
  <w:style w:type="character" w:styleId="aff5">
    <w:name w:val="Emphasis"/>
    <w:basedOn w:val="a0"/>
    <w:uiPriority w:val="20"/>
    <w:qFormat/>
    <w:rsid w:val="00D75FD8"/>
    <w:rPr>
      <w:i/>
      <w:iCs/>
    </w:rPr>
  </w:style>
  <w:style w:type="character" w:styleId="aff6">
    <w:name w:val="Unresolved Mention"/>
    <w:basedOn w:val="a0"/>
    <w:uiPriority w:val="99"/>
    <w:semiHidden/>
    <w:unhideWhenUsed/>
    <w:rsid w:val="009B4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095DE-40CE-46F6-9D95-F60BA63F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Цуканов</dc:creator>
  <cp:lastModifiedBy>РАКО АПК ФГБОУ ДПО</cp:lastModifiedBy>
  <cp:revision>8</cp:revision>
  <cp:lastPrinted>2025-10-20T11:30:00Z</cp:lastPrinted>
  <dcterms:created xsi:type="dcterms:W3CDTF">2025-11-07T14:45:00Z</dcterms:created>
  <dcterms:modified xsi:type="dcterms:W3CDTF">2026-05-26T12:45:00Z</dcterms:modified>
</cp:coreProperties>
</file>