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0C14" w14:textId="77777777" w:rsidR="001E080C" w:rsidRPr="00E17FB2" w:rsidRDefault="001E080C" w:rsidP="001E08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7FB2">
        <w:rPr>
          <w:rFonts w:ascii="Times New Roman" w:hAnsi="Times New Roman" w:cs="Times New Roman"/>
        </w:rPr>
        <w:t xml:space="preserve">Приложение 1 </w:t>
      </w:r>
    </w:p>
    <w:p w14:paraId="041E2D77" w14:textId="77777777" w:rsidR="001E080C" w:rsidRPr="00E17FB2" w:rsidRDefault="001E080C" w:rsidP="001E08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7FB2">
        <w:rPr>
          <w:rFonts w:ascii="Times New Roman" w:hAnsi="Times New Roman" w:cs="Times New Roman"/>
        </w:rPr>
        <w:t>к извещению об осуществлении закупки</w:t>
      </w:r>
    </w:p>
    <w:p w14:paraId="14C2EBAD" w14:textId="77777777" w:rsidR="001E080C" w:rsidRPr="00E17FB2" w:rsidRDefault="001E080C" w:rsidP="001D3C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D7FD3A" w14:textId="666FADB0" w:rsidR="001D3C99" w:rsidRPr="00E17FB2" w:rsidRDefault="00E17FB2" w:rsidP="001D3C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7FB2">
        <w:rPr>
          <w:rFonts w:ascii="Times New Roman" w:hAnsi="Times New Roman" w:cs="Times New Roman"/>
          <w:b/>
          <w:bCs/>
        </w:rPr>
        <w:t>ОПИСАНИЕ ОБЪЕКТА ЗАКУПКИ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4BAA" w:rsidRPr="00E17FB2" w14:paraId="08F3C653" w14:textId="77777777" w:rsidTr="003D4BAA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52119E53" w14:textId="0E88E0EF" w:rsidR="00F3590F" w:rsidRPr="00E17FB2" w:rsidRDefault="00F3590F" w:rsidP="003D4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КТРУ 28.25.12.130-00000010</w:t>
            </w:r>
          </w:p>
        </w:tc>
      </w:tr>
    </w:tbl>
    <w:p w14:paraId="0B0C0E69" w14:textId="77777777" w:rsidR="003D4BAA" w:rsidRPr="00E17FB2" w:rsidRDefault="003D4BAA" w:rsidP="003D4BAA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991"/>
        <w:gridCol w:w="2120"/>
      </w:tblGrid>
      <w:tr w:rsidR="00F3590F" w:rsidRPr="00E17FB2" w14:paraId="27BB4615" w14:textId="77777777" w:rsidTr="00656CD8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184B8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Наименование характеристики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0E308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Значение характеристики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24D45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Единица измерения характеристики</w:t>
            </w:r>
          </w:p>
        </w:tc>
      </w:tr>
      <w:tr w:rsidR="00F3590F" w:rsidRPr="00E17FB2" w14:paraId="55AFABAC" w14:textId="77777777" w:rsidTr="00656CD8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C55F0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Вид кондиционера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2366C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Сплит-система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EBF5B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7C1CC669" w14:textId="77777777" w:rsidTr="00656CD8">
        <w:tc>
          <w:tcPr>
            <w:tcW w:w="5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D8BA8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Режим работы кондиционера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8E0EA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Охлаждение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9303F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14B13AE7" w14:textId="77777777" w:rsidTr="00656CD8">
        <w:tc>
          <w:tcPr>
            <w:tcW w:w="5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4AF10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2D0AE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Обогрев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C87C5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2B748E7F" w14:textId="77777777" w:rsidTr="00656CD8">
        <w:trPr>
          <w:trHeight w:val="341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7B71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Тип внутреннего блока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EEF27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Настенный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8588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399C4645" w14:textId="77777777" w:rsidTr="00656CD8">
        <w:trPr>
          <w:trHeight w:val="391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3C710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Класс энергоэффективности (в режиме охлаждения)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580F2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не ниже 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09E0D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4B4B98D5" w14:textId="77777777" w:rsidTr="00656CD8">
        <w:trPr>
          <w:trHeight w:val="201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6E6D2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Мощность в режиме охлаждения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5E98E" w14:textId="6E267165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≥ 2.5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DB1D2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Киловатт</w:t>
            </w:r>
          </w:p>
        </w:tc>
      </w:tr>
      <w:tr w:rsidR="00F3590F" w:rsidRPr="00E17FB2" w14:paraId="1A3A4858" w14:textId="77777777" w:rsidTr="00656CD8">
        <w:trPr>
          <w:trHeight w:val="404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C34E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Мощность в режиме нагрева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79EAC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≥ 2.5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EE595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Киловатт</w:t>
            </w:r>
          </w:p>
        </w:tc>
      </w:tr>
      <w:tr w:rsidR="00F3590F" w:rsidRPr="00E17FB2" w14:paraId="38069339" w14:textId="77777777" w:rsidTr="00656CD8">
        <w:trPr>
          <w:trHeight w:val="228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1258E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Наличие антибактериального фильтра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A2B22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5B828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51FA1539" w14:textId="77777777" w:rsidTr="00656CD8">
        <w:trPr>
          <w:trHeight w:val="263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0352E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 xml:space="preserve">Наличие системы </w:t>
            </w:r>
            <w:proofErr w:type="spellStart"/>
            <w:r w:rsidRPr="00E17FB2">
              <w:rPr>
                <w:rFonts w:ascii="Times New Roman" w:hAnsi="Times New Roman" w:cs="Times New Roman"/>
                <w:lang w:eastAsia="ru-RU"/>
              </w:rPr>
              <w:t>антиобледенения</w:t>
            </w:r>
            <w:proofErr w:type="spellEnd"/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64939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D4DE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3F91FC70" w14:textId="77777777" w:rsidTr="00656CD8">
        <w:trPr>
          <w:trHeight w:val="2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F178D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Наличие фильтров тонкой очистки воздуха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0511B" w14:textId="61EEB4AF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43FD7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4AE37313" w14:textId="77777777" w:rsidTr="00656CD8">
        <w:trPr>
          <w:trHeight w:val="1085"/>
        </w:trPr>
        <w:tc>
          <w:tcPr>
            <w:tcW w:w="5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3E63A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Дополнительные функции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D7166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Режим автоматической поддержки температуры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4440D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0B683B13" w14:textId="77777777" w:rsidTr="00656CD8">
        <w:tc>
          <w:tcPr>
            <w:tcW w:w="5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B5A73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94578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Режим вентиляции (без охлаждения и обогрева)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AFCFD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6DBEA793" w14:textId="77777777" w:rsidTr="00656CD8">
        <w:tc>
          <w:tcPr>
            <w:tcW w:w="5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EE1E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E5263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Режим осушения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B789C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680F9B18" w14:textId="77777777" w:rsidTr="00656CD8">
        <w:tc>
          <w:tcPr>
            <w:tcW w:w="5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A75E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A0BD8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Устройство зимнего пуска кондиционера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53C1A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27523350" w14:textId="77777777" w:rsidTr="00656CD8">
        <w:trPr>
          <w:trHeight w:val="10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A0408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Класс энергоэффективности (в режиме нагрева)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99F36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не ниже 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DBABF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35DB0729" w14:textId="77777777" w:rsidTr="00656CD8">
        <w:trPr>
          <w:trHeight w:val="261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1595C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Наличие пульта дистанционного управления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A5B96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874F1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2373F381" w14:textId="77777777" w:rsidTr="00656CD8">
        <w:trPr>
          <w:trHeight w:val="50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805EC" w14:textId="5BF54659" w:rsidR="00F3590F" w:rsidRPr="00E17FB2" w:rsidRDefault="00E17FB2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*</w:t>
            </w:r>
            <w:r w:rsidR="00F3590F" w:rsidRPr="00E17FB2">
              <w:rPr>
                <w:rFonts w:ascii="Times New Roman" w:hAnsi="Times New Roman" w:cs="Times New Roman"/>
                <w:lang w:eastAsia="ru-RU"/>
              </w:rPr>
              <w:t>Диапазон рабочих температур:</w:t>
            </w:r>
          </w:p>
          <w:p w14:paraId="1528339E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Охлаждение</w:t>
            </w:r>
          </w:p>
          <w:p w14:paraId="14BA1650" w14:textId="37E5E090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 xml:space="preserve">Нагрев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F8823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  <w:p w14:paraId="3948B2FA" w14:textId="3506F0C5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 xml:space="preserve">От -40 до 43 </w:t>
            </w:r>
          </w:p>
          <w:p w14:paraId="306A4C1B" w14:textId="7A954C29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От -7 до 24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67F06" w14:textId="794068E8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Градус Цельсия</w:t>
            </w:r>
          </w:p>
        </w:tc>
      </w:tr>
      <w:tr w:rsidR="00F3590F" w:rsidRPr="00E17FB2" w14:paraId="3C0E627F" w14:textId="77777777" w:rsidTr="00656CD8">
        <w:trPr>
          <w:trHeight w:val="251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3AA4" w14:textId="6B98A4FD" w:rsidR="00F3590F" w:rsidRPr="00E17FB2" w:rsidRDefault="00E17FB2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*</w:t>
            </w:r>
            <w:r w:rsidR="00F3590F" w:rsidRPr="00E17FB2">
              <w:rPr>
                <w:rFonts w:ascii="Times New Roman" w:hAnsi="Times New Roman" w:cs="Times New Roman"/>
                <w:lang w:eastAsia="ru-RU"/>
              </w:rPr>
              <w:t>Зимний комплект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BC699" w14:textId="2A7B8DE3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EA28B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590F" w:rsidRPr="00E17FB2" w14:paraId="41DCF602" w14:textId="77777777" w:rsidTr="00656CD8">
        <w:trPr>
          <w:trHeight w:val="69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1A330" w14:textId="2ECFDADD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Сопутствующие услуги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99ED5" w14:textId="720EF758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Доставка</w:t>
            </w:r>
          </w:p>
          <w:p w14:paraId="692BAC31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>Разгрузка/Погрузка</w:t>
            </w:r>
          </w:p>
          <w:p w14:paraId="0DC9B3CF" w14:textId="78266135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17FB2">
              <w:rPr>
                <w:rFonts w:ascii="Times New Roman" w:hAnsi="Times New Roman" w:cs="Times New Roman"/>
                <w:lang w:eastAsia="ru-RU"/>
              </w:rPr>
              <w:t xml:space="preserve">Монтаж/Наладка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3C659" w14:textId="77777777" w:rsidR="00F3590F" w:rsidRPr="00E17FB2" w:rsidRDefault="00F3590F" w:rsidP="00656CD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F4ADD8D" w14:textId="6CE4E549" w:rsidR="00E17FB2" w:rsidRPr="00E17FB2" w:rsidRDefault="00E17FB2" w:rsidP="00E17FB2">
      <w:pPr>
        <w:jc w:val="both"/>
        <w:rPr>
          <w:rFonts w:ascii="Times New Roman" w:eastAsia="Calibri" w:hAnsi="Times New Roman" w:cs="Times New Roman"/>
          <w:bCs/>
          <w:i/>
          <w:iCs/>
          <w:u w:val="single"/>
        </w:rPr>
      </w:pPr>
      <w:r w:rsidRPr="00E17FB2">
        <w:rPr>
          <w:rFonts w:ascii="Times New Roman" w:eastAsia="Calibri" w:hAnsi="Times New Roman" w:cs="Times New Roman"/>
          <w:bCs/>
          <w:i/>
          <w:iCs/>
          <w:u w:val="single"/>
        </w:rPr>
        <w:t xml:space="preserve">*Добавление дополнительных </w:t>
      </w:r>
      <w:proofErr w:type="gramStart"/>
      <w:r w:rsidRPr="00E17FB2">
        <w:rPr>
          <w:rFonts w:ascii="Times New Roman" w:eastAsia="Calibri" w:hAnsi="Times New Roman" w:cs="Times New Roman"/>
          <w:bCs/>
          <w:i/>
          <w:iCs/>
          <w:u w:val="single"/>
        </w:rPr>
        <w:t>характеристик  обусловлено</w:t>
      </w:r>
      <w:proofErr w:type="gramEnd"/>
      <w:r w:rsidRPr="00E17FB2">
        <w:rPr>
          <w:rFonts w:ascii="Times New Roman" w:eastAsia="Calibri" w:hAnsi="Times New Roman" w:cs="Times New Roman"/>
          <w:bCs/>
          <w:i/>
          <w:iCs/>
          <w:u w:val="single"/>
        </w:rPr>
        <w:t xml:space="preserve"> характером работы и потребностью Заказчика в данном оборудовании для рационального ведения хозяйственной деятельности </w:t>
      </w:r>
      <w:r w:rsidR="00DF62C4">
        <w:rPr>
          <w:rFonts w:ascii="Times New Roman" w:eastAsia="Calibri" w:hAnsi="Times New Roman" w:cs="Times New Roman"/>
          <w:bCs/>
          <w:i/>
          <w:iCs/>
          <w:u w:val="single"/>
        </w:rPr>
        <w:t>– для круглогодичной эксплуатации</w:t>
      </w:r>
    </w:p>
    <w:p w14:paraId="6A33F571" w14:textId="59FE63E3" w:rsidR="004C66F0" w:rsidRPr="00E17FB2" w:rsidRDefault="004C66F0" w:rsidP="00F3590F">
      <w:pPr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b/>
        </w:rPr>
        <w:lastRenderedPageBreak/>
        <w:t xml:space="preserve">2. Требования к качественным характеристикам Оборудования, требования к установке Оборудования и иные показатели Оборудования, связанные с определением соответствия поставляемого Оборудования потребностям Заказчика: </w:t>
      </w:r>
    </w:p>
    <w:p w14:paraId="665BD26E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Качество товара должно соответствовать действующему законодательству на территории Российской Федерации. Товар при обычных условиях его использования, хранения, транспортировки и утилизации должен быть безопасен для жизни, здоровья потребителя, окружающей среды, а также не должен причинять вред имуществу потребителя.</w:t>
      </w:r>
    </w:p>
    <w:p w14:paraId="6BA4B2C1" w14:textId="2224E013" w:rsidR="004C66F0" w:rsidRPr="00E17FB2" w:rsidRDefault="004C66F0" w:rsidP="004C66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 xml:space="preserve">Весь поставляемый товар должен: быть заводской сборки, </w:t>
      </w:r>
      <w:r w:rsidR="009E3561" w:rsidRPr="00E17FB2">
        <w:rPr>
          <w:rFonts w:ascii="Times New Roman" w:eastAsia="Calibri" w:hAnsi="Times New Roman" w:cs="Times New Roman"/>
          <w:b/>
          <w:bCs/>
        </w:rPr>
        <w:t>не ранее 202</w:t>
      </w:r>
      <w:r w:rsidR="001C681E" w:rsidRPr="00E17FB2">
        <w:rPr>
          <w:rFonts w:ascii="Times New Roman" w:eastAsia="Calibri" w:hAnsi="Times New Roman" w:cs="Times New Roman"/>
          <w:b/>
          <w:bCs/>
        </w:rPr>
        <w:t>5</w:t>
      </w:r>
      <w:r w:rsidR="009E3561" w:rsidRPr="00E17FB2">
        <w:rPr>
          <w:rFonts w:ascii="Times New Roman" w:eastAsia="Calibri" w:hAnsi="Times New Roman" w:cs="Times New Roman"/>
        </w:rPr>
        <w:t xml:space="preserve"> года выпуска, </w:t>
      </w:r>
      <w:r w:rsidRPr="00E17FB2">
        <w:rPr>
          <w:rFonts w:ascii="Times New Roman" w:eastAsia="Calibri" w:hAnsi="Times New Roman" w:cs="Times New Roman"/>
        </w:rPr>
        <w:t>новым, то есть не бывшим в эксплуатации, не восстановленным и не собранным из восстановленных компонентов, не переработанным или каким-либо образом не модифицированным, серийным и выпущен к свободному обращению на территории Российской Федерации без каких-либо ограничений (залог, запрет, арест и т.п.); иметь фирменную упаковку производителя соответствующую характеру поставляемого товара и способу транспортировки, 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 в соответствии с требованиями, установленными технической документацией производителя; иметь маркировку с возможным содержанием информации согласно требованиям ГОСТ Р 26963-86 «Сплит-системы бытовые автономные. Общие технические условия»; быть полностью укомплектованным для обеспечения своевременного ввода в эксплуатацию; техническая документация на Товар с руководством пользователя (инструкция по эксплуатации Товара) должна быть на русском языке. Не допускается предоставление Заказчику технической документации и руководства пользователя в виде ксерокопий.</w:t>
      </w:r>
    </w:p>
    <w:p w14:paraId="286A8C6D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bCs/>
        </w:rPr>
        <w:t xml:space="preserve">Перед </w:t>
      </w:r>
      <w:r w:rsidR="00626792" w:rsidRPr="00E17FB2">
        <w:rPr>
          <w:rFonts w:ascii="Times New Roman" w:eastAsia="Calibri" w:hAnsi="Times New Roman" w:cs="Times New Roman"/>
          <w:bCs/>
        </w:rPr>
        <w:t>установкой (монтажом)</w:t>
      </w:r>
      <w:r w:rsidRPr="00E17FB2">
        <w:rPr>
          <w:rFonts w:ascii="Times New Roman" w:eastAsia="Calibri" w:hAnsi="Times New Roman" w:cs="Times New Roman"/>
          <w:bCs/>
        </w:rPr>
        <w:t xml:space="preserve"> оборудования на объект, Заказчик (представитель Заказчика) должен проверить его комплектность, наличие технической документации, инструкции по эксплуатации, сертификата соответствия, иных документов, подтверждающих соответствие поставляемого оборудования требованиям Контракта</w:t>
      </w:r>
      <w:r w:rsidRPr="00E17FB2">
        <w:rPr>
          <w:rFonts w:ascii="Times New Roman" w:eastAsia="Calibri" w:hAnsi="Times New Roman" w:cs="Times New Roman"/>
        </w:rPr>
        <w:t>.</w:t>
      </w:r>
    </w:p>
    <w:p w14:paraId="1A9A043F" w14:textId="77777777" w:rsidR="004C66F0" w:rsidRPr="00E17FB2" w:rsidRDefault="004C66F0" w:rsidP="004C66F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1A1A5C7" w14:textId="77777777" w:rsidR="004C66F0" w:rsidRPr="00E17FB2" w:rsidRDefault="004C66F0" w:rsidP="004C66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b/>
        </w:rPr>
        <w:t>Требования к установке кондиционера (сплит-систем):</w:t>
      </w:r>
    </w:p>
    <w:p w14:paraId="5161824F" w14:textId="77777777" w:rsidR="004C66F0" w:rsidRPr="00E17FB2" w:rsidRDefault="004C66F0" w:rsidP="004C66F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В процессе установки кондиционера выполняются следующие операции:</w:t>
      </w:r>
    </w:p>
    <w:p w14:paraId="24D0E153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- Установка внешнего блока кондиционера с установкой специальных крепежных кронштейнов;</w:t>
      </w:r>
    </w:p>
    <w:p w14:paraId="7C60F1B5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- Установка внутреннего блока кондиционера;</w:t>
      </w:r>
    </w:p>
    <w:p w14:paraId="2E25B4AD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 xml:space="preserve">- Прокладка коммуникаций: медных </w:t>
      </w:r>
      <w:proofErr w:type="spellStart"/>
      <w:r w:rsidRPr="00E17FB2">
        <w:rPr>
          <w:rFonts w:ascii="Times New Roman" w:eastAsia="Times New Roman" w:hAnsi="Times New Roman" w:cs="Times New Roman"/>
          <w:lang w:eastAsia="ru-RU"/>
        </w:rPr>
        <w:t>фреоновых</w:t>
      </w:r>
      <w:proofErr w:type="spellEnd"/>
      <w:r w:rsidRPr="00E17FB2">
        <w:rPr>
          <w:rFonts w:ascii="Times New Roman" w:eastAsia="Times New Roman" w:hAnsi="Times New Roman" w:cs="Times New Roman"/>
          <w:lang w:eastAsia="ru-RU"/>
        </w:rPr>
        <w:t xml:space="preserve"> труб, теплоизоляции, межблочного электрического соединения, дренажной линии, кабеля электропитания;</w:t>
      </w:r>
    </w:p>
    <w:p w14:paraId="77911781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- Пуско-наладочные работы;</w:t>
      </w:r>
    </w:p>
    <w:p w14:paraId="143F94B8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- Дозаправка кондиционера с увеличением длины трассы;</w:t>
      </w:r>
    </w:p>
    <w:p w14:paraId="66391D33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- Тестовый запуск кондиционера;</w:t>
      </w:r>
    </w:p>
    <w:p w14:paraId="38221CDF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- Уборка места проведения работ.</w:t>
      </w:r>
    </w:p>
    <w:p w14:paraId="0FBA6DB5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Поставщик выполняет монтаж внешнего и внутреннего блоков кондиционера, осуществляя в том числе следующие работы: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278"/>
        <w:gridCol w:w="6448"/>
      </w:tblGrid>
      <w:tr w:rsidR="004C66F0" w:rsidRPr="00E17FB2" w14:paraId="5CD1B10C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24C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BAA2" w14:textId="77777777" w:rsidR="004C66F0" w:rsidRPr="00E17FB2" w:rsidRDefault="004C66F0" w:rsidP="004C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Описание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976A" w14:textId="77777777" w:rsidR="004C66F0" w:rsidRPr="00E17FB2" w:rsidRDefault="004C66F0" w:rsidP="004C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</w:p>
        </w:tc>
      </w:tr>
      <w:tr w:rsidR="004C66F0" w:rsidRPr="00E17FB2" w14:paraId="13149D13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6CB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6FD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17FB2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Согласование с Заказчиком места установки внутреннего и внешнего блоков, места вывода дренажной системы, точки присоединения к электропитанию;</w:t>
            </w:r>
          </w:p>
          <w:p w14:paraId="16AA01D2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6F0" w:rsidRPr="00E17FB2" w14:paraId="7947561A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5D5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BB23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- установка наружных блоков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EE61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Места установки согласовываются с Заказчиком.</w:t>
            </w:r>
          </w:p>
          <w:p w14:paraId="55E2CFB6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b/>
                <w:lang w:eastAsia="ru-RU"/>
              </w:rPr>
              <w:t>Наружный</w:t>
            </w: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7FB2">
              <w:rPr>
                <w:rFonts w:ascii="Times New Roman" w:eastAsia="Times New Roman" w:hAnsi="Times New Roman" w:cs="Times New Roman"/>
                <w:b/>
                <w:lang w:eastAsia="ru-RU"/>
              </w:rPr>
              <w:t>блок</w:t>
            </w: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7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должен размещаться на стене </w:t>
            </w: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в месте, удобном для последующего сервисного обслуживания, а также, чтобы обеспечить работоспособность самого оборудования в соответствии с требованиями монтажных руководств.</w:t>
            </w: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монтаже кондиционеров необходимо выполнить </w:t>
            </w:r>
            <w:r w:rsidRPr="00E17F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отвод дренажа</w:t>
            </w: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17F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 улицу</w:t>
            </w: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внутренних блоков сплит-систем самотеком или с помощью дренажной помпы.</w:t>
            </w:r>
          </w:p>
        </w:tc>
      </w:tr>
      <w:tr w:rsidR="004C66F0" w:rsidRPr="00E17FB2" w14:paraId="3D72F15E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0D3F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EFA4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- установка внутреннего блока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6AE7" w14:textId="77777777" w:rsidR="004C66F0" w:rsidRPr="00E17FB2" w:rsidRDefault="004C66F0" w:rsidP="004C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Внутренние блоки системы должны устанавливаться в помещениях с учетом функциональных требований, дизайна помещений и требований производителя кондиционеров и по согласованию с Заказчиком. Крепеж осуществляется строго по уровню. </w:t>
            </w:r>
          </w:p>
        </w:tc>
      </w:tr>
      <w:tr w:rsidR="004C66F0" w:rsidRPr="00E17FB2" w14:paraId="759CC9F9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7A1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8C70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- проходка отверстий для трубопроводов в наружных стенах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E95C1" w14:textId="77777777" w:rsidR="004C66F0" w:rsidRPr="00E17FB2" w:rsidRDefault="004C66F0" w:rsidP="004C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проведении работ в помещении </w:t>
            </w:r>
            <w:r w:rsidRPr="00E17FB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следует принять меры по предотвращению запыления.</w:t>
            </w:r>
          </w:p>
          <w:p w14:paraId="7093EA9F" w14:textId="77777777" w:rsidR="004C66F0" w:rsidRPr="00E17FB2" w:rsidRDefault="004C66F0" w:rsidP="004C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Отверстия сверлятся в наружной стене без разрушения фасада. Заделку отверстий и устранение повреждений строительных </w:t>
            </w: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конструкций, возникающих при установке систем, Поставщик производит своими силами и за свой счет. Ущерб, нанесенный интерьеру помещения, возмещается Поставщиком. Отходы и строительный мусор, накапливаемые в процессе работ, подлежат уборке и вывозу </w:t>
            </w:r>
            <w:r w:rsidRPr="00E17F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Поставщиком за его счет. </w:t>
            </w:r>
          </w:p>
        </w:tc>
      </w:tr>
      <w:tr w:rsidR="004C66F0" w:rsidRPr="00E17FB2" w14:paraId="6EE17D67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4B2C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9840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- прокладка внутренних и внешних трубопроводов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8ABD" w14:textId="77777777" w:rsidR="004C66F0" w:rsidRPr="00E17FB2" w:rsidRDefault="004C66F0" w:rsidP="004C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Длина трубопровода для каждого </w:t>
            </w:r>
            <w:r w:rsidRPr="00E17F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кондиционера – от 7 метров до 15 метров (в зависимости от расположения помещения, в котором устанавливается кондиционер, относительно дворового фасада здания и места установки внутреннего блока).</w:t>
            </w: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Трубопровод укладывается в декоративный короб, или прячется в </w:t>
            </w:r>
            <w:proofErr w:type="spellStart"/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запотолочное</w:t>
            </w:r>
            <w:proofErr w:type="spellEnd"/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пространство (потолки подвесные «Армстронг). Порча интерьера помещения, фасада здания устраняется за счет Поставщика</w:t>
            </w:r>
          </w:p>
        </w:tc>
      </w:tr>
      <w:tr w:rsidR="004C66F0" w:rsidRPr="00E17FB2" w14:paraId="74F4227A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C37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174C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установка  межблочных</w:t>
            </w:r>
            <w:proofErr w:type="gramEnd"/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 силовых кабелей</w:t>
            </w:r>
          </w:p>
        </w:tc>
        <w:tc>
          <w:tcPr>
            <w:tcW w:w="6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7BF57" w14:textId="77777777" w:rsidR="004C66F0" w:rsidRPr="00E17FB2" w:rsidRDefault="004C66F0" w:rsidP="004C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Внутри помещения </w:t>
            </w:r>
            <w:proofErr w:type="spellStart"/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фреоновый</w:t>
            </w:r>
            <w:proofErr w:type="spellEnd"/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трубопровод, электрический кабель или дренажный шланг укладываются в коробе. Поставщик обязан не допускать заломов и порывов дренажного шланга при протаскивании через отверстие в стене, не допускать касание его оголенных частей трубопровода. Отверстия в наружной стене после укладки </w:t>
            </w:r>
            <w:proofErr w:type="spellStart"/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фреонового</w:t>
            </w:r>
            <w:proofErr w:type="spellEnd"/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трубопровода, электрического кабеля или дренажного шланга заполняются теплоизолятором во избежание промерзания воды и появления сквозняков в помещении. Электропровод должен быть проложен в </w:t>
            </w:r>
            <w:proofErr w:type="spellStart"/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гофротрубе</w:t>
            </w:r>
            <w:proofErr w:type="spellEnd"/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</w:tr>
      <w:tr w:rsidR="004C66F0" w:rsidRPr="00E17FB2" w14:paraId="0A52B26F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329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7B04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- отвод дренажных труб через отверстия в наружных стенах на улицу</w:t>
            </w:r>
          </w:p>
        </w:tc>
        <w:tc>
          <w:tcPr>
            <w:tcW w:w="6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A3E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6F0" w:rsidRPr="00E17FB2" w14:paraId="2AB7E379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1DC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DFA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дозаправка  хладагентом</w:t>
            </w:r>
            <w:proofErr w:type="gramEnd"/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F6D7C" w14:textId="77777777" w:rsidR="004C66F0" w:rsidRPr="00E17FB2" w:rsidRDefault="004C66F0" w:rsidP="004C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Дозаправка хладагентом выполняется при необходимости для обеспечения работоспособности оборудования.</w:t>
            </w:r>
          </w:p>
        </w:tc>
      </w:tr>
      <w:tr w:rsidR="004C66F0" w:rsidRPr="00E17FB2" w14:paraId="2C491690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FFD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4E3E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- тестовый запуск системы во всех режимах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77890" w14:textId="77777777" w:rsidR="004C66F0" w:rsidRPr="00E17FB2" w:rsidRDefault="004C66F0" w:rsidP="004C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запуска системы ее работа тестируется во всех режимах. При тестировании производятся замеры напряжения в сети, энергопотребление, давление хладагента, температуры при входе и выходе из внутреннего блока. </w:t>
            </w:r>
          </w:p>
        </w:tc>
      </w:tr>
      <w:tr w:rsidR="004C66F0" w:rsidRPr="00E17FB2" w14:paraId="55644359" w14:textId="77777777" w:rsidTr="0081440D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B85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C28D" w14:textId="77777777" w:rsidR="004C66F0" w:rsidRPr="00E17FB2" w:rsidRDefault="004C66F0" w:rsidP="004C66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- восстановление отделки помещений, уборка мусора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6EC4" w14:textId="77777777" w:rsidR="004C66F0" w:rsidRPr="00E17FB2" w:rsidRDefault="004C66F0" w:rsidP="004C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После завершения работ Поставщик обязан своими силами и за свой счет восстановить все повреждения отделки помещений, кабельных линий и вентиляционных каналов, плинтусов, дверных коробок, иных элементов отделки и (или) оборудования помещений, в которых им (Поставщиком) выполнялись </w:t>
            </w:r>
            <w:proofErr w:type="gramStart"/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>работы, в случае, если</w:t>
            </w:r>
            <w:proofErr w:type="gramEnd"/>
            <w:r w:rsidRPr="00E17FB2">
              <w:rPr>
                <w:rFonts w:ascii="Times New Roman" w:eastAsia="Times New Roman" w:hAnsi="Times New Roman" w:cs="Times New Roman"/>
                <w:lang w:eastAsia="ru-RU"/>
              </w:rPr>
              <w:t xml:space="preserve"> такие повреждения допущены. Образовавшийся мусор при/после сборки Оборудования должен быть вывезен силами и за счет средств Поставщика в сроки, отведенные на сборку, при этом вынос из помещения должен осуществляться сразу по окончании рабочего дня.</w:t>
            </w:r>
          </w:p>
        </w:tc>
      </w:tr>
    </w:tbl>
    <w:p w14:paraId="027887C6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lang w:eastAsia="ru-RU"/>
        </w:rPr>
        <w:t>Поставщик обеспечивает наличие необходимого оборудования, инструментов, измерительных приборов и расходных материалов, применяемых при установке кондиционера. При этом, стоимость расходных материалов, подлежащих использованию Поставщиком, услуги автовышки (при необходимости) включаются в цену поставляемого Оборудования в рамках исполнения Контракта.</w:t>
      </w:r>
    </w:p>
    <w:p w14:paraId="64FD739F" w14:textId="77777777" w:rsidR="004C66F0" w:rsidRPr="00E17FB2" w:rsidRDefault="004C66F0" w:rsidP="004C66F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Работы по установке, подключению электропитания и наладке оборудования выполняются материалами и техническими средствами Поставщика.</w:t>
      </w:r>
    </w:p>
    <w:p w14:paraId="6A49798C" w14:textId="77777777" w:rsidR="004C66F0" w:rsidRPr="00E17FB2" w:rsidRDefault="004C66F0" w:rsidP="004C66F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lang w:eastAsia="ru-RU"/>
        </w:rPr>
        <w:t>Подключение в электрическую сеть должно осуществляться кабелем, сечение которого должно соответствовать максимальной нагрузке с учетом запаса (не менее чем в 1.5 раза в большую сторону). Прокладка питающего кабеля должна производиться в соответствии с правилами ПУЭ.</w:t>
      </w:r>
    </w:p>
    <w:p w14:paraId="1FC8D816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lang w:eastAsia="ru-RU"/>
        </w:rPr>
        <w:tab/>
        <w:t xml:space="preserve"> </w:t>
      </w:r>
    </w:p>
    <w:p w14:paraId="771690DE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>Крепление блоков кондиционеров:</w:t>
      </w:r>
    </w:p>
    <w:p w14:paraId="37C07C6D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 xml:space="preserve">Внутренние блоки кондиционеров должны устанавливаться в помещениях с учетом функциональных требований и дизайна помещений. Крепеж осуществляется строго по уровню. </w:t>
      </w:r>
    </w:p>
    <w:p w14:paraId="6E722B1A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i/>
          <w:lang w:eastAsia="ru-RU"/>
        </w:rPr>
        <w:t>Установка внешних блоков кондиционеров производится на достаточно прочной стене в месте, удобном для последующего сервисного обслуживания.</w:t>
      </w:r>
      <w:r w:rsidRPr="00E17FB2">
        <w:rPr>
          <w:rFonts w:ascii="Times New Roman" w:eastAsia="Times New Roman" w:hAnsi="Times New Roman" w:cs="Times New Roman"/>
          <w:lang w:eastAsia="ru-RU"/>
        </w:rPr>
        <w:t xml:space="preserve"> Для его крепления используются специальные кронштейны и болты. </w:t>
      </w:r>
    </w:p>
    <w:p w14:paraId="2CEC658E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7FB2">
        <w:rPr>
          <w:rFonts w:ascii="Times New Roman" w:eastAsia="Times New Roman" w:hAnsi="Times New Roman" w:cs="Times New Roman"/>
          <w:lang w:eastAsia="ru-RU"/>
        </w:rPr>
        <w:t xml:space="preserve">Расположение внешних блоков кондиционеров не должно нарушать архитектурный облик здания. </w:t>
      </w:r>
    </w:p>
    <w:p w14:paraId="0400BBA7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2B2B9896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 xml:space="preserve">Прокладка </w:t>
      </w:r>
      <w:proofErr w:type="spellStart"/>
      <w:r w:rsidRPr="00E17FB2">
        <w:rPr>
          <w:rFonts w:ascii="Times New Roman" w:eastAsia="Times New Roman" w:hAnsi="Times New Roman" w:cs="Times New Roman"/>
          <w:b/>
          <w:lang w:eastAsia="ru-RU"/>
        </w:rPr>
        <w:t>фреоновых</w:t>
      </w:r>
      <w:proofErr w:type="spellEnd"/>
      <w:r w:rsidRPr="00E17FB2">
        <w:rPr>
          <w:rFonts w:ascii="Times New Roman" w:eastAsia="Times New Roman" w:hAnsi="Times New Roman" w:cs="Times New Roman"/>
          <w:b/>
          <w:lang w:eastAsia="ru-RU"/>
        </w:rPr>
        <w:t xml:space="preserve"> трубопроводов</w:t>
      </w:r>
      <w:r w:rsidRPr="00E17FB2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42897EB2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 xml:space="preserve">Трубопровод укладывается в декоративный короб, или прячется за потолочное пространство с креплением к потолку. </w:t>
      </w:r>
    </w:p>
    <w:p w14:paraId="2FCE4217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lastRenderedPageBreak/>
        <w:t xml:space="preserve">При прохождении трассы хладагента под подвесным (подшивным) потолком, трасса хладагента должна быть закреплена и изолирована сертифицированной тепло-пароизоляцией, кабель одет в </w:t>
      </w:r>
      <w:proofErr w:type="spellStart"/>
      <w:r w:rsidRPr="00E17FB2">
        <w:rPr>
          <w:rFonts w:ascii="Times New Roman" w:eastAsia="Calibri" w:hAnsi="Times New Roman" w:cs="Times New Roman"/>
        </w:rPr>
        <w:t>гофрорукав</w:t>
      </w:r>
      <w:proofErr w:type="spellEnd"/>
      <w:r w:rsidRPr="00E17FB2">
        <w:rPr>
          <w:rFonts w:ascii="Times New Roman" w:eastAsia="Calibri" w:hAnsi="Times New Roman" w:cs="Times New Roman"/>
        </w:rPr>
        <w:t xml:space="preserve">. </w:t>
      </w:r>
    </w:p>
    <w:p w14:paraId="16CA3484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664D5C5B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>Установка электрических соединений, дренажного трубопровода:</w:t>
      </w:r>
      <w:r w:rsidRPr="00E17FB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DCF5EF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 xml:space="preserve">Внутри помещения </w:t>
      </w:r>
      <w:proofErr w:type="spellStart"/>
      <w:r w:rsidRPr="00E17FB2">
        <w:rPr>
          <w:rFonts w:ascii="Times New Roman" w:eastAsia="Times New Roman" w:hAnsi="Times New Roman" w:cs="Times New Roman"/>
          <w:lang w:eastAsia="ru-RU"/>
        </w:rPr>
        <w:t>фреоновый</w:t>
      </w:r>
      <w:proofErr w:type="spellEnd"/>
      <w:r w:rsidRPr="00E17FB2">
        <w:rPr>
          <w:rFonts w:ascii="Times New Roman" w:eastAsia="Times New Roman" w:hAnsi="Times New Roman" w:cs="Times New Roman"/>
          <w:lang w:eastAsia="ru-RU"/>
        </w:rPr>
        <w:t xml:space="preserve"> трубопровод, электрический кабель и дренажный шланг укладываются, чаще всего вместе (в коробе). Не допускать заломов и порывов дренажного шланга при протаскивании через отверстие в стене, не допускать касания оголенных частей трубопровода. Отверстие в стене после укладки этого "пучка" заполняется теплоизолятором во избежание промерзания воды и появления сквозняков в помещении. Конденсат от оборудования должен быть </w:t>
      </w:r>
      <w:proofErr w:type="gramStart"/>
      <w:r w:rsidRPr="00E17FB2">
        <w:rPr>
          <w:rFonts w:ascii="Times New Roman" w:eastAsia="Times New Roman" w:hAnsi="Times New Roman" w:cs="Times New Roman"/>
          <w:lang w:eastAsia="ru-RU"/>
        </w:rPr>
        <w:t>выведен  наружу</w:t>
      </w:r>
      <w:proofErr w:type="gramEnd"/>
      <w:r w:rsidRPr="00E17FB2">
        <w:rPr>
          <w:rFonts w:ascii="Times New Roman" w:eastAsia="Times New Roman" w:hAnsi="Times New Roman" w:cs="Times New Roman"/>
          <w:lang w:eastAsia="ru-RU"/>
        </w:rPr>
        <w:t xml:space="preserve">, или в существующие дренажные системы. Электропровод должен одет </w:t>
      </w:r>
      <w:r w:rsidRPr="00E17FB2">
        <w:rPr>
          <w:rFonts w:ascii="Times New Roman" w:eastAsia="Calibri" w:hAnsi="Times New Roman" w:cs="Times New Roman"/>
        </w:rPr>
        <w:t xml:space="preserve">в кабель-канал или гофру из </w:t>
      </w:r>
      <w:proofErr w:type="spellStart"/>
      <w:r w:rsidRPr="00E17FB2">
        <w:rPr>
          <w:rFonts w:ascii="Times New Roman" w:eastAsia="Calibri" w:hAnsi="Times New Roman" w:cs="Times New Roman"/>
        </w:rPr>
        <w:t>самозатухающего</w:t>
      </w:r>
      <w:proofErr w:type="spellEnd"/>
      <w:r w:rsidRPr="00E17FB2">
        <w:rPr>
          <w:rFonts w:ascii="Times New Roman" w:eastAsia="Calibri" w:hAnsi="Times New Roman" w:cs="Times New Roman"/>
        </w:rPr>
        <w:t xml:space="preserve"> материала </w:t>
      </w:r>
    </w:p>
    <w:p w14:paraId="77D3BAB9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AF3070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>Удаление влаги и воздуха из трубопроводов:</w:t>
      </w:r>
    </w:p>
    <w:p w14:paraId="2BE1FB73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 xml:space="preserve">Система должна быть очищена, для этого трубопровод тщательно </w:t>
      </w:r>
      <w:proofErr w:type="spellStart"/>
      <w:r w:rsidRPr="00E17FB2">
        <w:rPr>
          <w:rFonts w:ascii="Times New Roman" w:eastAsia="Times New Roman" w:hAnsi="Times New Roman" w:cs="Times New Roman"/>
          <w:lang w:eastAsia="ru-RU"/>
        </w:rPr>
        <w:t>вакуумируется</w:t>
      </w:r>
      <w:proofErr w:type="spellEnd"/>
      <w:r w:rsidRPr="00E17FB2">
        <w:rPr>
          <w:rFonts w:ascii="Times New Roman" w:eastAsia="Times New Roman" w:hAnsi="Times New Roman" w:cs="Times New Roman"/>
          <w:lang w:eastAsia="ru-RU"/>
        </w:rPr>
        <w:t xml:space="preserve"> с использованием вакуумного насоса.</w:t>
      </w:r>
    </w:p>
    <w:p w14:paraId="17783E8D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7B045D8B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>Тестовый запуск кондиционера:</w:t>
      </w:r>
    </w:p>
    <w:p w14:paraId="718591C8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После запуска работа кондиционера тестируется во всех режимах. При тестировании производятся замеры напряжения в сети, энергопотребление кондиционера, давление хладагента, температура на входе и выходе из внутреннего блока. При необходимости производится дозаправка хладагентом. По окончанию работ предъявить смонтированное оборудование представителю Заказчика.</w:t>
      </w:r>
    </w:p>
    <w:p w14:paraId="2C36A243" w14:textId="77777777" w:rsidR="004C66F0" w:rsidRPr="00E17FB2" w:rsidRDefault="004C66F0" w:rsidP="004C66F0">
      <w:pPr>
        <w:tabs>
          <w:tab w:val="left" w:pos="360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Cs/>
          <w:lang w:eastAsia="ru-RU"/>
        </w:rPr>
        <w:t>Пусконаладочные работы кондиционера бытового производятся с замерами рабочих токов и давления в холодном контуре.</w:t>
      </w:r>
    </w:p>
    <w:p w14:paraId="46FBC0E0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432337BA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lang w:eastAsia="ru-RU"/>
        </w:rPr>
        <w:t>Уборка места проведения работ:</w:t>
      </w:r>
    </w:p>
    <w:p w14:paraId="391DB90E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Отходы и мусор, накапливаемые в процессе установочных работ, подлежат уборке и вывозу Поставщиком и за счет средств Поставщика. В случае повреждения в ходе установки внутренней и внешней отделки, Поставщик своими силами и за свой счет производит восстановление нарушенной отделки, заделывает отверстия, и пр.</w:t>
      </w:r>
    </w:p>
    <w:p w14:paraId="445129CC" w14:textId="77777777" w:rsidR="004C66F0" w:rsidRPr="00E17FB2" w:rsidRDefault="004C66F0" w:rsidP="004C66F0">
      <w:pPr>
        <w:tabs>
          <w:tab w:val="left" w:pos="426"/>
          <w:tab w:val="left" w:pos="789"/>
          <w:tab w:val="left" w:pos="1168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i/>
          <w:lang w:eastAsia="ru-RU"/>
        </w:rPr>
        <w:t>Работы по установке должны производиться с использованием пылесосов, упаковочных пленок (для укрывания имеющегося в помещениях Заказчика оборудования).</w:t>
      </w:r>
    </w:p>
    <w:p w14:paraId="78BD5D89" w14:textId="77777777" w:rsidR="004C66F0" w:rsidRPr="00E17FB2" w:rsidRDefault="004C66F0" w:rsidP="004C66F0">
      <w:pPr>
        <w:tabs>
          <w:tab w:val="left" w:pos="360"/>
        </w:tabs>
        <w:spacing w:after="0" w:line="240" w:lineRule="auto"/>
        <w:ind w:left="57" w:right="57" w:firstLine="680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14:paraId="13BA363A" w14:textId="77777777" w:rsidR="004C66F0" w:rsidRPr="00E17FB2" w:rsidRDefault="004C66F0" w:rsidP="004C66F0">
      <w:pPr>
        <w:tabs>
          <w:tab w:val="left" w:pos="36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b/>
          <w:bCs/>
          <w:lang w:eastAsia="ru-RU"/>
        </w:rPr>
        <w:t>При установке Оборудования необходимо руководствоваться следующими нормативными документами</w:t>
      </w:r>
      <w:r w:rsidRPr="00E17FB2">
        <w:rPr>
          <w:rFonts w:ascii="Times New Roman" w:eastAsia="Times New Roman" w:hAnsi="Times New Roman" w:cs="Times New Roman"/>
          <w:bCs/>
          <w:lang w:eastAsia="ru-RU"/>
        </w:rPr>
        <w:t>:</w:t>
      </w:r>
    </w:p>
    <w:p w14:paraId="69BF0072" w14:textId="77777777" w:rsidR="004C66F0" w:rsidRPr="00E17FB2" w:rsidRDefault="004C66F0" w:rsidP="004C66F0">
      <w:pPr>
        <w:tabs>
          <w:tab w:val="left" w:pos="0"/>
          <w:tab w:val="left" w:pos="1276"/>
          <w:tab w:val="left" w:pos="10205"/>
        </w:tabs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ru-RU"/>
        </w:rPr>
        <w:t>- Правила противопожарного режима в Российской Федерации, утвержденные постановлением Правительства Российской Федерации от 16 сентября 2020 года № 1479;</w:t>
      </w:r>
    </w:p>
    <w:p w14:paraId="5F810A27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- СНиП 12-03-2001 «Безопасность труда в строительстве. Часть 1. Общие требования»;</w:t>
      </w:r>
    </w:p>
    <w:p w14:paraId="746F53DB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 xml:space="preserve">- СНиП 12-04-2002 «Безопасность труда в строительстве Часть 2. Строительное производство»; </w:t>
      </w:r>
    </w:p>
    <w:p w14:paraId="6DF0E2A8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- СП 76.13330.2016 «СНиП 3.05.06-85 Электротехнические устройства»;</w:t>
      </w:r>
    </w:p>
    <w:p w14:paraId="4D3428AA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- СП 60.13330.2020 «СНиП 41-01-2003 Отопление, вентиляция и кондиционирование воздуха»;</w:t>
      </w:r>
    </w:p>
    <w:p w14:paraId="6508CF4F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- ПУЭ Глава 7.1. Электроустановки жилых, общественных, административных и бытовых зданий;</w:t>
      </w:r>
    </w:p>
    <w:p w14:paraId="1E05E377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- Постановление Главного государственного санитарного врача РФ от 28.01.2021 № 2 "Об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1.2.3685-21. Санитарные правила и нормы...») (Зарегистрировано в Минюсте России 29.01.2021 № 62296);</w:t>
      </w:r>
    </w:p>
    <w:p w14:paraId="62F416EF" w14:textId="77777777" w:rsidR="004C66F0" w:rsidRPr="00E17FB2" w:rsidRDefault="004C66F0" w:rsidP="004C66F0">
      <w:pPr>
        <w:widowControl w:val="0"/>
        <w:tabs>
          <w:tab w:val="left" w:pos="74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- Федеральный закон от 30 декабря 2009г. № 384-ФЗ «Технический регламент о безопасности зданий и сооружений»;</w:t>
      </w:r>
    </w:p>
    <w:p w14:paraId="4920AC56" w14:textId="77777777" w:rsidR="004C66F0" w:rsidRPr="00E17FB2" w:rsidRDefault="004C66F0" w:rsidP="004C66F0">
      <w:pPr>
        <w:keepNext/>
        <w:keepLines/>
        <w:shd w:val="clear" w:color="auto" w:fill="FFFFFF"/>
        <w:tabs>
          <w:tab w:val="left" w:pos="745"/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 xml:space="preserve">- Приказ Минтруда России от 16.11.2020 № 782н «Об </w:t>
      </w:r>
      <w:proofErr w:type="gramStart"/>
      <w:r w:rsidRPr="00E17FB2">
        <w:rPr>
          <w:rFonts w:ascii="Times New Roman" w:eastAsia="Calibri" w:hAnsi="Times New Roman" w:cs="Times New Roman"/>
        </w:rPr>
        <w:t>утверждении Правил</w:t>
      </w:r>
      <w:proofErr w:type="gramEnd"/>
      <w:r w:rsidRPr="00E17FB2">
        <w:rPr>
          <w:rFonts w:ascii="Times New Roman" w:eastAsia="Calibri" w:hAnsi="Times New Roman" w:cs="Times New Roman"/>
        </w:rPr>
        <w:t xml:space="preserve"> по охране труда при работе на высоте».</w:t>
      </w:r>
    </w:p>
    <w:p w14:paraId="05802D19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14:paraId="214EC0FF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b/>
        </w:rPr>
        <w:t>Требования к документации, предоставляемой при поставке Оборудования:</w:t>
      </w:r>
    </w:p>
    <w:p w14:paraId="654EB0DB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 xml:space="preserve">Оборудование должно поставляться с комплектом технической документации и руководством пользователя. Все необходимые руководства пользователя должны быть на русском языке. </w:t>
      </w:r>
    </w:p>
    <w:p w14:paraId="16E3A092" w14:textId="77777777" w:rsidR="009E3561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 xml:space="preserve">Техническая документация должна быть на русском или русском и английском языках. </w:t>
      </w:r>
    </w:p>
    <w:p w14:paraId="3593C0CE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В составе документов необходимо представить информацию (марка, номер модели и т.п.), позволяющую однозначно идентифицировать предлагаемое к поставке Оборудование.</w:t>
      </w:r>
    </w:p>
    <w:p w14:paraId="0058686B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Технические и качественные характеристики, функциональные (потребительские свойства) характеристики, эксплуатационные характеристики Оборудования должны быть подтверждены документально.</w:t>
      </w:r>
    </w:p>
    <w:p w14:paraId="5AAA9295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lastRenderedPageBreak/>
        <w:t xml:space="preserve">Такими документами могут служить: технические паспорта, буклеты, брошюры и/или другие документы от производителя оборудования, содержащие все технические характеристики предлагаемого Оборудования и их значения, справочные материалы и т.д. </w:t>
      </w:r>
    </w:p>
    <w:p w14:paraId="5CC6436F" w14:textId="77777777" w:rsidR="004C66F0" w:rsidRPr="00E17FB2" w:rsidRDefault="004C66F0" w:rsidP="004C66F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D15D15E" w14:textId="77777777" w:rsidR="004C66F0" w:rsidRPr="00E17FB2" w:rsidRDefault="004C66F0" w:rsidP="004C66F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17FB2">
        <w:rPr>
          <w:rFonts w:ascii="Times New Roman" w:eastAsia="Calibri" w:hAnsi="Times New Roman" w:cs="Times New Roman"/>
          <w:b/>
        </w:rPr>
        <w:t>Требования к безопасности:</w:t>
      </w:r>
    </w:p>
    <w:p w14:paraId="090DC70A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Вместе с Оборудованием, подлежащим обязательной сертификации в соответствии с законодательством Российской Федерации, предоставляются надлежащим образом заверенные сертификаты соответствия</w:t>
      </w:r>
      <w:r w:rsidR="009E3561" w:rsidRPr="00E17FB2">
        <w:rPr>
          <w:rFonts w:ascii="Times New Roman" w:eastAsia="Calibri" w:hAnsi="Times New Roman" w:cs="Times New Roman"/>
        </w:rPr>
        <w:t xml:space="preserve"> (выданные органами, уполномоченными осуществлять Государственный надзор и контроль в области обеспечения качества и безопасности Товаров в соответствии с Федеральным законом от 27 декабря 2002 г. № 184-ФЗ «О техническом регулировании»)</w:t>
      </w:r>
      <w:r w:rsidRPr="00E17FB2">
        <w:rPr>
          <w:rFonts w:ascii="Times New Roman" w:eastAsia="Calibri" w:hAnsi="Times New Roman" w:cs="Times New Roman"/>
        </w:rPr>
        <w:t>.</w:t>
      </w:r>
    </w:p>
    <w:p w14:paraId="70996D79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Оборудование безопасно для жизни и здоровья работников Заказчика, его имущества и окружающей среды при обычных условиях его использования, хранения, транспортировки.</w:t>
      </w:r>
      <w:r w:rsidR="009E3561" w:rsidRPr="00E17FB2">
        <w:rPr>
          <w:rFonts w:ascii="Times New Roman" w:hAnsi="Times New Roman" w:cs="Times New Roman"/>
        </w:rPr>
        <w:t xml:space="preserve"> </w:t>
      </w:r>
      <w:r w:rsidR="009E3561" w:rsidRPr="00E17FB2">
        <w:rPr>
          <w:rFonts w:ascii="Times New Roman" w:eastAsia="Calibri" w:hAnsi="Times New Roman" w:cs="Times New Roman"/>
        </w:rPr>
        <w:t>Безопасность Товара должна соответствовать требованиям ГОСТ Р 51125-98 «Оборудование бытовое для кондиционирования и очистки воздуха. Требования безопасности и методы испытаний».</w:t>
      </w:r>
    </w:p>
    <w:p w14:paraId="4909A68E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Оборудование при хранении и использовании не выделяет вредных веществ. В воздушной среде и в присутствии других веществ Оборудование не образовывает вредных соединений.</w:t>
      </w:r>
    </w:p>
    <w:p w14:paraId="12476922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zh-CN"/>
        </w:rPr>
        <w:t>На месте оказания услуг Поставщик надлежащим образом устанавливает сигнальное временное ограждение и контролирует отсутствие автотранспорта и иного чужого имущества.</w:t>
      </w:r>
    </w:p>
    <w:p w14:paraId="58990522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zh-CN"/>
        </w:rPr>
        <w:t>Ответственность за безопасную организацию установки Оборудования на высоте несет Поставщик, осуществляет производственный контроль соблюдения норм безопасного проведения работ на высоте своих сотрудников.</w:t>
      </w:r>
    </w:p>
    <w:p w14:paraId="0166C3A5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zh-CN"/>
        </w:rPr>
        <w:t>Работы должны производиться квалифицированным, аттестованным персоналом для выполнения всего комплекса работ, утвержденным руководством Поставщика, допущенным к работе на высоте после обязательного обучения (силами Поставщика или иными сторонними организациями) безопасным методам работы и имеющими удостоверения на право производства этого вида работ.</w:t>
      </w:r>
    </w:p>
    <w:p w14:paraId="5E6C3FB2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zh-CN"/>
        </w:rPr>
        <w:t>Приступать к работам лишь при наличии оформленного в письменной форме наряда-допуска на особо опасные работы с указанием мероприятий по технике безопасности, фамилий исполнителей и их распиской в наряде (с обязательным предоставлением Заказчику копии наряда-допуска).</w:t>
      </w:r>
    </w:p>
    <w:p w14:paraId="79D476B0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zh-CN"/>
        </w:rPr>
        <w:t>Поставщик самостоятельно оформляет на своих сотрудников наряды-допуски для выполнения работ в условиях повышенной опасности и обеспечивает безопасные условия труда для выполнения работ.</w:t>
      </w:r>
    </w:p>
    <w:p w14:paraId="66DA403C" w14:textId="77777777" w:rsidR="004C66F0" w:rsidRPr="00E17FB2" w:rsidRDefault="004C66F0" w:rsidP="004C66F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zh-CN"/>
        </w:rPr>
        <w:t xml:space="preserve">Ответственность за пожарную безопасность, технику безопасности, охрану труда и санитарно-гигиенический режим при осуществлении работ возлагается на Поставщика. Сотрудники Поставщика, привлекаемые к выполнению работ по установке Оборудования, должны строго соблюдать требования режима входа, выхода и нахождения в зданиях и в служебных помещениях, перемещения материальных ценностей, правил техники безопасности и противопожарной безопасности. </w:t>
      </w:r>
    </w:p>
    <w:p w14:paraId="5DDF3934" w14:textId="77777777" w:rsidR="004C66F0" w:rsidRPr="00E17FB2" w:rsidRDefault="004C66F0" w:rsidP="004C66F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Times New Roman" w:hAnsi="Times New Roman" w:cs="Times New Roman"/>
          <w:lang w:eastAsia="zh-CN"/>
        </w:rPr>
        <w:t xml:space="preserve">Поставщик самостоятельно взаимодействует с контролирующими данный вид деятельности органами и несет в полной мере ответственность за выявленные в ходе проверок нарушения законодательства Российской Федерации. </w:t>
      </w:r>
    </w:p>
    <w:p w14:paraId="57A25FF3" w14:textId="77777777" w:rsidR="004C66F0" w:rsidRPr="00E17FB2" w:rsidRDefault="004C66F0" w:rsidP="004C66F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 xml:space="preserve">Организация и проведение работ осуществляется в соответствии с нормативными правовыми актами Российской Федерации. </w:t>
      </w:r>
    </w:p>
    <w:p w14:paraId="0B47C1E0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14:paraId="5AE5649F" w14:textId="77777777" w:rsidR="004C66F0" w:rsidRPr="00E17FB2" w:rsidRDefault="004C66F0" w:rsidP="004C66F0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b/>
        </w:rPr>
        <w:t>Требования к энергетической эффективности:</w:t>
      </w:r>
    </w:p>
    <w:p w14:paraId="2D521515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Поставляемое Оборудование должно соответствовать требованиям по энергетической эффективности материалов (комплектующих и (или) оборудования) в соответствии со следующими документами:</w:t>
      </w:r>
    </w:p>
    <w:p w14:paraId="40FFA0FE" w14:textId="77777777" w:rsidR="004C66F0" w:rsidRPr="00E17FB2" w:rsidRDefault="004C66F0" w:rsidP="004C66F0">
      <w:pPr>
        <w:widowControl w:val="0"/>
        <w:numPr>
          <w:ilvl w:val="0"/>
          <w:numId w:val="4"/>
        </w:numPr>
        <w:suppressAutoHyphens/>
        <w:spacing w:after="160" w:line="252" w:lineRule="auto"/>
        <w:ind w:left="0"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Постановление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14:paraId="29D00C5D" w14:textId="77777777" w:rsidR="004C66F0" w:rsidRPr="00E17FB2" w:rsidRDefault="004C66F0" w:rsidP="004C66F0">
      <w:pPr>
        <w:widowControl w:val="0"/>
        <w:numPr>
          <w:ilvl w:val="0"/>
          <w:numId w:val="4"/>
        </w:numPr>
        <w:suppressAutoHyphens/>
        <w:spacing w:after="160" w:line="252" w:lineRule="auto"/>
        <w:ind w:left="0"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Постановление Правительства РФ от 31.12.2009 № 1222 «О видах и характеристиках товаров, информация о классе энергетической эффективности которых должна содержаться в технической документации, прилагаемой к этим товарам, в их маркировке, на их этикетках, и принципах правил определения производителями, импортерами класса энергетической эффективности товара»;</w:t>
      </w:r>
    </w:p>
    <w:p w14:paraId="2D770854" w14:textId="77777777" w:rsidR="004C66F0" w:rsidRPr="00E17FB2" w:rsidRDefault="004C66F0" w:rsidP="004C66F0">
      <w:pPr>
        <w:widowControl w:val="0"/>
        <w:numPr>
          <w:ilvl w:val="0"/>
          <w:numId w:val="4"/>
        </w:numPr>
        <w:suppressAutoHyphens/>
        <w:spacing w:after="160" w:line="252" w:lineRule="auto"/>
        <w:ind w:left="0"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Приказ Минэкономразвития России от 22.03.2021 № 131 «О требованиях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Федерации от 31 декабря 2009 г. № 1221»;</w:t>
      </w:r>
    </w:p>
    <w:p w14:paraId="4A874F5D" w14:textId="77777777" w:rsidR="004C66F0" w:rsidRPr="00E17FB2" w:rsidRDefault="004C66F0" w:rsidP="004C66F0">
      <w:pPr>
        <w:widowControl w:val="0"/>
        <w:numPr>
          <w:ilvl w:val="0"/>
          <w:numId w:val="4"/>
        </w:numPr>
        <w:suppressAutoHyphens/>
        <w:spacing w:after="160" w:line="252" w:lineRule="auto"/>
        <w:ind w:left="0"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lastRenderedPageBreak/>
        <w:t>ГОСТ Р 55012-2012 «Энергетическая эффективность. Кондиционеры бытовые и аналогичные. Показатели энергетической эффективности и методы определения»</w:t>
      </w:r>
      <w:r w:rsidRPr="00E17FB2">
        <w:rPr>
          <w:rFonts w:ascii="Times New Roman" w:eastAsia="Calibri" w:hAnsi="Times New Roman" w:cs="Times New Roman"/>
          <w:shd w:val="clear" w:color="auto" w:fill="FFFFFF"/>
          <w:lang w:eastAsia="ru-RU"/>
        </w:rPr>
        <w:t>.</w:t>
      </w:r>
    </w:p>
    <w:p w14:paraId="43FC7C40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b/>
        </w:rPr>
        <w:t>Требования к гарантийному сроку, обслуживанию и объему предоставления гарантий качества Оборудования</w:t>
      </w:r>
      <w:r w:rsidRPr="00E17FB2">
        <w:rPr>
          <w:rFonts w:ascii="Times New Roman" w:eastAsia="Calibri" w:hAnsi="Times New Roman" w:cs="Times New Roman"/>
        </w:rPr>
        <w:t>:</w:t>
      </w:r>
    </w:p>
    <w:p w14:paraId="48377871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Поставщик гарантирует, что поставляемое Оборудование изготовлено в соответствии со стандартами, показателями и параметрами, заложенными в настоящем Техническом задании, имеет соответствующие сертификаты соответствия (декларации о соответствии), не будет иметь дефектов, связанных с конструкцией, материалами и или функционированием при штатном его использовании.</w:t>
      </w:r>
    </w:p>
    <w:p w14:paraId="1314750C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Заказчик вправе осуществить проверку Оборудования, в том числе его характеристик у соответствующего производителя (официального представителя на территории Российской Федерации) на предмет соответствиям настоящему Техническому заданию.</w:t>
      </w:r>
    </w:p>
    <w:p w14:paraId="12DB19B7" w14:textId="77777777" w:rsidR="00813E08" w:rsidRPr="00E17FB2" w:rsidRDefault="00813E08" w:rsidP="00813E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 xml:space="preserve">Срок действия гарантии производителя на поставляемый товар должен составлять </w:t>
      </w:r>
      <w:r w:rsidRPr="00E17FB2">
        <w:rPr>
          <w:rFonts w:ascii="Times New Roman" w:eastAsia="Calibri" w:hAnsi="Times New Roman" w:cs="Times New Roman"/>
          <w:b/>
          <w:bCs/>
        </w:rPr>
        <w:t>не менее 12 месяцев</w:t>
      </w:r>
      <w:r w:rsidRPr="00E17FB2">
        <w:rPr>
          <w:rFonts w:ascii="Times New Roman" w:eastAsia="Calibri" w:hAnsi="Times New Roman" w:cs="Times New Roman"/>
        </w:rPr>
        <w:t xml:space="preserve"> с момента подписания уполномоченными представителя Заказчика и Поставщика документа о приемке.</w:t>
      </w:r>
    </w:p>
    <w:p w14:paraId="7A763879" w14:textId="77777777" w:rsidR="00813E08" w:rsidRPr="00E17FB2" w:rsidRDefault="00813E08" w:rsidP="00813E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Срок действия гарантии Поставщика должен быть не менее чем срок действия гарантии производителя товара. Поставщик передает указанные гарантии вмести с товаром.</w:t>
      </w:r>
    </w:p>
    <w:p w14:paraId="24618699" w14:textId="77777777" w:rsidR="00813E08" w:rsidRPr="00E17FB2" w:rsidRDefault="00813E08" w:rsidP="00813E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4C75732C" w14:textId="77777777" w:rsidR="00813E08" w:rsidRPr="00E17FB2" w:rsidRDefault="00813E08" w:rsidP="00813E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 Гарантийное обслуживание товара осуществляется поставщиком в течение всего гарантийного срока, которое заключается в устранении дефектов и осуществляется поставщиком путем ремонта товара или его замены на аналогичное в течение гарантийного срока за счет поставщика.</w:t>
      </w:r>
    </w:p>
    <w:p w14:paraId="50D045C9" w14:textId="77777777" w:rsidR="00813E08" w:rsidRPr="00E17FB2" w:rsidRDefault="00813E08" w:rsidP="00813E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10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611211F3" w14:textId="77777777" w:rsidR="00813E08" w:rsidRPr="00E17FB2" w:rsidRDefault="00813E08" w:rsidP="00813E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17FB2">
        <w:rPr>
          <w:rFonts w:ascii="Times New Roman" w:eastAsia="Calibri" w:hAnsi="Times New Roman" w:cs="Times New Roman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условиях Контракта.</w:t>
      </w:r>
    </w:p>
    <w:p w14:paraId="0D4780A1" w14:textId="77777777" w:rsidR="004C66F0" w:rsidRPr="00E17FB2" w:rsidRDefault="00813E08" w:rsidP="00813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0B1E62CE" w14:textId="77777777" w:rsidR="004C66F0" w:rsidRPr="00E17FB2" w:rsidRDefault="004C66F0" w:rsidP="004C6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Гарантия качества распространяется на Оборудование, все его составляющие части (комплектующие изделия) и на произведенные работы по установке Оборудования.</w:t>
      </w:r>
    </w:p>
    <w:p w14:paraId="27C122CC" w14:textId="77777777" w:rsidR="009E3561" w:rsidRPr="00E17FB2" w:rsidRDefault="009E3561" w:rsidP="004C66F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760BB29" w14:textId="77777777" w:rsidR="004C66F0" w:rsidRPr="00E17FB2" w:rsidRDefault="004C66F0" w:rsidP="004C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  <w:b/>
        </w:rPr>
        <w:t>Особые условия:</w:t>
      </w:r>
    </w:p>
    <w:p w14:paraId="14F8DF93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 xml:space="preserve">Поставка и установка Оборудования осуществляется по согласованию с Заказчиком. </w:t>
      </w:r>
    </w:p>
    <w:p w14:paraId="2AA5CF6A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 xml:space="preserve">Все решения по размещению внутренних и наружных блоков и прокладки инженерных коммуникаций согласовывать с уполномоченным представителем Заказчика. </w:t>
      </w:r>
    </w:p>
    <w:p w14:paraId="3612D426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 xml:space="preserve">Действия персонала Поставщика не должны создавать угрозу для персонала Заказчика и Исполнителя, находящегося на объекте. </w:t>
      </w:r>
    </w:p>
    <w:p w14:paraId="0B6189F4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 xml:space="preserve">В случае выявления отклонений от требований нормативно-правовых актов, настоящего Технического задания, исходных данных Поставщик обязан в течении 10 рабочих дней устранить недостатки. </w:t>
      </w:r>
    </w:p>
    <w:p w14:paraId="37F60871" w14:textId="77777777" w:rsidR="004C66F0" w:rsidRPr="00E17FB2" w:rsidRDefault="004C66F0" w:rsidP="004C66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E17FB2">
        <w:rPr>
          <w:rFonts w:ascii="Times New Roman" w:eastAsia="Calibri" w:hAnsi="Times New Roman" w:cs="Times New Roman"/>
        </w:rPr>
        <w:t>Все работы по подготовке и восстановлению оборудования производится силами Поставщика.</w:t>
      </w:r>
    </w:p>
    <w:p w14:paraId="74AEB6BB" w14:textId="77777777" w:rsidR="00A74F5A" w:rsidRPr="00E17FB2" w:rsidRDefault="00A74F5A" w:rsidP="009E356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17FB2">
        <w:rPr>
          <w:rFonts w:ascii="Times New Roman" w:hAnsi="Times New Roman" w:cs="Times New Roman"/>
          <w:bCs/>
        </w:rPr>
        <w:t xml:space="preserve"> </w:t>
      </w:r>
      <w:r w:rsidRPr="00E17FB2">
        <w:rPr>
          <w:rFonts w:ascii="Times New Roman" w:eastAsia="Times New Roman" w:hAnsi="Times New Roman" w:cs="Times New Roman"/>
          <w:bCs/>
          <w:lang w:eastAsia="ru-RU"/>
        </w:rPr>
        <w:t>Стоимость всех необходимых материалов, используемых для монтажа кондиционера, включены в стоимость государственного контракта.</w:t>
      </w:r>
    </w:p>
    <w:p w14:paraId="7326075C" w14:textId="57BF4436" w:rsidR="00A74F5A" w:rsidRPr="00E17FB2" w:rsidRDefault="00A74F5A" w:rsidP="009E35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A74F5A" w:rsidRPr="00E17FB2" w:rsidSect="004C66F0">
      <w:pgSz w:w="11906" w:h="16838"/>
      <w:pgMar w:top="993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sz w:val="22"/>
        <w:szCs w:val="22"/>
        <w:lang w:eastAsia="en-US"/>
      </w:rPr>
    </w:lvl>
  </w:abstractNum>
  <w:abstractNum w:abstractNumId="1" w15:restartNumberingAfterBreak="0">
    <w:nsid w:val="1ACA716D"/>
    <w:multiLevelType w:val="hybridMultilevel"/>
    <w:tmpl w:val="701423CE"/>
    <w:lvl w:ilvl="0" w:tplc="7FEAAFB0">
      <w:start w:val="1"/>
      <w:numFmt w:val="bullet"/>
      <w:lvlText w:val="─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8215AD"/>
    <w:multiLevelType w:val="multilevel"/>
    <w:tmpl w:val="75FA8EF2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0D4BD4"/>
    <w:multiLevelType w:val="hybridMultilevel"/>
    <w:tmpl w:val="CB6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A3"/>
    <w:rsid w:val="0000090C"/>
    <w:rsid w:val="00002255"/>
    <w:rsid w:val="000118A3"/>
    <w:rsid w:val="00013509"/>
    <w:rsid w:val="00037313"/>
    <w:rsid w:val="000375C5"/>
    <w:rsid w:val="00044093"/>
    <w:rsid w:val="00053529"/>
    <w:rsid w:val="00093E79"/>
    <w:rsid w:val="000C2056"/>
    <w:rsid w:val="000C21AE"/>
    <w:rsid w:val="000D34EC"/>
    <w:rsid w:val="00114388"/>
    <w:rsid w:val="0011726A"/>
    <w:rsid w:val="0012184E"/>
    <w:rsid w:val="00136A8E"/>
    <w:rsid w:val="00141A39"/>
    <w:rsid w:val="001524CA"/>
    <w:rsid w:val="00160E49"/>
    <w:rsid w:val="00191024"/>
    <w:rsid w:val="001945D6"/>
    <w:rsid w:val="001A6343"/>
    <w:rsid w:val="001C1630"/>
    <w:rsid w:val="001C681E"/>
    <w:rsid w:val="001D09DB"/>
    <w:rsid w:val="001D3C99"/>
    <w:rsid w:val="001D7BFD"/>
    <w:rsid w:val="001E080C"/>
    <w:rsid w:val="001F68C0"/>
    <w:rsid w:val="00221E46"/>
    <w:rsid w:val="00235BEE"/>
    <w:rsid w:val="00247F75"/>
    <w:rsid w:val="00254E8C"/>
    <w:rsid w:val="002902B0"/>
    <w:rsid w:val="002A6569"/>
    <w:rsid w:val="002B01A4"/>
    <w:rsid w:val="003224F9"/>
    <w:rsid w:val="0032730B"/>
    <w:rsid w:val="00353CD9"/>
    <w:rsid w:val="00360DE5"/>
    <w:rsid w:val="003C131F"/>
    <w:rsid w:val="003D1825"/>
    <w:rsid w:val="003D4BAA"/>
    <w:rsid w:val="003F08D8"/>
    <w:rsid w:val="003F0C27"/>
    <w:rsid w:val="003F730E"/>
    <w:rsid w:val="00416FDB"/>
    <w:rsid w:val="004215DC"/>
    <w:rsid w:val="00421C51"/>
    <w:rsid w:val="0042592E"/>
    <w:rsid w:val="004276C1"/>
    <w:rsid w:val="00437E33"/>
    <w:rsid w:val="004420CF"/>
    <w:rsid w:val="00443881"/>
    <w:rsid w:val="0045202B"/>
    <w:rsid w:val="004635BC"/>
    <w:rsid w:val="0048588A"/>
    <w:rsid w:val="004930BE"/>
    <w:rsid w:val="00493B82"/>
    <w:rsid w:val="004A70A0"/>
    <w:rsid w:val="004A7FA8"/>
    <w:rsid w:val="004B57D5"/>
    <w:rsid w:val="004B7AC1"/>
    <w:rsid w:val="004C66F0"/>
    <w:rsid w:val="004D1BFE"/>
    <w:rsid w:val="004D2F74"/>
    <w:rsid w:val="004D3101"/>
    <w:rsid w:val="004E33B0"/>
    <w:rsid w:val="00505FB6"/>
    <w:rsid w:val="00540703"/>
    <w:rsid w:val="00545184"/>
    <w:rsid w:val="0056538E"/>
    <w:rsid w:val="00570E76"/>
    <w:rsid w:val="00576629"/>
    <w:rsid w:val="0058409A"/>
    <w:rsid w:val="00591240"/>
    <w:rsid w:val="005A48E9"/>
    <w:rsid w:val="005A4E67"/>
    <w:rsid w:val="005C5AD9"/>
    <w:rsid w:val="005D1307"/>
    <w:rsid w:val="005E6971"/>
    <w:rsid w:val="005F52CF"/>
    <w:rsid w:val="00603559"/>
    <w:rsid w:val="00624258"/>
    <w:rsid w:val="00626792"/>
    <w:rsid w:val="00631883"/>
    <w:rsid w:val="00633FC1"/>
    <w:rsid w:val="00656CD8"/>
    <w:rsid w:val="00693A47"/>
    <w:rsid w:val="006B4332"/>
    <w:rsid w:val="006B7D58"/>
    <w:rsid w:val="006E529F"/>
    <w:rsid w:val="0071054E"/>
    <w:rsid w:val="0072180C"/>
    <w:rsid w:val="00723840"/>
    <w:rsid w:val="0073725C"/>
    <w:rsid w:val="007632A7"/>
    <w:rsid w:val="00766BC3"/>
    <w:rsid w:val="0078464A"/>
    <w:rsid w:val="00792A79"/>
    <w:rsid w:val="00793983"/>
    <w:rsid w:val="00793F7A"/>
    <w:rsid w:val="007A2C7D"/>
    <w:rsid w:val="00813E08"/>
    <w:rsid w:val="0081440D"/>
    <w:rsid w:val="008159C4"/>
    <w:rsid w:val="00815A3B"/>
    <w:rsid w:val="00851222"/>
    <w:rsid w:val="008841A7"/>
    <w:rsid w:val="008945D1"/>
    <w:rsid w:val="008A7A8B"/>
    <w:rsid w:val="008C2D6A"/>
    <w:rsid w:val="008E68B2"/>
    <w:rsid w:val="00920079"/>
    <w:rsid w:val="00922530"/>
    <w:rsid w:val="00923BBC"/>
    <w:rsid w:val="009859CE"/>
    <w:rsid w:val="009862D1"/>
    <w:rsid w:val="009A3661"/>
    <w:rsid w:val="009C3956"/>
    <w:rsid w:val="009C45E4"/>
    <w:rsid w:val="009D1F1B"/>
    <w:rsid w:val="009E3561"/>
    <w:rsid w:val="009E711B"/>
    <w:rsid w:val="009F4E16"/>
    <w:rsid w:val="00A05242"/>
    <w:rsid w:val="00A17CC7"/>
    <w:rsid w:val="00A46032"/>
    <w:rsid w:val="00A473A8"/>
    <w:rsid w:val="00A74F5A"/>
    <w:rsid w:val="00A8250D"/>
    <w:rsid w:val="00A85C8D"/>
    <w:rsid w:val="00A85D8C"/>
    <w:rsid w:val="00A97601"/>
    <w:rsid w:val="00AA0A96"/>
    <w:rsid w:val="00AA173D"/>
    <w:rsid w:val="00AD289B"/>
    <w:rsid w:val="00AD68DE"/>
    <w:rsid w:val="00B060AA"/>
    <w:rsid w:val="00B13717"/>
    <w:rsid w:val="00B33A27"/>
    <w:rsid w:val="00B42632"/>
    <w:rsid w:val="00B83489"/>
    <w:rsid w:val="00BA20A6"/>
    <w:rsid w:val="00BA3838"/>
    <w:rsid w:val="00BE6CC7"/>
    <w:rsid w:val="00C10FB7"/>
    <w:rsid w:val="00C172A8"/>
    <w:rsid w:val="00C3579B"/>
    <w:rsid w:val="00C44F49"/>
    <w:rsid w:val="00C738CC"/>
    <w:rsid w:val="00C83CF0"/>
    <w:rsid w:val="00C85B19"/>
    <w:rsid w:val="00C864DB"/>
    <w:rsid w:val="00CA31F6"/>
    <w:rsid w:val="00CA32AD"/>
    <w:rsid w:val="00CA7DCC"/>
    <w:rsid w:val="00CB07F7"/>
    <w:rsid w:val="00CC6D3C"/>
    <w:rsid w:val="00CC74CC"/>
    <w:rsid w:val="00CF45B2"/>
    <w:rsid w:val="00D00B4D"/>
    <w:rsid w:val="00D145E0"/>
    <w:rsid w:val="00D32D6A"/>
    <w:rsid w:val="00D34D41"/>
    <w:rsid w:val="00D6742A"/>
    <w:rsid w:val="00D91C0B"/>
    <w:rsid w:val="00D93DEB"/>
    <w:rsid w:val="00DC5ACD"/>
    <w:rsid w:val="00DE2B58"/>
    <w:rsid w:val="00DF5760"/>
    <w:rsid w:val="00DF62C4"/>
    <w:rsid w:val="00E054A1"/>
    <w:rsid w:val="00E07504"/>
    <w:rsid w:val="00E12100"/>
    <w:rsid w:val="00E17FB2"/>
    <w:rsid w:val="00E33979"/>
    <w:rsid w:val="00E46099"/>
    <w:rsid w:val="00E51997"/>
    <w:rsid w:val="00E6102B"/>
    <w:rsid w:val="00E764D3"/>
    <w:rsid w:val="00E82CCD"/>
    <w:rsid w:val="00ED1A22"/>
    <w:rsid w:val="00ED6ECA"/>
    <w:rsid w:val="00F039D9"/>
    <w:rsid w:val="00F04013"/>
    <w:rsid w:val="00F06433"/>
    <w:rsid w:val="00F35197"/>
    <w:rsid w:val="00F3590F"/>
    <w:rsid w:val="00FA06F1"/>
    <w:rsid w:val="00FB09A3"/>
    <w:rsid w:val="00FB1D8E"/>
    <w:rsid w:val="00FB4284"/>
    <w:rsid w:val="00FC3549"/>
    <w:rsid w:val="00FC61C3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F391"/>
  <w15:docId w15:val="{063229AD-7526-4103-AE84-B3027656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9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CC7"/>
    <w:rPr>
      <w:rFonts w:ascii="Tahoma" w:hAnsi="Tahoma" w:cs="Tahoma"/>
      <w:sz w:val="16"/>
      <w:szCs w:val="16"/>
    </w:rPr>
  </w:style>
  <w:style w:type="paragraph" w:customStyle="1" w:styleId="textn">
    <w:name w:val="textn"/>
    <w:basedOn w:val="a"/>
    <w:rsid w:val="0092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56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89D-E079-453A-8A4C-5869D4ED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МТС</dc:creator>
  <cp:keywords/>
  <dc:description/>
  <cp:lastModifiedBy>User</cp:lastModifiedBy>
  <cp:revision>5</cp:revision>
  <cp:lastPrinted>2025-09-04T07:58:00Z</cp:lastPrinted>
  <dcterms:created xsi:type="dcterms:W3CDTF">2026-05-27T10:42:00Z</dcterms:created>
  <dcterms:modified xsi:type="dcterms:W3CDTF">2026-07-02T07:17:00Z</dcterms:modified>
</cp:coreProperties>
</file>