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487" w:right="516"/>
        <w:jc w:val="center"/>
        <w:spacing w:before="65" w:line="252" w:lineRule="exact"/>
        <w:rPr>
          <w:rFonts w:ascii="XO Thames" w:hAnsi="XO Thames" w:cs="XO Thames"/>
          <w:b/>
          <w:bCs/>
          <w:sz w:val="24"/>
          <w:szCs w:val="24"/>
        </w:rPr>
      </w:pPr>
      <w:r>
        <w:rPr>
          <w:rFonts w:ascii="XO Thames" w:hAnsi="XO Thames" w:eastAsia="XO Thames" w:cs="XO Thames"/>
          <w:b/>
          <w:sz w:val="24"/>
          <w:szCs w:val="24"/>
          <w:highlight w:val="none"/>
        </w:rPr>
      </w:r>
      <w:r>
        <w:rPr>
          <w:rFonts w:ascii="XO Thames" w:hAnsi="XO Thames" w:cs="XO Thames"/>
          <w:b/>
          <w:bCs/>
          <w:sz w:val="24"/>
          <w:szCs w:val="24"/>
        </w:rPr>
      </w:r>
      <w:r>
        <w:rPr>
          <w:rFonts w:ascii="XO Thames" w:hAnsi="XO Thames" w:cs="XO Thames"/>
          <w:b/>
          <w:bCs/>
          <w:sz w:val="24"/>
          <w:szCs w:val="24"/>
        </w:rPr>
      </w:r>
    </w:p>
    <w:p>
      <w:pPr>
        <w:ind w:left="487" w:right="516"/>
        <w:jc w:val="center"/>
        <w:spacing w:before="65" w:line="252" w:lineRule="exact"/>
        <w:rPr>
          <w:rFonts w:ascii="XO Thames" w:hAnsi="XO Thames" w:eastAsia="XO Thames" w:cs="XO Thames"/>
          <w:b/>
          <w:bCs/>
          <w:sz w:val="24"/>
          <w:szCs w:val="24"/>
          <w:highlight w:val="none"/>
        </w:rPr>
      </w:pPr>
      <w:r>
        <w:rPr>
          <w:rFonts w:ascii="XO Thames" w:hAnsi="XO Thames" w:eastAsia="XO Thames" w:cs="XO Thames"/>
          <w:b/>
          <w:sz w:val="24"/>
          <w:szCs w:val="24"/>
        </w:rPr>
        <w:t xml:space="preserve">ТЕХНИЧЕСКОЕ</w:t>
      </w:r>
      <w:r>
        <w:rPr>
          <w:rFonts w:ascii="XO Thames" w:hAnsi="XO Thames" w:eastAsia="XO Thames" w:cs="XO Thames"/>
          <w:b/>
          <w:spacing w:val="-11"/>
          <w:sz w:val="24"/>
          <w:szCs w:val="24"/>
        </w:rPr>
        <w:t xml:space="preserve"> </w:t>
      </w:r>
      <w:r>
        <w:rPr>
          <w:rFonts w:ascii="XO Thames" w:hAnsi="XO Thames" w:eastAsia="XO Thames" w:cs="XO Thames"/>
          <w:b/>
          <w:sz w:val="24"/>
          <w:szCs w:val="24"/>
        </w:rPr>
        <w:t xml:space="preserve">ЗАДАНИЕ</w:t>
      </w:r>
      <w:r>
        <w:rPr>
          <w:rFonts w:ascii="XO Thames" w:hAnsi="XO Thames" w:eastAsia="XO Thames" w:cs="XO Thames"/>
          <w:b/>
          <w:bCs/>
          <w:sz w:val="24"/>
          <w:szCs w:val="24"/>
          <w:highlight w:val="none"/>
        </w:rPr>
      </w:r>
      <w:r>
        <w:rPr>
          <w:rFonts w:ascii="XO Thames" w:hAnsi="XO Thames" w:eastAsia="XO Thames" w:cs="XO Thames"/>
          <w:b/>
          <w:bCs/>
          <w:sz w:val="24"/>
          <w:szCs w:val="24"/>
          <w:highlight w:val="none"/>
        </w:rPr>
      </w:r>
    </w:p>
    <w:p>
      <w:pPr>
        <w:pStyle w:val="1126"/>
        <w:jc w:val="center"/>
        <w:rPr>
          <w:rFonts w:ascii="XO Thames" w:hAnsi="XO Thames" w:eastAsia="XO Thames" w:cs="XO Thames"/>
          <w:color w:val="000000"/>
          <w:sz w:val="28"/>
          <w:szCs w:val="28"/>
          <w:highlight w:val="none"/>
        </w:rPr>
      </w:pPr>
      <w:r>
        <w:rPr>
          <w:rFonts w:ascii="XO Thames" w:hAnsi="XO Thames" w:eastAsia="XO Thames" w:cs="XO Thames"/>
          <w:color w:val="000000"/>
          <w:sz w:val="28"/>
          <w:szCs w:val="28"/>
          <w:highlight w:val="none"/>
        </w:rPr>
      </w:r>
      <w:r>
        <w:rPr>
          <w:rFonts w:ascii="XO Thames" w:hAnsi="XO Thames" w:eastAsia="XO Thames" w:cs="XO Thames"/>
          <w:color w:val="000000"/>
          <w:sz w:val="28"/>
          <w:szCs w:val="28"/>
          <w:highlight w:val="white"/>
        </w:rPr>
        <w:t xml:space="preserve">Проведение землеустроительных работ</w:t>
      </w:r>
      <w:r>
        <w:rPr>
          <w:rFonts w:ascii="XO Thames" w:hAnsi="XO Thames" w:eastAsia="XO Thames" w:cs="XO Thames"/>
          <w:color w:val="000000"/>
          <w:sz w:val="28"/>
          <w:szCs w:val="28"/>
          <w:highlight w:val="none"/>
        </w:rPr>
      </w:r>
      <w:r>
        <w:rPr>
          <w:rFonts w:ascii="XO Thames" w:hAnsi="XO Thames" w:eastAsia="XO Thames" w:cs="XO Thames"/>
          <w:color w:val="000000"/>
          <w:sz w:val="28"/>
          <w:szCs w:val="28"/>
          <w:highlight w:val="none"/>
        </w:rPr>
      </w:r>
    </w:p>
    <w:p>
      <w:pPr>
        <w:pStyle w:val="1126"/>
        <w:jc w:val="left"/>
        <w:rPr>
          <w:rFonts w:ascii="XO Thames" w:hAnsi="XO Thames" w:eastAsia="XO Thames" w:cs="XO Thames"/>
          <w:color w:val="000000"/>
          <w:sz w:val="28"/>
          <w:szCs w:val="28"/>
          <w:highlight w:val="none"/>
        </w:rPr>
      </w:pPr>
      <w:r>
        <w:rPr>
          <w:rFonts w:ascii="XO Thames" w:hAnsi="XO Thames" w:eastAsia="XO Thames" w:cs="XO Thames"/>
          <w:color w:val="000000"/>
          <w:sz w:val="28"/>
          <w:szCs w:val="28"/>
          <w:highlight w:val="none"/>
        </w:rPr>
      </w:r>
      <w:r>
        <w:rPr>
          <w:rFonts w:ascii="XO Thames" w:hAnsi="XO Thames" w:eastAsia="XO Thames" w:cs="XO Thames"/>
          <w:color w:val="000000"/>
          <w:sz w:val="28"/>
          <w:szCs w:val="28"/>
          <w:highlight w:val="none"/>
        </w:rPr>
      </w:r>
      <w:r>
        <w:rPr>
          <w:rFonts w:ascii="XO Thames" w:hAnsi="XO Thames" w:eastAsia="XO Thames" w:cs="XO Thames"/>
          <w:color w:val="000000"/>
          <w:sz w:val="28"/>
          <w:szCs w:val="28"/>
          <w:highlight w:val="none"/>
        </w:rPr>
      </w:r>
    </w:p>
    <w:tbl>
      <w:tblPr>
        <w:tblStyle w:val="1023"/>
        <w:tblW w:w="10206" w:type="dxa"/>
        <w:tblInd w:w="-283" w:type="dxa"/>
        <w:tblLayout w:type="fixed"/>
        <w:tblCellMar>
          <w:left w:w="0" w:type="dxa"/>
          <w:top w:w="0" w:type="dxa"/>
          <w:right w:w="0" w:type="dxa"/>
          <w:bottom w:w="0" w:type="dxa"/>
        </w:tblCellMar>
        <w:tblLook w:val="04A0" w:firstRow="1" w:lastRow="0" w:firstColumn="1" w:lastColumn="0" w:noHBand="0" w:noVBand="1"/>
      </w:tblPr>
      <w:tblGrid>
        <w:gridCol w:w="321"/>
        <w:gridCol w:w="2938"/>
        <w:gridCol w:w="1134"/>
        <w:gridCol w:w="1702"/>
        <w:gridCol w:w="2267"/>
        <w:gridCol w:w="1843"/>
      </w:tblGrid>
      <w:tr>
        <w:tblPrEx/>
        <w:trPr>
          <w:trHeight w:val="1395"/>
        </w:trPr>
        <w:tc>
          <w:tcPr>
            <w:tcBorders>
              <w:top w:val="single" w:color="000000" w:sz="6" w:space="0"/>
              <w:left w:val="single" w:color="000000" w:sz="6" w:space="0"/>
              <w:bottom w:val="single" w:color="000000" w:sz="6" w:space="0"/>
              <w:right w:val="single" w:color="000000" w:sz="6" w:space="0"/>
            </w:tcBorders>
            <w:tcW w:w="321"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i/>
                <w:strike w:val="0"/>
                <w:color w:val="000000"/>
                <w:position w:val="0"/>
                <w:sz w:val="20"/>
                <w:szCs w:val="20"/>
                <w:u w:val="none"/>
                <w:vertAlign w:val="baseline"/>
              </w:rPr>
              <w:t xml:space="preserve">№ </w:t>
            </w:r>
            <w:r>
              <w:rPr>
                <w:rFonts w:ascii="Times New Roman" w:hAnsi="Times New Roman" w:eastAsia="Times New Roman" w:cs="Times New Roman"/>
                <w:b/>
                <w:i/>
                <w:strike w:val="0"/>
                <w:color w:val="000000"/>
                <w:position w:val="0"/>
                <w:sz w:val="20"/>
                <w:szCs w:val="20"/>
                <w:u w:val="none"/>
                <w:vertAlign w:val="baseline"/>
              </w:rPr>
              <w:t xml:space="preserve">п/п</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938"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i/>
                <w:strike w:val="0"/>
                <w:color w:val="000000"/>
                <w:position w:val="0"/>
                <w:sz w:val="20"/>
                <w:szCs w:val="20"/>
                <w:u w:val="none"/>
                <w:vertAlign w:val="baseline"/>
              </w:rPr>
              <w:t xml:space="preserve">Местоположение (кадастровый номер и/или адрес) земельного участка</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134"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i/>
                <w:strike w:val="0"/>
                <w:color w:val="000000"/>
                <w:position w:val="0"/>
                <w:sz w:val="20"/>
                <w:szCs w:val="20"/>
                <w:u w:val="none"/>
                <w:vertAlign w:val="baseline"/>
              </w:rPr>
              <w:t xml:space="preserve">Площадь, га</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702"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i/>
                <w:strike w:val="0"/>
                <w:color w:val="000000"/>
                <w:position w:val="0"/>
                <w:sz w:val="20"/>
                <w:szCs w:val="20"/>
                <w:u w:val="none"/>
                <w:vertAlign w:val="baseline"/>
              </w:rPr>
              <w:t xml:space="preserve">Вид работ</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267"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i/>
                <w:strike w:val="0"/>
                <w:color w:val="000000"/>
                <w:position w:val="0"/>
                <w:sz w:val="20"/>
                <w:szCs w:val="20"/>
                <w:u w:val="none"/>
                <w:vertAlign w:val="baseline"/>
              </w:rPr>
              <w:t xml:space="preserve">Предполагаемый способ вовлечения в хозяйственный оборот</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843"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i/>
                <w:strike w:val="0"/>
                <w:color w:val="000000"/>
                <w:position w:val="0"/>
                <w:sz w:val="20"/>
                <w:szCs w:val="20"/>
                <w:u w:val="none"/>
                <w:vertAlign w:val="baseline"/>
              </w:rPr>
              <w:t xml:space="preserve">Примечание</w:t>
            </w:r>
            <w:r>
              <w:rPr>
                <w:szCs w:val="20"/>
              </w:rPr>
            </w:r>
            <w:r>
              <w:rPr>
                <w:szCs w:val="20"/>
              </w:rPr>
            </w:r>
          </w:p>
        </w:tc>
      </w:tr>
      <w:tr>
        <w:tblPrEx/>
        <w:trPr>
          <w:trHeight w:val="1006"/>
        </w:trPr>
        <w:tc>
          <w:tcPr>
            <w:tcBorders>
              <w:top w:val="single" w:color="000000" w:sz="6" w:space="0"/>
              <w:left w:val="single" w:color="000000" w:sz="6" w:space="0"/>
              <w:bottom w:val="single" w:color="000000" w:sz="6" w:space="0"/>
              <w:right w:val="single" w:color="000000" w:sz="6" w:space="0"/>
            </w:tcBorders>
            <w:tcW w:w="321"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1</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938"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 </w:t>
            </w:r>
            <w:r>
              <w:rPr>
                <w:rFonts w:ascii="Times New Roman" w:hAnsi="Times New Roman" w:eastAsia="Times New Roman" w:cs="Times New Roman"/>
                <w:b w:val="0"/>
                <w:i w:val="0"/>
                <w:strike w:val="0"/>
                <w:color w:val="000000"/>
                <w:position w:val="0"/>
                <w:sz w:val="20"/>
                <w:szCs w:val="20"/>
                <w:u w:val="none"/>
                <w:vertAlign w:val="baseline"/>
              </w:rPr>
              <w:t xml:space="preserve">Карачаево-Черкесская Республика, Зеленчукский район, ст-ца Зеленчукская, ул. Заводская, д. 58                (09:06:0040233:41) </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134"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r>
            <w:r>
              <w:rPr>
                <w:rFonts w:hint="default" w:ascii="Asana" w:hAnsi="Asana" w:eastAsia="Asana" w:cs="Asana"/>
                <w:b w:val="0"/>
                <w:i w:val="0"/>
                <w:strike w:val="0"/>
                <w:color w:val="000000"/>
                <w:position w:val="0"/>
                <w:sz w:val="20"/>
                <w:szCs w:val="20"/>
                <w:u w:val="none"/>
                <w:vertAlign w:val="baseline"/>
              </w:rPr>
              <w:t xml:space="preserve">≈</w:t>
            </w:r>
            <w:r>
              <w:rPr>
                <w:rFonts w:ascii="Times New Roman" w:hAnsi="Times New Roman" w:eastAsia="Times New Roman" w:cs="Times New Roman"/>
                <w:b w:val="0"/>
                <w:i w:val="0"/>
                <w:strike w:val="0"/>
                <w:color w:val="000000"/>
                <w:position w:val="0"/>
                <w:sz w:val="20"/>
                <w:szCs w:val="20"/>
                <w:u w:val="none"/>
                <w:vertAlign w:val="baseline"/>
              </w:rPr>
              <w:t xml:space="preserve">0,0604</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702"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Уточнение местоположения границ </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267"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Предоставление  объекта в аренду на торгах с последующим предоставлением  ЗУ</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843" w:type="dxa"/>
            <w:vAlign w:val="center"/>
            <w:textDirection w:val="lrTb"/>
            <w:noWrap w:val="false"/>
          </w:tcPr>
          <w:p>
            <w:pPr>
              <w:pStyle w:val="689"/>
              <w:jc w:val="center"/>
              <w:spacing w:before="0" w:after="0" w:line="240" w:lineRule="auto"/>
              <w:widowControl/>
              <w:rPr>
                <w:rFonts w:ascii="XO Thames" w:hAnsi="XO Thames" w:eastAsia="Times New Roman" w:cs="Times New Roman"/>
                <w:color w:val="000000"/>
                <w:szCs w:val="20"/>
              </w:rPr>
            </w:pPr>
            <w:r>
              <w:rPr>
                <w:rFonts w:eastAsia="Times New Roman" w:cs="Times New Roman"/>
                <w:color w:val="000000"/>
                <w:sz w:val="20"/>
                <w:szCs w:val="20"/>
              </w:rPr>
            </w:r>
            <w:r>
              <w:rPr>
                <w:rFonts w:ascii="XO Thames" w:hAnsi="XO Thames" w:eastAsia="Times New Roman" w:cs="Times New Roman"/>
                <w:color w:val="000000"/>
                <w:szCs w:val="20"/>
              </w:rPr>
            </w:r>
            <w:r>
              <w:rPr>
                <w:rFonts w:ascii="XO Thames" w:hAnsi="XO Thames" w:eastAsia="Times New Roman" w:cs="Times New Roman"/>
                <w:color w:val="000000"/>
                <w:szCs w:val="20"/>
              </w:rPr>
            </w:r>
          </w:p>
        </w:tc>
      </w:tr>
      <w:tr>
        <w:tblPrEx/>
        <w:trPr>
          <w:trHeight w:val="1207"/>
        </w:trPr>
        <w:tc>
          <w:tcPr>
            <w:tcBorders>
              <w:top w:val="single" w:color="000000" w:sz="6" w:space="0"/>
              <w:left w:val="single" w:color="000000" w:sz="6" w:space="0"/>
              <w:bottom w:val="single" w:color="000000" w:sz="6" w:space="0"/>
              <w:right w:val="single" w:color="000000" w:sz="6" w:space="0"/>
            </w:tcBorders>
            <w:tcW w:w="321"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2</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938"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Карачаево-Черкесская Республика, Карачаевский район, аул Хурзук, («Башня Мамия-Кала», расположенного по адресу: Российская Федерация,  РНФИ П12090002562)</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134" w:type="dxa"/>
            <w:vAlign w:val="center"/>
            <w:textDirection w:val="lrTb"/>
            <w:noWrap w:val="false"/>
          </w:tcPr>
          <w:p>
            <w:pPr>
              <w:pStyle w:val="689"/>
              <w:jc w:val="center"/>
              <w:spacing w:before="0" w:after="0" w:line="240" w:lineRule="auto"/>
              <w:widowControl/>
              <w:rPr>
                <w:rFonts w:ascii="XO Thames" w:hAnsi="XO Thames" w:eastAsia="Times New Roman" w:cs="Times New Roman"/>
                <w:color w:val="000000"/>
                <w:szCs w:val="20"/>
              </w:rPr>
            </w:pPr>
            <w:r>
              <w:rPr>
                <w:rFonts w:eastAsia="Times New Roman" w:cs="Times New Roman"/>
                <w:color w:val="000000"/>
                <w:sz w:val="20"/>
                <w:szCs w:val="20"/>
              </w:rPr>
            </w:r>
            <w:r>
              <w:rPr>
                <w:rFonts w:ascii="XO Thames" w:hAnsi="XO Thames" w:eastAsia="Times New Roman" w:cs="Times New Roman"/>
                <w:color w:val="000000"/>
                <w:szCs w:val="20"/>
              </w:rPr>
            </w:r>
            <w:r>
              <w:rPr>
                <w:rFonts w:ascii="XO Thames" w:hAnsi="XO Thames" w:eastAsia="Times New Roman" w:cs="Times New Roman"/>
                <w:color w:val="000000"/>
                <w:szCs w:val="20"/>
              </w:rPr>
            </w:r>
          </w:p>
        </w:tc>
        <w:tc>
          <w:tcPr>
            <w:tcBorders>
              <w:top w:val="single" w:color="000000" w:sz="6" w:space="0"/>
              <w:left w:val="single" w:color="000000" w:sz="6" w:space="0"/>
              <w:bottom w:val="single" w:color="000000" w:sz="6" w:space="0"/>
              <w:right w:val="single" w:color="000000" w:sz="6" w:space="0"/>
            </w:tcBorders>
            <w:tcW w:w="1702"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267"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Предоставление  объекта в аренду на торгах с последующим предоставлением  ЗУ</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843"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strike w:val="0"/>
                <w:color w:val="000000"/>
                <w:position w:val="0"/>
                <w:sz w:val="20"/>
                <w:szCs w:val="20"/>
                <w:u w:val="none"/>
                <w:vertAlign w:val="baseline"/>
              </w:rPr>
              <w:t xml:space="preserve">определить площадь в процессе выполнения   работ</w:t>
            </w:r>
            <w:r>
              <w:rPr>
                <w:szCs w:val="20"/>
              </w:rPr>
            </w:r>
            <w:r>
              <w:rPr>
                <w:szCs w:val="20"/>
              </w:rPr>
            </w:r>
          </w:p>
        </w:tc>
      </w:tr>
      <w:tr>
        <w:tblPrEx/>
        <w:trPr>
          <w:trHeight w:val="957"/>
        </w:trPr>
        <w:tc>
          <w:tcPr>
            <w:tcBorders>
              <w:top w:val="single" w:color="000000" w:sz="6" w:space="0"/>
              <w:left w:val="single" w:color="000000" w:sz="6" w:space="0"/>
              <w:bottom w:val="single" w:color="000000" w:sz="6" w:space="0"/>
              <w:right w:val="single" w:color="000000" w:sz="6" w:space="0"/>
            </w:tcBorders>
            <w:tcW w:w="321"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3</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938"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Местоположение установлено относительно ориентира: Карачаево-Черкесская Республика, г. Карачаевск, ул. Чкалова (09:10:0070110:7) </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134"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r>
            <w:r>
              <w:rPr>
                <w:rFonts w:hint="default" w:ascii="Asana" w:hAnsi="Asana" w:eastAsia="Asana" w:cs="Asana"/>
                <w:b w:val="0"/>
                <w:i w:val="0"/>
                <w:strike w:val="0"/>
                <w:color w:val="000000"/>
                <w:position w:val="0"/>
                <w:sz w:val="20"/>
                <w:szCs w:val="20"/>
                <w:u w:val="none"/>
                <w:vertAlign w:val="baseline"/>
              </w:rPr>
              <w:t xml:space="preserve">≈</w:t>
            </w:r>
            <w:r>
              <w:rPr>
                <w:rFonts w:ascii="Times New Roman" w:hAnsi="Times New Roman" w:eastAsia="Times New Roman" w:cs="Times New Roman"/>
                <w:b w:val="0"/>
                <w:i w:val="0"/>
                <w:strike w:val="0"/>
                <w:color w:val="000000"/>
                <w:position w:val="0"/>
                <w:sz w:val="20"/>
                <w:szCs w:val="20"/>
                <w:u w:val="none"/>
                <w:vertAlign w:val="baseline"/>
              </w:rPr>
              <w:t xml:space="preserve">0,0759</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702"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Уточнение местоположения границ </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267"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Предоставление  объекта в аренду </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843" w:type="dxa"/>
            <w:vAlign w:val="center"/>
            <w:textDirection w:val="lrTb"/>
            <w:noWrap w:val="false"/>
          </w:tcPr>
          <w:p>
            <w:pPr>
              <w:pStyle w:val="689"/>
              <w:jc w:val="center"/>
              <w:spacing w:before="0" w:after="0" w:line="240" w:lineRule="auto"/>
              <w:widowControl/>
              <w:rPr>
                <w:rFonts w:ascii="XO Thames" w:hAnsi="XO Thames" w:eastAsia="Times New Roman" w:cs="Times New Roman"/>
                <w:color w:val="000000"/>
                <w:szCs w:val="20"/>
              </w:rPr>
            </w:pPr>
            <w:r>
              <w:rPr>
                <w:rFonts w:eastAsia="Times New Roman" w:cs="Times New Roman"/>
                <w:color w:val="000000"/>
                <w:sz w:val="20"/>
                <w:szCs w:val="20"/>
              </w:rPr>
            </w:r>
            <w:r>
              <w:rPr>
                <w:rFonts w:ascii="XO Thames" w:hAnsi="XO Thames" w:eastAsia="Times New Roman" w:cs="Times New Roman"/>
                <w:color w:val="000000"/>
                <w:szCs w:val="20"/>
              </w:rPr>
            </w:r>
            <w:r>
              <w:rPr>
                <w:rFonts w:ascii="XO Thames" w:hAnsi="XO Thames" w:eastAsia="Times New Roman" w:cs="Times New Roman"/>
                <w:color w:val="000000"/>
                <w:szCs w:val="20"/>
              </w:rPr>
            </w:r>
          </w:p>
        </w:tc>
      </w:tr>
      <w:tr>
        <w:tblPrEx/>
        <w:trPr>
          <w:trHeight w:val="2068"/>
        </w:trPr>
        <w:tc>
          <w:tcPr>
            <w:tcBorders>
              <w:top w:val="single" w:color="000000" w:sz="6" w:space="0"/>
              <w:left w:val="single" w:color="000000" w:sz="6" w:space="0"/>
              <w:bottom w:val="single" w:color="000000" w:sz="6" w:space="0"/>
              <w:right w:val="single" w:color="000000" w:sz="6" w:space="0"/>
            </w:tcBorders>
            <w:tcW w:w="321"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4</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938"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Российская </w:t>
            </w:r>
            <w:r>
              <w:rPr>
                <w:rFonts w:ascii="Times New Roman" w:hAnsi="Times New Roman" w:eastAsia="Times New Roman" w:cs="Times New Roman"/>
                <w:b w:val="0"/>
                <w:i w:val="0"/>
                <w:strike w:val="0"/>
                <w:color w:val="000000"/>
                <w:position w:val="0"/>
                <w:sz w:val="20"/>
                <w:szCs w:val="20"/>
                <w:u w:val="none"/>
                <w:vertAlign w:val="baseline"/>
              </w:rPr>
              <w:t xml:space="preserve">Федерация, Карачаево-Черкесская Республика, м.р-н Прикубанский, с.п. Кавказское, п</w:t>
              <w:br/>
              <w:t xml:space="preserve">Кавказский, участок находится примерно в 10 м по направлению на север и на юг от 70-75 км автодороги</w:t>
              <w:br/>
              <w:t xml:space="preserve">Лермонтов-Черкесск                              с к/н 09:02:0080101:2545</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134"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r>
            <w:r>
              <w:rPr>
                <w:rFonts w:hint="default" w:ascii="Asana" w:hAnsi="Asana" w:eastAsia="Asana" w:cs="Asana"/>
                <w:b w:val="0"/>
                <w:i w:val="0"/>
                <w:strike w:val="0"/>
                <w:color w:val="000000"/>
                <w:position w:val="0"/>
                <w:sz w:val="20"/>
                <w:szCs w:val="20"/>
                <w:u w:val="none"/>
                <w:vertAlign w:val="baseline"/>
              </w:rPr>
              <w:t xml:space="preserve">≈</w:t>
            </w:r>
            <w:r>
              <w:rPr>
                <w:rFonts w:ascii="Times New Roman" w:hAnsi="Times New Roman" w:eastAsia="Times New Roman" w:cs="Times New Roman"/>
                <w:b w:val="0"/>
                <w:i w:val="0"/>
                <w:strike w:val="0"/>
                <w:color w:val="000000"/>
                <w:position w:val="0"/>
                <w:sz w:val="20"/>
                <w:szCs w:val="20"/>
                <w:u w:val="none"/>
                <w:vertAlign w:val="baseline"/>
              </w:rPr>
              <w:t xml:space="preserve">0,58</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702" w:type="dxa"/>
            <w:vAlign w:val="center"/>
            <w:textDirection w:val="lrTb"/>
            <w:noWrap w:val="false"/>
          </w:tcPr>
          <w:p>
            <w:pPr>
              <w:jc w:val="center"/>
            </w:pP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
          </w:p>
        </w:tc>
        <w:tc>
          <w:tcPr>
            <w:tcBorders>
              <w:top w:val="single" w:color="000000" w:sz="6" w:space="0"/>
              <w:left w:val="single" w:color="000000" w:sz="6" w:space="0"/>
              <w:bottom w:val="single" w:color="000000" w:sz="6" w:space="0"/>
              <w:right w:val="single" w:color="000000" w:sz="6" w:space="0"/>
            </w:tcBorders>
            <w:tcW w:w="2267"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Предоставление  объекта в аренду </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843" w:type="dxa"/>
            <w:vAlign w:val="center"/>
            <w:textDirection w:val="lrTb"/>
            <w:noWrap w:val="false"/>
          </w:tcPr>
          <w:p>
            <w:pPr>
              <w:pStyle w:val="689"/>
              <w:jc w:val="center"/>
              <w:spacing w:before="0" w:after="0" w:line="240" w:lineRule="auto"/>
              <w:widowControl/>
              <w:rPr>
                <w:rFonts w:ascii="XO Thames" w:hAnsi="XO Thames" w:eastAsia="Times New Roman" w:cs="Times New Roman"/>
                <w:color w:val="000000"/>
                <w:szCs w:val="20"/>
              </w:rPr>
            </w:pPr>
            <w:r>
              <w:rPr>
                <w:rFonts w:eastAsia="Times New Roman" w:cs="Times New Roman"/>
                <w:color w:val="000000"/>
                <w:sz w:val="20"/>
                <w:szCs w:val="20"/>
              </w:rPr>
            </w:r>
            <w:r>
              <w:rPr>
                <w:rFonts w:ascii="XO Thames" w:hAnsi="XO Thames" w:eastAsia="Times New Roman" w:cs="Times New Roman"/>
                <w:color w:val="000000"/>
                <w:szCs w:val="20"/>
              </w:rPr>
            </w:r>
            <w:r>
              <w:rPr>
                <w:rFonts w:ascii="XO Thames" w:hAnsi="XO Thames" w:eastAsia="Times New Roman" w:cs="Times New Roman"/>
                <w:color w:val="000000"/>
                <w:szCs w:val="20"/>
              </w:rPr>
            </w:r>
          </w:p>
        </w:tc>
      </w:tr>
      <w:tr>
        <w:tblPrEx/>
        <w:trPr>
          <w:trHeight w:val="1896"/>
        </w:trPr>
        <w:tc>
          <w:tcPr>
            <w:tcBorders>
              <w:top w:val="single" w:color="000000" w:sz="6" w:space="0"/>
              <w:left w:val="single" w:color="000000" w:sz="6" w:space="0"/>
              <w:bottom w:val="single" w:color="000000" w:sz="6" w:space="0"/>
              <w:right w:val="single" w:color="000000" w:sz="6" w:space="0"/>
            </w:tcBorders>
            <w:tcW w:w="321"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5</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938"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Россия, Карачаево-Черкесская Республика, Прикубанский район, в 0,7 киллометрах восточнее с. Счастливое (Скважины разведочная № 128 Предгорная площадь теплоэнергетических подземных вод, с к/н 09:02:0070701:784 / П12090003067)</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134"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r>
            <w:r>
              <w:rPr>
                <w:rFonts w:hint="default" w:ascii="Asana" w:hAnsi="Asana" w:eastAsia="Asana" w:cs="Asana"/>
                <w:b w:val="0"/>
                <w:i w:val="0"/>
                <w:strike w:val="0"/>
                <w:color w:val="000000"/>
                <w:position w:val="0"/>
                <w:sz w:val="20"/>
                <w:szCs w:val="20"/>
                <w:u w:val="none"/>
                <w:vertAlign w:val="baseline"/>
              </w:rPr>
              <w:t xml:space="preserve">≈</w:t>
            </w:r>
            <w:r>
              <w:rPr>
                <w:rFonts w:ascii="Times New Roman" w:hAnsi="Times New Roman" w:eastAsia="Times New Roman" w:cs="Times New Roman"/>
                <w:b w:val="0"/>
                <w:i w:val="0"/>
                <w:strike w:val="0"/>
                <w:color w:val="000000"/>
                <w:position w:val="0"/>
                <w:sz w:val="20"/>
                <w:szCs w:val="20"/>
                <w:u w:val="none"/>
                <w:vertAlign w:val="baseline"/>
              </w:rPr>
              <w:t xml:space="preserve">0,071</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702" w:type="dxa"/>
            <w:vAlign w:val="center"/>
            <w:textDirection w:val="lrTb"/>
            <w:noWrap w:val="false"/>
          </w:tcPr>
          <w:p>
            <w:pPr>
              <w:jc w:val="center"/>
            </w:pP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
          </w:p>
        </w:tc>
        <w:tc>
          <w:tcPr>
            <w:tcBorders>
              <w:top w:val="single" w:color="000000" w:sz="6" w:space="0"/>
              <w:left w:val="single" w:color="000000" w:sz="6" w:space="0"/>
              <w:bottom w:val="single" w:color="000000" w:sz="6" w:space="0"/>
              <w:right w:val="single" w:color="000000" w:sz="6" w:space="0"/>
            </w:tcBorders>
            <w:tcW w:w="2267"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Предоставление  объекта в аренду на торгах с последующим предоставлением  ЗУ</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843"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strike w:val="0"/>
                <w:color w:val="000000"/>
                <w:position w:val="0"/>
                <w:sz w:val="20"/>
                <w:szCs w:val="20"/>
                <w:u w:val="none"/>
                <w:vertAlign w:val="baseline"/>
              </w:rPr>
              <w:t xml:space="preserve">площадь определена приблизительно из расчета 15 м в радиусе от скважины (в соответствии с рекомендациями Кавказнедра)</w:t>
            </w:r>
            <w:r>
              <w:rPr>
                <w:szCs w:val="20"/>
              </w:rPr>
            </w:r>
            <w:r>
              <w:rPr>
                <w:szCs w:val="20"/>
              </w:rPr>
            </w:r>
          </w:p>
        </w:tc>
      </w:tr>
      <w:tr>
        <w:tblPrEx/>
        <w:trPr>
          <w:trHeight w:val="1984"/>
        </w:trPr>
        <w:tc>
          <w:tcPr>
            <w:tcBorders>
              <w:top w:val="single" w:color="000000" w:sz="6" w:space="0"/>
              <w:left w:val="single" w:color="000000" w:sz="6" w:space="0"/>
              <w:bottom w:val="single" w:color="000000" w:sz="6" w:space="0"/>
              <w:right w:val="single" w:color="000000" w:sz="6" w:space="0"/>
            </w:tcBorders>
            <w:tcW w:w="321"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6</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938"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Россия, Карачаево-Черкесская Республика, Прикубанский район, в 8 киллометрах восточнее г. Черкесска (Скважины разведочная № 139 Пригородный участок теплоэнергетических подземных вод, с к/н 09:02:0060402:524 / П12090003068)</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134"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r>
            <w:r>
              <w:rPr>
                <w:rFonts w:hint="default" w:ascii="Asana" w:hAnsi="Asana" w:eastAsia="Asana" w:cs="Asana"/>
                <w:b w:val="0"/>
                <w:i w:val="0"/>
                <w:strike w:val="0"/>
                <w:color w:val="000000"/>
                <w:position w:val="0"/>
                <w:sz w:val="20"/>
                <w:szCs w:val="20"/>
                <w:u w:val="none"/>
                <w:vertAlign w:val="baseline"/>
              </w:rPr>
              <w:t xml:space="preserve">≈</w:t>
            </w:r>
            <w:r>
              <w:rPr>
                <w:rFonts w:ascii="Times New Roman" w:hAnsi="Times New Roman" w:eastAsia="Times New Roman" w:cs="Times New Roman"/>
                <w:b w:val="0"/>
                <w:i w:val="0"/>
                <w:strike w:val="0"/>
                <w:color w:val="000000"/>
                <w:position w:val="0"/>
                <w:sz w:val="20"/>
                <w:szCs w:val="20"/>
                <w:u w:val="none"/>
                <w:vertAlign w:val="baseline"/>
              </w:rPr>
              <w:t xml:space="preserve">0,071</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702" w:type="dxa"/>
            <w:vAlign w:val="center"/>
            <w:textDirection w:val="lrTb"/>
            <w:noWrap w:val="false"/>
          </w:tcPr>
          <w:p>
            <w:pPr>
              <w:jc w:val="center"/>
            </w:pP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
          </w:p>
        </w:tc>
        <w:tc>
          <w:tcPr>
            <w:tcBorders>
              <w:top w:val="single" w:color="000000" w:sz="6" w:space="0"/>
              <w:left w:val="single" w:color="000000" w:sz="6" w:space="0"/>
              <w:bottom w:val="single" w:color="000000" w:sz="6" w:space="0"/>
              <w:right w:val="single" w:color="000000" w:sz="6" w:space="0"/>
            </w:tcBorders>
            <w:tcW w:w="2267"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Предоставление  объекта в аренду на торгах с последующим предоставлением  ЗУ</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843"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strike w:val="0"/>
                <w:color w:val="000000"/>
                <w:position w:val="0"/>
                <w:sz w:val="20"/>
                <w:szCs w:val="20"/>
                <w:u w:val="none"/>
                <w:vertAlign w:val="baseline"/>
              </w:rPr>
              <w:t xml:space="preserve">площадь определена приблизительно из расчета 15 м в радиусе от скважины (в соответствии с рекомендациями Кавказнедра)</w:t>
            </w:r>
            <w:r>
              <w:rPr>
                <w:szCs w:val="20"/>
              </w:rPr>
            </w:r>
            <w:r>
              <w:rPr>
                <w:szCs w:val="20"/>
              </w:rPr>
            </w:r>
          </w:p>
        </w:tc>
      </w:tr>
      <w:tr>
        <w:tblPrEx/>
        <w:trPr>
          <w:trHeight w:val="1955"/>
        </w:trPr>
        <w:tc>
          <w:tcPr>
            <w:tcBorders>
              <w:top w:val="single" w:color="000000" w:sz="6" w:space="0"/>
              <w:left w:val="single" w:color="000000" w:sz="6" w:space="0"/>
              <w:bottom w:val="single" w:color="000000" w:sz="6" w:space="0"/>
              <w:right w:val="single" w:color="000000" w:sz="6" w:space="0"/>
            </w:tcBorders>
            <w:tcW w:w="321"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7</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2938"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Россия, Карачаево-Черкесская Республика, Прикубанский район, на левом берегу БСК, в 3,2 км юго-восточнее г. Черкесска (Скважина поисковая № 5 Черкесский участок питьевых подземных вод, с к/н 09:02:0060401:568 / П12090003071)</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134"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r>
            <w:r>
              <w:rPr>
                <w:rFonts w:hint="default" w:ascii="Asana" w:hAnsi="Asana" w:eastAsia="Asana" w:cs="Asana"/>
                <w:b w:val="0"/>
                <w:i w:val="0"/>
                <w:strike w:val="0"/>
                <w:color w:val="000000"/>
                <w:position w:val="0"/>
                <w:sz w:val="20"/>
                <w:szCs w:val="20"/>
                <w:u w:val="none"/>
                <w:vertAlign w:val="baseline"/>
              </w:rPr>
              <w:t xml:space="preserve">≈</w:t>
            </w:r>
            <w:r>
              <w:rPr>
                <w:rFonts w:ascii="Times New Roman" w:hAnsi="Times New Roman" w:eastAsia="Times New Roman" w:cs="Times New Roman"/>
                <w:b w:val="0"/>
                <w:i w:val="0"/>
                <w:strike w:val="0"/>
                <w:color w:val="000000"/>
                <w:position w:val="0"/>
                <w:sz w:val="20"/>
                <w:szCs w:val="20"/>
                <w:u w:val="none"/>
                <w:vertAlign w:val="baseline"/>
              </w:rPr>
              <w:t xml:space="preserve">0,071</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702" w:type="dxa"/>
            <w:vAlign w:val="center"/>
            <w:textDirection w:val="lrTb"/>
            <w:noWrap w:val="false"/>
          </w:tcPr>
          <w:p>
            <w:pPr>
              <w:jc w:val="center"/>
            </w:pP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
          </w:p>
        </w:tc>
        <w:tc>
          <w:tcPr>
            <w:tcBorders>
              <w:top w:val="single" w:color="000000" w:sz="6" w:space="0"/>
              <w:left w:val="single" w:color="000000" w:sz="6" w:space="0"/>
              <w:bottom w:val="single" w:color="000000" w:sz="6" w:space="0"/>
              <w:right w:val="single" w:color="000000" w:sz="6" w:space="0"/>
            </w:tcBorders>
            <w:tcW w:w="2267"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Предоставление  объекта в аренду на торгах с последующим предоставлением  ЗУ</w:t>
            </w:r>
            <w:r>
              <w:rPr>
                <w:szCs w:val="20"/>
              </w:rPr>
            </w:r>
            <w:r>
              <w:rPr>
                <w:szCs w:val="20"/>
              </w:rPr>
            </w:r>
          </w:p>
        </w:tc>
        <w:tc>
          <w:tcPr>
            <w:tcBorders>
              <w:top w:val="single" w:color="000000" w:sz="6" w:space="0"/>
              <w:left w:val="single" w:color="000000" w:sz="6" w:space="0"/>
              <w:bottom w:val="single" w:color="000000" w:sz="6" w:space="0"/>
              <w:right w:val="single" w:color="000000" w:sz="6" w:space="0"/>
            </w:tcBorders>
            <w:tcW w:w="1843" w:type="dxa"/>
            <w:vAlign w:val="center"/>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strike w:val="0"/>
                <w:color w:val="000000"/>
                <w:position w:val="0"/>
                <w:sz w:val="20"/>
                <w:szCs w:val="20"/>
                <w:u w:val="none"/>
                <w:vertAlign w:val="baseline"/>
              </w:rPr>
              <w:t xml:space="preserve">площадь определена приблизительно из расчета 15 м в радиусе от скважины (в соответствии с рекомендациями Кавказнедра)</w:t>
            </w:r>
            <w:r>
              <w:rPr>
                <w:szCs w:val="20"/>
              </w:rPr>
            </w:r>
            <w:r>
              <w:rPr>
                <w:szCs w:val="20"/>
              </w:rPr>
            </w:r>
          </w:p>
        </w:tc>
      </w:tr>
    </w:tbl>
    <w:p>
      <w:pPr>
        <w:pStyle w:val="1126"/>
        <w:jc w:val="center"/>
        <w:rPr>
          <w:rFonts w:ascii="XO Thames" w:hAnsi="XO Thames" w:eastAsia="XO Thames" w:cs="XO Thames"/>
          <w:b w:val="0"/>
          <w:bCs w:val="0"/>
          <w:sz w:val="28"/>
          <w:szCs w:val="28"/>
          <w:highlight w:val="none"/>
        </w:rPr>
      </w:pPr>
      <w:r>
        <w:rPr>
          <w:rFonts w:ascii="XO Thames" w:hAnsi="XO Thames" w:eastAsia="XO Thames" w:cs="XO Thames"/>
          <w:color w:val="000000"/>
          <w:sz w:val="28"/>
          <w:szCs w:val="28"/>
          <w:highlight w:val="none"/>
        </w:rPr>
      </w:r>
      <w:r>
        <w:rPr>
          <w:rFonts w:ascii="XO Thames" w:hAnsi="XO Thames" w:eastAsia="XO Thames" w:cs="XO Thames"/>
          <w:b w:val="0"/>
          <w:bCs w:val="0"/>
          <w:sz w:val="28"/>
          <w:szCs w:val="28"/>
          <w:highlight w:val="none"/>
        </w:rPr>
      </w:r>
      <w:r>
        <w:rPr>
          <w:rFonts w:ascii="XO Thames" w:hAnsi="XO Thames" w:eastAsia="XO Thames" w:cs="XO Thames"/>
          <w:b w:val="0"/>
          <w:bCs w:val="0"/>
          <w:sz w:val="28"/>
          <w:szCs w:val="28"/>
          <w:highlight w:val="none"/>
        </w:rPr>
      </w:r>
    </w:p>
    <w:p>
      <w:pPr>
        <w:pStyle w:val="1126"/>
        <w:jc w:val="center"/>
        <w:rPr>
          <w:rFonts w:ascii="XO Thames" w:hAnsi="XO Thames" w:cs="XO Thames"/>
          <w:b w:val="0"/>
          <w:bCs w:val="0"/>
          <w:sz w:val="24"/>
          <w:szCs w:val="24"/>
        </w:rPr>
      </w:pPr>
      <w:r>
        <w:rPr>
          <w:rFonts w:ascii="XO Thames" w:hAnsi="XO Thames" w:eastAsia="XO Thames" w:cs="XO Thames"/>
          <w:b w:val="0"/>
          <w:bCs w:val="0"/>
          <w:sz w:val="24"/>
          <w:szCs w:val="24"/>
          <w:highlight w:val="none"/>
        </w:rPr>
      </w:r>
      <w:r>
        <w:rPr>
          <w:rFonts w:ascii="XO Thames" w:hAnsi="XO Thames" w:cs="XO Thames"/>
          <w:b w:val="0"/>
          <w:bCs w:val="0"/>
          <w:sz w:val="24"/>
          <w:szCs w:val="24"/>
        </w:rPr>
      </w:r>
      <w:r>
        <w:rPr>
          <w:rFonts w:ascii="XO Thames" w:hAnsi="XO Thames" w:cs="XO Thames"/>
          <w:b w:val="0"/>
          <w:bCs w:val="0"/>
          <w:sz w:val="24"/>
          <w:szCs w:val="24"/>
        </w:rPr>
      </w:r>
    </w:p>
    <w:tbl>
      <w:tblPr>
        <w:tblStyle w:val="1069"/>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1843"/>
        <w:gridCol w:w="8395"/>
      </w:tblGrid>
      <w:tr>
        <w:tblPrEx/>
        <w:trPr>
          <w:trHeight w:val="699"/>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textDirection w:val="lrTb"/>
            <w:noWrap w:val="false"/>
          </w:tcPr>
          <w:p>
            <w:pPr>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Объем и состав работ и услуг составляющих предмет Договора </w:t>
            </w:r>
            <w:r>
              <w:rPr>
                <w:rFonts w:ascii="XO Thames" w:hAnsi="XO Thames" w:cs="XO Thames"/>
                <w:color w:val="000000" w:themeColor="text1"/>
                <w:sz w:val="20"/>
                <w:szCs w:val="20"/>
              </w:rPr>
            </w:r>
            <w:r>
              <w:rPr>
                <w:rFonts w:ascii="XO Thames" w:hAnsi="XO Thames" w:cs="XO Thames"/>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95" w:type="dxa"/>
            <w:textDirection w:val="lrTb"/>
            <w:noWrap w:val="false"/>
          </w:tcPr>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1. подготовительные работы, в том числе: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натурное обследование земельных участков (в том числе при необходимости инструментальная съемка, при этом Подрядчик не в праве требовать увеличения цены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 либо отдельного этапа выполнения работ).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Сбор и анализ сведений и документов, содержащихся в: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1.1. в ЕГРН, в том числе: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сведений ЕГРН о смежных земельных участках, земельных участках с которыми выявлено пересечение границ (при наличии таких пересечений);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сведений ЕГРН на объекты капитального строительства, в том числе используемые третьими лицами, расположенные в границах уточняемого (образуемого) земельного участка.</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1.2. в государственном фонде данных, документации полученной в результате проведения землеустройства (далее – ГФД), в том числе: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 материалов ГФД, содержащих сведения о земельном участке являющимся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материалов ГФД, содержащих сведения о смежных земельных участках,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материалов ГФД, содержащих сведения </w:t>
            </w:r>
            <w:r>
              <w:rPr>
                <w:rFonts w:ascii="XO Thames" w:hAnsi="XO Thames" w:eastAsia="XO Thames" w:cs="XO Thames"/>
                <w:color w:val="000000" w:themeColor="text1"/>
                <w:sz w:val="20"/>
                <w:szCs w:val="20"/>
              </w:rPr>
              <w:t xml:space="preserve">о земельных участках</w:t>
            </w:r>
            <w:r>
              <w:rPr>
                <w:rFonts w:ascii="XO Thames" w:hAnsi="XO Thames" w:eastAsia="XO Thames" w:cs="XO Thames"/>
                <w:color w:val="000000" w:themeColor="text1"/>
                <w:sz w:val="20"/>
                <w:szCs w:val="20"/>
              </w:rPr>
              <w:t xml:space="preserve"> с которыми выявлено пересечение границ (при наличии таких пересечений);</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материалов межхозяйственного землеустройства (при необходимости, в целях выполнения работ);</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материалов инвентаризации земель (при необходимости, в целях выполнения работ);</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списки координат используемых межевых знаков;</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сведения об особом режиме использования территорий, при наличии такового, в случае отсутствия таких сведений в кадастре недвижимости.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1.3. в федеральном картографо-геодезическом фонде, в том числе: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копий топографических карт и планов масштабов 1:5000 – 1:25000 и крупнее;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схем и каталогов координат пунктов государственной геодезической сети (при необходимости);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материалов по установлению границ населенного пункта, в границах которого расположен земельный участок, являющийся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1.4. в информационной си</w:t>
            </w:r>
            <w:r>
              <w:rPr>
                <w:rFonts w:ascii="XO Thames" w:hAnsi="XO Thames" w:eastAsia="XO Thames" w:cs="XO Thames"/>
                <w:color w:val="000000" w:themeColor="text1"/>
                <w:sz w:val="20"/>
                <w:szCs w:val="20"/>
              </w:rPr>
              <w:t xml:space="preserve">стеме обеспечения градостроительной деятельности соответствующего органа местного самоуправления (в случае если на образуемый земельный участок либо часть образуемого земельного участка распространяется действие градостроительных регламентов), в том числе: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сведений о наличии документации по планировке территории;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сведений об утвержденных проектах межевания территории;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сведений об особом режиме использования территорий, при наличии такового;</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выписок из правил землепользования и застройки соответствующего муниципального образования, городского округа, поселения, в объеме разделов необходимом для выполнения работ в полном объеме;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сведений о ранее утвержденных схемах расположения земельных участков на кадастровом плане территории.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1.5. иных необходимых документов и сведений, предусмотренных действующим законодательством. Документы и сведения запрашиваются по усмотрению подрядчика, в объеме и составе необходимом для выполнения работ в полном объеме.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В случае неисполнения подрядчиком обязательств в части сбора документов и сведений, что повлекло приостановление либо отка</w:t>
            </w:r>
            <w:r>
              <w:rPr>
                <w:rFonts w:ascii="XO Thames" w:hAnsi="XO Thames" w:eastAsia="XO Thames" w:cs="XO Thames"/>
                <w:color w:val="000000" w:themeColor="text1"/>
                <w:sz w:val="20"/>
                <w:szCs w:val="20"/>
              </w:rPr>
              <w:t xml:space="preserve">з в осуществлении государственного кадастрового учета земельного участка, либо отказ уполномоченного органа в утверждении схемы расположения земельного участка, ответственность за такое нарушение несет подрядчик, в том числе с применением штрафных санкций.</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1.6.</w:t>
            </w:r>
            <w:r>
              <w:rPr>
                <w:rFonts w:ascii="XO Thames" w:hAnsi="XO Thames" w:eastAsia="XO Thames" w:cs="XO Thames"/>
                <w:color w:val="000000" w:themeColor="text1"/>
                <w:sz w:val="20"/>
                <w:szCs w:val="20"/>
              </w:rPr>
              <w:t xml:space="preserve"> установление перечня лиц, интересы которых могут быть затронуты в результате проведения кадастровых работ в отношении земельного участка, являющегося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 для включения данного перечня в технический отчет;</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2. </w:t>
            </w:r>
            <w:r>
              <w:rPr>
                <w:rFonts w:ascii="XO Thames" w:hAnsi="XO Thames" w:eastAsia="XO Thames" w:cs="XO Thames"/>
                <w:color w:val="000000" w:themeColor="text1"/>
                <w:sz w:val="20"/>
                <w:szCs w:val="20"/>
              </w:rPr>
              <w:t xml:space="preserve"> подготовка схемы расположения земельного участ</w:t>
            </w:r>
            <w:r>
              <w:rPr>
                <w:rFonts w:ascii="XO Thames" w:hAnsi="XO Thames" w:eastAsia="XO Thames" w:cs="XO Thames"/>
                <w:color w:val="000000" w:themeColor="text1"/>
                <w:sz w:val="20"/>
                <w:szCs w:val="20"/>
              </w:rPr>
              <w:t xml:space="preserve">ка на кадастровом плане территории в форме электронного документа в виде файлов в формате XML, подготовленной в установленном порядке. Представление указанной схемы, для утверждения в уполномоченный орган государственной власти или местного самоуправления.</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2.1. Для подготовки схемы расположения земельного участка на кадастровом плане территории используются материалы и сведения, полученные в результате подготовительного этапа;</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при необходимости, в целях изготовления схемы расположения земельного участка на кадастровом плане территории, проведение инструментальных работ по определению </w:t>
            </w:r>
            <w:r>
              <w:rPr>
                <w:rFonts w:ascii="XO Thames" w:hAnsi="XO Thames" w:eastAsia="XO Thames" w:cs="XO Thames"/>
                <w:color w:val="000000" w:themeColor="text1"/>
                <w:sz w:val="20"/>
                <w:szCs w:val="20"/>
              </w:rPr>
              <w:t xml:space="preserve">координат характерных точек границы</w:t>
            </w:r>
            <w:r>
              <w:rPr>
                <w:rFonts w:ascii="XO Thames" w:hAnsi="XO Thames" w:eastAsia="XO Thames" w:cs="XO Thames"/>
                <w:color w:val="000000" w:themeColor="text1"/>
                <w:sz w:val="20"/>
                <w:szCs w:val="20"/>
              </w:rPr>
              <w:t xml:space="preserve"> образуемых/уточняемых земельных участков;</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получение схемы расположения земельных участков на кадастровом плане территории, утвержденной в установленном порядке.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3. кадастровые и геодезические работы (проводятся в соответствии с документами территориального планирования, у</w:t>
            </w:r>
            <w:r>
              <w:rPr>
                <w:rFonts w:ascii="XO Thames" w:hAnsi="XO Thames" w:eastAsia="XO Thames" w:cs="XO Thames"/>
                <w:color w:val="000000" w:themeColor="text1"/>
                <w:sz w:val="20"/>
                <w:szCs w:val="20"/>
              </w:rPr>
              <w:t xml:space="preserve">твержденного проекта межевания соответствующей территории, либо при отсутствии такого проекта на основании утвержденной в установленном порядке схемы расположения земельных участков на кадастровом плане территории. В случае уточнения местоположения границ </w:t>
            </w:r>
            <w:r>
              <w:rPr>
                <w:rFonts w:ascii="XO Thames" w:hAnsi="XO Thames" w:eastAsia="XO Thames" w:cs="XO Thames"/>
                <w:color w:val="000000" w:themeColor="text1"/>
                <w:sz w:val="20"/>
                <w:szCs w:val="20"/>
              </w:rPr>
              <w:t xml:space="preserve">земельного участка и наличия документов о границах такого участка, выданных при его образовании, на основании таких документов), в том числе: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извещение в установленном порядке лиц, интересы которых могут быть затронуты в результате проведения кадастровых работ по установлению границ земельного участка являющегося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полевые работы по определению плоских прямоугольных координат пунктов съемочного обоснования;</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работы по установлению координат характерных точек границы земельного участка (земельных участков) и его (их) частей. При необходимости: границ </w:t>
            </w:r>
            <w:r>
              <w:rPr>
                <w:rFonts w:ascii="XO Thames" w:hAnsi="XO Thames" w:eastAsia="XO Thames" w:cs="XO Thames"/>
                <w:color w:val="000000" w:themeColor="text1"/>
                <w:sz w:val="20"/>
                <w:szCs w:val="20"/>
              </w:rPr>
              <w:t xml:space="preserve">зон</w:t>
            </w:r>
            <w:r>
              <w:rPr>
                <w:rFonts w:ascii="XO Thames" w:hAnsi="XO Thames" w:eastAsia="XO Thames" w:cs="XO Thames"/>
                <w:color w:val="000000" w:themeColor="text1"/>
                <w:sz w:val="20"/>
                <w:szCs w:val="20"/>
              </w:rPr>
              <w:t xml:space="preserve"> обремененных особым режимом использования, координат характерных точек границ земельных участков, границы которых одновременно являются смежными границами земельного</w:t>
            </w:r>
            <w:r>
              <w:rPr>
                <w:rFonts w:ascii="XO Thames" w:hAnsi="XO Thames" w:eastAsia="XO Thames" w:cs="XO Thames"/>
                <w:color w:val="000000" w:themeColor="text1"/>
                <w:sz w:val="20"/>
                <w:szCs w:val="20"/>
              </w:rPr>
              <w:t xml:space="preserve"> участка, являющегося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 в том числе с целью исправления ошибок в местоположении границ таких земельных участков либо исправления ошибок в местоположении границ земельного участка, являющегося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 в установленном порядке.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3.1. Для определения координат характерных точек границ земельного участка, по выбору Подрядчика используются указанные ниже методы: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метод спутниковых геодезических измерений (определений);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геодезический метод.</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подготовка и оформление графическ</w:t>
            </w:r>
            <w:r>
              <w:rPr>
                <w:rFonts w:ascii="XO Thames" w:hAnsi="XO Thames" w:eastAsia="XO Thames" w:cs="XO Thames"/>
                <w:color w:val="000000" w:themeColor="text1"/>
                <w:sz w:val="20"/>
                <w:szCs w:val="20"/>
              </w:rPr>
              <w:t xml:space="preserve">ой и текстовой частей проекта межевого плана земельного участка (при наличии сведений о зонах с особыми условиями использования территории, наличии ограничений/обременений, такие сведения должны быть отражены в межевом плане) и его представление Заказчику.</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-проведение согласования местоположения границ земельного участка и оформление акта согласования местоположения границ земельного участка, в порядке, установленном статьей 39 Федерального закона от 24.07.2007 № 221-ФЗ «О кадастровой деятельности», </w:t>
            </w:r>
            <w:r>
              <w:rPr>
                <w:rFonts w:ascii="XO Thames" w:hAnsi="XO Thames" w:eastAsia="XO Thames" w:cs="XO Thames"/>
                <w:color w:val="000000" w:themeColor="text1"/>
                <w:sz w:val="20"/>
                <w:szCs w:val="20"/>
              </w:rPr>
              <w:t xml:space="preserve">с лицами</w:t>
            </w:r>
            <w:r>
              <w:rPr>
                <w:rFonts w:ascii="XO Thames" w:hAnsi="XO Thames" w:eastAsia="XO Thames" w:cs="XO Thames"/>
                <w:color w:val="000000" w:themeColor="text1"/>
                <w:sz w:val="20"/>
                <w:szCs w:val="20"/>
              </w:rPr>
              <w:t xml:space="preserve"> указанными в части 3 данной статьи.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3.2. Представление Заказчику межевого плана (межевых планов) </w:t>
            </w:r>
            <w:r>
              <w:rPr>
                <w:rFonts w:ascii="XO Thames" w:hAnsi="XO Thames" w:eastAsia="XO Thames" w:cs="XO Thames"/>
                <w:color w:val="000000" w:themeColor="text1"/>
                <w:sz w:val="20"/>
                <w:szCs w:val="20"/>
              </w:rPr>
              <w:t xml:space="preserve">на бумажном носителе в виде полноцветного документа </w:t>
            </w:r>
            <w:r>
              <w:rPr>
                <w:rFonts w:ascii="XO Thames" w:hAnsi="XO Thames" w:eastAsia="XO Thames" w:cs="XO Thames"/>
                <w:color w:val="000000" w:themeColor="text1"/>
                <w:sz w:val="20"/>
                <w:szCs w:val="20"/>
              </w:rPr>
              <w:t xml:space="preserve"> и в форме электронного документа.</w:t>
            </w:r>
            <w:r>
              <w:rPr>
                <w:rFonts w:ascii="XO Thames" w:hAnsi="XO Thames" w:cs="XO Thames"/>
                <w:color w:val="000000" w:themeColor="text1"/>
                <w:sz w:val="20"/>
                <w:szCs w:val="20"/>
              </w:rPr>
            </w:r>
            <w:r>
              <w:rPr>
                <w:rFonts w:ascii="XO Thames" w:hAnsi="XO Thames" w:cs="XO Thames"/>
                <w:color w:val="000000" w:themeColor="text1"/>
                <w:sz w:val="20"/>
                <w:szCs w:val="20"/>
              </w:rPr>
            </w:r>
          </w:p>
        </w:tc>
      </w:tr>
      <w:tr>
        <w:tblPrEx/>
        <w:trPr>
          <w:trHeight w:val="4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textDirection w:val="lrTb"/>
            <w:noWrap w:val="false"/>
          </w:tcPr>
          <w:p>
            <w:pPr>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Перечень </w:t>
            </w:r>
            <w:r>
              <w:rPr>
                <w:rFonts w:ascii="XO Thames" w:hAnsi="XO Thames" w:eastAsia="XO Thames" w:cs="XO Thames"/>
                <w:color w:val="000000" w:themeColor="text1"/>
                <w:sz w:val="20"/>
                <w:szCs w:val="20"/>
              </w:rPr>
              <w:t xml:space="preserve">материалов</w:t>
            </w:r>
            <w:r>
              <w:rPr>
                <w:rFonts w:ascii="XO Thames" w:hAnsi="XO Thames" w:eastAsia="XO Thames" w:cs="XO Thames"/>
                <w:color w:val="000000" w:themeColor="text1"/>
                <w:sz w:val="20"/>
                <w:szCs w:val="20"/>
              </w:rPr>
              <w:t xml:space="preserve"> предоставляемых государственному заказчику</w:t>
            </w:r>
            <w:r>
              <w:rPr>
                <w:rFonts w:ascii="XO Thames" w:hAnsi="XO Thames" w:cs="XO Thames"/>
                <w:color w:val="000000" w:themeColor="text1"/>
                <w:sz w:val="20"/>
                <w:szCs w:val="20"/>
              </w:rPr>
            </w:r>
            <w:r>
              <w:rPr>
                <w:rFonts w:ascii="XO Thames" w:hAnsi="XO Thames" w:cs="XO Thames"/>
                <w:color w:val="000000" w:themeColor="text1"/>
                <w:sz w:val="20"/>
                <w:szCs w:val="20"/>
              </w:rPr>
            </w:r>
          </w:p>
          <w:p>
            <w:pPr>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r>
            <w:r>
              <w:rPr>
                <w:rFonts w:ascii="XO Thames" w:hAnsi="XO Thames" w:cs="XO Thames"/>
                <w:color w:val="000000" w:themeColor="text1"/>
                <w:sz w:val="20"/>
                <w:szCs w:val="20"/>
              </w:rPr>
            </w:r>
            <w:r>
              <w:rPr>
                <w:rFonts w:ascii="XO Thames" w:hAnsi="XO Thames" w:cs="XO Thames"/>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95" w:type="dxa"/>
            <w:textDirection w:val="lrTb"/>
            <w:noWrap w:val="false"/>
          </w:tcPr>
          <w:p>
            <w:pPr>
              <w:jc w:val="both"/>
              <w:spacing w:after="0" w:line="240" w:lineRule="auto"/>
              <w:rPr>
                <w:rFonts w:ascii="XO Thames" w:hAnsi="XO Thames" w:cs="XO Thames"/>
                <w:i/>
                <w:color w:val="000000" w:themeColor="text1"/>
                <w:sz w:val="20"/>
                <w:szCs w:val="20"/>
              </w:rPr>
            </w:pPr>
            <w:r>
              <w:rPr>
                <w:rFonts w:ascii="XO Thames" w:hAnsi="XO Thames" w:eastAsia="XO Thames" w:cs="XO Thames"/>
                <w:color w:val="000000" w:themeColor="text1"/>
                <w:sz w:val="20"/>
                <w:szCs w:val="20"/>
              </w:rPr>
              <w:t xml:space="preserve">- схема расположения земельных участков на кадастровом плане территории, подготовленная в установленном порядке (на бумажном носителе в виде полноцветного документа и в форме электронного документа;</w:t>
            </w:r>
            <w:r>
              <w:rPr>
                <w:rFonts w:ascii="XO Thames" w:hAnsi="XO Thames" w:cs="XO Thames"/>
                <w:i/>
                <w:color w:val="000000" w:themeColor="text1"/>
                <w:sz w:val="20"/>
                <w:szCs w:val="20"/>
              </w:rPr>
            </w:r>
            <w:r>
              <w:rPr>
                <w:rFonts w:ascii="XO Thames" w:hAnsi="XO Thames" w:cs="XO Thames"/>
                <w:i/>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межевые планы в форме электронного документа и на бумажном носителе,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обоснование площади образуемого земельного участка (образуемых земельных участков);</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согласие третьих лиц на раздел исходного земельного участка (при необходимости);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в случае принят</w:t>
            </w:r>
            <w:r>
              <w:rPr>
                <w:rFonts w:ascii="XO Thames" w:hAnsi="XO Thames" w:eastAsia="XO Thames" w:cs="XO Thames"/>
                <w:color w:val="000000" w:themeColor="text1"/>
                <w:sz w:val="20"/>
                <w:szCs w:val="20"/>
              </w:rPr>
              <w:t xml:space="preserve">ия органом кадастрового учета решения о приостановлении осуществления (решения об отказе) государственного кадастрового учета земельного участка, являющегося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 Подрядчик путем внесения соответствующих изменений в межевой план, устраняет </w:t>
            </w:r>
            <w:r>
              <w:rPr>
                <w:rFonts w:ascii="XO Thames" w:hAnsi="XO Thames" w:eastAsia="XO Thames" w:cs="XO Thames"/>
                <w:color w:val="000000" w:themeColor="text1"/>
                <w:sz w:val="20"/>
                <w:szCs w:val="20"/>
              </w:rPr>
              <w:t xml:space="preserve">причины</w:t>
            </w:r>
            <w:r>
              <w:rPr>
                <w:rFonts w:ascii="XO Thames" w:hAnsi="XO Thames" w:eastAsia="XO Thames" w:cs="XO Thames"/>
                <w:color w:val="000000" w:themeColor="text1"/>
                <w:sz w:val="20"/>
                <w:szCs w:val="20"/>
              </w:rPr>
              <w:t xml:space="preserve"> послужившие основанием для приостановления кадастрового учета и повторно представляет такой межевой план Заказчику, при этом Подрядчик не в праве требовать увеличения цены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w:t>
            </w:r>
            <w:r>
              <w:rPr>
                <w:rFonts w:ascii="XO Thames" w:hAnsi="XO Thames" w:cs="XO Thames"/>
                <w:color w:val="000000" w:themeColor="text1"/>
                <w:sz w:val="20"/>
                <w:szCs w:val="20"/>
              </w:rPr>
            </w:r>
            <w:r>
              <w:rPr>
                <w:rFonts w:ascii="XO Thames" w:hAnsi="XO Thames" w:cs="XO Thames"/>
                <w:color w:val="000000" w:themeColor="text1"/>
                <w:sz w:val="20"/>
                <w:szCs w:val="20"/>
              </w:rPr>
            </w:r>
          </w:p>
        </w:tc>
      </w:tr>
      <w:tr>
        <w:tblPrEx/>
        <w:trPr>
          <w:trHeight w:val="70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textDirection w:val="lrTb"/>
            <w:noWrap w:val="false"/>
          </w:tcPr>
          <w:p>
            <w:pPr>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Сроки выполнения работ</w:t>
            </w:r>
            <w:r>
              <w:rPr>
                <w:rFonts w:ascii="XO Thames" w:hAnsi="XO Thames" w:cs="XO Thames"/>
                <w:color w:val="000000" w:themeColor="text1"/>
                <w:sz w:val="20"/>
                <w:szCs w:val="20"/>
              </w:rPr>
            </w:r>
            <w:r>
              <w:rPr>
                <w:rFonts w:ascii="XO Thames" w:hAnsi="XO Thames" w:cs="XO Thames"/>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95" w:type="dxa"/>
            <w:textDirection w:val="lrTb"/>
            <w:noWrap w:val="false"/>
          </w:tcPr>
          <w:p>
            <w:pPr>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Общий срок выполнения работ: не более</w:t>
            </w:r>
            <w:r>
              <w:rPr>
                <w:rFonts w:ascii="XO Thames" w:hAnsi="XO Thames" w:eastAsia="XO Thames" w:cs="XO Thames"/>
                <w:color w:val="000000" w:themeColor="text1"/>
                <w:sz w:val="20"/>
                <w:szCs w:val="20"/>
              </w:rPr>
              <w:t xml:space="preserve"> 30</w:t>
            </w:r>
            <w:r>
              <w:rPr>
                <w:rFonts w:ascii="XO Thames" w:hAnsi="XO Thames" w:eastAsia="XO Thames" w:cs="XO Thames"/>
                <w:color w:val="000000" w:themeColor="text1"/>
                <w:sz w:val="20"/>
                <w:szCs w:val="20"/>
              </w:rPr>
              <w:t xml:space="preserve"> (тридцати)</w:t>
            </w:r>
            <w:r>
              <w:rPr>
                <w:rFonts w:ascii="XO Thames" w:hAnsi="XO Thames" w:eastAsia="XO Thames" w:cs="XO Thames"/>
                <w:color w:val="000000" w:themeColor="text1"/>
                <w:sz w:val="20"/>
                <w:szCs w:val="20"/>
              </w:rPr>
              <w:t xml:space="preserve"> календарных дней </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Подрядчик мо</w:t>
            </w:r>
            <w:r>
              <w:rPr>
                <w:rFonts w:ascii="XO Thames" w:hAnsi="XO Thames" w:eastAsia="XO Thames" w:cs="XO Thames"/>
                <w:color w:val="000000" w:themeColor="text1"/>
                <w:sz w:val="20"/>
                <w:szCs w:val="20"/>
              </w:rPr>
              <w:t xml:space="preserve">жет сдать результат работы досрочно, при этом он не вправе требовать увеличения цены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 Срок согласования документации с Заказчиком и с уполномоченными государственными и муниципальными органами и учреждениями  входит в общий срок выполнения работ.</w:t>
            </w:r>
            <w:r>
              <w:rPr>
                <w:rFonts w:ascii="XO Thames" w:hAnsi="XO Thames" w:cs="XO Thames"/>
                <w:color w:val="000000" w:themeColor="text1"/>
                <w:sz w:val="20"/>
                <w:szCs w:val="20"/>
              </w:rPr>
            </w:r>
            <w:r>
              <w:rPr>
                <w:rFonts w:ascii="XO Thames" w:hAnsi="XO Thames" w:cs="XO Thames"/>
                <w:color w:val="000000" w:themeColor="text1"/>
                <w:sz w:val="20"/>
                <w:szCs w:val="20"/>
              </w:rPr>
            </w:r>
          </w:p>
        </w:tc>
      </w:tr>
      <w:tr>
        <w:tblPrEx/>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textDirection w:val="lrTb"/>
            <w:noWrap w:val="false"/>
          </w:tcPr>
          <w:p>
            <w:pPr>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Требования к качеству выполняемых работ и к результатам выполненных работ</w:t>
            </w:r>
            <w:r>
              <w:rPr>
                <w:rFonts w:ascii="XO Thames" w:hAnsi="XO Thames" w:cs="XO Thames"/>
                <w:color w:val="000000" w:themeColor="text1"/>
                <w:sz w:val="20"/>
                <w:szCs w:val="20"/>
              </w:rPr>
            </w:r>
            <w:r>
              <w:rPr>
                <w:rFonts w:ascii="XO Thames" w:hAnsi="XO Thames" w:cs="XO Thames"/>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95" w:type="dxa"/>
            <w:textDirection w:val="lrTb"/>
            <w:noWrap w:val="false"/>
          </w:tcPr>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Работы организуются и проводятся в соответствии с требованиями, установленными следующими нормативными правовыми актами: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Гражданский кодекс Российской Федерации № 51-ФЗ от 30.11.1994г.;</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Земельный кодекс Российской Федерации №136-ФЗ от 25.10.2001г.;</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Водный кодекс Российской Федерации № 74-ФЗ от 03.06.2006г.;</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Лесной кодекс Российской Федерации № 200-ФЗ от 04.12.2006г.;</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Федеральный закон от 25.10.2001г. № 137-ФЗ «О введении в действие Земельного кодекса Российской Федерации»;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Федеральный закон от 24.07.2007г. № 221-ФЗ «О кадастровой деятельности»;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Федеральный закон от 13.07.2015г. № 218-ФЗ «О государственной регистрации недвижимости»;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Федеральный закон от 18.06.2001г. № 78-ФЗ «О землеустройстве»;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постановление Правительства Российской Федерации от 20.08.2009 г. № 688 «Об утверждении Правил установления на местности границ объектов землеустройства»;</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Приказ Минэкономразвития России от 21.11.2016г. № 735 «Об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w:t>
            </w:r>
            <w:r>
              <w:rPr>
                <w:rFonts w:ascii="XO Thames" w:hAnsi="XO Thames" w:eastAsia="XO Thames" w:cs="XO Thames"/>
                <w:color w:val="000000" w:themeColor="text1"/>
                <w:sz w:val="20"/>
                <w:szCs w:val="20"/>
                <w:highlight w:val="white"/>
              </w:rPr>
              <w:t xml:space="preserve"> </w:t>
            </w:r>
            <w:r>
              <w:rPr>
                <w:rFonts w:ascii="XO Thames" w:hAnsi="XO Thames" w:eastAsia="XO Thames" w:cs="XO Thames"/>
                <w:color w:val="000000"/>
                <w:spacing w:val="-4"/>
                <w:sz w:val="20"/>
                <w:szCs w:val="20"/>
                <w:highlight w:val="white"/>
              </w:rPr>
              <w:t xml:space="preserve">Приказ Росреестра от 14.12.2021г. N П/0592 (ред. от 24.07.2025г) "Об утверждении формы и состава сведений межевого плана, требований к его подготовке" (Зарегистрировано в Минюсте России 31.03.2022г. N 68008) (с изм. и доп., вступ. в силу с 01.02.2026г.)</w:t>
            </w:r>
            <w:r>
              <w:rPr>
                <w:rFonts w:ascii="XO Thames" w:hAnsi="XO Thames" w:eastAsia="XO Thames" w:cs="XO Thames"/>
                <w:color w:val="000000" w:themeColor="text1"/>
                <w:sz w:val="20"/>
                <w:szCs w:val="20"/>
                <w:highlight w:val="white"/>
              </w:rPr>
              <w:t xml:space="preserve">;</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w:t>
            </w:r>
            <w:r>
              <w:rPr>
                <w:rFonts w:ascii="XO Thames" w:hAnsi="XO Thames" w:eastAsia="XO Thames" w:cs="XO Thames"/>
                <w:color w:val="000000"/>
                <w:spacing w:val="-4"/>
                <w:sz w:val="20"/>
                <w:szCs w:val="20"/>
                <w:highlight w:val="white"/>
              </w:rPr>
              <w:t xml:space="preserve">Приказ Росреестра от 23.10.2020г.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w:t>
            </w:r>
            <w:r>
              <w:rPr>
                <w:rFonts w:ascii="XO Thames" w:hAnsi="XO Thames" w:eastAsia="XO Thames" w:cs="XO Thames"/>
                <w:color w:val="000000"/>
                <w:spacing w:val="-4"/>
                <w:sz w:val="20"/>
                <w:szCs w:val="20"/>
                <w:highlight w:val="white"/>
              </w:rPr>
              <w:t xml:space="preserve">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 (Зарегистрировано в Минюсте России 16.11.2020г. N 60938)</w:t>
            </w:r>
            <w:r>
              <w:rPr>
                <w:rFonts w:ascii="XO Thames" w:hAnsi="XO Thames" w:eastAsia="XO Thames" w:cs="XO Thames"/>
                <w:color w:val="000000" w:themeColor="text1"/>
                <w:sz w:val="20"/>
                <w:szCs w:val="20"/>
                <w:highlight w:val="white"/>
              </w:rPr>
              <w:t xml:space="preserve">;</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highlight w:val="white"/>
              </w:rPr>
            </w:pPr>
            <w:r>
              <w:rPr>
                <w:rFonts w:ascii="XO Thames" w:hAnsi="XO Thames" w:eastAsia="XO Thames" w:cs="XO Thames"/>
                <w:color w:val="000000" w:themeColor="text1"/>
                <w:sz w:val="20"/>
                <w:szCs w:val="20"/>
              </w:rPr>
              <w:t xml:space="preserve">- приказ </w:t>
            </w:r>
            <w:r>
              <w:rPr>
                <w:rFonts w:ascii="XO Thames" w:hAnsi="XO Thames" w:eastAsia="XO Thames" w:cs="XO Thames"/>
                <w:color w:val="000000"/>
                <w:spacing w:val="-4"/>
                <w:sz w:val="20"/>
                <w:szCs w:val="20"/>
                <w:highlight w:val="white"/>
              </w:rPr>
              <w:t xml:space="preserve">Росреестра от 19.04.2022г.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w:t>
            </w:r>
            <w:r>
              <w:rPr>
                <w:rFonts w:ascii="XO Thames" w:hAnsi="XO Thames" w:eastAsia="XO Thames" w:cs="XO Thames"/>
                <w:color w:val="000000"/>
                <w:spacing w:val="-4"/>
                <w:sz w:val="20"/>
                <w:szCs w:val="20"/>
                <w:highlight w:val="white"/>
              </w:rPr>
              <w:t xml:space="preserve">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w:t>
            </w:r>
            <w:r>
              <w:rPr>
                <w:rFonts w:ascii="XO Thames" w:hAnsi="XO Thames" w:eastAsia="XO Thames" w:cs="XO Thames"/>
                <w:color w:val="000000"/>
                <w:spacing w:val="-4"/>
                <w:sz w:val="20"/>
                <w:szCs w:val="20"/>
                <w:highlight w:val="white"/>
              </w:rPr>
              <w:t xml:space="preserve">стровом плане территории, подготовка которой осуществляется в форме документа на бумажном носителе" (Зарегистрировано в Минюсте России 01.06.2022 N 68695)</w:t>
            </w:r>
            <w:r>
              <w:rPr>
                <w:rFonts w:ascii="XO Thames" w:hAnsi="XO Thames" w:cs="XO Thames"/>
                <w:color w:val="000000" w:themeColor="text1"/>
                <w:sz w:val="20"/>
                <w:szCs w:val="20"/>
                <w:highlight w:val="white"/>
              </w:rPr>
            </w:r>
            <w:r>
              <w:rPr>
                <w:rFonts w:ascii="XO Thames" w:hAnsi="XO Thames" w:cs="XO Thames"/>
                <w:color w:val="000000" w:themeColor="text1"/>
                <w:sz w:val="20"/>
                <w:szCs w:val="20"/>
                <w:highlight w:val="white"/>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Федеральный закон от 24.07.2002г. № 101-ФЗ «Об обороте земель сельскохозяйственного назначения»;</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инструкция по межеванию земель, утвержденная Роскомземом 08.04.1996г;</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прочими нормативными правовыми актами</w:t>
            </w:r>
            <w:r>
              <w:rPr>
                <w:rFonts w:ascii="XO Thames" w:hAnsi="XO Thames" w:cs="XO Thames"/>
                <w:color w:val="000000" w:themeColor="text1"/>
                <w:sz w:val="20"/>
                <w:szCs w:val="20"/>
              </w:rPr>
            </w:r>
            <w:r>
              <w:rPr>
                <w:rFonts w:ascii="XO Thames" w:hAnsi="XO Thames" w:cs="XO Thames"/>
                <w:color w:val="000000" w:themeColor="text1"/>
                <w:sz w:val="20"/>
                <w:szCs w:val="20"/>
              </w:rPr>
            </w:r>
          </w:p>
        </w:tc>
      </w:tr>
      <w:tr>
        <w:tblPrEx/>
        <w:trPr>
          <w:trHeight w:val="3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textDirection w:val="lrTb"/>
            <w:noWrap w:val="false"/>
          </w:tcPr>
          <w:p>
            <w:pPr>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Особые требования</w:t>
            </w:r>
            <w:r>
              <w:rPr>
                <w:rFonts w:ascii="XO Thames" w:hAnsi="XO Thames" w:cs="XO Thames"/>
                <w:color w:val="000000" w:themeColor="text1"/>
                <w:sz w:val="20"/>
                <w:szCs w:val="20"/>
              </w:rPr>
            </w:r>
            <w:r>
              <w:rPr>
                <w:rFonts w:ascii="XO Thames" w:hAnsi="XO Thames" w:cs="XO Thames"/>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95" w:type="dxa"/>
            <w:textDirection w:val="lrTb"/>
            <w:noWrap w:val="false"/>
          </w:tcPr>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значение точности определения координат характерных точек границ </w:t>
            </w:r>
            <w:r>
              <w:rPr>
                <w:rFonts w:ascii="XO Thames" w:hAnsi="XO Thames" w:eastAsia="XO Thames" w:cs="XO Thames"/>
                <w:color w:val="000000" w:themeColor="text1"/>
                <w:sz w:val="20"/>
                <w:szCs w:val="20"/>
              </w:rPr>
              <w:t xml:space="preserve">земельных участков должно соответствовать нормам, установленным п</w:t>
            </w:r>
            <w:r>
              <w:rPr>
                <w:rFonts w:ascii="XO Thames" w:hAnsi="XO Thames" w:eastAsia="XO Thames" w:cs="XO Thames"/>
                <w:color w:val="000000"/>
                <w:spacing w:val="-4"/>
                <w:sz w:val="20"/>
                <w:szCs w:val="20"/>
                <w:highlight w:val="white"/>
              </w:rPr>
              <w:t xml:space="preserve">р</w:t>
            </w:r>
            <w:r>
              <w:rPr>
                <w:rFonts w:ascii="XO Thames" w:hAnsi="XO Thames" w:eastAsia="XO Thames" w:cs="XO Thames"/>
                <w:color w:val="000000"/>
                <w:spacing w:val="-4"/>
                <w:sz w:val="20"/>
                <w:szCs w:val="20"/>
                <w:highlight w:val="white"/>
              </w:rPr>
              <w:t xml:space="preserve">иказом Росреестра от 23.10.2020 N П/0393 (ред. от 29.10.2021)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w:t>
            </w:r>
            <w:r>
              <w:rPr>
                <w:rFonts w:ascii="XO Thames" w:hAnsi="XO Thames" w:eastAsia="XO Thames" w:cs="XO Thames"/>
                <w:color w:val="000000"/>
                <w:spacing w:val="-4"/>
                <w:sz w:val="20"/>
                <w:szCs w:val="20"/>
                <w:highlight w:val="white"/>
              </w:rPr>
              <w:t xml:space="preserve">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 (Зарегистрировано в Минюсте России 16.11.2020 N 60938)</w:t>
            </w:r>
            <w:r>
              <w:rPr>
                <w:rFonts w:ascii="XO Thames" w:hAnsi="XO Thames" w:eastAsia="XO Thames" w:cs="XO Thames"/>
                <w:color w:val="000000" w:themeColor="text1"/>
                <w:sz w:val="20"/>
                <w:szCs w:val="20"/>
                <w:highlight w:val="white"/>
              </w:rPr>
              <w:t xml:space="preserve"> </w:t>
            </w:r>
            <w:r>
              <w:rPr>
                <w:rFonts w:ascii="XO Thames" w:hAnsi="XO Thames" w:eastAsia="XO Thames" w:cs="XO Thames"/>
                <w:color w:val="000000" w:themeColor="text1"/>
                <w:sz w:val="20"/>
                <w:szCs w:val="20"/>
              </w:rPr>
              <w:t xml:space="preserve">(общие характерные точки границ земельных уча</w:t>
            </w:r>
            <w:r>
              <w:rPr>
                <w:rFonts w:ascii="XO Thames" w:hAnsi="XO Thames" w:eastAsia="XO Thames" w:cs="XO Thames"/>
                <w:color w:val="000000" w:themeColor="text1"/>
                <w:sz w:val="20"/>
                <w:szCs w:val="20"/>
              </w:rPr>
              <w:t xml:space="preserve">стков иных категорий земель либо подлежащих отнесению к иным категориям земель определяются с точностью, соответствующей более высокой точности определения координат характерных точек границ земельного участка, установленной для соответствующей категории);</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в ходе подготовительных работ Подрядчику необходимо установить наличие ограничений/ обременений в пользовании земельным участком являющимся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 (сведения о зонах с особыми у</w:t>
            </w:r>
            <w:r>
              <w:rPr>
                <w:rFonts w:ascii="XO Thames" w:hAnsi="XO Thames" w:eastAsia="XO Thames" w:cs="XO Thames"/>
                <w:color w:val="000000" w:themeColor="text1"/>
                <w:sz w:val="20"/>
                <w:szCs w:val="20"/>
              </w:rPr>
              <w:t xml:space="preserve">словиями использования территории, наличие сервитутов, наличие на земельном участке объектов капитального строительства, принадлежащих третьим лицам), в случае наличия таких ограничений/обременений, в двухдневный срок уведомить Заказчика в письменном виде.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при выя</w:t>
            </w:r>
            <w:r>
              <w:rPr>
                <w:rFonts w:ascii="XO Thames" w:hAnsi="XO Thames" w:eastAsia="XO Thames" w:cs="XO Thames"/>
                <w:color w:val="000000" w:themeColor="text1"/>
                <w:sz w:val="20"/>
                <w:szCs w:val="20"/>
              </w:rPr>
              <w:t xml:space="preserve">влении на земельном участке, являющимся предметом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 зданий, строений, сооружений, линейных объектов, принадлежащих или используемых сторонними землепользователями либо составляющих казну Российской Федерации, уведомить Заказчика в письменном виде;</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в случае, невозможности подготовки схемы расположения земельного участка на кадастровом плане территории</w:t>
            </w:r>
            <w:r>
              <w:rPr>
                <w:rFonts w:ascii="XO Thames" w:hAnsi="XO Thames" w:eastAsia="XO Thames" w:cs="XO Thames"/>
                <w:color w:val="000000" w:themeColor="text1"/>
                <w:sz w:val="20"/>
                <w:szCs w:val="20"/>
              </w:rPr>
              <w:t xml:space="preserve">, на основании данных и сведений, полученных в результате подготовительного этапа, Подрядчик обязуется осуществить съемку ситуации на земельном участке инструментальным путем, при этом Подрядчик не вправе требовать увеличения цены </w:t>
            </w:r>
            <w:r>
              <w:rPr>
                <w:rFonts w:ascii="XO Thames" w:hAnsi="XO Thames" w:eastAsia="XO Thames" w:cs="XO Thames"/>
                <w:color w:val="000000" w:themeColor="text1"/>
                <w:sz w:val="20"/>
                <w:szCs w:val="20"/>
              </w:rPr>
              <w:t xml:space="preserve">Договор</w:t>
            </w:r>
            <w:r/>
            <w:r>
              <w:rPr>
                <w:rFonts w:ascii="XO Thames" w:hAnsi="XO Thames" w:eastAsia="XO Thames" w:cs="XO Thames"/>
                <w:color w:val="000000" w:themeColor="text1"/>
                <w:sz w:val="20"/>
                <w:szCs w:val="20"/>
              </w:rPr>
              <w:t xml:space="preserve">а.</w:t>
            </w:r>
            <w:r>
              <w:rPr>
                <w:rFonts w:ascii="XO Thames" w:hAnsi="XO Thames" w:cs="XO Thames"/>
                <w:color w:val="000000" w:themeColor="text1"/>
                <w:sz w:val="20"/>
                <w:szCs w:val="20"/>
              </w:rPr>
            </w:r>
            <w:r>
              <w:rPr>
                <w:rFonts w:ascii="XO Thames" w:hAnsi="XO Thames" w:cs="XO Thames"/>
                <w:color w:val="000000" w:themeColor="text1"/>
                <w:sz w:val="20"/>
                <w:szCs w:val="20"/>
              </w:rPr>
            </w:r>
          </w:p>
          <w:p>
            <w:pPr>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0"/>
                <w:szCs w:val="20"/>
              </w:rPr>
              <w:t xml:space="preserve">- все материалы предоставляются на бумажных и электронно-цифровых магнитных либо оптических носителях.</w:t>
            </w:r>
            <w:r>
              <w:rPr>
                <w:rFonts w:ascii="XO Thames" w:hAnsi="XO Thames" w:cs="XO Thames"/>
                <w:color w:val="000000" w:themeColor="text1"/>
                <w:sz w:val="20"/>
                <w:szCs w:val="20"/>
              </w:rPr>
            </w:r>
            <w:r>
              <w:rPr>
                <w:rFonts w:ascii="XO Thames" w:hAnsi="XO Thames" w:cs="XO Thames"/>
                <w:color w:val="000000" w:themeColor="text1"/>
                <w:sz w:val="20"/>
                <w:szCs w:val="20"/>
              </w:rPr>
            </w:r>
          </w:p>
        </w:tc>
      </w:tr>
    </w:tbl>
    <w:p>
      <w:pPr>
        <w:jc w:val="center"/>
        <w:rPr>
          <w:rFonts w:ascii="Times New Roman" w:hAnsi="Times New Roman"/>
          <w:b/>
          <w:color w:val="ff0000"/>
          <w:sz w:val="28"/>
        </w:rPr>
      </w:pPr>
      <w:r>
        <w:rPr>
          <w:rFonts w:ascii="Times New Roman" w:hAnsi="Times New Roman"/>
          <w:b/>
          <w:color w:val="ff0000"/>
          <w:sz w:val="28"/>
        </w:rPr>
      </w:r>
      <w:r>
        <w:rPr>
          <w:rFonts w:ascii="Times New Roman" w:hAnsi="Times New Roman"/>
          <w:b/>
          <w:color w:val="ff0000"/>
          <w:sz w:val="28"/>
        </w:rPr>
      </w:r>
      <w:r>
        <w:rPr>
          <w:rFonts w:ascii="Times New Roman" w:hAnsi="Times New Roman"/>
          <w:b/>
          <w:color w:val="ff0000"/>
          <w:sz w:val="28"/>
        </w:rPr>
      </w:r>
    </w:p>
    <w:p>
      <w:pPr>
        <w:pStyle w:val="689"/>
        <w:jc w:val="right"/>
        <w:spacing w:before="0" w:after="0" w:line="252" w:lineRule="auto"/>
        <w:rPr>
          <w:rFonts w:ascii="Times New Roman" w:hAnsi="Times New Roman" w:eastAsia="Calibri"/>
          <w:sz w:val="20"/>
          <w:szCs w:val="20"/>
          <w:lang w:eastAsia="en-US"/>
        </w:rPr>
      </w:pPr>
      <w:r>
        <w:rPr>
          <w:rFonts w:ascii="Times New Roman" w:hAnsi="Times New Roman" w:eastAsia="Calibri"/>
          <w:sz w:val="20"/>
          <w:szCs w:val="20"/>
          <w:lang w:eastAsia="en-US"/>
        </w:rPr>
      </w:r>
    </w:p>
    <w:p>
      <w:pPr>
        <w:ind w:right="-1"/>
        <w:jc w:val="right"/>
        <w:spacing w:after="0" w:line="240" w:lineRule="auto"/>
        <w:widowControl w:val="off"/>
        <w:rPr>
          <w:rFonts w:ascii="Times New Roman" w:hAnsi="Times New Roman"/>
          <w:b/>
          <w:bCs/>
          <w:sz w:val="28"/>
          <w:szCs w:val="28"/>
        </w:rPr>
      </w:pPr>
      <w:r>
        <w:rPr>
          <w:rFonts w:ascii="Times New Roman" w:hAnsi="Times New Roman"/>
          <w:b w:val="0"/>
          <w:bCs w:val="0"/>
          <w:sz w:val="28"/>
          <w:highlight w:val="none"/>
        </w:rPr>
      </w:r>
      <w:r>
        <w:rPr>
          <w:rFonts w:ascii="Times New Roman" w:hAnsi="Times New Roman"/>
          <w:b w:val="0"/>
          <w:bCs w:val="0"/>
          <w:sz w:val="28"/>
          <w:highlight w:val="none"/>
        </w:rPr>
      </w:r>
      <w:r>
        <w:rPr>
          <w:rFonts w:ascii="Times New Roman" w:hAnsi="Times New Roman"/>
          <w:b/>
          <w:bCs/>
          <w:sz w:val="28"/>
          <w:szCs w:val="28"/>
        </w:rPr>
      </w:r>
    </w:p>
    <w:p>
      <w:pPr>
        <w:ind w:right="-1"/>
        <w:jc w:val="right"/>
        <w:spacing w:after="0" w:line="240" w:lineRule="auto"/>
        <w:widowControl w:val="off"/>
        <w:rPr>
          <w:rFonts w:ascii="Times New Roman" w:hAnsi="Times New Roman"/>
          <w:b w:val="0"/>
          <w:bCs w:val="0"/>
          <w:sz w:val="28"/>
          <w:szCs w:val="28"/>
          <w:highlight w:val="none"/>
        </w:rPr>
      </w:pPr>
      <w:r>
        <w:rPr>
          <w:rFonts w:ascii="Times New Roman" w:hAnsi="Times New Roman"/>
          <w:b w:val="0"/>
          <w:bCs w:val="0"/>
          <w:sz w:val="28"/>
        </w:rPr>
        <w:t xml:space="preserve">ПРОЕКТ </w:t>
      </w:r>
      <w:r>
        <w:rPr>
          <w:rFonts w:ascii="Times New Roman" w:hAnsi="Times New Roman"/>
          <w:b w:val="0"/>
          <w:bCs w:val="0"/>
          <w:sz w:val="28"/>
          <w:szCs w:val="28"/>
          <w:highlight w:val="none"/>
        </w:rPr>
      </w:r>
      <w:r>
        <w:rPr>
          <w:rFonts w:ascii="Times New Roman" w:hAnsi="Times New Roman"/>
          <w:b w:val="0"/>
          <w:bCs w:val="0"/>
          <w:sz w:val="28"/>
          <w:szCs w:val="28"/>
          <w:highlight w:val="none"/>
        </w:rPr>
      </w:r>
    </w:p>
    <w:p>
      <w:pPr>
        <w:ind w:right="-1"/>
        <w:jc w:val="center"/>
        <w:spacing w:after="0" w:line="120" w:lineRule="auto"/>
        <w:widowControl w:val="off"/>
        <w:rPr>
          <w:rFonts w:ascii="XO Thames" w:hAnsi="XO Thames" w:cs="XO Thames"/>
          <w:b/>
          <w:color w:val="auto"/>
          <w:sz w:val="24"/>
          <w:szCs w:val="24"/>
        </w:rPr>
      </w:pPr>
      <w:r>
        <w:rPr>
          <w:rFonts w:ascii="XO Thames" w:hAnsi="XO Thames" w:eastAsia="XO Thames" w:cs="XO Thames"/>
          <w:b/>
          <w:color w:val="auto"/>
          <w:sz w:val="24"/>
          <w:szCs w:val="24"/>
        </w:rPr>
        <w:t xml:space="preserve">ДОГОВОР №__________</w:t>
      </w:r>
      <w:r>
        <w:rPr>
          <w:rFonts w:ascii="XO Thames" w:hAnsi="XO Thames" w:cs="XO Thames"/>
          <w:b/>
          <w:color w:val="auto"/>
          <w:sz w:val="24"/>
          <w:szCs w:val="24"/>
        </w:rPr>
      </w:r>
      <w:r>
        <w:rPr>
          <w:rFonts w:ascii="XO Thames" w:hAnsi="XO Thames" w:cs="XO Thames"/>
          <w:b/>
          <w:color w:val="auto"/>
          <w:sz w:val="24"/>
          <w:szCs w:val="24"/>
        </w:rPr>
      </w:r>
    </w:p>
    <w:p>
      <w:pPr>
        <w:pStyle w:val="882"/>
        <w:ind w:left="0" w:right="0" w:firstLine="0"/>
        <w:jc w:val="center"/>
        <w:spacing w:line="120" w:lineRule="auto"/>
        <w:widowControl/>
        <w:rPr>
          <w:rFonts w:ascii="XO Thames" w:hAnsi="XO Thames" w:cs="XO Thames"/>
          <w:color w:val="auto"/>
          <w:sz w:val="24"/>
          <w:szCs w:val="24"/>
        </w:rPr>
      </w:pPr>
      <w:r>
        <w:rPr>
          <w:rFonts w:ascii="XO Thames" w:hAnsi="XO Thames" w:eastAsia="XO Thames" w:cs="XO Thames"/>
          <w:b/>
          <w:bCs/>
          <w:color w:val="auto"/>
          <w:sz w:val="24"/>
          <w:szCs w:val="24"/>
        </w:rPr>
        <w:t xml:space="preserve">на</w:t>
      </w:r>
      <w:bookmarkStart w:id="1" w:name="undefined"/>
      <w:r>
        <w:rPr>
          <w:rFonts w:ascii="XO Thames" w:hAnsi="XO Thames" w:eastAsia="XO Thames" w:cs="XO Thames"/>
          <w:b/>
          <w:bCs/>
          <w:color w:val="auto"/>
          <w:sz w:val="24"/>
          <w:szCs w:val="24"/>
        </w:rPr>
        <w:t xml:space="preserve">  </w:t>
      </w:r>
      <w:r>
        <w:rPr>
          <w:rFonts w:ascii="XO Thames" w:hAnsi="XO Thames" w:eastAsia="XO Thames" w:cs="XO Thames"/>
          <w:b/>
          <w:bCs/>
          <w:color w:val="auto"/>
          <w:sz w:val="24"/>
          <w:szCs w:val="24"/>
          <w:highlight w:val="none"/>
        </w:rPr>
        <w:t xml:space="preserve">п</w:t>
      </w:r>
      <w:r>
        <w:rPr>
          <w:rFonts w:ascii="XO Thames" w:hAnsi="XO Thames" w:eastAsia="XO Thames" w:cs="XO Thames"/>
          <w:b/>
          <w:bCs/>
          <w:color w:val="auto"/>
          <w:sz w:val="24"/>
          <w:szCs w:val="24"/>
          <w:highlight w:val="none"/>
        </w:rPr>
        <w:t xml:space="preserve">роведение землеустроительных работ</w:t>
      </w:r>
      <w:r>
        <w:rPr>
          <w:rFonts w:ascii="XO Thames" w:hAnsi="XO Thames" w:cs="XO Thames"/>
          <w:color w:val="auto"/>
          <w:sz w:val="24"/>
          <w:szCs w:val="24"/>
        </w:rPr>
      </w:r>
      <w:r>
        <w:rPr>
          <w:rFonts w:ascii="XO Thames" w:hAnsi="XO Thames" w:cs="XO Thames"/>
          <w:color w:val="auto"/>
          <w:sz w:val="24"/>
          <w:szCs w:val="24"/>
        </w:rPr>
      </w:r>
    </w:p>
    <w:p>
      <w:pPr>
        <w:jc w:val="center"/>
        <w:spacing w:after="0" w:line="120" w:lineRule="auto"/>
        <w:widowControl w:val="off"/>
        <w:rPr>
          <w:rFonts w:ascii="XO Thames" w:hAnsi="XO Thames" w:cs="XO Thames"/>
          <w:b w:val="0"/>
          <w:bCs w:val="0"/>
          <w:color w:val="auto"/>
          <w:sz w:val="24"/>
          <w:szCs w:val="24"/>
        </w:rPr>
      </w:pPr>
      <w:r>
        <w:rPr>
          <w:rFonts w:ascii="XO Thames" w:hAnsi="XO Thames" w:eastAsia="XO Thames" w:cs="XO Thames"/>
          <w:b w:val="0"/>
          <w:bCs w:val="0"/>
          <w:color w:val="auto"/>
          <w:sz w:val="24"/>
          <w:szCs w:val="24"/>
        </w:rPr>
        <w:t xml:space="preserve">ИКЗ: </w:t>
      </w:r>
      <w:r>
        <w:rPr>
          <w:rFonts w:ascii="XO Thames" w:hAnsi="XO Thames" w:eastAsia="XO Thames" w:cs="XO Thames"/>
          <w:color w:val="000000" w:themeColor="text1"/>
          <w:sz w:val="24"/>
          <w:szCs w:val="24"/>
          <w:highlight w:val="white"/>
        </w:rPr>
        <w:t xml:space="preserve">26 1 0917014364091701001 0015 000 0000 000</w:t>
      </w:r>
      <w:r/>
      <w:r>
        <w:rPr>
          <w:rFonts w:ascii="XO Thames" w:hAnsi="XO Thames" w:eastAsia="XO Thames" w:cs="XO Thames"/>
          <w:b w:val="0"/>
          <w:bCs w:val="0"/>
          <w:color w:val="auto"/>
          <w:sz w:val="24"/>
          <w:szCs w:val="24"/>
        </w:rPr>
        <w:t xml:space="preserve"> </w:t>
      </w:r>
      <w:r>
        <w:rPr>
          <w:rFonts w:ascii="XO Thames" w:hAnsi="XO Thames" w:cs="XO Thames"/>
          <w:b w:val="0"/>
          <w:bCs w:val="0"/>
          <w:color w:val="auto"/>
          <w:sz w:val="24"/>
          <w:szCs w:val="24"/>
        </w:rPr>
      </w:r>
      <w:r>
        <w:rPr>
          <w:rFonts w:ascii="XO Thames" w:hAnsi="XO Thames" w:cs="XO Thames"/>
          <w:b w:val="0"/>
          <w:bCs w:val="0"/>
          <w:color w:val="auto"/>
          <w:sz w:val="24"/>
          <w:szCs w:val="24"/>
        </w:rPr>
      </w:r>
    </w:p>
    <w:p>
      <w:pPr>
        <w:jc w:val="center"/>
        <w:spacing w:after="0" w:line="120" w:lineRule="auto"/>
        <w:widowControl/>
        <w:rPr>
          <w:rFonts w:ascii="XO Thames" w:hAnsi="XO Thames" w:cs="XO Thames"/>
          <w:sz w:val="24"/>
          <w:szCs w:val="24"/>
        </w:rPr>
      </w:pPr>
      <w:r>
        <w:rPr>
          <w:rFonts w:ascii="XO Thames" w:hAnsi="XO Thames" w:eastAsia="XO Thames" w:cs="XO Thames"/>
          <w:sz w:val="24"/>
          <w:szCs w:val="24"/>
        </w:rPr>
      </w:r>
      <w:r>
        <w:rPr>
          <w:rFonts w:ascii="XO Thames" w:hAnsi="XO Thames" w:cs="XO Thames"/>
          <w:sz w:val="24"/>
          <w:szCs w:val="24"/>
        </w:rPr>
      </w:r>
      <w:r>
        <w:rPr>
          <w:rFonts w:ascii="XO Thames" w:hAnsi="XO Thames" w:cs="XO Thames"/>
          <w:sz w:val="24"/>
          <w:szCs w:val="24"/>
        </w:rPr>
      </w:r>
    </w:p>
    <w:p>
      <w:pPr>
        <w:pStyle w:val="882"/>
        <w:ind w:firstLine="0"/>
        <w:widowControl/>
        <w:rPr>
          <w:rFonts w:ascii="XO Thames" w:hAnsi="XO Thames" w:cs="XO Thames"/>
          <w:sz w:val="24"/>
          <w:szCs w:val="24"/>
        </w:rPr>
      </w:pPr>
      <w:r>
        <w:rPr>
          <w:rFonts w:ascii="XO Thames" w:hAnsi="XO Thames" w:eastAsia="XO Thames" w:cs="XO Thames"/>
          <w:sz w:val="24"/>
          <w:szCs w:val="24"/>
        </w:rPr>
      </w:r>
      <w:bookmarkEnd w:id="1"/>
      <w:r>
        <w:rPr>
          <w:rFonts w:ascii="XO Thames" w:hAnsi="XO Thames" w:eastAsia="XO Thames" w:cs="XO Thames"/>
          <w:sz w:val="24"/>
          <w:szCs w:val="24"/>
        </w:rPr>
        <w:t xml:space="preserve">г. </w:t>
      </w:r>
      <w:r>
        <w:rPr>
          <w:rFonts w:ascii="XO Thames" w:hAnsi="XO Thames" w:eastAsia="XO Thames" w:cs="XO Thames"/>
          <w:sz w:val="24"/>
          <w:szCs w:val="24"/>
        </w:rPr>
        <w:t xml:space="preserve">Черкесск</w:t>
      </w:r>
      <w:r>
        <w:rPr>
          <w:rFonts w:ascii="XO Thames" w:hAnsi="XO Thames" w:eastAsia="XO Thames" w:cs="XO Thames"/>
          <w:sz w:val="24"/>
          <w:szCs w:val="24"/>
        </w:rPr>
        <w:tab/>
      </w:r>
      <w:r>
        <w:rPr>
          <w:rFonts w:ascii="XO Thames" w:hAnsi="XO Thames" w:eastAsia="XO Thames" w:cs="XO Thames"/>
          <w:sz w:val="24"/>
          <w:szCs w:val="24"/>
        </w:rPr>
        <w:tab/>
      </w:r>
      <w:r>
        <w:rPr>
          <w:rFonts w:ascii="XO Thames" w:hAnsi="XO Thames" w:eastAsia="XO Thames" w:cs="XO Thames"/>
          <w:sz w:val="24"/>
          <w:szCs w:val="24"/>
        </w:rPr>
        <w:tab/>
      </w:r>
      <w:r>
        <w:rPr>
          <w:rFonts w:ascii="XO Thames" w:hAnsi="XO Thames" w:eastAsia="XO Thames" w:cs="XO Thames"/>
          <w:sz w:val="24"/>
          <w:szCs w:val="24"/>
        </w:rPr>
        <w:tab/>
      </w:r>
      <w:r>
        <w:rPr>
          <w:rFonts w:ascii="XO Thames" w:hAnsi="XO Thames" w:eastAsia="XO Thames" w:cs="XO Thames"/>
          <w:sz w:val="24"/>
          <w:szCs w:val="24"/>
        </w:rPr>
        <w:tab/>
      </w:r>
      <w:r>
        <w:rPr>
          <w:rFonts w:ascii="XO Thames" w:hAnsi="XO Thames" w:eastAsia="XO Thames" w:cs="XO Thames"/>
          <w:sz w:val="24"/>
          <w:szCs w:val="24"/>
        </w:rPr>
        <w:tab/>
      </w:r>
      <w:r>
        <w:rPr>
          <w:rFonts w:ascii="XO Thames" w:hAnsi="XO Thames" w:eastAsia="XO Thames" w:cs="XO Thames"/>
          <w:sz w:val="24"/>
          <w:szCs w:val="24"/>
        </w:rPr>
        <w:t xml:space="preserve">                                   </w:t>
      </w:r>
      <w:r>
        <w:rPr>
          <w:rFonts w:ascii="XO Thames" w:hAnsi="XO Thames" w:eastAsia="XO Thames" w:cs="XO Thames"/>
          <w:sz w:val="24"/>
          <w:szCs w:val="24"/>
        </w:rPr>
        <w:tab/>
      </w:r>
      <w:r>
        <w:rPr>
          <w:rFonts w:ascii="XO Thames" w:hAnsi="XO Thames" w:eastAsia="XO Thames" w:cs="XO Thames"/>
          <w:sz w:val="24"/>
          <w:szCs w:val="24"/>
        </w:rPr>
        <w:t xml:space="preserve">«___» ___________ 2026 г.</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rPr>
          <w:rFonts w:ascii="XO Thames" w:hAnsi="XO Thames" w:cs="XO Thames"/>
          <w:b/>
          <w:bCs/>
          <w:sz w:val="24"/>
          <w:szCs w:val="24"/>
        </w:rPr>
      </w:pPr>
      <w:r>
        <w:rPr>
          <w:rFonts w:ascii="XO Thames" w:hAnsi="XO Thames" w:eastAsia="XO Thames" w:cs="XO Thames"/>
          <w:b/>
          <w:sz w:val="24"/>
          <w:szCs w:val="24"/>
          <w:highlight w:val="white"/>
        </w:rPr>
        <w:t xml:space="preserve">Территориальное управление Федерального агентства по управлению государственным имуществом в Карачаево-Черкесской Республике</w:t>
      </w:r>
      <w:r>
        <w:rPr>
          <w:rFonts w:ascii="XO Thames" w:hAnsi="XO Thames" w:eastAsia="XO Thames" w:cs="XO Thames"/>
          <w:sz w:val="24"/>
          <w:szCs w:val="24"/>
          <w:highlight w:val="white"/>
        </w:rPr>
        <w:t xml:space="preserve">, именуемое в дальнейшем «Заказчик» в лице </w:t>
      </w:r>
      <w:r>
        <w:rPr>
          <w:rFonts w:ascii="XO Thames" w:hAnsi="XO Thames" w:eastAsia="XO Thames" w:cs="XO Thames"/>
          <w:color w:val="000000"/>
          <w:spacing w:val="0"/>
          <w:sz w:val="24"/>
          <w:szCs w:val="24"/>
        </w:rPr>
        <w:t xml:space="preserve">Карасова Эдуарда Кельдимуратовича </w:t>
      </w:r>
      <w:r>
        <w:rPr>
          <w:rFonts w:ascii="XO Thames" w:hAnsi="XO Thames" w:eastAsia="XO Thames" w:cs="XO Thames"/>
          <w:sz w:val="24"/>
          <w:szCs w:val="24"/>
          <w:highlight w:val="white"/>
        </w:rPr>
        <w:t xml:space="preserve">, действующего на основании </w:t>
      </w:r>
      <w:r>
        <w:rPr>
          <w:rFonts w:ascii="XO Thames" w:hAnsi="XO Thames" w:eastAsia="XO Thames" w:cs="XO Thames"/>
          <w:sz w:val="24"/>
          <w:szCs w:val="24"/>
        </w:rPr>
        <w:t xml:space="preserve">Положения, </w:t>
      </w:r>
      <w:r>
        <w:rPr>
          <w:rFonts w:ascii="XO Thames" w:hAnsi="XO Thames" w:eastAsia="XO Thames" w:cs="XO Thames"/>
          <w:color w:val="000000"/>
          <w:spacing w:val="0"/>
          <w:sz w:val="24"/>
          <w:szCs w:val="24"/>
        </w:rPr>
        <w:t xml:space="preserve">утвержденного приказом Федерального агентства по управлению государственным имуществом от 23.06.2023 г. № 131 «</w:t>
      </w:r>
      <w:r>
        <w:rPr>
          <w:rFonts w:ascii="XO Thames" w:hAnsi="XO Thames" w:eastAsia="XO Thames" w:cs="XO Thames"/>
          <w:b w:val="0"/>
          <w:i w:val="0"/>
          <w:caps w:val="0"/>
          <w:smallCaps w:val="0"/>
          <w:color w:val="000000"/>
          <w:spacing w:val="0"/>
          <w:sz w:val="24"/>
          <w:szCs w:val="24"/>
          <w:highlight w:val="white"/>
        </w:rPr>
        <w:t xml:space="preserve">Об утверждении положений о территориальных органах Федерального агентства по управлению государственным имуществом</w:t>
      </w:r>
      <w:r>
        <w:rPr>
          <w:rFonts w:ascii="XO Thames" w:hAnsi="XO Thames" w:eastAsia="XO Thames" w:cs="XO Thames"/>
          <w:color w:val="000000"/>
          <w:spacing w:val="0"/>
          <w:sz w:val="24"/>
          <w:szCs w:val="24"/>
        </w:rPr>
        <w:t xml:space="preserve">»</w:t>
      </w:r>
      <w:r>
        <w:rPr>
          <w:rFonts w:ascii="XO Thames" w:hAnsi="XO Thames" w:eastAsia="XO Thames" w:cs="XO Thames"/>
          <w:sz w:val="24"/>
          <w:szCs w:val="24"/>
        </w:rPr>
        <w:t xml:space="preserve">, с одной стороны, и _________________ именуемый в дальнейшем «П</w:t>
      </w:r>
      <w:r>
        <w:rPr>
          <w:rFonts w:ascii="XO Thames" w:hAnsi="XO Thames" w:eastAsia="XO Thames" w:cs="XO Thames"/>
          <w:sz w:val="24"/>
          <w:szCs w:val="24"/>
        </w:rPr>
        <w:t xml:space="preserve">одрядчик», в лице __________________, действующего на основании ______________, с другой стороны, в дальнейшем вместе именуемые «Стороны»,</w:t>
      </w:r>
      <w:r>
        <w:rPr>
          <w:rFonts w:ascii="XO Thames" w:hAnsi="XO Thames" w:eastAsia="XO Thames" w:cs="XO Thames"/>
          <w:sz w:val="24"/>
          <w:szCs w:val="24"/>
          <w:lang w:eastAsia="ru-RU"/>
        </w:rPr>
        <w:t xml:space="preserve">по итогам закупочной сессии </w:t>
      </w:r>
      <w:r>
        <w:rPr>
          <w:rFonts w:ascii="XO Thames" w:hAnsi="XO Thames" w:eastAsia="XO Thames" w:cs="XO Thames"/>
          <w:sz w:val="24"/>
          <w:szCs w:val="24"/>
          <w:lang w:eastAsia="ru-RU"/>
        </w:rPr>
        <w:t xml:space="preserve"> №_____________ от ______ </w:t>
      </w:r>
      <w:r>
        <w:rPr>
          <w:rFonts w:ascii="XO Thames" w:hAnsi="XO Thames" w:eastAsia="XO Thames" w:cs="XO Thames"/>
          <w:sz w:val="24"/>
          <w:szCs w:val="24"/>
          <w:lang w:eastAsia="ru-RU"/>
        </w:rPr>
        <w:t xml:space="preserve">на ЕАТ</w:t>
      </w:r>
      <w:r>
        <w:rPr>
          <w:rFonts w:ascii="XO Thames" w:hAnsi="XO Thames" w:eastAsia="XO Thames" w:cs="XO Thames"/>
          <w:sz w:val="24"/>
          <w:szCs w:val="24"/>
          <w:lang w:eastAsia="ru-RU"/>
        </w:rPr>
        <w:t xml:space="preserve"> </w:t>
      </w:r>
      <w:r>
        <w:rPr>
          <w:rFonts w:ascii="XO Thames" w:hAnsi="XO Thames" w:eastAsia="XO Thames" w:cs="XO Thames"/>
          <w:sz w:val="24"/>
          <w:szCs w:val="24"/>
        </w:rPr>
        <w:t xml:space="preserve">в соответствии с  п. 4 части 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Договор</w:t>
      </w:r>
      <w:r>
        <w:rPr>
          <w:rFonts w:ascii="XO Thames" w:hAnsi="XO Thames" w:eastAsia="XO Thames" w:cs="XO Thames"/>
          <w:sz w:val="24"/>
          <w:szCs w:val="24"/>
          <w:lang w:eastAsia="ru-RU"/>
        </w:rPr>
        <w:t xml:space="preserve"> (далее – </w:t>
      </w:r>
      <w:r>
        <w:rPr>
          <w:rFonts w:ascii="XO Thames" w:hAnsi="XO Thames" w:eastAsia="XO Thames" w:cs="XO Thames"/>
          <w:sz w:val="24"/>
          <w:szCs w:val="24"/>
          <w:lang w:eastAsia="ru-RU"/>
        </w:rPr>
        <w:t xml:space="preserve">Договор</w:t>
      </w:r>
      <w:r>
        <w:rPr>
          <w:rFonts w:ascii="XO Thames" w:hAnsi="XO Thames" w:eastAsia="XO Thames" w:cs="XO Thames"/>
          <w:sz w:val="24"/>
          <w:szCs w:val="24"/>
          <w:lang w:eastAsia="ru-RU"/>
        </w:rPr>
        <w:t xml:space="preserve">)  о нижеследующем:</w:t>
      </w:r>
      <w:r/>
      <w:r>
        <w:rPr>
          <w:rFonts w:ascii="XO Thames" w:hAnsi="XO Thames" w:eastAsia="XO Thames" w:cs="XO Thames"/>
          <w:sz w:val="24"/>
          <w:szCs w:val="24"/>
        </w:rPr>
      </w:r>
      <w:r>
        <w:rPr>
          <w:rFonts w:ascii="XO Thames" w:hAnsi="XO Thames" w:cs="XO Thames"/>
          <w:b/>
          <w:bCs/>
          <w:sz w:val="24"/>
          <w:szCs w:val="24"/>
        </w:rPr>
      </w:r>
    </w:p>
    <w:p>
      <w:pPr>
        <w:jc w:val="center"/>
        <w:spacing w:after="0" w:line="360" w:lineRule="auto"/>
        <w:widowControl w:val="off"/>
        <w:tabs>
          <w:tab w:val="left" w:pos="480" w:leader="none"/>
        </w:tabs>
        <w:rPr>
          <w:rFonts w:ascii="XO Thames" w:hAnsi="XO Thames"/>
          <w:b/>
          <w:bCs/>
          <w:sz w:val="24"/>
          <w:szCs w:val="24"/>
          <w:u w:val="none"/>
        </w:rPr>
      </w:pPr>
      <w:r>
        <w:rPr>
          <w:rFonts w:ascii="XO Thames" w:hAnsi="XO Thames"/>
          <w:b/>
          <w:bCs/>
          <w:sz w:val="24"/>
          <w:szCs w:val="24"/>
          <w:u w:val="none"/>
        </w:rPr>
        <w:t xml:space="preserve">1.</w:t>
      </w:r>
      <w:r>
        <w:rPr>
          <w:rFonts w:ascii="XO Thames" w:hAnsi="XO Thames"/>
          <w:b/>
          <w:bCs/>
          <w:sz w:val="24"/>
          <w:szCs w:val="24"/>
          <w:u w:val="none"/>
        </w:rPr>
        <w:tab/>
      </w:r>
      <w:r>
        <w:rPr>
          <w:rFonts w:ascii="XO Thames" w:hAnsi="XO Thames"/>
          <w:b/>
          <w:bCs/>
          <w:sz w:val="24"/>
          <w:szCs w:val="24"/>
          <w:u w:val="none"/>
        </w:rPr>
        <w:t xml:space="preserve">Предмет </w:t>
      </w:r>
      <w:r>
        <w:rPr>
          <w:rFonts w:ascii="XO Thames" w:hAnsi="XO Thames" w:eastAsia="XO Thames" w:cs="XO Thames"/>
          <w:b/>
          <w:bCs/>
          <w:color w:val="000000" w:themeColor="text1"/>
          <w:sz w:val="24"/>
          <w:szCs w:val="24"/>
        </w:rPr>
        <w:t xml:space="preserve">Договор</w:t>
      </w:r>
      <w:r>
        <w:rPr>
          <w:rFonts w:ascii="XO Thames" w:hAnsi="XO Thames"/>
          <w:b/>
          <w:bCs/>
          <w:sz w:val="24"/>
          <w:szCs w:val="24"/>
          <w:u w:val="none"/>
        </w:rPr>
        <w:t xml:space="preserve">а</w:t>
      </w:r>
      <w:r>
        <w:rPr>
          <w:rFonts w:ascii="XO Thames" w:hAnsi="XO Thames"/>
          <w:b/>
          <w:bCs/>
          <w:sz w:val="24"/>
          <w:szCs w:val="24"/>
          <w:u w:val="none"/>
        </w:rPr>
      </w:r>
      <w:r>
        <w:rPr>
          <w:rFonts w:ascii="XO Thames" w:hAnsi="XO Thames"/>
          <w:b/>
          <w:bCs/>
          <w:sz w:val="24"/>
          <w:szCs w:val="24"/>
          <w:u w:val="none"/>
        </w:rPr>
      </w:r>
    </w:p>
    <w:p>
      <w:pPr>
        <w:pStyle w:val="1126"/>
        <w:numPr>
          <w:ilvl w:val="1"/>
          <w:numId w:val="3"/>
        </w:numPr>
        <w:ind w:left="0" w:right="0" w:firstLine="709"/>
        <w:jc w:val="both"/>
        <w:rPr>
          <w:rFonts w:ascii="XO Thames" w:hAnsi="XO Thames" w:cs="XO Thames"/>
          <w:b w:val="0"/>
          <w:bCs w:val="0"/>
          <w:color w:val="000000"/>
          <w:sz w:val="24"/>
          <w:szCs w:val="24"/>
          <w:highlight w:val="white"/>
        </w:rPr>
      </w:pPr>
      <w:r>
        <w:rPr>
          <w:rFonts w:ascii="XO Thames" w:hAnsi="XO Thames" w:eastAsia="XO Thames" w:cs="XO Thames"/>
          <w:b w:val="0"/>
          <w:bCs w:val="0"/>
          <w:sz w:val="24"/>
          <w:szCs w:val="24"/>
          <w:highlight w:val="white"/>
          <w:u w:val="none"/>
        </w:rPr>
        <w:t xml:space="preserve">Заказчик поручает, а Подрядчик принимает на себя обязательство </w:t>
      </w:r>
      <w:r>
        <w:rPr>
          <w:rStyle w:val="689"/>
          <w:rFonts w:ascii="XO Thames" w:hAnsi="XO Thames" w:eastAsia="XO Thames" w:cs="XO Thames"/>
          <w:b w:val="0"/>
          <w:bCs w:val="0"/>
          <w:sz w:val="24"/>
          <w:szCs w:val="24"/>
          <w:highlight w:val="white"/>
          <w:u w:val="none"/>
        </w:rPr>
        <w:t xml:space="preserve">выполнить </w:t>
      </w:r>
      <w:r>
        <w:rPr>
          <w:rFonts w:ascii="XO Thames" w:hAnsi="XO Thames" w:eastAsia="XO Thames" w:cs="XO Thames"/>
          <w:b w:val="0"/>
          <w:bCs w:val="0"/>
          <w:sz w:val="24"/>
          <w:szCs w:val="24"/>
          <w:highlight w:val="white"/>
          <w:u w:val="none"/>
        </w:rPr>
        <w:t xml:space="preserve"> </w:t>
      </w:r>
      <w:r>
        <w:rPr>
          <w:rFonts w:ascii="XO Thames" w:hAnsi="XO Thames" w:eastAsia="XO Thames" w:cs="XO Thames"/>
          <w:b w:val="0"/>
          <w:bCs w:val="0"/>
          <w:color w:val="000000"/>
          <w:sz w:val="24"/>
          <w:szCs w:val="24"/>
          <w:highlight w:val="white"/>
        </w:rPr>
        <w:t xml:space="preserve">землеустроительные работ</w:t>
      </w:r>
      <w:r>
        <w:rPr>
          <w:rFonts w:ascii="XO Thames" w:hAnsi="XO Thames" w:eastAsia="XO Thames" w:cs="XO Thames"/>
          <w:b w:val="0"/>
          <w:bCs w:val="0"/>
          <w:color w:val="000000"/>
          <w:sz w:val="24"/>
          <w:szCs w:val="24"/>
          <w:highlight w:val="white"/>
        </w:rPr>
        <w:t xml:space="preserve">ы</w:t>
      </w:r>
      <w:r>
        <w:rPr>
          <w:rFonts w:ascii="XO Thames" w:hAnsi="XO Thames" w:eastAsia="XO Thames" w:cs="XO Thames"/>
          <w:b w:val="0"/>
          <w:bCs w:val="0"/>
          <w:color w:val="000000"/>
          <w:sz w:val="24"/>
          <w:szCs w:val="24"/>
          <w:highlight w:val="white"/>
        </w:rPr>
        <w:t xml:space="preserve"> </w:t>
      </w:r>
      <w:r>
        <w:rPr>
          <w:rFonts w:ascii="XO Thames" w:hAnsi="XO Thames" w:eastAsia="XO Thames" w:cs="XO Thames"/>
          <w:b w:val="0"/>
          <w:bCs w:val="0"/>
          <w:color w:val="000000"/>
          <w:sz w:val="24"/>
          <w:szCs w:val="24"/>
          <w:highlight w:val="white"/>
        </w:rPr>
        <w:t xml:space="preserve">в отношении </w:t>
      </w:r>
      <w:r>
        <w:rPr>
          <w:rFonts w:ascii="XO Thames" w:hAnsi="XO Thames" w:eastAsia="XO Thames" w:cs="XO Thames"/>
          <w:b w:val="0"/>
          <w:bCs w:val="0"/>
          <w:sz w:val="24"/>
          <w:szCs w:val="24"/>
          <w:highlight w:val="white"/>
          <w:u w:val="none"/>
        </w:rPr>
        <w:t xml:space="preserve">земельных</w:t>
      </w:r>
      <w:r>
        <w:rPr>
          <w:rFonts w:ascii="XO Thames" w:hAnsi="XO Thames" w:eastAsia="XO Thames" w:cs="XO Thames"/>
          <w:b w:val="0"/>
          <w:bCs w:val="0"/>
          <w:sz w:val="24"/>
          <w:szCs w:val="24"/>
          <w:highlight w:val="white"/>
          <w:u w:val="none"/>
        </w:rPr>
        <w:t xml:space="preserve"> участков</w:t>
      </w:r>
      <w:r>
        <w:rPr>
          <w:rFonts w:ascii="XO Thames" w:hAnsi="XO Thames" w:eastAsia="XO Thames" w:cs="XO Thames"/>
          <w:b w:val="0"/>
          <w:bCs w:val="0"/>
          <w:sz w:val="24"/>
          <w:szCs w:val="24"/>
          <w:highlight w:val="white"/>
          <w:u w:val="none"/>
        </w:rPr>
        <w:t xml:space="preserve">, </w:t>
      </w:r>
      <w:r>
        <w:rPr>
          <w:rStyle w:val="689"/>
          <w:rFonts w:ascii="XO Thames" w:hAnsi="XO Thames" w:eastAsia="XO Thames" w:cs="XO Thames"/>
          <w:b w:val="0"/>
          <w:bCs w:val="0"/>
          <w:sz w:val="24"/>
          <w:szCs w:val="24"/>
          <w:highlight w:val="white"/>
          <w:u w:val="none"/>
        </w:rPr>
        <w:t xml:space="preserve">находящихся в </w:t>
      </w:r>
      <w:r>
        <w:rPr>
          <w:rStyle w:val="689"/>
          <w:rFonts w:ascii="XO Thames" w:hAnsi="XO Thames" w:eastAsia="XO Thames" w:cs="XO Thames"/>
          <w:b w:val="0"/>
          <w:bCs w:val="0"/>
          <w:sz w:val="24"/>
          <w:szCs w:val="24"/>
          <w:highlight w:val="white"/>
          <w:u w:val="none"/>
        </w:rPr>
        <w:t xml:space="preserve">собственности Российской Федерации</w:t>
      </w:r>
      <w:r>
        <w:rPr>
          <w:rStyle w:val="689"/>
          <w:rFonts w:ascii="XO Thames" w:hAnsi="XO Thames" w:eastAsia="XO Thames" w:cs="XO Thames"/>
          <w:b w:val="0"/>
          <w:bCs w:val="0"/>
          <w:sz w:val="24"/>
          <w:szCs w:val="24"/>
          <w:highlight w:val="white"/>
          <w:u w:val="none"/>
        </w:rPr>
        <w:t xml:space="preserve">, </w:t>
      </w:r>
      <w:r>
        <w:rPr>
          <w:rFonts w:ascii="XO Thames" w:hAnsi="XO Thames" w:eastAsia="XO Thames" w:cs="XO Thames"/>
          <w:b w:val="0"/>
          <w:bCs w:val="0"/>
          <w:sz w:val="24"/>
          <w:szCs w:val="24"/>
          <w:highlight w:val="white"/>
          <w:u w:val="none"/>
        </w:rPr>
        <w:t xml:space="preserve">с изготовлением </w:t>
      </w:r>
      <w:r>
        <w:rPr>
          <w:rFonts w:ascii="XO Thames" w:hAnsi="XO Thames" w:eastAsia="XO Thames" w:cs="XO Thames"/>
          <w:b w:val="0"/>
          <w:bCs w:val="0"/>
          <w:sz w:val="24"/>
          <w:szCs w:val="24"/>
          <w:highlight w:val="white"/>
          <w:u w:val="none"/>
        </w:rPr>
        <w:t xml:space="preserve">схем расположения земельных участков на кадастровом плане территории и межевых планов</w:t>
      </w:r>
      <w:r>
        <w:rPr>
          <w:rStyle w:val="689"/>
          <w:rFonts w:ascii="XO Thames" w:hAnsi="XO Thames" w:eastAsia="XO Thames" w:cs="XO Thames"/>
          <w:b w:val="0"/>
          <w:bCs w:val="0"/>
          <w:sz w:val="24"/>
          <w:szCs w:val="24"/>
          <w:highlight w:val="white"/>
          <w:u w:val="none"/>
        </w:rPr>
        <w:t xml:space="preserve">, в соответствии с техническим зада</w:t>
      </w:r>
      <w:r>
        <w:rPr>
          <w:rStyle w:val="689"/>
          <w:rFonts w:ascii="XO Thames" w:hAnsi="XO Thames" w:eastAsia="XO Thames" w:cs="XO Thames"/>
          <w:b w:val="0"/>
          <w:bCs w:val="0"/>
          <w:sz w:val="24"/>
          <w:szCs w:val="24"/>
          <w:highlight w:val="white"/>
          <w:u w:val="none"/>
        </w:rPr>
        <w:t xml:space="preserve">нием </w:t>
      </w:r>
      <w:r>
        <w:rPr>
          <w:rStyle w:val="689"/>
          <w:rFonts w:ascii="XO Thames" w:hAnsi="XO Thames" w:eastAsia="XO Thames" w:cs="XO Thames"/>
          <w:b w:val="0"/>
          <w:bCs w:val="0"/>
          <w:sz w:val="24"/>
          <w:szCs w:val="24"/>
          <w:highlight w:val="white"/>
          <w:u w:val="none"/>
        </w:rPr>
        <w:t xml:space="preserve">(</w:t>
      </w:r>
      <w:r>
        <w:rPr>
          <w:rStyle w:val="689"/>
          <w:rFonts w:ascii="XO Thames" w:hAnsi="XO Thames" w:eastAsia="XO Thames" w:cs="XO Thames"/>
          <w:b w:val="0"/>
          <w:bCs w:val="0"/>
          <w:sz w:val="24"/>
          <w:szCs w:val="24"/>
          <w:highlight w:val="white"/>
          <w:u w:val="none"/>
        </w:rPr>
        <w:t xml:space="preserve">Приложение № 1 к </w:t>
      </w:r>
      <w:r>
        <w:rPr>
          <w:rFonts w:ascii="XO Thames" w:hAnsi="XO Thames" w:eastAsia="XO Thames" w:cs="XO Thames"/>
          <w:color w:val="000000" w:themeColor="text1"/>
          <w:sz w:val="24"/>
          <w:szCs w:val="24"/>
        </w:rPr>
        <w:t xml:space="preserve">Договор</w:t>
      </w:r>
      <w:r>
        <w:rPr>
          <w:rStyle w:val="689"/>
          <w:rFonts w:ascii="XO Thames" w:hAnsi="XO Thames" w:eastAsia="XO Thames" w:cs="XO Thames"/>
          <w:b w:val="0"/>
          <w:bCs w:val="0"/>
          <w:sz w:val="24"/>
          <w:szCs w:val="24"/>
          <w:highlight w:val="white"/>
          <w:u w:val="none"/>
        </w:rPr>
        <w:t xml:space="preserve">у) </w:t>
      </w:r>
      <w:r>
        <w:rPr>
          <w:rStyle w:val="689"/>
          <w:rFonts w:ascii="XO Thames" w:hAnsi="XO Thames" w:eastAsia="XO Thames" w:cs="XO Thames"/>
          <w:b w:val="0"/>
          <w:bCs w:val="0"/>
          <w:sz w:val="24"/>
          <w:szCs w:val="24"/>
          <w:highlight w:val="white"/>
          <w:u w:val="none"/>
        </w:rPr>
        <w:t xml:space="preserve"> </w:t>
      </w:r>
      <w:r>
        <w:rPr>
          <w:rFonts w:ascii="XO Thames" w:hAnsi="XO Thames" w:eastAsia="XO Thames" w:cs="XO Thames"/>
          <w:b w:val="0"/>
          <w:bCs w:val="0"/>
          <w:color w:val="000000"/>
          <w:sz w:val="24"/>
          <w:szCs w:val="24"/>
          <w:highlight w:val="white"/>
        </w:rPr>
      </w:r>
      <w:r>
        <w:rPr>
          <w:rFonts w:ascii="XO Thames" w:hAnsi="XO Thames" w:cs="XO Thames"/>
          <w:b w:val="0"/>
          <w:bCs w:val="0"/>
          <w:color w:val="000000"/>
          <w:sz w:val="24"/>
          <w:szCs w:val="24"/>
          <w:highlight w:val="white"/>
        </w:rPr>
      </w:r>
    </w:p>
    <w:p>
      <w:pPr>
        <w:ind w:left="0" w:right="-39" w:firstLine="709"/>
        <w:jc w:val="both"/>
        <w:spacing w:after="0" w:line="276" w:lineRule="auto"/>
        <w:widowControl/>
        <w:rPr>
          <w:rFonts w:ascii="XO Thames" w:hAnsi="XO Thames" w:cs="XO Thames"/>
          <w:sz w:val="24"/>
          <w:szCs w:val="24"/>
        </w:rPr>
      </w:pPr>
      <w:r>
        <w:rPr>
          <w:rStyle w:val="689"/>
          <w:rFonts w:ascii="XO Thames" w:hAnsi="XO Thames" w:eastAsia="XO Thames" w:cs="XO Thames"/>
          <w:b w:val="0"/>
          <w:sz w:val="24"/>
          <w:szCs w:val="24"/>
          <w:u w:val="none"/>
        </w:rPr>
        <w:t xml:space="preserve">1.2.</w:t>
      </w:r>
      <w:r>
        <w:rPr>
          <w:rStyle w:val="689"/>
          <w:rFonts w:ascii="XO Thames" w:hAnsi="XO Thames" w:eastAsia="XO Thames" w:cs="XO Thames"/>
          <w:b w:val="0"/>
          <w:sz w:val="24"/>
          <w:szCs w:val="24"/>
          <w:u w:val="none"/>
        </w:rPr>
        <w:t xml:space="preserve"> Место</w:t>
      </w:r>
      <w:r>
        <w:rPr>
          <w:rStyle w:val="689"/>
          <w:rFonts w:ascii="XO Thames" w:hAnsi="XO Thames" w:eastAsia="XO Thames" w:cs="XO Thames"/>
          <w:b w:val="0"/>
          <w:sz w:val="24"/>
          <w:szCs w:val="24"/>
          <w:u w:val="none"/>
        </w:rPr>
        <w:t xml:space="preserve"> вып</w:t>
      </w:r>
      <w:r>
        <w:rPr>
          <w:rStyle w:val="689"/>
          <w:rFonts w:ascii="XO Thames" w:hAnsi="XO Thames" w:eastAsia="XO Thames" w:cs="XO Thames"/>
          <w:b w:val="0"/>
          <w:sz w:val="24"/>
          <w:szCs w:val="24"/>
          <w:u w:val="none"/>
        </w:rPr>
        <w:t xml:space="preserve">ол</w:t>
      </w:r>
      <w:r>
        <w:rPr>
          <w:rStyle w:val="689"/>
          <w:rFonts w:ascii="XO Thames" w:hAnsi="XO Thames" w:eastAsia="XO Thames" w:cs="XO Thames"/>
          <w:b w:val="0"/>
          <w:sz w:val="24"/>
          <w:szCs w:val="24"/>
          <w:u w:val="none"/>
        </w:rPr>
        <w:t xml:space="preserve">нения Работ</w:t>
      </w:r>
      <w:r>
        <w:rPr>
          <w:rStyle w:val="689"/>
          <w:rFonts w:ascii="XO Thames" w:hAnsi="XO Thames" w:eastAsia="XO Thames" w:cs="XO Thames"/>
          <w:b w:val="0"/>
          <w:sz w:val="24"/>
          <w:szCs w:val="24"/>
          <w:u w:val="none"/>
        </w:rPr>
        <w:t xml:space="preserve">: </w:t>
      </w:r>
      <w:r>
        <w:rPr>
          <w:rFonts w:ascii="XO Thames" w:hAnsi="XO Thames" w:eastAsia="XO Thames" w:cs="XO Thames"/>
          <w:b w:val="0"/>
          <w:sz w:val="24"/>
          <w:szCs w:val="24"/>
          <w:u w:val="none"/>
        </w:rPr>
        <w:t xml:space="preserve">Карачаево-Черкесская Республика</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00" w:leader="none"/>
        </w:tabs>
        <w:rPr>
          <w:rFonts w:ascii="XO Thames" w:hAnsi="XO Thames" w:cs="XO Thames"/>
          <w:b w:val="0"/>
          <w:sz w:val="24"/>
          <w:szCs w:val="24"/>
          <w:u w:val="none"/>
        </w:rPr>
      </w:pPr>
      <w:r>
        <w:rPr>
          <w:rFonts w:ascii="XO Thames" w:hAnsi="XO Thames" w:eastAsia="XO Thames" w:cs="XO Thames"/>
          <w:b w:val="0"/>
          <w:sz w:val="24"/>
          <w:szCs w:val="24"/>
          <w:u w:val="none"/>
        </w:rPr>
        <w:t xml:space="preserve">1.3.</w:t>
      </w:r>
      <w:r>
        <w:rPr>
          <w:rFonts w:ascii="XO Thames" w:hAnsi="XO Thames" w:eastAsia="XO Thames" w:cs="XO Thames"/>
          <w:b w:val="0"/>
          <w:sz w:val="24"/>
          <w:szCs w:val="24"/>
          <w:u w:val="none"/>
        </w:rPr>
        <w:tab/>
      </w:r>
      <w:r>
        <w:rPr>
          <w:rFonts w:ascii="XO Thames" w:hAnsi="XO Thames" w:eastAsia="XO Thames" w:cs="XO Thames"/>
          <w:b w:val="0"/>
          <w:sz w:val="24"/>
          <w:szCs w:val="24"/>
          <w:u w:val="none"/>
        </w:rPr>
        <w:t xml:space="preserve">Подрядчик должен обеспечить достаточное количество спе</w:t>
      </w:r>
      <w:r>
        <w:rPr>
          <w:rFonts w:ascii="XO Thames" w:hAnsi="XO Thames" w:eastAsia="XO Thames" w:cs="XO Thames"/>
          <w:sz w:val="24"/>
          <w:szCs w:val="24"/>
        </w:rPr>
        <w:t xml:space="preserve">циалистов для </w:t>
      </w:r>
      <w:r>
        <w:rPr>
          <w:rFonts w:ascii="XO Thames" w:hAnsi="XO Thames" w:eastAsia="XO Thames" w:cs="XO Thames"/>
          <w:sz w:val="24"/>
          <w:szCs w:val="24"/>
        </w:rPr>
        <w:t xml:space="preserve">соблюдения сроков выполнения работ.</w:t>
      </w:r>
      <w:r>
        <w:rPr>
          <w:rFonts w:ascii="XO Thames" w:hAnsi="XO Thames" w:cs="XO Thames"/>
          <w:b w:val="0"/>
          <w:sz w:val="24"/>
          <w:szCs w:val="24"/>
          <w:u w:val="none"/>
        </w:rPr>
      </w:r>
      <w:r>
        <w:rPr>
          <w:rFonts w:ascii="XO Thames" w:hAnsi="XO Thames" w:cs="XO Thames"/>
          <w:b w:val="0"/>
          <w:sz w:val="24"/>
          <w:szCs w:val="24"/>
          <w:u w:val="none"/>
        </w:rPr>
      </w:r>
    </w:p>
    <w:p>
      <w:pPr>
        <w:jc w:val="center"/>
        <w:spacing w:after="0" w:line="360" w:lineRule="auto"/>
        <w:widowControl w:val="off"/>
        <w:tabs>
          <w:tab w:val="left" w:pos="480" w:leader="none"/>
        </w:tabs>
        <w:rPr>
          <w:rFonts w:ascii="Times New Roman" w:hAnsi="Times New Roman"/>
          <w:b/>
          <w:sz w:val="24"/>
        </w:rPr>
      </w:pPr>
      <w:r>
        <w:rPr>
          <w:rFonts w:ascii="Times New Roman" w:hAnsi="Times New Roman"/>
          <w:b/>
          <w:sz w:val="24"/>
        </w:rPr>
        <w:t xml:space="preserve">2.</w:t>
      </w:r>
      <w:r>
        <w:rPr>
          <w:rFonts w:ascii="Times New Roman" w:hAnsi="Times New Roman"/>
          <w:b/>
          <w:sz w:val="24"/>
        </w:rPr>
        <w:tab/>
      </w:r>
      <w:r>
        <w:rPr>
          <w:rFonts w:ascii="Times New Roman" w:hAnsi="Times New Roman"/>
          <w:b/>
          <w:sz w:val="24"/>
        </w:rPr>
        <w:t xml:space="preserve">Цена </w:t>
      </w:r>
      <w:r>
        <w:rPr>
          <w:rFonts w:ascii="XO Thames" w:hAnsi="XO Thames" w:eastAsia="XO Thames" w:cs="XO Thames"/>
          <w:b/>
          <w:bCs/>
          <w:color w:val="000000" w:themeColor="text1"/>
          <w:sz w:val="24"/>
          <w:szCs w:val="24"/>
        </w:rPr>
        <w:t xml:space="preserve">Договор</w:t>
      </w:r>
      <w:r>
        <w:rPr>
          <w:rFonts w:ascii="Times New Roman" w:hAnsi="Times New Roman"/>
          <w:b/>
          <w:bCs/>
          <w:sz w:val="24"/>
        </w:rPr>
        <w:t xml:space="preserve">а и пор</w:t>
      </w:r>
      <w:r>
        <w:rPr>
          <w:rFonts w:ascii="Times New Roman" w:hAnsi="Times New Roman"/>
          <w:b/>
          <w:sz w:val="24"/>
        </w:rPr>
        <w:t xml:space="preserve">ядок расчетов</w:t>
      </w:r>
      <w:r>
        <w:rPr>
          <w:rFonts w:ascii="Times New Roman" w:hAnsi="Times New Roman"/>
          <w:b/>
          <w:sz w:val="24"/>
        </w:rPr>
      </w:r>
      <w:r>
        <w:rPr>
          <w:rFonts w:ascii="Times New Roman" w:hAnsi="Times New Roman"/>
          <w:b/>
          <w:sz w:val="24"/>
        </w:rPr>
      </w:r>
    </w:p>
    <w:p>
      <w:pPr>
        <w:ind w:left="0" w:firstLine="851"/>
        <w:jc w:val="both"/>
        <w:spacing w:after="0" w:line="276" w:lineRule="auto"/>
        <w:widowControl w:val="off"/>
        <w:tabs>
          <w:tab w:val="left" w:pos="1320" w:leader="none"/>
        </w:tabs>
        <w:rPr>
          <w:rFonts w:ascii="XO Thames" w:hAnsi="XO Thames" w:cs="XO Thames"/>
          <w:i/>
          <w:iCs/>
          <w:sz w:val="24"/>
          <w:szCs w:val="24"/>
          <w:highlight w:val="white"/>
        </w:rPr>
      </w:pPr>
      <w:r>
        <w:rPr>
          <w:rFonts w:ascii="XO Thames" w:hAnsi="XO Thames" w:eastAsia="XO Thames" w:cs="XO Thames"/>
          <w:sz w:val="24"/>
          <w:szCs w:val="24"/>
          <w:highlight w:val="white"/>
        </w:rPr>
        <w:t xml:space="preserve">2.1.</w:t>
      </w:r>
      <w:r>
        <w:rPr>
          <w:rFonts w:ascii="XO Thames" w:hAnsi="XO Thames" w:eastAsia="XO Thames" w:cs="XO Thames"/>
          <w:sz w:val="24"/>
          <w:szCs w:val="24"/>
          <w:highlight w:val="white"/>
        </w:rPr>
        <w:tab/>
      </w:r>
      <w:r>
        <w:rPr>
          <w:rFonts w:ascii="XO Thames" w:hAnsi="XO Thames" w:eastAsia="XO Thames" w:cs="XO Thames"/>
          <w:sz w:val="24"/>
          <w:szCs w:val="24"/>
          <w:highlight w:val="white"/>
        </w:rPr>
        <w:t xml:space="preserve">Цена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highlight w:val="white"/>
        </w:rPr>
        <w:t xml:space="preserve">а  составляет ___________ рублей (______________), в т.ч.  НДС / </w:t>
      </w:r>
      <w:r>
        <w:rPr>
          <w:rFonts w:ascii="XO Thames" w:hAnsi="XO Thames" w:eastAsia="XO Thames" w:cs="XO Thames"/>
          <w:i/>
          <w:iCs/>
          <w:sz w:val="24"/>
          <w:szCs w:val="24"/>
          <w:highlight w:val="white"/>
        </w:rPr>
        <w:t xml:space="preserve">НДС не облагается.</w:t>
      </w:r>
      <w:r>
        <w:rPr>
          <w:rFonts w:ascii="XO Thames" w:hAnsi="XO Thames" w:eastAsia="XO Thames" w:cs="XO Thames"/>
          <w:i w:val="0"/>
          <w:iCs w:val="0"/>
          <w:sz w:val="24"/>
          <w:szCs w:val="24"/>
          <w:highlight w:val="white"/>
        </w:rPr>
        <w:t xml:space="preserve"> </w:t>
      </w:r>
      <w:r>
        <w:rPr>
          <w:rFonts w:ascii="XO Thames" w:hAnsi="XO Thames" w:eastAsia="XO Thames" w:cs="XO Thames"/>
          <w:i w:val="0"/>
          <w:iCs w:val="0"/>
          <w:sz w:val="24"/>
          <w:szCs w:val="24"/>
          <w:highlight w:val="white"/>
        </w:rPr>
        <w:t xml:space="preserve">Источник </w:t>
      </w:r>
      <w:r>
        <w:rPr>
          <w:rFonts w:ascii="XO Thames" w:hAnsi="XO Thames" w:eastAsia="XO Thames" w:cs="XO Thames"/>
          <w:i w:val="0"/>
          <w:iCs w:val="0"/>
          <w:sz w:val="24"/>
          <w:szCs w:val="24"/>
          <w:highlight w:val="white"/>
        </w:rPr>
        <w:t xml:space="preserve">фи</w:t>
      </w:r>
      <w:r>
        <w:rPr>
          <w:rFonts w:ascii="XO Thames" w:hAnsi="XO Thames" w:eastAsia="XO Thames" w:cs="XO Thames"/>
          <w:sz w:val="24"/>
          <w:szCs w:val="24"/>
          <w:highlight w:val="white"/>
        </w:rPr>
        <w:t xml:space="preserve">нансирования: федеральный бюджет. </w:t>
      </w:r>
      <w:r>
        <w:rPr>
          <w:rFonts w:ascii="XO Thames" w:hAnsi="XO Thames" w:cs="XO Thames"/>
          <w:i/>
          <w:iCs/>
          <w:sz w:val="24"/>
          <w:szCs w:val="24"/>
          <w:highlight w:val="white"/>
        </w:rPr>
      </w:r>
      <w:r>
        <w:rPr>
          <w:rFonts w:ascii="XO Thames" w:hAnsi="XO Thames" w:cs="XO Thames"/>
          <w:i/>
          <w:iCs/>
          <w:sz w:val="24"/>
          <w:szCs w:val="24"/>
          <w:highlight w:val="white"/>
        </w:rPr>
      </w:r>
    </w:p>
    <w:p>
      <w:pPr>
        <w:pStyle w:val="688"/>
        <w:ind w:firstLine="709"/>
        <w:jc w:val="both"/>
        <w:spacing w:before="120" w:after="120" w:line="276" w:lineRule="auto"/>
        <w:widowControl/>
        <w:rPr>
          <w:rFonts w:ascii="XO Thames" w:hAnsi="XO Thames" w:cs="XO Thames"/>
          <w:sz w:val="24"/>
          <w:szCs w:val="24"/>
          <w:highlight w:val="white"/>
        </w:rPr>
      </w:pPr>
      <w:r>
        <w:rPr>
          <w:rFonts w:ascii="XO Thames" w:hAnsi="XO Thames" w:eastAsia="XO Thames" w:cs="XO Thames"/>
          <w:sz w:val="24"/>
          <w:szCs w:val="24"/>
          <w:highlight w:val="white"/>
        </w:rPr>
        <w:t xml:space="preserve">2.2.</w:t>
      </w:r>
      <w:r>
        <w:rPr>
          <w:rFonts w:ascii="XO Thames" w:hAnsi="XO Thames" w:eastAsia="XO Thames" w:cs="XO Thames"/>
          <w:sz w:val="24"/>
          <w:szCs w:val="24"/>
          <w:highlight w:val="white"/>
        </w:rPr>
        <w:tab/>
      </w:r>
      <w:r>
        <w:rPr>
          <w:rFonts w:ascii="XO Thames" w:hAnsi="XO Thames" w:eastAsia="XO Thames" w:cs="XO Thames"/>
          <w:sz w:val="24"/>
          <w:szCs w:val="24"/>
          <w:highlight w:val="white"/>
        </w:rPr>
        <w:t xml:space="preserve">В цену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highlight w:val="white"/>
        </w:rPr>
        <w:t xml:space="preserve">а включены </w:t>
      </w:r>
      <w:r>
        <w:rPr>
          <w:rFonts w:ascii="XO Thames" w:hAnsi="XO Thames" w:eastAsia="XO Thames" w:cs="XO Thames"/>
          <w:color w:val="000000"/>
          <w:sz w:val="24"/>
          <w:szCs w:val="24"/>
          <w:highlight w:val="white"/>
        </w:rPr>
        <w:t xml:space="preserve">стоимость всех расходов на выполнение работ (всех </w:t>
      </w:r>
      <w:r>
        <w:rPr>
          <w:rFonts w:ascii="XO Thames" w:hAnsi="XO Thames" w:eastAsia="XO Thames" w:cs="XO Thames"/>
          <w:color w:val="000000"/>
          <w:sz w:val="24"/>
          <w:szCs w:val="24"/>
          <w:highlight w:val="white"/>
        </w:rPr>
        <w:t xml:space="preserve">необходимых налогов и сборов, расходов, связанных с выполнением работ, в том числе осмотр объектов, транспортные расходы и расходы по доставке результатов выполнения работ и документов, необходимых для исполнения обязательств по </w:t>
      </w:r>
      <w:r>
        <w:rPr>
          <w:rFonts w:ascii="XO Thames" w:hAnsi="XO Thames" w:eastAsia="XO Thames" w:cs="XO Thames"/>
          <w:color w:val="000000" w:themeColor="text1"/>
          <w:sz w:val="24"/>
          <w:szCs w:val="24"/>
        </w:rPr>
        <w:t xml:space="preserve">Договор</w:t>
      </w:r>
      <w:r/>
      <w:r>
        <w:rPr>
          <w:rFonts w:ascii="XO Thames" w:hAnsi="XO Thames" w:eastAsia="XO Thames" w:cs="XO Thames"/>
          <w:color w:val="000000"/>
          <w:sz w:val="24"/>
          <w:szCs w:val="24"/>
          <w:highlight w:val="white"/>
        </w:rPr>
        <w:t xml:space="preserve">у.</w:t>
      </w:r>
      <w:r>
        <w:rPr>
          <w:rFonts w:ascii="XO Thames" w:hAnsi="XO Thames" w:cs="XO Thames"/>
          <w:sz w:val="24"/>
          <w:szCs w:val="24"/>
          <w:highlight w:val="white"/>
        </w:rPr>
      </w:r>
      <w:r>
        <w:rPr>
          <w:rFonts w:ascii="XO Thames" w:hAnsi="XO Thames" w:cs="XO Thames"/>
          <w:sz w:val="24"/>
          <w:szCs w:val="24"/>
          <w:highlight w:val="white"/>
        </w:rPr>
      </w:r>
    </w:p>
    <w:p>
      <w:pPr>
        <w:ind w:left="0" w:firstLine="851"/>
        <w:jc w:val="both"/>
        <w:spacing w:after="0" w:line="276" w:lineRule="auto"/>
        <w:widowControl w:val="off"/>
        <w:tabs>
          <w:tab w:val="left" w:pos="1320" w:leader="none"/>
        </w:tabs>
        <w:rPr>
          <w:rFonts w:ascii="XO Thames" w:hAnsi="XO Thames" w:cs="XO Thames"/>
          <w:sz w:val="24"/>
          <w:szCs w:val="24"/>
          <w:highlight w:val="white"/>
        </w:rPr>
      </w:pPr>
      <w:r>
        <w:rPr>
          <w:rFonts w:ascii="XO Thames" w:hAnsi="XO Thames" w:eastAsia="XO Thames" w:cs="XO Thames"/>
          <w:sz w:val="24"/>
          <w:szCs w:val="24"/>
          <w:highlight w:val="white"/>
        </w:rPr>
        <w:t xml:space="preserve">2.3. </w:t>
      </w:r>
      <w:r>
        <w:rPr>
          <w:rFonts w:ascii="XO Thames" w:hAnsi="XO Thames" w:eastAsia="XO Thames" w:cs="XO Thames"/>
          <w:color w:val="000000"/>
          <w:sz w:val="24"/>
          <w:szCs w:val="24"/>
          <w:highlight w:val="white"/>
          <w:lang w:eastAsia="ja-JP"/>
        </w:rPr>
        <w:t xml:space="preserve">Цена </w:t>
      </w:r>
      <w:r>
        <w:rPr>
          <w:rFonts w:ascii="XO Thames" w:hAnsi="XO Thames" w:eastAsia="XO Thames" w:cs="XO Thames"/>
          <w:color w:val="000000" w:themeColor="text1"/>
          <w:sz w:val="24"/>
          <w:szCs w:val="24"/>
        </w:rPr>
        <w:t xml:space="preserve">Договор</w:t>
      </w:r>
      <w:r/>
      <w:r>
        <w:rPr>
          <w:rFonts w:ascii="XO Thames" w:hAnsi="XO Thames" w:eastAsia="XO Thames" w:cs="XO Thames"/>
          <w:color w:val="000000"/>
          <w:sz w:val="24"/>
          <w:szCs w:val="24"/>
          <w:highlight w:val="white"/>
          <w:lang w:eastAsia="ja-JP"/>
        </w:rPr>
        <w:t xml:space="preserve">а является твердой и определяется </w:t>
      </w:r>
      <w:r>
        <w:rPr>
          <w:rFonts w:ascii="XO Thames" w:hAnsi="XO Thames" w:eastAsia="XO Thames" w:cs="XO Thames"/>
          <w:color w:val="000000"/>
          <w:sz w:val="24"/>
          <w:szCs w:val="24"/>
          <w:highlight w:val="white"/>
          <w:lang w:eastAsia="ja-JP"/>
        </w:rPr>
        <w:t xml:space="preserve">на весь срок исполнения </w:t>
      </w:r>
      <w:r>
        <w:rPr>
          <w:rFonts w:ascii="XO Thames" w:hAnsi="XO Thames" w:eastAsia="XO Thames" w:cs="XO Thames"/>
          <w:color w:val="000000" w:themeColor="text1"/>
          <w:sz w:val="24"/>
          <w:szCs w:val="24"/>
        </w:rPr>
        <w:t xml:space="preserve">Договор</w:t>
      </w:r>
      <w:r/>
      <w:r>
        <w:rPr>
          <w:rFonts w:ascii="XO Thames" w:hAnsi="XO Thames" w:eastAsia="XO Thames" w:cs="XO Thames"/>
          <w:color w:val="000000"/>
          <w:sz w:val="24"/>
          <w:szCs w:val="24"/>
          <w:highlight w:val="white"/>
          <w:lang w:eastAsia="ja-JP"/>
        </w:rPr>
        <w:t xml:space="preserve">а за исключением случаев, установленных действующим законодательством и настоящим </w:t>
      </w:r>
      <w:r>
        <w:rPr>
          <w:rFonts w:ascii="XO Thames" w:hAnsi="XO Thames" w:eastAsia="XO Thames" w:cs="XO Thames"/>
          <w:color w:val="000000" w:themeColor="text1"/>
          <w:sz w:val="24"/>
          <w:szCs w:val="24"/>
        </w:rPr>
        <w:t xml:space="preserve">Договор</w:t>
      </w:r>
      <w:r/>
      <w:r>
        <w:rPr>
          <w:rFonts w:ascii="XO Thames" w:hAnsi="XO Thames" w:eastAsia="XO Thames" w:cs="XO Thames"/>
          <w:color w:val="000000"/>
          <w:sz w:val="24"/>
          <w:szCs w:val="24"/>
          <w:highlight w:val="white"/>
          <w:lang w:eastAsia="ja-JP"/>
        </w:rPr>
        <w:t xml:space="preserve">ом. Изменение цены </w:t>
      </w:r>
      <w:r>
        <w:rPr>
          <w:rFonts w:ascii="XO Thames" w:hAnsi="XO Thames" w:eastAsia="XO Thames" w:cs="XO Thames"/>
          <w:color w:val="000000" w:themeColor="text1"/>
          <w:sz w:val="24"/>
          <w:szCs w:val="24"/>
        </w:rPr>
        <w:t xml:space="preserve">Договор</w:t>
      </w:r>
      <w:r/>
      <w:r>
        <w:rPr>
          <w:rFonts w:ascii="XO Thames" w:hAnsi="XO Thames" w:eastAsia="XO Thames" w:cs="XO Thames"/>
          <w:color w:val="000000"/>
          <w:sz w:val="24"/>
          <w:szCs w:val="24"/>
          <w:highlight w:val="white"/>
          <w:lang w:eastAsia="ja-JP"/>
        </w:rPr>
        <w:t xml:space="preserve">а, в том числе по соглашению сторон, допускается в соответствии со статьей 95 Федерального закона № 44-ФЗ.</w:t>
      </w:r>
      <w:r>
        <w:rPr>
          <w:rFonts w:ascii="XO Thames" w:hAnsi="XO Thames" w:cs="XO Thames"/>
          <w:sz w:val="24"/>
          <w:szCs w:val="24"/>
          <w:highlight w:val="white"/>
        </w:rPr>
      </w:r>
      <w:r>
        <w:rPr>
          <w:rFonts w:ascii="XO Thames" w:hAnsi="XO Thames" w:cs="XO Thames"/>
          <w:sz w:val="24"/>
          <w:szCs w:val="24"/>
          <w:highlight w:val="white"/>
        </w:rPr>
      </w:r>
    </w:p>
    <w:p>
      <w:pPr>
        <w:ind w:left="0" w:firstLine="851"/>
        <w:jc w:val="both"/>
        <w:spacing w:after="0" w:line="276" w:lineRule="auto"/>
        <w:widowControl w:val="off"/>
        <w:tabs>
          <w:tab w:val="left" w:pos="1320" w:leader="none"/>
        </w:tabs>
        <w:rPr>
          <w:rFonts w:ascii="XO Thames" w:hAnsi="XO Thames" w:cs="XO Thames"/>
          <w:sz w:val="24"/>
          <w:szCs w:val="24"/>
          <w:highlight w:val="white"/>
        </w:rPr>
      </w:pPr>
      <w:r>
        <w:rPr>
          <w:rFonts w:ascii="XO Thames" w:hAnsi="XO Thames" w:eastAsia="XO Thames" w:cs="XO Thames"/>
          <w:sz w:val="24"/>
          <w:szCs w:val="24"/>
          <w:highlight w:val="white"/>
        </w:rPr>
        <w:t xml:space="preserve">2.4. </w:t>
      </w:r>
      <w:r>
        <w:rPr>
          <w:rFonts w:ascii="XO Thames" w:hAnsi="XO Thames" w:eastAsia="XO Thames" w:cs="XO Thames"/>
          <w:color w:val="000000"/>
          <w:sz w:val="24"/>
          <w:szCs w:val="24"/>
          <w:highlight w:val="white"/>
          <w:lang w:eastAsia="ja-JP"/>
        </w:rPr>
        <w:t xml:space="preserve">С</w:t>
      </w:r>
      <w:r>
        <w:rPr>
          <w:rFonts w:ascii="XO Thames" w:hAnsi="XO Thames" w:eastAsia="XO Thames" w:cs="XO Thames"/>
          <w:color w:val="000000"/>
          <w:sz w:val="24"/>
          <w:szCs w:val="24"/>
          <w:highlight w:val="white"/>
          <w:lang w:eastAsia="ja-JP"/>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w:t>
      </w:r>
      <w:r>
        <w:rPr>
          <w:rFonts w:ascii="XO Thames" w:hAnsi="XO Thames" w:eastAsia="XO Thames" w:cs="XO Thames"/>
          <w:color w:val="000000"/>
          <w:sz w:val="24"/>
          <w:szCs w:val="24"/>
          <w:highlight w:val="white"/>
          <w:lang w:eastAsia="ja-JP"/>
        </w:rPr>
        <w:t xml:space="preserve"> </w:t>
      </w:r>
      <w:r>
        <w:rPr>
          <w:rFonts w:ascii="XO Thames" w:hAnsi="XO Thames" w:eastAsia="XO Thames" w:cs="XO Thames"/>
          <w:color w:val="000000"/>
          <w:sz w:val="24"/>
          <w:szCs w:val="24"/>
          <w:highlight w:val="white"/>
          <w:lang w:eastAsia="ja-JP"/>
        </w:rPr>
        <w:t xml:space="preserve">может быть уменьшена на размер налогов, сборов и иных обязательных платежей в бюджеты бюджетной системы Р</w:t>
      </w:r>
      <w:r>
        <w:rPr>
          <w:rFonts w:ascii="XO Thames" w:hAnsi="XO Thames" w:eastAsia="XO Thames" w:cs="XO Thames"/>
          <w:color w:val="000000"/>
          <w:sz w:val="24"/>
          <w:szCs w:val="24"/>
          <w:highlight w:val="white"/>
          <w:lang w:eastAsia="ja-JP"/>
        </w:rPr>
        <w:t xml:space="preserve">оссийской Федерации, связанных с оплатой </w:t>
      </w:r>
      <w:r>
        <w:rPr>
          <w:rFonts w:ascii="XO Thames" w:hAnsi="XO Thames" w:eastAsia="XO Thames" w:cs="XO Thames"/>
          <w:color w:val="000000" w:themeColor="text1"/>
          <w:sz w:val="24"/>
          <w:szCs w:val="24"/>
        </w:rPr>
        <w:t xml:space="preserve">Договор</w:t>
      </w:r>
      <w:r/>
      <w:r>
        <w:rPr>
          <w:rFonts w:ascii="XO Thames" w:hAnsi="XO Thames" w:eastAsia="XO Thames" w:cs="XO Thames"/>
          <w:color w:val="000000"/>
          <w:sz w:val="24"/>
          <w:szCs w:val="24"/>
          <w:highlight w:val="white"/>
          <w:lang w:eastAsia="ja-JP"/>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XO Thames" w:hAnsi="XO Thames" w:cs="XO Thames"/>
          <w:sz w:val="24"/>
          <w:szCs w:val="24"/>
          <w:highlight w:val="white"/>
        </w:rPr>
      </w:r>
      <w:r>
        <w:rPr>
          <w:rFonts w:ascii="XO Thames" w:hAnsi="XO Thames" w:cs="XO Thames"/>
          <w:sz w:val="24"/>
          <w:szCs w:val="24"/>
          <w:highlight w:val="white"/>
        </w:rPr>
      </w:r>
    </w:p>
    <w:p>
      <w:pPr>
        <w:ind w:left="0" w:firstLine="851"/>
        <w:jc w:val="both"/>
        <w:spacing w:after="0" w:line="276" w:lineRule="auto"/>
        <w:widowControl w:val="off"/>
        <w:tabs>
          <w:tab w:val="left" w:pos="1320" w:leader="none"/>
        </w:tabs>
        <w:rPr>
          <w:rFonts w:ascii="XO Thames" w:hAnsi="XO Thames" w:cs="XO Thames"/>
          <w:b w:val="0"/>
          <w:bCs w:val="0"/>
          <w:sz w:val="24"/>
          <w:szCs w:val="24"/>
          <w:highlight w:val="white"/>
        </w:rPr>
      </w:pPr>
      <w:r>
        <w:rPr>
          <w:rFonts w:ascii="XO Thames" w:hAnsi="XO Thames" w:eastAsia="XO Thames" w:cs="XO Thames"/>
          <w:sz w:val="24"/>
          <w:szCs w:val="24"/>
          <w:highlight w:val="white"/>
        </w:rPr>
        <w:t xml:space="preserve">2.5.</w:t>
      </w:r>
      <w:r>
        <w:rPr>
          <w:rFonts w:ascii="XO Thames" w:hAnsi="XO Thames" w:eastAsia="XO Thames" w:cs="XO Thames"/>
          <w:sz w:val="24"/>
          <w:szCs w:val="24"/>
          <w:highlight w:val="white"/>
        </w:rPr>
        <w:tab/>
      </w:r>
      <w:r>
        <w:rPr>
          <w:rFonts w:ascii="XO Thames" w:hAnsi="XO Thames" w:eastAsia="XO Thames" w:cs="XO Thames"/>
          <w:color w:val="000000"/>
          <w:sz w:val="24"/>
          <w:szCs w:val="24"/>
          <w:highlight w:val="white"/>
        </w:rPr>
        <w:t xml:space="preserve">Оплата за выполненные работы осуществляется единовремено по факту завершения работ  в течение 7 (семи) рабочих дней с даты подписания в единой информационной системе в сфере закупок (далее – ЕИС) Заказчик</w:t>
      </w:r>
      <w:r>
        <w:rPr>
          <w:rFonts w:ascii="XO Thames" w:hAnsi="XO Thames" w:eastAsia="XO Thames" w:cs="XO Thames"/>
          <w:b w:val="0"/>
          <w:bCs w:val="0"/>
          <w:color w:val="000000"/>
          <w:sz w:val="24"/>
          <w:szCs w:val="24"/>
          <w:highlight w:val="white"/>
        </w:rPr>
        <w:t xml:space="preserve">о</w:t>
      </w:r>
      <w:r>
        <w:rPr>
          <w:rFonts w:ascii="XO Thames" w:hAnsi="XO Thames" w:eastAsia="XO Thames" w:cs="XO Thames"/>
          <w:b w:val="0"/>
          <w:bCs w:val="0"/>
          <w:i w:val="0"/>
          <w:iCs w:val="0"/>
          <w:color w:val="000000"/>
          <w:sz w:val="24"/>
          <w:szCs w:val="24"/>
          <w:highlight w:val="white"/>
        </w:rPr>
        <w:t xml:space="preserve">м </w:t>
      </w:r>
      <w:r>
        <w:rPr>
          <w:rFonts w:ascii="XO Thames" w:hAnsi="XO Thames" w:eastAsia="XO Thames" w:cs="XO Thames"/>
          <w:b w:val="0"/>
          <w:bCs w:val="0"/>
          <w:i w:val="0"/>
          <w:iCs w:val="0"/>
          <w:sz w:val="24"/>
          <w:szCs w:val="24"/>
          <w:highlight w:val="white"/>
        </w:rPr>
        <w:t xml:space="preserve">Акта сдачи-приемки выполненных работ</w:t>
      </w:r>
      <w:r>
        <w:rPr>
          <w:rFonts w:ascii="XO Thames" w:hAnsi="XO Thames" w:eastAsia="XO Thames" w:cs="XO Thames"/>
          <w:b w:val="0"/>
          <w:bCs w:val="0"/>
          <w:i w:val="0"/>
          <w:iCs w:val="0"/>
          <w:color w:val="000000"/>
          <w:sz w:val="24"/>
          <w:szCs w:val="24"/>
          <w:highlight w:val="white"/>
        </w:rPr>
        <w:t xml:space="preserve">.</w:t>
      </w:r>
      <w:r>
        <w:rPr>
          <w:rFonts w:ascii="XO Thames" w:hAnsi="XO Thames" w:cs="XO Thames"/>
          <w:b w:val="0"/>
          <w:bCs w:val="0"/>
          <w:sz w:val="24"/>
          <w:szCs w:val="24"/>
          <w:highlight w:val="white"/>
        </w:rPr>
      </w:r>
      <w:r>
        <w:rPr>
          <w:rFonts w:ascii="XO Thames" w:hAnsi="XO Thames" w:cs="XO Thames"/>
          <w:b w:val="0"/>
          <w:bCs w:val="0"/>
          <w:sz w:val="24"/>
          <w:szCs w:val="24"/>
          <w:highlight w:val="white"/>
        </w:rPr>
      </w:r>
    </w:p>
    <w:p>
      <w:pPr>
        <w:pStyle w:val="688"/>
        <w:ind w:firstLine="709"/>
        <w:jc w:val="both"/>
        <w:spacing w:before="120" w:after="120" w:line="240" w:lineRule="auto"/>
        <w:widowControl/>
        <w:rPr>
          <w:rFonts w:ascii="XO Thames" w:hAnsi="XO Thames" w:cs="XO Thames"/>
          <w:color w:val="000000"/>
          <w:sz w:val="24"/>
          <w:szCs w:val="24"/>
          <w:highlight w:val="white"/>
        </w:rPr>
      </w:pPr>
      <w:r>
        <w:rPr>
          <w:rFonts w:ascii="XO Thames" w:hAnsi="XO Thames" w:eastAsia="XO Thames" w:cs="XO Thames"/>
          <w:color w:val="000000"/>
          <w:sz w:val="24"/>
          <w:szCs w:val="24"/>
          <w:highlight w:val="white"/>
        </w:rPr>
        <w:t xml:space="preserve">2.6. Оплата осуще</w:t>
      </w:r>
      <w:r>
        <w:rPr>
          <w:rFonts w:ascii="XO Thames" w:hAnsi="XO Thames" w:eastAsia="XO Thames" w:cs="XO Thames"/>
          <w:color w:val="000000"/>
          <w:sz w:val="24"/>
          <w:szCs w:val="24"/>
          <w:highlight w:val="white"/>
        </w:rPr>
        <w:t xml:space="preserve">ствляется по безналичному расчету платежным поручением путем перечисления Заказчиком денежных средств на расчетный счет Подрядчика. В случае изменения расчетного счета Подрядчик обязан сообщить об этом Заказчику, указав новые реквизиты расчетного счета. </w:t>
      </w:r>
      <w:r>
        <w:rPr>
          <w:rFonts w:ascii="XO Thames" w:hAnsi="XO Thames" w:cs="XO Thames"/>
          <w:color w:val="000000"/>
          <w:sz w:val="24"/>
          <w:szCs w:val="24"/>
          <w:highlight w:val="white"/>
        </w:rPr>
      </w:r>
      <w:r>
        <w:rPr>
          <w:rFonts w:ascii="XO Thames" w:hAnsi="XO Thames" w:cs="XO Thames"/>
          <w:color w:val="000000"/>
          <w:sz w:val="24"/>
          <w:szCs w:val="24"/>
          <w:highlight w:val="white"/>
        </w:rPr>
      </w:r>
    </w:p>
    <w:p>
      <w:pPr>
        <w:ind w:firstLine="709"/>
        <w:jc w:val="both"/>
        <w:spacing w:before="120" w:after="120" w:line="240" w:lineRule="auto"/>
        <w:widowControl/>
        <w:rPr>
          <w:rFonts w:ascii="XO Thames" w:hAnsi="XO Thames" w:cs="XO Thames"/>
          <w:color w:val="000000"/>
          <w:sz w:val="24"/>
          <w:szCs w:val="24"/>
          <w:highlight w:val="white"/>
        </w:rPr>
      </w:pPr>
      <w:r>
        <w:rPr>
          <w:rFonts w:ascii="XO Thames" w:hAnsi="XO Thames" w:cs="XO Thames"/>
          <w:color w:val="000000"/>
          <w:sz w:val="24"/>
          <w:szCs w:val="24"/>
          <w:highlight w:val="white"/>
        </w:rPr>
      </w:r>
      <w:r>
        <w:rPr>
          <w:rFonts w:ascii="XO Thames" w:hAnsi="XO Thames" w:eastAsia="XO Thames" w:cs="XO Thames"/>
          <w:color w:val="000000"/>
          <w:sz w:val="24"/>
          <w:szCs w:val="24"/>
          <w:highlight w:val="white"/>
        </w:rPr>
        <w:t xml:space="preserve">2.7. </w:t>
      </w:r>
      <w:r>
        <w:rPr>
          <w:rFonts w:ascii="XO Thames" w:hAnsi="XO Thames" w:eastAsia="XO Thames" w:cs="XO Thames"/>
          <w:sz w:val="24"/>
          <w:szCs w:val="24"/>
          <w:highlight w:val="white"/>
        </w:rPr>
        <w:t xml:space="preserve">Основанием для оплаты  выполненных Подрядчиком работ являются счет, счет - фактура (если Подрядчик является плательщиком НДС), выставленный на основании </w:t>
      </w:r>
      <w:r>
        <w:rPr>
          <w:rFonts w:ascii="XO Thames" w:hAnsi="XO Thames" w:eastAsia="XO Thames" w:cs="XO Thames"/>
          <w:b w:val="0"/>
          <w:bCs w:val="0"/>
          <w:i w:val="0"/>
          <w:iCs w:val="0"/>
          <w:sz w:val="24"/>
          <w:szCs w:val="24"/>
          <w:highlight w:val="white"/>
        </w:rPr>
        <w:t xml:space="preserve">Акта сдачи-приемки выполненных работ</w:t>
      </w:r>
      <w:r>
        <w:rPr>
          <w:rFonts w:ascii="XO Thames" w:hAnsi="XO Thames" w:eastAsia="XO Thames" w:cs="XO Thames"/>
          <w:b w:val="0"/>
          <w:bCs w:val="0"/>
          <w:i w:val="0"/>
          <w:iCs w:val="0"/>
          <w:sz w:val="24"/>
          <w:szCs w:val="24"/>
          <w:highlight w:val="white"/>
        </w:rPr>
        <w:t xml:space="preserve"> </w:t>
      </w:r>
      <w:r>
        <w:rPr>
          <w:rFonts w:ascii="XO Thames" w:hAnsi="XO Thames" w:eastAsia="XO Thames" w:cs="XO Thames"/>
          <w:sz w:val="24"/>
          <w:szCs w:val="24"/>
          <w:highlight w:val="white"/>
        </w:rPr>
        <w:t xml:space="preserve">по настоящему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highlight w:val="white"/>
        </w:rPr>
        <w:t xml:space="preserve">у ( Приложение № 3 к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highlight w:val="white"/>
        </w:rPr>
        <w:t xml:space="preserve">у).</w:t>
      </w:r>
      <w:r>
        <w:rPr>
          <w:rFonts w:ascii="XO Thames" w:hAnsi="XO Thames" w:cs="XO Thames"/>
          <w:color w:val="000000"/>
          <w:sz w:val="24"/>
          <w:szCs w:val="24"/>
          <w:highlight w:val="white"/>
        </w:rPr>
      </w:r>
      <w:r>
        <w:rPr>
          <w:rFonts w:ascii="XO Thames" w:hAnsi="XO Thames" w:cs="XO Thames"/>
          <w:color w:val="000000"/>
          <w:sz w:val="24"/>
          <w:szCs w:val="24"/>
          <w:highlight w:val="white"/>
        </w:rPr>
      </w:r>
    </w:p>
    <w:p>
      <w:pPr>
        <w:ind w:firstLine="709"/>
        <w:jc w:val="both"/>
        <w:spacing w:before="120" w:after="120" w:line="276" w:lineRule="auto"/>
        <w:widowControl/>
        <w:rPr>
          <w:rFonts w:ascii="XO Thames" w:hAnsi="XO Thames" w:cs="XO Thames"/>
          <w:sz w:val="24"/>
          <w:szCs w:val="24"/>
          <w:highlight w:val="white"/>
        </w:rPr>
      </w:pPr>
      <w:r>
        <w:rPr>
          <w:rFonts w:ascii="XO Thames" w:hAnsi="XO Thames" w:eastAsia="XO Thames" w:cs="XO Thames"/>
          <w:sz w:val="24"/>
          <w:szCs w:val="24"/>
          <w:highlight w:val="white"/>
        </w:rPr>
        <w:t xml:space="preserve">2.8</w:t>
      </w:r>
      <w:r>
        <w:rPr>
          <w:rFonts w:ascii="XO Thames" w:hAnsi="XO Thames" w:eastAsia="XO Thames" w:cs="XO Thames"/>
          <w:sz w:val="24"/>
          <w:szCs w:val="24"/>
          <w:highlight w:val="white"/>
        </w:rPr>
        <w:t xml:space="preserve">. </w:t>
      </w:r>
      <w:r>
        <w:rPr>
          <w:rFonts w:ascii="XO Thames" w:hAnsi="XO Thames" w:eastAsia="XO Thames" w:cs="XO Thames"/>
          <w:color w:val="000000"/>
          <w:sz w:val="24"/>
          <w:szCs w:val="24"/>
          <w:highlight w:val="white"/>
        </w:rPr>
        <w:t xml:space="preserve">Обязанности Заказчика по оплате считаются исполненными с момента списания денежных средств со счета Заказчика.</w:t>
      </w:r>
      <w:r>
        <w:rPr>
          <w:rFonts w:ascii="XO Thames" w:hAnsi="XO Thames" w:cs="XO Thames"/>
          <w:sz w:val="24"/>
          <w:szCs w:val="24"/>
          <w:highlight w:val="white"/>
        </w:rPr>
      </w:r>
      <w:r>
        <w:rPr>
          <w:rFonts w:ascii="XO Thames" w:hAnsi="XO Thames" w:cs="XO Thames"/>
          <w:sz w:val="24"/>
          <w:szCs w:val="24"/>
          <w:highlight w:val="white"/>
        </w:rPr>
      </w:r>
    </w:p>
    <w:p>
      <w:pPr>
        <w:jc w:val="center"/>
        <w:spacing w:after="0" w:line="276" w:lineRule="auto"/>
        <w:widowControl w:val="off"/>
        <w:tabs>
          <w:tab w:val="left" w:pos="1320" w:leader="none"/>
        </w:tabs>
        <w:rPr>
          <w:rFonts w:ascii="XO Thames" w:hAnsi="XO Thames" w:cs="XO Thames"/>
          <w:b/>
          <w:sz w:val="24"/>
          <w:szCs w:val="24"/>
        </w:rPr>
      </w:pPr>
      <w:r>
        <w:rPr>
          <w:rFonts w:ascii="Times New Roman" w:hAnsi="Times New Roman"/>
          <w:b/>
          <w:sz w:val="24"/>
        </w:rPr>
        <w:t xml:space="preserve">3.</w:t>
      </w:r>
      <w:r>
        <w:rPr>
          <w:rFonts w:ascii="Times New Roman" w:hAnsi="Times New Roman"/>
          <w:b/>
          <w:sz w:val="24"/>
        </w:rPr>
        <w:tab/>
      </w:r>
      <w:r>
        <w:rPr>
          <w:rFonts w:ascii="XO Thames" w:hAnsi="XO Thames" w:eastAsia="XO Thames" w:cs="XO Thames"/>
          <w:b/>
          <w:sz w:val="24"/>
          <w:szCs w:val="24"/>
        </w:rPr>
        <w:t xml:space="preserve">Сроки выполнения Работ</w:t>
      </w:r>
      <w:r>
        <w:rPr>
          <w:rFonts w:ascii="XO Thames" w:hAnsi="XO Thames" w:cs="XO Thames"/>
          <w:b/>
          <w:sz w:val="24"/>
          <w:szCs w:val="24"/>
        </w:rPr>
      </w:r>
      <w:r>
        <w:rPr>
          <w:rFonts w:ascii="XO Thames" w:hAnsi="XO Thames" w:cs="XO Thames"/>
          <w:b/>
          <w:sz w:val="24"/>
          <w:szCs w:val="24"/>
        </w:rPr>
      </w:r>
    </w:p>
    <w:p>
      <w:pPr>
        <w:pStyle w:val="688"/>
        <w:contextualSpacing/>
        <w:ind w:firstLine="709"/>
        <w:jc w:val="both"/>
        <w:spacing w:before="0" w:after="0" w:line="276" w:lineRule="auto"/>
        <w:widowControl w:val="off"/>
        <w:tabs>
          <w:tab w:val="left" w:pos="542" w:leader="none"/>
          <w:tab w:val="clear" w:pos="708" w:leader="none"/>
        </w:tabs>
        <w:rPr>
          <w:rFonts w:ascii="XO Thames" w:hAnsi="XO Thames" w:cs="XO Thames"/>
          <w:b w:val="0"/>
          <w:sz w:val="24"/>
          <w:szCs w:val="24"/>
          <w:u w:val="none"/>
        </w:rPr>
      </w:pPr>
      <w:r>
        <w:rPr>
          <w:rFonts w:ascii="XO Thames" w:hAnsi="XO Thames" w:eastAsia="XO Thames" w:cs="XO Thames"/>
          <w:sz w:val="24"/>
          <w:szCs w:val="24"/>
        </w:rPr>
        <w:t xml:space="preserve">3.</w:t>
      </w:r>
      <w:r>
        <w:rPr>
          <w:rStyle w:val="689"/>
          <w:rFonts w:ascii="XO Thames" w:hAnsi="XO Thames" w:eastAsia="XO Thames" w:cs="XO Thames"/>
          <w:sz w:val="24"/>
          <w:szCs w:val="24"/>
        </w:rPr>
        <w:t xml:space="preserve">1.</w:t>
      </w:r>
      <w:r>
        <w:rPr>
          <w:rStyle w:val="689"/>
          <w:rFonts w:ascii="XO Thames" w:hAnsi="XO Thames" w:eastAsia="XO Thames" w:cs="XO Thames"/>
          <w:sz w:val="24"/>
          <w:szCs w:val="24"/>
        </w:rPr>
        <w:tab/>
      </w:r>
      <w:r>
        <w:rPr>
          <w:rFonts w:ascii="XO Thames" w:hAnsi="XO Thames" w:eastAsia="XO Thames" w:cs="XO Thames"/>
          <w:b w:val="0"/>
          <w:sz w:val="24"/>
          <w:szCs w:val="24"/>
          <w:u w:val="none"/>
        </w:rPr>
        <w:t xml:space="preserve">Срок выполнения работ:</w:t>
      </w:r>
      <w:r>
        <w:rPr>
          <w:rFonts w:ascii="XO Thames" w:hAnsi="XO Thames" w:eastAsia="XO Thames" w:cs="XO Thames"/>
          <w:b w:val="0"/>
          <w:sz w:val="24"/>
          <w:szCs w:val="24"/>
          <w:u w:val="none"/>
        </w:rPr>
        <w:t xml:space="preserve"> в течение 30 (тридцати) дней с даты заключения </w:t>
      </w:r>
      <w:r>
        <w:rPr>
          <w:rFonts w:ascii="XO Thames" w:hAnsi="XO Thames" w:eastAsia="XO Thames" w:cs="XO Thames"/>
          <w:color w:val="000000" w:themeColor="text1"/>
          <w:sz w:val="24"/>
          <w:szCs w:val="24"/>
        </w:rPr>
        <w:t xml:space="preserve">Договор</w:t>
      </w:r>
      <w:r/>
      <w:r>
        <w:rPr>
          <w:rFonts w:ascii="XO Thames" w:hAnsi="XO Thames" w:eastAsia="XO Thames" w:cs="XO Thames"/>
          <w:b w:val="0"/>
          <w:sz w:val="24"/>
          <w:szCs w:val="24"/>
          <w:u w:val="none"/>
        </w:rPr>
        <w:t xml:space="preserve">а.</w:t>
      </w:r>
      <w:r>
        <w:rPr>
          <w:rFonts w:ascii="XO Thames" w:hAnsi="XO Thames" w:cs="XO Thames"/>
          <w:b w:val="0"/>
          <w:sz w:val="24"/>
          <w:szCs w:val="24"/>
          <w:u w:val="none"/>
        </w:rPr>
      </w:r>
      <w:r>
        <w:rPr>
          <w:rFonts w:ascii="XO Thames" w:hAnsi="XO Thames" w:cs="XO Thames"/>
          <w:b w:val="0"/>
          <w:sz w:val="24"/>
          <w:szCs w:val="24"/>
          <w:u w:val="none"/>
        </w:rPr>
      </w:r>
    </w:p>
    <w:p>
      <w:pPr>
        <w:pStyle w:val="688"/>
        <w:ind w:firstLine="709"/>
        <w:jc w:val="both"/>
        <w:spacing w:before="0" w:after="0" w:line="276" w:lineRule="auto"/>
        <w:widowControl/>
        <w:rPr>
          <w:rFonts w:ascii="XO Thames" w:hAnsi="XO Thames" w:cs="XO Thames"/>
          <w:b w:val="0"/>
          <w:sz w:val="24"/>
          <w:szCs w:val="24"/>
          <w:highlight w:val="yellow"/>
          <w:u w:val="none"/>
        </w:rPr>
      </w:pPr>
      <w:r>
        <w:rPr>
          <w:rFonts w:ascii="XO Thames" w:hAnsi="XO Thames" w:eastAsia="XO Thames" w:cs="XO Thames"/>
          <w:b w:val="0"/>
          <w:sz w:val="24"/>
          <w:szCs w:val="24"/>
          <w:u w:val="none"/>
        </w:rPr>
        <w:t xml:space="preserve">3.2. Датой выполнения работ считается дата предоставления Подрядчиком  Акта сдачи-приемки выполненных работ.</w:t>
      </w:r>
      <w:r>
        <w:rPr>
          <w:rFonts w:ascii="XO Thames" w:hAnsi="XO Thames" w:cs="XO Thames"/>
          <w:b w:val="0"/>
          <w:sz w:val="24"/>
          <w:szCs w:val="24"/>
          <w:highlight w:val="yellow"/>
          <w:u w:val="none"/>
        </w:rPr>
      </w:r>
      <w:r>
        <w:rPr>
          <w:rFonts w:ascii="XO Thames" w:hAnsi="XO Thames" w:cs="XO Thames"/>
          <w:b w:val="0"/>
          <w:sz w:val="24"/>
          <w:szCs w:val="24"/>
          <w:highlight w:val="yellow"/>
          <w:u w:val="none"/>
        </w:rPr>
      </w:r>
    </w:p>
    <w:p>
      <w:pPr>
        <w:ind w:left="0" w:firstLine="709"/>
        <w:jc w:val="both"/>
        <w:spacing w:after="0" w:line="276" w:lineRule="auto"/>
        <w:widowControl/>
        <w:rPr>
          <w:rFonts w:ascii="XO Thames" w:hAnsi="XO Thames" w:cs="XO Thames"/>
          <w:sz w:val="24"/>
          <w:szCs w:val="24"/>
        </w:rPr>
      </w:pPr>
      <w:r>
        <w:rPr>
          <w:rFonts w:ascii="XO Thames" w:hAnsi="XO Thames" w:eastAsia="XO Thames" w:cs="XO Thames"/>
          <w:sz w:val="24"/>
          <w:szCs w:val="24"/>
        </w:rPr>
        <w:t xml:space="preserve">3.3. Срок согласования документации с уполномоченными государственными и муниципальными органами и учреждениями входит в общий срок выполнения работ.</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rPr>
          <w:rFonts w:ascii="XO Thames" w:hAnsi="XO Thames" w:cs="XO Thames"/>
          <w:sz w:val="24"/>
          <w:szCs w:val="24"/>
        </w:rPr>
      </w:pPr>
      <w:r>
        <w:rPr>
          <w:rFonts w:ascii="XO Thames" w:hAnsi="XO Thames" w:eastAsia="XO Thames" w:cs="XO Thames"/>
          <w:sz w:val="24"/>
          <w:szCs w:val="24"/>
        </w:rPr>
        <w:t xml:space="preserve">3.4.</w:t>
      </w:r>
      <w:r>
        <w:rPr>
          <w:rFonts w:ascii="XO Thames" w:hAnsi="XO Thames" w:eastAsia="XO Thames" w:cs="XO Thames"/>
          <w:sz w:val="24"/>
          <w:szCs w:val="24"/>
        </w:rPr>
        <w:tab/>
      </w:r>
      <w:r>
        <w:rPr>
          <w:rFonts w:ascii="XO Thames" w:hAnsi="XO Thames" w:eastAsia="XO Thames" w:cs="XO Thames"/>
          <w:sz w:val="24"/>
          <w:szCs w:val="24"/>
        </w:rPr>
        <w:t xml:space="preserve">Подрядчик вправе досрочно сдать результаты Работ, предусмотренные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 при этом он не вправе требовать увеличения цены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w:t>
      </w:r>
      <w:r>
        <w:rPr>
          <w:rFonts w:ascii="XO Thames" w:hAnsi="XO Thames" w:cs="XO Thames"/>
          <w:sz w:val="24"/>
          <w:szCs w:val="24"/>
        </w:rPr>
      </w:r>
      <w:r>
        <w:rPr>
          <w:rFonts w:ascii="XO Thames" w:hAnsi="XO Thames" w:cs="XO Thames"/>
          <w:sz w:val="24"/>
          <w:szCs w:val="24"/>
        </w:rPr>
      </w:r>
    </w:p>
    <w:p>
      <w:pPr>
        <w:ind w:left="0" w:firstLine="709"/>
        <w:jc w:val="both"/>
        <w:spacing w:after="0" w:line="360" w:lineRule="auto"/>
        <w:widowControl/>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spacing w:after="0" w:line="360" w:lineRule="auto"/>
        <w:widowControl w:val="off"/>
        <w:tabs>
          <w:tab w:val="left" w:pos="480" w:leader="none"/>
        </w:tabs>
        <w:rPr>
          <w:rFonts w:ascii="Times New Roman" w:hAnsi="Times New Roman"/>
          <w:b/>
          <w:sz w:val="24"/>
        </w:rPr>
      </w:pPr>
      <w:r>
        <w:rPr>
          <w:rFonts w:ascii="Times New Roman" w:hAnsi="Times New Roman"/>
          <w:b/>
          <w:sz w:val="24"/>
        </w:rPr>
        <w:t xml:space="preserve">4.</w:t>
      </w:r>
      <w:r>
        <w:rPr>
          <w:rFonts w:ascii="Times New Roman" w:hAnsi="Times New Roman"/>
          <w:b/>
          <w:sz w:val="24"/>
        </w:rPr>
        <w:tab/>
      </w:r>
      <w:r>
        <w:rPr>
          <w:rFonts w:ascii="Times New Roman" w:hAnsi="Times New Roman"/>
          <w:b/>
          <w:sz w:val="24"/>
        </w:rPr>
        <w:t xml:space="preserve">Права и обязанности Сторон</w:t>
      </w:r>
      <w:r>
        <w:rPr>
          <w:rFonts w:ascii="Times New Roman" w:hAnsi="Times New Roman"/>
          <w:b/>
          <w:sz w:val="24"/>
        </w:rPr>
      </w:r>
      <w:r>
        <w:rPr>
          <w:rFonts w:ascii="Times New Roman" w:hAnsi="Times New Roman"/>
          <w:b/>
          <w:sz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4.1.</w:t>
      </w:r>
      <w:r>
        <w:rPr>
          <w:rFonts w:ascii="XO Thames" w:hAnsi="XO Thames" w:eastAsia="XO Thames" w:cs="XO Thames"/>
          <w:sz w:val="24"/>
          <w:szCs w:val="24"/>
        </w:rPr>
        <w:tab/>
      </w:r>
      <w:r>
        <w:rPr>
          <w:rFonts w:ascii="XO Thames" w:hAnsi="XO Thames" w:eastAsia="XO Thames" w:cs="XO Thames"/>
          <w:sz w:val="24"/>
          <w:szCs w:val="24"/>
        </w:rPr>
        <w:t xml:space="preserve">Заказчик обязан:</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своевременно оплатить фактически выполненные Работы, на условиях установленных настоящим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4.2.</w:t>
      </w:r>
      <w:r>
        <w:rPr>
          <w:rFonts w:ascii="XO Thames" w:hAnsi="XO Thames" w:eastAsia="XO Thames" w:cs="XO Thames"/>
          <w:sz w:val="24"/>
          <w:szCs w:val="24"/>
        </w:rPr>
        <w:tab/>
      </w:r>
      <w:r>
        <w:rPr>
          <w:rFonts w:ascii="XO Thames" w:hAnsi="XO Thames" w:eastAsia="XO Thames" w:cs="XO Thames"/>
          <w:sz w:val="24"/>
          <w:szCs w:val="24"/>
        </w:rPr>
        <w:t xml:space="preserve">Заказчик имеет право:</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контролировать процесс выполнения Работ, не вмешиваясь при этом в оперативно-хозяйственную деятельность Подрядчика;</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приостанавливать ход выполнения Работ;</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запрашивать </w:t>
      </w:r>
      <w:r>
        <w:rPr>
          <w:rFonts w:ascii="XO Thames" w:hAnsi="XO Thames" w:eastAsia="XO Thames" w:cs="XO Thames"/>
          <w:sz w:val="24"/>
          <w:szCs w:val="24"/>
        </w:rPr>
        <w:t xml:space="preserve">информацию о ходе выполнения работ, с предоставлением документального подтверждения и письменного отчета. Срок предоставления Подрядчиком вышеуказанной информации не должен превышать 3 (трех) рабочих дней. </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4.3.</w:t>
      </w:r>
      <w:r>
        <w:rPr>
          <w:rFonts w:ascii="XO Thames" w:hAnsi="XO Thames" w:eastAsia="XO Thames" w:cs="XO Thames"/>
          <w:sz w:val="24"/>
          <w:szCs w:val="24"/>
        </w:rPr>
        <w:tab/>
      </w:r>
      <w:r>
        <w:rPr>
          <w:rFonts w:ascii="XO Thames" w:hAnsi="XO Thames" w:eastAsia="XO Thames" w:cs="XO Thames"/>
          <w:sz w:val="24"/>
          <w:szCs w:val="24"/>
        </w:rPr>
        <w:t xml:space="preserve">Подрядчик обязан:</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выполнять Работы по настоящему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у являясь членом саморегулируемой организации кадастровых инженеров;</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обеспечить организацию и выполнение Работ в объемах, в сроки, установленные в настоящем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е и полном соответствии с требованиями действующих нормативных документов Российской Федерации;</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назначить в течение 1 (одного) </w:t>
      </w:r>
      <w:r>
        <w:rPr>
          <w:rFonts w:ascii="XO Thames" w:hAnsi="XO Thames" w:eastAsia="XO Thames" w:cs="XO Thames"/>
          <w:sz w:val="24"/>
          <w:szCs w:val="24"/>
        </w:rPr>
        <w:t xml:space="preserve">рабочего</w:t>
      </w:r>
      <w:r>
        <w:rPr>
          <w:rFonts w:ascii="XO Thames" w:hAnsi="XO Thames" w:eastAsia="XO Thames" w:cs="XO Thames"/>
          <w:sz w:val="24"/>
          <w:szCs w:val="24"/>
        </w:rPr>
        <w:t xml:space="preserve"> с даты заключения</w:t>
      </w:r>
      <w:r>
        <w:rPr>
          <w:rFonts w:ascii="XO Thames" w:hAnsi="XO Thames" w:eastAsia="XO Thames" w:cs="XO Thames"/>
          <w:sz w:val="24"/>
          <w:szCs w:val="24"/>
        </w:rPr>
        <w:t xml:space="preserve"> настоящего </w:t>
      </w:r>
      <w:r>
        <w:rPr>
          <w:rFonts w:ascii="XO Thames" w:hAnsi="XO Thames" w:eastAsia="XO Thames" w:cs="XO Thames"/>
          <w:color w:val="000000" w:themeColor="text1"/>
          <w:sz w:val="24"/>
          <w:szCs w:val="24"/>
        </w:rPr>
        <w:t xml:space="preserve">Договор</w:t>
      </w:r>
      <w:r>
        <w:rPr>
          <w:rFonts w:ascii="XO Thames" w:hAnsi="XO Thames" w:eastAsia="XO Thames" w:cs="XO Thames"/>
          <w:sz w:val="24"/>
          <w:szCs w:val="24"/>
        </w:rPr>
        <w:t xml:space="preserve">а представителей </w:t>
      </w:r>
      <w:r>
        <w:rPr>
          <w:rFonts w:ascii="XO Thames" w:hAnsi="XO Thames" w:eastAsia="XO Thames" w:cs="XO Thames"/>
          <w:color w:val="000000" w:themeColor="text1"/>
          <w:sz w:val="24"/>
          <w:szCs w:val="24"/>
        </w:rPr>
        <w:t xml:space="preserve">Подрядчика</w:t>
      </w:r>
      <w:r>
        <w:rPr>
          <w:rFonts w:ascii="XO Thames" w:hAnsi="XO Thames" w:eastAsia="XO Thames" w:cs="XO Thames"/>
          <w:sz w:val="24"/>
          <w:szCs w:val="24"/>
        </w:rPr>
        <w:t xml:space="preserve">, </w:t>
      </w:r>
      <w:r>
        <w:rPr>
          <w:rFonts w:ascii="XO Thames" w:hAnsi="XO Thames" w:eastAsia="XO Thames" w:cs="XO Thames"/>
          <w:sz w:val="24"/>
          <w:szCs w:val="24"/>
        </w:rPr>
        <w:t xml:space="preserve">ответственных за проведение кадастровых работ по </w:t>
      </w:r>
      <w:r>
        <w:rPr>
          <w:rFonts w:ascii="XO Thames" w:hAnsi="XO Thames" w:eastAsia="XO Thames" w:cs="XO Thames"/>
          <w:color w:val="000000" w:themeColor="text1"/>
          <w:sz w:val="24"/>
          <w:szCs w:val="24"/>
        </w:rPr>
        <w:t xml:space="preserve">Договор</w:t>
      </w:r>
      <w:r>
        <w:rPr>
          <w:rFonts w:ascii="XO Thames" w:hAnsi="XO Thames" w:eastAsia="XO Thames" w:cs="XO Thames"/>
          <w:sz w:val="24"/>
          <w:szCs w:val="24"/>
        </w:rPr>
        <w:t xml:space="preserve">у, официально известив об этом Заказчика в письменном виде с указанием предоставленн</w:t>
      </w:r>
      <w:r>
        <w:rPr>
          <w:rFonts w:ascii="XO Thames" w:hAnsi="XO Thames" w:eastAsia="XO Thames" w:cs="XO Thames"/>
          <w:sz w:val="24"/>
          <w:szCs w:val="24"/>
        </w:rPr>
        <w:t xml:space="preserve">ых им полномочий, а также лица</w:t>
      </w:r>
      <w:r>
        <w:rPr>
          <w:rFonts w:ascii="XO Thames" w:hAnsi="XO Thames" w:eastAsia="XO Thames" w:cs="XO Thames"/>
          <w:sz w:val="24"/>
          <w:szCs w:val="24"/>
        </w:rPr>
        <w:t xml:space="preserve"> контакты лица (ФИО, телефон, электронная почта) сопровождающего настоящий </w:t>
      </w:r>
      <w:r>
        <w:rPr>
          <w:rFonts w:ascii="XO Thames" w:hAnsi="XO Thames" w:eastAsia="XO Thames" w:cs="XO Thames"/>
          <w:color w:val="000000" w:themeColor="text1"/>
          <w:sz w:val="24"/>
          <w:szCs w:val="24"/>
        </w:rPr>
        <w:t xml:space="preserve">Договор</w:t>
      </w:r>
      <w:r>
        <w:rPr>
          <w:rFonts w:ascii="XO Thames" w:hAnsi="XO Thames" w:eastAsia="XO Thames" w:cs="XO Thames"/>
          <w:sz w:val="24"/>
          <w:szCs w:val="24"/>
        </w:rPr>
        <w:t xml:space="preserve">, в целях оперативного решения вопросов, возникающих в ходе исполнения </w:t>
      </w:r>
      <w:r>
        <w:rPr>
          <w:rFonts w:ascii="XO Thames" w:hAnsi="XO Thames" w:eastAsia="XO Thames" w:cs="XO Thames"/>
          <w:color w:val="000000" w:themeColor="text1"/>
          <w:sz w:val="24"/>
          <w:szCs w:val="24"/>
        </w:rPr>
        <w:t xml:space="preserve">Договор</w:t>
      </w:r>
      <w:r>
        <w:rPr>
          <w:rFonts w:ascii="XO Thames" w:hAnsi="XO Thames" w:eastAsia="XO Thames" w:cs="XO Thames"/>
          <w:sz w:val="24"/>
          <w:szCs w:val="24"/>
        </w:rPr>
        <w:t xml:space="preserve">а;</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выполнять, полученные в ходе выполнения Работ, указания Заказчика;</w:t>
      </w:r>
      <w:r>
        <w:rPr>
          <w:rFonts w:ascii="XO Thames" w:hAnsi="XO Thames" w:cs="XO Thames"/>
          <w:sz w:val="24"/>
          <w:szCs w:val="24"/>
        </w:rPr>
      </w:r>
      <w:r>
        <w:rPr>
          <w:rFonts w:ascii="XO Thames" w:hAnsi="XO Thames" w:cs="XO Thames"/>
          <w:sz w:val="24"/>
          <w:szCs w:val="24"/>
        </w:rPr>
      </w:r>
    </w:p>
    <w:p>
      <w:pPr>
        <w:jc w:val="both"/>
        <w:spacing w:after="0" w:line="276" w:lineRule="auto"/>
        <w:widowControl/>
        <w:tabs>
          <w:tab w:val="left" w:pos="1430" w:leader="none"/>
        </w:tabs>
        <w:rPr>
          <w:rFonts w:ascii="XO Thames" w:hAnsi="XO Thames" w:cs="XO Thames"/>
          <w:sz w:val="24"/>
          <w:szCs w:val="24"/>
        </w:rPr>
      </w:pPr>
      <w:r>
        <w:rPr>
          <w:rFonts w:ascii="XO Thames" w:hAnsi="XO Thames" w:eastAsia="XO Thames" w:cs="XO Thames"/>
          <w:sz w:val="24"/>
          <w:szCs w:val="24"/>
        </w:rPr>
        <w:t xml:space="preserve">- согласовать подготовленную документацию с Заказчиком и со всеми необходимыми службами согласно действующему законодательству Российской Федерации;</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информировать  Заказчика о ходе выполнения работ;</w:t>
      </w:r>
      <w:r>
        <w:rPr>
          <w:rFonts w:ascii="XO Thames" w:hAnsi="XO Thames" w:cs="XO Thames"/>
          <w:sz w:val="24"/>
          <w:szCs w:val="24"/>
        </w:rPr>
      </w:r>
      <w:r>
        <w:rPr>
          <w:rFonts w:ascii="XO Thames" w:hAnsi="XO Thames" w:cs="XO Thames"/>
          <w:sz w:val="24"/>
          <w:szCs w:val="24"/>
        </w:rPr>
      </w:r>
    </w:p>
    <w:p>
      <w:pPr>
        <w:jc w:val="both"/>
        <w:spacing w:after="0" w:line="276" w:lineRule="auto"/>
        <w:widowControl/>
        <w:rPr>
          <w:rFonts w:ascii="XO Thames" w:hAnsi="XO Thames" w:cs="XO Thames"/>
          <w:sz w:val="24"/>
          <w:szCs w:val="24"/>
        </w:rPr>
      </w:pPr>
      <w:r>
        <w:rPr>
          <w:rFonts w:ascii="XO Thames" w:hAnsi="XO Thames" w:eastAsia="XO Thames" w:cs="XO Thames"/>
          <w:sz w:val="24"/>
          <w:szCs w:val="24"/>
        </w:rPr>
        <w:t xml:space="preserve">- своими силами и за свой счет, не нарушая конечной даты сдачи результатов работ, устранять допущ</w:t>
      </w:r>
      <w:r>
        <w:rPr>
          <w:rFonts w:ascii="XO Thames" w:hAnsi="XO Thames" w:eastAsia="XO Thames" w:cs="XO Thames"/>
          <w:sz w:val="24"/>
          <w:szCs w:val="24"/>
        </w:rPr>
        <w:t xml:space="preserve">енные недостатки в выполненной </w:t>
      </w:r>
      <w:r>
        <w:rPr>
          <w:rFonts w:ascii="XO Thames" w:hAnsi="XO Thames" w:eastAsia="XO Thames" w:cs="XO Thames"/>
          <w:sz w:val="24"/>
          <w:szCs w:val="24"/>
        </w:rPr>
        <w:t xml:space="preserve">работе, а также ошиб</w:t>
      </w:r>
      <w:r>
        <w:rPr>
          <w:rFonts w:ascii="XO Thames" w:hAnsi="XO Thames" w:eastAsia="XO Thames" w:cs="XO Thames"/>
          <w:sz w:val="24"/>
          <w:szCs w:val="24"/>
        </w:rPr>
        <w:t xml:space="preserve">ки в расчетах </w:t>
      </w:r>
      <w:r>
        <w:rPr>
          <w:rFonts w:ascii="XO Thames" w:hAnsi="XO Thames" w:eastAsia="XO Thames" w:cs="XO Thames"/>
          <w:sz w:val="24"/>
          <w:szCs w:val="24"/>
        </w:rPr>
        <w:t xml:space="preserve">и аналитических выводах, которые могут повлечь отступления от технических параметров, предусмотренных нормативной документацией;</w:t>
      </w:r>
      <w:r>
        <w:rPr>
          <w:rFonts w:ascii="XO Thames" w:hAnsi="XO Thames" w:cs="XO Thames"/>
          <w:sz w:val="24"/>
          <w:szCs w:val="24"/>
        </w:rPr>
      </w:r>
      <w:r>
        <w:rPr>
          <w:rFonts w:ascii="XO Thames" w:hAnsi="XO Thames" w:cs="XO Thames"/>
          <w:sz w:val="24"/>
          <w:szCs w:val="24"/>
        </w:rPr>
      </w:r>
    </w:p>
    <w:p>
      <w:pPr>
        <w:jc w:val="both"/>
        <w:spacing w:after="0" w:line="276" w:lineRule="auto"/>
        <w:widowControl/>
        <w:rPr>
          <w:rFonts w:ascii="XO Thames" w:hAnsi="XO Thames" w:cs="XO Thames"/>
          <w:sz w:val="24"/>
          <w:szCs w:val="24"/>
        </w:rPr>
      </w:pPr>
      <w:r>
        <w:rPr>
          <w:rFonts w:ascii="XO Thames" w:hAnsi="XO Thames" w:eastAsia="XO Thames" w:cs="XO Thames"/>
          <w:sz w:val="24"/>
          <w:szCs w:val="24"/>
        </w:rPr>
        <w:t xml:space="preserve">-приостановить выполнение работ в случае, если полученная исходная документация не позволяет выполнить работы в соответствии с Техническим заданием, о чем незамедлительно уведомить Заказчика;</w:t>
      </w:r>
      <w:r>
        <w:rPr>
          <w:rFonts w:ascii="XO Thames" w:hAnsi="XO Thames" w:cs="XO Thames"/>
          <w:sz w:val="24"/>
          <w:szCs w:val="24"/>
        </w:rPr>
      </w:r>
      <w:r>
        <w:rPr>
          <w:rFonts w:ascii="XO Thames" w:hAnsi="XO Thames" w:cs="XO Thames"/>
          <w:sz w:val="24"/>
          <w:szCs w:val="24"/>
        </w:rPr>
      </w:r>
    </w:p>
    <w:p>
      <w:pPr>
        <w:jc w:val="both"/>
        <w:spacing w:after="0" w:line="276" w:lineRule="auto"/>
        <w:widowControl w:val="off"/>
        <w:rPr>
          <w:rFonts w:ascii="XO Thames" w:hAnsi="XO Thames" w:cs="XO Thames"/>
          <w:sz w:val="24"/>
          <w:szCs w:val="24"/>
        </w:rPr>
      </w:pPr>
      <w:r>
        <w:rPr>
          <w:rFonts w:ascii="XO Thames" w:hAnsi="XO Thames" w:eastAsia="XO Thames" w:cs="XO Thames"/>
          <w:sz w:val="24"/>
          <w:szCs w:val="24"/>
        </w:rPr>
        <w:t xml:space="preserve">- немедленно известить Заказчика и до получения от него указаний приостановить работы при обнаружении:</w:t>
      </w:r>
      <w:r>
        <w:rPr>
          <w:rFonts w:ascii="XO Thames" w:hAnsi="XO Thames" w:cs="XO Thames"/>
          <w:sz w:val="24"/>
          <w:szCs w:val="24"/>
        </w:rPr>
      </w:r>
      <w:r>
        <w:rPr>
          <w:rFonts w:ascii="XO Thames" w:hAnsi="XO Thames" w:cs="XO Thames"/>
          <w:sz w:val="24"/>
          <w:szCs w:val="24"/>
        </w:rPr>
      </w:r>
    </w:p>
    <w:p>
      <w:pPr>
        <w:jc w:val="both"/>
        <w:spacing w:after="0" w:line="276" w:lineRule="auto"/>
        <w:widowControl w:val="off"/>
        <w:rPr>
          <w:rFonts w:ascii="XO Thames" w:hAnsi="XO Thames" w:cs="XO Thames"/>
          <w:sz w:val="24"/>
          <w:szCs w:val="24"/>
        </w:rPr>
      </w:pPr>
      <w:r>
        <w:rPr>
          <w:rFonts w:ascii="XO Thames" w:hAnsi="XO Thames" w:eastAsia="XO Thames" w:cs="XO Thames"/>
          <w:sz w:val="24"/>
          <w:szCs w:val="24"/>
        </w:rPr>
        <w:t xml:space="preserve">а) возможных неблагоприятных для Заказчика последствий выполнения его письменных указаний о способе исполнения работы;</w:t>
      </w:r>
      <w:r>
        <w:rPr>
          <w:rFonts w:ascii="XO Thames" w:hAnsi="XO Thames" w:cs="XO Thames"/>
          <w:sz w:val="24"/>
          <w:szCs w:val="24"/>
        </w:rPr>
      </w:r>
      <w:r>
        <w:rPr>
          <w:rFonts w:ascii="XO Thames" w:hAnsi="XO Thames" w:cs="XO Thames"/>
          <w:sz w:val="24"/>
          <w:szCs w:val="24"/>
        </w:rPr>
      </w:r>
    </w:p>
    <w:p>
      <w:pPr>
        <w:jc w:val="both"/>
        <w:spacing w:after="0" w:line="276" w:lineRule="auto"/>
        <w:widowControl w:val="off"/>
        <w:rPr>
          <w:rFonts w:ascii="XO Thames" w:hAnsi="XO Thames" w:cs="XO Thames"/>
          <w:sz w:val="24"/>
          <w:szCs w:val="24"/>
        </w:rPr>
      </w:pPr>
      <w:r>
        <w:rPr>
          <w:rFonts w:ascii="XO Thames" w:hAnsi="XO Thames" w:eastAsia="XO Thames" w:cs="XO Thames"/>
          <w:sz w:val="24"/>
          <w:szCs w:val="24"/>
        </w:rPr>
        <w:t xml:space="preserve">б) иных, независящих от Подрядчика обстоятельств, угрожающих результатам выполняемой работы, либо создающих невозможность ее завершения в срок.</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851" w:leader="none"/>
          <w:tab w:val="left" w:pos="1320" w:leader="none"/>
        </w:tabs>
        <w:rPr>
          <w:rFonts w:ascii="XO Thames" w:hAnsi="XO Thames" w:cs="XO Thames"/>
          <w:sz w:val="24"/>
          <w:szCs w:val="24"/>
        </w:rPr>
      </w:pPr>
      <w:r>
        <w:rPr>
          <w:rFonts w:ascii="XO Thames" w:hAnsi="XO Thames" w:eastAsia="XO Thames" w:cs="XO Thames"/>
          <w:sz w:val="24"/>
          <w:szCs w:val="24"/>
        </w:rPr>
        <w:t xml:space="preserve">- обеспечить Заказчику возможность контроля и надзора за ходом выполнения Работ, представлять по его требованию отчеты о ходе выполнения Работ, исполнительную документацию;</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передать, в установленный п</w:t>
      </w:r>
      <w:r>
        <w:rPr>
          <w:rFonts w:ascii="XO Thames" w:hAnsi="XO Thames" w:eastAsia="XO Thames" w:cs="XO Thames"/>
          <w:sz w:val="24"/>
          <w:szCs w:val="24"/>
          <w:highlight w:val="white"/>
        </w:rPr>
        <w:t xml:space="preserve"> </w:t>
      </w:r>
      <w:r>
        <w:rPr>
          <w:rFonts w:ascii="XO Thames" w:hAnsi="XO Thames" w:eastAsia="XO Thames" w:cs="XO Thames"/>
          <w:sz w:val="24"/>
          <w:szCs w:val="24"/>
          <w:highlight w:val="white"/>
        </w:rPr>
        <w:t xml:space="preserve">3</w:t>
      </w:r>
      <w:r>
        <w:rPr>
          <w:rFonts w:ascii="XO Thames" w:hAnsi="XO Thames" w:eastAsia="XO Thames" w:cs="XO Thames"/>
          <w:sz w:val="24"/>
          <w:szCs w:val="24"/>
          <w:highlight w:val="none"/>
        </w:rPr>
        <w:t xml:space="preserve">.1.</w:t>
      </w:r>
      <w:r>
        <w:rPr>
          <w:rFonts w:ascii="XO Thames" w:hAnsi="XO Thames" w:eastAsia="XO Thames" w:cs="XO Thames"/>
          <w:sz w:val="24"/>
          <w:szCs w:val="24"/>
        </w:rPr>
        <w:t xml:space="preserve">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срок, результат выполненных Работ;</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Подрядчик несет ответственность, в случае указания заведомо ложных или искаженных сведений, влекущих затягивание сроков выполнения работ;</w:t>
      </w:r>
      <w:r>
        <w:rPr>
          <w:rFonts w:ascii="XO Thames" w:hAnsi="XO Thames" w:cs="XO Thames"/>
          <w:sz w:val="24"/>
          <w:szCs w:val="24"/>
        </w:rPr>
      </w:r>
      <w:r>
        <w:rPr>
          <w:rFonts w:ascii="XO Thames" w:hAnsi="XO Thames" w:cs="XO Thames"/>
          <w:sz w:val="24"/>
          <w:szCs w:val="24"/>
        </w:rPr>
      </w:r>
    </w:p>
    <w:p>
      <w:pPr>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соблюдать конфиденциальность информации, полученной при исполнении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w:t>
      </w:r>
      <w:r>
        <w:rPr>
          <w:rFonts w:ascii="XO Thames" w:hAnsi="XO Thames" w:cs="XO Thames"/>
          <w:sz w:val="24"/>
          <w:szCs w:val="24"/>
        </w:rPr>
      </w:r>
      <w:r>
        <w:rPr>
          <w:rFonts w:ascii="XO Thames" w:hAnsi="XO Thames" w:cs="XO Thames"/>
          <w:sz w:val="24"/>
          <w:szCs w:val="24"/>
        </w:rPr>
      </w:r>
    </w:p>
    <w:p>
      <w:pPr>
        <w:jc w:val="center"/>
        <w:spacing w:after="0" w:line="276" w:lineRule="auto"/>
        <w:widowControl w:val="off"/>
        <w:tabs>
          <w:tab w:val="left" w:pos="480" w:leader="none"/>
        </w:tabs>
        <w:rPr>
          <w:rFonts w:ascii="XO Thames" w:hAnsi="XO Thames" w:cs="XO Thames"/>
          <w:b/>
          <w:sz w:val="24"/>
          <w:szCs w:val="24"/>
        </w:rPr>
      </w:pPr>
      <w:r>
        <w:rPr>
          <w:rFonts w:ascii="XO Thames" w:hAnsi="XO Thames" w:eastAsia="XO Thames" w:cs="XO Thames"/>
          <w:b/>
          <w:sz w:val="24"/>
          <w:szCs w:val="24"/>
        </w:rPr>
      </w:r>
      <w:r>
        <w:rPr>
          <w:rFonts w:ascii="XO Thames" w:hAnsi="XO Thames" w:cs="XO Thames"/>
          <w:b/>
          <w:sz w:val="24"/>
          <w:szCs w:val="24"/>
        </w:rPr>
      </w:r>
      <w:r>
        <w:rPr>
          <w:rFonts w:ascii="XO Thames" w:hAnsi="XO Thames" w:cs="XO Thames"/>
          <w:b/>
          <w:sz w:val="24"/>
          <w:szCs w:val="24"/>
        </w:rPr>
      </w:r>
    </w:p>
    <w:p>
      <w:pPr>
        <w:jc w:val="center"/>
        <w:spacing w:after="0" w:line="276" w:lineRule="auto"/>
        <w:widowControl w:val="off"/>
        <w:tabs>
          <w:tab w:val="left" w:pos="480" w:leader="none"/>
        </w:tabs>
        <w:rPr>
          <w:rFonts w:ascii="XO Thames" w:hAnsi="XO Thames" w:cs="XO Thames"/>
          <w:b/>
          <w:sz w:val="24"/>
          <w:szCs w:val="24"/>
        </w:rPr>
      </w:pPr>
      <w:r>
        <w:rPr>
          <w:rFonts w:ascii="XO Thames" w:hAnsi="XO Thames" w:eastAsia="XO Thames" w:cs="XO Thames"/>
          <w:b/>
          <w:sz w:val="24"/>
          <w:szCs w:val="24"/>
        </w:rPr>
        <w:t xml:space="preserve">5.</w:t>
      </w:r>
      <w:r>
        <w:rPr>
          <w:rFonts w:ascii="XO Thames" w:hAnsi="XO Thames" w:eastAsia="XO Thames" w:cs="XO Thames"/>
          <w:b/>
          <w:sz w:val="24"/>
          <w:szCs w:val="24"/>
        </w:rPr>
        <w:tab/>
      </w:r>
      <w:r>
        <w:rPr>
          <w:rFonts w:ascii="XO Thames" w:hAnsi="XO Thames" w:eastAsia="XO Thames" w:cs="XO Thames"/>
          <w:b/>
          <w:sz w:val="24"/>
          <w:szCs w:val="24"/>
        </w:rPr>
        <w:t xml:space="preserve">Гарантии качества Работ</w:t>
      </w:r>
      <w:r>
        <w:rPr>
          <w:rFonts w:ascii="XO Thames" w:hAnsi="XO Thames" w:cs="XO Thames"/>
          <w:b/>
          <w:sz w:val="24"/>
          <w:szCs w:val="24"/>
        </w:rPr>
      </w:r>
      <w:r>
        <w:rPr>
          <w:rFonts w:ascii="XO Thames" w:hAnsi="XO Thames" w:cs="XO Thames"/>
          <w:b/>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5.1.</w:t>
      </w:r>
      <w:r>
        <w:rPr>
          <w:rFonts w:ascii="XO Thames" w:hAnsi="XO Thames" w:eastAsia="XO Thames" w:cs="XO Thames"/>
          <w:sz w:val="24"/>
          <w:szCs w:val="24"/>
        </w:rPr>
        <w:tab/>
      </w:r>
      <w:r>
        <w:rPr>
          <w:rFonts w:ascii="XO Thames" w:hAnsi="XO Thames" w:eastAsia="XO Thames" w:cs="XO Thames"/>
          <w:sz w:val="24"/>
          <w:szCs w:val="24"/>
        </w:rPr>
        <w:t xml:space="preserve">Подрядчик гарантирует, что Работы, предусмотренные настоящим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 выполняются в полном соответствии с нижеперечисленными нормативными актами:</w:t>
      </w:r>
      <w:r>
        <w:rPr>
          <w:rFonts w:ascii="XO Thames" w:hAnsi="XO Thames" w:cs="XO Thames"/>
          <w:sz w:val="24"/>
          <w:szCs w:val="24"/>
        </w:rPr>
      </w:r>
      <w:r>
        <w:rPr>
          <w:rFonts w:ascii="XO Thames" w:hAnsi="XO Thames" w:cs="XO Thames"/>
          <w:sz w:val="24"/>
          <w:szCs w:val="24"/>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Гражданский кодекс Российской Федерации № 51-ФЗ от 30.11.1994г.;</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Земельный кодекс Российской Федерации №136-ФЗ от 25.10.2001г.;</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Водный кодекс Российской Федерации № 74-ФЗ от 03.06.2006г.;</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Лесной кодекс Российской Федерации № 200-ФЗ от 04.12.2006г.;</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Федеральный закон от 25.10.2001г. № 137-ФЗ «О введении в действие Земельного кодекса Российской Федерации»;</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Федеральный закон от 24.07.2007г. № 221-ФЗ «О кадастровой деятельности»;</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Федеральный закон от 13.07.2015г. № 218-ФЗ «О государственной регистрации недвижимости»;</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Федеральный закон от 18.06.2001г. № 78-ФЗ «О землеустройстве»;</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постановление Правительства Российской Федерации от 20.08.2009 г. № 688 «Об утверждении Правил установления на местности границ объектов землеустройства»;</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Приказ Минэкономразвития России от 21.11.2016г. № 735 «Об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w:t>
      </w:r>
      <w:r>
        <w:rPr>
          <w:rFonts w:ascii="XO Thames" w:hAnsi="XO Thames" w:eastAsia="XO Thames" w:cs="XO Thames"/>
          <w:color w:val="000000" w:themeColor="text1"/>
          <w:sz w:val="24"/>
          <w:szCs w:val="24"/>
          <w:highlight w:val="white"/>
        </w:rPr>
        <w:t xml:space="preserve"> </w:t>
      </w:r>
      <w:r>
        <w:rPr>
          <w:rFonts w:ascii="XO Thames" w:hAnsi="XO Thames" w:eastAsia="XO Thames" w:cs="XO Thames"/>
          <w:color w:val="000000"/>
          <w:spacing w:val="-4"/>
          <w:sz w:val="24"/>
          <w:szCs w:val="24"/>
          <w:highlight w:val="white"/>
        </w:rPr>
        <w:t xml:space="preserve">Приказ Росреестра от 14.12.2021г. N П/0592 (ред. от 24.07.2025г) "Об утверждении формы и состава сведений межевого плана, требований к его подготовке" (Зарегистрировано в Минюсте России 31.03.2022г. N 68008) (с изм. и доп., вступ. в силу с 01.02.2026г.)</w:t>
      </w:r>
      <w:r>
        <w:rPr>
          <w:rFonts w:ascii="XO Thames" w:hAnsi="XO Thames" w:eastAsia="XO Thames" w:cs="XO Thames"/>
          <w:color w:val="000000" w:themeColor="text1"/>
          <w:sz w:val="24"/>
          <w:szCs w:val="24"/>
          <w:highlight w:val="white"/>
        </w:rPr>
        <w:t xml:space="preserve">;</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w:t>
      </w:r>
      <w:r>
        <w:rPr>
          <w:rFonts w:ascii="XO Thames" w:hAnsi="XO Thames" w:eastAsia="XO Thames" w:cs="XO Thames"/>
          <w:color w:val="000000"/>
          <w:spacing w:val="-4"/>
          <w:sz w:val="24"/>
          <w:szCs w:val="24"/>
          <w:highlight w:val="white"/>
        </w:rPr>
        <w:t xml:space="preserve">Приказ Росреестра от 23.10.2020г.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w:t>
      </w:r>
      <w:r>
        <w:rPr>
          <w:rFonts w:ascii="XO Thames" w:hAnsi="XO Thames" w:eastAsia="XO Thames" w:cs="XO Thames"/>
          <w:color w:val="000000"/>
          <w:spacing w:val="-4"/>
          <w:sz w:val="24"/>
          <w:szCs w:val="24"/>
          <w:highlight w:val="white"/>
        </w:rPr>
        <w:t xml:space="preserve">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 (Зарегистрировано в Минюсте России 16.11.2020г. N 60938)</w:t>
      </w:r>
      <w:r>
        <w:rPr>
          <w:rFonts w:ascii="XO Thames" w:hAnsi="XO Thames" w:eastAsia="XO Thames" w:cs="XO Thames"/>
          <w:color w:val="000000" w:themeColor="text1"/>
          <w:sz w:val="24"/>
          <w:szCs w:val="24"/>
          <w:highlight w:val="white"/>
        </w:rPr>
        <w:t xml:space="preserve">;</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highlight w:val="white"/>
        </w:rPr>
      </w:pPr>
      <w:r>
        <w:rPr>
          <w:rFonts w:ascii="XO Thames" w:hAnsi="XO Thames" w:eastAsia="XO Thames" w:cs="XO Thames"/>
          <w:color w:val="000000" w:themeColor="text1"/>
          <w:sz w:val="24"/>
          <w:szCs w:val="24"/>
        </w:rPr>
        <w:t xml:space="preserve">- приказ </w:t>
      </w:r>
      <w:r>
        <w:rPr>
          <w:rFonts w:ascii="XO Thames" w:hAnsi="XO Thames" w:eastAsia="XO Thames" w:cs="XO Thames"/>
          <w:color w:val="000000"/>
          <w:spacing w:val="-4"/>
          <w:sz w:val="24"/>
          <w:szCs w:val="24"/>
          <w:highlight w:val="white"/>
        </w:rPr>
        <w:t xml:space="preserve">Росреестра от 19.04.2022г.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w:t>
      </w:r>
      <w:r>
        <w:rPr>
          <w:rFonts w:ascii="XO Thames" w:hAnsi="XO Thames" w:eastAsia="XO Thames" w:cs="XO Thames"/>
          <w:color w:val="000000"/>
          <w:spacing w:val="-4"/>
          <w:sz w:val="24"/>
          <w:szCs w:val="24"/>
          <w:highlight w:val="white"/>
        </w:rPr>
        <w:t xml:space="preserve">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w:t>
      </w:r>
      <w:r>
        <w:rPr>
          <w:rFonts w:ascii="XO Thames" w:hAnsi="XO Thames" w:eastAsia="XO Thames" w:cs="XO Thames"/>
          <w:color w:val="000000"/>
          <w:spacing w:val="-4"/>
          <w:sz w:val="24"/>
          <w:szCs w:val="24"/>
          <w:highlight w:val="white"/>
        </w:rPr>
        <w:t xml:space="preserve">стровом плане территории, подготовка которой осуществляется в форме документа на бумажном носителе" (Зарегистрировано в Минюсте России 01.06.2022 N 68695)</w:t>
      </w:r>
      <w:r>
        <w:rPr>
          <w:rFonts w:ascii="XO Thames" w:hAnsi="XO Thames" w:cs="XO Thames"/>
          <w:color w:val="000000" w:themeColor="text1"/>
          <w:sz w:val="24"/>
          <w:szCs w:val="24"/>
          <w:highlight w:val="white"/>
        </w:rPr>
      </w:r>
      <w:r>
        <w:rPr>
          <w:rFonts w:ascii="XO Thames" w:hAnsi="XO Thames" w:cs="XO Thames"/>
          <w:color w:val="000000" w:themeColor="text1"/>
          <w:sz w:val="20"/>
          <w:szCs w:val="20"/>
          <w:highlight w:val="white"/>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Федеральный закон от 24.07.2002г. № 101-ФЗ «Об обороте земель сельскохозяйственного назначения»;</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инструкция по межеванию земель, утвержденная Роскомземом 08.04.1996г;</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right="0" w:firstLine="709"/>
        <w:jc w:val="both"/>
        <w:spacing w:after="0" w:line="240" w:lineRule="auto"/>
        <w:rPr>
          <w:rFonts w:ascii="XO Thames" w:hAnsi="XO Thames" w:cs="XO Thames"/>
          <w:color w:val="000000" w:themeColor="text1"/>
          <w:sz w:val="20"/>
          <w:szCs w:val="20"/>
        </w:rPr>
      </w:pPr>
      <w:r>
        <w:rPr>
          <w:rFonts w:ascii="XO Thames" w:hAnsi="XO Thames" w:eastAsia="XO Thames" w:cs="XO Thames"/>
          <w:color w:val="000000" w:themeColor="text1"/>
          <w:sz w:val="24"/>
          <w:szCs w:val="24"/>
        </w:rPr>
        <w:t xml:space="preserve">- прочими нормативными правовыми актами</w:t>
      </w:r>
      <w:r>
        <w:rPr>
          <w:rFonts w:ascii="XO Thames" w:hAnsi="XO Thames" w:cs="XO Thames"/>
          <w:color w:val="000000" w:themeColor="text1"/>
          <w:sz w:val="24"/>
          <w:szCs w:val="24"/>
        </w:rPr>
      </w:r>
      <w:r>
        <w:rPr>
          <w:rFonts w:ascii="XO Thames" w:hAnsi="XO Thames" w:cs="XO Thames"/>
          <w:color w:val="000000" w:themeColor="text1"/>
          <w:sz w:val="20"/>
          <w:szCs w:val="20"/>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highlight w:val="none"/>
        </w:rPr>
      </w:r>
      <w:r>
        <w:rPr>
          <w:rFonts w:ascii="XO Thames" w:hAnsi="XO Thames" w:eastAsia="XO Thames" w:cs="XO Thames"/>
          <w:sz w:val="24"/>
          <w:szCs w:val="24"/>
          <w:highlight w:val="none"/>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eastAsia="XO Thames" w:cs="XO Thames"/>
          <w:sz w:val="24"/>
          <w:szCs w:val="24"/>
          <w:highlight w:val="none"/>
        </w:rPr>
      </w:pPr>
      <w:r>
        <w:rPr>
          <w:rFonts w:ascii="XO Thames" w:hAnsi="XO Thames" w:eastAsia="XO Thames" w:cs="XO Thames"/>
          <w:sz w:val="24"/>
          <w:szCs w:val="24"/>
        </w:rPr>
        <w:t xml:space="preserve">5.2.</w:t>
      </w:r>
      <w:r>
        <w:rPr>
          <w:rFonts w:ascii="XO Thames" w:hAnsi="XO Thames" w:eastAsia="XO Thames" w:cs="XO Thames"/>
          <w:sz w:val="24"/>
          <w:szCs w:val="24"/>
        </w:rPr>
        <w:tab/>
      </w:r>
      <w:r>
        <w:rPr>
          <w:rFonts w:ascii="XO Thames" w:hAnsi="XO Thames" w:eastAsia="XO Thames" w:cs="XO Thames"/>
          <w:sz w:val="24"/>
          <w:szCs w:val="24"/>
        </w:rPr>
        <w:t xml:space="preserve">Гарантии качества распространяются на все Работы, выполненные Подрядчиком по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у, в течение 36 (тридцать шесть) месяцев, со дня подписания Сторонами Акта сдачи-приемки выполненных работ.</w:t>
      </w:r>
      <w:r>
        <w:rPr>
          <w:rFonts w:ascii="XO Thames" w:hAnsi="XO Thames" w:eastAsia="XO Thames" w:cs="XO Thames"/>
          <w:sz w:val="24"/>
          <w:szCs w:val="24"/>
          <w:highlight w:val="none"/>
        </w:rPr>
      </w:r>
      <w:r>
        <w:rPr>
          <w:rFonts w:ascii="XO Thames" w:hAnsi="XO Thames" w:eastAsia="XO Thames" w:cs="XO Thames"/>
          <w:sz w:val="24"/>
          <w:szCs w:val="24"/>
          <w:highlight w:val="none"/>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5.3.</w:t>
      </w:r>
      <w:r>
        <w:rPr>
          <w:rFonts w:ascii="XO Thames" w:hAnsi="XO Thames" w:eastAsia="XO Thames" w:cs="XO Thames"/>
          <w:sz w:val="24"/>
          <w:szCs w:val="24"/>
        </w:rPr>
        <w:tab/>
      </w:r>
      <w:r>
        <w:rPr>
          <w:rFonts w:ascii="XO Thames" w:hAnsi="XO Thames" w:eastAsia="XO Thames" w:cs="XO Thames"/>
          <w:sz w:val="24"/>
          <w:szCs w:val="24"/>
        </w:rPr>
        <w:t xml:space="preserve">Под гарантиями качества выполненных Работ понимаются обязательства Подрядчика, в течение действия гарантийного периода, указанного в пункте 5.2.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оперативно вносить изменения в межев</w:t>
      </w:r>
      <w:r>
        <w:rPr>
          <w:rFonts w:ascii="XO Thames" w:hAnsi="XO Thames" w:eastAsia="XO Thames" w:cs="XO Thames"/>
          <w:sz w:val="24"/>
          <w:szCs w:val="24"/>
        </w:rPr>
        <w:t xml:space="preserve">ые планы, необходимые для внесения соответствующих сведений в государственный кадастр недвижимости, обусловленные научно-техническим прогрессом, изменением форм, норм и правил выполнения кадастровых работ, а также обязан устранить все выявленные нарушения </w:t>
      </w:r>
      <w:r>
        <w:rPr>
          <w:rFonts w:ascii="XO Thames" w:hAnsi="XO Thames" w:eastAsia="XO Thames" w:cs="XO Thames"/>
          <w:sz w:val="24"/>
          <w:szCs w:val="24"/>
        </w:rPr>
        <w:t xml:space="preserve">в качестве выполнения работ, не соответствующие техническому заданию, а также случае выявления ошибок в документе, на основании которого вносились сведения в государственный кадастр недвижимости – межевом/ техническом плане (например, ошибок в определении </w:t>
      </w:r>
      <w:r>
        <w:rPr>
          <w:rFonts w:ascii="XO Thames" w:hAnsi="XO Thames" w:eastAsia="XO Thames" w:cs="XO Thames"/>
          <w:sz w:val="24"/>
          <w:szCs w:val="24"/>
        </w:rPr>
        <w:t xml:space="preserve">координат характерных точек границ земельного участка, являющегося предметом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допущенных кадастровым инженером в результате выполнения работ предусмотренных Государственным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 отсутствия согласования местоположения границы (возникновения</w:t>
      </w:r>
      <w:r>
        <w:rPr>
          <w:rFonts w:ascii="XO Thames" w:hAnsi="XO Thames" w:eastAsia="XO Thames" w:cs="XO Thames"/>
          <w:sz w:val="24"/>
          <w:szCs w:val="24"/>
        </w:rPr>
        <w:t xml:space="preserve"> споров) земельного участка являющегося предметом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с заинтересованными лицами). Все расходы по внесению таких изменений в межевые планы, не подлежат оплате Государственным заказчиком, и включены в цену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указанную в пункте 2.1.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w:t>
      </w:r>
      <w:r>
        <w:rPr>
          <w:rFonts w:ascii="XO Thames" w:hAnsi="XO Thames" w:cs="XO Thames"/>
          <w:sz w:val="24"/>
          <w:szCs w:val="24"/>
        </w:rPr>
      </w:r>
      <w:r>
        <w:rPr>
          <w:rFonts w:ascii="XO Thames" w:hAnsi="XO Thames" w:cs="XO Thames"/>
          <w:sz w:val="24"/>
          <w:szCs w:val="24"/>
        </w:rPr>
      </w:r>
    </w:p>
    <w:p>
      <w:pPr>
        <w:ind w:left="0" w:firstLine="709"/>
        <w:jc w:val="both"/>
        <w:spacing w:after="0" w:line="360" w:lineRule="auto"/>
        <w:widowControl w:val="off"/>
        <w:tabs>
          <w:tab w:val="left" w:pos="132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spacing w:after="0" w:line="360" w:lineRule="auto"/>
        <w:widowControl w:val="off"/>
        <w:tabs>
          <w:tab w:val="left" w:pos="480" w:leader="none"/>
        </w:tabs>
        <w:rPr>
          <w:rFonts w:ascii="Times New Roman" w:hAnsi="Times New Roman"/>
          <w:b/>
          <w:sz w:val="24"/>
        </w:rPr>
      </w:pPr>
      <w:r>
        <w:rPr>
          <w:rFonts w:ascii="Times New Roman" w:hAnsi="Times New Roman"/>
          <w:b/>
          <w:sz w:val="24"/>
        </w:rPr>
        <w:t xml:space="preserve">6.</w:t>
      </w:r>
      <w:r>
        <w:rPr>
          <w:rFonts w:ascii="Times New Roman" w:hAnsi="Times New Roman"/>
          <w:b/>
          <w:sz w:val="24"/>
        </w:rPr>
        <w:tab/>
      </w:r>
      <w:r>
        <w:rPr>
          <w:rFonts w:ascii="Times New Roman" w:hAnsi="Times New Roman"/>
          <w:b/>
          <w:sz w:val="24"/>
        </w:rPr>
        <w:t xml:space="preserve">Порядок приемки Работ</w:t>
      </w:r>
      <w:r>
        <w:rPr>
          <w:rFonts w:ascii="Times New Roman" w:hAnsi="Times New Roman"/>
          <w:b/>
          <w:sz w:val="24"/>
        </w:rPr>
      </w:r>
      <w:r>
        <w:rPr>
          <w:rFonts w:ascii="Times New Roman" w:hAnsi="Times New Roman"/>
          <w:b/>
          <w:sz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6.1.</w:t>
      </w:r>
      <w:r>
        <w:rPr>
          <w:rFonts w:ascii="XO Thames" w:hAnsi="XO Thames" w:eastAsia="XO Thames" w:cs="XO Thames"/>
          <w:sz w:val="24"/>
          <w:szCs w:val="24"/>
        </w:rPr>
        <w:tab/>
      </w:r>
      <w:r>
        <w:rPr>
          <w:rFonts w:ascii="XO Thames" w:hAnsi="XO Thames" w:eastAsia="XO Thames" w:cs="XO Thames"/>
          <w:sz w:val="24"/>
          <w:szCs w:val="24"/>
        </w:rPr>
        <w:t xml:space="preserve">Подрядчик</w:t>
      </w:r>
      <w:r>
        <w:rPr>
          <w:rFonts w:ascii="XO Thames" w:hAnsi="XO Thames" w:eastAsia="XO Thames" w:cs="XO Thames"/>
          <w:sz w:val="24"/>
          <w:szCs w:val="24"/>
        </w:rPr>
        <w:t xml:space="preserve">  уведомляет Заказчика о завершении предусмотренных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 работ и передает Заказчику</w:t>
      </w:r>
      <w:r>
        <w:rPr>
          <w:rFonts w:ascii="XO Thames" w:hAnsi="XO Thames" w:eastAsia="XO Thames" w:cs="XO Thames"/>
          <w:sz w:val="24"/>
          <w:szCs w:val="24"/>
        </w:rPr>
        <w:t xml:space="preserve">:</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 схемы расположения земельных участков на кадастровом плане территории, утвержденные в установленном порядке (на бумажном носителе и в форме электронных документов в формате XML и PDF ). </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134" w:leader="none"/>
          <w:tab w:val="left" w:pos="1320" w:leader="none"/>
        </w:tabs>
        <w:rPr>
          <w:rFonts w:ascii="XO Thames" w:hAnsi="XO Thames" w:cs="XO Thames"/>
          <w:sz w:val="24"/>
          <w:szCs w:val="24"/>
        </w:rPr>
      </w:pPr>
      <w:r>
        <w:rPr>
          <w:rFonts w:ascii="XO Thames" w:hAnsi="XO Thames" w:eastAsia="XO Thames" w:cs="XO Thames"/>
          <w:sz w:val="24"/>
          <w:szCs w:val="24"/>
        </w:rPr>
        <w:t xml:space="preserve">– межевые планы </w:t>
      </w:r>
      <w:r>
        <w:rPr>
          <w:rFonts w:ascii="XO Thames" w:hAnsi="XO Thames" w:eastAsia="XO Thames" w:cs="XO Thames"/>
          <w:sz w:val="24"/>
          <w:szCs w:val="24"/>
        </w:rPr>
        <w:t xml:space="preserve">(на бумажном носителе и в форме электронных документов в формате XML и PDF )</w:t>
      </w:r>
      <w:r>
        <w:rPr>
          <w:rFonts w:ascii="XO Thames" w:hAnsi="XO Thames" w:eastAsia="XO Thames" w:cs="XO Thames"/>
          <w:sz w:val="24"/>
          <w:szCs w:val="24"/>
        </w:rPr>
        <w:t xml:space="preserve">;</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134" w:leader="none"/>
          <w:tab w:val="left" w:pos="1320" w:leader="none"/>
        </w:tabs>
        <w:rPr>
          <w:rFonts w:ascii="XO Thames" w:hAnsi="XO Thames" w:cs="XO Thames"/>
          <w:sz w:val="24"/>
          <w:szCs w:val="24"/>
        </w:rPr>
      </w:pPr>
      <w:r>
        <w:rPr>
          <w:rFonts w:ascii="XO Thames" w:hAnsi="XO Thames" w:eastAsia="XO Thames" w:cs="XO Thames"/>
          <w:sz w:val="24"/>
          <w:szCs w:val="24"/>
        </w:rPr>
        <w:t xml:space="preserve">– иные документы, подлежащие включению в состав приложения межевых планов.</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cs="XO Thames"/>
          <w:sz w:val="24"/>
          <w:szCs w:val="24"/>
          <w:highlight w:val="none"/>
        </w:rPr>
      </w:r>
      <w:r>
        <w:rPr>
          <w:rFonts w:ascii="XO Thames" w:hAnsi="XO Thames" w:cs="XO Thames"/>
          <w:sz w:val="24"/>
          <w:szCs w:val="24"/>
          <w:highlight w:val="none"/>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eastAsia="XO Thames" w:cs="XO Thames"/>
          <w:b w:val="0"/>
          <w:bCs w:val="0"/>
          <w:sz w:val="24"/>
          <w:szCs w:val="24"/>
          <w:highlight w:val="none"/>
        </w:rPr>
      </w:pPr>
      <w:r>
        <w:rPr>
          <w:rFonts w:ascii="XO Thames" w:hAnsi="XO Thames" w:eastAsia="XO Thames" w:cs="XO Thames"/>
          <w:sz w:val="24"/>
          <w:szCs w:val="24"/>
        </w:rPr>
        <w:t xml:space="preserve">6.2. В течение  2 (двух) рабочих дней по окончании работ Подрядчик</w:t>
      </w:r>
      <w:r>
        <w:rPr>
          <w:rFonts w:ascii="XO Thames" w:hAnsi="XO Thames" w:eastAsia="XO Thames" w:cs="XO Thames"/>
          <w:sz w:val="24"/>
          <w:szCs w:val="24"/>
        </w:rPr>
        <w:t xml:space="preserve"> </w:t>
      </w:r>
      <w:r>
        <w:rPr>
          <w:rFonts w:ascii="XO Thames" w:hAnsi="XO Thames" w:eastAsia="XO Thames" w:cs="XO Thames"/>
          <w:sz w:val="24"/>
          <w:szCs w:val="24"/>
        </w:rPr>
        <w:t xml:space="preserve">передает Заказчику </w:t>
      </w:r>
      <w:r>
        <w:rPr>
          <w:rFonts w:ascii="XO Thames" w:hAnsi="XO Thames" w:eastAsia="XO Thames" w:cs="XO Thames"/>
          <w:sz w:val="24"/>
          <w:szCs w:val="24"/>
        </w:rPr>
        <w:t xml:space="preserve"> документы указанные в п. 6.1. Договора и Акт </w:t>
      </w:r>
      <w:r>
        <w:rPr>
          <w:rFonts w:ascii="XO Thames" w:hAnsi="XO Thames"/>
          <w:b w:val="0"/>
          <w:bCs w:val="0"/>
          <w:i/>
          <w:sz w:val="24"/>
          <w:szCs w:val="24"/>
        </w:rPr>
        <w:t xml:space="preserve">сдачи-приемки выполненных работ (далее - Акт) </w:t>
      </w:r>
      <w:r>
        <w:rPr>
          <w:rFonts w:ascii="XO Thames" w:hAnsi="XO Thames" w:eastAsia="XO Thames" w:cs="XO Thames"/>
          <w:b w:val="0"/>
          <w:bCs w:val="0"/>
          <w:sz w:val="24"/>
          <w:szCs w:val="24"/>
        </w:rPr>
        <w:t xml:space="preserve">в соответствии с приложением № 3 к Договору.</w:t>
      </w:r>
      <w:r>
        <w:rPr>
          <w:rFonts w:ascii="XO Thames" w:hAnsi="XO Thames" w:eastAsia="XO Thames" w:cs="XO Thames"/>
          <w:b w:val="0"/>
          <w:bCs w:val="0"/>
          <w:sz w:val="24"/>
          <w:szCs w:val="24"/>
          <w:highlight w:val="none"/>
        </w:rPr>
      </w:r>
    </w:p>
    <w:p>
      <w:pPr>
        <w:pStyle w:val="689"/>
        <w:ind w:left="0" w:right="0" w:firstLine="720"/>
        <w:jc w:val="both"/>
        <w:spacing w:line="276" w:lineRule="auto"/>
        <w:rPr>
          <w:rFonts w:ascii="XO Thames" w:hAnsi="XO Thames" w:cs="XO Thames"/>
          <w:bCs/>
          <w:sz w:val="24"/>
          <w:szCs w:val="24"/>
        </w:rPr>
      </w:pPr>
      <w:r>
        <w:rPr>
          <w:rFonts w:ascii="XO Thames" w:hAnsi="XO Thames" w:eastAsia="XO Thames" w:cs="XO Thames"/>
          <w:bCs/>
          <w:sz w:val="24"/>
          <w:szCs w:val="24"/>
        </w:rPr>
        <w:t xml:space="preserve">6.3. В случа</w:t>
      </w:r>
      <w:r>
        <w:rPr>
          <w:rFonts w:ascii="XO Thames" w:hAnsi="XO Thames" w:eastAsia="XO Thames" w:cs="XO Thames"/>
          <w:bCs/>
          <w:sz w:val="24"/>
          <w:szCs w:val="24"/>
        </w:rPr>
        <w:t xml:space="preserve">е несоответствия </w:t>
      </w:r>
      <w:r>
        <w:rPr>
          <w:rFonts w:ascii="XO Thames" w:hAnsi="XO Thames"/>
          <w:b w:val="0"/>
          <w:bCs w:val="0"/>
          <w:i/>
          <w:sz w:val="24"/>
          <w:szCs w:val="24"/>
        </w:rPr>
        <w:t xml:space="preserve">выполненных работ</w:t>
      </w:r>
      <w:r/>
      <w:r>
        <w:rPr>
          <w:rFonts w:ascii="XO Thames" w:hAnsi="XO Thames" w:eastAsia="XO Thames" w:cs="XO Thames"/>
          <w:bCs/>
          <w:sz w:val="24"/>
          <w:szCs w:val="24"/>
        </w:rPr>
        <w:t xml:space="preserve"> требованиям настоящего Договора, Заказчик в течение 10 (десяти) рабочих дней с даты получения документов, направляет </w:t>
      </w:r>
      <w:r>
        <w:rPr>
          <w:rFonts w:ascii="XO Thames" w:hAnsi="XO Thames" w:eastAsia="XO Thames" w:cs="XO Thames"/>
          <w:color w:val="000000" w:themeColor="text1"/>
          <w:sz w:val="24"/>
          <w:szCs w:val="24"/>
        </w:rPr>
        <w:t xml:space="preserve">Подрядчику </w:t>
      </w:r>
      <w:r/>
      <w:r>
        <w:rPr>
          <w:rFonts w:ascii="XO Thames" w:hAnsi="XO Thames" w:eastAsia="XO Thames" w:cs="XO Thames"/>
          <w:bCs/>
          <w:sz w:val="24"/>
          <w:szCs w:val="24"/>
        </w:rPr>
        <w:t xml:space="preserve">мотивированный отказ - уведомление от подписания Акта с перечнем необходимых доработок.</w:t>
      </w:r>
      <w:r>
        <w:rPr>
          <w:rFonts w:ascii="XO Thames" w:hAnsi="XO Thames" w:cs="XO Thames"/>
          <w:bCs/>
          <w:sz w:val="24"/>
          <w:szCs w:val="24"/>
        </w:rPr>
      </w:r>
      <w:r>
        <w:rPr>
          <w:rFonts w:ascii="XO Thames" w:hAnsi="XO Thames" w:cs="XO Thames"/>
          <w:bCs/>
          <w:sz w:val="24"/>
          <w:szCs w:val="24"/>
        </w:rPr>
      </w:r>
    </w:p>
    <w:p>
      <w:pPr>
        <w:pStyle w:val="689"/>
        <w:ind w:left="0" w:right="0" w:firstLine="720"/>
        <w:jc w:val="both"/>
        <w:spacing w:line="276" w:lineRule="auto"/>
        <w:rPr>
          <w:rFonts w:ascii="XO Thames" w:hAnsi="XO Thames" w:cs="XO Thames"/>
          <w:bCs/>
          <w:sz w:val="24"/>
          <w:szCs w:val="24"/>
        </w:rPr>
      </w:pPr>
      <w:r>
        <w:rPr>
          <w:rFonts w:ascii="XO Thames" w:hAnsi="XO Thames" w:eastAsia="XO Thames" w:cs="XO Thames"/>
          <w:bCs/>
          <w:sz w:val="24"/>
          <w:szCs w:val="24"/>
        </w:rPr>
        <w:t xml:space="preserve">6.4. Подрядчик обязан произвести необходимые исправления без дополнительной оплаты в пределах Цены Договора в течение 5 (пяти) календарных дней и направить повторно в адрес Заказчика документы, указанные в пункте 6.2. настоящего Договора. </w:t>
      </w:r>
      <w:r>
        <w:rPr>
          <w:rFonts w:ascii="XO Thames" w:hAnsi="XO Thames" w:cs="XO Thames"/>
          <w:bCs/>
          <w:sz w:val="24"/>
          <w:szCs w:val="24"/>
        </w:rPr>
      </w:r>
      <w:r>
        <w:rPr>
          <w:rFonts w:ascii="XO Thames" w:hAnsi="XO Thames" w:cs="XO Thames"/>
          <w:bCs/>
          <w:sz w:val="24"/>
          <w:szCs w:val="24"/>
        </w:rPr>
      </w:r>
    </w:p>
    <w:p>
      <w:pPr>
        <w:pStyle w:val="689"/>
        <w:ind w:left="0" w:right="0" w:firstLine="709"/>
        <w:jc w:val="both"/>
        <w:spacing w:line="276" w:lineRule="auto"/>
        <w:widowControl/>
        <w:rPr>
          <w:rFonts w:ascii="XO Thames" w:hAnsi="XO Thames" w:cs="XO Thames"/>
          <w:sz w:val="24"/>
          <w:szCs w:val="24"/>
        </w:rPr>
      </w:pPr>
      <w:r>
        <w:rPr>
          <w:rFonts w:ascii="XO Thames" w:hAnsi="XO Thames" w:eastAsia="XO Thames" w:cs="XO Thames"/>
          <w:bCs/>
          <w:sz w:val="24"/>
          <w:szCs w:val="24"/>
        </w:rPr>
        <w:t xml:space="preserve">6.5. Заказчик вправе проводить экспертизу</w:t>
      </w:r>
      <w:r>
        <w:rPr>
          <w:rFonts w:ascii="XO Thames" w:hAnsi="XO Thames" w:eastAsia="XO Thames" w:cs="XO Thames"/>
          <w:sz w:val="24"/>
          <w:szCs w:val="24"/>
        </w:rPr>
        <w:t xml:space="preserve"> выполненных работ в части соответствия условиям настоящего Договора. Экспертиза качества Работ, предусмотренных Договором, может проводиться Заказчиком своими силами или к ее проведению могут привлекаться эксперты, экспертные организации.</w:t>
      </w:r>
      <w:r>
        <w:rPr>
          <w:rFonts w:ascii="XO Thames" w:hAnsi="XO Thames" w:cs="XO Thames"/>
          <w:sz w:val="24"/>
          <w:szCs w:val="24"/>
        </w:rPr>
      </w:r>
      <w:r>
        <w:rPr>
          <w:rFonts w:ascii="XO Thames" w:hAnsi="XO Thames" w:cs="XO Thames"/>
          <w:sz w:val="24"/>
          <w:szCs w:val="24"/>
        </w:rPr>
      </w:r>
    </w:p>
    <w:p>
      <w:pPr>
        <w:pStyle w:val="689"/>
        <w:numPr>
          <w:ilvl w:val="0"/>
          <w:numId w:val="0"/>
        </w:numPr>
        <w:ind w:left="0" w:right="0" w:firstLine="720"/>
        <w:jc w:val="both"/>
        <w:spacing w:line="276" w:lineRule="auto"/>
        <w:widowControl/>
        <w:rPr>
          <w:rFonts w:ascii="XO Thames" w:hAnsi="XO Thames" w:cs="XO Thames"/>
          <w:sz w:val="24"/>
          <w:szCs w:val="24"/>
        </w:rPr>
        <w:outlineLvl w:val="0"/>
      </w:pPr>
      <w:r>
        <w:rPr>
          <w:rFonts w:ascii="XO Thames" w:hAnsi="XO Thames" w:eastAsia="XO Thames" w:cs="XO Thames"/>
          <w:sz w:val="24"/>
          <w:szCs w:val="24"/>
        </w:rPr>
        <w:t xml:space="preserve">6.6. В случае если предъявленные Заказчиком претензии не будут удовлетворены </w:t>
      </w:r>
      <w:r>
        <w:rPr>
          <w:rFonts w:ascii="XO Thames" w:hAnsi="XO Thames" w:eastAsia="XO Thames" w:cs="XO Thames"/>
          <w:color w:val="000000" w:themeColor="text1"/>
          <w:sz w:val="24"/>
          <w:szCs w:val="24"/>
        </w:rPr>
        <w:t xml:space="preserve">Подрядчиком</w:t>
      </w:r>
      <w:r/>
      <w:r>
        <w:rPr>
          <w:rFonts w:ascii="XO Thames" w:hAnsi="XO Thames" w:eastAsia="XO Thames" w:cs="XO Thames"/>
          <w:sz w:val="24"/>
          <w:szCs w:val="24"/>
        </w:rPr>
        <w:t xml:space="preserve"> в установленный пунктом 6.4. Договора срок, или у Заказчика возникнут новые претензии, Работы считаются не принятыми Заказчиком.</w:t>
      </w:r>
      <w:r>
        <w:rPr>
          <w:rFonts w:ascii="XO Thames" w:hAnsi="XO Thames" w:cs="XO Thames"/>
          <w:sz w:val="24"/>
          <w:szCs w:val="24"/>
        </w:rPr>
      </w:r>
      <w:r>
        <w:rPr>
          <w:rFonts w:ascii="XO Thames" w:hAnsi="XO Thames" w:cs="XO Thames"/>
          <w:sz w:val="24"/>
          <w:szCs w:val="24"/>
        </w:rPr>
      </w:r>
    </w:p>
    <w:p>
      <w:pPr>
        <w:pStyle w:val="689"/>
        <w:numPr>
          <w:ilvl w:val="0"/>
          <w:numId w:val="0"/>
        </w:numPr>
        <w:ind w:left="0" w:right="0" w:firstLine="720"/>
        <w:jc w:val="both"/>
        <w:spacing w:line="276" w:lineRule="auto"/>
        <w:widowControl/>
        <w:rPr>
          <w:rFonts w:ascii="XO Thames" w:hAnsi="XO Thames" w:cs="XO Thames"/>
          <w:b/>
          <w:bCs/>
          <w:sz w:val="24"/>
          <w:szCs w:val="24"/>
        </w:rPr>
        <w:outlineLvl w:val="0"/>
      </w:pPr>
      <w:r>
        <w:rPr>
          <w:rFonts w:ascii="XO Thames" w:hAnsi="XO Thames" w:eastAsia="XO Thames" w:cs="XO Thames"/>
          <w:sz w:val="24"/>
          <w:szCs w:val="24"/>
        </w:rPr>
        <w:t xml:space="preserve">При этом Заказчик в течение 10 (десяти) рабочих дней направляет Подрядчику  повторный мотивированный отказ - уведомление от подписания Акта и об одностороннем отказе от исполнения Договора. </w:t>
      </w:r>
      <w:r>
        <w:rPr>
          <w:rFonts w:ascii="XO Thames" w:hAnsi="XO Thames" w:cs="XO Thames"/>
          <w:b/>
          <w:bCs/>
          <w:sz w:val="24"/>
          <w:szCs w:val="24"/>
        </w:rPr>
      </w:r>
      <w:r>
        <w:rPr>
          <w:rFonts w:ascii="XO Thames" w:hAnsi="XO Thames" w:cs="XO Thames"/>
          <w:b/>
          <w:bCs/>
          <w:sz w:val="24"/>
          <w:szCs w:val="24"/>
        </w:rPr>
      </w:r>
      <w:r>
        <w:rPr>
          <w:rFonts w:ascii="XO Thames" w:hAnsi="XO Thames" w:eastAsia="XO Thames" w:cs="XO Thames"/>
          <w:b w:val="0"/>
          <w:bCs w:val="0"/>
          <w:sz w:val="24"/>
          <w:szCs w:val="24"/>
          <w:highlight w:val="none"/>
        </w:rPr>
      </w:r>
      <w:r>
        <w:rPr>
          <w:rFonts w:ascii="XO Thames" w:hAnsi="XO Thames" w:eastAsia="XO Thames" w:cs="XO Thames"/>
          <w:b w:val="0"/>
          <w:bCs w:val="0"/>
          <w:sz w:val="24"/>
          <w:szCs w:val="24"/>
          <w:highlight w:val="none"/>
        </w:rPr>
      </w:r>
      <w:r>
        <w:rPr>
          <w:rFonts w:ascii="XO Thames" w:hAnsi="XO Thames" w:cs="XO Thames"/>
          <w:b/>
          <w:bCs/>
          <w:sz w:val="24"/>
          <w:szCs w:val="24"/>
        </w:rPr>
      </w:r>
      <w:r>
        <w:rPr>
          <w:rFonts w:ascii="XO Thames" w:hAnsi="XO Thames" w:eastAsia="XO Thames" w:cs="XO Thames"/>
          <w:b/>
          <w:sz w:val="24"/>
          <w:szCs w:val="24"/>
        </w:rPr>
      </w:r>
      <w:r>
        <w:rPr>
          <w:rFonts w:ascii="XO Thames" w:hAnsi="XO Thames" w:cs="XO Thames"/>
          <w:b/>
          <w:sz w:val="24"/>
          <w:szCs w:val="24"/>
        </w:rPr>
      </w:r>
      <w:r>
        <w:rPr>
          <w:rFonts w:ascii="XO Thames" w:hAnsi="XO Thames" w:cs="XO Thames"/>
          <w:b/>
          <w:sz w:val="24"/>
          <w:szCs w:val="24"/>
        </w:rPr>
      </w:r>
      <w:r>
        <w:rPr>
          <w:rFonts w:ascii="XO Thames" w:hAnsi="XO Thames" w:cs="XO Thames"/>
          <w:b/>
          <w:bCs/>
          <w:sz w:val="24"/>
          <w:szCs w:val="24"/>
        </w:rPr>
      </w:r>
    </w:p>
    <w:p>
      <w:pPr>
        <w:jc w:val="center"/>
        <w:spacing w:after="0" w:line="276" w:lineRule="auto"/>
        <w:widowControl w:val="off"/>
        <w:tabs>
          <w:tab w:val="left" w:pos="480" w:leader="none"/>
        </w:tabs>
        <w:rPr>
          <w:rFonts w:ascii="XO Thames" w:hAnsi="XO Thames" w:cs="XO Thames"/>
          <w:b/>
          <w:sz w:val="24"/>
          <w:szCs w:val="24"/>
        </w:rPr>
      </w:pPr>
      <w:r>
        <w:rPr>
          <w:rFonts w:ascii="XO Thames" w:hAnsi="XO Thames" w:eastAsia="XO Thames" w:cs="XO Thames"/>
          <w:b/>
          <w:sz w:val="24"/>
          <w:szCs w:val="24"/>
        </w:rPr>
        <w:t xml:space="preserve">7.</w:t>
      </w:r>
      <w:r>
        <w:rPr>
          <w:rFonts w:ascii="XO Thames" w:hAnsi="XO Thames" w:eastAsia="XO Thames" w:cs="XO Thames"/>
          <w:b/>
          <w:sz w:val="24"/>
          <w:szCs w:val="24"/>
        </w:rPr>
        <w:tab/>
      </w:r>
      <w:r>
        <w:rPr>
          <w:rFonts w:ascii="XO Thames" w:hAnsi="XO Thames" w:eastAsia="XO Thames" w:cs="XO Thames"/>
          <w:b/>
          <w:sz w:val="24"/>
          <w:szCs w:val="24"/>
        </w:rPr>
        <w:t xml:space="preserve">Ответственность Сторон</w:t>
      </w:r>
      <w:r>
        <w:rPr>
          <w:rFonts w:ascii="XO Thames" w:hAnsi="XO Thames" w:cs="XO Thames"/>
          <w:b/>
          <w:sz w:val="24"/>
          <w:szCs w:val="24"/>
        </w:rPr>
      </w:r>
      <w:r>
        <w:rPr>
          <w:rFonts w:ascii="XO Thames" w:hAnsi="XO Thames" w:cs="XO Thames"/>
          <w:b/>
          <w:sz w:val="24"/>
          <w:szCs w:val="24"/>
        </w:rPr>
      </w:r>
    </w:p>
    <w:p>
      <w:pPr>
        <w:ind w:left="0" w:firstLine="603"/>
        <w:jc w:val="both"/>
        <w:spacing w:after="0" w:line="276" w:lineRule="auto"/>
        <w:widowControl/>
        <w:rPr>
          <w:rFonts w:ascii="XO Thames" w:hAnsi="XO Thames" w:cs="XO Thames"/>
          <w:sz w:val="24"/>
          <w:szCs w:val="24"/>
        </w:rPr>
      </w:pPr>
      <w:r>
        <w:rPr>
          <w:rFonts w:ascii="XO Thames" w:hAnsi="XO Thames" w:eastAsia="XO Thames" w:cs="XO Thames"/>
          <w:sz w:val="24"/>
          <w:szCs w:val="24"/>
        </w:rPr>
        <w:t xml:space="preserve">7.1. При нарушении условий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Стороны несут ответственность в соответствии с действующим законодательством Российской Федерации и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w:t>
      </w:r>
      <w:r>
        <w:rPr>
          <w:rFonts w:ascii="XO Thames" w:hAnsi="XO Thames" w:cs="XO Thames"/>
          <w:sz w:val="24"/>
          <w:szCs w:val="24"/>
        </w:rPr>
      </w:r>
      <w:r>
        <w:rPr>
          <w:rFonts w:ascii="XO Thames" w:hAnsi="XO Thames" w:cs="XO Thames"/>
          <w:sz w:val="24"/>
          <w:szCs w:val="24"/>
        </w:rPr>
      </w:r>
    </w:p>
    <w:p>
      <w:pPr>
        <w:jc w:val="center"/>
        <w:spacing w:after="0" w:line="276" w:lineRule="auto"/>
        <w:widowControl w:val="off"/>
        <w:tabs>
          <w:tab w:val="left" w:pos="480" w:leader="none"/>
        </w:tabs>
        <w:rPr>
          <w:rFonts w:ascii="XO Thames" w:hAnsi="XO Thames" w:cs="XO Thames"/>
          <w:b/>
          <w:sz w:val="24"/>
          <w:szCs w:val="24"/>
        </w:rPr>
      </w:pPr>
      <w:r>
        <w:rPr>
          <w:rFonts w:ascii="XO Thames" w:hAnsi="XO Thames" w:eastAsia="XO Thames" w:cs="XO Thames"/>
          <w:b/>
          <w:sz w:val="24"/>
          <w:szCs w:val="24"/>
        </w:rPr>
        <w:t xml:space="preserve">8.</w:t>
      </w:r>
      <w:r>
        <w:rPr>
          <w:rFonts w:ascii="XO Thames" w:hAnsi="XO Thames" w:eastAsia="XO Thames" w:cs="XO Thames"/>
          <w:b/>
          <w:sz w:val="24"/>
          <w:szCs w:val="24"/>
        </w:rPr>
        <w:tab/>
      </w:r>
      <w:r>
        <w:rPr>
          <w:rFonts w:ascii="XO Thames" w:hAnsi="XO Thames" w:eastAsia="XO Thames" w:cs="XO Thames"/>
          <w:b/>
          <w:sz w:val="24"/>
          <w:szCs w:val="24"/>
        </w:rPr>
        <w:t xml:space="preserve">Форс-мажорные обстоятельства</w:t>
      </w:r>
      <w:r>
        <w:rPr>
          <w:rFonts w:ascii="XO Thames" w:hAnsi="XO Thames" w:cs="XO Thames"/>
          <w:b/>
          <w:sz w:val="24"/>
          <w:szCs w:val="24"/>
        </w:rPr>
      </w:r>
      <w:r>
        <w:rPr>
          <w:rFonts w:ascii="XO Thames" w:hAnsi="XO Thames" w:cs="XO Thames"/>
          <w:b/>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8.1.</w:t>
      </w:r>
      <w:r>
        <w:rPr>
          <w:rFonts w:ascii="XO Thames" w:hAnsi="XO Thames" w:eastAsia="XO Thames" w:cs="XO Thames"/>
          <w:sz w:val="24"/>
          <w:szCs w:val="24"/>
        </w:rPr>
        <w:tab/>
      </w:r>
      <w:r>
        <w:rPr>
          <w:rFonts w:ascii="XO Thames" w:hAnsi="XO Thames" w:eastAsia="XO Thames" w:cs="XO Thames"/>
          <w:sz w:val="24"/>
          <w:szCs w:val="24"/>
        </w:rPr>
        <w:t xml:space="preserve">Стороны освобождаются от ответственности за частичное или полное неисполнение обязательств по настоящему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у, если оно явилось следствием действ</w:t>
      </w:r>
      <w:r>
        <w:rPr>
          <w:rFonts w:ascii="XO Thames" w:hAnsi="XO Thames" w:eastAsia="XO Thames" w:cs="XO Thames"/>
          <w:sz w:val="24"/>
          <w:szCs w:val="24"/>
        </w:rPr>
        <w:t xml:space="preserve">ия непреодолимой силы, то есть чрезвычайных и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и подтверждены документами компетентных органов.</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8.2.</w:t>
      </w:r>
      <w:r>
        <w:rPr>
          <w:rFonts w:ascii="XO Thames" w:hAnsi="XO Thames" w:eastAsia="XO Thames" w:cs="XO Thames"/>
          <w:sz w:val="24"/>
          <w:szCs w:val="24"/>
        </w:rPr>
        <w:tab/>
      </w:r>
      <w:r>
        <w:rPr>
          <w:rFonts w:ascii="XO Thames" w:hAnsi="XO Thames" w:eastAsia="XO Thames" w:cs="XO Thames"/>
          <w:sz w:val="24"/>
          <w:szCs w:val="24"/>
        </w:rPr>
        <w:t xml:space="preserve">Если од</w:t>
      </w:r>
      <w:r>
        <w:rPr>
          <w:rFonts w:ascii="XO Thames" w:hAnsi="XO Thames" w:eastAsia="XO Thames" w:cs="XO Thames"/>
          <w:sz w:val="24"/>
          <w:szCs w:val="24"/>
        </w:rPr>
        <w:t xml:space="preserve">на из Сторон не в состоянии выполнить полностью или частично свои обязательства по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у, вследствие наступления события или обстоятельства непреодолимой силы, то эта Сторона обязана, в срок до 10 (Десяти) календарных дней, уведомить вторую Сторону, о </w:t>
      </w:r>
      <w:r>
        <w:rPr>
          <w:rFonts w:ascii="XO Thames" w:hAnsi="XO Thames" w:eastAsia="XO Thames" w:cs="XO Thames"/>
          <w:sz w:val="24"/>
          <w:szCs w:val="24"/>
        </w:rPr>
        <w:t xml:space="preserve">наступлении такого события или обстоятельства, с указанием положений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w:t>
      </w:r>
      <w:r>
        <w:rPr>
          <w:rFonts w:ascii="XO Thames" w:hAnsi="XO Thames" w:cs="XO Thames"/>
          <w:sz w:val="24"/>
          <w:szCs w:val="24"/>
        </w:rPr>
      </w:r>
      <w:r>
        <w:rPr>
          <w:rFonts w:ascii="XO Thames" w:hAnsi="XO Thames" w:cs="XO Thames"/>
          <w:sz w:val="24"/>
          <w:szCs w:val="24"/>
        </w:rPr>
      </w:r>
    </w:p>
    <w:p>
      <w:pPr>
        <w:jc w:val="center"/>
        <w:spacing w:after="0" w:line="360" w:lineRule="auto"/>
        <w:widowControl w:val="off"/>
        <w:tabs>
          <w:tab w:val="left" w:pos="480" w:leader="none"/>
        </w:tabs>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spacing w:after="0" w:line="276" w:lineRule="auto"/>
        <w:widowControl w:val="off"/>
        <w:tabs>
          <w:tab w:val="left" w:pos="480" w:leader="none"/>
        </w:tabs>
        <w:rPr>
          <w:rFonts w:ascii="XO Thames" w:hAnsi="XO Thames" w:cs="XO Thames"/>
          <w:b/>
          <w:sz w:val="24"/>
          <w:szCs w:val="24"/>
        </w:rPr>
      </w:pPr>
      <w:r>
        <w:rPr>
          <w:rFonts w:ascii="XO Thames" w:hAnsi="XO Thames" w:eastAsia="XO Thames" w:cs="XO Thames"/>
          <w:b/>
          <w:sz w:val="24"/>
          <w:szCs w:val="24"/>
        </w:rPr>
        <w:t xml:space="preserve">9.</w:t>
      </w:r>
      <w:r>
        <w:rPr>
          <w:rFonts w:ascii="XO Thames" w:hAnsi="XO Thames" w:eastAsia="XO Thames" w:cs="XO Thames"/>
          <w:b/>
          <w:sz w:val="24"/>
          <w:szCs w:val="24"/>
        </w:rPr>
        <w:tab/>
      </w:r>
      <w:r>
        <w:rPr>
          <w:rFonts w:ascii="XO Thames" w:hAnsi="XO Thames" w:eastAsia="XO Thames" w:cs="XO Thames"/>
          <w:b/>
          <w:sz w:val="24"/>
          <w:szCs w:val="24"/>
        </w:rPr>
        <w:t xml:space="preserve">Разрешение споров</w:t>
      </w:r>
      <w:r>
        <w:rPr>
          <w:rFonts w:ascii="XO Thames" w:hAnsi="XO Thames" w:cs="XO Thames"/>
          <w:b/>
          <w:sz w:val="24"/>
          <w:szCs w:val="24"/>
        </w:rPr>
      </w:r>
      <w:r>
        <w:rPr>
          <w:rFonts w:ascii="XO Thames" w:hAnsi="XO Thames" w:cs="XO Thames"/>
          <w:b/>
          <w:sz w:val="24"/>
          <w:szCs w:val="24"/>
        </w:rPr>
      </w:r>
    </w:p>
    <w:p>
      <w:pPr>
        <w:pStyle w:val="689"/>
        <w:ind w:firstLine="709"/>
        <w:jc w:val="both"/>
        <w:spacing w:before="0" w:after="0" w:line="276" w:lineRule="auto"/>
        <w:rPr>
          <w:rFonts w:ascii="XO Thames" w:hAnsi="XO Thames" w:cs="XO Thames"/>
          <w:sz w:val="24"/>
          <w:szCs w:val="24"/>
        </w:rPr>
      </w:pPr>
      <w:r>
        <w:rPr>
          <w:rFonts w:ascii="XO Thames" w:hAnsi="XO Thames" w:eastAsia="XO Thames" w:cs="XO Thames"/>
          <w:sz w:val="24"/>
          <w:szCs w:val="24"/>
        </w:rPr>
        <w:t xml:space="preserve">9.1.</w:t>
      </w:r>
      <w:r>
        <w:rPr>
          <w:rFonts w:ascii="XO Thames" w:hAnsi="XO Thames" w:eastAsia="XO Thames" w:cs="XO Thames"/>
          <w:sz w:val="24"/>
          <w:szCs w:val="24"/>
        </w:rPr>
        <w:tab/>
      </w:r>
      <w:r>
        <w:rPr>
          <w:rFonts w:ascii="XO Thames" w:hAnsi="XO Thames" w:eastAsia="XO Thames" w:cs="XO Thames"/>
          <w:sz w:val="24"/>
          <w:szCs w:val="24"/>
        </w:rPr>
        <w:t xml:space="preserve">Все споры и разногласия, возникшие между сторонами в ходе исполнения настоящего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или в период гарантийных обязательств, разрешаются в претензионном порядке.</w:t>
      </w:r>
      <w:r>
        <w:rPr>
          <w:rFonts w:ascii="XO Thames" w:hAnsi="XO Thames" w:cs="XO Thames"/>
          <w:sz w:val="24"/>
          <w:szCs w:val="24"/>
        </w:rPr>
      </w:r>
      <w:r>
        <w:rPr>
          <w:rFonts w:ascii="XO Thames" w:hAnsi="XO Thames" w:cs="XO Thames"/>
          <w:sz w:val="24"/>
          <w:szCs w:val="24"/>
        </w:rPr>
      </w:r>
    </w:p>
    <w:p>
      <w:pPr>
        <w:pStyle w:val="689"/>
        <w:ind w:firstLine="709"/>
        <w:jc w:val="both"/>
        <w:spacing w:before="0" w:after="0" w:line="276" w:lineRule="auto"/>
        <w:rPr>
          <w:rFonts w:ascii="XO Thames" w:hAnsi="XO Thames" w:cs="XO Thames"/>
          <w:sz w:val="24"/>
          <w:szCs w:val="24"/>
        </w:rPr>
      </w:pPr>
      <w:r>
        <w:rPr>
          <w:rFonts w:ascii="XO Thames" w:hAnsi="XO Thames" w:eastAsia="XO Thames" w:cs="XO Thames"/>
          <w:sz w:val="24"/>
          <w:szCs w:val="24"/>
        </w:rPr>
        <w:t xml:space="preserve">9.2. В случае если стороны не придут к соглашению, все споры и разногласия подлежат рассмотрению по месту нахождения Заказчика.</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r>
      <w:r>
        <w:rPr>
          <w:rFonts w:ascii="XO Thames" w:hAnsi="XO Thames" w:cs="XO Thames"/>
          <w:sz w:val="24"/>
          <w:szCs w:val="24"/>
        </w:rPr>
      </w:r>
      <w:r>
        <w:rPr>
          <w:rFonts w:ascii="XO Thames" w:hAnsi="XO Thames" w:cs="XO Thames"/>
          <w:sz w:val="24"/>
          <w:szCs w:val="24"/>
        </w:rPr>
      </w:r>
    </w:p>
    <w:p>
      <w:pPr>
        <w:jc w:val="center"/>
        <w:spacing w:after="0" w:line="276" w:lineRule="auto"/>
        <w:widowControl w:val="off"/>
        <w:tabs>
          <w:tab w:val="left" w:pos="480" w:leader="none"/>
        </w:tabs>
        <w:rPr>
          <w:rFonts w:ascii="XO Thames" w:hAnsi="XO Thames" w:cs="XO Thames"/>
          <w:b/>
          <w:sz w:val="24"/>
          <w:szCs w:val="24"/>
        </w:rPr>
      </w:pPr>
      <w:r>
        <w:rPr>
          <w:rFonts w:ascii="XO Thames" w:hAnsi="XO Thames" w:eastAsia="XO Thames" w:cs="XO Thames"/>
          <w:b/>
          <w:sz w:val="24"/>
          <w:szCs w:val="24"/>
        </w:rPr>
        <w:t xml:space="preserve">10.</w:t>
      </w:r>
      <w:r>
        <w:rPr>
          <w:rFonts w:ascii="XO Thames" w:hAnsi="XO Thames" w:eastAsia="XO Thames" w:cs="XO Thames"/>
          <w:b/>
          <w:sz w:val="24"/>
          <w:szCs w:val="24"/>
        </w:rPr>
        <w:tab/>
      </w:r>
      <w:r>
        <w:rPr>
          <w:rFonts w:ascii="XO Thames" w:hAnsi="XO Thames" w:eastAsia="XO Thames" w:cs="XO Thames"/>
          <w:b/>
          <w:sz w:val="24"/>
          <w:szCs w:val="24"/>
        </w:rPr>
        <w:t xml:space="preserve">Порядок расторже</w:t>
      </w:r>
      <w:r>
        <w:rPr>
          <w:rFonts w:ascii="XO Thames" w:hAnsi="XO Thames" w:eastAsia="XO Thames" w:cs="XO Thames"/>
          <w:b/>
          <w:bCs/>
          <w:sz w:val="24"/>
          <w:szCs w:val="24"/>
        </w:rPr>
        <w:t xml:space="preserve">ния </w:t>
      </w:r>
      <w:r>
        <w:rPr>
          <w:rFonts w:ascii="XO Thames" w:hAnsi="XO Thames" w:eastAsia="XO Thames" w:cs="XO Thames"/>
          <w:b/>
          <w:bCs/>
          <w:color w:val="000000" w:themeColor="text1"/>
          <w:sz w:val="24"/>
          <w:szCs w:val="24"/>
        </w:rPr>
        <w:t xml:space="preserve">Договор</w:t>
      </w:r>
      <w:r>
        <w:rPr>
          <w:rFonts w:ascii="XO Thames" w:hAnsi="XO Thames" w:eastAsia="XO Thames" w:cs="XO Thames"/>
          <w:b/>
          <w:sz w:val="24"/>
          <w:szCs w:val="24"/>
        </w:rPr>
        <w:t xml:space="preserve">а</w:t>
      </w:r>
      <w:r>
        <w:rPr>
          <w:rFonts w:ascii="XO Thames" w:hAnsi="XO Thames" w:cs="XO Thames"/>
          <w:b/>
          <w:sz w:val="24"/>
          <w:szCs w:val="24"/>
        </w:rPr>
      </w:r>
      <w:r>
        <w:rPr>
          <w:rFonts w:ascii="XO Thames" w:hAnsi="XO Thames" w:cs="XO Thames"/>
          <w:b/>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10.1.</w:t>
      </w:r>
      <w:r>
        <w:rPr>
          <w:rFonts w:ascii="XO Thames" w:hAnsi="XO Thames" w:eastAsia="XO Thames" w:cs="XO Thames"/>
          <w:sz w:val="24"/>
          <w:szCs w:val="24"/>
        </w:rPr>
        <w:tab/>
      </w:r>
      <w:r>
        <w:rPr>
          <w:rFonts w:ascii="XO Thames" w:hAnsi="XO Thames" w:eastAsia="XO Thames" w:cs="XO Thames"/>
          <w:sz w:val="24"/>
          <w:szCs w:val="24"/>
        </w:rPr>
        <w:t xml:space="preserve">Настоящий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 может быть расторгнут по соглашению сторон, по решению суда, в случае одностороннего отказа стороны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от исполнения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в соответствии с гражданским законодательством</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tabs>
          <w:tab w:val="left" w:pos="900" w:leader="none"/>
        </w:tabs>
        <w:rPr>
          <w:rFonts w:ascii="XO Thames" w:hAnsi="XO Thames" w:cs="XO Thames"/>
          <w:sz w:val="24"/>
          <w:szCs w:val="24"/>
        </w:rPr>
      </w:pPr>
      <w:r>
        <w:rPr>
          <w:rFonts w:ascii="XO Thames" w:hAnsi="XO Thames" w:eastAsia="XO Thames" w:cs="XO Thames"/>
          <w:sz w:val="24"/>
          <w:szCs w:val="24"/>
        </w:rPr>
        <w:t xml:space="preserve">10.2.</w:t>
      </w:r>
      <w:r>
        <w:rPr>
          <w:rFonts w:ascii="XO Thames" w:hAnsi="XO Thames" w:eastAsia="XO Thames" w:cs="XO Thames"/>
          <w:sz w:val="24"/>
          <w:szCs w:val="24"/>
        </w:rPr>
        <w:tab/>
      </w:r>
      <w:r>
        <w:rPr>
          <w:rFonts w:ascii="XO Thames" w:hAnsi="XO Thames" w:eastAsia="XO Thames" w:cs="XO Thames"/>
          <w:sz w:val="24"/>
          <w:szCs w:val="24"/>
        </w:rPr>
        <w:t xml:space="preserve">Сторона, имеет право обратиться в суд в случае существенного нарушения другой Стороной условий настоящего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tabs>
          <w:tab w:val="left" w:pos="900" w:leader="none"/>
        </w:tabs>
        <w:rPr>
          <w:rFonts w:ascii="XO Thames" w:hAnsi="XO Thames" w:cs="XO Thames"/>
          <w:sz w:val="24"/>
          <w:szCs w:val="24"/>
        </w:rPr>
      </w:pPr>
      <w:r>
        <w:rPr>
          <w:rFonts w:ascii="XO Thames" w:hAnsi="XO Thames" w:eastAsia="XO Thames" w:cs="XO Thames"/>
          <w:sz w:val="24"/>
          <w:szCs w:val="24"/>
        </w:rPr>
        <w:t xml:space="preserve">10.3. Государственный Заказчик вправе требовать расторжения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в одностороннем порядке по соглашению сторон либо через суд в случаях:</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tabs>
          <w:tab w:val="left" w:pos="900" w:leader="none"/>
        </w:tabs>
        <w:rPr>
          <w:rFonts w:ascii="XO Thames" w:hAnsi="XO Thames" w:cs="XO Thames"/>
          <w:sz w:val="24"/>
          <w:szCs w:val="24"/>
        </w:rPr>
      </w:pPr>
      <w:r>
        <w:rPr>
          <w:rFonts w:ascii="XO Thames" w:hAnsi="XO Thames" w:eastAsia="XO Thames" w:cs="XO Thames"/>
          <w:sz w:val="24"/>
          <w:szCs w:val="24"/>
        </w:rPr>
        <w:t xml:space="preserve">а)</w:t>
      </w:r>
      <w:r>
        <w:rPr>
          <w:rFonts w:ascii="XO Thames" w:hAnsi="XO Thames" w:eastAsia="XO Thames" w:cs="XO Thames"/>
          <w:sz w:val="24"/>
          <w:szCs w:val="24"/>
        </w:rPr>
        <w:tab/>
      </w:r>
      <w:r>
        <w:rPr>
          <w:rFonts w:ascii="XO Thames" w:hAnsi="XO Thames" w:eastAsia="XO Thames" w:cs="XO Thames"/>
          <w:sz w:val="24"/>
          <w:szCs w:val="24"/>
        </w:rPr>
        <w:t xml:space="preserve"> задержки Подрядчиком сроков выполнения работ, влекущее увеличение срока окончания работ более чем на 5 (пять) дней;</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tabs>
          <w:tab w:val="left" w:pos="900" w:leader="none"/>
        </w:tabs>
        <w:rPr>
          <w:rFonts w:ascii="XO Thames" w:hAnsi="XO Thames" w:cs="XO Thames"/>
          <w:sz w:val="24"/>
          <w:szCs w:val="24"/>
        </w:rPr>
      </w:pPr>
      <w:r>
        <w:rPr>
          <w:rFonts w:ascii="XO Thames" w:hAnsi="XO Thames" w:eastAsia="XO Thames" w:cs="XO Thames"/>
          <w:sz w:val="24"/>
          <w:szCs w:val="24"/>
        </w:rPr>
        <w:t xml:space="preserve">б)</w:t>
      </w:r>
      <w:r>
        <w:rPr>
          <w:rFonts w:ascii="XO Thames" w:hAnsi="XO Thames" w:eastAsia="XO Thames" w:cs="XO Thames"/>
          <w:sz w:val="24"/>
          <w:szCs w:val="24"/>
        </w:rPr>
        <w:tab/>
      </w:r>
      <w:r>
        <w:rPr>
          <w:rFonts w:ascii="XO Thames" w:hAnsi="XO Thames" w:eastAsia="XO Thames" w:cs="XO Thames"/>
          <w:sz w:val="24"/>
          <w:szCs w:val="24"/>
        </w:rPr>
        <w:t xml:space="preserve">несоблюдения Подрядчи</w:t>
      </w:r>
      <w:r>
        <w:rPr>
          <w:rFonts w:ascii="XO Thames" w:hAnsi="XO Thames" w:eastAsia="XO Thames" w:cs="XO Thames"/>
          <w:sz w:val="24"/>
          <w:szCs w:val="24"/>
        </w:rPr>
        <w:t xml:space="preserve">ком требований к качеству работ, если исправление соответствующих некачественно выполненных работ влечет задержку более чем на 5 (пять)  дней, в том числе, в случае приостановления органом регистрации прав, осуществления учетно-регистрационных действий в </w:t>
      </w:r>
      <w:r>
        <w:rPr>
          <w:rFonts w:ascii="XO Thames" w:hAnsi="XO Thames" w:eastAsia="XO Thames" w:cs="XO Thames"/>
          <w:sz w:val="24"/>
          <w:szCs w:val="24"/>
        </w:rPr>
        <w:t xml:space="preserve">отношении объекта недвижимости, являющегося предметом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в случае если причиной такого приостановления является несоблюдение Подрядчиком при выполнении работ предусмотренных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 норм и требований, установленных действующим законодательством.</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tabs>
          <w:tab w:val="left" w:pos="900" w:leader="none"/>
        </w:tabs>
        <w:rPr>
          <w:rFonts w:ascii="XO Thames" w:hAnsi="XO Thames" w:cs="XO Thames"/>
          <w:sz w:val="24"/>
          <w:szCs w:val="24"/>
        </w:rPr>
      </w:pPr>
      <w:r>
        <w:rPr>
          <w:rFonts w:ascii="XO Thames" w:hAnsi="XO Thames" w:eastAsia="XO Thames" w:cs="XO Thames"/>
          <w:sz w:val="24"/>
          <w:szCs w:val="24"/>
        </w:rPr>
        <w:t xml:space="preserve">10.4. Расторжение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в одностороннем порядке осуществляется в соответствии с ст.95</w:t>
      </w:r>
      <w:r>
        <w:rPr>
          <w:rFonts w:ascii="XO Thames" w:hAnsi="XO Thames" w:eastAsia="XO Thames" w:cs="XO Thames"/>
          <w:sz w:val="24"/>
          <w:szCs w:val="24"/>
        </w:rPr>
        <w:t xml:space="preserve"> </w:t>
      </w:r>
      <w:r>
        <w:rPr>
          <w:rFonts w:ascii="XO Thames" w:hAnsi="XO Thames" w:eastAsia="XO Thames" w:cs="XO Thames"/>
          <w:sz w:val="24"/>
          <w:szCs w:val="24"/>
        </w:rPr>
        <w:t xml:space="preserve">Федерального закон</w:t>
      </w:r>
      <w:r>
        <w:rPr>
          <w:rFonts w:ascii="XO Thames" w:hAnsi="XO Thames" w:eastAsia="XO Thames" w:cs="XO Thames"/>
          <w:sz w:val="24"/>
          <w:szCs w:val="24"/>
        </w:rPr>
        <w:t xml:space="preserve">а №44-ФЗ</w:t>
      </w:r>
      <w:r>
        <w:rPr>
          <w:rFonts w:ascii="XO Thames" w:hAnsi="XO Thames" w:eastAsia="XO Thames" w:cs="XO Thames"/>
          <w:sz w:val="24"/>
          <w:szCs w:val="24"/>
        </w:rPr>
        <w:t xml:space="preserve">.</w:t>
      </w:r>
      <w:r>
        <w:rPr>
          <w:rFonts w:ascii="XO Thames" w:hAnsi="XO Thames" w:cs="XO Thames"/>
          <w:sz w:val="24"/>
          <w:szCs w:val="24"/>
        </w:rPr>
      </w:r>
      <w:r>
        <w:rPr>
          <w:rFonts w:ascii="XO Thames" w:hAnsi="XO Thames" w:cs="XO Thames"/>
          <w:sz w:val="24"/>
          <w:szCs w:val="24"/>
        </w:rPr>
      </w:r>
    </w:p>
    <w:p>
      <w:pPr>
        <w:jc w:val="center"/>
        <w:spacing w:after="0" w:line="360" w:lineRule="auto"/>
        <w:widowControl w:val="off"/>
        <w:tabs>
          <w:tab w:val="left" w:pos="480" w:leader="none"/>
        </w:tabs>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spacing w:after="0" w:line="276" w:lineRule="auto"/>
        <w:widowControl w:val="off"/>
        <w:tabs>
          <w:tab w:val="left" w:pos="480" w:leader="none"/>
        </w:tabs>
        <w:rPr>
          <w:rFonts w:ascii="XO Thames" w:hAnsi="XO Thames" w:cs="XO Thames"/>
          <w:b/>
          <w:sz w:val="24"/>
          <w:szCs w:val="24"/>
        </w:rPr>
      </w:pPr>
      <w:r>
        <w:rPr>
          <w:rFonts w:ascii="XO Thames" w:hAnsi="XO Thames" w:eastAsia="XO Thames" w:cs="XO Thames"/>
          <w:b/>
          <w:sz w:val="24"/>
          <w:szCs w:val="24"/>
        </w:rPr>
        <w:t xml:space="preserve">11.</w:t>
      </w:r>
      <w:r>
        <w:rPr>
          <w:rFonts w:ascii="XO Thames" w:hAnsi="XO Thames" w:eastAsia="XO Thames" w:cs="XO Thames"/>
          <w:b/>
          <w:sz w:val="24"/>
          <w:szCs w:val="24"/>
        </w:rPr>
        <w:tab/>
      </w:r>
      <w:r>
        <w:rPr>
          <w:rFonts w:ascii="XO Thames" w:hAnsi="XO Thames" w:eastAsia="XO Thames" w:cs="XO Thames"/>
          <w:b/>
          <w:sz w:val="24"/>
          <w:szCs w:val="24"/>
        </w:rPr>
        <w:t xml:space="preserve">КОНФИДЕНЦИАЛЬНОСТЬ И ПРАВА СОБСТВЕННОСТИ</w:t>
      </w:r>
      <w:r>
        <w:rPr>
          <w:rFonts w:ascii="XO Thames" w:hAnsi="XO Thames" w:cs="XO Thames"/>
          <w:b/>
          <w:sz w:val="24"/>
          <w:szCs w:val="24"/>
        </w:rPr>
      </w:r>
      <w:r>
        <w:rPr>
          <w:rFonts w:ascii="XO Thames" w:hAnsi="XO Thames" w:cs="XO Thames"/>
          <w:b/>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11.1.</w:t>
      </w:r>
      <w:r>
        <w:rPr>
          <w:rFonts w:ascii="XO Thames" w:hAnsi="XO Thames" w:eastAsia="XO Thames" w:cs="XO Thames"/>
          <w:sz w:val="24"/>
          <w:szCs w:val="24"/>
        </w:rPr>
        <w:tab/>
      </w:r>
      <w:r>
        <w:rPr>
          <w:rFonts w:ascii="XO Thames" w:hAnsi="XO Thames" w:eastAsia="XO Thames" w:cs="XO Thames"/>
          <w:sz w:val="24"/>
          <w:szCs w:val="24"/>
        </w:rPr>
        <w:t xml:space="preserve">Подрядчик обязуется обес</w:t>
      </w:r>
      <w:r>
        <w:rPr>
          <w:rFonts w:ascii="XO Thames" w:hAnsi="XO Thames" w:eastAsia="XO Thames" w:cs="XO Thames"/>
          <w:sz w:val="24"/>
          <w:szCs w:val="24"/>
        </w:rPr>
        <w:t xml:space="preserve">печить конфиденциальность сведений, относящихся к предмету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и ходу его исполнения, и использовать конфиденциальную информацию, исключительно, в рамках исполнения настоящего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11.2.</w:t>
      </w:r>
      <w:r>
        <w:rPr>
          <w:rFonts w:ascii="XO Thames" w:hAnsi="XO Thames" w:eastAsia="XO Thames" w:cs="XO Thames"/>
          <w:sz w:val="24"/>
          <w:szCs w:val="24"/>
        </w:rPr>
        <w:tab/>
      </w:r>
      <w:r>
        <w:rPr>
          <w:rFonts w:ascii="XO Thames" w:hAnsi="XO Thames" w:eastAsia="XO Thames" w:cs="XO Thames"/>
          <w:sz w:val="24"/>
          <w:szCs w:val="24"/>
        </w:rPr>
        <w:t xml:space="preserve">Результаты Работ, выполненных Подрядчиком по настоящему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у являются собственностью Заказчика. Подрядчик не вправе продавать или передавать результаты Работ и (или) их отдельные части третьей стороне.</w:t>
      </w:r>
      <w:r>
        <w:rPr>
          <w:rFonts w:ascii="XO Thames" w:hAnsi="XO Thames" w:cs="XO Thames"/>
          <w:sz w:val="24"/>
          <w:szCs w:val="24"/>
        </w:rPr>
      </w:r>
      <w:r>
        <w:rPr>
          <w:rFonts w:ascii="XO Thames" w:hAnsi="XO Thames" w:cs="XO Thames"/>
          <w:sz w:val="24"/>
          <w:szCs w:val="24"/>
        </w:rPr>
      </w:r>
    </w:p>
    <w:p>
      <w:pPr>
        <w:jc w:val="center"/>
        <w:spacing w:after="0" w:line="360" w:lineRule="auto"/>
        <w:widowControl w:val="off"/>
        <w:tabs>
          <w:tab w:val="left" w:pos="480" w:leader="none"/>
        </w:tabs>
        <w:rPr>
          <w:rFonts w:ascii="Times New Roman" w:hAnsi="Times New Roman"/>
          <w:b/>
          <w:bCs/>
          <w:sz w:val="24"/>
          <w:szCs w:val="24"/>
        </w:rPr>
      </w:pPr>
      <w:r>
        <w:rPr>
          <w:rFonts w:ascii="Times New Roman" w:hAnsi="Times New Roman"/>
          <w:b/>
          <w:sz w:val="24"/>
          <w:highlight w:val="none"/>
        </w:rPr>
      </w:r>
      <w:r>
        <w:rPr>
          <w:rFonts w:ascii="Times New Roman" w:hAnsi="Times New Roman"/>
          <w:b/>
          <w:bCs/>
          <w:sz w:val="24"/>
          <w:szCs w:val="24"/>
        </w:rPr>
      </w:r>
      <w:r>
        <w:rPr>
          <w:rFonts w:ascii="Times New Roman" w:hAnsi="Times New Roman"/>
          <w:b/>
          <w:bCs/>
          <w:sz w:val="24"/>
          <w:szCs w:val="24"/>
        </w:rPr>
      </w:r>
    </w:p>
    <w:p>
      <w:pPr>
        <w:pStyle w:val="689"/>
        <w:ind w:right="16"/>
        <w:jc w:val="center"/>
        <w:spacing w:line="240" w:lineRule="auto"/>
        <w:rPr>
          <w:rFonts w:ascii="XO Thames" w:hAnsi="XO Thames" w:cs="XO Thames"/>
          <w:sz w:val="24"/>
          <w:szCs w:val="24"/>
        </w:rPr>
      </w:pPr>
      <w:r>
        <w:rPr>
          <w:rFonts w:ascii="XO Thames" w:hAnsi="XO Thames" w:eastAsia="XO Thames" w:cs="XO Thames"/>
          <w:b/>
          <w:sz w:val="24"/>
          <w:szCs w:val="24"/>
        </w:rPr>
        <w:t xml:space="preserve">12.</w:t>
      </w:r>
      <w:r>
        <w:rPr>
          <w:rFonts w:ascii="XO Thames" w:hAnsi="XO Thames" w:eastAsia="XO Thames" w:cs="XO Thames"/>
          <w:b/>
          <w:sz w:val="24"/>
          <w:szCs w:val="24"/>
        </w:rPr>
        <w:tab/>
      </w:r>
      <w:r>
        <w:rPr>
          <w:rFonts w:ascii="XO Thames" w:hAnsi="XO Thames" w:eastAsia="XO Thames" w:cs="XO Thames"/>
          <w:b/>
          <w:bCs/>
          <w:sz w:val="24"/>
          <w:szCs w:val="24"/>
        </w:rPr>
      </w:r>
      <w:r>
        <w:rPr>
          <w:rFonts w:ascii="XO Thames" w:hAnsi="XO Thames" w:eastAsia="XO Thames" w:cs="XO Thames"/>
          <w:b/>
          <w:bCs/>
          <w:sz w:val="24"/>
          <w:szCs w:val="24"/>
        </w:rPr>
        <w:t xml:space="preserve">СРОК ДЕЙСТВИЯ ДОГОВОРА </w:t>
      </w:r>
      <w:r>
        <w:rPr>
          <w:rFonts w:ascii="XO Thames" w:hAnsi="XO Thames" w:cs="XO Thames"/>
          <w:sz w:val="24"/>
          <w:szCs w:val="24"/>
        </w:rPr>
      </w:r>
      <w:r>
        <w:rPr>
          <w:rFonts w:ascii="XO Thames" w:hAnsi="XO Thames" w:cs="XO Thames"/>
          <w:sz w:val="24"/>
          <w:szCs w:val="24"/>
        </w:rPr>
      </w:r>
    </w:p>
    <w:p>
      <w:pPr>
        <w:pStyle w:val="689"/>
        <w:ind w:left="0" w:right="0" w:firstLine="720"/>
        <w:jc w:val="both"/>
        <w:spacing w:line="240" w:lineRule="auto"/>
        <w:rPr>
          <w:rFonts w:ascii="XO Thames" w:hAnsi="XO Thames" w:cs="XO Thames"/>
          <w:sz w:val="24"/>
          <w:szCs w:val="24"/>
        </w:rPr>
      </w:pPr>
      <w:r>
        <w:rPr>
          <w:rFonts w:ascii="XO Thames" w:hAnsi="XO Thames" w:eastAsia="XO Thames" w:cs="XO Thames"/>
          <w:sz w:val="24"/>
          <w:szCs w:val="24"/>
          <w:lang w:eastAsia="ar-SA"/>
        </w:rPr>
        <w:t xml:space="preserve">12.1.  Настоящий Договор вступает в силу и становится обязательным для Сторон с даты его подписания и прекращает свое действие с даты надлежащего исполнения Сторонами своих обязательств, но не позднее  30.11.2026</w:t>
      </w:r>
      <w:r>
        <w:rPr>
          <w:rFonts w:ascii="XO Thames" w:hAnsi="XO Thames" w:eastAsia="XO Thames" w:cs="XO Thames"/>
          <w:b w:val="0"/>
          <w:bCs w:val="0"/>
          <w:sz w:val="24"/>
          <w:szCs w:val="24"/>
          <w:lang w:eastAsia="ar-SA"/>
        </w:rPr>
        <w:t xml:space="preserve">г.</w:t>
      </w:r>
      <w:r>
        <w:rPr>
          <w:rFonts w:ascii="XO Thames" w:hAnsi="XO Thames" w:cs="XO Thames"/>
          <w:sz w:val="24"/>
          <w:szCs w:val="24"/>
        </w:rPr>
      </w:r>
      <w:r>
        <w:rPr>
          <w:rFonts w:ascii="XO Thames" w:hAnsi="XO Thames" w:cs="XO Thames"/>
          <w:sz w:val="24"/>
          <w:szCs w:val="24"/>
        </w:rPr>
      </w:r>
    </w:p>
    <w:p>
      <w:pPr>
        <w:pStyle w:val="689"/>
        <w:ind w:left="0" w:right="16" w:firstLine="720"/>
        <w:jc w:val="both"/>
        <w:spacing w:line="240" w:lineRule="auto"/>
        <w:rPr>
          <w:rFonts w:ascii="XO Thames" w:hAnsi="XO Thames" w:cs="XO Thames"/>
          <w:b/>
          <w:bCs/>
          <w:sz w:val="24"/>
          <w:szCs w:val="24"/>
        </w:rPr>
      </w:pPr>
      <w:r>
        <w:rPr>
          <w:rFonts w:ascii="XO Thames" w:hAnsi="XO Thames" w:eastAsia="XO Thames" w:cs="XO Thames"/>
          <w:sz w:val="24"/>
          <w:szCs w:val="24"/>
        </w:rPr>
        <w:t xml:space="preserve">12.2. </w:t>
      </w:r>
      <w:r>
        <w:rPr>
          <w:rFonts w:ascii="XO Thames" w:hAnsi="XO Thames" w:eastAsia="XO Thames" w:cs="XO Thames"/>
          <w:sz w:val="24"/>
          <w:szCs w:val="24"/>
        </w:rPr>
        <w:t xml:space="preserve">Прекращение срока действия Договора не освобождает Заказчика от оплаты надлежащим образом оказанных услуг. Прекращение (окончание)  срока дейс</w:t>
      </w:r>
      <w:r>
        <w:rPr>
          <w:rFonts w:ascii="XO Thames" w:hAnsi="XO Thames" w:eastAsia="XO Thames" w:cs="XO Thames"/>
          <w:sz w:val="24"/>
          <w:szCs w:val="24"/>
        </w:rPr>
        <w:t xml:space="preserve">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r>
        <w:rPr>
          <w:rFonts w:ascii="XO Thames" w:hAnsi="XO Thames" w:cs="XO Thames"/>
          <w:b/>
          <w:bCs/>
          <w:sz w:val="24"/>
          <w:szCs w:val="24"/>
        </w:rPr>
      </w:r>
      <w:r>
        <w:rPr>
          <w:rFonts w:ascii="XO Thames" w:hAnsi="XO Thames" w:cs="XO Thames"/>
          <w:b/>
          <w:bCs/>
          <w:sz w:val="24"/>
          <w:szCs w:val="24"/>
        </w:rPr>
      </w:r>
    </w:p>
    <w:p>
      <w:pPr>
        <w:jc w:val="center"/>
        <w:spacing w:after="0" w:line="276" w:lineRule="auto"/>
        <w:widowControl w:val="off"/>
        <w:tabs>
          <w:tab w:val="left" w:pos="480" w:leader="none"/>
        </w:tabs>
        <w:rPr>
          <w:rFonts w:ascii="XO Thames" w:hAnsi="XO Thames" w:eastAsia="XO Thames" w:cs="XO Thames"/>
          <w:b/>
          <w:bCs/>
          <w:sz w:val="24"/>
          <w:szCs w:val="24"/>
        </w:rPr>
      </w:pPr>
      <w:r>
        <w:rPr>
          <w:rFonts w:ascii="XO Thames" w:hAnsi="XO Thames" w:eastAsia="XO Thames" w:cs="XO Thames"/>
          <w:b/>
          <w:sz w:val="24"/>
          <w:szCs w:val="24"/>
        </w:rPr>
      </w:r>
      <w:r>
        <w:rPr>
          <w:rFonts w:ascii="XO Thames" w:hAnsi="XO Thames" w:eastAsia="XO Thames" w:cs="XO Thames"/>
          <w:b/>
          <w:sz w:val="24"/>
          <w:szCs w:val="24"/>
        </w:rPr>
      </w:r>
      <w:r>
        <w:rPr>
          <w:rFonts w:ascii="XO Thames" w:hAnsi="XO Thames" w:cs="XO Thames"/>
          <w:b/>
          <w:bCs/>
          <w:sz w:val="24"/>
          <w:szCs w:val="24"/>
          <w:highlight w:val="none"/>
        </w:rPr>
      </w:r>
      <w:r/>
    </w:p>
    <w:p>
      <w:pPr>
        <w:jc w:val="center"/>
        <w:spacing w:after="0" w:line="276" w:lineRule="auto"/>
        <w:widowControl w:val="off"/>
        <w:tabs>
          <w:tab w:val="left" w:pos="480" w:leader="none"/>
        </w:tabs>
        <w:rPr>
          <w:rFonts w:ascii="XO Thames" w:hAnsi="XO Thames" w:cs="XO Thames"/>
          <w:b/>
          <w:bCs/>
          <w:sz w:val="24"/>
          <w:szCs w:val="24"/>
          <w:highlight w:val="none"/>
        </w:rPr>
      </w:pPr>
      <w:r>
        <w:rPr>
          <w:rFonts w:ascii="XO Thames" w:hAnsi="XO Thames" w:eastAsia="XO Thames" w:cs="XO Thames"/>
          <w:b/>
          <w:sz w:val="24"/>
          <w:szCs w:val="24"/>
        </w:rPr>
        <w:t xml:space="preserve">13. ПРОЧИЕ УСЛОВИЯ</w:t>
      </w:r>
      <w:r>
        <w:rPr>
          <w:rFonts w:ascii="XO Thames" w:hAnsi="XO Thames" w:cs="XO Thames"/>
          <w:b/>
          <w:bCs/>
          <w:sz w:val="24"/>
          <w:szCs w:val="24"/>
          <w:highlight w:val="none"/>
        </w:rPr>
      </w: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13.1.</w:t>
      </w:r>
      <w:r>
        <w:rPr>
          <w:rFonts w:ascii="XO Thames" w:hAnsi="XO Thames" w:eastAsia="XO Thames" w:cs="XO Thames"/>
          <w:sz w:val="24"/>
          <w:szCs w:val="24"/>
        </w:rPr>
        <w:tab/>
      </w:r>
      <w:r>
        <w:rPr>
          <w:rFonts w:ascii="XO Thames" w:hAnsi="XO Thames" w:eastAsia="XO Thames" w:cs="XO Thames"/>
          <w:sz w:val="24"/>
          <w:szCs w:val="24"/>
        </w:rPr>
        <w:t xml:space="preserve">Во всем остальном, что не предусмотрено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 Стороны руководствуются нормами законодательства Российской Федерации.</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13.</w:t>
      </w:r>
      <w:r>
        <w:rPr>
          <w:rFonts w:ascii="XO Thames" w:hAnsi="XO Thames" w:eastAsia="XO Thames" w:cs="XO Thames"/>
          <w:sz w:val="24"/>
          <w:szCs w:val="24"/>
        </w:rPr>
        <w:t xml:space="preserve">2</w:t>
      </w:r>
      <w:r>
        <w:rPr>
          <w:rFonts w:ascii="XO Thames" w:hAnsi="XO Thames" w:eastAsia="XO Thames" w:cs="XO Thames"/>
          <w:sz w:val="24"/>
          <w:szCs w:val="24"/>
        </w:rPr>
        <w:t xml:space="preserve">.</w:t>
      </w:r>
      <w:r>
        <w:rPr>
          <w:rFonts w:ascii="XO Thames" w:hAnsi="XO Thames" w:eastAsia="XO Thames" w:cs="XO Thames"/>
          <w:sz w:val="24"/>
          <w:szCs w:val="24"/>
        </w:rPr>
        <w:tab/>
      </w:r>
      <w:r>
        <w:rPr>
          <w:rFonts w:ascii="XO Thames" w:hAnsi="XO Thames" w:eastAsia="XO Thames" w:cs="XO Thames"/>
          <w:sz w:val="24"/>
          <w:szCs w:val="24"/>
        </w:rPr>
        <w:t xml:space="preserve">Все изменения и дополнения к настоящему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у считаются действительными, если они оформлены в письменном виде и подписаны Сторонами. Соглашения и протоколы, содержащие дополнения и изменения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являются его неотъемлемой частью.</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13.</w:t>
      </w:r>
      <w:r>
        <w:rPr>
          <w:rFonts w:ascii="XO Thames" w:hAnsi="XO Thames" w:eastAsia="XO Thames" w:cs="XO Thames"/>
          <w:sz w:val="24"/>
          <w:szCs w:val="24"/>
        </w:rPr>
        <w:t xml:space="preserve">3</w:t>
      </w:r>
      <w:r>
        <w:rPr>
          <w:rFonts w:ascii="XO Thames" w:hAnsi="XO Thames" w:eastAsia="XO Thames" w:cs="XO Thames"/>
          <w:sz w:val="24"/>
          <w:szCs w:val="24"/>
        </w:rPr>
        <w:t xml:space="preserve">.</w:t>
      </w:r>
      <w:r>
        <w:rPr>
          <w:rFonts w:ascii="XO Thames" w:hAnsi="XO Thames" w:eastAsia="XO Thames" w:cs="XO Thames"/>
          <w:sz w:val="24"/>
          <w:szCs w:val="24"/>
        </w:rPr>
        <w:tab/>
      </w:r>
      <w:r>
        <w:rPr>
          <w:rFonts w:ascii="XO Thames" w:hAnsi="XO Thames" w:eastAsia="XO Thames" w:cs="XO Thames"/>
          <w:sz w:val="24"/>
          <w:szCs w:val="24"/>
        </w:rPr>
        <w:t xml:space="preserve">Перепи</w:t>
      </w:r>
      <w:r>
        <w:rPr>
          <w:rFonts w:ascii="XO Thames" w:hAnsi="XO Thames" w:eastAsia="XO Thames" w:cs="XO Thames"/>
          <w:sz w:val="24"/>
          <w:szCs w:val="24"/>
        </w:rPr>
        <w:t xml:space="preserve">ска Сторон, акты об устранении недостатков и определении порядка и срока их устранения (претензии), требования, уведомления должны быть составлены на русском языке, и могут быть направлены в адрес Стороны почтовым отправлением или по электронной почте.</w:t>
      </w:r>
      <w:r>
        <w:rPr>
          <w:rFonts w:ascii="XO Thames" w:hAnsi="XO Thames" w:cs="XO Thames"/>
          <w:sz w:val="24"/>
          <w:szCs w:val="24"/>
        </w:rPr>
      </w:r>
      <w:r>
        <w:rPr>
          <w:rFonts w:ascii="XO Thames" w:hAnsi="XO Thames" w:cs="XO Thames"/>
          <w:sz w:val="24"/>
          <w:szCs w:val="24"/>
        </w:rPr>
      </w:r>
    </w:p>
    <w:p>
      <w:pPr>
        <w:ind w:left="0" w:firstLine="709"/>
        <w:jc w:val="both"/>
        <w:spacing w:after="0" w:line="276" w:lineRule="auto"/>
        <w:widowControl w:val="off"/>
        <w:tabs>
          <w:tab w:val="left" w:pos="1320" w:leader="none"/>
        </w:tabs>
        <w:rPr>
          <w:rFonts w:ascii="XO Thames" w:hAnsi="XO Thames" w:cs="XO Thames"/>
          <w:sz w:val="24"/>
          <w:szCs w:val="24"/>
        </w:rPr>
      </w:pPr>
      <w:r>
        <w:rPr>
          <w:rFonts w:ascii="XO Thames" w:hAnsi="XO Thames" w:eastAsia="XO Thames" w:cs="XO Thames"/>
          <w:sz w:val="24"/>
          <w:szCs w:val="24"/>
        </w:rPr>
        <w:t xml:space="preserve">13.4</w:t>
      </w:r>
      <w:r>
        <w:rPr>
          <w:rFonts w:ascii="XO Thames" w:hAnsi="XO Thames" w:eastAsia="XO Thames" w:cs="XO Thames"/>
          <w:sz w:val="24"/>
          <w:szCs w:val="24"/>
        </w:rPr>
        <w:t xml:space="preserve">.</w:t>
      </w:r>
      <w:r>
        <w:rPr>
          <w:rFonts w:ascii="XO Thames" w:hAnsi="XO Thames" w:eastAsia="XO Thames" w:cs="XO Thames"/>
          <w:sz w:val="24"/>
          <w:szCs w:val="24"/>
        </w:rPr>
        <w:tab/>
      </w:r>
      <w:r>
        <w:rPr>
          <w:rFonts w:ascii="XO Thames" w:hAnsi="XO Thames" w:eastAsia="XO Thames" w:cs="XO Thames"/>
          <w:sz w:val="24"/>
          <w:szCs w:val="24"/>
        </w:rPr>
        <w:t xml:space="preserve">Настоящий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 заключается в порядке, предусмотренном </w:t>
      </w:r>
      <w:hyperlink w:tooltip="#/document/70353464/entry/51" w:anchor="/document/70353464/entry/51" w:history="1">
        <w:r>
          <w:rPr>
            <w:rStyle w:val="849"/>
            <w:rFonts w:ascii="XO Thames" w:hAnsi="XO Thames" w:eastAsia="XO Thames" w:cs="XO Thames"/>
            <w:sz w:val="24"/>
            <w:szCs w:val="24"/>
          </w:rPr>
          <w:t xml:space="preserve">ст. 51</w:t>
        </w:r>
      </w:hyperlink>
      <w:r>
        <w:rPr>
          <w:rFonts w:ascii="XO Thames" w:hAnsi="XO Thames" w:eastAsia="XO Thames" w:cs="XO Thames"/>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XO Thames" w:hAnsi="XO Thames" w:cs="XO Thames"/>
          <w:sz w:val="24"/>
          <w:szCs w:val="24"/>
        </w:rPr>
      </w:r>
      <w:r>
        <w:rPr>
          <w:rFonts w:ascii="XO Thames" w:hAnsi="XO Thames" w:cs="XO Thames"/>
          <w:sz w:val="24"/>
          <w:szCs w:val="24"/>
        </w:rPr>
      </w:r>
    </w:p>
    <w:p>
      <w:pPr>
        <w:pStyle w:val="791"/>
        <w:ind w:left="0" w:right="0" w:firstLine="709"/>
        <w:spacing w:line="276" w:lineRule="auto"/>
        <w:rPr>
          <w:rFonts w:ascii="XO Thames" w:hAnsi="XO Thames" w:cs="XO Thames"/>
          <w:sz w:val="24"/>
          <w:szCs w:val="24"/>
        </w:rPr>
      </w:pPr>
      <w:r>
        <w:rPr>
          <w:rFonts w:ascii="XO Thames" w:hAnsi="XO Thames" w:eastAsia="XO Thames" w:cs="XO Thames"/>
          <w:sz w:val="24"/>
          <w:szCs w:val="24"/>
        </w:rPr>
        <w:t xml:space="preserve">13.5.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 считается заключенным в день размещения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подписанного усиленной электронной подписью лица, имеющего право действовать от имени Заказчика, в единой информационной системе</w:t>
      </w:r>
      <w:r>
        <w:rPr>
          <w:rFonts w:ascii="XO Thames" w:hAnsi="XO Thames" w:eastAsia="XO Thames" w:cs="XO Thames"/>
          <w:sz w:val="24"/>
          <w:szCs w:val="24"/>
        </w:rPr>
        <w:t xml:space="preserve">.</w:t>
      </w:r>
      <w:r>
        <w:rPr>
          <w:rFonts w:ascii="XO Thames" w:hAnsi="XO Thames" w:cs="XO Thames"/>
          <w:sz w:val="24"/>
          <w:szCs w:val="24"/>
        </w:rPr>
      </w:r>
      <w:r>
        <w:rPr>
          <w:rFonts w:ascii="XO Thames" w:hAnsi="XO Thames" w:cs="XO Thames"/>
          <w:sz w:val="24"/>
          <w:szCs w:val="24"/>
        </w:rPr>
      </w:r>
    </w:p>
    <w:p>
      <w:pPr>
        <w:pStyle w:val="689"/>
        <w:ind w:firstLine="709"/>
        <w:jc w:val="both"/>
        <w:spacing w:before="0" w:after="0" w:line="276" w:lineRule="auto"/>
        <w:rPr>
          <w:rFonts w:ascii="XO Thames" w:hAnsi="XO Thames" w:cs="XO Thames"/>
          <w:sz w:val="24"/>
          <w:szCs w:val="24"/>
        </w:rPr>
      </w:pPr>
      <w:r>
        <w:rPr>
          <w:rFonts w:ascii="XO Thames" w:hAnsi="XO Thames" w:eastAsia="XO Thames" w:cs="XO Thames"/>
          <w:sz w:val="24"/>
          <w:szCs w:val="24"/>
        </w:rPr>
        <w:t xml:space="preserve">13.6. Неотъемлемой частью настоящего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а являются следующие приложения:</w:t>
      </w:r>
      <w:r>
        <w:rPr>
          <w:rFonts w:ascii="XO Thames" w:hAnsi="XO Thames" w:cs="XO Thames"/>
          <w:sz w:val="24"/>
          <w:szCs w:val="24"/>
        </w:rPr>
      </w:r>
      <w:r>
        <w:rPr>
          <w:rFonts w:ascii="XO Thames" w:hAnsi="XO Thames" w:cs="XO Thames"/>
          <w:sz w:val="24"/>
          <w:szCs w:val="24"/>
        </w:rPr>
      </w:r>
    </w:p>
    <w:p>
      <w:pPr>
        <w:pStyle w:val="689"/>
        <w:ind w:firstLine="709"/>
        <w:jc w:val="both"/>
        <w:spacing w:before="0" w:after="0" w:line="276" w:lineRule="auto"/>
        <w:rPr>
          <w:rFonts w:ascii="XO Thames" w:hAnsi="XO Thames" w:cs="XO Thames"/>
          <w:sz w:val="24"/>
          <w:szCs w:val="24"/>
          <w:highlight w:val="none"/>
        </w:rPr>
      </w:pPr>
      <w:r>
        <w:rPr>
          <w:rFonts w:ascii="XO Thames" w:hAnsi="XO Thames" w:eastAsia="XO Thames" w:cs="XO Thames"/>
          <w:sz w:val="24"/>
          <w:szCs w:val="24"/>
        </w:rPr>
        <w:t xml:space="preserve">Приложение № 1 - Техническое задание </w:t>
      </w:r>
      <w:r>
        <w:rPr>
          <w:rFonts w:ascii="XO Thames" w:hAnsi="XO Thames" w:cs="XO Thames"/>
          <w:sz w:val="24"/>
          <w:szCs w:val="24"/>
          <w:highlight w:val="none"/>
        </w:rPr>
      </w:r>
      <w:r>
        <w:rPr>
          <w:rFonts w:ascii="XO Thames" w:hAnsi="XO Thames" w:cs="XO Thames"/>
          <w:sz w:val="24"/>
          <w:szCs w:val="24"/>
          <w:highlight w:val="none"/>
        </w:rPr>
      </w:r>
    </w:p>
    <w:p>
      <w:pPr>
        <w:ind w:firstLine="709"/>
        <w:jc w:val="both"/>
        <w:spacing w:before="0" w:after="0" w:line="276" w:lineRule="auto"/>
        <w:rPr>
          <w:rFonts w:ascii="XO Thames" w:hAnsi="XO Thames" w:cs="XO Thames"/>
          <w:sz w:val="24"/>
          <w:szCs w:val="24"/>
          <w:highlight w:val="none"/>
        </w:rPr>
      </w:pPr>
      <w:r>
        <w:rPr>
          <w:rFonts w:ascii="XO Thames" w:hAnsi="XO Thames" w:eastAsia="XO Thames" w:cs="XO Thames"/>
          <w:sz w:val="24"/>
          <w:szCs w:val="24"/>
          <w:highlight w:val="none"/>
        </w:rPr>
        <w:t xml:space="preserve">Приложение № 2 - Спецификация</w:t>
      </w:r>
      <w:r>
        <w:rPr>
          <w:rFonts w:ascii="XO Thames" w:hAnsi="XO Thames" w:cs="XO Thames"/>
          <w:sz w:val="24"/>
          <w:szCs w:val="24"/>
          <w:highlight w:val="none"/>
        </w:rPr>
      </w:r>
      <w:r>
        <w:rPr>
          <w:rFonts w:ascii="XO Thames" w:hAnsi="XO Thames" w:cs="XO Thames"/>
          <w:sz w:val="24"/>
          <w:szCs w:val="24"/>
          <w:highlight w:val="none"/>
        </w:rPr>
      </w:r>
    </w:p>
    <w:p>
      <w:pPr>
        <w:ind w:firstLine="709"/>
        <w:jc w:val="both"/>
        <w:spacing w:before="0" w:after="0" w:line="276" w:lineRule="auto"/>
        <w:rPr>
          <w:rFonts w:ascii="XO Thames" w:hAnsi="XO Thames" w:cs="XO Thames"/>
          <w:b w:val="0"/>
          <w:bCs w:val="0"/>
          <w:i w:val="0"/>
          <w:sz w:val="24"/>
          <w:szCs w:val="24"/>
        </w:rPr>
      </w:pPr>
      <w:r>
        <w:rPr>
          <w:rFonts w:ascii="XO Thames" w:hAnsi="XO Thames" w:eastAsia="XO Thames" w:cs="XO Thames"/>
          <w:sz w:val="24"/>
          <w:szCs w:val="24"/>
          <w:highlight w:val="none"/>
        </w:rPr>
        <w:t xml:space="preserve">Приложение № 3 – Форма </w:t>
      </w:r>
      <w:r>
        <w:rPr>
          <w:rFonts w:ascii="XO Thames" w:hAnsi="XO Thames" w:eastAsia="XO Thames" w:cs="XO Thames"/>
          <w:b w:val="0"/>
          <w:bCs w:val="0"/>
          <w:i w:val="0"/>
          <w:iCs w:val="0"/>
          <w:sz w:val="24"/>
          <w:szCs w:val="24"/>
        </w:rPr>
        <w:t xml:space="preserve">Акт сдачи-приемки выполненных работ</w:t>
      </w:r>
      <w:r>
        <w:rPr>
          <w:rFonts w:ascii="XO Thames" w:hAnsi="XO Thames" w:cs="XO Thames"/>
          <w:b w:val="0"/>
          <w:bCs w:val="0"/>
          <w:i w:val="0"/>
          <w:sz w:val="24"/>
          <w:szCs w:val="24"/>
        </w:rPr>
      </w:r>
      <w:r>
        <w:rPr>
          <w:rFonts w:ascii="XO Thames" w:hAnsi="XO Thames" w:cs="XO Thames"/>
          <w:b w:val="0"/>
          <w:bCs w:val="0"/>
          <w:i w:val="0"/>
          <w:sz w:val="24"/>
          <w:szCs w:val="24"/>
        </w:rPr>
      </w:r>
    </w:p>
    <w:p>
      <w:pPr>
        <w:pStyle w:val="689"/>
        <w:ind w:firstLine="709"/>
        <w:jc w:val="both"/>
        <w:spacing w:before="0" w:after="0" w:line="276" w:lineRule="auto"/>
        <w:rPr>
          <w:rFonts w:ascii="XO Thames" w:hAnsi="XO Thames" w:cs="XO Thames"/>
          <w:sz w:val="24"/>
          <w:szCs w:val="24"/>
        </w:rPr>
      </w:pPr>
      <w:r>
        <w:rPr>
          <w:rFonts w:ascii="XO Thames" w:hAnsi="XO Thames" w:eastAsia="XO Thames" w:cs="XO Thames"/>
          <w:sz w:val="24"/>
          <w:szCs w:val="24"/>
        </w:rPr>
        <w:t xml:space="preserve">13.7. Во всем остальном, что не предусмотрено настоящим </w:t>
      </w:r>
      <w:r>
        <w:rPr>
          <w:rFonts w:ascii="XO Thames" w:hAnsi="XO Thames" w:eastAsia="XO Thames" w:cs="XO Thames"/>
          <w:color w:val="000000" w:themeColor="text1"/>
          <w:sz w:val="24"/>
          <w:szCs w:val="24"/>
        </w:rPr>
        <w:t xml:space="preserve">Договор</w:t>
      </w:r>
      <w:r/>
      <w:r>
        <w:rPr>
          <w:rFonts w:ascii="XO Thames" w:hAnsi="XO Thames" w:eastAsia="XO Thames" w:cs="XO Thames"/>
          <w:sz w:val="24"/>
          <w:szCs w:val="24"/>
        </w:rPr>
        <w:t xml:space="preserve">ом, стороны руководствуются законодательством Российской Федерации.</w:t>
      </w:r>
      <w:r>
        <w:rPr>
          <w:rFonts w:ascii="XO Thames" w:hAnsi="XO Thames" w:cs="XO Thames"/>
          <w:sz w:val="24"/>
          <w:szCs w:val="24"/>
        </w:rPr>
      </w:r>
      <w:r>
        <w:rPr>
          <w:rFonts w:ascii="XO Thames" w:hAnsi="XO Thames" w:cs="XO Thames"/>
          <w:sz w:val="24"/>
          <w:szCs w:val="24"/>
        </w:rPr>
      </w:r>
    </w:p>
    <w:p>
      <w:pPr>
        <w:pStyle w:val="689"/>
        <w:ind w:firstLine="709"/>
        <w:jc w:val="both"/>
        <w:spacing w:before="0" w:after="0" w:line="276" w:lineRule="auto"/>
        <w:rPr>
          <w:rFonts w:ascii="XO Thames" w:hAnsi="XO Thames" w:cs="XO Thames"/>
          <w:sz w:val="24"/>
          <w:szCs w:val="24"/>
        </w:rPr>
      </w:pPr>
      <w:r>
        <w:rPr>
          <w:rFonts w:ascii="XO Thames" w:hAnsi="XO Thames" w:eastAsia="XO Thames" w:cs="XO Thames"/>
          <w:sz w:val="24"/>
          <w:szCs w:val="24"/>
        </w:rPr>
      </w:r>
      <w:r>
        <w:rPr>
          <w:rFonts w:ascii="XO Thames" w:hAnsi="XO Thames" w:cs="XO Thames"/>
          <w:sz w:val="24"/>
          <w:szCs w:val="24"/>
        </w:rPr>
      </w:r>
      <w:r>
        <w:rPr>
          <w:rFonts w:ascii="XO Thames" w:hAnsi="XO Thames" w:cs="XO Thames"/>
          <w:sz w:val="24"/>
          <w:szCs w:val="24"/>
        </w:rPr>
      </w:r>
    </w:p>
    <w:p>
      <w:pPr>
        <w:pStyle w:val="883"/>
        <w:ind w:firstLine="709"/>
        <w:jc w:val="center"/>
        <w:rPr>
          <w:rFonts w:ascii="XO Thames" w:hAnsi="XO Thames"/>
          <w:sz w:val="24"/>
          <w:szCs w:val="24"/>
        </w:rPr>
      </w:pPr>
      <w:r>
        <w:rPr>
          <w:rFonts w:ascii="XO Thames" w:hAnsi="XO Thames"/>
          <w:b/>
          <w:sz w:val="24"/>
          <w:szCs w:val="24"/>
        </w:rPr>
        <w:t xml:space="preserve">14. АДРЕСА и РЕКВИЗИТЫ СТОРОН</w:t>
      </w:r>
      <w:r>
        <w:rPr>
          <w:rFonts w:ascii="XO Thames" w:hAnsi="XO Thames"/>
          <w:sz w:val="24"/>
          <w:szCs w:val="24"/>
        </w:rPr>
      </w:r>
      <w:r>
        <w:rPr>
          <w:rFonts w:ascii="XO Thames" w:hAnsi="XO Thames"/>
          <w:sz w:val="24"/>
          <w:szCs w:val="24"/>
        </w:rPr>
      </w:r>
    </w:p>
    <w:tbl>
      <w:tblPr>
        <w:tblW w:w="10204" w:type="dxa"/>
        <w:tblInd w:w="-283" w:type="dxa"/>
        <w:tblLayout w:type="fixed"/>
        <w:tblCellMar>
          <w:left w:w="0" w:type="dxa"/>
          <w:top w:w="0" w:type="dxa"/>
          <w:right w:w="0" w:type="dxa"/>
          <w:bottom w:w="0" w:type="dxa"/>
        </w:tblCellMar>
        <w:tblLook w:val="04A0" w:firstRow="1" w:lastRow="0" w:firstColumn="1" w:lastColumn="0" w:noHBand="0" w:noVBand="1"/>
      </w:tblPr>
      <w:tblGrid>
        <w:gridCol w:w="5588"/>
        <w:gridCol w:w="4616"/>
      </w:tblGrid>
      <w:tr>
        <w:tblPrEx/>
        <w:trPr/>
        <w:tc>
          <w:tcPr>
            <w:tcW w:w="5588" w:type="dxa"/>
            <w:vAlign w:val="center"/>
            <w:textDirection w:val="lrTb"/>
            <w:noWrap w:val="false"/>
          </w:tcPr>
          <w:p>
            <w:pPr>
              <w:pStyle w:val="973"/>
              <w:ind w:left="0" w:right="0" w:firstLine="0"/>
              <w:jc w:val="center"/>
              <w:spacing w:before="0" w:after="46"/>
              <w:rPr>
                <w:rFonts w:ascii="XO Thames" w:hAnsi="XO Thames"/>
                <w:b/>
                <w:sz w:val="24"/>
                <w:szCs w:val="24"/>
              </w:rPr>
            </w:pPr>
            <w:r>
              <w:rPr>
                <w:rFonts w:ascii="XO Thames" w:hAnsi="XO Thames"/>
                <w:b/>
                <w:sz w:val="24"/>
                <w:szCs w:val="24"/>
              </w:rPr>
              <w:t xml:space="preserve">Заказчик:</w:t>
            </w:r>
            <w:r>
              <w:rPr>
                <w:rFonts w:ascii="XO Thames" w:hAnsi="XO Thames"/>
                <w:b/>
                <w:sz w:val="24"/>
                <w:szCs w:val="24"/>
              </w:rPr>
            </w:r>
            <w:r>
              <w:rPr>
                <w:rFonts w:ascii="XO Thames" w:hAnsi="XO Thames"/>
                <w:b/>
                <w:sz w:val="24"/>
                <w:szCs w:val="24"/>
              </w:rPr>
            </w:r>
          </w:p>
          <w:p>
            <w:pPr>
              <w:ind w:left="50" w:firstLine="0"/>
              <w:jc w:val="center"/>
              <w:widowControl/>
              <w:rPr>
                <w:rFonts w:ascii="XO Thames" w:hAnsi="XO Thames" w:eastAsia="XO Thames" w:cs="XO Thames"/>
                <w:b/>
                <w:bCs/>
                <w:spacing w:val="-2"/>
                <w:sz w:val="24"/>
                <w:szCs w:val="24"/>
              </w:rPr>
            </w:pPr>
            <w:r>
              <w:rPr>
                <w:rFonts w:ascii="XO Thames" w:hAnsi="XO Thames" w:eastAsia="XO Thames" w:cs="XO Thames"/>
                <w:b/>
                <w:spacing w:val="-2"/>
                <w:sz w:val="24"/>
                <w:szCs w:val="24"/>
              </w:rPr>
              <w:t xml:space="preserve">ТУ Росимущества</w:t>
            </w:r>
            <w:r>
              <w:rPr>
                <w:rFonts w:ascii="XO Thames" w:hAnsi="XO Thames" w:eastAsia="XO Thames" w:cs="XO Thames"/>
                <w:b/>
                <w:bCs/>
                <w:spacing w:val="-2"/>
                <w:sz w:val="24"/>
                <w:szCs w:val="24"/>
              </w:rPr>
            </w:r>
            <w:r>
              <w:rPr>
                <w:rFonts w:ascii="XO Thames" w:hAnsi="XO Thames" w:eastAsia="XO Thames" w:cs="XO Thames"/>
                <w:b/>
                <w:bCs/>
                <w:spacing w:val="-2"/>
                <w:sz w:val="24"/>
                <w:szCs w:val="24"/>
              </w:rPr>
            </w:r>
          </w:p>
          <w:p>
            <w:pPr>
              <w:ind w:left="50" w:firstLine="0"/>
              <w:jc w:val="center"/>
              <w:widowControl/>
              <w:rPr>
                <w:rFonts w:ascii="XO Thames" w:hAnsi="XO Thames" w:cs="XO Thames"/>
                <w:b/>
                <w:bCs/>
                <w:sz w:val="24"/>
                <w:szCs w:val="24"/>
              </w:rPr>
            </w:pPr>
            <w:r>
              <w:rPr>
                <w:rFonts w:ascii="XO Thames" w:hAnsi="XO Thames" w:eastAsia="XO Thames" w:cs="XO Thames"/>
                <w:b/>
                <w:spacing w:val="-2"/>
                <w:sz w:val="24"/>
                <w:szCs w:val="24"/>
              </w:rPr>
            </w:r>
            <w:r>
              <w:rPr>
                <w:rFonts w:ascii="XO Thames" w:hAnsi="XO Thames" w:eastAsia="XO Thames" w:cs="XO Thames"/>
                <w:b/>
                <w:sz w:val="24"/>
                <w:szCs w:val="24"/>
              </w:rPr>
              <w:t xml:space="preserve"> в Карачаево-Черкесской </w:t>
            </w:r>
            <w:r>
              <w:rPr>
                <w:rFonts w:ascii="XO Thames" w:hAnsi="XO Thames" w:eastAsia="XO Thames" w:cs="XO Thames"/>
                <w:b/>
                <w:spacing w:val="-1"/>
                <w:sz w:val="24"/>
                <w:szCs w:val="24"/>
              </w:rPr>
              <w:t xml:space="preserve">Республике</w:t>
            </w:r>
            <w:r>
              <w:rPr>
                <w:rFonts w:ascii="XO Thames" w:hAnsi="XO Thames" w:cs="XO Thames"/>
                <w:b/>
                <w:bCs/>
                <w:sz w:val="24"/>
                <w:szCs w:val="24"/>
              </w:rPr>
            </w:r>
            <w:r>
              <w:rPr>
                <w:rFonts w:ascii="XO Thames" w:hAnsi="XO Thames" w:cs="XO Thames"/>
                <w:b/>
                <w:bCs/>
                <w:sz w:val="24"/>
                <w:szCs w:val="24"/>
              </w:rPr>
            </w:r>
          </w:p>
          <w:p>
            <w:pPr>
              <w:ind w:left="50" w:firstLine="0"/>
              <w:jc w:val="both"/>
              <w:spacing w:line="120" w:lineRule="auto"/>
              <w:widowControl/>
              <w:rPr>
                <w:rFonts w:ascii="XO Thames" w:hAnsi="XO Thames" w:eastAsia="XO Thames" w:cs="XO Thames"/>
                <w:sz w:val="24"/>
                <w:szCs w:val="24"/>
                <w:highlight w:val="none"/>
              </w:rPr>
            </w:pPr>
            <w:r>
              <w:rPr>
                <w:rFonts w:ascii="XO Thames" w:hAnsi="XO Thames" w:eastAsia="XO Thames" w:cs="XO Thames"/>
                <w:sz w:val="24"/>
                <w:szCs w:val="24"/>
              </w:rPr>
              <w:t xml:space="preserve">369000, </w:t>
            </w:r>
            <w:r>
              <w:rPr>
                <w:rFonts w:ascii="XO Thames" w:hAnsi="XO Thames" w:eastAsia="XO Thames" w:cs="XO Thames"/>
                <w:sz w:val="24"/>
                <w:szCs w:val="24"/>
              </w:rPr>
              <w:t xml:space="preserve">КЧР</w:t>
            </w:r>
            <w:r>
              <w:rPr>
                <w:rFonts w:ascii="XO Thames" w:hAnsi="XO Thames" w:eastAsia="XO Thames" w:cs="XO Thames"/>
                <w:sz w:val="24"/>
                <w:szCs w:val="24"/>
              </w:rPr>
              <w:t xml:space="preserve">,</w:t>
            </w:r>
            <w:r>
              <w:rPr>
                <w:rFonts w:ascii="XO Thames" w:hAnsi="XO Thames" w:eastAsia="XO Thames" w:cs="XO Thames"/>
                <w:sz w:val="24"/>
                <w:szCs w:val="24"/>
              </w:rPr>
              <w:t xml:space="preserve"> </w:t>
            </w:r>
            <w:r>
              <w:rPr>
                <w:rFonts w:ascii="XO Thames" w:hAnsi="XO Thames" w:eastAsia="XO Thames" w:cs="XO Thames"/>
                <w:sz w:val="24"/>
                <w:szCs w:val="24"/>
              </w:rPr>
              <w:t xml:space="preserve">г. Черкесск,</w:t>
            </w:r>
            <w:r>
              <w:rPr>
                <w:rFonts w:ascii="XO Thames" w:hAnsi="XO Thames" w:eastAsia="XO Thames" w:cs="XO Thames"/>
                <w:sz w:val="24"/>
                <w:szCs w:val="24"/>
                <w:highlight w:val="none"/>
              </w:rPr>
            </w:r>
            <w:r>
              <w:rPr>
                <w:rFonts w:ascii="XO Thames" w:hAnsi="XO Thames" w:eastAsia="XO Thames" w:cs="XO Thames"/>
                <w:sz w:val="24"/>
                <w:szCs w:val="24"/>
                <w:highlight w:val="none"/>
              </w:rPr>
            </w:r>
          </w:p>
          <w:p>
            <w:pPr>
              <w:ind w:left="50" w:firstLine="0"/>
              <w:jc w:val="both"/>
              <w:spacing w:line="120" w:lineRule="auto"/>
              <w:widowControl/>
              <w:rPr>
                <w:rFonts w:ascii="XO Thames" w:hAnsi="XO Thames" w:cs="XO Thames"/>
                <w:sz w:val="24"/>
              </w:rPr>
            </w:pPr>
            <w:r>
              <w:rPr>
                <w:rFonts w:ascii="XO Thames" w:hAnsi="XO Thames" w:eastAsia="XO Thames" w:cs="XO Thames"/>
                <w:sz w:val="24"/>
                <w:szCs w:val="24"/>
              </w:rPr>
              <w:t xml:space="preserve">ул. Кавказская, д. 19,</w:t>
            </w:r>
            <w:r>
              <w:rPr>
                <w:rFonts w:ascii="XO Thames" w:hAnsi="XO Thames" w:cs="XO Thames"/>
                <w:sz w:val="24"/>
              </w:rPr>
            </w:r>
            <w:r>
              <w:rPr>
                <w:rFonts w:ascii="XO Thames" w:hAnsi="XO Thames" w:cs="XO Thames"/>
                <w:sz w:val="24"/>
              </w:rPr>
            </w:r>
          </w:p>
          <w:p>
            <w:pPr>
              <w:ind w:left="50" w:firstLine="0"/>
              <w:spacing w:line="120" w:lineRule="auto"/>
              <w:widowControl/>
              <w:rPr>
                <w:rFonts w:ascii="XO Thames" w:hAnsi="XO Thames" w:eastAsia="XO Thames" w:cs="XO Thames"/>
                <w:sz w:val="24"/>
                <w:szCs w:val="24"/>
              </w:rPr>
            </w:pPr>
            <w:r>
              <w:rPr>
                <w:rFonts w:ascii="XO Thames" w:hAnsi="XO Thames" w:eastAsia="XO Thames" w:cs="XO Thames"/>
                <w:sz w:val="24"/>
                <w:szCs w:val="24"/>
              </w:rPr>
              <w:t xml:space="preserve">тел./факс: 8(8782</w:t>
            </w:r>
            <w:r>
              <w:rPr>
                <w:rFonts w:ascii="XO Thames" w:hAnsi="XO Thames" w:eastAsia="XO Thames" w:cs="XO Thames"/>
                <w:sz w:val="24"/>
                <w:szCs w:val="24"/>
              </w:rPr>
              <w:t xml:space="preserve">) </w:t>
            </w:r>
            <w:r>
              <w:rPr>
                <w:rFonts w:ascii="XO Thames" w:hAnsi="XO Thames" w:eastAsia="XO Thames" w:cs="XO Thames"/>
                <w:sz w:val="24"/>
                <w:szCs w:val="24"/>
              </w:rPr>
              <w:t xml:space="preserve">22-03-86</w:t>
            </w:r>
            <w:r>
              <w:rPr>
                <w:rFonts w:ascii="XO Thames" w:hAnsi="XO Thames" w:eastAsia="XO Thames" w:cs="XO Thames"/>
                <w:sz w:val="24"/>
                <w:szCs w:val="24"/>
              </w:rPr>
              <w:t xml:space="preserve">/</w:t>
            </w:r>
            <w:r>
              <w:rPr>
                <w:rFonts w:ascii="XO Thames" w:hAnsi="XO Thames" w:eastAsia="XO Thames" w:cs="XO Thames"/>
                <w:sz w:val="24"/>
                <w:szCs w:val="24"/>
              </w:rPr>
              <w:t xml:space="preserve">28-18-47      </w:t>
            </w:r>
            <w:r>
              <w:rPr>
                <w:rFonts w:ascii="XO Thames" w:hAnsi="XO Thames" w:eastAsia="XO Thames" w:cs="XO Thames"/>
                <w:sz w:val="24"/>
                <w:szCs w:val="24"/>
              </w:rPr>
            </w:r>
            <w:r>
              <w:rPr>
                <w:rFonts w:ascii="XO Thames" w:hAnsi="XO Thames" w:eastAsia="XO Thames" w:cs="XO Thames"/>
                <w:sz w:val="24"/>
                <w:szCs w:val="24"/>
              </w:rPr>
            </w:r>
          </w:p>
          <w:p>
            <w:pPr>
              <w:ind w:left="50" w:firstLine="0"/>
              <w:spacing w:line="120" w:lineRule="auto"/>
              <w:widowControl/>
              <w:rPr>
                <w:rFonts w:ascii="XO Thames" w:hAnsi="XO Thames" w:cs="XO Thames"/>
                <w:sz w:val="24"/>
                <w:szCs w:val="24"/>
              </w:rPr>
            </w:pPr>
            <w:r>
              <w:rPr>
                <w:rFonts w:ascii="XO Thames" w:hAnsi="XO Thames" w:eastAsia="XO Thames" w:cs="XO Thames"/>
                <w:sz w:val="24"/>
                <w:szCs w:val="24"/>
                <w:highlight w:val="none"/>
              </w:rPr>
              <w:t xml:space="preserve">e-mail: tu09@rosim.gov.ru</w:t>
            </w:r>
            <w:r>
              <w:rPr>
                <w:rFonts w:ascii="XO Thames" w:hAnsi="XO Thames" w:cs="XO Thames"/>
                <w:sz w:val="24"/>
                <w:szCs w:val="24"/>
              </w:rPr>
            </w:r>
            <w:r>
              <w:rPr>
                <w:rFonts w:ascii="XO Thames" w:hAnsi="XO Thames" w:cs="XO Thames"/>
                <w:sz w:val="24"/>
                <w:szCs w:val="24"/>
              </w:rPr>
            </w:r>
          </w:p>
          <w:p>
            <w:pPr>
              <w:ind w:left="50" w:firstLine="0"/>
              <w:spacing w:line="120" w:lineRule="auto"/>
              <w:widowControl/>
              <w:rPr>
                <w:rFonts w:ascii="XO Thames" w:hAnsi="XO Thames" w:eastAsia="XO Thames" w:cs="XO Thames"/>
                <w:sz w:val="24"/>
                <w:szCs w:val="24"/>
                <w:highlight w:val="none"/>
              </w:rPr>
            </w:pPr>
            <w:r>
              <w:rPr>
                <w:rFonts w:ascii="XO Thames" w:hAnsi="XO Thames" w:eastAsia="XO Thames" w:cs="XO Thames"/>
                <w:sz w:val="24"/>
                <w:szCs w:val="24"/>
              </w:rPr>
              <w:t xml:space="preserve">ИНН 0917014364</w:t>
            </w:r>
            <w:r>
              <w:rPr>
                <w:rFonts w:ascii="XO Thames" w:hAnsi="XO Thames" w:eastAsia="XO Thames" w:cs="XO Thames"/>
                <w:sz w:val="24"/>
                <w:szCs w:val="24"/>
                <w:highlight w:val="none"/>
              </w:rPr>
            </w:r>
            <w:r>
              <w:rPr>
                <w:rFonts w:ascii="XO Thames" w:hAnsi="XO Thames" w:eastAsia="XO Thames" w:cs="XO Thames"/>
                <w:sz w:val="24"/>
                <w:szCs w:val="24"/>
                <w:highlight w:val="none"/>
              </w:rPr>
            </w:r>
          </w:p>
          <w:p>
            <w:pPr>
              <w:ind w:left="50" w:firstLine="0"/>
              <w:jc w:val="both"/>
              <w:spacing w:line="120" w:lineRule="auto"/>
              <w:widowControl/>
              <w:rPr>
                <w:rFonts w:ascii="XO Thames" w:hAnsi="XO Thames" w:cs="XO Thames"/>
                <w:sz w:val="24"/>
              </w:rPr>
            </w:pPr>
            <w:r>
              <w:rPr>
                <w:rFonts w:ascii="XO Thames" w:hAnsi="XO Thames" w:eastAsia="XO Thames" w:cs="XO Thames"/>
                <w:sz w:val="24"/>
                <w:szCs w:val="24"/>
              </w:rPr>
              <w:t xml:space="preserve">КПП 091701001</w:t>
            </w:r>
            <w:r>
              <w:rPr>
                <w:rFonts w:ascii="XO Thames" w:hAnsi="XO Thames" w:cs="XO Thames"/>
                <w:sz w:val="24"/>
              </w:rPr>
            </w:r>
            <w:r>
              <w:rPr>
                <w:rFonts w:ascii="XO Thames" w:hAnsi="XO Thames" w:cs="XO Thames"/>
                <w:sz w:val="24"/>
              </w:rPr>
            </w:r>
          </w:p>
          <w:p>
            <w:pPr>
              <w:ind w:left="50" w:firstLine="0"/>
              <w:jc w:val="both"/>
              <w:spacing w:line="120" w:lineRule="auto"/>
              <w:widowControl/>
              <w:rPr>
                <w:rFonts w:ascii="XO Thames" w:hAnsi="XO Thames" w:cs="XO Thames"/>
                <w:sz w:val="24"/>
              </w:rPr>
            </w:pPr>
            <w:r>
              <w:rPr>
                <w:rFonts w:ascii="XO Thames" w:hAnsi="XO Thames" w:eastAsia="XO Thames" w:cs="XO Thames"/>
                <w:sz w:val="24"/>
                <w:szCs w:val="24"/>
              </w:rPr>
              <w:t xml:space="preserve">ОГРН 1090917001120</w:t>
            </w:r>
            <w:r>
              <w:rPr>
                <w:rFonts w:ascii="XO Thames" w:hAnsi="XO Thames" w:cs="XO Thames"/>
                <w:sz w:val="24"/>
              </w:rPr>
            </w:r>
            <w:r>
              <w:rPr>
                <w:rFonts w:ascii="XO Thames" w:hAnsi="XO Thames" w:cs="XO Thames"/>
                <w:sz w:val="24"/>
              </w:rPr>
            </w:r>
          </w:p>
          <w:p>
            <w:pPr>
              <w:ind w:left="50" w:firstLine="0"/>
              <w:jc w:val="both"/>
              <w:spacing w:line="120" w:lineRule="auto"/>
              <w:widowControl/>
              <w:rPr>
                <w:rFonts w:ascii="XO Thames" w:hAnsi="XO Thames" w:cs="XO Thames"/>
                <w:sz w:val="24"/>
              </w:rPr>
            </w:pPr>
            <w:r>
              <w:rPr>
                <w:rFonts w:ascii="XO Thames" w:hAnsi="XO Thames" w:eastAsia="XO Thames" w:cs="XO Thames"/>
                <w:sz w:val="24"/>
                <w:szCs w:val="24"/>
              </w:rPr>
              <w:t xml:space="preserve">ОКПО 70899060</w:t>
            </w:r>
            <w:r>
              <w:rPr>
                <w:rFonts w:ascii="XO Thames" w:hAnsi="XO Thames" w:cs="XO Thames"/>
                <w:sz w:val="24"/>
              </w:rPr>
            </w:r>
            <w:r>
              <w:rPr>
                <w:rFonts w:ascii="XO Thames" w:hAnsi="XO Thames" w:cs="XO Thames"/>
                <w:sz w:val="24"/>
              </w:rPr>
            </w:r>
          </w:p>
          <w:p>
            <w:pPr>
              <w:ind w:left="50" w:firstLine="0"/>
              <w:spacing w:line="120" w:lineRule="auto"/>
              <w:widowControl/>
              <w:rPr>
                <w:rFonts w:ascii="XO Thames" w:hAnsi="XO Thames" w:cs="XO Thames"/>
                <w:sz w:val="24"/>
              </w:rPr>
            </w:pPr>
            <w:r>
              <w:rPr>
                <w:rFonts w:ascii="XO Thames" w:hAnsi="XO Thames" w:eastAsia="XO Thames" w:cs="XO Thames"/>
                <w:sz w:val="24"/>
                <w:szCs w:val="24"/>
              </w:rPr>
              <w:t xml:space="preserve">р/с</w:t>
            </w:r>
            <w:r>
              <w:rPr>
                <w:rFonts w:ascii="XO Thames" w:hAnsi="XO Thames" w:eastAsia="XO Thames" w:cs="XO Thames"/>
                <w:sz w:val="24"/>
                <w:szCs w:val="24"/>
              </w:rPr>
              <w:t xml:space="preserve"> № </w:t>
            </w:r>
            <w:r>
              <w:rPr>
                <w:rFonts w:ascii="XO Thames" w:hAnsi="XO Thames" w:eastAsia="XO Thames" w:cs="XO Thames"/>
                <w:sz w:val="24"/>
                <w:szCs w:val="24"/>
              </w:rPr>
              <w:t xml:space="preserve">40102810245370000078</w:t>
            </w:r>
            <w:r>
              <w:rPr>
                <w:rFonts w:ascii="XO Thames" w:hAnsi="XO Thames" w:eastAsia="XO Thames" w:cs="XO Thames"/>
                <w:sz w:val="24"/>
                <w:szCs w:val="24"/>
              </w:rPr>
              <w:t xml:space="preserve"> </w:t>
            </w:r>
            <w:r>
              <w:rPr>
                <w:rFonts w:ascii="XO Thames" w:hAnsi="XO Thames" w:cs="XO Thames"/>
                <w:sz w:val="24"/>
              </w:rPr>
            </w:r>
            <w:r>
              <w:rPr>
                <w:rFonts w:ascii="XO Thames" w:hAnsi="XO Thames" w:cs="XO Thames"/>
                <w:sz w:val="24"/>
              </w:rPr>
            </w:r>
          </w:p>
          <w:p>
            <w:pPr>
              <w:ind w:left="0" w:right="0" w:firstLine="0"/>
              <w:jc w:val="left"/>
              <w:spacing w:before="0" w:after="0" w:line="240" w:lineRule="auto"/>
              <w:widowControl/>
              <w:rPr>
                <w:rFonts w:ascii="XO Thames" w:hAnsi="XO Thames" w:cs="XO Thames"/>
                <w:strike w:val="0"/>
                <w:color w:val="000000" w:themeColor="text1"/>
                <w:sz w:val="24"/>
                <w:szCs w:val="24"/>
              </w:rPr>
            </w:pPr>
            <w:r>
              <w:rPr>
                <w:rFonts w:ascii="XO Thames" w:hAnsi="XO Thames" w:eastAsia="XO Thames" w:cs="XO Thames"/>
                <w:strike w:val="0"/>
                <w:color w:val="000000" w:themeColor="text1"/>
                <w:sz w:val="24"/>
                <w:szCs w:val="24"/>
                <w:highlight w:val="none"/>
              </w:rPr>
            </w:r>
            <w:r>
              <w:rPr>
                <w:rFonts w:ascii="XO Thames" w:hAnsi="XO Thames" w:eastAsia="XO Thames" w:cs="XO Thames"/>
                <w:color w:val="000000" w:themeColor="text1"/>
                <w:sz w:val="24"/>
                <w:szCs w:val="24"/>
                <w:highlight w:val="white"/>
              </w:rPr>
              <w:t xml:space="preserve">ОКЦ № 1 ВВГУ Банка России // УФК по Нижегородской области, г. Нижний Новгород</w:t>
            </w:r>
            <w:r>
              <w:rPr>
                <w:rFonts w:ascii="XO Thames" w:hAnsi="XO Thames" w:cs="XO Thames"/>
                <w:strike w:val="0"/>
                <w:color w:val="000000" w:themeColor="text1"/>
                <w:sz w:val="24"/>
                <w:szCs w:val="24"/>
              </w:rPr>
            </w:r>
            <w:r>
              <w:rPr>
                <w:rFonts w:ascii="XO Thames" w:hAnsi="XO Thames" w:cs="XO Thames"/>
                <w:strike w:val="0"/>
                <w:color w:val="000000" w:themeColor="text1"/>
                <w:sz w:val="24"/>
                <w:szCs w:val="24"/>
              </w:rPr>
            </w:r>
          </w:p>
          <w:p>
            <w:pPr>
              <w:ind w:left="50" w:firstLine="0"/>
              <w:spacing w:line="240" w:lineRule="auto"/>
              <w:widowControl/>
              <w:rPr>
                <w:rFonts w:ascii="XO Thames" w:hAnsi="XO Thames" w:cs="XO Thames"/>
                <w:sz w:val="24"/>
              </w:rPr>
            </w:pPr>
            <w:r>
              <w:rPr>
                <w:rFonts w:ascii="XO Thames" w:hAnsi="XO Thames" w:eastAsia="XO Thames" w:cs="XO Thames"/>
                <w:sz w:val="24"/>
                <w:szCs w:val="24"/>
              </w:rPr>
              <w:t xml:space="preserve">л/с </w:t>
            </w:r>
            <w:r>
              <w:rPr>
                <w:rFonts w:ascii="XO Thames" w:hAnsi="XO Thames" w:eastAsia="XO Thames" w:cs="XO Thames"/>
                <w:sz w:val="24"/>
                <w:szCs w:val="24"/>
              </w:rPr>
              <w:t xml:space="preserve">03791А18330</w:t>
            </w:r>
            <w:r>
              <w:rPr>
                <w:rFonts w:ascii="XO Thames" w:hAnsi="XO Thames" w:cs="XO Thames"/>
                <w:sz w:val="24"/>
              </w:rPr>
            </w:r>
            <w:r>
              <w:rPr>
                <w:rFonts w:ascii="XO Thames" w:hAnsi="XO Thames" w:cs="XO Thames"/>
                <w:sz w:val="24"/>
              </w:rPr>
            </w:r>
          </w:p>
          <w:p>
            <w:pPr>
              <w:ind w:left="50" w:firstLine="0"/>
              <w:spacing w:line="120" w:lineRule="auto"/>
              <w:widowControl/>
              <w:rPr>
                <w:rFonts w:ascii="XO Thames" w:hAnsi="XO Thames" w:cs="XO Thames"/>
                <w:sz w:val="24"/>
              </w:rPr>
            </w:pPr>
            <w:r>
              <w:rPr>
                <w:rFonts w:ascii="XO Thames" w:hAnsi="XO Thames" w:eastAsia="XO Thames" w:cs="XO Thames"/>
                <w:sz w:val="24"/>
                <w:szCs w:val="24"/>
              </w:rPr>
              <w:t xml:space="preserve">БИК </w:t>
            </w:r>
            <w:r>
              <w:rPr>
                <w:rFonts w:ascii="XO Thames" w:hAnsi="XO Thames" w:eastAsia="XO Thames" w:cs="XO Thames"/>
                <w:sz w:val="24"/>
                <w:szCs w:val="24"/>
              </w:rPr>
              <w:t xml:space="preserve">019133001</w:t>
            </w:r>
            <w:r>
              <w:rPr>
                <w:rFonts w:ascii="XO Thames" w:hAnsi="XO Thames" w:cs="XO Thames"/>
                <w:sz w:val="24"/>
              </w:rPr>
            </w:r>
            <w:r>
              <w:rPr>
                <w:rFonts w:ascii="XO Thames" w:hAnsi="XO Thames" w:cs="XO Thames"/>
                <w:sz w:val="24"/>
              </w:rPr>
            </w:r>
          </w:p>
          <w:p>
            <w:pPr>
              <w:ind w:left="50" w:firstLine="0"/>
              <w:spacing w:line="120" w:lineRule="auto"/>
              <w:widowControl/>
              <w:rPr>
                <w:rFonts w:ascii="XO Thames" w:hAnsi="XO Thames" w:cs="XO Thames"/>
                <w:sz w:val="24"/>
                <w:szCs w:val="24"/>
              </w:rPr>
            </w:pPr>
            <w:r>
              <w:rPr>
                <w:rFonts w:ascii="XO Thames" w:hAnsi="XO Thames" w:eastAsia="XO Thames" w:cs="XO Thames"/>
                <w:sz w:val="24"/>
                <w:szCs w:val="24"/>
              </w:rPr>
              <w:t xml:space="preserve">к/с 0321164300000001</w:t>
            </w:r>
            <w:r>
              <w:rPr>
                <w:rFonts w:ascii="XO Thames" w:hAnsi="XO Thames" w:eastAsia="XO Thames" w:cs="XO Thames"/>
                <w:sz w:val="24"/>
                <w:szCs w:val="24"/>
              </w:rPr>
              <w:t xml:space="preserve">7</w:t>
            </w:r>
            <w:r>
              <w:rPr>
                <w:rFonts w:ascii="XO Thames" w:hAnsi="XO Thames" w:eastAsia="XO Thames" w:cs="XO Thames"/>
                <w:sz w:val="24"/>
                <w:szCs w:val="24"/>
              </w:rPr>
              <w:t xml:space="preserve">900</w:t>
            </w:r>
            <w:r>
              <w:rPr>
                <w:rFonts w:ascii="XO Thames" w:hAnsi="XO Thames" w:cs="XO Thames"/>
                <w:sz w:val="24"/>
                <w:szCs w:val="24"/>
              </w:rPr>
            </w:r>
            <w:r>
              <w:rPr>
                <w:rFonts w:ascii="XO Thames" w:hAnsi="XO Thames" w:cs="XO Thames"/>
                <w:sz w:val="24"/>
                <w:szCs w:val="24"/>
              </w:rPr>
            </w:r>
          </w:p>
        </w:tc>
        <w:tc>
          <w:tcPr>
            <w:tcW w:w="4616" w:type="dxa"/>
            <w:textDirection w:val="lrTb"/>
            <w:noWrap w:val="false"/>
          </w:tcPr>
          <w:p>
            <w:pPr>
              <w:pStyle w:val="973"/>
              <w:ind w:left="0" w:right="0" w:firstLine="0"/>
              <w:jc w:val="center"/>
              <w:rPr>
                <w:rFonts w:ascii="XO Thames" w:hAnsi="XO Thames"/>
                <w:b/>
                <w:sz w:val="24"/>
                <w:szCs w:val="24"/>
              </w:rPr>
            </w:pPr>
            <w:r>
              <w:rPr>
                <w:rFonts w:ascii="XO Thames" w:hAnsi="XO Thames" w:eastAsia="MS Mincho" w:cs="Times New Roman"/>
                <w:b/>
                <w:color w:val="000000"/>
                <w:sz w:val="24"/>
                <w:szCs w:val="24"/>
                <w:lang w:eastAsia="ja-JP"/>
              </w:rPr>
              <w:t xml:space="preserve">Подрядчик</w:t>
            </w:r>
            <w:r>
              <w:rPr>
                <w:rFonts w:ascii="XO Thames" w:hAnsi="XO Thames"/>
                <w:b/>
                <w:sz w:val="24"/>
                <w:szCs w:val="24"/>
              </w:rPr>
              <w:t xml:space="preserve">:</w:t>
            </w:r>
            <w:r>
              <w:rPr>
                <w:rFonts w:ascii="XO Thames" w:hAnsi="XO Thames"/>
                <w:b/>
                <w:sz w:val="24"/>
                <w:szCs w:val="24"/>
              </w:rPr>
            </w:r>
            <w:r>
              <w:rPr>
                <w:rFonts w:ascii="XO Thames" w:hAnsi="XO Thames"/>
                <w:b/>
                <w:sz w:val="24"/>
                <w:szCs w:val="24"/>
              </w:rPr>
            </w:r>
          </w:p>
        </w:tc>
      </w:tr>
      <w:tr>
        <w:tblPrEx/>
        <w:trPr/>
        <w:tc>
          <w:tcPr>
            <w:tcW w:w="5588" w:type="dxa"/>
            <w:vAlign w:val="center"/>
            <w:textDirection w:val="lrTb"/>
            <w:noWrap w:val="false"/>
          </w:tcPr>
          <w:p>
            <w:pPr>
              <w:pStyle w:val="973"/>
              <w:ind w:left="283" w:right="0" w:firstLine="0"/>
              <w:rPr>
                <w:rFonts w:ascii="XO Thames" w:hAnsi="XO Thames"/>
                <w:b w:val="0"/>
                <w:bCs w:val="0"/>
                <w:sz w:val="24"/>
                <w:szCs w:val="24"/>
              </w:rPr>
            </w:pPr>
            <w:r>
              <w:rPr>
                <w:rFonts w:ascii="XO Thames" w:hAnsi="XO Thames"/>
                <w:b w:val="0"/>
                <w:bCs w:val="0"/>
                <w:sz w:val="24"/>
                <w:szCs w:val="24"/>
              </w:rPr>
              <w:t xml:space="preserve">Руководитель</w:t>
            </w:r>
            <w:r>
              <w:rPr>
                <w:rFonts w:ascii="XO Thames" w:hAnsi="XO Thames"/>
                <w:b w:val="0"/>
                <w:bCs w:val="0"/>
                <w:sz w:val="24"/>
                <w:szCs w:val="24"/>
              </w:rPr>
            </w:r>
            <w:r>
              <w:rPr>
                <w:rFonts w:ascii="XO Thames" w:hAnsi="XO Thames"/>
                <w:b w:val="0"/>
                <w:bCs w:val="0"/>
                <w:sz w:val="24"/>
                <w:szCs w:val="24"/>
              </w:rPr>
            </w:r>
          </w:p>
          <w:p>
            <w:pPr>
              <w:pStyle w:val="973"/>
              <w:ind w:left="283" w:right="0" w:firstLine="0"/>
              <w:rPr>
                <w:rFonts w:ascii="XO Thames" w:hAnsi="XO Thames"/>
                <w:b w:val="0"/>
                <w:bCs w:val="0"/>
                <w:sz w:val="24"/>
                <w:szCs w:val="24"/>
              </w:rPr>
            </w:pPr>
            <w:r>
              <w:rPr>
                <w:rFonts w:ascii="XO Thames" w:hAnsi="XO Thames"/>
                <w:b w:val="0"/>
                <w:bCs w:val="0"/>
                <w:sz w:val="24"/>
                <w:szCs w:val="24"/>
              </w:rPr>
              <w:t xml:space="preserve">___________________/ Э.К. Карасов</w:t>
            </w:r>
            <w:r>
              <w:rPr>
                <w:rFonts w:ascii="XO Thames" w:hAnsi="XO Thames"/>
                <w:b w:val="0"/>
                <w:bCs w:val="0"/>
                <w:sz w:val="24"/>
                <w:szCs w:val="24"/>
              </w:rPr>
            </w:r>
            <w:r>
              <w:rPr>
                <w:rFonts w:ascii="XO Thames" w:hAnsi="XO Thames"/>
                <w:b w:val="0"/>
                <w:bCs w:val="0"/>
                <w:sz w:val="24"/>
                <w:szCs w:val="24"/>
              </w:rPr>
            </w:r>
          </w:p>
          <w:p>
            <w:pPr>
              <w:pStyle w:val="973"/>
              <w:ind w:left="0" w:right="0" w:firstLine="0"/>
              <w:spacing w:before="0" w:after="160"/>
              <w:rPr>
                <w:rFonts w:ascii="XO Thames" w:hAnsi="XO Thames"/>
                <w:b w:val="0"/>
                <w:bCs w:val="0"/>
                <w:sz w:val="24"/>
                <w:szCs w:val="24"/>
              </w:rPr>
            </w:pPr>
            <w:r>
              <w:rPr>
                <w:rFonts w:ascii="XO Thames" w:hAnsi="XO Thames"/>
                <w:b w:val="0"/>
                <w:bCs w:val="0"/>
                <w:sz w:val="24"/>
                <w:szCs w:val="24"/>
              </w:rPr>
              <w:t xml:space="preserve">м.п.</w:t>
            </w:r>
            <w:r>
              <w:rPr>
                <w:rFonts w:ascii="XO Thames" w:hAnsi="XO Thames"/>
                <w:b w:val="0"/>
                <w:bCs w:val="0"/>
                <w:sz w:val="24"/>
                <w:szCs w:val="24"/>
              </w:rPr>
            </w:r>
            <w:r>
              <w:rPr>
                <w:rFonts w:ascii="XO Thames" w:hAnsi="XO Thames"/>
                <w:b w:val="0"/>
                <w:bCs w:val="0"/>
                <w:sz w:val="24"/>
                <w:szCs w:val="24"/>
              </w:rPr>
            </w:r>
          </w:p>
        </w:tc>
        <w:tc>
          <w:tcPr>
            <w:tcW w:w="4616" w:type="dxa"/>
            <w:vAlign w:val="center"/>
            <w:textDirection w:val="lrTb"/>
            <w:noWrap w:val="false"/>
          </w:tcPr>
          <w:p>
            <w:pPr>
              <w:pStyle w:val="973"/>
              <w:ind w:left="0" w:right="0" w:firstLine="0"/>
              <w:rPr>
                <w:rFonts w:ascii="XO Thames" w:hAnsi="XO Thames"/>
                <w:b w:val="0"/>
                <w:bCs w:val="0"/>
                <w:sz w:val="24"/>
                <w:szCs w:val="24"/>
              </w:rPr>
            </w:pPr>
            <w:r>
              <w:rPr>
                <w:rFonts w:ascii="XO Thames" w:hAnsi="XO Thames"/>
                <w:b/>
                <w:sz w:val="24"/>
                <w:szCs w:val="24"/>
              </w:rPr>
              <w:t xml:space="preserve">_________________________</w:t>
            </w:r>
            <w:r>
              <w:rPr>
                <w:rFonts w:ascii="XO Thames" w:hAnsi="XO Thames"/>
                <w:b w:val="0"/>
                <w:bCs w:val="0"/>
                <w:sz w:val="24"/>
                <w:szCs w:val="24"/>
              </w:rPr>
            </w:r>
            <w:r>
              <w:rPr>
                <w:rFonts w:ascii="XO Thames" w:hAnsi="XO Thames"/>
                <w:b w:val="0"/>
                <w:bCs w:val="0"/>
                <w:sz w:val="24"/>
                <w:szCs w:val="24"/>
              </w:rPr>
            </w:r>
          </w:p>
          <w:p>
            <w:pPr>
              <w:pStyle w:val="973"/>
              <w:ind w:left="0" w:right="0" w:firstLine="0"/>
              <w:rPr>
                <w:rFonts w:ascii="XO Thames" w:hAnsi="XO Thames"/>
                <w:b w:val="0"/>
                <w:bCs w:val="0"/>
                <w:sz w:val="24"/>
                <w:szCs w:val="24"/>
              </w:rPr>
            </w:pPr>
            <w:r>
              <w:rPr>
                <w:rFonts w:ascii="XO Thames" w:hAnsi="XO Thames"/>
                <w:b w:val="0"/>
                <w:bCs w:val="0"/>
                <w:sz w:val="24"/>
                <w:szCs w:val="24"/>
              </w:rPr>
              <w:t xml:space="preserve">___________________/____________</w:t>
            </w:r>
            <w:r>
              <w:rPr>
                <w:rFonts w:ascii="XO Thames" w:hAnsi="XO Thames"/>
                <w:b w:val="0"/>
                <w:bCs w:val="0"/>
                <w:sz w:val="24"/>
                <w:szCs w:val="24"/>
              </w:rPr>
            </w:r>
            <w:r>
              <w:rPr>
                <w:rFonts w:ascii="XO Thames" w:hAnsi="XO Thames"/>
                <w:b w:val="0"/>
                <w:bCs w:val="0"/>
                <w:sz w:val="24"/>
                <w:szCs w:val="24"/>
              </w:rPr>
            </w:r>
          </w:p>
          <w:p>
            <w:pPr>
              <w:pStyle w:val="973"/>
              <w:ind w:left="0" w:right="0" w:firstLine="0"/>
              <w:spacing w:before="0" w:after="160"/>
              <w:rPr>
                <w:rFonts w:ascii="XO Thames" w:hAnsi="XO Thames"/>
                <w:b w:val="0"/>
                <w:bCs w:val="0"/>
                <w:sz w:val="24"/>
                <w:szCs w:val="24"/>
              </w:rPr>
            </w:pPr>
            <w:r>
              <w:rPr>
                <w:rFonts w:ascii="XO Thames" w:hAnsi="XO Thames"/>
                <w:b w:val="0"/>
                <w:bCs w:val="0"/>
                <w:sz w:val="24"/>
                <w:szCs w:val="24"/>
              </w:rPr>
              <w:t xml:space="preserve">м.п.</w:t>
            </w:r>
            <w:r>
              <w:rPr>
                <w:rFonts w:ascii="XO Thames" w:hAnsi="XO Thames"/>
                <w:b w:val="0"/>
                <w:bCs w:val="0"/>
                <w:sz w:val="24"/>
                <w:szCs w:val="24"/>
              </w:rPr>
            </w:r>
            <w:r>
              <w:rPr>
                <w:rFonts w:ascii="XO Thames" w:hAnsi="XO Thames"/>
                <w:b w:val="0"/>
                <w:bCs w:val="0"/>
                <w:sz w:val="24"/>
                <w:szCs w:val="24"/>
              </w:rPr>
            </w:r>
          </w:p>
        </w:tc>
      </w:tr>
    </w:tbl>
    <w:p>
      <w:pPr>
        <w:pStyle w:val="883"/>
        <w:ind w:firstLine="709"/>
        <w:jc w:val="center"/>
        <w:rPr>
          <w:rFonts w:ascii="XO Thames" w:hAnsi="XO Thames"/>
          <w:sz w:val="24"/>
          <w:szCs w:val="24"/>
        </w:rPr>
      </w:pPr>
      <w:r>
        <w:rPr>
          <w:rFonts w:ascii="XO Thames" w:hAnsi="XO Thames"/>
          <w:sz w:val="24"/>
          <w:szCs w:val="24"/>
        </w:rPr>
      </w:r>
      <w:r>
        <w:rPr>
          <w:rFonts w:ascii="XO Thames" w:hAnsi="XO Thames"/>
          <w:sz w:val="24"/>
          <w:szCs w:val="24"/>
        </w:rPr>
      </w:r>
      <w:r>
        <w:rPr>
          <w:rFonts w:ascii="XO Thames" w:hAnsi="XO Thames"/>
          <w:sz w:val="24"/>
          <w:szCs w:val="24"/>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lang w:eastAsia="ar-SA"/>
        </w:rPr>
        <w:t xml:space="preserve">Приложение № 1</w:t>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rPr>
      </w:pPr>
      <w:r>
        <w:rPr>
          <w:rFonts w:ascii="XO Thames" w:hAnsi="XO Thames"/>
          <w:sz w:val="24"/>
          <w:szCs w:val="24"/>
          <w:lang w:eastAsia="ar-SA"/>
        </w:rPr>
        <w:t xml:space="preserve"> </w:t>
      </w:r>
      <w:r>
        <w:rPr>
          <w:rFonts w:ascii="XO Thames" w:hAnsi="XO Thames"/>
          <w:sz w:val="24"/>
          <w:szCs w:val="24"/>
          <w:lang w:eastAsia="ar-SA"/>
        </w:rPr>
        <w:t xml:space="preserve">к Договору </w:t>
      </w:r>
      <w:r>
        <w:rPr>
          <w:rFonts w:ascii="XO Thames" w:hAnsi="XO Thames"/>
          <w:sz w:val="24"/>
          <w:szCs w:val="24"/>
        </w:rPr>
      </w:r>
      <w:r>
        <w:rPr>
          <w:rFonts w:ascii="XO Thames" w:hAnsi="XO Thames"/>
          <w:sz w:val="24"/>
          <w:szCs w:val="24"/>
        </w:rPr>
      </w:r>
    </w:p>
    <w:p>
      <w:pPr>
        <w:pStyle w:val="791"/>
        <w:ind w:firstLine="709"/>
        <w:jc w:val="right"/>
        <w:spacing w:before="0" w:after="0"/>
        <w:rPr>
          <w:rFonts w:ascii="XO Thames" w:hAnsi="XO Thames"/>
          <w:b w:val="0"/>
          <w:bCs w:val="0"/>
          <w:sz w:val="24"/>
          <w:szCs w:val="24"/>
        </w:rPr>
      </w:pPr>
      <w:r>
        <w:rPr>
          <w:rFonts w:ascii="XO Thames" w:hAnsi="XO Thames"/>
          <w:b w:val="0"/>
          <w:bCs w:val="0"/>
          <w:sz w:val="24"/>
          <w:szCs w:val="24"/>
          <w:lang w:eastAsia="ar-SA"/>
        </w:rPr>
        <w:t xml:space="preserve"> №</w:t>
      </w:r>
      <w:r>
        <w:rPr>
          <w:rFonts w:ascii="XO Thames" w:hAnsi="XO Thames"/>
          <w:b w:val="0"/>
          <w:bCs w:val="0"/>
          <w:sz w:val="24"/>
          <w:szCs w:val="24"/>
        </w:rPr>
        <w:t xml:space="preserve"> ________________________</w:t>
      </w:r>
      <w:r>
        <w:rPr>
          <w:rFonts w:ascii="XO Thames" w:hAnsi="XO Thames"/>
          <w:b w:val="0"/>
          <w:bCs w:val="0"/>
          <w:sz w:val="24"/>
          <w:szCs w:val="24"/>
        </w:rPr>
      </w:r>
      <w:r>
        <w:rPr>
          <w:rFonts w:ascii="XO Thames" w:hAnsi="XO Thames"/>
          <w:b w:val="0"/>
          <w:bCs w:val="0"/>
          <w:sz w:val="24"/>
          <w:szCs w:val="24"/>
        </w:rPr>
      </w:r>
    </w:p>
    <w:p>
      <w:pPr>
        <w:pStyle w:val="791"/>
        <w:ind w:firstLine="709"/>
        <w:jc w:val="right"/>
        <w:spacing w:before="0" w:after="0"/>
        <w:rPr>
          <w:rFonts w:ascii="XO Thames" w:hAnsi="XO Thames"/>
          <w:sz w:val="24"/>
          <w:szCs w:val="24"/>
        </w:rPr>
      </w:pPr>
      <w:r>
        <w:rPr>
          <w:rFonts w:ascii="XO Thames" w:hAnsi="XO Thames"/>
          <w:sz w:val="24"/>
          <w:szCs w:val="24"/>
          <w:lang w:eastAsia="ar-SA"/>
        </w:rPr>
      </w:r>
      <w:r>
        <w:rPr>
          <w:rFonts w:ascii="XO Thames" w:hAnsi="XO Thames"/>
          <w:sz w:val="24"/>
          <w:szCs w:val="24"/>
          <w:lang w:eastAsia="ar-SA"/>
        </w:rPr>
        <w:t xml:space="preserve"> </w:t>
      </w:r>
      <w:r>
        <w:rPr>
          <w:rFonts w:ascii="XO Thames" w:hAnsi="XO Thames"/>
          <w:sz w:val="24"/>
          <w:szCs w:val="24"/>
        </w:rPr>
        <w:t xml:space="preserve">от «___» ____________2026 г</w:t>
      </w:r>
      <w:r>
        <w:rPr>
          <w:rFonts w:ascii="XO Thames" w:hAnsi="XO Thames"/>
          <w:sz w:val="24"/>
          <w:szCs w:val="24"/>
        </w:rPr>
      </w:r>
      <w:r>
        <w:rPr>
          <w:rFonts w:ascii="XO Thames" w:hAnsi="XO Thames"/>
          <w:sz w:val="24"/>
          <w:szCs w:val="24"/>
        </w:rPr>
      </w:r>
    </w:p>
    <w:p>
      <w:pPr>
        <w:pStyle w:val="791"/>
        <w:ind w:firstLine="709"/>
        <w:jc w:val="center"/>
        <w:rPr>
          <w:rFonts w:ascii="XO Thames" w:hAnsi="XO Thames"/>
          <w:b/>
          <w:sz w:val="24"/>
          <w:szCs w:val="24"/>
        </w:rPr>
      </w:pPr>
      <w:r>
        <w:rPr>
          <w:rFonts w:ascii="XO Thames" w:hAnsi="XO Thames"/>
          <w:b/>
          <w:sz w:val="24"/>
          <w:szCs w:val="24"/>
        </w:rPr>
      </w:r>
      <w:r>
        <w:rPr>
          <w:rFonts w:ascii="XO Thames" w:hAnsi="XO Thames"/>
          <w:b/>
          <w:sz w:val="24"/>
          <w:szCs w:val="24"/>
        </w:rPr>
      </w:r>
      <w:r>
        <w:rPr>
          <w:rFonts w:ascii="XO Thames" w:hAnsi="XO Thames"/>
          <w:b/>
          <w:sz w:val="24"/>
          <w:szCs w:val="24"/>
        </w:rPr>
      </w:r>
    </w:p>
    <w:p>
      <w:pPr>
        <w:pStyle w:val="791"/>
        <w:ind w:firstLine="709"/>
        <w:jc w:val="center"/>
        <w:rPr>
          <w:rFonts w:ascii="XO Thames" w:hAnsi="XO Thames"/>
          <w:sz w:val="24"/>
          <w:szCs w:val="24"/>
        </w:rPr>
      </w:pPr>
      <w:r/>
      <w:bookmarkStart w:id="0" w:name="undefined"/>
      <w:r/>
      <w:bookmarkStart w:id="0" w:name="undefined"/>
      <w:r>
        <w:rPr>
          <w:rFonts w:ascii="XO Thames" w:hAnsi="XO Thames"/>
          <w:b/>
          <w:sz w:val="24"/>
          <w:szCs w:val="24"/>
        </w:rPr>
        <w:t xml:space="preserve">ТЕХНИЧЕСКОЕ ЗАДАНИЕ</w:t>
      </w:r>
      <w:bookmarkEnd w:id="0"/>
      <w:r>
        <w:rPr>
          <w:rFonts w:ascii="XO Thames" w:hAnsi="XO Thames"/>
          <w:sz w:val="24"/>
          <w:szCs w:val="24"/>
        </w:rPr>
      </w:r>
      <w:r>
        <w:rPr>
          <w:rFonts w:ascii="XO Thames" w:hAnsi="XO Thames"/>
          <w:sz w:val="24"/>
          <w:szCs w:val="24"/>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689"/>
        <w:contextualSpacing/>
        <w:ind w:firstLine="709"/>
        <w:jc w:val="both"/>
        <w:spacing w:before="0" w:after="0" w:line="240" w:lineRule="auto"/>
        <w:widowControl w:val="off"/>
        <w:tabs>
          <w:tab w:val="left" w:pos="542" w:leader="none"/>
          <w:tab w:val="clear" w:pos="708"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10616" w:type="dxa"/>
        <w:tblInd w:w="-351" w:type="dxa"/>
        <w:tblLayout w:type="fixed"/>
        <w:tblCellMar>
          <w:left w:w="108" w:type="dxa"/>
          <w:top w:w="0" w:type="dxa"/>
          <w:right w:w="108" w:type="dxa"/>
          <w:bottom w:w="0" w:type="dxa"/>
        </w:tblCellMar>
        <w:tblLook w:val="04A0" w:firstRow="1" w:lastRow="0" w:firstColumn="1" w:lastColumn="0" w:noHBand="0" w:noVBand="1"/>
      </w:tblPr>
      <w:tblGrid>
        <w:gridCol w:w="5637"/>
        <w:gridCol w:w="4978"/>
      </w:tblGrid>
      <w:tr>
        <w:tblPrEx/>
        <w:trPr/>
        <w:tc>
          <w:tcPr>
            <w:shd w:val="clear" w:color="ffffff" w:fill="ffffff"/>
            <w:tcBorders>
              <w:top w:val="single" w:color="000000" w:sz="4" w:space="0"/>
              <w:left w:val="single" w:color="000000" w:sz="4" w:space="0"/>
              <w:bottom w:val="single" w:color="000000" w:sz="4" w:space="0"/>
              <w:right w:val="single" w:color="000000" w:sz="4" w:space="0"/>
            </w:tcBorders>
            <w:tcW w:w="5637" w:type="dxa"/>
            <w:vAlign w:val="center"/>
            <w:textDirection w:val="lrTb"/>
            <w:noWrap w:val="false"/>
          </w:tcPr>
          <w:p>
            <w:pPr>
              <w:pStyle w:val="689"/>
              <w:ind w:left="0" w:right="-82"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Заказчик</w:t>
            </w:r>
            <w:r>
              <w:rPr>
                <w:rFonts w:ascii="XO Thames" w:hAnsi="XO Thames"/>
                <w:color w:val="000000"/>
                <w:spacing w:val="0"/>
                <w:sz w:val="24"/>
                <w:szCs w:val="24"/>
              </w:rPr>
            </w:r>
            <w:r>
              <w:rPr>
                <w:rFonts w:ascii="XO Thames" w:hAnsi="XO Thames"/>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pPr>
              <w:pStyle w:val="689"/>
              <w:ind w:left="0" w:right="-82"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Подрядчик</w:t>
            </w:r>
            <w:r>
              <w:rPr>
                <w:rFonts w:ascii="XO Thames" w:hAnsi="XO Thames"/>
                <w:color w:val="000000"/>
                <w:spacing w:val="0"/>
                <w:sz w:val="24"/>
                <w:szCs w:val="24"/>
              </w:rPr>
            </w:r>
            <w:r>
              <w:rPr>
                <w:rFonts w:ascii="XO Thames" w:hAnsi="XO Thames"/>
                <w:color w:val="000000"/>
                <w:spacing w:val="0"/>
                <w:sz w:val="24"/>
                <w:szCs w:val="24"/>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637" w:type="dxa"/>
            <w:vAlign w:val="center"/>
            <w:textDirection w:val="lrTb"/>
            <w:noWrap w:val="false"/>
          </w:tcPr>
          <w:p>
            <w:pPr>
              <w:pStyle w:val="689"/>
              <w:ind w:left="0" w:right="0"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ТУ Росимущества</w:t>
            </w:r>
            <w:r>
              <w:rPr>
                <w:rFonts w:ascii="XO Thames" w:hAnsi="XO Thames"/>
                <w:color w:val="000000"/>
                <w:spacing w:val="0"/>
                <w:sz w:val="24"/>
                <w:szCs w:val="24"/>
              </w:rPr>
            </w:r>
            <w:r>
              <w:rPr>
                <w:rFonts w:ascii="XO Thames" w:hAnsi="XO Thames"/>
                <w:color w:val="000000"/>
                <w:spacing w:val="0"/>
                <w:sz w:val="24"/>
                <w:szCs w:val="24"/>
              </w:rPr>
            </w:r>
          </w:p>
          <w:p>
            <w:pPr>
              <w:pStyle w:val="689"/>
              <w:ind w:left="0" w:right="0"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в Карачаево-Черкесской Республике</w:t>
            </w:r>
            <w:r>
              <w:rPr>
                <w:rFonts w:ascii="XO Thames" w:hAnsi="XO Thames"/>
                <w:color w:val="000000"/>
                <w:spacing w:val="0"/>
                <w:sz w:val="24"/>
                <w:szCs w:val="24"/>
              </w:rPr>
            </w:r>
            <w:r>
              <w:rPr>
                <w:rFonts w:ascii="XO Thames" w:hAnsi="XO Thames"/>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637" w:type="dxa"/>
            <w:vAlign w:val="center"/>
            <w:textDirection w:val="lrTb"/>
            <w:noWrap w:val="false"/>
          </w:tcPr>
          <w:p>
            <w:pPr>
              <w:pStyle w:val="973"/>
              <w:ind w:left="283" w:right="0" w:firstLine="0"/>
              <w:rPr>
                <w:rFonts w:ascii="XO Thames" w:hAnsi="XO Thames"/>
                <w:b w:val="0"/>
                <w:bCs w:val="0"/>
                <w:sz w:val="24"/>
                <w:szCs w:val="24"/>
              </w:rPr>
            </w:pPr>
            <w:r>
              <w:rPr>
                <w:rFonts w:ascii="XO Thames" w:hAnsi="XO Thames"/>
                <w:b w:val="0"/>
                <w:bCs w:val="0"/>
                <w:sz w:val="24"/>
                <w:szCs w:val="24"/>
              </w:rPr>
              <w:t xml:space="preserve">Руководитель</w:t>
            </w:r>
            <w:r>
              <w:rPr>
                <w:rFonts w:ascii="XO Thames" w:hAnsi="XO Thames"/>
                <w:b w:val="0"/>
                <w:bCs w:val="0"/>
                <w:sz w:val="24"/>
                <w:szCs w:val="24"/>
              </w:rPr>
            </w:r>
            <w:r>
              <w:rPr>
                <w:rFonts w:ascii="XO Thames" w:hAnsi="XO Thames"/>
                <w:b w:val="0"/>
                <w:bCs w:val="0"/>
                <w:sz w:val="24"/>
                <w:szCs w:val="24"/>
              </w:rPr>
            </w:r>
          </w:p>
          <w:p>
            <w:pPr>
              <w:pStyle w:val="973"/>
              <w:ind w:left="283" w:right="0" w:firstLine="0"/>
              <w:rPr>
                <w:rFonts w:ascii="XO Thames" w:hAnsi="XO Thames"/>
                <w:b w:val="0"/>
                <w:bCs w:val="0"/>
                <w:sz w:val="24"/>
                <w:szCs w:val="24"/>
              </w:rPr>
            </w:pPr>
            <w:r>
              <w:rPr>
                <w:rFonts w:ascii="XO Thames" w:hAnsi="XO Thames"/>
                <w:b w:val="0"/>
                <w:bCs w:val="0"/>
                <w:sz w:val="24"/>
                <w:szCs w:val="24"/>
              </w:rPr>
            </w:r>
            <w:r>
              <w:rPr>
                <w:rFonts w:ascii="XO Thames" w:hAnsi="XO Thames"/>
                <w:b w:val="0"/>
                <w:bCs w:val="0"/>
                <w:sz w:val="24"/>
                <w:szCs w:val="24"/>
              </w:rPr>
            </w:r>
            <w:r>
              <w:rPr>
                <w:rFonts w:ascii="XO Thames" w:hAnsi="XO Thames"/>
                <w:b w:val="0"/>
                <w:bCs w:val="0"/>
                <w:sz w:val="24"/>
                <w:szCs w:val="24"/>
              </w:rPr>
            </w:r>
          </w:p>
          <w:p>
            <w:pPr>
              <w:pStyle w:val="973"/>
              <w:ind w:left="283" w:right="0" w:firstLine="0"/>
              <w:rPr>
                <w:rFonts w:ascii="XO Thames" w:hAnsi="XO Thames"/>
                <w:b w:val="0"/>
                <w:bCs w:val="0"/>
                <w:sz w:val="24"/>
                <w:szCs w:val="24"/>
              </w:rPr>
            </w:pPr>
            <w:r>
              <w:rPr>
                <w:rFonts w:ascii="XO Thames" w:hAnsi="XO Thames"/>
                <w:b w:val="0"/>
                <w:bCs w:val="0"/>
                <w:sz w:val="24"/>
                <w:szCs w:val="24"/>
              </w:rPr>
              <w:t xml:space="preserve">___________________/ Э.К. Карасов</w:t>
            </w:r>
            <w:r>
              <w:rPr>
                <w:rFonts w:ascii="XO Thames" w:hAnsi="XO Thames"/>
                <w:b w:val="0"/>
                <w:bCs w:val="0"/>
                <w:sz w:val="24"/>
                <w:szCs w:val="24"/>
              </w:rPr>
            </w:r>
            <w:r>
              <w:rPr>
                <w:rFonts w:ascii="XO Thames" w:hAnsi="XO Thames"/>
                <w:b w:val="0"/>
                <w:bCs w:val="0"/>
                <w:sz w:val="24"/>
                <w:szCs w:val="24"/>
              </w:rPr>
            </w:r>
          </w:p>
          <w:p>
            <w:pPr>
              <w:pStyle w:val="973"/>
              <w:ind w:left="0" w:right="0" w:firstLine="0"/>
              <w:spacing w:before="0" w:after="160"/>
              <w:rPr>
                <w:rFonts w:ascii="XO Thames" w:hAnsi="XO Thames"/>
                <w:b w:val="0"/>
                <w:bCs w:val="0"/>
                <w:sz w:val="24"/>
                <w:szCs w:val="24"/>
              </w:rPr>
            </w:pPr>
            <w:r>
              <w:rPr>
                <w:rFonts w:ascii="XO Thames" w:hAnsi="XO Thames"/>
                <w:b w:val="0"/>
                <w:bCs w:val="0"/>
                <w:sz w:val="24"/>
                <w:szCs w:val="24"/>
              </w:rPr>
              <w:t xml:space="preserve">м.п.</w:t>
            </w:r>
            <w:r>
              <w:rPr>
                <w:rFonts w:ascii="XO Thames" w:hAnsi="XO Thames"/>
                <w:b w:val="0"/>
                <w:bCs w:val="0"/>
                <w:sz w:val="24"/>
                <w:szCs w:val="24"/>
              </w:rPr>
            </w:r>
            <w:r>
              <w:rPr>
                <w:rFonts w:ascii="XO Thames" w:hAnsi="XO Thames"/>
                <w:b w:val="0"/>
                <w:bCs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r/>
            <w:r/>
          </w:p>
        </w:tc>
      </w:tr>
    </w:tbl>
    <w:p>
      <w:pPr>
        <w:pStyle w:val="791"/>
        <w:ind w:firstLine="709"/>
        <w:jc w:val="right"/>
        <w:spacing w:before="0" w:after="0"/>
        <w:rPr>
          <w:rFonts w:ascii="XO Thames" w:hAnsi="XO Thames"/>
          <w:sz w:val="24"/>
          <w:szCs w:val="24"/>
        </w:rPr>
      </w:pPr>
      <w:r>
        <w:rPr>
          <w:rFonts w:ascii="XO Thames" w:hAnsi="XO Thames"/>
          <w:sz w:val="24"/>
          <w:szCs w:val="24"/>
          <w:highlight w:val="none"/>
          <w:lang w:eastAsia="ar-SA"/>
        </w:rPr>
      </w:r>
      <w:r>
        <w:rPr>
          <w:rFonts w:ascii="XO Thames" w:hAnsi="XO Thames"/>
          <w:sz w:val="24"/>
          <w:szCs w:val="24"/>
        </w:rPr>
      </w:r>
      <w:r>
        <w:rPr>
          <w:rFonts w:ascii="XO Thames" w:hAnsi="XO Thames"/>
          <w:sz w:val="24"/>
          <w:szCs w:val="24"/>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highlight w:val="none"/>
          <w:lang w:eastAsia="ar-SA"/>
        </w:rPr>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lang w:eastAsia="ar-SA"/>
        </w:rPr>
        <w:t xml:space="preserve">Приложение № 2</w:t>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rPr>
      </w:pPr>
      <w:r>
        <w:rPr>
          <w:rFonts w:ascii="XO Thames" w:hAnsi="XO Thames"/>
          <w:sz w:val="24"/>
          <w:szCs w:val="24"/>
          <w:lang w:eastAsia="ar-SA"/>
        </w:rPr>
        <w:t xml:space="preserve"> </w:t>
      </w:r>
      <w:r>
        <w:rPr>
          <w:rFonts w:ascii="XO Thames" w:hAnsi="XO Thames"/>
          <w:sz w:val="24"/>
          <w:szCs w:val="24"/>
          <w:lang w:eastAsia="ar-SA"/>
        </w:rPr>
        <w:t xml:space="preserve">к Договору </w:t>
      </w:r>
      <w:r>
        <w:rPr>
          <w:rFonts w:ascii="XO Thames" w:hAnsi="XO Thames"/>
          <w:sz w:val="24"/>
          <w:szCs w:val="24"/>
        </w:rPr>
      </w:r>
      <w:r>
        <w:rPr>
          <w:rFonts w:ascii="XO Thames" w:hAnsi="XO Thames"/>
          <w:sz w:val="24"/>
          <w:szCs w:val="24"/>
        </w:rPr>
      </w:r>
    </w:p>
    <w:p>
      <w:pPr>
        <w:pStyle w:val="791"/>
        <w:ind w:firstLine="709"/>
        <w:jc w:val="right"/>
        <w:spacing w:before="0" w:after="0"/>
        <w:rPr>
          <w:rFonts w:ascii="XO Thames" w:hAnsi="XO Thames"/>
          <w:b w:val="0"/>
          <w:bCs w:val="0"/>
          <w:sz w:val="24"/>
          <w:szCs w:val="24"/>
        </w:rPr>
      </w:pPr>
      <w:r>
        <w:rPr>
          <w:rFonts w:ascii="XO Thames" w:hAnsi="XO Thames"/>
          <w:b w:val="0"/>
          <w:bCs w:val="0"/>
          <w:sz w:val="24"/>
          <w:szCs w:val="24"/>
          <w:lang w:eastAsia="ar-SA"/>
        </w:rPr>
        <w:t xml:space="preserve"> №</w:t>
      </w:r>
      <w:r>
        <w:rPr>
          <w:rFonts w:ascii="XO Thames" w:hAnsi="XO Thames"/>
          <w:b w:val="0"/>
          <w:bCs w:val="0"/>
          <w:sz w:val="24"/>
          <w:szCs w:val="24"/>
        </w:rPr>
        <w:t xml:space="preserve"> _______________________</w:t>
      </w:r>
      <w:r>
        <w:rPr>
          <w:rFonts w:ascii="XO Thames" w:hAnsi="XO Thames"/>
          <w:b w:val="0"/>
          <w:bCs w:val="0"/>
          <w:sz w:val="24"/>
          <w:szCs w:val="24"/>
        </w:rPr>
      </w:r>
      <w:r>
        <w:rPr>
          <w:rFonts w:ascii="XO Thames" w:hAnsi="XO Thames"/>
          <w:b w:val="0"/>
          <w:bCs w:val="0"/>
          <w:sz w:val="24"/>
          <w:szCs w:val="24"/>
        </w:rPr>
      </w:r>
    </w:p>
    <w:p>
      <w:pPr>
        <w:pStyle w:val="791"/>
        <w:ind w:firstLine="709"/>
        <w:jc w:val="right"/>
        <w:spacing w:before="0" w:after="0"/>
        <w:rPr>
          <w:rFonts w:ascii="XO Thames" w:hAnsi="XO Thames"/>
          <w:sz w:val="24"/>
          <w:szCs w:val="24"/>
        </w:rPr>
      </w:pPr>
      <w:r>
        <w:rPr>
          <w:rFonts w:ascii="XO Thames" w:hAnsi="XO Thames"/>
          <w:sz w:val="24"/>
          <w:szCs w:val="24"/>
          <w:lang w:eastAsia="ar-SA"/>
        </w:rPr>
      </w:r>
      <w:r>
        <w:rPr>
          <w:rFonts w:ascii="XO Thames" w:hAnsi="XO Thames"/>
          <w:sz w:val="24"/>
          <w:szCs w:val="24"/>
          <w:lang w:eastAsia="ar-SA"/>
        </w:rPr>
        <w:t xml:space="preserve"> </w:t>
      </w:r>
      <w:r>
        <w:rPr>
          <w:rFonts w:ascii="XO Thames" w:hAnsi="XO Thames"/>
          <w:sz w:val="24"/>
          <w:szCs w:val="24"/>
        </w:rPr>
        <w:t xml:space="preserve">от «___» ____________2025 г</w:t>
      </w:r>
      <w:r>
        <w:rPr>
          <w:rFonts w:ascii="XO Thames" w:hAnsi="XO Thames"/>
          <w:sz w:val="24"/>
          <w:szCs w:val="24"/>
        </w:rPr>
        <w:t xml:space="preserve">.</w:t>
      </w:r>
      <w:r>
        <w:rPr>
          <w:rFonts w:ascii="XO Thames" w:hAnsi="XO Thames"/>
          <w:sz w:val="24"/>
          <w:szCs w:val="24"/>
        </w:rPr>
      </w:r>
      <w:r>
        <w:rPr>
          <w:rFonts w:ascii="XO Thames" w:hAnsi="XO Thames"/>
          <w:sz w:val="24"/>
          <w:szCs w:val="24"/>
        </w:rPr>
      </w:r>
    </w:p>
    <w:p>
      <w:pPr>
        <w:pStyle w:val="791"/>
        <w:ind w:firstLine="709"/>
        <w:jc w:val="center"/>
        <w:spacing w:before="0" w:after="0"/>
        <w:rPr>
          <w:rFonts w:ascii="XO Thames" w:hAnsi="XO Thames"/>
          <w:sz w:val="24"/>
          <w:szCs w:val="24"/>
        </w:rPr>
      </w:pPr>
      <w:r>
        <w:rPr>
          <w:rFonts w:ascii="XO Thames" w:hAnsi="XO Thames"/>
          <w:sz w:val="24"/>
          <w:szCs w:val="24"/>
        </w:rPr>
      </w:r>
      <w:r>
        <w:rPr>
          <w:rFonts w:ascii="XO Thames" w:hAnsi="XO Thames"/>
          <w:sz w:val="24"/>
          <w:szCs w:val="24"/>
        </w:rPr>
      </w:r>
      <w:r>
        <w:rPr>
          <w:rFonts w:ascii="XO Thames" w:hAnsi="XO Thames"/>
          <w:sz w:val="24"/>
          <w:szCs w:val="24"/>
        </w:rPr>
      </w:r>
    </w:p>
    <w:p>
      <w:pPr>
        <w:pStyle w:val="791"/>
        <w:ind w:firstLine="709"/>
        <w:jc w:val="center"/>
        <w:spacing w:before="0" w:after="0"/>
        <w:rPr>
          <w:rFonts w:ascii="XO Thames" w:hAnsi="XO Thames"/>
          <w:sz w:val="24"/>
          <w:szCs w:val="24"/>
        </w:rPr>
      </w:pPr>
      <w:r>
        <w:rPr>
          <w:rFonts w:ascii="XO Thames" w:hAnsi="XO Thames"/>
          <w:sz w:val="24"/>
          <w:szCs w:val="24"/>
        </w:rPr>
      </w:r>
      <w:r>
        <w:rPr>
          <w:rFonts w:ascii="XO Thames" w:hAnsi="XO Thames"/>
          <w:sz w:val="24"/>
          <w:szCs w:val="24"/>
        </w:rPr>
      </w:r>
      <w:r>
        <w:rPr>
          <w:rFonts w:ascii="XO Thames" w:hAnsi="XO Thames"/>
          <w:sz w:val="24"/>
          <w:szCs w:val="24"/>
        </w:rPr>
      </w:r>
    </w:p>
    <w:p>
      <w:pPr>
        <w:pStyle w:val="791"/>
        <w:ind w:firstLine="709"/>
        <w:jc w:val="center"/>
        <w:spacing w:before="0" w:after="0"/>
        <w:rPr>
          <w:rFonts w:ascii="XO Thames" w:hAnsi="XO Thames"/>
          <w:sz w:val="24"/>
          <w:szCs w:val="24"/>
        </w:rPr>
      </w:pPr>
      <w:r>
        <w:rPr>
          <w:rFonts w:ascii="XO Thames" w:hAnsi="XO Thames"/>
          <w:b/>
          <w:sz w:val="24"/>
          <w:szCs w:val="24"/>
        </w:rPr>
        <w:t xml:space="preserve">Спецификация </w:t>
      </w:r>
      <w:r>
        <w:rPr>
          <w:rFonts w:ascii="XO Thames" w:hAnsi="XO Thames"/>
          <w:sz w:val="24"/>
          <w:szCs w:val="24"/>
        </w:rPr>
      </w:r>
      <w:r>
        <w:rPr>
          <w:rFonts w:ascii="XO Thames" w:hAnsi="XO Thames"/>
          <w:sz w:val="24"/>
          <w:szCs w:val="24"/>
        </w:rPr>
      </w:r>
    </w:p>
    <w:p>
      <w:pPr>
        <w:pStyle w:val="689"/>
        <w:ind w:firstLine="709"/>
        <w:jc w:val="center"/>
        <w:spacing w:before="0" w:after="0" w:line="240" w:lineRule="auto"/>
        <w:rPr>
          <w:rFonts w:ascii="XO Thames" w:hAnsi="XO Thames"/>
          <w:b/>
          <w:sz w:val="24"/>
          <w:szCs w:val="24"/>
        </w:rPr>
      </w:pPr>
      <w:r>
        <w:rPr>
          <w:rFonts w:ascii="XO Thames" w:hAnsi="XO Thames"/>
          <w:b/>
          <w:sz w:val="24"/>
          <w:szCs w:val="24"/>
        </w:rPr>
      </w:r>
      <w:r>
        <w:rPr>
          <w:rFonts w:ascii="XO Thames" w:hAnsi="XO Thames"/>
          <w:b/>
          <w:sz w:val="24"/>
          <w:szCs w:val="24"/>
        </w:rPr>
      </w:r>
      <w:r>
        <w:rPr>
          <w:rFonts w:ascii="XO Thames" w:hAnsi="XO Thames"/>
          <w:b/>
          <w:sz w:val="24"/>
          <w:szCs w:val="24"/>
        </w:rPr>
      </w:r>
    </w:p>
    <w:p>
      <w:pPr>
        <w:pStyle w:val="967"/>
        <w:numPr>
          <w:ilvl w:val="0"/>
          <w:numId w:val="0"/>
        </w:numPr>
        <w:contextualSpacing w:val="0"/>
        <w:ind w:left="360" w:firstLine="0"/>
        <w:jc w:val="both"/>
        <w:spacing w:before="0" w:after="0" w:line="240" w:lineRule="auto"/>
        <w:widowControl w:val="off"/>
        <w:tabs>
          <w:tab w:val="left" w:pos="423" w:leader="none"/>
          <w:tab w:val="clear" w:pos="708" w:leader="none"/>
        </w:tabs>
        <w:rPr>
          <w:rFonts w:cs="Times New Roman"/>
        </w:rPr>
      </w:pPr>
      <w:r>
        <w:rPr>
          <w:rFonts w:cs="Times New Roman"/>
        </w:rPr>
      </w:r>
      <w:r>
        <w:rPr>
          <w:rFonts w:cs="Times New Roman"/>
        </w:rPr>
      </w:r>
      <w:r>
        <w:rPr>
          <w:rFonts w:cs="Times New Roman"/>
        </w:rPr>
      </w:r>
    </w:p>
    <w:tbl>
      <w:tblPr>
        <w:tblW w:w="9857" w:type="dxa"/>
        <w:jc w:val="right"/>
        <w:tblInd w:w="0" w:type="dxa"/>
        <w:tblLayout w:type="fixed"/>
        <w:tblCellMar>
          <w:left w:w="55" w:type="dxa"/>
          <w:top w:w="55" w:type="dxa"/>
          <w:right w:w="55" w:type="dxa"/>
          <w:bottom w:w="55" w:type="dxa"/>
        </w:tblCellMar>
        <w:tblLook w:val="04A0" w:firstRow="1" w:lastRow="0" w:firstColumn="1" w:lastColumn="0" w:noHBand="0" w:noVBand="1"/>
      </w:tblPr>
      <w:tblGrid>
        <w:gridCol w:w="955"/>
        <w:gridCol w:w="2783"/>
        <w:gridCol w:w="1746"/>
        <w:gridCol w:w="1058"/>
        <w:gridCol w:w="1667"/>
        <w:gridCol w:w="1648"/>
      </w:tblGrid>
      <w:tr>
        <w:tblPrEx/>
        <w:trPr>
          <w:trHeight w:val="841"/>
        </w:trPr>
        <w:tc>
          <w:tcPr>
            <w:tcBorders>
              <w:top w:val="single" w:color="000000" w:sz="4" w:space="0"/>
              <w:left w:val="single" w:color="000000" w:sz="4" w:space="0"/>
              <w:bottom w:val="single" w:color="000000" w:sz="4" w:space="0"/>
            </w:tcBorders>
            <w:tcW w:w="955" w:type="dxa"/>
            <w:vAlign w:val="center"/>
            <w:textDirection w:val="lrTb"/>
            <w:noWrap w:val="false"/>
          </w:tcPr>
          <w:p>
            <w:pPr>
              <w:pStyle w:val="973"/>
              <w:jc w:val="center"/>
              <w:spacing w:before="0" w:after="160"/>
              <w:rPr>
                <w:rFonts w:ascii="XO Thames" w:hAnsi="XO Thames" w:eastAsia="Times New Roman" w:cs="Times New Roman"/>
                <w:i/>
                <w:iCs/>
                <w:sz w:val="24"/>
                <w:szCs w:val="24"/>
              </w:rPr>
            </w:pPr>
            <w:r>
              <w:rPr>
                <w:rFonts w:ascii="XO Thames" w:hAnsi="XO Thames" w:eastAsia="Times New Roman" w:cs="Times New Roman"/>
                <w:b/>
                <w:bCs/>
                <w:i/>
                <w:iCs/>
                <w:sz w:val="24"/>
                <w:szCs w:val="24"/>
              </w:rPr>
              <w:t xml:space="preserve">№ </w:t>
            </w:r>
            <w:r>
              <w:rPr>
                <w:rFonts w:ascii="XO Thames" w:hAnsi="XO Thames" w:eastAsia="Times New Roman" w:cs="Times New Roman"/>
                <w:b/>
                <w:bCs/>
                <w:i/>
                <w:iCs/>
                <w:sz w:val="24"/>
                <w:szCs w:val="24"/>
              </w:rPr>
              <w:t xml:space="preserve">п/п</w:t>
            </w:r>
            <w:r>
              <w:rPr>
                <w:rFonts w:ascii="XO Thames" w:hAnsi="XO Thames" w:eastAsia="Times New Roman" w:cs="Times New Roman"/>
                <w:i/>
                <w:iCs/>
                <w:sz w:val="24"/>
                <w:szCs w:val="24"/>
              </w:rPr>
            </w:r>
            <w:r>
              <w:rPr>
                <w:rFonts w:ascii="XO Thames" w:hAnsi="XO Thames" w:eastAsia="Times New Roman" w:cs="Times New Roman"/>
                <w:i/>
                <w:iCs/>
                <w:sz w:val="24"/>
                <w:szCs w:val="24"/>
              </w:rPr>
            </w:r>
          </w:p>
        </w:tc>
        <w:tc>
          <w:tcPr>
            <w:tcBorders>
              <w:top w:val="single" w:color="000000" w:sz="4" w:space="0"/>
              <w:left w:val="single" w:color="000000" w:sz="4" w:space="0"/>
              <w:bottom w:val="single" w:color="000000" w:sz="4" w:space="0"/>
            </w:tcBorders>
            <w:tcW w:w="2783" w:type="dxa"/>
            <w:vAlign w:val="center"/>
            <w:textDirection w:val="lrTb"/>
            <w:noWrap w:val="false"/>
          </w:tcPr>
          <w:p>
            <w:pPr>
              <w:pStyle w:val="973"/>
              <w:jc w:val="center"/>
              <w:spacing w:before="0" w:after="160"/>
              <w:rPr>
                <w:rFonts w:ascii="XO Thames" w:hAnsi="XO Thames" w:eastAsia="Times New Roman" w:cs="Times New Roman"/>
                <w:i/>
                <w:iCs/>
                <w:sz w:val="24"/>
                <w:szCs w:val="24"/>
              </w:rPr>
            </w:pPr>
            <w:r>
              <w:rPr>
                <w:rFonts w:ascii="XO Thames" w:hAnsi="XO Thames" w:eastAsia="Times New Roman" w:cs="Times New Roman"/>
                <w:b/>
                <w:bCs/>
                <w:i/>
                <w:iCs/>
                <w:sz w:val="24"/>
                <w:szCs w:val="24"/>
              </w:rPr>
              <w:t xml:space="preserve">Наименование работ</w:t>
            </w:r>
            <w:r>
              <w:rPr>
                <w:rFonts w:ascii="XO Thames" w:hAnsi="XO Thames" w:eastAsia="Times New Roman" w:cs="Times New Roman"/>
                <w:i/>
                <w:iCs/>
                <w:sz w:val="24"/>
                <w:szCs w:val="24"/>
              </w:rPr>
            </w:r>
            <w:r>
              <w:rPr>
                <w:rFonts w:ascii="XO Thames" w:hAnsi="XO Thames" w:eastAsia="Times New Roman" w:cs="Times New Roman"/>
                <w:i/>
                <w:iCs/>
                <w:sz w:val="24"/>
                <w:szCs w:val="24"/>
              </w:rPr>
            </w:r>
          </w:p>
        </w:tc>
        <w:tc>
          <w:tcPr>
            <w:tcBorders>
              <w:top w:val="single" w:color="000000" w:sz="4" w:space="0"/>
              <w:left w:val="single" w:color="000000" w:sz="4" w:space="0"/>
              <w:bottom w:val="single" w:color="000000" w:sz="4" w:space="0"/>
            </w:tcBorders>
            <w:tcW w:w="1746" w:type="dxa"/>
            <w:vAlign w:val="center"/>
            <w:textDirection w:val="lrTb"/>
            <w:noWrap w:val="false"/>
          </w:tcPr>
          <w:p>
            <w:pPr>
              <w:pStyle w:val="973"/>
              <w:jc w:val="center"/>
              <w:rPr>
                <w:rFonts w:ascii="XO Thames" w:hAnsi="XO Thames" w:eastAsia="Times New Roman" w:cs="Times New Roman"/>
                <w:i/>
                <w:iCs/>
                <w:sz w:val="24"/>
                <w:szCs w:val="24"/>
              </w:rPr>
            </w:pPr>
            <w:r>
              <w:rPr>
                <w:rFonts w:ascii="XO Thames" w:hAnsi="XO Thames" w:eastAsia="Times New Roman" w:cs="Times New Roman"/>
                <w:b/>
                <w:bCs/>
                <w:i/>
                <w:iCs/>
                <w:sz w:val="24"/>
                <w:szCs w:val="24"/>
              </w:rPr>
            </w:r>
            <w:r>
              <w:rPr>
                <w:rFonts w:ascii="XO Thames" w:hAnsi="XO Thames" w:eastAsia="Times New Roman" w:cs="Times New Roman"/>
                <w:i/>
                <w:iCs/>
                <w:sz w:val="24"/>
                <w:szCs w:val="24"/>
              </w:rPr>
            </w:r>
            <w:r>
              <w:rPr>
                <w:rFonts w:ascii="XO Thames" w:hAnsi="XO Thames" w:eastAsia="Times New Roman" w:cs="Times New Roman"/>
                <w:i/>
                <w:iCs/>
                <w:sz w:val="24"/>
                <w:szCs w:val="24"/>
              </w:rPr>
            </w:r>
          </w:p>
          <w:p>
            <w:pPr>
              <w:pStyle w:val="973"/>
              <w:jc w:val="center"/>
              <w:rPr>
                <w:rFonts w:ascii="XO Thames" w:hAnsi="XO Thames" w:eastAsia="Times New Roman" w:cs="Times New Roman"/>
                <w:i/>
                <w:iCs/>
                <w:sz w:val="24"/>
                <w:szCs w:val="24"/>
              </w:rPr>
            </w:pPr>
            <w:r>
              <w:rPr>
                <w:rFonts w:ascii="XO Thames" w:hAnsi="XO Thames" w:eastAsia="Times New Roman" w:cs="Times New Roman"/>
                <w:b/>
                <w:bCs/>
                <w:i/>
                <w:iCs/>
                <w:sz w:val="24"/>
                <w:szCs w:val="24"/>
              </w:rPr>
              <w:t xml:space="preserve">Ед. изм</w:t>
            </w:r>
            <w:r>
              <w:rPr>
                <w:rFonts w:ascii="XO Thames" w:hAnsi="XO Thames" w:eastAsia="Times New Roman" w:cs="Times New Roman"/>
                <w:i/>
                <w:iCs/>
                <w:sz w:val="24"/>
                <w:szCs w:val="24"/>
              </w:rPr>
            </w:r>
            <w:r>
              <w:rPr>
                <w:rFonts w:ascii="XO Thames" w:hAnsi="XO Thames" w:eastAsia="Times New Roman" w:cs="Times New Roman"/>
                <w:i/>
                <w:iCs/>
                <w:sz w:val="24"/>
                <w:szCs w:val="24"/>
              </w:rPr>
            </w:r>
          </w:p>
          <w:p>
            <w:pPr>
              <w:pStyle w:val="973"/>
              <w:jc w:val="center"/>
              <w:spacing w:before="0" w:after="160"/>
              <w:rPr>
                <w:rFonts w:ascii="XO Thames" w:hAnsi="XO Thames" w:eastAsia="Times New Roman" w:cs="Times New Roman"/>
                <w:i/>
                <w:iCs/>
                <w:sz w:val="24"/>
                <w:szCs w:val="24"/>
              </w:rPr>
            </w:pPr>
            <w:r>
              <w:rPr>
                <w:rFonts w:ascii="XO Thames" w:hAnsi="XO Thames" w:eastAsia="Times New Roman" w:cs="Times New Roman"/>
                <w:b/>
                <w:bCs/>
                <w:i/>
                <w:iCs/>
                <w:sz w:val="24"/>
                <w:szCs w:val="24"/>
              </w:rPr>
            </w:r>
            <w:r>
              <w:rPr>
                <w:rFonts w:ascii="XO Thames" w:hAnsi="XO Thames" w:eastAsia="Times New Roman" w:cs="Times New Roman"/>
                <w:i/>
                <w:iCs/>
                <w:sz w:val="24"/>
                <w:szCs w:val="24"/>
              </w:rPr>
            </w:r>
            <w:r>
              <w:rPr>
                <w:rFonts w:ascii="XO Thames" w:hAnsi="XO Thames" w:eastAsia="Times New Roman" w:cs="Times New Roman"/>
                <w:i/>
                <w:iCs/>
                <w:sz w:val="24"/>
                <w:szCs w:val="24"/>
              </w:rPr>
            </w:r>
          </w:p>
        </w:tc>
        <w:tc>
          <w:tcPr>
            <w:tcBorders>
              <w:top w:val="single" w:color="000000" w:sz="4" w:space="0"/>
              <w:left w:val="single" w:color="000000" w:sz="4" w:space="0"/>
              <w:bottom w:val="single" w:color="000000" w:sz="4" w:space="0"/>
            </w:tcBorders>
            <w:tcW w:w="1058" w:type="dxa"/>
            <w:vAlign w:val="center"/>
            <w:textDirection w:val="lrTb"/>
            <w:noWrap w:val="false"/>
          </w:tcPr>
          <w:p>
            <w:pPr>
              <w:pStyle w:val="973"/>
              <w:jc w:val="center"/>
              <w:spacing w:before="0" w:after="160"/>
              <w:rPr>
                <w:rFonts w:ascii="XO Thames" w:hAnsi="XO Thames" w:eastAsia="Times New Roman" w:cs="Times New Roman"/>
                <w:i/>
                <w:iCs/>
                <w:sz w:val="24"/>
                <w:szCs w:val="24"/>
              </w:rPr>
            </w:pPr>
            <w:r>
              <w:rPr>
                <w:rFonts w:ascii="XO Thames" w:hAnsi="XO Thames" w:eastAsia="Times New Roman" w:cs="Times New Roman"/>
                <w:b/>
                <w:bCs/>
                <w:i/>
                <w:iCs/>
                <w:sz w:val="24"/>
                <w:szCs w:val="24"/>
              </w:rPr>
              <w:t xml:space="preserve">К-во</w:t>
            </w:r>
            <w:r>
              <w:rPr>
                <w:rFonts w:ascii="XO Thames" w:hAnsi="XO Thames" w:eastAsia="Times New Roman" w:cs="Times New Roman"/>
                <w:i/>
                <w:iCs/>
                <w:sz w:val="24"/>
                <w:szCs w:val="24"/>
              </w:rPr>
            </w:r>
            <w:r>
              <w:rPr>
                <w:rFonts w:ascii="XO Thames" w:hAnsi="XO Thames" w:eastAsia="Times New Roman" w:cs="Times New Roman"/>
                <w:i/>
                <w:iCs/>
                <w:sz w:val="24"/>
                <w:szCs w:val="24"/>
              </w:rPr>
            </w:r>
          </w:p>
        </w:tc>
        <w:tc>
          <w:tcPr>
            <w:tcBorders>
              <w:top w:val="single" w:color="000000" w:sz="4" w:space="0"/>
              <w:left w:val="single" w:color="000000" w:sz="4" w:space="0"/>
              <w:bottom w:val="single" w:color="000000" w:sz="4" w:space="0"/>
            </w:tcBorders>
            <w:tcW w:w="1667" w:type="dxa"/>
            <w:vAlign w:val="center"/>
            <w:textDirection w:val="lrTb"/>
            <w:noWrap w:val="false"/>
          </w:tcPr>
          <w:p>
            <w:pPr>
              <w:pStyle w:val="973"/>
              <w:jc w:val="center"/>
              <w:spacing w:before="0" w:after="160"/>
              <w:rPr>
                <w:rFonts w:ascii="XO Thames" w:hAnsi="XO Thames" w:eastAsia="Times New Roman" w:cs="Times New Roman"/>
                <w:i/>
                <w:iCs/>
                <w:sz w:val="24"/>
                <w:szCs w:val="24"/>
              </w:rPr>
            </w:pPr>
            <w:r>
              <w:rPr>
                <w:rFonts w:ascii="XO Thames" w:hAnsi="XO Thames" w:eastAsia="Times New Roman" w:cs="Times New Roman"/>
                <w:b/>
                <w:bCs/>
                <w:i/>
                <w:iCs/>
                <w:sz w:val="24"/>
                <w:szCs w:val="24"/>
              </w:rPr>
              <w:t xml:space="preserve">Цена, руб</w:t>
            </w:r>
            <w:r>
              <w:rPr>
                <w:rFonts w:ascii="XO Thames" w:hAnsi="XO Thames" w:eastAsia="Times New Roman" w:cs="Times New Roman"/>
                <w:i/>
                <w:iCs/>
                <w:sz w:val="24"/>
                <w:szCs w:val="24"/>
              </w:rPr>
            </w:r>
            <w:r>
              <w:rPr>
                <w:rFonts w:ascii="XO Thames" w:hAnsi="XO Thames" w:eastAsia="Times New Roman" w:cs="Times New Roman"/>
                <w:i/>
                <w:iCs/>
                <w:sz w:val="24"/>
                <w:szCs w:val="24"/>
              </w:rPr>
            </w:r>
          </w:p>
        </w:tc>
        <w:tc>
          <w:tcPr>
            <w:tcBorders>
              <w:top w:val="single" w:color="000000" w:sz="4" w:space="0"/>
              <w:left w:val="single" w:color="000000" w:sz="4" w:space="0"/>
              <w:bottom w:val="single" w:color="000000" w:sz="4" w:space="0"/>
              <w:right w:val="single" w:color="000000" w:sz="4" w:space="0"/>
            </w:tcBorders>
            <w:tcW w:w="1648" w:type="dxa"/>
            <w:vAlign w:val="center"/>
            <w:textDirection w:val="lrTb"/>
            <w:noWrap w:val="false"/>
          </w:tcPr>
          <w:p>
            <w:pPr>
              <w:pStyle w:val="973"/>
              <w:jc w:val="center"/>
              <w:spacing w:before="0" w:after="160"/>
              <w:rPr>
                <w:rFonts w:ascii="XO Thames" w:hAnsi="XO Thames" w:eastAsia="Times New Roman" w:cs="Times New Roman"/>
                <w:i/>
                <w:iCs/>
                <w:sz w:val="24"/>
                <w:szCs w:val="24"/>
              </w:rPr>
            </w:pPr>
            <w:r>
              <w:rPr>
                <w:rFonts w:ascii="XO Thames" w:hAnsi="XO Thames" w:eastAsia="Times New Roman" w:cs="Times New Roman"/>
                <w:b/>
                <w:bCs/>
                <w:i/>
                <w:iCs/>
                <w:sz w:val="24"/>
                <w:szCs w:val="24"/>
              </w:rPr>
              <w:t xml:space="preserve">Сумма, руб.</w:t>
            </w:r>
            <w:r>
              <w:rPr>
                <w:rFonts w:ascii="XO Thames" w:hAnsi="XO Thames" w:eastAsia="Times New Roman" w:cs="Times New Roman"/>
                <w:i/>
                <w:iCs/>
                <w:sz w:val="24"/>
                <w:szCs w:val="24"/>
              </w:rPr>
            </w:r>
            <w:r>
              <w:rPr>
                <w:rFonts w:ascii="XO Thames" w:hAnsi="XO Thames" w:eastAsia="Times New Roman" w:cs="Times New Roman"/>
                <w:i/>
                <w:iCs/>
                <w:sz w:val="24"/>
                <w:szCs w:val="24"/>
              </w:rPr>
            </w:r>
          </w:p>
        </w:tc>
      </w:tr>
      <w:tr>
        <w:tblPrEx/>
        <w:trPr>
          <w:trHeight w:val="1529"/>
        </w:trPr>
        <w:tc>
          <w:tcPr>
            <w:tcBorders>
              <w:left w:val="single" w:color="000000" w:sz="4" w:space="0"/>
              <w:bottom w:val="single" w:color="000000" w:sz="4" w:space="0"/>
            </w:tcBorders>
            <w:tcW w:w="955"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1</w:t>
            </w:r>
            <w:r>
              <w:rPr>
                <w:szCs w:val="20"/>
              </w:rPr>
            </w:r>
            <w:r>
              <w:rPr>
                <w:szCs w:val="20"/>
              </w:rPr>
            </w:r>
          </w:p>
        </w:tc>
        <w:tc>
          <w:tcPr>
            <w:tcBorders>
              <w:left w:val="single" w:color="000000" w:sz="4" w:space="0"/>
              <w:bottom w:val="single" w:color="000000" w:sz="4" w:space="0"/>
            </w:tcBorders>
            <w:tcW w:w="2783"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Уточнение местоположения границ </w:t>
            </w:r>
            <w:r>
              <w:rPr>
                <w:szCs w:val="20"/>
              </w:rPr>
            </w:r>
            <w:r>
              <w:rPr>
                <w:szCs w:val="20"/>
              </w:rPr>
            </w:r>
          </w:p>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 </w:t>
            </w:r>
            <w:r>
              <w:rPr>
                <w:rFonts w:ascii="Times New Roman" w:hAnsi="Times New Roman" w:eastAsia="Times New Roman" w:cs="Times New Roman"/>
                <w:b w:val="0"/>
                <w:i w:val="0"/>
                <w:strike w:val="0"/>
                <w:color w:val="000000"/>
                <w:position w:val="0"/>
                <w:sz w:val="20"/>
                <w:szCs w:val="20"/>
                <w:u w:val="none"/>
                <w:vertAlign w:val="baseline"/>
              </w:rPr>
              <w:t xml:space="preserve">Карачаево-Черкесская Республика, Зеленчукский район, ст-ца Зеленчукская, ул. Заводская, д. 58                (09:06:0040233:41) </w:t>
            </w:r>
            <w:r>
              <w:rPr>
                <w:szCs w:val="20"/>
              </w:rPr>
            </w:r>
            <w:r>
              <w:rPr>
                <w:szCs w:val="20"/>
              </w:rPr>
            </w:r>
          </w:p>
        </w:tc>
        <w:tc>
          <w:tcPr>
            <w:tcBorders>
              <w:left w:val="single" w:color="000000" w:sz="4" w:space="0"/>
              <w:bottom w:val="single" w:color="000000" w:sz="4" w:space="0"/>
            </w:tcBorders>
            <w:tcW w:w="1746" w:type="dxa"/>
            <w:vAlign w:val="center"/>
            <w:vMerge w:val="restart"/>
            <w:textDirection w:val="lrTb"/>
            <w:noWrap w:val="false"/>
          </w:tcPr>
          <w:p>
            <w:pPr>
              <w:pStyle w:val="973"/>
              <w:jc w:val="center"/>
              <w:spacing w:before="0" w:after="160"/>
              <w:rPr>
                <w:rFonts w:ascii="XO Thames" w:hAnsi="XO Thames" w:eastAsia="Times New Roman" w:cs="Times New Roman"/>
                <w:sz w:val="24"/>
                <w:szCs w:val="24"/>
                <w:highlight w:val="none"/>
              </w:rPr>
            </w:pPr>
            <w:r>
              <w:rPr>
                <w:rFonts w:ascii="XO Thames" w:hAnsi="XO Thames" w:eastAsia="Times New Roman" w:cs="Times New Roman"/>
                <w:sz w:val="24"/>
                <w:szCs w:val="24"/>
              </w:rPr>
              <w:t xml:space="preserve">единица</w:t>
            </w:r>
            <w:r>
              <w:rPr>
                <w:rFonts w:ascii="XO Thames" w:hAnsi="XO Thames" w:eastAsia="Times New Roman" w:cs="Times New Roman"/>
                <w:sz w:val="24"/>
                <w:szCs w:val="24"/>
                <w:highlight w:val="none"/>
              </w:rPr>
            </w:r>
            <w:r>
              <w:rPr>
                <w:rFonts w:ascii="XO Thames" w:hAnsi="XO Thames" w:eastAsia="Times New Roman" w:cs="Times New Roman"/>
                <w:sz w:val="24"/>
                <w:szCs w:val="24"/>
                <w:highlight w:val="none"/>
              </w:rPr>
            </w:r>
          </w:p>
        </w:tc>
        <w:tc>
          <w:tcPr>
            <w:tcBorders>
              <w:left w:val="single" w:color="000000" w:sz="4" w:space="0"/>
              <w:bottom w:val="single" w:color="000000" w:sz="4" w:space="0"/>
            </w:tcBorders>
            <w:tcW w:w="1058" w:type="dxa"/>
            <w:vAlign w:val="center"/>
            <w:textDirection w:val="lrTb"/>
            <w:noWrap w:val="false"/>
          </w:tcPr>
          <w:p>
            <w:pPr>
              <w:jc w:val="center"/>
            </w:pPr>
            <w:r>
              <w:t xml:space="preserve">1</w:t>
            </w:r>
            <w:r/>
          </w:p>
        </w:tc>
        <w:tc>
          <w:tcPr>
            <w:tcBorders>
              <w:left w:val="single" w:color="000000" w:sz="4" w:space="0"/>
              <w:bottom w:val="single" w:color="000000" w:sz="4" w:space="0"/>
            </w:tcBorders>
            <w:tcW w:w="1667" w:type="dxa"/>
            <w:textDirection w:val="lrTb"/>
            <w:noWrap w:val="false"/>
          </w:tcPr>
          <w:p>
            <w:r/>
            <w:r/>
          </w:p>
        </w:tc>
        <w:tc>
          <w:tcPr>
            <w:tcBorders>
              <w:left w:val="single" w:color="000000" w:sz="4" w:space="0"/>
              <w:bottom w:val="single" w:color="000000" w:sz="4" w:space="0"/>
              <w:right w:val="single" w:color="000000" w:sz="4" w:space="0"/>
            </w:tcBorders>
            <w:tcW w:w="1648" w:type="dxa"/>
            <w:textDirection w:val="lrTb"/>
            <w:noWrap w:val="false"/>
          </w:tcPr>
          <w:p>
            <w:r/>
            <w:r/>
          </w:p>
        </w:tc>
      </w:tr>
      <w:tr>
        <w:tblPrEx/>
        <w:trPr/>
        <w:tc>
          <w:tcPr>
            <w:tcBorders>
              <w:left w:val="single" w:color="000000" w:sz="4" w:space="0"/>
              <w:bottom w:val="single" w:color="000000" w:sz="4" w:space="0"/>
            </w:tcBorders>
            <w:tcW w:w="955"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2</w:t>
            </w:r>
            <w:r>
              <w:rPr>
                <w:szCs w:val="20"/>
              </w:rPr>
            </w:r>
            <w:r>
              <w:rPr>
                <w:szCs w:val="20"/>
              </w:rPr>
            </w:r>
          </w:p>
        </w:tc>
        <w:tc>
          <w:tcPr>
            <w:tcBorders>
              <w:left w:val="single" w:color="000000" w:sz="4" w:space="0"/>
              <w:bottom w:val="single" w:color="000000" w:sz="4" w:space="0"/>
            </w:tcBorders>
            <w:tcW w:w="2783" w:type="dxa"/>
            <w:vAlign w:val="center"/>
            <w:vMerge w:val="restart"/>
            <w:textDirection w:val="lrTb"/>
            <w:noWrap w:val="false"/>
          </w:tcPr>
          <w:p>
            <w:pPr>
              <w:pStyle w:val="689"/>
              <w:jc w:val="center"/>
              <w:spacing w:before="0" w:after="0" w:line="240" w:lineRule="auto"/>
              <w:widowControl/>
              <w:rPr>
                <w:rFonts w:ascii="Times New Roman" w:hAnsi="Times New Roman" w:eastAsia="Times New Roman" w:cs="Times New Roman"/>
                <w:b w:val="0"/>
                <w:bCs w:val="0"/>
                <w:i w:val="0"/>
                <w:strike w:val="0"/>
                <w:color w:val="000000"/>
                <w:position w:val="0"/>
                <w:sz w:val="20"/>
                <w:szCs w:val="20"/>
                <w:u w:val="none"/>
                <w:vertAlign w:val="baseline"/>
              </w:rPr>
            </w:pPr>
            <w:r>
              <w:rPr>
                <w:rFonts w:ascii="Times New Roman" w:hAnsi="Times New Roman" w:eastAsia="Times New Roman" w:cs="Times New Roman"/>
                <w:b w:val="0"/>
                <w:i w:val="0"/>
                <w:strike w:val="0"/>
                <w:color w:val="000000"/>
                <w:position w:val="0"/>
                <w:sz w:val="20"/>
                <w:szCs w:val="20"/>
                <w:u w:val="none"/>
                <w:vertAlign w:val="baseline"/>
              </w:rPr>
            </w: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Pr>
                <w:szCs w:val="20"/>
              </w:rPr>
            </w:r>
            <w:r>
              <w:rPr>
                <w:rFonts w:ascii="Times New Roman" w:hAnsi="Times New Roman" w:eastAsia="Times New Roman" w:cs="Times New Roman"/>
                <w:b w:val="0"/>
                <w:bCs w:val="0"/>
                <w:i w:val="0"/>
                <w:strike w:val="0"/>
                <w:color w:val="000000"/>
                <w:position w:val="0"/>
                <w:sz w:val="20"/>
                <w:szCs w:val="20"/>
                <w:u w:val="none"/>
                <w:vertAlign w:val="baseline"/>
              </w:rPr>
            </w:r>
          </w:p>
          <w:p>
            <w:pPr>
              <w:pStyle w:val="689"/>
              <w:jc w:val="center"/>
              <w:spacing w:before="0" w:after="0" w:line="240" w:lineRule="auto"/>
              <w:widowControl/>
            </w:pPr>
            <w:r>
              <w:rPr>
                <w:rFonts w:ascii="Times New Roman" w:hAnsi="Times New Roman" w:eastAsia="Times New Roman" w:cs="Times New Roman"/>
                <w:b w:val="0"/>
                <w:i w:val="0"/>
                <w:strike w:val="0"/>
                <w:color w:val="000000"/>
                <w:position w:val="0"/>
                <w:sz w:val="20"/>
                <w:szCs w:val="20"/>
                <w:u w:val="none"/>
                <w:vertAlign w:val="baseline"/>
              </w:rPr>
              <w:t xml:space="preserve">Карачаево-Черкесская Республика, Карачаевский район, аул Хурзук, («Башня Мамия-Кала», расположенного по адресу: Российская Федерация,  РНФИ П12090002562)</w:t>
            </w:r>
            <w:r>
              <w:rPr>
                <w:szCs w:val="20"/>
              </w:rPr>
            </w:r>
            <w:r/>
          </w:p>
        </w:tc>
        <w:tc>
          <w:tcPr>
            <w:tcBorders>
              <w:left w:val="single" w:color="000000" w:sz="4" w:space="0"/>
              <w:bottom w:val="single" w:color="000000" w:sz="4" w:space="0"/>
            </w:tcBorders>
            <w:tcW w:w="1746" w:type="dxa"/>
            <w:vAlign w:val="center"/>
            <w:vMerge w:val="restart"/>
            <w:textDirection w:val="lrTb"/>
            <w:noWrap w:val="false"/>
          </w:tcPr>
          <w:p>
            <w:pPr>
              <w:pStyle w:val="973"/>
              <w:jc w:val="center"/>
              <w:spacing w:before="0" w:after="160"/>
              <w:rPr>
                <w:rFonts w:ascii="XO Thames" w:hAnsi="XO Thames" w:eastAsia="Times New Roman" w:cs="Times New Roman"/>
                <w:sz w:val="24"/>
                <w:szCs w:val="24"/>
                <w:highlight w:val="none"/>
              </w:rPr>
            </w:pPr>
            <w:r>
              <w:rPr>
                <w:rFonts w:ascii="XO Thames" w:hAnsi="XO Thames" w:eastAsia="Times New Roman" w:cs="Times New Roman"/>
                <w:sz w:val="24"/>
                <w:szCs w:val="24"/>
              </w:rPr>
              <w:t xml:space="preserve">единица</w:t>
            </w:r>
            <w:r>
              <w:rPr>
                <w:rFonts w:ascii="XO Thames" w:hAnsi="XO Thames" w:eastAsia="Times New Roman" w:cs="Times New Roman"/>
                <w:sz w:val="24"/>
                <w:szCs w:val="24"/>
                <w:highlight w:val="none"/>
              </w:rPr>
            </w:r>
            <w:r>
              <w:rPr>
                <w:rFonts w:ascii="XO Thames" w:hAnsi="XO Thames" w:eastAsia="Times New Roman" w:cs="Times New Roman"/>
                <w:sz w:val="24"/>
                <w:szCs w:val="24"/>
                <w:highlight w:val="none"/>
              </w:rPr>
            </w:r>
          </w:p>
        </w:tc>
        <w:tc>
          <w:tcPr>
            <w:tcBorders>
              <w:left w:val="single" w:color="000000" w:sz="4" w:space="0"/>
              <w:bottom w:val="single" w:color="000000" w:sz="4" w:space="0"/>
            </w:tcBorders>
            <w:tcW w:w="1058" w:type="dxa"/>
            <w:vAlign w:val="center"/>
            <w:vMerge w:val="restart"/>
            <w:textDirection w:val="lrTb"/>
            <w:noWrap w:val="false"/>
          </w:tcPr>
          <w:p>
            <w:pPr>
              <w:jc w:val="center"/>
            </w:pPr>
            <w:r>
              <w:t xml:space="preserve">1</w:t>
            </w:r>
            <w:r/>
          </w:p>
        </w:tc>
        <w:tc>
          <w:tcPr>
            <w:tcBorders>
              <w:left w:val="single" w:color="000000" w:sz="4" w:space="0"/>
              <w:bottom w:val="single" w:color="000000" w:sz="4" w:space="0"/>
            </w:tcBorders>
            <w:tcW w:w="1667" w:type="dxa"/>
            <w:vMerge w:val="restart"/>
            <w:textDirection w:val="lrTb"/>
            <w:noWrap w:val="false"/>
          </w:tcPr>
          <w:p>
            <w:r/>
            <w:r/>
          </w:p>
        </w:tc>
        <w:tc>
          <w:tcPr>
            <w:tcBorders>
              <w:left w:val="single" w:color="000000" w:sz="4" w:space="0"/>
              <w:bottom w:val="single" w:color="000000" w:sz="4" w:space="0"/>
              <w:right w:val="single" w:color="000000" w:sz="4" w:space="0"/>
            </w:tcBorders>
            <w:tcW w:w="1648" w:type="dxa"/>
            <w:vMerge w:val="restart"/>
            <w:textDirection w:val="lrTb"/>
            <w:noWrap w:val="false"/>
          </w:tcPr>
          <w:p>
            <w:r/>
            <w:r/>
          </w:p>
        </w:tc>
      </w:tr>
      <w:tr>
        <w:tblPrEx/>
        <w:trPr/>
        <w:tc>
          <w:tcPr>
            <w:tcBorders>
              <w:left w:val="single" w:color="000000" w:sz="4" w:space="0"/>
              <w:bottom w:val="single" w:color="000000" w:sz="4" w:space="0"/>
            </w:tcBorders>
            <w:tcW w:w="955"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3</w:t>
            </w:r>
            <w:r>
              <w:rPr>
                <w:szCs w:val="20"/>
              </w:rPr>
            </w:r>
            <w:r>
              <w:rPr>
                <w:szCs w:val="20"/>
              </w:rPr>
            </w:r>
          </w:p>
        </w:tc>
        <w:tc>
          <w:tcPr>
            <w:tcBorders>
              <w:left w:val="single" w:color="000000" w:sz="4" w:space="0"/>
              <w:bottom w:val="single" w:color="000000" w:sz="4" w:space="0"/>
            </w:tcBorders>
            <w:tcW w:w="2783"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Уточнение местоположения границ </w:t>
            </w:r>
            <w:r>
              <w:rPr>
                <w:szCs w:val="20"/>
              </w:rPr>
            </w:r>
            <w:r>
              <w:rPr>
                <w:szCs w:val="20"/>
              </w:rPr>
            </w:r>
          </w:p>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Местоположение установлено относительно ориентира: Карачаево-Черкесская Республика, г. Карачаевск, ул. Чкалова (09:10:0070110:7) </w:t>
            </w:r>
            <w:r>
              <w:rPr>
                <w:szCs w:val="20"/>
              </w:rPr>
            </w:r>
            <w:r>
              <w:rPr>
                <w:szCs w:val="20"/>
              </w:rPr>
            </w:r>
          </w:p>
        </w:tc>
        <w:tc>
          <w:tcPr>
            <w:tcBorders>
              <w:left w:val="single" w:color="000000" w:sz="4" w:space="0"/>
              <w:bottom w:val="single" w:color="000000" w:sz="4" w:space="0"/>
            </w:tcBorders>
            <w:tcW w:w="1746" w:type="dxa"/>
            <w:vAlign w:val="center"/>
            <w:vMerge w:val="restart"/>
            <w:textDirection w:val="lrTb"/>
            <w:noWrap w:val="false"/>
          </w:tcPr>
          <w:p>
            <w:pPr>
              <w:pStyle w:val="973"/>
              <w:jc w:val="center"/>
              <w:spacing w:before="0" w:after="160"/>
              <w:rPr>
                <w:rFonts w:ascii="XO Thames" w:hAnsi="XO Thames" w:eastAsia="Times New Roman" w:cs="Times New Roman"/>
                <w:sz w:val="24"/>
                <w:szCs w:val="24"/>
                <w:highlight w:val="none"/>
              </w:rPr>
            </w:pPr>
            <w:r>
              <w:rPr>
                <w:rFonts w:ascii="XO Thames" w:hAnsi="XO Thames" w:eastAsia="Times New Roman" w:cs="Times New Roman"/>
                <w:sz w:val="24"/>
                <w:szCs w:val="24"/>
              </w:rPr>
              <w:t xml:space="preserve">единица</w:t>
            </w:r>
            <w:r>
              <w:rPr>
                <w:rFonts w:ascii="XO Thames" w:hAnsi="XO Thames" w:eastAsia="Times New Roman" w:cs="Times New Roman"/>
                <w:sz w:val="24"/>
                <w:szCs w:val="24"/>
                <w:highlight w:val="none"/>
              </w:rPr>
            </w:r>
            <w:r>
              <w:rPr>
                <w:rFonts w:ascii="XO Thames" w:hAnsi="XO Thames" w:eastAsia="Times New Roman" w:cs="Times New Roman"/>
                <w:sz w:val="24"/>
                <w:szCs w:val="24"/>
                <w:highlight w:val="none"/>
              </w:rPr>
            </w:r>
          </w:p>
        </w:tc>
        <w:tc>
          <w:tcPr>
            <w:tcBorders>
              <w:left w:val="single" w:color="000000" w:sz="4" w:space="0"/>
              <w:bottom w:val="single" w:color="000000" w:sz="4" w:space="0"/>
            </w:tcBorders>
            <w:tcW w:w="1058" w:type="dxa"/>
            <w:vAlign w:val="center"/>
            <w:vMerge w:val="restart"/>
            <w:textDirection w:val="lrTb"/>
            <w:noWrap w:val="false"/>
          </w:tcPr>
          <w:p>
            <w:pPr>
              <w:jc w:val="center"/>
            </w:pPr>
            <w:r>
              <w:t xml:space="preserve">1</w:t>
            </w:r>
            <w:r/>
          </w:p>
        </w:tc>
        <w:tc>
          <w:tcPr>
            <w:tcBorders>
              <w:left w:val="single" w:color="000000" w:sz="4" w:space="0"/>
              <w:bottom w:val="single" w:color="000000" w:sz="4" w:space="0"/>
            </w:tcBorders>
            <w:tcW w:w="1667" w:type="dxa"/>
            <w:vMerge w:val="restart"/>
            <w:textDirection w:val="lrTb"/>
            <w:noWrap w:val="false"/>
          </w:tcPr>
          <w:p>
            <w:r/>
            <w:r/>
          </w:p>
        </w:tc>
        <w:tc>
          <w:tcPr>
            <w:tcBorders>
              <w:left w:val="single" w:color="000000" w:sz="4" w:space="0"/>
              <w:bottom w:val="single" w:color="000000" w:sz="4" w:space="0"/>
              <w:right w:val="single" w:color="000000" w:sz="4" w:space="0"/>
            </w:tcBorders>
            <w:tcW w:w="1648" w:type="dxa"/>
            <w:vMerge w:val="restart"/>
            <w:textDirection w:val="lrTb"/>
            <w:noWrap w:val="false"/>
          </w:tcPr>
          <w:p>
            <w:r/>
            <w:r/>
          </w:p>
        </w:tc>
      </w:tr>
      <w:tr>
        <w:tblPrEx/>
        <w:trPr/>
        <w:tc>
          <w:tcPr>
            <w:tcBorders>
              <w:left w:val="single" w:color="000000" w:sz="4" w:space="0"/>
              <w:bottom w:val="single" w:color="000000" w:sz="4" w:space="0"/>
            </w:tcBorders>
            <w:tcW w:w="955"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4</w:t>
            </w:r>
            <w:r>
              <w:rPr>
                <w:szCs w:val="20"/>
              </w:rPr>
            </w:r>
            <w:r>
              <w:rPr>
                <w:szCs w:val="20"/>
              </w:rPr>
            </w:r>
          </w:p>
        </w:tc>
        <w:tc>
          <w:tcPr>
            <w:tcBorders>
              <w:left w:val="single" w:color="000000" w:sz="4" w:space="0"/>
              <w:bottom w:val="single" w:color="000000" w:sz="4" w:space="0"/>
            </w:tcBorders>
            <w:tcW w:w="2783" w:type="dxa"/>
            <w:vAlign w:val="center"/>
            <w:vMerge w:val="restart"/>
            <w:textDirection w:val="lrTb"/>
            <w:noWrap w:val="false"/>
          </w:tcPr>
          <w:p>
            <w:pPr>
              <w:pStyle w:val="689"/>
              <w:jc w:val="center"/>
              <w:spacing w:before="0" w:after="0" w:line="240" w:lineRule="auto"/>
              <w:widowControl/>
              <w:rPr>
                <w:rFonts w:ascii="Times New Roman" w:hAnsi="Times New Roman" w:eastAsia="Times New Roman" w:cs="Times New Roman"/>
                <w:b w:val="0"/>
                <w:bCs w:val="0"/>
                <w:i w:val="0"/>
                <w:strike w:val="0"/>
                <w:color w:val="000000"/>
                <w:position w:val="0"/>
                <w:sz w:val="20"/>
                <w:szCs w:val="20"/>
                <w:u w:val="none"/>
                <w:vertAlign w:val="baseline"/>
              </w:rPr>
            </w:pPr>
            <w:r>
              <w:rPr>
                <w:rFonts w:ascii="Times New Roman" w:hAnsi="Times New Roman" w:eastAsia="Times New Roman" w:cs="Times New Roman"/>
                <w:b w:val="0"/>
                <w:i w:val="0"/>
                <w:strike w:val="0"/>
                <w:color w:val="000000"/>
                <w:position w:val="0"/>
                <w:sz w:val="20"/>
                <w:szCs w:val="20"/>
                <w:u w:val="none"/>
                <w:vertAlign w:val="baseline"/>
              </w:rPr>
            </w: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Pr>
                <w:szCs w:val="20"/>
              </w:rPr>
            </w:r>
            <w:r>
              <w:rPr>
                <w:rFonts w:ascii="Times New Roman" w:hAnsi="Times New Roman" w:eastAsia="Times New Roman" w:cs="Times New Roman"/>
                <w:b w:val="0"/>
                <w:bCs w:val="0"/>
                <w:i w:val="0"/>
                <w:strike w:val="0"/>
                <w:color w:val="000000"/>
                <w:position w:val="0"/>
                <w:sz w:val="20"/>
                <w:szCs w:val="20"/>
                <w:u w:val="none"/>
                <w:vertAlign w:val="baseline"/>
              </w:rPr>
            </w:r>
          </w:p>
          <w:p>
            <w:pPr>
              <w:pStyle w:val="689"/>
              <w:jc w:val="center"/>
              <w:spacing w:before="0" w:after="0" w:line="240" w:lineRule="auto"/>
              <w:widowControl/>
            </w:pPr>
            <w:r>
              <w:rPr>
                <w:rFonts w:ascii="Times New Roman" w:hAnsi="Times New Roman" w:eastAsia="Times New Roman" w:cs="Times New Roman"/>
                <w:b w:val="0"/>
                <w:i w:val="0"/>
                <w:strike w:val="0"/>
                <w:color w:val="000000"/>
                <w:position w:val="0"/>
                <w:sz w:val="20"/>
                <w:szCs w:val="20"/>
                <w:u w:val="none"/>
                <w:vertAlign w:val="baseline"/>
              </w:rPr>
              <w:t xml:space="preserve">Российская </w:t>
            </w:r>
            <w:r>
              <w:rPr>
                <w:rFonts w:ascii="Times New Roman" w:hAnsi="Times New Roman" w:eastAsia="Times New Roman" w:cs="Times New Roman"/>
                <w:b w:val="0"/>
                <w:i w:val="0"/>
                <w:strike w:val="0"/>
                <w:color w:val="000000"/>
                <w:position w:val="0"/>
                <w:sz w:val="20"/>
                <w:szCs w:val="20"/>
                <w:u w:val="none"/>
                <w:vertAlign w:val="baseline"/>
              </w:rPr>
              <w:t xml:space="preserve">Федерация, Карачаево-Черкесская Республика, м.р-н Прикубанский, с.п. Кавказское, п</w:t>
              <w:br/>
              <w:t xml:space="preserve">Кавказский, участок находится примерно в 10 м по направлению на север и на юг от 70-75 км автодороги</w:t>
              <w:br/>
              <w:t xml:space="preserve">Лермонтов-Черкесск                              с к/н 09:02:0080101:2545</w:t>
            </w:r>
            <w:r>
              <w:rPr>
                <w:szCs w:val="20"/>
              </w:rPr>
            </w:r>
            <w:r/>
          </w:p>
        </w:tc>
        <w:tc>
          <w:tcPr>
            <w:tcBorders>
              <w:left w:val="single" w:color="000000" w:sz="4" w:space="0"/>
              <w:bottom w:val="single" w:color="000000" w:sz="4" w:space="0"/>
            </w:tcBorders>
            <w:tcW w:w="1746" w:type="dxa"/>
            <w:vAlign w:val="center"/>
            <w:vMerge w:val="restart"/>
            <w:textDirection w:val="lrTb"/>
            <w:noWrap w:val="false"/>
          </w:tcPr>
          <w:p>
            <w:pPr>
              <w:pStyle w:val="973"/>
              <w:jc w:val="center"/>
              <w:spacing w:before="0" w:after="160"/>
              <w:rPr>
                <w:rFonts w:ascii="XO Thames" w:hAnsi="XO Thames" w:eastAsia="Times New Roman" w:cs="Times New Roman"/>
                <w:sz w:val="24"/>
                <w:szCs w:val="24"/>
                <w:highlight w:val="none"/>
              </w:rPr>
            </w:pPr>
            <w:r>
              <w:rPr>
                <w:rFonts w:ascii="XO Thames" w:hAnsi="XO Thames" w:eastAsia="Times New Roman" w:cs="Times New Roman"/>
                <w:sz w:val="24"/>
                <w:szCs w:val="24"/>
              </w:rPr>
              <w:t xml:space="preserve">единица</w:t>
            </w:r>
            <w:r>
              <w:rPr>
                <w:rFonts w:ascii="XO Thames" w:hAnsi="XO Thames" w:eastAsia="Times New Roman" w:cs="Times New Roman"/>
                <w:sz w:val="24"/>
                <w:szCs w:val="24"/>
                <w:highlight w:val="none"/>
              </w:rPr>
            </w:r>
            <w:r>
              <w:rPr>
                <w:rFonts w:ascii="XO Thames" w:hAnsi="XO Thames" w:eastAsia="Times New Roman" w:cs="Times New Roman"/>
                <w:sz w:val="24"/>
                <w:szCs w:val="24"/>
                <w:highlight w:val="none"/>
              </w:rPr>
            </w:r>
          </w:p>
        </w:tc>
        <w:tc>
          <w:tcPr>
            <w:tcBorders>
              <w:left w:val="single" w:color="000000" w:sz="4" w:space="0"/>
              <w:bottom w:val="single" w:color="000000" w:sz="4" w:space="0"/>
            </w:tcBorders>
            <w:tcW w:w="1058" w:type="dxa"/>
            <w:vAlign w:val="center"/>
            <w:vMerge w:val="restart"/>
            <w:textDirection w:val="lrTb"/>
            <w:noWrap w:val="false"/>
          </w:tcPr>
          <w:p>
            <w:pPr>
              <w:jc w:val="center"/>
            </w:pPr>
            <w:r>
              <w:t xml:space="preserve">1</w:t>
            </w:r>
            <w:r/>
          </w:p>
        </w:tc>
        <w:tc>
          <w:tcPr>
            <w:tcBorders>
              <w:left w:val="single" w:color="000000" w:sz="4" w:space="0"/>
              <w:bottom w:val="single" w:color="000000" w:sz="4" w:space="0"/>
            </w:tcBorders>
            <w:tcW w:w="1667" w:type="dxa"/>
            <w:vMerge w:val="restart"/>
            <w:textDirection w:val="lrTb"/>
            <w:noWrap w:val="false"/>
          </w:tcPr>
          <w:p>
            <w:r/>
            <w:r/>
          </w:p>
        </w:tc>
        <w:tc>
          <w:tcPr>
            <w:tcBorders>
              <w:left w:val="single" w:color="000000" w:sz="4" w:space="0"/>
              <w:bottom w:val="single" w:color="000000" w:sz="4" w:space="0"/>
              <w:right w:val="single" w:color="000000" w:sz="4" w:space="0"/>
            </w:tcBorders>
            <w:tcW w:w="1648" w:type="dxa"/>
            <w:vMerge w:val="restart"/>
            <w:textDirection w:val="lrTb"/>
            <w:noWrap w:val="false"/>
          </w:tcPr>
          <w:p>
            <w:r/>
            <w:r/>
          </w:p>
        </w:tc>
      </w:tr>
      <w:tr>
        <w:tblPrEx/>
        <w:trPr/>
        <w:tc>
          <w:tcPr>
            <w:tcBorders>
              <w:left w:val="single" w:color="000000" w:sz="4" w:space="0"/>
              <w:bottom w:val="single" w:color="000000" w:sz="4" w:space="0"/>
            </w:tcBorders>
            <w:tcW w:w="955"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5</w:t>
            </w:r>
            <w:r>
              <w:rPr>
                <w:szCs w:val="20"/>
              </w:rPr>
            </w:r>
            <w:r>
              <w:rPr>
                <w:szCs w:val="20"/>
              </w:rPr>
            </w:r>
          </w:p>
        </w:tc>
        <w:tc>
          <w:tcPr>
            <w:tcBorders>
              <w:left w:val="single" w:color="000000" w:sz="4" w:space="0"/>
              <w:bottom w:val="single" w:color="000000" w:sz="4" w:space="0"/>
            </w:tcBorders>
            <w:tcW w:w="2783" w:type="dxa"/>
            <w:vAlign w:val="center"/>
            <w:vMerge w:val="restart"/>
            <w:textDirection w:val="lrTb"/>
            <w:noWrap w:val="false"/>
          </w:tcPr>
          <w:p>
            <w:pPr>
              <w:pStyle w:val="689"/>
              <w:jc w:val="center"/>
              <w:spacing w:before="0" w:after="0" w:line="240" w:lineRule="auto"/>
              <w:widowControl/>
              <w:rPr>
                <w:rFonts w:ascii="Times New Roman" w:hAnsi="Times New Roman" w:eastAsia="Times New Roman" w:cs="Times New Roman"/>
                <w:b w:val="0"/>
                <w:bCs w:val="0"/>
                <w:i w:val="0"/>
                <w:strike w:val="0"/>
                <w:color w:val="000000"/>
                <w:position w:val="0"/>
                <w:sz w:val="20"/>
                <w:szCs w:val="20"/>
                <w:u w:val="none"/>
                <w:vertAlign w:val="baseline"/>
              </w:rPr>
            </w:pPr>
            <w:r>
              <w:rPr>
                <w:rFonts w:ascii="Times New Roman" w:hAnsi="Times New Roman" w:eastAsia="Times New Roman" w:cs="Times New Roman"/>
                <w:b w:val="0"/>
                <w:i w:val="0"/>
                <w:strike w:val="0"/>
                <w:color w:val="000000"/>
                <w:position w:val="0"/>
                <w:sz w:val="20"/>
                <w:szCs w:val="20"/>
                <w:u w:val="none"/>
                <w:vertAlign w:val="baseline"/>
              </w:rPr>
            </w: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Pr>
                <w:szCs w:val="20"/>
              </w:rPr>
            </w:r>
            <w:r>
              <w:rPr>
                <w:rFonts w:ascii="Times New Roman" w:hAnsi="Times New Roman" w:eastAsia="Times New Roman" w:cs="Times New Roman"/>
                <w:b w:val="0"/>
                <w:bCs w:val="0"/>
                <w:i w:val="0"/>
                <w:strike w:val="0"/>
                <w:color w:val="000000"/>
                <w:position w:val="0"/>
                <w:sz w:val="20"/>
                <w:szCs w:val="20"/>
                <w:u w:val="none"/>
                <w:vertAlign w:val="baseline"/>
              </w:rPr>
            </w:r>
          </w:p>
          <w:p>
            <w:pPr>
              <w:pStyle w:val="689"/>
              <w:jc w:val="center"/>
              <w:spacing w:before="0" w:after="0" w:line="240" w:lineRule="auto"/>
              <w:widowControl/>
            </w:pPr>
            <w:r>
              <w:rPr>
                <w:rFonts w:ascii="Times New Roman" w:hAnsi="Times New Roman" w:eastAsia="Times New Roman" w:cs="Times New Roman"/>
                <w:b w:val="0"/>
                <w:i w:val="0"/>
                <w:strike w:val="0"/>
                <w:color w:val="000000"/>
                <w:position w:val="0"/>
                <w:sz w:val="20"/>
                <w:szCs w:val="20"/>
                <w:u w:val="none"/>
                <w:vertAlign w:val="baseline"/>
              </w:rPr>
              <w:t xml:space="preserve">Россия, Карачаево-Черкесская Республика, Прикубанский район, в 0,7 киллометрах восточнее с. Счастливое (Скважины разведочная № 128 Предгорная площадь теплоэнергетических подземных вод, с к/н 09:02:0070701:784 / П12090003067)</w:t>
            </w:r>
            <w:r>
              <w:rPr>
                <w:szCs w:val="20"/>
              </w:rPr>
            </w:r>
            <w:r/>
          </w:p>
        </w:tc>
        <w:tc>
          <w:tcPr>
            <w:tcBorders>
              <w:left w:val="single" w:color="000000" w:sz="4" w:space="0"/>
              <w:bottom w:val="single" w:color="000000" w:sz="4" w:space="0"/>
            </w:tcBorders>
            <w:tcW w:w="1746" w:type="dxa"/>
            <w:vAlign w:val="center"/>
            <w:vMerge w:val="restart"/>
            <w:textDirection w:val="lrTb"/>
            <w:noWrap w:val="false"/>
          </w:tcPr>
          <w:p>
            <w:pPr>
              <w:pStyle w:val="973"/>
              <w:jc w:val="center"/>
              <w:spacing w:before="0" w:after="160"/>
              <w:rPr>
                <w:rFonts w:ascii="XO Thames" w:hAnsi="XO Thames" w:eastAsia="Times New Roman" w:cs="Times New Roman"/>
                <w:sz w:val="24"/>
                <w:szCs w:val="24"/>
                <w:highlight w:val="none"/>
              </w:rPr>
            </w:pPr>
            <w:r>
              <w:rPr>
                <w:rFonts w:ascii="XO Thames" w:hAnsi="XO Thames" w:eastAsia="Times New Roman" w:cs="Times New Roman"/>
                <w:sz w:val="24"/>
                <w:szCs w:val="24"/>
              </w:rPr>
              <w:t xml:space="preserve">единица</w:t>
            </w:r>
            <w:r>
              <w:rPr>
                <w:rFonts w:ascii="XO Thames" w:hAnsi="XO Thames" w:eastAsia="Times New Roman" w:cs="Times New Roman"/>
                <w:sz w:val="24"/>
                <w:szCs w:val="24"/>
                <w:highlight w:val="none"/>
              </w:rPr>
            </w:r>
            <w:r>
              <w:rPr>
                <w:rFonts w:ascii="XO Thames" w:hAnsi="XO Thames" w:eastAsia="Times New Roman" w:cs="Times New Roman"/>
                <w:sz w:val="24"/>
                <w:szCs w:val="24"/>
                <w:highlight w:val="none"/>
              </w:rPr>
            </w:r>
          </w:p>
        </w:tc>
        <w:tc>
          <w:tcPr>
            <w:tcBorders>
              <w:left w:val="single" w:color="000000" w:sz="4" w:space="0"/>
              <w:bottom w:val="single" w:color="000000" w:sz="4" w:space="0"/>
            </w:tcBorders>
            <w:tcW w:w="1058" w:type="dxa"/>
            <w:vAlign w:val="center"/>
            <w:vMerge w:val="restart"/>
            <w:textDirection w:val="lrTb"/>
            <w:noWrap w:val="false"/>
          </w:tcPr>
          <w:p>
            <w:pPr>
              <w:jc w:val="center"/>
            </w:pPr>
            <w:r>
              <w:t xml:space="preserve">1</w:t>
            </w:r>
            <w:r/>
          </w:p>
        </w:tc>
        <w:tc>
          <w:tcPr>
            <w:tcBorders>
              <w:left w:val="single" w:color="000000" w:sz="4" w:space="0"/>
              <w:bottom w:val="single" w:color="000000" w:sz="4" w:space="0"/>
            </w:tcBorders>
            <w:tcW w:w="1667" w:type="dxa"/>
            <w:vMerge w:val="restart"/>
            <w:textDirection w:val="lrTb"/>
            <w:noWrap w:val="false"/>
          </w:tcPr>
          <w:p>
            <w:r/>
            <w:r/>
          </w:p>
        </w:tc>
        <w:tc>
          <w:tcPr>
            <w:tcBorders>
              <w:left w:val="single" w:color="000000" w:sz="4" w:space="0"/>
              <w:bottom w:val="single" w:color="000000" w:sz="4" w:space="0"/>
              <w:right w:val="single" w:color="000000" w:sz="4" w:space="0"/>
            </w:tcBorders>
            <w:tcW w:w="1648" w:type="dxa"/>
            <w:vMerge w:val="restart"/>
            <w:textDirection w:val="lrTb"/>
            <w:noWrap w:val="false"/>
          </w:tcPr>
          <w:p>
            <w:r/>
            <w:r/>
          </w:p>
        </w:tc>
      </w:tr>
      <w:tr>
        <w:tblPrEx/>
        <w:trPr/>
        <w:tc>
          <w:tcPr>
            <w:tcBorders>
              <w:left w:val="single" w:color="000000" w:sz="4" w:space="0"/>
              <w:bottom w:val="single" w:color="000000" w:sz="4" w:space="0"/>
            </w:tcBorders>
            <w:tcW w:w="955"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6</w:t>
            </w:r>
            <w:r>
              <w:rPr>
                <w:szCs w:val="20"/>
              </w:rPr>
            </w:r>
            <w:r>
              <w:rPr>
                <w:szCs w:val="20"/>
              </w:rPr>
            </w:r>
          </w:p>
        </w:tc>
        <w:tc>
          <w:tcPr>
            <w:tcBorders>
              <w:left w:val="single" w:color="000000" w:sz="4" w:space="0"/>
              <w:bottom w:val="single" w:color="000000" w:sz="4" w:space="0"/>
            </w:tcBorders>
            <w:tcW w:w="2783" w:type="dxa"/>
            <w:vAlign w:val="center"/>
            <w:vMerge w:val="restart"/>
            <w:textDirection w:val="lrTb"/>
            <w:noWrap w:val="false"/>
          </w:tcPr>
          <w:p>
            <w:pPr>
              <w:pStyle w:val="689"/>
              <w:jc w:val="center"/>
              <w:spacing w:before="0" w:after="0" w:line="240" w:lineRule="auto"/>
              <w:widowControl/>
              <w:rPr>
                <w:rFonts w:ascii="Times New Roman" w:hAnsi="Times New Roman" w:eastAsia="Times New Roman" w:cs="Times New Roman"/>
                <w:b w:val="0"/>
                <w:bCs w:val="0"/>
                <w:i w:val="0"/>
                <w:strike w:val="0"/>
                <w:color w:val="000000"/>
                <w:position w:val="0"/>
                <w:sz w:val="20"/>
                <w:szCs w:val="20"/>
                <w:u w:val="none"/>
                <w:vertAlign w:val="baseline"/>
              </w:rPr>
            </w:pPr>
            <w:r>
              <w:rPr>
                <w:rFonts w:ascii="Times New Roman" w:hAnsi="Times New Roman" w:eastAsia="Times New Roman" w:cs="Times New Roman"/>
                <w:b w:val="0"/>
                <w:i w:val="0"/>
                <w:strike w:val="0"/>
                <w:color w:val="000000"/>
                <w:position w:val="0"/>
                <w:sz w:val="20"/>
                <w:szCs w:val="20"/>
                <w:u w:val="none"/>
                <w:vertAlign w:val="baseline"/>
              </w:rPr>
            </w: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Pr>
                <w:szCs w:val="20"/>
              </w:rPr>
            </w:r>
            <w:r>
              <w:rPr>
                <w:rFonts w:ascii="Times New Roman" w:hAnsi="Times New Roman" w:eastAsia="Times New Roman" w:cs="Times New Roman"/>
                <w:b w:val="0"/>
                <w:bCs w:val="0"/>
                <w:i w:val="0"/>
                <w:strike w:val="0"/>
                <w:color w:val="000000"/>
                <w:position w:val="0"/>
                <w:sz w:val="20"/>
                <w:szCs w:val="20"/>
                <w:u w:val="none"/>
                <w:vertAlign w:val="baseline"/>
              </w:rPr>
            </w:r>
          </w:p>
          <w:p>
            <w:pPr>
              <w:pStyle w:val="689"/>
              <w:jc w:val="center"/>
              <w:spacing w:before="0" w:after="0" w:line="240" w:lineRule="auto"/>
              <w:widowControl/>
            </w:pPr>
            <w:r>
              <w:rPr>
                <w:rFonts w:ascii="Times New Roman" w:hAnsi="Times New Roman" w:eastAsia="Times New Roman" w:cs="Times New Roman"/>
                <w:b w:val="0"/>
                <w:i w:val="0"/>
                <w:strike w:val="0"/>
                <w:color w:val="000000"/>
                <w:position w:val="0"/>
                <w:sz w:val="20"/>
                <w:szCs w:val="20"/>
                <w:u w:val="none"/>
                <w:vertAlign w:val="baseline"/>
              </w:rPr>
              <w:t xml:space="preserve">Россия, Карачаево-Черкесская Республика, Прикубанский район, в 8 киллометрах восточнее г. Черкесска (Скважины разведочная № 139 Пригородный участок теплоэнергетических подземных вод, с к/н 09:02:0060402:524 / П12090003068)</w:t>
            </w:r>
            <w:r>
              <w:rPr>
                <w:szCs w:val="20"/>
              </w:rPr>
            </w:r>
            <w:r/>
          </w:p>
        </w:tc>
        <w:tc>
          <w:tcPr>
            <w:tcBorders>
              <w:left w:val="single" w:color="000000" w:sz="4" w:space="0"/>
              <w:bottom w:val="single" w:color="000000" w:sz="4" w:space="0"/>
            </w:tcBorders>
            <w:tcW w:w="1746" w:type="dxa"/>
            <w:vAlign w:val="center"/>
            <w:vMerge w:val="restart"/>
            <w:textDirection w:val="lrTb"/>
            <w:noWrap w:val="false"/>
          </w:tcPr>
          <w:p>
            <w:pPr>
              <w:pStyle w:val="973"/>
              <w:jc w:val="center"/>
              <w:spacing w:before="0" w:after="160"/>
              <w:rPr>
                <w:rFonts w:ascii="XO Thames" w:hAnsi="XO Thames" w:eastAsia="Times New Roman" w:cs="Times New Roman"/>
                <w:sz w:val="24"/>
                <w:szCs w:val="24"/>
                <w:highlight w:val="none"/>
              </w:rPr>
            </w:pPr>
            <w:r>
              <w:rPr>
                <w:rFonts w:ascii="XO Thames" w:hAnsi="XO Thames" w:eastAsia="Times New Roman" w:cs="Times New Roman"/>
                <w:sz w:val="24"/>
                <w:szCs w:val="24"/>
              </w:rPr>
              <w:t xml:space="preserve">единица</w:t>
            </w:r>
            <w:r>
              <w:rPr>
                <w:rFonts w:ascii="XO Thames" w:hAnsi="XO Thames" w:eastAsia="Times New Roman" w:cs="Times New Roman"/>
                <w:sz w:val="24"/>
                <w:szCs w:val="24"/>
                <w:highlight w:val="none"/>
              </w:rPr>
            </w:r>
            <w:r>
              <w:rPr>
                <w:rFonts w:ascii="XO Thames" w:hAnsi="XO Thames" w:eastAsia="Times New Roman" w:cs="Times New Roman"/>
                <w:sz w:val="24"/>
                <w:szCs w:val="24"/>
                <w:highlight w:val="none"/>
              </w:rPr>
            </w:r>
          </w:p>
        </w:tc>
        <w:tc>
          <w:tcPr>
            <w:tcBorders>
              <w:left w:val="single" w:color="000000" w:sz="4" w:space="0"/>
              <w:bottom w:val="single" w:color="000000" w:sz="4" w:space="0"/>
            </w:tcBorders>
            <w:tcW w:w="1058" w:type="dxa"/>
            <w:vAlign w:val="center"/>
            <w:vMerge w:val="restart"/>
            <w:textDirection w:val="lrTb"/>
            <w:noWrap w:val="false"/>
          </w:tcPr>
          <w:p>
            <w:pPr>
              <w:jc w:val="center"/>
            </w:pPr>
            <w:r>
              <w:t xml:space="preserve">1</w:t>
            </w:r>
            <w:r/>
          </w:p>
        </w:tc>
        <w:tc>
          <w:tcPr>
            <w:tcBorders>
              <w:left w:val="single" w:color="000000" w:sz="4" w:space="0"/>
              <w:bottom w:val="single" w:color="000000" w:sz="4" w:space="0"/>
            </w:tcBorders>
            <w:tcW w:w="1667" w:type="dxa"/>
            <w:vMerge w:val="restart"/>
            <w:textDirection w:val="lrTb"/>
            <w:noWrap w:val="false"/>
          </w:tcPr>
          <w:p>
            <w:r/>
            <w:r/>
          </w:p>
        </w:tc>
        <w:tc>
          <w:tcPr>
            <w:tcBorders>
              <w:left w:val="single" w:color="000000" w:sz="4" w:space="0"/>
              <w:bottom w:val="single" w:color="000000" w:sz="4" w:space="0"/>
              <w:right w:val="single" w:color="000000" w:sz="4" w:space="0"/>
            </w:tcBorders>
            <w:tcW w:w="1648" w:type="dxa"/>
            <w:vMerge w:val="restart"/>
            <w:textDirection w:val="lrTb"/>
            <w:noWrap w:val="false"/>
          </w:tcPr>
          <w:p>
            <w:r/>
            <w:r/>
          </w:p>
        </w:tc>
      </w:tr>
      <w:tr>
        <w:tblPrEx/>
        <w:trPr/>
        <w:tc>
          <w:tcPr>
            <w:tcBorders>
              <w:left w:val="single" w:color="000000" w:sz="4" w:space="0"/>
              <w:bottom w:val="single" w:color="000000" w:sz="4" w:space="0"/>
            </w:tcBorders>
            <w:tcW w:w="955" w:type="dxa"/>
            <w:vAlign w:val="center"/>
            <w:vMerge w:val="restart"/>
            <w:textDirection w:val="lrTb"/>
            <w:noWrap w:val="false"/>
          </w:tcPr>
          <w:p>
            <w:pPr>
              <w:pStyle w:val="689"/>
              <w:jc w:val="center"/>
              <w:spacing w:before="0" w:after="0" w:line="240" w:lineRule="auto"/>
              <w:widowControl/>
              <w:rPr>
                <w:szCs w:val="20"/>
              </w:rPr>
            </w:pPr>
            <w:r>
              <w:rPr>
                <w:rFonts w:ascii="Times New Roman" w:hAnsi="Times New Roman" w:eastAsia="Times New Roman" w:cs="Times New Roman"/>
                <w:b w:val="0"/>
                <w:i w:val="0"/>
                <w:strike w:val="0"/>
                <w:color w:val="000000"/>
                <w:position w:val="0"/>
                <w:sz w:val="20"/>
                <w:szCs w:val="20"/>
                <w:u w:val="none"/>
                <w:vertAlign w:val="baseline"/>
              </w:rPr>
              <w:t xml:space="preserve">7</w:t>
            </w:r>
            <w:r>
              <w:rPr>
                <w:szCs w:val="20"/>
              </w:rPr>
            </w:r>
            <w:r>
              <w:rPr>
                <w:szCs w:val="20"/>
              </w:rPr>
            </w:r>
          </w:p>
        </w:tc>
        <w:tc>
          <w:tcPr>
            <w:tcBorders>
              <w:left w:val="single" w:color="000000" w:sz="4" w:space="0"/>
              <w:bottom w:val="single" w:color="000000" w:sz="4" w:space="0"/>
            </w:tcBorders>
            <w:tcW w:w="2783" w:type="dxa"/>
            <w:vAlign w:val="center"/>
            <w:vMerge w:val="restart"/>
            <w:textDirection w:val="lrTb"/>
            <w:noWrap w:val="false"/>
          </w:tcPr>
          <w:p>
            <w:pPr>
              <w:pStyle w:val="689"/>
              <w:jc w:val="center"/>
              <w:spacing w:before="0" w:after="0" w:line="240" w:lineRule="auto"/>
              <w:widowControl/>
              <w:rPr>
                <w:rFonts w:ascii="Times New Roman" w:hAnsi="Times New Roman" w:eastAsia="Times New Roman" w:cs="Times New Roman"/>
                <w:b w:val="0"/>
                <w:bCs w:val="0"/>
                <w:i w:val="0"/>
                <w:strike w:val="0"/>
                <w:color w:val="000000"/>
                <w:position w:val="0"/>
                <w:sz w:val="20"/>
                <w:szCs w:val="20"/>
                <w:u w:val="none"/>
                <w:vertAlign w:val="baseline"/>
              </w:rPr>
            </w:pPr>
            <w:r>
              <w:rPr>
                <w:rFonts w:ascii="Times New Roman" w:hAnsi="Times New Roman" w:eastAsia="Times New Roman" w:cs="Times New Roman"/>
                <w:b w:val="0"/>
                <w:i w:val="0"/>
                <w:strike w:val="0"/>
                <w:color w:val="000000"/>
                <w:position w:val="0"/>
                <w:sz w:val="20"/>
                <w:szCs w:val="20"/>
                <w:u w:val="none"/>
                <w:vertAlign w:val="baseline"/>
              </w:rPr>
            </w:r>
            <w:r>
              <w:rPr>
                <w:rFonts w:ascii="Times New Roman" w:hAnsi="Times New Roman" w:eastAsia="Times New Roman" w:cs="Times New Roman"/>
                <w:b w:val="0"/>
                <w:i w:val="0"/>
                <w:strike w:val="0"/>
                <w:color w:val="000000"/>
                <w:position w:val="0"/>
                <w:sz w:val="20"/>
                <w:szCs w:val="20"/>
                <w:u w:val="none"/>
                <w:vertAlign w:val="baseline"/>
              </w:rPr>
              <w:t xml:space="preserve">Образование земельного участка</w:t>
            </w:r>
            <w:r>
              <w:rPr>
                <w:szCs w:val="20"/>
              </w:rPr>
            </w:r>
            <w:r>
              <w:rPr>
                <w:rFonts w:ascii="Times New Roman" w:hAnsi="Times New Roman" w:eastAsia="Times New Roman" w:cs="Times New Roman"/>
                <w:b w:val="0"/>
                <w:bCs w:val="0"/>
                <w:i w:val="0"/>
                <w:strike w:val="0"/>
                <w:color w:val="000000"/>
                <w:position w:val="0"/>
                <w:sz w:val="20"/>
                <w:szCs w:val="20"/>
                <w:u w:val="none"/>
                <w:vertAlign w:val="baseline"/>
              </w:rPr>
            </w:r>
          </w:p>
          <w:p>
            <w:pPr>
              <w:pStyle w:val="689"/>
              <w:jc w:val="center"/>
              <w:spacing w:before="0" w:after="0" w:line="240" w:lineRule="auto"/>
              <w:widowControl/>
            </w:pPr>
            <w:r>
              <w:rPr>
                <w:rFonts w:ascii="Times New Roman" w:hAnsi="Times New Roman" w:eastAsia="Times New Roman" w:cs="Times New Roman"/>
                <w:b w:val="0"/>
                <w:i w:val="0"/>
                <w:strike w:val="0"/>
                <w:color w:val="000000"/>
                <w:position w:val="0"/>
                <w:sz w:val="20"/>
                <w:szCs w:val="20"/>
                <w:u w:val="none"/>
                <w:vertAlign w:val="baseline"/>
              </w:rPr>
              <w:t xml:space="preserve">Россия, Карачаево-Черкесская Республика, Прикубанский район, на левом берегу БСК, в 3,2 км юго-восточнее г. Черкесска (Скважина поисковая № 5 Черкесский участок питьевых подземных вод, с к/н 09:02:0060401:568 / П12090003071)</w:t>
            </w:r>
            <w:r>
              <w:rPr>
                <w:szCs w:val="20"/>
              </w:rPr>
            </w:r>
            <w:r/>
          </w:p>
        </w:tc>
        <w:tc>
          <w:tcPr>
            <w:tcBorders>
              <w:left w:val="single" w:color="000000" w:sz="4" w:space="0"/>
              <w:bottom w:val="single" w:color="000000" w:sz="4" w:space="0"/>
            </w:tcBorders>
            <w:tcW w:w="1746" w:type="dxa"/>
            <w:vAlign w:val="center"/>
            <w:vMerge w:val="restart"/>
            <w:textDirection w:val="lrTb"/>
            <w:noWrap w:val="false"/>
          </w:tcPr>
          <w:p>
            <w:pPr>
              <w:pStyle w:val="973"/>
              <w:jc w:val="center"/>
              <w:spacing w:before="0" w:after="160"/>
              <w:rPr>
                <w:rFonts w:ascii="XO Thames" w:hAnsi="XO Thames" w:eastAsia="Times New Roman" w:cs="Times New Roman"/>
                <w:sz w:val="24"/>
                <w:szCs w:val="24"/>
                <w:highlight w:val="none"/>
              </w:rPr>
            </w:pPr>
            <w:r>
              <w:rPr>
                <w:rFonts w:ascii="XO Thames" w:hAnsi="XO Thames" w:eastAsia="Times New Roman" w:cs="Times New Roman"/>
                <w:sz w:val="24"/>
                <w:szCs w:val="24"/>
              </w:rPr>
              <w:t xml:space="preserve">единица</w:t>
            </w:r>
            <w:r>
              <w:rPr>
                <w:rFonts w:ascii="XO Thames" w:hAnsi="XO Thames" w:eastAsia="Times New Roman" w:cs="Times New Roman"/>
                <w:sz w:val="24"/>
                <w:szCs w:val="24"/>
                <w:highlight w:val="none"/>
              </w:rPr>
            </w:r>
            <w:r>
              <w:rPr>
                <w:rFonts w:ascii="XO Thames" w:hAnsi="XO Thames" w:eastAsia="Times New Roman" w:cs="Times New Roman"/>
                <w:sz w:val="24"/>
                <w:szCs w:val="24"/>
                <w:highlight w:val="none"/>
              </w:rPr>
            </w:r>
          </w:p>
        </w:tc>
        <w:tc>
          <w:tcPr>
            <w:tcBorders>
              <w:left w:val="single" w:color="000000" w:sz="4" w:space="0"/>
              <w:bottom w:val="single" w:color="000000" w:sz="4" w:space="0"/>
            </w:tcBorders>
            <w:tcW w:w="1058" w:type="dxa"/>
            <w:vAlign w:val="center"/>
            <w:vMerge w:val="restart"/>
            <w:textDirection w:val="lrTb"/>
            <w:noWrap w:val="false"/>
          </w:tcPr>
          <w:p>
            <w:pPr>
              <w:jc w:val="center"/>
            </w:pPr>
            <w:r>
              <w:t xml:space="preserve">1</w:t>
            </w:r>
            <w:r/>
          </w:p>
        </w:tc>
        <w:tc>
          <w:tcPr>
            <w:tcBorders>
              <w:left w:val="single" w:color="000000" w:sz="4" w:space="0"/>
              <w:bottom w:val="single" w:color="000000" w:sz="4" w:space="0"/>
            </w:tcBorders>
            <w:tcW w:w="1667" w:type="dxa"/>
            <w:vMerge w:val="restart"/>
            <w:textDirection w:val="lrTb"/>
            <w:noWrap w:val="false"/>
          </w:tcPr>
          <w:p>
            <w:r/>
            <w:r/>
          </w:p>
        </w:tc>
        <w:tc>
          <w:tcPr>
            <w:tcBorders>
              <w:left w:val="single" w:color="000000" w:sz="4" w:space="0"/>
              <w:bottom w:val="single" w:color="000000" w:sz="4" w:space="0"/>
              <w:right w:val="single" w:color="000000" w:sz="4" w:space="0"/>
            </w:tcBorders>
            <w:tcW w:w="1648" w:type="dxa"/>
            <w:vMerge w:val="restart"/>
            <w:textDirection w:val="lrTb"/>
            <w:noWrap w:val="false"/>
          </w:tcPr>
          <w:p>
            <w:r/>
            <w:r/>
          </w:p>
        </w:tc>
      </w:tr>
      <w:tr>
        <w:tblPrEx/>
        <w:trPr/>
        <w:tc>
          <w:tcPr>
            <w:tcBorders>
              <w:left w:val="single" w:color="000000" w:sz="4" w:space="0"/>
              <w:bottom w:val="single" w:color="000000" w:sz="4" w:space="0"/>
            </w:tcBorders>
            <w:tcW w:w="955" w:type="dxa"/>
            <w:textDirection w:val="lrTb"/>
            <w:noWrap w:val="false"/>
          </w:tcPr>
          <w:p>
            <w:pPr>
              <w:pStyle w:val="973"/>
              <w:spacing w:before="0" w:after="160"/>
              <w:rPr>
                <w:rFonts w:ascii="XO Thames" w:hAnsi="XO Thames" w:eastAsia="Times New Roman" w:cs="Times New Roman"/>
                <w:b/>
                <w:bCs/>
                <w:sz w:val="24"/>
                <w:szCs w:val="24"/>
              </w:rPr>
            </w:pPr>
            <w:r>
              <w:rPr>
                <w:rFonts w:ascii="XO Thames" w:hAnsi="XO Thames" w:eastAsia="Times New Roman" w:cs="Times New Roman"/>
                <w:b/>
                <w:bCs/>
                <w:sz w:val="24"/>
                <w:szCs w:val="24"/>
              </w:rPr>
            </w:r>
            <w:r>
              <w:rPr>
                <w:rFonts w:ascii="XO Thames" w:hAnsi="XO Thames" w:eastAsia="Times New Roman" w:cs="Times New Roman"/>
                <w:b/>
                <w:bCs/>
                <w:sz w:val="24"/>
                <w:szCs w:val="24"/>
              </w:rPr>
            </w:r>
            <w:r>
              <w:rPr>
                <w:rFonts w:ascii="XO Thames" w:hAnsi="XO Thames" w:eastAsia="Times New Roman" w:cs="Times New Roman"/>
                <w:b/>
                <w:bCs/>
                <w:sz w:val="24"/>
                <w:szCs w:val="24"/>
              </w:rPr>
            </w:r>
          </w:p>
        </w:tc>
        <w:tc>
          <w:tcPr>
            <w:tcBorders>
              <w:left w:val="single" w:color="000000" w:sz="4" w:space="0"/>
              <w:bottom w:val="single" w:color="000000" w:sz="4" w:space="0"/>
            </w:tcBorders>
            <w:tcW w:w="2783" w:type="dxa"/>
            <w:textDirection w:val="lrTb"/>
            <w:noWrap w:val="false"/>
          </w:tcPr>
          <w:p>
            <w:pPr>
              <w:pStyle w:val="973"/>
              <w:spacing w:before="0" w:after="160"/>
              <w:rPr>
                <w:rFonts w:ascii="XO Thames" w:hAnsi="XO Thames" w:eastAsia="Times New Roman" w:cs="Times New Roman"/>
                <w:b/>
                <w:bCs/>
                <w:sz w:val="24"/>
                <w:szCs w:val="24"/>
              </w:rPr>
            </w:pPr>
            <w:r>
              <w:rPr>
                <w:rFonts w:ascii="XO Thames" w:hAnsi="XO Thames" w:eastAsia="Times New Roman" w:cs="Times New Roman"/>
                <w:b/>
                <w:bCs/>
                <w:sz w:val="24"/>
                <w:szCs w:val="24"/>
              </w:rPr>
              <w:t xml:space="preserve">ИТОГО</w:t>
            </w:r>
            <w:r>
              <w:rPr>
                <w:rFonts w:ascii="XO Thames" w:hAnsi="XO Thames" w:eastAsia="Times New Roman" w:cs="Times New Roman"/>
                <w:b/>
                <w:bCs/>
                <w:sz w:val="24"/>
                <w:szCs w:val="24"/>
              </w:rPr>
            </w:r>
            <w:r>
              <w:rPr>
                <w:rFonts w:ascii="XO Thames" w:hAnsi="XO Thames" w:eastAsia="Times New Roman" w:cs="Times New Roman"/>
                <w:b/>
                <w:bCs/>
                <w:sz w:val="24"/>
                <w:szCs w:val="24"/>
              </w:rPr>
            </w:r>
          </w:p>
        </w:tc>
        <w:tc>
          <w:tcPr>
            <w:tcBorders>
              <w:left w:val="single" w:color="000000" w:sz="4" w:space="0"/>
              <w:bottom w:val="single" w:color="000000" w:sz="4" w:space="0"/>
            </w:tcBorders>
            <w:tcW w:w="1746" w:type="dxa"/>
            <w:textDirection w:val="lrTb"/>
            <w:noWrap w:val="false"/>
          </w:tcPr>
          <w:p>
            <w:pPr>
              <w:pStyle w:val="973"/>
              <w:spacing w:before="0" w:after="160"/>
              <w:rPr>
                <w:rFonts w:ascii="XO Thames" w:hAnsi="XO Thames" w:eastAsia="Times New Roman" w:cs="Times New Roman"/>
                <w:b/>
                <w:bCs/>
                <w:sz w:val="24"/>
                <w:szCs w:val="24"/>
              </w:rPr>
            </w:pPr>
            <w:r>
              <w:rPr>
                <w:rFonts w:ascii="XO Thames" w:hAnsi="XO Thames" w:eastAsia="Times New Roman" w:cs="Times New Roman"/>
                <w:b/>
                <w:bCs/>
                <w:sz w:val="24"/>
                <w:szCs w:val="24"/>
              </w:rPr>
            </w:r>
            <w:r>
              <w:rPr>
                <w:rFonts w:ascii="XO Thames" w:hAnsi="XO Thames" w:eastAsia="Times New Roman" w:cs="Times New Roman"/>
                <w:b/>
                <w:bCs/>
                <w:sz w:val="24"/>
                <w:szCs w:val="24"/>
              </w:rPr>
            </w:r>
            <w:r>
              <w:rPr>
                <w:rFonts w:ascii="XO Thames" w:hAnsi="XO Thames" w:eastAsia="Times New Roman" w:cs="Times New Roman"/>
                <w:b/>
                <w:bCs/>
                <w:sz w:val="24"/>
                <w:szCs w:val="24"/>
              </w:rPr>
            </w:r>
          </w:p>
        </w:tc>
        <w:tc>
          <w:tcPr>
            <w:tcBorders>
              <w:left w:val="single" w:color="000000" w:sz="4" w:space="0"/>
              <w:bottom w:val="single" w:color="000000" w:sz="4" w:space="0"/>
            </w:tcBorders>
            <w:tcW w:w="1058" w:type="dxa"/>
            <w:textDirection w:val="lrTb"/>
            <w:noWrap w:val="false"/>
          </w:tcPr>
          <w:p>
            <w:pPr>
              <w:pStyle w:val="973"/>
              <w:spacing w:before="0" w:after="160"/>
              <w:rPr>
                <w:rFonts w:ascii="XO Thames" w:hAnsi="XO Thames" w:eastAsia="Times New Roman" w:cs="Times New Roman"/>
                <w:b/>
                <w:bCs/>
                <w:sz w:val="24"/>
                <w:szCs w:val="24"/>
              </w:rPr>
            </w:pPr>
            <w:r>
              <w:rPr>
                <w:rFonts w:ascii="XO Thames" w:hAnsi="XO Thames" w:eastAsia="Times New Roman" w:cs="Times New Roman"/>
                <w:b/>
                <w:bCs/>
                <w:sz w:val="24"/>
                <w:szCs w:val="24"/>
              </w:rPr>
            </w:r>
            <w:r>
              <w:rPr>
                <w:rFonts w:ascii="XO Thames" w:hAnsi="XO Thames" w:eastAsia="Times New Roman" w:cs="Times New Roman"/>
                <w:b/>
                <w:bCs/>
                <w:sz w:val="24"/>
                <w:szCs w:val="24"/>
              </w:rPr>
            </w:r>
            <w:r>
              <w:rPr>
                <w:rFonts w:ascii="XO Thames" w:hAnsi="XO Thames" w:eastAsia="Times New Roman" w:cs="Times New Roman"/>
                <w:b/>
                <w:bCs/>
                <w:sz w:val="24"/>
                <w:szCs w:val="24"/>
              </w:rPr>
            </w:r>
          </w:p>
        </w:tc>
        <w:tc>
          <w:tcPr>
            <w:tcBorders>
              <w:left w:val="single" w:color="000000" w:sz="4" w:space="0"/>
              <w:bottom w:val="single" w:color="000000" w:sz="4" w:space="0"/>
            </w:tcBorders>
            <w:tcW w:w="1667" w:type="dxa"/>
            <w:textDirection w:val="lrTb"/>
            <w:noWrap w:val="false"/>
          </w:tcPr>
          <w:p>
            <w:pPr>
              <w:pStyle w:val="973"/>
              <w:spacing w:before="0" w:after="160"/>
              <w:rPr>
                <w:rFonts w:ascii="XO Thames" w:hAnsi="XO Thames" w:eastAsia="Times New Roman" w:cs="Times New Roman"/>
                <w:b/>
                <w:bCs/>
                <w:sz w:val="24"/>
                <w:szCs w:val="24"/>
              </w:rPr>
            </w:pPr>
            <w:r>
              <w:rPr>
                <w:rFonts w:ascii="XO Thames" w:hAnsi="XO Thames" w:eastAsia="Times New Roman" w:cs="Times New Roman"/>
                <w:b/>
                <w:bCs/>
                <w:sz w:val="24"/>
                <w:szCs w:val="24"/>
              </w:rPr>
            </w:r>
            <w:r>
              <w:rPr>
                <w:rFonts w:ascii="XO Thames" w:hAnsi="XO Thames" w:eastAsia="Times New Roman" w:cs="Times New Roman"/>
                <w:b/>
                <w:bCs/>
                <w:sz w:val="24"/>
                <w:szCs w:val="24"/>
              </w:rPr>
            </w:r>
            <w:r>
              <w:rPr>
                <w:rFonts w:ascii="XO Thames" w:hAnsi="XO Thames" w:eastAsia="Times New Roman" w:cs="Times New Roman"/>
                <w:b/>
                <w:bCs/>
                <w:sz w:val="24"/>
                <w:szCs w:val="24"/>
              </w:rPr>
            </w:r>
          </w:p>
        </w:tc>
        <w:tc>
          <w:tcPr>
            <w:tcBorders>
              <w:left w:val="single" w:color="000000" w:sz="4" w:space="0"/>
              <w:bottom w:val="single" w:color="000000" w:sz="4" w:space="0"/>
              <w:right w:val="single" w:color="000000" w:sz="4" w:space="0"/>
            </w:tcBorders>
            <w:tcW w:w="1648" w:type="dxa"/>
            <w:textDirection w:val="lrTb"/>
            <w:noWrap w:val="false"/>
          </w:tcPr>
          <w:p>
            <w:r/>
            <w:r/>
          </w:p>
        </w:tc>
      </w:tr>
    </w:tbl>
    <w:p>
      <w:pPr>
        <w:pStyle w:val="689"/>
        <w:rPr>
          <w:rFonts w:ascii="XO Thames" w:hAnsi="XO Thames"/>
          <w:sz w:val="24"/>
          <w:szCs w:val="24"/>
        </w:rPr>
      </w:pPr>
      <w:r>
        <w:rPr>
          <w:rFonts w:ascii="XO Thames" w:hAnsi="XO Thames"/>
          <w:sz w:val="24"/>
          <w:szCs w:val="24"/>
        </w:rPr>
      </w:r>
      <w:r>
        <w:rPr>
          <w:rFonts w:ascii="XO Thames" w:hAnsi="XO Thames"/>
          <w:sz w:val="24"/>
          <w:szCs w:val="24"/>
        </w:rPr>
      </w:r>
      <w:r>
        <w:rPr>
          <w:rFonts w:ascii="XO Thames" w:hAnsi="XO Thames"/>
          <w:sz w:val="24"/>
          <w:szCs w:val="24"/>
        </w:rPr>
      </w:r>
    </w:p>
    <w:p>
      <w:pPr>
        <w:pStyle w:val="689"/>
        <w:ind w:firstLine="709"/>
        <w:jc w:val="both"/>
        <w:spacing w:before="0" w:after="0" w:line="240" w:lineRule="auto"/>
        <w:rPr>
          <w:rFonts w:ascii="XO Thames" w:hAnsi="XO Thames"/>
          <w:b w:val="0"/>
          <w:bCs w:val="0"/>
          <w:i w:val="0"/>
          <w:iCs w:val="0"/>
          <w:sz w:val="24"/>
          <w:szCs w:val="24"/>
          <w:highlight w:val="yellow"/>
        </w:rPr>
      </w:pPr>
      <w:r>
        <w:rPr>
          <w:rFonts w:ascii="XO Thames" w:hAnsi="XO Thames" w:eastAsia="Calibri" w:cs="Times New Roman"/>
          <w:b w:val="0"/>
          <w:bCs w:val="0"/>
          <w:i w:val="0"/>
          <w:iCs w:val="0"/>
          <w:sz w:val="24"/>
          <w:szCs w:val="24"/>
          <w:lang w:eastAsia="en-US"/>
        </w:rPr>
        <w:t xml:space="preserve"> </w:t>
      </w:r>
      <w:r>
        <w:rPr>
          <w:rFonts w:ascii="XO Thames" w:hAnsi="XO Thames" w:eastAsia="Calibri" w:cs="Times New Roman"/>
          <w:b w:val="0"/>
          <w:bCs w:val="0"/>
          <w:i w:val="0"/>
          <w:iCs w:val="0"/>
          <w:sz w:val="24"/>
          <w:szCs w:val="24"/>
          <w:lang w:eastAsia="en-US"/>
        </w:rPr>
        <w:t xml:space="preserve">Цена </w:t>
      </w:r>
      <w:r>
        <w:rPr>
          <w:rFonts w:ascii="XO Thames" w:hAnsi="XO Thames" w:eastAsia="XO Thames" w:cs="XO Thames"/>
          <w:color w:val="000000" w:themeColor="text1"/>
          <w:sz w:val="24"/>
          <w:szCs w:val="24"/>
        </w:rPr>
        <w:t xml:space="preserve">Договор</w:t>
      </w:r>
      <w:r/>
      <w:r>
        <w:rPr>
          <w:rFonts w:ascii="XO Thames" w:hAnsi="XO Thames" w:eastAsia="Calibri" w:cs="Times New Roman"/>
          <w:b w:val="0"/>
          <w:bCs w:val="0"/>
          <w:i w:val="0"/>
          <w:iCs w:val="0"/>
          <w:sz w:val="24"/>
          <w:szCs w:val="24"/>
          <w:lang w:eastAsia="en-US"/>
        </w:rPr>
        <w:t xml:space="preserve">а составляет _________ (_____________руб. _____ коп.),  в т. ч. НДС / </w:t>
      </w:r>
      <w:r>
        <w:rPr>
          <w:rFonts w:ascii="XO Thames" w:hAnsi="XO Thames" w:eastAsia="Calibri" w:cs="Times New Roman"/>
          <w:b w:val="0"/>
          <w:bCs w:val="0"/>
          <w:i w:val="0"/>
          <w:iCs w:val="0"/>
          <w:sz w:val="24"/>
          <w:szCs w:val="24"/>
          <w:highlight w:val="none"/>
          <w:lang w:eastAsia="en-US"/>
        </w:rPr>
        <w:t xml:space="preserve">НДС не облагается</w:t>
      </w:r>
      <w:r>
        <w:rPr>
          <w:rFonts w:ascii="XO Thames" w:hAnsi="XO Thames" w:eastAsia="Calibri" w:cs="Times New Roman"/>
          <w:b w:val="0"/>
          <w:bCs w:val="0"/>
          <w:i w:val="0"/>
          <w:iCs w:val="0"/>
          <w:sz w:val="24"/>
          <w:szCs w:val="24"/>
          <w:highlight w:val="none"/>
          <w:lang w:eastAsia="en-US"/>
        </w:rPr>
        <w:t xml:space="preserve">.</w:t>
      </w:r>
      <w:r>
        <w:rPr>
          <w:rFonts w:ascii="XO Thames" w:hAnsi="XO Thames" w:eastAsia="Calibri" w:cs="Times New Roman"/>
          <w:b w:val="0"/>
          <w:bCs w:val="0"/>
          <w:i w:val="0"/>
          <w:iCs w:val="0"/>
          <w:sz w:val="24"/>
          <w:szCs w:val="24"/>
          <w:highlight w:val="yellow"/>
          <w:lang w:eastAsia="en-US"/>
        </w:rPr>
        <w:t xml:space="preserve"> </w:t>
      </w:r>
      <w:r>
        <w:rPr>
          <w:rFonts w:ascii="XO Thames" w:hAnsi="XO Thames"/>
          <w:b w:val="0"/>
          <w:bCs w:val="0"/>
          <w:i w:val="0"/>
          <w:iCs w:val="0"/>
          <w:sz w:val="24"/>
          <w:szCs w:val="24"/>
          <w:highlight w:val="yellow"/>
        </w:rPr>
      </w:r>
      <w:r>
        <w:rPr>
          <w:rFonts w:ascii="XO Thames" w:hAnsi="XO Thames"/>
          <w:b w:val="0"/>
          <w:bCs w:val="0"/>
          <w:i w:val="0"/>
          <w:iCs w:val="0"/>
          <w:sz w:val="24"/>
          <w:szCs w:val="24"/>
          <w:highlight w:val="yellow"/>
        </w:rPr>
      </w:r>
    </w:p>
    <w:p>
      <w:pPr>
        <w:pStyle w:val="689"/>
        <w:jc w:val="right"/>
        <w:rPr>
          <w:rFonts w:ascii="XO Thames" w:hAnsi="XO Thames" w:cs="Times New Roman"/>
          <w:b w:val="0"/>
          <w:bCs w:val="0"/>
          <w:i w:val="0"/>
          <w:iCs w:val="0"/>
          <w:caps/>
          <w:sz w:val="24"/>
          <w:szCs w:val="24"/>
        </w:rPr>
      </w:pPr>
      <w:r>
        <w:rPr>
          <w:rFonts w:ascii="XO Thames" w:hAnsi="XO Thames" w:cs="Times New Roman"/>
          <w:b w:val="0"/>
          <w:bCs w:val="0"/>
          <w:i w:val="0"/>
          <w:iCs w:val="0"/>
          <w:caps/>
          <w:sz w:val="24"/>
          <w:szCs w:val="24"/>
        </w:rPr>
      </w:r>
      <w:r>
        <w:rPr>
          <w:rFonts w:ascii="XO Thames" w:hAnsi="XO Thames" w:cs="Times New Roman"/>
          <w:b w:val="0"/>
          <w:bCs w:val="0"/>
          <w:i w:val="0"/>
          <w:iCs w:val="0"/>
          <w:caps/>
          <w:sz w:val="24"/>
          <w:szCs w:val="24"/>
        </w:rPr>
      </w:r>
      <w:r>
        <w:rPr>
          <w:rFonts w:ascii="XO Thames" w:hAnsi="XO Thames" w:cs="Times New Roman"/>
          <w:b w:val="0"/>
          <w:bCs w:val="0"/>
          <w:i w:val="0"/>
          <w:iCs w:val="0"/>
          <w:caps/>
          <w:sz w:val="24"/>
          <w:szCs w:val="24"/>
        </w:rPr>
      </w:r>
    </w:p>
    <w:p>
      <w:pPr>
        <w:pStyle w:val="689"/>
        <w:jc w:val="right"/>
        <w:rPr>
          <w:rFonts w:ascii="XO Thames" w:hAnsi="XO Thames" w:cs="Times New Roman"/>
          <w:caps/>
          <w:sz w:val="24"/>
          <w:szCs w:val="24"/>
        </w:rPr>
      </w:pPr>
      <w:r>
        <w:rPr>
          <w:rFonts w:ascii="XO Thames" w:hAnsi="XO Thames" w:cs="Times New Roman"/>
          <w:caps/>
          <w:sz w:val="24"/>
          <w:szCs w:val="24"/>
        </w:rPr>
      </w:r>
      <w:r>
        <w:rPr>
          <w:rFonts w:ascii="XO Thames" w:hAnsi="XO Thames" w:cs="Times New Roman"/>
          <w:caps/>
          <w:sz w:val="24"/>
          <w:szCs w:val="24"/>
        </w:rPr>
      </w:r>
      <w:r>
        <w:rPr>
          <w:rFonts w:ascii="XO Thames" w:hAnsi="XO Thames" w:cs="Times New Roman"/>
          <w:caps/>
          <w:sz w:val="24"/>
          <w:szCs w:val="24"/>
        </w:rPr>
      </w:r>
    </w:p>
    <w:p>
      <w:pPr>
        <w:pStyle w:val="689"/>
        <w:jc w:val="right"/>
        <w:rPr>
          <w:rFonts w:ascii="XO Thames" w:hAnsi="XO Thames" w:cs="Times New Roman"/>
          <w:caps/>
          <w:sz w:val="24"/>
          <w:szCs w:val="24"/>
        </w:rPr>
      </w:pPr>
      <w:r>
        <w:rPr>
          <w:rFonts w:ascii="XO Thames" w:hAnsi="XO Thames" w:cs="Times New Roman"/>
          <w:caps/>
          <w:sz w:val="24"/>
          <w:szCs w:val="24"/>
        </w:rPr>
      </w:r>
      <w:r>
        <w:rPr>
          <w:rFonts w:ascii="XO Thames" w:hAnsi="XO Thames" w:cs="Times New Roman"/>
          <w:caps/>
          <w:sz w:val="24"/>
          <w:szCs w:val="24"/>
        </w:rPr>
      </w:r>
      <w:r>
        <w:rPr>
          <w:rFonts w:ascii="XO Thames" w:hAnsi="XO Thames" w:cs="Times New Roman"/>
          <w:caps/>
          <w:sz w:val="24"/>
          <w:szCs w:val="24"/>
        </w:rPr>
      </w:r>
    </w:p>
    <w:tbl>
      <w:tblPr>
        <w:tblW w:w="9979" w:type="dxa"/>
        <w:tblInd w:w="495" w:type="dxa"/>
        <w:tblLayout w:type="fixed"/>
        <w:tblCellMar>
          <w:left w:w="108" w:type="dxa"/>
          <w:top w:w="0" w:type="dxa"/>
          <w:right w:w="108" w:type="dxa"/>
          <w:bottom w:w="0" w:type="dxa"/>
        </w:tblCellMar>
        <w:tblLook w:val="04A0" w:firstRow="1" w:lastRow="0" w:firstColumn="1" w:lastColumn="0" w:noHBand="0" w:noVBand="1"/>
      </w:tblPr>
      <w:tblGrid>
        <w:gridCol w:w="5000"/>
        <w:gridCol w:w="4978"/>
      </w:tblGrid>
      <w:tr>
        <w:tblPrEx/>
        <w:trPr/>
        <w:tc>
          <w:tcPr>
            <w:shd w:val="clear" w:color="ffffff" w:fill="ffffff"/>
            <w:tcBorders>
              <w:top w:val="single" w:color="000000" w:sz="4" w:space="0"/>
              <w:left w:val="single" w:color="000000" w:sz="4" w:space="0"/>
              <w:bottom w:val="single" w:color="000000" w:sz="4" w:space="0"/>
              <w:right w:val="single" w:color="000000" w:sz="4" w:space="0"/>
            </w:tcBorders>
            <w:tcW w:w="5000" w:type="dxa"/>
            <w:vAlign w:val="center"/>
            <w:textDirection w:val="lrTb"/>
            <w:noWrap w:val="false"/>
          </w:tcPr>
          <w:p>
            <w:pPr>
              <w:pStyle w:val="689"/>
              <w:ind w:left="0" w:right="-82"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Заказчик</w:t>
            </w:r>
            <w:r>
              <w:rPr>
                <w:rFonts w:ascii="XO Thames" w:hAnsi="XO Thames"/>
                <w:color w:val="000000"/>
                <w:spacing w:val="0"/>
                <w:sz w:val="24"/>
                <w:szCs w:val="24"/>
              </w:rPr>
            </w:r>
            <w:r>
              <w:rPr>
                <w:rFonts w:ascii="XO Thames" w:hAnsi="XO Thames"/>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pPr>
              <w:pStyle w:val="689"/>
              <w:ind w:left="0" w:right="-82"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Подрядчик</w:t>
            </w:r>
            <w:r>
              <w:rPr>
                <w:rFonts w:ascii="XO Thames" w:hAnsi="XO Thames"/>
                <w:color w:val="000000"/>
                <w:spacing w:val="0"/>
                <w:sz w:val="24"/>
                <w:szCs w:val="24"/>
              </w:rPr>
            </w:r>
            <w:r>
              <w:rPr>
                <w:rFonts w:ascii="XO Thames" w:hAnsi="XO Thames"/>
                <w:color w:val="000000"/>
                <w:spacing w:val="0"/>
                <w:sz w:val="24"/>
                <w:szCs w:val="24"/>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000" w:type="dxa"/>
            <w:vAlign w:val="center"/>
            <w:textDirection w:val="lrTb"/>
            <w:noWrap w:val="false"/>
          </w:tcPr>
          <w:p>
            <w:pPr>
              <w:pStyle w:val="689"/>
              <w:ind w:left="0" w:right="0"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ТУ Росимущества</w:t>
            </w:r>
            <w:r>
              <w:rPr>
                <w:rFonts w:ascii="XO Thames" w:hAnsi="XO Thames"/>
                <w:color w:val="000000"/>
                <w:spacing w:val="0"/>
                <w:sz w:val="24"/>
                <w:szCs w:val="24"/>
              </w:rPr>
            </w:r>
            <w:r>
              <w:rPr>
                <w:rFonts w:ascii="XO Thames" w:hAnsi="XO Thames"/>
                <w:color w:val="000000"/>
                <w:spacing w:val="0"/>
                <w:sz w:val="24"/>
                <w:szCs w:val="24"/>
              </w:rPr>
            </w:r>
          </w:p>
          <w:p>
            <w:pPr>
              <w:pStyle w:val="689"/>
              <w:ind w:left="0" w:right="0"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в Карачаево-Черкесской Республике</w:t>
            </w:r>
            <w:r>
              <w:rPr>
                <w:rFonts w:ascii="XO Thames" w:hAnsi="XO Thames"/>
                <w:color w:val="000000"/>
                <w:spacing w:val="0"/>
                <w:sz w:val="24"/>
                <w:szCs w:val="24"/>
              </w:rPr>
            </w:r>
            <w:r>
              <w:rPr>
                <w:rFonts w:ascii="XO Thames" w:hAnsi="XO Thames"/>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000" w:type="dxa"/>
            <w:vAlign w:val="center"/>
            <w:textDirection w:val="lrTb"/>
            <w:noWrap w:val="false"/>
          </w:tcPr>
          <w:p>
            <w:pPr>
              <w:pStyle w:val="973"/>
              <w:ind w:left="283" w:right="0" w:firstLine="0"/>
              <w:rPr>
                <w:rFonts w:ascii="XO Thames" w:hAnsi="XO Thames"/>
                <w:b w:val="0"/>
                <w:bCs w:val="0"/>
                <w:sz w:val="24"/>
                <w:szCs w:val="24"/>
              </w:rPr>
            </w:pPr>
            <w:r>
              <w:rPr>
                <w:rFonts w:ascii="XO Thames" w:hAnsi="XO Thames"/>
                <w:b w:val="0"/>
                <w:bCs w:val="0"/>
                <w:sz w:val="24"/>
                <w:szCs w:val="24"/>
              </w:rPr>
              <w:t xml:space="preserve">Руководитель</w:t>
            </w:r>
            <w:r>
              <w:rPr>
                <w:rFonts w:ascii="XO Thames" w:hAnsi="XO Thames"/>
                <w:b w:val="0"/>
                <w:bCs w:val="0"/>
                <w:sz w:val="24"/>
                <w:szCs w:val="24"/>
              </w:rPr>
            </w:r>
            <w:r>
              <w:rPr>
                <w:rFonts w:ascii="XO Thames" w:hAnsi="XO Thames"/>
                <w:b w:val="0"/>
                <w:bCs w:val="0"/>
                <w:sz w:val="24"/>
                <w:szCs w:val="24"/>
              </w:rPr>
            </w:r>
          </w:p>
          <w:p>
            <w:pPr>
              <w:pStyle w:val="973"/>
              <w:ind w:left="283" w:right="0" w:firstLine="0"/>
              <w:rPr>
                <w:rFonts w:ascii="XO Thames" w:hAnsi="XO Thames"/>
                <w:b w:val="0"/>
                <w:bCs w:val="0"/>
                <w:sz w:val="24"/>
                <w:szCs w:val="24"/>
              </w:rPr>
            </w:pPr>
            <w:r>
              <w:rPr>
                <w:rFonts w:ascii="XO Thames" w:hAnsi="XO Thames"/>
                <w:b w:val="0"/>
                <w:bCs w:val="0"/>
                <w:sz w:val="24"/>
                <w:szCs w:val="24"/>
              </w:rPr>
            </w:r>
            <w:r>
              <w:rPr>
                <w:rFonts w:ascii="XO Thames" w:hAnsi="XO Thames"/>
                <w:b w:val="0"/>
                <w:bCs w:val="0"/>
                <w:sz w:val="24"/>
                <w:szCs w:val="24"/>
              </w:rPr>
            </w:r>
            <w:r>
              <w:rPr>
                <w:rFonts w:ascii="XO Thames" w:hAnsi="XO Thames"/>
                <w:b w:val="0"/>
                <w:bCs w:val="0"/>
                <w:sz w:val="24"/>
                <w:szCs w:val="24"/>
              </w:rPr>
            </w:r>
          </w:p>
          <w:p>
            <w:pPr>
              <w:pStyle w:val="973"/>
              <w:ind w:left="283" w:right="0" w:firstLine="0"/>
              <w:rPr>
                <w:rFonts w:ascii="XO Thames" w:hAnsi="XO Thames"/>
                <w:b w:val="0"/>
                <w:bCs w:val="0"/>
                <w:sz w:val="24"/>
                <w:szCs w:val="24"/>
              </w:rPr>
            </w:pPr>
            <w:r>
              <w:rPr>
                <w:rFonts w:ascii="XO Thames" w:hAnsi="XO Thames"/>
                <w:b w:val="0"/>
                <w:bCs w:val="0"/>
                <w:sz w:val="24"/>
                <w:szCs w:val="24"/>
              </w:rPr>
              <w:t xml:space="preserve">___________________/ Э.К. Карасов</w:t>
            </w:r>
            <w:r>
              <w:rPr>
                <w:rFonts w:ascii="XO Thames" w:hAnsi="XO Thames"/>
                <w:b w:val="0"/>
                <w:bCs w:val="0"/>
                <w:sz w:val="24"/>
                <w:szCs w:val="24"/>
              </w:rPr>
            </w:r>
            <w:r>
              <w:rPr>
                <w:rFonts w:ascii="XO Thames" w:hAnsi="XO Thames"/>
                <w:b w:val="0"/>
                <w:bCs w:val="0"/>
                <w:sz w:val="24"/>
                <w:szCs w:val="24"/>
              </w:rPr>
            </w:r>
          </w:p>
          <w:p>
            <w:pPr>
              <w:pStyle w:val="973"/>
              <w:ind w:left="0" w:right="0" w:firstLine="0"/>
              <w:spacing w:before="0" w:after="160"/>
              <w:rPr>
                <w:rFonts w:ascii="XO Thames" w:hAnsi="XO Thames"/>
                <w:b w:val="0"/>
                <w:bCs w:val="0"/>
                <w:sz w:val="24"/>
                <w:szCs w:val="24"/>
              </w:rPr>
            </w:pPr>
            <w:r>
              <w:rPr>
                <w:rFonts w:ascii="XO Thames" w:hAnsi="XO Thames"/>
                <w:b w:val="0"/>
                <w:bCs w:val="0"/>
                <w:sz w:val="24"/>
                <w:szCs w:val="24"/>
              </w:rPr>
              <w:t xml:space="preserve">м.п.</w:t>
            </w:r>
            <w:r>
              <w:rPr>
                <w:rFonts w:ascii="XO Thames" w:hAnsi="XO Thames"/>
                <w:b w:val="0"/>
                <w:bCs w:val="0"/>
                <w:sz w:val="24"/>
                <w:szCs w:val="24"/>
              </w:rPr>
            </w:r>
            <w:r>
              <w:rPr>
                <w:rFonts w:ascii="XO Thames" w:hAnsi="XO Thames"/>
                <w:b w:val="0"/>
                <w:bCs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r/>
            <w:r/>
          </w:p>
        </w:tc>
      </w:tr>
    </w:tbl>
    <w:p>
      <w:pPr>
        <w:pStyle w:val="689"/>
        <w:jc w:val="right"/>
        <w:rPr>
          <w:rFonts w:ascii="XO Thames" w:hAnsi="XO Thames" w:cs="Times New Roman"/>
          <w:caps/>
          <w:sz w:val="24"/>
          <w:szCs w:val="24"/>
        </w:rPr>
      </w:pPr>
      <w:r>
        <w:rPr>
          <w:rFonts w:ascii="XO Thames" w:hAnsi="XO Thames" w:cs="Times New Roman"/>
          <w:caps/>
          <w:sz w:val="24"/>
          <w:szCs w:val="24"/>
        </w:rPr>
      </w:r>
      <w:r>
        <w:rPr>
          <w:rFonts w:ascii="XO Thames" w:hAnsi="XO Thames" w:cs="Times New Roman"/>
          <w:caps/>
          <w:sz w:val="24"/>
          <w:szCs w:val="24"/>
        </w:rPr>
      </w:r>
      <w:r>
        <w:rPr>
          <w:rFonts w:ascii="XO Thames" w:hAnsi="XO Thames" w:cs="Times New Roman"/>
          <w:caps/>
          <w:sz w:val="24"/>
          <w:szCs w:val="24"/>
        </w:rPr>
      </w:r>
    </w:p>
    <w:p>
      <w:pPr>
        <w:pStyle w:val="689"/>
        <w:jc w:val="right"/>
        <w:rPr>
          <w:rFonts w:ascii="XO Thames" w:hAnsi="XO Thames" w:cs="Times New Roman"/>
          <w:caps/>
          <w:sz w:val="24"/>
          <w:szCs w:val="24"/>
        </w:rPr>
      </w:pPr>
      <w:r>
        <w:rPr>
          <w:rFonts w:ascii="XO Thames" w:hAnsi="XO Thames" w:cs="Times New Roman"/>
          <w:caps/>
          <w:sz w:val="24"/>
          <w:szCs w:val="24"/>
        </w:rPr>
      </w:r>
      <w:r>
        <w:rPr>
          <w:rFonts w:ascii="XO Thames" w:hAnsi="XO Thames" w:cs="Times New Roman"/>
          <w:caps/>
          <w:sz w:val="24"/>
          <w:szCs w:val="24"/>
        </w:rPr>
      </w:r>
      <w:r>
        <w:rPr>
          <w:rFonts w:ascii="XO Thames" w:hAnsi="XO Thames" w:cs="Times New Roman"/>
          <w:caps/>
          <w:sz w:val="24"/>
          <w:szCs w:val="24"/>
        </w:rPr>
      </w:r>
    </w:p>
    <w:p>
      <w:pPr>
        <w:pStyle w:val="689"/>
        <w:jc w:val="right"/>
        <w:rPr>
          <w:rFonts w:ascii="XO Thames" w:hAnsi="XO Thames" w:cs="Times New Roman"/>
          <w:caps/>
          <w:sz w:val="24"/>
          <w:szCs w:val="24"/>
        </w:rPr>
      </w:pPr>
      <w:r>
        <w:rPr>
          <w:rFonts w:ascii="XO Thames" w:hAnsi="XO Thames" w:cs="Times New Roman"/>
          <w:caps/>
          <w:sz w:val="24"/>
          <w:szCs w:val="24"/>
        </w:rPr>
      </w:r>
      <w:r>
        <w:rPr>
          <w:rFonts w:ascii="XO Thames" w:hAnsi="XO Thames" w:cs="Times New Roman"/>
          <w:caps/>
          <w:sz w:val="24"/>
          <w:szCs w:val="24"/>
        </w:rPr>
      </w:r>
      <w:r>
        <w:rPr>
          <w:rFonts w:ascii="XO Thames" w:hAnsi="XO Thames" w:cs="Times New Roman"/>
          <w:caps/>
          <w:sz w:val="24"/>
          <w:szCs w:val="24"/>
        </w:rPr>
      </w:r>
    </w:p>
    <w:p>
      <w:pPr>
        <w:pStyle w:val="689"/>
        <w:jc w:val="right"/>
        <w:rPr>
          <w:rFonts w:ascii="XO Thames" w:hAnsi="XO Thames" w:cs="Times New Roman"/>
          <w:caps/>
          <w:sz w:val="24"/>
          <w:szCs w:val="24"/>
        </w:rPr>
      </w:pPr>
      <w:r>
        <w:rPr>
          <w:rFonts w:ascii="XO Thames" w:hAnsi="XO Thames" w:cs="Times New Roman"/>
          <w:caps/>
          <w:sz w:val="24"/>
          <w:szCs w:val="24"/>
        </w:rPr>
      </w:r>
      <w:r>
        <w:rPr>
          <w:rFonts w:ascii="XO Thames" w:hAnsi="XO Thames" w:cs="Times New Roman"/>
          <w:caps/>
          <w:sz w:val="24"/>
          <w:szCs w:val="24"/>
        </w:rPr>
      </w:r>
      <w:r>
        <w:rPr>
          <w:rFonts w:ascii="XO Thames" w:hAnsi="XO Thames" w:cs="Times New Roman"/>
          <w:caps/>
          <w:sz w:val="24"/>
          <w:szCs w:val="24"/>
        </w:rPr>
      </w:r>
    </w:p>
    <w:p>
      <w:pPr>
        <w:pStyle w:val="791"/>
        <w:ind w:firstLine="709"/>
        <w:jc w:val="right"/>
        <w:spacing w:before="0" w:after="0"/>
        <w:rPr>
          <w:rFonts w:ascii="XO Thames" w:hAnsi="XO Thames"/>
          <w:sz w:val="24"/>
          <w:szCs w:val="24"/>
        </w:rPr>
      </w:pPr>
      <w:r>
        <w:rPr>
          <w:rFonts w:ascii="XO Thames" w:hAnsi="XO Thames"/>
          <w:sz w:val="24"/>
          <w:szCs w:val="24"/>
          <w:lang w:eastAsia="ar-SA"/>
        </w:rPr>
        <w:t xml:space="preserve">Приложение № 3</w:t>
      </w:r>
      <w:r>
        <w:rPr>
          <w:rFonts w:ascii="XO Thames" w:hAnsi="XO Thames"/>
          <w:sz w:val="24"/>
          <w:szCs w:val="24"/>
        </w:rPr>
      </w:r>
      <w:r>
        <w:rPr>
          <w:rFonts w:ascii="XO Thames" w:hAnsi="XO Thames"/>
          <w:sz w:val="24"/>
          <w:szCs w:val="24"/>
        </w:rPr>
      </w:r>
    </w:p>
    <w:p>
      <w:pPr>
        <w:pStyle w:val="791"/>
        <w:ind w:firstLine="709"/>
        <w:jc w:val="right"/>
        <w:spacing w:before="0" w:after="0"/>
        <w:rPr>
          <w:rFonts w:ascii="XO Thames" w:hAnsi="XO Thames"/>
          <w:b w:val="0"/>
          <w:bCs w:val="0"/>
          <w:sz w:val="24"/>
          <w:szCs w:val="24"/>
        </w:rPr>
      </w:pPr>
      <w:r>
        <w:rPr>
          <w:rFonts w:ascii="XO Thames" w:hAnsi="XO Thames"/>
          <w:sz w:val="24"/>
          <w:szCs w:val="24"/>
          <w:lang w:eastAsia="ar-SA"/>
        </w:rPr>
        <w:t xml:space="preserve">  </w:t>
      </w:r>
      <w:r>
        <w:rPr>
          <w:rFonts w:ascii="XO Thames" w:hAnsi="XO Thames"/>
          <w:b w:val="0"/>
          <w:bCs w:val="0"/>
          <w:sz w:val="24"/>
          <w:szCs w:val="24"/>
          <w:lang w:eastAsia="ar-SA"/>
        </w:rPr>
        <w:t xml:space="preserve"> №</w:t>
      </w:r>
      <w:r>
        <w:rPr>
          <w:rFonts w:ascii="XO Thames" w:hAnsi="XO Thames"/>
          <w:b w:val="0"/>
          <w:bCs w:val="0"/>
          <w:sz w:val="24"/>
          <w:szCs w:val="24"/>
        </w:rPr>
        <w:t xml:space="preserve"> _______________________</w:t>
      </w:r>
      <w:r>
        <w:rPr>
          <w:rFonts w:ascii="XO Thames" w:hAnsi="XO Thames"/>
          <w:b w:val="0"/>
          <w:bCs w:val="0"/>
          <w:sz w:val="24"/>
          <w:szCs w:val="24"/>
        </w:rPr>
      </w:r>
      <w:r>
        <w:rPr>
          <w:rFonts w:ascii="XO Thames" w:hAnsi="XO Thames"/>
          <w:b w:val="0"/>
          <w:bCs w:val="0"/>
          <w:sz w:val="24"/>
          <w:szCs w:val="24"/>
        </w:rPr>
      </w:r>
    </w:p>
    <w:p>
      <w:pPr>
        <w:pStyle w:val="791"/>
        <w:ind w:firstLine="709"/>
        <w:jc w:val="right"/>
        <w:spacing w:before="0" w:after="0"/>
        <w:rPr>
          <w:rFonts w:ascii="XO Thames" w:hAnsi="XO Thames"/>
          <w:sz w:val="24"/>
          <w:szCs w:val="24"/>
          <w:highlight w:val="none"/>
          <w:lang w:eastAsia="ar-SA"/>
        </w:rPr>
      </w:pPr>
      <w:r>
        <w:rPr>
          <w:rFonts w:ascii="XO Thames" w:hAnsi="XO Thames"/>
          <w:sz w:val="24"/>
          <w:szCs w:val="24"/>
          <w:lang w:eastAsia="ar-SA"/>
        </w:rPr>
      </w:r>
      <w:r>
        <w:rPr>
          <w:rFonts w:ascii="XO Thames" w:hAnsi="XO Thames"/>
          <w:sz w:val="24"/>
          <w:szCs w:val="24"/>
          <w:lang w:eastAsia="ar-SA"/>
        </w:rPr>
        <w:t xml:space="preserve"> </w:t>
      </w:r>
      <w:r>
        <w:rPr>
          <w:rFonts w:ascii="XO Thames" w:hAnsi="XO Thames"/>
          <w:sz w:val="24"/>
          <w:szCs w:val="24"/>
        </w:rPr>
        <w:t xml:space="preserve">от «___» ____________2026 г</w:t>
      </w:r>
      <w:r>
        <w:rPr>
          <w:rFonts w:ascii="XO Thames" w:hAnsi="XO Thames"/>
          <w:sz w:val="24"/>
          <w:szCs w:val="24"/>
          <w:lang w:eastAsia="ar-SA"/>
        </w:rPr>
        <w:t xml:space="preserve">.</w:t>
      </w:r>
      <w:r>
        <w:rPr>
          <w:rFonts w:ascii="XO Thames" w:hAnsi="XO Thames"/>
          <w:sz w:val="24"/>
          <w:szCs w:val="24"/>
          <w:highlight w:val="none"/>
          <w:lang w:eastAsia="ar-SA"/>
        </w:rPr>
      </w:r>
      <w:r>
        <w:rPr>
          <w:rFonts w:ascii="XO Thames" w:hAnsi="XO Thames"/>
          <w:sz w:val="24"/>
          <w:szCs w:val="24"/>
          <w:highlight w:val="none"/>
          <w:lang w:eastAsia="ar-SA"/>
        </w:rPr>
      </w:r>
    </w:p>
    <w:p>
      <w:pPr>
        <w:pStyle w:val="791"/>
        <w:ind w:firstLine="709"/>
        <w:jc w:val="right"/>
        <w:spacing w:before="0" w:after="0"/>
        <w:rPr>
          <w:rFonts w:ascii="XO Thames" w:hAnsi="XO Thames"/>
          <w:sz w:val="24"/>
          <w:szCs w:val="24"/>
        </w:rPr>
      </w:pPr>
      <w:r>
        <w:rPr>
          <w:rFonts w:ascii="XO Thames" w:hAnsi="XO Thames"/>
          <w:sz w:val="24"/>
          <w:szCs w:val="24"/>
          <w:highlight w:val="none"/>
          <w:lang w:eastAsia="ar-SA"/>
        </w:rPr>
      </w:r>
      <w:r>
        <w:rPr>
          <w:rFonts w:ascii="XO Thames" w:hAnsi="XO Thames"/>
          <w:sz w:val="24"/>
          <w:szCs w:val="24"/>
        </w:rPr>
      </w:r>
      <w:r>
        <w:rPr>
          <w:rFonts w:ascii="XO Thames" w:hAnsi="XO Thames"/>
          <w:sz w:val="24"/>
          <w:szCs w:val="24"/>
        </w:rPr>
      </w:r>
    </w:p>
    <w:p>
      <w:pPr>
        <w:pStyle w:val="689"/>
        <w:jc w:val="right"/>
        <w:rPr>
          <w:rFonts w:ascii="XO Thames" w:hAnsi="XO Thames"/>
          <w:sz w:val="24"/>
          <w:szCs w:val="24"/>
        </w:rPr>
      </w:pPr>
      <w:r>
        <w:rPr>
          <w:rFonts w:ascii="XO Thames" w:hAnsi="XO Thames"/>
          <w:i/>
          <w:sz w:val="24"/>
          <w:szCs w:val="24"/>
        </w:rPr>
        <w:t xml:space="preserve">Форма</w:t>
      </w:r>
      <w:r>
        <w:rPr>
          <w:rFonts w:ascii="XO Thames" w:hAnsi="XO Thames"/>
          <w:sz w:val="24"/>
          <w:szCs w:val="24"/>
        </w:rPr>
      </w:r>
      <w:r>
        <w:rPr>
          <w:rFonts w:ascii="XO Thames" w:hAnsi="XO Thames"/>
          <w:sz w:val="24"/>
          <w:szCs w:val="24"/>
        </w:rPr>
      </w:r>
    </w:p>
    <w:p>
      <w:pPr>
        <w:pStyle w:val="689"/>
        <w:ind w:left="0" w:right="-1" w:firstLine="0"/>
        <w:jc w:val="center"/>
        <w:spacing w:before="0" w:after="0" w:line="306" w:lineRule="exact"/>
        <w:tabs>
          <w:tab w:val="clear" w:pos="708" w:leader="none"/>
          <w:tab w:val="left" w:pos="4234" w:leader="underscore"/>
          <w:tab w:val="left" w:pos="5529" w:leader="none"/>
          <w:tab w:val="left" w:pos="5598" w:leader="underscore"/>
          <w:tab w:val="left" w:pos="6379" w:leader="underscore"/>
        </w:tabs>
        <w:rPr>
          <w:rFonts w:ascii="XO Thames" w:hAnsi="XO Thames"/>
          <w:sz w:val="24"/>
          <w:szCs w:val="24"/>
        </w:rPr>
      </w:pPr>
      <w:r>
        <w:rPr>
          <w:rFonts w:ascii="XO Thames" w:hAnsi="XO Thames"/>
          <w:b/>
          <w:i/>
          <w:sz w:val="24"/>
          <w:szCs w:val="24"/>
        </w:rPr>
        <w:t xml:space="preserve">АКТ </w:t>
      </w:r>
      <w:r>
        <w:rPr>
          <w:rFonts w:ascii="XO Thames" w:hAnsi="XO Thames"/>
          <w:sz w:val="24"/>
          <w:szCs w:val="24"/>
        </w:rPr>
      </w:r>
      <w:r>
        <w:rPr>
          <w:rFonts w:ascii="XO Thames" w:hAnsi="XO Thames"/>
          <w:sz w:val="24"/>
          <w:szCs w:val="24"/>
        </w:rPr>
      </w:r>
    </w:p>
    <w:p>
      <w:pPr>
        <w:pStyle w:val="689"/>
        <w:ind w:left="0" w:right="-1" w:firstLine="0"/>
        <w:jc w:val="center"/>
        <w:spacing w:before="0" w:after="0" w:line="306" w:lineRule="exact"/>
        <w:tabs>
          <w:tab w:val="clear" w:pos="708" w:leader="none"/>
          <w:tab w:val="left" w:pos="4234" w:leader="underscore"/>
          <w:tab w:val="left" w:pos="5529" w:leader="none"/>
          <w:tab w:val="left" w:pos="5598" w:leader="underscore"/>
          <w:tab w:val="left" w:pos="6379" w:leader="underscore"/>
        </w:tabs>
        <w:rPr>
          <w:rFonts w:ascii="XO Thames" w:hAnsi="XO Thames"/>
          <w:sz w:val="24"/>
          <w:szCs w:val="24"/>
        </w:rPr>
      </w:pPr>
      <w:r>
        <w:rPr>
          <w:rFonts w:ascii="XO Thames" w:hAnsi="XO Thames"/>
          <w:b/>
          <w:i/>
          <w:sz w:val="24"/>
          <w:szCs w:val="24"/>
        </w:rPr>
        <w:t xml:space="preserve">СДАЧИ-ПРИЕМКИ ВЫПОЛНЕННЫХ РАБОТ № __</w:t>
      </w:r>
      <w:r>
        <w:rPr>
          <w:rFonts w:ascii="XO Thames" w:hAnsi="XO Thames"/>
          <w:i/>
          <w:sz w:val="24"/>
          <w:szCs w:val="24"/>
        </w:rPr>
        <w:t xml:space="preserve"> </w:t>
      </w:r>
      <w:r>
        <w:rPr>
          <w:rFonts w:ascii="XO Thames" w:hAnsi="XO Thames"/>
          <w:sz w:val="24"/>
          <w:szCs w:val="24"/>
        </w:rPr>
      </w:r>
      <w:r>
        <w:rPr>
          <w:rFonts w:ascii="XO Thames" w:hAnsi="XO Thames"/>
          <w:sz w:val="24"/>
          <w:szCs w:val="24"/>
        </w:rPr>
      </w:r>
    </w:p>
    <w:p>
      <w:pPr>
        <w:pStyle w:val="741"/>
        <w:jc w:val="center"/>
        <w:pageBreakBefore w:val="0"/>
        <w:rPr>
          <w:rFonts w:ascii="XO Thames" w:hAnsi="XO Thames"/>
          <w:sz w:val="24"/>
          <w:szCs w:val="24"/>
        </w:rPr>
      </w:pPr>
      <w:r>
        <w:rPr>
          <w:rFonts w:ascii="XO Thames" w:hAnsi="XO Thames"/>
          <w:i/>
          <w:sz w:val="24"/>
          <w:szCs w:val="24"/>
        </w:rPr>
        <w:t xml:space="preserve">по Договору____________  от «___» ___________________ 2026г  .</w:t>
      </w:r>
      <w:r>
        <w:rPr>
          <w:rFonts w:ascii="XO Thames" w:hAnsi="XO Thames"/>
          <w:sz w:val="24"/>
          <w:szCs w:val="24"/>
        </w:rPr>
      </w:r>
      <w:r>
        <w:rPr>
          <w:rFonts w:ascii="XO Thames" w:hAnsi="XO Thames"/>
          <w:sz w:val="24"/>
          <w:szCs w:val="24"/>
        </w:rPr>
      </w:r>
    </w:p>
    <w:tbl>
      <w:tblPr>
        <w:tblW w:w="10442" w:type="dxa"/>
        <w:tblInd w:w="0" w:type="dxa"/>
        <w:tblLayout w:type="fixed"/>
        <w:tblCellMar>
          <w:left w:w="108" w:type="dxa"/>
          <w:top w:w="0" w:type="dxa"/>
          <w:right w:w="108" w:type="dxa"/>
          <w:bottom w:w="0" w:type="dxa"/>
        </w:tblCellMar>
        <w:tblLook w:val="04A0" w:firstRow="1" w:lastRow="0" w:firstColumn="1" w:lastColumn="0" w:noHBand="0" w:noVBand="1"/>
      </w:tblPr>
      <w:tblGrid>
        <w:gridCol w:w="5069"/>
        <w:gridCol w:w="5372"/>
      </w:tblGrid>
      <w:tr>
        <w:tblPrEx/>
        <w:trPr/>
        <w:tc>
          <w:tcPr>
            <w:tcW w:w="5069" w:type="dxa"/>
            <w:textDirection w:val="lrTb"/>
            <w:noWrap w:val="false"/>
          </w:tcPr>
          <w:p>
            <w:pPr>
              <w:pStyle w:val="689"/>
              <w:ind w:left="0" w:right="0" w:firstLine="0"/>
              <w:spacing w:before="40" w:after="0" w:line="240" w:lineRule="auto"/>
              <w:rPr>
                <w:rFonts w:ascii="XO Thames" w:hAnsi="XO Thames"/>
                <w:color w:val="000000"/>
                <w:spacing w:val="0"/>
                <w:sz w:val="24"/>
                <w:szCs w:val="24"/>
              </w:rPr>
            </w:pPr>
            <w:r>
              <w:rPr>
                <w:rFonts w:ascii="XO Thames" w:hAnsi="XO Thames"/>
                <w:i/>
                <w:color w:val="000000"/>
                <w:spacing w:val="0"/>
                <w:sz w:val="24"/>
                <w:szCs w:val="24"/>
              </w:rPr>
              <w:t xml:space="preserve">г. ______________</w:t>
            </w:r>
            <w:r>
              <w:rPr>
                <w:rFonts w:ascii="XO Thames" w:hAnsi="XO Thames"/>
                <w:color w:val="000000"/>
                <w:spacing w:val="0"/>
                <w:sz w:val="24"/>
                <w:szCs w:val="24"/>
              </w:rPr>
            </w:r>
            <w:r>
              <w:rPr>
                <w:rFonts w:ascii="XO Thames" w:hAnsi="XO Thames"/>
                <w:color w:val="000000"/>
                <w:spacing w:val="0"/>
                <w:sz w:val="24"/>
                <w:szCs w:val="24"/>
              </w:rPr>
            </w:r>
          </w:p>
        </w:tc>
        <w:tc>
          <w:tcPr>
            <w:tcW w:w="5372" w:type="dxa"/>
            <w:vAlign w:val="center"/>
            <w:textDirection w:val="lrTb"/>
            <w:noWrap w:val="false"/>
          </w:tcPr>
          <w:p>
            <w:pPr>
              <w:pStyle w:val="689"/>
              <w:ind w:left="0" w:right="0" w:firstLine="0"/>
              <w:spacing w:before="40" w:after="0" w:line="240" w:lineRule="auto"/>
              <w:rPr>
                <w:rFonts w:ascii="XO Thames" w:hAnsi="XO Thames"/>
                <w:color w:val="000000"/>
                <w:spacing w:val="0"/>
                <w:sz w:val="24"/>
                <w:szCs w:val="24"/>
              </w:rPr>
            </w:pPr>
            <w:r>
              <w:rPr>
                <w:rFonts w:ascii="XO Thames" w:hAnsi="XO Thames"/>
                <w:i/>
                <w:color w:val="000000"/>
                <w:spacing w:val="0"/>
                <w:sz w:val="24"/>
                <w:szCs w:val="24"/>
              </w:rPr>
              <w:t xml:space="preserve">                                            </w:t>
            </w:r>
            <w:r>
              <w:rPr>
                <w:rFonts w:ascii="XO Thames" w:hAnsi="XO Thames"/>
                <w:i/>
                <w:color w:val="000000"/>
                <w:spacing w:val="0"/>
                <w:sz w:val="24"/>
                <w:szCs w:val="24"/>
              </w:rPr>
              <w:t xml:space="preserve">«___» ________ 2026 г.</w:t>
            </w:r>
            <w:r>
              <w:rPr>
                <w:rFonts w:ascii="XO Thames" w:hAnsi="XO Thames"/>
                <w:color w:val="000000"/>
                <w:spacing w:val="0"/>
                <w:sz w:val="24"/>
                <w:szCs w:val="24"/>
              </w:rPr>
            </w:r>
            <w:r>
              <w:rPr>
                <w:rFonts w:ascii="XO Thames" w:hAnsi="XO Thames"/>
                <w:color w:val="000000"/>
                <w:spacing w:val="0"/>
                <w:sz w:val="24"/>
                <w:szCs w:val="24"/>
              </w:rPr>
            </w:r>
          </w:p>
        </w:tc>
      </w:tr>
      <w:tr>
        <w:tblPrEx/>
        <w:trPr/>
        <w:tc>
          <w:tcPr>
            <w:tcW w:w="5069" w:type="dxa"/>
            <w:textDirection w:val="lrTb"/>
            <w:noWrap w:val="false"/>
          </w:tcPr>
          <w:p>
            <w:pPr>
              <w:pStyle w:val="689"/>
              <w:ind w:left="0" w:right="0" w:firstLine="0"/>
              <w:spacing w:before="40" w:after="0" w:line="240" w:lineRule="auto"/>
              <w:rPr>
                <w:rFonts w:ascii="XO Thames" w:hAnsi="XO Thames"/>
                <w:i/>
                <w:color w:val="000000"/>
                <w:spacing w:val="0"/>
                <w:sz w:val="24"/>
                <w:szCs w:val="24"/>
              </w:rPr>
            </w:pPr>
            <w:r>
              <w:rPr>
                <w:rFonts w:ascii="XO Thames" w:hAnsi="XO Thames"/>
                <w:i/>
                <w:color w:val="000000"/>
                <w:spacing w:val="0"/>
                <w:sz w:val="24"/>
                <w:szCs w:val="24"/>
              </w:rPr>
            </w:r>
            <w:r>
              <w:rPr>
                <w:rFonts w:ascii="XO Thames" w:hAnsi="XO Thames"/>
                <w:i/>
                <w:color w:val="000000"/>
                <w:spacing w:val="0"/>
                <w:sz w:val="24"/>
                <w:szCs w:val="24"/>
              </w:rPr>
            </w:r>
            <w:r>
              <w:rPr>
                <w:rFonts w:ascii="XO Thames" w:hAnsi="XO Thames"/>
                <w:i/>
                <w:color w:val="000000"/>
                <w:spacing w:val="0"/>
                <w:sz w:val="24"/>
                <w:szCs w:val="24"/>
              </w:rPr>
            </w:r>
          </w:p>
        </w:tc>
        <w:tc>
          <w:tcPr>
            <w:tcW w:w="5372" w:type="dxa"/>
            <w:textDirection w:val="lrTb"/>
            <w:noWrap w:val="false"/>
          </w:tcPr>
          <w:p>
            <w:pPr>
              <w:pStyle w:val="689"/>
              <w:ind w:left="0" w:right="0" w:firstLine="0"/>
              <w:spacing w:before="40" w:after="0" w:line="240" w:lineRule="auto"/>
              <w:rPr>
                <w:rFonts w:ascii="XO Thames" w:hAnsi="XO Thames"/>
                <w:i/>
                <w:color w:val="000000"/>
                <w:spacing w:val="0"/>
                <w:sz w:val="24"/>
                <w:szCs w:val="24"/>
              </w:rPr>
            </w:pPr>
            <w:r>
              <w:rPr>
                <w:rFonts w:ascii="XO Thames" w:hAnsi="XO Thames"/>
                <w:i/>
                <w:color w:val="000000"/>
                <w:spacing w:val="0"/>
                <w:sz w:val="24"/>
                <w:szCs w:val="24"/>
              </w:rPr>
            </w:r>
            <w:r>
              <w:rPr>
                <w:rFonts w:ascii="XO Thames" w:hAnsi="XO Thames"/>
                <w:i/>
                <w:color w:val="000000"/>
                <w:spacing w:val="0"/>
                <w:sz w:val="24"/>
                <w:szCs w:val="24"/>
              </w:rPr>
            </w:r>
            <w:r>
              <w:rPr>
                <w:rFonts w:ascii="XO Thames" w:hAnsi="XO Thames"/>
                <w:i/>
                <w:color w:val="000000"/>
                <w:spacing w:val="0"/>
                <w:sz w:val="24"/>
                <w:szCs w:val="24"/>
              </w:rPr>
            </w:r>
          </w:p>
        </w:tc>
      </w:tr>
    </w:tbl>
    <w:p>
      <w:pPr>
        <w:pStyle w:val="689"/>
        <w:ind w:left="0" w:right="0" w:firstLine="851"/>
        <w:spacing w:before="0" w:after="0"/>
        <w:rPr>
          <w:rFonts w:ascii="XO Thames" w:hAnsi="XO Thames"/>
          <w:bCs/>
          <w:i/>
          <w:sz w:val="24"/>
          <w:szCs w:val="24"/>
        </w:rPr>
      </w:pPr>
      <w:r>
        <w:rPr>
          <w:rFonts w:ascii="XO Thames" w:hAnsi="XO Thames"/>
          <w:i/>
          <w:sz w:val="24"/>
          <w:szCs w:val="24"/>
        </w:rPr>
        <w:t xml:space="preserve">Мы, нижеподписавшиеся, Территориальное управление Федерал</w:t>
      </w:r>
      <w:r>
        <w:rPr>
          <w:rFonts w:ascii="XO Thames" w:hAnsi="XO Thames"/>
          <w:i/>
          <w:sz w:val="24"/>
          <w:szCs w:val="24"/>
        </w:rPr>
        <w:t xml:space="preserve">ьного агентства по управлению государственным имуществом в Карачаево-Черкесской Республике, в лице ______________________, именуемое в дальнейшем «Заказчик» с одной стороны и ____________________________в лице ___________________________, именуемое в дальн</w:t>
      </w:r>
      <w:r>
        <w:rPr>
          <w:rFonts w:ascii="XO Thames" w:hAnsi="XO Thames"/>
          <w:i/>
          <w:sz w:val="24"/>
          <w:szCs w:val="24"/>
        </w:rPr>
        <w:t xml:space="preserve">ейшем «Подрядчик»,  с другой стороны, составили настоящий Акт о нижеследующем: </w:t>
      </w:r>
      <w:r>
        <w:rPr>
          <w:rFonts w:ascii="XO Thames" w:hAnsi="XO Thames"/>
          <w:sz w:val="24"/>
          <w:szCs w:val="24"/>
        </w:rPr>
      </w:r>
      <w:r>
        <w:rPr>
          <w:rFonts w:ascii="XO Thames" w:hAnsi="XO Thames"/>
          <w:bCs/>
          <w:i/>
          <w:sz w:val="24"/>
          <w:szCs w:val="24"/>
        </w:rPr>
      </w:r>
    </w:p>
    <w:p>
      <w:pPr>
        <w:pStyle w:val="689"/>
        <w:ind w:left="0" w:right="0" w:firstLine="851"/>
        <w:spacing w:before="0" w:after="0"/>
        <w:rPr>
          <w:rFonts w:ascii="XO Thames" w:hAnsi="XO Thames"/>
          <w:sz w:val="24"/>
          <w:szCs w:val="24"/>
        </w:rPr>
      </w:pPr>
      <w:r>
        <w:rPr>
          <w:rFonts w:ascii="XO Thames" w:hAnsi="XO Thames"/>
          <w:i/>
          <w:sz w:val="24"/>
          <w:szCs w:val="24"/>
        </w:rPr>
        <w:t xml:space="preserve">1. Подрядчик выполнил работы в соответствии с условиями  </w:t>
      </w:r>
      <w:r>
        <w:rPr>
          <w:rFonts w:ascii="XO Thames" w:hAnsi="XO Thames" w:eastAsia="XO Thames" w:cs="XO Thames"/>
          <w:color w:val="000000" w:themeColor="text1"/>
          <w:sz w:val="24"/>
          <w:szCs w:val="24"/>
        </w:rPr>
        <w:t xml:space="preserve">Договор</w:t>
      </w:r>
      <w:r/>
      <w:r>
        <w:rPr>
          <w:rFonts w:ascii="XO Thames" w:hAnsi="XO Thames"/>
          <w:i/>
          <w:sz w:val="24"/>
          <w:szCs w:val="24"/>
        </w:rPr>
        <w:t xml:space="preserve">а  от «_____» ____________________ 20____ г. № _________ (далее -  </w:t>
      </w:r>
      <w:r>
        <w:rPr>
          <w:rFonts w:ascii="XO Thames" w:hAnsi="XO Thames" w:eastAsia="XO Thames" w:cs="XO Thames"/>
          <w:color w:val="000000" w:themeColor="text1"/>
          <w:sz w:val="24"/>
          <w:szCs w:val="24"/>
        </w:rPr>
        <w:t xml:space="preserve">Договор</w:t>
      </w:r>
      <w:r/>
      <w:r>
        <w:rPr>
          <w:rFonts w:ascii="XO Thames" w:hAnsi="XO Thames"/>
          <w:i/>
          <w:sz w:val="24"/>
          <w:szCs w:val="24"/>
        </w:rPr>
        <w:t xml:space="preserve">)  в полном  объеме:</w:t>
      </w:r>
      <w:r>
        <w:rPr>
          <w:rFonts w:ascii="XO Thames" w:hAnsi="XO Thames"/>
          <w:sz w:val="24"/>
          <w:szCs w:val="24"/>
        </w:rPr>
      </w:r>
      <w:r>
        <w:rPr>
          <w:rFonts w:ascii="XO Thames" w:hAnsi="XO Thames"/>
          <w:sz w:val="24"/>
          <w:szCs w:val="24"/>
        </w:rPr>
      </w:r>
    </w:p>
    <w:p>
      <w:pPr>
        <w:pStyle w:val="689"/>
        <w:ind w:left="0" w:right="0" w:firstLine="426"/>
        <w:spacing w:before="0" w:after="0"/>
        <w:rPr>
          <w:rFonts w:ascii="XO Thames" w:hAnsi="XO Thames"/>
          <w:sz w:val="24"/>
          <w:szCs w:val="24"/>
        </w:rPr>
      </w:pPr>
      <w:r>
        <w:rPr>
          <w:rFonts w:ascii="XO Thames" w:hAnsi="XO Thames"/>
          <w:i/>
          <w:sz w:val="24"/>
          <w:szCs w:val="24"/>
        </w:rPr>
        <w:t xml:space="preserve">2. Подрядчик  передал  результат выполненных работ в форме (Реквизиты передаваемых документов):</w:t>
      </w:r>
      <w:r>
        <w:rPr>
          <w:rFonts w:ascii="XO Thames" w:hAnsi="XO Thames"/>
          <w:sz w:val="24"/>
          <w:szCs w:val="24"/>
        </w:rPr>
        <w:t xml:space="preserve"> </w:t>
      </w:r>
      <w:r>
        <w:rPr>
          <w:rFonts w:ascii="XO Thames" w:hAnsi="XO Thames"/>
          <w:i/>
          <w:sz w:val="24"/>
          <w:szCs w:val="24"/>
        </w:rPr>
        <w:t xml:space="preserve">- _________________________________________________;</w:t>
      </w:r>
      <w:r>
        <w:rPr>
          <w:rFonts w:ascii="XO Thames" w:hAnsi="XO Thames"/>
          <w:sz w:val="24"/>
          <w:szCs w:val="24"/>
        </w:rPr>
      </w:r>
      <w:r>
        <w:rPr>
          <w:rFonts w:ascii="XO Thames" w:hAnsi="XO Thames"/>
          <w:sz w:val="24"/>
          <w:szCs w:val="24"/>
        </w:rPr>
      </w:r>
    </w:p>
    <w:p>
      <w:pPr>
        <w:pStyle w:val="689"/>
        <w:ind w:left="0" w:right="0" w:firstLine="0"/>
        <w:spacing w:before="40" w:after="0"/>
        <w:rPr>
          <w:rFonts w:ascii="XO Thames" w:hAnsi="XO Thames"/>
          <w:sz w:val="24"/>
          <w:szCs w:val="24"/>
        </w:rPr>
      </w:pPr>
      <w:r>
        <w:rPr>
          <w:rFonts w:ascii="XO Thames" w:hAnsi="XO Thames"/>
          <w:i/>
          <w:sz w:val="24"/>
          <w:szCs w:val="24"/>
        </w:rPr>
        <w:t xml:space="preserve">                       - _________________________________________________;</w:t>
      </w:r>
      <w:r>
        <w:rPr>
          <w:rFonts w:ascii="XO Thames" w:hAnsi="XO Thames"/>
          <w:sz w:val="24"/>
          <w:szCs w:val="24"/>
        </w:rPr>
      </w:r>
      <w:r>
        <w:rPr>
          <w:rFonts w:ascii="XO Thames" w:hAnsi="XO Thames"/>
          <w:sz w:val="24"/>
          <w:szCs w:val="24"/>
        </w:rPr>
      </w:r>
    </w:p>
    <w:p>
      <w:pPr>
        <w:pStyle w:val="689"/>
        <w:ind w:left="0" w:right="0" w:firstLine="426"/>
        <w:jc w:val="left"/>
        <w:spacing w:before="0" w:after="0"/>
        <w:widowControl/>
        <w:rPr>
          <w:rFonts w:ascii="XO Thames" w:hAnsi="XO Thames"/>
          <w:sz w:val="24"/>
          <w:szCs w:val="24"/>
        </w:rPr>
      </w:pPr>
      <w:r>
        <w:rPr>
          <w:rFonts w:ascii="XO Thames" w:hAnsi="XO Thames"/>
          <w:i/>
          <w:sz w:val="24"/>
          <w:szCs w:val="24"/>
        </w:rPr>
        <w:t xml:space="preserve">3. Качество выполненных работ  соответствует/не соответствует (не нужное зачеркнуть) требованиям  </w:t>
      </w:r>
      <w:r>
        <w:rPr>
          <w:rFonts w:ascii="XO Thames" w:hAnsi="XO Thames" w:eastAsia="XO Thames" w:cs="XO Thames"/>
          <w:color w:val="000000" w:themeColor="text1"/>
          <w:sz w:val="24"/>
          <w:szCs w:val="24"/>
        </w:rPr>
        <w:t xml:space="preserve">Договор</w:t>
      </w:r>
      <w:r/>
      <w:r>
        <w:rPr>
          <w:rFonts w:ascii="XO Thames" w:hAnsi="XO Thames"/>
          <w:i/>
          <w:sz w:val="24"/>
          <w:szCs w:val="24"/>
        </w:rPr>
        <w:t xml:space="preserve">а. Заказчик претензий к качеству выполненных работ    имеет / не имеет (не нужное зачеркнуть)</w:t>
      </w:r>
      <w:r>
        <w:rPr>
          <w:rFonts w:ascii="XO Thames" w:hAnsi="XO Thames"/>
          <w:sz w:val="24"/>
          <w:szCs w:val="24"/>
        </w:rPr>
      </w:r>
      <w:r>
        <w:rPr>
          <w:rFonts w:ascii="XO Thames" w:hAnsi="XO Thames"/>
          <w:sz w:val="24"/>
          <w:szCs w:val="24"/>
        </w:rPr>
      </w:r>
    </w:p>
    <w:p>
      <w:pPr>
        <w:pStyle w:val="689"/>
        <w:ind w:left="0" w:right="0" w:firstLine="426"/>
        <w:jc w:val="left"/>
        <w:spacing w:before="0" w:after="0"/>
        <w:widowControl/>
        <w:rPr>
          <w:rFonts w:ascii="XO Thames" w:hAnsi="XO Thames"/>
          <w:sz w:val="24"/>
          <w:szCs w:val="24"/>
        </w:rPr>
      </w:pPr>
      <w:r>
        <w:rPr>
          <w:rFonts w:ascii="XO Thames" w:hAnsi="XO Thames"/>
          <w:i/>
          <w:sz w:val="24"/>
          <w:szCs w:val="24"/>
        </w:rPr>
        <w:t xml:space="preserve">4. Сумма  выполненных работ  подлежащих оплате составляет:  </w:t>
      </w:r>
      <w:r>
        <w:rPr>
          <w:rFonts w:ascii="XO Thames" w:hAnsi="XO Thames"/>
          <w:sz w:val="24"/>
          <w:szCs w:val="24"/>
        </w:rPr>
        <w:t xml:space="preserve">____ (______________ руб. __ коп)</w:t>
      </w:r>
      <w:r>
        <w:rPr>
          <w:rFonts w:ascii="XO Thames" w:hAnsi="XO Thames"/>
          <w:i/>
          <w:sz w:val="24"/>
          <w:szCs w:val="24"/>
        </w:rPr>
        <w:t xml:space="preserve">                                                                    </w:t>
      </w:r>
      <w:r>
        <w:rPr>
          <w:rFonts w:ascii="XO Thames" w:hAnsi="XO Thames"/>
          <w:sz w:val="24"/>
          <w:szCs w:val="24"/>
        </w:rPr>
      </w:r>
      <w:r>
        <w:rPr>
          <w:rFonts w:ascii="XO Thames" w:hAnsi="XO Thames"/>
          <w:sz w:val="24"/>
          <w:szCs w:val="24"/>
        </w:rPr>
      </w:r>
    </w:p>
    <w:p>
      <w:pPr>
        <w:pStyle w:val="689"/>
        <w:ind w:left="0" w:right="0" w:firstLine="426"/>
        <w:spacing w:before="0" w:after="0"/>
        <w:rPr>
          <w:rFonts w:ascii="XO Thames" w:hAnsi="XO Thames"/>
          <w:sz w:val="24"/>
          <w:szCs w:val="24"/>
        </w:rPr>
      </w:pPr>
      <w:r>
        <w:rPr>
          <w:rFonts w:ascii="XO Thames" w:hAnsi="XO Thames"/>
          <w:i/>
          <w:sz w:val="24"/>
          <w:szCs w:val="24"/>
        </w:rPr>
        <w:t xml:space="preserve">5. Настоящий Акт составлен в двух подлинных экземплярах, по одному для Заказчика и Подрядчика.</w:t>
      </w:r>
      <w:r>
        <w:rPr>
          <w:rFonts w:ascii="XO Thames" w:hAnsi="XO Thames"/>
          <w:sz w:val="24"/>
          <w:szCs w:val="24"/>
        </w:rPr>
      </w:r>
      <w:r>
        <w:rPr>
          <w:rFonts w:ascii="XO Thames" w:hAnsi="XO Thames"/>
          <w:sz w:val="24"/>
          <w:szCs w:val="24"/>
        </w:rPr>
      </w:r>
    </w:p>
    <w:p>
      <w:pPr>
        <w:pStyle w:val="689"/>
        <w:ind w:left="0" w:right="0" w:firstLine="0"/>
        <w:jc w:val="center"/>
        <w:rPr>
          <w:rFonts w:ascii="XO Thames" w:hAnsi="XO Thames"/>
          <w:sz w:val="24"/>
          <w:szCs w:val="24"/>
        </w:rPr>
      </w:pPr>
      <w:r>
        <w:rPr>
          <w:rFonts w:ascii="XO Thames" w:hAnsi="XO Thames"/>
          <w:i/>
          <w:sz w:val="24"/>
          <w:szCs w:val="24"/>
        </w:rPr>
        <w:t xml:space="preserve">ПОДПИСИ СТОРОН:</w:t>
      </w:r>
      <w:r>
        <w:rPr>
          <w:rFonts w:ascii="XO Thames" w:hAnsi="XO Thames"/>
          <w:sz w:val="24"/>
          <w:szCs w:val="24"/>
        </w:rPr>
      </w:r>
      <w:r>
        <w:rPr>
          <w:rFonts w:ascii="XO Thames" w:hAnsi="XO Thames"/>
          <w:sz w:val="24"/>
          <w:szCs w:val="24"/>
        </w:rPr>
      </w:r>
    </w:p>
    <w:tbl>
      <w:tblPr>
        <w:tblW w:w="10400" w:type="dxa"/>
        <w:tblInd w:w="74" w:type="dxa"/>
        <w:tblLayout w:type="fixed"/>
        <w:tblCellMar>
          <w:left w:w="108" w:type="dxa"/>
          <w:top w:w="0" w:type="dxa"/>
          <w:right w:w="108" w:type="dxa"/>
          <w:bottom w:w="0" w:type="dxa"/>
        </w:tblCellMar>
        <w:tblLook w:val="04A0" w:firstRow="1" w:lastRow="0" w:firstColumn="1" w:lastColumn="0" w:noHBand="0" w:noVBand="1"/>
      </w:tblPr>
      <w:tblGrid>
        <w:gridCol w:w="5420"/>
        <w:gridCol w:w="4979"/>
      </w:tblGrid>
      <w:tr>
        <w:tblPrEx/>
        <w:trPr/>
        <w:tc>
          <w:tcPr>
            <w:shd w:val="clear" w:color="ffffff" w:fill="ffffff"/>
            <w:tcBorders>
              <w:top w:val="single" w:color="000000" w:sz="4" w:space="0"/>
              <w:left w:val="single" w:color="000000" w:sz="4" w:space="0"/>
              <w:bottom w:val="single" w:color="000000" w:sz="4" w:space="0"/>
              <w:right w:val="single" w:color="000000" w:sz="4" w:space="0"/>
            </w:tcBorders>
            <w:tcW w:w="5420" w:type="dxa"/>
            <w:vAlign w:val="center"/>
            <w:textDirection w:val="lrTb"/>
            <w:noWrap w:val="false"/>
          </w:tcPr>
          <w:p>
            <w:pPr>
              <w:pStyle w:val="689"/>
              <w:ind w:left="0" w:right="-82" w:firstLine="0"/>
              <w:jc w:val="center"/>
              <w:spacing w:before="0" w:after="0" w:line="240" w:lineRule="auto"/>
              <w:rPr>
                <w:rFonts w:ascii="XO Thames" w:hAnsi="XO Thames"/>
                <w:color w:val="000000"/>
                <w:spacing w:val="0"/>
                <w:sz w:val="24"/>
                <w:szCs w:val="24"/>
              </w:rPr>
            </w:pPr>
            <w:r>
              <w:rPr>
                <w:rFonts w:ascii="XO Thames" w:hAnsi="XO Thames"/>
                <w:b/>
                <w:i/>
                <w:color w:val="000000"/>
                <w:spacing w:val="0"/>
                <w:sz w:val="24"/>
                <w:szCs w:val="24"/>
              </w:rPr>
              <w:t xml:space="preserve">Заказчик</w:t>
            </w:r>
            <w:r>
              <w:rPr>
                <w:rFonts w:ascii="XO Thames" w:hAnsi="XO Thames"/>
                <w:color w:val="000000"/>
                <w:spacing w:val="0"/>
                <w:sz w:val="24"/>
                <w:szCs w:val="24"/>
              </w:rPr>
            </w:r>
            <w:r>
              <w:rPr>
                <w:rFonts w:ascii="XO Thames" w:hAnsi="XO Thames"/>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9" w:type="dxa"/>
            <w:vAlign w:val="center"/>
            <w:textDirection w:val="lrTb"/>
            <w:noWrap w:val="false"/>
          </w:tcPr>
          <w:p>
            <w:pPr>
              <w:pStyle w:val="689"/>
              <w:ind w:left="0" w:right="-82" w:firstLine="0"/>
              <w:jc w:val="center"/>
              <w:spacing w:before="0" w:after="0" w:line="240" w:lineRule="auto"/>
              <w:rPr>
                <w:rFonts w:ascii="XO Thames" w:hAnsi="XO Thames"/>
                <w:color w:val="000000"/>
                <w:spacing w:val="0"/>
                <w:sz w:val="24"/>
                <w:szCs w:val="24"/>
              </w:rPr>
            </w:pPr>
            <w:r>
              <w:rPr>
                <w:rFonts w:ascii="XO Thames" w:hAnsi="XO Thames"/>
                <w:b/>
                <w:i/>
                <w:color w:val="000000"/>
                <w:spacing w:val="0"/>
                <w:sz w:val="24"/>
                <w:szCs w:val="24"/>
              </w:rPr>
              <w:t xml:space="preserve">Подрядчик</w:t>
            </w:r>
            <w:r>
              <w:rPr>
                <w:rFonts w:ascii="XO Thames" w:hAnsi="XO Thames"/>
                <w:color w:val="000000"/>
                <w:spacing w:val="0"/>
                <w:sz w:val="24"/>
                <w:szCs w:val="24"/>
              </w:rPr>
            </w:r>
            <w:r>
              <w:rPr>
                <w:rFonts w:ascii="XO Thames" w:hAnsi="XO Thames"/>
                <w:color w:val="000000"/>
                <w:spacing w:val="0"/>
                <w:sz w:val="24"/>
                <w:szCs w:val="24"/>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420" w:type="dxa"/>
            <w:vAlign w:val="center"/>
            <w:textDirection w:val="lrTb"/>
            <w:noWrap w:val="false"/>
          </w:tcPr>
          <w:p>
            <w:pPr>
              <w:pStyle w:val="689"/>
              <w:ind w:left="0" w:right="0" w:firstLine="0"/>
              <w:jc w:val="center"/>
              <w:spacing w:before="0" w:after="0" w:line="240" w:lineRule="auto"/>
              <w:rPr>
                <w:rFonts w:ascii="XO Thames" w:hAnsi="XO Thames"/>
                <w:b/>
                <w:i/>
                <w:color w:val="000000"/>
                <w:spacing w:val="0"/>
                <w:sz w:val="24"/>
                <w:szCs w:val="24"/>
              </w:rPr>
            </w:pPr>
            <w:r>
              <w:rPr>
                <w:rFonts w:ascii="XO Thames" w:hAnsi="XO Thames"/>
                <w:b/>
                <w:i/>
                <w:color w:val="000000"/>
                <w:spacing w:val="0"/>
                <w:sz w:val="24"/>
                <w:szCs w:val="24"/>
              </w:rPr>
            </w:r>
            <w:r>
              <w:rPr>
                <w:rFonts w:ascii="XO Thames" w:hAnsi="XO Thames"/>
                <w:b/>
                <w:i/>
                <w:color w:val="000000"/>
                <w:spacing w:val="0"/>
                <w:sz w:val="24"/>
                <w:szCs w:val="24"/>
              </w:rPr>
            </w:r>
            <w:r>
              <w:rPr>
                <w:rFonts w:ascii="XO Thames" w:hAnsi="XO Thames"/>
                <w:b/>
                <w:i/>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9" w:type="dxa"/>
            <w:vAlign w:val="center"/>
            <w:textDirection w:val="lrTb"/>
            <w:noWrap w:val="false"/>
          </w:tcPr>
          <w:p>
            <w:pPr>
              <w:pStyle w:val="689"/>
              <w:ind w:left="0" w:right="-82" w:firstLine="0"/>
              <w:jc w:val="center"/>
              <w:spacing w:before="0" w:after="0" w:line="240" w:lineRule="auto"/>
              <w:rPr>
                <w:rFonts w:ascii="XO Thames" w:hAnsi="XO Thames"/>
                <w:b/>
                <w:i/>
                <w:color w:val="000000"/>
                <w:spacing w:val="0"/>
                <w:sz w:val="24"/>
                <w:szCs w:val="24"/>
              </w:rPr>
            </w:pPr>
            <w:r>
              <w:rPr>
                <w:rFonts w:ascii="XO Thames" w:hAnsi="XO Thames"/>
                <w:b/>
                <w:i/>
                <w:color w:val="000000"/>
                <w:spacing w:val="0"/>
                <w:sz w:val="24"/>
                <w:szCs w:val="24"/>
              </w:rPr>
            </w:r>
            <w:r>
              <w:rPr>
                <w:rFonts w:ascii="XO Thames" w:hAnsi="XO Thames"/>
                <w:b/>
                <w:i/>
                <w:color w:val="000000"/>
                <w:spacing w:val="0"/>
                <w:sz w:val="24"/>
                <w:szCs w:val="24"/>
              </w:rPr>
            </w:r>
            <w:r>
              <w:rPr>
                <w:rFonts w:ascii="XO Thames" w:hAnsi="XO Thames"/>
                <w:b/>
                <w:i/>
                <w:color w:val="000000"/>
                <w:spacing w:val="0"/>
                <w:sz w:val="24"/>
                <w:szCs w:val="24"/>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420" w:type="dxa"/>
            <w:vAlign w:val="center"/>
            <w:textDirection w:val="lrTb"/>
            <w:noWrap w:val="false"/>
          </w:tcPr>
          <w:p>
            <w:pPr>
              <w:pStyle w:val="689"/>
              <w:ind w:left="0" w:right="-82" w:firstLine="0"/>
              <w:jc w:val="left"/>
              <w:spacing w:before="0" w:after="0" w:line="240" w:lineRule="auto"/>
              <w:rPr>
                <w:rFonts w:ascii="XO Thames" w:hAnsi="XO Thames"/>
                <w:color w:val="000000"/>
                <w:spacing w:val="0"/>
                <w:sz w:val="24"/>
                <w:szCs w:val="24"/>
              </w:rPr>
            </w:pPr>
            <w:r>
              <w:rPr>
                <w:rFonts w:ascii="XO Thames" w:hAnsi="XO Thames"/>
                <w:i/>
                <w:color w:val="000000"/>
                <w:spacing w:val="0"/>
                <w:sz w:val="24"/>
                <w:szCs w:val="24"/>
              </w:rPr>
              <w:t xml:space="preserve">____________________</w:t>
            </w:r>
            <w:r>
              <w:rPr>
                <w:rFonts w:ascii="XO Thames" w:hAnsi="XO Thames"/>
                <w:color w:val="000000"/>
                <w:spacing w:val="0"/>
                <w:sz w:val="24"/>
                <w:szCs w:val="24"/>
              </w:rPr>
            </w:r>
            <w:r>
              <w:rPr>
                <w:rFonts w:ascii="XO Thames" w:hAnsi="XO Thames"/>
                <w:color w:val="000000"/>
                <w:spacing w:val="0"/>
                <w:sz w:val="24"/>
                <w:szCs w:val="24"/>
              </w:rPr>
            </w:r>
          </w:p>
          <w:p>
            <w:pPr>
              <w:pStyle w:val="689"/>
              <w:ind w:left="0" w:right="-82" w:firstLine="0"/>
              <w:jc w:val="left"/>
              <w:spacing w:before="0" w:after="0" w:line="240" w:lineRule="auto"/>
              <w:rPr>
                <w:rFonts w:ascii="XO Thames" w:hAnsi="XO Thames"/>
                <w:i/>
                <w:color w:val="000000"/>
                <w:spacing w:val="0"/>
                <w:sz w:val="24"/>
                <w:szCs w:val="24"/>
              </w:rPr>
            </w:pPr>
            <w:r>
              <w:rPr>
                <w:rFonts w:ascii="XO Thames" w:hAnsi="XO Thames"/>
                <w:i/>
                <w:color w:val="000000"/>
                <w:spacing w:val="0"/>
                <w:sz w:val="24"/>
                <w:szCs w:val="24"/>
              </w:rPr>
            </w:r>
            <w:r>
              <w:rPr>
                <w:rFonts w:ascii="XO Thames" w:hAnsi="XO Thames"/>
                <w:i/>
                <w:color w:val="000000"/>
                <w:spacing w:val="0"/>
                <w:sz w:val="24"/>
                <w:szCs w:val="24"/>
              </w:rPr>
            </w:r>
            <w:r>
              <w:rPr>
                <w:rFonts w:ascii="XO Thames" w:hAnsi="XO Thames"/>
                <w:i/>
                <w:color w:val="000000"/>
                <w:spacing w:val="0"/>
                <w:sz w:val="24"/>
                <w:szCs w:val="24"/>
              </w:rPr>
            </w:r>
          </w:p>
          <w:p>
            <w:pPr>
              <w:pStyle w:val="689"/>
              <w:ind w:left="0" w:right="-82" w:firstLine="0"/>
              <w:jc w:val="left"/>
              <w:spacing w:before="0" w:after="0" w:line="240" w:lineRule="auto"/>
              <w:rPr>
                <w:rFonts w:ascii="XO Thames" w:hAnsi="XO Thames"/>
                <w:color w:val="000000"/>
                <w:spacing w:val="0"/>
                <w:sz w:val="24"/>
                <w:szCs w:val="24"/>
              </w:rPr>
            </w:pPr>
            <w:r>
              <w:rPr>
                <w:rFonts w:ascii="XO Thames" w:hAnsi="XO Thames"/>
                <w:i/>
                <w:color w:val="000000"/>
                <w:spacing w:val="0"/>
                <w:sz w:val="24"/>
                <w:szCs w:val="24"/>
              </w:rPr>
              <w:t xml:space="preserve">_________________ _____________</w:t>
            </w:r>
            <w:r>
              <w:rPr>
                <w:rFonts w:ascii="XO Thames" w:hAnsi="XO Thames"/>
                <w:color w:val="000000"/>
                <w:spacing w:val="0"/>
                <w:sz w:val="24"/>
                <w:szCs w:val="24"/>
              </w:rPr>
            </w:r>
            <w:r>
              <w:rPr>
                <w:rFonts w:ascii="XO Thames" w:hAnsi="XO Thames"/>
                <w:color w:val="000000"/>
                <w:spacing w:val="0"/>
                <w:sz w:val="24"/>
                <w:szCs w:val="24"/>
              </w:rPr>
            </w:r>
          </w:p>
          <w:p>
            <w:pPr>
              <w:pStyle w:val="689"/>
              <w:ind w:left="0" w:right="0" w:firstLine="0"/>
              <w:jc w:val="left"/>
              <w:spacing w:before="0" w:after="0" w:line="240" w:lineRule="auto"/>
              <w:rPr>
                <w:rFonts w:ascii="XO Thames" w:hAnsi="XO Thames"/>
                <w:color w:val="000000"/>
                <w:spacing w:val="0"/>
                <w:sz w:val="24"/>
                <w:szCs w:val="24"/>
              </w:rPr>
            </w:pPr>
            <w:r>
              <w:rPr>
                <w:rFonts w:ascii="XO Thames" w:hAnsi="XO Thames"/>
                <w:i/>
                <w:color w:val="000000"/>
                <w:spacing w:val="0"/>
                <w:sz w:val="24"/>
                <w:szCs w:val="24"/>
              </w:rPr>
              <w:t xml:space="preserve">МП</w:t>
            </w:r>
            <w:r>
              <w:rPr>
                <w:rFonts w:ascii="XO Thames" w:hAnsi="XO Thames"/>
                <w:color w:val="000000"/>
                <w:spacing w:val="0"/>
                <w:sz w:val="24"/>
                <w:szCs w:val="24"/>
              </w:rPr>
            </w:r>
            <w:r>
              <w:rPr>
                <w:rFonts w:ascii="XO Thames" w:hAnsi="XO Thames"/>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9" w:type="dxa"/>
            <w:vAlign w:val="center"/>
            <w:textDirection w:val="lrTb"/>
            <w:noWrap w:val="false"/>
          </w:tcPr>
          <w:p>
            <w:pPr>
              <w:pStyle w:val="689"/>
              <w:ind w:left="0" w:right="-82" w:firstLine="0"/>
              <w:jc w:val="left"/>
              <w:spacing w:before="0" w:after="0" w:line="240" w:lineRule="auto"/>
              <w:rPr>
                <w:rFonts w:ascii="XO Thames" w:hAnsi="XO Thames"/>
                <w:color w:val="000000"/>
                <w:spacing w:val="0"/>
                <w:sz w:val="24"/>
                <w:szCs w:val="24"/>
              </w:rPr>
            </w:pPr>
            <w:r>
              <w:rPr>
                <w:rFonts w:ascii="XO Thames" w:hAnsi="XO Thames"/>
                <w:i/>
                <w:color w:val="000000"/>
                <w:spacing w:val="0"/>
                <w:sz w:val="24"/>
                <w:szCs w:val="24"/>
              </w:rPr>
              <w:t xml:space="preserve">____________________</w:t>
            </w:r>
            <w:r>
              <w:rPr>
                <w:rFonts w:ascii="XO Thames" w:hAnsi="XO Thames"/>
                <w:color w:val="000000"/>
                <w:spacing w:val="0"/>
                <w:sz w:val="24"/>
                <w:szCs w:val="24"/>
              </w:rPr>
            </w:r>
            <w:r>
              <w:rPr>
                <w:rFonts w:ascii="XO Thames" w:hAnsi="XO Thames"/>
                <w:color w:val="000000"/>
                <w:spacing w:val="0"/>
                <w:sz w:val="24"/>
                <w:szCs w:val="24"/>
              </w:rPr>
            </w:r>
          </w:p>
          <w:p>
            <w:pPr>
              <w:pStyle w:val="689"/>
              <w:ind w:left="0" w:right="-82" w:firstLine="0"/>
              <w:jc w:val="left"/>
              <w:spacing w:before="0" w:after="0" w:line="240" w:lineRule="auto"/>
              <w:rPr>
                <w:rFonts w:ascii="XO Thames" w:hAnsi="XO Thames"/>
                <w:i/>
                <w:color w:val="000000"/>
                <w:spacing w:val="0"/>
                <w:sz w:val="24"/>
                <w:szCs w:val="24"/>
              </w:rPr>
            </w:pPr>
            <w:r>
              <w:rPr>
                <w:rFonts w:ascii="XO Thames" w:hAnsi="XO Thames"/>
                <w:i/>
                <w:color w:val="000000"/>
                <w:spacing w:val="0"/>
                <w:sz w:val="24"/>
                <w:szCs w:val="24"/>
              </w:rPr>
            </w:r>
            <w:r>
              <w:rPr>
                <w:rFonts w:ascii="XO Thames" w:hAnsi="XO Thames"/>
                <w:i/>
                <w:color w:val="000000"/>
                <w:spacing w:val="0"/>
                <w:sz w:val="24"/>
                <w:szCs w:val="24"/>
              </w:rPr>
            </w:r>
            <w:r>
              <w:rPr>
                <w:rFonts w:ascii="XO Thames" w:hAnsi="XO Thames"/>
                <w:i/>
                <w:color w:val="000000"/>
                <w:spacing w:val="0"/>
                <w:sz w:val="24"/>
                <w:szCs w:val="24"/>
              </w:rPr>
            </w:r>
          </w:p>
          <w:p>
            <w:pPr>
              <w:pStyle w:val="689"/>
              <w:ind w:left="0" w:right="-82" w:firstLine="0"/>
              <w:jc w:val="left"/>
              <w:spacing w:before="0" w:after="0" w:line="240" w:lineRule="auto"/>
              <w:rPr>
                <w:rFonts w:ascii="XO Thames" w:hAnsi="XO Thames"/>
                <w:color w:val="000000"/>
                <w:spacing w:val="0"/>
                <w:sz w:val="24"/>
                <w:szCs w:val="24"/>
              </w:rPr>
            </w:pPr>
            <w:r>
              <w:rPr>
                <w:rFonts w:ascii="XO Thames" w:hAnsi="XO Thames"/>
                <w:i/>
                <w:color w:val="000000"/>
                <w:spacing w:val="0"/>
                <w:sz w:val="24"/>
                <w:szCs w:val="24"/>
              </w:rPr>
              <w:t xml:space="preserve">_________________ _____________</w:t>
            </w:r>
            <w:r>
              <w:rPr>
                <w:rFonts w:ascii="XO Thames" w:hAnsi="XO Thames"/>
                <w:color w:val="000000"/>
                <w:spacing w:val="0"/>
                <w:sz w:val="24"/>
                <w:szCs w:val="24"/>
              </w:rPr>
            </w:r>
            <w:r>
              <w:rPr>
                <w:rFonts w:ascii="XO Thames" w:hAnsi="XO Thames"/>
                <w:color w:val="000000"/>
                <w:spacing w:val="0"/>
                <w:sz w:val="24"/>
                <w:szCs w:val="24"/>
              </w:rPr>
            </w:r>
          </w:p>
          <w:p>
            <w:pPr>
              <w:pStyle w:val="689"/>
              <w:ind w:left="0" w:right="0" w:firstLine="0"/>
              <w:jc w:val="left"/>
              <w:spacing w:before="0" w:after="0" w:line="240" w:lineRule="auto"/>
              <w:rPr>
                <w:rFonts w:ascii="XO Thames" w:hAnsi="XO Thames"/>
                <w:color w:val="000000"/>
                <w:spacing w:val="0"/>
                <w:sz w:val="24"/>
                <w:szCs w:val="24"/>
              </w:rPr>
            </w:pPr>
            <w:r>
              <w:rPr>
                <w:rFonts w:ascii="XO Thames" w:hAnsi="XO Thames"/>
                <w:i/>
                <w:color w:val="000000"/>
                <w:spacing w:val="0"/>
                <w:sz w:val="24"/>
                <w:szCs w:val="24"/>
              </w:rPr>
              <w:t xml:space="preserve">МП</w:t>
            </w:r>
            <w:r>
              <w:rPr>
                <w:rFonts w:ascii="XO Thames" w:hAnsi="XO Thames"/>
                <w:color w:val="000000"/>
                <w:spacing w:val="0"/>
                <w:sz w:val="24"/>
                <w:szCs w:val="24"/>
              </w:rPr>
            </w:r>
            <w:r>
              <w:rPr>
                <w:rFonts w:ascii="XO Thames" w:hAnsi="XO Thames"/>
                <w:color w:val="000000"/>
                <w:spacing w:val="0"/>
                <w:sz w:val="24"/>
                <w:szCs w:val="24"/>
              </w:rPr>
            </w:r>
          </w:p>
        </w:tc>
      </w:tr>
    </w:tbl>
    <w:p>
      <w:pPr>
        <w:pStyle w:val="689"/>
        <w:ind w:left="283" w:right="0" w:hanging="283"/>
        <w:jc w:val="center"/>
        <w:rPr>
          <w:rFonts w:ascii="XO Thames" w:hAnsi="XO Thames"/>
          <w:sz w:val="24"/>
          <w:szCs w:val="24"/>
        </w:rPr>
      </w:pPr>
      <w:r>
        <w:rPr>
          <w:rFonts w:ascii="XO Thames" w:hAnsi="XO Thames"/>
          <w:sz w:val="24"/>
          <w:szCs w:val="24"/>
        </w:rPr>
        <w:t xml:space="preserve">_______________________</w:t>
      </w:r>
      <w:r>
        <w:rPr>
          <w:rFonts w:ascii="XO Thames" w:hAnsi="XO Thames"/>
          <w:sz w:val="24"/>
          <w:szCs w:val="24"/>
          <w:u w:val="single"/>
        </w:rPr>
        <w:t xml:space="preserve">ФОРМА   СОГЛАСОВАНА</w:t>
      </w:r>
      <w:r>
        <w:rPr>
          <w:rFonts w:ascii="XO Thames" w:hAnsi="XO Thames"/>
          <w:sz w:val="24"/>
          <w:szCs w:val="24"/>
        </w:rPr>
        <w:t xml:space="preserve">______________________________</w:t>
      </w:r>
      <w:r>
        <w:rPr>
          <w:rFonts w:ascii="XO Thames" w:hAnsi="XO Thames"/>
          <w:sz w:val="24"/>
          <w:szCs w:val="24"/>
        </w:rPr>
      </w:r>
      <w:r>
        <w:rPr>
          <w:rFonts w:ascii="XO Thames" w:hAnsi="XO Thames"/>
          <w:sz w:val="24"/>
          <w:szCs w:val="24"/>
        </w:rPr>
      </w:r>
    </w:p>
    <w:tbl>
      <w:tblPr>
        <w:tblW w:w="10383" w:type="dxa"/>
        <w:tblInd w:w="91" w:type="dxa"/>
        <w:tblLayout w:type="fixed"/>
        <w:tblCellMar>
          <w:left w:w="108" w:type="dxa"/>
          <w:top w:w="0" w:type="dxa"/>
          <w:right w:w="108" w:type="dxa"/>
          <w:bottom w:w="0" w:type="dxa"/>
        </w:tblCellMar>
        <w:tblLook w:val="04A0" w:firstRow="1" w:lastRow="0" w:firstColumn="1" w:lastColumn="0" w:noHBand="0" w:noVBand="1"/>
      </w:tblPr>
      <w:tblGrid>
        <w:gridCol w:w="5404"/>
        <w:gridCol w:w="4978"/>
      </w:tblGrid>
      <w:tr>
        <w:tblPrEx/>
        <w:trPr/>
        <w:tc>
          <w:tcPr>
            <w:shd w:val="clear" w:color="ffffff" w:fill="ffffff"/>
            <w:tcBorders>
              <w:top w:val="single" w:color="000000" w:sz="4" w:space="0"/>
              <w:left w:val="single" w:color="000000" w:sz="4" w:space="0"/>
              <w:bottom w:val="single" w:color="000000" w:sz="4" w:space="0"/>
              <w:right w:val="single" w:color="000000" w:sz="4" w:space="0"/>
            </w:tcBorders>
            <w:tcW w:w="5404" w:type="dxa"/>
            <w:vAlign w:val="center"/>
            <w:textDirection w:val="lrTb"/>
            <w:noWrap w:val="false"/>
          </w:tcPr>
          <w:p>
            <w:pPr>
              <w:pStyle w:val="689"/>
              <w:ind w:left="0" w:right="-82"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Заказчик</w:t>
            </w:r>
            <w:r>
              <w:rPr>
                <w:rFonts w:ascii="XO Thames" w:hAnsi="XO Thames"/>
                <w:color w:val="000000"/>
                <w:spacing w:val="0"/>
                <w:sz w:val="24"/>
                <w:szCs w:val="24"/>
              </w:rPr>
            </w:r>
            <w:r>
              <w:rPr>
                <w:rFonts w:ascii="XO Thames" w:hAnsi="XO Thames"/>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pPr>
              <w:pStyle w:val="689"/>
              <w:ind w:left="0" w:right="-82"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Подрядчик</w:t>
            </w:r>
            <w:r>
              <w:rPr>
                <w:rFonts w:ascii="XO Thames" w:hAnsi="XO Thames"/>
                <w:color w:val="000000"/>
                <w:spacing w:val="0"/>
                <w:sz w:val="24"/>
                <w:szCs w:val="24"/>
              </w:rPr>
            </w:r>
            <w:r>
              <w:rPr>
                <w:rFonts w:ascii="XO Thames" w:hAnsi="XO Thames"/>
                <w:color w:val="000000"/>
                <w:spacing w:val="0"/>
                <w:sz w:val="24"/>
                <w:szCs w:val="24"/>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404" w:type="dxa"/>
            <w:vAlign w:val="center"/>
            <w:textDirection w:val="lrTb"/>
            <w:noWrap w:val="false"/>
          </w:tcPr>
          <w:p>
            <w:pPr>
              <w:pStyle w:val="689"/>
              <w:ind w:left="0" w:right="0"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ТУ Росимущества</w:t>
            </w:r>
            <w:r>
              <w:rPr>
                <w:rFonts w:ascii="XO Thames" w:hAnsi="XO Thames"/>
                <w:color w:val="000000"/>
                <w:spacing w:val="0"/>
                <w:sz w:val="24"/>
                <w:szCs w:val="24"/>
              </w:rPr>
            </w:r>
            <w:r>
              <w:rPr>
                <w:rFonts w:ascii="XO Thames" w:hAnsi="XO Thames"/>
                <w:color w:val="000000"/>
                <w:spacing w:val="0"/>
                <w:sz w:val="24"/>
                <w:szCs w:val="24"/>
              </w:rPr>
            </w:r>
          </w:p>
          <w:p>
            <w:pPr>
              <w:pStyle w:val="689"/>
              <w:ind w:left="0" w:right="0" w:firstLine="0"/>
              <w:jc w:val="center"/>
              <w:spacing w:before="0" w:after="0" w:line="240" w:lineRule="auto"/>
              <w:rPr>
                <w:rFonts w:ascii="XO Thames" w:hAnsi="XO Thames"/>
                <w:color w:val="000000"/>
                <w:spacing w:val="0"/>
                <w:sz w:val="24"/>
                <w:szCs w:val="24"/>
              </w:rPr>
            </w:pPr>
            <w:r>
              <w:rPr>
                <w:rFonts w:ascii="XO Thames" w:hAnsi="XO Thames"/>
                <w:b/>
                <w:color w:val="000000"/>
                <w:spacing w:val="0"/>
                <w:sz w:val="24"/>
                <w:szCs w:val="24"/>
              </w:rPr>
              <w:t xml:space="preserve">в Карачаево-Черкесской Республике</w:t>
            </w:r>
            <w:r>
              <w:rPr>
                <w:rFonts w:ascii="XO Thames" w:hAnsi="XO Thames"/>
                <w:color w:val="000000"/>
                <w:spacing w:val="0"/>
                <w:sz w:val="24"/>
                <w:szCs w:val="24"/>
              </w:rPr>
            </w:r>
            <w:r>
              <w:rPr>
                <w:rFonts w:ascii="XO Thames" w:hAnsi="XO Thames"/>
                <w:color w:val="000000"/>
                <w:spacing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404" w:type="dxa"/>
            <w:vAlign w:val="center"/>
            <w:textDirection w:val="lrTb"/>
            <w:noWrap w:val="false"/>
          </w:tcPr>
          <w:p>
            <w:pPr>
              <w:pStyle w:val="973"/>
              <w:ind w:left="283" w:right="0" w:firstLine="0"/>
              <w:rPr>
                <w:rFonts w:ascii="XO Thames" w:hAnsi="XO Thames"/>
                <w:b w:val="0"/>
                <w:bCs w:val="0"/>
                <w:sz w:val="24"/>
                <w:szCs w:val="24"/>
              </w:rPr>
            </w:pPr>
            <w:r>
              <w:rPr>
                <w:rFonts w:ascii="XO Thames" w:hAnsi="XO Thames"/>
                <w:b w:val="0"/>
                <w:bCs w:val="0"/>
                <w:sz w:val="24"/>
                <w:szCs w:val="24"/>
              </w:rPr>
              <w:t xml:space="preserve">Руководитель</w:t>
            </w:r>
            <w:r>
              <w:rPr>
                <w:rFonts w:ascii="XO Thames" w:hAnsi="XO Thames"/>
                <w:b w:val="0"/>
                <w:bCs w:val="0"/>
                <w:sz w:val="24"/>
                <w:szCs w:val="24"/>
              </w:rPr>
            </w:r>
            <w:r>
              <w:rPr>
                <w:rFonts w:ascii="XO Thames" w:hAnsi="XO Thames"/>
                <w:b w:val="0"/>
                <w:bCs w:val="0"/>
                <w:sz w:val="24"/>
                <w:szCs w:val="24"/>
              </w:rPr>
            </w:r>
          </w:p>
          <w:p>
            <w:pPr>
              <w:pStyle w:val="973"/>
              <w:ind w:left="283" w:right="0" w:firstLine="0"/>
              <w:spacing w:line="120" w:lineRule="auto"/>
              <w:rPr>
                <w:rFonts w:ascii="XO Thames" w:hAnsi="XO Thames"/>
                <w:b w:val="0"/>
                <w:bCs w:val="0"/>
                <w:sz w:val="24"/>
                <w:szCs w:val="24"/>
              </w:rPr>
            </w:pPr>
            <w:r>
              <w:rPr>
                <w:rFonts w:ascii="XO Thames" w:hAnsi="XO Thames"/>
                <w:b w:val="0"/>
                <w:bCs w:val="0"/>
                <w:sz w:val="24"/>
                <w:szCs w:val="24"/>
              </w:rPr>
              <w:t xml:space="preserve">___________________/ Э.К. Карасов</w:t>
            </w:r>
            <w:r>
              <w:rPr>
                <w:rFonts w:ascii="XO Thames" w:hAnsi="XO Thames"/>
                <w:b w:val="0"/>
                <w:bCs w:val="0"/>
                <w:sz w:val="24"/>
                <w:szCs w:val="24"/>
              </w:rPr>
            </w:r>
            <w:r>
              <w:rPr>
                <w:rFonts w:ascii="XO Thames" w:hAnsi="XO Thames"/>
                <w:b w:val="0"/>
                <w:bCs w:val="0"/>
                <w:sz w:val="24"/>
                <w:szCs w:val="24"/>
              </w:rPr>
            </w:r>
          </w:p>
          <w:p>
            <w:pPr>
              <w:pStyle w:val="973"/>
              <w:ind w:left="0" w:right="0" w:firstLine="0"/>
              <w:spacing w:before="0" w:after="160" w:line="120" w:lineRule="auto"/>
              <w:rPr>
                <w:rFonts w:ascii="XO Thames" w:hAnsi="XO Thames"/>
                <w:b w:val="0"/>
                <w:bCs w:val="0"/>
                <w:sz w:val="24"/>
                <w:szCs w:val="24"/>
              </w:rPr>
            </w:pPr>
            <w:r>
              <w:rPr>
                <w:rFonts w:ascii="XO Thames" w:hAnsi="XO Thames"/>
                <w:b w:val="0"/>
                <w:bCs w:val="0"/>
                <w:sz w:val="24"/>
                <w:szCs w:val="24"/>
              </w:rPr>
              <w:t xml:space="preserve">м.п.</w:t>
            </w:r>
            <w:r>
              <w:rPr>
                <w:rFonts w:ascii="XO Thames" w:hAnsi="XO Thames"/>
                <w:b w:val="0"/>
                <w:bCs w:val="0"/>
                <w:sz w:val="24"/>
                <w:szCs w:val="24"/>
              </w:rPr>
            </w:r>
            <w:r>
              <w:rPr>
                <w:rFonts w:ascii="XO Thames" w:hAnsi="XO Thames"/>
                <w:b w:val="0"/>
                <w:bCs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4978" w:type="dxa"/>
            <w:vAlign w:val="center"/>
            <w:textDirection w:val="lrTb"/>
            <w:noWrap w:val="false"/>
          </w:tcPr>
          <w:p>
            <w:r/>
            <w:r/>
          </w:p>
        </w:tc>
      </w:tr>
    </w:tbl>
    <w:p>
      <w:r/>
      <w:r/>
    </w:p>
    <w:sectPr>
      <w:headerReference w:type="default" r:id="rId9"/>
      <w:footnotePr/>
      <w:endnotePr/>
      <w:type w:val="nextPage"/>
      <w:pgSz w:w="11906" w:h="16838" w:orient="portrait"/>
      <w:pgMar w:top="1134" w:right="567" w:bottom="1106" w:left="992" w:header="708" w:footer="708"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Droid Sans Devanagari">
    <w:panose1 w:val="020B0606030804020204"/>
  </w:font>
  <w:font w:name="Droid Sans Fallback">
    <w:panose1 w:val="020B0502000000000001"/>
  </w:font>
  <w:font w:name="Courier New">
    <w:panose1 w:val="02070409020205020404"/>
  </w:font>
  <w:font w:name="Calibri">
    <w:panose1 w:val="020F0502020204030204"/>
  </w:font>
  <w:font w:name="Verdana">
    <w:panose1 w:val="020B0604030504040204"/>
  </w:font>
  <w:font w:name="Cambria">
    <w:panose1 w:val="02040503050406030204"/>
  </w:font>
  <w:font w:name="StarSymbol">
    <w:panose1 w:val="02000603000000000000"/>
  </w:font>
  <w:font w:name="Asana">
    <w:panose1 w:val="02000603000000000000"/>
  </w:font>
  <w:font w:name="XO Thames">
    <w:panose1 w:val="02020603050405020304"/>
  </w:font>
  <w:font w:name="GaramondC">
    <w:panose1 w:val="02000603000000000000"/>
  </w:font>
  <w:font w:name="Wingdings">
    <w:panose1 w:val="05010000000000000000"/>
  </w:font>
  <w:font w:name="MS Mincho">
    <w:panose1 w:val="02020503050405090304"/>
  </w:font>
  <w:font w:name="Tahoma">
    <w:panose1 w:val="020B0604030504040204"/>
  </w:font>
  <w:font w:name="Arial">
    <w:panose1 w:val="020B0604020202020204"/>
  </w:font>
  <w:font w:name="Wingdings 2">
    <w:panose1 w:val="05040102010807070707"/>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4"/>
      <w:jc w:val="center"/>
      <w:widowControl/>
    </w:pPr>
    <w:r>
      <w:fldChar w:fldCharType="begin"/>
    </w:r>
    <w:r>
      <w:instrText xml:space="preserve">PAGE </w:instrText>
    </w:r>
    <w:r>
      <w:fldChar w:fldCharType="separate"/>
    </w:r>
    <w:r>
      <w:t xml:space="preserve"> </w:t>
    </w:r>
    <w:r>
      <w:fldChar w:fldCharType="end"/>
    </w:r>
    <w:r/>
  </w:p>
  <w:p>
    <w:pPr>
      <w:pStyle w:val="74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418" w:hanging="360"/>
        <w:widowControl/>
      </w:pPr>
    </w:lvl>
    <w:lvl w:ilvl="1">
      <w:start w:val="1"/>
      <w:numFmt w:val="decimal"/>
      <w:isLgl w:val="false"/>
      <w:suff w:val="tab"/>
      <w:lvlText w:val="%1.%2."/>
      <w:lvlJc w:val="left"/>
      <w:pPr>
        <w:ind w:left="2138" w:hanging="360"/>
        <w:widowControl/>
      </w:pPr>
    </w:lvl>
    <w:lvl w:ilvl="2">
      <w:start w:val="1"/>
      <w:numFmt w:val="lowerRoman"/>
      <w:isLgl w:val="false"/>
      <w:suff w:val="tab"/>
      <w:lvlText w:val="%3."/>
      <w:lvlJc w:val="right"/>
      <w:pPr>
        <w:ind w:left="2858" w:hanging="180"/>
        <w:widowControl/>
      </w:pPr>
    </w:lvl>
    <w:lvl w:ilvl="3">
      <w:start w:val="1"/>
      <w:numFmt w:val="decimal"/>
      <w:isLgl w:val="false"/>
      <w:suff w:val="tab"/>
      <w:lvlText w:val="%4."/>
      <w:lvlJc w:val="left"/>
      <w:pPr>
        <w:ind w:left="3578" w:hanging="360"/>
        <w:widowControl/>
      </w:pPr>
    </w:lvl>
    <w:lvl w:ilvl="4">
      <w:start w:val="1"/>
      <w:numFmt w:val="lowerLetter"/>
      <w:isLgl w:val="false"/>
      <w:suff w:val="tab"/>
      <w:lvlText w:val="%5."/>
      <w:lvlJc w:val="left"/>
      <w:pPr>
        <w:ind w:left="4298" w:hanging="360"/>
        <w:widowControl/>
      </w:pPr>
    </w:lvl>
    <w:lvl w:ilvl="5">
      <w:start w:val="1"/>
      <w:numFmt w:val="lowerRoman"/>
      <w:isLgl w:val="false"/>
      <w:suff w:val="tab"/>
      <w:lvlText w:val="%6."/>
      <w:lvlJc w:val="right"/>
      <w:pPr>
        <w:ind w:left="5018" w:hanging="180"/>
        <w:widowControl/>
      </w:pPr>
    </w:lvl>
    <w:lvl w:ilvl="6">
      <w:start w:val="1"/>
      <w:numFmt w:val="decimal"/>
      <w:isLgl w:val="false"/>
      <w:suff w:val="tab"/>
      <w:lvlText w:val="%7."/>
      <w:lvlJc w:val="left"/>
      <w:pPr>
        <w:ind w:left="5738" w:hanging="360"/>
        <w:widowControl/>
      </w:pPr>
    </w:lvl>
    <w:lvl w:ilvl="7">
      <w:start w:val="1"/>
      <w:numFmt w:val="lowerLetter"/>
      <w:isLgl w:val="false"/>
      <w:suff w:val="tab"/>
      <w:lvlText w:val="%8."/>
      <w:lvlJc w:val="left"/>
      <w:pPr>
        <w:ind w:left="6458" w:hanging="360"/>
        <w:widowControl/>
      </w:pPr>
    </w:lvl>
    <w:lvl w:ilvl="8">
      <w:start w:val="1"/>
      <w:numFmt w:val="lowerRoman"/>
      <w:isLgl w:val="false"/>
      <w:suff w:val="tab"/>
      <w:lvlText w:val="%9."/>
      <w:lvlJc w:val="right"/>
      <w:pPr>
        <w:ind w:left="7178" w:hanging="180"/>
        <w:widowControl/>
      </w:pPr>
    </w:lvl>
  </w:abstractNum>
  <w:abstractNum w:abstractNumId="1">
    <w:multiLevelType w:val="hybridMultilevel"/>
    <w:lvl w:ilvl="0">
      <w:start w:val="1"/>
      <w:numFmt w:val="decimal"/>
      <w:pStyle w:val="858"/>
      <w:isLgl w:val="false"/>
      <w:suff w:val="tab"/>
      <w:lvlText w:val="%1."/>
      <w:lvlJc w:val="left"/>
      <w:pPr>
        <w:ind w:left="432" w:hanging="432"/>
        <w:widowControl/>
        <w:tabs>
          <w:tab w:val="left" w:pos="432" w:leader="none"/>
        </w:tabs>
      </w:pPr>
    </w:lvl>
    <w:lvl w:ilvl="1">
      <w:start w:val="1"/>
      <w:numFmt w:val="decimal"/>
      <w:pStyle w:val="780"/>
      <w:isLgl w:val="false"/>
      <w:suff w:val="tab"/>
      <w:lvlText w:val="%1.%2"/>
      <w:lvlJc w:val="left"/>
      <w:pPr>
        <w:ind w:left="576" w:hanging="576"/>
        <w:widowControl/>
        <w:tabs>
          <w:tab w:val="left" w:pos="576" w:leader="none"/>
        </w:tabs>
      </w:pPr>
    </w:lvl>
    <w:lvl w:ilvl="2">
      <w:start w:val="1"/>
      <w:numFmt w:val="decimal"/>
      <w:pStyle w:val="894"/>
      <w:isLgl w:val="false"/>
      <w:suff w:val="tab"/>
      <w:lvlText w:val="%1.%2.%3"/>
      <w:lvlJc w:val="left"/>
      <w:pPr>
        <w:ind w:left="0" w:firstLine="0"/>
        <w:widowControl/>
        <w:tabs>
          <w:tab w:val="left" w:pos="227" w:leader="none"/>
        </w:tabs>
      </w:pPr>
    </w:lvl>
    <w:lvl w:ilvl="3">
      <w:start w:val="1"/>
      <w:numFmt w:val="decimal"/>
      <w:isLgl w:val="false"/>
      <w:suff w:val="tab"/>
      <w:lvlText w:val="%1.%2.%3.%4"/>
      <w:lvlJc w:val="left"/>
      <w:pPr>
        <w:ind w:left="864" w:hanging="864"/>
        <w:widowControl/>
        <w:tabs>
          <w:tab w:val="left" w:pos="864" w:leader="none"/>
        </w:tabs>
      </w:pPr>
    </w:lvl>
    <w:lvl w:ilvl="4">
      <w:start w:val="1"/>
      <w:numFmt w:val="decimal"/>
      <w:isLgl w:val="false"/>
      <w:suff w:val="tab"/>
      <w:lvlText w:val="%1.%2.%3.%4.%5"/>
      <w:lvlJc w:val="left"/>
      <w:pPr>
        <w:ind w:left="1008" w:hanging="1008"/>
        <w:widowControl/>
        <w:tabs>
          <w:tab w:val="left" w:pos="1008" w:leader="none"/>
        </w:tabs>
      </w:pPr>
    </w:lvl>
    <w:lvl w:ilvl="5">
      <w:start w:val="1"/>
      <w:numFmt w:val="decimal"/>
      <w:isLgl w:val="false"/>
      <w:suff w:val="tab"/>
      <w:lvlText w:val="%1.%2.%3.%4.%5.%6"/>
      <w:lvlJc w:val="left"/>
      <w:pPr>
        <w:ind w:left="1152" w:hanging="1152"/>
        <w:widowControl/>
        <w:tabs>
          <w:tab w:val="left" w:pos="1152" w:leader="none"/>
        </w:tabs>
      </w:pPr>
    </w:lvl>
    <w:lvl w:ilvl="6">
      <w:start w:val="1"/>
      <w:numFmt w:val="decimal"/>
      <w:isLgl w:val="false"/>
      <w:suff w:val="tab"/>
      <w:lvlText w:val="%1.%2.%3.%4.%5.%6.%7"/>
      <w:lvlJc w:val="left"/>
      <w:pPr>
        <w:ind w:left="1296" w:hanging="1296"/>
        <w:widowControl/>
        <w:tabs>
          <w:tab w:val="left" w:pos="1296" w:leader="none"/>
        </w:tabs>
      </w:pPr>
    </w:lvl>
    <w:lvl w:ilvl="7">
      <w:start w:val="1"/>
      <w:numFmt w:val="decimal"/>
      <w:isLgl w:val="false"/>
      <w:suff w:val="tab"/>
      <w:lvlText w:val="%1.%2.%3.%4.%5.%6.%7.%8"/>
      <w:lvlJc w:val="left"/>
      <w:pPr>
        <w:ind w:left="1440" w:hanging="1440"/>
        <w:widowControl/>
        <w:tabs>
          <w:tab w:val="left" w:pos="1440" w:leader="none"/>
        </w:tabs>
      </w:pPr>
    </w:lvl>
    <w:lvl w:ilvl="8">
      <w:start w:val="1"/>
      <w:numFmt w:val="decimal"/>
      <w:isLgl w:val="false"/>
      <w:suff w:val="tab"/>
      <w:lvlText w:val="%1.%2.%3.%4.%5.%6.%7.%8.%9"/>
      <w:lvlJc w:val="left"/>
      <w:pPr>
        <w:ind w:left="1584" w:hanging="1584"/>
        <w:widowControl/>
        <w:tabs>
          <w:tab w:val="left" w:pos="1584" w:leader="none"/>
        </w:tabs>
      </w:pPr>
    </w:lvl>
  </w:abstractNum>
  <w:abstractNum w:abstractNumId="2">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7">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8">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9">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0">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1">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2">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3">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4">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5">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6">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7">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8">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9">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0">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1">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2">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3">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4">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5">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6">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7">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8">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9">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0">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1">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2">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3">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4">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5">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6">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7">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8">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9">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0">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1">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2">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3">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4">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5">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6">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7">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8">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49">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0">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1">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2">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3">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4">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5">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6">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7">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8">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9">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0">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1">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2">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3">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4">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5">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6">
    <w:multiLevelType w:val="hybridMultilevel"/>
    <w:lvl w:ilvl="0">
      <w:start w:val="5"/>
      <w:numFmt w:val="decimal"/>
      <w:isLgl w:val="false"/>
      <w:suff w:val="tab"/>
      <w:lvlText w:val="%1."/>
      <w:lvlJc w:val="left"/>
      <w:pPr>
        <w:ind w:left="720" w:hanging="360"/>
        <w:tabs>
          <w:tab w:val="num" w:pos="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78">
    <w:name w:val="Heading 6 Char"/>
    <w:basedOn w:val="941"/>
    <w:link w:val="985"/>
    <w:uiPriority w:val="9"/>
    <w:rPr>
      <w:rFonts w:ascii="Arial" w:hAnsi="Arial" w:eastAsia="Arial" w:cs="Arial"/>
      <w:b/>
      <w:bCs/>
      <w:sz w:val="22"/>
      <w:szCs w:val="22"/>
    </w:rPr>
  </w:style>
  <w:style w:type="character" w:styleId="679">
    <w:name w:val="Heading 7 Char"/>
    <w:basedOn w:val="941"/>
    <w:link w:val="707"/>
    <w:uiPriority w:val="9"/>
    <w:rPr>
      <w:rFonts w:ascii="Arial" w:hAnsi="Arial" w:eastAsia="Arial" w:cs="Arial"/>
      <w:b/>
      <w:bCs/>
      <w:i/>
      <w:iCs/>
      <w:sz w:val="22"/>
      <w:szCs w:val="22"/>
    </w:rPr>
  </w:style>
  <w:style w:type="character" w:styleId="680">
    <w:name w:val="Heading 8 Char"/>
    <w:basedOn w:val="941"/>
    <w:link w:val="855"/>
    <w:uiPriority w:val="9"/>
    <w:rPr>
      <w:rFonts w:ascii="Arial" w:hAnsi="Arial" w:eastAsia="Arial" w:cs="Arial"/>
      <w:i/>
      <w:iCs/>
      <w:sz w:val="22"/>
      <w:szCs w:val="22"/>
    </w:rPr>
  </w:style>
  <w:style w:type="character" w:styleId="681">
    <w:name w:val="Heading 9 Char"/>
    <w:basedOn w:val="941"/>
    <w:link w:val="763"/>
    <w:uiPriority w:val="9"/>
    <w:rPr>
      <w:rFonts w:ascii="Arial" w:hAnsi="Arial" w:eastAsia="Arial" w:cs="Arial"/>
      <w:i/>
      <w:iCs/>
      <w:sz w:val="21"/>
      <w:szCs w:val="21"/>
    </w:rPr>
  </w:style>
  <w:style w:type="character" w:styleId="682">
    <w:name w:val="Quote Char"/>
    <w:link w:val="929"/>
    <w:uiPriority w:val="29"/>
    <w:rPr>
      <w:i/>
    </w:rPr>
  </w:style>
  <w:style w:type="character" w:styleId="683">
    <w:name w:val="Intense Quote Char"/>
    <w:link w:val="771"/>
    <w:uiPriority w:val="30"/>
    <w:rPr>
      <w:i/>
    </w:rPr>
  </w:style>
  <w:style w:type="paragraph" w:styleId="684">
    <w:name w:val="footnote text"/>
    <w:basedOn w:val="689"/>
    <w:link w:val="685"/>
    <w:uiPriority w:val="99"/>
    <w:semiHidden/>
    <w:unhideWhenUsed/>
    <w:pPr>
      <w:spacing w:after="40" w:line="240" w:lineRule="auto"/>
    </w:pPr>
    <w:rPr>
      <w:sz w:val="18"/>
    </w:rPr>
  </w:style>
  <w:style w:type="character" w:styleId="685">
    <w:name w:val="Footnote Text Char"/>
    <w:link w:val="684"/>
    <w:uiPriority w:val="99"/>
    <w:rPr>
      <w:sz w:val="18"/>
    </w:rPr>
  </w:style>
  <w:style w:type="paragraph" w:styleId="686">
    <w:name w:val="endnote text"/>
    <w:basedOn w:val="689"/>
    <w:link w:val="687"/>
    <w:uiPriority w:val="99"/>
    <w:semiHidden/>
    <w:unhideWhenUsed/>
    <w:pPr>
      <w:spacing w:after="0" w:line="240" w:lineRule="auto"/>
    </w:pPr>
    <w:rPr>
      <w:sz w:val="20"/>
    </w:rPr>
  </w:style>
  <w:style w:type="character" w:styleId="687">
    <w:name w:val="Endnote Text Char"/>
    <w:link w:val="686"/>
    <w:uiPriority w:val="99"/>
    <w:rPr>
      <w:sz w:val="20"/>
    </w:rPr>
  </w:style>
  <w:style w:type="paragraph" w:styleId="688" w:default="1">
    <w:name w:val="Normal"/>
    <w:link w:val="689"/>
    <w:uiPriority w:val="0"/>
    <w:qFormat/>
  </w:style>
  <w:style w:type="character" w:styleId="689" w:default="1">
    <w:name w:val="Normal"/>
    <w:link w:val="688"/>
  </w:style>
  <w:style w:type="paragraph" w:styleId="690">
    <w:name w:val="xl70"/>
    <w:basedOn w:val="688"/>
    <w:link w:val="691"/>
    <w:pPr>
      <w:jc w:val="center"/>
      <w:spacing w:beforeAutospacing="1" w:afterAutospacing="1" w:line="240" w:lineRule="auto"/>
      <w:widowControl/>
    </w:pPr>
    <w:rPr>
      <w:rFonts w:ascii="Times New Roman" w:hAnsi="Times New Roman"/>
      <w:b/>
      <w:color w:val="000000"/>
      <w:sz w:val="24"/>
    </w:rPr>
  </w:style>
  <w:style w:type="character" w:styleId="691">
    <w:name w:val="xl70"/>
    <w:basedOn w:val="689"/>
    <w:link w:val="690"/>
    <w:rPr>
      <w:rFonts w:ascii="Times New Roman" w:hAnsi="Times New Roman"/>
      <w:b/>
      <w:color w:val="000000"/>
      <w:sz w:val="24"/>
    </w:rPr>
  </w:style>
  <w:style w:type="paragraph" w:styleId="692">
    <w:name w:val="footnote reference"/>
    <w:link w:val="693"/>
    <w:rPr>
      <w:vertAlign w:val="superscript"/>
    </w:rPr>
  </w:style>
  <w:style w:type="character" w:styleId="693">
    <w:name w:val="footnote reference"/>
    <w:link w:val="692"/>
    <w:rPr>
      <w:vertAlign w:val="superscript"/>
    </w:rPr>
  </w:style>
  <w:style w:type="paragraph" w:styleId="694">
    <w:name w:val="Знак Знак2 Char Char Знак Знак Char Char Знак Знак Char Char Знак Знак Char Char Знак Знак Char Char Знак Знак Char Char Знак Знак Char Char Знак Знак Char Char"/>
    <w:basedOn w:val="688"/>
    <w:link w:val="695"/>
    <w:pPr>
      <w:spacing w:before="280" w:after="280" w:line="240" w:lineRule="auto"/>
      <w:widowControl/>
    </w:pPr>
    <w:rPr>
      <w:rFonts w:ascii="Tahoma" w:hAnsi="Tahoma"/>
      <w:sz w:val="20"/>
    </w:rPr>
  </w:style>
  <w:style w:type="character" w:styleId="695">
    <w:name w:val="Знак Знак2 Char Char Знак Знак Char Char Знак Знак Char Char Знак Знак Char Char Знак Знак Char Char Знак Знак Char Char Знак Знак Char Char Знак Знак Char Char"/>
    <w:basedOn w:val="689"/>
    <w:link w:val="694"/>
    <w:rPr>
      <w:rFonts w:ascii="Tahoma" w:hAnsi="Tahoma"/>
      <w:sz w:val="20"/>
    </w:rPr>
  </w:style>
  <w:style w:type="paragraph" w:styleId="696">
    <w:name w:val="WW8Num3z0"/>
    <w:link w:val="697"/>
    <w:rPr>
      <w:rFonts w:ascii="Wingdings" w:hAnsi="Wingdings"/>
      <w:sz w:val="18"/>
    </w:rPr>
  </w:style>
  <w:style w:type="character" w:styleId="697">
    <w:name w:val="WW8Num3z0"/>
    <w:link w:val="696"/>
    <w:rPr>
      <w:rFonts w:ascii="Wingdings" w:hAnsi="Wingdings"/>
      <w:sz w:val="18"/>
    </w:rPr>
  </w:style>
  <w:style w:type="paragraph" w:styleId="698">
    <w:name w:val="toc 2"/>
    <w:basedOn w:val="688"/>
    <w:next w:val="688"/>
    <w:link w:val="699"/>
    <w:uiPriority w:val="39"/>
    <w:pPr>
      <w:ind w:left="360" w:right="-149" w:firstLine="0"/>
      <w:spacing w:before="100" w:after="0" w:line="240" w:lineRule="auto"/>
      <w:widowControl/>
      <w:tabs>
        <w:tab w:val="left" w:pos="960" w:leader="none"/>
        <w:tab w:val="left" w:pos="8820" w:leader="none"/>
        <w:tab w:val="right" w:pos="9000" w:leader="dot"/>
      </w:tabs>
    </w:pPr>
    <w:rPr>
      <w:rFonts w:ascii="Times New Roman" w:hAnsi="Times New Roman"/>
      <w:sz w:val="20"/>
    </w:rPr>
  </w:style>
  <w:style w:type="character" w:styleId="699">
    <w:name w:val="toc 2"/>
    <w:basedOn w:val="689"/>
    <w:link w:val="698"/>
    <w:rPr>
      <w:rFonts w:ascii="Times New Roman" w:hAnsi="Times New Roman"/>
      <w:sz w:val="20"/>
    </w:rPr>
  </w:style>
  <w:style w:type="paragraph" w:styleId="700">
    <w:name w:val="xl92"/>
    <w:basedOn w:val="688"/>
    <w:link w:val="701"/>
    <w:pPr>
      <w:spacing w:beforeAutospacing="1" w:afterAutospacing="1" w:line="240" w:lineRule="auto"/>
      <w:widowControl/>
    </w:pPr>
    <w:rPr>
      <w:rFonts w:ascii="Times New Roman" w:hAnsi="Times New Roman"/>
      <w:color w:val="000000"/>
      <w:sz w:val="24"/>
    </w:rPr>
  </w:style>
  <w:style w:type="character" w:styleId="701">
    <w:name w:val="xl92"/>
    <w:basedOn w:val="689"/>
    <w:link w:val="700"/>
    <w:rPr>
      <w:rFonts w:ascii="Times New Roman" w:hAnsi="Times New Roman"/>
      <w:color w:val="000000"/>
      <w:sz w:val="24"/>
    </w:rPr>
  </w:style>
  <w:style w:type="paragraph" w:styleId="702">
    <w:name w:val="table of figures"/>
    <w:basedOn w:val="688"/>
    <w:next w:val="688"/>
    <w:link w:val="703"/>
    <w:pPr>
      <w:spacing w:after="0"/>
      <w:widowControl/>
    </w:pPr>
  </w:style>
  <w:style w:type="character" w:styleId="703">
    <w:name w:val="table of figures"/>
    <w:basedOn w:val="689"/>
    <w:link w:val="702"/>
  </w:style>
  <w:style w:type="paragraph" w:styleId="704">
    <w:name w:val="toc 4"/>
    <w:next w:val="688"/>
    <w:link w:val="705"/>
    <w:uiPriority w:val="39"/>
    <w:pPr>
      <w:ind w:left="600" w:firstLine="0"/>
      <w:jc w:val="left"/>
      <w:widowControl/>
    </w:pPr>
    <w:rPr>
      <w:rFonts w:ascii="XO Thames" w:hAnsi="XO Thames"/>
      <w:sz w:val="28"/>
    </w:rPr>
  </w:style>
  <w:style w:type="character" w:styleId="705">
    <w:name w:val="toc 4"/>
    <w:link w:val="704"/>
    <w:rPr>
      <w:rFonts w:ascii="XO Thames" w:hAnsi="XO Thames"/>
      <w:sz w:val="28"/>
    </w:rPr>
  </w:style>
  <w:style w:type="paragraph" w:styleId="706">
    <w:name w:val="Heading 7"/>
    <w:basedOn w:val="688"/>
    <w:next w:val="688"/>
    <w:link w:val="707"/>
    <w:uiPriority w:val="9"/>
    <w:qFormat/>
    <w:pPr>
      <w:keepLines/>
      <w:keepNext/>
      <w:spacing w:before="320" w:after="200"/>
      <w:widowControl/>
      <w:outlineLvl w:val="6"/>
    </w:pPr>
    <w:rPr>
      <w:rFonts w:ascii="Arial" w:hAnsi="Arial"/>
      <w:b/>
      <w:i/>
      <w:sz w:val="22"/>
    </w:rPr>
  </w:style>
  <w:style w:type="character" w:styleId="707">
    <w:name w:val="Heading 7"/>
    <w:basedOn w:val="689"/>
    <w:link w:val="706"/>
    <w:rPr>
      <w:rFonts w:ascii="Arial" w:hAnsi="Arial"/>
      <w:b/>
      <w:i/>
      <w:sz w:val="22"/>
    </w:rPr>
  </w:style>
  <w:style w:type="paragraph" w:styleId="708">
    <w:name w:val="TOC Heading"/>
    <w:link w:val="709"/>
  </w:style>
  <w:style w:type="character" w:styleId="709">
    <w:name w:val="TOC Heading"/>
    <w:link w:val="708"/>
  </w:style>
  <w:style w:type="paragraph" w:styleId="710">
    <w:name w:val="xl86"/>
    <w:basedOn w:val="688"/>
    <w:link w:val="711"/>
    <w:pPr>
      <w:jc w:val="center"/>
      <w:spacing w:beforeAutospacing="1" w:afterAutospacing="1" w:line="240" w:lineRule="auto"/>
      <w:widowControl/>
    </w:pPr>
    <w:rPr>
      <w:rFonts w:ascii="Times New Roman" w:hAnsi="Times New Roman"/>
      <w:b/>
      <w:color w:val="000000"/>
      <w:sz w:val="24"/>
    </w:rPr>
  </w:style>
  <w:style w:type="character" w:styleId="711">
    <w:name w:val="xl86"/>
    <w:basedOn w:val="689"/>
    <w:link w:val="710"/>
    <w:rPr>
      <w:rFonts w:ascii="Times New Roman" w:hAnsi="Times New Roman"/>
      <w:b/>
      <w:color w:val="000000"/>
      <w:sz w:val="24"/>
    </w:rPr>
  </w:style>
  <w:style w:type="paragraph" w:styleId="712">
    <w:name w:val="xl66"/>
    <w:basedOn w:val="688"/>
    <w:link w:val="713"/>
    <w:pPr>
      <w:jc w:val="center"/>
      <w:spacing w:beforeAutospacing="1" w:afterAutospacing="1" w:line="240" w:lineRule="auto"/>
      <w:widowControl/>
    </w:pPr>
    <w:rPr>
      <w:rFonts w:ascii="Times New Roman" w:hAnsi="Times New Roman"/>
      <w:color w:val="000000"/>
      <w:sz w:val="24"/>
    </w:rPr>
  </w:style>
  <w:style w:type="character" w:styleId="713">
    <w:name w:val="xl66"/>
    <w:basedOn w:val="689"/>
    <w:link w:val="712"/>
    <w:rPr>
      <w:rFonts w:ascii="Times New Roman" w:hAnsi="Times New Roman"/>
      <w:color w:val="000000"/>
      <w:sz w:val="24"/>
    </w:rPr>
  </w:style>
  <w:style w:type="paragraph" w:styleId="714">
    <w:name w:val="xl73"/>
    <w:basedOn w:val="688"/>
    <w:link w:val="715"/>
    <w:pPr>
      <w:jc w:val="center"/>
      <w:spacing w:beforeAutospacing="1" w:afterAutospacing="1" w:line="240" w:lineRule="auto"/>
      <w:widowControl/>
    </w:pPr>
    <w:rPr>
      <w:rFonts w:ascii="Times New Roman" w:hAnsi="Times New Roman"/>
      <w:b/>
      <w:color w:val="000000"/>
      <w:sz w:val="24"/>
    </w:rPr>
  </w:style>
  <w:style w:type="character" w:styleId="715">
    <w:name w:val="xl73"/>
    <w:basedOn w:val="689"/>
    <w:link w:val="714"/>
    <w:rPr>
      <w:rFonts w:ascii="Times New Roman" w:hAnsi="Times New Roman"/>
      <w:b/>
      <w:color w:val="000000"/>
      <w:sz w:val="24"/>
    </w:rPr>
  </w:style>
  <w:style w:type="paragraph" w:styleId="716">
    <w:name w:val="Subtitle Char"/>
    <w:basedOn w:val="940"/>
    <w:link w:val="717"/>
    <w:rPr>
      <w:sz w:val="24"/>
    </w:rPr>
  </w:style>
  <w:style w:type="character" w:styleId="717">
    <w:name w:val="Subtitle Char"/>
    <w:basedOn w:val="941"/>
    <w:link w:val="716"/>
    <w:rPr>
      <w:sz w:val="24"/>
    </w:rPr>
  </w:style>
  <w:style w:type="paragraph" w:styleId="718">
    <w:name w:val="toc 6"/>
    <w:next w:val="688"/>
    <w:link w:val="719"/>
    <w:uiPriority w:val="39"/>
    <w:pPr>
      <w:ind w:left="1000" w:firstLine="0"/>
      <w:jc w:val="left"/>
      <w:widowControl/>
    </w:pPr>
    <w:rPr>
      <w:rFonts w:ascii="XO Thames" w:hAnsi="XO Thames"/>
      <w:sz w:val="28"/>
    </w:rPr>
  </w:style>
  <w:style w:type="character" w:styleId="719">
    <w:name w:val="toc 6"/>
    <w:link w:val="718"/>
    <w:rPr>
      <w:rFonts w:ascii="XO Thames" w:hAnsi="XO Thames"/>
      <w:sz w:val="28"/>
    </w:rPr>
  </w:style>
  <w:style w:type="paragraph" w:styleId="720">
    <w:name w:val="Знак Знак2 Char Char Знак Знак Char Char Знак Знак Char Char Знак Знак Char Char Знак Знак Char Char Знак Знак Char Char Знак Знак Char Char Знак Знак Char Char"/>
    <w:basedOn w:val="688"/>
    <w:link w:val="721"/>
    <w:pPr>
      <w:spacing w:before="280" w:after="280" w:line="240" w:lineRule="auto"/>
      <w:widowControl/>
    </w:pPr>
    <w:rPr>
      <w:rFonts w:ascii="Tahoma" w:hAnsi="Tahoma"/>
      <w:sz w:val="20"/>
    </w:rPr>
  </w:style>
  <w:style w:type="character" w:styleId="721">
    <w:name w:val="Знак Знак2 Char Char Знак Знак Char Char Знак Знак Char Char Знак Знак Char Char Знак Знак Char Char Знак Знак Char Char Знак Знак Char Char Знак Знак Char Char"/>
    <w:basedOn w:val="689"/>
    <w:link w:val="720"/>
    <w:rPr>
      <w:rFonts w:ascii="Tahoma" w:hAnsi="Tahoma"/>
      <w:sz w:val="20"/>
    </w:rPr>
  </w:style>
  <w:style w:type="paragraph" w:styleId="722">
    <w:name w:val="toc 7"/>
    <w:next w:val="688"/>
    <w:link w:val="723"/>
    <w:uiPriority w:val="39"/>
    <w:pPr>
      <w:ind w:left="1200" w:firstLine="0"/>
      <w:jc w:val="left"/>
      <w:widowControl/>
    </w:pPr>
    <w:rPr>
      <w:rFonts w:ascii="XO Thames" w:hAnsi="XO Thames"/>
      <w:sz w:val="28"/>
    </w:rPr>
  </w:style>
  <w:style w:type="character" w:styleId="723">
    <w:name w:val="toc 7"/>
    <w:link w:val="722"/>
    <w:rPr>
      <w:rFonts w:ascii="XO Thames" w:hAnsi="XO Thames"/>
      <w:sz w:val="28"/>
    </w:rPr>
  </w:style>
  <w:style w:type="paragraph" w:styleId="724">
    <w:name w:val="xl81"/>
    <w:basedOn w:val="688"/>
    <w:link w:val="725"/>
    <w:pPr>
      <w:jc w:val="center"/>
      <w:spacing w:beforeAutospacing="1" w:afterAutospacing="1" w:line="240" w:lineRule="auto"/>
      <w:widowControl/>
    </w:pPr>
    <w:rPr>
      <w:rFonts w:ascii="Times New Roman" w:hAnsi="Times New Roman"/>
      <w:b/>
      <w:color w:val="000000"/>
      <w:sz w:val="24"/>
    </w:rPr>
  </w:style>
  <w:style w:type="character" w:styleId="725">
    <w:name w:val="xl81"/>
    <w:basedOn w:val="689"/>
    <w:link w:val="724"/>
    <w:rPr>
      <w:rFonts w:ascii="Times New Roman" w:hAnsi="Times New Roman"/>
      <w:b/>
      <w:color w:val="000000"/>
      <w:sz w:val="24"/>
    </w:rPr>
  </w:style>
  <w:style w:type="paragraph" w:styleId="726">
    <w:name w:val="xl78"/>
    <w:basedOn w:val="688"/>
    <w:link w:val="727"/>
    <w:pPr>
      <w:jc w:val="center"/>
      <w:spacing w:beforeAutospacing="1" w:afterAutospacing="1" w:line="240" w:lineRule="auto"/>
      <w:widowControl/>
    </w:pPr>
    <w:rPr>
      <w:rFonts w:ascii="Times New Roman" w:hAnsi="Times New Roman"/>
      <w:b/>
      <w:color w:val="000000"/>
      <w:sz w:val="24"/>
    </w:rPr>
  </w:style>
  <w:style w:type="character" w:styleId="727">
    <w:name w:val="xl78"/>
    <w:basedOn w:val="689"/>
    <w:link w:val="726"/>
    <w:rPr>
      <w:rFonts w:ascii="Times New Roman" w:hAnsi="Times New Roman"/>
      <w:b/>
      <w:color w:val="000000"/>
      <w:sz w:val="24"/>
    </w:rPr>
  </w:style>
  <w:style w:type="paragraph" w:styleId="728">
    <w:name w:val="Absatz-Standardschriftart"/>
    <w:link w:val="729"/>
  </w:style>
  <w:style w:type="character" w:styleId="729">
    <w:name w:val="Absatz-Standardschriftart"/>
    <w:link w:val="728"/>
  </w:style>
  <w:style w:type="paragraph" w:styleId="730">
    <w:name w:val="WW-Absatz-Standardschriftart11"/>
    <w:link w:val="731"/>
  </w:style>
  <w:style w:type="character" w:styleId="731">
    <w:name w:val="WW-Absatz-Standardschriftart11"/>
    <w:link w:val="730"/>
  </w:style>
  <w:style w:type="paragraph" w:styleId="732">
    <w:name w:val="Знак"/>
    <w:basedOn w:val="688"/>
    <w:link w:val="733"/>
    <w:pPr>
      <w:spacing w:beforeAutospacing="1" w:afterAutospacing="1" w:line="240" w:lineRule="auto"/>
      <w:widowControl/>
    </w:pPr>
    <w:rPr>
      <w:rFonts w:ascii="Tahoma" w:hAnsi="Tahoma"/>
      <w:sz w:val="20"/>
    </w:rPr>
  </w:style>
  <w:style w:type="character" w:styleId="733">
    <w:name w:val="Знак"/>
    <w:basedOn w:val="689"/>
    <w:link w:val="732"/>
    <w:rPr>
      <w:rFonts w:ascii="Tahoma" w:hAnsi="Tahoma"/>
      <w:sz w:val="20"/>
    </w:rPr>
  </w:style>
  <w:style w:type="paragraph" w:styleId="734">
    <w:name w:val="xl91"/>
    <w:basedOn w:val="688"/>
    <w:link w:val="735"/>
    <w:pPr>
      <w:spacing w:beforeAutospacing="1" w:afterAutospacing="1" w:line="240" w:lineRule="auto"/>
      <w:widowControl/>
    </w:pPr>
    <w:rPr>
      <w:rFonts w:ascii="Times New Roman" w:hAnsi="Times New Roman"/>
      <w:color w:val="000000"/>
      <w:sz w:val="24"/>
    </w:rPr>
  </w:style>
  <w:style w:type="character" w:styleId="735">
    <w:name w:val="xl91"/>
    <w:basedOn w:val="689"/>
    <w:link w:val="734"/>
    <w:rPr>
      <w:rFonts w:ascii="Times New Roman" w:hAnsi="Times New Roman"/>
      <w:color w:val="000000"/>
      <w:sz w:val="24"/>
    </w:rPr>
  </w:style>
  <w:style w:type="paragraph" w:styleId="736">
    <w:name w:val="WW-Absatz-Standardschriftart1111"/>
    <w:link w:val="737"/>
  </w:style>
  <w:style w:type="character" w:styleId="737">
    <w:name w:val="WW-Absatz-Standardschriftart1111"/>
    <w:link w:val="736"/>
  </w:style>
  <w:style w:type="paragraph" w:styleId="738">
    <w:name w:val="Endnote"/>
    <w:basedOn w:val="688"/>
    <w:link w:val="739"/>
    <w:pPr>
      <w:spacing w:after="0" w:line="240" w:lineRule="auto"/>
      <w:widowControl/>
    </w:pPr>
    <w:rPr>
      <w:sz w:val="20"/>
    </w:rPr>
  </w:style>
  <w:style w:type="character" w:styleId="739">
    <w:name w:val="Endnote"/>
    <w:basedOn w:val="689"/>
    <w:link w:val="738"/>
    <w:rPr>
      <w:sz w:val="20"/>
    </w:rPr>
  </w:style>
  <w:style w:type="paragraph" w:styleId="740">
    <w:name w:val="Heading 3"/>
    <w:basedOn w:val="688"/>
    <w:next w:val="688"/>
    <w:link w:val="741"/>
    <w:uiPriority w:val="9"/>
    <w:qFormat/>
    <w:pPr>
      <w:keepNext/>
      <w:spacing w:before="240" w:after="60" w:line="240" w:lineRule="auto"/>
      <w:widowControl/>
      <w:outlineLvl w:val="2"/>
    </w:pPr>
    <w:rPr>
      <w:rFonts w:ascii="Cambria" w:hAnsi="Cambria"/>
      <w:b/>
      <w:sz w:val="26"/>
    </w:rPr>
  </w:style>
  <w:style w:type="character" w:styleId="741">
    <w:name w:val="Heading 3"/>
    <w:basedOn w:val="689"/>
    <w:link w:val="740"/>
    <w:rPr>
      <w:rFonts w:ascii="Cambria" w:hAnsi="Cambria"/>
      <w:b/>
      <w:sz w:val="26"/>
    </w:rPr>
  </w:style>
  <w:style w:type="paragraph" w:styleId="742">
    <w:name w:val="Footnote"/>
    <w:basedOn w:val="688"/>
    <w:link w:val="743"/>
    <w:pPr>
      <w:spacing w:after="0" w:line="240" w:lineRule="auto"/>
      <w:widowControl/>
    </w:pPr>
    <w:rPr>
      <w:rFonts w:ascii="Times New Roman" w:hAnsi="Times New Roman"/>
      <w:sz w:val="20"/>
    </w:rPr>
  </w:style>
  <w:style w:type="character" w:styleId="743">
    <w:name w:val="Footnote"/>
    <w:basedOn w:val="689"/>
    <w:link w:val="742"/>
    <w:rPr>
      <w:rFonts w:ascii="Times New Roman" w:hAnsi="Times New Roman"/>
      <w:sz w:val="20"/>
    </w:rPr>
  </w:style>
  <w:style w:type="paragraph" w:styleId="744">
    <w:name w:val="Header"/>
    <w:basedOn w:val="688"/>
    <w:link w:val="745"/>
    <w:pPr>
      <w:spacing w:after="0" w:line="240" w:lineRule="auto"/>
      <w:widowControl/>
      <w:tabs>
        <w:tab w:val="center" w:pos="4677" w:leader="none"/>
        <w:tab w:val="right" w:pos="9355" w:leader="none"/>
      </w:tabs>
    </w:pPr>
    <w:rPr>
      <w:rFonts w:ascii="Times New Roman" w:hAnsi="Times New Roman"/>
      <w:sz w:val="24"/>
    </w:rPr>
  </w:style>
  <w:style w:type="character" w:styleId="745">
    <w:name w:val="Header"/>
    <w:basedOn w:val="689"/>
    <w:link w:val="744"/>
    <w:rPr>
      <w:rFonts w:ascii="Times New Roman" w:hAnsi="Times New Roman"/>
      <w:sz w:val="24"/>
    </w:rPr>
  </w:style>
  <w:style w:type="paragraph" w:styleId="746">
    <w:name w:val="Основной текст с отступом 31"/>
    <w:basedOn w:val="688"/>
    <w:link w:val="747"/>
    <w:pPr>
      <w:ind w:left="283" w:firstLine="0"/>
      <w:spacing w:after="120" w:line="240" w:lineRule="auto"/>
      <w:widowControl w:val="off"/>
    </w:pPr>
    <w:rPr>
      <w:rFonts w:ascii="Times New Roman" w:hAnsi="Times New Roman"/>
      <w:sz w:val="16"/>
    </w:rPr>
  </w:style>
  <w:style w:type="character" w:styleId="747">
    <w:name w:val="Основной текст с отступом 31"/>
    <w:basedOn w:val="689"/>
    <w:link w:val="746"/>
    <w:rPr>
      <w:rFonts w:ascii="Times New Roman" w:hAnsi="Times New Roman"/>
      <w:sz w:val="16"/>
    </w:rPr>
  </w:style>
  <w:style w:type="paragraph" w:styleId="748">
    <w:name w:val="xl65"/>
    <w:basedOn w:val="688"/>
    <w:link w:val="749"/>
    <w:pPr>
      <w:spacing w:beforeAutospacing="1" w:afterAutospacing="1" w:line="240" w:lineRule="auto"/>
      <w:widowControl/>
    </w:pPr>
    <w:rPr>
      <w:rFonts w:ascii="Times New Roman" w:hAnsi="Times New Roman"/>
      <w:color w:val="000000"/>
      <w:sz w:val="24"/>
    </w:rPr>
  </w:style>
  <w:style w:type="character" w:styleId="749">
    <w:name w:val="xl65"/>
    <w:basedOn w:val="689"/>
    <w:link w:val="748"/>
    <w:rPr>
      <w:rFonts w:ascii="Times New Roman" w:hAnsi="Times New Roman"/>
      <w:color w:val="000000"/>
      <w:sz w:val="24"/>
    </w:rPr>
  </w:style>
  <w:style w:type="paragraph" w:styleId="750">
    <w:name w:val="Body Text Indent"/>
    <w:basedOn w:val="688"/>
    <w:link w:val="751"/>
    <w:pPr>
      <w:ind w:left="283" w:firstLine="0"/>
      <w:spacing w:after="120" w:line="240" w:lineRule="auto"/>
      <w:widowControl/>
    </w:pPr>
    <w:rPr>
      <w:rFonts w:ascii="Times New Roman" w:hAnsi="Times New Roman"/>
      <w:sz w:val="24"/>
    </w:rPr>
  </w:style>
  <w:style w:type="character" w:styleId="751">
    <w:name w:val="Body Text Indent"/>
    <w:basedOn w:val="689"/>
    <w:link w:val="750"/>
    <w:rPr>
      <w:rFonts w:ascii="Times New Roman" w:hAnsi="Times New Roman"/>
      <w:sz w:val="24"/>
    </w:rPr>
  </w:style>
  <w:style w:type="paragraph" w:styleId="752">
    <w:name w:val="Footer"/>
    <w:basedOn w:val="688"/>
    <w:link w:val="753"/>
    <w:pPr>
      <w:spacing w:after="0" w:line="240" w:lineRule="auto"/>
      <w:widowControl/>
      <w:tabs>
        <w:tab w:val="center" w:pos="4677" w:leader="none"/>
        <w:tab w:val="right" w:pos="9355" w:leader="none"/>
      </w:tabs>
    </w:pPr>
    <w:rPr>
      <w:rFonts w:ascii="Times New Roman" w:hAnsi="Times New Roman"/>
      <w:sz w:val="24"/>
    </w:rPr>
  </w:style>
  <w:style w:type="character" w:styleId="753">
    <w:name w:val="Footer"/>
    <w:basedOn w:val="689"/>
    <w:link w:val="752"/>
    <w:rPr>
      <w:rFonts w:ascii="Times New Roman" w:hAnsi="Times New Roman"/>
      <w:sz w:val="24"/>
    </w:rPr>
  </w:style>
  <w:style w:type="paragraph" w:styleId="754">
    <w:name w:val="Основной текст с отступом 21"/>
    <w:basedOn w:val="688"/>
    <w:link w:val="755"/>
    <w:pPr>
      <w:ind w:left="283" w:firstLine="0"/>
      <w:spacing w:after="120" w:line="480" w:lineRule="auto"/>
      <w:widowControl w:val="off"/>
    </w:pPr>
    <w:rPr>
      <w:rFonts w:ascii="Times New Roman" w:hAnsi="Times New Roman"/>
      <w:sz w:val="20"/>
    </w:rPr>
  </w:style>
  <w:style w:type="character" w:styleId="755">
    <w:name w:val="Основной текст с отступом 21"/>
    <w:basedOn w:val="689"/>
    <w:link w:val="754"/>
    <w:rPr>
      <w:rFonts w:ascii="Times New Roman" w:hAnsi="Times New Roman"/>
      <w:sz w:val="20"/>
    </w:rPr>
  </w:style>
  <w:style w:type="paragraph" w:styleId="756">
    <w:name w:val="xl77"/>
    <w:basedOn w:val="688"/>
    <w:link w:val="757"/>
    <w:pPr>
      <w:jc w:val="center"/>
      <w:spacing w:beforeAutospacing="1" w:afterAutospacing="1" w:line="240" w:lineRule="auto"/>
      <w:widowControl/>
    </w:pPr>
    <w:rPr>
      <w:rFonts w:ascii="Times New Roman" w:hAnsi="Times New Roman"/>
      <w:b/>
      <w:color w:val="000000"/>
      <w:sz w:val="24"/>
    </w:rPr>
  </w:style>
  <w:style w:type="character" w:styleId="757">
    <w:name w:val="xl77"/>
    <w:basedOn w:val="689"/>
    <w:link w:val="756"/>
    <w:rPr>
      <w:rFonts w:ascii="Times New Roman" w:hAnsi="Times New Roman"/>
      <w:b/>
      <w:color w:val="000000"/>
      <w:sz w:val="24"/>
    </w:rPr>
  </w:style>
  <w:style w:type="paragraph" w:styleId="758">
    <w:name w:val="Endnote"/>
    <w:link w:val="759"/>
    <w:pPr>
      <w:ind w:left="0" w:firstLine="851"/>
      <w:jc w:val="both"/>
      <w:widowControl/>
    </w:pPr>
    <w:rPr>
      <w:rFonts w:ascii="XO Thames" w:hAnsi="XO Thames"/>
      <w:sz w:val="22"/>
    </w:rPr>
  </w:style>
  <w:style w:type="character" w:styleId="759">
    <w:name w:val="Endnote"/>
    <w:link w:val="758"/>
    <w:rPr>
      <w:rFonts w:ascii="XO Thames" w:hAnsi="XO Thames"/>
      <w:sz w:val="22"/>
    </w:rPr>
  </w:style>
  <w:style w:type="paragraph" w:styleId="760">
    <w:name w:val="Heading 3 Char"/>
    <w:basedOn w:val="940"/>
    <w:link w:val="761"/>
    <w:rPr>
      <w:rFonts w:ascii="Arial" w:hAnsi="Arial"/>
      <w:sz w:val="30"/>
    </w:rPr>
  </w:style>
  <w:style w:type="character" w:styleId="761">
    <w:name w:val="Heading 3 Char"/>
    <w:basedOn w:val="941"/>
    <w:link w:val="760"/>
    <w:rPr>
      <w:rFonts w:ascii="Arial" w:hAnsi="Arial"/>
      <w:sz w:val="30"/>
    </w:rPr>
  </w:style>
  <w:style w:type="paragraph" w:styleId="762">
    <w:name w:val="Heading 9"/>
    <w:basedOn w:val="688"/>
    <w:next w:val="688"/>
    <w:link w:val="763"/>
    <w:uiPriority w:val="9"/>
    <w:qFormat/>
    <w:pPr>
      <w:keepLines/>
      <w:keepNext/>
      <w:spacing w:before="320" w:after="200"/>
      <w:widowControl/>
      <w:outlineLvl w:val="8"/>
    </w:pPr>
    <w:rPr>
      <w:rFonts w:ascii="Arial" w:hAnsi="Arial"/>
      <w:i/>
      <w:sz w:val="21"/>
    </w:rPr>
  </w:style>
  <w:style w:type="character" w:styleId="763">
    <w:name w:val="Heading 9"/>
    <w:basedOn w:val="689"/>
    <w:link w:val="762"/>
    <w:rPr>
      <w:rFonts w:ascii="Arial" w:hAnsi="Arial"/>
      <w:i/>
      <w:sz w:val="21"/>
    </w:rPr>
  </w:style>
  <w:style w:type="paragraph" w:styleId="764">
    <w:name w:val="WW-Absatz-Standardschriftart11111111"/>
    <w:link w:val="765"/>
  </w:style>
  <w:style w:type="character" w:styleId="765">
    <w:name w:val="WW-Absatz-Standardschriftart11111111"/>
    <w:link w:val="764"/>
  </w:style>
  <w:style w:type="paragraph" w:styleId="766">
    <w:name w:val="xl72"/>
    <w:basedOn w:val="688"/>
    <w:link w:val="767"/>
    <w:pPr>
      <w:jc w:val="center"/>
      <w:spacing w:beforeAutospacing="1" w:afterAutospacing="1" w:line="240" w:lineRule="auto"/>
      <w:widowControl/>
    </w:pPr>
    <w:rPr>
      <w:rFonts w:ascii="Times New Roman" w:hAnsi="Times New Roman"/>
      <w:b/>
      <w:color w:val="000000"/>
      <w:sz w:val="24"/>
    </w:rPr>
  </w:style>
  <w:style w:type="character" w:styleId="767">
    <w:name w:val="xl72"/>
    <w:basedOn w:val="689"/>
    <w:link w:val="766"/>
    <w:rPr>
      <w:rFonts w:ascii="Times New Roman" w:hAnsi="Times New Roman"/>
      <w:b/>
      <w:color w:val="000000"/>
      <w:sz w:val="24"/>
    </w:rPr>
  </w:style>
  <w:style w:type="paragraph" w:styleId="768">
    <w:name w:val="Body Text 2"/>
    <w:basedOn w:val="688"/>
    <w:link w:val="769"/>
    <w:pPr>
      <w:spacing w:after="120" w:line="480" w:lineRule="auto"/>
      <w:widowControl w:val="off"/>
    </w:pPr>
    <w:rPr>
      <w:rFonts w:ascii="Times New Roman" w:hAnsi="Times New Roman"/>
      <w:sz w:val="20"/>
    </w:rPr>
  </w:style>
  <w:style w:type="character" w:styleId="769">
    <w:name w:val="Body Text 2"/>
    <w:basedOn w:val="689"/>
    <w:link w:val="768"/>
    <w:rPr>
      <w:rFonts w:ascii="Times New Roman" w:hAnsi="Times New Roman"/>
      <w:sz w:val="20"/>
    </w:rPr>
  </w:style>
  <w:style w:type="paragraph" w:styleId="770">
    <w:name w:val="Intense Quote"/>
    <w:basedOn w:val="688"/>
    <w:next w:val="688"/>
    <w:link w:val="771"/>
    <w:pPr>
      <w:contextualSpacing w:val="0"/>
      <w:ind w:left="720" w:right="720"/>
      <w:widowControl/>
      <w:pBdr>
        <w:top w:val="single" w:color="FFFFFF" w:sz="4" w:space="5"/>
        <w:left w:val="single" w:color="FFFFFF" w:sz="4" w:space="10"/>
        <w:bottom w:val="single" w:color="FFFFFF" w:sz="4" w:space="5"/>
        <w:right w:val="single" w:color="FFFFFF" w:sz="4" w:space="10"/>
      </w:pBdr>
    </w:pPr>
    <w:rPr>
      <w:i/>
    </w:rPr>
  </w:style>
  <w:style w:type="character" w:styleId="771">
    <w:name w:val="Intense Quote"/>
    <w:basedOn w:val="689"/>
    <w:link w:val="770"/>
    <w:rPr>
      <w:i/>
    </w:rPr>
  </w:style>
  <w:style w:type="paragraph" w:styleId="772">
    <w:name w:val="xl74"/>
    <w:basedOn w:val="688"/>
    <w:link w:val="773"/>
    <w:pPr>
      <w:spacing w:beforeAutospacing="1" w:afterAutospacing="1" w:line="240" w:lineRule="auto"/>
      <w:widowControl/>
    </w:pPr>
    <w:rPr>
      <w:rFonts w:ascii="Times New Roman" w:hAnsi="Times New Roman"/>
      <w:color w:val="000000"/>
      <w:sz w:val="24"/>
    </w:rPr>
  </w:style>
  <w:style w:type="character" w:styleId="773">
    <w:name w:val="xl74"/>
    <w:basedOn w:val="689"/>
    <w:link w:val="772"/>
    <w:rPr>
      <w:rFonts w:ascii="Times New Roman" w:hAnsi="Times New Roman"/>
      <w:color w:val="000000"/>
      <w:sz w:val="24"/>
    </w:rPr>
  </w:style>
  <w:style w:type="paragraph" w:styleId="774">
    <w:name w:val="WW-Absatz-Standardschriftart111111"/>
    <w:link w:val="775"/>
  </w:style>
  <w:style w:type="character" w:styleId="775">
    <w:name w:val="WW-Absatz-Standardschriftart111111"/>
    <w:link w:val="774"/>
  </w:style>
  <w:style w:type="paragraph" w:styleId="776">
    <w:name w:val="Style1"/>
    <w:basedOn w:val="688"/>
    <w:link w:val="777"/>
    <w:pPr>
      <w:ind w:left="0" w:firstLine="710"/>
      <w:jc w:val="both"/>
      <w:spacing w:after="0" w:line="323" w:lineRule="exact"/>
      <w:widowControl w:val="off"/>
    </w:pPr>
    <w:rPr>
      <w:rFonts w:ascii="Times New Roman" w:hAnsi="Times New Roman"/>
      <w:sz w:val="24"/>
    </w:rPr>
  </w:style>
  <w:style w:type="character" w:styleId="777">
    <w:name w:val="Style1"/>
    <w:basedOn w:val="689"/>
    <w:link w:val="776"/>
    <w:rPr>
      <w:rFonts w:ascii="Times New Roman" w:hAnsi="Times New Roman"/>
      <w:sz w:val="24"/>
    </w:rPr>
  </w:style>
  <w:style w:type="paragraph" w:styleId="778">
    <w:name w:val="Маркеры списка"/>
    <w:link w:val="779"/>
    <w:rPr>
      <w:rFonts w:ascii="StarSymbol" w:hAnsi="StarSymbol"/>
      <w:sz w:val="18"/>
    </w:rPr>
  </w:style>
  <w:style w:type="character" w:styleId="779">
    <w:name w:val="Маркеры списка"/>
    <w:link w:val="778"/>
    <w:rPr>
      <w:rFonts w:ascii="StarSymbol" w:hAnsi="StarSymbol"/>
      <w:sz w:val="18"/>
    </w:rPr>
  </w:style>
  <w:style w:type="paragraph" w:styleId="780">
    <w:name w:val="Стиль2"/>
    <w:basedOn w:val="876"/>
    <w:link w:val="781"/>
    <w:pPr>
      <w:numPr>
        <w:ilvl w:val="1"/>
        <w:numId w:val="2"/>
      </w:numPr>
      <w:jc w:val="both"/>
      <w:keepLines/>
      <w:keepNext/>
      <w:spacing w:after="60"/>
      <w:widowControl w:val="off"/>
    </w:pPr>
    <w:rPr>
      <w:b/>
    </w:rPr>
  </w:style>
  <w:style w:type="character" w:styleId="781">
    <w:name w:val="Стиль2"/>
    <w:basedOn w:val="877"/>
    <w:link w:val="780"/>
    <w:rPr>
      <w:b/>
    </w:rPr>
  </w:style>
  <w:style w:type="paragraph" w:styleId="782">
    <w:name w:val="Основной текст 22"/>
    <w:basedOn w:val="688"/>
    <w:link w:val="783"/>
    <w:pPr>
      <w:ind w:left="0" w:firstLine="851"/>
      <w:jc w:val="both"/>
      <w:spacing w:before="120" w:after="120" w:line="240" w:lineRule="auto"/>
      <w:widowControl w:val="off"/>
    </w:pPr>
    <w:rPr>
      <w:rFonts w:ascii="Times New Roman" w:hAnsi="Times New Roman"/>
      <w:sz w:val="24"/>
    </w:rPr>
  </w:style>
  <w:style w:type="character" w:styleId="783">
    <w:name w:val="Основной текст 22"/>
    <w:basedOn w:val="689"/>
    <w:link w:val="782"/>
    <w:rPr>
      <w:rFonts w:ascii="Times New Roman" w:hAnsi="Times New Roman"/>
      <w:sz w:val="24"/>
    </w:rPr>
  </w:style>
  <w:style w:type="paragraph" w:styleId="784">
    <w:name w:val="Знак3"/>
    <w:basedOn w:val="688"/>
    <w:link w:val="785"/>
    <w:pPr>
      <w:spacing w:after="160" w:line="240" w:lineRule="exact"/>
      <w:widowControl/>
    </w:pPr>
    <w:rPr>
      <w:rFonts w:ascii="Times New Roman" w:hAnsi="Times New Roman"/>
      <w:sz w:val="20"/>
    </w:rPr>
  </w:style>
  <w:style w:type="character" w:styleId="785">
    <w:name w:val="Знак3"/>
    <w:basedOn w:val="689"/>
    <w:link w:val="784"/>
    <w:rPr>
      <w:rFonts w:ascii="Times New Roman" w:hAnsi="Times New Roman"/>
      <w:sz w:val="20"/>
    </w:rPr>
  </w:style>
  <w:style w:type="paragraph" w:styleId="786">
    <w:name w:val="Heading 4 Char"/>
    <w:basedOn w:val="940"/>
    <w:link w:val="787"/>
    <w:rPr>
      <w:rFonts w:ascii="Arial" w:hAnsi="Arial"/>
      <w:b/>
      <w:sz w:val="26"/>
    </w:rPr>
  </w:style>
  <w:style w:type="character" w:styleId="787">
    <w:name w:val="Heading 4 Char"/>
    <w:basedOn w:val="941"/>
    <w:link w:val="786"/>
    <w:rPr>
      <w:rFonts w:ascii="Arial" w:hAnsi="Arial"/>
      <w:b/>
      <w:sz w:val="26"/>
    </w:rPr>
  </w:style>
  <w:style w:type="paragraph" w:styleId="788">
    <w:name w:val="Знак Знак Знак"/>
    <w:basedOn w:val="688"/>
    <w:link w:val="789"/>
    <w:pPr>
      <w:spacing w:beforeAutospacing="1" w:afterAutospacing="1" w:line="240" w:lineRule="auto"/>
      <w:widowControl/>
    </w:pPr>
    <w:rPr>
      <w:rFonts w:ascii="Tahoma" w:hAnsi="Tahoma"/>
      <w:sz w:val="20"/>
    </w:rPr>
  </w:style>
  <w:style w:type="character" w:styleId="789">
    <w:name w:val="Знак Знак Знак"/>
    <w:basedOn w:val="689"/>
    <w:link w:val="788"/>
    <w:rPr>
      <w:rFonts w:ascii="Tahoma" w:hAnsi="Tahoma"/>
      <w:sz w:val="20"/>
    </w:rPr>
  </w:style>
  <w:style w:type="paragraph" w:styleId="790">
    <w:name w:val="Body Text"/>
    <w:basedOn w:val="688"/>
    <w:link w:val="791"/>
    <w:pPr>
      <w:spacing w:after="120" w:line="240" w:lineRule="auto"/>
      <w:widowControl w:val="off"/>
    </w:pPr>
    <w:rPr>
      <w:rFonts w:ascii="Times New Roman" w:hAnsi="Times New Roman"/>
      <w:sz w:val="20"/>
    </w:rPr>
  </w:style>
  <w:style w:type="character" w:styleId="791">
    <w:name w:val="Body Text"/>
    <w:basedOn w:val="689"/>
    <w:link w:val="790"/>
    <w:rPr>
      <w:rFonts w:ascii="Times New Roman" w:hAnsi="Times New Roman"/>
      <w:sz w:val="20"/>
    </w:rPr>
  </w:style>
  <w:style w:type="paragraph" w:styleId="792">
    <w:name w:val="xl75"/>
    <w:basedOn w:val="688"/>
    <w:link w:val="793"/>
    <w:pPr>
      <w:spacing w:beforeAutospacing="1" w:afterAutospacing="1" w:line="240" w:lineRule="auto"/>
      <w:widowControl/>
    </w:pPr>
    <w:rPr>
      <w:rFonts w:ascii="Times New Roman" w:hAnsi="Times New Roman"/>
      <w:color w:val="000000"/>
      <w:sz w:val="24"/>
    </w:rPr>
  </w:style>
  <w:style w:type="character" w:styleId="793">
    <w:name w:val="xl75"/>
    <w:basedOn w:val="689"/>
    <w:link w:val="792"/>
    <w:rPr>
      <w:rFonts w:ascii="Times New Roman" w:hAnsi="Times New Roman"/>
      <w:color w:val="000000"/>
      <w:sz w:val="24"/>
    </w:rPr>
  </w:style>
  <w:style w:type="paragraph" w:styleId="794">
    <w:name w:val="toc 3"/>
    <w:next w:val="688"/>
    <w:link w:val="795"/>
    <w:uiPriority w:val="39"/>
    <w:pPr>
      <w:ind w:left="400" w:firstLine="0"/>
      <w:jc w:val="left"/>
      <w:widowControl/>
    </w:pPr>
    <w:rPr>
      <w:rFonts w:ascii="XO Thames" w:hAnsi="XO Thames"/>
      <w:sz w:val="28"/>
    </w:rPr>
  </w:style>
  <w:style w:type="character" w:styleId="795">
    <w:name w:val="toc 3"/>
    <w:link w:val="794"/>
    <w:rPr>
      <w:rFonts w:ascii="XO Thames" w:hAnsi="XO Thames"/>
      <w:sz w:val="28"/>
    </w:rPr>
  </w:style>
  <w:style w:type="paragraph" w:styleId="796">
    <w:name w:val="WW-Absatz-Standardschriftart111"/>
    <w:link w:val="797"/>
  </w:style>
  <w:style w:type="character" w:styleId="797">
    <w:name w:val="WW-Absatz-Standardschriftart111"/>
    <w:link w:val="796"/>
  </w:style>
  <w:style w:type="paragraph" w:styleId="798">
    <w:name w:val="xl67"/>
    <w:basedOn w:val="688"/>
    <w:link w:val="799"/>
    <w:pPr>
      <w:jc w:val="center"/>
      <w:spacing w:beforeAutospacing="1" w:afterAutospacing="1" w:line="240" w:lineRule="auto"/>
      <w:widowControl/>
    </w:pPr>
    <w:rPr>
      <w:rFonts w:ascii="Times New Roman" w:hAnsi="Times New Roman"/>
      <w:b/>
      <w:color w:val="000000"/>
      <w:sz w:val="24"/>
    </w:rPr>
  </w:style>
  <w:style w:type="character" w:styleId="799">
    <w:name w:val="xl67"/>
    <w:basedOn w:val="689"/>
    <w:link w:val="798"/>
    <w:rPr>
      <w:rFonts w:ascii="Times New Roman" w:hAnsi="Times New Roman"/>
      <w:b/>
      <w:color w:val="000000"/>
      <w:sz w:val="24"/>
    </w:rPr>
  </w:style>
  <w:style w:type="paragraph" w:styleId="800">
    <w:name w:val="4. Текст"/>
    <w:basedOn w:val="938"/>
    <w:link w:val="801"/>
    <w:pPr>
      <w:jc w:val="both"/>
      <w:widowControl/>
    </w:pPr>
    <w:rPr>
      <w:spacing w:val="2"/>
      <w:sz w:val="22"/>
    </w:rPr>
  </w:style>
  <w:style w:type="character" w:styleId="801">
    <w:name w:val="4. Текст"/>
    <w:basedOn w:val="939"/>
    <w:link w:val="800"/>
    <w:rPr>
      <w:spacing w:val="2"/>
      <w:sz w:val="22"/>
    </w:rPr>
  </w:style>
  <w:style w:type="paragraph" w:styleId="802">
    <w:name w:val="FollowedHyperlink"/>
    <w:link w:val="803"/>
    <w:rPr>
      <w:color w:val="800080"/>
      <w:u w:val="single"/>
    </w:rPr>
  </w:style>
  <w:style w:type="character" w:styleId="803">
    <w:name w:val="FollowedHyperlink"/>
    <w:link w:val="802"/>
    <w:rPr>
      <w:color w:val="800080"/>
      <w:u w:val="single"/>
    </w:rPr>
  </w:style>
  <w:style w:type="paragraph" w:styleId="804">
    <w:name w:val="Normal (Web)"/>
    <w:basedOn w:val="688"/>
    <w:link w:val="805"/>
    <w:pPr>
      <w:spacing w:after="0" w:line="240" w:lineRule="auto"/>
      <w:widowControl w:val="off"/>
    </w:pPr>
    <w:rPr>
      <w:rFonts w:ascii="Times New Roman" w:hAnsi="Times New Roman"/>
      <w:sz w:val="24"/>
    </w:rPr>
  </w:style>
  <w:style w:type="character" w:styleId="805">
    <w:name w:val="Normal (Web)"/>
    <w:basedOn w:val="689"/>
    <w:link w:val="804"/>
    <w:rPr>
      <w:rFonts w:ascii="Times New Roman" w:hAnsi="Times New Roman"/>
      <w:sz w:val="24"/>
    </w:rPr>
  </w:style>
  <w:style w:type="paragraph" w:styleId="806">
    <w:name w:val="xl85"/>
    <w:basedOn w:val="688"/>
    <w:link w:val="807"/>
    <w:pPr>
      <w:spacing w:beforeAutospacing="1" w:afterAutospacing="1" w:line="240" w:lineRule="auto"/>
      <w:widowControl/>
    </w:pPr>
    <w:rPr>
      <w:rFonts w:ascii="Times New Roman" w:hAnsi="Times New Roman"/>
      <w:color w:val="000000"/>
      <w:sz w:val="24"/>
    </w:rPr>
  </w:style>
  <w:style w:type="character" w:styleId="807">
    <w:name w:val="xl85"/>
    <w:basedOn w:val="689"/>
    <w:link w:val="806"/>
    <w:rPr>
      <w:rFonts w:ascii="Times New Roman" w:hAnsi="Times New Roman"/>
      <w:color w:val="000000"/>
      <w:sz w:val="24"/>
    </w:rPr>
  </w:style>
  <w:style w:type="paragraph" w:styleId="808">
    <w:name w:val="xl79"/>
    <w:basedOn w:val="688"/>
    <w:link w:val="809"/>
    <w:pPr>
      <w:jc w:val="center"/>
      <w:spacing w:beforeAutospacing="1" w:afterAutospacing="1" w:line="240" w:lineRule="auto"/>
      <w:widowControl/>
    </w:pPr>
    <w:rPr>
      <w:rFonts w:ascii="Times New Roman" w:hAnsi="Times New Roman"/>
      <w:b/>
      <w:color w:val="000000"/>
      <w:sz w:val="24"/>
    </w:rPr>
  </w:style>
  <w:style w:type="character" w:styleId="809">
    <w:name w:val="xl79"/>
    <w:basedOn w:val="689"/>
    <w:link w:val="808"/>
    <w:rPr>
      <w:rFonts w:ascii="Times New Roman" w:hAnsi="Times New Roman"/>
      <w:b/>
      <w:color w:val="000000"/>
      <w:sz w:val="24"/>
    </w:rPr>
  </w:style>
  <w:style w:type="paragraph" w:styleId="810">
    <w:name w:val="Стиль3 Знак Знак"/>
    <w:link w:val="811"/>
    <w:rPr>
      <w:rFonts w:ascii="Arial" w:hAnsi="Arial"/>
      <w:sz w:val="24"/>
    </w:rPr>
  </w:style>
  <w:style w:type="character" w:styleId="811">
    <w:name w:val="Стиль3 Знак Знак"/>
    <w:link w:val="810"/>
    <w:rPr>
      <w:rFonts w:ascii="Arial" w:hAnsi="Arial"/>
      <w:sz w:val="24"/>
    </w:rPr>
  </w:style>
  <w:style w:type="paragraph" w:styleId="812">
    <w:name w:val="Основной шрифт абзаца1"/>
    <w:link w:val="813"/>
  </w:style>
  <w:style w:type="character" w:styleId="813">
    <w:name w:val="Основной шрифт абзаца1"/>
    <w:link w:val="812"/>
  </w:style>
  <w:style w:type="paragraph" w:styleId="814">
    <w:name w:val="Header Char"/>
    <w:basedOn w:val="940"/>
    <w:link w:val="815"/>
  </w:style>
  <w:style w:type="character" w:styleId="815">
    <w:name w:val="Header Char"/>
    <w:basedOn w:val="941"/>
    <w:link w:val="814"/>
  </w:style>
  <w:style w:type="paragraph" w:styleId="816">
    <w:name w:val="edittime"/>
    <w:link w:val="817"/>
  </w:style>
  <w:style w:type="character" w:styleId="817">
    <w:name w:val="edittime"/>
    <w:link w:val="816"/>
  </w:style>
  <w:style w:type="paragraph" w:styleId="818">
    <w:name w:val="Заголовок Знак"/>
    <w:basedOn w:val="940"/>
    <w:link w:val="819"/>
    <w:rPr>
      <w:rFonts w:asciiTheme="majorAscii" w:hAnsiTheme="majorHAnsi"/>
      <w:spacing w:val="-10"/>
      <w:sz w:val="56"/>
    </w:rPr>
  </w:style>
  <w:style w:type="character" w:styleId="819">
    <w:name w:val="Заголовок Знак"/>
    <w:basedOn w:val="941"/>
    <w:link w:val="818"/>
    <w:rPr>
      <w:rFonts w:asciiTheme="majorAscii" w:hAnsiTheme="majorHAnsi"/>
      <w:spacing w:val="-10"/>
      <w:sz w:val="56"/>
    </w:rPr>
  </w:style>
  <w:style w:type="paragraph" w:styleId="820">
    <w:name w:val="xl94"/>
    <w:basedOn w:val="688"/>
    <w:link w:val="821"/>
    <w:pPr>
      <w:spacing w:beforeAutospacing="1" w:afterAutospacing="1" w:line="240" w:lineRule="auto"/>
      <w:widowControl/>
    </w:pPr>
    <w:rPr>
      <w:rFonts w:ascii="Times New Roman" w:hAnsi="Times New Roman"/>
      <w:color w:val="000000"/>
      <w:sz w:val="24"/>
    </w:rPr>
  </w:style>
  <w:style w:type="character" w:styleId="821">
    <w:name w:val="xl94"/>
    <w:basedOn w:val="689"/>
    <w:link w:val="820"/>
    <w:rPr>
      <w:rFonts w:ascii="Times New Roman" w:hAnsi="Times New Roman"/>
      <w:color w:val="000000"/>
      <w:sz w:val="24"/>
    </w:rPr>
  </w:style>
  <w:style w:type="paragraph" w:styleId="822">
    <w:name w:val="ConsPlusTitle"/>
    <w:link w:val="823"/>
    <w:pPr>
      <w:spacing w:after="0" w:line="240" w:lineRule="auto"/>
      <w:widowControl w:val="off"/>
    </w:pPr>
    <w:rPr>
      <w:rFonts w:ascii="Times New Roman" w:hAnsi="Times New Roman"/>
      <w:b/>
      <w:sz w:val="24"/>
    </w:rPr>
  </w:style>
  <w:style w:type="character" w:styleId="823">
    <w:name w:val="ConsPlusTitle"/>
    <w:link w:val="822"/>
    <w:rPr>
      <w:rFonts w:ascii="Times New Roman" w:hAnsi="Times New Roman"/>
      <w:b/>
      <w:sz w:val="24"/>
    </w:rPr>
  </w:style>
  <w:style w:type="paragraph" w:styleId="824">
    <w:name w:val="endnote reference"/>
    <w:basedOn w:val="940"/>
    <w:link w:val="825"/>
    <w:rPr>
      <w:vertAlign w:val="superscript"/>
    </w:rPr>
  </w:style>
  <w:style w:type="character" w:styleId="825">
    <w:name w:val="endnote reference"/>
    <w:basedOn w:val="941"/>
    <w:link w:val="824"/>
    <w:rPr>
      <w:vertAlign w:val="superscript"/>
    </w:rPr>
  </w:style>
  <w:style w:type="paragraph" w:styleId="826">
    <w:name w:val="03osnovnoytexttabl"/>
    <w:basedOn w:val="688"/>
    <w:link w:val="827"/>
    <w:pPr>
      <w:spacing w:before="120" w:after="0" w:line="320" w:lineRule="atLeast"/>
      <w:widowControl/>
    </w:pPr>
    <w:rPr>
      <w:rFonts w:ascii="GaramondC" w:hAnsi="GaramondC"/>
      <w:color w:val="000000"/>
      <w:sz w:val="20"/>
    </w:rPr>
  </w:style>
  <w:style w:type="character" w:styleId="827">
    <w:name w:val="03osnovnoytexttabl"/>
    <w:basedOn w:val="689"/>
    <w:link w:val="826"/>
    <w:rPr>
      <w:rFonts w:ascii="GaramondC" w:hAnsi="GaramondC"/>
      <w:color w:val="000000"/>
      <w:sz w:val="20"/>
    </w:rPr>
  </w:style>
  <w:style w:type="paragraph" w:styleId="828">
    <w:name w:val="xl87"/>
    <w:basedOn w:val="688"/>
    <w:link w:val="829"/>
    <w:pPr>
      <w:spacing w:beforeAutospacing="1" w:afterAutospacing="1" w:line="240" w:lineRule="auto"/>
      <w:widowControl/>
    </w:pPr>
    <w:rPr>
      <w:rFonts w:ascii="Times New Roman" w:hAnsi="Times New Roman"/>
      <w:b/>
      <w:color w:val="000000"/>
      <w:sz w:val="23"/>
    </w:rPr>
  </w:style>
  <w:style w:type="character" w:styleId="829">
    <w:name w:val="xl87"/>
    <w:basedOn w:val="689"/>
    <w:link w:val="828"/>
    <w:rPr>
      <w:rFonts w:ascii="Times New Roman" w:hAnsi="Times New Roman"/>
      <w:b/>
      <w:color w:val="000000"/>
      <w:sz w:val="23"/>
    </w:rPr>
  </w:style>
  <w:style w:type="paragraph" w:styleId="830">
    <w:name w:val="Char Char Car Car Char Char Car Car Char Char Car Car Char Char"/>
    <w:basedOn w:val="688"/>
    <w:link w:val="831"/>
    <w:pPr>
      <w:spacing w:after="160" w:line="240" w:lineRule="exact"/>
      <w:widowControl/>
    </w:pPr>
    <w:rPr>
      <w:rFonts w:ascii="Times New Roman" w:hAnsi="Times New Roman"/>
      <w:sz w:val="20"/>
    </w:rPr>
  </w:style>
  <w:style w:type="character" w:styleId="831">
    <w:name w:val="Char Char Car Car Char Char Car Car Char Char Car Car Char Char"/>
    <w:basedOn w:val="689"/>
    <w:link w:val="830"/>
    <w:rPr>
      <w:rFonts w:ascii="Times New Roman" w:hAnsi="Times New Roman"/>
      <w:sz w:val="20"/>
    </w:rPr>
  </w:style>
  <w:style w:type="paragraph" w:styleId="832">
    <w:name w:val="Îñíîâí"/>
    <w:basedOn w:val="688"/>
    <w:link w:val="833"/>
    <w:pPr>
      <w:jc w:val="both"/>
      <w:spacing w:after="0" w:line="240" w:lineRule="auto"/>
      <w:widowControl w:val="off"/>
    </w:pPr>
    <w:rPr>
      <w:rFonts w:ascii="Arial" w:hAnsi="Arial"/>
    </w:rPr>
  </w:style>
  <w:style w:type="character" w:styleId="833">
    <w:name w:val="Îñíîâí"/>
    <w:basedOn w:val="689"/>
    <w:link w:val="832"/>
    <w:rPr>
      <w:rFonts w:ascii="Arial" w:hAnsi="Arial"/>
    </w:rPr>
  </w:style>
  <w:style w:type="paragraph" w:styleId="834">
    <w:name w:val="Heading 5"/>
    <w:next w:val="688"/>
    <w:link w:val="835"/>
    <w:uiPriority w:val="9"/>
    <w:qFormat/>
    <w:pPr>
      <w:jc w:val="both"/>
      <w:spacing w:before="120" w:after="120"/>
      <w:widowControl/>
      <w:outlineLvl w:val="4"/>
    </w:pPr>
    <w:rPr>
      <w:rFonts w:ascii="XO Thames" w:hAnsi="XO Thames"/>
      <w:b/>
      <w:sz w:val="22"/>
    </w:rPr>
  </w:style>
  <w:style w:type="character" w:styleId="835">
    <w:name w:val="Heading 5"/>
    <w:link w:val="834"/>
    <w:rPr>
      <w:rFonts w:ascii="XO Thames" w:hAnsi="XO Thames"/>
      <w:b/>
      <w:sz w:val="22"/>
    </w:rPr>
  </w:style>
  <w:style w:type="paragraph" w:styleId="836">
    <w:name w:val="Знак3"/>
    <w:basedOn w:val="688"/>
    <w:link w:val="837"/>
    <w:pPr>
      <w:spacing w:after="160" w:line="240" w:lineRule="exact"/>
      <w:widowControl/>
    </w:pPr>
    <w:rPr>
      <w:rFonts w:ascii="Verdana" w:hAnsi="Verdana"/>
      <w:sz w:val="20"/>
    </w:rPr>
  </w:style>
  <w:style w:type="character" w:styleId="837">
    <w:name w:val="Знак3"/>
    <w:basedOn w:val="689"/>
    <w:link w:val="836"/>
    <w:rPr>
      <w:rFonts w:ascii="Verdana" w:hAnsi="Verdana"/>
      <w:sz w:val="20"/>
    </w:rPr>
  </w:style>
  <w:style w:type="paragraph" w:styleId="838">
    <w:name w:val="Footer Char"/>
    <w:basedOn w:val="940"/>
    <w:link w:val="839"/>
  </w:style>
  <w:style w:type="character" w:styleId="839">
    <w:name w:val="Footer Char"/>
    <w:basedOn w:val="941"/>
    <w:link w:val="838"/>
  </w:style>
  <w:style w:type="paragraph" w:styleId="840">
    <w:name w:val="Heading 1"/>
    <w:basedOn w:val="688"/>
    <w:link w:val="841"/>
    <w:uiPriority w:val="9"/>
    <w:qFormat/>
    <w:pPr>
      <w:spacing w:beforeAutospacing="1" w:afterAutospacing="1" w:line="240" w:lineRule="auto"/>
      <w:widowControl/>
      <w:outlineLvl w:val="0"/>
    </w:pPr>
    <w:rPr>
      <w:rFonts w:ascii="Times New Roman" w:hAnsi="Times New Roman"/>
      <w:b/>
      <w:sz w:val="48"/>
    </w:rPr>
  </w:style>
  <w:style w:type="character" w:styleId="841">
    <w:name w:val="Heading 1"/>
    <w:basedOn w:val="689"/>
    <w:link w:val="840"/>
    <w:rPr>
      <w:rFonts w:ascii="Times New Roman" w:hAnsi="Times New Roman"/>
      <w:b/>
      <w:sz w:val="48"/>
    </w:rPr>
  </w:style>
  <w:style w:type="paragraph" w:styleId="842">
    <w:name w:val="Font Style11"/>
    <w:link w:val="843"/>
    <w:rPr>
      <w:rFonts w:ascii="Times New Roman" w:hAnsi="Times New Roman"/>
      <w:sz w:val="26"/>
    </w:rPr>
  </w:style>
  <w:style w:type="character" w:styleId="843">
    <w:name w:val="Font Style11"/>
    <w:link w:val="842"/>
    <w:rPr>
      <w:rFonts w:ascii="Times New Roman" w:hAnsi="Times New Roman"/>
      <w:sz w:val="26"/>
    </w:rPr>
  </w:style>
  <w:style w:type="paragraph" w:styleId="844">
    <w:name w:val="xl101"/>
    <w:basedOn w:val="688"/>
    <w:link w:val="845"/>
    <w:pPr>
      <w:jc w:val="center"/>
      <w:spacing w:beforeAutospacing="1" w:afterAutospacing="1" w:line="240" w:lineRule="auto"/>
      <w:widowControl/>
    </w:pPr>
    <w:rPr>
      <w:rFonts w:ascii="Times New Roman" w:hAnsi="Times New Roman"/>
      <w:b/>
      <w:color w:val="000000"/>
      <w:sz w:val="24"/>
    </w:rPr>
  </w:style>
  <w:style w:type="character" w:styleId="845">
    <w:name w:val="xl101"/>
    <w:basedOn w:val="689"/>
    <w:link w:val="844"/>
    <w:rPr>
      <w:rFonts w:ascii="Times New Roman" w:hAnsi="Times New Roman"/>
      <w:b/>
      <w:color w:val="000000"/>
      <w:sz w:val="24"/>
    </w:rPr>
  </w:style>
  <w:style w:type="paragraph" w:styleId="846">
    <w:name w:val="Body Text 3"/>
    <w:basedOn w:val="688"/>
    <w:link w:val="847"/>
    <w:pPr>
      <w:spacing w:after="120" w:line="240" w:lineRule="auto"/>
      <w:widowControl w:val="off"/>
    </w:pPr>
    <w:rPr>
      <w:rFonts w:ascii="Times New Roman" w:hAnsi="Times New Roman"/>
      <w:sz w:val="16"/>
    </w:rPr>
  </w:style>
  <w:style w:type="character" w:styleId="847">
    <w:name w:val="Body Text 3"/>
    <w:basedOn w:val="689"/>
    <w:link w:val="846"/>
    <w:rPr>
      <w:rFonts w:ascii="Times New Roman" w:hAnsi="Times New Roman"/>
      <w:sz w:val="16"/>
    </w:rPr>
  </w:style>
  <w:style w:type="paragraph" w:styleId="848">
    <w:name w:val="Hyperlink"/>
    <w:link w:val="849"/>
    <w:rPr>
      <w:color w:val="0000ff"/>
      <w:u w:val="single"/>
    </w:rPr>
  </w:style>
  <w:style w:type="character" w:styleId="849">
    <w:name w:val="Hyperlink"/>
    <w:link w:val="848"/>
    <w:rPr>
      <w:color w:val="0000ff"/>
      <w:u w:val="single"/>
    </w:rPr>
  </w:style>
  <w:style w:type="paragraph" w:styleId="850">
    <w:name w:val="Footnote"/>
    <w:basedOn w:val="688"/>
    <w:link w:val="851"/>
    <w:pPr>
      <w:spacing w:after="40" w:line="240" w:lineRule="auto"/>
      <w:widowControl/>
    </w:pPr>
    <w:rPr>
      <w:sz w:val="18"/>
    </w:rPr>
  </w:style>
  <w:style w:type="character" w:styleId="851">
    <w:name w:val="Footnote"/>
    <w:basedOn w:val="689"/>
    <w:link w:val="850"/>
    <w:rPr>
      <w:sz w:val="18"/>
    </w:rPr>
  </w:style>
  <w:style w:type="paragraph" w:styleId="852">
    <w:name w:val="Символ нумерации"/>
    <w:link w:val="853"/>
  </w:style>
  <w:style w:type="character" w:styleId="853">
    <w:name w:val="Символ нумерации"/>
    <w:link w:val="852"/>
  </w:style>
  <w:style w:type="paragraph" w:styleId="854">
    <w:name w:val="Heading 8"/>
    <w:basedOn w:val="688"/>
    <w:next w:val="688"/>
    <w:link w:val="855"/>
    <w:uiPriority w:val="9"/>
    <w:qFormat/>
    <w:pPr>
      <w:keepLines/>
      <w:keepNext/>
      <w:spacing w:before="320" w:after="200"/>
      <w:widowControl/>
      <w:outlineLvl w:val="7"/>
    </w:pPr>
    <w:rPr>
      <w:rFonts w:ascii="Arial" w:hAnsi="Arial"/>
      <w:i/>
      <w:sz w:val="22"/>
    </w:rPr>
  </w:style>
  <w:style w:type="character" w:styleId="855">
    <w:name w:val="Heading 8"/>
    <w:basedOn w:val="689"/>
    <w:link w:val="854"/>
    <w:rPr>
      <w:rFonts w:ascii="Arial" w:hAnsi="Arial"/>
      <w:i/>
      <w:sz w:val="22"/>
    </w:rPr>
  </w:style>
  <w:style w:type="paragraph" w:styleId="856">
    <w:name w:val="xl71"/>
    <w:basedOn w:val="688"/>
    <w:link w:val="857"/>
    <w:pPr>
      <w:jc w:val="center"/>
      <w:spacing w:beforeAutospacing="1" w:afterAutospacing="1" w:line="240" w:lineRule="auto"/>
      <w:widowControl/>
    </w:pPr>
    <w:rPr>
      <w:rFonts w:ascii="Times New Roman" w:hAnsi="Times New Roman"/>
      <w:color w:val="000000"/>
      <w:sz w:val="24"/>
    </w:rPr>
  </w:style>
  <w:style w:type="character" w:styleId="857">
    <w:name w:val="xl71"/>
    <w:basedOn w:val="689"/>
    <w:link w:val="856"/>
    <w:rPr>
      <w:rFonts w:ascii="Times New Roman" w:hAnsi="Times New Roman"/>
      <w:color w:val="000000"/>
      <w:sz w:val="24"/>
    </w:rPr>
  </w:style>
  <w:style w:type="paragraph" w:styleId="858">
    <w:name w:val="Стиль1"/>
    <w:basedOn w:val="688"/>
    <w:link w:val="859"/>
    <w:pPr>
      <w:numPr>
        <w:ilvl w:val="0"/>
        <w:numId w:val="2"/>
      </w:numPr>
      <w:jc w:val="both"/>
      <w:keepLines/>
      <w:keepNext/>
      <w:spacing w:after="60" w:line="240" w:lineRule="auto"/>
      <w:widowControl w:val="off"/>
    </w:pPr>
    <w:rPr>
      <w:rFonts w:ascii="Times New Roman" w:hAnsi="Times New Roman"/>
      <w:b/>
      <w:sz w:val="28"/>
    </w:rPr>
  </w:style>
  <w:style w:type="character" w:styleId="859">
    <w:name w:val="Стиль1"/>
    <w:basedOn w:val="689"/>
    <w:link w:val="858"/>
    <w:rPr>
      <w:rFonts w:ascii="Times New Roman" w:hAnsi="Times New Roman"/>
      <w:b/>
      <w:sz w:val="28"/>
    </w:rPr>
  </w:style>
  <w:style w:type="paragraph" w:styleId="860">
    <w:name w:val="WW-Absatz-Standardschriftart111111111"/>
    <w:link w:val="861"/>
  </w:style>
  <w:style w:type="character" w:styleId="861">
    <w:name w:val="WW-Absatz-Standardschriftart111111111"/>
    <w:link w:val="860"/>
  </w:style>
  <w:style w:type="paragraph" w:styleId="862">
    <w:name w:val="WW-Absatz-Standardschriftart1111111"/>
    <w:link w:val="863"/>
  </w:style>
  <w:style w:type="character" w:styleId="863">
    <w:name w:val="WW-Absatz-Standardschriftart1111111"/>
    <w:link w:val="862"/>
  </w:style>
  <w:style w:type="paragraph" w:styleId="864">
    <w:name w:val="toc 1"/>
    <w:next w:val="688"/>
    <w:link w:val="865"/>
    <w:uiPriority w:val="39"/>
    <w:pPr>
      <w:ind w:left="0" w:firstLine="0"/>
      <w:jc w:val="left"/>
      <w:widowControl/>
    </w:pPr>
    <w:rPr>
      <w:rFonts w:ascii="XO Thames" w:hAnsi="XO Thames"/>
      <w:b/>
      <w:sz w:val="28"/>
    </w:rPr>
  </w:style>
  <w:style w:type="character" w:styleId="865">
    <w:name w:val="toc 1"/>
    <w:link w:val="864"/>
    <w:rPr>
      <w:rFonts w:ascii="XO Thames" w:hAnsi="XO Thames"/>
      <w:b/>
      <w:sz w:val="28"/>
    </w:rPr>
  </w:style>
  <w:style w:type="paragraph" w:styleId="866">
    <w:name w:val="xl99"/>
    <w:basedOn w:val="688"/>
    <w:link w:val="867"/>
    <w:pPr>
      <w:spacing w:beforeAutospacing="1" w:afterAutospacing="1" w:line="240" w:lineRule="auto"/>
      <w:widowControl/>
    </w:pPr>
    <w:rPr>
      <w:rFonts w:ascii="Times New Roman" w:hAnsi="Times New Roman"/>
      <w:color w:val="000000"/>
      <w:sz w:val="24"/>
    </w:rPr>
  </w:style>
  <w:style w:type="character" w:styleId="867">
    <w:name w:val="xl99"/>
    <w:basedOn w:val="689"/>
    <w:link w:val="866"/>
    <w:rPr>
      <w:rFonts w:ascii="Times New Roman" w:hAnsi="Times New Roman"/>
      <w:color w:val="000000"/>
      <w:sz w:val="24"/>
    </w:rPr>
  </w:style>
  <w:style w:type="paragraph" w:styleId="868">
    <w:name w:val="Header and Footer"/>
    <w:link w:val="869"/>
    <w:pPr>
      <w:jc w:val="both"/>
      <w:spacing w:line="240" w:lineRule="auto"/>
      <w:widowControl/>
    </w:pPr>
    <w:rPr>
      <w:rFonts w:ascii="XO Thames" w:hAnsi="XO Thames"/>
      <w:sz w:val="28"/>
    </w:rPr>
  </w:style>
  <w:style w:type="character" w:styleId="869">
    <w:name w:val="Header and Footer"/>
    <w:link w:val="868"/>
    <w:rPr>
      <w:rFonts w:ascii="XO Thames" w:hAnsi="XO Thames"/>
      <w:sz w:val="28"/>
    </w:rPr>
  </w:style>
  <w:style w:type="paragraph" w:styleId="870">
    <w:name w:val="Title Char"/>
    <w:basedOn w:val="940"/>
    <w:link w:val="871"/>
    <w:rPr>
      <w:sz w:val="48"/>
    </w:rPr>
  </w:style>
  <w:style w:type="character" w:styleId="871">
    <w:name w:val="Title Char"/>
    <w:basedOn w:val="941"/>
    <w:link w:val="870"/>
    <w:rPr>
      <w:sz w:val="48"/>
    </w:rPr>
  </w:style>
  <w:style w:type="paragraph" w:styleId="872">
    <w:name w:val="Знак"/>
    <w:basedOn w:val="688"/>
    <w:link w:val="873"/>
    <w:pPr>
      <w:spacing w:beforeAutospacing="1" w:afterAutospacing="1" w:line="240" w:lineRule="auto"/>
      <w:widowControl/>
    </w:pPr>
    <w:rPr>
      <w:rFonts w:ascii="Tahoma" w:hAnsi="Tahoma"/>
      <w:sz w:val="20"/>
    </w:rPr>
  </w:style>
  <w:style w:type="character" w:styleId="873">
    <w:name w:val="Знак"/>
    <w:basedOn w:val="689"/>
    <w:link w:val="872"/>
    <w:rPr>
      <w:rFonts w:ascii="Tahoma" w:hAnsi="Tahoma"/>
      <w:sz w:val="20"/>
    </w:rPr>
  </w:style>
  <w:style w:type="paragraph" w:styleId="874">
    <w:name w:val="toc 9"/>
    <w:next w:val="688"/>
    <w:link w:val="875"/>
    <w:uiPriority w:val="39"/>
    <w:pPr>
      <w:ind w:left="1600" w:firstLine="0"/>
      <w:jc w:val="left"/>
      <w:widowControl/>
    </w:pPr>
    <w:rPr>
      <w:rFonts w:ascii="XO Thames" w:hAnsi="XO Thames"/>
      <w:sz w:val="28"/>
    </w:rPr>
  </w:style>
  <w:style w:type="character" w:styleId="875">
    <w:name w:val="toc 9"/>
    <w:link w:val="874"/>
    <w:rPr>
      <w:rFonts w:ascii="XO Thames" w:hAnsi="XO Thames"/>
      <w:sz w:val="28"/>
    </w:rPr>
  </w:style>
  <w:style w:type="paragraph" w:styleId="876">
    <w:name w:val="List Number 2"/>
    <w:basedOn w:val="688"/>
    <w:link w:val="877"/>
    <w:pPr>
      <w:ind w:left="432" w:hanging="432"/>
      <w:spacing w:after="0" w:line="240" w:lineRule="auto"/>
      <w:widowControl/>
      <w:tabs>
        <w:tab w:val="left" w:pos="432" w:leader="none"/>
      </w:tabs>
    </w:pPr>
    <w:rPr>
      <w:rFonts w:ascii="Times New Roman" w:hAnsi="Times New Roman"/>
      <w:sz w:val="24"/>
    </w:rPr>
  </w:style>
  <w:style w:type="character" w:styleId="877">
    <w:name w:val="List Number 2"/>
    <w:basedOn w:val="689"/>
    <w:link w:val="876"/>
    <w:rPr>
      <w:rFonts w:ascii="Times New Roman" w:hAnsi="Times New Roman"/>
      <w:sz w:val="24"/>
    </w:rPr>
  </w:style>
  <w:style w:type="paragraph" w:styleId="878">
    <w:name w:val="xl80"/>
    <w:basedOn w:val="688"/>
    <w:link w:val="879"/>
    <w:pPr>
      <w:jc w:val="center"/>
      <w:spacing w:beforeAutospacing="1" w:afterAutospacing="1" w:line="240" w:lineRule="auto"/>
      <w:widowControl/>
    </w:pPr>
    <w:rPr>
      <w:rFonts w:ascii="Times New Roman" w:hAnsi="Times New Roman"/>
      <w:b/>
      <w:color w:val="000000"/>
      <w:sz w:val="24"/>
    </w:rPr>
  </w:style>
  <w:style w:type="character" w:styleId="879">
    <w:name w:val="xl80"/>
    <w:basedOn w:val="689"/>
    <w:link w:val="878"/>
    <w:rPr>
      <w:rFonts w:ascii="Times New Roman" w:hAnsi="Times New Roman"/>
      <w:b/>
      <w:color w:val="000000"/>
      <w:sz w:val="24"/>
    </w:rPr>
  </w:style>
  <w:style w:type="paragraph" w:styleId="880">
    <w:name w:val="No Spacing"/>
    <w:link w:val="881"/>
    <w:pPr>
      <w:spacing w:after="0" w:line="240" w:lineRule="auto"/>
      <w:widowControl w:val="off"/>
    </w:pPr>
    <w:rPr>
      <w:rFonts w:ascii="Times New Roman" w:hAnsi="Times New Roman"/>
      <w:sz w:val="20"/>
    </w:rPr>
  </w:style>
  <w:style w:type="character" w:styleId="881">
    <w:name w:val="No Spacing"/>
    <w:link w:val="880"/>
    <w:rPr>
      <w:rFonts w:ascii="Times New Roman" w:hAnsi="Times New Roman"/>
      <w:sz w:val="20"/>
    </w:rPr>
  </w:style>
  <w:style w:type="paragraph" w:styleId="882">
    <w:name w:val="КДОбчн"/>
    <w:basedOn w:val="840"/>
    <w:link w:val="883"/>
    <w:pPr>
      <w:contextualSpacing w:val="0"/>
      <w:ind w:left="0" w:right="0" w:firstLine="567"/>
      <w:jc w:val="both"/>
      <w:keepLines w:val="0"/>
      <w:keepNext w:val="0"/>
      <w:pageBreakBefore w:val="0"/>
      <w:spacing w:before="0" w:after="0" w:line="240" w:lineRule="auto"/>
      <w:widowControl/>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b w:val="0"/>
      <w:i w:val="0"/>
      <w:caps w:val="0"/>
      <w:smallCaps w:val="0"/>
      <w:strike w:val="0"/>
      <w:color w:val="000000"/>
      <w:spacing w:val="0"/>
      <w:sz w:val="24"/>
      <w:u w:val="none"/>
    </w:rPr>
  </w:style>
  <w:style w:type="character" w:styleId="883">
    <w:name w:val="КДОбчн"/>
    <w:basedOn w:val="841"/>
    <w:link w:val="882"/>
    <w:rPr>
      <w:rFonts w:ascii="Times New Roman" w:hAnsi="Times New Roman"/>
      <w:b w:val="0"/>
      <w:i w:val="0"/>
      <w:caps w:val="0"/>
      <w:smallCaps w:val="0"/>
      <w:strike w:val="0"/>
      <w:color w:val="000000"/>
      <w:spacing w:val="0"/>
      <w:sz w:val="24"/>
      <w:u w:val="none"/>
    </w:rPr>
  </w:style>
  <w:style w:type="paragraph" w:styleId="884">
    <w:name w:val="Body Text Indent 3"/>
    <w:basedOn w:val="688"/>
    <w:link w:val="885"/>
    <w:pPr>
      <w:ind w:left="283" w:firstLine="0"/>
      <w:spacing w:after="120" w:line="240" w:lineRule="auto"/>
      <w:widowControl/>
    </w:pPr>
    <w:rPr>
      <w:rFonts w:ascii="Times New Roman" w:hAnsi="Times New Roman"/>
      <w:sz w:val="16"/>
    </w:rPr>
  </w:style>
  <w:style w:type="character" w:styleId="885">
    <w:name w:val="Body Text Indent 3"/>
    <w:basedOn w:val="689"/>
    <w:link w:val="884"/>
    <w:rPr>
      <w:rFonts w:ascii="Times New Roman" w:hAnsi="Times New Roman"/>
      <w:sz w:val="16"/>
    </w:rPr>
  </w:style>
  <w:style w:type="paragraph" w:styleId="886">
    <w:name w:val="xl83"/>
    <w:basedOn w:val="688"/>
    <w:link w:val="887"/>
    <w:pPr>
      <w:spacing w:beforeAutospacing="1" w:afterAutospacing="1" w:line="240" w:lineRule="auto"/>
      <w:widowControl/>
    </w:pPr>
    <w:rPr>
      <w:rFonts w:ascii="Times New Roman" w:hAnsi="Times New Roman"/>
      <w:b/>
      <w:color w:val="000000"/>
      <w:sz w:val="24"/>
    </w:rPr>
  </w:style>
  <w:style w:type="character" w:styleId="887">
    <w:name w:val="xl83"/>
    <w:basedOn w:val="689"/>
    <w:link w:val="886"/>
    <w:rPr>
      <w:rFonts w:ascii="Times New Roman" w:hAnsi="Times New Roman"/>
      <w:b/>
      <w:color w:val="000000"/>
      <w:sz w:val="24"/>
    </w:rPr>
  </w:style>
  <w:style w:type="paragraph" w:styleId="888">
    <w:name w:val="WW8Num3z1"/>
    <w:link w:val="889"/>
    <w:rPr>
      <w:rFonts w:ascii="Wingdings 2" w:hAnsi="Wingdings 2"/>
      <w:sz w:val="18"/>
    </w:rPr>
  </w:style>
  <w:style w:type="character" w:styleId="889">
    <w:name w:val="WW8Num3z1"/>
    <w:link w:val="888"/>
    <w:rPr>
      <w:rFonts w:ascii="Wingdings 2" w:hAnsi="Wingdings 2"/>
      <w:sz w:val="18"/>
    </w:rPr>
  </w:style>
  <w:style w:type="paragraph" w:styleId="890">
    <w:name w:val="WW-Absatz-Standardschriftart11111"/>
    <w:link w:val="891"/>
  </w:style>
  <w:style w:type="character" w:styleId="891">
    <w:name w:val="WW-Absatz-Standardschriftart11111"/>
    <w:link w:val="890"/>
  </w:style>
  <w:style w:type="paragraph" w:styleId="892">
    <w:name w:val="toc 8"/>
    <w:next w:val="688"/>
    <w:link w:val="893"/>
    <w:uiPriority w:val="39"/>
    <w:pPr>
      <w:ind w:left="1400" w:firstLine="0"/>
      <w:jc w:val="left"/>
      <w:widowControl/>
    </w:pPr>
    <w:rPr>
      <w:rFonts w:ascii="XO Thames" w:hAnsi="XO Thames"/>
      <w:sz w:val="28"/>
    </w:rPr>
  </w:style>
  <w:style w:type="character" w:styleId="893">
    <w:name w:val="toc 8"/>
    <w:link w:val="892"/>
    <w:rPr>
      <w:rFonts w:ascii="XO Thames" w:hAnsi="XO Thames"/>
      <w:sz w:val="28"/>
    </w:rPr>
  </w:style>
  <w:style w:type="paragraph" w:styleId="894">
    <w:name w:val="Стиль3 Знак"/>
    <w:basedOn w:val="930"/>
    <w:link w:val="895"/>
    <w:pPr>
      <w:numPr>
        <w:ilvl w:val="2"/>
        <w:numId w:val="2"/>
      </w:numPr>
      <w:jc w:val="both"/>
      <w:spacing w:after="0" w:line="240" w:lineRule="auto"/>
      <w:widowControl w:val="off"/>
    </w:pPr>
  </w:style>
  <w:style w:type="character" w:styleId="895">
    <w:name w:val="Стиль3 Знак"/>
    <w:basedOn w:val="931"/>
    <w:link w:val="894"/>
  </w:style>
  <w:style w:type="paragraph" w:styleId="896">
    <w:name w:val="Caption"/>
    <w:basedOn w:val="688"/>
    <w:next w:val="688"/>
    <w:link w:val="897"/>
    <w:pPr>
      <w:spacing w:line="276" w:lineRule="auto"/>
      <w:widowControl/>
    </w:pPr>
    <w:rPr>
      <w:b/>
      <w:color w:val="4f81bd" w:themeColor="accent1"/>
      <w:sz w:val="18"/>
    </w:rPr>
  </w:style>
  <w:style w:type="character" w:styleId="897">
    <w:name w:val="Caption"/>
    <w:basedOn w:val="689"/>
    <w:link w:val="896"/>
    <w:rPr>
      <w:b/>
      <w:color w:val="4f81bd" w:themeColor="accent1"/>
      <w:sz w:val="18"/>
    </w:rPr>
  </w:style>
  <w:style w:type="paragraph" w:styleId="898">
    <w:name w:val="Heading 2 Char"/>
    <w:basedOn w:val="940"/>
    <w:link w:val="899"/>
    <w:rPr>
      <w:rFonts w:ascii="Arial" w:hAnsi="Arial"/>
      <w:sz w:val="34"/>
    </w:rPr>
  </w:style>
  <w:style w:type="character" w:styleId="899">
    <w:name w:val="Heading 2 Char"/>
    <w:basedOn w:val="941"/>
    <w:link w:val="898"/>
    <w:rPr>
      <w:rFonts w:ascii="Arial" w:hAnsi="Arial"/>
      <w:sz w:val="34"/>
    </w:rPr>
  </w:style>
  <w:style w:type="paragraph" w:styleId="900">
    <w:name w:val="Balloon Text"/>
    <w:basedOn w:val="688"/>
    <w:link w:val="901"/>
    <w:pPr>
      <w:spacing w:after="0" w:line="240" w:lineRule="auto"/>
      <w:widowControl/>
    </w:pPr>
    <w:rPr>
      <w:rFonts w:ascii="Tahoma" w:hAnsi="Tahoma"/>
      <w:sz w:val="16"/>
    </w:rPr>
  </w:style>
  <w:style w:type="character" w:styleId="901">
    <w:name w:val="Balloon Text"/>
    <w:basedOn w:val="689"/>
    <w:link w:val="900"/>
    <w:rPr>
      <w:rFonts w:ascii="Tahoma" w:hAnsi="Tahoma"/>
      <w:sz w:val="16"/>
    </w:rPr>
  </w:style>
  <w:style w:type="paragraph" w:styleId="902">
    <w:name w:val="ConsPlusNormal"/>
    <w:link w:val="903"/>
    <w:pPr>
      <w:ind w:left="0" w:firstLine="720"/>
      <w:spacing w:after="0" w:line="240" w:lineRule="auto"/>
      <w:widowControl/>
    </w:pPr>
    <w:rPr>
      <w:rFonts w:ascii="Arial" w:hAnsi="Arial"/>
      <w:sz w:val="20"/>
    </w:rPr>
  </w:style>
  <w:style w:type="character" w:styleId="903">
    <w:name w:val="ConsPlusNormal"/>
    <w:link w:val="902"/>
    <w:rPr>
      <w:rFonts w:ascii="Arial" w:hAnsi="Arial"/>
      <w:sz w:val="20"/>
    </w:rPr>
  </w:style>
  <w:style w:type="paragraph" w:styleId="904">
    <w:name w:val="xl84"/>
    <w:basedOn w:val="688"/>
    <w:link w:val="905"/>
    <w:pPr>
      <w:jc w:val="center"/>
      <w:spacing w:beforeAutospacing="1" w:afterAutospacing="1" w:line="240" w:lineRule="auto"/>
      <w:widowControl/>
    </w:pPr>
    <w:rPr>
      <w:rFonts w:ascii="Times New Roman" w:hAnsi="Times New Roman"/>
      <w:color w:val="000000"/>
      <w:sz w:val="24"/>
    </w:rPr>
  </w:style>
  <w:style w:type="character" w:styleId="905">
    <w:name w:val="xl84"/>
    <w:basedOn w:val="689"/>
    <w:link w:val="904"/>
    <w:rPr>
      <w:rFonts w:ascii="Times New Roman" w:hAnsi="Times New Roman"/>
      <w:color w:val="000000"/>
      <w:sz w:val="24"/>
    </w:rPr>
  </w:style>
  <w:style w:type="paragraph" w:styleId="906">
    <w:name w:val="xl97"/>
    <w:basedOn w:val="688"/>
    <w:link w:val="907"/>
    <w:pPr>
      <w:spacing w:beforeAutospacing="1" w:afterAutospacing="1" w:line="240" w:lineRule="auto"/>
      <w:widowControl/>
    </w:pPr>
    <w:rPr>
      <w:rFonts w:ascii="Times New Roman" w:hAnsi="Times New Roman"/>
      <w:color w:val="000000"/>
      <w:sz w:val="24"/>
    </w:rPr>
  </w:style>
  <w:style w:type="character" w:styleId="907">
    <w:name w:val="xl97"/>
    <w:basedOn w:val="689"/>
    <w:link w:val="906"/>
    <w:rPr>
      <w:rFonts w:ascii="Times New Roman" w:hAnsi="Times New Roman"/>
      <w:color w:val="000000"/>
      <w:sz w:val="24"/>
    </w:rPr>
  </w:style>
  <w:style w:type="paragraph" w:styleId="908">
    <w:name w:val="Standard"/>
    <w:link w:val="909"/>
    <w:pPr>
      <w:spacing w:after="0" w:line="240" w:lineRule="auto"/>
      <w:widowControl/>
    </w:pPr>
    <w:rPr>
      <w:rFonts w:ascii="Times New Roman" w:hAnsi="Times New Roman"/>
      <w:sz w:val="20"/>
    </w:rPr>
  </w:style>
  <w:style w:type="character" w:styleId="909">
    <w:name w:val="Standard"/>
    <w:link w:val="908"/>
    <w:rPr>
      <w:rFonts w:ascii="Times New Roman" w:hAnsi="Times New Roman"/>
      <w:sz w:val="20"/>
    </w:rPr>
  </w:style>
  <w:style w:type="paragraph" w:styleId="910">
    <w:name w:val="xl98"/>
    <w:basedOn w:val="688"/>
    <w:link w:val="911"/>
    <w:pPr>
      <w:jc w:val="center"/>
      <w:spacing w:beforeAutospacing="1" w:afterAutospacing="1" w:line="240" w:lineRule="auto"/>
      <w:widowControl/>
    </w:pPr>
    <w:rPr>
      <w:rFonts w:ascii="Times New Roman" w:hAnsi="Times New Roman"/>
      <w:color w:val="000000"/>
      <w:sz w:val="24"/>
    </w:rPr>
  </w:style>
  <w:style w:type="character" w:styleId="911">
    <w:name w:val="xl98"/>
    <w:basedOn w:val="689"/>
    <w:link w:val="910"/>
    <w:rPr>
      <w:rFonts w:ascii="Times New Roman" w:hAnsi="Times New Roman"/>
      <w:color w:val="000000"/>
      <w:sz w:val="24"/>
    </w:rPr>
  </w:style>
  <w:style w:type="paragraph" w:styleId="912">
    <w:name w:val="page number"/>
    <w:link w:val="913"/>
  </w:style>
  <w:style w:type="character" w:styleId="913">
    <w:name w:val="page number"/>
    <w:link w:val="912"/>
  </w:style>
  <w:style w:type="paragraph" w:styleId="914">
    <w:name w:val="xl82"/>
    <w:basedOn w:val="688"/>
    <w:link w:val="915"/>
    <w:pPr>
      <w:jc w:val="center"/>
      <w:spacing w:beforeAutospacing="1" w:afterAutospacing="1" w:line="240" w:lineRule="auto"/>
      <w:widowControl/>
    </w:pPr>
    <w:rPr>
      <w:rFonts w:ascii="Times New Roman" w:hAnsi="Times New Roman"/>
      <w:b/>
      <w:color w:val="000000"/>
      <w:sz w:val="24"/>
    </w:rPr>
  </w:style>
  <w:style w:type="character" w:styleId="915">
    <w:name w:val="xl82"/>
    <w:basedOn w:val="689"/>
    <w:link w:val="914"/>
    <w:rPr>
      <w:rFonts w:ascii="Times New Roman" w:hAnsi="Times New Roman"/>
      <w:b/>
      <w:color w:val="000000"/>
      <w:sz w:val="24"/>
    </w:rPr>
  </w:style>
  <w:style w:type="paragraph" w:styleId="916">
    <w:name w:val="Заголовок таблицы"/>
    <w:basedOn w:val="972"/>
    <w:link w:val="917"/>
    <w:pPr>
      <w:jc w:val="center"/>
      <w:widowControl/>
    </w:pPr>
    <w:rPr>
      <w:b/>
    </w:rPr>
  </w:style>
  <w:style w:type="character" w:styleId="917">
    <w:name w:val="Заголовок таблицы"/>
    <w:basedOn w:val="973"/>
    <w:link w:val="916"/>
    <w:rPr>
      <w:b/>
    </w:rPr>
  </w:style>
  <w:style w:type="paragraph" w:styleId="918">
    <w:name w:val="Char Char"/>
    <w:basedOn w:val="688"/>
    <w:link w:val="919"/>
    <w:pPr>
      <w:spacing w:after="160" w:line="240" w:lineRule="exact"/>
      <w:widowControl/>
    </w:pPr>
    <w:rPr>
      <w:rFonts w:ascii="Times New Roman" w:hAnsi="Times New Roman"/>
      <w:sz w:val="20"/>
    </w:rPr>
  </w:style>
  <w:style w:type="character" w:styleId="919">
    <w:name w:val="Char Char"/>
    <w:basedOn w:val="689"/>
    <w:link w:val="918"/>
    <w:rPr>
      <w:rFonts w:ascii="Times New Roman" w:hAnsi="Times New Roman"/>
      <w:sz w:val="20"/>
    </w:rPr>
  </w:style>
  <w:style w:type="paragraph" w:styleId="920">
    <w:name w:val="toc 5"/>
    <w:next w:val="688"/>
    <w:link w:val="921"/>
    <w:uiPriority w:val="39"/>
    <w:pPr>
      <w:ind w:left="800" w:firstLine="0"/>
      <w:jc w:val="left"/>
      <w:widowControl/>
    </w:pPr>
    <w:rPr>
      <w:rFonts w:ascii="XO Thames" w:hAnsi="XO Thames"/>
      <w:sz w:val="28"/>
    </w:rPr>
  </w:style>
  <w:style w:type="character" w:styleId="921">
    <w:name w:val="toc 5"/>
    <w:link w:val="920"/>
    <w:rPr>
      <w:rFonts w:ascii="XO Thames" w:hAnsi="XO Thames"/>
      <w:sz w:val="28"/>
    </w:rPr>
  </w:style>
  <w:style w:type="paragraph" w:styleId="922">
    <w:name w:val="Знак Знак Знак"/>
    <w:basedOn w:val="688"/>
    <w:link w:val="923"/>
    <w:pPr>
      <w:spacing w:beforeAutospacing="1" w:afterAutospacing="1" w:line="240" w:lineRule="auto"/>
      <w:widowControl/>
    </w:pPr>
    <w:rPr>
      <w:rFonts w:ascii="Tahoma" w:hAnsi="Tahoma"/>
      <w:sz w:val="20"/>
    </w:rPr>
  </w:style>
  <w:style w:type="character" w:styleId="923">
    <w:name w:val="Знак Знак Знак"/>
    <w:basedOn w:val="689"/>
    <w:link w:val="922"/>
    <w:rPr>
      <w:rFonts w:ascii="Tahoma" w:hAnsi="Tahoma"/>
      <w:sz w:val="20"/>
    </w:rPr>
  </w:style>
  <w:style w:type="paragraph" w:styleId="924">
    <w:name w:val="apple-converted-space"/>
    <w:link w:val="925"/>
  </w:style>
  <w:style w:type="character" w:styleId="925">
    <w:name w:val="apple-converted-space"/>
    <w:link w:val="924"/>
  </w:style>
  <w:style w:type="paragraph" w:styleId="926">
    <w:name w:val="xl76"/>
    <w:basedOn w:val="688"/>
    <w:link w:val="927"/>
    <w:pPr>
      <w:spacing w:beforeAutospacing="1" w:afterAutospacing="1" w:line="240" w:lineRule="auto"/>
      <w:widowControl/>
    </w:pPr>
    <w:rPr>
      <w:rFonts w:ascii="Times New Roman" w:hAnsi="Times New Roman"/>
      <w:color w:val="000000"/>
      <w:sz w:val="23"/>
    </w:rPr>
  </w:style>
  <w:style w:type="character" w:styleId="927">
    <w:name w:val="xl76"/>
    <w:basedOn w:val="689"/>
    <w:link w:val="926"/>
    <w:rPr>
      <w:rFonts w:ascii="Times New Roman" w:hAnsi="Times New Roman"/>
      <w:color w:val="000000"/>
      <w:sz w:val="23"/>
    </w:rPr>
  </w:style>
  <w:style w:type="paragraph" w:styleId="928">
    <w:name w:val="Quote"/>
    <w:basedOn w:val="688"/>
    <w:next w:val="688"/>
    <w:link w:val="929"/>
    <w:pPr>
      <w:ind w:left="720" w:right="720"/>
      <w:widowControl/>
    </w:pPr>
    <w:rPr>
      <w:i/>
    </w:rPr>
  </w:style>
  <w:style w:type="character" w:styleId="929">
    <w:name w:val="Quote"/>
    <w:basedOn w:val="689"/>
    <w:link w:val="928"/>
    <w:rPr>
      <w:i/>
    </w:rPr>
  </w:style>
  <w:style w:type="paragraph" w:styleId="930">
    <w:name w:val="Body Text Indent 2"/>
    <w:basedOn w:val="688"/>
    <w:link w:val="931"/>
    <w:pPr>
      <w:ind w:left="283" w:firstLine="0"/>
      <w:spacing w:after="120" w:line="480" w:lineRule="auto"/>
      <w:widowControl/>
    </w:pPr>
    <w:rPr>
      <w:rFonts w:ascii="Times New Roman" w:hAnsi="Times New Roman"/>
      <w:sz w:val="24"/>
    </w:rPr>
  </w:style>
  <w:style w:type="character" w:styleId="931">
    <w:name w:val="Body Text Indent 2"/>
    <w:basedOn w:val="689"/>
    <w:link w:val="930"/>
    <w:rPr>
      <w:rFonts w:ascii="Times New Roman" w:hAnsi="Times New Roman"/>
      <w:sz w:val="24"/>
    </w:rPr>
  </w:style>
  <w:style w:type="paragraph" w:styleId="932">
    <w:name w:val="List"/>
    <w:basedOn w:val="688"/>
    <w:link w:val="933"/>
    <w:pPr>
      <w:contextualSpacing/>
      <w:ind w:left="283" w:hanging="283"/>
      <w:spacing w:after="0" w:line="240" w:lineRule="auto"/>
      <w:widowControl/>
    </w:pPr>
    <w:rPr>
      <w:rFonts w:ascii="Times New Roman" w:hAnsi="Times New Roman"/>
      <w:sz w:val="24"/>
    </w:rPr>
  </w:style>
  <w:style w:type="character" w:styleId="933">
    <w:name w:val="List"/>
    <w:basedOn w:val="689"/>
    <w:link w:val="932"/>
    <w:rPr>
      <w:rFonts w:ascii="Times New Roman" w:hAnsi="Times New Roman"/>
      <w:sz w:val="24"/>
    </w:rPr>
  </w:style>
  <w:style w:type="paragraph" w:styleId="934">
    <w:name w:val="WW-Absatz-Standardschriftart"/>
    <w:link w:val="935"/>
  </w:style>
  <w:style w:type="character" w:styleId="935">
    <w:name w:val="WW-Absatz-Standardschriftart"/>
    <w:link w:val="934"/>
  </w:style>
  <w:style w:type="paragraph" w:styleId="936">
    <w:name w:val="xl90"/>
    <w:basedOn w:val="688"/>
    <w:link w:val="937"/>
    <w:pPr>
      <w:jc w:val="center"/>
      <w:spacing w:beforeAutospacing="1" w:afterAutospacing="1" w:line="240" w:lineRule="auto"/>
      <w:widowControl/>
    </w:pPr>
    <w:rPr>
      <w:rFonts w:ascii="Times New Roman" w:hAnsi="Times New Roman"/>
      <w:color w:val="000000"/>
      <w:sz w:val="24"/>
    </w:rPr>
  </w:style>
  <w:style w:type="character" w:styleId="937">
    <w:name w:val="xl90"/>
    <w:basedOn w:val="689"/>
    <w:link w:val="936"/>
    <w:rPr>
      <w:rFonts w:ascii="Times New Roman" w:hAnsi="Times New Roman"/>
      <w:color w:val="000000"/>
      <w:sz w:val="24"/>
    </w:rPr>
  </w:style>
  <w:style w:type="paragraph" w:styleId="938">
    <w:name w:val="annotation text"/>
    <w:basedOn w:val="688"/>
    <w:link w:val="939"/>
    <w:pPr>
      <w:spacing w:after="0" w:line="240" w:lineRule="auto"/>
      <w:widowControl w:val="off"/>
    </w:pPr>
    <w:rPr>
      <w:rFonts w:ascii="Times New Roman" w:hAnsi="Times New Roman"/>
      <w:sz w:val="20"/>
    </w:rPr>
  </w:style>
  <w:style w:type="character" w:styleId="939">
    <w:name w:val="annotation text"/>
    <w:basedOn w:val="689"/>
    <w:link w:val="938"/>
    <w:rPr>
      <w:rFonts w:ascii="Times New Roman" w:hAnsi="Times New Roman"/>
      <w:sz w:val="20"/>
    </w:rPr>
  </w:style>
  <w:style w:type="paragraph" w:styleId="940">
    <w:name w:val="Default Paragraph Font"/>
    <w:link w:val="941"/>
  </w:style>
  <w:style w:type="character" w:styleId="941">
    <w:name w:val="Default Paragraph Font"/>
    <w:link w:val="940"/>
  </w:style>
  <w:style w:type="paragraph" w:styleId="942">
    <w:name w:val="xl88"/>
    <w:basedOn w:val="688"/>
    <w:link w:val="943"/>
    <w:pPr>
      <w:spacing w:beforeAutospacing="1" w:afterAutospacing="1" w:line="240" w:lineRule="auto"/>
      <w:widowControl/>
    </w:pPr>
    <w:rPr>
      <w:rFonts w:ascii="Times New Roman" w:hAnsi="Times New Roman"/>
      <w:b/>
      <w:color w:val="000000"/>
      <w:sz w:val="23"/>
    </w:rPr>
  </w:style>
  <w:style w:type="character" w:styleId="943">
    <w:name w:val="xl88"/>
    <w:basedOn w:val="689"/>
    <w:link w:val="942"/>
    <w:rPr>
      <w:rFonts w:ascii="Times New Roman" w:hAnsi="Times New Roman"/>
      <w:b/>
      <w:color w:val="000000"/>
      <w:sz w:val="23"/>
    </w:rPr>
  </w:style>
  <w:style w:type="paragraph" w:styleId="944">
    <w:name w:val="xl69"/>
    <w:basedOn w:val="688"/>
    <w:link w:val="945"/>
    <w:pPr>
      <w:jc w:val="center"/>
      <w:spacing w:beforeAutospacing="1" w:afterAutospacing="1" w:line="240" w:lineRule="auto"/>
      <w:widowControl/>
    </w:pPr>
    <w:rPr>
      <w:rFonts w:ascii="Times New Roman" w:hAnsi="Times New Roman"/>
      <w:b/>
      <w:color w:val="000000"/>
      <w:sz w:val="24"/>
    </w:rPr>
  </w:style>
  <w:style w:type="character" w:styleId="945">
    <w:name w:val="xl69"/>
    <w:basedOn w:val="689"/>
    <w:link w:val="944"/>
    <w:rPr>
      <w:rFonts w:ascii="Times New Roman" w:hAnsi="Times New Roman"/>
      <w:b/>
      <w:color w:val="000000"/>
      <w:sz w:val="24"/>
    </w:rPr>
  </w:style>
  <w:style w:type="paragraph" w:styleId="946">
    <w:name w:val="Subtitle"/>
    <w:next w:val="688"/>
    <w:link w:val="947"/>
    <w:uiPriority w:val="11"/>
    <w:qFormat/>
    <w:pPr>
      <w:jc w:val="both"/>
      <w:widowControl/>
    </w:pPr>
    <w:rPr>
      <w:rFonts w:ascii="XO Thames" w:hAnsi="XO Thames"/>
      <w:i/>
      <w:sz w:val="24"/>
    </w:rPr>
  </w:style>
  <w:style w:type="character" w:styleId="947">
    <w:name w:val="Subtitle"/>
    <w:link w:val="946"/>
    <w:rPr>
      <w:rFonts w:ascii="XO Thames" w:hAnsi="XO Thames"/>
      <w:i/>
      <w:sz w:val="24"/>
    </w:rPr>
  </w:style>
  <w:style w:type="paragraph" w:styleId="948">
    <w:name w:val="Основной текст 21"/>
    <w:basedOn w:val="688"/>
    <w:link w:val="949"/>
    <w:pPr>
      <w:spacing w:after="120" w:line="480" w:lineRule="auto"/>
      <w:widowControl w:val="off"/>
    </w:pPr>
    <w:rPr>
      <w:rFonts w:ascii="Times New Roman" w:hAnsi="Times New Roman"/>
      <w:sz w:val="20"/>
    </w:rPr>
  </w:style>
  <w:style w:type="character" w:styleId="949">
    <w:name w:val="Основной текст 21"/>
    <w:basedOn w:val="689"/>
    <w:link w:val="948"/>
    <w:rPr>
      <w:rFonts w:ascii="Times New Roman" w:hAnsi="Times New Roman"/>
      <w:sz w:val="20"/>
    </w:rPr>
  </w:style>
  <w:style w:type="paragraph" w:styleId="950">
    <w:name w:val="Название1"/>
    <w:basedOn w:val="688"/>
    <w:link w:val="951"/>
    <w:pPr>
      <w:spacing w:before="120" w:after="120" w:line="240" w:lineRule="auto"/>
      <w:widowControl w:val="off"/>
    </w:pPr>
    <w:rPr>
      <w:rFonts w:ascii="Arial" w:hAnsi="Arial"/>
      <w:i/>
      <w:sz w:val="20"/>
    </w:rPr>
  </w:style>
  <w:style w:type="character" w:styleId="951">
    <w:name w:val="Название1"/>
    <w:basedOn w:val="689"/>
    <w:link w:val="950"/>
    <w:rPr>
      <w:rFonts w:ascii="Arial" w:hAnsi="Arial"/>
      <w:i/>
      <w:sz w:val="20"/>
    </w:rPr>
  </w:style>
  <w:style w:type="paragraph" w:styleId="952">
    <w:name w:val="xl68"/>
    <w:basedOn w:val="688"/>
    <w:link w:val="953"/>
    <w:pPr>
      <w:jc w:val="center"/>
      <w:spacing w:beforeAutospacing="1" w:afterAutospacing="1" w:line="240" w:lineRule="auto"/>
      <w:widowControl/>
    </w:pPr>
    <w:rPr>
      <w:rFonts w:ascii="Times New Roman" w:hAnsi="Times New Roman"/>
      <w:b/>
      <w:color w:val="000000"/>
      <w:sz w:val="24"/>
    </w:rPr>
  </w:style>
  <w:style w:type="character" w:styleId="953">
    <w:name w:val="xl68"/>
    <w:basedOn w:val="689"/>
    <w:link w:val="952"/>
    <w:rPr>
      <w:rFonts w:ascii="Times New Roman" w:hAnsi="Times New Roman"/>
      <w:b/>
      <w:color w:val="000000"/>
      <w:sz w:val="24"/>
    </w:rPr>
  </w:style>
  <w:style w:type="paragraph" w:styleId="954">
    <w:name w:val="xl100"/>
    <w:basedOn w:val="688"/>
    <w:link w:val="955"/>
    <w:pPr>
      <w:spacing w:beforeAutospacing="1" w:afterAutospacing="1" w:line="240" w:lineRule="auto"/>
      <w:widowControl/>
    </w:pPr>
    <w:rPr>
      <w:rFonts w:ascii="Times New Roman" w:hAnsi="Times New Roman"/>
      <w:color w:val="000000"/>
      <w:sz w:val="24"/>
    </w:rPr>
  </w:style>
  <w:style w:type="character" w:styleId="955">
    <w:name w:val="xl100"/>
    <w:basedOn w:val="689"/>
    <w:link w:val="954"/>
    <w:rPr>
      <w:rFonts w:ascii="Times New Roman" w:hAnsi="Times New Roman"/>
      <w:color w:val="000000"/>
      <w:sz w:val="24"/>
    </w:rPr>
  </w:style>
  <w:style w:type="paragraph" w:styleId="956">
    <w:name w:val="xl96"/>
    <w:basedOn w:val="688"/>
    <w:link w:val="957"/>
    <w:pPr>
      <w:spacing w:beforeAutospacing="1" w:afterAutospacing="1" w:line="240" w:lineRule="auto"/>
      <w:widowControl/>
    </w:pPr>
    <w:rPr>
      <w:rFonts w:ascii="Times New Roman" w:hAnsi="Times New Roman"/>
      <w:color w:val="000000"/>
      <w:sz w:val="24"/>
    </w:rPr>
  </w:style>
  <w:style w:type="character" w:styleId="957">
    <w:name w:val="xl96"/>
    <w:basedOn w:val="689"/>
    <w:link w:val="956"/>
    <w:rPr>
      <w:rFonts w:ascii="Times New Roman" w:hAnsi="Times New Roman"/>
      <w:color w:val="000000"/>
      <w:sz w:val="24"/>
    </w:rPr>
  </w:style>
  <w:style w:type="paragraph" w:styleId="958">
    <w:name w:val="WW8Num3z2"/>
    <w:link w:val="959"/>
    <w:rPr>
      <w:rFonts w:ascii="StarSymbol" w:hAnsi="StarSymbol"/>
      <w:sz w:val="18"/>
    </w:rPr>
  </w:style>
  <w:style w:type="character" w:styleId="959">
    <w:name w:val="WW8Num3z2"/>
    <w:link w:val="958"/>
    <w:rPr>
      <w:rFonts w:ascii="StarSymbol" w:hAnsi="StarSymbol"/>
      <w:sz w:val="18"/>
    </w:rPr>
  </w:style>
  <w:style w:type="paragraph" w:styleId="960">
    <w:name w:val="xl95"/>
    <w:basedOn w:val="688"/>
    <w:link w:val="961"/>
    <w:pPr>
      <w:spacing w:beforeAutospacing="1" w:afterAutospacing="1" w:line="240" w:lineRule="auto"/>
      <w:widowControl/>
    </w:pPr>
    <w:rPr>
      <w:rFonts w:ascii="Times New Roman" w:hAnsi="Times New Roman"/>
      <w:color w:val="000000"/>
      <w:sz w:val="24"/>
    </w:rPr>
  </w:style>
  <w:style w:type="character" w:styleId="961">
    <w:name w:val="xl95"/>
    <w:basedOn w:val="689"/>
    <w:link w:val="960"/>
    <w:rPr>
      <w:rFonts w:ascii="Times New Roman" w:hAnsi="Times New Roman"/>
      <w:color w:val="000000"/>
      <w:sz w:val="24"/>
    </w:rPr>
  </w:style>
  <w:style w:type="paragraph" w:styleId="962">
    <w:name w:val="Title"/>
    <w:basedOn w:val="688"/>
    <w:link w:val="963"/>
    <w:uiPriority w:val="10"/>
    <w:qFormat/>
    <w:pPr>
      <w:jc w:val="center"/>
      <w:spacing w:after="0" w:line="240" w:lineRule="auto"/>
      <w:widowControl/>
    </w:pPr>
    <w:rPr>
      <w:rFonts w:ascii="Times New Roman" w:hAnsi="Times New Roman"/>
      <w:b/>
      <w:sz w:val="28"/>
    </w:rPr>
  </w:style>
  <w:style w:type="character" w:styleId="963">
    <w:name w:val="Title"/>
    <w:basedOn w:val="689"/>
    <w:link w:val="962"/>
    <w:rPr>
      <w:rFonts w:ascii="Times New Roman" w:hAnsi="Times New Roman"/>
      <w:b/>
      <w:sz w:val="28"/>
    </w:rPr>
  </w:style>
  <w:style w:type="paragraph" w:styleId="964">
    <w:name w:val="Heading 4"/>
    <w:basedOn w:val="688"/>
    <w:next w:val="688"/>
    <w:link w:val="965"/>
    <w:uiPriority w:val="9"/>
    <w:qFormat/>
    <w:pPr>
      <w:keepNext/>
      <w:spacing w:before="240" w:after="60" w:line="240" w:lineRule="auto"/>
      <w:widowControl/>
      <w:outlineLvl w:val="3"/>
    </w:pPr>
    <w:rPr>
      <w:rFonts w:ascii="Calibri" w:hAnsi="Calibri"/>
      <w:b/>
      <w:sz w:val="28"/>
    </w:rPr>
  </w:style>
  <w:style w:type="character" w:styleId="965">
    <w:name w:val="Heading 4"/>
    <w:basedOn w:val="689"/>
    <w:link w:val="964"/>
    <w:rPr>
      <w:rFonts w:ascii="Calibri" w:hAnsi="Calibri"/>
      <w:b/>
      <w:sz w:val="28"/>
    </w:rPr>
  </w:style>
  <w:style w:type="paragraph" w:styleId="966">
    <w:name w:val="List Paragraph"/>
    <w:basedOn w:val="688"/>
    <w:link w:val="967"/>
    <w:pPr>
      <w:ind w:left="708" w:firstLine="0"/>
      <w:spacing w:after="0" w:line="240" w:lineRule="auto"/>
      <w:widowControl w:val="off"/>
    </w:pPr>
    <w:rPr>
      <w:rFonts w:ascii="Times New Roman" w:hAnsi="Times New Roman"/>
      <w:sz w:val="20"/>
    </w:rPr>
  </w:style>
  <w:style w:type="character" w:styleId="967">
    <w:name w:val="List Paragraph"/>
    <w:basedOn w:val="689"/>
    <w:link w:val="966"/>
    <w:rPr>
      <w:rFonts w:ascii="Times New Roman" w:hAnsi="Times New Roman"/>
      <w:sz w:val="20"/>
    </w:rPr>
  </w:style>
  <w:style w:type="paragraph" w:styleId="968">
    <w:name w:val="Heading 1 Char"/>
    <w:basedOn w:val="940"/>
    <w:link w:val="969"/>
    <w:rPr>
      <w:rFonts w:ascii="Arial" w:hAnsi="Arial"/>
      <w:sz w:val="40"/>
    </w:rPr>
  </w:style>
  <w:style w:type="character" w:styleId="969">
    <w:name w:val="Heading 1 Char"/>
    <w:basedOn w:val="941"/>
    <w:link w:val="968"/>
    <w:rPr>
      <w:rFonts w:ascii="Arial" w:hAnsi="Arial"/>
      <w:sz w:val="40"/>
    </w:rPr>
  </w:style>
  <w:style w:type="paragraph" w:styleId="970">
    <w:name w:val="Заголовок1"/>
    <w:basedOn w:val="688"/>
    <w:next w:val="790"/>
    <w:link w:val="971"/>
    <w:pPr>
      <w:keepNext/>
      <w:spacing w:before="240" w:after="120" w:line="240" w:lineRule="auto"/>
      <w:widowControl w:val="off"/>
    </w:pPr>
    <w:rPr>
      <w:rFonts w:ascii="Arial" w:hAnsi="Arial"/>
      <w:sz w:val="28"/>
    </w:rPr>
  </w:style>
  <w:style w:type="character" w:styleId="971">
    <w:name w:val="Заголовок1"/>
    <w:basedOn w:val="689"/>
    <w:link w:val="970"/>
    <w:rPr>
      <w:rFonts w:ascii="Arial" w:hAnsi="Arial"/>
      <w:sz w:val="28"/>
    </w:rPr>
  </w:style>
  <w:style w:type="paragraph" w:styleId="972">
    <w:name w:val="Содержимое таблицы"/>
    <w:basedOn w:val="688"/>
    <w:link w:val="973"/>
    <w:pPr>
      <w:spacing w:after="0" w:line="240" w:lineRule="auto"/>
      <w:widowControl w:val="off"/>
    </w:pPr>
    <w:rPr>
      <w:rFonts w:ascii="Times New Roman" w:hAnsi="Times New Roman"/>
      <w:sz w:val="20"/>
    </w:rPr>
  </w:style>
  <w:style w:type="character" w:styleId="973">
    <w:name w:val="Содержимое таблицы"/>
    <w:basedOn w:val="689"/>
    <w:link w:val="972"/>
    <w:rPr>
      <w:rFonts w:ascii="Times New Roman" w:hAnsi="Times New Roman"/>
      <w:sz w:val="20"/>
    </w:rPr>
  </w:style>
  <w:style w:type="paragraph" w:styleId="974">
    <w:name w:val="WW-Absatz-Standardschriftart1"/>
    <w:link w:val="975"/>
  </w:style>
  <w:style w:type="character" w:styleId="975">
    <w:name w:val="WW-Absatz-Standardschriftart1"/>
    <w:link w:val="974"/>
  </w:style>
  <w:style w:type="paragraph" w:styleId="976">
    <w:name w:val="Heading 2"/>
    <w:basedOn w:val="688"/>
    <w:next w:val="688"/>
    <w:link w:val="977"/>
    <w:uiPriority w:val="9"/>
    <w:qFormat/>
    <w:pPr>
      <w:keepNext/>
      <w:spacing w:before="240" w:after="60" w:line="240" w:lineRule="auto"/>
      <w:widowControl/>
      <w:outlineLvl w:val="1"/>
    </w:pPr>
    <w:rPr>
      <w:rFonts w:ascii="Cambria" w:hAnsi="Cambria"/>
      <w:b/>
      <w:i/>
      <w:sz w:val="28"/>
    </w:rPr>
  </w:style>
  <w:style w:type="character" w:styleId="977">
    <w:name w:val="Heading 2"/>
    <w:basedOn w:val="689"/>
    <w:link w:val="976"/>
    <w:rPr>
      <w:rFonts w:ascii="Cambria" w:hAnsi="Cambria"/>
      <w:b/>
      <w:i/>
      <w:sz w:val="28"/>
    </w:rPr>
  </w:style>
  <w:style w:type="paragraph" w:styleId="978">
    <w:name w:val="xl89"/>
    <w:basedOn w:val="688"/>
    <w:link w:val="979"/>
    <w:pPr>
      <w:jc w:val="both"/>
      <w:spacing w:beforeAutospacing="1" w:afterAutospacing="1" w:line="240" w:lineRule="auto"/>
      <w:widowControl/>
    </w:pPr>
    <w:rPr>
      <w:rFonts w:ascii="Times New Roman" w:hAnsi="Times New Roman"/>
      <w:color w:val="000000"/>
      <w:sz w:val="23"/>
    </w:rPr>
  </w:style>
  <w:style w:type="character" w:styleId="979">
    <w:name w:val="xl89"/>
    <w:basedOn w:val="689"/>
    <w:link w:val="978"/>
    <w:rPr>
      <w:rFonts w:ascii="Times New Roman" w:hAnsi="Times New Roman"/>
      <w:color w:val="000000"/>
      <w:sz w:val="23"/>
    </w:rPr>
  </w:style>
  <w:style w:type="paragraph" w:styleId="980">
    <w:name w:val="Caption Char"/>
    <w:basedOn w:val="896"/>
    <w:link w:val="981"/>
  </w:style>
  <w:style w:type="character" w:styleId="981">
    <w:name w:val="Caption Char"/>
    <w:basedOn w:val="897"/>
    <w:link w:val="980"/>
  </w:style>
  <w:style w:type="paragraph" w:styleId="982">
    <w:name w:val="xl93"/>
    <w:basedOn w:val="688"/>
    <w:link w:val="983"/>
    <w:pPr>
      <w:spacing w:beforeAutospacing="1" w:afterAutospacing="1" w:line="240" w:lineRule="auto"/>
      <w:widowControl/>
    </w:pPr>
    <w:rPr>
      <w:rFonts w:ascii="Times New Roman" w:hAnsi="Times New Roman"/>
      <w:color w:val="000000"/>
      <w:sz w:val="24"/>
    </w:rPr>
  </w:style>
  <w:style w:type="character" w:styleId="983">
    <w:name w:val="xl93"/>
    <w:basedOn w:val="689"/>
    <w:link w:val="982"/>
    <w:rPr>
      <w:rFonts w:ascii="Times New Roman" w:hAnsi="Times New Roman"/>
      <w:color w:val="000000"/>
      <w:sz w:val="24"/>
    </w:rPr>
  </w:style>
  <w:style w:type="paragraph" w:styleId="984">
    <w:name w:val="Heading 6"/>
    <w:basedOn w:val="688"/>
    <w:next w:val="688"/>
    <w:link w:val="985"/>
    <w:uiPriority w:val="9"/>
    <w:qFormat/>
    <w:pPr>
      <w:keepLines/>
      <w:keepNext/>
      <w:spacing w:before="320" w:after="200"/>
      <w:widowControl/>
      <w:outlineLvl w:val="5"/>
    </w:pPr>
    <w:rPr>
      <w:rFonts w:ascii="Arial" w:hAnsi="Arial"/>
      <w:b/>
      <w:sz w:val="22"/>
    </w:rPr>
  </w:style>
  <w:style w:type="character" w:styleId="985">
    <w:name w:val="Heading 6"/>
    <w:basedOn w:val="689"/>
    <w:link w:val="984"/>
    <w:rPr>
      <w:rFonts w:ascii="Arial" w:hAnsi="Arial"/>
      <w:b/>
      <w:sz w:val="22"/>
    </w:rPr>
  </w:style>
  <w:style w:type="paragraph" w:styleId="986">
    <w:name w:val="Heading 5 Char"/>
    <w:basedOn w:val="940"/>
    <w:link w:val="987"/>
    <w:rPr>
      <w:rFonts w:ascii="Arial" w:hAnsi="Arial"/>
      <w:b/>
      <w:sz w:val="24"/>
    </w:rPr>
  </w:style>
  <w:style w:type="character" w:styleId="987">
    <w:name w:val="Heading 5 Char"/>
    <w:basedOn w:val="941"/>
    <w:link w:val="986"/>
    <w:rPr>
      <w:rFonts w:ascii="Arial" w:hAnsi="Arial"/>
      <w:b/>
      <w:sz w:val="24"/>
    </w:rPr>
  </w:style>
  <w:style w:type="paragraph" w:styleId="988">
    <w:name w:val="Указатель1"/>
    <w:basedOn w:val="688"/>
    <w:link w:val="989"/>
    <w:pPr>
      <w:spacing w:after="0" w:line="240" w:lineRule="auto"/>
      <w:widowControl w:val="off"/>
    </w:pPr>
    <w:rPr>
      <w:rFonts w:ascii="Arial" w:hAnsi="Arial"/>
      <w:sz w:val="20"/>
    </w:rPr>
  </w:style>
  <w:style w:type="character" w:styleId="989">
    <w:name w:val="Указатель1"/>
    <w:basedOn w:val="689"/>
    <w:link w:val="988"/>
    <w:rPr>
      <w:rFonts w:ascii="Arial" w:hAnsi="Arial"/>
      <w:sz w:val="20"/>
    </w:rPr>
  </w:style>
  <w:style w:type="table" w:styleId="990">
    <w:name w:val="List Table 7 Colorful - Accent 6"/>
    <w:basedOn w:val="1069"/>
    <w:pPr>
      <w:spacing w:after="0" w:line="240" w:lineRule="auto"/>
      <w:widowControl/>
    </w:pPr>
    <w:tblPr>
      <w:tblInd w:w="0" w:type="dxa"/>
      <w:tblBorders>
        <w:right w:val="single" w:color="000000" w:themeColor="accent6" w:themeTint="98" w:sz="4" w:space="0"/>
      </w:tblBorders>
    </w:tblPr>
  </w:style>
  <w:style w:type="table" w:styleId="991">
    <w:name w:val="Bordered - Accent 5"/>
    <w:basedOn w:val="1069"/>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992">
    <w:name w:val="Сетка таблицы3"/>
    <w:basedOn w:val="1069"/>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93">
    <w:name w:val="List Table 1 Light - Accent 3"/>
    <w:basedOn w:val="1069"/>
    <w:pPr>
      <w:spacing w:after="0" w:line="240" w:lineRule="auto"/>
      <w:widowControl/>
    </w:pPr>
    <w:tblPr>
      <w:tblInd w:w="0" w:type="dxa"/>
    </w:tblPr>
  </w:style>
  <w:style w:type="table" w:styleId="994">
    <w:name w:val="Grid Table 1 Light - Accent 2"/>
    <w:basedOn w:val="1069"/>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995">
    <w:name w:val="Grid Table 2 - Accent 4"/>
    <w:basedOn w:val="1069"/>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996">
    <w:name w:val="List Table 5 Dark - Accent 5"/>
    <w:basedOn w:val="1069"/>
    <w:pPr>
      <w:spacing w:after="0" w:line="240" w:lineRule="auto"/>
      <w:widowControl/>
    </w:pPr>
    <w:tblPr>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997">
    <w:name w:val="List Table 4 - Accent 6"/>
    <w:basedOn w:val="1069"/>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998">
    <w:name w:val="Grid Table 2 - Accent 3"/>
    <w:basedOn w:val="1069"/>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999">
    <w:name w:val="Grid Table 4 - Accent 3"/>
    <w:basedOn w:val="1069"/>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1000">
    <w:name w:val="List Table 3 - Accent 3"/>
    <w:basedOn w:val="1069"/>
    <w:pPr>
      <w:spacing w:after="0" w:line="240" w:lineRule="auto"/>
      <w:widowControl/>
    </w:pPr>
    <w:tblPr>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1001">
    <w:name w:val="Plain Table 4"/>
    <w:basedOn w:val="1069"/>
    <w:pPr>
      <w:spacing w:after="0" w:line="240" w:lineRule="auto"/>
      <w:widowControl/>
    </w:pPr>
    <w:tblPr>
      <w:tblInd w:w="0" w:type="dxa"/>
    </w:tblPr>
  </w:style>
  <w:style w:type="table" w:styleId="1002">
    <w:name w:val="Сетка таблицы7"/>
    <w:basedOn w:val="1069"/>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3">
    <w:name w:val="List Table 6 Colorful - Accent 2"/>
    <w:basedOn w:val="1069"/>
    <w:pPr>
      <w:spacing w:after="0" w:line="240" w:lineRule="auto"/>
      <w:widowControl/>
    </w:pPr>
    <w:tblPr>
      <w:tblInd w:w="0" w:type="dxa"/>
      <w:tblBorders>
        <w:top w:val="single" w:color="000000" w:themeColor="accent2" w:themeTint="97" w:sz="4" w:space="0"/>
        <w:bottom w:val="single" w:color="000000" w:themeColor="accent2" w:themeTint="97" w:sz="4" w:space="0"/>
      </w:tblBorders>
    </w:tblPr>
  </w:style>
  <w:style w:type="table" w:styleId="1004">
    <w:name w:val="Grid Table 2 - Accent 6"/>
    <w:basedOn w:val="1069"/>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005">
    <w:name w:val="Grid Table 5 Dark - Accent 2"/>
    <w:basedOn w:val="1069"/>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06">
    <w:name w:val="Bordered &amp; Lined - Accent 3"/>
    <w:basedOn w:val="1069"/>
    <w:pPr>
      <w:spacing w:after="0" w:line="240" w:lineRule="auto"/>
      <w:widowControl/>
    </w:pPr>
    <w:rPr>
      <w:color w:val="404040"/>
    </w:rPr>
    <w:tblPr>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style>
  <w:style w:type="table" w:styleId="1007">
    <w:name w:val="List Table 2 - Accent 3"/>
    <w:basedOn w:val="1069"/>
    <w:pPr>
      <w:spacing w:after="0" w:line="240" w:lineRule="auto"/>
      <w:widowControl/>
    </w:pPr>
    <w:tblPr>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1008">
    <w:name w:val="Lined - Accent 4"/>
    <w:basedOn w:val="1069"/>
    <w:pPr>
      <w:spacing w:after="0" w:line="240" w:lineRule="auto"/>
      <w:widowControl/>
    </w:pPr>
    <w:rPr>
      <w:color w:val="404040"/>
    </w:rPr>
    <w:tblPr>
      <w:tblInd w:w="0" w:type="dxa"/>
    </w:tblPr>
  </w:style>
  <w:style w:type="table" w:styleId="1009">
    <w:name w:val="List Table 6 Colorful - Accent 4"/>
    <w:basedOn w:val="1069"/>
    <w:pPr>
      <w:spacing w:after="0" w:line="240" w:lineRule="auto"/>
      <w:widowControl/>
    </w:pPr>
    <w:tblPr>
      <w:tblInd w:w="0" w:type="dxa"/>
      <w:tblBorders>
        <w:top w:val="single" w:color="000000" w:themeColor="accent4" w:themeTint="9A" w:sz="4" w:space="0"/>
        <w:bottom w:val="single" w:color="000000" w:themeColor="accent4" w:themeTint="9A" w:sz="4" w:space="0"/>
      </w:tblBorders>
    </w:tblPr>
  </w:style>
  <w:style w:type="table" w:styleId="1010">
    <w:name w:val="List Table 7 Colorful - Accent 4"/>
    <w:basedOn w:val="1069"/>
    <w:pPr>
      <w:spacing w:after="0" w:line="240" w:lineRule="auto"/>
      <w:widowControl/>
    </w:pPr>
    <w:tblPr>
      <w:tblInd w:w="0" w:type="dxa"/>
      <w:tblBorders>
        <w:right w:val="single" w:color="000000" w:themeColor="accent4" w:themeTint="9A" w:sz="4" w:space="0"/>
      </w:tblBorders>
    </w:tblPr>
  </w:style>
  <w:style w:type="table" w:styleId="1011">
    <w:name w:val="Lined - Accent 3"/>
    <w:basedOn w:val="1069"/>
    <w:pPr>
      <w:spacing w:after="0" w:line="240" w:lineRule="auto"/>
      <w:widowControl/>
    </w:pPr>
    <w:rPr>
      <w:color w:val="404040"/>
    </w:rPr>
    <w:tblPr>
      <w:tblInd w:w="0" w:type="dxa"/>
    </w:tblPr>
  </w:style>
  <w:style w:type="table" w:styleId="1012">
    <w:name w:val="Bordered - Accent 2"/>
    <w:basedOn w:val="1069"/>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13">
    <w:name w:val="Bordered - Accent 1"/>
    <w:basedOn w:val="1069"/>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014">
    <w:name w:val="Grid Table 3 - Accent 5"/>
    <w:basedOn w:val="1069"/>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015">
    <w:name w:val="Grid Table 6 Colorful"/>
    <w:basedOn w:val="1069"/>
    <w:pPr>
      <w:spacing w:after="0" w:line="240" w:lineRule="auto"/>
      <w:widowControl/>
    </w:pPr>
    <w:tblPr>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016">
    <w:name w:val="Grid Table 1 Light - Accent 3"/>
    <w:basedOn w:val="1069"/>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017">
    <w:name w:val="Grid Table 3 - Accent 2"/>
    <w:basedOn w:val="1069"/>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18">
    <w:name w:val="Lined - Accent 6"/>
    <w:basedOn w:val="1069"/>
    <w:pPr>
      <w:spacing w:after="0" w:line="240" w:lineRule="auto"/>
      <w:widowControl/>
    </w:pPr>
    <w:rPr>
      <w:color w:val="404040"/>
    </w:rPr>
    <w:tblPr>
      <w:tblInd w:w="0" w:type="dxa"/>
    </w:tblPr>
  </w:style>
  <w:style w:type="table" w:styleId="1019">
    <w:name w:val="Grid Table 7 Colorful"/>
    <w:basedOn w:val="1069"/>
    <w:pPr>
      <w:spacing w:after="0" w:line="240" w:lineRule="auto"/>
      <w:widowControl/>
    </w:pPr>
    <w:tblPr>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020">
    <w:name w:val="List Table 4 - Accent 1"/>
    <w:basedOn w:val="1069"/>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1021">
    <w:name w:val="Table Grid Light"/>
    <w:basedOn w:val="1069"/>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22">
    <w:name w:val="Plain Table 5"/>
    <w:basedOn w:val="1069"/>
    <w:pPr>
      <w:spacing w:after="0" w:line="240" w:lineRule="auto"/>
      <w:widowControl/>
    </w:pPr>
    <w:tblPr>
      <w:tblInd w:w="0" w:type="dxa"/>
    </w:tblPr>
  </w:style>
  <w:style w:type="table" w:styleId="1023">
    <w:name w:val="Table Grid"/>
    <w:basedOn w:val="1069"/>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24">
    <w:name w:val="List Table 7 Colorful - Accent 5"/>
    <w:basedOn w:val="1069"/>
    <w:pPr>
      <w:spacing w:after="0" w:line="240" w:lineRule="auto"/>
      <w:widowControl/>
    </w:pPr>
    <w:tblPr>
      <w:tblInd w:w="0" w:type="dxa"/>
      <w:tblBorders>
        <w:right w:val="single" w:color="000000" w:themeColor="accent5" w:themeTint="9A" w:sz="4" w:space="0"/>
      </w:tblBorders>
    </w:tblPr>
  </w:style>
  <w:style w:type="table" w:styleId="1025">
    <w:name w:val="Plain Table 1"/>
    <w:basedOn w:val="1069"/>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26">
    <w:name w:val="Grid Table 4"/>
    <w:basedOn w:val="1069"/>
    <w:pPr>
      <w:spacing w:after="0" w:line="240" w:lineRule="auto"/>
      <w:widowControl/>
    </w:pPr>
    <w:tblPr>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1027">
    <w:name w:val="List Table 2 - Accent 1"/>
    <w:basedOn w:val="1069"/>
    <w:pPr>
      <w:spacing w:after="0" w:line="240" w:lineRule="auto"/>
      <w:widowControl/>
    </w:pPr>
    <w:tblPr>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1028">
    <w:name w:val="Grid Table 4 - Accent 1"/>
    <w:basedOn w:val="1069"/>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table" w:styleId="1029">
    <w:name w:val="Grid Table 6 Colorful - Accent 6"/>
    <w:basedOn w:val="1069"/>
    <w:pPr>
      <w:spacing w:after="0" w:line="240" w:lineRule="auto"/>
      <w:widowControl/>
    </w:pPr>
    <w:tblPr>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1030">
    <w:name w:val="Grid Table 3 - Accent 4"/>
    <w:basedOn w:val="1069"/>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031">
    <w:name w:val="Grid Table 7 Colorful - Accent 6"/>
    <w:basedOn w:val="1069"/>
    <w:pPr>
      <w:spacing w:after="0" w:line="240" w:lineRule="auto"/>
      <w:widowControl/>
    </w:pPr>
    <w:tblPr>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032">
    <w:name w:val="Grid Table 3 - Accent 1"/>
    <w:basedOn w:val="1069"/>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033">
    <w:name w:val="Plain Table 2"/>
    <w:basedOn w:val="1069"/>
    <w:pPr>
      <w:spacing w:after="0" w:line="240" w:lineRule="auto"/>
      <w:widowControl/>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style>
  <w:style w:type="table" w:styleId="1034">
    <w:name w:val="List Table 5 Dark - Accent 2"/>
    <w:basedOn w:val="1069"/>
    <w:pPr>
      <w:spacing w:after="0" w:line="240" w:lineRule="auto"/>
      <w:widowControl/>
    </w:pPr>
    <w:tblPr>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1035">
    <w:name w:val="List Table 2"/>
    <w:basedOn w:val="1069"/>
    <w:pPr>
      <w:spacing w:after="0" w:line="240" w:lineRule="auto"/>
      <w:widowControl/>
    </w:pPr>
    <w:tblPr>
      <w:tblInd w:w="0" w:type="dxa"/>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1036">
    <w:name w:val="List Table 6 Colorful - Accent 6"/>
    <w:basedOn w:val="1069"/>
    <w:pPr>
      <w:spacing w:after="0" w:line="240" w:lineRule="auto"/>
      <w:widowControl/>
    </w:pPr>
    <w:tblPr>
      <w:tblInd w:w="0" w:type="dxa"/>
      <w:tblBorders>
        <w:top w:val="single" w:color="000000" w:themeColor="accent6" w:themeTint="98" w:sz="4" w:space="0"/>
        <w:bottom w:val="single" w:color="000000" w:themeColor="accent6" w:themeTint="98" w:sz="4" w:space="0"/>
      </w:tblBorders>
    </w:tblPr>
  </w:style>
  <w:style w:type="table" w:styleId="1037">
    <w:name w:val="Grid Table 7 Colorful - Accent 3"/>
    <w:basedOn w:val="1069"/>
    <w:pPr>
      <w:spacing w:after="0" w:line="240" w:lineRule="auto"/>
      <w:widowControl/>
    </w:pPr>
    <w:tblPr>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038">
    <w:name w:val="Grid Table 2 - Accent 1"/>
    <w:basedOn w:val="1069"/>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039">
    <w:name w:val="Grid Table 4 - Accent 4"/>
    <w:basedOn w:val="1069"/>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1040">
    <w:name w:val="List Table 3 - Accent 2"/>
    <w:basedOn w:val="1069"/>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1041">
    <w:name w:val="List Table 6 Colorful - Accent 5"/>
    <w:basedOn w:val="1069"/>
    <w:pPr>
      <w:spacing w:after="0" w:line="240" w:lineRule="auto"/>
      <w:widowControl/>
    </w:pPr>
    <w:tblPr>
      <w:tblInd w:w="0" w:type="dxa"/>
      <w:tblBorders>
        <w:top w:val="single" w:color="000000" w:themeColor="accent5" w:themeTint="9A" w:sz="4" w:space="0"/>
        <w:bottom w:val="single" w:color="000000" w:themeColor="accent5" w:themeTint="9A" w:sz="4" w:space="0"/>
      </w:tblBorders>
    </w:tblPr>
  </w:style>
  <w:style w:type="table" w:styleId="1042">
    <w:name w:val="Grid Table 4 - Accent 5"/>
    <w:basedOn w:val="1069"/>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043">
    <w:name w:val="Grid Table 7 Colorful - Accent 5"/>
    <w:basedOn w:val="1069"/>
    <w:pPr>
      <w:spacing w:after="0" w:line="240" w:lineRule="auto"/>
      <w:widowControl/>
    </w:pPr>
    <w:tblPr>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044">
    <w:name w:val="Grid Table 1 Light - Accent 5"/>
    <w:basedOn w:val="1069"/>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045">
    <w:name w:val="List Table 5 Dark - Accent 6"/>
    <w:basedOn w:val="1069"/>
    <w:pPr>
      <w:spacing w:after="0" w:line="240" w:lineRule="auto"/>
      <w:widowControl/>
    </w:pPr>
    <w:tblPr>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1046">
    <w:name w:val="List Table 5 Dark"/>
    <w:basedOn w:val="1069"/>
    <w:pPr>
      <w:spacing w:after="0" w:line="240" w:lineRule="auto"/>
      <w:widowControl/>
    </w:pPr>
    <w:tblPr>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1047">
    <w:name w:val="Grid Table 2"/>
    <w:basedOn w:val="1069"/>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048">
    <w:name w:val="List Table 4 - Accent 3"/>
    <w:basedOn w:val="1069"/>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1049">
    <w:name w:val="Grid Table 6 Colorful - Accent 5"/>
    <w:basedOn w:val="1069"/>
    <w:pPr>
      <w:spacing w:after="0" w:line="240" w:lineRule="auto"/>
      <w:widowControl/>
    </w:pPr>
    <w:tblPr>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1050">
    <w:name w:val="Bordered - Accent 3"/>
    <w:basedOn w:val="1069"/>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051">
    <w:name w:val="List Table 2 - Accent 6"/>
    <w:basedOn w:val="1069"/>
    <w:pPr>
      <w:spacing w:after="0" w:line="240" w:lineRule="auto"/>
      <w:widowControl/>
    </w:pPr>
    <w:tblPr>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table" w:styleId="1052">
    <w:name w:val="Grid Table 1 Light - Accent 1"/>
    <w:basedOn w:val="1069"/>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053">
    <w:name w:val="List Table 4"/>
    <w:basedOn w:val="1069"/>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1054">
    <w:name w:val="Grid Table 2 - Accent 5"/>
    <w:basedOn w:val="1069"/>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055">
    <w:name w:val="Сетка таблицы5"/>
    <w:basedOn w:val="1069"/>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56">
    <w:name w:val="Grid Table 7 Colorful - Accent 4"/>
    <w:basedOn w:val="1069"/>
    <w:pPr>
      <w:spacing w:after="0" w:line="240" w:lineRule="auto"/>
      <w:widowControl/>
    </w:pPr>
    <w:tblPr>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057">
    <w:name w:val="List Table 1 Light - Accent 6"/>
    <w:basedOn w:val="1069"/>
    <w:pPr>
      <w:spacing w:after="0" w:line="240" w:lineRule="auto"/>
      <w:widowControl/>
    </w:pPr>
    <w:tblPr>
      <w:tblInd w:w="0" w:type="dxa"/>
    </w:tblPr>
  </w:style>
  <w:style w:type="table" w:styleId="1058">
    <w:name w:val="Lined - Accent 1"/>
    <w:basedOn w:val="1069"/>
    <w:pPr>
      <w:spacing w:after="0" w:line="240" w:lineRule="auto"/>
      <w:widowControl/>
    </w:pPr>
    <w:rPr>
      <w:color w:val="404040"/>
    </w:rPr>
    <w:tblPr>
      <w:tblInd w:w="0" w:type="dxa"/>
    </w:tblPr>
  </w:style>
  <w:style w:type="table" w:styleId="1059">
    <w:name w:val="List Table 3 - Accent 5"/>
    <w:basedOn w:val="1069"/>
    <w:pPr>
      <w:spacing w:after="0" w:line="240" w:lineRule="auto"/>
      <w:widowControl/>
    </w:pPr>
    <w:tblPr>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1060">
    <w:name w:val="Grid Table 7 Colorful - Accent 1"/>
    <w:basedOn w:val="1069"/>
    <w:pPr>
      <w:spacing w:after="0" w:line="240" w:lineRule="auto"/>
      <w:widowControl/>
    </w:pPr>
    <w:tblPr>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061">
    <w:name w:val="Grid Table 7 Colorful - Accent 2"/>
    <w:basedOn w:val="1069"/>
    <w:pPr>
      <w:spacing w:after="0" w:line="240" w:lineRule="auto"/>
      <w:widowControl/>
    </w:pPr>
    <w:tblPr>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62">
    <w:name w:val="Grid Table 5 Dark - Accent 6"/>
    <w:basedOn w:val="1069"/>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63">
    <w:name w:val="Bordered - Accent 4"/>
    <w:basedOn w:val="1069"/>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64">
    <w:name w:val="Grid Table 1 Light - Accent 4"/>
    <w:basedOn w:val="1069"/>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65">
    <w:name w:val="Grid Table 3 - Accent 6"/>
    <w:basedOn w:val="1069"/>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066">
    <w:name w:val="List Table 6 Colorful - Accent 1"/>
    <w:basedOn w:val="1069"/>
    <w:pPr>
      <w:spacing w:after="0" w:line="240" w:lineRule="auto"/>
      <w:widowControl/>
    </w:pPr>
    <w:tblPr>
      <w:tblInd w:w="0" w:type="dxa"/>
      <w:tblBorders>
        <w:top w:val="single" w:color="000000" w:themeColor="accent1" w:sz="4" w:space="0"/>
        <w:bottom w:val="single" w:color="000000" w:themeColor="accent1" w:sz="4" w:space="0"/>
      </w:tblBorders>
    </w:tblPr>
  </w:style>
  <w:style w:type="table" w:styleId="1067">
    <w:name w:val="Grid Table 4 - Accent 6"/>
    <w:basedOn w:val="1069"/>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068">
    <w:name w:val="Bordered &amp; Lined - Accent 4"/>
    <w:basedOn w:val="1069"/>
    <w:pPr>
      <w:spacing w:after="0" w:line="240" w:lineRule="auto"/>
      <w:widowControl/>
    </w:pPr>
    <w:rPr>
      <w:color w:val="404040"/>
    </w:rPr>
    <w:tblPr>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style>
  <w:style w:type="table" w:styleId="1069" w:default="1">
    <w:name w:val="Normal Table"/>
    <w:tblPr>
      <w:tblInd w:w="0" w:type="dxa"/>
      <w:tblCellMar>
        <w:left w:w="108" w:type="dxa"/>
        <w:top w:w="0" w:type="dxa"/>
        <w:right w:w="108" w:type="dxa"/>
        <w:bottom w:w="0" w:type="dxa"/>
      </w:tblCellMar>
    </w:tblPr>
  </w:style>
  <w:style w:type="table" w:styleId="1070">
    <w:name w:val="Bordered &amp; Lined - Accent"/>
    <w:basedOn w:val="1069"/>
    <w:pPr>
      <w:spacing w:after="0" w:line="240" w:lineRule="auto"/>
      <w:widowControl/>
    </w:pPr>
    <w:rPr>
      <w:color w:val="404040"/>
    </w:rPr>
    <w:tblPr>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1071">
    <w:name w:val="Grid Table 5 Dark- Accent 4"/>
    <w:basedOn w:val="1069"/>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72">
    <w:name w:val="List Table 3"/>
    <w:basedOn w:val="1069"/>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1073">
    <w:name w:val="List Table 1 Light - Accent 5"/>
    <w:basedOn w:val="1069"/>
    <w:pPr>
      <w:spacing w:after="0" w:line="240" w:lineRule="auto"/>
      <w:widowControl/>
    </w:pPr>
    <w:tblPr>
      <w:tblInd w:w="0" w:type="dxa"/>
    </w:tblPr>
  </w:style>
  <w:style w:type="table" w:styleId="1074">
    <w:name w:val="List Table 1 Light - Accent 1"/>
    <w:basedOn w:val="1069"/>
    <w:pPr>
      <w:spacing w:after="0" w:line="240" w:lineRule="auto"/>
      <w:widowControl/>
    </w:pPr>
    <w:tblPr>
      <w:tblInd w:w="0" w:type="dxa"/>
    </w:tblPr>
  </w:style>
  <w:style w:type="table" w:styleId="1075">
    <w:name w:val="Bordered &amp; Lined - Accent 2"/>
    <w:basedOn w:val="1069"/>
    <w:pPr>
      <w:spacing w:after="0" w:line="240" w:lineRule="auto"/>
      <w:widowControl/>
    </w:pPr>
    <w:rPr>
      <w:color w:val="404040"/>
    </w:rPr>
    <w:tblPr>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style>
  <w:style w:type="table" w:styleId="1076">
    <w:name w:val="Grid Table 3"/>
    <w:basedOn w:val="1069"/>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077">
    <w:name w:val="Grid Table 1 Light"/>
    <w:basedOn w:val="1069"/>
    <w:pPr>
      <w:spacing w:after="0" w:line="240" w:lineRule="auto"/>
      <w:widowControl/>
    </w:pPr>
    <w:tblPr>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 w:type="table" w:styleId="1078">
    <w:name w:val="List Table 1 Light - Accent 4"/>
    <w:basedOn w:val="1069"/>
    <w:pPr>
      <w:spacing w:after="0" w:line="240" w:lineRule="auto"/>
      <w:widowControl/>
    </w:pPr>
    <w:tblPr>
      <w:tblInd w:w="0" w:type="dxa"/>
    </w:tblPr>
  </w:style>
  <w:style w:type="table" w:styleId="1079">
    <w:name w:val="List Table 2 - Accent 5"/>
    <w:basedOn w:val="1069"/>
    <w:pPr>
      <w:spacing w:after="0" w:line="240" w:lineRule="auto"/>
      <w:widowControl/>
    </w:pPr>
    <w:tblPr>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1080">
    <w:name w:val="Сетка таблицы1"/>
    <w:basedOn w:val="1069"/>
    <w:pPr>
      <w:spacing w:after="0" w:line="240" w:lineRule="auto"/>
      <w:widowControl w:val="off"/>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1">
    <w:name w:val="List Table 1 Light - Accent 2"/>
    <w:basedOn w:val="1069"/>
    <w:pPr>
      <w:spacing w:after="0" w:line="240" w:lineRule="auto"/>
      <w:widowControl/>
    </w:pPr>
    <w:tblPr>
      <w:tblInd w:w="0" w:type="dxa"/>
    </w:tblPr>
  </w:style>
  <w:style w:type="table" w:styleId="1082">
    <w:name w:val="Bordered"/>
    <w:basedOn w:val="1069"/>
    <w:pPr>
      <w:spacing w:after="0" w:line="240" w:lineRule="auto"/>
      <w:widowControl/>
    </w:pPr>
    <w:tblPr>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1083">
    <w:name w:val="List Table 7 Colorful - Accent 1"/>
    <w:basedOn w:val="1069"/>
    <w:pPr>
      <w:spacing w:after="0" w:line="240" w:lineRule="auto"/>
      <w:widowControl/>
    </w:pPr>
    <w:tblPr>
      <w:tblInd w:w="0" w:type="dxa"/>
      <w:tblBorders>
        <w:right w:val="single" w:color="000000" w:themeColor="accent1" w:sz="4" w:space="0"/>
      </w:tblBorders>
    </w:tblPr>
  </w:style>
  <w:style w:type="table" w:styleId="1084">
    <w:name w:val="Сетка таблицы4"/>
    <w:basedOn w:val="1069"/>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5">
    <w:name w:val="Grid Table 4 - Accent 2"/>
    <w:basedOn w:val="1069"/>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1086">
    <w:name w:val="List Table 4 - Accent 5"/>
    <w:basedOn w:val="1069"/>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1087">
    <w:name w:val="Bordered &amp; Lined - Accent 1"/>
    <w:basedOn w:val="1069"/>
    <w:pPr>
      <w:spacing w:after="0" w:line="240" w:lineRule="auto"/>
      <w:widowControl/>
    </w:pPr>
    <w:rPr>
      <w:color w:val="404040"/>
    </w:rPr>
    <w:tblPr>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style>
  <w:style w:type="table" w:styleId="1088">
    <w:name w:val="Сетка таблицы6"/>
    <w:basedOn w:val="1069"/>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9">
    <w:name w:val="Grid Table 6 Colorful - Accent 4"/>
    <w:basedOn w:val="1069"/>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090">
    <w:name w:val="Grid Table 6 Colorful - Accent 1"/>
    <w:basedOn w:val="1069"/>
    <w:pPr>
      <w:spacing w:after="0" w:line="240" w:lineRule="auto"/>
      <w:widowControl/>
    </w:pPr>
    <w:tblPr>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091">
    <w:name w:val="List Table 1 Light"/>
    <w:basedOn w:val="1069"/>
    <w:pPr>
      <w:spacing w:after="0" w:line="240" w:lineRule="auto"/>
      <w:widowControl/>
    </w:pPr>
    <w:tblPr>
      <w:tblInd w:w="0" w:type="dxa"/>
    </w:tblPr>
  </w:style>
  <w:style w:type="table" w:styleId="1092">
    <w:name w:val="Lined - Accent 5"/>
    <w:basedOn w:val="1069"/>
    <w:pPr>
      <w:spacing w:after="0" w:line="240" w:lineRule="auto"/>
      <w:widowControl/>
    </w:pPr>
    <w:rPr>
      <w:color w:val="404040"/>
    </w:rPr>
    <w:tblPr>
      <w:tblInd w:w="0" w:type="dxa"/>
    </w:tblPr>
  </w:style>
  <w:style w:type="table" w:styleId="1093">
    <w:name w:val="Bordered &amp; Lined - Accent 5"/>
    <w:basedOn w:val="1069"/>
    <w:pPr>
      <w:spacing w:after="0" w:line="240" w:lineRule="auto"/>
      <w:widowControl/>
    </w:pPr>
    <w:rPr>
      <w:color w:val="404040"/>
    </w:rPr>
    <w:tblPr>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style>
  <w:style w:type="table" w:styleId="1094">
    <w:name w:val="List Table 7 Colorful - Accent 2"/>
    <w:basedOn w:val="1069"/>
    <w:pPr>
      <w:spacing w:after="0" w:line="240" w:lineRule="auto"/>
      <w:widowControl/>
    </w:pPr>
    <w:tblPr>
      <w:tblInd w:w="0" w:type="dxa"/>
      <w:tblBorders>
        <w:right w:val="single" w:color="000000" w:themeColor="accent2" w:themeTint="97" w:sz="4" w:space="0"/>
      </w:tblBorders>
    </w:tblPr>
  </w:style>
  <w:style w:type="table" w:styleId="1095">
    <w:name w:val="List Table 2 - Accent 2"/>
    <w:basedOn w:val="1069"/>
    <w:pPr>
      <w:spacing w:after="0" w:line="240" w:lineRule="auto"/>
      <w:widowControl/>
    </w:pPr>
    <w:tblPr>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1096">
    <w:name w:val="List Table 4 - Accent 4"/>
    <w:basedOn w:val="1069"/>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1097">
    <w:name w:val="List Table 5 Dark - Accent 1"/>
    <w:basedOn w:val="1069"/>
    <w:pPr>
      <w:spacing w:after="0" w:line="240" w:lineRule="auto"/>
      <w:widowControl/>
    </w:pPr>
    <w:tblPr>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1098">
    <w:name w:val="List Table 7 Colorful"/>
    <w:basedOn w:val="1069"/>
    <w:pPr>
      <w:spacing w:after="0" w:line="240" w:lineRule="auto"/>
      <w:widowControl/>
    </w:pPr>
    <w:tblPr>
      <w:tblInd w:w="0" w:type="dxa"/>
      <w:tblBorders>
        <w:right w:val="single" w:color="000000" w:themeColor="text1" w:themeTint="80" w:sz="4" w:space="0"/>
      </w:tblBorders>
    </w:tblPr>
  </w:style>
  <w:style w:type="table" w:styleId="1099">
    <w:name w:val="Lined - Accent 2"/>
    <w:basedOn w:val="1069"/>
    <w:pPr>
      <w:spacing w:after="0" w:line="240" w:lineRule="auto"/>
      <w:widowControl/>
    </w:pPr>
    <w:rPr>
      <w:color w:val="404040"/>
    </w:rPr>
    <w:tblPr>
      <w:tblInd w:w="0" w:type="dxa"/>
    </w:tblPr>
  </w:style>
  <w:style w:type="table" w:styleId="1100">
    <w:name w:val="List Table 7 Colorful - Accent 3"/>
    <w:basedOn w:val="1069"/>
    <w:pPr>
      <w:spacing w:after="0" w:line="240" w:lineRule="auto"/>
      <w:widowControl/>
    </w:pPr>
    <w:tblPr>
      <w:tblInd w:w="0" w:type="dxa"/>
      <w:tblBorders>
        <w:right w:val="single" w:color="000000" w:themeColor="accent3" w:themeTint="98" w:sz="4" w:space="0"/>
      </w:tblBorders>
    </w:tblPr>
  </w:style>
  <w:style w:type="table" w:styleId="1101">
    <w:name w:val="Grid Table 6 Colorful - Accent 2"/>
    <w:basedOn w:val="1069"/>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102">
    <w:name w:val="Bordered &amp; Lined - Accent 6"/>
    <w:basedOn w:val="1069"/>
    <w:pPr>
      <w:spacing w:after="0" w:line="240" w:lineRule="auto"/>
      <w:widowControl/>
    </w:pPr>
    <w:rPr>
      <w:color w:val="404040"/>
    </w:rPr>
    <w:tblPr>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style>
  <w:style w:type="table" w:styleId="1103">
    <w:name w:val="List Table 3 - Accent 4"/>
    <w:basedOn w:val="1069"/>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1104">
    <w:name w:val="Grid Table 2 - Accent 2"/>
    <w:basedOn w:val="1069"/>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105">
    <w:name w:val="List Table 3 - Accent 1"/>
    <w:basedOn w:val="1069"/>
    <w:pPr>
      <w:spacing w:after="0" w:line="240" w:lineRule="auto"/>
      <w:widowControl/>
    </w:pPr>
    <w:tblPr>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1106">
    <w:name w:val="List Table 5 Dark - Accent 3"/>
    <w:basedOn w:val="1069"/>
    <w:pPr>
      <w:spacing w:after="0" w:line="240" w:lineRule="auto"/>
      <w:widowControl/>
    </w:pPr>
    <w:tblPr>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1107">
    <w:name w:val="Grid Table 3 - Accent 3"/>
    <w:basedOn w:val="1069"/>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08">
    <w:name w:val="Grid Table 1 Light - Accent 6"/>
    <w:basedOn w:val="1069"/>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109">
    <w:name w:val="Grid Table 6 Colorful - Accent 3"/>
    <w:basedOn w:val="1069"/>
    <w:pPr>
      <w:spacing w:after="0" w:line="240" w:lineRule="auto"/>
      <w:widowControl/>
    </w:pPr>
    <w:tblPr>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10">
    <w:name w:val="Grid Table 5 Dark"/>
    <w:basedOn w:val="1069"/>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11">
    <w:name w:val="List Table 3 - Accent 6"/>
    <w:basedOn w:val="1069"/>
    <w:pPr>
      <w:spacing w:after="0" w:line="240" w:lineRule="auto"/>
      <w:widowControl/>
    </w:pPr>
    <w:tblPr>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1112">
    <w:name w:val="List Table 4 - Accent 2"/>
    <w:basedOn w:val="1069"/>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1113">
    <w:name w:val="Grid Table 5 Dark - Accent 3"/>
    <w:basedOn w:val="1069"/>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14">
    <w:name w:val="Grid Table 5 Dark- Accent 1"/>
    <w:basedOn w:val="1069"/>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15">
    <w:name w:val="Bordered - Accent 6"/>
    <w:basedOn w:val="1069"/>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116">
    <w:name w:val="List Table 6 Colorful"/>
    <w:basedOn w:val="1069"/>
    <w:pPr>
      <w:spacing w:after="0" w:line="240" w:lineRule="auto"/>
      <w:widowControl/>
    </w:pPr>
    <w:tblPr>
      <w:tblInd w:w="0" w:type="dxa"/>
      <w:tblBorders>
        <w:top w:val="single" w:color="000000" w:themeColor="text1" w:themeTint="80" w:sz="4" w:space="0"/>
        <w:bottom w:val="single" w:color="000000" w:themeColor="text1" w:themeTint="80" w:sz="4" w:space="0"/>
      </w:tblBorders>
    </w:tblPr>
  </w:style>
  <w:style w:type="table" w:styleId="1117">
    <w:name w:val="List Table 2 - Accent 4"/>
    <w:basedOn w:val="1069"/>
    <w:pPr>
      <w:spacing w:after="0" w:line="240" w:lineRule="auto"/>
      <w:widowControl/>
    </w:pPr>
    <w:tblPr>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1118">
    <w:name w:val="Lined - Accent"/>
    <w:basedOn w:val="1069"/>
    <w:pPr>
      <w:spacing w:after="0" w:line="240" w:lineRule="auto"/>
      <w:widowControl/>
    </w:pPr>
    <w:rPr>
      <w:color w:val="404040"/>
    </w:rPr>
    <w:tblPr>
      <w:tblInd w:w="0" w:type="dxa"/>
    </w:tblPr>
  </w:style>
  <w:style w:type="table" w:styleId="1119">
    <w:name w:val="Plain Table 3"/>
    <w:basedOn w:val="1069"/>
    <w:pPr>
      <w:spacing w:after="0" w:line="240" w:lineRule="auto"/>
      <w:widowControl/>
    </w:pPr>
    <w:tblPr>
      <w:tblInd w:w="0" w:type="dxa"/>
    </w:tblPr>
  </w:style>
  <w:style w:type="table" w:styleId="1120">
    <w:name w:val="List Table 6 Colorful - Accent 3"/>
    <w:basedOn w:val="1069"/>
    <w:pPr>
      <w:spacing w:after="0" w:line="240" w:lineRule="auto"/>
      <w:widowControl/>
    </w:pPr>
    <w:tblPr>
      <w:tblInd w:w="0" w:type="dxa"/>
      <w:tblBorders>
        <w:top w:val="single" w:color="000000" w:themeColor="accent3" w:themeTint="98" w:sz="4" w:space="0"/>
        <w:bottom w:val="single" w:color="000000" w:themeColor="accent3" w:themeTint="98" w:sz="4" w:space="0"/>
      </w:tblBorders>
    </w:tblPr>
  </w:style>
  <w:style w:type="table" w:styleId="1121">
    <w:name w:val="List Table 5 Dark - Accent 4"/>
    <w:basedOn w:val="1069"/>
    <w:pPr>
      <w:spacing w:after="0" w:line="240" w:lineRule="auto"/>
      <w:widowControl/>
    </w:pPr>
    <w:tblPr>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1122">
    <w:name w:val="Сетка таблицы2"/>
    <w:basedOn w:val="1069"/>
    <w:pPr>
      <w:spacing w:after="0" w:line="240" w:lineRule="auto"/>
      <w:widowControl w:val="off"/>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23">
    <w:name w:val="Grid Table 5 Dark - Accent 5"/>
    <w:basedOn w:val="1069"/>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numbering" w:styleId="1124" w:default="1">
    <w:name w:val="No List"/>
    <w:uiPriority w:val="99"/>
    <w:semiHidden/>
    <w:unhideWhenUsed/>
  </w:style>
  <w:style w:type="paragraph" w:styleId="1125" w:customStyle="1">
    <w:name w:val="ConsNonformat1"/>
    <w:qFormat/>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Droid Sans Fallback" w:cs="Droid Sans Devanagari"/>
      <w:b w:val="0"/>
      <w:bCs w:val="0"/>
      <w:i w:val="0"/>
      <w:iCs w:val="0"/>
      <w:caps w:val="0"/>
      <w:smallCaps w:val="0"/>
      <w:strike w:val="0"/>
      <w:vanish w:val="0"/>
      <w:color w:val="000000"/>
      <w:spacing w:val="0"/>
      <w:position w:val="0"/>
      <w:sz w:val="24"/>
      <w:szCs w:val="20"/>
      <w:highlight w:val="none"/>
      <w:u w:val="none"/>
      <w:vertAlign w:val="baseline"/>
      <w:rtl w:val="0"/>
      <w:cs w:val="0"/>
      <w:lang w:val="ru-RU" w:eastAsia="zh-CN" w:bidi="hi-IN"/>
      <w14:ligatures w14:val="none"/>
    </w:rPr>
  </w:style>
  <w:style w:type="paragraph" w:styleId="1126" w:customStyle="1">
    <w:name w:val="ConsNonformat"/>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Times New Roman"/>
      <w:b w:val="0"/>
      <w:bCs w:val="0"/>
      <w:i w:val="0"/>
      <w:iCs w:val="0"/>
      <w:caps w:val="0"/>
      <w:smallCaps w:val="0"/>
      <w:strike w:val="0"/>
      <w:vanish w:val="0"/>
      <w:color w:val="000000"/>
      <w:spacing w:val="0"/>
      <w:position w:val="0"/>
      <w:sz w:val="24"/>
      <w:szCs w:val="20"/>
      <w:highlight w:val="none"/>
      <w:u w:val="none"/>
      <w:vertAlign w:val="baseline"/>
      <w:rtl w:val="0"/>
      <w:cs w:val="0"/>
      <w:lang w:val="en-US"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f.batchaeva</cp:lastModifiedBy>
  <cp:revision>5</cp:revision>
  <dcterms:created xsi:type="dcterms:W3CDTF">2025-02-27T13:47:06Z</dcterms:created>
  <dcterms:modified xsi:type="dcterms:W3CDTF">2026-03-18T12:15:18Z</dcterms:modified>
</cp:coreProperties>
</file>