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720" w:rsidRDefault="000A2720" w:rsidP="0046455A">
      <w:pPr>
        <w:spacing w:after="0"/>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ДОГОВОР № </w:t>
      </w:r>
      <w:r w:rsidR="00DD7502">
        <w:rPr>
          <w:rFonts w:ascii="Times New Roman" w:hAnsi="Times New Roman" w:cs="Times New Roman"/>
          <w:b/>
        </w:rPr>
        <w:t>________</w:t>
      </w:r>
      <w:r>
        <w:rPr>
          <w:rFonts w:ascii="Times New Roman" w:hAnsi="Times New Roman" w:cs="Times New Roman"/>
          <w:b/>
        </w:rPr>
        <w:t xml:space="preserve"> </w:t>
      </w:r>
    </w:p>
    <w:p w:rsidR="000A2720" w:rsidRDefault="000A2720" w:rsidP="0046455A">
      <w:pPr>
        <w:spacing w:after="0"/>
        <w:jc w:val="center"/>
        <w:rPr>
          <w:rFonts w:ascii="Times New Roman" w:hAnsi="Times New Roman" w:cs="Times New Roman"/>
          <w:b/>
        </w:rPr>
      </w:pPr>
      <w:r w:rsidRPr="0046455A">
        <w:rPr>
          <w:rFonts w:ascii="Times New Roman" w:hAnsi="Times New Roman" w:cs="Times New Roman"/>
          <w:b/>
        </w:rPr>
        <w:t>на оказание охранных услуг с использованием системы охранно-пожарной, тревожной сигнализации и технического обслуживания охранно-пожарной сигнализации</w:t>
      </w:r>
    </w:p>
    <w:p w:rsidR="0046455A" w:rsidRDefault="0046455A" w:rsidP="0046455A">
      <w:pPr>
        <w:spacing w:after="0"/>
        <w:jc w:val="center"/>
        <w:rPr>
          <w:rFonts w:ascii="Times New Roman" w:hAnsi="Times New Roman" w:cs="Times New Roman"/>
          <w:b/>
        </w:rPr>
      </w:pPr>
    </w:p>
    <w:p w:rsidR="0046455A" w:rsidRDefault="0046455A" w:rsidP="0046455A">
      <w:pPr>
        <w:spacing w:after="0"/>
        <w:rPr>
          <w:rFonts w:ascii="Times New Roman" w:hAnsi="Times New Roman" w:cs="Times New Roman"/>
          <w:b/>
        </w:rPr>
      </w:pPr>
      <w:r w:rsidRPr="0046455A">
        <w:rPr>
          <w:rFonts w:ascii="Times New Roman" w:hAnsi="Times New Roman" w:cs="Times New Roman"/>
          <w:b/>
        </w:rPr>
        <w:t>ИКЗ: 261750900512475090100100090000000000</w:t>
      </w:r>
    </w:p>
    <w:p w:rsidR="0046455A" w:rsidRPr="0046455A" w:rsidRDefault="0046455A" w:rsidP="0046455A">
      <w:pPr>
        <w:spacing w:after="0"/>
        <w:jc w:val="center"/>
        <w:rPr>
          <w:rFonts w:ascii="Times New Roman" w:hAnsi="Times New Roman" w:cs="Times New Roman"/>
          <w:b/>
        </w:rPr>
      </w:pPr>
    </w:p>
    <w:p w:rsidR="000A2720" w:rsidRDefault="000A2720" w:rsidP="0046455A">
      <w:pPr>
        <w:spacing w:after="0"/>
        <w:jc w:val="both"/>
        <w:rPr>
          <w:rFonts w:ascii="Times New Roman" w:hAnsi="Times New Roman" w:cs="Times New Roman"/>
        </w:rPr>
      </w:pPr>
      <w:r>
        <w:rPr>
          <w:rFonts w:ascii="Times New Roman" w:hAnsi="Times New Roman" w:cs="Times New Roman"/>
        </w:rPr>
        <w:t xml:space="preserve"> с. Красный Чикой                                                            </w:t>
      </w:r>
      <w:r w:rsidR="0046455A">
        <w:rPr>
          <w:rFonts w:ascii="Times New Roman" w:hAnsi="Times New Roman" w:cs="Times New Roman"/>
        </w:rPr>
        <w:t xml:space="preserve">                              </w:t>
      </w:r>
      <w:r>
        <w:rPr>
          <w:rFonts w:ascii="Times New Roman" w:hAnsi="Times New Roman" w:cs="Times New Roman"/>
        </w:rPr>
        <w:t xml:space="preserve">   «___» __________ 2026</w:t>
      </w:r>
      <w:r w:rsidR="0046455A">
        <w:rPr>
          <w:rFonts w:ascii="Times New Roman" w:hAnsi="Times New Roman" w:cs="Times New Roman"/>
        </w:rPr>
        <w:t xml:space="preserve"> </w:t>
      </w:r>
      <w:r>
        <w:rPr>
          <w:rFonts w:ascii="Times New Roman" w:hAnsi="Times New Roman" w:cs="Times New Roman"/>
        </w:rPr>
        <w:t>г.</w:t>
      </w:r>
    </w:p>
    <w:p w:rsidR="0046455A" w:rsidRDefault="0046455A" w:rsidP="0046455A">
      <w:pPr>
        <w:spacing w:after="0"/>
        <w:jc w:val="both"/>
        <w:rPr>
          <w:rFonts w:ascii="Times New Roman" w:hAnsi="Times New Roman" w:cs="Times New Roman"/>
        </w:rPr>
      </w:pPr>
    </w:p>
    <w:p w:rsidR="0046455A" w:rsidRPr="0046455A" w:rsidRDefault="0046455A" w:rsidP="0046455A">
      <w:pPr>
        <w:spacing w:after="0" w:line="240" w:lineRule="auto"/>
        <w:ind w:firstLine="709"/>
        <w:jc w:val="both"/>
        <w:rPr>
          <w:rFonts w:ascii="Times New Roman" w:hAnsi="Times New Roman" w:cs="Times New Roman"/>
        </w:rPr>
      </w:pPr>
      <w:proofErr w:type="gramStart"/>
      <w:r>
        <w:rPr>
          <w:rFonts w:ascii="Times New Roman" w:hAnsi="Times New Roman" w:cs="Times New Roman"/>
        </w:rPr>
        <w:t>_________________, лицензия № _____ от __________г</w:t>
      </w:r>
      <w:r w:rsidR="000A2720">
        <w:rPr>
          <w:rFonts w:ascii="Times New Roman" w:hAnsi="Times New Roman" w:cs="Times New Roman"/>
        </w:rPr>
        <w:t xml:space="preserve">., выданная </w:t>
      </w:r>
      <w:r>
        <w:rPr>
          <w:rFonts w:ascii="Times New Roman" w:hAnsi="Times New Roman" w:cs="Times New Roman"/>
        </w:rPr>
        <w:t>_____________________</w:t>
      </w:r>
      <w:r w:rsidR="000A2720">
        <w:rPr>
          <w:rFonts w:ascii="Times New Roman" w:hAnsi="Times New Roman" w:cs="Times New Roman"/>
        </w:rPr>
        <w:t xml:space="preserve">, именуемое в дальнейшем «Исполнитель», в лице </w:t>
      </w:r>
      <w:r>
        <w:rPr>
          <w:rFonts w:ascii="Times New Roman" w:hAnsi="Times New Roman" w:cs="Times New Roman"/>
        </w:rPr>
        <w:t>_________________</w:t>
      </w:r>
      <w:r w:rsidR="000A2720">
        <w:rPr>
          <w:rFonts w:ascii="Times New Roman" w:hAnsi="Times New Roman" w:cs="Times New Roman"/>
        </w:rPr>
        <w:t xml:space="preserve">, действующего на основании </w:t>
      </w:r>
      <w:r>
        <w:rPr>
          <w:rFonts w:ascii="Times New Roman" w:hAnsi="Times New Roman" w:cs="Times New Roman"/>
        </w:rPr>
        <w:t xml:space="preserve">____________ с одной стороны и </w:t>
      </w:r>
      <w:r w:rsidRPr="0046455A">
        <w:rPr>
          <w:rFonts w:ascii="Times New Roman" w:hAnsi="Times New Roman" w:cs="Times New Roman"/>
          <w:b/>
        </w:rPr>
        <w:t>Федеральное государственное бюджетное учреждение «Национальный парк «Чикой» (ФГБУ «Национальный парк «Чикой»)</w:t>
      </w:r>
      <w:r w:rsidRPr="0046455A">
        <w:rPr>
          <w:rFonts w:ascii="Times New Roman" w:hAnsi="Times New Roman" w:cs="Times New Roman"/>
        </w:rPr>
        <w:t xml:space="preserve">, именуемое в дальнейшем «Заказчик», </w:t>
      </w:r>
      <w:r w:rsidRPr="0046455A">
        <w:rPr>
          <w:rFonts w:ascii="Times New Roman" w:hAnsi="Times New Roman" w:cs="Times New Roman"/>
          <w:bCs/>
        </w:rPr>
        <w:t xml:space="preserve">в лице </w:t>
      </w:r>
      <w:proofErr w:type="spellStart"/>
      <w:r w:rsidRPr="0046455A">
        <w:rPr>
          <w:rFonts w:ascii="Times New Roman" w:hAnsi="Times New Roman" w:cs="Times New Roman"/>
          <w:bCs/>
        </w:rPr>
        <w:t>и.о</w:t>
      </w:r>
      <w:proofErr w:type="spellEnd"/>
      <w:r w:rsidRPr="0046455A">
        <w:rPr>
          <w:rFonts w:ascii="Times New Roman" w:hAnsi="Times New Roman" w:cs="Times New Roman"/>
          <w:bCs/>
        </w:rPr>
        <w:t>. директора Черняева Сергея Владимировича, действующего на основании Устава и Приказа от 13.04.2026 г. № 265-лс</w:t>
      </w:r>
      <w:r w:rsidRPr="0046455A">
        <w:rPr>
          <w:rFonts w:ascii="Times New Roman" w:hAnsi="Times New Roman" w:cs="Times New Roman"/>
        </w:rPr>
        <w:t>, в соответствии с п. 5 ч. 1 ст. 93 Федерального</w:t>
      </w:r>
      <w:proofErr w:type="gramEnd"/>
      <w:r w:rsidRPr="0046455A">
        <w:rPr>
          <w:rFonts w:ascii="Times New Roman" w:hAnsi="Times New Roman" w:cs="Times New Roman"/>
        </w:rPr>
        <w:t xml:space="preserve"> закона от 05.04.2013 г. № 44-ФЗ «О контрактной системе в сфере закупок товаров, работ, услуг для обеспечения государственных и муниципальных нужд» (в действующей</w:t>
      </w:r>
      <w:r>
        <w:rPr>
          <w:rFonts w:ascii="Times New Roman" w:hAnsi="Times New Roman" w:cs="Times New Roman"/>
        </w:rPr>
        <w:t xml:space="preserve"> редакции) заключили настоящий Договор</w:t>
      </w:r>
      <w:r w:rsidRPr="0046455A">
        <w:rPr>
          <w:rFonts w:ascii="Times New Roman" w:hAnsi="Times New Roman" w:cs="Times New Roman"/>
        </w:rPr>
        <w:t xml:space="preserve"> о нижеследующем:</w:t>
      </w:r>
    </w:p>
    <w:p w:rsidR="000A2720" w:rsidRPr="00442D08" w:rsidRDefault="000A2720" w:rsidP="0046455A">
      <w:pPr>
        <w:spacing w:before="120" w:after="120"/>
        <w:jc w:val="center"/>
        <w:rPr>
          <w:rFonts w:ascii="Times New Roman" w:hAnsi="Times New Roman" w:cs="Times New Roman"/>
        </w:rPr>
      </w:pPr>
      <w:r w:rsidRPr="00442D08">
        <w:rPr>
          <w:rFonts w:ascii="Times New Roman" w:hAnsi="Times New Roman" w:cs="Times New Roman"/>
        </w:rPr>
        <w:t>1.ОБЩИЕ ПОЛОЖЕНИЯ</w:t>
      </w:r>
    </w:p>
    <w:p w:rsidR="000A2720" w:rsidRPr="00442D08" w:rsidRDefault="000A2720" w:rsidP="0046455A">
      <w:pPr>
        <w:spacing w:after="0" w:line="240" w:lineRule="auto"/>
        <w:ind w:firstLine="709"/>
        <w:jc w:val="both"/>
        <w:rPr>
          <w:rFonts w:ascii="Times New Roman" w:hAnsi="Times New Roman" w:cs="Times New Roman"/>
        </w:rPr>
      </w:pPr>
      <w:r w:rsidRPr="00442D08">
        <w:rPr>
          <w:rFonts w:ascii="Times New Roman" w:hAnsi="Times New Roman" w:cs="Times New Roman"/>
        </w:rPr>
        <w:t xml:space="preserve">1.1.Исполнитель принимает на себя обязанности: </w:t>
      </w:r>
    </w:p>
    <w:p w:rsidR="000A2720" w:rsidRPr="00442D08" w:rsidRDefault="000A2720" w:rsidP="0046455A">
      <w:pPr>
        <w:spacing w:after="0" w:line="240" w:lineRule="auto"/>
        <w:ind w:firstLine="709"/>
        <w:jc w:val="both"/>
        <w:rPr>
          <w:rFonts w:ascii="Times New Roman" w:hAnsi="Times New Roman" w:cs="Times New Roman"/>
        </w:rPr>
      </w:pPr>
      <w:r w:rsidRPr="00442D08">
        <w:rPr>
          <w:rFonts w:ascii="Times New Roman" w:hAnsi="Times New Roman" w:cs="Times New Roman"/>
        </w:rPr>
        <w:t xml:space="preserve">1.1.1 по охране с использованием технических средств охраны принадлежащего Заказчику имущества, материальных ценностей и денежных средств, находящихся в помещениях (далее – Объекты) указанных в Приложение №1 (Перечень охраняемых объектов и стоимость услуг охраны), после постановки Объектов под охрану, ответственным лицом Заказчика, </w:t>
      </w:r>
    </w:p>
    <w:p w:rsidR="000A2720" w:rsidRPr="00442D08" w:rsidRDefault="000A2720" w:rsidP="0046455A">
      <w:pPr>
        <w:spacing w:after="0" w:line="240" w:lineRule="auto"/>
        <w:ind w:firstLine="709"/>
        <w:jc w:val="both"/>
        <w:rPr>
          <w:rFonts w:ascii="Times New Roman" w:hAnsi="Times New Roman" w:cs="Times New Roman"/>
        </w:rPr>
      </w:pPr>
      <w:r w:rsidRPr="00442D08">
        <w:rPr>
          <w:rFonts w:ascii="Times New Roman" w:hAnsi="Times New Roman" w:cs="Times New Roman"/>
        </w:rPr>
        <w:t xml:space="preserve">1.1.2. по реагированию на сигналы от срабатывания </w:t>
      </w:r>
      <w:proofErr w:type="gramStart"/>
      <w:r w:rsidRPr="00442D08">
        <w:rPr>
          <w:rFonts w:ascii="Times New Roman" w:hAnsi="Times New Roman" w:cs="Times New Roman"/>
        </w:rPr>
        <w:t>тревожных</w:t>
      </w:r>
      <w:proofErr w:type="gramEnd"/>
      <w:r w:rsidRPr="00442D08">
        <w:rPr>
          <w:rFonts w:ascii="Times New Roman" w:hAnsi="Times New Roman" w:cs="Times New Roman"/>
        </w:rPr>
        <w:t xml:space="preserve"> </w:t>
      </w:r>
      <w:proofErr w:type="spellStart"/>
      <w:r w:rsidRPr="00442D08">
        <w:rPr>
          <w:rFonts w:ascii="Times New Roman" w:hAnsi="Times New Roman" w:cs="Times New Roman"/>
        </w:rPr>
        <w:t>извещателей</w:t>
      </w:r>
      <w:proofErr w:type="spellEnd"/>
      <w:r w:rsidRPr="00442D08">
        <w:rPr>
          <w:rFonts w:ascii="Times New Roman" w:hAnsi="Times New Roman" w:cs="Times New Roman"/>
        </w:rPr>
        <w:t>.</w:t>
      </w:r>
    </w:p>
    <w:p w:rsidR="000A2720" w:rsidRDefault="000A2720" w:rsidP="0046455A">
      <w:pPr>
        <w:spacing w:after="0" w:line="240" w:lineRule="auto"/>
        <w:ind w:firstLine="709"/>
        <w:jc w:val="both"/>
        <w:rPr>
          <w:rFonts w:ascii="Times New Roman" w:hAnsi="Times New Roman" w:cs="Times New Roman"/>
        </w:rPr>
      </w:pPr>
      <w:r w:rsidRPr="00442D08">
        <w:rPr>
          <w:rFonts w:ascii="Times New Roman" w:hAnsi="Times New Roman" w:cs="Times New Roman"/>
        </w:rPr>
        <w:t>1.1.3 по осуществлению организационно</w:t>
      </w:r>
      <w:r>
        <w:rPr>
          <w:rFonts w:ascii="Times New Roman" w:hAnsi="Times New Roman" w:cs="Times New Roman"/>
        </w:rPr>
        <w:t>-технических мероприятий планово-предупредительного характера, (далее – Техническое обслуживание) направленных на поддержание технических средств охраны, установленных на Объектах, в состоянии соответствующем требованиям технической документации в течение всего срока эксплуатации.</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1.2. Объекты оборудованы средствами охранно-пожарной и тревожной сигнализацией (тревожной кнопкой). При срабатывании охранно-пожарной сигнализации или при поступлении сигнала «тревога» по нажатию тревожной кнопки Исполнитель высылает группу быстрого реагирования (ГБР). Срок прибытия ГБР на Объект – не более 3 (трех) минут с момента поступления сигнала на пульт централизованного наблюдения (ПЦН) Исполнителя в ночное время и не более 5 (пяти) минут в дневное время. Заказчик незамедлительно пользуется тревожной сигнализацией в случаях: • попытки грабежа, кражи, разбойного нападения на Объект, • угроза физического насилия или вымогательства в отношении сотрудников и клиентов Заказчика, • хулиганских действий на Объекте. </w:t>
      </w:r>
      <w:proofErr w:type="gramStart"/>
      <w:r>
        <w:rPr>
          <w:rFonts w:ascii="Times New Roman" w:hAnsi="Times New Roman" w:cs="Times New Roman"/>
        </w:rPr>
        <w:t>Ложным срабатыванием сигнализации считается, поступление сигнала на ПЦН, в связи с: • не закрытием или неполным закрытием дверей, окон; • нажатием без причины тревожной кнопки; • оставлением в помещении посторонних лиц и животных (кошки, собаки, птицы и т.п.) • вскрытие Объекта и сдача Объекта на ПЦН лицом, не внесенным в списки лиц, имеющих право постановки на охрану и вскрытия Объекта;</w:t>
      </w:r>
      <w:proofErr w:type="gramEnd"/>
      <w:r>
        <w:rPr>
          <w:rFonts w:ascii="Times New Roman" w:hAnsi="Times New Roman" w:cs="Times New Roman"/>
        </w:rPr>
        <w:t xml:space="preserve"> • не соблюдением порядка сдачи Объекта на ПЦН или вскрытие Объекта в нарушении • инструкции по пользованию приборами охранной и тревожной сигнализации; строительных работ, которые стали причиной ложном срабатывание сигнализации, если об этом Заказчик знал заблаговременно; • самовольным перемещения датчиков ОПС и (или) обрывом их элементов.</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1.3. Сдача Объекта под охрану на пульт централизованного наблюдения и снятие Объекта с охраны, осуществляется лицами, имеющими на это право, прошедшими инструктаж и отданными приказом для постановки и снятия с охраны.</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1.4. Стороны совместно составляют и подписывают Акт принятия Объекта под охрану, по которому Исполнител</w:t>
      </w:r>
      <w:r w:rsidR="00FF7F05">
        <w:rPr>
          <w:rFonts w:ascii="Times New Roman" w:hAnsi="Times New Roman" w:cs="Times New Roman"/>
        </w:rPr>
        <w:t xml:space="preserve">ь определяет техническую </w:t>
      </w:r>
      <w:proofErr w:type="spellStart"/>
      <w:r w:rsidR="00FF7F05">
        <w:rPr>
          <w:rFonts w:ascii="Times New Roman" w:hAnsi="Times New Roman" w:cs="Times New Roman"/>
        </w:rPr>
        <w:t>укрепле</w:t>
      </w:r>
      <w:r>
        <w:rPr>
          <w:rFonts w:ascii="Times New Roman" w:hAnsi="Times New Roman" w:cs="Times New Roman"/>
        </w:rPr>
        <w:t>нность</w:t>
      </w:r>
      <w:proofErr w:type="spellEnd"/>
      <w:r>
        <w:rPr>
          <w:rFonts w:ascii="Times New Roman" w:hAnsi="Times New Roman" w:cs="Times New Roman"/>
        </w:rPr>
        <w:t xml:space="preserve"> охраняемого Объекта и места возможного проникновения. Все замечания по </w:t>
      </w:r>
      <w:proofErr w:type="gramStart"/>
      <w:r>
        <w:rPr>
          <w:rFonts w:ascii="Times New Roman" w:hAnsi="Times New Roman" w:cs="Times New Roman"/>
        </w:rPr>
        <w:t>технической</w:t>
      </w:r>
      <w:proofErr w:type="gramEnd"/>
      <w:r>
        <w:rPr>
          <w:rFonts w:ascii="Times New Roman" w:hAnsi="Times New Roman" w:cs="Times New Roman"/>
        </w:rPr>
        <w:t xml:space="preserve"> </w:t>
      </w:r>
      <w:proofErr w:type="spellStart"/>
      <w:r>
        <w:rPr>
          <w:rFonts w:ascii="Times New Roman" w:hAnsi="Times New Roman" w:cs="Times New Roman"/>
        </w:rPr>
        <w:t>укрепленности</w:t>
      </w:r>
      <w:proofErr w:type="spellEnd"/>
      <w:r>
        <w:rPr>
          <w:rFonts w:ascii="Times New Roman" w:hAnsi="Times New Roman" w:cs="Times New Roman"/>
        </w:rPr>
        <w:t xml:space="preserve">, сроки устранения недостатков, отказы Заказчика от претензий к Исполнителю, в случае неисполнения Заказчиком предписаний Исполнителя по технической </w:t>
      </w:r>
      <w:proofErr w:type="spellStart"/>
      <w:r>
        <w:rPr>
          <w:rFonts w:ascii="Times New Roman" w:hAnsi="Times New Roman" w:cs="Times New Roman"/>
        </w:rPr>
        <w:t>укрепленности</w:t>
      </w:r>
      <w:proofErr w:type="spellEnd"/>
      <w:r>
        <w:rPr>
          <w:rFonts w:ascii="Times New Roman" w:hAnsi="Times New Roman" w:cs="Times New Roman"/>
        </w:rPr>
        <w:t xml:space="preserve"> Объектов, Исполнитель указывает в Акте обследования Объекта.</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lastRenderedPageBreak/>
        <w:t>2.ОБЯЗАННОСТИ ИСПОЛНИТЕЛЯ</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2.1. Принять в эксплуатацию технические средства охраны (ТСО), установленные на Объекте Заказчика.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2.2. Осуществлять контроль пультом централизованного наблюдения состояния ТСО на Объекте Заказчика, в указанное в Перечне время при бесперебойном электроснабжении средств сигнализации.</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2.3. Обеспечить охрану материальных ценностей, имущества и денежных средств Заказчика, находящихся на Объекте, оборудованном сигнализацией, после сдачи под охрану.</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2.4. При поступлении на ПЦН сигнала «Тревога» с Объекта Заказчика: • обеспечить немедленное выяснение причины срабатывания ТСО путем прибытия на Объект ГБР в срок, указанный в договоре; • по прибытии группы произвести осмотр Объекта и при наличии признаков проникновения на Объект посторонних лиц, явных следов нарушения целостности оконных проемов, стекол, дверей, стен, в нерабочее время известить Заказчика и вызвать его к месту происшествия. В ночное время с 23:00 до 06:00 доставка представителя Заказчика на Объект осуществляется силами и средствами Исполнителя. Блокировать выход из помещения. Передать данные о проникновении в Дежурную часть Исполнителя, и в дальнейшем действовать согласно инструкции. До прибытия Заказчика обеспечить неприкосновенность места происшествия</w:t>
      </w:r>
      <w:proofErr w:type="gramStart"/>
      <w:r>
        <w:rPr>
          <w:rFonts w:ascii="Times New Roman" w:hAnsi="Times New Roman" w:cs="Times New Roman"/>
        </w:rPr>
        <w:t>.</w:t>
      </w:r>
      <w:proofErr w:type="gramEnd"/>
      <w:r>
        <w:rPr>
          <w:rFonts w:ascii="Times New Roman" w:hAnsi="Times New Roman" w:cs="Times New Roman"/>
        </w:rPr>
        <w:t xml:space="preserve"> • </w:t>
      </w:r>
      <w:proofErr w:type="gramStart"/>
      <w:r>
        <w:rPr>
          <w:rFonts w:ascii="Times New Roman" w:hAnsi="Times New Roman" w:cs="Times New Roman"/>
        </w:rPr>
        <w:t>п</w:t>
      </w:r>
      <w:proofErr w:type="gramEnd"/>
      <w:r>
        <w:rPr>
          <w:rFonts w:ascii="Times New Roman" w:hAnsi="Times New Roman" w:cs="Times New Roman"/>
        </w:rPr>
        <w:t xml:space="preserve">ри обнаружении противоправных действий, принять меры для их пресечения в пределах прав, предоставленных действующим законодательством. Задержать нарушителей и незамедлительно передать их в органы внутренних дел.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2.5. О факте проникновения на Объект или причинения ущерба персоналу или имуществу Заказчика, а также о фактах противоправных действий на Объекте, предусмотренных в п. 1.1 настоящего договора сообщить в дежурную часть территориального органа внутренних дел. </w:t>
      </w:r>
    </w:p>
    <w:p w:rsidR="00442D08"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2.6. В случае возгорания на Объекте, вызывать пожарную охрану. По возможности ликвидировать очаг возгорания имеющимися средствами пожаротушения на Объекте, оказывать помощь в эвакуации имущества и людей, обеспечивать сохранность эвакуированного имущества, оказывать первую медицинскую помощь пострадавшим, информировать о пожаре администрацию Заказчика.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2.7. По письменной просьбе Заказчика представить справочную информацию о времени открытия или закрытия Объекта, фамилии лиц, сдававших и снимавших Объект с охраны на ПЦН.</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3. ОБЯЗАННОСТИ ЗАКАЗЧИКА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3.1. Создавать условия сохранности материальных ценностей и содействовать Исполнителю при исполнении им своих задач. </w:t>
      </w:r>
      <w:proofErr w:type="gramStart"/>
      <w:r>
        <w:rPr>
          <w:rFonts w:ascii="Times New Roman" w:hAnsi="Times New Roman" w:cs="Times New Roman"/>
        </w:rPr>
        <w:t xml:space="preserve">Принимать участие в обследованиях Объекта, подготовке Актов, выполнять письменно указанные Исполнителем мероприятия по технической </w:t>
      </w:r>
      <w:proofErr w:type="spellStart"/>
      <w:r>
        <w:rPr>
          <w:rFonts w:ascii="Times New Roman" w:hAnsi="Times New Roman" w:cs="Times New Roman"/>
        </w:rPr>
        <w:t>укрепленности</w:t>
      </w:r>
      <w:proofErr w:type="spellEnd"/>
      <w:r>
        <w:rPr>
          <w:rFonts w:ascii="Times New Roman" w:hAnsi="Times New Roman" w:cs="Times New Roman"/>
        </w:rPr>
        <w:t>, устранению недостатков, указанных в актах обследования Объекта.</w:t>
      </w:r>
      <w:proofErr w:type="gramEnd"/>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3.2. Обеспечить наличие ключей от Объекта только у лиц ответственных за сдачу Объекта под охрану. </w:t>
      </w:r>
    </w:p>
    <w:p w:rsidR="00442D08"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3.3. При необходимости снятия Объекта с охраны вне установленного режима работы (ночное время, выходные и праздничные дни), проинформировать об этом Исполнителя письменно. Если возникла срочная производственная необходимость вскрытия Объекта вне графика работы, руководство Заказчика информирует Исполнителя телефонограммой. При отсутствии упреждающей информации о необходимости снятия Объекта с охраны, вне установленного режима работы, Исполнитель на Объект направляет ГБР и действует как при получении сигнала «Тревога». </w:t>
      </w:r>
    </w:p>
    <w:p w:rsidR="00442D08"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3.4. По окончании рабочего дня убрать в специально оборудованный сейф деньги, ценные бумаги, документы, представляющие коммерческую тайну. Перед сдачей Объекта под охрану проверить отсутствие на Объекте животных, посторонних лиц, включенных электронагревательных приборов и других источников огня, а так же закрытие дверей, окон, форточек, решеток на замки или запоры.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3.5. Осуществлять мероприятия по обеспечению </w:t>
      </w:r>
      <w:proofErr w:type="spellStart"/>
      <w:r>
        <w:rPr>
          <w:rFonts w:ascii="Times New Roman" w:hAnsi="Times New Roman" w:cs="Times New Roman"/>
        </w:rPr>
        <w:t>укрепленности</w:t>
      </w:r>
      <w:proofErr w:type="spellEnd"/>
      <w:r>
        <w:rPr>
          <w:rFonts w:ascii="Times New Roman" w:hAnsi="Times New Roman" w:cs="Times New Roman"/>
        </w:rPr>
        <w:t xml:space="preserve"> Объекта, затрудняющие доступ посторонних лиц к материальным ценностям, имуществу и денежным средствам Заказчика, находящимся на Объекте. Контролировать состояние окон, дверей и замков. В связи с </w:t>
      </w:r>
      <w:proofErr w:type="spellStart"/>
      <w:r>
        <w:rPr>
          <w:rFonts w:ascii="Times New Roman" w:hAnsi="Times New Roman" w:cs="Times New Roman"/>
        </w:rPr>
        <w:t>особеностями</w:t>
      </w:r>
      <w:proofErr w:type="spellEnd"/>
      <w:r>
        <w:rPr>
          <w:rFonts w:ascii="Times New Roman" w:hAnsi="Times New Roman" w:cs="Times New Roman"/>
        </w:rPr>
        <w:t xml:space="preserve"> конструкции охранной сигнализации «Исполнитель» не несет ответственность за хищение материальных ценностей связанных с проникновением через смежные помещения, оконные проемы данного объекта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lastRenderedPageBreak/>
        <w:t>3.6. Осуществлять определенные договором мероприятия по оборудованию Объектов техническими средствами охраны, создавать надлежащие условия для обеспечения сохранности материальных ценностей, имущества и денежных средств Заказчика, находящихся на Объекте и содействовать Исполнителю при выполнении им своих задач, а также в совершенствовании организации охраны Объекта, согласно предписанию Исполнителя.</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3.7. Включать охранную сигнализацию по окончании рабочего дня на Объекте, а в случае ее неисправности немедленно уведомлять об этом Исполнителя и не покидать Объект до устранения неисправностей и передаче Объекта Исполнителю под охрану. Через 5 (пять) минут после сдачи Объекта на пульт Заказчик удостоверяется в том, что Объект под охрану принят. Для устранения причин срабатывания ответственному лицу Заказчика должны быть предоставлены ключи от всех помещений.</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3.8. Сообщать Исполнителю за 5 (пять) календарных дней о проведении капитального ремонта помещения и переоборудования Объекта, об изменении наименования Объекта, об изменении на нем режима работы, профиля работы, в случае проведении мероприятий, вследствие которых может потребоваться изменение способа охраны.</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3.9. Принимать меры к своевременному ремонту сети электропитания Объекта, к которому подключена сигнализация.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3.10. Не допускать посторонних лиц к опечатанным распределительным коробкам охранной сигнализации и опломбированной аппаратуре ОПС, установленных на Объекте, в течение всего времени работы Объекта.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3.11. Разрешать проводить обслуживание аппаратуры охранно-пожарной и тревожной сигнализации Объекта только специалистам, имеющим действующее удостоверение установленного образца.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3.12. Ставить в известность руководство Исполнителя обо всех недостатках и нарушениях службы его сотрудниками для своевременного принятия необходимых мер.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3.13. Не разглашать посторонним лицам принципы работы сигнализации, коды Объекта, его номер и пароль, а также места расположения тревожных кнопок, датчиков и самой системы передачи информации.</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4. ОТВЕТСТВЕННОСТЬ ИСПОЛНИТЕЛЯ</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4.1. Исполнитель несет полную материальную ответственность за ущерб, причиненный хищением и уничтожением имущества и материальных ценностей Заказчика, в результате не обеспечения надлежащей охраны Исполнителем, в том числе неприбытия ГБР в установленное время при поступлении сигнала «Тревога» с Объекта.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4.2. О факте нарушения целостности помещений Исполнитель сообщает в дежурную часть полиции и Заказчику. До прибытия представителей Заказчика, Исполнитель обеспечивает неприкосновенность места происшествия. Если Заказчик обнаружил факт нарушения целостности охраняемого Объекта, то Заказчик сообщает Исполнителю о данном факте. До прибытия Исполнителя работа на данном Объекте временно прекращается: подсобные помещения (кассы и др.) не вскрываются, уборка, чистка помещения, перестановка предметов не производится для обнаружения следов пребывания преступника на Объекте оперативно-следственной группой.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4.3. Определение размера ущерба производится представителями Исполнителя и Заказчика по прибытии представителей Сторон на место происшествия, в результате чего Сторонами составляется и подписывается Акт об определении размера причиненного ущерба. Исполнитель несет ответственность за причиненный Заказчику ущерб, когда факт ненадлежащего выполнения Исполнителем своих обязательств по настоящему договору подтвержден вступившим в законную силу решением суда, или обоснованной претензией Заказчика. Факт причинения ущерба имуществу Заказчика подтверждается постановлением о возбуждении уголовного дела или об отказе от возбуждения в связи с малозначительностью деяния. Документы, подтверждающие размер причиненного ущерба, копия постановления органов дознания, предварительного следствия должны быть переданы Заказчиком Исполнителю вместе с обоснованной претензией в течение пяти рабочих дней с момента возникновения ущерба. Заказчику возмещается фактически понесенный ущерб. Возмещение производится Исполнителем в срок не более 60 календарных дней.</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4.4. В случае </w:t>
      </w:r>
      <w:proofErr w:type="gramStart"/>
      <w:r>
        <w:rPr>
          <w:rFonts w:ascii="Times New Roman" w:hAnsi="Times New Roman" w:cs="Times New Roman"/>
        </w:rPr>
        <w:t>нарушения сроков выплаты суммы возмещения</w:t>
      </w:r>
      <w:proofErr w:type="gramEnd"/>
      <w:r>
        <w:rPr>
          <w:rFonts w:ascii="Times New Roman" w:hAnsi="Times New Roman" w:cs="Times New Roman"/>
        </w:rPr>
        <w:t xml:space="preserve"> ущерба, установленных настоящим пунктом. Исполнитель уплачивает Заказчику неустойку в размере 0,1% (ноль целых </w:t>
      </w:r>
      <w:r>
        <w:rPr>
          <w:rFonts w:ascii="Times New Roman" w:hAnsi="Times New Roman" w:cs="Times New Roman"/>
        </w:rPr>
        <w:lastRenderedPageBreak/>
        <w:t>одной десятой) от суммы подлежащей уплате, за каждый день просрочки, начиная со дня, следующего за днем оплаты, и по день фактического исполнения обязатель</w:t>
      </w:r>
      <w:proofErr w:type="gramStart"/>
      <w:r>
        <w:rPr>
          <w:rFonts w:ascii="Times New Roman" w:hAnsi="Times New Roman" w:cs="Times New Roman"/>
        </w:rPr>
        <w:t>ств вкл</w:t>
      </w:r>
      <w:proofErr w:type="gramEnd"/>
      <w:r>
        <w:rPr>
          <w:rFonts w:ascii="Times New Roman" w:hAnsi="Times New Roman" w:cs="Times New Roman"/>
        </w:rPr>
        <w:t>ючительно.</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4.5. Возмещение Заказчику ущерба производится на основании законодательства Российской Федерации. Размер ущерба должен быть подтвержден Актом, указанным в п. 4.3. настоящего Договора с приложением соответствующих документов и расчетом стоимости похищенных, уничтоженных или поврежденных материальных ценностей, имущества Заказчика и похищенных денежных средств, произведенным с участием Заказчика без учёта торговых наценок и упущенной выгоды.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4.6. При задержании виновных до момента возмещения Исполнителем материального ущерба Заказчика, ущерб взыскивается с виновных Заказчиком в соответствии с действующим законодательством Российской Федерации. При задержании виновных после возмещения Исполнителем материального ущерба Заказчику, последний взыскивает ущерб с виновных лиц, и возвращает Исполнителю суммы уплаченные Заказчику в счет возмещения материального ущерба.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4.7. Если лица, виновные в принесенном ущербе обнаружены, а Исполнитель выплатил размер ущерба Заказчику, то при возвращении Заказчику похищенных материальных ценностей, присутствие Исполнителя является обязательным, стоимость этих ценностей исключается из сумм, выплаченных, или подлежащих выплате Заказчику и возвращается Исполнителю в течение 10 (десяти) суток.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 Исполнитель освобождается от ответственности: За ущерб, причиненный авариями (прорыв сетей водотеплоснабжения).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4.8.1. За кражу материальных ценностей, если будет установлено, что она совершена в то время, когда Объект не был сдан под охрану.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4.8.2. Если кража совершена в период, когда охрана временно не могла осуществляться по техническим причинам, не зависящим от Исполнителя (отсутствие телефонной связи или электроэнергии более 4 (четырех) часов), в случае, если Заказчик об этом был заблаговременно информирован Исполнителем и отказался выехать на Объект с ГБР.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4.8.3. За хищение материальных ценностей по вине Заказчика.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4.8.4. </w:t>
      </w:r>
      <w:proofErr w:type="gramStart"/>
      <w:r>
        <w:rPr>
          <w:rFonts w:ascii="Times New Roman" w:hAnsi="Times New Roman" w:cs="Times New Roman"/>
        </w:rPr>
        <w:t xml:space="preserve">За кражу, уничтожение, повреждение, а так же хищение, совершенное путем грабежа или при разбойном нападении материальных ценностей в случае нарушения со стороны Заказчика условий договора по технической </w:t>
      </w:r>
      <w:proofErr w:type="spellStart"/>
      <w:r>
        <w:rPr>
          <w:rFonts w:ascii="Times New Roman" w:hAnsi="Times New Roman" w:cs="Times New Roman"/>
        </w:rPr>
        <w:t>укрепленности</w:t>
      </w:r>
      <w:proofErr w:type="spellEnd"/>
      <w:r>
        <w:rPr>
          <w:rFonts w:ascii="Times New Roman" w:hAnsi="Times New Roman" w:cs="Times New Roman"/>
        </w:rPr>
        <w:t xml:space="preserve"> Объекта, а также при невыполнении Заказчиком требований по технической </w:t>
      </w:r>
      <w:proofErr w:type="spellStart"/>
      <w:r>
        <w:rPr>
          <w:rFonts w:ascii="Times New Roman" w:hAnsi="Times New Roman" w:cs="Times New Roman"/>
        </w:rPr>
        <w:t>укрепленности</w:t>
      </w:r>
      <w:proofErr w:type="spellEnd"/>
      <w:r>
        <w:rPr>
          <w:rFonts w:ascii="Times New Roman" w:hAnsi="Times New Roman" w:cs="Times New Roman"/>
        </w:rPr>
        <w:t xml:space="preserve"> охраняемых Объектов, изложенных в акте обследования Объекта. </w:t>
      </w:r>
      <w:proofErr w:type="gramEnd"/>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4.8.5. За ущерб, причиненный хищением денежных сумм, в случаях, когда наличные деньги хранились не в сейфе.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4.8.6. За оставленное в помещение личное имущество сотрудников Заказчика, за ущерб, причиненный посторонним лицом, если оно проникло на Объект до его закрытия.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4.8.7. За ущерб, причиненный вследствие не прибытия на Объект ответственного лица Заказчика, по вызову оперативного дежурного Исполнителя, что не позволило сотрудникам ГБР попасть на Объект для выяснения и устранения причин срабатывания охранно-пожарной сигнализации и повторной постановки на охрану в установленном порядке.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4.8.8. Если кража совершена в результате знания преступниками кода доступа на Объект, или произошло проникновение с использованием ключа «</w:t>
      </w:r>
      <w:proofErr w:type="spellStart"/>
      <w:r>
        <w:rPr>
          <w:rFonts w:ascii="Times New Roman" w:hAnsi="Times New Roman" w:cs="Times New Roman"/>
        </w:rPr>
        <w:t>Touch</w:t>
      </w:r>
      <w:proofErr w:type="spellEnd"/>
      <w:r>
        <w:rPr>
          <w:rFonts w:ascii="Times New Roman" w:hAnsi="Times New Roman" w:cs="Times New Roman"/>
        </w:rPr>
        <w:t xml:space="preserve"> </w:t>
      </w:r>
      <w:proofErr w:type="spellStart"/>
      <w:r>
        <w:rPr>
          <w:rFonts w:ascii="Times New Roman" w:hAnsi="Times New Roman" w:cs="Times New Roman"/>
        </w:rPr>
        <w:t>Memory</w:t>
      </w:r>
      <w:proofErr w:type="spellEnd"/>
      <w:r>
        <w:rPr>
          <w:rFonts w:ascii="Times New Roman" w:hAnsi="Times New Roman" w:cs="Times New Roman"/>
        </w:rPr>
        <w:t xml:space="preserve">», позволяющего включать и выключать сигнализацию.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4.8.9. За целостность остекленных поверхностей Объекта, их наружное навесное оборудование и рекламу.</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5. СТОИМОСТЬ УСЛУГ И ПОРЯДОК РАСЧЕТА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5.1. За оказание услуг Заказчик ежемесячно уплачивает Исполнителю, стоимость услуг охраны с помощью пульта централизованного наблюдения и с помощью кнопки тревожной сигнализации в месяц составляет ___________________________________________ рублей; НДС _________________________. Изменение тарифов должно быть вызвано Объективными причинами (изменение уровня инфляции, но не выше процента, устанавливаемого Госкомстатом РФ) и подтверждаться документально. Изменение тарифов и суммы договора в порядке, изложенном в настоящем пункте, оформляется дополнительным соглашением к настоящему договору, и подписанием нового Перечня и действует с момента его подписания, если в перечне не оговорено иное.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lastRenderedPageBreak/>
        <w:t xml:space="preserve">5.2. Оплата за охрану производится путем перечисления денежных средств на расчетный счет Исполнителя ежемесячно на основании выставленного счета и подписанного сторонами Акта выполненных работ. В случае несвоевременной оплаты за охрану Объекта Заказчик уплачивает пени в размере 0,1% от суммы просроченного платежа за каждый день просрочки, но не более 10%.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5.3. Оплата за охранные услуги, оказанные в соответствии с настоящим договором, осуществляется Заказчиком, согласно выставленным Исполнителем счетам в течение 10-ти рабочих дней после получения счета и подписания Акта выполненных работ.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5.4. Оплата Заказчиком расходов Исполнителя, связанных с ложным выездом наряда охраны по вине Заказчика (п.1.2.) осуществляется в 10-тидневный срок с момента получения Заказчиком письменного уведомления, акта выполненных работ и счета на оплату данных услуг. </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6. РАЗРЕШЕНИЕ СПОРОВ</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6.1. Все споры и разногласия между Сторонами по настоящему договору, если они не будут разрешены путем переговоров, подлежат разрешению в судебном порядке в Арбитражном суде в соответствии с законодательством Российской Федерации. </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7. ДОПОЛНИТЕЛЬНЫЕ УСЛОВИЯ</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7.1. По всем вопросам, не урегулированным настоящим договором, Стороны руководствуются законодательством Российской Федерации. </w:t>
      </w:r>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8. ОБСТОЯТЕЛЬСТВА НЕПРЕОДОЛИМОЙ СИЛЫ</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определяемых в соответствии с п.3 ст.401 Гражданского кодекса Российской Федерации.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8.2. </w:t>
      </w:r>
      <w:proofErr w:type="gramStart"/>
      <w:r>
        <w:rPr>
          <w:rFonts w:ascii="Times New Roman" w:hAnsi="Times New Roman" w:cs="Times New Roman"/>
        </w:rPr>
        <w:t xml:space="preserve">Если обстоятельства непреодолимой силы имеют место и препятствуют Сторонам своевременно выполнять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настоящему договору до прекращения их действия при условии, что она немедленно письменно уведомит другую Сторону о случившемся с подробным описанием создавшихся условий. </w:t>
      </w:r>
      <w:proofErr w:type="gramEnd"/>
    </w:p>
    <w:p w:rsidR="000A2720" w:rsidRDefault="000A2720" w:rsidP="0046455A">
      <w:pPr>
        <w:spacing w:before="120" w:after="120"/>
        <w:jc w:val="center"/>
        <w:rPr>
          <w:rFonts w:ascii="Times New Roman" w:hAnsi="Times New Roman" w:cs="Times New Roman"/>
        </w:rPr>
      </w:pPr>
      <w:r>
        <w:rPr>
          <w:rFonts w:ascii="Times New Roman" w:hAnsi="Times New Roman" w:cs="Times New Roman"/>
        </w:rPr>
        <w:t>9. СРОК ДЕЙСТВИЯ ДОГОВОРА</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 9.1. Настоящий договор заключается </w:t>
      </w:r>
      <w:r w:rsidR="00DD7502">
        <w:rPr>
          <w:rFonts w:ascii="Times New Roman" w:hAnsi="Times New Roman" w:cs="Times New Roman"/>
        </w:rPr>
        <w:t>до 31.12.2026 г. включительно</w:t>
      </w:r>
      <w:r>
        <w:rPr>
          <w:rFonts w:ascii="Times New Roman" w:hAnsi="Times New Roman" w:cs="Times New Roman"/>
        </w:rPr>
        <w:t xml:space="preserve"> и вступает в силу с __ _______ 2026 года. Начало оказания услуг по данному договору оговаривается в письменном уведомлении, которое Заказчик предоставляет Исполнителю не менее чем за пять календарных дней до указанного момента. </w:t>
      </w:r>
    </w:p>
    <w:p w:rsidR="00A210EF"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9.2. Каждая из Сторон в любое время вправе расторгнуть настоящий договор, письменно уведомив о своем намерении другую Сторону за 30 (тридцать) календарных дней. </w:t>
      </w:r>
    </w:p>
    <w:p w:rsidR="000A2720" w:rsidRDefault="000A2720" w:rsidP="0046455A">
      <w:pPr>
        <w:spacing w:after="0" w:line="240" w:lineRule="auto"/>
        <w:ind w:firstLine="709"/>
        <w:jc w:val="both"/>
        <w:rPr>
          <w:rFonts w:ascii="Times New Roman" w:hAnsi="Times New Roman" w:cs="Times New Roman"/>
        </w:rPr>
      </w:pPr>
      <w:r>
        <w:rPr>
          <w:rFonts w:ascii="Times New Roman" w:hAnsi="Times New Roman" w:cs="Times New Roman"/>
        </w:rPr>
        <w:t xml:space="preserve">9.3. Настоящий договор составлен в 2 (двух) подлинных экземплярах, имеющих одинаковую юридическую силу, по одному экземпляру для каждой из Сторон. </w:t>
      </w:r>
    </w:p>
    <w:p w:rsidR="0046455A" w:rsidRDefault="000A2720" w:rsidP="0046455A">
      <w:pPr>
        <w:spacing w:before="120" w:after="120"/>
        <w:jc w:val="center"/>
        <w:rPr>
          <w:rFonts w:ascii="Times New Roman" w:hAnsi="Times New Roman" w:cs="Times New Roman"/>
        </w:rPr>
      </w:pPr>
      <w:r>
        <w:rPr>
          <w:rFonts w:ascii="Times New Roman" w:hAnsi="Times New Roman" w:cs="Times New Roman"/>
        </w:rPr>
        <w:t>10. ЮРИДИЧЕСКИЕ АДРЕСА, МЕСТОНАХОЖДЕНИЯ СТОРОН, ИХ БАНКОВСКИЕ РЕКВИЗИТЫ.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6455A" w:rsidTr="00DD7502">
        <w:tc>
          <w:tcPr>
            <w:tcW w:w="4785" w:type="dxa"/>
          </w:tcPr>
          <w:p w:rsidR="0046455A" w:rsidRDefault="0046455A" w:rsidP="000A2720">
            <w:pPr>
              <w:jc w:val="both"/>
              <w:rPr>
                <w:rFonts w:ascii="Times New Roman" w:hAnsi="Times New Roman" w:cs="Times New Roman"/>
                <w:b/>
              </w:rPr>
            </w:pPr>
            <w:r w:rsidRPr="0046455A">
              <w:rPr>
                <w:rFonts w:ascii="Times New Roman" w:hAnsi="Times New Roman" w:cs="Times New Roman"/>
                <w:b/>
              </w:rPr>
              <w:t>«Заказчик»:</w:t>
            </w:r>
          </w:p>
          <w:p w:rsidR="00DD7502" w:rsidRPr="0046455A" w:rsidRDefault="00DD7502" w:rsidP="000A2720">
            <w:pPr>
              <w:jc w:val="both"/>
              <w:rPr>
                <w:rFonts w:ascii="Times New Roman" w:hAnsi="Times New Roman" w:cs="Times New Roman"/>
                <w:b/>
              </w:rPr>
            </w:pPr>
          </w:p>
        </w:tc>
        <w:tc>
          <w:tcPr>
            <w:tcW w:w="4786" w:type="dxa"/>
          </w:tcPr>
          <w:p w:rsidR="0046455A" w:rsidRPr="0046455A" w:rsidRDefault="0046455A" w:rsidP="000A2720">
            <w:pPr>
              <w:jc w:val="both"/>
              <w:rPr>
                <w:rFonts w:ascii="Times New Roman" w:hAnsi="Times New Roman" w:cs="Times New Roman"/>
                <w:b/>
              </w:rPr>
            </w:pPr>
            <w:r w:rsidRPr="0046455A">
              <w:rPr>
                <w:rFonts w:ascii="Times New Roman" w:hAnsi="Times New Roman" w:cs="Times New Roman"/>
                <w:b/>
              </w:rPr>
              <w:t>«Исполнитель»:</w:t>
            </w:r>
          </w:p>
        </w:tc>
      </w:tr>
      <w:tr w:rsidR="0046455A" w:rsidRPr="00A210EF" w:rsidTr="00DD7502">
        <w:tc>
          <w:tcPr>
            <w:tcW w:w="4785" w:type="dxa"/>
          </w:tcPr>
          <w:p w:rsidR="0046455A" w:rsidRPr="0046455A" w:rsidRDefault="0046455A" w:rsidP="0046455A">
            <w:pPr>
              <w:rPr>
                <w:rFonts w:ascii="Times New Roman" w:hAnsi="Times New Roman" w:cs="Times New Roman"/>
                <w:b/>
              </w:rPr>
            </w:pPr>
            <w:r w:rsidRPr="0046455A">
              <w:rPr>
                <w:rFonts w:ascii="Times New Roman" w:hAnsi="Times New Roman" w:cs="Times New Roman"/>
                <w:b/>
              </w:rPr>
              <w:t xml:space="preserve">Федеральное государственное бюджетное учреждение «Национальный парк «Чикой» </w:t>
            </w:r>
          </w:p>
          <w:p w:rsidR="0046455A" w:rsidRPr="0046455A" w:rsidRDefault="0046455A" w:rsidP="0046455A">
            <w:pPr>
              <w:rPr>
                <w:rFonts w:ascii="Times New Roman" w:hAnsi="Times New Roman" w:cs="Times New Roman"/>
                <w:b/>
              </w:rPr>
            </w:pPr>
            <w:r w:rsidRPr="0046455A">
              <w:rPr>
                <w:rFonts w:ascii="Times New Roman" w:hAnsi="Times New Roman" w:cs="Times New Roman"/>
                <w:b/>
              </w:rPr>
              <w:t>(ФГБУ «Национальный парк «Чикой»)</w:t>
            </w:r>
          </w:p>
          <w:p w:rsidR="0046455A" w:rsidRPr="0046455A" w:rsidRDefault="0046455A" w:rsidP="0046455A">
            <w:pPr>
              <w:rPr>
                <w:rFonts w:ascii="Times New Roman" w:hAnsi="Times New Roman" w:cs="Times New Roman"/>
              </w:rPr>
            </w:pPr>
            <w:proofErr w:type="gramStart"/>
            <w:r w:rsidRPr="0046455A">
              <w:rPr>
                <w:rFonts w:ascii="Times New Roman" w:hAnsi="Times New Roman" w:cs="Times New Roman"/>
              </w:rPr>
              <w:t>673060, Забайкальский край, Красночикойский район, с. Красный Чикой, ул. Первомайская, д. 1, стр. 1.</w:t>
            </w:r>
            <w:proofErr w:type="gramEnd"/>
          </w:p>
          <w:p w:rsidR="0046455A" w:rsidRPr="0046455A" w:rsidRDefault="0046455A" w:rsidP="0046455A">
            <w:pPr>
              <w:rPr>
                <w:rFonts w:ascii="Times New Roman" w:hAnsi="Times New Roman" w:cs="Times New Roman"/>
              </w:rPr>
            </w:pPr>
            <w:r w:rsidRPr="0046455A">
              <w:rPr>
                <w:rFonts w:ascii="Times New Roman" w:hAnsi="Times New Roman" w:cs="Times New Roman"/>
              </w:rPr>
              <w:t xml:space="preserve">ИНН 7509005124 </w:t>
            </w:r>
          </w:p>
          <w:p w:rsidR="0046455A" w:rsidRPr="0046455A" w:rsidRDefault="0046455A" w:rsidP="0046455A">
            <w:pPr>
              <w:rPr>
                <w:rFonts w:ascii="Times New Roman" w:hAnsi="Times New Roman" w:cs="Times New Roman"/>
              </w:rPr>
            </w:pPr>
            <w:r w:rsidRPr="0046455A">
              <w:rPr>
                <w:rFonts w:ascii="Times New Roman" w:hAnsi="Times New Roman" w:cs="Times New Roman"/>
              </w:rPr>
              <w:t>КПП 750901001</w:t>
            </w:r>
          </w:p>
          <w:p w:rsidR="0046455A" w:rsidRPr="0046455A" w:rsidRDefault="0046455A" w:rsidP="0046455A">
            <w:pPr>
              <w:rPr>
                <w:rFonts w:ascii="Times New Roman" w:hAnsi="Times New Roman" w:cs="Times New Roman"/>
              </w:rPr>
            </w:pPr>
            <w:r w:rsidRPr="0046455A">
              <w:rPr>
                <w:rFonts w:ascii="Times New Roman" w:hAnsi="Times New Roman" w:cs="Times New Roman"/>
              </w:rPr>
              <w:t>ОГРН 1157538000091</w:t>
            </w:r>
          </w:p>
          <w:p w:rsidR="0046455A" w:rsidRPr="0046455A" w:rsidRDefault="0046455A" w:rsidP="0046455A">
            <w:pPr>
              <w:rPr>
                <w:rFonts w:ascii="Times New Roman" w:hAnsi="Times New Roman" w:cs="Times New Roman"/>
              </w:rPr>
            </w:pPr>
            <w:r w:rsidRPr="0046455A">
              <w:rPr>
                <w:rFonts w:ascii="Times New Roman" w:hAnsi="Times New Roman" w:cs="Times New Roman"/>
              </w:rPr>
              <w:lastRenderedPageBreak/>
              <w:t xml:space="preserve">УФК по Приморскому краю (ФГБУ «Национальный парк «Чикой») </w:t>
            </w:r>
          </w:p>
          <w:p w:rsidR="0046455A" w:rsidRPr="0046455A" w:rsidRDefault="0046455A" w:rsidP="0046455A">
            <w:pPr>
              <w:rPr>
                <w:rFonts w:ascii="Times New Roman" w:hAnsi="Times New Roman" w:cs="Times New Roman"/>
              </w:rPr>
            </w:pPr>
            <w:r w:rsidRPr="0046455A">
              <w:rPr>
                <w:rFonts w:ascii="Times New Roman" w:hAnsi="Times New Roman" w:cs="Times New Roman"/>
              </w:rPr>
              <w:t xml:space="preserve">Номер счета плательщика 03214643000000012009 </w:t>
            </w:r>
          </w:p>
          <w:p w:rsidR="0046455A" w:rsidRPr="0046455A" w:rsidRDefault="0046455A" w:rsidP="0046455A">
            <w:pPr>
              <w:rPr>
                <w:rFonts w:ascii="Times New Roman" w:hAnsi="Times New Roman" w:cs="Times New Roman"/>
              </w:rPr>
            </w:pPr>
            <w:r w:rsidRPr="0046455A">
              <w:rPr>
                <w:rFonts w:ascii="Times New Roman" w:hAnsi="Times New Roman" w:cs="Times New Roman"/>
              </w:rPr>
              <w:t xml:space="preserve">Лицевой счет </w:t>
            </w:r>
            <w:proofErr w:type="gramStart"/>
            <w:r w:rsidRPr="0046455A">
              <w:rPr>
                <w:rFonts w:ascii="Times New Roman" w:hAnsi="Times New Roman" w:cs="Times New Roman"/>
              </w:rPr>
              <w:t>л</w:t>
            </w:r>
            <w:proofErr w:type="gramEnd"/>
            <w:r w:rsidRPr="0046455A">
              <w:rPr>
                <w:rFonts w:ascii="Times New Roman" w:hAnsi="Times New Roman" w:cs="Times New Roman"/>
              </w:rPr>
              <w:t xml:space="preserve">/с 20916Э20750 </w:t>
            </w:r>
          </w:p>
          <w:p w:rsidR="0046455A" w:rsidRPr="0046455A" w:rsidRDefault="0046455A" w:rsidP="0046455A">
            <w:pPr>
              <w:rPr>
                <w:rFonts w:ascii="Times New Roman" w:hAnsi="Times New Roman" w:cs="Times New Roman"/>
              </w:rPr>
            </w:pPr>
            <w:r w:rsidRPr="0046455A">
              <w:rPr>
                <w:rFonts w:ascii="Times New Roman" w:hAnsi="Times New Roman" w:cs="Times New Roman"/>
              </w:rPr>
              <w:t>Банковские реквизиты: ОКЦ № 1 ДГУ Банка Рос</w:t>
            </w:r>
            <w:r w:rsidR="00215C6A">
              <w:rPr>
                <w:rFonts w:ascii="Times New Roman" w:hAnsi="Times New Roman" w:cs="Times New Roman"/>
              </w:rPr>
              <w:t xml:space="preserve">сии//УФК по Приморскому краю, </w:t>
            </w:r>
            <w:proofErr w:type="spellStart"/>
            <w:r w:rsidR="00215C6A">
              <w:rPr>
                <w:rFonts w:ascii="Times New Roman" w:hAnsi="Times New Roman" w:cs="Times New Roman"/>
              </w:rPr>
              <w:t>г</w:t>
            </w:r>
            <w:proofErr w:type="gramStart"/>
            <w:r w:rsidR="00215C6A">
              <w:rPr>
                <w:rFonts w:ascii="Times New Roman" w:hAnsi="Times New Roman" w:cs="Times New Roman"/>
              </w:rPr>
              <w:t>.</w:t>
            </w:r>
            <w:r w:rsidRPr="0046455A">
              <w:rPr>
                <w:rFonts w:ascii="Times New Roman" w:hAnsi="Times New Roman" w:cs="Times New Roman"/>
              </w:rPr>
              <w:t>В</w:t>
            </w:r>
            <w:proofErr w:type="gramEnd"/>
            <w:r w:rsidRPr="0046455A">
              <w:rPr>
                <w:rFonts w:ascii="Times New Roman" w:hAnsi="Times New Roman" w:cs="Times New Roman"/>
              </w:rPr>
              <w:t>ладивосток</w:t>
            </w:r>
            <w:proofErr w:type="spellEnd"/>
            <w:r w:rsidRPr="0046455A">
              <w:rPr>
                <w:rFonts w:ascii="Times New Roman" w:hAnsi="Times New Roman" w:cs="Times New Roman"/>
              </w:rPr>
              <w:t xml:space="preserve">  БИК 010507002</w:t>
            </w:r>
          </w:p>
          <w:p w:rsidR="0046455A" w:rsidRPr="0046455A" w:rsidRDefault="0046455A" w:rsidP="0046455A">
            <w:pPr>
              <w:rPr>
                <w:rFonts w:ascii="Times New Roman" w:hAnsi="Times New Roman" w:cs="Times New Roman"/>
              </w:rPr>
            </w:pPr>
            <w:r w:rsidRPr="0046455A">
              <w:rPr>
                <w:rFonts w:ascii="Times New Roman" w:hAnsi="Times New Roman" w:cs="Times New Roman"/>
              </w:rPr>
              <w:t>Единый казначейский счет 40102810545370000012</w:t>
            </w:r>
          </w:p>
          <w:p w:rsidR="0046455A" w:rsidRPr="0046455A" w:rsidRDefault="0046455A" w:rsidP="0046455A">
            <w:pPr>
              <w:rPr>
                <w:rFonts w:ascii="Times New Roman" w:hAnsi="Times New Roman" w:cs="Times New Roman"/>
              </w:rPr>
            </w:pPr>
            <w:r w:rsidRPr="0046455A">
              <w:rPr>
                <w:rFonts w:ascii="Times New Roman" w:hAnsi="Times New Roman" w:cs="Times New Roman"/>
              </w:rPr>
              <w:t>Тел./факс: 8(30230) 2-10-91</w:t>
            </w:r>
          </w:p>
          <w:p w:rsidR="0046455A" w:rsidRPr="0046455A" w:rsidRDefault="0046455A" w:rsidP="0046455A">
            <w:pPr>
              <w:rPr>
                <w:rFonts w:ascii="Times New Roman" w:hAnsi="Times New Roman" w:cs="Times New Roman"/>
                <w:lang w:val="en-US"/>
              </w:rPr>
            </w:pPr>
            <w:r w:rsidRPr="0046455A">
              <w:rPr>
                <w:rFonts w:ascii="Times New Roman" w:hAnsi="Times New Roman" w:cs="Times New Roman"/>
                <w:lang w:val="en-US"/>
              </w:rPr>
              <w:t>E-mail: npchikoi@yandex.ru</w:t>
            </w:r>
          </w:p>
        </w:tc>
        <w:tc>
          <w:tcPr>
            <w:tcW w:w="4786" w:type="dxa"/>
          </w:tcPr>
          <w:p w:rsidR="0046455A" w:rsidRPr="0046455A" w:rsidRDefault="0046455A" w:rsidP="000A2720">
            <w:pPr>
              <w:jc w:val="both"/>
              <w:rPr>
                <w:rFonts w:ascii="Times New Roman" w:hAnsi="Times New Roman" w:cs="Times New Roman"/>
                <w:lang w:val="en-US"/>
              </w:rPr>
            </w:pPr>
          </w:p>
        </w:tc>
      </w:tr>
      <w:tr w:rsidR="0046455A" w:rsidRPr="0046455A" w:rsidTr="00DD7502">
        <w:tc>
          <w:tcPr>
            <w:tcW w:w="4785" w:type="dxa"/>
          </w:tcPr>
          <w:p w:rsidR="0046455A" w:rsidRPr="0073414F" w:rsidRDefault="0046455A" w:rsidP="000A2720">
            <w:pPr>
              <w:jc w:val="both"/>
              <w:rPr>
                <w:rFonts w:ascii="Times New Roman" w:hAnsi="Times New Roman" w:cs="Times New Roman"/>
                <w:lang w:val="en-US"/>
              </w:rPr>
            </w:pPr>
          </w:p>
          <w:p w:rsidR="0046455A" w:rsidRPr="0073414F" w:rsidRDefault="0046455A" w:rsidP="000A2720">
            <w:pPr>
              <w:jc w:val="both"/>
              <w:rPr>
                <w:rFonts w:ascii="Times New Roman" w:hAnsi="Times New Roman" w:cs="Times New Roman"/>
                <w:lang w:val="en-US"/>
              </w:rPr>
            </w:pPr>
          </w:p>
          <w:p w:rsidR="0046455A" w:rsidRPr="0073414F" w:rsidRDefault="0046455A" w:rsidP="000A2720">
            <w:pPr>
              <w:jc w:val="both"/>
              <w:rPr>
                <w:rFonts w:ascii="Times New Roman" w:hAnsi="Times New Roman" w:cs="Times New Roman"/>
                <w:sz w:val="20"/>
                <w:lang w:val="en-US"/>
              </w:rPr>
            </w:pPr>
          </w:p>
          <w:p w:rsidR="0046455A" w:rsidRPr="0046455A" w:rsidRDefault="0046455A" w:rsidP="0046455A">
            <w:pPr>
              <w:suppressAutoHyphens/>
              <w:autoSpaceDE w:val="0"/>
              <w:snapToGrid w:val="0"/>
              <w:spacing w:line="240" w:lineRule="auto"/>
              <w:rPr>
                <w:rFonts w:ascii="Times New Roman" w:eastAsia="Times New Roman" w:hAnsi="Times New Roman" w:cs="Times New Roman"/>
                <w:szCs w:val="24"/>
                <w:lang w:eastAsia="ar-SA"/>
              </w:rPr>
            </w:pPr>
            <w:proofErr w:type="spellStart"/>
            <w:r w:rsidRPr="0046455A">
              <w:rPr>
                <w:rFonts w:ascii="Times New Roman" w:eastAsia="Times New Roman" w:hAnsi="Times New Roman" w:cs="Times New Roman"/>
                <w:szCs w:val="24"/>
                <w:lang w:eastAsia="ar-SA"/>
              </w:rPr>
              <w:t>И.о</w:t>
            </w:r>
            <w:proofErr w:type="spellEnd"/>
            <w:r w:rsidRPr="0046455A">
              <w:rPr>
                <w:rFonts w:ascii="Times New Roman" w:eastAsia="Times New Roman" w:hAnsi="Times New Roman" w:cs="Times New Roman"/>
                <w:szCs w:val="24"/>
                <w:lang w:eastAsia="ar-SA"/>
              </w:rPr>
              <w:t>. директора</w:t>
            </w:r>
          </w:p>
          <w:p w:rsidR="0046455A" w:rsidRPr="0046455A" w:rsidRDefault="0046455A" w:rsidP="0046455A">
            <w:pPr>
              <w:suppressAutoHyphens/>
              <w:autoSpaceDE w:val="0"/>
              <w:snapToGrid w:val="0"/>
              <w:spacing w:line="240" w:lineRule="auto"/>
              <w:rPr>
                <w:rFonts w:ascii="Times New Roman" w:eastAsia="Times New Roman" w:hAnsi="Times New Roman" w:cs="Times New Roman"/>
                <w:szCs w:val="24"/>
                <w:lang w:eastAsia="ar-SA"/>
              </w:rPr>
            </w:pPr>
          </w:p>
          <w:p w:rsidR="0046455A" w:rsidRPr="0046455A" w:rsidRDefault="0046455A" w:rsidP="0046455A">
            <w:pPr>
              <w:suppressAutoHyphens/>
              <w:autoSpaceDE w:val="0"/>
              <w:snapToGrid w:val="0"/>
              <w:spacing w:line="240" w:lineRule="auto"/>
              <w:rPr>
                <w:rFonts w:ascii="Times New Roman" w:eastAsia="Times New Roman" w:hAnsi="Times New Roman" w:cs="Times New Roman"/>
                <w:szCs w:val="24"/>
                <w:lang w:eastAsia="ar-SA"/>
              </w:rPr>
            </w:pPr>
          </w:p>
          <w:p w:rsidR="0046455A" w:rsidRPr="0046455A" w:rsidRDefault="0046455A" w:rsidP="0046455A">
            <w:pPr>
              <w:jc w:val="both"/>
              <w:rPr>
                <w:rFonts w:ascii="Times New Roman" w:hAnsi="Times New Roman" w:cs="Times New Roman"/>
              </w:rPr>
            </w:pPr>
            <w:r w:rsidRPr="0046455A">
              <w:rPr>
                <w:rFonts w:ascii="Times New Roman" w:eastAsia="Times New Roman" w:hAnsi="Times New Roman" w:cs="Times New Roman"/>
                <w:szCs w:val="24"/>
                <w:lang w:eastAsia="ar-SA"/>
              </w:rPr>
              <w:t>__________________/С.В. Черняев/</w:t>
            </w:r>
          </w:p>
        </w:tc>
        <w:tc>
          <w:tcPr>
            <w:tcW w:w="4786" w:type="dxa"/>
          </w:tcPr>
          <w:p w:rsidR="0046455A" w:rsidRPr="0073414F" w:rsidRDefault="0046455A" w:rsidP="000A2720">
            <w:pPr>
              <w:jc w:val="both"/>
              <w:rPr>
                <w:rFonts w:ascii="Times New Roman" w:hAnsi="Times New Roman" w:cs="Times New Roman"/>
              </w:rPr>
            </w:pPr>
          </w:p>
        </w:tc>
      </w:tr>
    </w:tbl>
    <w:p w:rsidR="000A2720" w:rsidRDefault="000A2720" w:rsidP="0046455A">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DD7502" w:rsidRDefault="00DD7502" w:rsidP="000A2720">
      <w:pPr>
        <w:jc w:val="both"/>
        <w:rPr>
          <w:rFonts w:ascii="Times New Roman" w:hAnsi="Times New Roman" w:cs="Times New Roman"/>
        </w:rPr>
      </w:pPr>
    </w:p>
    <w:p w:rsidR="000A2720" w:rsidRDefault="000A2720" w:rsidP="000A2720">
      <w:pPr>
        <w:jc w:val="both"/>
        <w:rPr>
          <w:rFonts w:ascii="Times New Roman" w:hAnsi="Times New Roman" w:cs="Times New Roman"/>
        </w:rPr>
      </w:pPr>
    </w:p>
    <w:p w:rsidR="0073414F" w:rsidRDefault="000A2720" w:rsidP="00DD7502">
      <w:pPr>
        <w:jc w:val="both"/>
        <w:rPr>
          <w:rFonts w:ascii="Times New Roman" w:hAnsi="Times New Roman" w:cs="Times New Roman"/>
        </w:rPr>
        <w:sectPr w:rsidR="0073414F">
          <w:footerReference w:type="default" r:id="rId7"/>
          <w:pgSz w:w="11906" w:h="16838"/>
          <w:pgMar w:top="1134" w:right="850" w:bottom="1134" w:left="1701" w:header="708" w:footer="708" w:gutter="0"/>
          <w:cols w:space="708"/>
          <w:docGrid w:linePitch="360"/>
        </w:sectPr>
      </w:pPr>
      <w:r>
        <w:rPr>
          <w:rFonts w:ascii="Times New Roman" w:hAnsi="Times New Roman" w:cs="Times New Roman"/>
        </w:rPr>
        <w:t xml:space="preserve">(Об изменении адресов и реквизитов стороны обязаны уведомить друг друга в 10 </w:t>
      </w:r>
      <w:proofErr w:type="spellStart"/>
      <w:r>
        <w:rPr>
          <w:rFonts w:ascii="Times New Roman" w:hAnsi="Times New Roman" w:cs="Times New Roman"/>
        </w:rPr>
        <w:t>дневный</w:t>
      </w:r>
      <w:proofErr w:type="spellEnd"/>
      <w:r>
        <w:rPr>
          <w:rFonts w:ascii="Times New Roman" w:hAnsi="Times New Roman" w:cs="Times New Roman"/>
        </w:rPr>
        <w:t xml:space="preserve"> срок)</w:t>
      </w:r>
    </w:p>
    <w:p w:rsidR="0073414F" w:rsidRPr="0073414F" w:rsidRDefault="0073414F" w:rsidP="0073414F">
      <w:pPr>
        <w:spacing w:after="0" w:line="240" w:lineRule="auto"/>
        <w:jc w:val="right"/>
        <w:rPr>
          <w:rFonts w:ascii="Times New Roman" w:eastAsia="Times New Roman" w:hAnsi="Times New Roman" w:cs="Times New Roman"/>
          <w:sz w:val="18"/>
          <w:szCs w:val="36"/>
          <w:lang w:eastAsia="ru-RU"/>
        </w:rPr>
      </w:pPr>
      <w:r w:rsidRPr="0073414F">
        <w:rPr>
          <w:rFonts w:ascii="Times New Roman" w:eastAsia="Times New Roman" w:hAnsi="Times New Roman" w:cs="Times New Roman"/>
          <w:sz w:val="18"/>
          <w:szCs w:val="36"/>
          <w:lang w:eastAsia="ru-RU"/>
        </w:rPr>
        <w:lastRenderedPageBreak/>
        <w:t>Приложе</w:t>
      </w:r>
      <w:r>
        <w:rPr>
          <w:rFonts w:ascii="Times New Roman" w:eastAsia="Times New Roman" w:hAnsi="Times New Roman" w:cs="Times New Roman"/>
          <w:sz w:val="18"/>
          <w:szCs w:val="36"/>
          <w:lang w:eastAsia="ru-RU"/>
        </w:rPr>
        <w:t>ние №</w:t>
      </w:r>
      <w:r w:rsidR="00215C6A">
        <w:rPr>
          <w:rFonts w:ascii="Times New Roman" w:eastAsia="Times New Roman" w:hAnsi="Times New Roman" w:cs="Times New Roman"/>
          <w:sz w:val="18"/>
          <w:szCs w:val="36"/>
          <w:lang w:eastAsia="ru-RU"/>
        </w:rPr>
        <w:t xml:space="preserve"> </w:t>
      </w:r>
      <w:bookmarkStart w:id="0" w:name="_GoBack"/>
      <w:bookmarkEnd w:id="0"/>
      <w:r>
        <w:rPr>
          <w:rFonts w:ascii="Times New Roman" w:eastAsia="Times New Roman" w:hAnsi="Times New Roman" w:cs="Times New Roman"/>
          <w:sz w:val="18"/>
          <w:szCs w:val="36"/>
          <w:lang w:eastAsia="ru-RU"/>
        </w:rPr>
        <w:t>1</w:t>
      </w:r>
      <w:r w:rsidR="00215C6A">
        <w:rPr>
          <w:rFonts w:ascii="Times New Roman" w:eastAsia="Times New Roman" w:hAnsi="Times New Roman" w:cs="Times New Roman"/>
          <w:sz w:val="18"/>
          <w:szCs w:val="36"/>
          <w:lang w:eastAsia="ru-RU"/>
        </w:rPr>
        <w:t xml:space="preserve"> </w:t>
      </w:r>
      <w:r>
        <w:rPr>
          <w:rFonts w:ascii="Times New Roman" w:eastAsia="Times New Roman" w:hAnsi="Times New Roman" w:cs="Times New Roman"/>
          <w:sz w:val="18"/>
          <w:szCs w:val="36"/>
          <w:lang w:eastAsia="ru-RU"/>
        </w:rPr>
        <w:t>к договору ___</w:t>
      </w:r>
      <w:r w:rsidRPr="0073414F">
        <w:rPr>
          <w:rFonts w:ascii="Times New Roman" w:eastAsia="Times New Roman" w:hAnsi="Times New Roman" w:cs="Times New Roman"/>
          <w:sz w:val="18"/>
          <w:szCs w:val="36"/>
          <w:lang w:eastAsia="ru-RU"/>
        </w:rPr>
        <w:t xml:space="preserve"> от __ _______ 2026г.</w:t>
      </w:r>
    </w:p>
    <w:p w:rsidR="0073414F" w:rsidRPr="0073414F" w:rsidRDefault="0073414F" w:rsidP="0073414F">
      <w:pPr>
        <w:spacing w:after="0" w:line="240" w:lineRule="auto"/>
        <w:jc w:val="center"/>
        <w:rPr>
          <w:rFonts w:ascii="Times New Roman" w:eastAsia="Times New Roman" w:hAnsi="Times New Roman" w:cs="Times New Roman"/>
          <w:b/>
          <w:szCs w:val="36"/>
          <w:lang w:eastAsia="ru-RU"/>
        </w:rPr>
      </w:pPr>
      <w:r w:rsidRPr="0073414F">
        <w:rPr>
          <w:rFonts w:ascii="Times New Roman" w:eastAsia="Times New Roman" w:hAnsi="Times New Roman" w:cs="Times New Roman"/>
          <w:b/>
          <w:szCs w:val="36"/>
          <w:lang w:eastAsia="ru-RU"/>
        </w:rPr>
        <w:t>Опись объектов,</w:t>
      </w:r>
    </w:p>
    <w:p w:rsidR="0073414F" w:rsidRPr="0073414F" w:rsidRDefault="0073414F" w:rsidP="0073414F">
      <w:pPr>
        <w:spacing w:after="0" w:line="240" w:lineRule="auto"/>
        <w:jc w:val="center"/>
        <w:rPr>
          <w:rFonts w:ascii="Times New Roman" w:eastAsia="Times New Roman" w:hAnsi="Times New Roman" w:cs="Times New Roman"/>
          <w:b/>
          <w:sz w:val="28"/>
          <w:szCs w:val="36"/>
          <w:lang w:eastAsia="ru-RU"/>
        </w:rPr>
      </w:pPr>
      <w:r w:rsidRPr="0073414F">
        <w:rPr>
          <w:rFonts w:ascii="Times New Roman" w:eastAsia="Times New Roman" w:hAnsi="Times New Roman" w:cs="Times New Roman"/>
          <w:b/>
          <w:szCs w:val="36"/>
          <w:lang w:eastAsia="ru-RU"/>
        </w:rPr>
        <w:t>находящихся под охраной ООО ЧОП «Фаворит»</w:t>
      </w:r>
      <w:r w:rsidRPr="0073414F">
        <w:rPr>
          <w:rFonts w:ascii="Times New Roman" w:eastAsia="Times New Roman" w:hAnsi="Times New Roman" w:cs="Times New Roman"/>
          <w:b/>
          <w:sz w:val="28"/>
          <w:szCs w:val="36"/>
          <w:lang w:eastAsia="ru-RU"/>
        </w:rPr>
        <w:t xml:space="preserve">                                                  </w:t>
      </w:r>
    </w:p>
    <w:p w:rsidR="0073414F" w:rsidRPr="0073414F" w:rsidRDefault="0073414F" w:rsidP="0073414F">
      <w:pPr>
        <w:spacing w:after="0" w:line="240" w:lineRule="auto"/>
        <w:rPr>
          <w:rFonts w:ascii="Times New Roman" w:eastAsia="Times New Roman" w:hAnsi="Times New Roman" w:cs="Times New Roman"/>
          <w:sz w:val="20"/>
          <w:szCs w:val="20"/>
          <w:lang w:eastAsia="ru-RU"/>
        </w:rPr>
      </w:pPr>
    </w:p>
    <w:p w:rsidR="0073414F" w:rsidRPr="0073414F" w:rsidRDefault="0073414F" w:rsidP="0073414F">
      <w:pPr>
        <w:spacing w:after="0" w:line="240" w:lineRule="auto"/>
        <w:rPr>
          <w:rFonts w:ascii="Times New Roman" w:eastAsia="Times New Roman" w:hAnsi="Times New Roman" w:cs="Times New Roman"/>
          <w:sz w:val="20"/>
          <w:szCs w:val="20"/>
          <w:lang w:eastAsia="ru-RU"/>
        </w:rPr>
      </w:pPr>
      <w:r w:rsidRPr="0073414F">
        <w:rPr>
          <w:rFonts w:ascii="Times New Roman" w:eastAsia="Times New Roman" w:hAnsi="Times New Roman" w:cs="Times New Roman"/>
          <w:sz w:val="20"/>
          <w:szCs w:val="20"/>
          <w:lang w:eastAsia="ru-RU"/>
        </w:rPr>
        <w:t>«Заказчик»: ФГБУ «Национальный парк «Чикой»</w:t>
      </w:r>
    </w:p>
    <w:p w:rsidR="0073414F" w:rsidRPr="0073414F" w:rsidRDefault="0073414F" w:rsidP="0073414F">
      <w:pPr>
        <w:spacing w:after="0" w:line="240" w:lineRule="auto"/>
        <w:rPr>
          <w:rFonts w:ascii="Times New Roman" w:eastAsia="Times New Roman" w:hAnsi="Times New Roman" w:cs="Times New Roman"/>
          <w:sz w:val="20"/>
          <w:szCs w:val="20"/>
          <w:lang w:eastAsia="ru-RU"/>
        </w:rPr>
      </w:pPr>
      <w:r w:rsidRPr="0073414F">
        <w:rPr>
          <w:rFonts w:ascii="Times New Roman" w:eastAsia="Times New Roman" w:hAnsi="Times New Roman" w:cs="Times New Roman"/>
          <w:sz w:val="20"/>
          <w:szCs w:val="20"/>
          <w:lang w:eastAsia="ru-RU"/>
        </w:rPr>
        <w:t xml:space="preserve">Адрес: 673060, Забайкальский край, с. Красный Чикой ул. </w:t>
      </w:r>
      <w:proofErr w:type="gramStart"/>
      <w:r w:rsidRPr="0073414F">
        <w:rPr>
          <w:rFonts w:ascii="Times New Roman" w:eastAsia="Times New Roman" w:hAnsi="Times New Roman" w:cs="Times New Roman"/>
          <w:sz w:val="20"/>
          <w:szCs w:val="20"/>
          <w:lang w:eastAsia="ru-RU"/>
        </w:rPr>
        <w:t>Первомайская</w:t>
      </w:r>
      <w:proofErr w:type="gramEnd"/>
      <w:r w:rsidRPr="0073414F">
        <w:rPr>
          <w:rFonts w:ascii="Times New Roman" w:eastAsia="Times New Roman" w:hAnsi="Times New Roman" w:cs="Times New Roman"/>
          <w:sz w:val="20"/>
          <w:szCs w:val="20"/>
          <w:lang w:eastAsia="ru-RU"/>
        </w:rPr>
        <w:t xml:space="preserve"> д.1</w:t>
      </w:r>
    </w:p>
    <w:p w:rsidR="0073414F" w:rsidRPr="0073414F" w:rsidRDefault="0073414F" w:rsidP="0073414F">
      <w:pPr>
        <w:spacing w:after="0" w:line="240" w:lineRule="auto"/>
        <w:rPr>
          <w:rFonts w:ascii="Times New Roman" w:eastAsia="Times New Roman" w:hAnsi="Times New Roman" w:cs="Times New Roman"/>
          <w:sz w:val="20"/>
          <w:szCs w:val="20"/>
          <w:lang w:eastAsia="ru-RU"/>
        </w:rPr>
      </w:pPr>
      <w:r w:rsidRPr="0073414F">
        <w:rPr>
          <w:rFonts w:ascii="Times New Roman" w:eastAsia="Times New Roman" w:hAnsi="Times New Roman" w:cs="Times New Roman"/>
          <w:sz w:val="20"/>
          <w:szCs w:val="20"/>
          <w:lang w:eastAsia="ru-RU"/>
        </w:rPr>
        <w:t>Объекты приняты под охрану с __   ______ 2026 г.</w:t>
      </w:r>
    </w:p>
    <w:p w:rsidR="0073414F" w:rsidRPr="0073414F" w:rsidRDefault="0073414F" w:rsidP="0073414F">
      <w:pPr>
        <w:spacing w:after="0" w:line="240" w:lineRule="auto"/>
        <w:rPr>
          <w:rFonts w:ascii="Times New Roman" w:eastAsia="Times New Roman" w:hAnsi="Times New Roman" w:cs="Times New Roman"/>
          <w:sz w:val="20"/>
          <w:szCs w:val="20"/>
          <w:lang w:eastAsia="ru-RU"/>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4177"/>
        <w:gridCol w:w="1672"/>
        <w:gridCol w:w="1843"/>
        <w:gridCol w:w="2126"/>
        <w:gridCol w:w="2126"/>
        <w:gridCol w:w="2268"/>
      </w:tblGrid>
      <w:tr w:rsidR="0073414F" w:rsidRPr="0073414F" w:rsidTr="001A73E2">
        <w:trPr>
          <w:trHeight w:val="858"/>
        </w:trPr>
        <w:tc>
          <w:tcPr>
            <w:tcW w:w="672" w:type="dxa"/>
            <w:vMerge w:val="restart"/>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p>
          <w:p w:rsidR="0073414F" w:rsidRPr="0073414F" w:rsidRDefault="0073414F" w:rsidP="0073414F">
            <w:pPr>
              <w:spacing w:after="0"/>
              <w:jc w:val="center"/>
              <w:rPr>
                <w:rFonts w:ascii="Times New Roman" w:eastAsia="Times New Roman" w:hAnsi="Times New Roman" w:cs="Times New Roman"/>
              </w:rPr>
            </w:pP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 </w:t>
            </w:r>
            <w:proofErr w:type="gramStart"/>
            <w:r w:rsidRPr="0073414F">
              <w:rPr>
                <w:rFonts w:ascii="Times New Roman" w:eastAsia="Times New Roman" w:hAnsi="Times New Roman" w:cs="Times New Roman"/>
              </w:rPr>
              <w:t>п</w:t>
            </w:r>
            <w:proofErr w:type="gramEnd"/>
            <w:r w:rsidRPr="0073414F">
              <w:rPr>
                <w:rFonts w:ascii="Times New Roman" w:eastAsia="Times New Roman" w:hAnsi="Times New Roman" w:cs="Times New Roman"/>
              </w:rPr>
              <w:t>/п</w:t>
            </w:r>
          </w:p>
        </w:tc>
        <w:tc>
          <w:tcPr>
            <w:tcW w:w="4177" w:type="dxa"/>
            <w:vMerge w:val="restart"/>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Адрес объекта</w:t>
            </w:r>
          </w:p>
        </w:tc>
        <w:tc>
          <w:tcPr>
            <w:tcW w:w="1672" w:type="dxa"/>
            <w:vMerge w:val="restart"/>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Вид охраны</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ПЦО</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Время охраны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Стоимость пультовой охраны (руб.) в месяц</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Общая стоимость</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охраны (руб.)</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в месяц</w:t>
            </w:r>
          </w:p>
        </w:tc>
      </w:tr>
      <w:tr w:rsidR="0073414F" w:rsidRPr="0073414F" w:rsidTr="001A73E2">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p>
        </w:tc>
        <w:tc>
          <w:tcPr>
            <w:tcW w:w="4177" w:type="dxa"/>
            <w:vMerge/>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По рабочим дням</w:t>
            </w: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По выходным и праздничным              дням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p>
        </w:tc>
      </w:tr>
      <w:tr w:rsidR="0073414F" w:rsidRPr="0073414F" w:rsidTr="001A73E2">
        <w:trPr>
          <w:trHeight w:val="1020"/>
        </w:trPr>
        <w:tc>
          <w:tcPr>
            <w:tcW w:w="672"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1.</w:t>
            </w:r>
          </w:p>
        </w:tc>
        <w:tc>
          <w:tcPr>
            <w:tcW w:w="4177"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Офис</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ФГБУ «Национальный парк «Чикой» </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с. Красный Чикой, </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ул. Первомайская.1</w:t>
            </w:r>
          </w:p>
        </w:tc>
        <w:tc>
          <w:tcPr>
            <w:tcW w:w="1672"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ОПС</w:t>
            </w:r>
          </w:p>
        </w:tc>
        <w:tc>
          <w:tcPr>
            <w:tcW w:w="1843"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с 18:00 до 9:00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круглосуточно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3400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3400</w:t>
            </w:r>
          </w:p>
        </w:tc>
      </w:tr>
      <w:tr w:rsidR="0073414F" w:rsidRPr="0073414F" w:rsidTr="001A73E2">
        <w:trPr>
          <w:trHeight w:val="690"/>
        </w:trPr>
        <w:tc>
          <w:tcPr>
            <w:tcW w:w="672"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2.</w:t>
            </w:r>
          </w:p>
        </w:tc>
        <w:tc>
          <w:tcPr>
            <w:tcW w:w="4177"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Гостевой домик</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ФГБУ «Национальный парк «Чикой» </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с. Красный Чикой, </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ул. Первомайская.1</w:t>
            </w:r>
          </w:p>
        </w:tc>
        <w:tc>
          <w:tcPr>
            <w:tcW w:w="1672"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line="240" w:lineRule="auto"/>
              <w:rPr>
                <w:rFonts w:ascii="Times New Roman" w:eastAsia="Times New Roman" w:hAnsi="Times New Roman" w:cs="Times New Roman"/>
              </w:rPr>
            </w:pPr>
            <w:r w:rsidRPr="0073414F">
              <w:rPr>
                <w:rFonts w:ascii="Times New Roman" w:eastAsia="Times New Roman" w:hAnsi="Times New Roman" w:cs="Times New Roman"/>
              </w:rPr>
              <w:t xml:space="preserve">          ОПС</w:t>
            </w:r>
          </w:p>
        </w:tc>
        <w:tc>
          <w:tcPr>
            <w:tcW w:w="1843"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Times New Roman" w:hAnsi="Times New Roman" w:cs="Times New Roman"/>
              </w:rPr>
              <w:t xml:space="preserve">   круглосуточно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Times New Roman" w:hAnsi="Times New Roman" w:cs="Times New Roman"/>
              </w:rPr>
              <w:t xml:space="preserve">      круглосуточно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Calibri" w:hAnsi="Times New Roman" w:cs="Times New Roman"/>
                <w:lang w:eastAsia="ru-RU"/>
              </w:rPr>
              <w:t xml:space="preserve">                 3000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3000</w:t>
            </w:r>
          </w:p>
        </w:tc>
      </w:tr>
      <w:tr w:rsidR="0073414F" w:rsidRPr="0073414F" w:rsidTr="001A73E2">
        <w:trPr>
          <w:trHeight w:val="690"/>
        </w:trPr>
        <w:tc>
          <w:tcPr>
            <w:tcW w:w="672"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3.</w:t>
            </w:r>
          </w:p>
        </w:tc>
        <w:tc>
          <w:tcPr>
            <w:tcW w:w="4177"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Гостевой домик</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ФГБУ «Национальный парк «Чикой» </w:t>
            </w:r>
          </w:p>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с. Красный Чикой, </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ул. Первомайская.1</w:t>
            </w:r>
          </w:p>
        </w:tc>
        <w:tc>
          <w:tcPr>
            <w:tcW w:w="1672"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line="240" w:lineRule="auto"/>
              <w:rPr>
                <w:rFonts w:ascii="Times New Roman" w:eastAsia="Times New Roman" w:hAnsi="Times New Roman" w:cs="Times New Roman"/>
              </w:rPr>
            </w:pPr>
            <w:r w:rsidRPr="0073414F">
              <w:rPr>
                <w:rFonts w:ascii="Times New Roman" w:eastAsia="Times New Roman" w:hAnsi="Times New Roman" w:cs="Times New Roman"/>
              </w:rPr>
              <w:t xml:space="preserve">          КТС</w:t>
            </w:r>
          </w:p>
        </w:tc>
        <w:tc>
          <w:tcPr>
            <w:tcW w:w="1843"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Times New Roman" w:hAnsi="Times New Roman" w:cs="Times New Roman"/>
              </w:rPr>
              <w:t xml:space="preserve">   круглосуточно</w:t>
            </w:r>
          </w:p>
        </w:tc>
        <w:tc>
          <w:tcPr>
            <w:tcW w:w="2126"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Times New Roman" w:hAnsi="Times New Roman" w:cs="Times New Roman"/>
              </w:rPr>
              <w:t xml:space="preserve">      круглосуточно</w:t>
            </w:r>
          </w:p>
        </w:tc>
        <w:tc>
          <w:tcPr>
            <w:tcW w:w="2126"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Calibri" w:hAnsi="Times New Roman" w:cs="Times New Roman"/>
                <w:lang w:eastAsia="ru-RU"/>
              </w:rPr>
              <w:t xml:space="preserve">                 1500</w:t>
            </w:r>
          </w:p>
        </w:tc>
        <w:tc>
          <w:tcPr>
            <w:tcW w:w="2268"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1500</w:t>
            </w:r>
          </w:p>
        </w:tc>
      </w:tr>
      <w:tr w:rsidR="0073414F" w:rsidRPr="0073414F" w:rsidTr="001A73E2">
        <w:trPr>
          <w:trHeight w:val="690"/>
        </w:trPr>
        <w:tc>
          <w:tcPr>
            <w:tcW w:w="672"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4.</w:t>
            </w:r>
          </w:p>
        </w:tc>
        <w:tc>
          <w:tcPr>
            <w:tcW w:w="4177"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Техническое обслуживание ОПС, КТС</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ФГБУ «Национальный парк «Чикой»               с. Красный Чикой, </w:t>
            </w:r>
          </w:p>
          <w:p w:rsidR="0073414F" w:rsidRPr="0073414F" w:rsidRDefault="0073414F" w:rsidP="0073414F">
            <w:pPr>
              <w:spacing w:after="0"/>
              <w:rPr>
                <w:rFonts w:ascii="Times New Roman" w:eastAsia="Times New Roman" w:hAnsi="Times New Roman" w:cs="Times New Roman"/>
              </w:rPr>
            </w:pPr>
            <w:r w:rsidRPr="0073414F">
              <w:rPr>
                <w:rFonts w:ascii="Times New Roman" w:eastAsia="Times New Roman" w:hAnsi="Times New Roman" w:cs="Times New Roman"/>
              </w:rPr>
              <w:t xml:space="preserve">               ул. Первомайская.1</w:t>
            </w:r>
          </w:p>
        </w:tc>
        <w:tc>
          <w:tcPr>
            <w:tcW w:w="1672"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line="240" w:lineRule="auto"/>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Calibri"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Calibri" w:hAnsi="Times New Roman" w:cs="Times New Roman"/>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rPr>
                <w:rFonts w:ascii="Times New Roman" w:eastAsia="Calibri" w:hAnsi="Times New Roman" w:cs="Times New Roman"/>
                <w:lang w:eastAsia="ru-RU"/>
              </w:rPr>
            </w:pPr>
            <w:r w:rsidRPr="0073414F">
              <w:rPr>
                <w:rFonts w:ascii="Times New Roman" w:eastAsia="Calibri" w:hAnsi="Times New Roman" w:cs="Times New Roman"/>
                <w:lang w:eastAsia="ru-RU"/>
              </w:rPr>
              <w:t xml:space="preserve">                 2000</w:t>
            </w:r>
          </w:p>
        </w:tc>
        <w:tc>
          <w:tcPr>
            <w:tcW w:w="2268" w:type="dxa"/>
            <w:tcBorders>
              <w:top w:val="single" w:sz="4" w:space="0" w:color="auto"/>
              <w:left w:val="single" w:sz="4" w:space="0" w:color="auto"/>
              <w:bottom w:val="single" w:sz="4" w:space="0" w:color="auto"/>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2000</w:t>
            </w:r>
          </w:p>
        </w:tc>
      </w:tr>
      <w:tr w:rsidR="0073414F" w:rsidRPr="0073414F" w:rsidTr="001A73E2">
        <w:trPr>
          <w:trHeight w:val="555"/>
        </w:trPr>
        <w:tc>
          <w:tcPr>
            <w:tcW w:w="672" w:type="dxa"/>
            <w:tcBorders>
              <w:top w:val="single" w:sz="4" w:space="0" w:color="auto"/>
              <w:left w:val="nil"/>
              <w:bottom w:val="nil"/>
              <w:right w:val="nil"/>
            </w:tcBorders>
            <w:vAlign w:val="center"/>
          </w:tcPr>
          <w:p w:rsidR="0073414F" w:rsidRPr="0073414F" w:rsidRDefault="0073414F" w:rsidP="0073414F">
            <w:pPr>
              <w:spacing w:after="0"/>
              <w:jc w:val="center"/>
              <w:rPr>
                <w:rFonts w:ascii="Times New Roman" w:eastAsia="Times New Roman" w:hAnsi="Times New Roman" w:cs="Times New Roman"/>
              </w:rPr>
            </w:pPr>
          </w:p>
        </w:tc>
        <w:tc>
          <w:tcPr>
            <w:tcW w:w="4177" w:type="dxa"/>
            <w:tcBorders>
              <w:top w:val="single" w:sz="4" w:space="0" w:color="auto"/>
              <w:left w:val="nil"/>
              <w:bottom w:val="nil"/>
              <w:right w:val="nil"/>
            </w:tcBorders>
            <w:vAlign w:val="center"/>
          </w:tcPr>
          <w:p w:rsidR="0073414F" w:rsidRPr="0073414F" w:rsidRDefault="0073414F" w:rsidP="0073414F">
            <w:pPr>
              <w:spacing w:after="0"/>
              <w:jc w:val="center"/>
              <w:rPr>
                <w:rFonts w:ascii="Times New Roman" w:eastAsia="Times New Roman" w:hAnsi="Times New Roman" w:cs="Times New Roman"/>
              </w:rPr>
            </w:pPr>
          </w:p>
        </w:tc>
        <w:tc>
          <w:tcPr>
            <w:tcW w:w="1672" w:type="dxa"/>
            <w:tcBorders>
              <w:top w:val="single" w:sz="4" w:space="0" w:color="auto"/>
              <w:left w:val="nil"/>
              <w:bottom w:val="nil"/>
              <w:right w:val="nil"/>
            </w:tcBorders>
            <w:vAlign w:val="center"/>
          </w:tcPr>
          <w:p w:rsidR="0073414F" w:rsidRPr="0073414F" w:rsidRDefault="0073414F" w:rsidP="0073414F">
            <w:pPr>
              <w:spacing w:after="0"/>
              <w:jc w:val="center"/>
              <w:rPr>
                <w:rFonts w:ascii="Times New Roman" w:eastAsia="Times New Roman" w:hAnsi="Times New Roman" w:cs="Times New Roman"/>
              </w:rPr>
            </w:pPr>
          </w:p>
        </w:tc>
        <w:tc>
          <w:tcPr>
            <w:tcW w:w="1843" w:type="dxa"/>
            <w:tcBorders>
              <w:top w:val="single" w:sz="4" w:space="0" w:color="auto"/>
              <w:left w:val="nil"/>
              <w:bottom w:val="nil"/>
              <w:right w:val="nil"/>
            </w:tcBorders>
            <w:vAlign w:val="center"/>
          </w:tcPr>
          <w:p w:rsidR="0073414F" w:rsidRPr="0073414F" w:rsidRDefault="0073414F" w:rsidP="0073414F">
            <w:pPr>
              <w:spacing w:after="0"/>
              <w:jc w:val="center"/>
              <w:rPr>
                <w:rFonts w:ascii="Times New Roman" w:eastAsia="Times New Roman" w:hAnsi="Times New Roman" w:cs="Times New Roman"/>
              </w:rPr>
            </w:pPr>
          </w:p>
        </w:tc>
        <w:tc>
          <w:tcPr>
            <w:tcW w:w="2126" w:type="dxa"/>
            <w:tcBorders>
              <w:top w:val="single" w:sz="4" w:space="0" w:color="auto"/>
              <w:left w:val="nil"/>
              <w:bottom w:val="nil"/>
              <w:right w:val="single" w:sz="4" w:space="0" w:color="auto"/>
            </w:tcBorders>
            <w:vAlign w:val="center"/>
          </w:tcPr>
          <w:p w:rsidR="0073414F" w:rsidRPr="0073414F" w:rsidRDefault="0073414F" w:rsidP="0073414F">
            <w:pPr>
              <w:spacing w:after="0"/>
              <w:jc w:val="center"/>
              <w:rPr>
                <w:rFonts w:ascii="Times New Roman" w:eastAsia="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 xml:space="preserve">Итого:                    </w:t>
            </w:r>
          </w:p>
        </w:tc>
        <w:tc>
          <w:tcPr>
            <w:tcW w:w="2268" w:type="dxa"/>
            <w:tcBorders>
              <w:top w:val="single" w:sz="4" w:space="0" w:color="auto"/>
              <w:left w:val="single" w:sz="4" w:space="0" w:color="auto"/>
              <w:bottom w:val="single" w:sz="4" w:space="0" w:color="auto"/>
              <w:right w:val="single" w:sz="4" w:space="0" w:color="auto"/>
            </w:tcBorders>
            <w:vAlign w:val="center"/>
            <w:hideMark/>
          </w:tcPr>
          <w:p w:rsidR="0073414F" w:rsidRPr="0073414F" w:rsidRDefault="0073414F" w:rsidP="0073414F">
            <w:pPr>
              <w:spacing w:after="0"/>
              <w:jc w:val="center"/>
              <w:rPr>
                <w:rFonts w:ascii="Times New Roman" w:eastAsia="Times New Roman" w:hAnsi="Times New Roman" w:cs="Times New Roman"/>
              </w:rPr>
            </w:pPr>
            <w:r w:rsidRPr="0073414F">
              <w:rPr>
                <w:rFonts w:ascii="Times New Roman" w:eastAsia="Times New Roman" w:hAnsi="Times New Roman" w:cs="Times New Roman"/>
              </w:rPr>
              <w:t>9900</w:t>
            </w:r>
          </w:p>
        </w:tc>
      </w:tr>
    </w:tbl>
    <w:p w:rsidR="0073414F" w:rsidRPr="0073414F" w:rsidRDefault="0073414F" w:rsidP="0073414F">
      <w:pPr>
        <w:spacing w:after="0" w:line="240" w:lineRule="auto"/>
        <w:rPr>
          <w:rFonts w:ascii="Times New Roman" w:eastAsia="Times New Roman" w:hAnsi="Times New Roman" w:cs="Times New Roman"/>
          <w:sz w:val="20"/>
          <w:szCs w:val="20"/>
          <w:lang w:eastAsia="ru-RU"/>
        </w:rPr>
      </w:pPr>
      <w:r w:rsidRPr="0073414F">
        <w:rPr>
          <w:rFonts w:ascii="Times New Roman" w:eastAsia="Times New Roman" w:hAnsi="Times New Roman" w:cs="Times New Roman"/>
          <w:sz w:val="20"/>
          <w:szCs w:val="20"/>
          <w:lang w:eastAsia="ru-RU"/>
        </w:rPr>
        <w:t xml:space="preserve">Заказчик:                                                                                       </w:t>
      </w:r>
      <w:r>
        <w:rPr>
          <w:rFonts w:ascii="Times New Roman" w:eastAsia="Times New Roman" w:hAnsi="Times New Roman" w:cs="Times New Roman"/>
          <w:sz w:val="20"/>
          <w:szCs w:val="20"/>
          <w:lang w:eastAsia="ru-RU"/>
        </w:rPr>
        <w:t xml:space="preserve">                           </w:t>
      </w:r>
      <w:r w:rsidRPr="0073414F">
        <w:rPr>
          <w:rFonts w:ascii="Times New Roman" w:eastAsia="Times New Roman" w:hAnsi="Times New Roman" w:cs="Times New Roman"/>
          <w:sz w:val="20"/>
          <w:szCs w:val="20"/>
          <w:lang w:eastAsia="ru-RU"/>
        </w:rPr>
        <w:t>Исполнитель:</w:t>
      </w:r>
    </w:p>
    <w:p w:rsidR="0073414F" w:rsidRPr="00DD7502" w:rsidRDefault="0073414F" w:rsidP="00DD7502">
      <w:pPr>
        <w:jc w:val="both"/>
        <w:rPr>
          <w:rFonts w:ascii="Times New Roman" w:hAnsi="Times New Roman" w:cs="Times New Roman"/>
        </w:rPr>
      </w:pPr>
    </w:p>
    <w:sectPr w:rsidR="0073414F" w:rsidRPr="00DD7502" w:rsidSect="00063D7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9C6" w:rsidRDefault="000649C6" w:rsidP="00DD7502">
      <w:pPr>
        <w:spacing w:after="0" w:line="240" w:lineRule="auto"/>
      </w:pPr>
      <w:r>
        <w:separator/>
      </w:r>
    </w:p>
  </w:endnote>
  <w:endnote w:type="continuationSeparator" w:id="0">
    <w:p w:rsidR="000649C6" w:rsidRDefault="000649C6" w:rsidP="00DD7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4224982"/>
      <w:docPartObj>
        <w:docPartGallery w:val="Page Numbers (Bottom of Page)"/>
        <w:docPartUnique/>
      </w:docPartObj>
    </w:sdtPr>
    <w:sdtEndPr/>
    <w:sdtContent>
      <w:p w:rsidR="00DD7502" w:rsidRPr="00DD7502" w:rsidRDefault="00DD7502">
        <w:pPr>
          <w:pStyle w:val="a7"/>
          <w:jc w:val="right"/>
          <w:rPr>
            <w:rFonts w:ascii="Times New Roman" w:hAnsi="Times New Roman" w:cs="Times New Roman"/>
          </w:rPr>
        </w:pPr>
        <w:r w:rsidRPr="00DD7502">
          <w:rPr>
            <w:rFonts w:ascii="Times New Roman" w:hAnsi="Times New Roman" w:cs="Times New Roman"/>
          </w:rPr>
          <w:fldChar w:fldCharType="begin"/>
        </w:r>
        <w:r w:rsidRPr="00DD7502">
          <w:rPr>
            <w:rFonts w:ascii="Times New Roman" w:hAnsi="Times New Roman" w:cs="Times New Roman"/>
          </w:rPr>
          <w:instrText>PAGE   \* MERGEFORMAT</w:instrText>
        </w:r>
        <w:r w:rsidRPr="00DD7502">
          <w:rPr>
            <w:rFonts w:ascii="Times New Roman" w:hAnsi="Times New Roman" w:cs="Times New Roman"/>
          </w:rPr>
          <w:fldChar w:fldCharType="separate"/>
        </w:r>
        <w:r w:rsidR="00215C6A">
          <w:rPr>
            <w:rFonts w:ascii="Times New Roman" w:hAnsi="Times New Roman" w:cs="Times New Roman"/>
            <w:noProof/>
          </w:rPr>
          <w:t>7</w:t>
        </w:r>
        <w:r w:rsidRPr="00DD7502">
          <w:rPr>
            <w:rFonts w:ascii="Times New Roman" w:hAnsi="Times New Roman" w:cs="Times New Roman"/>
          </w:rPr>
          <w:fldChar w:fldCharType="end"/>
        </w:r>
      </w:p>
    </w:sdtContent>
  </w:sdt>
  <w:p w:rsidR="00DD7502" w:rsidRPr="00DD7502" w:rsidRDefault="00DD7502">
    <w:pPr>
      <w:pStyle w:val="a7"/>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9C6" w:rsidRDefault="000649C6" w:rsidP="00DD7502">
      <w:pPr>
        <w:spacing w:after="0" w:line="240" w:lineRule="auto"/>
      </w:pPr>
      <w:r>
        <w:separator/>
      </w:r>
    </w:p>
  </w:footnote>
  <w:footnote w:type="continuationSeparator" w:id="0">
    <w:p w:rsidR="000649C6" w:rsidRDefault="000649C6" w:rsidP="00DD75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F9D"/>
    <w:rsid w:val="000649C6"/>
    <w:rsid w:val="000A2720"/>
    <w:rsid w:val="00112F32"/>
    <w:rsid w:val="0012390F"/>
    <w:rsid w:val="00215C6A"/>
    <w:rsid w:val="002C1F9D"/>
    <w:rsid w:val="00442D08"/>
    <w:rsid w:val="00457B5F"/>
    <w:rsid w:val="0046455A"/>
    <w:rsid w:val="0067243E"/>
    <w:rsid w:val="0073414F"/>
    <w:rsid w:val="008076E2"/>
    <w:rsid w:val="00A210EF"/>
    <w:rsid w:val="00DD7502"/>
    <w:rsid w:val="00FB65C2"/>
    <w:rsid w:val="00FF7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2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55A"/>
    <w:pPr>
      <w:ind w:left="720"/>
      <w:contextualSpacing/>
    </w:pPr>
  </w:style>
  <w:style w:type="table" w:styleId="a4">
    <w:name w:val="Table Grid"/>
    <w:basedOn w:val="a1"/>
    <w:uiPriority w:val="39"/>
    <w:rsid w:val="00464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D75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D7502"/>
  </w:style>
  <w:style w:type="paragraph" w:styleId="a7">
    <w:name w:val="footer"/>
    <w:basedOn w:val="a"/>
    <w:link w:val="a8"/>
    <w:uiPriority w:val="99"/>
    <w:unhideWhenUsed/>
    <w:rsid w:val="00DD75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75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2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55A"/>
    <w:pPr>
      <w:ind w:left="720"/>
      <w:contextualSpacing/>
    </w:pPr>
  </w:style>
  <w:style w:type="table" w:styleId="a4">
    <w:name w:val="Table Grid"/>
    <w:basedOn w:val="a1"/>
    <w:uiPriority w:val="39"/>
    <w:rsid w:val="00464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D75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D7502"/>
  </w:style>
  <w:style w:type="paragraph" w:styleId="a7">
    <w:name w:val="footer"/>
    <w:basedOn w:val="a"/>
    <w:link w:val="a8"/>
    <w:uiPriority w:val="99"/>
    <w:unhideWhenUsed/>
    <w:rsid w:val="00DD75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7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5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3185</Words>
  <Characters>18156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Alexsandr</dc:creator>
  <cp:keywords/>
  <dc:description/>
  <cp:lastModifiedBy>Tecno</cp:lastModifiedBy>
  <cp:revision>15</cp:revision>
  <cp:lastPrinted>2026-07-27T14:33:00Z</cp:lastPrinted>
  <dcterms:created xsi:type="dcterms:W3CDTF">2026-05-30T00:11:00Z</dcterms:created>
  <dcterms:modified xsi:type="dcterms:W3CDTF">2026-07-27T23:55:00Z</dcterms:modified>
</cp:coreProperties>
</file>