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A3" w:rsidRPr="00800817" w:rsidRDefault="00EF0D6C" w:rsidP="00D77517">
      <w:pPr>
        <w:pStyle w:val="ConsPlusNormal"/>
        <w:ind w:firstLine="540"/>
        <w:jc w:val="center"/>
        <w:rPr>
          <w:rFonts w:ascii="PT Astra Serif" w:hAnsi="PT Astra Serif"/>
          <w:sz w:val="24"/>
          <w:szCs w:val="24"/>
        </w:rPr>
      </w:pPr>
      <w:r w:rsidRPr="00800817">
        <w:rPr>
          <w:rFonts w:ascii="PT Astra Serif" w:hAnsi="PT Astra Serif"/>
          <w:sz w:val="24"/>
          <w:szCs w:val="24"/>
        </w:rPr>
        <w:t xml:space="preserve">Проект </w:t>
      </w:r>
      <w:r w:rsidR="00A24CF0" w:rsidRPr="00800817">
        <w:rPr>
          <w:rFonts w:ascii="PT Astra Serif" w:hAnsi="PT Astra Serif"/>
          <w:sz w:val="24"/>
          <w:szCs w:val="24"/>
        </w:rPr>
        <w:t>Г</w:t>
      </w:r>
      <w:r w:rsidR="00D94231" w:rsidRPr="00800817">
        <w:rPr>
          <w:rFonts w:ascii="PT Astra Serif" w:hAnsi="PT Astra Serif"/>
          <w:sz w:val="24"/>
          <w:szCs w:val="24"/>
        </w:rPr>
        <w:t>осударственн</w:t>
      </w:r>
      <w:r w:rsidRPr="00800817">
        <w:rPr>
          <w:rFonts w:ascii="PT Astra Serif" w:hAnsi="PT Astra Serif"/>
          <w:sz w:val="24"/>
          <w:szCs w:val="24"/>
        </w:rPr>
        <w:t>ого</w:t>
      </w:r>
      <w:r w:rsidR="00D94231" w:rsidRPr="00800817">
        <w:rPr>
          <w:rFonts w:ascii="PT Astra Serif" w:hAnsi="PT Astra Serif"/>
          <w:sz w:val="24"/>
          <w:szCs w:val="24"/>
        </w:rPr>
        <w:t xml:space="preserve"> контракт</w:t>
      </w:r>
      <w:r w:rsidRPr="00800817">
        <w:rPr>
          <w:rFonts w:ascii="PT Astra Serif" w:hAnsi="PT Astra Serif"/>
          <w:sz w:val="24"/>
          <w:szCs w:val="24"/>
        </w:rPr>
        <w:t>а</w:t>
      </w:r>
      <w:r w:rsidR="00D844AC" w:rsidRPr="00800817">
        <w:rPr>
          <w:rFonts w:ascii="PT Astra Serif" w:hAnsi="PT Astra Serif"/>
          <w:sz w:val="24"/>
          <w:szCs w:val="24"/>
        </w:rPr>
        <w:t xml:space="preserve"> на поставку </w:t>
      </w:r>
      <w:r w:rsidR="008C3A1C">
        <w:rPr>
          <w:rFonts w:ascii="PT Astra Serif" w:hAnsi="PT Astra Serif"/>
          <w:sz w:val="24"/>
          <w:szCs w:val="24"/>
        </w:rPr>
        <w:t>макаронный изделий</w:t>
      </w:r>
      <w:r w:rsidR="00D844AC" w:rsidRPr="00800817">
        <w:rPr>
          <w:rFonts w:ascii="PT Astra Serif" w:hAnsi="PT Astra Serif"/>
          <w:sz w:val="24"/>
          <w:szCs w:val="24"/>
        </w:rPr>
        <w:t xml:space="preserve"> </w:t>
      </w:r>
      <w:r w:rsidR="00D94231" w:rsidRPr="00800817">
        <w:rPr>
          <w:rFonts w:ascii="PT Astra Serif" w:hAnsi="PT Astra Serif"/>
          <w:sz w:val="24"/>
          <w:szCs w:val="24"/>
        </w:rPr>
        <w:t>№</w:t>
      </w:r>
      <w:r w:rsidR="00D844AC" w:rsidRPr="00800817">
        <w:rPr>
          <w:rFonts w:ascii="PT Astra Serif" w:hAnsi="PT Astra Serif"/>
          <w:sz w:val="24"/>
          <w:szCs w:val="24"/>
        </w:rPr>
        <w:t xml:space="preserve"> ___</w:t>
      </w:r>
    </w:p>
    <w:p w:rsidR="00866480" w:rsidRPr="00800817" w:rsidRDefault="00696EEC" w:rsidP="00D77517">
      <w:pPr>
        <w:pStyle w:val="ConsPlusNormal"/>
        <w:ind w:firstLine="540"/>
        <w:jc w:val="center"/>
        <w:rPr>
          <w:rFonts w:ascii="PT Astra Serif" w:hAnsi="PT Astra Serif"/>
          <w:sz w:val="24"/>
          <w:szCs w:val="24"/>
        </w:rPr>
      </w:pPr>
      <w:r w:rsidRPr="00800817">
        <w:rPr>
          <w:rFonts w:ascii="PT Astra Serif" w:hAnsi="PT Astra Serif"/>
          <w:sz w:val="24"/>
          <w:szCs w:val="24"/>
        </w:rPr>
        <w:t>(</w:t>
      </w:r>
      <w:r w:rsidR="00866480" w:rsidRPr="00800817">
        <w:rPr>
          <w:rFonts w:ascii="PT Astra Serif" w:hAnsi="PT Astra Serif"/>
          <w:sz w:val="24"/>
          <w:szCs w:val="24"/>
        </w:rPr>
        <w:t>Идентификатор государственного контракта</w:t>
      </w:r>
      <w:r w:rsidRPr="00800817">
        <w:rPr>
          <w:rFonts w:ascii="PT Astra Serif" w:hAnsi="PT Astra Serif"/>
          <w:sz w:val="24"/>
          <w:szCs w:val="24"/>
        </w:rPr>
        <w:t>/ номер государственного контракта)</w:t>
      </w:r>
    </w:p>
    <w:p w:rsidR="00696EEC" w:rsidRPr="00800817" w:rsidRDefault="00696EEC" w:rsidP="00D77517">
      <w:pPr>
        <w:pStyle w:val="ConsPlusNormal"/>
        <w:ind w:firstLine="540"/>
        <w:jc w:val="center"/>
        <w:rPr>
          <w:rFonts w:ascii="PT Astra Serif" w:hAnsi="PT Astra Serif"/>
          <w:sz w:val="24"/>
          <w:szCs w:val="24"/>
        </w:rPr>
      </w:pPr>
      <w:r w:rsidRPr="00800817">
        <w:rPr>
          <w:rFonts w:ascii="PT Astra Serif" w:hAnsi="PT Astra Serif"/>
          <w:sz w:val="24"/>
          <w:szCs w:val="24"/>
        </w:rPr>
        <w:t>Идентификационный код закупки: ________________________________</w:t>
      </w:r>
    </w:p>
    <w:p w:rsidR="006C0D1D" w:rsidRPr="00800817" w:rsidRDefault="006C0D1D" w:rsidP="00800817">
      <w:pPr>
        <w:pStyle w:val="ConsPlusNormal"/>
        <w:ind w:firstLine="540"/>
        <w:jc w:val="both"/>
        <w:rPr>
          <w:rFonts w:ascii="PT Astra Serif" w:hAnsi="PT Astra Serif"/>
          <w:sz w:val="24"/>
          <w:szCs w:val="24"/>
        </w:rPr>
      </w:pPr>
    </w:p>
    <w:tbl>
      <w:tblPr>
        <w:tblW w:w="14268" w:type="dxa"/>
        <w:tblLayout w:type="fixed"/>
        <w:tblLook w:val="04A0" w:firstRow="1" w:lastRow="0" w:firstColumn="1" w:lastColumn="0" w:noHBand="0" w:noVBand="1"/>
      </w:tblPr>
      <w:tblGrid>
        <w:gridCol w:w="4724"/>
        <w:gridCol w:w="4772"/>
        <w:gridCol w:w="4772"/>
      </w:tblGrid>
      <w:tr w:rsidR="00EF0D6C" w:rsidRPr="00800817" w:rsidTr="00EF0D6C">
        <w:trPr>
          <w:trHeight w:val="343"/>
        </w:trPr>
        <w:tc>
          <w:tcPr>
            <w:tcW w:w="4724" w:type="dxa"/>
          </w:tcPr>
          <w:p w:rsidR="00EF0D6C" w:rsidRPr="00800817" w:rsidRDefault="00EF0D6C"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г. </w:t>
            </w:r>
            <w:r w:rsidR="00602DD2" w:rsidRPr="00800817">
              <w:rPr>
                <w:rFonts w:ascii="PT Astra Serif" w:hAnsi="PT Astra Serif"/>
                <w:sz w:val="24"/>
                <w:szCs w:val="24"/>
              </w:rPr>
              <w:t>Серпухов</w:t>
            </w:r>
          </w:p>
        </w:tc>
        <w:tc>
          <w:tcPr>
            <w:tcW w:w="4772" w:type="dxa"/>
          </w:tcPr>
          <w:p w:rsidR="00EF0D6C" w:rsidRPr="00800817" w:rsidRDefault="00602DD2"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   </w:t>
            </w:r>
            <w:r w:rsidR="00EF0D6C" w:rsidRPr="00800817">
              <w:rPr>
                <w:rFonts w:ascii="PT Astra Serif" w:hAnsi="PT Astra Serif"/>
                <w:sz w:val="24"/>
                <w:szCs w:val="24"/>
              </w:rPr>
              <w:t>«___»  __________ 20___г.</w:t>
            </w:r>
          </w:p>
        </w:tc>
        <w:tc>
          <w:tcPr>
            <w:tcW w:w="4772" w:type="dxa"/>
          </w:tcPr>
          <w:p w:rsidR="00EF0D6C" w:rsidRPr="00800817" w:rsidRDefault="00EF0D6C" w:rsidP="00800817">
            <w:pPr>
              <w:pStyle w:val="ConsPlusNormal"/>
              <w:ind w:firstLine="540"/>
              <w:jc w:val="both"/>
              <w:rPr>
                <w:rFonts w:ascii="PT Astra Serif" w:hAnsi="PT Astra Serif"/>
                <w:sz w:val="24"/>
                <w:szCs w:val="24"/>
              </w:rPr>
            </w:pPr>
          </w:p>
        </w:tc>
      </w:tr>
    </w:tbl>
    <w:p w:rsidR="00BD781C" w:rsidRPr="00800817" w:rsidRDefault="00262A56" w:rsidP="00800817">
      <w:pPr>
        <w:pStyle w:val="ConsPlusNormal"/>
        <w:ind w:firstLine="540"/>
        <w:jc w:val="both"/>
        <w:rPr>
          <w:rFonts w:ascii="PT Astra Serif" w:hAnsi="PT Astra Serif"/>
          <w:sz w:val="24"/>
          <w:szCs w:val="24"/>
        </w:rPr>
      </w:pPr>
      <w:proofErr w:type="gramStart"/>
      <w:r w:rsidRPr="00800817">
        <w:rPr>
          <w:rFonts w:ascii="PT Astra Serif" w:hAnsi="PT Astra Serif"/>
          <w:sz w:val="24"/>
          <w:szCs w:val="24"/>
        </w:rPr>
        <w:t xml:space="preserve">Федеральное </w:t>
      </w:r>
      <w:r w:rsidR="00602DD2" w:rsidRPr="00800817">
        <w:rPr>
          <w:rFonts w:ascii="PT Astra Serif" w:hAnsi="PT Astra Serif"/>
          <w:sz w:val="24"/>
          <w:szCs w:val="24"/>
        </w:rPr>
        <w:t>казенное учрежде</w:t>
      </w:r>
      <w:r w:rsidR="009A6FAB" w:rsidRPr="00800817">
        <w:rPr>
          <w:rFonts w:ascii="PT Astra Serif" w:hAnsi="PT Astra Serif"/>
          <w:sz w:val="24"/>
          <w:szCs w:val="24"/>
        </w:rPr>
        <w:t>ние «Следственный изолятор № 3 Главного у</w:t>
      </w:r>
      <w:r w:rsidR="00602DD2" w:rsidRPr="00800817">
        <w:rPr>
          <w:rFonts w:ascii="PT Astra Serif" w:hAnsi="PT Astra Serif"/>
          <w:sz w:val="24"/>
          <w:szCs w:val="24"/>
        </w:rPr>
        <w:t xml:space="preserve">правления Федеральной службы исполнения наказаний по Московской области» (ФКУ СИЗО-3 </w:t>
      </w:r>
      <w:r w:rsidR="009A6FAB" w:rsidRPr="00800817">
        <w:rPr>
          <w:rFonts w:ascii="PT Astra Serif" w:hAnsi="PT Astra Serif"/>
          <w:sz w:val="24"/>
          <w:szCs w:val="24"/>
        </w:rPr>
        <w:t>Г</w:t>
      </w:r>
      <w:r w:rsidR="00602DD2" w:rsidRPr="00800817">
        <w:rPr>
          <w:rFonts w:ascii="PT Astra Serif" w:hAnsi="PT Astra Serif"/>
          <w:sz w:val="24"/>
          <w:szCs w:val="24"/>
        </w:rPr>
        <w:t xml:space="preserve">УФСИН России по Московской области), выступающее от имени Российской Федерации, именуемое в дальнейшем «Государственный заказчик», в лице </w:t>
      </w:r>
      <w:r w:rsidR="001D5B62" w:rsidRPr="00800817">
        <w:rPr>
          <w:rFonts w:ascii="PT Astra Serif" w:hAnsi="PT Astra Serif"/>
          <w:sz w:val="24"/>
          <w:szCs w:val="24"/>
        </w:rPr>
        <w:t>начальника</w:t>
      </w:r>
      <w:r w:rsidR="009A6FAB" w:rsidRPr="00800817">
        <w:rPr>
          <w:rFonts w:ascii="PT Astra Serif" w:hAnsi="PT Astra Serif"/>
          <w:sz w:val="24"/>
          <w:szCs w:val="24"/>
        </w:rPr>
        <w:t xml:space="preserve"> учреждения</w:t>
      </w:r>
      <w:r w:rsidR="001D5B62" w:rsidRPr="00800817">
        <w:rPr>
          <w:rFonts w:ascii="PT Astra Serif" w:hAnsi="PT Astra Serif"/>
          <w:sz w:val="24"/>
          <w:szCs w:val="24"/>
        </w:rPr>
        <w:t xml:space="preserve"> </w:t>
      </w:r>
      <w:proofErr w:type="spellStart"/>
      <w:r w:rsidR="001D5B62" w:rsidRPr="00800817">
        <w:rPr>
          <w:rFonts w:ascii="PT Astra Serif" w:hAnsi="PT Astra Serif"/>
          <w:sz w:val="24"/>
          <w:szCs w:val="24"/>
        </w:rPr>
        <w:t>Невестюка</w:t>
      </w:r>
      <w:proofErr w:type="spellEnd"/>
      <w:r w:rsidR="001D5B62" w:rsidRPr="00800817">
        <w:rPr>
          <w:rFonts w:ascii="PT Astra Serif" w:hAnsi="PT Astra Serif"/>
          <w:sz w:val="24"/>
          <w:szCs w:val="24"/>
        </w:rPr>
        <w:t xml:space="preserve"> Вадима Александровича, действующего на основании </w:t>
      </w:r>
      <w:r w:rsidR="009A6FAB" w:rsidRPr="00800817">
        <w:rPr>
          <w:rFonts w:ascii="PT Astra Serif" w:hAnsi="PT Astra Serif"/>
          <w:sz w:val="24"/>
          <w:szCs w:val="24"/>
        </w:rPr>
        <w:t>Устава</w:t>
      </w:r>
      <w:r w:rsidR="0060149C" w:rsidRPr="00800817">
        <w:rPr>
          <w:rFonts w:ascii="PT Astra Serif" w:hAnsi="PT Astra Serif"/>
          <w:sz w:val="24"/>
          <w:szCs w:val="24"/>
        </w:rPr>
        <w:t>,</w:t>
      </w:r>
      <w:r w:rsidR="00602DD2" w:rsidRPr="00800817">
        <w:rPr>
          <w:rFonts w:ascii="PT Astra Serif" w:hAnsi="PT Astra Serif"/>
          <w:sz w:val="24"/>
          <w:szCs w:val="24"/>
        </w:rPr>
        <w:t xml:space="preserve"> </w:t>
      </w:r>
      <w:r w:rsidR="009A6FAB" w:rsidRPr="00800817">
        <w:rPr>
          <w:rFonts w:ascii="PT Astra Serif" w:hAnsi="PT Astra Serif"/>
          <w:sz w:val="24"/>
          <w:szCs w:val="24"/>
        </w:rPr>
        <w:br/>
      </w:r>
      <w:r w:rsidR="00602DD2" w:rsidRPr="00800817">
        <w:rPr>
          <w:rFonts w:ascii="PT Astra Serif" w:hAnsi="PT Astra Serif"/>
          <w:sz w:val="24"/>
          <w:szCs w:val="24"/>
        </w:rPr>
        <w:t xml:space="preserve">с </w:t>
      </w:r>
      <w:r w:rsidR="00BC6EED" w:rsidRPr="00800817">
        <w:rPr>
          <w:rFonts w:ascii="PT Astra Serif" w:hAnsi="PT Astra Serif"/>
          <w:sz w:val="24"/>
          <w:szCs w:val="24"/>
        </w:rPr>
        <w:t>о</w:t>
      </w:r>
      <w:r w:rsidR="00F043CE" w:rsidRPr="00800817">
        <w:rPr>
          <w:rFonts w:ascii="PT Astra Serif" w:hAnsi="PT Astra Serif"/>
          <w:sz w:val="24"/>
          <w:szCs w:val="24"/>
        </w:rPr>
        <w:t xml:space="preserve">дной стороны, и </w:t>
      </w:r>
      <w:r w:rsidR="001D5B62" w:rsidRPr="00800817">
        <w:rPr>
          <w:rFonts w:ascii="PT Astra Serif" w:hAnsi="PT Astra Serif"/>
          <w:sz w:val="24"/>
          <w:szCs w:val="24"/>
        </w:rPr>
        <w:t>_____________</w:t>
      </w:r>
      <w:r w:rsidR="00C44AF1" w:rsidRPr="00800817">
        <w:rPr>
          <w:rFonts w:ascii="PT Astra Serif" w:hAnsi="PT Astra Serif"/>
          <w:sz w:val="24"/>
          <w:szCs w:val="24"/>
        </w:rPr>
        <w:t>___</w:t>
      </w:r>
      <w:r w:rsidR="00F043CE" w:rsidRPr="00800817">
        <w:rPr>
          <w:rFonts w:ascii="PT Astra Serif" w:hAnsi="PT Astra Serif"/>
          <w:sz w:val="24"/>
          <w:szCs w:val="24"/>
        </w:rPr>
        <w:t xml:space="preserve">, именуемое в дальнейшем Поставщик, в лице </w:t>
      </w:r>
      <w:r w:rsidR="00C44AF1" w:rsidRPr="00800817">
        <w:rPr>
          <w:rFonts w:ascii="PT Astra Serif" w:hAnsi="PT Astra Serif"/>
          <w:sz w:val="24"/>
          <w:szCs w:val="24"/>
        </w:rPr>
        <w:t>_____________________</w:t>
      </w:r>
      <w:r w:rsidR="00F043CE" w:rsidRPr="00800817">
        <w:rPr>
          <w:rFonts w:ascii="PT Astra Serif" w:hAnsi="PT Astra Serif"/>
          <w:sz w:val="24"/>
          <w:szCs w:val="24"/>
        </w:rPr>
        <w:t xml:space="preserve">, действующего на основании </w:t>
      </w:r>
      <w:r w:rsidR="00D2053F" w:rsidRPr="00800817">
        <w:rPr>
          <w:rFonts w:ascii="PT Astra Serif" w:hAnsi="PT Astra Serif"/>
          <w:sz w:val="24"/>
          <w:szCs w:val="24"/>
        </w:rPr>
        <w:t>________</w:t>
      </w:r>
      <w:r w:rsidR="00F043CE" w:rsidRPr="00800817">
        <w:rPr>
          <w:rFonts w:ascii="PT Astra Serif" w:hAnsi="PT Astra Serif"/>
          <w:sz w:val="24"/>
          <w:szCs w:val="24"/>
        </w:rPr>
        <w:t>, с другой стороны, вместе</w:t>
      </w:r>
      <w:proofErr w:type="gramEnd"/>
      <w:r w:rsidR="00F043CE" w:rsidRPr="00800817">
        <w:rPr>
          <w:rFonts w:ascii="PT Astra Serif" w:hAnsi="PT Astra Serif"/>
          <w:sz w:val="24"/>
          <w:szCs w:val="24"/>
        </w:rPr>
        <w:t xml:space="preserve"> именуемые в дальнейшем Стороны, руководствуясь</w:t>
      </w:r>
      <w:r w:rsidR="00D94231" w:rsidRPr="00800817">
        <w:rPr>
          <w:rFonts w:ascii="PT Astra Serif" w:hAnsi="PT Astra Serif"/>
          <w:sz w:val="24"/>
          <w:szCs w:val="24"/>
        </w:rPr>
        <w:t>:</w:t>
      </w:r>
    </w:p>
    <w:p w:rsidR="00BD781C" w:rsidRPr="00800817" w:rsidRDefault="00D94231" w:rsidP="00800817">
      <w:pPr>
        <w:pStyle w:val="ConsPlusNormal"/>
        <w:ind w:firstLine="540"/>
        <w:jc w:val="both"/>
        <w:rPr>
          <w:rFonts w:ascii="PT Astra Serif" w:hAnsi="PT Astra Serif"/>
          <w:sz w:val="24"/>
          <w:szCs w:val="24"/>
        </w:rPr>
      </w:pPr>
      <w:r w:rsidRPr="00800817">
        <w:rPr>
          <w:rFonts w:ascii="PT Astra Serif" w:hAnsi="PT Astra Serif"/>
          <w:sz w:val="24"/>
          <w:szCs w:val="24"/>
        </w:rPr>
        <w:t>Федеральным законом от 29.12.2012 № 275-ФЗ «О государственном оборонном заказе»;</w:t>
      </w:r>
    </w:p>
    <w:p w:rsidR="00076CA3" w:rsidRPr="00800817" w:rsidRDefault="00D94231" w:rsidP="00800817">
      <w:pPr>
        <w:pStyle w:val="ConsPlusNormal"/>
        <w:ind w:firstLine="540"/>
        <w:jc w:val="both"/>
        <w:rPr>
          <w:rFonts w:ascii="PT Astra Serif" w:hAnsi="PT Astra Serif"/>
          <w:sz w:val="24"/>
          <w:szCs w:val="24"/>
        </w:rPr>
      </w:pPr>
      <w:r w:rsidRPr="00800817">
        <w:rPr>
          <w:rFonts w:ascii="PT Astra Serif" w:hAnsi="PT Astra Serif"/>
          <w:sz w:val="24"/>
          <w:szCs w:val="24"/>
        </w:rPr>
        <w:t>Федеральн</w:t>
      </w:r>
      <w:r w:rsidR="009A6FAB" w:rsidRPr="00800817">
        <w:rPr>
          <w:rFonts w:ascii="PT Astra Serif" w:hAnsi="PT Astra Serif"/>
          <w:sz w:val="24"/>
          <w:szCs w:val="24"/>
        </w:rPr>
        <w:t>ым</w:t>
      </w:r>
      <w:r w:rsidRPr="00800817">
        <w:rPr>
          <w:rFonts w:ascii="PT Astra Serif" w:hAnsi="PT Astra Serif"/>
          <w:sz w:val="24"/>
          <w:szCs w:val="24"/>
        </w:rPr>
        <w:t xml:space="preserve"> закон</w:t>
      </w:r>
      <w:r w:rsidR="009A6FAB" w:rsidRPr="00800817">
        <w:rPr>
          <w:rFonts w:ascii="PT Astra Serif" w:hAnsi="PT Astra Serif"/>
          <w:sz w:val="24"/>
          <w:szCs w:val="24"/>
        </w:rPr>
        <w:t>ом</w:t>
      </w:r>
      <w:r w:rsidRPr="00800817">
        <w:rPr>
          <w:rFonts w:ascii="PT Astra Serif" w:hAnsi="PT Astra Serif"/>
          <w:sz w:val="24"/>
          <w:szCs w:val="24"/>
        </w:rPr>
        <w:t xml:space="preserve"> от 05.04.2013 № 44-ФЗ «О контрактной системе в сфере закупок товаров, работ, услуг для государ</w:t>
      </w:r>
      <w:r w:rsidR="001D5B62" w:rsidRPr="00800817">
        <w:rPr>
          <w:rFonts w:ascii="PT Astra Serif" w:hAnsi="PT Astra Serif"/>
          <w:sz w:val="24"/>
          <w:szCs w:val="24"/>
        </w:rPr>
        <w:t xml:space="preserve">ственных и муниципальных нужд» </w:t>
      </w:r>
      <w:r w:rsidRPr="00800817">
        <w:rPr>
          <w:rFonts w:ascii="PT Astra Serif" w:hAnsi="PT Astra Serif"/>
          <w:sz w:val="24"/>
          <w:szCs w:val="24"/>
        </w:rPr>
        <w:t>заключили настоящий государственный контракт (далее - Контракт) о нижеследующем:</w:t>
      </w:r>
    </w:p>
    <w:p w:rsidR="006551B1" w:rsidRPr="009C0DFF" w:rsidRDefault="006551B1" w:rsidP="009C0DFF">
      <w:pPr>
        <w:pStyle w:val="ConsPlusNormal"/>
        <w:ind w:firstLine="540"/>
        <w:jc w:val="both"/>
        <w:rPr>
          <w:rFonts w:ascii="PT Astra Serif" w:hAnsi="PT Astra Serif"/>
          <w:sz w:val="24"/>
          <w:szCs w:val="24"/>
        </w:rPr>
      </w:pPr>
    </w:p>
    <w:p w:rsidR="00D844AC" w:rsidRPr="009C0DFF" w:rsidRDefault="00D94231" w:rsidP="00D77517">
      <w:pPr>
        <w:pStyle w:val="ConsPlusNormal"/>
        <w:numPr>
          <w:ilvl w:val="0"/>
          <w:numId w:val="10"/>
        </w:numPr>
        <w:jc w:val="center"/>
        <w:rPr>
          <w:rFonts w:ascii="PT Astra Serif" w:hAnsi="PT Astra Serif"/>
          <w:sz w:val="24"/>
          <w:szCs w:val="24"/>
        </w:rPr>
      </w:pPr>
      <w:r w:rsidRPr="009C0DFF">
        <w:rPr>
          <w:rFonts w:ascii="PT Astra Serif" w:hAnsi="PT Astra Serif"/>
          <w:sz w:val="24"/>
          <w:szCs w:val="24"/>
        </w:rPr>
        <w:t>ПРЕДМЕТ КОНТРАКТА</w:t>
      </w:r>
    </w:p>
    <w:p w:rsidR="00696EEC" w:rsidRPr="009C0DFF" w:rsidRDefault="00696EEC" w:rsidP="009C0DFF">
      <w:pPr>
        <w:pStyle w:val="ConsPlusNormal"/>
        <w:ind w:firstLine="540"/>
        <w:jc w:val="both"/>
        <w:rPr>
          <w:rFonts w:ascii="PT Astra Serif" w:hAnsi="PT Astra Serif"/>
          <w:sz w:val="24"/>
          <w:szCs w:val="24"/>
        </w:rPr>
      </w:pPr>
      <w:r w:rsidRPr="009C0DFF">
        <w:rPr>
          <w:rFonts w:ascii="PT Astra Serif" w:hAnsi="PT Astra Serif"/>
          <w:sz w:val="24"/>
          <w:szCs w:val="24"/>
        </w:rPr>
        <w:t>Поставщик в рамках исполнения государственного оборонного заказа, на 2026 год, обязуется передать Государственному заказчику:</w:t>
      </w:r>
      <w:r w:rsidR="00093D21" w:rsidRPr="009C0DFF">
        <w:rPr>
          <w:rFonts w:ascii="PT Astra Serif" w:hAnsi="PT Astra Serif"/>
          <w:sz w:val="24"/>
          <w:szCs w:val="24"/>
        </w:rPr>
        <w:t xml:space="preserve"> продовольствия</w:t>
      </w:r>
      <w:r w:rsidR="0066764D">
        <w:rPr>
          <w:rFonts w:ascii="PT Astra Serif" w:hAnsi="PT Astra Serif"/>
          <w:sz w:val="24"/>
          <w:szCs w:val="24"/>
        </w:rPr>
        <w:t xml:space="preserve"> </w:t>
      </w:r>
      <w:r w:rsidRPr="009C0DFF">
        <w:rPr>
          <w:rFonts w:ascii="PT Astra Serif" w:hAnsi="PT Astra Serif"/>
          <w:sz w:val="24"/>
          <w:szCs w:val="24"/>
        </w:rPr>
        <w:t>(далее – товар),</w:t>
      </w:r>
      <w:r w:rsidR="004C188F" w:rsidRPr="009C0DFF">
        <w:rPr>
          <w:rFonts w:ascii="PT Astra Serif" w:hAnsi="PT Astra Serif"/>
          <w:sz w:val="24"/>
          <w:szCs w:val="24"/>
        </w:rPr>
        <w:t xml:space="preserve"> </w:t>
      </w:r>
      <w:r w:rsidRPr="009C0DFF">
        <w:rPr>
          <w:rFonts w:ascii="PT Astra Serif" w:hAnsi="PT Astra Serif"/>
          <w:sz w:val="24"/>
          <w:szCs w:val="24"/>
        </w:rPr>
        <w:t>характеристики, количество</w:t>
      </w:r>
      <w:r w:rsidR="004C188F" w:rsidRPr="009C0DFF">
        <w:rPr>
          <w:rFonts w:ascii="PT Astra Serif" w:hAnsi="PT Astra Serif"/>
          <w:sz w:val="24"/>
          <w:szCs w:val="24"/>
        </w:rPr>
        <w:t xml:space="preserve"> </w:t>
      </w:r>
      <w:r w:rsidRPr="009C0DFF">
        <w:rPr>
          <w:rFonts w:ascii="PT Astra Serif" w:hAnsi="PT Astra Serif"/>
          <w:sz w:val="24"/>
          <w:szCs w:val="24"/>
        </w:rPr>
        <w:t>которых указаны в </w:t>
      </w:r>
      <w:r w:rsidR="0066764D">
        <w:rPr>
          <w:rFonts w:ascii="PT Astra Serif" w:hAnsi="PT Astra Serif"/>
          <w:sz w:val="24"/>
          <w:szCs w:val="24"/>
        </w:rPr>
        <w:t>Описании объекта закупки</w:t>
      </w:r>
      <w:r w:rsidRPr="009C0DFF">
        <w:rPr>
          <w:rFonts w:ascii="PT Astra Serif" w:hAnsi="PT Astra Serif"/>
          <w:sz w:val="24"/>
          <w:szCs w:val="24"/>
        </w:rPr>
        <w:t xml:space="preserve"> товара</w:t>
      </w:r>
      <w:r w:rsidR="00093D21" w:rsidRPr="009C0DFF">
        <w:rPr>
          <w:rFonts w:ascii="PT Astra Serif" w:hAnsi="PT Astra Serif"/>
          <w:sz w:val="24"/>
          <w:szCs w:val="24"/>
        </w:rPr>
        <w:t xml:space="preserve"> </w:t>
      </w:r>
      <w:r w:rsidRPr="009C0DFF">
        <w:rPr>
          <w:rFonts w:ascii="PT Astra Serif" w:hAnsi="PT Astra Serif"/>
          <w:sz w:val="24"/>
          <w:szCs w:val="24"/>
        </w:rPr>
        <w:t xml:space="preserve">(Приложение № </w:t>
      </w:r>
      <w:r w:rsidR="0066764D">
        <w:rPr>
          <w:rFonts w:ascii="PT Astra Serif" w:hAnsi="PT Astra Serif"/>
          <w:sz w:val="24"/>
          <w:szCs w:val="24"/>
        </w:rPr>
        <w:t>4</w:t>
      </w:r>
      <w:r w:rsidRPr="009C0DFF">
        <w:rPr>
          <w:rFonts w:ascii="PT Astra Serif" w:hAnsi="PT Astra Serif"/>
          <w:sz w:val="24"/>
          <w:szCs w:val="24"/>
        </w:rPr>
        <w:t xml:space="preserve"> к контракту), являющейся неотъемлемой частью контракта, а Государственный заказчик обязуется обеспечить приемку и оплату товара </w:t>
      </w:r>
      <w:r w:rsidR="0066764D">
        <w:rPr>
          <w:rFonts w:ascii="PT Astra Serif" w:hAnsi="PT Astra Serif"/>
          <w:sz w:val="24"/>
          <w:szCs w:val="24"/>
        </w:rPr>
        <w:t xml:space="preserve">по стоимости указанной </w:t>
      </w:r>
      <w:proofErr w:type="gramStart"/>
      <w:r w:rsidR="0066764D">
        <w:rPr>
          <w:rFonts w:ascii="PT Astra Serif" w:hAnsi="PT Astra Serif"/>
          <w:sz w:val="24"/>
          <w:szCs w:val="24"/>
        </w:rPr>
        <w:t>с</w:t>
      </w:r>
      <w:proofErr w:type="gramEnd"/>
      <w:r w:rsidR="0066764D">
        <w:rPr>
          <w:rFonts w:ascii="PT Astra Serif" w:hAnsi="PT Astra Serif"/>
          <w:sz w:val="24"/>
          <w:szCs w:val="24"/>
        </w:rPr>
        <w:t xml:space="preserve"> Спецификации (приложение № 1 </w:t>
      </w:r>
      <w:r w:rsidR="0066764D" w:rsidRPr="009C0DFF">
        <w:rPr>
          <w:rFonts w:ascii="PT Astra Serif" w:hAnsi="PT Astra Serif"/>
          <w:sz w:val="24"/>
          <w:szCs w:val="24"/>
        </w:rPr>
        <w:t>к контракту), являющейся неотъемлемой частью контракта</w:t>
      </w:r>
      <w:r w:rsidRPr="009C0DFF">
        <w:rPr>
          <w:rFonts w:ascii="PT Astra Serif" w:hAnsi="PT Astra Serif"/>
          <w:sz w:val="24"/>
          <w:szCs w:val="24"/>
        </w:rPr>
        <w:t>.</w:t>
      </w:r>
    </w:p>
    <w:p w:rsidR="00093D21" w:rsidRPr="009C0DFF" w:rsidRDefault="00093D21" w:rsidP="009C0DFF">
      <w:pPr>
        <w:pStyle w:val="ConsPlusNormal"/>
        <w:ind w:firstLine="540"/>
        <w:jc w:val="both"/>
        <w:rPr>
          <w:rFonts w:ascii="PT Astra Serif" w:hAnsi="PT Astra Serif"/>
          <w:sz w:val="24"/>
          <w:szCs w:val="24"/>
        </w:rPr>
      </w:pPr>
      <w:r w:rsidRPr="009C0DFF">
        <w:rPr>
          <w:rFonts w:ascii="PT Astra Serif" w:hAnsi="PT Astra Serif"/>
          <w:sz w:val="24"/>
          <w:szCs w:val="24"/>
        </w:rPr>
        <w:t>Поставка продовольствия в рамках государственного оборонного заказа, на 2026 год, осуществляется силами и за счет средств Поставщика до склада Государственного заказчика расположенного по адресу (далее – Место поставки):</w:t>
      </w:r>
    </w:p>
    <w:p w:rsidR="00093D21" w:rsidRPr="009C0DFF" w:rsidRDefault="00093D21" w:rsidP="009C0DFF">
      <w:pPr>
        <w:pStyle w:val="ConsPlusNormal"/>
        <w:ind w:firstLine="540"/>
        <w:jc w:val="both"/>
        <w:rPr>
          <w:rFonts w:ascii="PT Astra Serif" w:hAnsi="PT Astra Serif"/>
          <w:sz w:val="24"/>
          <w:szCs w:val="24"/>
        </w:rPr>
      </w:pPr>
      <w:r w:rsidRPr="009C0DFF">
        <w:rPr>
          <w:rFonts w:ascii="PT Astra Serif" w:hAnsi="PT Astra Serif"/>
          <w:sz w:val="24"/>
          <w:szCs w:val="24"/>
        </w:rPr>
        <w:t>Московская область, г. Серпухов, ул. Калужская, д. 50/7.</w:t>
      </w:r>
    </w:p>
    <w:p w:rsidR="00093D21" w:rsidRPr="009C0DFF" w:rsidRDefault="00093D21" w:rsidP="009C0DFF">
      <w:pPr>
        <w:pStyle w:val="ConsPlusNormal"/>
        <w:ind w:firstLine="540"/>
        <w:jc w:val="both"/>
        <w:rPr>
          <w:rFonts w:ascii="PT Astra Serif" w:hAnsi="PT Astra Serif"/>
          <w:sz w:val="24"/>
          <w:szCs w:val="24"/>
        </w:rPr>
      </w:pPr>
      <w:r w:rsidRPr="009C0DFF">
        <w:rPr>
          <w:rFonts w:ascii="PT Astra Serif" w:hAnsi="PT Astra Serif"/>
          <w:sz w:val="24"/>
          <w:szCs w:val="24"/>
        </w:rPr>
        <w:t xml:space="preserve">Срок поставки товара: осуществляется после подписания контракта, партиями по </w:t>
      </w:r>
      <w:r w:rsidR="00A400DB">
        <w:rPr>
          <w:rFonts w:ascii="PT Astra Serif" w:hAnsi="PT Astra Serif"/>
          <w:sz w:val="24"/>
          <w:szCs w:val="24"/>
        </w:rPr>
        <w:t>этапам</w:t>
      </w:r>
      <w:r w:rsidRPr="009C0DFF">
        <w:rPr>
          <w:rFonts w:ascii="PT Astra Serif" w:hAnsi="PT Astra Serif"/>
          <w:sz w:val="24"/>
          <w:szCs w:val="24"/>
        </w:rPr>
        <w:t>, в соответствие с Приложение</w:t>
      </w:r>
      <w:r w:rsidR="00A400DB">
        <w:rPr>
          <w:rFonts w:ascii="PT Astra Serif" w:hAnsi="PT Astra Serif"/>
          <w:sz w:val="24"/>
          <w:szCs w:val="24"/>
        </w:rPr>
        <w:t>м № 2 к контракту</w:t>
      </w:r>
      <w:r w:rsidRPr="009C0DFF">
        <w:rPr>
          <w:rFonts w:ascii="PT Astra Serif" w:hAnsi="PT Astra Serif"/>
          <w:sz w:val="24"/>
          <w:szCs w:val="24"/>
        </w:rPr>
        <w:t xml:space="preserve">. </w:t>
      </w:r>
    </w:p>
    <w:p w:rsidR="009C0DFF" w:rsidRPr="009C0DFF" w:rsidRDefault="009C0DFF" w:rsidP="009C0DFF">
      <w:pPr>
        <w:pStyle w:val="ConsPlusNormal"/>
        <w:ind w:firstLine="540"/>
        <w:jc w:val="both"/>
        <w:rPr>
          <w:rFonts w:ascii="PT Astra Serif" w:hAnsi="PT Astra Serif"/>
          <w:sz w:val="24"/>
          <w:szCs w:val="24"/>
        </w:rPr>
      </w:pPr>
    </w:p>
    <w:p w:rsidR="009C0DFF" w:rsidRPr="00800817" w:rsidRDefault="009C0DFF" w:rsidP="00D77517">
      <w:pPr>
        <w:pStyle w:val="ConsPlusNormal"/>
        <w:ind w:firstLine="540"/>
        <w:jc w:val="center"/>
        <w:rPr>
          <w:rFonts w:ascii="PT Astra Serif" w:hAnsi="PT Astra Serif"/>
          <w:sz w:val="24"/>
          <w:szCs w:val="24"/>
        </w:rPr>
      </w:pPr>
      <w:r w:rsidRPr="00800817">
        <w:rPr>
          <w:rFonts w:ascii="PT Astra Serif" w:hAnsi="PT Astra Serif"/>
          <w:sz w:val="24"/>
          <w:szCs w:val="24"/>
        </w:rPr>
        <w:t>II. ЦЕНА КОНТРАКТА И ПОРЯДОК РАСЧЕТОВ</w:t>
      </w:r>
    </w:p>
    <w:p w:rsidR="009C0DFF" w:rsidRPr="00800817" w:rsidRDefault="009C0DFF" w:rsidP="00800817">
      <w:pPr>
        <w:pStyle w:val="ConsPlusNormal"/>
        <w:ind w:firstLine="540"/>
        <w:jc w:val="both"/>
        <w:rPr>
          <w:rFonts w:ascii="PT Astra Serif" w:hAnsi="PT Astra Serif"/>
          <w:sz w:val="24"/>
          <w:szCs w:val="24"/>
        </w:rPr>
      </w:pPr>
      <w:bookmarkStart w:id="0" w:name="Par60"/>
      <w:bookmarkStart w:id="1" w:name="Par57"/>
      <w:bookmarkEnd w:id="0"/>
      <w:bookmarkEnd w:id="1"/>
      <w:r w:rsidRPr="009C0DFF">
        <w:rPr>
          <w:rFonts w:ascii="PT Astra Serif" w:hAnsi="PT Astra Serif"/>
          <w:sz w:val="24"/>
          <w:szCs w:val="24"/>
        </w:rPr>
        <w:t xml:space="preserve">2.1. </w:t>
      </w:r>
      <w:r w:rsidRPr="00800817">
        <w:rPr>
          <w:rFonts w:ascii="PT Astra Serif" w:hAnsi="PT Astra Serif"/>
          <w:sz w:val="24"/>
          <w:szCs w:val="24"/>
        </w:rPr>
        <w:t>Цена Контракта является фиксированной и составляет</w:t>
      </w:r>
      <w:proofErr w:type="gramStart"/>
      <w:r w:rsidRPr="00800817">
        <w:rPr>
          <w:rFonts w:ascii="PT Astra Serif" w:hAnsi="PT Astra Serif"/>
          <w:sz w:val="24"/>
          <w:szCs w:val="24"/>
        </w:rPr>
        <w:t xml:space="preserve">__________ (________________) </w:t>
      </w:r>
      <w:proofErr w:type="gramEnd"/>
      <w:r w:rsidRPr="00800817">
        <w:rPr>
          <w:rFonts w:ascii="PT Astra Serif" w:hAnsi="PT Astra Serif"/>
          <w:sz w:val="24"/>
          <w:szCs w:val="24"/>
        </w:rPr>
        <w:t>рублей _______ копеек, в том числе НДС ___ %, что составляет __________ (________________) рублей _______ копеек.</w:t>
      </w:r>
    </w:p>
    <w:p w:rsidR="009C0DFF" w:rsidRPr="00800817" w:rsidRDefault="009C0DFF" w:rsidP="00800817">
      <w:pPr>
        <w:pStyle w:val="ConsPlusNormal"/>
        <w:ind w:firstLine="540"/>
        <w:jc w:val="both"/>
        <w:rPr>
          <w:rFonts w:ascii="PT Astra Serif" w:hAnsi="PT Astra Serif"/>
          <w:sz w:val="24"/>
          <w:szCs w:val="24"/>
        </w:rPr>
      </w:pPr>
      <w:r w:rsidRPr="00800817">
        <w:rPr>
          <w:rFonts w:ascii="PT Astra Serif" w:hAnsi="PT Astra Serif"/>
          <w:sz w:val="24"/>
          <w:szCs w:val="24"/>
        </w:rPr>
        <w:t>2.2. Цена Контракта (цена единицы Товара) включает в себя: расходы Поставщика, связанные с исполнением обязательств по настоящему</w:t>
      </w:r>
      <w:r w:rsidR="0066764D">
        <w:rPr>
          <w:rFonts w:ascii="PT Astra Serif" w:hAnsi="PT Astra Serif"/>
          <w:sz w:val="24"/>
          <w:szCs w:val="24"/>
        </w:rPr>
        <w:t xml:space="preserve"> </w:t>
      </w:r>
      <w:r w:rsidRPr="00800817">
        <w:rPr>
          <w:rFonts w:ascii="PT Astra Serif" w:hAnsi="PT Astra Serif"/>
          <w:sz w:val="24"/>
          <w:szCs w:val="24"/>
        </w:rPr>
        <w:t>Контракту, в том числе расходы по оплате необходимых налогов, пошлин и сборов, а также расходы на упаковку, маркировку и доставку Товара.</w:t>
      </w:r>
    </w:p>
    <w:p w:rsidR="009C0DFF" w:rsidRPr="00800817" w:rsidRDefault="009C0DFF" w:rsidP="00800817">
      <w:pPr>
        <w:pStyle w:val="ConsPlusNormal"/>
        <w:ind w:firstLine="540"/>
        <w:jc w:val="both"/>
        <w:rPr>
          <w:rFonts w:ascii="PT Astra Serif" w:hAnsi="PT Astra Serif"/>
          <w:sz w:val="24"/>
          <w:szCs w:val="24"/>
        </w:rPr>
      </w:pPr>
      <w:r w:rsidRPr="00800817">
        <w:rPr>
          <w:rFonts w:ascii="PT Astra Serif" w:hAnsi="PT Astra Serif"/>
          <w:sz w:val="24"/>
          <w:szCs w:val="24"/>
        </w:rPr>
        <w:t>Цена Контракта является твердой и определяется на весь срок исполнения Контракта, и может изменяться только в случаях, установленных ст.95 Закона № 44-ФЗ.</w:t>
      </w:r>
    </w:p>
    <w:p w:rsidR="009C0DFF" w:rsidRPr="00800817" w:rsidRDefault="009C0DFF" w:rsidP="00800817">
      <w:pPr>
        <w:pStyle w:val="ConsPlusNormal"/>
        <w:ind w:firstLine="540"/>
        <w:jc w:val="both"/>
        <w:rPr>
          <w:rFonts w:ascii="PT Astra Serif" w:hAnsi="PT Astra Serif"/>
          <w:sz w:val="24"/>
          <w:szCs w:val="24"/>
        </w:rPr>
      </w:pPr>
      <w:r w:rsidRPr="00800817">
        <w:rPr>
          <w:rFonts w:ascii="PT Astra Serif" w:hAnsi="PT Astra Serif"/>
          <w:sz w:val="24"/>
          <w:szCs w:val="24"/>
        </w:rPr>
        <w:t>2.3. Источник финансирования Контракта – федеральные бюджетные средства, по КБК 32003054240690049223.</w:t>
      </w:r>
    </w:p>
    <w:p w:rsidR="009C0DFF" w:rsidRPr="00800817" w:rsidRDefault="009C0DFF"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2.4 Оплата Товара производится Государственным заказчиком в течение 30 (тридцати) календарных дней (согласно постановлению Правительства </w:t>
      </w:r>
      <w:proofErr w:type="gramStart"/>
      <w:r w:rsidRPr="00800817">
        <w:rPr>
          <w:rFonts w:ascii="PT Astra Serif" w:hAnsi="PT Astra Serif"/>
          <w:sz w:val="24"/>
          <w:szCs w:val="24"/>
        </w:rPr>
        <w:t>Российский</w:t>
      </w:r>
      <w:proofErr w:type="gramEnd"/>
      <w:r w:rsidRPr="00800817">
        <w:rPr>
          <w:rFonts w:ascii="PT Astra Serif" w:hAnsi="PT Astra Serif"/>
          <w:sz w:val="24"/>
          <w:szCs w:val="24"/>
        </w:rPr>
        <w:t xml:space="preserve"> Федерации </w:t>
      </w:r>
      <w:r w:rsidRPr="00800817">
        <w:rPr>
          <w:rFonts w:ascii="PT Astra Serif" w:hAnsi="PT Astra Serif"/>
          <w:sz w:val="24"/>
          <w:szCs w:val="24"/>
        </w:rPr>
        <w:br/>
        <w:t xml:space="preserve">от 16.07.2022 № 1290) со дня подписания Сторонами соответствующей товарной накладной по форме № ТОРГ-12, а также акта приема-передачи Товара (приложение № 3 </w:t>
      </w:r>
      <w:r w:rsidRPr="00800817">
        <w:rPr>
          <w:rFonts w:ascii="PT Astra Serif" w:hAnsi="PT Astra Serif"/>
          <w:sz w:val="24"/>
          <w:szCs w:val="24"/>
        </w:rPr>
        <w:br/>
        <w:t>к настоящему Контракту).</w:t>
      </w:r>
    </w:p>
    <w:p w:rsidR="009C0DFF" w:rsidRPr="00800817" w:rsidRDefault="009C0DFF" w:rsidP="00800817">
      <w:pPr>
        <w:pStyle w:val="ConsPlusNormal"/>
        <w:ind w:firstLine="540"/>
        <w:jc w:val="both"/>
        <w:rPr>
          <w:rFonts w:ascii="PT Astra Serif" w:hAnsi="PT Astra Serif"/>
          <w:sz w:val="24"/>
          <w:szCs w:val="24"/>
        </w:rPr>
      </w:pPr>
      <w:r w:rsidRPr="00800817">
        <w:rPr>
          <w:rFonts w:ascii="PT Astra Serif" w:hAnsi="PT Astra Serif"/>
          <w:sz w:val="24"/>
          <w:szCs w:val="24"/>
        </w:rPr>
        <w:lastRenderedPageBreak/>
        <w:t>2.5. Оплата по Контракту осуществляется по безналичному расчету путем перечисления Государственным заказчиком денежных средств на счет Поставщика, указанный в настоящем Контракте.</w:t>
      </w:r>
    </w:p>
    <w:p w:rsidR="009C0DFF" w:rsidRPr="00800817" w:rsidRDefault="009C0DFF" w:rsidP="00800817">
      <w:pPr>
        <w:pStyle w:val="ConsPlusNormal"/>
        <w:ind w:firstLine="540"/>
        <w:jc w:val="both"/>
        <w:rPr>
          <w:rFonts w:ascii="PT Astra Serif" w:hAnsi="PT Astra Serif"/>
          <w:sz w:val="24"/>
          <w:szCs w:val="24"/>
        </w:rPr>
      </w:pPr>
      <w:r w:rsidRPr="00800817">
        <w:rPr>
          <w:rFonts w:ascii="PT Astra Serif" w:hAnsi="PT Astra Serif"/>
          <w:sz w:val="24"/>
          <w:szCs w:val="24"/>
        </w:rPr>
        <w:t>2.6. Датой оплаты считается дата списания денежных средств со счета Государственного заказчика, указанного в настоящем Контракте.</w:t>
      </w:r>
    </w:p>
    <w:p w:rsidR="009C0DFF" w:rsidRPr="00800817" w:rsidRDefault="009C0DFF"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2.7.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r w:rsidRPr="00800817">
        <w:rPr>
          <w:rFonts w:ascii="PT Astra Serif" w:hAnsi="PT Astra Serif"/>
        </w:rPr>
        <w:t>sizo-3</w:t>
      </w:r>
      <w:hyperlink r:id="rId8" w:history="1">
        <w:r w:rsidRPr="00800817">
          <w:rPr>
            <w:rFonts w:ascii="PT Astra Serif" w:hAnsi="PT Astra Serif"/>
          </w:rPr>
          <w:t>@50.fsin.gov.ru</w:t>
        </w:r>
      </w:hyperlink>
      <w:r w:rsidRPr="00800817">
        <w:rPr>
          <w:rFonts w:ascii="PT Astra Serif" w:hAnsi="PT Astra Serif"/>
          <w:sz w:val="24"/>
          <w:szCs w:val="24"/>
        </w:rPr>
        <w:t xml:space="preserve"> с момента получения Государственным заказчиком уведомления о смене реквизитов Поставщик,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13 Контракта.</w:t>
      </w:r>
    </w:p>
    <w:p w:rsidR="009C0DFF" w:rsidRPr="00800817" w:rsidRDefault="009C0DFF"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2.8. Цена контракта подлежит уменьшению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Pr="00800817">
        <w:rPr>
          <w:rFonts w:ascii="PT Astra Serif" w:hAnsi="PT Astra Serif"/>
          <w:sz w:val="24"/>
          <w:szCs w:val="24"/>
        </w:rPr>
        <w:br/>
        <w:t>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C0DFF" w:rsidRPr="00800817" w:rsidRDefault="009C0DFF" w:rsidP="00800817">
      <w:pPr>
        <w:pStyle w:val="ConsPlusNormal"/>
        <w:ind w:firstLine="540"/>
        <w:jc w:val="both"/>
        <w:rPr>
          <w:rFonts w:ascii="PT Astra Serif" w:hAnsi="PT Astra Serif"/>
          <w:sz w:val="24"/>
          <w:szCs w:val="24"/>
        </w:rPr>
      </w:pPr>
    </w:p>
    <w:p w:rsidR="00E61F65" w:rsidRPr="00800817" w:rsidRDefault="00E61F65" w:rsidP="00D77517">
      <w:pPr>
        <w:pStyle w:val="ConsPlusNormal"/>
        <w:ind w:firstLine="540"/>
        <w:jc w:val="center"/>
        <w:rPr>
          <w:rFonts w:ascii="PT Astra Serif" w:hAnsi="PT Astra Serif"/>
          <w:sz w:val="24"/>
          <w:szCs w:val="24"/>
        </w:rPr>
      </w:pPr>
      <w:r w:rsidRPr="00800817">
        <w:rPr>
          <w:rFonts w:ascii="PT Astra Serif" w:hAnsi="PT Astra Serif"/>
          <w:sz w:val="24"/>
          <w:szCs w:val="24"/>
        </w:rPr>
        <w:t>III. ПОРЯДОК, СРОКИ И УСЛОВИЯ ПОСТАВКИ И ПРИЕМКИ ТОВАРА</w:t>
      </w:r>
    </w:p>
    <w:p w:rsidR="00E61F65" w:rsidRPr="002548C5" w:rsidRDefault="00E61F65" w:rsidP="00800817">
      <w:pPr>
        <w:pStyle w:val="ConsPlusNormal"/>
        <w:ind w:firstLine="540"/>
        <w:jc w:val="both"/>
        <w:rPr>
          <w:rFonts w:ascii="PT Astra Serif" w:hAnsi="PT Astra Serif"/>
          <w:color w:val="FF0000"/>
          <w:sz w:val="24"/>
          <w:szCs w:val="24"/>
        </w:rPr>
      </w:pPr>
      <w:bookmarkStart w:id="2" w:name="sub_1031"/>
      <w:r w:rsidRPr="00800817">
        <w:rPr>
          <w:rFonts w:ascii="PT Astra Serif" w:hAnsi="PT Astra Serif"/>
          <w:sz w:val="24"/>
          <w:szCs w:val="24"/>
        </w:rPr>
        <w:t xml:space="preserve">3.1. </w:t>
      </w:r>
      <w:bookmarkEnd w:id="2"/>
      <w:r w:rsidRPr="00800817">
        <w:rPr>
          <w:rFonts w:ascii="PT Astra Serif" w:hAnsi="PT Astra Serif"/>
          <w:sz w:val="24"/>
          <w:szCs w:val="24"/>
        </w:rPr>
        <w:t xml:space="preserve">Товар Заказчику поставляется партиями в соответствии с условиями настоящего Контракта. Количество Товара в каждой партии определяется </w:t>
      </w:r>
      <w:r w:rsidR="00A400DB">
        <w:rPr>
          <w:rFonts w:ascii="PT Astra Serif" w:hAnsi="PT Astra Serif"/>
          <w:sz w:val="24"/>
          <w:szCs w:val="24"/>
        </w:rPr>
        <w:t>по согласованию с Заказчиком</w:t>
      </w:r>
      <w:r w:rsidRPr="00800817">
        <w:rPr>
          <w:rFonts w:ascii="PT Astra Serif" w:hAnsi="PT Astra Serif"/>
          <w:sz w:val="24"/>
          <w:szCs w:val="24"/>
        </w:rPr>
        <w:t xml:space="preserve">. Заказчик </w:t>
      </w:r>
      <w:proofErr w:type="gramStart"/>
      <w:r w:rsidRPr="00800817">
        <w:rPr>
          <w:rFonts w:ascii="PT Astra Serif" w:hAnsi="PT Astra Serif"/>
          <w:sz w:val="24"/>
          <w:szCs w:val="24"/>
        </w:rPr>
        <w:t>направляет</w:t>
      </w:r>
      <w:proofErr w:type="gramEnd"/>
      <w:r w:rsidR="00A400DB">
        <w:rPr>
          <w:rFonts w:ascii="PT Astra Serif" w:hAnsi="PT Astra Serif"/>
          <w:sz w:val="24"/>
          <w:szCs w:val="24"/>
        </w:rPr>
        <w:t>/уведомляет</w:t>
      </w:r>
      <w:r w:rsidRPr="00800817">
        <w:rPr>
          <w:rFonts w:ascii="PT Astra Serif" w:hAnsi="PT Astra Serif"/>
          <w:sz w:val="24"/>
          <w:szCs w:val="24"/>
        </w:rPr>
        <w:t xml:space="preserve"> </w:t>
      </w:r>
      <w:r w:rsidR="00A400DB">
        <w:rPr>
          <w:rFonts w:ascii="PT Astra Serif" w:hAnsi="PT Astra Serif"/>
          <w:sz w:val="24"/>
          <w:szCs w:val="24"/>
        </w:rPr>
        <w:t>сведения о количестве поставляемого товара</w:t>
      </w:r>
      <w:r w:rsidRPr="00800817">
        <w:rPr>
          <w:rFonts w:ascii="PT Astra Serif" w:hAnsi="PT Astra Serif"/>
          <w:sz w:val="24"/>
          <w:szCs w:val="24"/>
        </w:rPr>
        <w:t xml:space="preserve"> в пределах срока, установленного настоящим пунктом</w:t>
      </w:r>
      <w:r w:rsidRPr="002548C5">
        <w:rPr>
          <w:rFonts w:ascii="PT Astra Serif" w:hAnsi="PT Astra Serif"/>
          <w:sz w:val="24"/>
          <w:szCs w:val="24"/>
        </w:rPr>
        <w:t xml:space="preserve">. Поставка Товара </w:t>
      </w:r>
      <w:r w:rsidR="00A400DB" w:rsidRPr="002548C5">
        <w:rPr>
          <w:rFonts w:ascii="PT Astra Serif" w:hAnsi="PT Astra Serif"/>
          <w:sz w:val="24"/>
          <w:szCs w:val="24"/>
        </w:rPr>
        <w:t xml:space="preserve">не согласованного </w:t>
      </w:r>
      <w:r w:rsidR="002548C5" w:rsidRPr="002548C5">
        <w:rPr>
          <w:rFonts w:ascii="PT Astra Serif" w:hAnsi="PT Astra Serif"/>
          <w:sz w:val="24"/>
          <w:szCs w:val="24"/>
        </w:rPr>
        <w:t xml:space="preserve">по ассортименту и количеству с </w:t>
      </w:r>
      <w:r w:rsidRPr="002548C5">
        <w:rPr>
          <w:rFonts w:ascii="PT Astra Serif" w:hAnsi="PT Astra Serif"/>
          <w:sz w:val="24"/>
          <w:szCs w:val="24"/>
        </w:rPr>
        <w:t>Заказчиком не допускается.</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Поставка товара осуществляется партиями по наименова</w:t>
      </w:r>
      <w:r w:rsidR="00DC4C32">
        <w:rPr>
          <w:rFonts w:ascii="PT Astra Serif" w:hAnsi="PT Astra Serif"/>
          <w:sz w:val="24"/>
          <w:szCs w:val="24"/>
        </w:rPr>
        <w:t xml:space="preserve">нию и в количестве, указанном </w:t>
      </w:r>
      <w:r w:rsidRPr="00800817">
        <w:rPr>
          <w:rFonts w:ascii="PT Astra Serif" w:hAnsi="PT Astra Serif"/>
          <w:sz w:val="24"/>
          <w:szCs w:val="24"/>
        </w:rPr>
        <w:t>Заказчик</w:t>
      </w:r>
      <w:r w:rsidR="00DC4C32">
        <w:rPr>
          <w:rFonts w:ascii="PT Astra Serif" w:hAnsi="PT Astra Serif"/>
          <w:sz w:val="24"/>
          <w:szCs w:val="24"/>
        </w:rPr>
        <w:t xml:space="preserve">ом при согласовании </w:t>
      </w:r>
      <w:r w:rsidRPr="00800817">
        <w:rPr>
          <w:rFonts w:ascii="PT Astra Serif" w:hAnsi="PT Astra Serif"/>
          <w:sz w:val="24"/>
          <w:szCs w:val="24"/>
        </w:rPr>
        <w:t>с</w:t>
      </w:r>
      <w:r w:rsidR="00DC4C32">
        <w:rPr>
          <w:rFonts w:ascii="PT Astra Serif" w:hAnsi="PT Astra Serif"/>
          <w:sz w:val="24"/>
          <w:szCs w:val="24"/>
        </w:rPr>
        <w:t xml:space="preserve"> Поставщиком перед исполнением этапа</w:t>
      </w:r>
      <w:r w:rsidRPr="00800817">
        <w:rPr>
          <w:rFonts w:ascii="PT Astra Serif" w:hAnsi="PT Astra Serif"/>
          <w:sz w:val="24"/>
          <w:szCs w:val="24"/>
        </w:rPr>
        <w:t xml:space="preserve">. </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3.2. Поставка Товара осуществляется  автотранспортом Поставщика за счет его собственных средств, до склада Государственного заказчика, расположенного по адресу: 142200, Московская область, г. Серпухов, ул. Калужская, д.50/7, по рабочим дням с 8.00 </w:t>
      </w:r>
      <w:r w:rsidRPr="00800817">
        <w:rPr>
          <w:rFonts w:ascii="PT Astra Serif" w:hAnsi="PT Astra Serif"/>
          <w:sz w:val="24"/>
          <w:szCs w:val="24"/>
        </w:rPr>
        <w:br/>
        <w:t>до 17.00 (с 08.00 до 16.00 по пятницам) по московскому времени.</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3.3. В день доставки Товара по адресу поставки Товара, указанному в соответствии </w:t>
      </w:r>
      <w:r w:rsidRPr="00800817">
        <w:rPr>
          <w:rFonts w:ascii="PT Astra Serif" w:hAnsi="PT Astra Serif"/>
          <w:sz w:val="24"/>
          <w:szCs w:val="24"/>
        </w:rPr>
        <w:br/>
        <w:t xml:space="preserve">с условиями настоящего Контракта, указанному в соответствии с условиями настоящего Контракта, Поставщик обязан передать Государственному заказчику: </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товарную накладную (с подписью и печатью Поставщика) по </w:t>
      </w:r>
      <w:hyperlink r:id="rId9" w:anchor="/document/180026/entry/4012" w:history="1">
        <w:r w:rsidRPr="00800817">
          <w:rPr>
            <w:rFonts w:ascii="PT Astra Serif" w:hAnsi="PT Astra Serif"/>
            <w:sz w:val="24"/>
            <w:szCs w:val="24"/>
          </w:rPr>
          <w:t>форме № ТОРГ-12</w:t>
        </w:r>
      </w:hyperlink>
      <w:r w:rsidRPr="00800817">
        <w:rPr>
          <w:rFonts w:ascii="PT Astra Serif" w:hAnsi="PT Astra Serif"/>
          <w:sz w:val="24"/>
          <w:szCs w:val="24"/>
        </w:rPr>
        <w:t> </w:t>
      </w:r>
      <w:r w:rsidRPr="00800817">
        <w:rPr>
          <w:rFonts w:ascii="PT Astra Serif" w:hAnsi="PT Astra Serif"/>
          <w:sz w:val="24"/>
          <w:szCs w:val="24"/>
        </w:rPr>
        <w:br/>
        <w:t>в 2 (двух) экземплярах (по 1 (одному) экземпляру для каждой из Сторон);</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счет;</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счет – фактуру;</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p>
    <w:p w:rsidR="00E61F65" w:rsidRPr="00800817" w:rsidRDefault="00E61F65" w:rsidP="00800817">
      <w:pPr>
        <w:pStyle w:val="ConsPlusNormal"/>
        <w:ind w:firstLine="540"/>
        <w:jc w:val="both"/>
        <w:rPr>
          <w:rFonts w:ascii="PT Astra Serif" w:hAnsi="PT Astra Serif"/>
          <w:sz w:val="24"/>
          <w:szCs w:val="24"/>
        </w:rPr>
      </w:pPr>
      <w:proofErr w:type="gramStart"/>
      <w:r w:rsidRPr="00800817">
        <w:rPr>
          <w:rFonts w:ascii="PT Astra Serif" w:hAnsi="PT Astra Serif"/>
          <w:sz w:val="24"/>
          <w:szCs w:val="24"/>
        </w:rPr>
        <w:t xml:space="preserve">-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w:t>
      </w:r>
      <w:r w:rsidRPr="00800817">
        <w:rPr>
          <w:rFonts w:ascii="PT Astra Serif" w:hAnsi="PT Astra Serif"/>
          <w:sz w:val="24"/>
          <w:szCs w:val="24"/>
        </w:rPr>
        <w:br/>
        <w:t>в соответствии с требованиями нормативно-технической документации на поставляемый товар или его копия, заверенная в установленном законодательством Российской Федерации порядке;</w:t>
      </w:r>
      <w:proofErr w:type="gramEnd"/>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 копии протоколов лабораторных исследований (испытаний) на каждую отгружаемую партию готовой продукции в адрес получателя (заказчика), выполненные </w:t>
      </w:r>
      <w:r w:rsidRPr="00800817">
        <w:rPr>
          <w:rFonts w:ascii="PT Astra Serif" w:hAnsi="PT Astra Serif"/>
          <w:sz w:val="24"/>
          <w:szCs w:val="24"/>
        </w:rPr>
        <w:br/>
        <w:t>аккредитованной организацией и заверенные Поставщиком в установленном порядке;</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 карантинный сертификат, в случаях, предусмотренных требованиями закона Российской Федерации "О карантине растений" от 21.07.2014 № 206-ФЗ, Приказом Министерства сельского хозяйства Российской Федерации от 30.07.2020 № 432 </w:t>
      </w:r>
      <w:r w:rsidRPr="00800817">
        <w:rPr>
          <w:rFonts w:ascii="PT Astra Serif" w:hAnsi="PT Astra Serif"/>
          <w:sz w:val="24"/>
          <w:szCs w:val="24"/>
        </w:rPr>
        <w:br/>
        <w:t xml:space="preserve">"Об утверждении перечня </w:t>
      </w:r>
      <w:proofErr w:type="spellStart"/>
      <w:r w:rsidRPr="00800817">
        <w:rPr>
          <w:rFonts w:ascii="PT Astra Serif" w:hAnsi="PT Astra Serif"/>
          <w:sz w:val="24"/>
          <w:szCs w:val="24"/>
        </w:rPr>
        <w:t>подкарантинной</w:t>
      </w:r>
      <w:proofErr w:type="spellEnd"/>
      <w:r w:rsidRPr="00800817">
        <w:rPr>
          <w:rFonts w:ascii="PT Astra Serif" w:hAnsi="PT Astra Serif"/>
          <w:sz w:val="24"/>
          <w:szCs w:val="24"/>
        </w:rPr>
        <w:t xml:space="preserve"> продукции, на которую выдается карантинный </w:t>
      </w:r>
      <w:r w:rsidRPr="00800817">
        <w:rPr>
          <w:rFonts w:ascii="PT Astra Serif" w:hAnsi="PT Astra Serif"/>
          <w:sz w:val="24"/>
          <w:szCs w:val="24"/>
        </w:rPr>
        <w:lastRenderedPageBreak/>
        <w:t>сертификат", либо письмо подтверждающее, что продукция выращена не в карантинной зоне от уполномоченных органов фитосанитарного надзора;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на этикетке дополнительно указывать: страну происхождения</w:t>
      </w:r>
      <w:proofErr w:type="gramStart"/>
      <w:r w:rsidRPr="00800817">
        <w:rPr>
          <w:rFonts w:ascii="PT Astra Serif" w:hAnsi="PT Astra Serif"/>
          <w:sz w:val="24"/>
          <w:szCs w:val="24"/>
        </w:rPr>
        <w:t>.</w:t>
      </w:r>
      <w:proofErr w:type="gramEnd"/>
      <w:r w:rsidRPr="00800817">
        <w:rPr>
          <w:rFonts w:ascii="PT Astra Serif" w:hAnsi="PT Astra Serif"/>
          <w:sz w:val="24"/>
          <w:szCs w:val="24"/>
        </w:rPr>
        <w:t xml:space="preserve"> </w:t>
      </w:r>
      <w:proofErr w:type="gramStart"/>
      <w:r w:rsidRPr="00800817">
        <w:rPr>
          <w:rFonts w:ascii="PT Astra Serif" w:hAnsi="PT Astra Serif"/>
          <w:sz w:val="24"/>
          <w:szCs w:val="24"/>
        </w:rPr>
        <w:t>м</w:t>
      </w:r>
      <w:proofErr w:type="gramEnd"/>
      <w:r w:rsidRPr="00800817">
        <w:rPr>
          <w:rFonts w:ascii="PT Astra Serif" w:hAnsi="PT Astra Serif"/>
          <w:sz w:val="24"/>
          <w:szCs w:val="24"/>
        </w:rPr>
        <w:t xml:space="preserve">ассу нетто, наименование помологического сорта, дата сбора, сведения о применении </w:t>
      </w:r>
      <w:proofErr w:type="spellStart"/>
      <w:r w:rsidRPr="00800817">
        <w:rPr>
          <w:rFonts w:ascii="PT Astra Serif" w:hAnsi="PT Astra Serif"/>
          <w:sz w:val="24"/>
          <w:szCs w:val="24"/>
        </w:rPr>
        <w:t>генномодифицированных</w:t>
      </w:r>
      <w:proofErr w:type="spellEnd"/>
      <w:r w:rsidRPr="00800817">
        <w:rPr>
          <w:rFonts w:ascii="PT Astra Serif" w:hAnsi="PT Astra Serif"/>
          <w:sz w:val="24"/>
          <w:szCs w:val="24"/>
        </w:rPr>
        <w:t xml:space="preserve"> организмов;</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акт приема- передачи товара, составленный по прилагаемой форме (Приложение №4) в 2-х экземплярах (1-экземпляр-Грузополучателю, 2-й экземпляр – Поставщику).</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В день доставки  Товара Государственный заказчик  осуществляет приемку Товара </w:t>
      </w:r>
      <w:r w:rsidRPr="00800817">
        <w:rPr>
          <w:rFonts w:ascii="PT Astra Serif" w:hAnsi="PT Astra Serif"/>
          <w:sz w:val="24"/>
          <w:szCs w:val="24"/>
        </w:rPr>
        <w:br/>
        <w:t xml:space="preserve">по количеству упаковок Товара, комплекту, явным видимым повреждениям упаковки </w:t>
      </w:r>
      <w:r w:rsidRPr="00800817">
        <w:rPr>
          <w:rFonts w:ascii="PT Astra Serif" w:hAnsi="PT Astra Serif"/>
          <w:sz w:val="24"/>
          <w:szCs w:val="24"/>
        </w:rPr>
        <w:br/>
        <w:t>и качеству Товара.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anchor="/document/70353464/entry/0" w:history="1">
        <w:r w:rsidRPr="00800817">
          <w:rPr>
            <w:rFonts w:ascii="PT Astra Serif" w:hAnsi="PT Astra Serif"/>
            <w:sz w:val="24"/>
            <w:szCs w:val="24"/>
          </w:rPr>
          <w:t>Законом</w:t>
        </w:r>
      </w:hyperlink>
      <w:r w:rsidRPr="00800817">
        <w:rPr>
          <w:rFonts w:ascii="PT Astra Serif" w:hAnsi="PT Astra Serif"/>
          <w:sz w:val="24"/>
          <w:szCs w:val="24"/>
        </w:rPr>
        <w:t> № 44-ФЗ.</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В рамках экспертизы поставленного Товара на соответствие условиям настоящего Контракта Государственный заказчик своими силами или с привлечением независимых экспертов (экспертных организаций) на основании контрактов, заключенных в соответствии с </w:t>
      </w:r>
      <w:hyperlink r:id="rId11" w:anchor="/document/70353464/entry/0" w:history="1">
        <w:r w:rsidRPr="00800817">
          <w:rPr>
            <w:rFonts w:ascii="PT Astra Serif" w:hAnsi="PT Astra Serif"/>
            <w:sz w:val="24"/>
            <w:szCs w:val="24"/>
          </w:rPr>
          <w:t>Законом</w:t>
        </w:r>
      </w:hyperlink>
      <w:r w:rsidRPr="00800817">
        <w:rPr>
          <w:rFonts w:ascii="PT Astra Serif" w:hAnsi="PT Astra Serif"/>
          <w:sz w:val="24"/>
          <w:szCs w:val="24"/>
        </w:rPr>
        <w:t> № 44-ФЗ, не реже одного раза в течение срока действия Контракта, указанного в </w:t>
      </w:r>
      <w:hyperlink r:id="rId12" w:anchor="/document/74033644/entry/1111" w:history="1">
        <w:r w:rsidRPr="00800817">
          <w:rPr>
            <w:rFonts w:ascii="PT Astra Serif" w:hAnsi="PT Astra Serif"/>
            <w:sz w:val="24"/>
            <w:szCs w:val="24"/>
          </w:rPr>
          <w:t>пункте 12.1</w:t>
        </w:r>
      </w:hyperlink>
      <w:r w:rsidRPr="00800817">
        <w:rPr>
          <w:rFonts w:ascii="PT Astra Serif" w:hAnsi="PT Astra Serif"/>
          <w:sz w:val="24"/>
          <w:szCs w:val="24"/>
        </w:rPr>
        <w:t xml:space="preserve">. настоящего Контракта.  </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Государственный заказчик вправе для проведения экспертизы Товара  осуществлять выборочную проверку качества и безопасности Товара до 0,5 процентов </w:t>
      </w:r>
      <w:proofErr w:type="gramStart"/>
      <w:r w:rsidRPr="00800817">
        <w:rPr>
          <w:rFonts w:ascii="PT Astra Serif" w:hAnsi="PT Astra Serif"/>
          <w:sz w:val="24"/>
          <w:szCs w:val="24"/>
        </w:rPr>
        <w:t xml:space="preserve">от количества партии Товара для подтверждения его соответствия условиям настоящего Контракта </w:t>
      </w:r>
      <w:r w:rsidRPr="00800817">
        <w:rPr>
          <w:rFonts w:ascii="PT Astra Serif" w:hAnsi="PT Astra Serif"/>
          <w:sz w:val="24"/>
          <w:szCs w:val="24"/>
        </w:rPr>
        <w:br/>
        <w:t>в момент передачи Товара Государственному заказчику на складе Поставщика до отгрузки</w:t>
      </w:r>
      <w:proofErr w:type="gramEnd"/>
      <w:r w:rsidRPr="00800817">
        <w:rPr>
          <w:rFonts w:ascii="PT Astra Serif" w:hAnsi="PT Astra Serif"/>
          <w:sz w:val="24"/>
          <w:szCs w:val="24"/>
        </w:rPr>
        <w:t xml:space="preserve"> Товара.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E61F65" w:rsidRPr="00800817" w:rsidRDefault="00E61F65" w:rsidP="00800817">
      <w:pPr>
        <w:pStyle w:val="ConsPlusNormal"/>
        <w:ind w:firstLine="540"/>
        <w:jc w:val="both"/>
        <w:rPr>
          <w:rFonts w:ascii="PT Astra Serif" w:hAnsi="PT Astra Serif"/>
          <w:sz w:val="24"/>
          <w:szCs w:val="24"/>
        </w:rPr>
      </w:pPr>
      <w:proofErr w:type="gramStart"/>
      <w:r w:rsidRPr="00800817">
        <w:rPr>
          <w:rFonts w:ascii="PT Astra Serif" w:hAnsi="PT Astra Serif"/>
          <w:sz w:val="24"/>
          <w:szCs w:val="24"/>
        </w:rPr>
        <w:t xml:space="preserve">Товар на период проведения экспертизы находится у Государственный заказчика </w:t>
      </w:r>
      <w:r w:rsidRPr="00800817">
        <w:rPr>
          <w:rFonts w:ascii="PT Astra Serif" w:hAnsi="PT Astra Serif"/>
          <w:sz w:val="24"/>
          <w:szCs w:val="24"/>
        </w:rPr>
        <w:br/>
        <w:t>на ответственном хранении.</w:t>
      </w:r>
      <w:proofErr w:type="gramEnd"/>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3.4. Сдача и приемка Товара осуществляются уполномоченными представителями Сторон.</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3.5. Поставщик в течение 3-х рабочих дней с момента поставки товара, формирует </w:t>
      </w:r>
      <w:r w:rsidRPr="00800817">
        <w:rPr>
          <w:rFonts w:ascii="PT Astra Serif" w:hAnsi="PT Astra Serif"/>
          <w:sz w:val="24"/>
          <w:szCs w:val="24"/>
        </w:rPr>
        <w:br/>
        <w:t xml:space="preserve">с использованием ЕИС,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1)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w:t>
      </w:r>
      <w:hyperlink r:id="rId13" w:history="1">
        <w:r w:rsidRPr="00800817">
          <w:rPr>
            <w:rFonts w:ascii="PT Astra Serif" w:hAnsi="PT Astra Serif"/>
            <w:sz w:val="24"/>
            <w:szCs w:val="24"/>
          </w:rPr>
          <w:t>подпунктами "а"</w:t>
        </w:r>
      </w:hyperlink>
      <w:r w:rsidRPr="00800817">
        <w:rPr>
          <w:rFonts w:ascii="PT Astra Serif" w:hAnsi="PT Astra Serif"/>
          <w:sz w:val="24"/>
          <w:szCs w:val="24"/>
        </w:rPr>
        <w:t xml:space="preserve">, </w:t>
      </w:r>
      <w:hyperlink r:id="rId14" w:history="1">
        <w:r w:rsidRPr="00800817">
          <w:rPr>
            <w:rFonts w:ascii="PT Astra Serif" w:hAnsi="PT Astra Serif"/>
            <w:sz w:val="24"/>
            <w:szCs w:val="24"/>
          </w:rPr>
          <w:t>"г"</w:t>
        </w:r>
      </w:hyperlink>
      <w:r w:rsidRPr="00800817">
        <w:rPr>
          <w:rFonts w:ascii="PT Astra Serif" w:hAnsi="PT Astra Serif"/>
          <w:sz w:val="24"/>
          <w:szCs w:val="24"/>
        </w:rPr>
        <w:t xml:space="preserve"> и </w:t>
      </w:r>
      <w:hyperlink r:id="rId15" w:history="1">
        <w:r w:rsidRPr="00800817">
          <w:rPr>
            <w:rFonts w:ascii="PT Astra Serif" w:hAnsi="PT Astra Serif"/>
            <w:sz w:val="24"/>
            <w:szCs w:val="24"/>
          </w:rPr>
          <w:t>"е" части 1 статьи 43</w:t>
        </w:r>
      </w:hyperlink>
      <w:r w:rsidRPr="00800817">
        <w:rPr>
          <w:rFonts w:ascii="PT Astra Serif" w:hAnsi="PT Astra Serif"/>
          <w:sz w:val="24"/>
          <w:szCs w:val="24"/>
        </w:rPr>
        <w:t xml:space="preserve"> Федерального закона № 44-ФЗ, единицу измерения поставленного товара;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2) наименование поставленного товара;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3) наименование страны происхождения поставленного товара;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4) информацию о количестве поставленного товара;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5) информацию об объеме поставленного товара;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6) стоимость исполненных поставщиком обязательств, предусмотренных контрактом, с указанием цены за единицу поставленного товара;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7) иную информацию с учетом требований, установленных в соответствии с частью </w:t>
      </w:r>
      <w:r w:rsidRPr="00800817">
        <w:rPr>
          <w:rFonts w:ascii="PT Astra Serif" w:hAnsi="PT Astra Serif"/>
          <w:sz w:val="24"/>
          <w:szCs w:val="24"/>
        </w:rPr>
        <w:br/>
        <w:t>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К документу о приемке прилагаются следующие документы, которые считаются </w:t>
      </w:r>
      <w:r w:rsidRPr="00800817">
        <w:rPr>
          <w:rFonts w:ascii="PT Astra Serif" w:hAnsi="PT Astra Serif"/>
          <w:sz w:val="24"/>
          <w:szCs w:val="24"/>
        </w:rPr>
        <w:br/>
        <w:t xml:space="preserve">его неотъемлемой частью: счет-фактура (счет на оплату), товарная накладная </w:t>
      </w:r>
      <w:r w:rsidRPr="00800817">
        <w:rPr>
          <w:rFonts w:ascii="PT Astra Serif" w:hAnsi="PT Astra Serif"/>
          <w:sz w:val="24"/>
          <w:szCs w:val="24"/>
        </w:rPr>
        <w:br/>
        <w:t>или универсальный передаточный документ, акт приема-передачи.</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В случае</w:t>
      </w:r>
      <w:proofErr w:type="gramStart"/>
      <w:r w:rsidRPr="00800817">
        <w:rPr>
          <w:rFonts w:ascii="PT Astra Serif" w:hAnsi="PT Astra Serif"/>
          <w:sz w:val="24"/>
          <w:szCs w:val="24"/>
        </w:rPr>
        <w:t>,</w:t>
      </w:r>
      <w:proofErr w:type="gramEnd"/>
      <w:r w:rsidRPr="00800817">
        <w:rPr>
          <w:rFonts w:ascii="PT Astra Serif" w:hAnsi="PT Astra Serif"/>
          <w:sz w:val="24"/>
          <w:szCs w:val="24"/>
        </w:rPr>
        <w:t xml:space="preserve"> если информация, содержащаяся в прилагаемых документах, </w:t>
      </w:r>
      <w:r w:rsidRPr="00800817">
        <w:rPr>
          <w:rFonts w:ascii="PT Astra Serif" w:hAnsi="PT Astra Serif"/>
          <w:sz w:val="24"/>
          <w:szCs w:val="24"/>
        </w:rPr>
        <w:br/>
      </w:r>
      <w:r w:rsidRPr="00800817">
        <w:rPr>
          <w:rFonts w:ascii="PT Astra Serif" w:hAnsi="PT Astra Serif"/>
          <w:sz w:val="24"/>
          <w:szCs w:val="24"/>
        </w:rPr>
        <w:lastRenderedPageBreak/>
        <w:t>не соответствует информации, содержащейся в документе о приемке, приоритет имеет информация, содержащаяся в документе о приемке.</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3.6. Документ о приемке, подписанный поставщиком, не позднее одного часа </w:t>
      </w:r>
      <w:r w:rsidRPr="00800817">
        <w:rPr>
          <w:rFonts w:ascii="PT Astra Serif" w:hAnsi="PT Astra Serif"/>
          <w:sz w:val="24"/>
          <w:szCs w:val="24"/>
        </w:rPr>
        <w:br/>
        <w:t>с момента его размещения в ЕИС автоматически с использованием ЕИС направляется заказчику. Датой поступления заказчику документа о приемке, подписанного поставщиком, считается дата размещения в ЕИС в соответствии с часовой зоной, в которой расположен заказчик.</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3.7. После проведения экспертизы заказчик (за исключением случая создания приемочной комиссии) рассматривает результаты поставленного товара на предмет </w:t>
      </w:r>
      <w:r w:rsidRPr="00800817">
        <w:rPr>
          <w:rFonts w:ascii="PT Astra Serif" w:hAnsi="PT Astra Serif"/>
          <w:sz w:val="24"/>
          <w:szCs w:val="24"/>
        </w:rPr>
        <w:br/>
        <w:t>их соответствия требованиям и в срок, не позднее 5 (пяти) рабочих дней, осуществляет одно из следующих действий:</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1) подписывает усиленной электронной подписью лица, имеющего право действовать от имени заказчика, и размещает в ЕИС документ о приемке;</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2)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3.8.  По решению заказчика для приемки результатов поставляемого товара может быть создана приемочная комиссия (включается в контракт при наличии у заказчика приемочной комиссии).</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В случае создания приемочной комиссии по результатам проведенной экспертизы: </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1)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800817">
        <w:rPr>
          <w:rFonts w:ascii="PT Astra Serif" w:hAnsi="PT Astra Serif"/>
          <w:sz w:val="24"/>
          <w:szCs w:val="24"/>
        </w:rPr>
        <w:t>,</w:t>
      </w:r>
      <w:proofErr w:type="gramEnd"/>
      <w:r w:rsidRPr="00800817">
        <w:rPr>
          <w:rFonts w:ascii="PT Astra Serif" w:hAnsi="PT Astra Serif"/>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2) после подписания членами приемочной комиссии документа о приемке </w:t>
      </w:r>
      <w:r w:rsidRPr="00800817">
        <w:rPr>
          <w:rFonts w:ascii="PT Astra Serif" w:hAnsi="PT Astra Serif"/>
          <w:sz w:val="24"/>
          <w:szCs w:val="24"/>
        </w:rPr>
        <w:br/>
        <w:t xml:space="preserve">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w:t>
      </w:r>
      <w:r w:rsidRPr="00800817">
        <w:rPr>
          <w:rFonts w:ascii="PT Astra Serif" w:hAnsi="PT Astra Serif"/>
          <w:sz w:val="24"/>
          <w:szCs w:val="24"/>
        </w:rPr>
        <w:br/>
        <w:t>и размещает их в ЕИС. Если члены приемочной комиссии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3.9. Документ о приемке, мотивированный отказ от подписания документа </w:t>
      </w:r>
      <w:r w:rsidRPr="00800817">
        <w:rPr>
          <w:rFonts w:ascii="PT Astra Serif" w:hAnsi="PT Astra Serif"/>
          <w:sz w:val="24"/>
          <w:szCs w:val="24"/>
        </w:rPr>
        <w:br/>
        <w:t xml:space="preserve">о приемке не позднее одного часа с момента размещения в ЕИС направляются автоматически с использованием ЕИС поставщику. </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Датой поступления поставщику документа о приемке, мотивированного отказа </w:t>
      </w:r>
      <w:r w:rsidRPr="00800817">
        <w:rPr>
          <w:rFonts w:ascii="PT Astra Serif" w:hAnsi="PT Astra Serif"/>
          <w:sz w:val="24"/>
          <w:szCs w:val="24"/>
        </w:rPr>
        <w:br/>
        <w:t xml:space="preserve">от подписания документа о приемке считается дата размещения таких документов </w:t>
      </w:r>
      <w:r w:rsidRPr="00800817">
        <w:rPr>
          <w:rFonts w:ascii="PT Astra Serif" w:hAnsi="PT Astra Serif"/>
          <w:sz w:val="24"/>
          <w:szCs w:val="24"/>
        </w:rPr>
        <w:br/>
        <w:t>о приемке, мотивированного отказа в ЕИС в соответствии с часовой зоной, в которой расположен поставщик.</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3.10. В случае получения мотивированного отказа от подписания документа </w:t>
      </w:r>
      <w:r w:rsidRPr="00800817">
        <w:rPr>
          <w:rFonts w:ascii="PT Astra Serif" w:hAnsi="PT Astra Serif"/>
          <w:sz w:val="24"/>
          <w:szCs w:val="24"/>
        </w:rPr>
        <w:br/>
        <w:t>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для направления первоначального документа о приемке.</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3.11. Датой приемки поставленного товара считается дата размещения в ЕИС документа о приемке, подписанного заказчиком.</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3.12.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w:t>
      </w:r>
      <w:r w:rsidRPr="00800817">
        <w:rPr>
          <w:rFonts w:ascii="PT Astra Serif" w:hAnsi="PT Astra Serif"/>
          <w:sz w:val="24"/>
          <w:szCs w:val="24"/>
        </w:rPr>
        <w:lastRenderedPageBreak/>
        <w:t>документа о приемке.</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3.13.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3.14.Право собственности и риск случайной гибели или порчи Товара переходит </w:t>
      </w:r>
      <w:r w:rsidRPr="00800817">
        <w:rPr>
          <w:rFonts w:ascii="PT Astra Serif" w:hAnsi="PT Astra Serif"/>
          <w:sz w:val="24"/>
          <w:szCs w:val="24"/>
        </w:rPr>
        <w:br/>
        <w:t>от Поставщика к Заказчику с момента приемки Товара Заказчиком и подписания Сторонами документов, указанных в 3.</w:t>
      </w:r>
      <w:hyperlink r:id="rId16" w:history="1">
        <w:r w:rsidRPr="00800817">
          <w:rPr>
            <w:rFonts w:ascii="PT Astra Serif" w:hAnsi="PT Astra Serif"/>
            <w:sz w:val="24"/>
            <w:szCs w:val="24"/>
          </w:rPr>
          <w:t>6</w:t>
        </w:r>
      </w:hyperlink>
      <w:r w:rsidRPr="00800817">
        <w:rPr>
          <w:rFonts w:ascii="PT Astra Serif" w:hAnsi="PT Astra Serif"/>
          <w:sz w:val="24"/>
          <w:szCs w:val="24"/>
        </w:rPr>
        <w:t>. Контракта.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3.15.Заказчик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w:t>
      </w:r>
      <w:r w:rsidRPr="00800817">
        <w:rPr>
          <w:rFonts w:ascii="PT Astra Serif" w:hAnsi="PT Astra Serif"/>
          <w:sz w:val="24"/>
          <w:szCs w:val="24"/>
        </w:rPr>
        <w:br/>
        <w:t>не препятствует приемке этого Товара и устранено Поставщиком.</w:t>
      </w:r>
    </w:p>
    <w:p w:rsidR="009C0DFF" w:rsidRPr="00800817" w:rsidRDefault="009C0DFF" w:rsidP="00800817">
      <w:pPr>
        <w:pStyle w:val="ConsPlusNormal"/>
        <w:ind w:firstLine="540"/>
        <w:jc w:val="both"/>
        <w:rPr>
          <w:rFonts w:ascii="PT Astra Serif" w:hAnsi="PT Astra Serif"/>
          <w:sz w:val="24"/>
          <w:szCs w:val="24"/>
        </w:rPr>
      </w:pPr>
    </w:p>
    <w:p w:rsidR="009C0DFF" w:rsidRPr="00800817" w:rsidRDefault="009C0DFF" w:rsidP="00D77517">
      <w:pPr>
        <w:pStyle w:val="ConsPlusNormal"/>
        <w:ind w:firstLine="540"/>
        <w:jc w:val="center"/>
        <w:rPr>
          <w:rFonts w:ascii="PT Astra Serif" w:hAnsi="PT Astra Serif"/>
          <w:sz w:val="24"/>
          <w:szCs w:val="24"/>
        </w:rPr>
      </w:pPr>
      <w:r w:rsidRPr="00800817">
        <w:rPr>
          <w:rFonts w:ascii="PT Astra Serif" w:hAnsi="PT Astra Serif"/>
          <w:sz w:val="24"/>
          <w:szCs w:val="24"/>
        </w:rPr>
        <w:t>IV. ВЗАИМОДЕЙСТВИЕ СТОРОН</w:t>
      </w:r>
    </w:p>
    <w:p w:rsidR="009C0DFF" w:rsidRPr="00800817" w:rsidRDefault="009C0DFF" w:rsidP="009C0DFF">
      <w:pPr>
        <w:pStyle w:val="ConsPlusNormal"/>
        <w:ind w:firstLine="540"/>
        <w:jc w:val="both"/>
        <w:rPr>
          <w:rFonts w:ascii="PT Astra Serif" w:hAnsi="PT Astra Serif"/>
          <w:sz w:val="24"/>
          <w:szCs w:val="24"/>
        </w:rPr>
      </w:pPr>
      <w:r w:rsidRPr="00800817">
        <w:rPr>
          <w:rFonts w:ascii="PT Astra Serif" w:hAnsi="PT Astra Serif"/>
          <w:sz w:val="24"/>
          <w:szCs w:val="24"/>
        </w:rPr>
        <w:t xml:space="preserve">4.1. Поставщик обязан: </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4.1.1. Поставить Товар в порядке, количестве, в срок и на условиях, предусмотренных настоящим Контрактом, новый, не бывший в употреблении, не обремененный правами третьих лиц, не состоящий под арестом и не являющийся предметом спора.</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 xml:space="preserve">4.1.4. В случае принятия поставщиком предусмотренного </w:t>
      </w:r>
      <w:hyperlink r:id="rId17" w:anchor="dst101795" w:history="1">
        <w:r w:rsidRPr="00800817">
          <w:t>частью 19</w:t>
        </w:r>
      </w:hyperlink>
      <w:r w:rsidRPr="009C0DFF">
        <w:rPr>
          <w:rFonts w:ascii="PT Astra Serif" w:hAnsi="PT Astra Serif"/>
          <w:sz w:val="24"/>
          <w:szCs w:val="24"/>
        </w:rPr>
        <w:t xml:space="preserve"> Закона № 44-ФЗ решения об одностороннем отказе от исполнения контракта, такое решение направляется заказчику в следующем порядке:</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 xml:space="preserve">1) поставщик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единой информационной системе. В случаях, предусмотренных </w:t>
      </w:r>
      <w:hyperlink r:id="rId18" w:anchor="dst3060" w:history="1">
        <w:r w:rsidRPr="00E328D5">
          <w:rPr>
            <w:rFonts w:ascii="PT Astra Serif" w:hAnsi="PT Astra Serif"/>
            <w:sz w:val="24"/>
            <w:szCs w:val="24"/>
          </w:rPr>
          <w:t>частью 5 статьи 103</w:t>
        </w:r>
      </w:hyperlink>
      <w:r w:rsidRPr="009C0DFF">
        <w:rPr>
          <w:rFonts w:ascii="PT Astra Serif" w:hAnsi="PT Astra Serif"/>
          <w:sz w:val="24"/>
          <w:szCs w:val="24"/>
        </w:rPr>
        <w:t xml:space="preserve"> Закона № 44-ФЗ, такое решение не размещается на официальном сайте;</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подпунктом 1 пункта 4.1.4. Контракта,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w:t>
      </w:r>
      <w:proofErr w:type="gramStart"/>
      <w:r w:rsidRPr="009C0DFF">
        <w:rPr>
          <w:rFonts w:ascii="PT Astra Serif" w:hAnsi="PT Astra Serif"/>
          <w:sz w:val="24"/>
          <w:szCs w:val="24"/>
        </w:rPr>
        <w:t>в соответствии с настоящим пунктом такого решения в единой информационной системе в соответствии с часовой зоной</w:t>
      </w:r>
      <w:proofErr w:type="gramEnd"/>
      <w:r w:rsidRPr="009C0DFF">
        <w:rPr>
          <w:rFonts w:ascii="PT Astra Serif" w:hAnsi="PT Astra Serif"/>
          <w:sz w:val="24"/>
          <w:szCs w:val="24"/>
        </w:rPr>
        <w:t>, в которой расположен заказчик;</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3) поступление решения об одностороннем отказе от исполнения контракта в соответствии подпунктом 2 пункта 4.1.4. Контракта, считается надлежащим уведомлением заказчика об одностороннем отказе от исполнения контракта.</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C0DFF" w:rsidRPr="009C0DFF" w:rsidRDefault="009C0DFF" w:rsidP="009C0DFF">
      <w:pPr>
        <w:pStyle w:val="ConsPlusNormal"/>
        <w:ind w:firstLine="540"/>
        <w:jc w:val="both"/>
        <w:rPr>
          <w:rFonts w:ascii="PT Astra Serif" w:hAnsi="PT Astra Serif"/>
          <w:sz w:val="24"/>
          <w:szCs w:val="24"/>
        </w:rPr>
      </w:pPr>
      <w:bookmarkStart w:id="3" w:name="Par146"/>
      <w:bookmarkStart w:id="4" w:name="Par147"/>
      <w:bookmarkStart w:id="5" w:name="Par148"/>
      <w:bookmarkEnd w:id="3"/>
      <w:bookmarkEnd w:id="4"/>
      <w:bookmarkEnd w:id="5"/>
      <w:r w:rsidRPr="009C0DFF">
        <w:rPr>
          <w:rFonts w:ascii="PT Astra Serif" w:hAnsi="PT Astra Serif"/>
          <w:sz w:val="24"/>
          <w:szCs w:val="24"/>
        </w:rPr>
        <w:t xml:space="preserve">4.1.6. </w:t>
      </w:r>
      <w:proofErr w:type="gramStart"/>
      <w:r w:rsidRPr="009C0DFF">
        <w:rPr>
          <w:rFonts w:ascii="PT Astra Serif" w:hAnsi="PT Astra Serif"/>
          <w:sz w:val="24"/>
          <w:szCs w:val="24"/>
        </w:rPr>
        <w:t xml:space="preserve">Поставщик обязан оформлять товарные накладные по форме N ТОРГ-12, либо УПД в соответствии с законодательством Российской Федерации, а также счета-фактуры в </w:t>
      </w:r>
      <w:r w:rsidRPr="009C0DFF">
        <w:rPr>
          <w:rFonts w:ascii="PT Astra Serif" w:hAnsi="PT Astra Serif"/>
          <w:sz w:val="24"/>
          <w:szCs w:val="24"/>
        </w:rPr>
        <w:lastRenderedPageBreak/>
        <w:t>соответствии с налоговым законодательством Российской Федерации, а также в день доставки Товара сформировать с использованием единой информационной системы, подписать усиленной электронной подписью лица, имеющего право действовать от имени поставщика, и разместить в единой информационной системе документ о приемке, который</w:t>
      </w:r>
      <w:proofErr w:type="gramEnd"/>
      <w:r w:rsidRPr="009C0DFF">
        <w:rPr>
          <w:rFonts w:ascii="PT Astra Serif" w:hAnsi="PT Astra Serif"/>
          <w:sz w:val="24"/>
          <w:szCs w:val="24"/>
        </w:rPr>
        <w:t xml:space="preserve"> должен содержать </w:t>
      </w:r>
      <w:proofErr w:type="gramStart"/>
      <w:r w:rsidRPr="009C0DFF">
        <w:rPr>
          <w:rFonts w:ascii="PT Astra Serif" w:hAnsi="PT Astra Serif"/>
          <w:sz w:val="24"/>
          <w:szCs w:val="24"/>
        </w:rPr>
        <w:t>информацию</w:t>
      </w:r>
      <w:proofErr w:type="gramEnd"/>
      <w:r w:rsidRPr="009C0DFF">
        <w:rPr>
          <w:rFonts w:ascii="PT Astra Serif" w:hAnsi="PT Astra Serif"/>
          <w:sz w:val="24"/>
          <w:szCs w:val="24"/>
        </w:rPr>
        <w:t xml:space="preserve"> предусмотренную </w:t>
      </w:r>
      <w:proofErr w:type="spellStart"/>
      <w:r w:rsidRPr="009C0DFF">
        <w:rPr>
          <w:rFonts w:ascii="PT Astra Serif" w:hAnsi="PT Astra Serif"/>
          <w:sz w:val="24"/>
          <w:szCs w:val="24"/>
        </w:rPr>
        <w:t>пп</w:t>
      </w:r>
      <w:proofErr w:type="spellEnd"/>
      <w:r w:rsidRPr="009C0DFF">
        <w:rPr>
          <w:rFonts w:ascii="PT Astra Serif" w:hAnsi="PT Astra Serif"/>
          <w:sz w:val="24"/>
          <w:szCs w:val="24"/>
        </w:rPr>
        <w:t>. а-ж п. 1 ч. 13 ст. 94 Закона- 44-ФЗ.</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4.1.7. Указывать идентификатор государственного контракта в платежных документах и документах-основаниях Поставщика;</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 xml:space="preserve">4.1.8. Представлять по запросу государственного заказчика расчетно-калькуляционные материалы, а также информацию о затратах по государственному контракту в соответствии с </w:t>
      </w:r>
      <w:hyperlink r:id="rId19" w:history="1">
        <w:r w:rsidRPr="00800817">
          <w:t>Федеральным законом</w:t>
        </w:r>
      </w:hyperlink>
      <w:r w:rsidRPr="009C0DFF">
        <w:rPr>
          <w:rFonts w:ascii="PT Astra Serif" w:hAnsi="PT Astra Serif"/>
          <w:sz w:val="24"/>
          <w:szCs w:val="24"/>
        </w:rPr>
        <w:t xml:space="preserve"> "О государственном оборонном заказе".</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 xml:space="preserve">4.1.9. </w:t>
      </w:r>
      <w:proofErr w:type="gramStart"/>
      <w:r w:rsidRPr="009C0DFF">
        <w:rPr>
          <w:rFonts w:ascii="PT Astra Serif" w:hAnsi="PT Astra Serif"/>
          <w:sz w:val="24"/>
          <w:szCs w:val="24"/>
        </w:rPr>
        <w:t>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 xml:space="preserve">4.1.10. </w:t>
      </w:r>
      <w:proofErr w:type="gramStart"/>
      <w:r w:rsidRPr="009C0DFF">
        <w:rPr>
          <w:rFonts w:ascii="PT Astra Serif" w:hAnsi="PT Astra Serif"/>
          <w:sz w:val="24"/>
          <w:szCs w:val="24"/>
        </w:rPr>
        <w:t>Предоставлять по запросу государственного заказчика, органа финансового мониторинга, уполномоченного банка, с которым у головного исполнителя заключен договор о банковском сопровождении,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w:t>
      </w:r>
      <w:proofErr w:type="gramEnd"/>
      <w:r w:rsidRPr="009C0DFF">
        <w:rPr>
          <w:rFonts w:ascii="PT Astra Serif" w:hAnsi="PT Astra Serif"/>
          <w:sz w:val="24"/>
          <w:szCs w:val="24"/>
        </w:rPr>
        <w:t xml:space="preserve"> информацию, предоставление которой предусмотрено Федеральным законом.</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4.1.11. Соблюдать режим использования отдельного счета, установленного Федеральным законом «О государственном оборонном заказе» (в случаях, установленных законодательством Российской Федерации о государственном оборонном заказе).</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4.1.12. Обеспечить раздельный учет затрат, связанных с исполнением Контракта, в соответствии законодательством Российской Федерации о государственном оборонном заказе.</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 xml:space="preserve">4.1.13. Соответствовать в течение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 </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4.1.14. По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9C0DFF" w:rsidRPr="009C0DFF" w:rsidRDefault="009C0DFF"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4.1.12. </w:t>
      </w:r>
      <w:r w:rsidRPr="009C0DFF">
        <w:rPr>
          <w:rFonts w:ascii="PT Astra Serif" w:hAnsi="PT Astra Serif"/>
          <w:sz w:val="24"/>
          <w:szCs w:val="24"/>
        </w:rPr>
        <w:t>Выполнять иные обязанности, предусмотренные действующим законодательством Российской Федерации и Контрактом</w:t>
      </w:r>
    </w:p>
    <w:p w:rsidR="009C0DFF" w:rsidRPr="00800817" w:rsidRDefault="009C0DFF" w:rsidP="009C0DFF">
      <w:pPr>
        <w:pStyle w:val="ConsPlusNormal"/>
        <w:ind w:firstLine="540"/>
        <w:jc w:val="both"/>
        <w:rPr>
          <w:rFonts w:ascii="PT Astra Serif" w:hAnsi="PT Astra Serif"/>
          <w:sz w:val="24"/>
          <w:szCs w:val="24"/>
        </w:rPr>
      </w:pPr>
      <w:r w:rsidRPr="00800817">
        <w:rPr>
          <w:rFonts w:ascii="PT Astra Serif" w:hAnsi="PT Astra Serif"/>
          <w:sz w:val="24"/>
          <w:szCs w:val="24"/>
        </w:rPr>
        <w:t>4.2. Поставщик вправе:</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4.2.1. Требовать от Заказчика произвести приемку Товара в порядке и в сроки, предусмотренные настоящим Контрактом.</w:t>
      </w:r>
    </w:p>
    <w:p w:rsidR="009C0DFF" w:rsidRPr="009C0DFF" w:rsidRDefault="009C0DFF" w:rsidP="009C0DFF">
      <w:pPr>
        <w:pStyle w:val="ConsPlusNormal"/>
        <w:ind w:firstLine="540"/>
        <w:jc w:val="both"/>
        <w:rPr>
          <w:rFonts w:ascii="PT Astra Serif" w:hAnsi="PT Astra Serif"/>
          <w:sz w:val="24"/>
          <w:szCs w:val="24"/>
        </w:rPr>
      </w:pPr>
      <w:bookmarkStart w:id="6" w:name="Par163"/>
      <w:bookmarkEnd w:id="6"/>
      <w:r w:rsidRPr="009C0DFF">
        <w:rPr>
          <w:rFonts w:ascii="PT Astra Serif" w:hAnsi="PT Astra Serif"/>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9C0DFF" w:rsidRPr="009C0DFF" w:rsidRDefault="009C0DFF" w:rsidP="009C0DFF">
      <w:pPr>
        <w:pStyle w:val="ConsPlusNormal"/>
        <w:ind w:firstLine="540"/>
        <w:jc w:val="both"/>
        <w:rPr>
          <w:rFonts w:ascii="PT Astra Serif" w:hAnsi="PT Astra Serif"/>
          <w:sz w:val="24"/>
          <w:szCs w:val="24"/>
        </w:rPr>
      </w:pPr>
      <w:bookmarkStart w:id="7" w:name="Par164"/>
      <w:bookmarkEnd w:id="7"/>
      <w:r w:rsidRPr="009C0DFF">
        <w:rPr>
          <w:rFonts w:ascii="PT Astra Serif" w:hAnsi="PT Astra Serif"/>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 xml:space="preserve">4.2.4. Требовать возмещения убытков, уплаты неустоек (штрафов, пеней) в соответствии с </w:t>
      </w:r>
      <w:hyperlink w:anchor="Par211" w:tooltip="VII. ОТВЕТСТВЕННОСТЬ СТОРОН &lt;99&gt;" w:history="1">
        <w:r w:rsidRPr="009C0DFF">
          <w:rPr>
            <w:rFonts w:ascii="PT Astra Serif" w:hAnsi="PT Astra Serif"/>
            <w:sz w:val="24"/>
            <w:szCs w:val="24"/>
          </w:rPr>
          <w:t>разделом VII</w:t>
        </w:r>
      </w:hyperlink>
      <w:r w:rsidRPr="009C0DFF">
        <w:rPr>
          <w:rFonts w:ascii="PT Astra Serif" w:hAnsi="PT Astra Serif"/>
          <w:sz w:val="24"/>
          <w:szCs w:val="24"/>
        </w:rPr>
        <w:t xml:space="preserve"> настоящего Контракта.</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 xml:space="preserve"> 4.2.5. Осуществлять иные права, предусмотренные действующим законодательством </w:t>
      </w:r>
      <w:r w:rsidRPr="009C0DFF">
        <w:rPr>
          <w:rFonts w:ascii="PT Astra Serif" w:hAnsi="PT Astra Serif"/>
          <w:sz w:val="24"/>
          <w:szCs w:val="24"/>
        </w:rPr>
        <w:lastRenderedPageBreak/>
        <w:t>Российской Федерации и Контрактом.</w:t>
      </w:r>
    </w:p>
    <w:p w:rsidR="009C0DFF" w:rsidRPr="00800817" w:rsidRDefault="009C0DFF" w:rsidP="009C0DFF">
      <w:pPr>
        <w:pStyle w:val="ConsPlusNormal"/>
        <w:ind w:firstLine="540"/>
        <w:jc w:val="both"/>
        <w:rPr>
          <w:rFonts w:ascii="PT Astra Serif" w:hAnsi="PT Astra Serif"/>
          <w:sz w:val="24"/>
          <w:szCs w:val="24"/>
        </w:rPr>
      </w:pPr>
      <w:r w:rsidRPr="00800817">
        <w:rPr>
          <w:rFonts w:ascii="PT Astra Serif" w:hAnsi="PT Astra Serif"/>
          <w:sz w:val="24"/>
          <w:szCs w:val="24"/>
        </w:rPr>
        <w:t>4.3. Заказчик обязуется:</w:t>
      </w:r>
    </w:p>
    <w:p w:rsidR="009C0DFF" w:rsidRPr="009C0DFF" w:rsidRDefault="009C0DFF" w:rsidP="009C0DFF">
      <w:pPr>
        <w:pStyle w:val="ConsPlusNormal"/>
        <w:ind w:firstLine="540"/>
        <w:jc w:val="both"/>
        <w:rPr>
          <w:rFonts w:ascii="PT Astra Serif" w:hAnsi="PT Astra Serif"/>
          <w:sz w:val="24"/>
          <w:szCs w:val="24"/>
        </w:rPr>
      </w:pPr>
      <w:bookmarkStart w:id="8" w:name="Par168"/>
      <w:bookmarkEnd w:id="8"/>
      <w:r w:rsidRPr="009C0DFF">
        <w:rPr>
          <w:rFonts w:ascii="PT Astra Serif" w:hAnsi="PT Astra Serif"/>
          <w:sz w:val="24"/>
          <w:szCs w:val="24"/>
        </w:rPr>
        <w:t xml:space="preserve">4.3.1. </w:t>
      </w:r>
      <w:proofErr w:type="gramStart"/>
      <w:r w:rsidRPr="009C0DFF">
        <w:rPr>
          <w:rFonts w:ascii="PT Astra Serif" w:hAnsi="PT Astra Serif"/>
          <w:sz w:val="24"/>
          <w:szCs w:val="24"/>
        </w:rPr>
        <w:t xml:space="preserve">Обеспечить своевременное принятие и оплату поставленного Товара, соответствующего условиям настоящего Контракта, в порядке и сроки, предусмотренные настоящим Контрактом, в том числе подписать усиленными электронными подписями поступивший документ о приемке от Поставщика, или сформировать с использованием единой информационной системы и подписать усиленными электронными подписями мотивированный отказ от подписания документа о приемке с указанием причин такого отказа.  </w:t>
      </w:r>
      <w:proofErr w:type="gramEnd"/>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 xml:space="preserve">4.3.2. </w:t>
      </w:r>
      <w:proofErr w:type="gramStart"/>
      <w:r w:rsidRPr="009C0DFF">
        <w:rPr>
          <w:rFonts w:ascii="PT Astra Serif" w:hAnsi="PT Astra Serif"/>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9C0DFF">
        <w:rPr>
          <w:rFonts w:ascii="PT Astra Serif" w:hAnsi="PT Astra Serif"/>
          <w:sz w:val="24"/>
          <w:szCs w:val="24"/>
        </w:rPr>
        <w:t xml:space="preserve"> ему стать победителем определения Поставщика.</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4.3.3. В случае принятия решения об одностороннем отказе от исполнения настоящего Контракта руководствоваться пунктом 11.3. настоящего Контракта.</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 xml:space="preserve">4.3.4. Требовать уплаты неустоек (штрафов, пеней) в соответствии с </w:t>
      </w:r>
      <w:hyperlink w:anchor="Par211" w:tooltip="VII. ОТВЕТСТВЕННОСТЬ СТОРОН &lt;99&gt;" w:history="1">
        <w:r w:rsidRPr="009C0DFF">
          <w:rPr>
            <w:rFonts w:ascii="PT Astra Serif" w:hAnsi="PT Astra Serif"/>
            <w:sz w:val="24"/>
            <w:szCs w:val="24"/>
          </w:rPr>
          <w:t>разделом VII</w:t>
        </w:r>
      </w:hyperlink>
      <w:r w:rsidRPr="009C0DFF">
        <w:rPr>
          <w:rFonts w:ascii="PT Astra Serif" w:hAnsi="PT Astra Serif"/>
          <w:sz w:val="24"/>
          <w:szCs w:val="24"/>
        </w:rPr>
        <w:t xml:space="preserve"> настоящего Контракта.</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N 44-ФЗ и настоящим Контрактом.</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 xml:space="preserve">     4.3.6.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без замечаний товарных накладных.</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 xml:space="preserve">4.3.7. </w:t>
      </w:r>
      <w:proofErr w:type="gramStart"/>
      <w:r w:rsidRPr="009C0DFF">
        <w:rPr>
          <w:rFonts w:ascii="PT Astra Serif" w:hAnsi="PT Astra Serif"/>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4.3.8. Выполнять иные обязанности, предусмотренные действующим законодательством Российской Федерации и Контрактом.</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 xml:space="preserve">4.3.9. Осуществлять </w:t>
      </w:r>
      <w:proofErr w:type="gramStart"/>
      <w:r w:rsidRPr="009C0DFF">
        <w:rPr>
          <w:rFonts w:ascii="PT Astra Serif" w:hAnsi="PT Astra Serif"/>
          <w:sz w:val="24"/>
          <w:szCs w:val="24"/>
        </w:rPr>
        <w:t>контроль за</w:t>
      </w:r>
      <w:proofErr w:type="gramEnd"/>
      <w:r w:rsidRPr="009C0DFF">
        <w:rPr>
          <w:rFonts w:ascii="PT Astra Serif" w:hAnsi="PT Astra Serif"/>
          <w:sz w:val="24"/>
          <w:szCs w:val="24"/>
        </w:rPr>
        <w:t xml:space="preserve"> обеспечением исполнителем поставок продукции по государственному оборонному заказу в соответствии с государственным контрактом.</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4.3.10. Осуществлять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 xml:space="preserve">4.3.11. Присвоить государственному контракту </w:t>
      </w:r>
      <w:hyperlink r:id="rId20" w:anchor="dst100207" w:history="1">
        <w:r w:rsidRPr="00800817">
          <w:t>идентификатор</w:t>
        </w:r>
      </w:hyperlink>
      <w:r w:rsidRPr="009C0DFF">
        <w:rPr>
          <w:rFonts w:ascii="PT Astra Serif" w:hAnsi="PT Astra Serif"/>
          <w:sz w:val="24"/>
          <w:szCs w:val="24"/>
        </w:rPr>
        <w:t xml:space="preserve"> государственного контракта.</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4.3.12.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sidR="009C0DFF" w:rsidRPr="00800817" w:rsidRDefault="009C0DFF" w:rsidP="00800817">
      <w:pPr>
        <w:pStyle w:val="ConsPlusNormal"/>
        <w:ind w:firstLine="540"/>
        <w:jc w:val="both"/>
        <w:rPr>
          <w:rFonts w:ascii="PT Astra Serif" w:hAnsi="PT Astra Serif"/>
          <w:sz w:val="24"/>
          <w:szCs w:val="24"/>
        </w:rPr>
      </w:pPr>
      <w:r w:rsidRPr="00800817">
        <w:rPr>
          <w:rFonts w:ascii="PT Astra Serif" w:hAnsi="PT Astra Serif"/>
          <w:sz w:val="24"/>
          <w:szCs w:val="24"/>
        </w:rPr>
        <w:t>4.4. Заказчик вправе:</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4.4.1. Требовать от Поставщика надлежащего исполнения обязательств по настоящему Контракту.</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lastRenderedPageBreak/>
        <w:t>4.4.2. Требовать от Поставщика своевременного устранения нарушений, выявленных как в ходе приемки, так и в течение срока годности.</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4.4.3. Проверять ход и качество выполнения Поставщиком условий настоящего Контракта, в том числе на отдельных этапах его исполнения, без вмешательства в оперативно - хозяйственную деятельность Поставщика.</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 xml:space="preserve">4.4.4. Требовать возмещения убытков в соответствии с </w:t>
      </w:r>
      <w:hyperlink w:anchor="Par211" w:tooltip="VII. ОТВЕТСТВЕННОСТЬ СТОРОН &lt;99&gt;" w:history="1">
        <w:r w:rsidRPr="009C0DFF">
          <w:rPr>
            <w:rFonts w:ascii="PT Astra Serif" w:hAnsi="PT Astra Serif"/>
            <w:sz w:val="24"/>
            <w:szCs w:val="24"/>
          </w:rPr>
          <w:t>разделом VII</w:t>
        </w:r>
      </w:hyperlink>
      <w:r w:rsidRPr="009C0DFF">
        <w:rPr>
          <w:rFonts w:ascii="PT Astra Serif" w:hAnsi="PT Astra Serif"/>
          <w:sz w:val="24"/>
          <w:szCs w:val="24"/>
        </w:rPr>
        <w:t xml:space="preserve"> настоящего Контракта, причиненных по вине Поставщика.</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4.4.6. Отказаться от приемки и оплаты Товара, не соответствующего условиям настоящего Контракта.</w:t>
      </w:r>
    </w:p>
    <w:p w:rsidR="009C0DFF" w:rsidRPr="009C0DFF" w:rsidRDefault="009C0DFF" w:rsidP="00800817">
      <w:pPr>
        <w:pStyle w:val="ConsPlusNormal"/>
        <w:ind w:firstLine="540"/>
        <w:jc w:val="both"/>
        <w:rPr>
          <w:rFonts w:ascii="PT Astra Serif" w:hAnsi="PT Astra Serif"/>
          <w:sz w:val="24"/>
          <w:szCs w:val="24"/>
        </w:rPr>
      </w:pPr>
      <w:bookmarkStart w:id="9" w:name="Par180"/>
      <w:bookmarkEnd w:id="9"/>
      <w:r w:rsidRPr="009C0DFF">
        <w:rPr>
          <w:rFonts w:ascii="PT Astra Serif" w:hAnsi="PT Astra Serif"/>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 xml:space="preserve">4.4.9. Определять лиц, непосредственно участвующих в </w:t>
      </w:r>
      <w:proofErr w:type="gramStart"/>
      <w:r w:rsidRPr="009C0DFF">
        <w:rPr>
          <w:rFonts w:ascii="PT Astra Serif" w:hAnsi="PT Astra Serif"/>
          <w:sz w:val="24"/>
          <w:szCs w:val="24"/>
        </w:rPr>
        <w:t>контроле за</w:t>
      </w:r>
      <w:proofErr w:type="gramEnd"/>
      <w:r w:rsidRPr="009C0DFF">
        <w:rPr>
          <w:rFonts w:ascii="PT Astra Serif" w:hAnsi="PT Astra Serif"/>
          <w:sz w:val="24"/>
          <w:szCs w:val="24"/>
        </w:rPr>
        <w:t xml:space="preserve"> осуществлением поставки товара Поставщиком и (или) лиц, участвующих в приемке товара.</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 xml:space="preserve">4.4.10. Запрашивать у головного исполнителя расчетно-калькуляционные материалы, а также информацию о затратах по государственному контракту в соответствии с </w:t>
      </w:r>
      <w:hyperlink r:id="rId21" w:history="1">
        <w:r w:rsidRPr="00800817">
          <w:t>Федеральным законом</w:t>
        </w:r>
      </w:hyperlink>
      <w:r w:rsidRPr="009C0DFF">
        <w:rPr>
          <w:rFonts w:ascii="PT Astra Serif" w:hAnsi="PT Astra Serif"/>
          <w:sz w:val="24"/>
          <w:szCs w:val="24"/>
        </w:rPr>
        <w:t xml:space="preserve"> "О государственном оборонном заказе".</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4.4.11. Произвести оплату по контракту за вычетом соответствующего размера неустойки (штрафа, пени), начисленной в случае ненадлежащего исполнения обязательств Поставщиком или вправе вернуть обеспечение исполнения контракта, уменьшенное на размер начисленных штрафов, пеней, неустоек.</w:t>
      </w:r>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 xml:space="preserve">4.4.12. </w:t>
      </w:r>
      <w:proofErr w:type="gramStart"/>
      <w:r w:rsidRPr="009C0DFF">
        <w:rPr>
          <w:rFonts w:ascii="PT Astra Serif" w:hAnsi="PT Astra Serif"/>
          <w:sz w:val="24"/>
          <w:szCs w:val="24"/>
        </w:rPr>
        <w:t xml:space="preserve">Направлять в целях исполнения обязанности, предусмотренной </w:t>
      </w:r>
      <w:hyperlink r:id="rId22" w:anchor="dst100243" w:history="1">
        <w:r w:rsidRPr="00800817">
          <w:t>пунктом 9 статьи 7</w:t>
        </w:r>
      </w:hyperlink>
      <w:r w:rsidRPr="009C0DFF">
        <w:rPr>
          <w:rFonts w:ascii="PT Astra Serif" w:hAnsi="PT Astra Serif"/>
          <w:sz w:val="24"/>
          <w:szCs w:val="24"/>
        </w:rPr>
        <w:t xml:space="preserve"> Федерального закона «О государственном оборонном заказе», в налоговые органы, таможенные органы, Пенсионный фонд Российской Федерации, Фонд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w:t>
      </w:r>
      <w:proofErr w:type="gramEnd"/>
    </w:p>
    <w:p w:rsidR="009C0DFF" w:rsidRPr="009C0DFF" w:rsidRDefault="009C0DFF" w:rsidP="00800817">
      <w:pPr>
        <w:pStyle w:val="ConsPlusNormal"/>
        <w:ind w:firstLine="540"/>
        <w:jc w:val="both"/>
        <w:rPr>
          <w:rFonts w:ascii="PT Astra Serif" w:hAnsi="PT Astra Serif"/>
          <w:sz w:val="24"/>
          <w:szCs w:val="24"/>
        </w:rPr>
      </w:pPr>
      <w:r w:rsidRPr="009C0DFF">
        <w:rPr>
          <w:rFonts w:ascii="PT Astra Serif" w:hAnsi="PT Astra Serif"/>
          <w:sz w:val="24"/>
          <w:szCs w:val="24"/>
        </w:rPr>
        <w:t>4.4.13. Осуществлять иные права, предусмотренные действующим законодательством Российской Федерации и Контрактом.</w:t>
      </w:r>
    </w:p>
    <w:p w:rsidR="009C0DFF" w:rsidRPr="009C0DFF" w:rsidRDefault="009C0DFF" w:rsidP="00800817">
      <w:pPr>
        <w:pStyle w:val="ConsPlusNormal"/>
        <w:ind w:firstLine="540"/>
        <w:jc w:val="both"/>
        <w:rPr>
          <w:rFonts w:ascii="PT Astra Serif" w:hAnsi="PT Astra Serif"/>
          <w:sz w:val="24"/>
          <w:szCs w:val="24"/>
        </w:rPr>
      </w:pPr>
    </w:p>
    <w:p w:rsidR="009C0DFF" w:rsidRPr="00800817" w:rsidRDefault="009C0DFF" w:rsidP="00D77517">
      <w:pPr>
        <w:pStyle w:val="ConsPlusNormal"/>
        <w:ind w:firstLine="540"/>
        <w:jc w:val="center"/>
        <w:rPr>
          <w:rFonts w:ascii="PT Astra Serif" w:hAnsi="PT Astra Serif"/>
          <w:sz w:val="24"/>
          <w:szCs w:val="24"/>
        </w:rPr>
      </w:pPr>
      <w:r w:rsidRPr="00800817">
        <w:rPr>
          <w:rFonts w:ascii="PT Astra Serif" w:hAnsi="PT Astra Serif"/>
          <w:sz w:val="24"/>
          <w:szCs w:val="24"/>
        </w:rPr>
        <w:t>V. УПАКОВКА ТОВАРА</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 xml:space="preserve">5.2. Упаковка поставляемого Товара должна соответствовать требованиям </w:t>
      </w:r>
      <w:proofErr w:type="gramStart"/>
      <w:r w:rsidRPr="009C0DFF">
        <w:rPr>
          <w:rFonts w:ascii="PT Astra Serif" w:hAnsi="PT Astra Serif"/>
          <w:sz w:val="24"/>
          <w:szCs w:val="24"/>
        </w:rPr>
        <w:t>ТР</w:t>
      </w:r>
      <w:proofErr w:type="gramEnd"/>
      <w:r w:rsidRPr="009C0DFF">
        <w:rPr>
          <w:rFonts w:ascii="PT Astra Serif" w:hAnsi="PT Astra Serif"/>
          <w:sz w:val="24"/>
          <w:szCs w:val="24"/>
        </w:rPr>
        <w:t xml:space="preserve"> ТС 005/2011 «О безопасности упаковки». </w:t>
      </w:r>
      <w:proofErr w:type="gramStart"/>
      <w:r w:rsidRPr="009C0DFF">
        <w:rPr>
          <w:rFonts w:ascii="PT Astra Serif" w:hAnsi="PT Astra Serif"/>
          <w:sz w:val="24"/>
          <w:szCs w:val="24"/>
        </w:rPr>
        <w:t>Упаковка</w:t>
      </w:r>
      <w:proofErr w:type="gramEnd"/>
      <w:r w:rsidRPr="009C0DFF">
        <w:rPr>
          <w:rFonts w:ascii="PT Astra Serif" w:hAnsi="PT Astra Serif"/>
          <w:sz w:val="24"/>
          <w:szCs w:val="24"/>
        </w:rPr>
        <w:t xml:space="preserve">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history="1">
        <w:r w:rsidRPr="009C0DFF">
          <w:rPr>
            <w:rFonts w:ascii="PT Astra Serif" w:hAnsi="PT Astra Serif"/>
            <w:sz w:val="24"/>
            <w:szCs w:val="24"/>
          </w:rPr>
          <w:t>пунктом 3.3 раздела III</w:t>
        </w:r>
      </w:hyperlink>
      <w:r w:rsidRPr="009C0DFF">
        <w:rPr>
          <w:rFonts w:ascii="PT Astra Serif" w:hAnsi="PT Astra Serif"/>
          <w:sz w:val="24"/>
          <w:szCs w:val="24"/>
        </w:rPr>
        <w:t xml:space="preserve"> настоящего Контракта. Такой Товар не засчитывается в счет исполнения обязательств по настоящему Контракту.</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5.3. Поставщик несет ответственность перед Заказчиком за повреждение Товара вследствие его ненадлежащей упаковки.</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 xml:space="preserve">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w:t>
      </w:r>
      <w:r w:rsidRPr="009C0DFF">
        <w:rPr>
          <w:rFonts w:ascii="PT Astra Serif" w:hAnsi="PT Astra Serif"/>
          <w:sz w:val="24"/>
          <w:szCs w:val="24"/>
        </w:rPr>
        <w:lastRenderedPageBreak/>
        <w:t>N 881, а также информацию согласно иным техническим регламентам на отдельные виды Товара.</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9C0DFF" w:rsidRPr="00800817" w:rsidRDefault="009C0DFF" w:rsidP="00800817">
      <w:pPr>
        <w:pStyle w:val="ConsPlusNormal"/>
        <w:ind w:firstLine="540"/>
        <w:jc w:val="both"/>
        <w:rPr>
          <w:rFonts w:ascii="PT Astra Serif" w:hAnsi="PT Astra Serif"/>
          <w:sz w:val="24"/>
          <w:szCs w:val="24"/>
        </w:rPr>
      </w:pPr>
    </w:p>
    <w:p w:rsidR="009C0DFF" w:rsidRPr="00800817" w:rsidRDefault="009C0DFF" w:rsidP="00D77517">
      <w:pPr>
        <w:pStyle w:val="ConsPlusNormal"/>
        <w:ind w:firstLine="540"/>
        <w:jc w:val="center"/>
        <w:rPr>
          <w:rFonts w:ascii="PT Astra Serif" w:hAnsi="PT Astra Serif"/>
          <w:sz w:val="24"/>
          <w:szCs w:val="24"/>
        </w:rPr>
      </w:pPr>
      <w:r w:rsidRPr="00800817">
        <w:rPr>
          <w:rFonts w:ascii="PT Astra Serif" w:hAnsi="PT Astra Serif"/>
          <w:sz w:val="24"/>
          <w:szCs w:val="24"/>
        </w:rPr>
        <w:t>VI. КАЧЕСТВО ТОВАРА, СРОК ГОДНОСТИ</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6.2. Товар не должен представлять опасности для жизни и здоровья граждан.</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6.4. Остаточный срок годности Товара устанавливается Заказчиком в Спецификации (</w:t>
      </w:r>
      <w:hyperlink w:anchor="Par326" w:tooltip="СПЕЦИФИКАЦИЯ" w:history="1">
        <w:r w:rsidRPr="009C0DFF">
          <w:rPr>
            <w:rFonts w:ascii="PT Astra Serif" w:hAnsi="PT Astra Serif"/>
            <w:sz w:val="24"/>
            <w:szCs w:val="24"/>
          </w:rPr>
          <w:t>Приложение N 1</w:t>
        </w:r>
      </w:hyperlink>
      <w:r w:rsidRPr="009C0DFF">
        <w:rPr>
          <w:rFonts w:ascii="PT Astra Serif" w:hAnsi="PT Astra Serif"/>
          <w:sz w:val="24"/>
          <w:szCs w:val="24"/>
        </w:rPr>
        <w:t xml:space="preserve"> к настоящему Контракту).</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Заказчик предъявляет претензии по качеству Товара в течение остаточного срока годности Товара.</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10 (десяти) рабочих дней с момента уведомления Заказчиком Поставщика. При замене Товара срок годности на него исчисляется заново со дня приемки Товара Заказчиком.</w:t>
      </w:r>
    </w:p>
    <w:p w:rsidR="009C0DFF" w:rsidRPr="009C0DFF" w:rsidRDefault="009C0DFF" w:rsidP="009C0DFF">
      <w:pPr>
        <w:pStyle w:val="ConsPlusNormal"/>
        <w:ind w:firstLine="540"/>
        <w:jc w:val="both"/>
        <w:rPr>
          <w:rFonts w:ascii="PT Astra Serif" w:hAnsi="PT Astra Serif"/>
          <w:sz w:val="24"/>
          <w:szCs w:val="24"/>
        </w:rPr>
      </w:pPr>
      <w:proofErr w:type="gramStart"/>
      <w:r w:rsidRPr="009C0DFF">
        <w:rPr>
          <w:rFonts w:ascii="PT Astra Serif" w:hAnsi="PT Astra Serif"/>
          <w:sz w:val="24"/>
          <w:szCs w:val="24"/>
        </w:rPr>
        <w:t xml:space="preserve">В случае если по результатам экспертизы, указанной в </w:t>
      </w:r>
      <w:hyperlink w:anchor="Par110"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history="1">
        <w:r w:rsidRPr="009C0DFF">
          <w:rPr>
            <w:rFonts w:ascii="PT Astra Serif" w:hAnsi="PT Astra Serif"/>
            <w:sz w:val="24"/>
            <w:szCs w:val="24"/>
          </w:rPr>
          <w:t>пункте 3.3 раздела III</w:t>
        </w:r>
      </w:hyperlink>
      <w:r w:rsidRPr="009C0DFF">
        <w:rPr>
          <w:rFonts w:ascii="PT Astra Serif" w:hAnsi="PT Astra Serif"/>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9C0DFF" w:rsidRPr="009C0DFF" w:rsidRDefault="009C0DFF" w:rsidP="009C0DFF">
      <w:pPr>
        <w:pStyle w:val="ConsPlusNormal"/>
        <w:ind w:firstLine="540"/>
        <w:jc w:val="both"/>
        <w:rPr>
          <w:rFonts w:ascii="PT Astra Serif" w:hAnsi="PT Astra Serif"/>
          <w:sz w:val="24"/>
          <w:szCs w:val="24"/>
        </w:rPr>
      </w:pPr>
    </w:p>
    <w:p w:rsidR="009C0DFF" w:rsidRPr="00800817" w:rsidRDefault="009C0DFF" w:rsidP="00E328D5">
      <w:pPr>
        <w:pStyle w:val="ConsPlusNormal"/>
        <w:ind w:firstLine="540"/>
        <w:jc w:val="center"/>
        <w:rPr>
          <w:rFonts w:ascii="PT Astra Serif" w:hAnsi="PT Astra Serif"/>
          <w:sz w:val="24"/>
          <w:szCs w:val="24"/>
        </w:rPr>
      </w:pPr>
      <w:bookmarkStart w:id="10" w:name="Par211"/>
      <w:bookmarkEnd w:id="10"/>
      <w:r w:rsidRPr="00800817">
        <w:rPr>
          <w:rFonts w:ascii="PT Astra Serif" w:hAnsi="PT Astra Serif"/>
          <w:sz w:val="24"/>
          <w:szCs w:val="24"/>
        </w:rPr>
        <w:t>VII. ОТВЕТСТВЕННОСТЬ СТОРОН</w:t>
      </w:r>
    </w:p>
    <w:p w:rsidR="003C10BD" w:rsidRDefault="009C0DFF" w:rsidP="003C0D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9C0DFF">
        <w:rPr>
          <w:rFonts w:ascii="PT Astra Serif" w:hAnsi="PT Astra Serif"/>
          <w:sz w:val="24"/>
          <w:szCs w:val="24"/>
        </w:rPr>
        <w:t xml:space="preserve">7.1. </w:t>
      </w:r>
      <w:bookmarkStart w:id="11" w:name="Par231"/>
      <w:bookmarkEnd w:id="11"/>
      <w:r w:rsidR="003C10BD">
        <w:rPr>
          <w:rFonts w:ascii="Times New Roman" w:eastAsia="Times New Roman" w:hAnsi="Times New Roman" w:cs="Times New Roman"/>
          <w:sz w:val="24"/>
          <w:szCs w:val="24"/>
          <w:lang w:eastAsia="ar-SA"/>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C10BD" w:rsidRDefault="003C10BD" w:rsidP="003C10BD">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w:t>
      </w:r>
    </w:p>
    <w:p w:rsidR="003C10BD" w:rsidRDefault="003C10BD" w:rsidP="003C10BD">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3C10BD" w:rsidRDefault="003C10BD" w:rsidP="003C10BD">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3C10BD" w:rsidRDefault="003C10BD" w:rsidP="003C10BD">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w:t>
      </w:r>
      <w:r>
        <w:rPr>
          <w:rFonts w:ascii="Times New Roman" w:eastAsia="Times New Roman" w:hAnsi="Times New Roman" w:cs="Times New Roman"/>
          <w:sz w:val="24"/>
          <w:szCs w:val="24"/>
          <w:lang w:eastAsia="ru-RU"/>
        </w:rPr>
        <w:br/>
        <w:t>№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Pr>
          <w:rFonts w:ascii="Times New Roman" w:eastAsia="Times New Roman" w:hAnsi="Times New Roman" w:cs="Times New Roman"/>
          <w:sz w:val="24"/>
          <w:szCs w:val="24"/>
          <w:lang w:eastAsia="ru-RU"/>
        </w:rPr>
        <w:br/>
        <w:t>(за исключением просрочки исполнения обязательств заказчиком, поставщиком (подрядчиком</w:t>
      </w:r>
      <w:proofErr w:type="gramEnd"/>
      <w:r>
        <w:rPr>
          <w:rFonts w:ascii="Times New Roman" w:eastAsia="Times New Roman" w:hAnsi="Times New Roman" w:cs="Times New Roman"/>
          <w:sz w:val="24"/>
          <w:szCs w:val="24"/>
          <w:lang w:eastAsia="ru-RU"/>
        </w:rPr>
        <w:t>,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ПП РФ № 1042).</w:t>
      </w:r>
    </w:p>
    <w:p w:rsidR="003C10BD" w:rsidRDefault="003C10BD" w:rsidP="003C10BD">
      <w:pPr>
        <w:suppressAutoHyphen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 соответствии с п. 9 ПП РФ № 1042 штраф устанавливается в размере</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1 000 (Одна тысяча) рублей.</w:t>
      </w:r>
    </w:p>
    <w:p w:rsidR="003C10BD" w:rsidRDefault="003C10BD" w:rsidP="003C10BD">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3C10BD" w:rsidRDefault="003C10BD" w:rsidP="003C10BD">
      <w:pPr>
        <w:widowControl w:val="0"/>
        <w:suppressAutoHyphens/>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proofErr w:type="gramStart"/>
      <w:r>
        <w:rPr>
          <w:rFonts w:ascii="Times New Roman" w:eastAsia="Calibri" w:hAnsi="Times New Roman" w:cs="Times New Roman"/>
          <w:b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Pr>
          <w:rFonts w:ascii="Times New Roman" w:eastAsia="Calibri" w:hAnsi="Times New Roman" w:cs="Times New Roman"/>
          <w:bCs/>
          <w:sz w:val="24"/>
          <w:szCs w:val="24"/>
          <w:lang w:eastAsia="ru-RU"/>
        </w:rPr>
        <w:t xml:space="preserve"> законодательством Российской Федерации установлен иной порядок начисления пени.</w:t>
      </w:r>
    </w:p>
    <w:p w:rsidR="003C10BD" w:rsidRDefault="003C10BD" w:rsidP="003C10BD">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Контрактом в порядке, установленном ПП РФ № 1042, за исключением случаев, если законодательством Российской </w:t>
      </w:r>
      <w:proofErr w:type="gramStart"/>
      <w:r>
        <w:rPr>
          <w:rFonts w:ascii="Times New Roman" w:eastAsia="Times New Roman" w:hAnsi="Times New Roman" w:cs="Times New Roman"/>
          <w:sz w:val="24"/>
          <w:szCs w:val="24"/>
          <w:lang w:eastAsia="ar-SA"/>
        </w:rPr>
        <w:t>Федерации</w:t>
      </w:r>
      <w:proofErr w:type="gramEnd"/>
      <w:r>
        <w:rPr>
          <w:rFonts w:ascii="Times New Roman" w:eastAsia="Times New Roman" w:hAnsi="Times New Roman" w:cs="Times New Roman"/>
          <w:sz w:val="24"/>
          <w:szCs w:val="24"/>
          <w:lang w:eastAsia="ar-SA"/>
        </w:rPr>
        <w:t xml:space="preserve"> установленный порядок начисления штрафов.</w:t>
      </w:r>
    </w:p>
    <w:p w:rsidR="003C10BD" w:rsidRDefault="003C10BD" w:rsidP="003C10BD">
      <w:pPr>
        <w:widowControl w:val="0"/>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Pr>
          <w:rFonts w:ascii="Times New Roman" w:eastAsia="Calibri" w:hAnsi="Times New Roman" w:cs="Times New Roman"/>
          <w:sz w:val="24"/>
          <w:szCs w:val="24"/>
          <w:lang w:eastAsia="ru-RU"/>
        </w:rPr>
        <w:t xml:space="preserve">В соответствии с п. 3 ПП РФ № 1042 за каждый факт неисполнения </w:t>
      </w:r>
      <w:r>
        <w:rPr>
          <w:rFonts w:ascii="Times New Roman" w:eastAsia="Calibri" w:hAnsi="Times New Roman" w:cs="Times New Roman"/>
          <w:sz w:val="24"/>
          <w:szCs w:val="24"/>
          <w:lang w:eastAsia="ru-RU"/>
        </w:rPr>
        <w:br/>
        <w:t>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от цены Контракта, что составляет</w:t>
      </w:r>
      <w:r>
        <w:rPr>
          <w:rFonts w:ascii="Times New Roman" w:eastAsia="Calibri" w:hAnsi="Times New Roman" w:cs="Times New Roman"/>
          <w:sz w:val="24"/>
          <w:szCs w:val="24"/>
          <w:lang w:eastAsia="ru-RU"/>
        </w:rPr>
        <w:br/>
      </w:r>
      <w:r>
        <w:rPr>
          <w:rFonts w:ascii="Times New Roman" w:eastAsia="Calibri" w:hAnsi="Times New Roman" w:cs="Times New Roman"/>
          <w:b/>
          <w:sz w:val="24"/>
          <w:szCs w:val="24"/>
          <w:lang w:eastAsia="ru-RU"/>
        </w:rPr>
        <w:t>______________________ рублей ______________________</w:t>
      </w:r>
      <w:r w:rsidRPr="005B222F">
        <w:rPr>
          <w:rFonts w:ascii="Times New Roman" w:eastAsia="Calibri" w:hAnsi="Times New Roman" w:cs="Times New Roman"/>
          <w:b/>
          <w:sz w:val="24"/>
          <w:szCs w:val="24"/>
          <w:lang w:eastAsia="ru-RU"/>
        </w:rPr>
        <w:t>коп</w:t>
      </w:r>
      <w:r>
        <w:rPr>
          <w:rFonts w:ascii="Times New Roman" w:eastAsia="Calibri" w:hAnsi="Times New Roman" w:cs="Times New Roman"/>
          <w:b/>
          <w:sz w:val="24"/>
          <w:szCs w:val="24"/>
          <w:lang w:eastAsia="ru-RU"/>
        </w:rPr>
        <w:t>еек</w:t>
      </w:r>
      <w:r w:rsidRPr="005B222F">
        <w:rPr>
          <w:rFonts w:ascii="Times New Roman" w:eastAsia="Calibri" w:hAnsi="Times New Roman" w:cs="Times New Roman"/>
          <w:b/>
          <w:sz w:val="24"/>
          <w:szCs w:val="24"/>
          <w:lang w:eastAsia="ru-RU"/>
        </w:rPr>
        <w:t>.</w:t>
      </w:r>
    </w:p>
    <w:p w:rsidR="003C10BD" w:rsidRPr="005B222F" w:rsidRDefault="003C10BD" w:rsidP="003C10BD">
      <w:pPr>
        <w:widowControl w:val="0"/>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Pr>
          <w:rFonts w:ascii="Times New Roman" w:hAnsi="Times New Roman" w:cs="Times New Roman"/>
          <w:color w:val="000000" w:themeColor="text1"/>
          <w:sz w:val="24"/>
          <w:szCs w:val="24"/>
        </w:rPr>
        <w:t xml:space="preserve">За каждый факт неисполнения или ненадлежащего исполнения Поставщиком обязательств, предусмотренных Контрактом, </w:t>
      </w:r>
      <w:proofErr w:type="gramStart"/>
      <w:r>
        <w:rPr>
          <w:rFonts w:ascii="Times New Roman" w:hAnsi="Times New Roman" w:cs="Times New Roman"/>
          <w:color w:val="000000" w:themeColor="text1"/>
          <w:sz w:val="24"/>
          <w:szCs w:val="24"/>
        </w:rPr>
        <w:t>которое</w:t>
      </w:r>
      <w:proofErr w:type="gramEnd"/>
      <w:r>
        <w:rPr>
          <w:rFonts w:ascii="Times New Roman" w:hAnsi="Times New Roman" w:cs="Times New Roman"/>
          <w:color w:val="000000" w:themeColor="text1"/>
          <w:sz w:val="24"/>
          <w:szCs w:val="24"/>
        </w:rPr>
        <w:t xml:space="preserve"> не имеет стоимостного выражения, размер штрафа составляет </w:t>
      </w:r>
      <w:r w:rsidRPr="006D3205">
        <w:rPr>
          <w:rFonts w:ascii="Times New Roman" w:hAnsi="Times New Roman" w:cs="Times New Roman"/>
          <w:color w:val="000000" w:themeColor="text1"/>
          <w:sz w:val="24"/>
          <w:szCs w:val="24"/>
        </w:rPr>
        <w:t>1 000 (одн</w:t>
      </w:r>
      <w:r>
        <w:rPr>
          <w:rFonts w:ascii="Times New Roman" w:hAnsi="Times New Roman" w:cs="Times New Roman"/>
          <w:color w:val="000000" w:themeColor="text1"/>
          <w:sz w:val="24"/>
          <w:szCs w:val="24"/>
        </w:rPr>
        <w:t>а</w:t>
      </w:r>
      <w:r w:rsidRPr="006D3205">
        <w:rPr>
          <w:rFonts w:ascii="Times New Roman" w:hAnsi="Times New Roman" w:cs="Times New Roman"/>
          <w:color w:val="000000" w:themeColor="text1"/>
          <w:sz w:val="24"/>
          <w:szCs w:val="24"/>
        </w:rPr>
        <w:t xml:space="preserve"> тысяч</w:t>
      </w:r>
      <w:r>
        <w:rPr>
          <w:rFonts w:ascii="Times New Roman" w:hAnsi="Times New Roman" w:cs="Times New Roman"/>
          <w:color w:val="000000" w:themeColor="text1"/>
          <w:sz w:val="24"/>
          <w:szCs w:val="24"/>
        </w:rPr>
        <w:t>а</w:t>
      </w:r>
      <w:r w:rsidRPr="006D3205">
        <w:rPr>
          <w:rFonts w:ascii="Times New Roman" w:hAnsi="Times New Roman" w:cs="Times New Roman"/>
          <w:color w:val="000000" w:themeColor="text1"/>
          <w:sz w:val="24"/>
          <w:szCs w:val="24"/>
        </w:rPr>
        <w:t>) рублей</w:t>
      </w:r>
      <w:r>
        <w:rPr>
          <w:rFonts w:ascii="Times New Roman" w:hAnsi="Times New Roman" w:cs="Times New Roman"/>
          <w:color w:val="000000" w:themeColor="text1"/>
          <w:sz w:val="24"/>
          <w:szCs w:val="24"/>
        </w:rPr>
        <w:t xml:space="preserve"> 00 копеек.</w:t>
      </w:r>
    </w:p>
    <w:p w:rsidR="003C10BD" w:rsidRDefault="003C10BD" w:rsidP="003C1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C10BD" w:rsidRDefault="003C10BD" w:rsidP="003C10BD">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7.7. Сторона освобождается от уплаты неустойки (штрафа, пени) если докажет, </w:t>
      </w:r>
      <w:r>
        <w:rPr>
          <w:rFonts w:ascii="Times New Roman" w:eastAsia="Times New Roman" w:hAnsi="Times New Roman" w:cs="Times New Roman"/>
          <w:sz w:val="24"/>
          <w:szCs w:val="24"/>
          <w:lang w:eastAsia="ar-SA"/>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10BD" w:rsidRDefault="003C10BD" w:rsidP="003C10BD">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7.8. Уплата Поставщиком неустойки или применение иной формы ответственности </w:t>
      </w:r>
      <w:r>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lastRenderedPageBreak/>
        <w:t>не освобождает его от исполнения обязательств по контракту.</w:t>
      </w:r>
    </w:p>
    <w:p w:rsidR="003C10BD" w:rsidRDefault="003C10BD" w:rsidP="003C10B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C10BD" w:rsidRDefault="003C10BD" w:rsidP="003C10B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C10BD" w:rsidRDefault="003C10BD" w:rsidP="003C10B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7.10. Согласно УК РФ статьи 201.2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предусматривается привлечение </w:t>
      </w:r>
      <w:r>
        <w:rPr>
          <w:rFonts w:ascii="Times New Roman" w:eastAsia="Times New Roman" w:hAnsi="Times New Roman" w:cs="Times New Roman"/>
          <w:sz w:val="24"/>
          <w:szCs w:val="24"/>
          <w:lang w:eastAsia="ar-SA"/>
        </w:rPr>
        <w:br/>
        <w:t>к уголовной ответственности.</w:t>
      </w:r>
    </w:p>
    <w:p w:rsidR="003C10BD" w:rsidRDefault="003C10BD" w:rsidP="003C10B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7.11.</w:t>
      </w:r>
      <w:r w:rsidRPr="00BD781C">
        <w:rPr>
          <w:rFonts w:ascii="Times New Roman" w:eastAsia="Calibri" w:hAnsi="Times New Roman" w:cs="Times New Roman"/>
          <w:color w:val="000000"/>
          <w:sz w:val="24"/>
          <w:szCs w:val="24"/>
        </w:rPr>
        <w:t xml:space="preserve"> Заказчик имеет право удерживать суммы неисполненных Поставщиком требований об уплате неустоек (штрафов, пеней), предъявленных Заказчиком </w:t>
      </w:r>
      <w:r w:rsidRPr="00BD781C">
        <w:rPr>
          <w:rFonts w:ascii="Times New Roman" w:eastAsia="Calibri" w:hAnsi="Times New Roman" w:cs="Times New Roman"/>
          <w:color w:val="000000"/>
          <w:sz w:val="24"/>
          <w:szCs w:val="24"/>
        </w:rPr>
        <w:br/>
        <w:t>в соответствии с Федеральным законом 44-ФЗ, из суммы, подлежащей оплате Поставщику.</w:t>
      </w:r>
    </w:p>
    <w:p w:rsidR="009C0DFF" w:rsidRPr="00800817" w:rsidRDefault="009C0DFF" w:rsidP="003C10BD">
      <w:pPr>
        <w:pStyle w:val="ConsPlusNormal"/>
        <w:ind w:firstLine="540"/>
        <w:jc w:val="both"/>
        <w:rPr>
          <w:rFonts w:ascii="PT Astra Serif" w:hAnsi="PT Astra Serif"/>
          <w:sz w:val="24"/>
          <w:szCs w:val="24"/>
        </w:rPr>
      </w:pPr>
    </w:p>
    <w:p w:rsidR="00E61F65" w:rsidRPr="00800817" w:rsidRDefault="00E61F65" w:rsidP="00D77517">
      <w:pPr>
        <w:pStyle w:val="ConsPlusNormal"/>
        <w:ind w:firstLine="540"/>
        <w:jc w:val="center"/>
        <w:rPr>
          <w:rFonts w:ascii="PT Astra Serif" w:hAnsi="PT Astra Serif"/>
          <w:sz w:val="24"/>
          <w:szCs w:val="24"/>
        </w:rPr>
      </w:pPr>
      <w:r w:rsidRPr="00800817">
        <w:rPr>
          <w:rFonts w:ascii="PT Astra Serif" w:hAnsi="PT Astra Serif"/>
          <w:sz w:val="24"/>
          <w:szCs w:val="24"/>
        </w:rPr>
        <w:t xml:space="preserve">VIII. </w:t>
      </w:r>
      <w:r w:rsidR="00D77517" w:rsidRPr="00800817">
        <w:rPr>
          <w:rFonts w:ascii="PT Astra Serif" w:hAnsi="PT Astra Serif"/>
          <w:sz w:val="24"/>
          <w:szCs w:val="24"/>
        </w:rPr>
        <w:t>ОБЕСПЕЧЕНИЕ ИСПОЛНЕНИЯ КОНТРАКТА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8.1. Условием заключения Контракта является предоставление Исполнителем обеспечения исполнения Контракта. Размер обеспечения исполнения Контракта составляет 10 % цены контракта, что составляет</w:t>
      </w:r>
      <w:proofErr w:type="gramStart"/>
      <w:r w:rsidRPr="00800817">
        <w:rPr>
          <w:rFonts w:ascii="PT Astra Serif" w:hAnsi="PT Astra Serif"/>
          <w:sz w:val="24"/>
          <w:szCs w:val="24"/>
        </w:rPr>
        <w:t xml:space="preserve"> _______________ (_____________) </w:t>
      </w:r>
      <w:proofErr w:type="gramEnd"/>
      <w:r w:rsidRPr="00800817">
        <w:rPr>
          <w:rFonts w:ascii="PT Astra Serif" w:hAnsi="PT Astra Serif"/>
          <w:sz w:val="24"/>
          <w:szCs w:val="24"/>
        </w:rPr>
        <w:t>рублей __ копеек.</w:t>
      </w:r>
    </w:p>
    <w:p w:rsidR="00E61F65" w:rsidRPr="00800817" w:rsidRDefault="00E61F65" w:rsidP="003C0D61">
      <w:pPr>
        <w:pStyle w:val="ConsPlusNormal"/>
        <w:ind w:firstLine="709"/>
        <w:jc w:val="both"/>
        <w:rPr>
          <w:rFonts w:ascii="PT Astra Serif" w:hAnsi="PT Astra Serif"/>
          <w:sz w:val="24"/>
          <w:szCs w:val="24"/>
        </w:rPr>
      </w:pPr>
      <w:r w:rsidRPr="00800817">
        <w:rPr>
          <w:rFonts w:ascii="PT Astra Serif" w:hAnsi="PT Astra Serif"/>
          <w:sz w:val="24"/>
          <w:szCs w:val="24"/>
        </w:rPr>
        <w:t>В назначении платежа обязательно прописывается предмет контракта.</w:t>
      </w:r>
    </w:p>
    <w:p w:rsidR="003C0D61" w:rsidRDefault="00E61F65" w:rsidP="003C0D61">
      <w:pPr>
        <w:pStyle w:val="ConsPlusNormal"/>
        <w:ind w:firstLine="709"/>
        <w:jc w:val="both"/>
        <w:rPr>
          <w:rFonts w:ascii="PT Astra Serif" w:hAnsi="PT Astra Serif"/>
          <w:sz w:val="24"/>
          <w:szCs w:val="24"/>
        </w:rPr>
      </w:pPr>
      <w:r w:rsidRPr="00800817">
        <w:rPr>
          <w:rFonts w:ascii="PT Astra Serif" w:hAnsi="PT Astra Serif"/>
          <w:sz w:val="24"/>
          <w:szCs w:val="24"/>
        </w:rPr>
        <w:t xml:space="preserve">Получатель платежей: </w:t>
      </w:r>
      <w:proofErr w:type="gramStart"/>
      <w:r w:rsidRPr="00B825D8">
        <w:rPr>
          <w:rFonts w:ascii="PT Astra Serif" w:hAnsi="PT Astra Serif"/>
          <w:sz w:val="24"/>
          <w:szCs w:val="24"/>
        </w:rPr>
        <w:t>Волго-Вятское</w:t>
      </w:r>
      <w:proofErr w:type="gramEnd"/>
      <w:r w:rsidRPr="00B825D8">
        <w:rPr>
          <w:rFonts w:ascii="PT Astra Serif" w:hAnsi="PT Astra Serif"/>
          <w:sz w:val="24"/>
          <w:szCs w:val="24"/>
        </w:rPr>
        <w:t xml:space="preserve"> ГУ Банка России//УФК по Нижегородской области г. Нижний Новгород</w:t>
      </w:r>
      <w:r w:rsidRPr="00800817">
        <w:rPr>
          <w:rFonts w:ascii="PT Astra Serif" w:hAnsi="PT Astra Serif"/>
          <w:sz w:val="24"/>
          <w:szCs w:val="24"/>
        </w:rPr>
        <w:t xml:space="preserve"> (ФКУ СИЗО-3 ГУФСИН Росс</w:t>
      </w:r>
      <w:r w:rsidR="003C0D61">
        <w:rPr>
          <w:rFonts w:ascii="PT Astra Serif" w:hAnsi="PT Astra Serif"/>
          <w:sz w:val="24"/>
          <w:szCs w:val="24"/>
        </w:rPr>
        <w:t>ии по Московской области)</w:t>
      </w:r>
    </w:p>
    <w:p w:rsidR="003C0D61" w:rsidRDefault="003C0D61" w:rsidP="003C0D61">
      <w:pPr>
        <w:pStyle w:val="ConsPlusNormal"/>
        <w:ind w:firstLine="709"/>
        <w:jc w:val="both"/>
        <w:rPr>
          <w:rFonts w:ascii="PT Astra Serif" w:hAnsi="PT Astra Serif"/>
          <w:sz w:val="24"/>
          <w:szCs w:val="24"/>
        </w:rPr>
      </w:pPr>
      <w:r>
        <w:rPr>
          <w:rFonts w:ascii="PT Astra Serif" w:hAnsi="PT Astra Serif"/>
          <w:sz w:val="24"/>
          <w:szCs w:val="24"/>
        </w:rPr>
        <w:t>ИНН: 5043009977</w:t>
      </w:r>
    </w:p>
    <w:p w:rsidR="00E61F65" w:rsidRPr="00800817" w:rsidRDefault="00E61F65" w:rsidP="003C0D61">
      <w:pPr>
        <w:pStyle w:val="ConsPlusNormal"/>
        <w:ind w:firstLine="709"/>
        <w:jc w:val="both"/>
        <w:rPr>
          <w:rFonts w:ascii="PT Astra Serif" w:hAnsi="PT Astra Serif"/>
          <w:sz w:val="24"/>
          <w:szCs w:val="24"/>
        </w:rPr>
      </w:pPr>
      <w:r w:rsidRPr="00800817">
        <w:rPr>
          <w:rFonts w:ascii="PT Astra Serif" w:hAnsi="PT Astra Serif"/>
          <w:sz w:val="24"/>
          <w:szCs w:val="24"/>
        </w:rPr>
        <w:t>КПП: 504301001</w:t>
      </w:r>
    </w:p>
    <w:p w:rsidR="00E61F65" w:rsidRPr="00800817" w:rsidRDefault="00E61F65" w:rsidP="003C0D61">
      <w:pPr>
        <w:pStyle w:val="ConsPlusNormal"/>
        <w:ind w:firstLine="709"/>
        <w:jc w:val="both"/>
        <w:rPr>
          <w:rFonts w:ascii="PT Astra Serif" w:hAnsi="PT Astra Serif"/>
          <w:sz w:val="24"/>
          <w:szCs w:val="24"/>
        </w:rPr>
      </w:pPr>
      <w:r w:rsidRPr="00800817">
        <w:rPr>
          <w:rFonts w:ascii="PT Astra Serif" w:hAnsi="PT Astra Serif"/>
          <w:sz w:val="24"/>
          <w:szCs w:val="24"/>
        </w:rPr>
        <w:t xml:space="preserve">Банк: </w:t>
      </w:r>
      <w:r w:rsidRPr="00B825D8">
        <w:rPr>
          <w:rFonts w:ascii="PT Astra Serif" w:hAnsi="PT Astra Serif"/>
          <w:sz w:val="24"/>
          <w:szCs w:val="24"/>
        </w:rPr>
        <w:t xml:space="preserve">ОКЦ № 1 </w:t>
      </w:r>
      <w:proofErr w:type="gramStart"/>
      <w:r w:rsidRPr="00B825D8">
        <w:rPr>
          <w:rFonts w:ascii="PT Astra Serif" w:hAnsi="PT Astra Serif"/>
          <w:sz w:val="24"/>
          <w:szCs w:val="24"/>
        </w:rPr>
        <w:t>Волго-Вятское</w:t>
      </w:r>
      <w:proofErr w:type="gramEnd"/>
      <w:r w:rsidRPr="00B825D8">
        <w:rPr>
          <w:rFonts w:ascii="PT Astra Serif" w:hAnsi="PT Astra Serif"/>
          <w:sz w:val="24"/>
          <w:szCs w:val="24"/>
        </w:rPr>
        <w:t xml:space="preserve"> ГУ Банка России//УФК</w:t>
      </w:r>
      <w:r w:rsidRPr="00DB2E0C">
        <w:rPr>
          <w:rFonts w:ascii="PT Astra Serif" w:hAnsi="PT Astra Serif"/>
          <w:sz w:val="24"/>
          <w:szCs w:val="24"/>
        </w:rPr>
        <w:t xml:space="preserve"> по Нижегородской области </w:t>
      </w:r>
      <w:r>
        <w:rPr>
          <w:rFonts w:ascii="PT Astra Serif" w:hAnsi="PT Astra Serif"/>
          <w:sz w:val="24"/>
          <w:szCs w:val="24"/>
        </w:rPr>
        <w:br/>
      </w:r>
      <w:r w:rsidRPr="00DB2E0C">
        <w:rPr>
          <w:rFonts w:ascii="PT Astra Serif" w:hAnsi="PT Astra Serif"/>
          <w:sz w:val="24"/>
          <w:szCs w:val="24"/>
        </w:rPr>
        <w:t>г. Нижний Новгород</w:t>
      </w:r>
      <w:r w:rsidRPr="00800817">
        <w:rPr>
          <w:rFonts w:ascii="PT Astra Serif" w:hAnsi="PT Astra Serif"/>
          <w:sz w:val="24"/>
          <w:szCs w:val="24"/>
        </w:rPr>
        <w:t xml:space="preserve"> </w:t>
      </w:r>
    </w:p>
    <w:p w:rsidR="003C0D61" w:rsidRDefault="003C0D61" w:rsidP="003C0D61">
      <w:pPr>
        <w:pStyle w:val="ConsPlusNormal"/>
        <w:ind w:firstLine="709"/>
        <w:jc w:val="both"/>
        <w:rPr>
          <w:rFonts w:ascii="PT Astra Serif" w:hAnsi="PT Astra Serif"/>
          <w:sz w:val="24"/>
          <w:szCs w:val="24"/>
        </w:rPr>
      </w:pPr>
      <w:proofErr w:type="gramStart"/>
      <w:r>
        <w:rPr>
          <w:rFonts w:ascii="PT Astra Serif" w:hAnsi="PT Astra Serif"/>
          <w:sz w:val="24"/>
          <w:szCs w:val="24"/>
        </w:rPr>
        <w:t>л</w:t>
      </w:r>
      <w:proofErr w:type="gramEnd"/>
      <w:r>
        <w:rPr>
          <w:rFonts w:ascii="PT Astra Serif" w:hAnsi="PT Astra Serif"/>
          <w:sz w:val="24"/>
          <w:szCs w:val="24"/>
        </w:rPr>
        <w:t>/с 05481056340</w:t>
      </w:r>
      <w:r w:rsidRPr="00800817">
        <w:rPr>
          <w:rFonts w:ascii="PT Astra Serif" w:hAnsi="PT Astra Serif"/>
          <w:sz w:val="24"/>
          <w:szCs w:val="24"/>
        </w:rPr>
        <w:t xml:space="preserve"> </w:t>
      </w:r>
    </w:p>
    <w:p w:rsidR="003C0D61" w:rsidRDefault="00E61F65" w:rsidP="003C0D61">
      <w:pPr>
        <w:pStyle w:val="ConsPlusNormal"/>
        <w:ind w:firstLine="709"/>
        <w:jc w:val="both"/>
        <w:rPr>
          <w:rFonts w:ascii="PT Astra Serif" w:hAnsi="PT Astra Serif"/>
          <w:sz w:val="24"/>
          <w:szCs w:val="24"/>
        </w:rPr>
      </w:pPr>
      <w:proofErr w:type="gramStart"/>
      <w:r w:rsidRPr="00800817">
        <w:rPr>
          <w:rFonts w:ascii="PT Astra Serif" w:hAnsi="PT Astra Serif"/>
          <w:sz w:val="24"/>
          <w:szCs w:val="24"/>
        </w:rPr>
        <w:t>р</w:t>
      </w:r>
      <w:proofErr w:type="gramEnd"/>
      <w:r w:rsidRPr="00800817">
        <w:rPr>
          <w:rFonts w:ascii="PT Astra Serif" w:hAnsi="PT Astra Serif"/>
          <w:sz w:val="24"/>
          <w:szCs w:val="24"/>
        </w:rPr>
        <w:t xml:space="preserve">/с № </w:t>
      </w:r>
      <w:r w:rsidRPr="00DB2E0C">
        <w:rPr>
          <w:rFonts w:ascii="PT Astra Serif" w:hAnsi="PT Astra Serif"/>
          <w:sz w:val="24"/>
          <w:szCs w:val="24"/>
        </w:rPr>
        <w:t>03211643000000013234</w:t>
      </w:r>
      <w:r w:rsidRPr="00800817">
        <w:rPr>
          <w:rFonts w:ascii="PT Astra Serif" w:hAnsi="PT Astra Serif"/>
          <w:sz w:val="24"/>
          <w:szCs w:val="24"/>
        </w:rPr>
        <w:t xml:space="preserve"> </w:t>
      </w:r>
    </w:p>
    <w:p w:rsidR="00E61F65" w:rsidRPr="00800817" w:rsidRDefault="00E61F65" w:rsidP="003C0D61">
      <w:pPr>
        <w:pStyle w:val="ConsPlusNormal"/>
        <w:ind w:firstLine="709"/>
        <w:jc w:val="both"/>
        <w:rPr>
          <w:rFonts w:ascii="PT Astra Serif" w:hAnsi="PT Astra Serif"/>
          <w:sz w:val="24"/>
          <w:szCs w:val="24"/>
        </w:rPr>
      </w:pPr>
      <w:r w:rsidRPr="00800817">
        <w:rPr>
          <w:rFonts w:ascii="PT Astra Serif" w:hAnsi="PT Astra Serif"/>
          <w:sz w:val="24"/>
          <w:szCs w:val="24"/>
        </w:rPr>
        <w:t xml:space="preserve">БИК: </w:t>
      </w:r>
      <w:r w:rsidRPr="00DB2E0C">
        <w:rPr>
          <w:rFonts w:ascii="PT Astra Serif" w:hAnsi="PT Astra Serif"/>
          <w:sz w:val="24"/>
          <w:szCs w:val="24"/>
        </w:rPr>
        <w:t>012202102</w:t>
      </w:r>
    </w:p>
    <w:p w:rsidR="00E61F65" w:rsidRPr="00800817" w:rsidRDefault="00E61F65" w:rsidP="003C0D61">
      <w:pPr>
        <w:pStyle w:val="ConsPlusNormal"/>
        <w:ind w:firstLine="709"/>
        <w:jc w:val="both"/>
        <w:rPr>
          <w:rFonts w:ascii="PT Astra Serif" w:hAnsi="PT Astra Serif"/>
          <w:sz w:val="24"/>
          <w:szCs w:val="24"/>
        </w:rPr>
      </w:pPr>
      <w:r w:rsidRPr="00800817">
        <w:rPr>
          <w:rFonts w:ascii="PT Astra Serif" w:hAnsi="PT Astra Serif"/>
          <w:sz w:val="24"/>
          <w:szCs w:val="24"/>
        </w:rPr>
        <w:t xml:space="preserve">ЕКС: </w:t>
      </w:r>
      <w:r w:rsidRPr="00DB2E0C">
        <w:rPr>
          <w:rFonts w:ascii="PT Astra Serif" w:hAnsi="PT Astra Serif"/>
          <w:sz w:val="24"/>
          <w:szCs w:val="24"/>
        </w:rPr>
        <w:t>40102810745370000024</w:t>
      </w:r>
    </w:p>
    <w:p w:rsidR="003C0D61" w:rsidRDefault="003C0D61" w:rsidP="003C0D61">
      <w:pPr>
        <w:pStyle w:val="s1"/>
        <w:widowControl w:val="0"/>
        <w:shd w:val="clear" w:color="auto" w:fill="FFFFFF"/>
        <w:tabs>
          <w:tab w:val="left" w:pos="0"/>
        </w:tabs>
        <w:spacing w:before="0" w:beforeAutospacing="0" w:after="0" w:afterAutospacing="0"/>
        <w:jc w:val="both"/>
        <w:rPr>
          <w:rFonts w:ascii="PT Astra Serif" w:hAnsi="PT Astra Serif"/>
        </w:rPr>
      </w:pPr>
      <w:r>
        <w:rPr>
          <w:rFonts w:ascii="PT Astra Serif" w:hAnsi="PT Astra Serif"/>
        </w:rPr>
        <w:tab/>
        <w:t>Код нормативно-правового акта- 0023</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8.2. В случае</w:t>
      </w:r>
      <w:proofErr w:type="gramStart"/>
      <w:r w:rsidRPr="00800817">
        <w:rPr>
          <w:rFonts w:ascii="PT Astra Serif" w:hAnsi="PT Astra Serif"/>
          <w:sz w:val="24"/>
          <w:szCs w:val="24"/>
        </w:rPr>
        <w:t>,</w:t>
      </w:r>
      <w:proofErr w:type="gramEnd"/>
      <w:r w:rsidRPr="00800817">
        <w:rPr>
          <w:rFonts w:ascii="PT Astra Serif" w:hAnsi="PT Astra Serif"/>
          <w:sz w:val="24"/>
          <w:szCs w:val="24"/>
        </w:rPr>
        <w:t xml:space="preserve"> если предложенная участником аукциона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r:id="rId23" w:anchor="Par677" w:history="1">
        <w:r w:rsidRPr="00800817">
          <w:rPr>
            <w:rFonts w:ascii="PT Astra Serif" w:hAnsi="PT Astra Serif"/>
          </w:rPr>
          <w:t>статьи 37</w:t>
        </w:r>
      </w:hyperlink>
      <w:r w:rsidRPr="00800817">
        <w:rPr>
          <w:rFonts w:ascii="PT Astra Serif" w:hAnsi="PT Astra Serif"/>
          <w:sz w:val="24"/>
          <w:szCs w:val="24"/>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8.3. В случае</w:t>
      </w:r>
      <w:proofErr w:type="gramStart"/>
      <w:r w:rsidRPr="00800817">
        <w:rPr>
          <w:rFonts w:ascii="PT Astra Serif" w:hAnsi="PT Astra Serif"/>
          <w:sz w:val="24"/>
          <w:szCs w:val="24"/>
        </w:rPr>
        <w:t>,</w:t>
      </w:r>
      <w:proofErr w:type="gramEnd"/>
      <w:r w:rsidRPr="00800817">
        <w:rPr>
          <w:rFonts w:ascii="PT Astra Serif" w:hAnsi="PT Astra Serif"/>
          <w:sz w:val="24"/>
          <w:szCs w:val="24"/>
        </w:rPr>
        <w:t xml:space="preserve"> если обеспечение исполнения Контракта осуществляется в форме внесения денежных средств, Заказчик вправе при неисполнении либо ненадлежащем исполнении обязательства, а также при существенном нарушении Контракта </w:t>
      </w:r>
      <w:r w:rsidRPr="00800817">
        <w:rPr>
          <w:rFonts w:ascii="PT Astra Serif" w:hAnsi="PT Astra Serif"/>
          <w:sz w:val="24"/>
          <w:szCs w:val="24"/>
        </w:rPr>
        <w:br/>
        <w:t>во внесудебном порядке обратить взыскание на подлежащие уплате неустойку (штраф, пени), убытки, которые перечисляются в федеральный бюджет из денежных средств, внесенных в качестве обеспечения исполнения Контракта.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8.4. В случае</w:t>
      </w:r>
      <w:proofErr w:type="gramStart"/>
      <w:r w:rsidRPr="00800817">
        <w:rPr>
          <w:rFonts w:ascii="PT Astra Serif" w:hAnsi="PT Astra Serif"/>
          <w:sz w:val="24"/>
          <w:szCs w:val="24"/>
        </w:rPr>
        <w:t>,</w:t>
      </w:r>
      <w:proofErr w:type="gramEnd"/>
      <w:r w:rsidRPr="00800817">
        <w:rPr>
          <w:rFonts w:ascii="PT Astra Serif" w:hAnsi="PT Astra Serif"/>
          <w:sz w:val="24"/>
          <w:szCs w:val="24"/>
        </w:rPr>
        <w:t xml:space="preserve"> если обеспечение исполнения Контракта осуществляется в форме независимой гарантии, Заказчик вправе при неисполнении либо ненадлежащем исполнении обязательства, а также при существенном нарушении Контракта обратить взыскание </w:t>
      </w:r>
      <w:r w:rsidRPr="00800817">
        <w:rPr>
          <w:rFonts w:ascii="PT Astra Serif" w:hAnsi="PT Astra Serif"/>
          <w:sz w:val="24"/>
          <w:szCs w:val="24"/>
        </w:rPr>
        <w:br/>
        <w:t>на сумму, обеспеченную независимой гарантией.</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8.5. В случае</w:t>
      </w:r>
      <w:proofErr w:type="gramStart"/>
      <w:r w:rsidRPr="00800817">
        <w:rPr>
          <w:rFonts w:ascii="PT Astra Serif" w:hAnsi="PT Astra Serif"/>
          <w:sz w:val="24"/>
          <w:szCs w:val="24"/>
        </w:rPr>
        <w:t>,</w:t>
      </w:r>
      <w:proofErr w:type="gramEnd"/>
      <w:r w:rsidRPr="00800817">
        <w:rPr>
          <w:rFonts w:ascii="PT Astra Serif" w:hAnsi="PT Astra Serif"/>
          <w:sz w:val="24"/>
          <w:szCs w:val="24"/>
        </w:rPr>
        <w:t xml:space="preserve"> если обеспечение исполнения Контракта осуществляется в форме независимой гарантии, срок действия независимой гарантии должен превышать срок </w:t>
      </w:r>
      <w:r w:rsidRPr="00800817">
        <w:rPr>
          <w:rFonts w:ascii="PT Astra Serif" w:hAnsi="PT Astra Serif"/>
          <w:sz w:val="24"/>
          <w:szCs w:val="24"/>
        </w:rPr>
        <w:lastRenderedPageBreak/>
        <w:t xml:space="preserve">действия Контракта не менее чем на 1 (один) месяц. В случае если в качестве формы обеспечения исполнения Контракта выбрано внесение денежных средств, то обеспечение исполнения Контракта возвращается Исполнителю не позднее 15 дней после исполнения (прекращения) обязательств по Контракту. Денежные средства возвращаются Заказчиком </w:t>
      </w:r>
      <w:r w:rsidRPr="00800817">
        <w:rPr>
          <w:rFonts w:ascii="PT Astra Serif" w:hAnsi="PT Astra Serif"/>
          <w:sz w:val="24"/>
          <w:szCs w:val="24"/>
        </w:rPr>
        <w:br/>
        <w:t xml:space="preserve">на основании письменного требования Исполнителя на банковский счет, указанный </w:t>
      </w:r>
      <w:r w:rsidRPr="00800817">
        <w:rPr>
          <w:rFonts w:ascii="PT Astra Serif" w:hAnsi="PT Astra Serif"/>
          <w:sz w:val="24"/>
          <w:szCs w:val="24"/>
        </w:rPr>
        <w:br/>
        <w:t>в Контракте.</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8.6.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8.7.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Pr="00800817">
        <w:rPr>
          <w:rFonts w:ascii="PT Astra Serif" w:hAnsi="PT Astra Serif"/>
          <w:sz w:val="24"/>
          <w:szCs w:val="24"/>
        </w:rPr>
        <w:t>,</w:t>
      </w:r>
      <w:proofErr w:type="gramEnd"/>
      <w:r w:rsidRPr="00800817">
        <w:rPr>
          <w:rFonts w:ascii="PT Astra Serif" w:hAnsi="PT Astra Serif"/>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w:t>
      </w:r>
      <w:r w:rsidRPr="00800817">
        <w:rPr>
          <w:rFonts w:ascii="PT Astra Serif" w:hAnsi="PT Astra Serif"/>
          <w:sz w:val="24"/>
          <w:szCs w:val="24"/>
        </w:rPr>
        <w:br/>
        <w:t>в соответствующем реестре контрактов. В случае</w:t>
      </w:r>
      <w:proofErr w:type="gramStart"/>
      <w:r w:rsidRPr="00800817">
        <w:rPr>
          <w:rFonts w:ascii="PT Astra Serif" w:hAnsi="PT Astra Serif"/>
          <w:sz w:val="24"/>
          <w:szCs w:val="24"/>
        </w:rPr>
        <w:t>,</w:t>
      </w:r>
      <w:proofErr w:type="gramEnd"/>
      <w:r w:rsidRPr="00800817">
        <w:rPr>
          <w:rFonts w:ascii="PT Astra Serif" w:hAnsi="PT Astra Serif"/>
          <w:sz w:val="24"/>
          <w:szCs w:val="24"/>
        </w:rPr>
        <w:t xml:space="preserve"> если обеспечение исполнения контракта осуществляется путем внесения денежных средств на счет, указанный Заказчиком, </w:t>
      </w:r>
      <w:r w:rsidRPr="00800817">
        <w:rPr>
          <w:rFonts w:ascii="PT Astra Serif" w:hAnsi="PT Astra Serif"/>
          <w:sz w:val="24"/>
          <w:szCs w:val="24"/>
        </w:rPr>
        <w:br/>
        <w:t xml:space="preserve">по заявлению Исполнителя ему возвращаются Заказчиком в установленный в соответствии с п. 8.5.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w:t>
      </w:r>
      <w:r w:rsidRPr="00800817">
        <w:rPr>
          <w:rFonts w:ascii="PT Astra Serif" w:hAnsi="PT Astra Serif"/>
          <w:sz w:val="24"/>
          <w:szCs w:val="24"/>
        </w:rPr>
        <w:br/>
        <w:t>об исполнении контракта, размещенной в соответствующем реестре контрактов.</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8.8. Уменьшение размера обеспечения исполнения контракта осуществляется </w:t>
      </w:r>
      <w:r w:rsidRPr="00800817">
        <w:rPr>
          <w:rFonts w:ascii="PT Astra Serif" w:hAnsi="PT Astra Serif"/>
          <w:sz w:val="24"/>
          <w:szCs w:val="24"/>
        </w:rPr>
        <w:br/>
        <w:t>при условии отсутствия неисполненных Исполнителем требований об уплате неустоек (штрафов, пеней), предъявленных Заказчиком, а также приемки Заказчиком поставленного товара.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8.9.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ст. 96 Федерального закона от 05.04.2013 № 44-ФЗ. За каждый день просрочки исполнения Поставщиком обязательства, начисляется пеня в размере, определенном в порядке, установленном в соответствии с ч. 7 ст. 96 Федерального закона от 05.04.2013 № 44-ФЗ.</w:t>
      </w:r>
    </w:p>
    <w:p w:rsidR="009C0DFF" w:rsidRPr="00800817" w:rsidRDefault="009C0DFF" w:rsidP="00800817">
      <w:pPr>
        <w:pStyle w:val="ConsPlusNormal"/>
        <w:ind w:firstLine="540"/>
        <w:jc w:val="both"/>
        <w:rPr>
          <w:rFonts w:ascii="PT Astra Serif" w:hAnsi="PT Astra Serif"/>
          <w:sz w:val="24"/>
          <w:szCs w:val="24"/>
        </w:rPr>
      </w:pPr>
    </w:p>
    <w:p w:rsidR="009C0DFF" w:rsidRPr="0038454B" w:rsidRDefault="009C0DFF" w:rsidP="00D77517">
      <w:pPr>
        <w:pStyle w:val="ConsPlusNormal"/>
        <w:ind w:firstLine="540"/>
        <w:jc w:val="center"/>
        <w:rPr>
          <w:rFonts w:ascii="PT Astra Serif" w:hAnsi="PT Astra Serif"/>
          <w:sz w:val="24"/>
          <w:szCs w:val="24"/>
        </w:rPr>
      </w:pPr>
      <w:r w:rsidRPr="0038454B">
        <w:rPr>
          <w:rFonts w:ascii="PT Astra Serif" w:hAnsi="PT Astra Serif"/>
          <w:sz w:val="24"/>
          <w:szCs w:val="24"/>
        </w:rPr>
        <w:t>IX. ОБСТОЯТЕЛЬСТВА НЕПРЕОДОЛИМОЙ СИЛЫ</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C0DFF" w:rsidRPr="009C0DFF" w:rsidRDefault="009C0DFF" w:rsidP="009C0DFF">
      <w:pPr>
        <w:pStyle w:val="ConsPlusNormal"/>
        <w:ind w:firstLine="540"/>
        <w:jc w:val="both"/>
        <w:rPr>
          <w:rFonts w:ascii="PT Astra Serif" w:hAnsi="PT Astra Serif"/>
          <w:sz w:val="24"/>
          <w:szCs w:val="24"/>
        </w:rPr>
      </w:pPr>
      <w:bookmarkStart w:id="12" w:name="Par254"/>
      <w:bookmarkEnd w:id="12"/>
      <w:r w:rsidRPr="009C0DFF">
        <w:rPr>
          <w:rFonts w:ascii="PT Astra Serif" w:hAnsi="PT Astra Serif"/>
          <w:sz w:val="24"/>
          <w:szCs w:val="24"/>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C0DFF" w:rsidRPr="009C0DFF" w:rsidRDefault="009C0DFF" w:rsidP="009C0DFF">
      <w:pPr>
        <w:pStyle w:val="ConsPlusNormal"/>
        <w:ind w:firstLine="540"/>
        <w:jc w:val="both"/>
        <w:rPr>
          <w:rFonts w:ascii="PT Astra Serif" w:hAnsi="PT Astra Serif"/>
          <w:sz w:val="24"/>
          <w:szCs w:val="24"/>
        </w:rPr>
      </w:pPr>
      <w:bookmarkStart w:id="13" w:name="Par255"/>
      <w:bookmarkEnd w:id="13"/>
      <w:r w:rsidRPr="009C0DFF">
        <w:rPr>
          <w:rFonts w:ascii="PT Astra Serif" w:hAnsi="PT Astra Serif"/>
          <w:sz w:val="24"/>
          <w:szCs w:val="24"/>
        </w:rPr>
        <w:t xml:space="preserve">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w:t>
      </w:r>
      <w:r w:rsidRPr="009C0DFF">
        <w:rPr>
          <w:rFonts w:ascii="PT Astra Serif" w:hAnsi="PT Astra Serif"/>
          <w:sz w:val="24"/>
          <w:szCs w:val="24"/>
        </w:rPr>
        <w:lastRenderedPageBreak/>
        <w:t>или органом местного самоуправления.</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 xml:space="preserve">9.4. </w:t>
      </w:r>
      <w:proofErr w:type="gramStart"/>
      <w:r w:rsidRPr="009C0DFF">
        <w:rPr>
          <w:rFonts w:ascii="PT Astra Serif" w:hAnsi="PT Astra Serif"/>
          <w:sz w:val="24"/>
          <w:szCs w:val="24"/>
        </w:rPr>
        <w:t xml:space="preserve">Если одна из Сторон не направит или несвоевременно направит документы, указанные в </w:t>
      </w:r>
      <w:hyperlink w:anchor="Par254" w:tooltip="9.2. О возникновении и прекращении обстоятельства непреодолимой силы Стороны уведомляют друг друга письменно в течение _____ (____) календарных/рабочих &lt;116&gt; дней с даты их возникновения или прекращения. После прекращения обстоятельства непреодолимой силы Стор" w:history="1">
        <w:r w:rsidRPr="009C0DFF">
          <w:rPr>
            <w:rFonts w:ascii="PT Astra Serif" w:hAnsi="PT Astra Serif"/>
            <w:sz w:val="24"/>
            <w:szCs w:val="24"/>
          </w:rPr>
          <w:t>пунктах 9.2</w:t>
        </w:r>
      </w:hyperlink>
      <w:r w:rsidRPr="009C0DFF">
        <w:rPr>
          <w:rFonts w:ascii="PT Astra Serif" w:hAnsi="PT Astra Serif"/>
          <w:sz w:val="24"/>
          <w:szCs w:val="24"/>
        </w:rPr>
        <w:t xml:space="preserve"> - </w:t>
      </w:r>
      <w:hyperlink w:anchor="Par255" w:tooltip="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history="1">
        <w:r w:rsidRPr="009C0DFF">
          <w:rPr>
            <w:rFonts w:ascii="PT Astra Serif" w:hAnsi="PT Astra Serif"/>
            <w:sz w:val="24"/>
            <w:szCs w:val="24"/>
          </w:rPr>
          <w:t>9.3</w:t>
        </w:r>
      </w:hyperlink>
      <w:r w:rsidRPr="009C0DFF">
        <w:rPr>
          <w:rFonts w:ascii="PT Astra Serif" w:hAnsi="PT Astra Serif"/>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9C0DFF">
        <w:rPr>
          <w:rFonts w:ascii="PT Astra Serif" w:hAnsi="PT Astra Serif"/>
          <w:sz w:val="24"/>
          <w:szCs w:val="24"/>
        </w:rPr>
        <w:t xml:space="preserve"> с неисполнением и (или) ненадлежащим исполнением обязательств по настоящему Контракту.</w:t>
      </w:r>
    </w:p>
    <w:p w:rsidR="009C0DFF" w:rsidRPr="009C0DFF" w:rsidRDefault="009C0DFF" w:rsidP="009C0DFF">
      <w:pPr>
        <w:pStyle w:val="ConsPlusNormal"/>
        <w:ind w:firstLine="540"/>
        <w:jc w:val="both"/>
        <w:rPr>
          <w:rFonts w:ascii="PT Astra Serif" w:hAnsi="PT Astra Serif"/>
          <w:sz w:val="24"/>
          <w:szCs w:val="24"/>
        </w:rPr>
      </w:pPr>
      <w:r w:rsidRPr="009C0DFF">
        <w:rPr>
          <w:rFonts w:ascii="PT Astra Serif" w:hAnsi="PT Astra Serif"/>
          <w:sz w:val="24"/>
          <w:szCs w:val="24"/>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9C0DFF" w:rsidRPr="009C0DFF" w:rsidRDefault="009C0DFF" w:rsidP="009C0DFF">
      <w:pPr>
        <w:pStyle w:val="ConsPlusNormal"/>
        <w:ind w:firstLine="540"/>
        <w:jc w:val="both"/>
        <w:rPr>
          <w:rFonts w:ascii="PT Astra Serif" w:hAnsi="PT Astra Serif"/>
          <w:sz w:val="24"/>
          <w:szCs w:val="24"/>
        </w:rPr>
      </w:pPr>
    </w:p>
    <w:p w:rsidR="00E61F65" w:rsidRPr="00800817" w:rsidRDefault="00E61F65" w:rsidP="00D77517">
      <w:pPr>
        <w:pStyle w:val="ConsPlusNormal"/>
        <w:ind w:firstLine="540"/>
        <w:jc w:val="center"/>
        <w:rPr>
          <w:rFonts w:ascii="PT Astra Serif" w:hAnsi="PT Astra Serif"/>
          <w:sz w:val="24"/>
          <w:szCs w:val="24"/>
        </w:rPr>
      </w:pPr>
      <w:r w:rsidRPr="00800817">
        <w:rPr>
          <w:rFonts w:ascii="PT Astra Serif" w:hAnsi="PT Astra Serif"/>
          <w:sz w:val="24"/>
          <w:szCs w:val="24"/>
        </w:rPr>
        <w:t>X. СРОК ДЕЙСТВИЯ И ПОРЯДОК ИЗМЕНЕНИЯ, РАСТОРЖЕНИЯ КОНТРАКТА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10.1. Изменение существенных условий Контракта при его исполнении </w:t>
      </w:r>
      <w:r w:rsidRPr="00800817">
        <w:rPr>
          <w:rFonts w:ascii="PT Astra Serif" w:hAnsi="PT Astra Serif"/>
          <w:sz w:val="24"/>
          <w:szCs w:val="24"/>
        </w:rPr>
        <w:br/>
        <w:t>допускается, в случаях установленных статьей 95 Закона № 44-ФЗ.</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10.2. Все изменения к Контракту действительны, если они оформлены в виде дополнительного соглашения к Контракту и подписаны Сторонами.</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10.3. </w:t>
      </w:r>
      <w:proofErr w:type="gramStart"/>
      <w:r w:rsidRPr="00800817">
        <w:rPr>
          <w:rFonts w:ascii="PT Astra Serif" w:hAnsi="PT Astra Serif"/>
          <w:sz w:val="24"/>
          <w:szCs w:val="24"/>
        </w:rPr>
        <w:t>Контракт</w:t>
      </w:r>
      <w:proofErr w:type="gramEnd"/>
      <w:r w:rsidRPr="00800817">
        <w:rPr>
          <w:rFonts w:ascii="PT Astra Serif" w:hAnsi="PT Astra Serif"/>
          <w:sz w:val="24"/>
          <w:szCs w:val="24"/>
        </w:rPr>
        <w:t xml:space="preserve"> может быть расторгнут по соглашению Сторон, по решению суда </w:t>
      </w:r>
      <w:r w:rsidRPr="00800817">
        <w:rPr>
          <w:rFonts w:ascii="PT Astra Serif" w:hAnsi="PT Astra Serif"/>
          <w:sz w:val="24"/>
          <w:szCs w:val="24"/>
        </w:rPr>
        <w:br/>
        <w:t xml:space="preserve">или в связи с односторонним отказом Стороны Контракта от исполнения Контракта </w:t>
      </w:r>
      <w:r w:rsidRPr="00800817">
        <w:rPr>
          <w:rFonts w:ascii="PT Astra Serif" w:hAnsi="PT Astra Serif"/>
          <w:sz w:val="24"/>
          <w:szCs w:val="24"/>
        </w:rPr>
        <w:br/>
        <w:t>в соответствии с гражданским законодательством и условиями Контракта.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10.4. Государственный заказчик вправе принять решение </w:t>
      </w:r>
      <w:proofErr w:type="gramStart"/>
      <w:r w:rsidRPr="00800817">
        <w:rPr>
          <w:rFonts w:ascii="PT Astra Serif" w:hAnsi="PT Astra Serif"/>
          <w:sz w:val="24"/>
          <w:szCs w:val="24"/>
        </w:rPr>
        <w:t xml:space="preserve">об одностороннем отказе </w:t>
      </w:r>
      <w:r w:rsidRPr="00800817">
        <w:rPr>
          <w:rFonts w:ascii="PT Astra Serif" w:hAnsi="PT Astra Serif"/>
          <w:sz w:val="24"/>
          <w:szCs w:val="24"/>
        </w:rPr>
        <w:br/>
        <w:t>от исполнения Контракта в соответствии с гражданским законодательством в случае</w:t>
      </w:r>
      <w:proofErr w:type="gramEnd"/>
      <w:r w:rsidRPr="00800817">
        <w:rPr>
          <w:rFonts w:ascii="PT Astra Serif" w:hAnsi="PT Astra Serif"/>
          <w:sz w:val="24"/>
          <w:szCs w:val="24"/>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10.5. Поставщик вправе принять решение </w:t>
      </w:r>
      <w:proofErr w:type="gramStart"/>
      <w:r w:rsidRPr="00800817">
        <w:rPr>
          <w:rFonts w:ascii="PT Astra Serif" w:hAnsi="PT Astra Serif"/>
          <w:sz w:val="24"/>
          <w:szCs w:val="24"/>
        </w:rPr>
        <w:t>об одностороннем отказе от исполнения Контракта в соответствии с гражданским законодательством в случае</w:t>
      </w:r>
      <w:proofErr w:type="gramEnd"/>
      <w:r w:rsidRPr="00800817">
        <w:rPr>
          <w:rFonts w:ascii="PT Astra Serif" w:hAnsi="PT Astra Serif"/>
          <w:sz w:val="24"/>
          <w:szCs w:val="24"/>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10.6. Если в результате </w:t>
      </w:r>
      <w:proofErr w:type="gramStart"/>
      <w:r w:rsidRPr="00800817">
        <w:rPr>
          <w:rFonts w:ascii="PT Astra Serif" w:hAnsi="PT Astra Serif"/>
          <w:sz w:val="24"/>
          <w:szCs w:val="24"/>
        </w:rPr>
        <w:t>издания акта органа государственной власти Российской Федерации</w:t>
      </w:r>
      <w:proofErr w:type="gramEnd"/>
      <w:r w:rsidRPr="00800817">
        <w:rPr>
          <w:rFonts w:ascii="PT Astra Serif" w:hAnsi="PT Astra Serif"/>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10.7. Контра</w:t>
      </w:r>
      <w:proofErr w:type="gramStart"/>
      <w:r w:rsidRPr="00800817">
        <w:rPr>
          <w:rFonts w:ascii="PT Astra Serif" w:hAnsi="PT Astra Serif"/>
          <w:sz w:val="24"/>
          <w:szCs w:val="24"/>
        </w:rPr>
        <w:t>кт вст</w:t>
      </w:r>
      <w:proofErr w:type="gramEnd"/>
      <w:r w:rsidRPr="00800817">
        <w:rPr>
          <w:rFonts w:ascii="PT Astra Serif" w:hAnsi="PT Astra Serif"/>
          <w:sz w:val="24"/>
          <w:szCs w:val="24"/>
        </w:rPr>
        <w:t xml:space="preserve">упает в законную силу с момента подписания Контракта </w:t>
      </w:r>
      <w:r w:rsidRPr="00800817">
        <w:rPr>
          <w:rFonts w:ascii="PT Astra Serif" w:hAnsi="PT Astra Serif"/>
          <w:sz w:val="24"/>
          <w:szCs w:val="24"/>
        </w:rPr>
        <w:br/>
        <w:t>и действует до 31.12.2026.</w:t>
      </w:r>
    </w:p>
    <w:p w:rsidR="00E61F65" w:rsidRPr="00800817" w:rsidRDefault="00E61F65" w:rsidP="00800817">
      <w:pPr>
        <w:pStyle w:val="ConsPlusNormal"/>
        <w:ind w:firstLine="540"/>
        <w:jc w:val="both"/>
        <w:rPr>
          <w:rFonts w:ascii="PT Astra Serif" w:hAnsi="PT Astra Serif"/>
          <w:sz w:val="24"/>
          <w:szCs w:val="24"/>
        </w:rPr>
      </w:pPr>
    </w:p>
    <w:p w:rsidR="00E61F65" w:rsidRPr="00800817" w:rsidRDefault="00E61F65" w:rsidP="00D77517">
      <w:pPr>
        <w:pStyle w:val="ConsPlusNormal"/>
        <w:ind w:firstLine="540"/>
        <w:jc w:val="center"/>
        <w:rPr>
          <w:rFonts w:ascii="PT Astra Serif" w:hAnsi="PT Astra Serif"/>
          <w:sz w:val="24"/>
          <w:szCs w:val="24"/>
        </w:rPr>
      </w:pPr>
      <w:r w:rsidRPr="00800817">
        <w:rPr>
          <w:rFonts w:ascii="PT Astra Serif" w:hAnsi="PT Astra Serif"/>
          <w:sz w:val="24"/>
          <w:szCs w:val="24"/>
        </w:rPr>
        <w:t>XI. РАССМОТРЕНИЕ И РАЗРЕШЕНИЕ СПОРОВ</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11.1.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11.2. Если в ходе переговоров соглашение не достигнуто, заинтересованная сторона направляет претензию форме электронных образов бумажных документов в ЕИС согласно </w:t>
      </w:r>
      <w:r w:rsidRPr="00800817">
        <w:rPr>
          <w:rFonts w:ascii="PT Astra Serif" w:hAnsi="PT Astra Serif"/>
          <w:sz w:val="24"/>
          <w:szCs w:val="24"/>
        </w:rPr>
        <w:br/>
        <w:t xml:space="preserve">ч. 16 ст. 94 Федерального закона от 05.04.2013 № 44-ФЗ. </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Днем получения претензии стороны определили день ее отправления заинтересованной Стороной. </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11.3.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11.4. Сторона, которой направлена претензия, обязана рассмотреть полученную претензию и о результатах уведомить по средством ЕИС заинтересованную сторону </w:t>
      </w:r>
      <w:r w:rsidRPr="00800817">
        <w:rPr>
          <w:rFonts w:ascii="PT Astra Serif" w:hAnsi="PT Astra Serif"/>
          <w:sz w:val="24"/>
          <w:szCs w:val="24"/>
        </w:rPr>
        <w:br/>
      </w:r>
      <w:r w:rsidRPr="00800817">
        <w:rPr>
          <w:rFonts w:ascii="PT Astra Serif" w:hAnsi="PT Astra Serif"/>
          <w:sz w:val="24"/>
          <w:szCs w:val="24"/>
        </w:rPr>
        <w:lastRenderedPageBreak/>
        <w:t>в течение 10 (десяти) календарных дней со дня получения претензии.</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11.5. В случае невозможности разрешения споров путем переговоров, Стороны передают их на рассмотрение в Арбитражный суд Московской области. </w:t>
      </w:r>
    </w:p>
    <w:p w:rsidR="00E61F65" w:rsidRPr="00800817" w:rsidRDefault="00E61F65" w:rsidP="00800817">
      <w:pPr>
        <w:pStyle w:val="ConsPlusNormal"/>
        <w:ind w:firstLine="540"/>
        <w:jc w:val="both"/>
        <w:rPr>
          <w:rFonts w:ascii="PT Astra Serif" w:hAnsi="PT Astra Serif"/>
          <w:sz w:val="24"/>
          <w:szCs w:val="24"/>
        </w:rPr>
      </w:pPr>
    </w:p>
    <w:p w:rsidR="00E61F65" w:rsidRPr="00800817" w:rsidRDefault="00E61F65" w:rsidP="00D77517">
      <w:pPr>
        <w:pStyle w:val="ConsPlusNormal"/>
        <w:ind w:firstLine="540"/>
        <w:jc w:val="center"/>
        <w:rPr>
          <w:rFonts w:ascii="PT Astra Serif" w:hAnsi="PT Astra Serif"/>
          <w:sz w:val="24"/>
          <w:szCs w:val="24"/>
        </w:rPr>
      </w:pPr>
      <w:r w:rsidRPr="00800817">
        <w:rPr>
          <w:rFonts w:ascii="PT Astra Serif" w:hAnsi="PT Astra Serif"/>
          <w:sz w:val="24"/>
          <w:szCs w:val="24"/>
        </w:rPr>
        <w:t>XII. ПРОЧИЕ ПОЛОЖЕНИЯ</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12.1. В соответствии с требованиями пункта 3 статьи 3 Федерального закона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12.2. Контракт составлен в двух подлинных экземплярах, имеющих одинаковую юридическую силу, по одному для каждой из Сторон.</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12.3. В случае изменения юридических адресов, банковских и отгрузочных реквизитов Сторона обязана сообщить об этом другой Стороне в течение 3 рабочих дней </w:t>
      </w:r>
      <w:r w:rsidRPr="00800817">
        <w:rPr>
          <w:rFonts w:ascii="PT Astra Serif" w:hAnsi="PT Astra Serif"/>
          <w:sz w:val="24"/>
          <w:szCs w:val="24"/>
        </w:rPr>
        <w:br/>
        <w:t>в письменной форме путем направления сообщения на электронную почту.</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12.4. При исполнении Контракта не допускается перемена Поставщика, </w:t>
      </w:r>
      <w:r w:rsidRPr="00800817">
        <w:rPr>
          <w:rFonts w:ascii="PT Astra Serif" w:hAnsi="PT Astra Serif"/>
          <w:sz w:val="24"/>
          <w:szCs w:val="24"/>
        </w:rPr>
        <w:b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12.5. Во всем остальном, что не предусмотрено Контрактом, Стороны руководствуются законодательством Российской Федерации.</w:t>
      </w:r>
    </w:p>
    <w:p w:rsidR="00E61F65" w:rsidRPr="00800817" w:rsidRDefault="00E61F65" w:rsidP="00800817">
      <w:pPr>
        <w:pStyle w:val="ConsPlusNormal"/>
        <w:ind w:firstLine="540"/>
        <w:jc w:val="both"/>
        <w:rPr>
          <w:rFonts w:ascii="PT Astra Serif" w:hAnsi="PT Astra Serif"/>
          <w:sz w:val="24"/>
          <w:szCs w:val="24"/>
        </w:rPr>
      </w:pPr>
    </w:p>
    <w:p w:rsidR="00E61F65" w:rsidRPr="00800817" w:rsidRDefault="00E61F65" w:rsidP="00D77517">
      <w:pPr>
        <w:pStyle w:val="ConsPlusNormal"/>
        <w:ind w:firstLine="540"/>
        <w:jc w:val="center"/>
        <w:rPr>
          <w:rFonts w:ascii="PT Astra Serif" w:hAnsi="PT Astra Serif"/>
          <w:sz w:val="24"/>
          <w:szCs w:val="24"/>
        </w:rPr>
      </w:pPr>
      <w:r w:rsidRPr="00800817">
        <w:rPr>
          <w:rFonts w:ascii="PT Astra Serif" w:hAnsi="PT Astra Serif"/>
          <w:sz w:val="24"/>
          <w:szCs w:val="24"/>
        </w:rPr>
        <w:t>XIII. ПЕРЕЧЕНЬ ПРИЛОЖЕНИЙ</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 xml:space="preserve">Неотъемлемой частью настоящего Контракта является следующее: </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Приложение № 1 – Спецификация;</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Приложение № 2 – отгрузочная разнарядка;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Приложение № 3 – акт приема-передачи товара (форма).</w:t>
      </w:r>
    </w:p>
    <w:p w:rsidR="00E61F65" w:rsidRPr="00800817" w:rsidRDefault="00E61F65" w:rsidP="00800817">
      <w:pPr>
        <w:pStyle w:val="ConsPlusNormal"/>
        <w:ind w:firstLine="540"/>
        <w:jc w:val="both"/>
        <w:rPr>
          <w:rFonts w:ascii="PT Astra Serif" w:hAnsi="PT Astra Serif"/>
          <w:sz w:val="24"/>
          <w:szCs w:val="24"/>
        </w:rPr>
      </w:pPr>
      <w:r w:rsidRPr="00800817">
        <w:rPr>
          <w:rFonts w:ascii="PT Astra Serif" w:hAnsi="PT Astra Serif"/>
          <w:sz w:val="24"/>
          <w:szCs w:val="24"/>
        </w:rPr>
        <w:t>Приложение № 4- техническое задание</w:t>
      </w:r>
    </w:p>
    <w:p w:rsidR="009147E8" w:rsidRDefault="009147E8"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Pr="00800817" w:rsidRDefault="00141C2A" w:rsidP="00800817">
      <w:pPr>
        <w:pStyle w:val="ConsPlusNormal"/>
        <w:ind w:firstLine="540"/>
        <w:jc w:val="both"/>
        <w:rPr>
          <w:rFonts w:ascii="PT Astra Serif" w:hAnsi="PT Astra Serif"/>
          <w:sz w:val="24"/>
          <w:szCs w:val="24"/>
        </w:rPr>
      </w:pPr>
    </w:p>
    <w:p w:rsidR="00076CA3" w:rsidRPr="00800817" w:rsidRDefault="002C3252" w:rsidP="00800817">
      <w:pPr>
        <w:pStyle w:val="ConsPlusNormal"/>
        <w:ind w:firstLine="540"/>
        <w:jc w:val="both"/>
        <w:rPr>
          <w:rFonts w:ascii="PT Astra Serif" w:hAnsi="PT Astra Serif"/>
          <w:sz w:val="24"/>
          <w:szCs w:val="24"/>
        </w:rPr>
      </w:pPr>
      <w:r w:rsidRPr="00800817">
        <w:rPr>
          <w:rFonts w:ascii="PT Astra Serif" w:hAnsi="PT Astra Serif"/>
          <w:sz w:val="24"/>
          <w:szCs w:val="24"/>
        </w:rPr>
        <w:lastRenderedPageBreak/>
        <w:t>XIV</w:t>
      </w:r>
      <w:r w:rsidR="00D94231" w:rsidRPr="00800817">
        <w:rPr>
          <w:rFonts w:ascii="PT Astra Serif" w:hAnsi="PT Astra Serif"/>
          <w:sz w:val="24"/>
          <w:szCs w:val="24"/>
        </w:rPr>
        <w:t>. АДРЕСА, БАНКОВСКИЕ РЕКВИЗИТЫ И ПОДПИСИ СТОРОН:</w:t>
      </w:r>
    </w:p>
    <w:tbl>
      <w:tblPr>
        <w:tblStyle w:val="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36"/>
      </w:tblGrid>
      <w:tr w:rsidR="00AF2044" w:rsidRPr="00800817" w:rsidTr="00694E09">
        <w:trPr>
          <w:trHeight w:val="928"/>
        </w:trPr>
        <w:tc>
          <w:tcPr>
            <w:tcW w:w="5070" w:type="dxa"/>
          </w:tcPr>
          <w:p w:rsidR="00AF2044" w:rsidRPr="00800817" w:rsidRDefault="00AF2044" w:rsidP="00D77517">
            <w:pPr>
              <w:pStyle w:val="ConsPlusNormal"/>
              <w:jc w:val="both"/>
              <w:rPr>
                <w:rFonts w:ascii="PT Astra Serif" w:hAnsi="PT Astra Serif"/>
                <w:sz w:val="24"/>
                <w:szCs w:val="24"/>
              </w:rPr>
            </w:pPr>
            <w:r w:rsidRPr="00800817">
              <w:rPr>
                <w:rFonts w:ascii="PT Astra Serif" w:hAnsi="PT Astra Serif"/>
                <w:sz w:val="24"/>
                <w:szCs w:val="24"/>
              </w:rPr>
              <w:t xml:space="preserve">Государственный </w:t>
            </w:r>
            <w:r w:rsidR="0042169A" w:rsidRPr="00800817">
              <w:rPr>
                <w:rFonts w:ascii="PT Astra Serif" w:hAnsi="PT Astra Serif"/>
                <w:sz w:val="24"/>
                <w:szCs w:val="24"/>
              </w:rPr>
              <w:t>заказчик</w:t>
            </w:r>
          </w:p>
          <w:p w:rsidR="00AF2044" w:rsidRPr="00800817" w:rsidRDefault="00AF2044" w:rsidP="00D77517">
            <w:pPr>
              <w:pStyle w:val="ConsPlusNormal"/>
              <w:jc w:val="both"/>
              <w:rPr>
                <w:rFonts w:ascii="PT Astra Serif" w:hAnsi="PT Astra Serif"/>
                <w:sz w:val="24"/>
                <w:szCs w:val="24"/>
              </w:rPr>
            </w:pPr>
            <w:r w:rsidRPr="00800817">
              <w:rPr>
                <w:rFonts w:ascii="PT Astra Serif" w:hAnsi="PT Astra Serif"/>
                <w:sz w:val="24"/>
                <w:szCs w:val="24"/>
              </w:rPr>
              <w:t>(</w:t>
            </w:r>
            <w:r w:rsidR="00563F2D" w:rsidRPr="00800817">
              <w:rPr>
                <w:rFonts w:ascii="PT Astra Serif" w:hAnsi="PT Astra Serif"/>
                <w:sz w:val="24"/>
                <w:szCs w:val="24"/>
              </w:rPr>
              <w:t xml:space="preserve">Федеральное казенное учреждение «Следственный изолятор № 3 </w:t>
            </w:r>
            <w:r w:rsidR="009A6FAB" w:rsidRPr="00800817">
              <w:rPr>
                <w:rFonts w:ascii="PT Astra Serif" w:hAnsi="PT Astra Serif"/>
                <w:sz w:val="24"/>
                <w:szCs w:val="24"/>
              </w:rPr>
              <w:t>Главного у</w:t>
            </w:r>
            <w:r w:rsidR="00563F2D" w:rsidRPr="00800817">
              <w:rPr>
                <w:rFonts w:ascii="PT Astra Serif" w:hAnsi="PT Astra Serif"/>
                <w:sz w:val="24"/>
                <w:szCs w:val="24"/>
              </w:rPr>
              <w:t>правления Федеральной службы исполнения наказаний по Московской области»</w:t>
            </w:r>
            <w:r w:rsidRPr="00800817">
              <w:rPr>
                <w:rFonts w:ascii="PT Astra Serif" w:hAnsi="PT Astra Serif"/>
                <w:sz w:val="24"/>
                <w:szCs w:val="24"/>
              </w:rPr>
              <w:t>)</w:t>
            </w:r>
          </w:p>
        </w:tc>
        <w:tc>
          <w:tcPr>
            <w:tcW w:w="4536" w:type="dxa"/>
          </w:tcPr>
          <w:p w:rsidR="00AF2044" w:rsidRPr="00800817" w:rsidRDefault="00BC6EED" w:rsidP="00800817">
            <w:pPr>
              <w:pStyle w:val="ConsPlusNormal"/>
              <w:ind w:firstLine="540"/>
              <w:jc w:val="both"/>
              <w:rPr>
                <w:rFonts w:ascii="PT Astra Serif" w:hAnsi="PT Astra Serif"/>
                <w:sz w:val="24"/>
                <w:szCs w:val="24"/>
              </w:rPr>
            </w:pPr>
            <w:r w:rsidRPr="00800817">
              <w:rPr>
                <w:rFonts w:ascii="PT Astra Serif" w:hAnsi="PT Astra Serif"/>
                <w:sz w:val="24"/>
                <w:szCs w:val="24"/>
              </w:rPr>
              <w:t>Поставщик</w:t>
            </w:r>
          </w:p>
          <w:p w:rsidR="00AF2044" w:rsidRPr="00800817" w:rsidRDefault="00AF2044" w:rsidP="00800817">
            <w:pPr>
              <w:pStyle w:val="ConsPlusNormal"/>
              <w:ind w:firstLine="540"/>
              <w:jc w:val="both"/>
              <w:rPr>
                <w:rFonts w:ascii="PT Astra Serif" w:hAnsi="PT Astra Serif"/>
                <w:sz w:val="24"/>
                <w:szCs w:val="24"/>
              </w:rPr>
            </w:pPr>
          </w:p>
        </w:tc>
      </w:tr>
      <w:tr w:rsidR="00AF2044" w:rsidRPr="00800817" w:rsidTr="00694E09">
        <w:trPr>
          <w:trHeight w:val="5116"/>
        </w:trPr>
        <w:tc>
          <w:tcPr>
            <w:tcW w:w="5070" w:type="dxa"/>
          </w:tcPr>
          <w:p w:rsidR="001D5B62" w:rsidRPr="00800817" w:rsidRDefault="001D5B62" w:rsidP="00D77517">
            <w:pPr>
              <w:pStyle w:val="ConsPlusNormal"/>
              <w:jc w:val="both"/>
              <w:rPr>
                <w:rFonts w:ascii="PT Astra Serif" w:hAnsi="PT Astra Serif"/>
                <w:sz w:val="24"/>
                <w:szCs w:val="24"/>
              </w:rPr>
            </w:pPr>
            <w:r w:rsidRPr="00800817">
              <w:rPr>
                <w:rFonts w:ascii="PT Astra Serif" w:hAnsi="PT Astra Serif"/>
                <w:sz w:val="24"/>
                <w:szCs w:val="24"/>
              </w:rPr>
              <w:t>Государственный заказчик:</w:t>
            </w:r>
          </w:p>
          <w:p w:rsidR="00694E09" w:rsidRPr="00800817" w:rsidRDefault="00694E09" w:rsidP="00D77517">
            <w:pPr>
              <w:pStyle w:val="ConsPlusNormal"/>
              <w:jc w:val="both"/>
              <w:rPr>
                <w:rFonts w:ascii="PT Astra Serif" w:hAnsi="PT Astra Serif"/>
                <w:sz w:val="24"/>
                <w:szCs w:val="24"/>
              </w:rPr>
            </w:pPr>
            <w:r w:rsidRPr="00800817">
              <w:rPr>
                <w:rFonts w:ascii="PT Astra Serif" w:hAnsi="PT Astra Serif"/>
                <w:sz w:val="24"/>
                <w:szCs w:val="24"/>
              </w:rPr>
              <w:t>142200 Московская область, г</w:t>
            </w:r>
            <w:proofErr w:type="gramStart"/>
            <w:r w:rsidRPr="00800817">
              <w:rPr>
                <w:rFonts w:ascii="PT Astra Serif" w:hAnsi="PT Astra Serif"/>
                <w:sz w:val="24"/>
                <w:szCs w:val="24"/>
              </w:rPr>
              <w:t>.С</w:t>
            </w:r>
            <w:proofErr w:type="gramEnd"/>
            <w:r w:rsidRPr="00800817">
              <w:rPr>
                <w:rFonts w:ascii="PT Astra Serif" w:hAnsi="PT Astra Serif"/>
                <w:sz w:val="24"/>
                <w:szCs w:val="24"/>
              </w:rPr>
              <w:t>ерпухов, ул.Калужская, д.50/7</w:t>
            </w:r>
          </w:p>
          <w:p w:rsidR="00694E09" w:rsidRPr="00800817" w:rsidRDefault="00694E09" w:rsidP="00D77517">
            <w:pPr>
              <w:pStyle w:val="ConsPlusNormal"/>
              <w:jc w:val="both"/>
              <w:rPr>
                <w:rFonts w:ascii="PT Astra Serif" w:hAnsi="PT Astra Serif"/>
                <w:sz w:val="24"/>
                <w:szCs w:val="24"/>
              </w:rPr>
            </w:pPr>
            <w:r w:rsidRPr="00800817">
              <w:rPr>
                <w:rFonts w:ascii="PT Astra Serif" w:hAnsi="PT Astra Serif"/>
                <w:sz w:val="24"/>
                <w:szCs w:val="24"/>
              </w:rPr>
              <w:t>Адрес почтовый:</w:t>
            </w:r>
          </w:p>
          <w:p w:rsidR="00694E09" w:rsidRPr="00800817" w:rsidRDefault="00694E09" w:rsidP="00D77517">
            <w:pPr>
              <w:pStyle w:val="ConsPlusNormal"/>
              <w:jc w:val="both"/>
              <w:rPr>
                <w:rFonts w:ascii="PT Astra Serif" w:hAnsi="PT Astra Serif"/>
                <w:sz w:val="24"/>
                <w:szCs w:val="24"/>
              </w:rPr>
            </w:pPr>
            <w:r w:rsidRPr="00800817">
              <w:rPr>
                <w:rFonts w:ascii="PT Astra Serif" w:hAnsi="PT Astra Serif"/>
                <w:sz w:val="24"/>
                <w:szCs w:val="24"/>
              </w:rPr>
              <w:t>142200 Московская область, г</w:t>
            </w:r>
            <w:proofErr w:type="gramStart"/>
            <w:r w:rsidRPr="00800817">
              <w:rPr>
                <w:rFonts w:ascii="PT Astra Serif" w:hAnsi="PT Astra Serif"/>
                <w:sz w:val="24"/>
                <w:szCs w:val="24"/>
              </w:rPr>
              <w:t>.С</w:t>
            </w:r>
            <w:proofErr w:type="gramEnd"/>
            <w:r w:rsidRPr="00800817">
              <w:rPr>
                <w:rFonts w:ascii="PT Astra Serif" w:hAnsi="PT Astra Serif"/>
                <w:sz w:val="24"/>
                <w:szCs w:val="24"/>
              </w:rPr>
              <w:t>ерпухов, ул.Калужская, д.50/7</w:t>
            </w:r>
          </w:p>
          <w:p w:rsidR="00694E09" w:rsidRPr="003203C5" w:rsidRDefault="00694E09" w:rsidP="00D77517">
            <w:pPr>
              <w:pStyle w:val="ConsPlusNormal"/>
              <w:jc w:val="both"/>
              <w:rPr>
                <w:rFonts w:ascii="PT Astra Serif" w:hAnsi="PT Astra Serif"/>
                <w:sz w:val="24"/>
                <w:szCs w:val="24"/>
                <w:lang w:val="en-US"/>
              </w:rPr>
            </w:pPr>
            <w:r w:rsidRPr="00800817">
              <w:rPr>
                <w:rFonts w:ascii="PT Astra Serif" w:hAnsi="PT Astra Serif"/>
                <w:sz w:val="24"/>
                <w:szCs w:val="24"/>
              </w:rPr>
              <w:t>Тел</w:t>
            </w:r>
            <w:r w:rsidRPr="003203C5">
              <w:rPr>
                <w:rFonts w:ascii="PT Astra Serif" w:hAnsi="PT Astra Serif"/>
                <w:sz w:val="24"/>
                <w:szCs w:val="24"/>
                <w:lang w:val="en-US"/>
              </w:rPr>
              <w:t xml:space="preserve">.: +7 (4967) 35-14-11, 35-13-64       </w:t>
            </w:r>
          </w:p>
          <w:p w:rsidR="00694E09" w:rsidRPr="003203C5" w:rsidRDefault="00694E09" w:rsidP="00D77517">
            <w:pPr>
              <w:pStyle w:val="ConsPlusNormal"/>
              <w:jc w:val="both"/>
              <w:rPr>
                <w:rFonts w:ascii="PT Astra Serif" w:hAnsi="PT Astra Serif"/>
                <w:lang w:val="en-US"/>
              </w:rPr>
            </w:pPr>
            <w:r w:rsidRPr="003203C5">
              <w:rPr>
                <w:rFonts w:ascii="PT Astra Serif" w:hAnsi="PT Astra Serif"/>
                <w:sz w:val="24"/>
                <w:szCs w:val="24"/>
                <w:lang w:val="en-US"/>
              </w:rPr>
              <w:t xml:space="preserve">E-mail  </w:t>
            </w:r>
            <w:hyperlink r:id="rId24" w:history="1">
              <w:r w:rsidRPr="003203C5">
                <w:rPr>
                  <w:rFonts w:ascii="PT Astra Serif" w:hAnsi="PT Astra Serif"/>
                  <w:lang w:val="en-US"/>
                </w:rPr>
                <w:t>sizo-3@50.fsin.gov.ru</w:t>
              </w:r>
            </w:hyperlink>
            <w:r w:rsidRPr="003203C5">
              <w:rPr>
                <w:rFonts w:ascii="PT Astra Serif" w:hAnsi="PT Astra Serif"/>
                <w:sz w:val="24"/>
                <w:szCs w:val="24"/>
                <w:lang w:val="en-US"/>
              </w:rPr>
              <w:t xml:space="preserve">, </w:t>
            </w:r>
            <w:r w:rsidRPr="003203C5">
              <w:rPr>
                <w:rFonts w:ascii="PT Astra Serif" w:hAnsi="PT Astra Serif"/>
                <w:sz w:val="24"/>
                <w:szCs w:val="24"/>
                <w:lang w:val="en-US"/>
              </w:rPr>
              <w:br/>
            </w:r>
            <w:r w:rsidRPr="003203C5">
              <w:rPr>
                <w:rFonts w:ascii="PT Astra Serif" w:hAnsi="PT Astra Serif"/>
                <w:lang w:val="en-US"/>
              </w:rPr>
              <w:t xml:space="preserve">oiho.sizo-3@50.fsin.gov.ru </w:t>
            </w:r>
          </w:p>
          <w:p w:rsidR="00694E09" w:rsidRPr="00800817" w:rsidRDefault="00694E09" w:rsidP="00D77517">
            <w:pPr>
              <w:pStyle w:val="ConsPlusNormal"/>
              <w:jc w:val="both"/>
              <w:rPr>
                <w:rFonts w:ascii="PT Astra Serif" w:hAnsi="PT Astra Serif"/>
                <w:sz w:val="24"/>
                <w:szCs w:val="24"/>
              </w:rPr>
            </w:pPr>
            <w:r w:rsidRPr="00800817">
              <w:rPr>
                <w:rFonts w:ascii="PT Astra Serif" w:hAnsi="PT Astra Serif"/>
                <w:sz w:val="24"/>
                <w:szCs w:val="24"/>
              </w:rPr>
              <w:t>Банковские реквизиты:</w:t>
            </w:r>
          </w:p>
          <w:p w:rsidR="00694E09" w:rsidRPr="00800817" w:rsidRDefault="00694E09" w:rsidP="00D77517">
            <w:pPr>
              <w:pStyle w:val="ConsPlusNormal"/>
              <w:jc w:val="both"/>
              <w:rPr>
                <w:rFonts w:ascii="PT Astra Serif" w:hAnsi="PT Astra Serif"/>
                <w:sz w:val="24"/>
                <w:szCs w:val="24"/>
              </w:rPr>
            </w:pPr>
            <w:r w:rsidRPr="00800817">
              <w:rPr>
                <w:rFonts w:ascii="PT Astra Serif" w:hAnsi="PT Astra Serif"/>
                <w:sz w:val="24"/>
                <w:szCs w:val="24"/>
              </w:rPr>
              <w:t>ИНН: 5043009977, КПП: 504301001</w:t>
            </w:r>
          </w:p>
          <w:p w:rsidR="00694E09" w:rsidRPr="00800817" w:rsidRDefault="00694E09" w:rsidP="00D77517">
            <w:pPr>
              <w:pStyle w:val="ConsPlusNormal"/>
              <w:jc w:val="both"/>
              <w:rPr>
                <w:rFonts w:ascii="PT Astra Serif" w:hAnsi="PT Astra Serif"/>
                <w:sz w:val="24"/>
                <w:szCs w:val="24"/>
              </w:rPr>
            </w:pPr>
            <w:r w:rsidRPr="00B825D8">
              <w:rPr>
                <w:rFonts w:ascii="PT Astra Serif" w:hAnsi="PT Astra Serif"/>
                <w:sz w:val="24"/>
                <w:szCs w:val="24"/>
              </w:rPr>
              <w:t xml:space="preserve">ОКЦ № 1 </w:t>
            </w:r>
            <w:proofErr w:type="gramStart"/>
            <w:r w:rsidRPr="00B825D8">
              <w:rPr>
                <w:rFonts w:ascii="PT Astra Serif" w:hAnsi="PT Astra Serif"/>
                <w:sz w:val="24"/>
                <w:szCs w:val="24"/>
              </w:rPr>
              <w:t>Волго-Вятское</w:t>
            </w:r>
            <w:proofErr w:type="gramEnd"/>
            <w:r w:rsidRPr="00B825D8">
              <w:rPr>
                <w:rFonts w:ascii="PT Astra Serif" w:hAnsi="PT Astra Serif"/>
                <w:sz w:val="24"/>
                <w:szCs w:val="24"/>
              </w:rPr>
              <w:t xml:space="preserve"> ГУ Банка России//УФК по Нижегородской области г. Нижний Новгород</w:t>
            </w:r>
          </w:p>
          <w:p w:rsidR="00694E09" w:rsidRPr="00800817" w:rsidRDefault="00694E09" w:rsidP="00D77517">
            <w:pPr>
              <w:pStyle w:val="ConsPlusNormal"/>
              <w:jc w:val="both"/>
              <w:rPr>
                <w:rFonts w:ascii="PT Astra Serif" w:hAnsi="PT Astra Serif"/>
                <w:sz w:val="24"/>
                <w:szCs w:val="24"/>
              </w:rPr>
            </w:pPr>
            <w:proofErr w:type="gramStart"/>
            <w:r w:rsidRPr="00800817">
              <w:rPr>
                <w:rFonts w:ascii="PT Astra Serif" w:hAnsi="PT Astra Serif"/>
                <w:sz w:val="24"/>
                <w:szCs w:val="24"/>
              </w:rPr>
              <w:t>л</w:t>
            </w:r>
            <w:proofErr w:type="gramEnd"/>
            <w:r w:rsidRPr="00800817">
              <w:rPr>
                <w:rFonts w:ascii="PT Astra Serif" w:hAnsi="PT Astra Serif"/>
                <w:sz w:val="24"/>
                <w:szCs w:val="24"/>
              </w:rPr>
              <w:t xml:space="preserve">/с: </w:t>
            </w:r>
            <w:r w:rsidRPr="00B825D8">
              <w:rPr>
                <w:rFonts w:ascii="PT Astra Serif" w:hAnsi="PT Astra Serif"/>
                <w:sz w:val="24"/>
                <w:szCs w:val="24"/>
              </w:rPr>
              <w:t>03481056340</w:t>
            </w:r>
          </w:p>
          <w:p w:rsidR="00694E09" w:rsidRPr="00800817" w:rsidRDefault="00694E09" w:rsidP="00D77517">
            <w:pPr>
              <w:pStyle w:val="ConsPlusNormal"/>
              <w:jc w:val="both"/>
              <w:rPr>
                <w:rFonts w:ascii="PT Astra Serif" w:hAnsi="PT Astra Serif"/>
                <w:sz w:val="24"/>
                <w:szCs w:val="24"/>
              </w:rPr>
            </w:pPr>
            <w:proofErr w:type="gramStart"/>
            <w:r w:rsidRPr="00800817">
              <w:rPr>
                <w:rFonts w:ascii="PT Astra Serif" w:hAnsi="PT Astra Serif"/>
                <w:sz w:val="24"/>
                <w:szCs w:val="24"/>
              </w:rPr>
              <w:t>р</w:t>
            </w:r>
            <w:proofErr w:type="gramEnd"/>
            <w:r w:rsidRPr="00800817">
              <w:rPr>
                <w:rFonts w:ascii="PT Astra Serif" w:hAnsi="PT Astra Serif"/>
                <w:sz w:val="24"/>
                <w:szCs w:val="24"/>
              </w:rPr>
              <w:t xml:space="preserve">/с: </w:t>
            </w:r>
            <w:r w:rsidRPr="00B825D8">
              <w:rPr>
                <w:rFonts w:ascii="PT Astra Serif" w:hAnsi="PT Astra Serif"/>
                <w:sz w:val="24"/>
                <w:szCs w:val="24"/>
              </w:rPr>
              <w:t>03211643000000013234</w:t>
            </w:r>
          </w:p>
          <w:p w:rsidR="00694E09" w:rsidRPr="00800817" w:rsidRDefault="00694E09" w:rsidP="00D77517">
            <w:pPr>
              <w:pStyle w:val="ConsPlusNormal"/>
              <w:jc w:val="both"/>
              <w:rPr>
                <w:rFonts w:ascii="PT Astra Serif" w:hAnsi="PT Astra Serif"/>
                <w:sz w:val="24"/>
                <w:szCs w:val="24"/>
              </w:rPr>
            </w:pPr>
            <w:r w:rsidRPr="00800817">
              <w:rPr>
                <w:rFonts w:ascii="PT Astra Serif" w:hAnsi="PT Astra Serif"/>
                <w:sz w:val="24"/>
                <w:szCs w:val="24"/>
              </w:rPr>
              <w:t xml:space="preserve">ЕКС: </w:t>
            </w:r>
            <w:r w:rsidRPr="00B825D8">
              <w:rPr>
                <w:rFonts w:ascii="PT Astra Serif" w:hAnsi="PT Astra Serif"/>
                <w:sz w:val="24"/>
                <w:szCs w:val="24"/>
              </w:rPr>
              <w:t>40102810745370000024</w:t>
            </w:r>
            <w:r w:rsidRPr="00800817">
              <w:rPr>
                <w:rFonts w:ascii="PT Astra Serif" w:hAnsi="PT Astra Serif"/>
                <w:sz w:val="24"/>
                <w:szCs w:val="24"/>
              </w:rPr>
              <w:t>;</w:t>
            </w:r>
          </w:p>
          <w:p w:rsidR="00694E09" w:rsidRPr="00800817" w:rsidRDefault="00694E09" w:rsidP="00D77517">
            <w:pPr>
              <w:pStyle w:val="ConsPlusNormal"/>
              <w:jc w:val="both"/>
              <w:rPr>
                <w:rFonts w:ascii="PT Astra Serif" w:hAnsi="PT Astra Serif"/>
                <w:sz w:val="24"/>
                <w:szCs w:val="24"/>
              </w:rPr>
            </w:pPr>
            <w:r w:rsidRPr="00800817">
              <w:rPr>
                <w:rFonts w:ascii="PT Astra Serif" w:hAnsi="PT Astra Serif"/>
                <w:sz w:val="24"/>
                <w:szCs w:val="24"/>
              </w:rPr>
              <w:t>БИК: 012202102</w:t>
            </w:r>
            <w:r w:rsidRPr="00800817">
              <w:rPr>
                <w:rFonts w:ascii="PT Astra Serif" w:hAnsi="PT Astra Serif"/>
                <w:sz w:val="24"/>
                <w:szCs w:val="24"/>
              </w:rPr>
              <w:tab/>
            </w:r>
          </w:p>
          <w:p w:rsidR="00AF2044" w:rsidRPr="00800817" w:rsidRDefault="00694E09" w:rsidP="00D77517">
            <w:pPr>
              <w:pStyle w:val="ConsPlusNormal"/>
              <w:jc w:val="both"/>
              <w:rPr>
                <w:rFonts w:ascii="PT Astra Serif" w:hAnsi="PT Astra Serif"/>
                <w:sz w:val="24"/>
                <w:szCs w:val="24"/>
              </w:rPr>
            </w:pPr>
            <w:r w:rsidRPr="00800817">
              <w:rPr>
                <w:rFonts w:ascii="PT Astra Serif" w:hAnsi="PT Astra Serif"/>
                <w:sz w:val="24"/>
                <w:szCs w:val="24"/>
              </w:rPr>
              <w:t>ОКТМО: 46770000, ОКВЭД 84.23.4</w:t>
            </w:r>
          </w:p>
        </w:tc>
        <w:tc>
          <w:tcPr>
            <w:tcW w:w="4536" w:type="dxa"/>
          </w:tcPr>
          <w:p w:rsidR="00AF2044" w:rsidRPr="00800817" w:rsidRDefault="00AF2044" w:rsidP="00800817">
            <w:pPr>
              <w:pStyle w:val="ConsPlusNormal"/>
              <w:ind w:firstLine="540"/>
              <w:jc w:val="both"/>
              <w:rPr>
                <w:rFonts w:ascii="PT Astra Serif" w:hAnsi="PT Astra Serif"/>
                <w:sz w:val="24"/>
                <w:szCs w:val="24"/>
              </w:rPr>
            </w:pPr>
          </w:p>
        </w:tc>
      </w:tr>
    </w:tbl>
    <w:tbl>
      <w:tblPr>
        <w:tblpPr w:leftFromText="180" w:rightFromText="180" w:vertAnchor="text" w:horzAnchor="margin" w:tblpY="157"/>
        <w:tblW w:w="9622" w:type="dxa"/>
        <w:tblBorders>
          <w:insideH w:val="single" w:sz="4" w:space="0" w:color="auto"/>
        </w:tblBorders>
        <w:tblLook w:val="01E0" w:firstRow="1" w:lastRow="1" w:firstColumn="1" w:lastColumn="1" w:noHBand="0" w:noVBand="0"/>
      </w:tblPr>
      <w:tblGrid>
        <w:gridCol w:w="4669"/>
        <w:gridCol w:w="4953"/>
      </w:tblGrid>
      <w:tr w:rsidR="00D844AC" w:rsidRPr="00800817" w:rsidTr="00D844AC">
        <w:trPr>
          <w:trHeight w:val="142"/>
        </w:trPr>
        <w:tc>
          <w:tcPr>
            <w:tcW w:w="4669" w:type="dxa"/>
          </w:tcPr>
          <w:p w:rsidR="00D844AC" w:rsidRPr="00800817" w:rsidRDefault="00D844AC" w:rsidP="00D77517">
            <w:pPr>
              <w:pStyle w:val="ConsPlusNormal"/>
              <w:rPr>
                <w:rFonts w:ascii="PT Astra Serif" w:hAnsi="PT Astra Serif"/>
                <w:sz w:val="24"/>
                <w:szCs w:val="24"/>
              </w:rPr>
            </w:pPr>
            <w:r w:rsidRPr="00800817">
              <w:rPr>
                <w:rFonts w:ascii="PT Astra Serif" w:hAnsi="PT Astra Serif"/>
                <w:sz w:val="24"/>
                <w:szCs w:val="24"/>
              </w:rPr>
              <w:t xml:space="preserve">Государственный заказчик: </w:t>
            </w:r>
          </w:p>
          <w:p w:rsidR="00D844AC" w:rsidRPr="00800817" w:rsidRDefault="00D844AC" w:rsidP="00D77517">
            <w:pPr>
              <w:pStyle w:val="ConsPlusNormal"/>
              <w:rPr>
                <w:rFonts w:ascii="PT Astra Serif" w:hAnsi="PT Astra Serif"/>
                <w:sz w:val="24"/>
                <w:szCs w:val="24"/>
              </w:rPr>
            </w:pPr>
            <w:r w:rsidRPr="00800817">
              <w:rPr>
                <w:rFonts w:ascii="PT Astra Serif" w:hAnsi="PT Astra Serif"/>
                <w:sz w:val="24"/>
                <w:szCs w:val="24"/>
              </w:rPr>
              <w:t xml:space="preserve">ФКУ СИЗО-3 </w:t>
            </w:r>
            <w:r w:rsidR="009A6FAB" w:rsidRPr="00800817">
              <w:rPr>
                <w:rFonts w:ascii="PT Astra Serif" w:hAnsi="PT Astra Serif"/>
                <w:sz w:val="24"/>
                <w:szCs w:val="24"/>
              </w:rPr>
              <w:t>Г</w:t>
            </w:r>
            <w:r w:rsidRPr="00800817">
              <w:rPr>
                <w:rFonts w:ascii="PT Astra Serif" w:hAnsi="PT Astra Serif"/>
                <w:sz w:val="24"/>
                <w:szCs w:val="24"/>
              </w:rPr>
              <w:t xml:space="preserve">УФСИН России </w:t>
            </w:r>
            <w:r w:rsidRPr="00800817">
              <w:rPr>
                <w:rFonts w:ascii="PT Astra Serif" w:hAnsi="PT Astra Serif"/>
                <w:sz w:val="24"/>
                <w:szCs w:val="24"/>
              </w:rPr>
              <w:br/>
              <w:t>по Московской области</w:t>
            </w:r>
          </w:p>
          <w:p w:rsidR="00D844AC" w:rsidRPr="00800817" w:rsidRDefault="009A6FAB" w:rsidP="00D77517">
            <w:pPr>
              <w:pStyle w:val="ConsPlusNormal"/>
              <w:rPr>
                <w:rFonts w:ascii="PT Astra Serif" w:hAnsi="PT Astra Serif"/>
                <w:sz w:val="24"/>
                <w:szCs w:val="24"/>
              </w:rPr>
            </w:pPr>
            <w:r w:rsidRPr="00800817">
              <w:rPr>
                <w:rFonts w:ascii="PT Astra Serif" w:hAnsi="PT Astra Serif"/>
                <w:sz w:val="24"/>
                <w:szCs w:val="24"/>
              </w:rPr>
              <w:t>Н</w:t>
            </w:r>
            <w:r w:rsidR="00D844AC" w:rsidRPr="00800817">
              <w:rPr>
                <w:rFonts w:ascii="PT Astra Serif" w:hAnsi="PT Astra Serif"/>
                <w:sz w:val="24"/>
                <w:szCs w:val="24"/>
              </w:rPr>
              <w:t>ачальник</w:t>
            </w:r>
          </w:p>
          <w:p w:rsidR="00D844AC" w:rsidRPr="00800817" w:rsidRDefault="00D844AC" w:rsidP="00D77517">
            <w:pPr>
              <w:pStyle w:val="ConsPlusNormal"/>
              <w:rPr>
                <w:rFonts w:ascii="PT Astra Serif" w:hAnsi="PT Astra Serif"/>
                <w:sz w:val="24"/>
                <w:szCs w:val="24"/>
              </w:rPr>
            </w:pPr>
            <w:r w:rsidRPr="00800817">
              <w:rPr>
                <w:rFonts w:ascii="PT Astra Serif" w:hAnsi="PT Astra Serif"/>
                <w:sz w:val="24"/>
                <w:szCs w:val="24"/>
              </w:rPr>
              <w:t>___________________ /В.А. Невестюк/</w:t>
            </w:r>
          </w:p>
          <w:p w:rsidR="00D844AC" w:rsidRPr="00800817" w:rsidRDefault="00D844AC" w:rsidP="00D77517">
            <w:pPr>
              <w:pStyle w:val="ConsPlusNormal"/>
              <w:rPr>
                <w:rFonts w:ascii="PT Astra Serif" w:hAnsi="PT Astra Serif"/>
                <w:sz w:val="24"/>
                <w:szCs w:val="24"/>
              </w:rPr>
            </w:pPr>
            <w:r w:rsidRPr="00800817">
              <w:rPr>
                <w:rFonts w:ascii="PT Astra Serif" w:hAnsi="PT Astra Serif"/>
                <w:sz w:val="24"/>
                <w:szCs w:val="24"/>
              </w:rPr>
              <w:t xml:space="preserve"> «___»_______________</w:t>
            </w:r>
            <w:r w:rsidR="00BB0B46" w:rsidRPr="00800817">
              <w:rPr>
                <w:rFonts w:ascii="PT Astra Serif" w:hAnsi="PT Astra Serif"/>
                <w:sz w:val="24"/>
                <w:szCs w:val="24"/>
              </w:rPr>
              <w:t>2026</w:t>
            </w:r>
            <w:r w:rsidRPr="00800817">
              <w:rPr>
                <w:rFonts w:ascii="PT Astra Serif" w:hAnsi="PT Astra Serif"/>
                <w:sz w:val="24"/>
                <w:szCs w:val="24"/>
              </w:rPr>
              <w:t xml:space="preserve"> г.</w:t>
            </w:r>
          </w:p>
          <w:p w:rsidR="00D844AC" w:rsidRPr="00800817" w:rsidRDefault="00D844AC" w:rsidP="00D77517">
            <w:pPr>
              <w:pStyle w:val="ConsPlusNormal"/>
              <w:rPr>
                <w:rFonts w:ascii="PT Astra Serif" w:hAnsi="PT Astra Serif"/>
                <w:sz w:val="24"/>
                <w:szCs w:val="24"/>
              </w:rPr>
            </w:pPr>
            <w:r w:rsidRPr="00800817">
              <w:rPr>
                <w:rFonts w:ascii="PT Astra Serif" w:hAnsi="PT Astra Serif"/>
                <w:sz w:val="24"/>
                <w:szCs w:val="24"/>
              </w:rPr>
              <w:t>М.П.</w:t>
            </w:r>
          </w:p>
        </w:tc>
        <w:tc>
          <w:tcPr>
            <w:tcW w:w="4953" w:type="dxa"/>
          </w:tcPr>
          <w:p w:rsidR="00D844AC" w:rsidRPr="00800817" w:rsidRDefault="00D844AC" w:rsidP="00D77517">
            <w:pPr>
              <w:pStyle w:val="ConsPlusNormal"/>
              <w:rPr>
                <w:rFonts w:ascii="PT Astra Serif" w:hAnsi="PT Astra Serif"/>
                <w:sz w:val="24"/>
                <w:szCs w:val="24"/>
              </w:rPr>
            </w:pPr>
            <w:r w:rsidRPr="00800817">
              <w:rPr>
                <w:rFonts w:ascii="PT Astra Serif" w:hAnsi="PT Astra Serif"/>
                <w:sz w:val="24"/>
                <w:szCs w:val="24"/>
              </w:rPr>
              <w:t>Поставщик:</w:t>
            </w:r>
          </w:p>
          <w:p w:rsidR="00D844AC" w:rsidRPr="00800817" w:rsidRDefault="00D844AC" w:rsidP="00D77517">
            <w:pPr>
              <w:pStyle w:val="ConsPlusNormal"/>
              <w:rPr>
                <w:rFonts w:ascii="PT Astra Serif" w:hAnsi="PT Astra Serif"/>
                <w:sz w:val="24"/>
                <w:szCs w:val="24"/>
              </w:rPr>
            </w:pPr>
          </w:p>
          <w:p w:rsidR="00D844AC" w:rsidRPr="00800817" w:rsidRDefault="00D844AC" w:rsidP="00D77517">
            <w:pPr>
              <w:pStyle w:val="ConsPlusNormal"/>
              <w:rPr>
                <w:rFonts w:ascii="PT Astra Serif" w:hAnsi="PT Astra Serif"/>
                <w:sz w:val="24"/>
                <w:szCs w:val="24"/>
              </w:rPr>
            </w:pPr>
            <w:r w:rsidRPr="00800817">
              <w:rPr>
                <w:rFonts w:ascii="PT Astra Serif" w:hAnsi="PT Astra Serif"/>
                <w:sz w:val="24"/>
                <w:szCs w:val="24"/>
              </w:rPr>
              <w:br/>
              <w:t>_____________ /_____________/                                            «___»_______________</w:t>
            </w:r>
            <w:r w:rsidR="00BB0B46" w:rsidRPr="00800817">
              <w:rPr>
                <w:rFonts w:ascii="PT Astra Serif" w:hAnsi="PT Astra Serif"/>
                <w:sz w:val="24"/>
                <w:szCs w:val="24"/>
              </w:rPr>
              <w:t>2026</w:t>
            </w:r>
            <w:r w:rsidRPr="00800817">
              <w:rPr>
                <w:rFonts w:ascii="PT Astra Serif" w:hAnsi="PT Astra Serif"/>
                <w:sz w:val="24"/>
                <w:szCs w:val="24"/>
              </w:rPr>
              <w:t xml:space="preserve">  г.</w:t>
            </w:r>
          </w:p>
          <w:p w:rsidR="00D844AC" w:rsidRPr="00800817" w:rsidRDefault="00D844AC" w:rsidP="00D77517">
            <w:pPr>
              <w:pStyle w:val="ConsPlusNormal"/>
              <w:rPr>
                <w:rFonts w:ascii="PT Astra Serif" w:hAnsi="PT Astra Serif"/>
                <w:sz w:val="24"/>
                <w:szCs w:val="24"/>
              </w:rPr>
            </w:pPr>
            <w:r w:rsidRPr="00800817">
              <w:rPr>
                <w:rFonts w:ascii="PT Astra Serif" w:hAnsi="PT Astra Serif"/>
                <w:sz w:val="24"/>
                <w:szCs w:val="24"/>
              </w:rPr>
              <w:t>М.П.</w:t>
            </w:r>
          </w:p>
        </w:tc>
      </w:tr>
    </w:tbl>
    <w:p w:rsidR="00BB0B46" w:rsidRPr="00800817" w:rsidRDefault="00BB0B46" w:rsidP="00800817">
      <w:pPr>
        <w:pStyle w:val="ConsPlusNormal"/>
        <w:ind w:firstLine="540"/>
        <w:jc w:val="both"/>
        <w:rPr>
          <w:rFonts w:ascii="PT Astra Serif" w:hAnsi="PT Astra Serif"/>
          <w:sz w:val="24"/>
          <w:szCs w:val="24"/>
        </w:rPr>
      </w:pPr>
    </w:p>
    <w:p w:rsidR="00BB0B46" w:rsidRPr="00800817" w:rsidRDefault="00BB0B46" w:rsidP="00800817">
      <w:pPr>
        <w:pStyle w:val="ConsPlusNormal"/>
        <w:ind w:firstLine="540"/>
        <w:jc w:val="both"/>
        <w:rPr>
          <w:rFonts w:ascii="PT Astra Serif" w:hAnsi="PT Astra Serif"/>
          <w:sz w:val="24"/>
          <w:szCs w:val="24"/>
        </w:rPr>
      </w:pPr>
    </w:p>
    <w:p w:rsidR="00BB0B46" w:rsidRDefault="00BB0B46" w:rsidP="00800817">
      <w:pPr>
        <w:pStyle w:val="ConsPlusNormal"/>
        <w:ind w:firstLine="540"/>
        <w:jc w:val="both"/>
        <w:rPr>
          <w:rFonts w:ascii="PT Astra Serif" w:hAnsi="PT Astra Serif"/>
          <w:sz w:val="24"/>
          <w:szCs w:val="24"/>
        </w:rPr>
      </w:pPr>
    </w:p>
    <w:p w:rsidR="0066764D" w:rsidRDefault="0066764D" w:rsidP="00800817">
      <w:pPr>
        <w:pStyle w:val="ConsPlusNormal"/>
        <w:ind w:firstLine="540"/>
        <w:jc w:val="both"/>
        <w:rPr>
          <w:rFonts w:ascii="PT Astra Serif" w:hAnsi="PT Astra Serif"/>
          <w:sz w:val="24"/>
          <w:szCs w:val="24"/>
        </w:rPr>
      </w:pPr>
    </w:p>
    <w:p w:rsidR="0066764D" w:rsidRPr="00800817" w:rsidRDefault="0066764D" w:rsidP="00800817">
      <w:pPr>
        <w:pStyle w:val="ConsPlusNormal"/>
        <w:ind w:firstLine="540"/>
        <w:jc w:val="both"/>
        <w:rPr>
          <w:rFonts w:ascii="PT Astra Serif" w:hAnsi="PT Astra Serif"/>
          <w:sz w:val="24"/>
          <w:szCs w:val="24"/>
        </w:rPr>
      </w:pPr>
    </w:p>
    <w:p w:rsidR="00BB0B46" w:rsidRPr="00800817" w:rsidRDefault="00BB0B46" w:rsidP="00800817">
      <w:pPr>
        <w:pStyle w:val="ConsPlusNormal"/>
        <w:ind w:firstLine="540"/>
        <w:jc w:val="both"/>
        <w:rPr>
          <w:rFonts w:ascii="PT Astra Serif" w:hAnsi="PT Astra Serif"/>
          <w:sz w:val="24"/>
          <w:szCs w:val="24"/>
        </w:rPr>
      </w:pPr>
    </w:p>
    <w:p w:rsidR="00BB0B46" w:rsidRPr="00800817" w:rsidRDefault="00BB0B46" w:rsidP="00800817">
      <w:pPr>
        <w:pStyle w:val="ConsPlusNormal"/>
        <w:ind w:firstLine="540"/>
        <w:jc w:val="both"/>
        <w:rPr>
          <w:rFonts w:ascii="PT Astra Serif" w:hAnsi="PT Astra Serif"/>
          <w:sz w:val="24"/>
          <w:szCs w:val="24"/>
        </w:rPr>
      </w:pPr>
    </w:p>
    <w:p w:rsidR="00BB0B46" w:rsidRPr="00800817" w:rsidRDefault="00BB0B46" w:rsidP="00800817">
      <w:pPr>
        <w:pStyle w:val="ConsPlusNormal"/>
        <w:ind w:firstLine="540"/>
        <w:jc w:val="both"/>
        <w:rPr>
          <w:rFonts w:ascii="PT Astra Serif" w:hAnsi="PT Astra Serif"/>
          <w:sz w:val="24"/>
          <w:szCs w:val="24"/>
        </w:rPr>
      </w:pPr>
    </w:p>
    <w:p w:rsidR="00BB0B46" w:rsidRPr="00800817" w:rsidRDefault="00BB0B46" w:rsidP="00800817">
      <w:pPr>
        <w:pStyle w:val="ConsPlusNormal"/>
        <w:ind w:firstLine="540"/>
        <w:jc w:val="both"/>
        <w:rPr>
          <w:rFonts w:ascii="PT Astra Serif" w:hAnsi="PT Astra Serif"/>
          <w:sz w:val="24"/>
          <w:szCs w:val="24"/>
        </w:rPr>
      </w:pPr>
    </w:p>
    <w:p w:rsidR="00BB0B46" w:rsidRPr="00800817" w:rsidRDefault="00BB0B46" w:rsidP="00800817">
      <w:pPr>
        <w:pStyle w:val="ConsPlusNormal"/>
        <w:ind w:firstLine="540"/>
        <w:jc w:val="both"/>
        <w:rPr>
          <w:rFonts w:ascii="PT Astra Serif" w:hAnsi="PT Astra Serif"/>
          <w:sz w:val="24"/>
          <w:szCs w:val="24"/>
        </w:rPr>
      </w:pPr>
    </w:p>
    <w:p w:rsidR="00BB0B46" w:rsidRPr="00800817" w:rsidRDefault="00BB0B46" w:rsidP="00800817">
      <w:pPr>
        <w:pStyle w:val="ConsPlusNormal"/>
        <w:ind w:firstLine="540"/>
        <w:jc w:val="both"/>
        <w:rPr>
          <w:rFonts w:ascii="PT Astra Serif" w:hAnsi="PT Astra Serif"/>
          <w:sz w:val="24"/>
          <w:szCs w:val="24"/>
        </w:rPr>
      </w:pPr>
    </w:p>
    <w:p w:rsidR="00BB0B46" w:rsidRPr="00800817" w:rsidRDefault="00BB0B46" w:rsidP="00800817">
      <w:pPr>
        <w:pStyle w:val="ConsPlusNormal"/>
        <w:ind w:firstLine="540"/>
        <w:jc w:val="both"/>
        <w:rPr>
          <w:rFonts w:ascii="PT Astra Serif" w:hAnsi="PT Astra Serif"/>
          <w:sz w:val="24"/>
          <w:szCs w:val="24"/>
        </w:rPr>
      </w:pPr>
    </w:p>
    <w:p w:rsidR="00BB0B46" w:rsidRPr="00800817" w:rsidRDefault="00BB0B46" w:rsidP="00800817">
      <w:pPr>
        <w:pStyle w:val="ConsPlusNormal"/>
        <w:ind w:firstLine="540"/>
        <w:jc w:val="both"/>
        <w:rPr>
          <w:rFonts w:ascii="PT Astra Serif" w:hAnsi="PT Astra Serif"/>
          <w:sz w:val="24"/>
          <w:szCs w:val="24"/>
        </w:rPr>
      </w:pPr>
    </w:p>
    <w:p w:rsidR="00BB0B46" w:rsidRPr="00800817" w:rsidRDefault="00BB0B46" w:rsidP="00800817">
      <w:pPr>
        <w:pStyle w:val="ConsPlusNormal"/>
        <w:ind w:firstLine="540"/>
        <w:jc w:val="both"/>
        <w:rPr>
          <w:rFonts w:ascii="PT Astra Serif" w:hAnsi="PT Astra Serif"/>
          <w:sz w:val="24"/>
          <w:szCs w:val="24"/>
        </w:rPr>
      </w:pPr>
    </w:p>
    <w:p w:rsidR="00BB0B46" w:rsidRPr="00800817" w:rsidRDefault="00BB0B46" w:rsidP="00800817">
      <w:pPr>
        <w:pStyle w:val="ConsPlusNormal"/>
        <w:ind w:firstLine="540"/>
        <w:jc w:val="both"/>
        <w:rPr>
          <w:rFonts w:ascii="PT Astra Serif" w:hAnsi="PT Astra Serif"/>
          <w:sz w:val="24"/>
          <w:szCs w:val="24"/>
        </w:rPr>
      </w:pPr>
    </w:p>
    <w:p w:rsidR="00BB0B46" w:rsidRPr="00800817" w:rsidRDefault="00BB0B46" w:rsidP="00800817">
      <w:pPr>
        <w:pStyle w:val="ConsPlusNormal"/>
        <w:ind w:firstLine="540"/>
        <w:jc w:val="both"/>
        <w:rPr>
          <w:rFonts w:ascii="PT Astra Serif" w:hAnsi="PT Astra Serif"/>
          <w:sz w:val="24"/>
          <w:szCs w:val="24"/>
        </w:rPr>
      </w:pPr>
    </w:p>
    <w:p w:rsidR="00BB0B46" w:rsidRDefault="00BB0B46"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Default="00141C2A" w:rsidP="00800817">
      <w:pPr>
        <w:pStyle w:val="ConsPlusNormal"/>
        <w:ind w:firstLine="540"/>
        <w:jc w:val="both"/>
        <w:rPr>
          <w:rFonts w:ascii="PT Astra Serif" w:hAnsi="PT Astra Serif"/>
          <w:sz w:val="24"/>
          <w:szCs w:val="24"/>
        </w:rPr>
      </w:pPr>
    </w:p>
    <w:p w:rsidR="00141C2A" w:rsidRPr="00800817" w:rsidRDefault="00141C2A" w:rsidP="00800817">
      <w:pPr>
        <w:pStyle w:val="ConsPlusNormal"/>
        <w:ind w:firstLine="540"/>
        <w:jc w:val="both"/>
        <w:rPr>
          <w:rFonts w:ascii="PT Astra Serif" w:hAnsi="PT Astra Serif"/>
          <w:sz w:val="24"/>
          <w:szCs w:val="24"/>
        </w:rPr>
      </w:pPr>
    </w:p>
    <w:tbl>
      <w:tblPr>
        <w:tblpPr w:leftFromText="180" w:rightFromText="180" w:vertAnchor="text" w:horzAnchor="margin" w:tblpY="7"/>
        <w:tblW w:w="9747" w:type="dxa"/>
        <w:tblBorders>
          <w:insideH w:val="single" w:sz="4" w:space="0" w:color="auto"/>
        </w:tblBorders>
        <w:tblLook w:val="01E0" w:firstRow="1" w:lastRow="1" w:firstColumn="1" w:lastColumn="1" w:noHBand="0" w:noVBand="0"/>
      </w:tblPr>
      <w:tblGrid>
        <w:gridCol w:w="9747"/>
      </w:tblGrid>
      <w:tr w:rsidR="00CC1461" w:rsidRPr="00800817" w:rsidTr="00D77517">
        <w:trPr>
          <w:trHeight w:val="142"/>
        </w:trPr>
        <w:tc>
          <w:tcPr>
            <w:tcW w:w="9747" w:type="dxa"/>
          </w:tcPr>
          <w:p w:rsidR="00CC1461" w:rsidRPr="00800817" w:rsidRDefault="00CC1461" w:rsidP="00D77517">
            <w:pPr>
              <w:pStyle w:val="ConsPlusNormal"/>
              <w:ind w:firstLine="4962"/>
              <w:jc w:val="both"/>
              <w:rPr>
                <w:rFonts w:ascii="PT Astra Serif" w:hAnsi="PT Astra Serif"/>
                <w:sz w:val="24"/>
                <w:szCs w:val="24"/>
              </w:rPr>
            </w:pPr>
            <w:r w:rsidRPr="00800817">
              <w:rPr>
                <w:rFonts w:ascii="PT Astra Serif" w:hAnsi="PT Astra Serif"/>
                <w:sz w:val="24"/>
                <w:szCs w:val="24"/>
              </w:rPr>
              <w:lastRenderedPageBreak/>
              <w:t>Приложение № 1 к контракту</w:t>
            </w:r>
          </w:p>
          <w:p w:rsidR="00CC1461" w:rsidRPr="00800817" w:rsidRDefault="00CC1461" w:rsidP="00D77517">
            <w:pPr>
              <w:pStyle w:val="ConsPlusNormal"/>
              <w:ind w:firstLine="4962"/>
              <w:jc w:val="both"/>
              <w:rPr>
                <w:rFonts w:ascii="PT Astra Serif" w:hAnsi="PT Astra Serif"/>
                <w:sz w:val="24"/>
                <w:szCs w:val="24"/>
              </w:rPr>
            </w:pPr>
            <w:r w:rsidRPr="00800817">
              <w:rPr>
                <w:rFonts w:ascii="PT Astra Serif" w:hAnsi="PT Astra Serif"/>
                <w:sz w:val="24"/>
                <w:szCs w:val="24"/>
              </w:rPr>
              <w:t>№ __________________________/_________</w:t>
            </w:r>
          </w:p>
          <w:p w:rsidR="00CC1461" w:rsidRPr="00800817" w:rsidRDefault="00CC1461" w:rsidP="00D77517">
            <w:pPr>
              <w:pStyle w:val="ConsPlusNormal"/>
              <w:ind w:firstLine="4962"/>
              <w:jc w:val="both"/>
              <w:rPr>
                <w:rFonts w:ascii="PT Astra Serif" w:hAnsi="PT Astra Serif"/>
                <w:sz w:val="24"/>
                <w:szCs w:val="24"/>
              </w:rPr>
            </w:pPr>
            <w:r w:rsidRPr="00800817">
              <w:rPr>
                <w:rFonts w:ascii="PT Astra Serif" w:hAnsi="PT Astra Serif"/>
                <w:sz w:val="24"/>
                <w:szCs w:val="24"/>
              </w:rPr>
              <w:t>от «_____» ____________2026 г.</w:t>
            </w:r>
          </w:p>
          <w:p w:rsidR="00CC1461" w:rsidRPr="00800817" w:rsidRDefault="00CC1461" w:rsidP="00D77517">
            <w:pPr>
              <w:pStyle w:val="ConsPlusNormal"/>
              <w:ind w:firstLine="540"/>
              <w:jc w:val="both"/>
              <w:rPr>
                <w:rFonts w:ascii="PT Astra Serif" w:hAnsi="PT Astra Serif"/>
                <w:sz w:val="24"/>
                <w:szCs w:val="24"/>
              </w:rPr>
            </w:pPr>
          </w:p>
          <w:p w:rsidR="00CC1461" w:rsidRPr="00800817" w:rsidRDefault="00CC1461" w:rsidP="00D77517">
            <w:pPr>
              <w:pStyle w:val="ConsPlusNormal"/>
              <w:ind w:firstLine="540"/>
              <w:jc w:val="center"/>
              <w:rPr>
                <w:rFonts w:ascii="PT Astra Serif" w:hAnsi="PT Astra Serif"/>
                <w:sz w:val="24"/>
                <w:szCs w:val="24"/>
              </w:rPr>
            </w:pPr>
            <w:r w:rsidRPr="00800817">
              <w:rPr>
                <w:rFonts w:ascii="PT Astra Serif" w:hAnsi="PT Astra Serif"/>
                <w:sz w:val="24"/>
                <w:szCs w:val="24"/>
              </w:rPr>
              <w:t>Спецификация</w:t>
            </w:r>
          </w:p>
          <w:tbl>
            <w:tblPr>
              <w:tblW w:w="9100" w:type="dxa"/>
              <w:tblCellMar>
                <w:top w:w="102" w:type="dxa"/>
                <w:left w:w="62" w:type="dxa"/>
                <w:bottom w:w="102" w:type="dxa"/>
                <w:right w:w="62" w:type="dxa"/>
              </w:tblCellMar>
              <w:tblLook w:val="04A0" w:firstRow="1" w:lastRow="0" w:firstColumn="1" w:lastColumn="0" w:noHBand="0" w:noVBand="1"/>
            </w:tblPr>
            <w:tblGrid>
              <w:gridCol w:w="561"/>
              <w:gridCol w:w="3955"/>
              <w:gridCol w:w="994"/>
              <w:gridCol w:w="1019"/>
              <w:gridCol w:w="1281"/>
              <w:gridCol w:w="1290"/>
            </w:tblGrid>
            <w:tr w:rsidR="0066764D" w:rsidRPr="00800817" w:rsidTr="00C171C6">
              <w:tc>
                <w:tcPr>
                  <w:tcW w:w="308" w:type="pct"/>
                  <w:tcBorders>
                    <w:top w:val="single" w:sz="4" w:space="0" w:color="auto"/>
                    <w:left w:val="single" w:sz="4" w:space="0" w:color="auto"/>
                    <w:bottom w:val="single" w:sz="4" w:space="0" w:color="auto"/>
                    <w:right w:val="single" w:sz="4" w:space="0" w:color="auto"/>
                  </w:tcBorders>
                  <w:vAlign w:val="center"/>
                  <w:hideMark/>
                </w:tcPr>
                <w:p w:rsidR="0066764D" w:rsidRPr="00800817" w:rsidRDefault="0066764D" w:rsidP="00E87BAE">
                  <w:pPr>
                    <w:pStyle w:val="ConsPlusNormal"/>
                    <w:framePr w:hSpace="180" w:wrap="around" w:vAnchor="text" w:hAnchor="margin" w:y="7"/>
                    <w:jc w:val="both"/>
                    <w:rPr>
                      <w:rFonts w:ascii="PT Astra Serif" w:hAnsi="PT Astra Serif"/>
                      <w:sz w:val="24"/>
                      <w:szCs w:val="24"/>
                    </w:rPr>
                  </w:pPr>
                  <w:r w:rsidRPr="00800817">
                    <w:rPr>
                      <w:rFonts w:ascii="PT Astra Serif" w:hAnsi="PT Astra Serif"/>
                      <w:sz w:val="24"/>
                      <w:szCs w:val="24"/>
                    </w:rPr>
                    <w:t xml:space="preserve">№ </w:t>
                  </w:r>
                  <w:proofErr w:type="gramStart"/>
                  <w:r w:rsidRPr="00800817">
                    <w:rPr>
                      <w:rFonts w:ascii="PT Astra Serif" w:hAnsi="PT Astra Serif"/>
                      <w:sz w:val="24"/>
                      <w:szCs w:val="24"/>
                    </w:rPr>
                    <w:t>п</w:t>
                  </w:r>
                  <w:proofErr w:type="gramEnd"/>
                  <w:r w:rsidRPr="00800817">
                    <w:rPr>
                      <w:rFonts w:ascii="PT Astra Serif" w:hAnsi="PT Astra Serif"/>
                      <w:sz w:val="24"/>
                      <w:szCs w:val="24"/>
                    </w:rPr>
                    <w:t>/п</w:t>
                  </w:r>
                </w:p>
              </w:tc>
              <w:tc>
                <w:tcPr>
                  <w:tcW w:w="2173" w:type="pct"/>
                  <w:tcBorders>
                    <w:top w:val="single" w:sz="4" w:space="0" w:color="auto"/>
                    <w:left w:val="single" w:sz="4" w:space="0" w:color="auto"/>
                    <w:bottom w:val="single" w:sz="4" w:space="0" w:color="auto"/>
                    <w:right w:val="single" w:sz="4" w:space="0" w:color="auto"/>
                  </w:tcBorders>
                  <w:vAlign w:val="center"/>
                  <w:hideMark/>
                </w:tcPr>
                <w:p w:rsidR="0066764D" w:rsidRPr="00800817" w:rsidRDefault="0066764D" w:rsidP="00E87BAE">
                  <w:pPr>
                    <w:pStyle w:val="ConsPlusNormal"/>
                    <w:framePr w:hSpace="180" w:wrap="around" w:vAnchor="text" w:hAnchor="margin" w:y="7"/>
                    <w:jc w:val="center"/>
                    <w:rPr>
                      <w:rFonts w:ascii="PT Astra Serif" w:hAnsi="PT Astra Serif"/>
                      <w:sz w:val="24"/>
                      <w:szCs w:val="24"/>
                    </w:rPr>
                  </w:pPr>
                  <w:r w:rsidRPr="00800817">
                    <w:rPr>
                      <w:rFonts w:ascii="PT Astra Serif" w:hAnsi="PT Astra Serif"/>
                      <w:sz w:val="24"/>
                      <w:szCs w:val="24"/>
                    </w:rPr>
                    <w:t>Наименование, характеристика товара, страна происхождения</w:t>
                  </w:r>
                </w:p>
              </w:tc>
              <w:tc>
                <w:tcPr>
                  <w:tcW w:w="546" w:type="pct"/>
                  <w:tcBorders>
                    <w:top w:val="single" w:sz="4" w:space="0" w:color="auto"/>
                    <w:left w:val="single" w:sz="4" w:space="0" w:color="auto"/>
                    <w:bottom w:val="single" w:sz="4" w:space="0" w:color="auto"/>
                    <w:right w:val="single" w:sz="4" w:space="0" w:color="auto"/>
                  </w:tcBorders>
                  <w:vAlign w:val="center"/>
                  <w:hideMark/>
                </w:tcPr>
                <w:p w:rsidR="0066764D" w:rsidRPr="00800817" w:rsidRDefault="0066764D" w:rsidP="00E87BAE">
                  <w:pPr>
                    <w:pStyle w:val="ConsPlusNormal"/>
                    <w:framePr w:hSpace="180" w:wrap="around" w:vAnchor="text" w:hAnchor="margin" w:y="7"/>
                    <w:ind w:firstLine="78"/>
                    <w:jc w:val="center"/>
                    <w:rPr>
                      <w:rFonts w:ascii="PT Astra Serif" w:hAnsi="PT Astra Serif"/>
                      <w:sz w:val="24"/>
                      <w:szCs w:val="24"/>
                    </w:rPr>
                  </w:pPr>
                  <w:r w:rsidRPr="00800817">
                    <w:rPr>
                      <w:rFonts w:ascii="PT Astra Serif" w:hAnsi="PT Astra Serif"/>
                      <w:sz w:val="24"/>
                      <w:szCs w:val="24"/>
                    </w:rPr>
                    <w:t>Ед. изм.</w:t>
                  </w:r>
                </w:p>
              </w:tc>
              <w:tc>
                <w:tcPr>
                  <w:tcW w:w="560" w:type="pct"/>
                  <w:tcBorders>
                    <w:top w:val="single" w:sz="4" w:space="0" w:color="auto"/>
                    <w:left w:val="single" w:sz="4" w:space="0" w:color="auto"/>
                    <w:bottom w:val="single" w:sz="4" w:space="0" w:color="auto"/>
                    <w:right w:val="single" w:sz="4" w:space="0" w:color="auto"/>
                  </w:tcBorders>
                  <w:vAlign w:val="center"/>
                  <w:hideMark/>
                </w:tcPr>
                <w:p w:rsidR="0066764D" w:rsidRPr="00800817" w:rsidRDefault="0066764D" w:rsidP="00E87BAE">
                  <w:pPr>
                    <w:pStyle w:val="ConsPlusNormal"/>
                    <w:framePr w:hSpace="180" w:wrap="around" w:vAnchor="text" w:hAnchor="margin" w:y="7"/>
                    <w:jc w:val="center"/>
                    <w:rPr>
                      <w:rFonts w:ascii="PT Astra Serif" w:hAnsi="PT Astra Serif"/>
                      <w:sz w:val="24"/>
                      <w:szCs w:val="24"/>
                    </w:rPr>
                  </w:pPr>
                  <w:r w:rsidRPr="00800817">
                    <w:rPr>
                      <w:rFonts w:ascii="PT Astra Serif" w:hAnsi="PT Astra Serif"/>
                      <w:sz w:val="24"/>
                      <w:szCs w:val="24"/>
                    </w:rPr>
                    <w:t>Кол-во в ед. изм.</w:t>
                  </w:r>
                </w:p>
              </w:tc>
              <w:tc>
                <w:tcPr>
                  <w:tcW w:w="704" w:type="pct"/>
                  <w:tcBorders>
                    <w:top w:val="single" w:sz="4" w:space="0" w:color="auto"/>
                    <w:left w:val="single" w:sz="4" w:space="0" w:color="auto"/>
                    <w:bottom w:val="single" w:sz="4" w:space="0" w:color="auto"/>
                    <w:right w:val="single" w:sz="4" w:space="0" w:color="auto"/>
                  </w:tcBorders>
                  <w:vAlign w:val="center"/>
                  <w:hideMark/>
                </w:tcPr>
                <w:p w:rsidR="0066764D" w:rsidRPr="00800817" w:rsidRDefault="0066764D" w:rsidP="00E87BAE">
                  <w:pPr>
                    <w:pStyle w:val="ConsPlusNormal"/>
                    <w:framePr w:hSpace="180" w:wrap="around" w:vAnchor="text" w:hAnchor="margin" w:y="7"/>
                    <w:jc w:val="center"/>
                    <w:rPr>
                      <w:rFonts w:ascii="PT Astra Serif" w:hAnsi="PT Astra Serif"/>
                      <w:sz w:val="24"/>
                      <w:szCs w:val="24"/>
                    </w:rPr>
                  </w:pPr>
                  <w:r w:rsidRPr="00800817">
                    <w:rPr>
                      <w:rFonts w:ascii="PT Astra Serif" w:hAnsi="PT Astra Serif"/>
                      <w:sz w:val="24"/>
                      <w:szCs w:val="24"/>
                    </w:rPr>
                    <w:t>Цена за единицу измерения, руб.</w:t>
                  </w:r>
                </w:p>
              </w:tc>
              <w:tc>
                <w:tcPr>
                  <w:tcW w:w="709" w:type="pct"/>
                  <w:tcBorders>
                    <w:top w:val="single" w:sz="4" w:space="0" w:color="auto"/>
                    <w:left w:val="single" w:sz="4" w:space="0" w:color="auto"/>
                    <w:bottom w:val="single" w:sz="4" w:space="0" w:color="auto"/>
                    <w:right w:val="single" w:sz="4" w:space="0" w:color="auto"/>
                  </w:tcBorders>
                  <w:vAlign w:val="center"/>
                  <w:hideMark/>
                </w:tcPr>
                <w:p w:rsidR="0066764D" w:rsidRPr="00800817" w:rsidRDefault="0066764D" w:rsidP="00E87BAE">
                  <w:pPr>
                    <w:pStyle w:val="ConsPlusNormal"/>
                    <w:framePr w:hSpace="180" w:wrap="around" w:vAnchor="text" w:hAnchor="margin" w:y="7"/>
                    <w:jc w:val="center"/>
                    <w:rPr>
                      <w:rFonts w:ascii="PT Astra Serif" w:hAnsi="PT Astra Serif"/>
                      <w:sz w:val="24"/>
                      <w:szCs w:val="24"/>
                    </w:rPr>
                  </w:pPr>
                  <w:r w:rsidRPr="00800817">
                    <w:rPr>
                      <w:rFonts w:ascii="PT Astra Serif" w:hAnsi="PT Astra Serif"/>
                      <w:sz w:val="24"/>
                      <w:szCs w:val="24"/>
                    </w:rPr>
                    <w:t>Стоимость, руб.</w:t>
                  </w:r>
                </w:p>
              </w:tc>
            </w:tr>
            <w:tr w:rsidR="0066764D" w:rsidRPr="00800817" w:rsidTr="00C171C6">
              <w:tc>
                <w:tcPr>
                  <w:tcW w:w="308" w:type="pct"/>
                  <w:tcBorders>
                    <w:top w:val="single" w:sz="4" w:space="0" w:color="auto"/>
                    <w:left w:val="single" w:sz="4" w:space="0" w:color="auto"/>
                    <w:bottom w:val="single" w:sz="4" w:space="0" w:color="auto"/>
                    <w:right w:val="single" w:sz="4" w:space="0" w:color="auto"/>
                  </w:tcBorders>
                  <w:hideMark/>
                </w:tcPr>
                <w:p w:rsidR="0066764D" w:rsidRPr="00800817" w:rsidRDefault="0066764D" w:rsidP="00E87BAE">
                  <w:pPr>
                    <w:pStyle w:val="ConsPlusNormal"/>
                    <w:framePr w:hSpace="180" w:wrap="around" w:vAnchor="text" w:hAnchor="margin" w:y="7"/>
                    <w:numPr>
                      <w:ilvl w:val="0"/>
                      <w:numId w:val="11"/>
                    </w:numPr>
                    <w:jc w:val="both"/>
                    <w:rPr>
                      <w:rFonts w:ascii="PT Astra Serif" w:hAnsi="PT Astra Serif"/>
                      <w:sz w:val="24"/>
                      <w:szCs w:val="24"/>
                    </w:rPr>
                  </w:pPr>
                </w:p>
              </w:tc>
              <w:tc>
                <w:tcPr>
                  <w:tcW w:w="2173" w:type="pct"/>
                  <w:tcBorders>
                    <w:top w:val="single" w:sz="4" w:space="0" w:color="auto"/>
                    <w:left w:val="single" w:sz="4" w:space="0" w:color="auto"/>
                    <w:bottom w:val="single" w:sz="4" w:space="0" w:color="auto"/>
                    <w:right w:val="single" w:sz="4" w:space="0" w:color="auto"/>
                  </w:tcBorders>
                  <w:hideMark/>
                </w:tcPr>
                <w:p w:rsidR="0066764D" w:rsidRPr="00800817" w:rsidRDefault="008C3A1C" w:rsidP="00E87BAE">
                  <w:pPr>
                    <w:pStyle w:val="ConsPlusNormal"/>
                    <w:framePr w:hSpace="180" w:wrap="around" w:vAnchor="text" w:hAnchor="margin" w:y="7"/>
                    <w:ind w:firstLine="61"/>
                    <w:jc w:val="both"/>
                    <w:rPr>
                      <w:rFonts w:ascii="PT Astra Serif" w:hAnsi="PT Astra Serif"/>
                      <w:sz w:val="24"/>
                      <w:szCs w:val="24"/>
                    </w:rPr>
                  </w:pPr>
                  <w:r>
                    <w:rPr>
                      <w:rFonts w:ascii="PT Astra Serif" w:hAnsi="PT Astra Serif"/>
                      <w:sz w:val="24"/>
                      <w:szCs w:val="24"/>
                    </w:rPr>
                    <w:t>Макаронные изделия</w:t>
                  </w:r>
                </w:p>
              </w:tc>
              <w:tc>
                <w:tcPr>
                  <w:tcW w:w="546" w:type="pct"/>
                  <w:tcBorders>
                    <w:top w:val="single" w:sz="4" w:space="0" w:color="auto"/>
                    <w:left w:val="single" w:sz="4" w:space="0" w:color="auto"/>
                    <w:bottom w:val="single" w:sz="4" w:space="0" w:color="auto"/>
                    <w:right w:val="single" w:sz="4" w:space="0" w:color="auto"/>
                  </w:tcBorders>
                  <w:vAlign w:val="center"/>
                  <w:hideMark/>
                </w:tcPr>
                <w:p w:rsidR="0066764D" w:rsidRPr="00800817" w:rsidRDefault="0066764D" w:rsidP="00E87BAE">
                  <w:pPr>
                    <w:pStyle w:val="ConsPlusNormal"/>
                    <w:framePr w:hSpace="180" w:wrap="around" w:vAnchor="text" w:hAnchor="margin" w:y="7"/>
                    <w:ind w:hanging="64"/>
                    <w:jc w:val="center"/>
                    <w:rPr>
                      <w:rFonts w:ascii="PT Astra Serif" w:hAnsi="PT Astra Serif"/>
                      <w:sz w:val="24"/>
                      <w:szCs w:val="24"/>
                    </w:rPr>
                  </w:pPr>
                  <w:r w:rsidRPr="00800817">
                    <w:rPr>
                      <w:rFonts w:ascii="PT Astra Serif" w:hAnsi="PT Astra Serif"/>
                      <w:sz w:val="24"/>
                      <w:szCs w:val="24"/>
                    </w:rPr>
                    <w:t>кг</w:t>
                  </w:r>
                </w:p>
              </w:tc>
              <w:tc>
                <w:tcPr>
                  <w:tcW w:w="560" w:type="pct"/>
                  <w:tcBorders>
                    <w:top w:val="single" w:sz="4" w:space="0" w:color="auto"/>
                    <w:left w:val="single" w:sz="4" w:space="0" w:color="auto"/>
                    <w:bottom w:val="single" w:sz="4" w:space="0" w:color="auto"/>
                    <w:right w:val="single" w:sz="4" w:space="0" w:color="auto"/>
                  </w:tcBorders>
                  <w:vAlign w:val="center"/>
                </w:tcPr>
                <w:p w:rsidR="0066764D" w:rsidRPr="00800817" w:rsidRDefault="008C3A1C" w:rsidP="00E87BAE">
                  <w:pPr>
                    <w:pStyle w:val="ConsPlusNormal"/>
                    <w:framePr w:hSpace="180" w:wrap="around" w:vAnchor="text" w:hAnchor="margin" w:y="7"/>
                    <w:jc w:val="center"/>
                    <w:rPr>
                      <w:rFonts w:ascii="PT Astra Serif" w:hAnsi="PT Astra Serif"/>
                      <w:sz w:val="24"/>
                      <w:szCs w:val="24"/>
                    </w:rPr>
                  </w:pPr>
                  <w:r>
                    <w:rPr>
                      <w:rFonts w:ascii="PT Astra Serif" w:hAnsi="PT Astra Serif"/>
                      <w:sz w:val="24"/>
                      <w:szCs w:val="24"/>
                    </w:rPr>
                    <w:t>3900</w:t>
                  </w:r>
                </w:p>
              </w:tc>
              <w:tc>
                <w:tcPr>
                  <w:tcW w:w="704" w:type="pct"/>
                  <w:tcBorders>
                    <w:top w:val="single" w:sz="4" w:space="0" w:color="auto"/>
                    <w:left w:val="single" w:sz="4" w:space="0" w:color="auto"/>
                    <w:bottom w:val="single" w:sz="4" w:space="0" w:color="auto"/>
                    <w:right w:val="single" w:sz="4" w:space="0" w:color="auto"/>
                  </w:tcBorders>
                  <w:vAlign w:val="center"/>
                </w:tcPr>
                <w:p w:rsidR="0066764D" w:rsidRPr="00800817" w:rsidRDefault="0066764D" w:rsidP="00E87BAE">
                  <w:pPr>
                    <w:pStyle w:val="ConsPlusNormal"/>
                    <w:framePr w:hSpace="180" w:wrap="around" w:vAnchor="text" w:hAnchor="margin" w:y="7"/>
                    <w:ind w:firstLine="540"/>
                    <w:jc w:val="both"/>
                    <w:rPr>
                      <w:rFonts w:ascii="PT Astra Serif" w:hAnsi="PT Astra Serif"/>
                      <w:sz w:val="24"/>
                      <w:szCs w:val="24"/>
                    </w:rPr>
                  </w:pPr>
                </w:p>
              </w:tc>
              <w:tc>
                <w:tcPr>
                  <w:tcW w:w="709" w:type="pct"/>
                  <w:tcBorders>
                    <w:top w:val="single" w:sz="4" w:space="0" w:color="auto"/>
                    <w:left w:val="single" w:sz="4" w:space="0" w:color="auto"/>
                    <w:bottom w:val="single" w:sz="4" w:space="0" w:color="auto"/>
                    <w:right w:val="single" w:sz="4" w:space="0" w:color="auto"/>
                  </w:tcBorders>
                  <w:vAlign w:val="center"/>
                </w:tcPr>
                <w:p w:rsidR="0066764D" w:rsidRPr="00800817" w:rsidRDefault="0066764D" w:rsidP="00E87BAE">
                  <w:pPr>
                    <w:pStyle w:val="ConsPlusNormal"/>
                    <w:framePr w:hSpace="180" w:wrap="around" w:vAnchor="text" w:hAnchor="margin" w:y="7"/>
                    <w:ind w:firstLine="540"/>
                    <w:jc w:val="both"/>
                    <w:rPr>
                      <w:rFonts w:ascii="PT Astra Serif" w:hAnsi="PT Astra Serif"/>
                      <w:sz w:val="24"/>
                      <w:szCs w:val="24"/>
                    </w:rPr>
                  </w:pPr>
                </w:p>
              </w:tc>
            </w:tr>
            <w:tr w:rsidR="00C171C6" w:rsidRPr="00800817" w:rsidTr="00C171C6">
              <w:tc>
                <w:tcPr>
                  <w:tcW w:w="4291" w:type="pct"/>
                  <w:gridSpan w:val="5"/>
                  <w:tcBorders>
                    <w:top w:val="single" w:sz="4" w:space="0" w:color="auto"/>
                    <w:left w:val="single" w:sz="4" w:space="0" w:color="auto"/>
                    <w:bottom w:val="single" w:sz="4" w:space="0" w:color="auto"/>
                    <w:right w:val="single" w:sz="4" w:space="0" w:color="auto"/>
                  </w:tcBorders>
                </w:tcPr>
                <w:p w:rsidR="00C171C6" w:rsidRPr="00800817" w:rsidRDefault="00C171C6" w:rsidP="00E87BAE">
                  <w:pPr>
                    <w:pStyle w:val="ConsPlusNormal"/>
                    <w:framePr w:hSpace="180" w:wrap="around" w:vAnchor="text" w:hAnchor="margin" w:y="7"/>
                    <w:jc w:val="both"/>
                    <w:rPr>
                      <w:rFonts w:ascii="PT Astra Serif" w:hAnsi="PT Astra Serif"/>
                      <w:sz w:val="24"/>
                      <w:szCs w:val="24"/>
                    </w:rPr>
                  </w:pPr>
                  <w:r>
                    <w:rPr>
                      <w:rFonts w:ascii="PT Astra Serif" w:hAnsi="PT Astra Serif"/>
                      <w:sz w:val="24"/>
                      <w:szCs w:val="24"/>
                    </w:rPr>
                    <w:t>ИТОГО:</w:t>
                  </w:r>
                </w:p>
              </w:tc>
              <w:tc>
                <w:tcPr>
                  <w:tcW w:w="709" w:type="pct"/>
                  <w:tcBorders>
                    <w:top w:val="single" w:sz="4" w:space="0" w:color="auto"/>
                    <w:left w:val="single" w:sz="4" w:space="0" w:color="auto"/>
                    <w:bottom w:val="single" w:sz="4" w:space="0" w:color="auto"/>
                    <w:right w:val="single" w:sz="4" w:space="0" w:color="auto"/>
                  </w:tcBorders>
                  <w:vAlign w:val="center"/>
                </w:tcPr>
                <w:p w:rsidR="00C171C6" w:rsidRPr="00800817" w:rsidRDefault="00C171C6" w:rsidP="00E87BAE">
                  <w:pPr>
                    <w:pStyle w:val="ConsPlusNormal"/>
                    <w:framePr w:hSpace="180" w:wrap="around" w:vAnchor="text" w:hAnchor="margin" w:y="7"/>
                    <w:ind w:firstLine="540"/>
                    <w:jc w:val="both"/>
                    <w:rPr>
                      <w:rFonts w:ascii="PT Astra Serif" w:hAnsi="PT Astra Serif"/>
                      <w:sz w:val="24"/>
                      <w:szCs w:val="24"/>
                    </w:rPr>
                  </w:pPr>
                </w:p>
              </w:tc>
            </w:tr>
          </w:tbl>
          <w:p w:rsidR="000626EA" w:rsidRPr="00800817" w:rsidRDefault="000626EA" w:rsidP="00D77517">
            <w:pPr>
              <w:pStyle w:val="ConsPlusNormal"/>
              <w:ind w:firstLine="540"/>
              <w:jc w:val="both"/>
              <w:rPr>
                <w:rFonts w:ascii="PT Astra Serif" w:hAnsi="PT Astra Serif"/>
                <w:sz w:val="24"/>
                <w:szCs w:val="24"/>
              </w:rPr>
            </w:pPr>
          </w:p>
          <w:p w:rsidR="000626EA" w:rsidRPr="00800817" w:rsidRDefault="000626EA" w:rsidP="00D77517">
            <w:pPr>
              <w:pStyle w:val="ConsPlusNormal"/>
              <w:ind w:firstLine="540"/>
              <w:jc w:val="both"/>
              <w:rPr>
                <w:rFonts w:ascii="PT Astra Serif" w:hAnsi="PT Astra Serif"/>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910"/>
            </w:tblGrid>
            <w:tr w:rsidR="000626EA" w:rsidRPr="00800817" w:rsidTr="00D77517">
              <w:tc>
                <w:tcPr>
                  <w:tcW w:w="4758" w:type="dxa"/>
                </w:tcPr>
                <w:p w:rsidR="000626EA" w:rsidRPr="00800817" w:rsidRDefault="000626EA" w:rsidP="00E87BAE">
                  <w:pPr>
                    <w:pStyle w:val="ConsPlusNormal"/>
                    <w:framePr w:hSpace="180" w:wrap="around" w:vAnchor="text" w:hAnchor="margin" w:y="7"/>
                    <w:jc w:val="both"/>
                    <w:rPr>
                      <w:rFonts w:ascii="PT Astra Serif" w:hAnsi="PT Astra Serif"/>
                      <w:sz w:val="24"/>
                      <w:szCs w:val="24"/>
                    </w:rPr>
                  </w:pPr>
                  <w:r w:rsidRPr="00800817">
                    <w:rPr>
                      <w:rFonts w:ascii="PT Astra Serif" w:hAnsi="PT Astra Serif"/>
                      <w:sz w:val="24"/>
                      <w:szCs w:val="24"/>
                    </w:rPr>
                    <w:t xml:space="preserve">Государственный заказчик: </w:t>
                  </w:r>
                </w:p>
                <w:p w:rsidR="000626EA" w:rsidRPr="00800817" w:rsidRDefault="000626EA" w:rsidP="00E87BAE">
                  <w:pPr>
                    <w:pStyle w:val="ConsPlusNormal"/>
                    <w:framePr w:hSpace="180" w:wrap="around" w:vAnchor="text" w:hAnchor="margin" w:y="7"/>
                    <w:rPr>
                      <w:rFonts w:ascii="PT Astra Serif" w:hAnsi="PT Astra Serif"/>
                      <w:sz w:val="24"/>
                      <w:szCs w:val="24"/>
                    </w:rPr>
                  </w:pPr>
                  <w:r w:rsidRPr="00800817">
                    <w:rPr>
                      <w:rFonts w:ascii="PT Astra Serif" w:hAnsi="PT Astra Serif"/>
                      <w:sz w:val="24"/>
                      <w:szCs w:val="24"/>
                    </w:rPr>
                    <w:t xml:space="preserve">ФКУ СИЗО-3 ГУФСИН России </w:t>
                  </w:r>
                  <w:r w:rsidRPr="00800817">
                    <w:rPr>
                      <w:rFonts w:ascii="PT Astra Serif" w:hAnsi="PT Astra Serif"/>
                      <w:sz w:val="24"/>
                      <w:szCs w:val="24"/>
                    </w:rPr>
                    <w:br/>
                    <w:t>по Московской области</w:t>
                  </w:r>
                </w:p>
                <w:p w:rsidR="000626EA" w:rsidRPr="00800817" w:rsidRDefault="000626EA" w:rsidP="00E87BAE">
                  <w:pPr>
                    <w:pStyle w:val="ConsPlusNormal"/>
                    <w:framePr w:hSpace="180" w:wrap="around" w:vAnchor="text" w:hAnchor="margin" w:y="7"/>
                    <w:jc w:val="both"/>
                    <w:rPr>
                      <w:rFonts w:ascii="PT Astra Serif" w:hAnsi="PT Astra Serif"/>
                      <w:sz w:val="24"/>
                      <w:szCs w:val="24"/>
                    </w:rPr>
                  </w:pPr>
                  <w:r w:rsidRPr="00800817">
                    <w:rPr>
                      <w:rFonts w:ascii="PT Astra Serif" w:hAnsi="PT Astra Serif"/>
                      <w:sz w:val="24"/>
                      <w:szCs w:val="24"/>
                    </w:rPr>
                    <w:t>Начальник</w:t>
                  </w:r>
                </w:p>
                <w:p w:rsidR="000626EA" w:rsidRPr="00800817" w:rsidRDefault="000626EA" w:rsidP="00E87BAE">
                  <w:pPr>
                    <w:pStyle w:val="ConsPlusNormal"/>
                    <w:framePr w:hSpace="180" w:wrap="around" w:vAnchor="text" w:hAnchor="margin" w:y="7"/>
                    <w:jc w:val="both"/>
                    <w:rPr>
                      <w:rFonts w:ascii="PT Astra Serif" w:hAnsi="PT Astra Serif"/>
                      <w:sz w:val="24"/>
                      <w:szCs w:val="24"/>
                    </w:rPr>
                  </w:pPr>
                  <w:r w:rsidRPr="00800817">
                    <w:rPr>
                      <w:rFonts w:ascii="PT Astra Serif" w:hAnsi="PT Astra Serif"/>
                      <w:sz w:val="24"/>
                      <w:szCs w:val="24"/>
                    </w:rPr>
                    <w:t>___________________ /В.А. Невестюк/</w:t>
                  </w:r>
                </w:p>
                <w:p w:rsidR="000626EA" w:rsidRPr="00800817" w:rsidRDefault="000626EA" w:rsidP="00E87BAE">
                  <w:pPr>
                    <w:pStyle w:val="ConsPlusNormal"/>
                    <w:framePr w:hSpace="180" w:wrap="around" w:vAnchor="text" w:hAnchor="margin" w:y="7"/>
                    <w:jc w:val="both"/>
                    <w:rPr>
                      <w:rFonts w:ascii="PT Astra Serif" w:hAnsi="PT Astra Serif"/>
                      <w:sz w:val="24"/>
                      <w:szCs w:val="24"/>
                    </w:rPr>
                  </w:pPr>
                  <w:r w:rsidRPr="00800817">
                    <w:rPr>
                      <w:rFonts w:ascii="PT Astra Serif" w:hAnsi="PT Astra Serif"/>
                      <w:sz w:val="24"/>
                      <w:szCs w:val="24"/>
                    </w:rPr>
                    <w:t>«___»_______________2026 г.</w:t>
                  </w:r>
                </w:p>
                <w:p w:rsidR="000626EA" w:rsidRPr="00800817" w:rsidRDefault="000626EA" w:rsidP="00E87BAE">
                  <w:pPr>
                    <w:pStyle w:val="ConsPlusNormal"/>
                    <w:framePr w:hSpace="180" w:wrap="around" w:vAnchor="text" w:hAnchor="margin" w:y="7"/>
                    <w:jc w:val="both"/>
                    <w:rPr>
                      <w:rFonts w:ascii="PT Astra Serif" w:hAnsi="PT Astra Serif"/>
                      <w:sz w:val="24"/>
                      <w:szCs w:val="24"/>
                    </w:rPr>
                  </w:pPr>
                  <w:r w:rsidRPr="00800817">
                    <w:rPr>
                      <w:rFonts w:ascii="PT Astra Serif" w:hAnsi="PT Astra Serif"/>
                      <w:sz w:val="24"/>
                      <w:szCs w:val="24"/>
                    </w:rPr>
                    <w:t>М.П.</w:t>
                  </w:r>
                </w:p>
              </w:tc>
              <w:tc>
                <w:tcPr>
                  <w:tcW w:w="4758" w:type="dxa"/>
                </w:tcPr>
                <w:p w:rsidR="000626EA" w:rsidRPr="00800817" w:rsidRDefault="000626EA" w:rsidP="00E87BAE">
                  <w:pPr>
                    <w:pStyle w:val="ConsPlusNormal"/>
                    <w:framePr w:hSpace="180" w:wrap="around" w:vAnchor="text" w:hAnchor="margin" w:y="7"/>
                    <w:jc w:val="both"/>
                    <w:rPr>
                      <w:rFonts w:ascii="PT Astra Serif" w:hAnsi="PT Astra Serif"/>
                      <w:sz w:val="24"/>
                      <w:szCs w:val="24"/>
                    </w:rPr>
                  </w:pPr>
                  <w:r w:rsidRPr="00800817">
                    <w:rPr>
                      <w:rFonts w:ascii="PT Astra Serif" w:hAnsi="PT Astra Serif"/>
                      <w:sz w:val="24"/>
                      <w:szCs w:val="24"/>
                    </w:rPr>
                    <w:t>Поставщик:</w:t>
                  </w:r>
                </w:p>
                <w:p w:rsidR="000626EA" w:rsidRPr="00800817" w:rsidRDefault="000626EA" w:rsidP="00E87BAE">
                  <w:pPr>
                    <w:pStyle w:val="ConsPlusNormal"/>
                    <w:framePr w:hSpace="180" w:wrap="around" w:vAnchor="text" w:hAnchor="margin" w:y="7"/>
                    <w:jc w:val="both"/>
                    <w:rPr>
                      <w:rFonts w:ascii="PT Astra Serif" w:hAnsi="PT Astra Serif"/>
                      <w:sz w:val="24"/>
                      <w:szCs w:val="24"/>
                    </w:rPr>
                  </w:pPr>
                </w:p>
                <w:p w:rsidR="000626EA" w:rsidRPr="00800817" w:rsidRDefault="000626EA" w:rsidP="00E87BAE">
                  <w:pPr>
                    <w:pStyle w:val="ConsPlusNormal"/>
                    <w:framePr w:hSpace="180" w:wrap="around" w:vAnchor="text" w:hAnchor="margin" w:y="7"/>
                    <w:jc w:val="both"/>
                    <w:rPr>
                      <w:rFonts w:ascii="PT Astra Serif" w:hAnsi="PT Astra Serif"/>
                      <w:sz w:val="24"/>
                      <w:szCs w:val="24"/>
                    </w:rPr>
                  </w:pPr>
                </w:p>
                <w:p w:rsidR="000626EA" w:rsidRPr="00800817" w:rsidRDefault="000626EA" w:rsidP="00E87BAE">
                  <w:pPr>
                    <w:pStyle w:val="ConsPlusNormal"/>
                    <w:framePr w:hSpace="180" w:wrap="around" w:vAnchor="text" w:hAnchor="margin" w:y="7"/>
                    <w:jc w:val="both"/>
                    <w:rPr>
                      <w:rFonts w:ascii="PT Astra Serif" w:hAnsi="PT Astra Serif"/>
                      <w:sz w:val="24"/>
                      <w:szCs w:val="24"/>
                    </w:rPr>
                  </w:pPr>
                </w:p>
                <w:p w:rsidR="000626EA" w:rsidRPr="00800817" w:rsidRDefault="000626EA" w:rsidP="00E87BAE">
                  <w:pPr>
                    <w:pStyle w:val="ConsPlusNormal"/>
                    <w:framePr w:hSpace="180" w:wrap="around" w:vAnchor="text" w:hAnchor="margin" w:y="7"/>
                    <w:jc w:val="both"/>
                    <w:rPr>
                      <w:rFonts w:ascii="PT Astra Serif" w:hAnsi="PT Astra Serif"/>
                      <w:sz w:val="24"/>
                      <w:szCs w:val="24"/>
                    </w:rPr>
                  </w:pPr>
                  <w:r w:rsidRPr="00800817">
                    <w:rPr>
                      <w:rFonts w:ascii="PT Astra Serif" w:hAnsi="PT Astra Serif"/>
                      <w:sz w:val="24"/>
                      <w:szCs w:val="24"/>
                    </w:rPr>
                    <w:t>___________________________/___________/</w:t>
                  </w:r>
                </w:p>
                <w:p w:rsidR="000626EA" w:rsidRPr="00800817" w:rsidRDefault="000626EA" w:rsidP="00E87BAE">
                  <w:pPr>
                    <w:pStyle w:val="ConsPlusNormal"/>
                    <w:framePr w:hSpace="180" w:wrap="around" w:vAnchor="text" w:hAnchor="margin" w:y="7"/>
                    <w:jc w:val="both"/>
                    <w:rPr>
                      <w:rFonts w:ascii="PT Astra Serif" w:hAnsi="PT Astra Serif"/>
                      <w:sz w:val="24"/>
                      <w:szCs w:val="24"/>
                    </w:rPr>
                  </w:pPr>
                  <w:r w:rsidRPr="00800817">
                    <w:rPr>
                      <w:rFonts w:ascii="PT Astra Serif" w:hAnsi="PT Astra Serif"/>
                      <w:sz w:val="24"/>
                      <w:szCs w:val="24"/>
                    </w:rPr>
                    <w:t>«____»_____________ 2026г.</w:t>
                  </w:r>
                </w:p>
                <w:p w:rsidR="000626EA" w:rsidRPr="00800817" w:rsidRDefault="000626EA" w:rsidP="00E87BAE">
                  <w:pPr>
                    <w:pStyle w:val="ConsPlusNormal"/>
                    <w:framePr w:hSpace="180" w:wrap="around" w:vAnchor="text" w:hAnchor="margin" w:y="7"/>
                    <w:jc w:val="both"/>
                    <w:rPr>
                      <w:rFonts w:ascii="PT Astra Serif" w:hAnsi="PT Astra Serif"/>
                      <w:sz w:val="24"/>
                      <w:szCs w:val="24"/>
                    </w:rPr>
                  </w:pPr>
                  <w:r w:rsidRPr="00800817">
                    <w:rPr>
                      <w:rFonts w:ascii="PT Astra Serif" w:hAnsi="PT Astra Serif"/>
                      <w:sz w:val="24"/>
                      <w:szCs w:val="24"/>
                    </w:rPr>
                    <w:t>МП</w:t>
                  </w:r>
                </w:p>
              </w:tc>
            </w:tr>
          </w:tbl>
          <w:p w:rsidR="00CC1461" w:rsidRPr="00800817" w:rsidRDefault="00CC1461" w:rsidP="00D77517">
            <w:pPr>
              <w:pStyle w:val="ConsPlusNormal"/>
              <w:ind w:firstLine="540"/>
              <w:jc w:val="both"/>
              <w:rPr>
                <w:rFonts w:ascii="PT Astra Serif" w:hAnsi="PT Astra Serif"/>
                <w:sz w:val="24"/>
                <w:szCs w:val="24"/>
              </w:rPr>
            </w:pPr>
          </w:p>
        </w:tc>
      </w:tr>
    </w:tbl>
    <w:p w:rsidR="00C171C6" w:rsidRDefault="00C171C6" w:rsidP="00C171C6">
      <w:pPr>
        <w:pStyle w:val="ConsPlusNormal"/>
        <w:jc w:val="both"/>
        <w:rPr>
          <w:rFonts w:ascii="PT Astra Serif" w:hAnsi="PT Astra Serif"/>
          <w:sz w:val="24"/>
          <w:szCs w:val="24"/>
        </w:rPr>
      </w:pPr>
    </w:p>
    <w:p w:rsidR="00B10EA6" w:rsidRDefault="00B10EA6" w:rsidP="00C171C6">
      <w:pPr>
        <w:pStyle w:val="ConsPlusNormal"/>
        <w:ind w:firstLine="5670"/>
        <w:jc w:val="both"/>
        <w:rPr>
          <w:rFonts w:ascii="PT Astra Serif" w:hAnsi="PT Astra Serif"/>
          <w:sz w:val="24"/>
          <w:szCs w:val="24"/>
        </w:rPr>
      </w:pPr>
    </w:p>
    <w:p w:rsidR="00B10EA6" w:rsidRDefault="00B10EA6" w:rsidP="00C171C6">
      <w:pPr>
        <w:pStyle w:val="ConsPlusNormal"/>
        <w:ind w:firstLine="5670"/>
        <w:jc w:val="both"/>
        <w:rPr>
          <w:rFonts w:ascii="PT Astra Serif" w:hAnsi="PT Astra Serif"/>
          <w:sz w:val="24"/>
          <w:szCs w:val="24"/>
        </w:rPr>
      </w:pPr>
    </w:p>
    <w:p w:rsidR="00B10EA6" w:rsidRDefault="00B10EA6" w:rsidP="00C171C6">
      <w:pPr>
        <w:pStyle w:val="ConsPlusNormal"/>
        <w:ind w:firstLine="5670"/>
        <w:jc w:val="both"/>
        <w:rPr>
          <w:rFonts w:ascii="PT Astra Serif" w:hAnsi="PT Astra Serif"/>
          <w:sz w:val="24"/>
          <w:szCs w:val="24"/>
        </w:rPr>
      </w:pPr>
    </w:p>
    <w:p w:rsidR="00B10EA6" w:rsidRDefault="00B10EA6" w:rsidP="00C171C6">
      <w:pPr>
        <w:pStyle w:val="ConsPlusNormal"/>
        <w:ind w:firstLine="5670"/>
        <w:jc w:val="both"/>
        <w:rPr>
          <w:rFonts w:ascii="PT Astra Serif" w:hAnsi="PT Astra Serif"/>
          <w:sz w:val="24"/>
          <w:szCs w:val="24"/>
        </w:rPr>
      </w:pPr>
    </w:p>
    <w:p w:rsidR="00B10EA6" w:rsidRDefault="00B10EA6" w:rsidP="00C171C6">
      <w:pPr>
        <w:pStyle w:val="ConsPlusNormal"/>
        <w:ind w:firstLine="5670"/>
        <w:jc w:val="both"/>
        <w:rPr>
          <w:rFonts w:ascii="PT Astra Serif" w:hAnsi="PT Astra Serif"/>
          <w:sz w:val="24"/>
          <w:szCs w:val="24"/>
        </w:rPr>
      </w:pPr>
    </w:p>
    <w:p w:rsidR="00B10EA6" w:rsidRDefault="00B10EA6" w:rsidP="00C171C6">
      <w:pPr>
        <w:pStyle w:val="ConsPlusNormal"/>
        <w:ind w:firstLine="5670"/>
        <w:jc w:val="both"/>
        <w:rPr>
          <w:rFonts w:ascii="PT Astra Serif" w:hAnsi="PT Astra Serif"/>
          <w:sz w:val="24"/>
          <w:szCs w:val="24"/>
        </w:rPr>
      </w:pPr>
    </w:p>
    <w:p w:rsidR="00B10EA6" w:rsidRDefault="00B10EA6" w:rsidP="00C171C6">
      <w:pPr>
        <w:pStyle w:val="ConsPlusNormal"/>
        <w:ind w:firstLine="5670"/>
        <w:jc w:val="both"/>
        <w:rPr>
          <w:rFonts w:ascii="PT Astra Serif" w:hAnsi="PT Astra Serif"/>
          <w:sz w:val="24"/>
          <w:szCs w:val="24"/>
        </w:rPr>
      </w:pPr>
    </w:p>
    <w:p w:rsidR="00141C2A" w:rsidRDefault="00141C2A" w:rsidP="00C171C6">
      <w:pPr>
        <w:pStyle w:val="ConsPlusNormal"/>
        <w:ind w:firstLine="5670"/>
        <w:jc w:val="both"/>
        <w:rPr>
          <w:rFonts w:ascii="PT Astra Serif" w:hAnsi="PT Astra Serif"/>
          <w:sz w:val="24"/>
          <w:szCs w:val="24"/>
        </w:rPr>
      </w:pPr>
    </w:p>
    <w:p w:rsidR="00B10EA6" w:rsidRDefault="00B10EA6" w:rsidP="00C171C6">
      <w:pPr>
        <w:pStyle w:val="ConsPlusNormal"/>
        <w:ind w:firstLine="5670"/>
        <w:jc w:val="both"/>
        <w:rPr>
          <w:rFonts w:ascii="PT Astra Serif" w:hAnsi="PT Astra Serif"/>
          <w:sz w:val="24"/>
          <w:szCs w:val="24"/>
        </w:rPr>
      </w:pPr>
    </w:p>
    <w:p w:rsidR="00082390" w:rsidRDefault="00082390" w:rsidP="00C171C6">
      <w:pPr>
        <w:pStyle w:val="ConsPlusNormal"/>
        <w:ind w:firstLine="5670"/>
        <w:jc w:val="both"/>
        <w:rPr>
          <w:rFonts w:ascii="PT Astra Serif" w:hAnsi="PT Astra Serif"/>
          <w:sz w:val="24"/>
          <w:szCs w:val="24"/>
        </w:rPr>
      </w:pPr>
    </w:p>
    <w:p w:rsidR="00082390" w:rsidRDefault="00082390" w:rsidP="00C171C6">
      <w:pPr>
        <w:pStyle w:val="ConsPlusNormal"/>
        <w:ind w:firstLine="5670"/>
        <w:jc w:val="both"/>
        <w:rPr>
          <w:rFonts w:ascii="PT Astra Serif" w:hAnsi="PT Astra Serif"/>
          <w:sz w:val="24"/>
          <w:szCs w:val="24"/>
        </w:rPr>
      </w:pPr>
    </w:p>
    <w:p w:rsidR="00082390" w:rsidRDefault="00082390" w:rsidP="00C171C6">
      <w:pPr>
        <w:pStyle w:val="ConsPlusNormal"/>
        <w:ind w:firstLine="5670"/>
        <w:jc w:val="both"/>
        <w:rPr>
          <w:rFonts w:ascii="PT Astra Serif" w:hAnsi="PT Astra Serif"/>
          <w:sz w:val="24"/>
          <w:szCs w:val="24"/>
        </w:rPr>
      </w:pPr>
    </w:p>
    <w:p w:rsidR="00082390" w:rsidRDefault="00082390" w:rsidP="00C171C6">
      <w:pPr>
        <w:pStyle w:val="ConsPlusNormal"/>
        <w:ind w:firstLine="5670"/>
        <w:jc w:val="both"/>
        <w:rPr>
          <w:rFonts w:ascii="PT Astra Serif" w:hAnsi="PT Astra Serif"/>
          <w:sz w:val="24"/>
          <w:szCs w:val="24"/>
        </w:rPr>
      </w:pPr>
    </w:p>
    <w:p w:rsidR="00082390" w:rsidRDefault="00082390" w:rsidP="00C171C6">
      <w:pPr>
        <w:pStyle w:val="ConsPlusNormal"/>
        <w:ind w:firstLine="5670"/>
        <w:jc w:val="both"/>
        <w:rPr>
          <w:rFonts w:ascii="PT Astra Serif" w:hAnsi="PT Astra Serif"/>
          <w:sz w:val="24"/>
          <w:szCs w:val="24"/>
        </w:rPr>
      </w:pPr>
    </w:p>
    <w:p w:rsidR="00082390" w:rsidRDefault="00082390" w:rsidP="00C171C6">
      <w:pPr>
        <w:pStyle w:val="ConsPlusNormal"/>
        <w:ind w:firstLine="5670"/>
        <w:jc w:val="both"/>
        <w:rPr>
          <w:rFonts w:ascii="PT Astra Serif" w:hAnsi="PT Astra Serif"/>
          <w:sz w:val="24"/>
          <w:szCs w:val="24"/>
        </w:rPr>
      </w:pPr>
    </w:p>
    <w:p w:rsidR="00082390" w:rsidRDefault="00082390" w:rsidP="00C171C6">
      <w:pPr>
        <w:pStyle w:val="ConsPlusNormal"/>
        <w:ind w:firstLine="5670"/>
        <w:jc w:val="both"/>
        <w:rPr>
          <w:rFonts w:ascii="PT Astra Serif" w:hAnsi="PT Astra Serif"/>
          <w:sz w:val="24"/>
          <w:szCs w:val="24"/>
        </w:rPr>
      </w:pPr>
    </w:p>
    <w:p w:rsidR="00170410" w:rsidRPr="008D38CA" w:rsidRDefault="00C171C6" w:rsidP="00C171C6">
      <w:pPr>
        <w:pStyle w:val="ConsPlusNormal"/>
        <w:ind w:firstLine="5670"/>
        <w:jc w:val="both"/>
        <w:rPr>
          <w:rFonts w:ascii="PT Astra Serif" w:hAnsi="PT Astra Serif"/>
          <w:sz w:val="24"/>
          <w:szCs w:val="24"/>
        </w:rPr>
      </w:pPr>
      <w:r>
        <w:rPr>
          <w:rFonts w:ascii="PT Astra Serif" w:hAnsi="PT Astra Serif"/>
          <w:sz w:val="24"/>
          <w:szCs w:val="24"/>
        </w:rPr>
        <w:t>Пр</w:t>
      </w:r>
      <w:r w:rsidR="00170410" w:rsidRPr="008D38CA">
        <w:rPr>
          <w:rFonts w:ascii="PT Astra Serif" w:hAnsi="PT Astra Serif"/>
          <w:sz w:val="24"/>
          <w:szCs w:val="24"/>
        </w:rPr>
        <w:t>иложение № 2</w:t>
      </w:r>
    </w:p>
    <w:p w:rsidR="00170410" w:rsidRPr="008D38CA" w:rsidRDefault="00170410" w:rsidP="0066764D">
      <w:pPr>
        <w:pStyle w:val="ConsPlusNormal"/>
        <w:ind w:firstLine="5670"/>
        <w:jc w:val="both"/>
        <w:rPr>
          <w:rFonts w:ascii="PT Astra Serif" w:hAnsi="PT Astra Serif"/>
          <w:sz w:val="24"/>
          <w:szCs w:val="24"/>
        </w:rPr>
      </w:pPr>
      <w:r w:rsidRPr="008D38CA">
        <w:rPr>
          <w:rFonts w:ascii="PT Astra Serif" w:hAnsi="PT Astra Serif"/>
          <w:sz w:val="24"/>
          <w:szCs w:val="24"/>
        </w:rPr>
        <w:t xml:space="preserve">к  Государственному контракту   </w:t>
      </w:r>
    </w:p>
    <w:p w:rsidR="00170410" w:rsidRPr="008D38CA" w:rsidRDefault="00170410" w:rsidP="0066764D">
      <w:pPr>
        <w:pStyle w:val="ConsPlusNormal"/>
        <w:ind w:firstLine="5670"/>
        <w:jc w:val="both"/>
        <w:rPr>
          <w:rFonts w:ascii="PT Astra Serif" w:hAnsi="PT Astra Serif"/>
          <w:sz w:val="24"/>
          <w:szCs w:val="24"/>
        </w:rPr>
      </w:pPr>
      <w:r w:rsidRPr="008D38CA">
        <w:rPr>
          <w:rFonts w:ascii="PT Astra Serif" w:hAnsi="PT Astra Serif"/>
          <w:sz w:val="24"/>
          <w:szCs w:val="24"/>
        </w:rPr>
        <w:t>№___________________________</w:t>
      </w:r>
    </w:p>
    <w:p w:rsidR="00170410" w:rsidRPr="008D38CA" w:rsidRDefault="00170410" w:rsidP="0066764D">
      <w:pPr>
        <w:pStyle w:val="ConsPlusNormal"/>
        <w:ind w:firstLine="5670"/>
        <w:jc w:val="both"/>
        <w:rPr>
          <w:rFonts w:ascii="PT Astra Serif" w:hAnsi="PT Astra Serif"/>
          <w:sz w:val="24"/>
          <w:szCs w:val="24"/>
        </w:rPr>
      </w:pPr>
      <w:r w:rsidRPr="008D38CA">
        <w:rPr>
          <w:rFonts w:ascii="PT Astra Serif" w:hAnsi="PT Astra Serif"/>
          <w:sz w:val="24"/>
          <w:szCs w:val="24"/>
        </w:rPr>
        <w:t xml:space="preserve">от «___» _______ </w:t>
      </w:r>
      <w:r w:rsidR="00BB0B46" w:rsidRPr="008D38CA">
        <w:rPr>
          <w:rFonts w:ascii="PT Astra Serif" w:hAnsi="PT Astra Serif"/>
          <w:sz w:val="24"/>
          <w:szCs w:val="24"/>
        </w:rPr>
        <w:t>2026</w:t>
      </w:r>
      <w:r w:rsidRPr="008D38CA">
        <w:rPr>
          <w:rFonts w:ascii="PT Astra Serif" w:hAnsi="PT Astra Serif"/>
          <w:sz w:val="24"/>
          <w:szCs w:val="24"/>
        </w:rPr>
        <w:t xml:space="preserve"> г. </w:t>
      </w:r>
    </w:p>
    <w:p w:rsidR="008D38CA" w:rsidRPr="008D38CA" w:rsidRDefault="008D38CA" w:rsidP="00800817">
      <w:pPr>
        <w:pStyle w:val="ConsPlusNormal"/>
        <w:ind w:firstLine="540"/>
        <w:jc w:val="center"/>
        <w:rPr>
          <w:rFonts w:ascii="PT Astra Serif" w:hAnsi="PT Astra Serif"/>
          <w:sz w:val="24"/>
          <w:szCs w:val="24"/>
        </w:rPr>
      </w:pPr>
    </w:p>
    <w:p w:rsidR="008D38CA" w:rsidRPr="008D38CA" w:rsidRDefault="008D38CA" w:rsidP="00800817">
      <w:pPr>
        <w:pStyle w:val="ConsPlusNormal"/>
        <w:ind w:firstLine="540"/>
        <w:jc w:val="center"/>
        <w:rPr>
          <w:rFonts w:ascii="PT Astra Serif" w:hAnsi="PT Astra Serif"/>
          <w:sz w:val="24"/>
          <w:szCs w:val="24"/>
        </w:rPr>
      </w:pPr>
    </w:p>
    <w:p w:rsidR="00170410" w:rsidRPr="008D38CA" w:rsidRDefault="00170410" w:rsidP="00800817">
      <w:pPr>
        <w:pStyle w:val="ConsPlusNormal"/>
        <w:ind w:firstLine="540"/>
        <w:jc w:val="center"/>
        <w:rPr>
          <w:rFonts w:ascii="PT Astra Serif" w:hAnsi="PT Astra Serif"/>
          <w:sz w:val="24"/>
          <w:szCs w:val="24"/>
        </w:rPr>
      </w:pPr>
      <w:r w:rsidRPr="008D38CA">
        <w:rPr>
          <w:rFonts w:ascii="PT Astra Serif" w:hAnsi="PT Astra Serif"/>
          <w:sz w:val="24"/>
          <w:szCs w:val="24"/>
        </w:rPr>
        <w:t>ОТГРУЗОЧНАЯ РАЗНАРЯДКА</w:t>
      </w:r>
    </w:p>
    <w:p w:rsidR="00E86E4E" w:rsidRPr="008D38CA" w:rsidRDefault="00170410" w:rsidP="00800817">
      <w:pPr>
        <w:pStyle w:val="ConsPlusNormal"/>
        <w:jc w:val="both"/>
        <w:rPr>
          <w:rFonts w:ascii="PT Astra Serif" w:hAnsi="PT Astra Serif"/>
          <w:sz w:val="24"/>
          <w:szCs w:val="24"/>
        </w:rPr>
      </w:pPr>
      <w:r w:rsidRPr="008D38CA">
        <w:rPr>
          <w:rFonts w:ascii="PT Astra Serif" w:hAnsi="PT Astra Serif"/>
          <w:sz w:val="24"/>
          <w:szCs w:val="24"/>
        </w:rPr>
        <w:t xml:space="preserve">Поставка товара осуществляется в период с </w:t>
      </w:r>
      <w:r w:rsidR="006C0D1D" w:rsidRPr="008D38CA">
        <w:rPr>
          <w:rFonts w:ascii="PT Astra Serif" w:hAnsi="PT Astra Serif"/>
          <w:sz w:val="24"/>
          <w:szCs w:val="24"/>
        </w:rPr>
        <w:t xml:space="preserve">понедельника по </w:t>
      </w:r>
      <w:r w:rsidR="001C6C98" w:rsidRPr="008D38CA">
        <w:rPr>
          <w:rFonts w:ascii="PT Astra Serif" w:hAnsi="PT Astra Serif"/>
          <w:sz w:val="24"/>
          <w:szCs w:val="24"/>
        </w:rPr>
        <w:t>пятницу</w:t>
      </w:r>
      <w:r w:rsidR="006C0D1D" w:rsidRPr="008D38CA">
        <w:rPr>
          <w:rFonts w:ascii="PT Astra Serif" w:hAnsi="PT Astra Serif"/>
          <w:sz w:val="24"/>
          <w:szCs w:val="24"/>
        </w:rPr>
        <w:t xml:space="preserve"> с </w:t>
      </w:r>
      <w:r w:rsidRPr="008D38CA">
        <w:rPr>
          <w:rFonts w:ascii="PT Astra Serif" w:hAnsi="PT Astra Serif"/>
          <w:sz w:val="24"/>
          <w:szCs w:val="24"/>
        </w:rPr>
        <w:t>8.00 до 15.00, исключая перерыв на обед с 12.00 часов до 13.00 часов (время MSK).</w:t>
      </w:r>
    </w:p>
    <w:p w:rsidR="008D38CA" w:rsidRPr="008D38CA" w:rsidRDefault="008D38CA" w:rsidP="00800817">
      <w:pPr>
        <w:pStyle w:val="ConsPlusNormal"/>
        <w:jc w:val="both"/>
        <w:rPr>
          <w:rFonts w:ascii="PT Astra Serif" w:hAnsi="PT Astra Serif"/>
          <w:sz w:val="24"/>
          <w:szCs w:val="24"/>
        </w:rPr>
      </w:pPr>
    </w:p>
    <w:tbl>
      <w:tblPr>
        <w:tblStyle w:val="af0"/>
        <w:tblW w:w="9322" w:type="dxa"/>
        <w:tblLook w:val="04A0" w:firstRow="1" w:lastRow="0" w:firstColumn="1" w:lastColumn="0" w:noHBand="0" w:noVBand="1"/>
      </w:tblPr>
      <w:tblGrid>
        <w:gridCol w:w="2518"/>
        <w:gridCol w:w="2011"/>
        <w:gridCol w:w="2895"/>
        <w:gridCol w:w="1898"/>
      </w:tblGrid>
      <w:tr w:rsidR="008D38CA" w:rsidRPr="008D38CA" w:rsidTr="00C171C6">
        <w:tc>
          <w:tcPr>
            <w:tcW w:w="2518" w:type="dxa"/>
            <w:vAlign w:val="center"/>
          </w:tcPr>
          <w:p w:rsidR="008D38CA" w:rsidRPr="008D38CA" w:rsidRDefault="008D38CA" w:rsidP="008D38CA">
            <w:pPr>
              <w:pStyle w:val="ConsPlusNormal"/>
              <w:ind w:firstLine="540"/>
              <w:jc w:val="both"/>
              <w:rPr>
                <w:rFonts w:ascii="PT Astra Serif" w:hAnsi="PT Astra Serif"/>
                <w:sz w:val="24"/>
                <w:szCs w:val="24"/>
              </w:rPr>
            </w:pPr>
            <w:r w:rsidRPr="008D38CA">
              <w:rPr>
                <w:rFonts w:ascii="PT Astra Serif" w:hAnsi="PT Astra Serif"/>
                <w:sz w:val="24"/>
                <w:szCs w:val="24"/>
              </w:rPr>
              <w:t>Наименование учреждения</w:t>
            </w:r>
          </w:p>
        </w:tc>
        <w:tc>
          <w:tcPr>
            <w:tcW w:w="2011" w:type="dxa"/>
          </w:tcPr>
          <w:p w:rsidR="008D38CA" w:rsidRPr="008D38CA" w:rsidRDefault="008D38CA" w:rsidP="00C22176">
            <w:pPr>
              <w:pStyle w:val="ConsPlusNormal"/>
              <w:jc w:val="center"/>
              <w:rPr>
                <w:rFonts w:ascii="PT Astra Serif" w:hAnsi="PT Astra Serif"/>
                <w:sz w:val="24"/>
                <w:szCs w:val="24"/>
              </w:rPr>
            </w:pPr>
            <w:r w:rsidRPr="008D38CA">
              <w:rPr>
                <w:rFonts w:ascii="PT Astra Serif" w:hAnsi="PT Astra Serif"/>
                <w:sz w:val="24"/>
                <w:szCs w:val="24"/>
              </w:rPr>
              <w:t>Период поставки</w:t>
            </w:r>
          </w:p>
        </w:tc>
        <w:tc>
          <w:tcPr>
            <w:tcW w:w="2895" w:type="dxa"/>
          </w:tcPr>
          <w:p w:rsidR="008D38CA" w:rsidRPr="008D38CA" w:rsidRDefault="008D38CA" w:rsidP="008D38CA">
            <w:pPr>
              <w:pStyle w:val="ConsPlusNormal"/>
              <w:ind w:firstLine="540"/>
              <w:jc w:val="center"/>
              <w:rPr>
                <w:rFonts w:ascii="PT Astra Serif" w:hAnsi="PT Astra Serif"/>
                <w:sz w:val="24"/>
                <w:szCs w:val="24"/>
              </w:rPr>
            </w:pPr>
            <w:r w:rsidRPr="008D38CA">
              <w:rPr>
                <w:rFonts w:ascii="PT Astra Serif" w:hAnsi="PT Astra Serif"/>
                <w:sz w:val="24"/>
                <w:szCs w:val="24"/>
              </w:rPr>
              <w:t>Название крупы</w:t>
            </w:r>
          </w:p>
        </w:tc>
        <w:tc>
          <w:tcPr>
            <w:tcW w:w="1898" w:type="dxa"/>
          </w:tcPr>
          <w:p w:rsidR="008D38CA" w:rsidRPr="008D38CA" w:rsidRDefault="008D38CA" w:rsidP="008D38CA">
            <w:pPr>
              <w:pStyle w:val="ConsPlusNormal"/>
              <w:ind w:firstLine="34"/>
              <w:jc w:val="center"/>
              <w:rPr>
                <w:rFonts w:ascii="PT Astra Serif" w:hAnsi="PT Astra Serif"/>
                <w:sz w:val="24"/>
                <w:szCs w:val="24"/>
              </w:rPr>
            </w:pPr>
            <w:r w:rsidRPr="008D38CA">
              <w:rPr>
                <w:rFonts w:ascii="PT Astra Serif" w:hAnsi="PT Astra Serif"/>
                <w:sz w:val="24"/>
                <w:szCs w:val="24"/>
              </w:rPr>
              <w:t>Количество (</w:t>
            </w:r>
            <w:proofErr w:type="gramStart"/>
            <w:r w:rsidRPr="008D38CA">
              <w:rPr>
                <w:rFonts w:ascii="PT Astra Serif" w:hAnsi="PT Astra Serif"/>
                <w:sz w:val="24"/>
                <w:szCs w:val="24"/>
              </w:rPr>
              <w:t>кг</w:t>
            </w:r>
            <w:proofErr w:type="gramEnd"/>
            <w:r w:rsidRPr="008D38CA">
              <w:rPr>
                <w:rFonts w:ascii="PT Astra Serif" w:hAnsi="PT Astra Serif"/>
                <w:sz w:val="24"/>
                <w:szCs w:val="24"/>
              </w:rPr>
              <w:t>)</w:t>
            </w:r>
          </w:p>
        </w:tc>
      </w:tr>
      <w:tr w:rsidR="00C171C6" w:rsidRPr="008D38CA" w:rsidTr="00C171C6">
        <w:tc>
          <w:tcPr>
            <w:tcW w:w="2518" w:type="dxa"/>
            <w:vMerge w:val="restart"/>
          </w:tcPr>
          <w:p w:rsidR="00C171C6" w:rsidRPr="008D38CA" w:rsidRDefault="00C171C6" w:rsidP="008D38CA">
            <w:pPr>
              <w:pStyle w:val="ConsPlusNormal"/>
              <w:jc w:val="both"/>
              <w:rPr>
                <w:rFonts w:ascii="PT Astra Serif" w:hAnsi="PT Astra Serif"/>
                <w:sz w:val="24"/>
                <w:szCs w:val="24"/>
              </w:rPr>
            </w:pPr>
            <w:r w:rsidRPr="008D38CA">
              <w:rPr>
                <w:rFonts w:ascii="PT Astra Serif" w:hAnsi="PT Astra Serif"/>
                <w:sz w:val="24"/>
                <w:szCs w:val="24"/>
              </w:rPr>
              <w:t xml:space="preserve">ФКУ СИЗО-3 </w:t>
            </w:r>
            <w:r w:rsidRPr="008D38CA">
              <w:rPr>
                <w:rFonts w:ascii="PT Astra Serif" w:hAnsi="PT Astra Serif"/>
                <w:sz w:val="24"/>
                <w:szCs w:val="24"/>
              </w:rPr>
              <w:lastRenderedPageBreak/>
              <w:t>ГУФСИН России по Московской области, 142200 Московская область, г. Серпухов, ул. Калужская, д.50/7</w:t>
            </w:r>
          </w:p>
        </w:tc>
        <w:tc>
          <w:tcPr>
            <w:tcW w:w="2011" w:type="dxa"/>
            <w:vMerge w:val="restart"/>
          </w:tcPr>
          <w:p w:rsidR="00C171C6" w:rsidRPr="00C22176" w:rsidRDefault="00C22176" w:rsidP="008D38CA">
            <w:pPr>
              <w:pStyle w:val="ConsPlusNormal"/>
              <w:jc w:val="both"/>
              <w:rPr>
                <w:rFonts w:ascii="PT Astra Serif" w:hAnsi="PT Astra Serif"/>
              </w:rPr>
            </w:pPr>
            <w:r w:rsidRPr="00C22176">
              <w:rPr>
                <w:rFonts w:ascii="PT Astra Serif" w:hAnsi="PT Astra Serif"/>
              </w:rPr>
              <w:lastRenderedPageBreak/>
              <w:t xml:space="preserve">Два этапа: </w:t>
            </w:r>
          </w:p>
          <w:p w:rsidR="00C22176" w:rsidRDefault="008C3A1C" w:rsidP="00C22176">
            <w:pPr>
              <w:pStyle w:val="ConsPlusNormal"/>
              <w:jc w:val="both"/>
              <w:rPr>
                <w:rFonts w:ascii="PT Astra Serif" w:hAnsi="PT Astra Serif"/>
              </w:rPr>
            </w:pPr>
            <w:r>
              <w:rPr>
                <w:rFonts w:ascii="PT Astra Serif" w:hAnsi="PT Astra Serif"/>
              </w:rPr>
              <w:lastRenderedPageBreak/>
              <w:t>1 этап с 15.06.2026 по 30.07</w:t>
            </w:r>
            <w:r w:rsidR="00C22176" w:rsidRPr="00C22176">
              <w:rPr>
                <w:rFonts w:ascii="PT Astra Serif" w:hAnsi="PT Astra Serif"/>
              </w:rPr>
              <w:t>.2026</w:t>
            </w:r>
            <w:r w:rsidR="00C22176">
              <w:rPr>
                <w:rFonts w:ascii="PT Astra Serif" w:hAnsi="PT Astra Serif"/>
              </w:rPr>
              <w:t>;</w:t>
            </w:r>
          </w:p>
          <w:p w:rsidR="00C22176" w:rsidRPr="00C22176" w:rsidRDefault="00C22176" w:rsidP="00C22176">
            <w:pPr>
              <w:pStyle w:val="ConsPlusNormal"/>
              <w:jc w:val="both"/>
              <w:rPr>
                <w:rFonts w:ascii="PT Astra Serif" w:hAnsi="PT Astra Serif"/>
              </w:rPr>
            </w:pPr>
            <w:r>
              <w:rPr>
                <w:rFonts w:ascii="PT Astra Serif" w:hAnsi="PT Astra Serif"/>
              </w:rPr>
              <w:t>2</w:t>
            </w:r>
            <w:r w:rsidRPr="00C22176">
              <w:rPr>
                <w:rFonts w:ascii="PT Astra Serif" w:hAnsi="PT Astra Serif"/>
              </w:rPr>
              <w:t xml:space="preserve"> этап с 01.0</w:t>
            </w:r>
            <w:r>
              <w:rPr>
                <w:rFonts w:ascii="PT Astra Serif" w:hAnsi="PT Astra Serif"/>
              </w:rPr>
              <w:t>9</w:t>
            </w:r>
            <w:r w:rsidRPr="00C22176">
              <w:rPr>
                <w:rFonts w:ascii="PT Astra Serif" w:hAnsi="PT Astra Serif"/>
              </w:rPr>
              <w:t>.2026 по 31.</w:t>
            </w:r>
            <w:r>
              <w:rPr>
                <w:rFonts w:ascii="PT Astra Serif" w:hAnsi="PT Astra Serif"/>
              </w:rPr>
              <w:t>1</w:t>
            </w:r>
            <w:r w:rsidRPr="00C22176">
              <w:rPr>
                <w:rFonts w:ascii="PT Astra Serif" w:hAnsi="PT Astra Serif"/>
              </w:rPr>
              <w:t>0.2026</w:t>
            </w:r>
          </w:p>
        </w:tc>
        <w:tc>
          <w:tcPr>
            <w:tcW w:w="2895" w:type="dxa"/>
          </w:tcPr>
          <w:p w:rsidR="00C171C6" w:rsidRPr="008D38CA" w:rsidRDefault="008C3A1C" w:rsidP="008D38CA">
            <w:pPr>
              <w:pStyle w:val="ConsPlusNormal"/>
              <w:jc w:val="both"/>
              <w:rPr>
                <w:rFonts w:ascii="PT Astra Serif" w:hAnsi="PT Astra Serif"/>
                <w:sz w:val="24"/>
                <w:szCs w:val="24"/>
              </w:rPr>
            </w:pPr>
            <w:r>
              <w:rPr>
                <w:rFonts w:ascii="PT Astra Serif" w:hAnsi="PT Astra Serif"/>
                <w:sz w:val="24"/>
                <w:szCs w:val="24"/>
              </w:rPr>
              <w:lastRenderedPageBreak/>
              <w:t>Макаронные изделия</w:t>
            </w:r>
          </w:p>
        </w:tc>
        <w:tc>
          <w:tcPr>
            <w:tcW w:w="1898" w:type="dxa"/>
          </w:tcPr>
          <w:p w:rsidR="00C171C6" w:rsidRPr="008D38CA" w:rsidRDefault="008C3A1C" w:rsidP="008D38CA">
            <w:pPr>
              <w:pStyle w:val="ConsPlusNormal"/>
              <w:jc w:val="both"/>
              <w:rPr>
                <w:rFonts w:ascii="PT Astra Serif" w:hAnsi="PT Astra Serif"/>
                <w:sz w:val="24"/>
                <w:szCs w:val="24"/>
              </w:rPr>
            </w:pPr>
            <w:r>
              <w:rPr>
                <w:rFonts w:ascii="PT Astra Serif" w:hAnsi="PT Astra Serif"/>
                <w:sz w:val="24"/>
                <w:szCs w:val="24"/>
              </w:rPr>
              <w:t>3900</w:t>
            </w:r>
          </w:p>
        </w:tc>
      </w:tr>
      <w:tr w:rsidR="00C171C6" w:rsidRPr="008D38CA" w:rsidTr="00C171C6">
        <w:tc>
          <w:tcPr>
            <w:tcW w:w="2518" w:type="dxa"/>
            <w:vMerge/>
          </w:tcPr>
          <w:p w:rsidR="00C171C6" w:rsidRPr="008D38CA" w:rsidRDefault="00C171C6" w:rsidP="008D38CA">
            <w:pPr>
              <w:pStyle w:val="ConsPlusNormal"/>
              <w:jc w:val="both"/>
              <w:rPr>
                <w:rFonts w:ascii="PT Astra Serif" w:hAnsi="PT Astra Serif"/>
                <w:sz w:val="24"/>
                <w:szCs w:val="24"/>
              </w:rPr>
            </w:pPr>
          </w:p>
        </w:tc>
        <w:tc>
          <w:tcPr>
            <w:tcW w:w="2011" w:type="dxa"/>
            <w:vMerge/>
          </w:tcPr>
          <w:p w:rsidR="00C171C6" w:rsidRPr="008D38CA" w:rsidRDefault="00C171C6" w:rsidP="008D38CA">
            <w:pPr>
              <w:pStyle w:val="ConsPlusNormal"/>
              <w:jc w:val="both"/>
              <w:rPr>
                <w:rFonts w:ascii="PT Astra Serif" w:hAnsi="PT Astra Serif"/>
                <w:sz w:val="24"/>
                <w:szCs w:val="24"/>
              </w:rPr>
            </w:pPr>
          </w:p>
        </w:tc>
        <w:tc>
          <w:tcPr>
            <w:tcW w:w="2895" w:type="dxa"/>
          </w:tcPr>
          <w:p w:rsidR="00C171C6" w:rsidRPr="008D38CA" w:rsidRDefault="00C171C6" w:rsidP="008D38CA">
            <w:pPr>
              <w:pStyle w:val="ConsPlusNormal"/>
              <w:jc w:val="both"/>
              <w:rPr>
                <w:rFonts w:ascii="PT Astra Serif" w:hAnsi="PT Astra Serif"/>
                <w:sz w:val="24"/>
                <w:szCs w:val="24"/>
              </w:rPr>
            </w:pPr>
          </w:p>
        </w:tc>
        <w:tc>
          <w:tcPr>
            <w:tcW w:w="1898" w:type="dxa"/>
          </w:tcPr>
          <w:p w:rsidR="00C171C6" w:rsidRPr="008D38CA" w:rsidRDefault="00C171C6" w:rsidP="008D38CA">
            <w:pPr>
              <w:pStyle w:val="ConsPlusNormal"/>
              <w:jc w:val="both"/>
              <w:rPr>
                <w:rFonts w:ascii="PT Astra Serif" w:hAnsi="PT Astra Serif"/>
                <w:sz w:val="24"/>
                <w:szCs w:val="24"/>
              </w:rPr>
            </w:pPr>
          </w:p>
        </w:tc>
      </w:tr>
      <w:tr w:rsidR="00C171C6" w:rsidRPr="008D38CA" w:rsidTr="00C171C6">
        <w:tc>
          <w:tcPr>
            <w:tcW w:w="2518" w:type="dxa"/>
            <w:vMerge/>
          </w:tcPr>
          <w:p w:rsidR="00C171C6" w:rsidRPr="008D38CA" w:rsidRDefault="00C171C6" w:rsidP="008D38CA">
            <w:pPr>
              <w:pStyle w:val="ConsPlusNormal"/>
              <w:jc w:val="both"/>
              <w:rPr>
                <w:rFonts w:ascii="PT Astra Serif" w:hAnsi="PT Astra Serif"/>
                <w:sz w:val="24"/>
                <w:szCs w:val="24"/>
              </w:rPr>
            </w:pPr>
          </w:p>
        </w:tc>
        <w:tc>
          <w:tcPr>
            <w:tcW w:w="2011" w:type="dxa"/>
            <w:vMerge/>
          </w:tcPr>
          <w:p w:rsidR="00C171C6" w:rsidRPr="008D38CA" w:rsidRDefault="00C171C6" w:rsidP="008D38CA">
            <w:pPr>
              <w:pStyle w:val="ConsPlusNormal"/>
              <w:jc w:val="both"/>
              <w:rPr>
                <w:rFonts w:ascii="PT Astra Serif" w:hAnsi="PT Astra Serif"/>
                <w:sz w:val="24"/>
                <w:szCs w:val="24"/>
              </w:rPr>
            </w:pPr>
          </w:p>
        </w:tc>
        <w:tc>
          <w:tcPr>
            <w:tcW w:w="2895" w:type="dxa"/>
          </w:tcPr>
          <w:p w:rsidR="00C171C6" w:rsidRPr="008D38CA" w:rsidRDefault="00C171C6" w:rsidP="008D38CA">
            <w:pPr>
              <w:pStyle w:val="ConsPlusNormal"/>
              <w:jc w:val="both"/>
              <w:rPr>
                <w:rFonts w:ascii="PT Astra Serif" w:hAnsi="PT Astra Serif"/>
                <w:sz w:val="24"/>
                <w:szCs w:val="24"/>
              </w:rPr>
            </w:pPr>
          </w:p>
        </w:tc>
        <w:tc>
          <w:tcPr>
            <w:tcW w:w="1898" w:type="dxa"/>
          </w:tcPr>
          <w:p w:rsidR="00C171C6" w:rsidRPr="008D38CA" w:rsidRDefault="00C171C6" w:rsidP="008D38CA">
            <w:pPr>
              <w:pStyle w:val="ConsPlusNormal"/>
              <w:jc w:val="both"/>
              <w:rPr>
                <w:rFonts w:ascii="PT Astra Serif" w:hAnsi="PT Astra Serif"/>
                <w:sz w:val="24"/>
                <w:szCs w:val="24"/>
              </w:rPr>
            </w:pPr>
          </w:p>
        </w:tc>
      </w:tr>
      <w:tr w:rsidR="00C171C6" w:rsidRPr="008D38CA" w:rsidTr="00C171C6">
        <w:tc>
          <w:tcPr>
            <w:tcW w:w="2518" w:type="dxa"/>
            <w:vMerge/>
          </w:tcPr>
          <w:p w:rsidR="00C171C6" w:rsidRPr="008D38CA" w:rsidRDefault="00C171C6" w:rsidP="008D38CA">
            <w:pPr>
              <w:pStyle w:val="ConsPlusNormal"/>
              <w:jc w:val="both"/>
              <w:rPr>
                <w:rFonts w:ascii="PT Astra Serif" w:hAnsi="PT Astra Serif"/>
                <w:sz w:val="24"/>
                <w:szCs w:val="24"/>
              </w:rPr>
            </w:pPr>
          </w:p>
        </w:tc>
        <w:tc>
          <w:tcPr>
            <w:tcW w:w="2011" w:type="dxa"/>
            <w:vMerge/>
          </w:tcPr>
          <w:p w:rsidR="00C171C6" w:rsidRPr="008D38CA" w:rsidRDefault="00C171C6" w:rsidP="008D38CA">
            <w:pPr>
              <w:pStyle w:val="ConsPlusNormal"/>
              <w:jc w:val="both"/>
              <w:rPr>
                <w:rFonts w:ascii="PT Astra Serif" w:hAnsi="PT Astra Serif"/>
                <w:sz w:val="24"/>
                <w:szCs w:val="24"/>
              </w:rPr>
            </w:pPr>
          </w:p>
        </w:tc>
        <w:tc>
          <w:tcPr>
            <w:tcW w:w="2895" w:type="dxa"/>
          </w:tcPr>
          <w:p w:rsidR="00C171C6" w:rsidRPr="008D38CA" w:rsidRDefault="00C171C6" w:rsidP="008D38CA">
            <w:pPr>
              <w:pStyle w:val="ConsPlusNormal"/>
              <w:jc w:val="both"/>
              <w:rPr>
                <w:rFonts w:ascii="PT Astra Serif" w:hAnsi="PT Astra Serif"/>
                <w:sz w:val="24"/>
                <w:szCs w:val="24"/>
              </w:rPr>
            </w:pPr>
          </w:p>
        </w:tc>
        <w:tc>
          <w:tcPr>
            <w:tcW w:w="1898" w:type="dxa"/>
          </w:tcPr>
          <w:p w:rsidR="00C171C6" w:rsidRPr="008D38CA" w:rsidRDefault="00C171C6" w:rsidP="008D38CA">
            <w:pPr>
              <w:pStyle w:val="ConsPlusNormal"/>
              <w:jc w:val="both"/>
              <w:rPr>
                <w:rFonts w:ascii="PT Astra Serif" w:hAnsi="PT Astra Serif"/>
                <w:sz w:val="24"/>
                <w:szCs w:val="24"/>
              </w:rPr>
            </w:pPr>
          </w:p>
        </w:tc>
      </w:tr>
      <w:tr w:rsidR="00C171C6" w:rsidRPr="008D38CA" w:rsidTr="00C171C6">
        <w:tc>
          <w:tcPr>
            <w:tcW w:w="2518" w:type="dxa"/>
            <w:vMerge/>
          </w:tcPr>
          <w:p w:rsidR="00C171C6" w:rsidRPr="008D38CA" w:rsidRDefault="00C171C6" w:rsidP="008D38CA">
            <w:pPr>
              <w:pStyle w:val="ConsPlusNormal"/>
              <w:jc w:val="both"/>
              <w:rPr>
                <w:rFonts w:ascii="PT Astra Serif" w:hAnsi="PT Astra Serif"/>
                <w:sz w:val="24"/>
                <w:szCs w:val="24"/>
              </w:rPr>
            </w:pPr>
          </w:p>
        </w:tc>
        <w:tc>
          <w:tcPr>
            <w:tcW w:w="2011" w:type="dxa"/>
            <w:vMerge/>
          </w:tcPr>
          <w:p w:rsidR="00C171C6" w:rsidRPr="008D38CA" w:rsidRDefault="00C171C6" w:rsidP="008D38CA">
            <w:pPr>
              <w:pStyle w:val="ConsPlusNormal"/>
              <w:jc w:val="both"/>
              <w:rPr>
                <w:rFonts w:ascii="PT Astra Serif" w:hAnsi="PT Astra Serif"/>
                <w:sz w:val="24"/>
                <w:szCs w:val="24"/>
              </w:rPr>
            </w:pPr>
          </w:p>
        </w:tc>
        <w:tc>
          <w:tcPr>
            <w:tcW w:w="2895" w:type="dxa"/>
          </w:tcPr>
          <w:p w:rsidR="00C171C6" w:rsidRPr="008D38CA" w:rsidRDefault="00C171C6" w:rsidP="008D38CA">
            <w:pPr>
              <w:pStyle w:val="ConsPlusNormal"/>
              <w:jc w:val="both"/>
              <w:rPr>
                <w:rFonts w:ascii="PT Astra Serif" w:hAnsi="PT Astra Serif"/>
                <w:sz w:val="24"/>
                <w:szCs w:val="24"/>
              </w:rPr>
            </w:pPr>
          </w:p>
        </w:tc>
        <w:tc>
          <w:tcPr>
            <w:tcW w:w="1898" w:type="dxa"/>
          </w:tcPr>
          <w:p w:rsidR="00C171C6" w:rsidRPr="008D38CA" w:rsidRDefault="00C171C6" w:rsidP="008D38CA">
            <w:pPr>
              <w:pStyle w:val="ConsPlusNormal"/>
              <w:jc w:val="both"/>
              <w:rPr>
                <w:rFonts w:ascii="PT Astra Serif" w:hAnsi="PT Astra Serif"/>
                <w:sz w:val="24"/>
                <w:szCs w:val="24"/>
              </w:rPr>
            </w:pPr>
          </w:p>
        </w:tc>
      </w:tr>
      <w:tr w:rsidR="00C171C6" w:rsidRPr="008D38CA" w:rsidTr="00C171C6">
        <w:tc>
          <w:tcPr>
            <w:tcW w:w="2518" w:type="dxa"/>
            <w:vMerge/>
          </w:tcPr>
          <w:p w:rsidR="00C171C6" w:rsidRPr="008D38CA" w:rsidRDefault="00C171C6" w:rsidP="008D38CA">
            <w:pPr>
              <w:pStyle w:val="ConsPlusNormal"/>
              <w:jc w:val="both"/>
              <w:rPr>
                <w:rFonts w:ascii="PT Astra Serif" w:hAnsi="PT Astra Serif"/>
                <w:sz w:val="24"/>
                <w:szCs w:val="24"/>
              </w:rPr>
            </w:pPr>
          </w:p>
        </w:tc>
        <w:tc>
          <w:tcPr>
            <w:tcW w:w="2011" w:type="dxa"/>
            <w:vMerge/>
          </w:tcPr>
          <w:p w:rsidR="00C171C6" w:rsidRPr="008D38CA" w:rsidRDefault="00C171C6" w:rsidP="008D38CA">
            <w:pPr>
              <w:pStyle w:val="ConsPlusNormal"/>
              <w:jc w:val="both"/>
              <w:rPr>
                <w:rFonts w:ascii="PT Astra Serif" w:hAnsi="PT Astra Serif"/>
                <w:sz w:val="24"/>
                <w:szCs w:val="24"/>
              </w:rPr>
            </w:pPr>
          </w:p>
        </w:tc>
        <w:tc>
          <w:tcPr>
            <w:tcW w:w="2895" w:type="dxa"/>
          </w:tcPr>
          <w:p w:rsidR="00C171C6" w:rsidRPr="008D38CA" w:rsidRDefault="00C171C6" w:rsidP="008D38CA">
            <w:pPr>
              <w:pStyle w:val="ConsPlusNormal"/>
              <w:jc w:val="both"/>
              <w:rPr>
                <w:rFonts w:ascii="PT Astra Serif" w:hAnsi="PT Astra Serif"/>
                <w:sz w:val="24"/>
                <w:szCs w:val="24"/>
              </w:rPr>
            </w:pPr>
          </w:p>
        </w:tc>
        <w:tc>
          <w:tcPr>
            <w:tcW w:w="1898" w:type="dxa"/>
          </w:tcPr>
          <w:p w:rsidR="00C171C6" w:rsidRPr="008D38CA" w:rsidRDefault="00C171C6" w:rsidP="008D38CA">
            <w:pPr>
              <w:pStyle w:val="ConsPlusNormal"/>
              <w:jc w:val="both"/>
              <w:rPr>
                <w:rFonts w:ascii="PT Astra Serif" w:hAnsi="PT Astra Serif"/>
                <w:sz w:val="24"/>
                <w:szCs w:val="24"/>
              </w:rPr>
            </w:pPr>
          </w:p>
        </w:tc>
      </w:tr>
      <w:tr w:rsidR="00C171C6" w:rsidRPr="008D38CA" w:rsidTr="00C171C6">
        <w:tc>
          <w:tcPr>
            <w:tcW w:w="2518" w:type="dxa"/>
            <w:vMerge/>
          </w:tcPr>
          <w:p w:rsidR="00C171C6" w:rsidRPr="008D38CA" w:rsidRDefault="00C171C6" w:rsidP="008D38CA">
            <w:pPr>
              <w:pStyle w:val="ConsPlusNormal"/>
              <w:jc w:val="both"/>
              <w:rPr>
                <w:rFonts w:ascii="PT Astra Serif" w:hAnsi="PT Astra Serif"/>
                <w:sz w:val="24"/>
                <w:szCs w:val="24"/>
              </w:rPr>
            </w:pPr>
          </w:p>
        </w:tc>
        <w:tc>
          <w:tcPr>
            <w:tcW w:w="2011" w:type="dxa"/>
            <w:vMerge/>
          </w:tcPr>
          <w:p w:rsidR="00C171C6" w:rsidRPr="008D38CA" w:rsidRDefault="00C171C6" w:rsidP="008D38CA">
            <w:pPr>
              <w:pStyle w:val="ConsPlusNormal"/>
              <w:jc w:val="both"/>
              <w:rPr>
                <w:rFonts w:ascii="PT Astra Serif" w:hAnsi="PT Astra Serif"/>
                <w:sz w:val="24"/>
                <w:szCs w:val="24"/>
              </w:rPr>
            </w:pPr>
          </w:p>
        </w:tc>
        <w:tc>
          <w:tcPr>
            <w:tcW w:w="2895" w:type="dxa"/>
          </w:tcPr>
          <w:p w:rsidR="00C171C6" w:rsidRPr="008D38CA" w:rsidRDefault="00C171C6" w:rsidP="008D38CA">
            <w:pPr>
              <w:pStyle w:val="ConsPlusNormal"/>
              <w:jc w:val="both"/>
              <w:rPr>
                <w:rFonts w:ascii="PT Astra Serif" w:hAnsi="PT Astra Serif"/>
                <w:sz w:val="24"/>
                <w:szCs w:val="24"/>
              </w:rPr>
            </w:pPr>
          </w:p>
        </w:tc>
        <w:tc>
          <w:tcPr>
            <w:tcW w:w="1898" w:type="dxa"/>
          </w:tcPr>
          <w:p w:rsidR="00C171C6" w:rsidRPr="008D38CA" w:rsidRDefault="00C171C6" w:rsidP="008D38CA">
            <w:pPr>
              <w:pStyle w:val="ConsPlusNormal"/>
              <w:jc w:val="both"/>
              <w:rPr>
                <w:rFonts w:ascii="PT Astra Serif" w:hAnsi="PT Astra Serif"/>
                <w:sz w:val="24"/>
                <w:szCs w:val="24"/>
              </w:rPr>
            </w:pPr>
          </w:p>
        </w:tc>
      </w:tr>
      <w:tr w:rsidR="00C171C6" w:rsidRPr="008D38CA" w:rsidTr="00C171C6">
        <w:tc>
          <w:tcPr>
            <w:tcW w:w="2518" w:type="dxa"/>
            <w:vMerge/>
          </w:tcPr>
          <w:p w:rsidR="00C171C6" w:rsidRPr="008D38CA" w:rsidRDefault="00C171C6" w:rsidP="008D38CA">
            <w:pPr>
              <w:pStyle w:val="ConsPlusNormal"/>
              <w:jc w:val="both"/>
              <w:rPr>
                <w:rFonts w:ascii="PT Astra Serif" w:hAnsi="PT Astra Serif"/>
                <w:sz w:val="24"/>
                <w:szCs w:val="24"/>
              </w:rPr>
            </w:pPr>
          </w:p>
        </w:tc>
        <w:tc>
          <w:tcPr>
            <w:tcW w:w="2011" w:type="dxa"/>
            <w:vMerge/>
          </w:tcPr>
          <w:p w:rsidR="00C171C6" w:rsidRPr="008D38CA" w:rsidRDefault="00C171C6" w:rsidP="008D38CA">
            <w:pPr>
              <w:pStyle w:val="ConsPlusNormal"/>
              <w:jc w:val="both"/>
              <w:rPr>
                <w:rFonts w:ascii="PT Astra Serif" w:hAnsi="PT Astra Serif"/>
                <w:sz w:val="24"/>
                <w:szCs w:val="24"/>
              </w:rPr>
            </w:pPr>
          </w:p>
        </w:tc>
        <w:tc>
          <w:tcPr>
            <w:tcW w:w="2895" w:type="dxa"/>
          </w:tcPr>
          <w:p w:rsidR="00C171C6" w:rsidRPr="008D38CA" w:rsidRDefault="00C171C6" w:rsidP="008D38CA">
            <w:pPr>
              <w:pStyle w:val="ConsPlusNormal"/>
              <w:jc w:val="both"/>
              <w:rPr>
                <w:rFonts w:ascii="PT Astra Serif" w:hAnsi="PT Astra Serif"/>
                <w:sz w:val="24"/>
                <w:szCs w:val="24"/>
              </w:rPr>
            </w:pPr>
          </w:p>
        </w:tc>
        <w:tc>
          <w:tcPr>
            <w:tcW w:w="1898" w:type="dxa"/>
          </w:tcPr>
          <w:p w:rsidR="00C171C6" w:rsidRPr="008D38CA" w:rsidRDefault="00C171C6" w:rsidP="008D38CA">
            <w:pPr>
              <w:pStyle w:val="ConsPlusNormal"/>
              <w:jc w:val="both"/>
              <w:rPr>
                <w:rFonts w:ascii="PT Astra Serif" w:hAnsi="PT Astra Serif"/>
                <w:sz w:val="24"/>
                <w:szCs w:val="24"/>
              </w:rPr>
            </w:pPr>
          </w:p>
        </w:tc>
      </w:tr>
    </w:tbl>
    <w:p w:rsidR="008D38CA" w:rsidRPr="008D38CA" w:rsidRDefault="008D38CA" w:rsidP="00800817">
      <w:pPr>
        <w:pStyle w:val="ConsPlusNormal"/>
        <w:jc w:val="both"/>
        <w:rPr>
          <w:rFonts w:ascii="PT Astra Serif" w:hAnsi="PT Astra Serif"/>
          <w:sz w:val="24"/>
          <w:szCs w:val="24"/>
        </w:rPr>
      </w:pPr>
    </w:p>
    <w:tbl>
      <w:tblPr>
        <w:tblpPr w:leftFromText="180" w:rightFromText="180" w:vertAnchor="text" w:horzAnchor="margin" w:tblpXSpec="center" w:tblpY="263"/>
        <w:tblW w:w="9622" w:type="dxa"/>
        <w:tblBorders>
          <w:insideH w:val="single" w:sz="4" w:space="0" w:color="auto"/>
        </w:tblBorders>
        <w:tblLook w:val="01E0" w:firstRow="1" w:lastRow="1" w:firstColumn="1" w:lastColumn="1" w:noHBand="0" w:noVBand="0"/>
      </w:tblPr>
      <w:tblGrid>
        <w:gridCol w:w="4669"/>
        <w:gridCol w:w="4953"/>
      </w:tblGrid>
      <w:tr w:rsidR="00A968E7" w:rsidRPr="008D38CA" w:rsidTr="00A968E7">
        <w:trPr>
          <w:trHeight w:val="142"/>
        </w:trPr>
        <w:tc>
          <w:tcPr>
            <w:tcW w:w="4669" w:type="dxa"/>
          </w:tcPr>
          <w:p w:rsidR="00A968E7" w:rsidRPr="008D38CA" w:rsidRDefault="00A968E7" w:rsidP="00D77517">
            <w:pPr>
              <w:pStyle w:val="ConsPlusNormal"/>
              <w:rPr>
                <w:rFonts w:ascii="PT Astra Serif" w:hAnsi="PT Astra Serif"/>
                <w:sz w:val="24"/>
                <w:szCs w:val="24"/>
              </w:rPr>
            </w:pPr>
            <w:r w:rsidRPr="008D38CA">
              <w:rPr>
                <w:rFonts w:ascii="PT Astra Serif" w:hAnsi="PT Astra Serif"/>
                <w:sz w:val="24"/>
                <w:szCs w:val="24"/>
              </w:rPr>
              <w:t xml:space="preserve">Государственный заказчик: </w:t>
            </w:r>
          </w:p>
          <w:p w:rsidR="00A968E7" w:rsidRPr="008D38CA" w:rsidRDefault="00A968E7" w:rsidP="00D77517">
            <w:pPr>
              <w:pStyle w:val="ConsPlusNormal"/>
              <w:rPr>
                <w:rFonts w:ascii="PT Astra Serif" w:hAnsi="PT Astra Serif"/>
                <w:sz w:val="24"/>
                <w:szCs w:val="24"/>
              </w:rPr>
            </w:pPr>
            <w:r w:rsidRPr="008D38CA">
              <w:rPr>
                <w:rFonts w:ascii="PT Astra Serif" w:hAnsi="PT Astra Serif"/>
                <w:sz w:val="24"/>
                <w:szCs w:val="24"/>
              </w:rPr>
              <w:t xml:space="preserve">ФКУ СИЗО-3 ГУФСИН России </w:t>
            </w:r>
            <w:r w:rsidR="008D38CA" w:rsidRPr="008D38CA">
              <w:rPr>
                <w:rFonts w:ascii="PT Astra Serif" w:hAnsi="PT Astra Serif"/>
                <w:sz w:val="24"/>
                <w:szCs w:val="24"/>
              </w:rPr>
              <w:t xml:space="preserve"> </w:t>
            </w:r>
            <w:r w:rsidRPr="008D38CA">
              <w:rPr>
                <w:rFonts w:ascii="PT Astra Serif" w:hAnsi="PT Astra Serif"/>
                <w:sz w:val="24"/>
                <w:szCs w:val="24"/>
              </w:rPr>
              <w:br/>
              <w:t>по Московской области</w:t>
            </w:r>
          </w:p>
          <w:p w:rsidR="00A968E7" w:rsidRPr="008D38CA" w:rsidRDefault="00A968E7" w:rsidP="00D77517">
            <w:pPr>
              <w:pStyle w:val="ConsPlusNormal"/>
              <w:rPr>
                <w:rFonts w:ascii="PT Astra Serif" w:hAnsi="PT Astra Serif"/>
                <w:sz w:val="24"/>
                <w:szCs w:val="24"/>
              </w:rPr>
            </w:pPr>
            <w:r w:rsidRPr="008D38CA">
              <w:rPr>
                <w:rFonts w:ascii="PT Astra Serif" w:hAnsi="PT Astra Serif"/>
                <w:sz w:val="24"/>
                <w:szCs w:val="24"/>
              </w:rPr>
              <w:t>Начальник</w:t>
            </w:r>
          </w:p>
          <w:p w:rsidR="00A968E7" w:rsidRPr="008D38CA" w:rsidRDefault="00A968E7" w:rsidP="00D77517">
            <w:pPr>
              <w:pStyle w:val="ConsPlusNormal"/>
              <w:rPr>
                <w:rFonts w:ascii="PT Astra Serif" w:hAnsi="PT Astra Serif"/>
                <w:sz w:val="24"/>
                <w:szCs w:val="24"/>
              </w:rPr>
            </w:pPr>
            <w:r w:rsidRPr="008D38CA">
              <w:rPr>
                <w:rFonts w:ascii="PT Astra Serif" w:hAnsi="PT Astra Serif"/>
                <w:sz w:val="24"/>
                <w:szCs w:val="24"/>
              </w:rPr>
              <w:t>___________________ /В.А. Невестюк/</w:t>
            </w:r>
          </w:p>
          <w:p w:rsidR="00A968E7" w:rsidRPr="008D38CA" w:rsidRDefault="00A968E7" w:rsidP="00D77517">
            <w:pPr>
              <w:pStyle w:val="ConsPlusNormal"/>
              <w:rPr>
                <w:rFonts w:ascii="PT Astra Serif" w:hAnsi="PT Astra Serif"/>
                <w:sz w:val="24"/>
                <w:szCs w:val="24"/>
              </w:rPr>
            </w:pPr>
            <w:r w:rsidRPr="008D38CA">
              <w:rPr>
                <w:rFonts w:ascii="PT Astra Serif" w:hAnsi="PT Astra Serif"/>
                <w:sz w:val="24"/>
                <w:szCs w:val="24"/>
              </w:rPr>
              <w:t xml:space="preserve"> «___»_______________2026 г.</w:t>
            </w:r>
          </w:p>
          <w:p w:rsidR="00A968E7" w:rsidRPr="008D38CA" w:rsidRDefault="00A968E7" w:rsidP="00D77517">
            <w:pPr>
              <w:pStyle w:val="ConsPlusNormal"/>
              <w:rPr>
                <w:rFonts w:ascii="PT Astra Serif" w:hAnsi="PT Astra Serif"/>
                <w:sz w:val="24"/>
                <w:szCs w:val="24"/>
              </w:rPr>
            </w:pPr>
            <w:r w:rsidRPr="008D38CA">
              <w:rPr>
                <w:rFonts w:ascii="PT Astra Serif" w:hAnsi="PT Astra Serif"/>
                <w:sz w:val="24"/>
                <w:szCs w:val="24"/>
              </w:rPr>
              <w:t>М.П.</w:t>
            </w:r>
          </w:p>
        </w:tc>
        <w:tc>
          <w:tcPr>
            <w:tcW w:w="4953" w:type="dxa"/>
          </w:tcPr>
          <w:p w:rsidR="00A968E7" w:rsidRPr="008D38CA" w:rsidRDefault="00A968E7" w:rsidP="00D77517">
            <w:pPr>
              <w:pStyle w:val="ConsPlusNormal"/>
              <w:rPr>
                <w:rFonts w:ascii="PT Astra Serif" w:hAnsi="PT Astra Serif"/>
                <w:sz w:val="24"/>
                <w:szCs w:val="24"/>
              </w:rPr>
            </w:pPr>
            <w:r w:rsidRPr="008D38CA">
              <w:rPr>
                <w:rFonts w:ascii="PT Astra Serif" w:hAnsi="PT Astra Serif"/>
                <w:sz w:val="24"/>
                <w:szCs w:val="24"/>
              </w:rPr>
              <w:t>Поставщик:</w:t>
            </w:r>
          </w:p>
          <w:p w:rsidR="00A968E7" w:rsidRPr="008D38CA" w:rsidRDefault="00A968E7" w:rsidP="00D77517">
            <w:pPr>
              <w:pStyle w:val="ConsPlusNormal"/>
              <w:rPr>
                <w:rFonts w:ascii="PT Astra Serif" w:hAnsi="PT Astra Serif"/>
                <w:sz w:val="24"/>
                <w:szCs w:val="24"/>
              </w:rPr>
            </w:pPr>
          </w:p>
          <w:p w:rsidR="00A968E7" w:rsidRPr="008D38CA" w:rsidRDefault="00A968E7" w:rsidP="00D77517">
            <w:pPr>
              <w:pStyle w:val="ConsPlusNormal"/>
              <w:rPr>
                <w:rFonts w:ascii="PT Astra Serif" w:hAnsi="PT Astra Serif"/>
                <w:sz w:val="24"/>
                <w:szCs w:val="24"/>
              </w:rPr>
            </w:pPr>
            <w:r w:rsidRPr="008D38CA">
              <w:rPr>
                <w:rFonts w:ascii="PT Astra Serif" w:hAnsi="PT Astra Serif"/>
                <w:sz w:val="24"/>
                <w:szCs w:val="24"/>
              </w:rPr>
              <w:br/>
              <w:t>_____________ / ______________/                                            «___»_______________2026  г.</w:t>
            </w:r>
          </w:p>
          <w:p w:rsidR="00A968E7" w:rsidRPr="008D38CA" w:rsidRDefault="00A968E7" w:rsidP="00D77517">
            <w:pPr>
              <w:pStyle w:val="ConsPlusNormal"/>
              <w:rPr>
                <w:rFonts w:ascii="PT Astra Serif" w:hAnsi="PT Astra Serif"/>
                <w:sz w:val="24"/>
                <w:szCs w:val="24"/>
              </w:rPr>
            </w:pPr>
            <w:r w:rsidRPr="008D38CA">
              <w:rPr>
                <w:rFonts w:ascii="PT Astra Serif" w:hAnsi="PT Astra Serif"/>
                <w:sz w:val="24"/>
                <w:szCs w:val="24"/>
              </w:rPr>
              <w:t>М.П.</w:t>
            </w:r>
          </w:p>
        </w:tc>
      </w:tr>
    </w:tbl>
    <w:p w:rsidR="006C0D1D" w:rsidRPr="008D38CA" w:rsidRDefault="006C0D1D" w:rsidP="00800817">
      <w:pPr>
        <w:pStyle w:val="ConsPlusNormal"/>
        <w:ind w:firstLine="540"/>
        <w:jc w:val="both"/>
        <w:rPr>
          <w:rFonts w:ascii="PT Astra Serif" w:hAnsi="PT Astra Serif"/>
          <w:sz w:val="24"/>
          <w:szCs w:val="24"/>
        </w:rPr>
      </w:pPr>
    </w:p>
    <w:p w:rsidR="00BB0B46" w:rsidRPr="008D38CA" w:rsidRDefault="00BB0B46" w:rsidP="00800817">
      <w:pPr>
        <w:pStyle w:val="ConsPlusNormal"/>
        <w:ind w:firstLine="540"/>
        <w:jc w:val="both"/>
        <w:rPr>
          <w:rFonts w:ascii="PT Astra Serif" w:hAnsi="PT Astra Serif"/>
          <w:sz w:val="24"/>
          <w:szCs w:val="24"/>
        </w:rPr>
      </w:pPr>
    </w:p>
    <w:p w:rsidR="00BB0B46" w:rsidRDefault="00BB0B46" w:rsidP="00800817">
      <w:pPr>
        <w:pStyle w:val="ConsPlusNormal"/>
        <w:ind w:firstLine="540"/>
        <w:jc w:val="both"/>
        <w:rPr>
          <w:rFonts w:ascii="PT Astra Serif" w:hAnsi="PT Astra Serif"/>
          <w:sz w:val="24"/>
          <w:szCs w:val="24"/>
        </w:rPr>
      </w:pPr>
    </w:p>
    <w:p w:rsidR="00C171C6" w:rsidRDefault="00C171C6" w:rsidP="00800817">
      <w:pPr>
        <w:pStyle w:val="ConsPlusNormal"/>
        <w:ind w:firstLine="540"/>
        <w:jc w:val="both"/>
        <w:rPr>
          <w:rFonts w:ascii="PT Astra Serif" w:hAnsi="PT Astra Serif"/>
          <w:sz w:val="24"/>
          <w:szCs w:val="24"/>
        </w:rPr>
      </w:pPr>
    </w:p>
    <w:p w:rsidR="00C171C6" w:rsidRDefault="00C171C6" w:rsidP="00800817">
      <w:pPr>
        <w:pStyle w:val="ConsPlusNormal"/>
        <w:ind w:firstLine="540"/>
        <w:jc w:val="both"/>
        <w:rPr>
          <w:rFonts w:ascii="PT Astra Serif" w:hAnsi="PT Astra Serif"/>
          <w:sz w:val="24"/>
          <w:szCs w:val="24"/>
        </w:rPr>
      </w:pPr>
    </w:p>
    <w:p w:rsidR="00C171C6" w:rsidRDefault="00C171C6" w:rsidP="00800817">
      <w:pPr>
        <w:pStyle w:val="ConsPlusNormal"/>
        <w:ind w:firstLine="540"/>
        <w:jc w:val="both"/>
        <w:rPr>
          <w:rFonts w:ascii="PT Astra Serif" w:hAnsi="PT Astra Serif"/>
          <w:sz w:val="24"/>
          <w:szCs w:val="24"/>
        </w:rPr>
      </w:pPr>
    </w:p>
    <w:p w:rsidR="00C171C6" w:rsidRDefault="00C171C6" w:rsidP="00800817">
      <w:pPr>
        <w:pStyle w:val="ConsPlusNormal"/>
        <w:ind w:firstLine="540"/>
        <w:jc w:val="both"/>
        <w:rPr>
          <w:rFonts w:ascii="PT Astra Serif" w:hAnsi="PT Astra Serif"/>
          <w:sz w:val="24"/>
          <w:szCs w:val="24"/>
        </w:rPr>
      </w:pPr>
    </w:p>
    <w:p w:rsidR="00C171C6" w:rsidRPr="008D38CA" w:rsidRDefault="00C171C6" w:rsidP="00800817">
      <w:pPr>
        <w:pStyle w:val="ConsPlusNormal"/>
        <w:ind w:firstLine="540"/>
        <w:jc w:val="both"/>
        <w:rPr>
          <w:rFonts w:ascii="PT Astra Serif" w:hAnsi="PT Astra Serif"/>
          <w:sz w:val="24"/>
          <w:szCs w:val="24"/>
        </w:rPr>
      </w:pPr>
    </w:p>
    <w:p w:rsidR="00BB0B46" w:rsidRPr="008D38CA" w:rsidRDefault="00BB0B46" w:rsidP="00800817">
      <w:pPr>
        <w:pStyle w:val="ConsPlusNormal"/>
        <w:ind w:firstLine="540"/>
        <w:jc w:val="both"/>
        <w:rPr>
          <w:rFonts w:ascii="PT Astra Serif" w:hAnsi="PT Astra Serif"/>
          <w:sz w:val="24"/>
          <w:szCs w:val="24"/>
        </w:rPr>
      </w:pPr>
    </w:p>
    <w:p w:rsidR="00170410" w:rsidRPr="008D38CA" w:rsidRDefault="00170410" w:rsidP="00800817">
      <w:pPr>
        <w:pStyle w:val="ConsPlusNormal"/>
        <w:ind w:firstLine="540"/>
        <w:jc w:val="both"/>
        <w:rPr>
          <w:rFonts w:ascii="PT Astra Serif" w:hAnsi="PT Astra Serif"/>
          <w:sz w:val="24"/>
          <w:szCs w:val="24"/>
        </w:rPr>
      </w:pPr>
    </w:p>
    <w:p w:rsidR="00170410" w:rsidRPr="00800817" w:rsidRDefault="00170410" w:rsidP="00800817">
      <w:pPr>
        <w:pStyle w:val="ConsPlusNormal"/>
        <w:ind w:firstLine="540"/>
        <w:jc w:val="both"/>
        <w:rPr>
          <w:rFonts w:ascii="PT Astra Serif" w:hAnsi="PT Astra Serif"/>
          <w:sz w:val="24"/>
          <w:szCs w:val="24"/>
        </w:rPr>
      </w:pPr>
    </w:p>
    <w:p w:rsidR="008D38CA" w:rsidRDefault="008D38CA" w:rsidP="008D38CA">
      <w:pPr>
        <w:keepNext/>
        <w:widowControl w:val="0"/>
        <w:tabs>
          <w:tab w:val="left" w:pos="540"/>
        </w:tabs>
        <w:suppressAutoHyphens/>
        <w:autoSpaceDE w:val="0"/>
        <w:autoSpaceDN w:val="0"/>
        <w:adjustRightInd w:val="0"/>
        <w:spacing w:after="0" w:line="240" w:lineRule="auto"/>
        <w:ind w:right="567"/>
        <w:jc w:val="right"/>
        <w:outlineLvl w:val="3"/>
        <w:rPr>
          <w:rFonts w:ascii="Times New Roman" w:eastAsia="Times New Roman" w:hAnsi="Times New Roman" w:cs="Times New Roman"/>
          <w:sz w:val="20"/>
          <w:szCs w:val="26"/>
        </w:rPr>
      </w:pPr>
    </w:p>
    <w:p w:rsidR="00C171C6" w:rsidRDefault="00C171C6" w:rsidP="008D38CA">
      <w:pPr>
        <w:keepNext/>
        <w:widowControl w:val="0"/>
        <w:tabs>
          <w:tab w:val="left" w:pos="540"/>
        </w:tabs>
        <w:suppressAutoHyphens/>
        <w:autoSpaceDE w:val="0"/>
        <w:autoSpaceDN w:val="0"/>
        <w:adjustRightInd w:val="0"/>
        <w:spacing w:after="0" w:line="240" w:lineRule="auto"/>
        <w:ind w:right="567"/>
        <w:jc w:val="right"/>
        <w:outlineLvl w:val="3"/>
        <w:rPr>
          <w:rFonts w:ascii="Times New Roman" w:eastAsia="Times New Roman" w:hAnsi="Times New Roman" w:cs="Times New Roman"/>
          <w:sz w:val="20"/>
          <w:szCs w:val="26"/>
        </w:rPr>
        <w:sectPr w:rsidR="00C171C6" w:rsidSect="0066764D">
          <w:pgSz w:w="11906" w:h="16838"/>
          <w:pgMar w:top="1134" w:right="850" w:bottom="1134" w:left="1701" w:header="708" w:footer="708" w:gutter="0"/>
          <w:cols w:space="708"/>
          <w:docGrid w:linePitch="360"/>
        </w:sectPr>
      </w:pPr>
    </w:p>
    <w:p w:rsidR="00170410" w:rsidRPr="00E86E4E" w:rsidRDefault="00170410" w:rsidP="008D38CA">
      <w:pPr>
        <w:keepNext/>
        <w:widowControl w:val="0"/>
        <w:tabs>
          <w:tab w:val="left" w:pos="540"/>
        </w:tabs>
        <w:suppressAutoHyphens/>
        <w:autoSpaceDE w:val="0"/>
        <w:autoSpaceDN w:val="0"/>
        <w:adjustRightInd w:val="0"/>
        <w:spacing w:after="0" w:line="240" w:lineRule="auto"/>
        <w:ind w:right="567"/>
        <w:jc w:val="right"/>
        <w:outlineLvl w:val="3"/>
        <w:rPr>
          <w:rFonts w:ascii="Times New Roman" w:eastAsia="Times New Roman" w:hAnsi="Times New Roman" w:cs="Times New Roman"/>
          <w:sz w:val="20"/>
          <w:szCs w:val="26"/>
        </w:rPr>
      </w:pPr>
      <w:r w:rsidRPr="00BC6EED">
        <w:rPr>
          <w:rFonts w:ascii="Times New Roman" w:eastAsia="Times New Roman" w:hAnsi="Times New Roman" w:cs="Times New Roman"/>
          <w:sz w:val="20"/>
          <w:szCs w:val="26"/>
        </w:rPr>
        <w:lastRenderedPageBreak/>
        <w:t xml:space="preserve">Приложение № </w:t>
      </w:r>
      <w:r w:rsidRPr="00E86E4E">
        <w:rPr>
          <w:rFonts w:ascii="Times New Roman" w:eastAsia="Times New Roman" w:hAnsi="Times New Roman" w:cs="Times New Roman"/>
          <w:sz w:val="20"/>
          <w:szCs w:val="26"/>
        </w:rPr>
        <w:t>3</w:t>
      </w:r>
    </w:p>
    <w:p w:rsidR="00170410" w:rsidRPr="00BC6EED" w:rsidRDefault="00170410" w:rsidP="00170410">
      <w:pPr>
        <w:keepNext/>
        <w:widowControl w:val="0"/>
        <w:tabs>
          <w:tab w:val="left" w:pos="540"/>
        </w:tabs>
        <w:suppressAutoHyphens/>
        <w:autoSpaceDE w:val="0"/>
        <w:autoSpaceDN w:val="0"/>
        <w:adjustRightInd w:val="0"/>
        <w:spacing w:after="0" w:line="240" w:lineRule="auto"/>
        <w:ind w:right="639"/>
        <w:jc w:val="right"/>
        <w:outlineLvl w:val="3"/>
        <w:rPr>
          <w:rFonts w:ascii="Times New Roman" w:eastAsia="Times New Roman" w:hAnsi="Times New Roman" w:cs="Times New Roman"/>
          <w:sz w:val="20"/>
          <w:szCs w:val="26"/>
        </w:rPr>
      </w:pPr>
      <w:r w:rsidRPr="00BC6EED">
        <w:rPr>
          <w:rFonts w:ascii="Times New Roman" w:eastAsia="Times New Roman" w:hAnsi="Times New Roman" w:cs="Times New Roman"/>
          <w:sz w:val="20"/>
          <w:szCs w:val="26"/>
        </w:rPr>
        <w:t xml:space="preserve">к  Государственному контракту   </w:t>
      </w:r>
    </w:p>
    <w:p w:rsidR="00170410" w:rsidRPr="00BC6EED" w:rsidRDefault="00170410" w:rsidP="00170410">
      <w:pPr>
        <w:keepNext/>
        <w:widowControl w:val="0"/>
        <w:tabs>
          <w:tab w:val="left" w:pos="540"/>
        </w:tabs>
        <w:suppressAutoHyphens/>
        <w:autoSpaceDE w:val="0"/>
        <w:autoSpaceDN w:val="0"/>
        <w:adjustRightInd w:val="0"/>
        <w:spacing w:after="0" w:line="240" w:lineRule="auto"/>
        <w:ind w:right="639"/>
        <w:jc w:val="right"/>
        <w:outlineLvl w:val="3"/>
        <w:rPr>
          <w:rFonts w:ascii="Times New Roman" w:eastAsia="Times New Roman" w:hAnsi="Times New Roman" w:cs="Times New Roman"/>
          <w:sz w:val="20"/>
          <w:szCs w:val="26"/>
        </w:rPr>
      </w:pPr>
      <w:r w:rsidRPr="00BC6EED">
        <w:rPr>
          <w:rFonts w:ascii="Times New Roman" w:eastAsia="Times New Roman" w:hAnsi="Times New Roman" w:cs="Times New Roman"/>
          <w:sz w:val="20"/>
          <w:szCs w:val="26"/>
        </w:rPr>
        <w:t>№___________________________</w:t>
      </w:r>
    </w:p>
    <w:p w:rsidR="00170410" w:rsidRPr="00BC6EED" w:rsidRDefault="00170410" w:rsidP="00170410">
      <w:pPr>
        <w:keepNext/>
        <w:widowControl w:val="0"/>
        <w:tabs>
          <w:tab w:val="left" w:pos="540"/>
        </w:tabs>
        <w:suppressAutoHyphens/>
        <w:autoSpaceDE w:val="0"/>
        <w:autoSpaceDN w:val="0"/>
        <w:adjustRightInd w:val="0"/>
        <w:spacing w:after="0" w:line="240" w:lineRule="auto"/>
        <w:ind w:right="639"/>
        <w:jc w:val="right"/>
        <w:outlineLvl w:val="3"/>
        <w:rPr>
          <w:rFonts w:ascii="Times New Roman" w:eastAsia="Times New Roman" w:hAnsi="Times New Roman" w:cs="Times New Roman"/>
          <w:sz w:val="20"/>
          <w:szCs w:val="26"/>
        </w:rPr>
      </w:pPr>
      <w:r w:rsidRPr="00BC6EED">
        <w:rPr>
          <w:rFonts w:ascii="Times New Roman" w:eastAsia="Times New Roman" w:hAnsi="Times New Roman" w:cs="Times New Roman"/>
          <w:sz w:val="20"/>
          <w:szCs w:val="26"/>
        </w:rPr>
        <w:t xml:space="preserve">от «___» _______ </w:t>
      </w:r>
      <w:r w:rsidR="00BB0B46">
        <w:rPr>
          <w:rFonts w:ascii="Times New Roman" w:eastAsia="Times New Roman" w:hAnsi="Times New Roman" w:cs="Times New Roman"/>
          <w:sz w:val="20"/>
          <w:szCs w:val="26"/>
        </w:rPr>
        <w:t>2026</w:t>
      </w:r>
      <w:r w:rsidRPr="00BC6EED">
        <w:rPr>
          <w:rFonts w:ascii="Times New Roman" w:eastAsia="Times New Roman" w:hAnsi="Times New Roman" w:cs="Times New Roman"/>
          <w:sz w:val="20"/>
          <w:szCs w:val="26"/>
        </w:rPr>
        <w:t xml:space="preserve"> г. </w:t>
      </w:r>
    </w:p>
    <w:p w:rsidR="00170410" w:rsidRPr="00BB0B46" w:rsidRDefault="00170410" w:rsidP="00170410">
      <w:pPr>
        <w:keepNext/>
        <w:widowControl w:val="0"/>
        <w:tabs>
          <w:tab w:val="left" w:pos="540"/>
        </w:tabs>
        <w:suppressAutoHyphens/>
        <w:autoSpaceDE w:val="0"/>
        <w:autoSpaceDN w:val="0"/>
        <w:adjustRightInd w:val="0"/>
        <w:spacing w:after="0" w:line="240" w:lineRule="auto"/>
        <w:ind w:right="639"/>
        <w:jc w:val="center"/>
        <w:outlineLvl w:val="3"/>
        <w:rPr>
          <w:rFonts w:ascii="Times New Roman" w:eastAsia="Times New Roman" w:hAnsi="Times New Roman" w:cs="Times New Roman"/>
          <w:sz w:val="16"/>
          <w:szCs w:val="16"/>
        </w:rPr>
      </w:pPr>
    </w:p>
    <w:p w:rsidR="00170410" w:rsidRPr="00075525" w:rsidRDefault="00170410" w:rsidP="00170410">
      <w:pPr>
        <w:keepNext/>
        <w:widowControl w:val="0"/>
        <w:tabs>
          <w:tab w:val="left" w:pos="540"/>
        </w:tabs>
        <w:suppressAutoHyphens/>
        <w:autoSpaceDE w:val="0"/>
        <w:autoSpaceDN w:val="0"/>
        <w:adjustRightInd w:val="0"/>
        <w:spacing w:after="0" w:line="240" w:lineRule="auto"/>
        <w:ind w:right="639"/>
        <w:jc w:val="center"/>
        <w:outlineLvl w:val="3"/>
        <w:rPr>
          <w:rFonts w:ascii="Times New Roman" w:eastAsia="Times New Roman" w:hAnsi="Times New Roman" w:cs="Times New Roman"/>
          <w:sz w:val="20"/>
          <w:szCs w:val="26"/>
        </w:rPr>
      </w:pPr>
      <w:r w:rsidRPr="00075525">
        <w:rPr>
          <w:rFonts w:ascii="Times New Roman" w:eastAsia="Times New Roman" w:hAnsi="Times New Roman" w:cs="Times New Roman"/>
          <w:sz w:val="20"/>
          <w:szCs w:val="26"/>
        </w:rPr>
        <w:t>АКТА ПРИЕМА-ПЕРЕДАЧИ (форма)</w:t>
      </w:r>
    </w:p>
    <w:p w:rsidR="00170410" w:rsidRPr="00075525" w:rsidRDefault="00170410" w:rsidP="00170410">
      <w:pPr>
        <w:widowControl w:val="0"/>
        <w:autoSpaceDE w:val="0"/>
        <w:autoSpaceDN w:val="0"/>
        <w:adjustRightInd w:val="0"/>
        <w:spacing w:after="0" w:line="240" w:lineRule="auto"/>
        <w:jc w:val="center"/>
        <w:rPr>
          <w:rFonts w:ascii="Times New Roman" w:eastAsia="Times New Roman" w:hAnsi="Times New Roman" w:cs="Times New Roman"/>
          <w:sz w:val="20"/>
          <w:szCs w:val="26"/>
        </w:rPr>
      </w:pPr>
      <w:r w:rsidRPr="00075525">
        <w:rPr>
          <w:rFonts w:ascii="Times New Roman" w:eastAsia="Times New Roman" w:hAnsi="Times New Roman" w:cs="Times New Roman"/>
          <w:sz w:val="20"/>
          <w:szCs w:val="26"/>
        </w:rPr>
        <w:t>по государственному контракту от «____» ___________ 20___г. № ______</w:t>
      </w:r>
    </w:p>
    <w:p w:rsidR="00170410" w:rsidRPr="00075525" w:rsidRDefault="00170410" w:rsidP="00170410">
      <w:pPr>
        <w:widowControl w:val="0"/>
        <w:spacing w:after="0" w:line="240" w:lineRule="auto"/>
        <w:ind w:right="-74" w:firstLine="720"/>
        <w:contextualSpacing/>
        <w:rPr>
          <w:rFonts w:ascii="Times New Roman" w:eastAsia="Times New Roman" w:hAnsi="Times New Roman" w:cs="Times New Roman"/>
          <w:snapToGrid w:val="0"/>
          <w:sz w:val="20"/>
          <w:szCs w:val="26"/>
        </w:rPr>
      </w:pPr>
      <w:r w:rsidRPr="00075525">
        <w:rPr>
          <w:rFonts w:ascii="Times New Roman" w:eastAsia="Times New Roman" w:hAnsi="Times New Roman" w:cs="Times New Roman"/>
          <w:snapToGrid w:val="0"/>
          <w:sz w:val="20"/>
          <w:szCs w:val="26"/>
        </w:rPr>
        <w:t>г. _______________</w:t>
      </w:r>
      <w:r w:rsidRPr="00075525">
        <w:rPr>
          <w:rFonts w:ascii="Times New Roman" w:eastAsia="Times New Roman" w:hAnsi="Times New Roman" w:cs="Times New Roman"/>
          <w:noProof/>
          <w:snapToGrid w:val="0"/>
          <w:sz w:val="20"/>
          <w:szCs w:val="26"/>
        </w:rPr>
        <w:tab/>
        <w:t xml:space="preserve">   «____» ____________________ 20___ </w:t>
      </w:r>
      <w:r w:rsidRPr="00075525">
        <w:rPr>
          <w:rFonts w:ascii="Times New Roman" w:eastAsia="Times New Roman" w:hAnsi="Times New Roman" w:cs="Times New Roman"/>
          <w:snapToGrid w:val="0"/>
          <w:sz w:val="20"/>
          <w:szCs w:val="26"/>
        </w:rPr>
        <w:t>г.</w:t>
      </w:r>
    </w:p>
    <w:p w:rsidR="00170410" w:rsidRPr="00075525" w:rsidRDefault="00170410" w:rsidP="00170410">
      <w:pPr>
        <w:widowControl w:val="0"/>
        <w:spacing w:after="0" w:line="240" w:lineRule="auto"/>
        <w:ind w:left="2124" w:right="-74" w:firstLine="708"/>
        <w:contextualSpacing/>
        <w:jc w:val="both"/>
        <w:rPr>
          <w:rFonts w:ascii="Times New Roman" w:eastAsia="Times New Roman" w:hAnsi="Times New Roman" w:cs="Times New Roman"/>
          <w:i/>
          <w:snapToGrid w:val="0"/>
          <w:sz w:val="16"/>
        </w:rPr>
      </w:pPr>
      <w:r w:rsidRPr="00075525">
        <w:rPr>
          <w:rFonts w:ascii="Times New Roman" w:eastAsia="Times New Roman" w:hAnsi="Times New Roman" w:cs="Times New Roman"/>
          <w:i/>
          <w:snapToGrid w:val="0"/>
          <w:sz w:val="16"/>
        </w:rPr>
        <w:t>(дата составления акта)</w:t>
      </w:r>
    </w:p>
    <w:p w:rsidR="00170410" w:rsidRPr="008D38CA" w:rsidRDefault="00170410" w:rsidP="00170410">
      <w:pPr>
        <w:widowControl w:val="0"/>
        <w:autoSpaceDE w:val="0"/>
        <w:autoSpaceDN w:val="0"/>
        <w:adjustRightInd w:val="0"/>
        <w:spacing w:after="0" w:line="240" w:lineRule="auto"/>
        <w:ind w:firstLine="851"/>
        <w:jc w:val="center"/>
        <w:rPr>
          <w:rFonts w:ascii="Times New Roman" w:eastAsia="Times New Roman" w:hAnsi="Times New Roman" w:cs="Times New Roman"/>
          <w:sz w:val="16"/>
          <w:szCs w:val="16"/>
        </w:rPr>
      </w:pPr>
    </w:p>
    <w:p w:rsidR="00170410" w:rsidRPr="00075525" w:rsidRDefault="00170410" w:rsidP="00170410">
      <w:pPr>
        <w:widowControl w:val="0"/>
        <w:autoSpaceDE w:val="0"/>
        <w:autoSpaceDN w:val="0"/>
        <w:adjustRightInd w:val="0"/>
        <w:spacing w:after="0" w:line="240" w:lineRule="auto"/>
        <w:ind w:firstLine="708"/>
        <w:jc w:val="both"/>
        <w:rPr>
          <w:rFonts w:ascii="Times New Roman" w:eastAsia="Times New Roman" w:hAnsi="Times New Roman" w:cs="Times New Roman"/>
          <w:noProof/>
          <w:sz w:val="20"/>
          <w:szCs w:val="26"/>
        </w:rPr>
      </w:pPr>
      <w:r w:rsidRPr="00075525">
        <w:rPr>
          <w:rFonts w:ascii="Times New Roman" w:eastAsia="Times New Roman" w:hAnsi="Times New Roman" w:cs="Times New Roman"/>
          <w:noProof/>
          <w:sz w:val="20"/>
          <w:szCs w:val="26"/>
        </w:rPr>
        <w:t>Мы, нижеподписавшиеся, представитель Поставщика, в лице (</w:t>
      </w:r>
      <w:r w:rsidRPr="00075525">
        <w:rPr>
          <w:rFonts w:ascii="Times New Roman" w:eastAsia="Times New Roman" w:hAnsi="Times New Roman" w:cs="Times New Roman"/>
          <w:i/>
          <w:noProof/>
          <w:sz w:val="20"/>
          <w:szCs w:val="26"/>
        </w:rPr>
        <w:t>должность,  Ф.И.О. представителя)</w:t>
      </w:r>
      <w:r w:rsidRPr="00075525">
        <w:rPr>
          <w:rFonts w:ascii="Times New Roman" w:eastAsia="Times New Roman" w:hAnsi="Times New Roman" w:cs="Times New Roman"/>
          <w:noProof/>
          <w:sz w:val="20"/>
          <w:szCs w:val="26"/>
        </w:rPr>
        <w:t>, с одной стороны и  представитель Грузополучателя в лице (</w:t>
      </w:r>
      <w:r w:rsidRPr="00075525">
        <w:rPr>
          <w:rFonts w:ascii="Times New Roman" w:eastAsia="Times New Roman" w:hAnsi="Times New Roman" w:cs="Times New Roman"/>
          <w:i/>
          <w:noProof/>
          <w:sz w:val="20"/>
          <w:szCs w:val="26"/>
        </w:rPr>
        <w:t>должность, Ф.И.О. представителя)</w:t>
      </w:r>
      <w:r w:rsidRPr="00075525">
        <w:rPr>
          <w:rFonts w:ascii="Times New Roman" w:eastAsia="Times New Roman" w:hAnsi="Times New Roman" w:cs="Times New Roman"/>
          <w:noProof/>
          <w:sz w:val="20"/>
          <w:szCs w:val="26"/>
        </w:rPr>
        <w:t xml:space="preserve"> , с другой стороны, составили настоящий Акт о нижеследующем:</w:t>
      </w:r>
    </w:p>
    <w:p w:rsidR="00170410" w:rsidRPr="00075525" w:rsidRDefault="00170410" w:rsidP="00170410">
      <w:pPr>
        <w:widowControl w:val="0"/>
        <w:autoSpaceDE w:val="0"/>
        <w:autoSpaceDN w:val="0"/>
        <w:adjustRightInd w:val="0"/>
        <w:spacing w:after="0" w:line="240" w:lineRule="auto"/>
        <w:ind w:firstLine="708"/>
        <w:jc w:val="both"/>
        <w:rPr>
          <w:rFonts w:ascii="Times New Roman" w:eastAsia="Times New Roman" w:hAnsi="Times New Roman" w:cs="Times New Roman"/>
          <w:noProof/>
          <w:sz w:val="20"/>
          <w:szCs w:val="26"/>
        </w:rPr>
      </w:pPr>
      <w:r w:rsidRPr="00075525">
        <w:rPr>
          <w:rFonts w:ascii="Times New Roman" w:eastAsia="Times New Roman" w:hAnsi="Times New Roman" w:cs="Times New Roman"/>
          <w:noProof/>
          <w:sz w:val="20"/>
          <w:szCs w:val="26"/>
        </w:rPr>
        <w:t>В соответствии с условиями государственного контракта от _______20___ г.  № ___, Поставщик поставил, а грузоГрузополучатель Государственного заказчика принял и оприходовал товар, указанный в нижеприведенной таблице:</w:t>
      </w:r>
    </w:p>
    <w:tbl>
      <w:tblPr>
        <w:tblW w:w="142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3176"/>
        <w:gridCol w:w="2527"/>
        <w:gridCol w:w="612"/>
        <w:gridCol w:w="1074"/>
        <w:gridCol w:w="1682"/>
        <w:gridCol w:w="1542"/>
        <w:gridCol w:w="1126"/>
        <w:gridCol w:w="1992"/>
      </w:tblGrid>
      <w:tr w:rsidR="00170410" w:rsidRPr="00075525" w:rsidTr="008D38CA">
        <w:tc>
          <w:tcPr>
            <w:tcW w:w="510" w:type="dxa"/>
            <w:shd w:val="clear" w:color="auto" w:fill="F2F2F2"/>
            <w:vAlign w:val="center"/>
          </w:tcPr>
          <w:p w:rsidR="00170410" w:rsidRPr="00075525" w:rsidRDefault="00170410" w:rsidP="00A80433">
            <w:pPr>
              <w:widowControl w:val="0"/>
              <w:autoSpaceDE w:val="0"/>
              <w:autoSpaceDN w:val="0"/>
              <w:adjustRightInd w:val="0"/>
              <w:spacing w:after="0" w:line="240" w:lineRule="auto"/>
              <w:jc w:val="center"/>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 п/п</w:t>
            </w:r>
          </w:p>
        </w:tc>
        <w:tc>
          <w:tcPr>
            <w:tcW w:w="3176" w:type="dxa"/>
            <w:tcBorders>
              <w:right w:val="single" w:sz="4" w:space="0" w:color="auto"/>
            </w:tcBorders>
            <w:shd w:val="clear" w:color="auto" w:fill="F2F2F2"/>
            <w:vAlign w:val="center"/>
          </w:tcPr>
          <w:p w:rsidR="00170410" w:rsidRPr="00075525" w:rsidRDefault="00170410" w:rsidP="00A80433">
            <w:pPr>
              <w:widowControl w:val="0"/>
              <w:autoSpaceDE w:val="0"/>
              <w:autoSpaceDN w:val="0"/>
              <w:adjustRightInd w:val="0"/>
              <w:spacing w:after="0" w:line="240" w:lineRule="auto"/>
              <w:jc w:val="center"/>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Наименование товара</w:t>
            </w:r>
          </w:p>
        </w:tc>
        <w:tc>
          <w:tcPr>
            <w:tcW w:w="2527" w:type="dxa"/>
            <w:tcBorders>
              <w:left w:val="single" w:sz="4" w:space="0" w:color="auto"/>
            </w:tcBorders>
            <w:shd w:val="clear" w:color="auto" w:fill="F2F2F2"/>
            <w:vAlign w:val="center"/>
          </w:tcPr>
          <w:p w:rsidR="00170410" w:rsidRPr="00075525" w:rsidRDefault="00170410" w:rsidP="00A80433">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24"/>
              </w:rPr>
            </w:pPr>
            <w:r w:rsidRPr="00075525">
              <w:rPr>
                <w:rFonts w:ascii="Times New Roman" w:eastAsia="Times New Roman" w:hAnsi="Times New Roman" w:cs="Times New Roman"/>
                <w:sz w:val="18"/>
                <w:szCs w:val="24"/>
              </w:rPr>
              <w:t>Нормативный документ (ГОСТ, Технические условия, др.)</w:t>
            </w:r>
          </w:p>
        </w:tc>
        <w:tc>
          <w:tcPr>
            <w:tcW w:w="612" w:type="dxa"/>
            <w:shd w:val="clear" w:color="auto" w:fill="F2F2F2"/>
            <w:vAlign w:val="center"/>
          </w:tcPr>
          <w:p w:rsidR="00170410" w:rsidRPr="00075525" w:rsidRDefault="00170410" w:rsidP="00A80433">
            <w:pPr>
              <w:widowControl w:val="0"/>
              <w:autoSpaceDE w:val="0"/>
              <w:autoSpaceDN w:val="0"/>
              <w:adjustRightInd w:val="0"/>
              <w:spacing w:after="0" w:line="240" w:lineRule="auto"/>
              <w:jc w:val="center"/>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Ед. изм.</w:t>
            </w:r>
          </w:p>
        </w:tc>
        <w:tc>
          <w:tcPr>
            <w:tcW w:w="1074" w:type="dxa"/>
            <w:shd w:val="clear" w:color="auto" w:fill="F2F2F2"/>
            <w:vAlign w:val="center"/>
          </w:tcPr>
          <w:p w:rsidR="00170410" w:rsidRPr="00075525" w:rsidRDefault="00170410" w:rsidP="00A80433">
            <w:pPr>
              <w:widowControl w:val="0"/>
              <w:autoSpaceDE w:val="0"/>
              <w:autoSpaceDN w:val="0"/>
              <w:adjustRightInd w:val="0"/>
              <w:spacing w:after="0" w:line="240" w:lineRule="auto"/>
              <w:jc w:val="center"/>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Кол-во</w:t>
            </w:r>
          </w:p>
        </w:tc>
        <w:tc>
          <w:tcPr>
            <w:tcW w:w="1682" w:type="dxa"/>
            <w:shd w:val="clear" w:color="auto" w:fill="F2F2F2"/>
            <w:vAlign w:val="center"/>
          </w:tcPr>
          <w:p w:rsidR="00170410" w:rsidRPr="00075525" w:rsidRDefault="00170410" w:rsidP="00A80433">
            <w:pPr>
              <w:widowControl w:val="0"/>
              <w:autoSpaceDE w:val="0"/>
              <w:autoSpaceDN w:val="0"/>
              <w:adjustRightInd w:val="0"/>
              <w:spacing w:after="0" w:line="240" w:lineRule="auto"/>
              <w:jc w:val="center"/>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Цена за единицу, руб.</w:t>
            </w:r>
          </w:p>
        </w:tc>
        <w:tc>
          <w:tcPr>
            <w:tcW w:w="1542" w:type="dxa"/>
            <w:shd w:val="clear" w:color="auto" w:fill="F2F2F2"/>
            <w:vAlign w:val="center"/>
          </w:tcPr>
          <w:p w:rsidR="00170410" w:rsidRPr="00075525" w:rsidRDefault="00170410" w:rsidP="00A80433">
            <w:pPr>
              <w:widowControl w:val="0"/>
              <w:autoSpaceDE w:val="0"/>
              <w:autoSpaceDN w:val="0"/>
              <w:adjustRightInd w:val="0"/>
              <w:spacing w:after="0" w:line="240" w:lineRule="auto"/>
              <w:jc w:val="center"/>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Сумма, руб.</w:t>
            </w:r>
          </w:p>
        </w:tc>
        <w:tc>
          <w:tcPr>
            <w:tcW w:w="1126" w:type="dxa"/>
            <w:shd w:val="clear" w:color="auto" w:fill="F2F2F2"/>
            <w:vAlign w:val="center"/>
          </w:tcPr>
          <w:p w:rsidR="00170410" w:rsidRPr="00075525" w:rsidRDefault="00170410" w:rsidP="00A80433">
            <w:pPr>
              <w:widowControl w:val="0"/>
              <w:autoSpaceDE w:val="0"/>
              <w:autoSpaceDN w:val="0"/>
              <w:adjustRightInd w:val="0"/>
              <w:spacing w:after="0" w:line="240" w:lineRule="auto"/>
              <w:jc w:val="center"/>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Срок годности   товара</w:t>
            </w:r>
          </w:p>
        </w:tc>
        <w:tc>
          <w:tcPr>
            <w:tcW w:w="1992" w:type="dxa"/>
            <w:shd w:val="clear" w:color="auto" w:fill="F2F2F2"/>
            <w:vAlign w:val="center"/>
          </w:tcPr>
          <w:p w:rsidR="00170410" w:rsidRPr="00075525" w:rsidRDefault="00170410" w:rsidP="00A80433">
            <w:pPr>
              <w:widowControl w:val="0"/>
              <w:autoSpaceDE w:val="0"/>
              <w:autoSpaceDN w:val="0"/>
              <w:adjustRightInd w:val="0"/>
              <w:spacing w:after="0" w:line="240" w:lineRule="auto"/>
              <w:jc w:val="center"/>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 дата акта приема товара грузополучателя*</w:t>
            </w:r>
          </w:p>
        </w:tc>
      </w:tr>
      <w:tr w:rsidR="00170410" w:rsidRPr="00075525" w:rsidTr="008D38CA">
        <w:tc>
          <w:tcPr>
            <w:tcW w:w="510" w:type="dxa"/>
          </w:tcPr>
          <w:p w:rsidR="00170410" w:rsidRPr="00075525" w:rsidRDefault="00170410" w:rsidP="00A80433">
            <w:pPr>
              <w:widowControl w:val="0"/>
              <w:autoSpaceDE w:val="0"/>
              <w:autoSpaceDN w:val="0"/>
              <w:adjustRightInd w:val="0"/>
              <w:spacing w:after="0" w:line="240" w:lineRule="auto"/>
              <w:jc w:val="center"/>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1.</w:t>
            </w:r>
          </w:p>
        </w:tc>
        <w:tc>
          <w:tcPr>
            <w:tcW w:w="3176" w:type="dxa"/>
            <w:tcBorders>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2527" w:type="dxa"/>
            <w:tcBorders>
              <w:lef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612" w:type="dxa"/>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1074" w:type="dxa"/>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1682" w:type="dxa"/>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1542" w:type="dxa"/>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3118" w:type="dxa"/>
            <w:gridSpan w:val="2"/>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i/>
                <w:sz w:val="14"/>
                <w:szCs w:val="20"/>
              </w:rPr>
            </w:pPr>
          </w:p>
        </w:tc>
      </w:tr>
      <w:tr w:rsidR="00170410" w:rsidRPr="00075525" w:rsidTr="008D38CA">
        <w:tc>
          <w:tcPr>
            <w:tcW w:w="14241" w:type="dxa"/>
            <w:gridSpan w:val="9"/>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b/>
                <w:sz w:val="14"/>
                <w:szCs w:val="20"/>
              </w:rPr>
            </w:pPr>
            <w:r w:rsidRPr="00075525">
              <w:rPr>
                <w:rFonts w:ascii="Times New Roman" w:eastAsia="Times New Roman" w:hAnsi="Times New Roman" w:cs="Times New Roman"/>
                <w:b/>
                <w:sz w:val="14"/>
                <w:szCs w:val="20"/>
              </w:rPr>
              <w:t>Итого:</w:t>
            </w:r>
            <w:r w:rsidRPr="00075525">
              <w:rPr>
                <w:rFonts w:ascii="Times New Roman" w:eastAsia="Times New Roman" w:hAnsi="Times New Roman" w:cs="Times New Roman"/>
                <w:sz w:val="14"/>
                <w:szCs w:val="20"/>
              </w:rPr>
              <w:t xml:space="preserve"> сумма </w:t>
            </w:r>
            <w:r w:rsidRPr="00075525">
              <w:rPr>
                <w:rFonts w:ascii="Times New Roman" w:eastAsia="Times New Roman" w:hAnsi="Times New Roman" w:cs="Times New Roman"/>
                <w:i/>
                <w:sz w:val="14"/>
                <w:szCs w:val="20"/>
              </w:rPr>
              <w:t>числом (прописью)</w:t>
            </w:r>
          </w:p>
        </w:tc>
      </w:tr>
    </w:tbl>
    <w:p w:rsidR="00170410" w:rsidRPr="00075525" w:rsidRDefault="00170410" w:rsidP="00170410">
      <w:pPr>
        <w:spacing w:after="0" w:line="240" w:lineRule="auto"/>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Сопроводительные документы:</w:t>
      </w:r>
    </w:p>
    <w:p w:rsidR="00170410" w:rsidRPr="00075525" w:rsidRDefault="00170410" w:rsidP="00170410">
      <w:pPr>
        <w:spacing w:after="0" w:line="240" w:lineRule="auto"/>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товарная накладная от ______ № _______;</w:t>
      </w:r>
    </w:p>
    <w:p w:rsidR="00170410" w:rsidRPr="00075525" w:rsidRDefault="00170410" w:rsidP="00170410">
      <w:pPr>
        <w:spacing w:after="0" w:line="240" w:lineRule="auto"/>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счет-фактура от _______ № _______;</w:t>
      </w:r>
    </w:p>
    <w:p w:rsidR="00170410" w:rsidRPr="00075525" w:rsidRDefault="00170410" w:rsidP="00170410">
      <w:pPr>
        <w:spacing w:after="0" w:line="240" w:lineRule="auto"/>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счет от ______ № _______;</w:t>
      </w:r>
    </w:p>
    <w:p w:rsidR="00170410" w:rsidRPr="00075525" w:rsidRDefault="00170410" w:rsidP="00170410">
      <w:pPr>
        <w:spacing w:after="0" w:line="240" w:lineRule="auto"/>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 xml:space="preserve">документы,  удостоверяющие качество товара  (удостоверение, сертификат и т.д.) </w:t>
      </w:r>
      <w:proofErr w:type="gramStart"/>
      <w:r w:rsidRPr="00075525">
        <w:rPr>
          <w:rFonts w:ascii="Times New Roman" w:eastAsia="Times New Roman" w:hAnsi="Times New Roman" w:cs="Times New Roman"/>
          <w:sz w:val="14"/>
          <w:szCs w:val="20"/>
        </w:rPr>
        <w:t>от</w:t>
      </w:r>
      <w:proofErr w:type="gramEnd"/>
      <w:r w:rsidRPr="00075525">
        <w:rPr>
          <w:rFonts w:ascii="Times New Roman" w:eastAsia="Times New Roman" w:hAnsi="Times New Roman" w:cs="Times New Roman"/>
          <w:sz w:val="14"/>
          <w:szCs w:val="20"/>
        </w:rPr>
        <w:t xml:space="preserve"> ______ № _______; </w:t>
      </w:r>
    </w:p>
    <w:p w:rsidR="00170410" w:rsidRPr="00075525" w:rsidRDefault="00170410" w:rsidP="00170410">
      <w:pPr>
        <w:spacing w:after="0" w:line="240" w:lineRule="auto"/>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документ о соответствии товара обязательным требованиям Государственного заказчика;</w:t>
      </w:r>
    </w:p>
    <w:p w:rsidR="00170410" w:rsidRPr="00075525" w:rsidRDefault="00170410" w:rsidP="00170410">
      <w:pPr>
        <w:spacing w:after="0" w:line="240" w:lineRule="auto"/>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_________________________________________;</w:t>
      </w:r>
    </w:p>
    <w:p w:rsidR="00170410" w:rsidRPr="00075525" w:rsidRDefault="00170410" w:rsidP="00170410">
      <w:pPr>
        <w:spacing w:after="0" w:line="240" w:lineRule="auto"/>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__________________________________________ (</w:t>
      </w:r>
      <w:r w:rsidRPr="00075525">
        <w:rPr>
          <w:rFonts w:ascii="Times New Roman" w:eastAsia="Times New Roman" w:hAnsi="Times New Roman" w:cs="Times New Roman"/>
          <w:i/>
          <w:sz w:val="14"/>
          <w:szCs w:val="20"/>
        </w:rPr>
        <w:t>др. документы в соответствии с условиями контракта</w:t>
      </w:r>
      <w:r w:rsidRPr="00075525">
        <w:rPr>
          <w:rFonts w:ascii="Times New Roman" w:eastAsia="Times New Roman" w:hAnsi="Times New Roman" w:cs="Times New Roman"/>
          <w:sz w:val="14"/>
          <w:szCs w:val="20"/>
        </w:rPr>
        <w:t>).</w:t>
      </w:r>
    </w:p>
    <w:p w:rsidR="00170410" w:rsidRPr="00075525" w:rsidRDefault="00170410" w:rsidP="00170410">
      <w:pPr>
        <w:spacing w:after="0" w:line="240" w:lineRule="auto"/>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 3-й экземпляр – Поставщику.</w:t>
      </w:r>
    </w:p>
    <w:tbl>
      <w:tblPr>
        <w:tblW w:w="14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1"/>
        <w:gridCol w:w="1843"/>
        <w:gridCol w:w="6096"/>
      </w:tblGrid>
      <w:tr w:rsidR="00170410" w:rsidRPr="00075525" w:rsidTr="008D38CA">
        <w:tc>
          <w:tcPr>
            <w:tcW w:w="6521" w:type="dxa"/>
            <w:tcBorders>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b/>
                <w:sz w:val="14"/>
                <w:szCs w:val="20"/>
              </w:rPr>
            </w:pPr>
            <w:r w:rsidRPr="00075525">
              <w:rPr>
                <w:rFonts w:ascii="Times New Roman" w:eastAsia="Times New Roman" w:hAnsi="Times New Roman" w:cs="Times New Roman"/>
                <w:b/>
                <w:sz w:val="14"/>
                <w:szCs w:val="20"/>
              </w:rPr>
              <w:t>от Грузополучателя</w:t>
            </w:r>
          </w:p>
        </w:tc>
        <w:tc>
          <w:tcPr>
            <w:tcW w:w="1843" w:type="dxa"/>
            <w:tcBorders>
              <w:top w:val="nil"/>
              <w:left w:val="single" w:sz="4" w:space="0" w:color="auto"/>
              <w:bottom w:val="nil"/>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6096" w:type="dxa"/>
            <w:tcBorders>
              <w:lef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b/>
                <w:sz w:val="14"/>
                <w:szCs w:val="20"/>
              </w:rPr>
            </w:pPr>
            <w:r w:rsidRPr="00075525">
              <w:rPr>
                <w:rFonts w:ascii="Times New Roman" w:eastAsia="Times New Roman" w:hAnsi="Times New Roman" w:cs="Times New Roman"/>
                <w:b/>
                <w:sz w:val="14"/>
                <w:szCs w:val="20"/>
              </w:rPr>
              <w:t xml:space="preserve">от Поставщика  </w:t>
            </w:r>
          </w:p>
        </w:tc>
      </w:tr>
      <w:tr w:rsidR="00170410" w:rsidRPr="00075525" w:rsidTr="008D38CA">
        <w:tc>
          <w:tcPr>
            <w:tcW w:w="6521" w:type="dxa"/>
            <w:tcBorders>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___________________________________________</w:t>
            </w:r>
          </w:p>
        </w:tc>
        <w:tc>
          <w:tcPr>
            <w:tcW w:w="1843" w:type="dxa"/>
            <w:tcBorders>
              <w:top w:val="nil"/>
              <w:left w:val="single" w:sz="4" w:space="0" w:color="auto"/>
              <w:bottom w:val="nil"/>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6096" w:type="dxa"/>
            <w:tcBorders>
              <w:lef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___________________________________</w:t>
            </w:r>
          </w:p>
        </w:tc>
      </w:tr>
      <w:tr w:rsidR="00170410" w:rsidRPr="00075525" w:rsidTr="008D38CA">
        <w:tc>
          <w:tcPr>
            <w:tcW w:w="6521" w:type="dxa"/>
            <w:tcBorders>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___________________________________________</w:t>
            </w:r>
          </w:p>
        </w:tc>
        <w:tc>
          <w:tcPr>
            <w:tcW w:w="1843" w:type="dxa"/>
            <w:tcBorders>
              <w:top w:val="nil"/>
              <w:left w:val="single" w:sz="4" w:space="0" w:color="auto"/>
              <w:bottom w:val="nil"/>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6096" w:type="dxa"/>
            <w:tcBorders>
              <w:lef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_____________________________________</w:t>
            </w:r>
          </w:p>
        </w:tc>
      </w:tr>
      <w:tr w:rsidR="00170410" w:rsidRPr="00075525" w:rsidTr="008D38CA">
        <w:tc>
          <w:tcPr>
            <w:tcW w:w="6521" w:type="dxa"/>
            <w:tcBorders>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___________________________ / ______________ /</w:t>
            </w:r>
          </w:p>
        </w:tc>
        <w:tc>
          <w:tcPr>
            <w:tcW w:w="1843" w:type="dxa"/>
            <w:tcBorders>
              <w:top w:val="nil"/>
              <w:left w:val="single" w:sz="4" w:space="0" w:color="auto"/>
              <w:bottom w:val="nil"/>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6096" w:type="dxa"/>
            <w:tcBorders>
              <w:lef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____________________ / _____________/</w:t>
            </w:r>
          </w:p>
        </w:tc>
      </w:tr>
      <w:tr w:rsidR="00170410" w:rsidRPr="00075525" w:rsidTr="008D38CA">
        <w:tc>
          <w:tcPr>
            <w:tcW w:w="6521" w:type="dxa"/>
            <w:tcBorders>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1843" w:type="dxa"/>
            <w:tcBorders>
              <w:top w:val="nil"/>
              <w:left w:val="single" w:sz="4" w:space="0" w:color="auto"/>
              <w:bottom w:val="nil"/>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6096" w:type="dxa"/>
            <w:tcBorders>
              <w:lef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r>
      <w:tr w:rsidR="00170410" w:rsidRPr="00075525" w:rsidTr="008D38CA">
        <w:tc>
          <w:tcPr>
            <w:tcW w:w="6521" w:type="dxa"/>
            <w:tcBorders>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«_______» ______________ 20_______ г.</w:t>
            </w:r>
          </w:p>
        </w:tc>
        <w:tc>
          <w:tcPr>
            <w:tcW w:w="1843" w:type="dxa"/>
            <w:tcBorders>
              <w:top w:val="nil"/>
              <w:left w:val="single" w:sz="4" w:space="0" w:color="auto"/>
              <w:bottom w:val="nil"/>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6096" w:type="dxa"/>
            <w:tcBorders>
              <w:lef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«_______» ______________ 20_______ г.</w:t>
            </w:r>
          </w:p>
        </w:tc>
      </w:tr>
      <w:tr w:rsidR="00170410" w:rsidRPr="00075525" w:rsidTr="008D38CA">
        <w:tc>
          <w:tcPr>
            <w:tcW w:w="6521" w:type="dxa"/>
            <w:tcBorders>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М.П.</w:t>
            </w:r>
          </w:p>
        </w:tc>
        <w:tc>
          <w:tcPr>
            <w:tcW w:w="1843" w:type="dxa"/>
            <w:tcBorders>
              <w:top w:val="nil"/>
              <w:left w:val="single" w:sz="4" w:space="0" w:color="auto"/>
              <w:bottom w:val="nil"/>
              <w:righ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p>
        </w:tc>
        <w:tc>
          <w:tcPr>
            <w:tcW w:w="6096" w:type="dxa"/>
            <w:tcBorders>
              <w:left w:val="single" w:sz="4" w:space="0" w:color="auto"/>
            </w:tcBorders>
          </w:tcPr>
          <w:p w:rsidR="00170410" w:rsidRPr="00075525" w:rsidRDefault="00170410" w:rsidP="00A80433">
            <w:pPr>
              <w:widowControl w:val="0"/>
              <w:autoSpaceDE w:val="0"/>
              <w:autoSpaceDN w:val="0"/>
              <w:adjustRightInd w:val="0"/>
              <w:spacing w:after="0" w:line="240" w:lineRule="auto"/>
              <w:jc w:val="both"/>
              <w:rPr>
                <w:rFonts w:ascii="Times New Roman" w:eastAsia="Times New Roman" w:hAnsi="Times New Roman" w:cs="Times New Roman"/>
                <w:sz w:val="14"/>
                <w:szCs w:val="20"/>
              </w:rPr>
            </w:pPr>
            <w:r w:rsidRPr="00075525">
              <w:rPr>
                <w:rFonts w:ascii="Times New Roman" w:eastAsia="Times New Roman" w:hAnsi="Times New Roman" w:cs="Times New Roman"/>
                <w:sz w:val="14"/>
                <w:szCs w:val="20"/>
              </w:rPr>
              <w:t>М.П.</w:t>
            </w:r>
          </w:p>
        </w:tc>
      </w:tr>
    </w:tbl>
    <w:p w:rsidR="00170410" w:rsidRPr="00075525" w:rsidRDefault="00170410" w:rsidP="00170410">
      <w:pPr>
        <w:widowControl w:val="0"/>
        <w:autoSpaceDE w:val="0"/>
        <w:autoSpaceDN w:val="0"/>
        <w:adjustRightInd w:val="0"/>
        <w:spacing w:after="0" w:line="240" w:lineRule="auto"/>
        <w:jc w:val="both"/>
        <w:rPr>
          <w:rFonts w:ascii="Times New Roman" w:eastAsia="Times New Roman" w:hAnsi="Times New Roman" w:cs="Times New Roman"/>
          <w:i/>
          <w:sz w:val="14"/>
          <w:szCs w:val="20"/>
        </w:rPr>
      </w:pPr>
      <w:r w:rsidRPr="00075525">
        <w:rPr>
          <w:rFonts w:ascii="Times New Roman" w:eastAsia="Times New Roman" w:hAnsi="Times New Roman" w:cs="Times New Roman"/>
          <w:sz w:val="14"/>
          <w:szCs w:val="20"/>
        </w:rPr>
        <w:t>*</w:t>
      </w:r>
      <w:r w:rsidRPr="00075525">
        <w:rPr>
          <w:rFonts w:ascii="Times New Roman" w:eastAsia="Times New Roman" w:hAnsi="Times New Roman" w:cs="Times New Roman"/>
          <w:i/>
          <w:sz w:val="14"/>
          <w:szCs w:val="20"/>
        </w:rPr>
        <w:t xml:space="preserve"> заполняется Грузополучателем</w:t>
      </w:r>
    </w:p>
    <w:tbl>
      <w:tblPr>
        <w:tblW w:w="15450" w:type="dxa"/>
        <w:tblInd w:w="959" w:type="dxa"/>
        <w:tblLook w:val="01E0" w:firstRow="1" w:lastRow="1" w:firstColumn="1" w:lastColumn="1" w:noHBand="0" w:noVBand="0"/>
      </w:tblPr>
      <w:tblGrid>
        <w:gridCol w:w="7654"/>
        <w:gridCol w:w="7796"/>
      </w:tblGrid>
      <w:tr w:rsidR="00170410" w:rsidRPr="00F3700B" w:rsidTr="00BB0B46">
        <w:trPr>
          <w:trHeight w:val="1112"/>
        </w:trPr>
        <w:tc>
          <w:tcPr>
            <w:tcW w:w="7654" w:type="dxa"/>
          </w:tcPr>
          <w:p w:rsidR="001C6C98" w:rsidRPr="008D38CA" w:rsidRDefault="001C6C98" w:rsidP="001C6C98">
            <w:pPr>
              <w:spacing w:after="0" w:line="240" w:lineRule="auto"/>
              <w:rPr>
                <w:rFonts w:ascii="Times New Roman" w:hAnsi="Times New Roman"/>
                <w:color w:val="000000"/>
              </w:rPr>
            </w:pPr>
            <w:r w:rsidRPr="008D38CA">
              <w:rPr>
                <w:rFonts w:ascii="Times New Roman" w:eastAsia="Times New Roman" w:hAnsi="Times New Roman" w:cs="Times New Roman"/>
                <w:b/>
              </w:rPr>
              <w:t>Государственный заказчик:</w:t>
            </w:r>
            <w:r w:rsidRPr="008D38CA">
              <w:rPr>
                <w:rFonts w:ascii="Times New Roman" w:hAnsi="Times New Roman"/>
                <w:color w:val="000000"/>
              </w:rPr>
              <w:t xml:space="preserve"> </w:t>
            </w:r>
          </w:p>
          <w:p w:rsidR="001C6C98" w:rsidRPr="008D38CA" w:rsidRDefault="001C6C98" w:rsidP="001C6C98">
            <w:pPr>
              <w:spacing w:after="0" w:line="240" w:lineRule="auto"/>
              <w:rPr>
                <w:rFonts w:ascii="Times New Roman" w:hAnsi="Times New Roman"/>
                <w:b/>
                <w:color w:val="000000"/>
              </w:rPr>
            </w:pPr>
            <w:r w:rsidRPr="008D38CA">
              <w:rPr>
                <w:rFonts w:ascii="Times New Roman" w:hAnsi="Times New Roman"/>
                <w:b/>
                <w:color w:val="000000"/>
              </w:rPr>
              <w:t xml:space="preserve">ФКУ СИЗО-3 </w:t>
            </w:r>
            <w:r w:rsidR="00752D96" w:rsidRPr="008D38CA">
              <w:rPr>
                <w:rFonts w:ascii="Times New Roman" w:hAnsi="Times New Roman"/>
                <w:b/>
                <w:color w:val="000000"/>
              </w:rPr>
              <w:t>Г</w:t>
            </w:r>
            <w:r w:rsidRPr="008D38CA">
              <w:rPr>
                <w:rFonts w:ascii="Times New Roman" w:hAnsi="Times New Roman"/>
                <w:b/>
                <w:color w:val="000000"/>
              </w:rPr>
              <w:t>УФСИН России по Московской области</w:t>
            </w:r>
          </w:p>
          <w:p w:rsidR="006E6E47" w:rsidRPr="008D38CA" w:rsidRDefault="00752D96" w:rsidP="006E6E47">
            <w:pPr>
              <w:widowControl w:val="0"/>
              <w:autoSpaceDE w:val="0"/>
              <w:autoSpaceDN w:val="0"/>
              <w:adjustRightInd w:val="0"/>
              <w:spacing w:after="0" w:line="240" w:lineRule="auto"/>
              <w:rPr>
                <w:rFonts w:ascii="Times New Roman" w:eastAsia="Times New Roman" w:hAnsi="Times New Roman" w:cs="Times New Roman"/>
                <w:b/>
              </w:rPr>
            </w:pPr>
            <w:r w:rsidRPr="008D38CA">
              <w:rPr>
                <w:rFonts w:ascii="Times New Roman" w:eastAsia="Times New Roman" w:hAnsi="Times New Roman" w:cs="Times New Roman"/>
                <w:b/>
              </w:rPr>
              <w:t>Начальник</w:t>
            </w:r>
          </w:p>
          <w:p w:rsidR="006E6E47" w:rsidRPr="008D38CA" w:rsidRDefault="006E6E47" w:rsidP="006E6E47">
            <w:pPr>
              <w:widowControl w:val="0"/>
              <w:autoSpaceDE w:val="0"/>
              <w:autoSpaceDN w:val="0"/>
              <w:adjustRightInd w:val="0"/>
              <w:spacing w:after="0" w:line="240" w:lineRule="auto"/>
              <w:rPr>
                <w:rFonts w:ascii="Times New Roman" w:eastAsia="Times New Roman" w:hAnsi="Times New Roman" w:cs="Times New Roman"/>
                <w:b/>
              </w:rPr>
            </w:pPr>
            <w:r w:rsidRPr="008D38CA">
              <w:rPr>
                <w:rFonts w:ascii="Times New Roman" w:eastAsia="Times New Roman" w:hAnsi="Times New Roman" w:cs="Times New Roman"/>
              </w:rPr>
              <w:t>___________________</w:t>
            </w:r>
            <w:r w:rsidRPr="008D38CA">
              <w:rPr>
                <w:rFonts w:ascii="Times New Roman" w:eastAsia="Times New Roman" w:hAnsi="Times New Roman" w:cs="Times New Roman"/>
                <w:b/>
              </w:rPr>
              <w:t xml:space="preserve"> /В.А. Невестюк</w:t>
            </w:r>
            <w:r w:rsidRPr="008D38CA">
              <w:rPr>
                <w:rFonts w:ascii="Times New Roman" w:eastAsia="Times New Roman" w:hAnsi="Times New Roman" w:cs="Times New Roman"/>
              </w:rPr>
              <w:t>/</w:t>
            </w:r>
          </w:p>
          <w:p w:rsidR="001C6C98" w:rsidRPr="008D38CA" w:rsidRDefault="006E6E47" w:rsidP="006E6E47">
            <w:pPr>
              <w:widowControl w:val="0"/>
              <w:autoSpaceDE w:val="0"/>
              <w:autoSpaceDN w:val="0"/>
              <w:adjustRightInd w:val="0"/>
              <w:spacing w:after="0" w:line="240" w:lineRule="auto"/>
              <w:rPr>
                <w:rFonts w:ascii="Times New Roman" w:eastAsia="Times New Roman" w:hAnsi="Times New Roman" w:cs="Times New Roman"/>
              </w:rPr>
            </w:pPr>
            <w:r w:rsidRPr="008D38CA">
              <w:rPr>
                <w:rFonts w:ascii="Times New Roman" w:eastAsia="Times New Roman" w:hAnsi="Times New Roman" w:cs="Times New Roman"/>
              </w:rPr>
              <w:t xml:space="preserve"> </w:t>
            </w:r>
            <w:r w:rsidR="001C6C98" w:rsidRPr="008D38CA">
              <w:rPr>
                <w:rFonts w:ascii="Times New Roman" w:eastAsia="Times New Roman" w:hAnsi="Times New Roman" w:cs="Times New Roman"/>
              </w:rPr>
              <w:t>«___»_______________</w:t>
            </w:r>
            <w:r w:rsidR="00BB0B46" w:rsidRPr="008D38CA">
              <w:rPr>
                <w:rFonts w:ascii="Times New Roman" w:eastAsia="Times New Roman" w:hAnsi="Times New Roman" w:cs="Times New Roman"/>
              </w:rPr>
              <w:t>2026</w:t>
            </w:r>
            <w:r w:rsidR="001C6C98" w:rsidRPr="008D38CA">
              <w:rPr>
                <w:rFonts w:ascii="Times New Roman" w:eastAsia="Times New Roman" w:hAnsi="Times New Roman" w:cs="Times New Roman"/>
              </w:rPr>
              <w:t xml:space="preserve"> г.</w:t>
            </w:r>
          </w:p>
          <w:p w:rsidR="00170410" w:rsidRPr="008D38CA" w:rsidRDefault="00170410" w:rsidP="001C6C98">
            <w:pPr>
              <w:widowControl w:val="0"/>
              <w:autoSpaceDE w:val="0"/>
              <w:autoSpaceDN w:val="0"/>
              <w:adjustRightInd w:val="0"/>
              <w:spacing w:after="0" w:line="240" w:lineRule="auto"/>
              <w:rPr>
                <w:rFonts w:ascii="Times New Roman" w:eastAsia="Times New Roman" w:hAnsi="Times New Roman" w:cs="Times New Roman"/>
              </w:rPr>
            </w:pPr>
            <w:r w:rsidRPr="008D38CA">
              <w:rPr>
                <w:rFonts w:ascii="Times New Roman" w:eastAsia="Times New Roman" w:hAnsi="Times New Roman" w:cs="Times New Roman"/>
              </w:rPr>
              <w:t>М.П.</w:t>
            </w:r>
          </w:p>
        </w:tc>
        <w:tc>
          <w:tcPr>
            <w:tcW w:w="7796" w:type="dxa"/>
          </w:tcPr>
          <w:p w:rsidR="00170410" w:rsidRPr="008D38CA" w:rsidRDefault="00170410" w:rsidP="001C6C98">
            <w:pPr>
              <w:widowControl w:val="0"/>
              <w:snapToGrid w:val="0"/>
              <w:spacing w:after="0" w:line="240" w:lineRule="auto"/>
              <w:rPr>
                <w:rFonts w:ascii="Times New Roman" w:eastAsia="Times New Roman" w:hAnsi="Times New Roman" w:cs="Times New Roman"/>
                <w:b/>
                <w:bCs/>
              </w:rPr>
            </w:pPr>
            <w:r w:rsidRPr="008D38CA">
              <w:rPr>
                <w:rFonts w:ascii="Times New Roman" w:hAnsi="Times New Roman"/>
                <w:b/>
                <w:color w:val="000000" w:themeColor="text1"/>
              </w:rPr>
              <w:t>Поставщик</w:t>
            </w:r>
            <w:r w:rsidRPr="008D38CA">
              <w:rPr>
                <w:rFonts w:ascii="Times New Roman" w:eastAsia="Times New Roman" w:hAnsi="Times New Roman" w:cs="Times New Roman"/>
                <w:b/>
                <w:bCs/>
              </w:rPr>
              <w:t>:</w:t>
            </w:r>
          </w:p>
          <w:p w:rsidR="00170410" w:rsidRPr="008D38CA" w:rsidRDefault="00170410" w:rsidP="001C6C98">
            <w:pPr>
              <w:widowControl w:val="0"/>
              <w:spacing w:after="0" w:line="240" w:lineRule="auto"/>
              <w:rPr>
                <w:rFonts w:ascii="Times New Roman" w:eastAsia="Times New Roman" w:hAnsi="Times New Roman" w:cs="Times New Roman"/>
                <w:b/>
              </w:rPr>
            </w:pPr>
          </w:p>
          <w:p w:rsidR="00170410" w:rsidRPr="008D38CA" w:rsidRDefault="00170410" w:rsidP="001C6C98">
            <w:pPr>
              <w:widowControl w:val="0"/>
              <w:spacing w:after="0" w:line="240" w:lineRule="auto"/>
              <w:rPr>
                <w:rFonts w:ascii="Times New Roman" w:eastAsia="Times New Roman" w:hAnsi="Times New Roman" w:cs="Times New Roman"/>
              </w:rPr>
            </w:pPr>
          </w:p>
          <w:p w:rsidR="00170410" w:rsidRPr="008D38CA" w:rsidRDefault="00170410" w:rsidP="001C6C98">
            <w:pPr>
              <w:widowControl w:val="0"/>
              <w:spacing w:after="0" w:line="240" w:lineRule="auto"/>
              <w:rPr>
                <w:rFonts w:ascii="Times New Roman" w:eastAsia="Times New Roman" w:hAnsi="Times New Roman" w:cs="Times New Roman"/>
                <w:bCs/>
              </w:rPr>
            </w:pPr>
            <w:r w:rsidRPr="008D38CA">
              <w:rPr>
                <w:rFonts w:ascii="Times New Roman" w:eastAsia="Times New Roman" w:hAnsi="Times New Roman" w:cs="Times New Roman"/>
              </w:rPr>
              <w:t xml:space="preserve">   _______________ </w:t>
            </w:r>
            <w:r w:rsidRPr="008D38CA">
              <w:rPr>
                <w:rFonts w:ascii="Times New Roman" w:eastAsia="Times New Roman" w:hAnsi="Times New Roman" w:cs="Times New Roman"/>
                <w:bCs/>
              </w:rPr>
              <w:t>/</w:t>
            </w:r>
            <w:r w:rsidRPr="008D38CA">
              <w:rPr>
                <w:rFonts w:ascii="Times New Roman" w:eastAsia="Times New Roman" w:hAnsi="Times New Roman" w:cs="Times New Roman"/>
              </w:rPr>
              <w:t>____________ /</w:t>
            </w:r>
          </w:p>
          <w:p w:rsidR="00170410" w:rsidRPr="008D38CA" w:rsidRDefault="00170410" w:rsidP="001C6C98">
            <w:pPr>
              <w:widowControl w:val="0"/>
              <w:spacing w:after="0" w:line="240" w:lineRule="auto"/>
              <w:rPr>
                <w:rFonts w:ascii="Times New Roman" w:eastAsia="Times New Roman" w:hAnsi="Times New Roman" w:cs="Times New Roman"/>
              </w:rPr>
            </w:pPr>
            <w:r w:rsidRPr="008D38CA">
              <w:rPr>
                <w:rFonts w:ascii="Times New Roman" w:eastAsia="Times New Roman" w:hAnsi="Times New Roman" w:cs="Times New Roman"/>
              </w:rPr>
              <w:t xml:space="preserve">   «___»_______________</w:t>
            </w:r>
            <w:r w:rsidR="00BB0B46" w:rsidRPr="008D38CA">
              <w:rPr>
                <w:rFonts w:ascii="Times New Roman" w:eastAsia="Times New Roman" w:hAnsi="Times New Roman" w:cs="Times New Roman"/>
              </w:rPr>
              <w:t>2026</w:t>
            </w:r>
            <w:r w:rsidRPr="008D38CA">
              <w:rPr>
                <w:rFonts w:ascii="Times New Roman" w:eastAsia="Times New Roman" w:hAnsi="Times New Roman" w:cs="Times New Roman"/>
              </w:rPr>
              <w:t xml:space="preserve"> г.</w:t>
            </w:r>
          </w:p>
          <w:p w:rsidR="00170410" w:rsidRPr="008D38CA" w:rsidRDefault="00170410" w:rsidP="001C6C98">
            <w:pPr>
              <w:widowControl w:val="0"/>
              <w:autoSpaceDE w:val="0"/>
              <w:autoSpaceDN w:val="0"/>
              <w:adjustRightInd w:val="0"/>
              <w:spacing w:after="0" w:line="240" w:lineRule="auto"/>
              <w:rPr>
                <w:rFonts w:ascii="Times New Roman" w:eastAsia="Times New Roman" w:hAnsi="Times New Roman" w:cs="Times New Roman"/>
              </w:rPr>
            </w:pPr>
            <w:r w:rsidRPr="008D38CA">
              <w:rPr>
                <w:rFonts w:ascii="Times New Roman" w:eastAsia="Times New Roman" w:hAnsi="Times New Roman" w:cs="Times New Roman"/>
                <w:bCs/>
              </w:rPr>
              <w:t xml:space="preserve">   М.П.</w:t>
            </w:r>
          </w:p>
        </w:tc>
      </w:tr>
    </w:tbl>
    <w:p w:rsidR="0066764D" w:rsidRDefault="0066764D" w:rsidP="0047783C">
      <w:pPr>
        <w:overflowPunct w:val="0"/>
        <w:spacing w:after="0" w:line="240" w:lineRule="auto"/>
        <w:jc w:val="right"/>
        <w:rPr>
          <w:rFonts w:ascii="Times New Roman" w:eastAsia="Times New Roman" w:hAnsi="Times New Roman" w:cs="Times New Roman"/>
          <w:sz w:val="24"/>
          <w:szCs w:val="24"/>
        </w:rPr>
      </w:pPr>
    </w:p>
    <w:p w:rsidR="0066764D" w:rsidRDefault="0066764D" w:rsidP="0047783C">
      <w:pPr>
        <w:overflowPunct w:val="0"/>
        <w:spacing w:after="0" w:line="240" w:lineRule="auto"/>
        <w:jc w:val="right"/>
        <w:rPr>
          <w:rFonts w:ascii="Times New Roman" w:eastAsia="Times New Roman" w:hAnsi="Times New Roman" w:cs="Times New Roman"/>
          <w:sz w:val="24"/>
          <w:szCs w:val="24"/>
        </w:rPr>
      </w:pPr>
    </w:p>
    <w:p w:rsidR="0047783C" w:rsidRDefault="0047783C" w:rsidP="0047783C">
      <w:pPr>
        <w:overflowPunct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lastRenderedPageBreak/>
        <w:t>Приложение № 4</w:t>
      </w:r>
    </w:p>
    <w:p w:rsidR="0047783C" w:rsidRDefault="0047783C" w:rsidP="0047783C">
      <w:pPr>
        <w:widowControl w:val="0"/>
        <w:tabs>
          <w:tab w:val="left" w:pos="6480"/>
        </w:tabs>
        <w:overflowPunct w:val="0"/>
        <w:spacing w:after="0" w:line="240" w:lineRule="auto"/>
        <w:ind w:right="-74"/>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Контракту от «___» ___________ </w:t>
      </w:r>
      <w:r w:rsidR="00BB0B46">
        <w:rPr>
          <w:rFonts w:ascii="Times New Roman" w:eastAsia="Times New Roman" w:hAnsi="Times New Roman" w:cs="Times New Roman"/>
          <w:sz w:val="24"/>
          <w:szCs w:val="24"/>
        </w:rPr>
        <w:t>2026</w:t>
      </w:r>
      <w:r>
        <w:rPr>
          <w:rFonts w:ascii="Times New Roman" w:eastAsia="Times New Roman" w:hAnsi="Times New Roman" w:cs="Times New Roman"/>
          <w:sz w:val="24"/>
          <w:szCs w:val="24"/>
        </w:rPr>
        <w:t xml:space="preserve"> г.</w:t>
      </w:r>
    </w:p>
    <w:p w:rsidR="0066764D" w:rsidRDefault="0066764D" w:rsidP="0066764D">
      <w:pPr>
        <w:keepNext/>
        <w:spacing w:after="0" w:line="240" w:lineRule="auto"/>
        <w:jc w:val="center"/>
        <w:outlineLvl w:val="1"/>
        <w:rPr>
          <w:rFonts w:ascii="Times New Roman" w:eastAsia="Times New Roman" w:hAnsi="Times New Roman" w:cs="Times New Roman"/>
          <w:iCs/>
          <w:sz w:val="19"/>
          <w:szCs w:val="19"/>
        </w:rPr>
      </w:pPr>
      <w:bookmarkStart w:id="14" w:name="_Toc5970767"/>
    </w:p>
    <w:p w:rsidR="0066764D" w:rsidRPr="000C6DF5" w:rsidRDefault="0066764D" w:rsidP="0066764D">
      <w:pPr>
        <w:keepNext/>
        <w:spacing w:after="0" w:line="240" w:lineRule="auto"/>
        <w:jc w:val="center"/>
        <w:outlineLvl w:val="1"/>
        <w:rPr>
          <w:rFonts w:ascii="Times New Roman" w:eastAsia="Times New Roman" w:hAnsi="Times New Roman" w:cs="Times New Roman"/>
          <w:iCs/>
          <w:sz w:val="19"/>
          <w:szCs w:val="19"/>
        </w:rPr>
      </w:pPr>
      <w:r w:rsidRPr="000C6DF5">
        <w:rPr>
          <w:rFonts w:ascii="Times New Roman" w:eastAsia="Times New Roman" w:hAnsi="Times New Roman" w:cs="Times New Roman"/>
          <w:iCs/>
          <w:sz w:val="19"/>
          <w:szCs w:val="19"/>
        </w:rPr>
        <w:t>ОПИСАНИЕ ОБЪЕКТА ЗАКУПКИ</w:t>
      </w:r>
      <w:bookmarkEnd w:id="14"/>
    </w:p>
    <w:p w:rsidR="0066764D" w:rsidRPr="000C6DF5" w:rsidRDefault="0066764D" w:rsidP="0066764D">
      <w:pPr>
        <w:widowControl w:val="0"/>
        <w:spacing w:after="0" w:line="240" w:lineRule="auto"/>
        <w:ind w:firstLine="708"/>
        <w:jc w:val="both"/>
        <w:rPr>
          <w:rFonts w:ascii="Times New Roman" w:eastAsia="Times New Roman" w:hAnsi="Times New Roman" w:cs="Times New Roman"/>
          <w:sz w:val="19"/>
          <w:szCs w:val="19"/>
        </w:rPr>
      </w:pPr>
      <w:r w:rsidRPr="000C6DF5">
        <w:rPr>
          <w:rFonts w:ascii="Times New Roman" w:eastAsia="Times New Roman" w:hAnsi="Times New Roman" w:cs="Times New Roman"/>
          <w:sz w:val="19"/>
          <w:szCs w:val="19"/>
        </w:rPr>
        <w:t>1. Предмет государственного контракта: поставка</w:t>
      </w:r>
      <w:r w:rsidR="00C171C6">
        <w:rPr>
          <w:rFonts w:ascii="Times New Roman" w:eastAsia="Times New Roman" w:hAnsi="Times New Roman" w:cs="Times New Roman"/>
          <w:sz w:val="19"/>
          <w:szCs w:val="19"/>
        </w:rPr>
        <w:t xml:space="preserve"> </w:t>
      </w:r>
      <w:r w:rsidRPr="000C6DF5">
        <w:rPr>
          <w:rFonts w:ascii="Times New Roman" w:eastAsia="Times New Roman" w:hAnsi="Times New Roman" w:cs="Times New Roman"/>
          <w:sz w:val="19"/>
          <w:szCs w:val="19"/>
        </w:rPr>
        <w:t>продуктов питания</w:t>
      </w:r>
      <w:r w:rsidR="00C171C6">
        <w:rPr>
          <w:rFonts w:ascii="Times New Roman" w:eastAsia="Times New Roman" w:hAnsi="Times New Roman" w:cs="Times New Roman"/>
          <w:sz w:val="19"/>
          <w:szCs w:val="19"/>
        </w:rPr>
        <w:t xml:space="preserve"> </w:t>
      </w:r>
      <w:r w:rsidRPr="000C6DF5">
        <w:rPr>
          <w:rFonts w:ascii="Times New Roman" w:eastAsia="Times New Roman" w:hAnsi="Times New Roman" w:cs="Times New Roman"/>
          <w:sz w:val="19"/>
          <w:szCs w:val="19"/>
        </w:rPr>
        <w:t>в рамках государственного оборонного заказа (далее – товар).</w:t>
      </w:r>
    </w:p>
    <w:p w:rsidR="0066764D" w:rsidRPr="000C6DF5" w:rsidRDefault="0066764D" w:rsidP="0066764D">
      <w:pPr>
        <w:widowControl w:val="0"/>
        <w:spacing w:after="0" w:line="240" w:lineRule="auto"/>
        <w:ind w:firstLine="708"/>
        <w:jc w:val="both"/>
        <w:rPr>
          <w:rFonts w:ascii="Times New Roman" w:hAnsi="Times New Roman" w:cs="Times New Roman"/>
          <w:color w:val="000000"/>
          <w:spacing w:val="3"/>
          <w:sz w:val="19"/>
          <w:szCs w:val="19"/>
        </w:rPr>
      </w:pPr>
      <w:r w:rsidRPr="000C6DF5">
        <w:rPr>
          <w:rFonts w:ascii="Times New Roman" w:eastAsia="Times New Roman" w:hAnsi="Times New Roman" w:cs="Times New Roman"/>
          <w:sz w:val="19"/>
          <w:szCs w:val="19"/>
        </w:rPr>
        <w:t xml:space="preserve">2. </w:t>
      </w:r>
      <w:r w:rsidRPr="000C6DF5">
        <w:rPr>
          <w:rFonts w:ascii="Times New Roman" w:hAnsi="Times New Roman" w:cs="Times New Roman"/>
          <w:color w:val="000000"/>
          <w:spacing w:val="3"/>
          <w:sz w:val="19"/>
          <w:szCs w:val="19"/>
        </w:rPr>
        <w:t>Источник финансирования:</w:t>
      </w:r>
      <w:r w:rsidR="00C171C6">
        <w:rPr>
          <w:rFonts w:ascii="Times New Roman" w:hAnsi="Times New Roman" w:cs="Times New Roman"/>
          <w:color w:val="000000"/>
          <w:spacing w:val="3"/>
          <w:sz w:val="19"/>
          <w:szCs w:val="19"/>
        </w:rPr>
        <w:t xml:space="preserve"> </w:t>
      </w:r>
      <w:r w:rsidRPr="000C6DF5">
        <w:rPr>
          <w:rFonts w:ascii="Times New Roman" w:hAnsi="Times New Roman" w:cs="Times New Roman"/>
          <w:color w:val="000000"/>
          <w:spacing w:val="3"/>
          <w:sz w:val="19"/>
          <w:szCs w:val="19"/>
        </w:rPr>
        <w:t>Федеральный бюджет.</w:t>
      </w:r>
    </w:p>
    <w:p w:rsidR="0066764D" w:rsidRPr="000C6DF5" w:rsidRDefault="00C171C6" w:rsidP="0066764D">
      <w:pPr>
        <w:widowControl w:val="0"/>
        <w:snapToGrid w:val="0"/>
        <w:spacing w:after="0" w:line="240" w:lineRule="auto"/>
        <w:ind w:firstLine="708"/>
        <w:jc w:val="both"/>
        <w:rPr>
          <w:rFonts w:ascii="Times New Roman" w:hAnsi="Times New Roman" w:cs="Times New Roman"/>
          <w:bCs/>
          <w:sz w:val="19"/>
          <w:szCs w:val="19"/>
        </w:rPr>
      </w:pPr>
      <w:r>
        <w:rPr>
          <w:rFonts w:ascii="Times New Roman" w:eastAsia="Times New Roman" w:hAnsi="Times New Roman" w:cs="Times New Roman"/>
          <w:sz w:val="19"/>
          <w:szCs w:val="19"/>
        </w:rPr>
        <w:t>3</w:t>
      </w:r>
      <w:r w:rsidR="0066764D" w:rsidRPr="000C6DF5">
        <w:rPr>
          <w:rFonts w:ascii="Times New Roman" w:eastAsia="Times New Roman" w:hAnsi="Times New Roman" w:cs="Times New Roman"/>
          <w:sz w:val="19"/>
          <w:szCs w:val="19"/>
        </w:rPr>
        <w:t xml:space="preserve">. </w:t>
      </w:r>
      <w:r w:rsidR="0066764D" w:rsidRPr="000C6DF5">
        <w:rPr>
          <w:rFonts w:ascii="Times New Roman" w:hAnsi="Times New Roman" w:cs="Times New Roman"/>
          <w:bCs/>
          <w:sz w:val="19"/>
          <w:szCs w:val="19"/>
        </w:rPr>
        <w:t>Условия, запреты и ограничения допуска товаров, происходящих из иностранного государства или группы иностранных государств:</w:t>
      </w:r>
    </w:p>
    <w:p w:rsidR="0066764D" w:rsidRPr="000C6DF5" w:rsidRDefault="0066764D" w:rsidP="0066764D">
      <w:pPr>
        <w:widowControl w:val="0"/>
        <w:snapToGrid w:val="0"/>
        <w:spacing w:after="0" w:line="240" w:lineRule="auto"/>
        <w:ind w:firstLine="708"/>
        <w:jc w:val="both"/>
        <w:rPr>
          <w:rFonts w:ascii="Times New Roman" w:hAnsi="Times New Roman" w:cs="Times New Roman"/>
          <w:bCs/>
          <w:sz w:val="19"/>
          <w:szCs w:val="19"/>
        </w:rPr>
      </w:pPr>
      <w:r w:rsidRPr="000C6DF5">
        <w:rPr>
          <w:rFonts w:ascii="Times New Roman" w:hAnsi="Times New Roman" w:cs="Times New Roman"/>
          <w:bCs/>
          <w:sz w:val="19"/>
          <w:szCs w:val="19"/>
        </w:rPr>
        <w:t>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66764D" w:rsidRPr="000C6DF5" w:rsidRDefault="0066764D" w:rsidP="0066764D">
      <w:pPr>
        <w:widowControl w:val="0"/>
        <w:snapToGrid w:val="0"/>
        <w:spacing w:after="0" w:line="240" w:lineRule="auto"/>
        <w:ind w:firstLine="708"/>
        <w:jc w:val="both"/>
        <w:rPr>
          <w:rFonts w:ascii="Times New Roman" w:hAnsi="Times New Roman" w:cs="Times New Roman"/>
          <w:bCs/>
          <w:sz w:val="19"/>
          <w:szCs w:val="19"/>
        </w:rPr>
      </w:pPr>
      <w:r w:rsidRPr="000C6DF5">
        <w:rPr>
          <w:rFonts w:ascii="Times New Roman" w:hAnsi="Times New Roman" w:cs="Times New Roman"/>
          <w:bCs/>
          <w:sz w:val="19"/>
          <w:szCs w:val="19"/>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66764D" w:rsidRPr="000C6DF5" w:rsidRDefault="0066764D" w:rsidP="0066764D">
      <w:pPr>
        <w:widowControl w:val="0"/>
        <w:snapToGrid w:val="0"/>
        <w:spacing w:after="0" w:line="240" w:lineRule="auto"/>
        <w:ind w:firstLine="708"/>
        <w:jc w:val="both"/>
        <w:rPr>
          <w:rFonts w:ascii="Times New Roman" w:hAnsi="Times New Roman" w:cs="Times New Roman"/>
          <w:bCs/>
          <w:sz w:val="19"/>
          <w:szCs w:val="19"/>
        </w:rPr>
      </w:pPr>
      <w:r w:rsidRPr="000C6DF5">
        <w:rPr>
          <w:rFonts w:ascii="Times New Roman" w:hAnsi="Times New Roman" w:cs="Times New Roman"/>
          <w:bCs/>
          <w:sz w:val="19"/>
          <w:szCs w:val="19"/>
        </w:rPr>
        <w:t xml:space="preserve">-для подтверждения происхождения товара, участник закупки в </w:t>
      </w:r>
      <w:r w:rsidR="00DC4C32">
        <w:rPr>
          <w:rFonts w:ascii="Times New Roman" w:hAnsi="Times New Roman" w:cs="Times New Roman"/>
          <w:bCs/>
          <w:sz w:val="19"/>
          <w:szCs w:val="19"/>
        </w:rPr>
        <w:t>документации на Товар</w:t>
      </w:r>
      <w:r w:rsidRPr="000C6DF5">
        <w:rPr>
          <w:rFonts w:ascii="Times New Roman" w:hAnsi="Times New Roman" w:cs="Times New Roman"/>
          <w:bCs/>
          <w:sz w:val="19"/>
          <w:szCs w:val="19"/>
        </w:rPr>
        <w:t xml:space="preserve"> указывает наименования страны происхождения товара.</w:t>
      </w:r>
    </w:p>
    <w:p w:rsidR="0066764D" w:rsidRPr="000C6DF5" w:rsidRDefault="0066764D" w:rsidP="0066764D">
      <w:pPr>
        <w:widowControl w:val="0"/>
        <w:snapToGrid w:val="0"/>
        <w:spacing w:after="0" w:line="240" w:lineRule="auto"/>
        <w:ind w:firstLine="708"/>
        <w:jc w:val="both"/>
        <w:rPr>
          <w:rFonts w:ascii="Times New Roman" w:hAnsi="Times New Roman" w:cs="Times New Roman"/>
          <w:bCs/>
          <w:sz w:val="19"/>
          <w:szCs w:val="19"/>
        </w:rPr>
      </w:pPr>
      <w:proofErr w:type="gramStart"/>
      <w:r w:rsidRPr="000C6DF5">
        <w:rPr>
          <w:rFonts w:ascii="Times New Roman" w:hAnsi="Times New Roman" w:cs="Times New Roman"/>
          <w:bCs/>
          <w:sz w:val="19"/>
          <w:szCs w:val="19"/>
        </w:rPr>
        <w:t>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2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w:t>
      </w:r>
      <w:proofErr w:type="gramEnd"/>
      <w:r w:rsidRPr="000C6DF5">
        <w:rPr>
          <w:rFonts w:ascii="Times New Roman" w:hAnsi="Times New Roman" w:cs="Times New Roman"/>
          <w:bCs/>
          <w:sz w:val="19"/>
          <w:szCs w:val="19"/>
        </w:rPr>
        <w:t xml:space="preserve"> товаров, работ, услуг отдельными видами юридических лиц».</w:t>
      </w:r>
    </w:p>
    <w:p w:rsidR="0066764D" w:rsidRPr="000C6DF5" w:rsidRDefault="0066764D" w:rsidP="0066764D">
      <w:pPr>
        <w:widowControl w:val="0"/>
        <w:snapToGrid w:val="0"/>
        <w:spacing w:after="0" w:line="240" w:lineRule="auto"/>
        <w:ind w:firstLine="708"/>
        <w:jc w:val="both"/>
        <w:rPr>
          <w:rFonts w:ascii="Times New Roman" w:hAnsi="Times New Roman" w:cs="Times New Roman"/>
          <w:color w:val="000000" w:themeColor="text1"/>
          <w:sz w:val="19"/>
          <w:szCs w:val="19"/>
          <w:u w:val="single"/>
          <w:lang w:eastAsia="ar-SA"/>
        </w:rPr>
      </w:pPr>
      <w:r w:rsidRPr="000C6DF5">
        <w:rPr>
          <w:rFonts w:ascii="Times New Roman" w:hAnsi="Times New Roman" w:cs="Times New Roman"/>
          <w:color w:val="000000" w:themeColor="text1"/>
          <w:sz w:val="19"/>
          <w:szCs w:val="19"/>
          <w:u w:val="single"/>
          <w:lang w:eastAsia="ar-SA"/>
        </w:rPr>
        <w:t>Индивидуальный предприниматель не может участвовать в исполнении государственного оборонного заказа в качестве головного исполнителя.</w:t>
      </w:r>
    </w:p>
    <w:p w:rsidR="0066764D" w:rsidRPr="000C6DF5" w:rsidRDefault="0066764D" w:rsidP="0066764D">
      <w:pPr>
        <w:widowControl w:val="0"/>
        <w:snapToGrid w:val="0"/>
        <w:spacing w:after="0" w:line="240" w:lineRule="auto"/>
        <w:ind w:firstLine="539"/>
        <w:jc w:val="both"/>
        <w:rPr>
          <w:rFonts w:ascii="Times New Roman" w:hAnsi="Times New Roman" w:cs="Times New Roman"/>
          <w:color w:val="000000" w:themeColor="text1"/>
          <w:sz w:val="19"/>
          <w:szCs w:val="19"/>
          <w:u w:val="single"/>
          <w:lang w:eastAsia="ar-SA"/>
        </w:rPr>
      </w:pPr>
      <w:r w:rsidRPr="000C6DF5">
        <w:rPr>
          <w:rFonts w:ascii="Times New Roman" w:hAnsi="Times New Roman" w:cs="Times New Roman"/>
          <w:color w:val="000000" w:themeColor="text1"/>
          <w:sz w:val="19"/>
          <w:szCs w:val="19"/>
          <w:u w:val="single"/>
          <w:lang w:eastAsia="ar-SA"/>
        </w:rPr>
        <w:t>Согласно п.3 ст.3 Федерального закона от 29.12.2012 № 275-ФЗ «Об оборонном заказе»</w:t>
      </w:r>
    </w:p>
    <w:p w:rsidR="0066764D" w:rsidRPr="000C6DF5" w:rsidRDefault="0066764D" w:rsidP="0066764D">
      <w:pPr>
        <w:autoSpaceDE w:val="0"/>
        <w:autoSpaceDN w:val="0"/>
        <w:adjustRightInd w:val="0"/>
        <w:spacing w:after="0" w:line="240" w:lineRule="auto"/>
        <w:ind w:firstLine="539"/>
        <w:jc w:val="both"/>
        <w:rPr>
          <w:rFonts w:ascii="Times New Roman" w:hAnsi="Times New Roman" w:cs="Times New Roman"/>
          <w:sz w:val="19"/>
          <w:szCs w:val="19"/>
        </w:rPr>
      </w:pPr>
      <w:r w:rsidRPr="000C6DF5">
        <w:rPr>
          <w:rFonts w:ascii="Times New Roman" w:hAnsi="Times New Roman" w:cs="Times New Roman"/>
          <w:sz w:val="19"/>
          <w:szCs w:val="19"/>
        </w:rPr>
        <w:t xml:space="preserve">Головной исполнитель поставок продукции по государственному оборонному заказу (далее - головной исполнитель) - юридическое лицо, созданное в соответствии </w:t>
      </w:r>
      <w:r w:rsidR="00D90AA9">
        <w:rPr>
          <w:rFonts w:ascii="Times New Roman" w:hAnsi="Times New Roman" w:cs="Times New Roman"/>
          <w:sz w:val="19"/>
          <w:szCs w:val="19"/>
        </w:rPr>
        <w:br/>
      </w:r>
      <w:r w:rsidRPr="000C6DF5">
        <w:rPr>
          <w:rFonts w:ascii="Times New Roman" w:hAnsi="Times New Roman" w:cs="Times New Roman"/>
          <w:sz w:val="19"/>
          <w:szCs w:val="19"/>
        </w:rPr>
        <w:t>с законодательством Российской Федерации и заключившее с государственным заказчиком государственный контракт по государственному оборонному заказу;</w:t>
      </w:r>
    </w:p>
    <w:p w:rsidR="0066764D" w:rsidRPr="000C6DF5" w:rsidRDefault="0066764D" w:rsidP="0066764D">
      <w:pPr>
        <w:autoSpaceDE w:val="0"/>
        <w:autoSpaceDN w:val="0"/>
        <w:adjustRightInd w:val="0"/>
        <w:spacing w:after="0" w:line="240" w:lineRule="auto"/>
        <w:ind w:firstLine="539"/>
        <w:jc w:val="both"/>
        <w:rPr>
          <w:rFonts w:ascii="Times New Roman" w:hAnsi="Times New Roman" w:cs="Times New Roman"/>
          <w:sz w:val="19"/>
          <w:szCs w:val="19"/>
        </w:rPr>
      </w:pPr>
      <w:r w:rsidRPr="000C6DF5">
        <w:rPr>
          <w:rFonts w:ascii="Times New Roman" w:hAnsi="Times New Roman" w:cs="Times New Roman"/>
          <w:color w:val="000000" w:themeColor="text1"/>
          <w:sz w:val="19"/>
          <w:szCs w:val="19"/>
          <w:u w:val="single"/>
          <w:lang w:eastAsia="ar-SA"/>
        </w:rPr>
        <w:t xml:space="preserve">Индивидуальный предприниматель может участвовать в исполнении государственного оборонного заказа при вхождении в кооперацию головного исполнителя и заключении контракта с головным исполнителем  </w:t>
      </w:r>
    </w:p>
    <w:p w:rsidR="0066764D" w:rsidRPr="000C6DF5" w:rsidRDefault="0066764D" w:rsidP="0066764D">
      <w:pPr>
        <w:widowControl w:val="0"/>
        <w:snapToGrid w:val="0"/>
        <w:spacing w:after="0" w:line="240" w:lineRule="auto"/>
        <w:ind w:firstLine="539"/>
        <w:jc w:val="both"/>
        <w:rPr>
          <w:rFonts w:ascii="Times New Roman" w:hAnsi="Times New Roman" w:cs="Times New Roman"/>
          <w:color w:val="000000" w:themeColor="text1"/>
          <w:sz w:val="19"/>
          <w:szCs w:val="19"/>
          <w:u w:val="single"/>
          <w:lang w:eastAsia="ar-SA"/>
        </w:rPr>
      </w:pPr>
      <w:r w:rsidRPr="000C6DF5">
        <w:rPr>
          <w:rFonts w:ascii="Times New Roman" w:hAnsi="Times New Roman" w:cs="Times New Roman"/>
          <w:sz w:val="19"/>
          <w:szCs w:val="19"/>
          <w:u w:val="single"/>
        </w:rPr>
        <w:t xml:space="preserve">Согласно п.4 ст.3 </w:t>
      </w:r>
      <w:r w:rsidRPr="000C6DF5">
        <w:rPr>
          <w:rFonts w:ascii="Times New Roman" w:hAnsi="Times New Roman" w:cs="Times New Roman"/>
          <w:color w:val="000000" w:themeColor="text1"/>
          <w:sz w:val="19"/>
          <w:szCs w:val="19"/>
          <w:u w:val="single"/>
          <w:lang w:eastAsia="ar-SA"/>
        </w:rPr>
        <w:t>Федерального закона от 29.12.2012 № 275-ФЗ «Об оборонном заказе»</w:t>
      </w:r>
    </w:p>
    <w:p w:rsidR="0066764D" w:rsidRPr="000C6DF5" w:rsidRDefault="0066764D" w:rsidP="0066764D">
      <w:pPr>
        <w:autoSpaceDE w:val="0"/>
        <w:autoSpaceDN w:val="0"/>
        <w:adjustRightInd w:val="0"/>
        <w:spacing w:after="0" w:line="240" w:lineRule="auto"/>
        <w:ind w:firstLine="539"/>
        <w:jc w:val="both"/>
        <w:rPr>
          <w:rFonts w:ascii="Times New Roman" w:hAnsi="Times New Roman" w:cs="Times New Roman"/>
          <w:color w:val="000000" w:themeColor="text1"/>
          <w:sz w:val="19"/>
          <w:szCs w:val="19"/>
          <w:u w:val="single"/>
          <w:lang w:eastAsia="ar-SA"/>
        </w:rPr>
      </w:pPr>
      <w:r w:rsidRPr="000C6DF5">
        <w:rPr>
          <w:rFonts w:ascii="Times New Roman" w:hAnsi="Times New Roman" w:cs="Times New Roman"/>
          <w:sz w:val="19"/>
          <w:szCs w:val="19"/>
        </w:rPr>
        <w:t xml:space="preserve">исполнитель, участвующий в поставках продукции по государственному оборонному заказу (далее - исполнитель), - лицо, входящее в кооперацию головного исполнителя </w:t>
      </w:r>
      <w:r w:rsidR="00D90AA9">
        <w:rPr>
          <w:rFonts w:ascii="Times New Roman" w:hAnsi="Times New Roman" w:cs="Times New Roman"/>
          <w:sz w:val="19"/>
          <w:szCs w:val="19"/>
        </w:rPr>
        <w:br/>
      </w:r>
      <w:r w:rsidRPr="000C6DF5">
        <w:rPr>
          <w:rFonts w:ascii="Times New Roman" w:hAnsi="Times New Roman" w:cs="Times New Roman"/>
          <w:sz w:val="19"/>
          <w:szCs w:val="19"/>
        </w:rPr>
        <w:t>и заключившее контракт с головным исполнителем или исполнителем;</w:t>
      </w:r>
    </w:p>
    <w:p w:rsidR="0066764D" w:rsidRPr="000C6DF5" w:rsidRDefault="00E328D5" w:rsidP="0066764D">
      <w:pPr>
        <w:widowControl w:val="0"/>
        <w:snapToGrid w:val="0"/>
        <w:spacing w:after="0" w:line="240" w:lineRule="auto"/>
        <w:ind w:firstLine="708"/>
        <w:jc w:val="both"/>
        <w:rPr>
          <w:rFonts w:ascii="Times New Roman" w:eastAsia="Times New Roman" w:hAnsi="Times New Roman" w:cs="Times New Roman"/>
          <w:bCs/>
          <w:sz w:val="19"/>
          <w:szCs w:val="19"/>
        </w:rPr>
      </w:pPr>
      <w:r>
        <w:rPr>
          <w:rFonts w:ascii="Times New Roman" w:eastAsia="Times New Roman" w:hAnsi="Times New Roman" w:cs="Times New Roman"/>
          <w:sz w:val="19"/>
          <w:szCs w:val="19"/>
        </w:rPr>
        <w:t>4</w:t>
      </w:r>
      <w:r w:rsidR="0066764D" w:rsidRPr="000C6DF5">
        <w:rPr>
          <w:rFonts w:ascii="Times New Roman" w:eastAsia="Times New Roman" w:hAnsi="Times New Roman" w:cs="Times New Roman"/>
          <w:sz w:val="19"/>
          <w:szCs w:val="19"/>
        </w:rPr>
        <w:t>.</w:t>
      </w:r>
      <w:r w:rsidR="0066764D" w:rsidRPr="000C6DF5">
        <w:rPr>
          <w:rFonts w:ascii="Times New Roman" w:eastAsia="Times New Roman" w:hAnsi="Times New Roman" w:cs="Times New Roman"/>
          <w:sz w:val="19"/>
          <w:szCs w:val="19"/>
        </w:rPr>
        <w:tab/>
      </w:r>
      <w:r w:rsidR="0066764D" w:rsidRPr="000C6DF5">
        <w:rPr>
          <w:rFonts w:ascii="Times New Roman" w:eastAsia="Times New Roman" w:hAnsi="Times New Roman" w:cs="Times New Roman"/>
          <w:bCs/>
          <w:sz w:val="19"/>
          <w:szCs w:val="19"/>
        </w:rPr>
        <w:t xml:space="preserve">Срок поставки товара: в течение срока действия контракта, по </w:t>
      </w:r>
      <w:r w:rsidR="00C22176">
        <w:rPr>
          <w:rFonts w:ascii="Times New Roman" w:eastAsia="Times New Roman" w:hAnsi="Times New Roman" w:cs="Times New Roman"/>
          <w:bCs/>
          <w:sz w:val="19"/>
          <w:szCs w:val="19"/>
        </w:rPr>
        <w:t>этапам</w:t>
      </w:r>
      <w:r w:rsidR="0066764D" w:rsidRPr="000C6DF5">
        <w:rPr>
          <w:rFonts w:ascii="Times New Roman" w:eastAsia="Times New Roman" w:hAnsi="Times New Roman" w:cs="Times New Roman"/>
          <w:bCs/>
          <w:sz w:val="19"/>
          <w:szCs w:val="19"/>
        </w:rPr>
        <w:t xml:space="preserve">. </w:t>
      </w:r>
    </w:p>
    <w:p w:rsidR="0066764D" w:rsidRPr="000C6DF5" w:rsidRDefault="00E328D5" w:rsidP="0066764D">
      <w:pPr>
        <w:widowControl w:val="0"/>
        <w:spacing w:after="0" w:line="240" w:lineRule="auto"/>
        <w:ind w:firstLine="708"/>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5</w:t>
      </w:r>
      <w:r w:rsidR="0066764D" w:rsidRPr="000C6DF5">
        <w:rPr>
          <w:rFonts w:ascii="Times New Roman" w:eastAsia="Times New Roman" w:hAnsi="Times New Roman" w:cs="Times New Roman"/>
          <w:sz w:val="19"/>
          <w:szCs w:val="19"/>
        </w:rPr>
        <w:t>.</w:t>
      </w:r>
      <w:r w:rsidR="0066764D" w:rsidRPr="000C6DF5">
        <w:rPr>
          <w:rFonts w:ascii="Times New Roman" w:eastAsia="Times New Roman" w:hAnsi="Times New Roman" w:cs="Times New Roman"/>
          <w:sz w:val="19"/>
          <w:szCs w:val="19"/>
        </w:rPr>
        <w:tab/>
        <w:t>Место поставки:</w:t>
      </w:r>
      <w:r w:rsidR="0066764D" w:rsidRPr="000C6DF5">
        <w:rPr>
          <w:rFonts w:ascii="Times New Roman" w:eastAsia="Times New Roman" w:hAnsi="Times New Roman" w:cs="Times New Roman"/>
          <w:bCs/>
          <w:sz w:val="19"/>
          <w:szCs w:val="19"/>
        </w:rPr>
        <w:t xml:space="preserve"> </w:t>
      </w:r>
      <w:r>
        <w:rPr>
          <w:rFonts w:ascii="Times New Roman" w:eastAsia="Times New Roman" w:hAnsi="Times New Roman" w:cs="Times New Roman"/>
          <w:bCs/>
          <w:sz w:val="19"/>
          <w:szCs w:val="19"/>
        </w:rPr>
        <w:t>Московская область, г. Серпухов, ул. Калужская, д. 50/7.</w:t>
      </w:r>
    </w:p>
    <w:p w:rsidR="0066764D" w:rsidRPr="000C6DF5" w:rsidRDefault="00D90AA9" w:rsidP="0066764D">
      <w:pPr>
        <w:spacing w:after="0" w:line="240" w:lineRule="auto"/>
        <w:ind w:firstLine="709"/>
        <w:jc w:val="both"/>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6</w:t>
      </w:r>
      <w:r w:rsidR="0066764D" w:rsidRPr="000C6DF5">
        <w:rPr>
          <w:rFonts w:ascii="Times New Roman" w:eastAsia="Times New Roman" w:hAnsi="Times New Roman" w:cs="Times New Roman"/>
          <w:bCs/>
          <w:sz w:val="19"/>
          <w:szCs w:val="19"/>
        </w:rPr>
        <w:t>.</w:t>
      </w:r>
      <w:r w:rsidR="0066764D" w:rsidRPr="000C6DF5">
        <w:rPr>
          <w:rFonts w:ascii="Times New Roman" w:eastAsia="Times New Roman" w:hAnsi="Times New Roman" w:cs="Times New Roman"/>
          <w:bCs/>
          <w:sz w:val="19"/>
          <w:szCs w:val="19"/>
        </w:rPr>
        <w:tab/>
        <w:t>Товары должны поставляться в упаковке, соответствующей их характеру и способу транспортировки. Упаковка должна предохранять товары от всякого рода повреждений, утраты товарного вида при его перевозке с учетом возможных перегрузок в пути и длительного хранения. Поставляемые товары должны быть упакованы и замаркированы в соответствии с действующими стандартами и техническими условиями. На упаковке должна быть защищенная наклейка. Маркировка должна быть легко читаемой</w:t>
      </w:r>
      <w:proofErr w:type="gramStart"/>
      <w:r w:rsidR="0066764D" w:rsidRPr="000C6DF5">
        <w:rPr>
          <w:rFonts w:ascii="Times New Roman" w:eastAsia="Times New Roman" w:hAnsi="Times New Roman" w:cs="Times New Roman"/>
          <w:bCs/>
          <w:sz w:val="19"/>
          <w:szCs w:val="19"/>
        </w:rPr>
        <w:t>.У</w:t>
      </w:r>
      <w:proofErr w:type="gramEnd"/>
      <w:r w:rsidR="0066764D" w:rsidRPr="000C6DF5">
        <w:rPr>
          <w:rFonts w:ascii="Times New Roman" w:eastAsia="Times New Roman" w:hAnsi="Times New Roman" w:cs="Times New Roman"/>
          <w:bCs/>
          <w:sz w:val="19"/>
          <w:szCs w:val="19"/>
        </w:rPr>
        <w:t xml:space="preserve">паковка не должна содержать вскрытий, вмятин, порезов. Поставляемый товар должен быть произведен в странах-участниках Таможенного союза и соответствовать </w:t>
      </w:r>
      <w:proofErr w:type="gramStart"/>
      <w:r w:rsidR="0066764D" w:rsidRPr="000C6DF5">
        <w:rPr>
          <w:rFonts w:ascii="Times New Roman" w:eastAsia="Times New Roman" w:hAnsi="Times New Roman" w:cs="Times New Roman"/>
          <w:bCs/>
          <w:sz w:val="19"/>
          <w:szCs w:val="19"/>
        </w:rPr>
        <w:t>ТР</w:t>
      </w:r>
      <w:proofErr w:type="gramEnd"/>
      <w:r w:rsidR="0066764D" w:rsidRPr="000C6DF5">
        <w:rPr>
          <w:rFonts w:ascii="Times New Roman" w:eastAsia="Times New Roman" w:hAnsi="Times New Roman" w:cs="Times New Roman"/>
          <w:bCs/>
          <w:sz w:val="19"/>
          <w:szCs w:val="19"/>
        </w:rPr>
        <w:t xml:space="preserve"> ТС 021/2011 «О безопасности пищевой продукции», ТР ТС 005/2011 «О безопасности упаковки», ТР ТС 022/2011 «Пищевая продукция в части ее маркировки», </w:t>
      </w:r>
      <w:r w:rsidR="00E328D5">
        <w:rPr>
          <w:rFonts w:ascii="Times New Roman" w:hAnsi="Times New Roman" w:cs="Times New Roman"/>
          <w:bCs/>
          <w:sz w:val="19"/>
          <w:szCs w:val="19"/>
        </w:rPr>
        <w:t>ТР ТС 015/2011</w:t>
      </w:r>
      <w:r w:rsidR="0066764D" w:rsidRPr="000C6DF5">
        <w:rPr>
          <w:rFonts w:ascii="Times New Roman" w:hAnsi="Times New Roman" w:cs="Times New Roman"/>
          <w:bCs/>
          <w:sz w:val="19"/>
          <w:szCs w:val="19"/>
        </w:rPr>
        <w:t xml:space="preserve"> «О безопасности зерна», ТР </w:t>
      </w:r>
      <w:r w:rsidR="00E328D5">
        <w:rPr>
          <w:rFonts w:ascii="Times New Roman" w:hAnsi="Times New Roman" w:cs="Times New Roman"/>
          <w:bCs/>
          <w:sz w:val="19"/>
          <w:szCs w:val="19"/>
        </w:rPr>
        <w:t>ТС</w:t>
      </w:r>
      <w:r w:rsidR="0066764D" w:rsidRPr="000C6DF5">
        <w:rPr>
          <w:rFonts w:ascii="Times New Roman" w:hAnsi="Times New Roman" w:cs="Times New Roman"/>
          <w:bCs/>
          <w:sz w:val="19"/>
          <w:szCs w:val="19"/>
        </w:rPr>
        <w:t xml:space="preserve">«О безопасности продуктов мукомольно-крупяной промышленности».  </w:t>
      </w:r>
    </w:p>
    <w:p w:rsidR="0066764D" w:rsidRPr="000C6DF5" w:rsidRDefault="00D90AA9" w:rsidP="0066764D">
      <w:pPr>
        <w:spacing w:after="0" w:line="240" w:lineRule="auto"/>
        <w:ind w:firstLine="708"/>
        <w:jc w:val="both"/>
        <w:rPr>
          <w:rFonts w:ascii="Times New Roman" w:eastAsia="Calibri" w:hAnsi="Times New Roman" w:cs="Times New Roman"/>
          <w:bCs/>
          <w:color w:val="000000"/>
          <w:sz w:val="19"/>
          <w:szCs w:val="19"/>
          <w:lang w:bidi="ru-RU"/>
        </w:rPr>
      </w:pPr>
      <w:r>
        <w:rPr>
          <w:rFonts w:ascii="Times New Roman" w:eastAsia="Calibri" w:hAnsi="Times New Roman" w:cs="Times New Roman"/>
          <w:bCs/>
          <w:color w:val="000000"/>
          <w:sz w:val="19"/>
          <w:szCs w:val="19"/>
          <w:lang w:bidi="ru-RU"/>
        </w:rPr>
        <w:t>7</w:t>
      </w:r>
      <w:r w:rsidR="0066764D" w:rsidRPr="000C6DF5">
        <w:rPr>
          <w:rFonts w:ascii="Times New Roman" w:eastAsia="Calibri" w:hAnsi="Times New Roman" w:cs="Times New Roman"/>
          <w:bCs/>
          <w:color w:val="000000"/>
          <w:sz w:val="19"/>
          <w:szCs w:val="19"/>
          <w:lang w:bidi="ru-RU"/>
        </w:rPr>
        <w:t>.</w:t>
      </w:r>
      <w:r w:rsidR="0066764D" w:rsidRPr="000C6DF5">
        <w:rPr>
          <w:rFonts w:ascii="Times New Roman" w:eastAsia="Calibri" w:hAnsi="Times New Roman" w:cs="Times New Roman"/>
          <w:bCs/>
          <w:color w:val="000000"/>
          <w:sz w:val="19"/>
          <w:szCs w:val="19"/>
          <w:lang w:bidi="ru-RU"/>
        </w:rPr>
        <w:tab/>
        <w:t xml:space="preserve">Проверка соответствия поставляемого товара проводится в течение </w:t>
      </w:r>
      <w:r>
        <w:rPr>
          <w:rFonts w:ascii="Times New Roman" w:eastAsia="Calibri" w:hAnsi="Times New Roman" w:cs="Times New Roman"/>
          <w:bCs/>
          <w:color w:val="000000"/>
          <w:sz w:val="19"/>
          <w:szCs w:val="19"/>
          <w:lang w:bidi="ru-RU"/>
        </w:rPr>
        <w:t>10 (десяти) рабочих</w:t>
      </w:r>
      <w:r w:rsidR="0066764D" w:rsidRPr="000C6DF5">
        <w:rPr>
          <w:rFonts w:ascii="Times New Roman" w:eastAsia="Calibri" w:hAnsi="Times New Roman" w:cs="Times New Roman"/>
          <w:bCs/>
          <w:color w:val="000000"/>
          <w:sz w:val="19"/>
          <w:szCs w:val="19"/>
          <w:lang w:bidi="ru-RU"/>
        </w:rPr>
        <w:t xml:space="preserve"> дней</w:t>
      </w:r>
      <w:r>
        <w:rPr>
          <w:rFonts w:ascii="Times New Roman" w:eastAsia="Calibri" w:hAnsi="Times New Roman" w:cs="Times New Roman"/>
          <w:bCs/>
          <w:color w:val="000000"/>
          <w:sz w:val="19"/>
          <w:szCs w:val="19"/>
          <w:lang w:bidi="ru-RU"/>
        </w:rPr>
        <w:t xml:space="preserve"> </w:t>
      </w:r>
      <w:r w:rsidR="0066764D" w:rsidRPr="000C6DF5">
        <w:rPr>
          <w:rFonts w:ascii="Times New Roman" w:hAnsi="Times New Roman" w:cs="Times New Roman"/>
          <w:color w:val="000000"/>
          <w:sz w:val="19"/>
          <w:szCs w:val="19"/>
        </w:rPr>
        <w:t>следующих за днем поставки товара на склад Заказчика</w:t>
      </w:r>
      <w:r w:rsidR="0066764D" w:rsidRPr="000C6DF5">
        <w:rPr>
          <w:rFonts w:ascii="Times New Roman" w:eastAsia="Calibri" w:hAnsi="Times New Roman" w:cs="Times New Roman"/>
          <w:bCs/>
          <w:color w:val="000000"/>
          <w:sz w:val="19"/>
          <w:szCs w:val="19"/>
          <w:lang w:bidi="ru-RU"/>
        </w:rPr>
        <w:t>.</w:t>
      </w:r>
    </w:p>
    <w:p w:rsidR="0066764D" w:rsidRPr="000C6DF5" w:rsidRDefault="0066764D" w:rsidP="0066764D">
      <w:pPr>
        <w:widowControl w:val="0"/>
        <w:tabs>
          <w:tab w:val="left" w:pos="709"/>
        </w:tabs>
        <w:spacing w:after="0" w:line="240" w:lineRule="auto"/>
        <w:rPr>
          <w:rFonts w:ascii="Times New Roman" w:eastAsia="Times New Roman" w:hAnsi="Times New Roman" w:cs="Times New Roman"/>
          <w:bCs/>
          <w:sz w:val="19"/>
          <w:szCs w:val="19"/>
        </w:rPr>
      </w:pPr>
      <w:r w:rsidRPr="000C6DF5">
        <w:rPr>
          <w:rFonts w:ascii="Times New Roman" w:eastAsia="Times New Roman" w:hAnsi="Times New Roman" w:cs="Times New Roman"/>
          <w:sz w:val="19"/>
          <w:szCs w:val="19"/>
        </w:rPr>
        <w:tab/>
      </w:r>
      <w:r w:rsidR="00D90AA9">
        <w:rPr>
          <w:rFonts w:ascii="Times New Roman" w:eastAsia="Times New Roman" w:hAnsi="Times New Roman" w:cs="Times New Roman"/>
          <w:sz w:val="19"/>
          <w:szCs w:val="19"/>
        </w:rPr>
        <w:t>8</w:t>
      </w:r>
      <w:r w:rsidRPr="000C6DF5">
        <w:rPr>
          <w:rFonts w:ascii="Times New Roman" w:eastAsia="Times New Roman" w:hAnsi="Times New Roman" w:cs="Times New Roman"/>
          <w:sz w:val="19"/>
          <w:szCs w:val="19"/>
        </w:rPr>
        <w:t>.</w:t>
      </w:r>
      <w:r w:rsidRPr="000C6DF5">
        <w:rPr>
          <w:rFonts w:ascii="Times New Roman" w:eastAsia="Times New Roman" w:hAnsi="Times New Roman" w:cs="Times New Roman"/>
          <w:sz w:val="19"/>
          <w:szCs w:val="19"/>
        </w:rPr>
        <w:tab/>
      </w:r>
      <w:r w:rsidRPr="000C6DF5">
        <w:rPr>
          <w:rFonts w:ascii="Times New Roman" w:eastAsia="Calibri" w:hAnsi="Times New Roman" w:cs="Times New Roman"/>
          <w:bCs/>
          <w:color w:val="000000"/>
          <w:sz w:val="19"/>
          <w:szCs w:val="19"/>
          <w:lang w:bidi="ru-RU"/>
        </w:rPr>
        <w:t>Подписание Акта-сдачи приемки товара проводится после принятия положительного решения о соответствии поставляемого товара уполномоченным лицом Заказчика.</w:t>
      </w:r>
    </w:p>
    <w:p w:rsidR="0066764D" w:rsidRPr="000C6DF5" w:rsidRDefault="00D90AA9" w:rsidP="0066764D">
      <w:pPr>
        <w:spacing w:after="0" w:line="240" w:lineRule="auto"/>
        <w:ind w:firstLine="709"/>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9</w:t>
      </w:r>
      <w:r w:rsidR="0066764D" w:rsidRPr="000C6DF5">
        <w:rPr>
          <w:rFonts w:ascii="Times New Roman" w:eastAsia="Times New Roman" w:hAnsi="Times New Roman" w:cs="Times New Roman"/>
          <w:sz w:val="19"/>
          <w:szCs w:val="19"/>
        </w:rPr>
        <w:t>.</w:t>
      </w:r>
      <w:r w:rsidR="0066764D" w:rsidRPr="000C6DF5">
        <w:rPr>
          <w:rFonts w:ascii="Times New Roman" w:eastAsia="Times New Roman" w:hAnsi="Times New Roman" w:cs="Times New Roman"/>
          <w:sz w:val="19"/>
          <w:szCs w:val="19"/>
        </w:rPr>
        <w:tab/>
        <w:t>Все первичные документы необходимые для оплаты и постановки на бухгалтерский учет, а также документы подтверждающие соответствие</w:t>
      </w:r>
      <w:r>
        <w:rPr>
          <w:rFonts w:ascii="Times New Roman" w:eastAsia="Times New Roman" w:hAnsi="Times New Roman" w:cs="Times New Roman"/>
          <w:sz w:val="19"/>
          <w:szCs w:val="19"/>
        </w:rPr>
        <w:t xml:space="preserve"> </w:t>
      </w:r>
      <w:r w:rsidR="0066764D" w:rsidRPr="000C6DF5">
        <w:rPr>
          <w:rFonts w:ascii="Times New Roman" w:eastAsia="Times New Roman" w:hAnsi="Times New Roman" w:cs="Times New Roman"/>
          <w:sz w:val="19"/>
          <w:szCs w:val="19"/>
        </w:rPr>
        <w:t xml:space="preserve">поставляемого товара требованиям экологической безопасности, требованиям ГОСТ, ТУ и </w:t>
      </w:r>
      <w:proofErr w:type="spellStart"/>
      <w:r w:rsidR="0066764D" w:rsidRPr="000C6DF5">
        <w:rPr>
          <w:rFonts w:ascii="Times New Roman" w:eastAsia="Times New Roman" w:hAnsi="Times New Roman" w:cs="Times New Roman"/>
          <w:sz w:val="19"/>
          <w:szCs w:val="19"/>
        </w:rPr>
        <w:t>СанПин</w:t>
      </w:r>
      <w:proofErr w:type="spellEnd"/>
      <w:r w:rsidR="0066764D" w:rsidRPr="000C6DF5">
        <w:rPr>
          <w:rFonts w:ascii="Times New Roman" w:eastAsia="Times New Roman" w:hAnsi="Times New Roman" w:cs="Times New Roman"/>
          <w:sz w:val="19"/>
          <w:szCs w:val="19"/>
        </w:rPr>
        <w:t>, передаются в момент поставки Заказчику.</w:t>
      </w:r>
    </w:p>
    <w:p w:rsidR="0066764D" w:rsidRPr="000C6DF5" w:rsidRDefault="0066764D" w:rsidP="0066764D">
      <w:pPr>
        <w:spacing w:after="0" w:line="240" w:lineRule="auto"/>
        <w:ind w:firstLine="709"/>
        <w:jc w:val="both"/>
        <w:rPr>
          <w:rFonts w:ascii="Times New Roman" w:eastAsia="Times New Roman" w:hAnsi="Times New Roman" w:cs="Times New Roman"/>
          <w:sz w:val="19"/>
          <w:szCs w:val="19"/>
        </w:rPr>
      </w:pPr>
    </w:p>
    <w:p w:rsidR="0066764D" w:rsidRDefault="0066764D" w:rsidP="0066764D">
      <w:pPr>
        <w:spacing w:after="0" w:line="240" w:lineRule="auto"/>
        <w:ind w:firstLine="709"/>
        <w:jc w:val="both"/>
        <w:rPr>
          <w:rFonts w:ascii="Times New Roman" w:eastAsia="Times New Roman" w:hAnsi="Times New Roman" w:cs="Times New Roman"/>
          <w:sz w:val="18"/>
          <w:szCs w:val="18"/>
        </w:rPr>
      </w:pPr>
    </w:p>
    <w:p w:rsidR="0066764D" w:rsidRDefault="0066764D" w:rsidP="0066764D">
      <w:pPr>
        <w:spacing w:after="0" w:line="240" w:lineRule="auto"/>
        <w:ind w:firstLine="709"/>
        <w:jc w:val="both"/>
        <w:rPr>
          <w:rFonts w:ascii="Times New Roman" w:eastAsia="Times New Roman" w:hAnsi="Times New Roman" w:cs="Times New Roman"/>
          <w:sz w:val="18"/>
          <w:szCs w:val="18"/>
        </w:rPr>
      </w:pPr>
    </w:p>
    <w:p w:rsidR="0066764D" w:rsidRDefault="0066764D" w:rsidP="0066764D">
      <w:pPr>
        <w:spacing w:after="0" w:line="240" w:lineRule="auto"/>
        <w:ind w:firstLine="709"/>
        <w:jc w:val="both"/>
        <w:rPr>
          <w:rFonts w:ascii="Times New Roman" w:eastAsia="Times New Roman" w:hAnsi="Times New Roman" w:cs="Times New Roman"/>
          <w:sz w:val="18"/>
          <w:szCs w:val="18"/>
        </w:rPr>
      </w:pPr>
    </w:p>
    <w:p w:rsidR="0066764D" w:rsidRDefault="0066764D" w:rsidP="0066764D">
      <w:pPr>
        <w:spacing w:after="0" w:line="240" w:lineRule="auto"/>
        <w:ind w:firstLine="709"/>
        <w:jc w:val="both"/>
        <w:rPr>
          <w:rFonts w:ascii="Times New Roman" w:eastAsia="Times New Roman" w:hAnsi="Times New Roman" w:cs="Times New Roman"/>
          <w:sz w:val="18"/>
          <w:szCs w:val="18"/>
        </w:rPr>
      </w:pPr>
    </w:p>
    <w:tbl>
      <w:tblPr>
        <w:tblW w:w="15120" w:type="dxa"/>
        <w:jc w:val="center"/>
        <w:tblInd w:w="-3" w:type="dxa"/>
        <w:tblLayout w:type="fixed"/>
        <w:tblCellMar>
          <w:left w:w="0" w:type="dxa"/>
          <w:right w:w="0" w:type="dxa"/>
        </w:tblCellMar>
        <w:tblLook w:val="04A0" w:firstRow="1" w:lastRow="0" w:firstColumn="1" w:lastColumn="0" w:noHBand="0" w:noVBand="1"/>
      </w:tblPr>
      <w:tblGrid>
        <w:gridCol w:w="47"/>
        <w:gridCol w:w="2080"/>
        <w:gridCol w:w="1134"/>
        <w:gridCol w:w="2693"/>
        <w:gridCol w:w="1638"/>
        <w:gridCol w:w="3119"/>
        <w:gridCol w:w="2551"/>
        <w:gridCol w:w="850"/>
        <w:gridCol w:w="1008"/>
      </w:tblGrid>
      <w:tr w:rsidR="00013C74" w:rsidRPr="00DE06E7" w:rsidTr="00D90F86">
        <w:trPr>
          <w:jc w:val="center"/>
        </w:trPr>
        <w:tc>
          <w:tcPr>
            <w:tcW w:w="47" w:type="dxa"/>
            <w:vMerge w:val="restart"/>
            <w:tcBorders>
              <w:top w:val="single" w:sz="4" w:space="0" w:color="auto"/>
              <w:left w:val="single" w:sz="4" w:space="0" w:color="auto"/>
              <w:right w:val="single" w:sz="4" w:space="0" w:color="auto"/>
            </w:tcBorders>
          </w:tcPr>
          <w:p w:rsidR="00013C74" w:rsidRPr="0002012F" w:rsidRDefault="00013C74" w:rsidP="0002012F">
            <w:pPr>
              <w:pStyle w:val="af5"/>
              <w:numPr>
                <w:ilvl w:val="0"/>
                <w:numId w:val="12"/>
              </w:numPr>
              <w:jc w:val="center"/>
              <w:rPr>
                <w:color w:val="000000"/>
                <w:sz w:val="16"/>
                <w:szCs w:val="16"/>
              </w:rPr>
            </w:pPr>
          </w:p>
        </w:tc>
        <w:tc>
          <w:tcPr>
            <w:tcW w:w="2080" w:type="dxa"/>
            <w:vMerge w:val="restart"/>
            <w:tcBorders>
              <w:top w:val="single" w:sz="4" w:space="0" w:color="auto"/>
              <w:left w:val="single" w:sz="4" w:space="0" w:color="auto"/>
              <w:right w:val="single" w:sz="4" w:space="0" w:color="auto"/>
            </w:tcBorders>
            <w:vAlign w:val="center"/>
          </w:tcPr>
          <w:p w:rsidR="00013C74" w:rsidRPr="00DE06E7" w:rsidRDefault="008C3A1C" w:rsidP="00013C74">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Макаронные изделия</w:t>
            </w:r>
          </w:p>
          <w:p w:rsidR="00013C74" w:rsidRPr="00DE06E7" w:rsidRDefault="00013C74" w:rsidP="00013C74">
            <w:pPr>
              <w:spacing w:after="0" w:line="240" w:lineRule="auto"/>
              <w:rPr>
                <w:rFonts w:ascii="Times New Roman" w:hAnsi="Times New Roman" w:cs="Times New Roman"/>
                <w:color w:val="000000"/>
                <w:sz w:val="16"/>
                <w:szCs w:val="16"/>
              </w:rPr>
            </w:pPr>
          </w:p>
        </w:tc>
        <w:tc>
          <w:tcPr>
            <w:tcW w:w="1134" w:type="dxa"/>
            <w:vMerge w:val="restart"/>
            <w:tcBorders>
              <w:top w:val="single" w:sz="4" w:space="0" w:color="auto"/>
              <w:left w:val="single" w:sz="4" w:space="0" w:color="auto"/>
              <w:right w:val="single" w:sz="4" w:space="0" w:color="auto"/>
            </w:tcBorders>
            <w:vAlign w:val="center"/>
          </w:tcPr>
          <w:p w:rsidR="00013C74" w:rsidRDefault="00013C74" w:rsidP="00013C74">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10.61.</w:t>
            </w:r>
            <w:r>
              <w:rPr>
                <w:rFonts w:ascii="Times New Roman" w:hAnsi="Times New Roman" w:cs="Times New Roman"/>
                <w:color w:val="000000"/>
                <w:sz w:val="16"/>
                <w:szCs w:val="16"/>
              </w:rPr>
              <w:t>31</w:t>
            </w:r>
            <w:r w:rsidRPr="00DE06E7">
              <w:rPr>
                <w:rFonts w:ascii="Times New Roman" w:hAnsi="Times New Roman" w:cs="Times New Roman"/>
                <w:color w:val="000000"/>
                <w:sz w:val="16"/>
                <w:szCs w:val="16"/>
              </w:rPr>
              <w:t>.</w:t>
            </w:r>
            <w:r>
              <w:rPr>
                <w:rFonts w:ascii="Times New Roman" w:hAnsi="Times New Roman" w:cs="Times New Roman"/>
                <w:color w:val="000000"/>
                <w:sz w:val="16"/>
                <w:szCs w:val="16"/>
              </w:rPr>
              <w:t>111/</w:t>
            </w:r>
          </w:p>
          <w:p w:rsidR="00013C74" w:rsidRPr="00DE06E7" w:rsidRDefault="00013C74" w:rsidP="00013C74">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10.61.31</w:t>
            </w:r>
            <w:r w:rsidRPr="00DE06E7">
              <w:rPr>
                <w:rFonts w:ascii="Times New Roman" w:hAnsi="Times New Roman" w:cs="Times New Roman"/>
                <w:color w:val="000000"/>
                <w:sz w:val="16"/>
                <w:szCs w:val="16"/>
              </w:rPr>
              <w:t>.</w:t>
            </w:r>
            <w:r>
              <w:rPr>
                <w:rFonts w:ascii="Times New Roman" w:hAnsi="Times New Roman" w:cs="Times New Roman"/>
                <w:color w:val="000000"/>
                <w:sz w:val="16"/>
                <w:szCs w:val="16"/>
              </w:rPr>
              <w:t>111</w:t>
            </w:r>
            <w:r w:rsidRPr="00DE06E7">
              <w:rPr>
                <w:rFonts w:ascii="Times New Roman" w:hAnsi="Times New Roman" w:cs="Times New Roman"/>
                <w:color w:val="000000"/>
                <w:sz w:val="16"/>
                <w:szCs w:val="16"/>
              </w:rPr>
              <w:t>-000000</w:t>
            </w:r>
            <w:r>
              <w:rPr>
                <w:rFonts w:ascii="Times New Roman" w:hAnsi="Times New Roman" w:cs="Times New Roman"/>
                <w:color w:val="000000"/>
                <w:sz w:val="16"/>
                <w:szCs w:val="16"/>
              </w:rPr>
              <w:t>1</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E87BAE">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 xml:space="preserve">Вид </w:t>
            </w:r>
            <w:r w:rsidR="00E87BAE">
              <w:rPr>
                <w:rFonts w:ascii="Times New Roman" w:hAnsi="Times New Roman" w:cs="Times New Roman"/>
                <w:color w:val="000000"/>
                <w:sz w:val="16"/>
                <w:szCs w:val="16"/>
              </w:rPr>
              <w:t>макаронных изделий</w:t>
            </w:r>
            <w:bookmarkStart w:id="15" w:name="_GoBack"/>
            <w:bookmarkEnd w:id="15"/>
          </w:p>
        </w:tc>
        <w:tc>
          <w:tcPr>
            <w:tcW w:w="163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Непрозрачная </w:t>
            </w:r>
            <w:proofErr w:type="spellStart"/>
            <w:r>
              <w:rPr>
                <w:rFonts w:ascii="Times New Roman" w:hAnsi="Times New Roman" w:cs="Times New Roman"/>
                <w:color w:val="000000"/>
                <w:sz w:val="16"/>
                <w:szCs w:val="16"/>
              </w:rPr>
              <w:t>мучниская</w:t>
            </w:r>
            <w:proofErr w:type="spellEnd"/>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noProof/>
                <w:sz w:val="16"/>
                <w:szCs w:val="16"/>
              </w:rPr>
            </w:pPr>
          </w:p>
        </w:tc>
        <w:tc>
          <w:tcPr>
            <w:tcW w:w="255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Значение характеристики не может изменяться участником закупки</w:t>
            </w:r>
          </w:p>
        </w:tc>
        <w:tc>
          <w:tcPr>
            <w:tcW w:w="850" w:type="dxa"/>
            <w:vMerge w:val="restart"/>
            <w:tcBorders>
              <w:top w:val="single" w:sz="4" w:space="0" w:color="auto"/>
              <w:left w:val="single" w:sz="4" w:space="0" w:color="auto"/>
              <w:right w:val="single" w:sz="4" w:space="0" w:color="auto"/>
            </w:tcBorders>
            <w:vAlign w:val="center"/>
          </w:tcPr>
          <w:p w:rsidR="00013C74" w:rsidRPr="00DE06E7" w:rsidRDefault="008C3A1C" w:rsidP="00013C74">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3900</w:t>
            </w:r>
          </w:p>
        </w:tc>
        <w:tc>
          <w:tcPr>
            <w:tcW w:w="1008" w:type="dxa"/>
            <w:vMerge w:val="restart"/>
            <w:tcBorders>
              <w:top w:val="single" w:sz="4" w:space="0" w:color="auto"/>
              <w:left w:val="single" w:sz="4" w:space="0" w:color="auto"/>
              <w:right w:val="single" w:sz="4" w:space="0" w:color="auto"/>
            </w:tcBorders>
            <w:vAlign w:val="center"/>
          </w:tcPr>
          <w:p w:rsidR="00013C74" w:rsidRPr="00592473" w:rsidRDefault="00013C74" w:rsidP="00013C74">
            <w:pPr>
              <w:spacing w:after="0" w:line="240" w:lineRule="auto"/>
              <w:ind w:left="24"/>
              <w:rPr>
                <w:rFonts w:ascii="Times New Roman" w:hAnsi="Times New Roman" w:cs="Times New Roman"/>
                <w:color w:val="000000"/>
                <w:sz w:val="16"/>
                <w:szCs w:val="16"/>
              </w:rPr>
            </w:pPr>
            <w:r w:rsidRPr="00592473">
              <w:rPr>
                <w:rFonts w:ascii="Times New Roman" w:hAnsi="Times New Roman" w:cs="Times New Roman"/>
                <w:color w:val="000000"/>
                <w:sz w:val="16"/>
                <w:szCs w:val="16"/>
              </w:rPr>
              <w:t>Килограмм</w:t>
            </w:r>
          </w:p>
        </w:tc>
      </w:tr>
      <w:tr w:rsidR="00013C74" w:rsidRPr="00DE06E7" w:rsidTr="00D90F86">
        <w:trPr>
          <w:jc w:val="center"/>
        </w:trPr>
        <w:tc>
          <w:tcPr>
            <w:tcW w:w="47" w:type="dxa"/>
            <w:vMerge/>
            <w:tcBorders>
              <w:left w:val="single" w:sz="4" w:space="0" w:color="auto"/>
              <w:right w:val="single" w:sz="4" w:space="0" w:color="auto"/>
            </w:tcBorders>
          </w:tcPr>
          <w:p w:rsidR="00013C74" w:rsidRPr="00DE06E7" w:rsidRDefault="00013C74" w:rsidP="0066764D">
            <w:pPr>
              <w:spacing w:after="0" w:line="240" w:lineRule="auto"/>
              <w:rPr>
                <w:rFonts w:ascii="Times New Roman" w:hAnsi="Times New Roman" w:cs="Times New Roman"/>
                <w:color w:val="000000"/>
                <w:sz w:val="16"/>
                <w:szCs w:val="16"/>
              </w:rPr>
            </w:pPr>
          </w:p>
        </w:tc>
        <w:tc>
          <w:tcPr>
            <w:tcW w:w="2080" w:type="dxa"/>
            <w:vMerge/>
            <w:tcBorders>
              <w:left w:val="single" w:sz="4" w:space="0" w:color="auto"/>
              <w:right w:val="single" w:sz="4" w:space="0" w:color="auto"/>
            </w:tcBorders>
            <w:vAlign w:val="center"/>
          </w:tcPr>
          <w:p w:rsidR="00013C74" w:rsidRPr="00DE06E7" w:rsidRDefault="00013C74" w:rsidP="00013C74">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vAlign w:val="center"/>
          </w:tcPr>
          <w:p w:rsidR="00013C74" w:rsidRPr="00DE06E7" w:rsidRDefault="00013C74" w:rsidP="00013C74">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 xml:space="preserve">Сорт </w:t>
            </w:r>
          </w:p>
        </w:tc>
        <w:tc>
          <w:tcPr>
            <w:tcW w:w="163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sz w:val="16"/>
                <w:szCs w:val="16"/>
              </w:rPr>
            </w:pPr>
            <w:r w:rsidRPr="00DE06E7">
              <w:rPr>
                <w:rFonts w:ascii="Times New Roman" w:hAnsi="Times New Roman" w:cs="Times New Roman"/>
                <w:sz w:val="16"/>
                <w:szCs w:val="16"/>
              </w:rPr>
              <w:t>не ниже первого</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p>
        </w:tc>
        <w:tc>
          <w:tcPr>
            <w:tcW w:w="255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tcPr>
          <w:p w:rsidR="00013C74" w:rsidRPr="00DE06E7" w:rsidRDefault="00013C74" w:rsidP="00013C74">
            <w:pPr>
              <w:spacing w:after="0" w:line="240" w:lineRule="auto"/>
              <w:rPr>
                <w:rFonts w:ascii="Times New Roman" w:hAnsi="Times New Roman" w:cs="Times New Roman"/>
                <w:color w:val="000000"/>
                <w:sz w:val="16"/>
                <w:szCs w:val="16"/>
              </w:rPr>
            </w:pPr>
          </w:p>
        </w:tc>
        <w:tc>
          <w:tcPr>
            <w:tcW w:w="1008" w:type="dxa"/>
            <w:vMerge/>
            <w:tcBorders>
              <w:left w:val="single" w:sz="4" w:space="0" w:color="auto"/>
              <w:right w:val="single" w:sz="4" w:space="0" w:color="auto"/>
            </w:tcBorders>
            <w:vAlign w:val="center"/>
          </w:tcPr>
          <w:p w:rsidR="00013C74" w:rsidRPr="00013C74" w:rsidRDefault="00013C74" w:rsidP="00013C74">
            <w:pPr>
              <w:spacing w:after="0" w:line="240" w:lineRule="auto"/>
              <w:rPr>
                <w:rFonts w:ascii="Times New Roman" w:hAnsi="Times New Roman" w:cs="Times New Roman"/>
                <w:i/>
                <w:color w:val="000000"/>
                <w:sz w:val="16"/>
                <w:szCs w:val="16"/>
              </w:rPr>
            </w:pPr>
          </w:p>
        </w:tc>
      </w:tr>
      <w:tr w:rsidR="00013C74" w:rsidRPr="00DE06E7" w:rsidTr="00D90F86">
        <w:trPr>
          <w:jc w:val="center"/>
        </w:trPr>
        <w:tc>
          <w:tcPr>
            <w:tcW w:w="47" w:type="dxa"/>
            <w:vMerge/>
            <w:tcBorders>
              <w:left w:val="single" w:sz="4" w:space="0" w:color="auto"/>
              <w:right w:val="single" w:sz="4" w:space="0" w:color="auto"/>
            </w:tcBorders>
          </w:tcPr>
          <w:p w:rsidR="00013C74" w:rsidRPr="00DE06E7" w:rsidRDefault="00013C74" w:rsidP="0066764D">
            <w:pPr>
              <w:spacing w:after="0" w:line="240" w:lineRule="auto"/>
              <w:rPr>
                <w:rFonts w:ascii="Times New Roman" w:hAnsi="Times New Roman" w:cs="Times New Roman"/>
                <w:color w:val="000000"/>
                <w:sz w:val="16"/>
                <w:szCs w:val="16"/>
              </w:rPr>
            </w:pPr>
          </w:p>
        </w:tc>
        <w:tc>
          <w:tcPr>
            <w:tcW w:w="2080" w:type="dxa"/>
            <w:vMerge/>
            <w:tcBorders>
              <w:left w:val="single" w:sz="4" w:space="0" w:color="auto"/>
              <w:right w:val="single" w:sz="4" w:space="0" w:color="auto"/>
            </w:tcBorders>
            <w:vAlign w:val="center"/>
          </w:tcPr>
          <w:p w:rsidR="00013C74" w:rsidRPr="00DE06E7" w:rsidRDefault="00013C74" w:rsidP="00013C74">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vAlign w:val="center"/>
          </w:tcPr>
          <w:p w:rsidR="00013C74" w:rsidRPr="00DE06E7" w:rsidRDefault="00013C74" w:rsidP="00013C74">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Объем товара в упаковке</w:t>
            </w:r>
          </w:p>
        </w:tc>
        <w:tc>
          <w:tcPr>
            <w:tcW w:w="163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не более 12</w:t>
            </w:r>
            <w:r>
              <w:rPr>
                <w:rFonts w:ascii="Times New Roman" w:hAnsi="Times New Roman" w:cs="Times New Roman"/>
                <w:color w:val="000000"/>
                <w:sz w:val="16"/>
                <w:szCs w:val="16"/>
              </w:rPr>
              <w:t>00 гр.</w:t>
            </w:r>
          </w:p>
          <w:p w:rsidR="00013C74" w:rsidRPr="00DE06E7" w:rsidRDefault="00013C74" w:rsidP="00013C74">
            <w:pPr>
              <w:spacing w:after="0" w:line="240" w:lineRule="auto"/>
              <w:rPr>
                <w:rFonts w:ascii="Times New Roman" w:hAnsi="Times New Roman"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Для удобства хранения и выдачи товара</w:t>
            </w:r>
          </w:p>
        </w:tc>
        <w:tc>
          <w:tcPr>
            <w:tcW w:w="255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Участник закупки указывает конкретное значение характеристики</w:t>
            </w:r>
          </w:p>
        </w:tc>
        <w:tc>
          <w:tcPr>
            <w:tcW w:w="850" w:type="dxa"/>
            <w:vMerge/>
            <w:tcBorders>
              <w:left w:val="single" w:sz="4" w:space="0" w:color="auto"/>
              <w:right w:val="single" w:sz="4" w:space="0" w:color="auto"/>
            </w:tcBorders>
            <w:vAlign w:val="center"/>
          </w:tcPr>
          <w:p w:rsidR="00013C74" w:rsidRPr="00DE06E7" w:rsidRDefault="00013C74" w:rsidP="00013C74">
            <w:pPr>
              <w:spacing w:after="0" w:line="240" w:lineRule="auto"/>
              <w:rPr>
                <w:rFonts w:ascii="Times New Roman" w:hAnsi="Times New Roman" w:cs="Times New Roman"/>
                <w:color w:val="000000"/>
                <w:sz w:val="16"/>
                <w:szCs w:val="16"/>
              </w:rPr>
            </w:pPr>
          </w:p>
        </w:tc>
        <w:tc>
          <w:tcPr>
            <w:tcW w:w="1008" w:type="dxa"/>
            <w:vMerge/>
            <w:tcBorders>
              <w:left w:val="single" w:sz="4" w:space="0" w:color="auto"/>
              <w:right w:val="single" w:sz="4" w:space="0" w:color="auto"/>
            </w:tcBorders>
            <w:vAlign w:val="center"/>
          </w:tcPr>
          <w:p w:rsidR="00013C74" w:rsidRPr="00013C74" w:rsidRDefault="00013C74" w:rsidP="00013C74">
            <w:pPr>
              <w:spacing w:after="0" w:line="240" w:lineRule="auto"/>
              <w:rPr>
                <w:rFonts w:ascii="Times New Roman" w:hAnsi="Times New Roman" w:cs="Times New Roman"/>
                <w:i/>
                <w:color w:val="000000"/>
                <w:sz w:val="16"/>
                <w:szCs w:val="16"/>
              </w:rPr>
            </w:pPr>
          </w:p>
        </w:tc>
      </w:tr>
      <w:tr w:rsidR="00013C74" w:rsidRPr="00DE06E7" w:rsidTr="00D90F86">
        <w:trPr>
          <w:jc w:val="center"/>
        </w:trPr>
        <w:tc>
          <w:tcPr>
            <w:tcW w:w="47" w:type="dxa"/>
            <w:vMerge/>
            <w:tcBorders>
              <w:left w:val="single" w:sz="4" w:space="0" w:color="auto"/>
              <w:right w:val="single" w:sz="4" w:space="0" w:color="auto"/>
            </w:tcBorders>
          </w:tcPr>
          <w:p w:rsidR="00013C74" w:rsidRPr="00DE06E7" w:rsidRDefault="00013C74" w:rsidP="0066764D">
            <w:pPr>
              <w:spacing w:after="0" w:line="240" w:lineRule="auto"/>
              <w:rPr>
                <w:rFonts w:ascii="Times New Roman" w:hAnsi="Times New Roman" w:cs="Times New Roman"/>
                <w:color w:val="000000"/>
                <w:sz w:val="16"/>
                <w:szCs w:val="16"/>
              </w:rPr>
            </w:pPr>
          </w:p>
        </w:tc>
        <w:tc>
          <w:tcPr>
            <w:tcW w:w="2080" w:type="dxa"/>
            <w:vMerge/>
            <w:tcBorders>
              <w:left w:val="single" w:sz="4" w:space="0" w:color="auto"/>
              <w:right w:val="single" w:sz="4" w:space="0" w:color="auto"/>
            </w:tcBorders>
            <w:vAlign w:val="center"/>
          </w:tcPr>
          <w:p w:rsidR="00013C74" w:rsidRPr="00DE06E7" w:rsidRDefault="00013C74" w:rsidP="00013C74">
            <w:pPr>
              <w:spacing w:after="0" w:line="240" w:lineRule="auto"/>
              <w:rPr>
                <w:rFonts w:ascii="Times New Roman" w:hAnsi="Times New Roman" w:cs="Times New Roman"/>
                <w:color w:val="000000"/>
                <w:sz w:val="16"/>
                <w:szCs w:val="16"/>
              </w:rPr>
            </w:pPr>
          </w:p>
        </w:tc>
        <w:tc>
          <w:tcPr>
            <w:tcW w:w="1134" w:type="dxa"/>
            <w:vMerge/>
            <w:tcBorders>
              <w:left w:val="single" w:sz="4" w:space="0" w:color="auto"/>
              <w:right w:val="single" w:sz="4" w:space="0" w:color="auto"/>
            </w:tcBorders>
            <w:vAlign w:val="center"/>
          </w:tcPr>
          <w:p w:rsidR="00013C74" w:rsidRPr="00DE06E7" w:rsidRDefault="00013C74" w:rsidP="00013C74">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Требования к качеству, безопасности поставляемого товара, маркировке, упаковке в соответствии с требованиями</w:t>
            </w:r>
          </w:p>
        </w:tc>
        <w:tc>
          <w:tcPr>
            <w:tcW w:w="163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8C3A1C" w:rsidRDefault="008C3A1C" w:rsidP="00013C74">
            <w:pPr>
              <w:spacing w:after="0" w:line="240" w:lineRule="auto"/>
              <w:rPr>
                <w:rFonts w:ascii="Times New Roman" w:hAnsi="Times New Roman" w:cs="Times New Roman"/>
                <w:b/>
                <w:color w:val="000000"/>
                <w:sz w:val="16"/>
                <w:szCs w:val="16"/>
              </w:rPr>
            </w:pPr>
            <w:r w:rsidRPr="008C3A1C">
              <w:rPr>
                <w:rStyle w:val="afb"/>
                <w:rFonts w:ascii="Arial" w:hAnsi="Arial" w:cs="Arial"/>
                <w:b w:val="0"/>
                <w:color w:val="333333"/>
                <w:shd w:val="clear" w:color="auto" w:fill="FFFFFF"/>
              </w:rPr>
              <w:t>ГОСТ 31743-2017</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sidRPr="00DE06E7">
              <w:rPr>
                <w:rFonts w:ascii="Times New Roman" w:eastAsia="Calibri" w:hAnsi="Times New Roman" w:cs="Times New Roman"/>
                <w:noProof/>
                <w:sz w:val="16"/>
                <w:szCs w:val="16"/>
              </w:rPr>
              <w:t>С целью</w:t>
            </w:r>
            <w:r w:rsidRPr="00DE06E7">
              <w:rPr>
                <w:rFonts w:ascii="Times New Roman" w:eastAsia="Calibri" w:hAnsi="Times New Roman" w:cs="Times New Roman"/>
                <w:sz w:val="16"/>
                <w:szCs w:val="16"/>
              </w:rPr>
              <w:t xml:space="preserve"> получения Заказчиком качественного продукта для обеспечения сбалансированного пищевого рациона</w:t>
            </w:r>
          </w:p>
        </w:tc>
        <w:tc>
          <w:tcPr>
            <w:tcW w:w="255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vAlign w:val="center"/>
          </w:tcPr>
          <w:p w:rsidR="00013C74" w:rsidRPr="00DE06E7" w:rsidRDefault="00013C74" w:rsidP="00013C74">
            <w:pPr>
              <w:spacing w:after="0" w:line="240" w:lineRule="auto"/>
              <w:rPr>
                <w:rFonts w:ascii="Times New Roman" w:hAnsi="Times New Roman" w:cs="Times New Roman"/>
                <w:color w:val="000000"/>
                <w:sz w:val="16"/>
                <w:szCs w:val="16"/>
              </w:rPr>
            </w:pPr>
          </w:p>
        </w:tc>
        <w:tc>
          <w:tcPr>
            <w:tcW w:w="1008" w:type="dxa"/>
            <w:vMerge/>
            <w:tcBorders>
              <w:left w:val="single" w:sz="4" w:space="0" w:color="auto"/>
              <w:right w:val="single" w:sz="4" w:space="0" w:color="auto"/>
            </w:tcBorders>
            <w:vAlign w:val="center"/>
          </w:tcPr>
          <w:p w:rsidR="00013C74" w:rsidRPr="00013C74" w:rsidRDefault="00013C74" w:rsidP="00013C74">
            <w:pPr>
              <w:spacing w:after="0" w:line="240" w:lineRule="auto"/>
              <w:rPr>
                <w:rFonts w:ascii="Times New Roman" w:hAnsi="Times New Roman" w:cs="Times New Roman"/>
                <w:i/>
                <w:color w:val="000000"/>
                <w:sz w:val="16"/>
                <w:szCs w:val="16"/>
              </w:rPr>
            </w:pPr>
          </w:p>
        </w:tc>
      </w:tr>
      <w:tr w:rsidR="00013C74" w:rsidRPr="00DE06E7" w:rsidTr="00D90F86">
        <w:trPr>
          <w:jc w:val="center"/>
        </w:trPr>
        <w:tc>
          <w:tcPr>
            <w:tcW w:w="47" w:type="dxa"/>
            <w:vMerge/>
            <w:tcBorders>
              <w:left w:val="single" w:sz="4" w:space="0" w:color="auto"/>
              <w:bottom w:val="single" w:sz="4" w:space="0" w:color="auto"/>
              <w:right w:val="single" w:sz="4" w:space="0" w:color="auto"/>
            </w:tcBorders>
          </w:tcPr>
          <w:p w:rsidR="00013C74" w:rsidRPr="00DE06E7" w:rsidRDefault="00013C74" w:rsidP="0066764D">
            <w:pPr>
              <w:spacing w:after="0" w:line="240" w:lineRule="auto"/>
              <w:rPr>
                <w:rFonts w:ascii="Times New Roman" w:hAnsi="Times New Roman" w:cs="Times New Roman"/>
                <w:color w:val="000000"/>
                <w:sz w:val="16"/>
                <w:szCs w:val="16"/>
              </w:rPr>
            </w:pPr>
          </w:p>
        </w:tc>
        <w:tc>
          <w:tcPr>
            <w:tcW w:w="2080" w:type="dxa"/>
            <w:vMerge/>
            <w:tcBorders>
              <w:left w:val="single" w:sz="4" w:space="0" w:color="auto"/>
              <w:bottom w:val="single" w:sz="4" w:space="0" w:color="auto"/>
              <w:right w:val="single" w:sz="4" w:space="0" w:color="auto"/>
            </w:tcBorders>
            <w:vAlign w:val="center"/>
          </w:tcPr>
          <w:p w:rsidR="00013C74" w:rsidRPr="00DE06E7" w:rsidRDefault="00013C74" w:rsidP="00013C74">
            <w:pPr>
              <w:spacing w:after="0" w:line="240" w:lineRule="auto"/>
              <w:rPr>
                <w:rFonts w:ascii="Times New Roman" w:hAnsi="Times New Roman" w:cs="Times New Roman"/>
                <w:color w:val="000000"/>
                <w:sz w:val="16"/>
                <w:szCs w:val="16"/>
              </w:rPr>
            </w:pPr>
          </w:p>
        </w:tc>
        <w:tc>
          <w:tcPr>
            <w:tcW w:w="1134" w:type="dxa"/>
            <w:vMerge/>
            <w:tcBorders>
              <w:left w:val="single" w:sz="4" w:space="0" w:color="auto"/>
              <w:bottom w:val="single" w:sz="4" w:space="0" w:color="auto"/>
              <w:right w:val="single" w:sz="4" w:space="0" w:color="auto"/>
            </w:tcBorders>
            <w:vAlign w:val="center"/>
          </w:tcPr>
          <w:p w:rsidR="00013C74" w:rsidRPr="00DE06E7" w:rsidRDefault="00013C74" w:rsidP="00013C74">
            <w:pPr>
              <w:spacing w:after="0" w:line="240" w:lineRule="auto"/>
              <w:rPr>
                <w:rFonts w:ascii="Times New Roman" w:hAnsi="Times New Roman" w:cs="Times New Roman"/>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Срок годности на момент поставки</w:t>
            </w:r>
          </w:p>
        </w:tc>
        <w:tc>
          <w:tcPr>
            <w:tcW w:w="163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 xml:space="preserve">не менее </w:t>
            </w:r>
            <w:r>
              <w:rPr>
                <w:rFonts w:ascii="Times New Roman" w:hAnsi="Times New Roman" w:cs="Times New Roman"/>
                <w:color w:val="000000"/>
                <w:sz w:val="16"/>
                <w:szCs w:val="16"/>
              </w:rPr>
              <w:t>8</w:t>
            </w:r>
            <w:r w:rsidRPr="00DE06E7">
              <w:rPr>
                <w:rFonts w:ascii="Times New Roman" w:hAnsi="Times New Roman" w:cs="Times New Roman"/>
                <w:color w:val="000000"/>
                <w:sz w:val="16"/>
                <w:szCs w:val="16"/>
              </w:rPr>
              <w:t xml:space="preserve"> месяцев</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noProof/>
                <w:sz w:val="16"/>
                <w:szCs w:val="16"/>
              </w:rPr>
            </w:pPr>
            <w:r w:rsidRPr="00DE06E7">
              <w:rPr>
                <w:rFonts w:ascii="Times New Roman" w:hAnsi="Times New Roman" w:cs="Times New Roman"/>
                <w:noProof/>
                <w:sz w:val="16"/>
                <w:szCs w:val="16"/>
              </w:rPr>
              <w:t>С целью</w:t>
            </w:r>
            <w:r w:rsidRPr="00DE06E7">
              <w:rPr>
                <w:rFonts w:ascii="Times New Roman" w:hAnsi="Times New Roman" w:cs="Times New Roman"/>
                <w:sz w:val="16"/>
                <w:szCs w:val="16"/>
              </w:rPr>
              <w:t xml:space="preserve"> получения Заказчиком безопасного к употреблению продукта, с потребительскими свойствами, обеспечивающими качество сбалансированного пищевого рациона</w:t>
            </w:r>
          </w:p>
        </w:tc>
        <w:tc>
          <w:tcPr>
            <w:tcW w:w="255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13C74" w:rsidRPr="00DE06E7" w:rsidRDefault="00013C74" w:rsidP="00013C74">
            <w:pPr>
              <w:spacing w:after="0" w:line="240" w:lineRule="auto"/>
              <w:rPr>
                <w:rFonts w:ascii="Times New Roman" w:hAnsi="Times New Roman" w:cs="Times New Roman"/>
                <w:color w:val="000000"/>
                <w:sz w:val="16"/>
                <w:szCs w:val="16"/>
              </w:rPr>
            </w:pPr>
            <w:r w:rsidRPr="00DE06E7">
              <w:rPr>
                <w:rFonts w:ascii="Times New Roman" w:hAnsi="Times New Roman" w:cs="Times New Roman"/>
                <w:color w:val="000000"/>
                <w:sz w:val="16"/>
                <w:szCs w:val="16"/>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vAlign w:val="center"/>
          </w:tcPr>
          <w:p w:rsidR="00013C74" w:rsidRPr="00DE06E7" w:rsidRDefault="00013C74" w:rsidP="00013C74">
            <w:pPr>
              <w:spacing w:after="0" w:line="240" w:lineRule="auto"/>
              <w:rPr>
                <w:rFonts w:ascii="Times New Roman" w:hAnsi="Times New Roman" w:cs="Times New Roman"/>
                <w:color w:val="000000"/>
                <w:sz w:val="16"/>
                <w:szCs w:val="16"/>
              </w:rPr>
            </w:pPr>
          </w:p>
        </w:tc>
        <w:tc>
          <w:tcPr>
            <w:tcW w:w="1008" w:type="dxa"/>
            <w:vMerge/>
            <w:tcBorders>
              <w:left w:val="single" w:sz="4" w:space="0" w:color="auto"/>
              <w:bottom w:val="single" w:sz="4" w:space="0" w:color="auto"/>
              <w:right w:val="single" w:sz="4" w:space="0" w:color="auto"/>
            </w:tcBorders>
            <w:vAlign w:val="center"/>
          </w:tcPr>
          <w:p w:rsidR="00013C74" w:rsidRPr="00013C74" w:rsidRDefault="00013C74" w:rsidP="00013C74">
            <w:pPr>
              <w:spacing w:after="0" w:line="240" w:lineRule="auto"/>
              <w:rPr>
                <w:rFonts w:ascii="Times New Roman" w:hAnsi="Times New Roman" w:cs="Times New Roman"/>
                <w:i/>
                <w:color w:val="000000"/>
                <w:sz w:val="16"/>
                <w:szCs w:val="16"/>
              </w:rPr>
            </w:pPr>
          </w:p>
        </w:tc>
      </w:tr>
    </w:tbl>
    <w:p w:rsidR="00857387" w:rsidRDefault="0066764D" w:rsidP="0066764D">
      <w:pPr>
        <w:widowControl w:val="0"/>
        <w:tabs>
          <w:tab w:val="left" w:pos="709"/>
        </w:tabs>
        <w:spacing w:after="0" w:line="240" w:lineRule="auto"/>
        <w:contextualSpacing/>
        <w:jc w:val="both"/>
        <w:rPr>
          <w:rFonts w:ascii="Times New Roman" w:eastAsia="Times New Roman" w:hAnsi="Times New Roman" w:cs="Times New Roman"/>
          <w:b/>
          <w:color w:val="000000"/>
          <w:lang w:bidi="ru-RU"/>
        </w:rPr>
      </w:pPr>
      <w:r>
        <w:rPr>
          <w:rFonts w:ascii="Times New Roman" w:eastAsia="Times New Roman" w:hAnsi="Times New Roman" w:cs="Times New Roman"/>
          <w:b/>
          <w:color w:val="000000"/>
          <w:lang w:bidi="ru-RU"/>
        </w:rPr>
        <w:tab/>
      </w:r>
    </w:p>
    <w:p w:rsidR="0066764D" w:rsidRPr="00BA7D6D" w:rsidRDefault="0066764D" w:rsidP="0066764D">
      <w:pPr>
        <w:widowControl w:val="0"/>
        <w:tabs>
          <w:tab w:val="left" w:pos="709"/>
        </w:tabs>
        <w:spacing w:after="0" w:line="240" w:lineRule="auto"/>
        <w:contextualSpacing/>
        <w:jc w:val="both"/>
        <w:rPr>
          <w:rFonts w:ascii="Times New Roman" w:eastAsia="Times New Roman" w:hAnsi="Times New Roman" w:cs="Times New Roman"/>
          <w:b/>
          <w:color w:val="000000"/>
          <w:lang w:bidi="ru-RU"/>
        </w:rPr>
      </w:pPr>
      <w:r w:rsidRPr="00BA7D6D">
        <w:rPr>
          <w:rFonts w:ascii="Times New Roman" w:eastAsia="Times New Roman" w:hAnsi="Times New Roman" w:cs="Times New Roman"/>
          <w:b/>
          <w:color w:val="000000"/>
          <w:lang w:bidi="ru-RU"/>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 положениями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6764D" w:rsidRPr="00592473" w:rsidRDefault="0066764D" w:rsidP="0066764D">
      <w:pPr>
        <w:widowControl w:val="0"/>
        <w:tabs>
          <w:tab w:val="left" w:pos="709"/>
        </w:tabs>
        <w:spacing w:after="0" w:line="240" w:lineRule="auto"/>
        <w:ind w:firstLine="567"/>
        <w:jc w:val="both"/>
        <w:rPr>
          <w:rFonts w:ascii="Times New Roman" w:eastAsia="Times New Roman" w:hAnsi="Times New Roman" w:cs="Times New Roman"/>
          <w:color w:val="000000"/>
          <w:kern w:val="32"/>
          <w:lang w:bidi="ru-RU"/>
        </w:rPr>
      </w:pPr>
      <w:proofErr w:type="gramStart"/>
      <w:r w:rsidRPr="00592473">
        <w:rPr>
          <w:rFonts w:ascii="Times New Roman" w:eastAsia="Times New Roman" w:hAnsi="Times New Roman" w:cs="Times New Roman"/>
          <w:color w:val="000000"/>
          <w:kern w:val="32"/>
          <w:lang w:bidi="ru-RU"/>
        </w:rPr>
        <w:t>В настоящее Описание объекта закупки включена дополнительная информация,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установлены в позиции Каталога товаров, работ, услуг, предусмотренного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w:t>
      </w:r>
      <w:proofErr w:type="gramEnd"/>
      <w:r w:rsidRPr="00592473">
        <w:rPr>
          <w:rFonts w:ascii="Times New Roman" w:eastAsia="Times New Roman" w:hAnsi="Times New Roman" w:cs="Times New Roman"/>
          <w:color w:val="000000"/>
          <w:kern w:val="32"/>
          <w:lang w:bidi="ru-RU"/>
        </w:rPr>
        <w:t xml:space="preserve"> нужд и Правил использования каталога товаров, работ, услуг для обеспечения государственных и муниципальных нужд», в связи с тем, что характеристика, указанная в КТРУ, не является исчерпывающей и не позволяет точно определить качественные, функциональные и технические характеристики закупаемого товара. Заказчиком указана дополнительная информация </w:t>
      </w:r>
      <w:proofErr w:type="gramStart"/>
      <w:r w:rsidRPr="00592473">
        <w:rPr>
          <w:rFonts w:ascii="Times New Roman" w:eastAsia="Times New Roman" w:hAnsi="Times New Roman" w:cs="Times New Roman"/>
          <w:color w:val="000000"/>
          <w:kern w:val="32"/>
          <w:lang w:bidi="ru-RU"/>
        </w:rPr>
        <w:t>исходя из характеристик, которым должен</w:t>
      </w:r>
      <w:proofErr w:type="gramEnd"/>
      <w:r w:rsidRPr="00592473">
        <w:rPr>
          <w:rFonts w:ascii="Times New Roman" w:eastAsia="Times New Roman" w:hAnsi="Times New Roman" w:cs="Times New Roman"/>
          <w:color w:val="000000"/>
          <w:kern w:val="32"/>
          <w:lang w:bidi="ru-RU"/>
        </w:rPr>
        <w:t xml:space="preserve"> отвечать закупаемый товар и потребности организации, с целью получения качественного товара и возможностью эффективного использования товара, что является для Заказчика значимым условием.</w:t>
      </w:r>
    </w:p>
    <w:p w:rsidR="0066764D" w:rsidRPr="00592473" w:rsidRDefault="0066764D" w:rsidP="0066764D">
      <w:pPr>
        <w:widowControl w:val="0"/>
        <w:tabs>
          <w:tab w:val="left" w:pos="709"/>
        </w:tabs>
        <w:spacing w:after="0" w:line="240" w:lineRule="auto"/>
        <w:ind w:firstLine="567"/>
        <w:jc w:val="both"/>
        <w:rPr>
          <w:rFonts w:ascii="Times New Roman" w:eastAsia="Times New Roman" w:hAnsi="Times New Roman" w:cs="Times New Roman"/>
          <w:kern w:val="32"/>
        </w:rPr>
      </w:pPr>
      <w:r w:rsidRPr="00592473">
        <w:rPr>
          <w:rFonts w:ascii="Times New Roman" w:eastAsia="Times New Roman" w:hAnsi="Times New Roman" w:cs="Times New Roman"/>
          <w:color w:val="000000"/>
          <w:kern w:val="32"/>
          <w:lang w:bidi="ru-RU"/>
        </w:rPr>
        <w:t>Основание: п. 6 Постановления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rsidR="0066764D" w:rsidRPr="00592473" w:rsidRDefault="0066764D" w:rsidP="0066764D">
      <w:pPr>
        <w:spacing w:after="0" w:line="240" w:lineRule="auto"/>
        <w:ind w:firstLine="709"/>
        <w:jc w:val="both"/>
        <w:outlineLvl w:val="1"/>
        <w:rPr>
          <w:rFonts w:ascii="Times New Roman" w:eastAsia="Times New Roman" w:hAnsi="Times New Roman" w:cs="Times New Roman"/>
        </w:rPr>
      </w:pPr>
      <w:r w:rsidRPr="00592473">
        <w:rPr>
          <w:rFonts w:ascii="Times New Roman" w:eastAsia="Times New Roman" w:hAnsi="Times New Roman" w:cs="Times New Roman"/>
          <w:b/>
          <w:bCs/>
        </w:rPr>
        <w:t>Доставка товара осуществляется на территорию режимного учреждения</w:t>
      </w:r>
      <w:r w:rsidRPr="00592473">
        <w:rPr>
          <w:rFonts w:ascii="Times New Roman" w:eastAsia="Times New Roman" w:hAnsi="Times New Roman" w:cs="Times New Roman"/>
        </w:rPr>
        <w:t xml:space="preserve">, в связи с этим осуществляются досмотровые мероприятия при въезде и выезде автотранспорта. Возможны задержки при въезде и выезде на территорию до 1 часа в зависимости от загруженности контрольно-пропускного пункта. Поставка товара осуществляется только в рабочие дни и во временные промежутки с </w:t>
      </w:r>
      <w:r w:rsidR="00013C74" w:rsidRPr="00592473">
        <w:rPr>
          <w:rFonts w:ascii="Times New Roman" w:eastAsia="Times New Roman" w:hAnsi="Times New Roman" w:cs="Times New Roman"/>
        </w:rPr>
        <w:t>9.0</w:t>
      </w:r>
      <w:r w:rsidRPr="00592473">
        <w:rPr>
          <w:rFonts w:ascii="Times New Roman" w:eastAsia="Times New Roman" w:hAnsi="Times New Roman" w:cs="Times New Roman"/>
        </w:rPr>
        <w:t>0 до 1</w:t>
      </w:r>
      <w:r w:rsidR="00013C74" w:rsidRPr="00592473">
        <w:rPr>
          <w:rFonts w:ascii="Times New Roman" w:eastAsia="Times New Roman" w:hAnsi="Times New Roman" w:cs="Times New Roman"/>
        </w:rPr>
        <w:t>2</w:t>
      </w:r>
      <w:r w:rsidRPr="00592473">
        <w:rPr>
          <w:rFonts w:ascii="Times New Roman" w:eastAsia="Times New Roman" w:hAnsi="Times New Roman" w:cs="Times New Roman"/>
        </w:rPr>
        <w:t>.</w:t>
      </w:r>
      <w:r w:rsidR="00013C74" w:rsidRPr="00592473">
        <w:rPr>
          <w:rFonts w:ascii="Times New Roman" w:eastAsia="Times New Roman" w:hAnsi="Times New Roman" w:cs="Times New Roman"/>
        </w:rPr>
        <w:t>0</w:t>
      </w:r>
      <w:r w:rsidRPr="00592473">
        <w:rPr>
          <w:rFonts w:ascii="Times New Roman" w:eastAsia="Times New Roman" w:hAnsi="Times New Roman" w:cs="Times New Roman"/>
        </w:rPr>
        <w:t>0 и с 1</w:t>
      </w:r>
      <w:r w:rsidR="00013C74" w:rsidRPr="00592473">
        <w:rPr>
          <w:rFonts w:ascii="Times New Roman" w:eastAsia="Times New Roman" w:hAnsi="Times New Roman" w:cs="Times New Roman"/>
        </w:rPr>
        <w:t>3</w:t>
      </w:r>
      <w:r w:rsidRPr="00592473">
        <w:rPr>
          <w:rFonts w:ascii="Times New Roman" w:eastAsia="Times New Roman" w:hAnsi="Times New Roman" w:cs="Times New Roman"/>
        </w:rPr>
        <w:t xml:space="preserve">.00 до 16.30 (по московскому времени) (в пятницу с </w:t>
      </w:r>
      <w:r w:rsidR="00013C74" w:rsidRPr="00592473">
        <w:rPr>
          <w:rFonts w:ascii="Times New Roman" w:eastAsia="Times New Roman" w:hAnsi="Times New Roman" w:cs="Times New Roman"/>
        </w:rPr>
        <w:t>9</w:t>
      </w:r>
      <w:r w:rsidRPr="00592473">
        <w:rPr>
          <w:rFonts w:ascii="Times New Roman" w:eastAsia="Times New Roman" w:hAnsi="Times New Roman" w:cs="Times New Roman"/>
        </w:rPr>
        <w:t>.</w:t>
      </w:r>
      <w:r w:rsidR="00013C74" w:rsidRPr="00592473">
        <w:rPr>
          <w:rFonts w:ascii="Times New Roman" w:eastAsia="Times New Roman" w:hAnsi="Times New Roman" w:cs="Times New Roman"/>
        </w:rPr>
        <w:t>0</w:t>
      </w:r>
      <w:r w:rsidRPr="00592473">
        <w:rPr>
          <w:rFonts w:ascii="Times New Roman" w:eastAsia="Times New Roman" w:hAnsi="Times New Roman" w:cs="Times New Roman"/>
        </w:rPr>
        <w:t xml:space="preserve">0 </w:t>
      </w:r>
      <w:proofErr w:type="gramStart"/>
      <w:r w:rsidRPr="00592473">
        <w:rPr>
          <w:rFonts w:ascii="Times New Roman" w:eastAsia="Times New Roman" w:hAnsi="Times New Roman" w:cs="Times New Roman"/>
        </w:rPr>
        <w:t>до</w:t>
      </w:r>
      <w:proofErr w:type="gramEnd"/>
      <w:r w:rsidRPr="00592473">
        <w:rPr>
          <w:rFonts w:ascii="Times New Roman" w:eastAsia="Times New Roman" w:hAnsi="Times New Roman" w:cs="Times New Roman"/>
        </w:rPr>
        <w:t xml:space="preserve"> 1</w:t>
      </w:r>
      <w:r w:rsidR="00013C74" w:rsidRPr="00592473">
        <w:rPr>
          <w:rFonts w:ascii="Times New Roman" w:eastAsia="Times New Roman" w:hAnsi="Times New Roman" w:cs="Times New Roman"/>
        </w:rPr>
        <w:t>2</w:t>
      </w:r>
      <w:r w:rsidRPr="00592473">
        <w:rPr>
          <w:rFonts w:ascii="Times New Roman" w:eastAsia="Times New Roman" w:hAnsi="Times New Roman" w:cs="Times New Roman"/>
        </w:rPr>
        <w:t>.</w:t>
      </w:r>
      <w:r w:rsidR="00013C74" w:rsidRPr="00592473">
        <w:rPr>
          <w:rFonts w:ascii="Times New Roman" w:eastAsia="Times New Roman" w:hAnsi="Times New Roman" w:cs="Times New Roman"/>
        </w:rPr>
        <w:t>0</w:t>
      </w:r>
      <w:r w:rsidRPr="00592473">
        <w:rPr>
          <w:rFonts w:ascii="Times New Roman" w:eastAsia="Times New Roman" w:hAnsi="Times New Roman" w:cs="Times New Roman"/>
        </w:rPr>
        <w:t>0 и с 1</w:t>
      </w:r>
      <w:r w:rsidR="00013C74" w:rsidRPr="00592473">
        <w:rPr>
          <w:rFonts w:ascii="Times New Roman" w:eastAsia="Times New Roman" w:hAnsi="Times New Roman" w:cs="Times New Roman"/>
        </w:rPr>
        <w:t>3</w:t>
      </w:r>
      <w:r w:rsidRPr="00592473">
        <w:rPr>
          <w:rFonts w:ascii="Times New Roman" w:eastAsia="Times New Roman" w:hAnsi="Times New Roman" w:cs="Times New Roman"/>
        </w:rPr>
        <w:t>.00 до 15.30). Принятие Товара ранее сроков, предусмотренных условиями Контракта, производится по согласованию сторон, после положительного решения Заказчика.</w:t>
      </w:r>
    </w:p>
    <w:p w:rsidR="0066764D" w:rsidRPr="003B3EF9" w:rsidRDefault="0066764D" w:rsidP="0066764D">
      <w:pPr>
        <w:spacing w:after="0" w:line="240" w:lineRule="auto"/>
        <w:jc w:val="both"/>
        <w:rPr>
          <w:rFonts w:ascii="Times New Roman" w:hAnsi="Times New Roman" w:cs="Times New Roman"/>
          <w:sz w:val="23"/>
          <w:szCs w:val="23"/>
        </w:rPr>
      </w:pPr>
    </w:p>
    <w:tbl>
      <w:tblPr>
        <w:tblW w:w="12822" w:type="dxa"/>
        <w:jc w:val="center"/>
        <w:tblLook w:val="01E0" w:firstRow="1" w:lastRow="1" w:firstColumn="1" w:lastColumn="1" w:noHBand="0" w:noVBand="0"/>
      </w:tblPr>
      <w:tblGrid>
        <w:gridCol w:w="7074"/>
        <w:gridCol w:w="5748"/>
      </w:tblGrid>
      <w:tr w:rsidR="00484A10" w:rsidRPr="00F3700B" w:rsidTr="006B327B">
        <w:trPr>
          <w:trHeight w:val="1112"/>
          <w:jc w:val="center"/>
        </w:trPr>
        <w:tc>
          <w:tcPr>
            <w:tcW w:w="7074" w:type="dxa"/>
          </w:tcPr>
          <w:p w:rsidR="001C6C98" w:rsidRDefault="001C6C98" w:rsidP="001C6C98">
            <w:pPr>
              <w:spacing w:after="0" w:line="240" w:lineRule="auto"/>
              <w:rPr>
                <w:rFonts w:ascii="Times New Roman" w:hAnsi="Times New Roman"/>
                <w:color w:val="000000"/>
                <w:sz w:val="24"/>
                <w:szCs w:val="24"/>
              </w:rPr>
            </w:pPr>
            <w:r w:rsidRPr="00F52A26">
              <w:rPr>
                <w:rFonts w:ascii="Times New Roman" w:eastAsia="Times New Roman" w:hAnsi="Times New Roman" w:cs="Times New Roman"/>
                <w:b/>
                <w:sz w:val="24"/>
                <w:szCs w:val="24"/>
              </w:rPr>
              <w:t>Государственный заказчик:</w:t>
            </w:r>
            <w:r w:rsidRPr="00B0011E">
              <w:rPr>
                <w:rFonts w:ascii="Times New Roman" w:hAnsi="Times New Roman"/>
                <w:color w:val="000000"/>
                <w:sz w:val="24"/>
                <w:szCs w:val="24"/>
              </w:rPr>
              <w:t xml:space="preserve"> </w:t>
            </w:r>
          </w:p>
          <w:p w:rsidR="001C6C98" w:rsidRPr="00563F2D" w:rsidRDefault="001C6C98" w:rsidP="001C6C98">
            <w:pPr>
              <w:spacing w:after="0" w:line="240" w:lineRule="auto"/>
              <w:rPr>
                <w:rFonts w:ascii="Times New Roman" w:hAnsi="Times New Roman"/>
                <w:b/>
                <w:color w:val="000000"/>
                <w:sz w:val="24"/>
                <w:szCs w:val="24"/>
              </w:rPr>
            </w:pPr>
            <w:r w:rsidRPr="00563F2D">
              <w:rPr>
                <w:rFonts w:ascii="Times New Roman" w:hAnsi="Times New Roman"/>
                <w:b/>
                <w:color w:val="000000"/>
                <w:sz w:val="24"/>
                <w:szCs w:val="24"/>
              </w:rPr>
              <w:t xml:space="preserve">ФКУ СИЗО-3 </w:t>
            </w:r>
            <w:r w:rsidR="00752D96">
              <w:rPr>
                <w:rFonts w:ascii="Times New Roman" w:hAnsi="Times New Roman"/>
                <w:b/>
                <w:color w:val="000000"/>
                <w:sz w:val="24"/>
                <w:szCs w:val="24"/>
              </w:rPr>
              <w:t>Г</w:t>
            </w:r>
            <w:r w:rsidRPr="00563F2D">
              <w:rPr>
                <w:rFonts w:ascii="Times New Roman" w:hAnsi="Times New Roman"/>
                <w:b/>
                <w:color w:val="000000"/>
                <w:sz w:val="24"/>
                <w:szCs w:val="24"/>
              </w:rPr>
              <w:t>УФСИН России по Московской области</w:t>
            </w:r>
          </w:p>
          <w:p w:rsidR="006E6E47" w:rsidRDefault="00752D96" w:rsidP="006E6E47">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Начальник</w:t>
            </w:r>
          </w:p>
          <w:p w:rsidR="006E6E47" w:rsidRPr="00F52A26" w:rsidRDefault="006E6E47" w:rsidP="006E6E47">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w:t>
            </w:r>
            <w:r w:rsidRPr="00F52A26">
              <w:rPr>
                <w:rFonts w:ascii="Times New Roman" w:eastAsia="Times New Roman" w:hAnsi="Times New Roman" w:cs="Times New Roman"/>
                <w:sz w:val="24"/>
                <w:szCs w:val="24"/>
              </w:rPr>
              <w:t>_</w:t>
            </w:r>
            <w:r w:rsidRPr="00F52A2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В.А. Невестюк</w:t>
            </w:r>
            <w:r w:rsidRPr="00F52A26">
              <w:rPr>
                <w:rFonts w:ascii="Times New Roman" w:eastAsia="Times New Roman" w:hAnsi="Times New Roman" w:cs="Times New Roman"/>
                <w:sz w:val="24"/>
                <w:szCs w:val="24"/>
              </w:rPr>
              <w:t>/</w:t>
            </w:r>
          </w:p>
          <w:p w:rsidR="00484A10" w:rsidRPr="00075525" w:rsidRDefault="001C6C98" w:rsidP="00752D96">
            <w:pPr>
              <w:widowControl w:val="0"/>
              <w:autoSpaceDE w:val="0"/>
              <w:autoSpaceDN w:val="0"/>
              <w:adjustRightInd w:val="0"/>
              <w:spacing w:after="0" w:line="240" w:lineRule="auto"/>
              <w:rPr>
                <w:rFonts w:ascii="Times New Roman" w:eastAsia="Times New Roman" w:hAnsi="Times New Roman" w:cs="Times New Roman"/>
              </w:rPr>
            </w:pPr>
            <w:r w:rsidRPr="00F52A26">
              <w:rPr>
                <w:rFonts w:ascii="Times New Roman" w:eastAsia="Times New Roman" w:hAnsi="Times New Roman" w:cs="Times New Roman"/>
                <w:sz w:val="24"/>
                <w:szCs w:val="24"/>
              </w:rPr>
              <w:t xml:space="preserve"> «___»_______________</w:t>
            </w:r>
            <w:r w:rsidR="00BB0B46">
              <w:rPr>
                <w:rFonts w:ascii="Times New Roman" w:eastAsia="Times New Roman" w:hAnsi="Times New Roman" w:cs="Times New Roman"/>
                <w:sz w:val="24"/>
                <w:szCs w:val="24"/>
              </w:rPr>
              <w:t>2026</w:t>
            </w:r>
            <w:r w:rsidRPr="00F52A26">
              <w:rPr>
                <w:rFonts w:ascii="Times New Roman" w:eastAsia="Times New Roman" w:hAnsi="Times New Roman" w:cs="Times New Roman"/>
                <w:sz w:val="24"/>
                <w:szCs w:val="24"/>
              </w:rPr>
              <w:t xml:space="preserve"> г.</w:t>
            </w:r>
          </w:p>
        </w:tc>
        <w:tc>
          <w:tcPr>
            <w:tcW w:w="5748" w:type="dxa"/>
          </w:tcPr>
          <w:p w:rsidR="00484A10" w:rsidRPr="00075525" w:rsidRDefault="00484A10" w:rsidP="00BB0B46">
            <w:pPr>
              <w:widowControl w:val="0"/>
              <w:snapToGrid w:val="0"/>
              <w:spacing w:after="0" w:line="240" w:lineRule="auto"/>
              <w:jc w:val="center"/>
              <w:rPr>
                <w:rFonts w:ascii="Times New Roman" w:eastAsia="Times New Roman" w:hAnsi="Times New Roman" w:cs="Times New Roman"/>
                <w:b/>
                <w:bCs/>
              </w:rPr>
            </w:pPr>
            <w:r>
              <w:rPr>
                <w:rFonts w:ascii="Times New Roman" w:hAnsi="Times New Roman"/>
                <w:b/>
                <w:color w:val="000000" w:themeColor="text1"/>
                <w:sz w:val="24"/>
                <w:szCs w:val="24"/>
              </w:rPr>
              <w:t>Поставщик</w:t>
            </w:r>
            <w:r w:rsidRPr="00075525">
              <w:rPr>
                <w:rFonts w:ascii="Times New Roman" w:eastAsia="Times New Roman" w:hAnsi="Times New Roman" w:cs="Times New Roman"/>
                <w:b/>
                <w:bCs/>
              </w:rPr>
              <w:t>:</w:t>
            </w:r>
          </w:p>
          <w:p w:rsidR="00484A10" w:rsidRPr="00075525" w:rsidRDefault="00484A10" w:rsidP="00A80433">
            <w:pPr>
              <w:widowControl w:val="0"/>
              <w:spacing w:after="0" w:line="240" w:lineRule="auto"/>
              <w:rPr>
                <w:rFonts w:ascii="Times New Roman" w:eastAsia="Times New Roman" w:hAnsi="Times New Roman" w:cs="Times New Roman"/>
                <w:b/>
              </w:rPr>
            </w:pPr>
          </w:p>
          <w:p w:rsidR="00484A10" w:rsidRPr="00075525" w:rsidRDefault="00484A10" w:rsidP="00BB0B46">
            <w:pPr>
              <w:widowControl w:val="0"/>
              <w:spacing w:after="0" w:line="240" w:lineRule="auto"/>
              <w:jc w:val="both"/>
              <w:rPr>
                <w:rFonts w:ascii="Times New Roman" w:eastAsia="Times New Roman" w:hAnsi="Times New Roman" w:cs="Times New Roman"/>
                <w:bCs/>
              </w:rPr>
            </w:pPr>
            <w:r w:rsidRPr="00075525">
              <w:rPr>
                <w:rFonts w:ascii="Times New Roman" w:eastAsia="Times New Roman" w:hAnsi="Times New Roman" w:cs="Times New Roman"/>
              </w:rPr>
              <w:t xml:space="preserve">                                                     _______________ </w:t>
            </w:r>
            <w:r w:rsidRPr="00075525">
              <w:rPr>
                <w:rFonts w:ascii="Times New Roman" w:eastAsia="Times New Roman" w:hAnsi="Times New Roman" w:cs="Times New Roman"/>
                <w:bCs/>
              </w:rPr>
              <w:t>/</w:t>
            </w:r>
            <w:r>
              <w:rPr>
                <w:rFonts w:ascii="Times New Roman" w:eastAsia="Times New Roman" w:hAnsi="Times New Roman" w:cs="Times New Roman"/>
                <w:sz w:val="24"/>
                <w:szCs w:val="24"/>
              </w:rPr>
              <w:t>____________</w:t>
            </w:r>
            <w:r w:rsidRPr="00075525">
              <w:rPr>
                <w:rFonts w:ascii="Times New Roman" w:eastAsia="Times New Roman" w:hAnsi="Times New Roman" w:cs="Times New Roman"/>
              </w:rPr>
              <w:t xml:space="preserve"> /</w:t>
            </w:r>
          </w:p>
          <w:p w:rsidR="00484A10" w:rsidRDefault="00484A10" w:rsidP="00BB0B46">
            <w:pPr>
              <w:widowControl w:val="0"/>
              <w:spacing w:after="0" w:line="240" w:lineRule="auto"/>
              <w:jc w:val="both"/>
              <w:rPr>
                <w:rFonts w:ascii="Times New Roman" w:eastAsia="Times New Roman" w:hAnsi="Times New Roman" w:cs="Times New Roman"/>
              </w:rPr>
            </w:pPr>
            <w:r w:rsidRPr="00075525">
              <w:rPr>
                <w:rFonts w:ascii="Times New Roman" w:eastAsia="Times New Roman" w:hAnsi="Times New Roman" w:cs="Times New Roman"/>
              </w:rPr>
              <w:t xml:space="preserve">                                                     «___»_______________</w:t>
            </w:r>
            <w:r w:rsidR="00BB0B46">
              <w:rPr>
                <w:rFonts w:ascii="Times New Roman" w:eastAsia="Times New Roman" w:hAnsi="Times New Roman" w:cs="Times New Roman"/>
              </w:rPr>
              <w:t>2026</w:t>
            </w:r>
            <w:r w:rsidRPr="00075525">
              <w:rPr>
                <w:rFonts w:ascii="Times New Roman" w:eastAsia="Times New Roman" w:hAnsi="Times New Roman" w:cs="Times New Roman"/>
              </w:rPr>
              <w:t xml:space="preserve"> г.</w:t>
            </w:r>
          </w:p>
          <w:p w:rsidR="00BB0B46" w:rsidRPr="00F3700B" w:rsidRDefault="00BB0B46" w:rsidP="00BB0B46">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МП</w:t>
            </w:r>
          </w:p>
        </w:tc>
      </w:tr>
    </w:tbl>
    <w:p w:rsidR="0047783C" w:rsidRPr="00BB0B46" w:rsidRDefault="00BB0B46" w:rsidP="00BB0B46">
      <w:pPr>
        <w:suppressAutoHyphens/>
        <w:overflowPunct w:val="0"/>
        <w:spacing w:after="0" w:line="240" w:lineRule="auto"/>
        <w:rPr>
          <w:rFonts w:ascii="Times New Roman" w:hAnsi="Times New Roman" w:cs="Times New Roman"/>
        </w:rPr>
      </w:pPr>
      <w:r>
        <w:rPr>
          <w:rFonts w:ascii="Times New Roman" w:hAnsi="Times New Roman" w:cs="Times New Roman"/>
        </w:rPr>
        <w:t xml:space="preserve">     </w:t>
      </w:r>
      <w:r w:rsidRPr="00BB0B46">
        <w:rPr>
          <w:rFonts w:ascii="Times New Roman" w:hAnsi="Times New Roman" w:cs="Times New Roman"/>
        </w:rPr>
        <w:t>МП</w:t>
      </w:r>
    </w:p>
    <w:sectPr w:rsidR="0047783C" w:rsidRPr="00BB0B46" w:rsidSect="00013C74">
      <w:pgSz w:w="16838" w:h="11906" w:orient="landscape"/>
      <w:pgMar w:top="1701" w:right="678" w:bottom="851" w:left="1134"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0F4A"/>
    <w:multiLevelType w:val="hybridMultilevel"/>
    <w:tmpl w:val="7D360BFC"/>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280693"/>
    <w:multiLevelType w:val="multilevel"/>
    <w:tmpl w:val="804437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ascii="Times New Roman" w:hAnsi="Times New Roman" w:cs="Times New Roman" w:hint="default"/>
        <w:b w:val="0"/>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2">
    <w:nsid w:val="1BE304B6"/>
    <w:multiLevelType w:val="hybridMultilevel"/>
    <w:tmpl w:val="C3F64686"/>
    <w:lvl w:ilvl="0" w:tplc="294CACD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A81511"/>
    <w:multiLevelType w:val="hybridMultilevel"/>
    <w:tmpl w:val="5F221F24"/>
    <w:lvl w:ilvl="0" w:tplc="2ADCB07E">
      <w:start w:val="1"/>
      <w:numFmt w:val="decimal"/>
      <w:lvlText w:val="%1."/>
      <w:lvlJc w:val="left"/>
      <w:pPr>
        <w:ind w:left="1069" w:hanging="360"/>
      </w:pPr>
      <w:rPr>
        <w:rFonts w:ascii="Times New Roman" w:eastAsia="Times New Roman" w:hAnsi="Times New Roman" w:cs="Times New Roman"/>
        <w:b w:val="0"/>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7336CAD"/>
    <w:multiLevelType w:val="hybridMultilevel"/>
    <w:tmpl w:val="A13E5842"/>
    <w:lvl w:ilvl="0" w:tplc="3F54F13E">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A02137B"/>
    <w:multiLevelType w:val="multilevel"/>
    <w:tmpl w:val="3A02137B"/>
    <w:lvl w:ilvl="0">
      <w:start w:val="1"/>
      <w:numFmt w:val="upperRoman"/>
      <w:lvlText w:val="%1."/>
      <w:lvlJc w:val="left"/>
      <w:pPr>
        <w:ind w:left="1287" w:hanging="720"/>
      </w:pPr>
      <w:rPr>
        <w:rFonts w:ascii="Times New Roman CYR" w:hAnsi="Times New Roman CYR" w:cs="Times New Roman CYR"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3AFB7D7A"/>
    <w:multiLevelType w:val="hybridMultilevel"/>
    <w:tmpl w:val="E4D2027E"/>
    <w:lvl w:ilvl="0" w:tplc="1ECAA18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3E6DEB"/>
    <w:multiLevelType w:val="hybridMultilevel"/>
    <w:tmpl w:val="3CDC4D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58774BB"/>
    <w:multiLevelType w:val="hybridMultilevel"/>
    <w:tmpl w:val="FFFFFFFF"/>
    <w:lvl w:ilvl="0" w:tplc="033C878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FC47CF2"/>
    <w:multiLevelType w:val="hybridMultilevel"/>
    <w:tmpl w:val="5E542B98"/>
    <w:lvl w:ilvl="0" w:tplc="E5023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D830BE"/>
    <w:multiLevelType w:val="multilevel"/>
    <w:tmpl w:val="585E6F18"/>
    <w:lvl w:ilvl="0">
      <w:start w:val="4"/>
      <w:numFmt w:val="decimal"/>
      <w:lvlText w:val="%1."/>
      <w:lvlJc w:val="left"/>
      <w:pPr>
        <w:ind w:left="72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5"/>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8"/>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C9"/>
    <w:rsid w:val="00002326"/>
    <w:rsid w:val="00006496"/>
    <w:rsid w:val="00013C74"/>
    <w:rsid w:val="00013E29"/>
    <w:rsid w:val="0002012F"/>
    <w:rsid w:val="00025D5E"/>
    <w:rsid w:val="00037F91"/>
    <w:rsid w:val="000448EE"/>
    <w:rsid w:val="00047B68"/>
    <w:rsid w:val="000626EA"/>
    <w:rsid w:val="00064FD9"/>
    <w:rsid w:val="0007096A"/>
    <w:rsid w:val="000714A7"/>
    <w:rsid w:val="00075525"/>
    <w:rsid w:val="00076CA3"/>
    <w:rsid w:val="00082390"/>
    <w:rsid w:val="000828EB"/>
    <w:rsid w:val="00084BFE"/>
    <w:rsid w:val="00090B65"/>
    <w:rsid w:val="00091246"/>
    <w:rsid w:val="00093D21"/>
    <w:rsid w:val="000A2B32"/>
    <w:rsid w:val="000C1152"/>
    <w:rsid w:val="000C2DE8"/>
    <w:rsid w:val="000C79A4"/>
    <w:rsid w:val="000D5022"/>
    <w:rsid w:val="000E689E"/>
    <w:rsid w:val="000F69DF"/>
    <w:rsid w:val="000F7F31"/>
    <w:rsid w:val="0010082B"/>
    <w:rsid w:val="00114CC1"/>
    <w:rsid w:val="001201FB"/>
    <w:rsid w:val="00123EA7"/>
    <w:rsid w:val="00131D72"/>
    <w:rsid w:val="00141C2A"/>
    <w:rsid w:val="00153A59"/>
    <w:rsid w:val="001554C5"/>
    <w:rsid w:val="0016764C"/>
    <w:rsid w:val="00170410"/>
    <w:rsid w:val="00174CAB"/>
    <w:rsid w:val="0017795D"/>
    <w:rsid w:val="00180227"/>
    <w:rsid w:val="0019173E"/>
    <w:rsid w:val="00191AF9"/>
    <w:rsid w:val="0019268C"/>
    <w:rsid w:val="00193E4C"/>
    <w:rsid w:val="001B0842"/>
    <w:rsid w:val="001B0B03"/>
    <w:rsid w:val="001B1F7F"/>
    <w:rsid w:val="001C3302"/>
    <w:rsid w:val="001C5230"/>
    <w:rsid w:val="001C6C98"/>
    <w:rsid w:val="001C6E18"/>
    <w:rsid w:val="001D0967"/>
    <w:rsid w:val="001D24F9"/>
    <w:rsid w:val="001D5B62"/>
    <w:rsid w:val="001E4101"/>
    <w:rsid w:val="001E41D4"/>
    <w:rsid w:val="001E49E5"/>
    <w:rsid w:val="001E537B"/>
    <w:rsid w:val="00200826"/>
    <w:rsid w:val="002010C9"/>
    <w:rsid w:val="00205E8E"/>
    <w:rsid w:val="002060C2"/>
    <w:rsid w:val="00221ABA"/>
    <w:rsid w:val="002255AB"/>
    <w:rsid w:val="00227B24"/>
    <w:rsid w:val="002352D6"/>
    <w:rsid w:val="002425AF"/>
    <w:rsid w:val="00250252"/>
    <w:rsid w:val="002548C5"/>
    <w:rsid w:val="00257791"/>
    <w:rsid w:val="00261E67"/>
    <w:rsid w:val="0026269A"/>
    <w:rsid w:val="00262A56"/>
    <w:rsid w:val="00266555"/>
    <w:rsid w:val="00277E5D"/>
    <w:rsid w:val="00296290"/>
    <w:rsid w:val="002A3F86"/>
    <w:rsid w:val="002B1090"/>
    <w:rsid w:val="002B6846"/>
    <w:rsid w:val="002B69B3"/>
    <w:rsid w:val="002C3252"/>
    <w:rsid w:val="002D0267"/>
    <w:rsid w:val="002D18A2"/>
    <w:rsid w:val="002D59E5"/>
    <w:rsid w:val="002E1C8A"/>
    <w:rsid w:val="002E5239"/>
    <w:rsid w:val="002E5C84"/>
    <w:rsid w:val="002F2CC9"/>
    <w:rsid w:val="002F2D5A"/>
    <w:rsid w:val="00304207"/>
    <w:rsid w:val="00320011"/>
    <w:rsid w:val="003203C5"/>
    <w:rsid w:val="0033043A"/>
    <w:rsid w:val="003325B3"/>
    <w:rsid w:val="0033275A"/>
    <w:rsid w:val="0033439C"/>
    <w:rsid w:val="00343618"/>
    <w:rsid w:val="00357283"/>
    <w:rsid w:val="00367A07"/>
    <w:rsid w:val="00371DB3"/>
    <w:rsid w:val="0038454B"/>
    <w:rsid w:val="00391224"/>
    <w:rsid w:val="0039153B"/>
    <w:rsid w:val="00396D61"/>
    <w:rsid w:val="003A417C"/>
    <w:rsid w:val="003B4CDD"/>
    <w:rsid w:val="003B6611"/>
    <w:rsid w:val="003C0D61"/>
    <w:rsid w:val="003C10BD"/>
    <w:rsid w:val="003C2A0F"/>
    <w:rsid w:val="003D1651"/>
    <w:rsid w:val="003D4E3F"/>
    <w:rsid w:val="003E4DB4"/>
    <w:rsid w:val="003F1CBD"/>
    <w:rsid w:val="004105BF"/>
    <w:rsid w:val="0041121E"/>
    <w:rsid w:val="00416E5E"/>
    <w:rsid w:val="004178CA"/>
    <w:rsid w:val="0042169A"/>
    <w:rsid w:val="0042225E"/>
    <w:rsid w:val="00426FB1"/>
    <w:rsid w:val="00442E5C"/>
    <w:rsid w:val="0044320E"/>
    <w:rsid w:val="00464B09"/>
    <w:rsid w:val="004710CD"/>
    <w:rsid w:val="004730D7"/>
    <w:rsid w:val="0047354A"/>
    <w:rsid w:val="0047783C"/>
    <w:rsid w:val="00480BFF"/>
    <w:rsid w:val="00484A10"/>
    <w:rsid w:val="00487A65"/>
    <w:rsid w:val="0049712B"/>
    <w:rsid w:val="004A02DD"/>
    <w:rsid w:val="004A1427"/>
    <w:rsid w:val="004A4BE9"/>
    <w:rsid w:val="004A7E98"/>
    <w:rsid w:val="004B0F86"/>
    <w:rsid w:val="004B4F9E"/>
    <w:rsid w:val="004C188F"/>
    <w:rsid w:val="004D4D25"/>
    <w:rsid w:val="004D5050"/>
    <w:rsid w:val="004D7FAF"/>
    <w:rsid w:val="004E12C1"/>
    <w:rsid w:val="004E51C5"/>
    <w:rsid w:val="004F41AE"/>
    <w:rsid w:val="00505620"/>
    <w:rsid w:val="00512583"/>
    <w:rsid w:val="00513CE8"/>
    <w:rsid w:val="005156F2"/>
    <w:rsid w:val="00542CA2"/>
    <w:rsid w:val="00544975"/>
    <w:rsid w:val="00563F2D"/>
    <w:rsid w:val="0057641B"/>
    <w:rsid w:val="00577478"/>
    <w:rsid w:val="005818E5"/>
    <w:rsid w:val="00592473"/>
    <w:rsid w:val="005B222F"/>
    <w:rsid w:val="005B3833"/>
    <w:rsid w:val="005C533C"/>
    <w:rsid w:val="005C5DC1"/>
    <w:rsid w:val="005D02D3"/>
    <w:rsid w:val="005D4D0D"/>
    <w:rsid w:val="005E6BDF"/>
    <w:rsid w:val="005F6073"/>
    <w:rsid w:val="0060066F"/>
    <w:rsid w:val="0060149C"/>
    <w:rsid w:val="006022AE"/>
    <w:rsid w:val="00602DD2"/>
    <w:rsid w:val="00603603"/>
    <w:rsid w:val="00606A82"/>
    <w:rsid w:val="006075D3"/>
    <w:rsid w:val="00623FAA"/>
    <w:rsid w:val="00626921"/>
    <w:rsid w:val="00630966"/>
    <w:rsid w:val="0063749B"/>
    <w:rsid w:val="00641AE2"/>
    <w:rsid w:val="00644863"/>
    <w:rsid w:val="00654B2C"/>
    <w:rsid w:val="006551B1"/>
    <w:rsid w:val="006628E6"/>
    <w:rsid w:val="00664DE1"/>
    <w:rsid w:val="0066764D"/>
    <w:rsid w:val="00673D5A"/>
    <w:rsid w:val="006925C2"/>
    <w:rsid w:val="00694E09"/>
    <w:rsid w:val="00694EE5"/>
    <w:rsid w:val="00696EEC"/>
    <w:rsid w:val="00697D40"/>
    <w:rsid w:val="006A11AA"/>
    <w:rsid w:val="006A2142"/>
    <w:rsid w:val="006B13B1"/>
    <w:rsid w:val="006B327B"/>
    <w:rsid w:val="006C0D1D"/>
    <w:rsid w:val="006C36B1"/>
    <w:rsid w:val="006C3F86"/>
    <w:rsid w:val="006C4D6B"/>
    <w:rsid w:val="006D0200"/>
    <w:rsid w:val="006E6E47"/>
    <w:rsid w:val="006F22AE"/>
    <w:rsid w:val="006F3CBD"/>
    <w:rsid w:val="006F461E"/>
    <w:rsid w:val="00700194"/>
    <w:rsid w:val="00706237"/>
    <w:rsid w:val="0071140E"/>
    <w:rsid w:val="00726EAE"/>
    <w:rsid w:val="00733809"/>
    <w:rsid w:val="00737C66"/>
    <w:rsid w:val="00752D96"/>
    <w:rsid w:val="00756B64"/>
    <w:rsid w:val="00766B6B"/>
    <w:rsid w:val="007836A8"/>
    <w:rsid w:val="00785176"/>
    <w:rsid w:val="00790629"/>
    <w:rsid w:val="007A585E"/>
    <w:rsid w:val="007B3719"/>
    <w:rsid w:val="007C02B8"/>
    <w:rsid w:val="007E7112"/>
    <w:rsid w:val="007F359B"/>
    <w:rsid w:val="00800817"/>
    <w:rsid w:val="00802395"/>
    <w:rsid w:val="008218D3"/>
    <w:rsid w:val="008224CA"/>
    <w:rsid w:val="00823D86"/>
    <w:rsid w:val="00831513"/>
    <w:rsid w:val="00833BA9"/>
    <w:rsid w:val="00834FEB"/>
    <w:rsid w:val="0083776D"/>
    <w:rsid w:val="00842C85"/>
    <w:rsid w:val="00844FA7"/>
    <w:rsid w:val="00856D38"/>
    <w:rsid w:val="00857387"/>
    <w:rsid w:val="00860A2D"/>
    <w:rsid w:val="00866480"/>
    <w:rsid w:val="008725EA"/>
    <w:rsid w:val="00874EFA"/>
    <w:rsid w:val="008861B4"/>
    <w:rsid w:val="008908D5"/>
    <w:rsid w:val="00897AFE"/>
    <w:rsid w:val="008A2F27"/>
    <w:rsid w:val="008A71A6"/>
    <w:rsid w:val="008A76E3"/>
    <w:rsid w:val="008B555E"/>
    <w:rsid w:val="008C2B2B"/>
    <w:rsid w:val="008C3910"/>
    <w:rsid w:val="008C3A1C"/>
    <w:rsid w:val="008C61FE"/>
    <w:rsid w:val="008D38CA"/>
    <w:rsid w:val="008E59D0"/>
    <w:rsid w:val="008F2740"/>
    <w:rsid w:val="008F3DFD"/>
    <w:rsid w:val="0090172C"/>
    <w:rsid w:val="009065D2"/>
    <w:rsid w:val="009070DC"/>
    <w:rsid w:val="009147E8"/>
    <w:rsid w:val="00915A81"/>
    <w:rsid w:val="0091637B"/>
    <w:rsid w:val="00935070"/>
    <w:rsid w:val="00935549"/>
    <w:rsid w:val="00941A0D"/>
    <w:rsid w:val="00952E37"/>
    <w:rsid w:val="00953470"/>
    <w:rsid w:val="00964767"/>
    <w:rsid w:val="009658C9"/>
    <w:rsid w:val="009720CD"/>
    <w:rsid w:val="00973D06"/>
    <w:rsid w:val="00990C12"/>
    <w:rsid w:val="009947C7"/>
    <w:rsid w:val="00995F68"/>
    <w:rsid w:val="009A0A37"/>
    <w:rsid w:val="009A16F9"/>
    <w:rsid w:val="009A575E"/>
    <w:rsid w:val="009A6FAB"/>
    <w:rsid w:val="009B480F"/>
    <w:rsid w:val="009C0DFF"/>
    <w:rsid w:val="009C5FD0"/>
    <w:rsid w:val="009C7130"/>
    <w:rsid w:val="009D07AC"/>
    <w:rsid w:val="009D3A70"/>
    <w:rsid w:val="009D5F28"/>
    <w:rsid w:val="009D7720"/>
    <w:rsid w:val="009F1411"/>
    <w:rsid w:val="009F7A71"/>
    <w:rsid w:val="00A0181F"/>
    <w:rsid w:val="00A06C9E"/>
    <w:rsid w:val="00A22842"/>
    <w:rsid w:val="00A239EB"/>
    <w:rsid w:val="00A24CF0"/>
    <w:rsid w:val="00A26367"/>
    <w:rsid w:val="00A2647E"/>
    <w:rsid w:val="00A32C19"/>
    <w:rsid w:val="00A400DB"/>
    <w:rsid w:val="00A42E71"/>
    <w:rsid w:val="00A6636B"/>
    <w:rsid w:val="00A75104"/>
    <w:rsid w:val="00A77FDE"/>
    <w:rsid w:val="00A80433"/>
    <w:rsid w:val="00A80598"/>
    <w:rsid w:val="00A96450"/>
    <w:rsid w:val="00A968E7"/>
    <w:rsid w:val="00AB2DE4"/>
    <w:rsid w:val="00AC1C58"/>
    <w:rsid w:val="00AC21C2"/>
    <w:rsid w:val="00AC502B"/>
    <w:rsid w:val="00AC563F"/>
    <w:rsid w:val="00AC5DA1"/>
    <w:rsid w:val="00AC7F7C"/>
    <w:rsid w:val="00AE12A6"/>
    <w:rsid w:val="00AF2044"/>
    <w:rsid w:val="00B04A97"/>
    <w:rsid w:val="00B10EA6"/>
    <w:rsid w:val="00B158B7"/>
    <w:rsid w:val="00B23A61"/>
    <w:rsid w:val="00B274FA"/>
    <w:rsid w:val="00B3184E"/>
    <w:rsid w:val="00B40824"/>
    <w:rsid w:val="00B43B0F"/>
    <w:rsid w:val="00B43FC5"/>
    <w:rsid w:val="00B568A1"/>
    <w:rsid w:val="00B57CDB"/>
    <w:rsid w:val="00B633AF"/>
    <w:rsid w:val="00B66E85"/>
    <w:rsid w:val="00B71606"/>
    <w:rsid w:val="00B716B7"/>
    <w:rsid w:val="00B73F57"/>
    <w:rsid w:val="00B756BA"/>
    <w:rsid w:val="00B817C1"/>
    <w:rsid w:val="00B855D3"/>
    <w:rsid w:val="00B8560D"/>
    <w:rsid w:val="00B95876"/>
    <w:rsid w:val="00B96F97"/>
    <w:rsid w:val="00BA205B"/>
    <w:rsid w:val="00BB0B46"/>
    <w:rsid w:val="00BB6CFF"/>
    <w:rsid w:val="00BC2B47"/>
    <w:rsid w:val="00BC6DBB"/>
    <w:rsid w:val="00BC6EED"/>
    <w:rsid w:val="00BD2CC1"/>
    <w:rsid w:val="00BD38DC"/>
    <w:rsid w:val="00BD3B33"/>
    <w:rsid w:val="00BD57CF"/>
    <w:rsid w:val="00BD781C"/>
    <w:rsid w:val="00BE09A0"/>
    <w:rsid w:val="00BE0D75"/>
    <w:rsid w:val="00BE3F2F"/>
    <w:rsid w:val="00BF34B3"/>
    <w:rsid w:val="00C10D5C"/>
    <w:rsid w:val="00C11C2A"/>
    <w:rsid w:val="00C12BF1"/>
    <w:rsid w:val="00C171C6"/>
    <w:rsid w:val="00C22176"/>
    <w:rsid w:val="00C23276"/>
    <w:rsid w:val="00C24B3E"/>
    <w:rsid w:val="00C26B3D"/>
    <w:rsid w:val="00C42DFA"/>
    <w:rsid w:val="00C44AF1"/>
    <w:rsid w:val="00C47EB5"/>
    <w:rsid w:val="00C5767B"/>
    <w:rsid w:val="00C70DBA"/>
    <w:rsid w:val="00C7280B"/>
    <w:rsid w:val="00C81FDB"/>
    <w:rsid w:val="00C8710F"/>
    <w:rsid w:val="00CA7C1C"/>
    <w:rsid w:val="00CC1461"/>
    <w:rsid w:val="00CC7573"/>
    <w:rsid w:val="00CD725E"/>
    <w:rsid w:val="00CE5900"/>
    <w:rsid w:val="00CE6C02"/>
    <w:rsid w:val="00CE70E2"/>
    <w:rsid w:val="00CE7618"/>
    <w:rsid w:val="00CE79EE"/>
    <w:rsid w:val="00CF11F7"/>
    <w:rsid w:val="00CF2EEB"/>
    <w:rsid w:val="00D002E5"/>
    <w:rsid w:val="00D05FDD"/>
    <w:rsid w:val="00D10568"/>
    <w:rsid w:val="00D17A91"/>
    <w:rsid w:val="00D2053F"/>
    <w:rsid w:val="00D209E8"/>
    <w:rsid w:val="00D22837"/>
    <w:rsid w:val="00D235E9"/>
    <w:rsid w:val="00D348C1"/>
    <w:rsid w:val="00D4103A"/>
    <w:rsid w:val="00D50236"/>
    <w:rsid w:val="00D515DA"/>
    <w:rsid w:val="00D5321A"/>
    <w:rsid w:val="00D5379C"/>
    <w:rsid w:val="00D63330"/>
    <w:rsid w:val="00D72479"/>
    <w:rsid w:val="00D77517"/>
    <w:rsid w:val="00D81E16"/>
    <w:rsid w:val="00D844AC"/>
    <w:rsid w:val="00D86D04"/>
    <w:rsid w:val="00D86DBF"/>
    <w:rsid w:val="00D8731C"/>
    <w:rsid w:val="00D901B8"/>
    <w:rsid w:val="00D90AA9"/>
    <w:rsid w:val="00D90E23"/>
    <w:rsid w:val="00D90F86"/>
    <w:rsid w:val="00D94231"/>
    <w:rsid w:val="00DA53DC"/>
    <w:rsid w:val="00DB0CB1"/>
    <w:rsid w:val="00DB5243"/>
    <w:rsid w:val="00DB6CDB"/>
    <w:rsid w:val="00DC4C32"/>
    <w:rsid w:val="00DD3671"/>
    <w:rsid w:val="00DD6932"/>
    <w:rsid w:val="00DE103C"/>
    <w:rsid w:val="00DE5E92"/>
    <w:rsid w:val="00DE657C"/>
    <w:rsid w:val="00DF3858"/>
    <w:rsid w:val="00DF4E3E"/>
    <w:rsid w:val="00DF7688"/>
    <w:rsid w:val="00E12AA0"/>
    <w:rsid w:val="00E16885"/>
    <w:rsid w:val="00E21CDC"/>
    <w:rsid w:val="00E328D5"/>
    <w:rsid w:val="00E403E0"/>
    <w:rsid w:val="00E4441B"/>
    <w:rsid w:val="00E505F1"/>
    <w:rsid w:val="00E54D38"/>
    <w:rsid w:val="00E60616"/>
    <w:rsid w:val="00E61F65"/>
    <w:rsid w:val="00E6268E"/>
    <w:rsid w:val="00E62BC2"/>
    <w:rsid w:val="00E63773"/>
    <w:rsid w:val="00E67132"/>
    <w:rsid w:val="00E7594B"/>
    <w:rsid w:val="00E77B4E"/>
    <w:rsid w:val="00E85426"/>
    <w:rsid w:val="00E86E4E"/>
    <w:rsid w:val="00E87BAE"/>
    <w:rsid w:val="00EA03D5"/>
    <w:rsid w:val="00EA1B62"/>
    <w:rsid w:val="00EB24EF"/>
    <w:rsid w:val="00EB389B"/>
    <w:rsid w:val="00EB5573"/>
    <w:rsid w:val="00EB7345"/>
    <w:rsid w:val="00EC017D"/>
    <w:rsid w:val="00ED44EA"/>
    <w:rsid w:val="00ED4CFC"/>
    <w:rsid w:val="00EE0737"/>
    <w:rsid w:val="00EE3041"/>
    <w:rsid w:val="00EF0D6C"/>
    <w:rsid w:val="00EF0E55"/>
    <w:rsid w:val="00EF2145"/>
    <w:rsid w:val="00EF3C13"/>
    <w:rsid w:val="00EF4523"/>
    <w:rsid w:val="00F043CE"/>
    <w:rsid w:val="00F07132"/>
    <w:rsid w:val="00F13C80"/>
    <w:rsid w:val="00F20BC2"/>
    <w:rsid w:val="00F25232"/>
    <w:rsid w:val="00F3700B"/>
    <w:rsid w:val="00F40595"/>
    <w:rsid w:val="00F427C3"/>
    <w:rsid w:val="00F44C89"/>
    <w:rsid w:val="00F746FA"/>
    <w:rsid w:val="00F83C2C"/>
    <w:rsid w:val="00F90AAB"/>
    <w:rsid w:val="00F91011"/>
    <w:rsid w:val="00F92623"/>
    <w:rsid w:val="00F94788"/>
    <w:rsid w:val="00FA0119"/>
    <w:rsid w:val="00FA4368"/>
    <w:rsid w:val="00FB2488"/>
    <w:rsid w:val="00FB3F2E"/>
    <w:rsid w:val="00FB614F"/>
    <w:rsid w:val="00FC430D"/>
    <w:rsid w:val="00FC4764"/>
    <w:rsid w:val="00FC755C"/>
    <w:rsid w:val="00FC7ED0"/>
    <w:rsid w:val="00FD13C1"/>
    <w:rsid w:val="00FD5A75"/>
    <w:rsid w:val="00FD76A5"/>
    <w:rsid w:val="00FE2B40"/>
    <w:rsid w:val="00FE4779"/>
    <w:rsid w:val="00FF5DE1"/>
    <w:rsid w:val="184B68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Body Text 2" w:semiHidden="0" w:uiPriority="0" w:unhideWhenUsed="0"/>
    <w:lsdException w:name="Body Text 3" w:uiPriority="0"/>
    <w:lsdException w:name="Body Text Indent 3" w:uiPriority="0"/>
    <w:lsdException w:name="Hyperlink" w:semiHidden="0"/>
    <w:lsdException w:name="Strong" w:semiHidden="0" w:uiPriority="22" w:unhideWhenUsed="0" w:qFormat="1"/>
    <w:lsdException w:name="Emphasis" w:semiHidden="0" w:uiPriority="20" w:unhideWhenUsed="0" w:qFormat="1"/>
    <w:lsdException w:name="Normal (Web)" w:semiHidden="0"/>
    <w:lsdException w:name="HTML Acronym" w:uiPriority="0"/>
    <w:lsdException w:name="Normal Table" w:qFormat="1"/>
    <w:lsdException w:name="Balloon Text" w:uiPriority="0"/>
    <w:lsdException w:name="Table Grid" w:semiHidden="0" w:uiPriority="5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CA3"/>
    <w:rPr>
      <w:sz w:val="22"/>
      <w:szCs w:val="22"/>
      <w:lang w:eastAsia="en-US"/>
    </w:rPr>
  </w:style>
  <w:style w:type="paragraph" w:styleId="1">
    <w:name w:val="heading 1"/>
    <w:basedOn w:val="a"/>
    <w:next w:val="a"/>
    <w:link w:val="10"/>
    <w:qFormat/>
    <w:rsid w:val="00076CA3"/>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semiHidden/>
    <w:unhideWhenUsed/>
    <w:qFormat/>
    <w:rsid w:val="00076CA3"/>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semiHidden/>
    <w:unhideWhenUsed/>
    <w:qFormat/>
    <w:rsid w:val="00076CA3"/>
    <w:pPr>
      <w:keepNext/>
      <w:keepLines/>
      <w:spacing w:before="200" w:after="0"/>
      <w:outlineLvl w:val="2"/>
    </w:pPr>
    <w:rPr>
      <w:rFonts w:ascii="Cambria" w:eastAsia="Times New Roman" w:hAnsi="Cambria" w:cs="Times New Roman"/>
      <w:b/>
      <w:bCs/>
      <w:color w:val="4F81BD"/>
      <w:sz w:val="24"/>
      <w:szCs w:val="24"/>
    </w:rPr>
  </w:style>
  <w:style w:type="paragraph" w:styleId="4">
    <w:name w:val="heading 4"/>
    <w:basedOn w:val="a"/>
    <w:next w:val="a"/>
    <w:link w:val="40"/>
    <w:uiPriority w:val="99"/>
    <w:qFormat/>
    <w:rsid w:val="00076CA3"/>
    <w:pPr>
      <w:spacing w:after="0"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076CA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styleId="21">
    <w:name w:val="Body Text 2"/>
    <w:basedOn w:val="a"/>
    <w:link w:val="22"/>
    <w:rsid w:val="00076CA3"/>
    <w:pPr>
      <w:widowControl w:val="0"/>
      <w:autoSpaceDE w:val="0"/>
      <w:autoSpaceDN w:val="0"/>
      <w:adjustRightInd w:val="0"/>
      <w:spacing w:after="120" w:line="480" w:lineRule="auto"/>
    </w:pPr>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076CA3"/>
    <w:pPr>
      <w:widowControl w:val="0"/>
      <w:suppressAutoHyphens/>
      <w:spacing w:after="120" w:line="240" w:lineRule="auto"/>
      <w:ind w:left="283"/>
    </w:pPr>
    <w:rPr>
      <w:rFonts w:ascii="Times New Roman" w:eastAsia="SimSun" w:hAnsi="Times New Roman" w:cs="Mangal"/>
      <w:kern w:val="1"/>
      <w:sz w:val="16"/>
      <w:szCs w:val="14"/>
      <w:lang w:eastAsia="hi-IN" w:bidi="hi-IN"/>
    </w:rPr>
  </w:style>
  <w:style w:type="paragraph" w:styleId="a5">
    <w:name w:val="header"/>
    <w:basedOn w:val="a"/>
    <w:link w:val="a6"/>
    <w:uiPriority w:val="99"/>
    <w:unhideWhenUsed/>
    <w:rsid w:val="00076CA3"/>
    <w:pPr>
      <w:tabs>
        <w:tab w:val="center" w:pos="4677"/>
        <w:tab w:val="right" w:pos="9355"/>
      </w:tabs>
      <w:spacing w:after="0" w:line="240" w:lineRule="auto"/>
    </w:pPr>
  </w:style>
  <w:style w:type="paragraph" w:styleId="a7">
    <w:name w:val="Body Text"/>
    <w:basedOn w:val="a"/>
    <w:link w:val="a8"/>
    <w:rsid w:val="00076CA3"/>
    <w:pPr>
      <w:widowControl w:val="0"/>
      <w:autoSpaceDE w:val="0"/>
      <w:autoSpaceDN w:val="0"/>
      <w:adjustRightInd w:val="0"/>
      <w:spacing w:after="120" w:line="240" w:lineRule="auto"/>
    </w:pPr>
    <w:rPr>
      <w:rFonts w:ascii="Times New Roman" w:eastAsia="Times New Roman" w:hAnsi="Times New Roman" w:cs="Times New Roman"/>
      <w:sz w:val="24"/>
      <w:szCs w:val="24"/>
      <w:lang w:eastAsia="ru-RU"/>
    </w:rPr>
  </w:style>
  <w:style w:type="paragraph" w:styleId="a9">
    <w:name w:val="Title"/>
    <w:basedOn w:val="a"/>
    <w:link w:val="aa"/>
    <w:qFormat/>
    <w:rsid w:val="00076CA3"/>
    <w:pPr>
      <w:spacing w:after="0" w:line="240" w:lineRule="auto"/>
      <w:jc w:val="center"/>
    </w:pPr>
    <w:rPr>
      <w:rFonts w:ascii="Times New Roman" w:eastAsia="Times New Roman" w:hAnsi="Times New Roman" w:cs="Times New Roman"/>
      <w:b/>
      <w:bCs/>
      <w:sz w:val="28"/>
      <w:szCs w:val="24"/>
      <w:lang w:eastAsia="ru-RU"/>
    </w:rPr>
  </w:style>
  <w:style w:type="paragraph" w:styleId="ab">
    <w:name w:val="footer"/>
    <w:basedOn w:val="a"/>
    <w:link w:val="ac"/>
    <w:uiPriority w:val="99"/>
    <w:unhideWhenUsed/>
    <w:rsid w:val="00076CA3"/>
    <w:pPr>
      <w:tabs>
        <w:tab w:val="center" w:pos="4677"/>
        <w:tab w:val="right" w:pos="9355"/>
      </w:tabs>
      <w:spacing w:after="0" w:line="240" w:lineRule="auto"/>
    </w:pPr>
  </w:style>
  <w:style w:type="paragraph" w:styleId="ad">
    <w:name w:val="Normal (Web)"/>
    <w:basedOn w:val="a"/>
    <w:uiPriority w:val="99"/>
    <w:unhideWhenUsed/>
    <w:rsid w:val="00076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semiHidden/>
    <w:unhideWhenUsed/>
    <w:rsid w:val="00076CA3"/>
    <w:pPr>
      <w:spacing w:after="120"/>
    </w:pPr>
    <w:rPr>
      <w:rFonts w:ascii="Calibri" w:eastAsia="Times New Roman" w:hAnsi="Calibri" w:cs="Times New Roman"/>
      <w:sz w:val="16"/>
      <w:szCs w:val="16"/>
      <w:lang w:eastAsia="ru-RU"/>
    </w:rPr>
  </w:style>
  <w:style w:type="character" w:styleId="HTML">
    <w:name w:val="HTML Acronym"/>
    <w:basedOn w:val="a0"/>
    <w:semiHidden/>
    <w:unhideWhenUsed/>
    <w:rsid w:val="00076CA3"/>
  </w:style>
  <w:style w:type="character" w:styleId="ae">
    <w:name w:val="Emphasis"/>
    <w:basedOn w:val="a0"/>
    <w:uiPriority w:val="20"/>
    <w:qFormat/>
    <w:rsid w:val="00076CA3"/>
    <w:rPr>
      <w:i/>
      <w:iCs/>
    </w:rPr>
  </w:style>
  <w:style w:type="character" w:styleId="af">
    <w:name w:val="Hyperlink"/>
    <w:basedOn w:val="a0"/>
    <w:uiPriority w:val="99"/>
    <w:unhideWhenUsed/>
    <w:rsid w:val="00076CA3"/>
    <w:rPr>
      <w:color w:val="0000FF" w:themeColor="hyperlink"/>
      <w:u w:val="single"/>
    </w:rPr>
  </w:style>
  <w:style w:type="table" w:styleId="af0">
    <w:name w:val="Table Grid"/>
    <w:basedOn w:val="a1"/>
    <w:uiPriority w:val="59"/>
    <w:rsid w:val="0007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qFormat/>
    <w:rsid w:val="00076CA3"/>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0">
    <w:name w:val="Заголовок 21"/>
    <w:basedOn w:val="a"/>
    <w:next w:val="a"/>
    <w:semiHidden/>
    <w:unhideWhenUsed/>
    <w:qFormat/>
    <w:rsid w:val="00076CA3"/>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semiHidden/>
    <w:unhideWhenUsed/>
    <w:qFormat/>
    <w:rsid w:val="00076CA3"/>
    <w:pPr>
      <w:keepNext/>
      <w:keepLines/>
      <w:widowControl w:val="0"/>
      <w:autoSpaceDE w:val="0"/>
      <w:autoSpaceDN w:val="0"/>
      <w:adjustRightInd w:val="0"/>
      <w:spacing w:before="200" w:after="0" w:line="240" w:lineRule="auto"/>
      <w:outlineLvl w:val="2"/>
    </w:pPr>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076CA3"/>
    <w:rPr>
      <w:rFonts w:ascii="Times New Roman" w:eastAsia="Times New Roman" w:hAnsi="Times New Roman" w:cs="Times New Roman"/>
      <w:b/>
      <w:bCs/>
      <w:sz w:val="24"/>
      <w:szCs w:val="24"/>
      <w:lang w:eastAsia="ru-RU"/>
    </w:rPr>
  </w:style>
  <w:style w:type="character" w:customStyle="1" w:styleId="af1">
    <w:name w:val="Цветовое выделение"/>
    <w:rsid w:val="00076CA3"/>
    <w:rPr>
      <w:b/>
      <w:color w:val="26282F"/>
    </w:rPr>
  </w:style>
  <w:style w:type="character" w:customStyle="1" w:styleId="32">
    <w:name w:val="Основной текст с отступом 3 Знак"/>
    <w:basedOn w:val="a0"/>
    <w:link w:val="31"/>
    <w:semiHidden/>
    <w:rsid w:val="00076CA3"/>
    <w:rPr>
      <w:rFonts w:ascii="Times New Roman" w:eastAsia="SimSun" w:hAnsi="Times New Roman" w:cs="Mangal"/>
      <w:kern w:val="1"/>
      <w:sz w:val="16"/>
      <w:szCs w:val="14"/>
      <w:lang w:eastAsia="hi-IN" w:bidi="hi-IN"/>
    </w:rPr>
  </w:style>
  <w:style w:type="paragraph" w:styleId="af2">
    <w:name w:val="No Spacing"/>
    <w:aliases w:val="Жирный,для таблиц,No Spacing,Без интервала2"/>
    <w:link w:val="af3"/>
    <w:qFormat/>
    <w:rsid w:val="00076CA3"/>
    <w:pPr>
      <w:spacing w:after="0" w:line="240" w:lineRule="auto"/>
    </w:pPr>
    <w:rPr>
      <w:rFonts w:ascii="Calibri" w:eastAsia="Times New Roman" w:hAnsi="Calibri" w:cs="Times New Roman"/>
      <w:sz w:val="22"/>
      <w:szCs w:val="22"/>
    </w:rPr>
  </w:style>
  <w:style w:type="paragraph" w:customStyle="1" w:styleId="35">
    <w:name w:val="Обычный3"/>
    <w:rsid w:val="00076CA3"/>
    <w:pPr>
      <w:widowControl w:val="0"/>
      <w:spacing w:after="0" w:line="300" w:lineRule="auto"/>
      <w:ind w:firstLine="720"/>
      <w:jc w:val="both"/>
    </w:pPr>
    <w:rPr>
      <w:rFonts w:ascii="Times New Roman" w:eastAsia="Times New Roman" w:hAnsi="Times New Roman" w:cs="Times New Roman"/>
      <w:snapToGrid w:val="0"/>
      <w:sz w:val="24"/>
    </w:rPr>
  </w:style>
  <w:style w:type="paragraph" w:customStyle="1" w:styleId="41">
    <w:name w:val="Обычный4"/>
    <w:rsid w:val="00076CA3"/>
    <w:pPr>
      <w:widowControl w:val="0"/>
      <w:spacing w:after="0" w:line="300" w:lineRule="auto"/>
      <w:ind w:firstLine="720"/>
      <w:jc w:val="both"/>
    </w:pPr>
    <w:rPr>
      <w:rFonts w:ascii="Times New Roman" w:eastAsia="Times New Roman" w:hAnsi="Times New Roman" w:cs="Times New Roman"/>
      <w:snapToGrid w:val="0"/>
      <w:sz w:val="24"/>
    </w:rPr>
  </w:style>
  <w:style w:type="character" w:customStyle="1" w:styleId="22">
    <w:name w:val="Основной текст 2 Знак"/>
    <w:basedOn w:val="a0"/>
    <w:link w:val="21"/>
    <w:rsid w:val="00076CA3"/>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076CA3"/>
    <w:rPr>
      <w:rFonts w:ascii="Times New Roman" w:eastAsia="Times New Roman" w:hAnsi="Times New Roman" w:cs="Times New Roman"/>
      <w:sz w:val="24"/>
      <w:szCs w:val="24"/>
      <w:lang w:eastAsia="ru-RU"/>
    </w:rPr>
  </w:style>
  <w:style w:type="paragraph" w:customStyle="1" w:styleId="12">
    <w:name w:val="Обычный1"/>
    <w:link w:val="CharChar"/>
    <w:rsid w:val="00076CA3"/>
    <w:pPr>
      <w:widowControl w:val="0"/>
      <w:spacing w:after="0" w:line="300" w:lineRule="auto"/>
      <w:ind w:firstLine="720"/>
      <w:jc w:val="both"/>
    </w:pPr>
    <w:rPr>
      <w:rFonts w:ascii="Times New Roman" w:eastAsia="Times New Roman" w:hAnsi="Times New Roman" w:cs="Times New Roman"/>
      <w:snapToGrid w:val="0"/>
      <w:sz w:val="24"/>
    </w:rPr>
  </w:style>
  <w:style w:type="character" w:customStyle="1" w:styleId="aa">
    <w:name w:val="Название Знак"/>
    <w:basedOn w:val="a0"/>
    <w:link w:val="a9"/>
    <w:rsid w:val="00076CA3"/>
    <w:rPr>
      <w:rFonts w:ascii="Times New Roman" w:eastAsia="Times New Roman" w:hAnsi="Times New Roman" w:cs="Times New Roman"/>
      <w:b/>
      <w:bCs/>
      <w:sz w:val="28"/>
      <w:szCs w:val="24"/>
      <w:lang w:eastAsia="ru-RU"/>
    </w:rPr>
  </w:style>
  <w:style w:type="paragraph" w:customStyle="1" w:styleId="13">
    <w:name w:val="Без интервала1"/>
    <w:rsid w:val="00076CA3"/>
    <w:pPr>
      <w:spacing w:after="0" w:line="240" w:lineRule="auto"/>
    </w:pPr>
    <w:rPr>
      <w:rFonts w:ascii="Calibri" w:eastAsia="Calibri" w:hAnsi="Calibri" w:cs="Times New Roman"/>
      <w:sz w:val="22"/>
      <w:szCs w:val="22"/>
    </w:rPr>
  </w:style>
  <w:style w:type="paragraph" w:customStyle="1" w:styleId="23">
    <w:name w:val="Обычный2"/>
    <w:rsid w:val="00076CA3"/>
    <w:pPr>
      <w:widowControl w:val="0"/>
      <w:spacing w:after="0" w:line="300" w:lineRule="auto"/>
      <w:ind w:firstLine="720"/>
      <w:jc w:val="both"/>
    </w:pPr>
    <w:rPr>
      <w:rFonts w:ascii="Times New Roman" w:eastAsia="Times New Roman" w:hAnsi="Times New Roman" w:cs="Times New Roman"/>
      <w:snapToGrid w:val="0"/>
      <w:sz w:val="24"/>
    </w:rPr>
  </w:style>
  <w:style w:type="character" w:customStyle="1" w:styleId="34">
    <w:name w:val="Основной текст 3 Знак"/>
    <w:basedOn w:val="a0"/>
    <w:link w:val="33"/>
    <w:semiHidden/>
    <w:rsid w:val="00076CA3"/>
    <w:rPr>
      <w:rFonts w:ascii="Calibri" w:eastAsia="Times New Roman" w:hAnsi="Calibri" w:cs="Times New Roman"/>
      <w:sz w:val="16"/>
      <w:szCs w:val="16"/>
      <w:lang w:eastAsia="ru-RU"/>
    </w:rPr>
  </w:style>
  <w:style w:type="paragraph" w:customStyle="1" w:styleId="Style2">
    <w:name w:val="Style2"/>
    <w:basedOn w:val="a"/>
    <w:uiPriority w:val="99"/>
    <w:rsid w:val="00076CA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semiHidden/>
    <w:rsid w:val="00076CA3"/>
    <w:rPr>
      <w:rFonts w:ascii="Tahoma" w:eastAsia="Times New Roman" w:hAnsi="Tahoma" w:cs="Tahoma"/>
      <w:sz w:val="16"/>
      <w:szCs w:val="16"/>
      <w:lang w:eastAsia="ru-RU"/>
    </w:rPr>
  </w:style>
  <w:style w:type="paragraph" w:customStyle="1" w:styleId="FR1">
    <w:name w:val="FR1"/>
    <w:rsid w:val="00076CA3"/>
    <w:pPr>
      <w:widowControl w:val="0"/>
      <w:spacing w:before="700" w:after="0" w:line="240" w:lineRule="auto"/>
    </w:pPr>
    <w:rPr>
      <w:rFonts w:ascii="Times New Roman" w:eastAsia="Times New Roman" w:hAnsi="Times New Roman" w:cs="Times New Roman"/>
      <w:b/>
      <w:snapToGrid w:val="0"/>
      <w:sz w:val="28"/>
    </w:rPr>
  </w:style>
  <w:style w:type="character" w:customStyle="1" w:styleId="af3">
    <w:name w:val="Без интервала Знак"/>
    <w:aliases w:val="Жирный Знак,для таблиц Знак,No Spacing Знак,Без интервала2 Знак"/>
    <w:link w:val="af2"/>
    <w:qFormat/>
    <w:rsid w:val="00076CA3"/>
    <w:rPr>
      <w:rFonts w:ascii="Calibri" w:eastAsia="Times New Roman" w:hAnsi="Calibri" w:cs="Times New Roman"/>
      <w:lang w:eastAsia="ru-RU"/>
    </w:rPr>
  </w:style>
  <w:style w:type="character" w:customStyle="1" w:styleId="10">
    <w:name w:val="Заголовок 1 Знак"/>
    <w:basedOn w:val="a0"/>
    <w:link w:val="1"/>
    <w:rsid w:val="00076CA3"/>
    <w:rPr>
      <w:rFonts w:ascii="Cambria" w:eastAsia="Times New Roman" w:hAnsi="Cambria" w:cs="Times New Roman"/>
      <w:b/>
      <w:bCs/>
      <w:color w:val="365F91"/>
      <w:sz w:val="28"/>
      <w:szCs w:val="28"/>
    </w:rPr>
  </w:style>
  <w:style w:type="paragraph" w:customStyle="1" w:styleId="ConsPlusNormal">
    <w:name w:val="ConsPlusNormal"/>
    <w:link w:val="ConsPlusNormal0"/>
    <w:uiPriority w:val="99"/>
    <w:qFormat/>
    <w:rsid w:val="00076CA3"/>
    <w:pPr>
      <w:widowControl w:val="0"/>
      <w:suppressAutoHyphens/>
      <w:spacing w:after="0" w:line="240" w:lineRule="auto"/>
    </w:pPr>
    <w:rPr>
      <w:rFonts w:ascii="Calibri" w:eastAsia="Arial Unicode MS" w:hAnsi="Calibri" w:cs="Times New Roman"/>
      <w:kern w:val="1"/>
      <w:sz w:val="22"/>
      <w:szCs w:val="22"/>
      <w:lang w:eastAsia="ar-SA"/>
    </w:rPr>
  </w:style>
  <w:style w:type="character" w:customStyle="1" w:styleId="ConsPlusNormal0">
    <w:name w:val="ConsPlusNormal Знак"/>
    <w:link w:val="ConsPlusNormal"/>
    <w:uiPriority w:val="99"/>
    <w:qFormat/>
    <w:locked/>
    <w:rsid w:val="00076CA3"/>
    <w:rPr>
      <w:rFonts w:ascii="Calibri" w:eastAsia="Arial Unicode MS" w:hAnsi="Calibri" w:cs="Times New Roman"/>
      <w:kern w:val="1"/>
      <w:lang w:eastAsia="ar-SA"/>
    </w:rPr>
  </w:style>
  <w:style w:type="character" w:customStyle="1" w:styleId="af4">
    <w:name w:val="Основной текст_"/>
    <w:link w:val="14"/>
    <w:rsid w:val="00076CA3"/>
    <w:rPr>
      <w:sz w:val="24"/>
      <w:szCs w:val="24"/>
      <w:shd w:val="clear" w:color="auto" w:fill="FFFFFF"/>
    </w:rPr>
  </w:style>
  <w:style w:type="paragraph" w:customStyle="1" w:styleId="14">
    <w:name w:val="Основной текст1"/>
    <w:basedOn w:val="a"/>
    <w:link w:val="af4"/>
    <w:rsid w:val="00076CA3"/>
    <w:pPr>
      <w:shd w:val="clear" w:color="auto" w:fill="FFFFFF"/>
      <w:spacing w:after="300" w:line="0" w:lineRule="atLeast"/>
      <w:ind w:left="23" w:right="23" w:firstLine="697"/>
      <w:jc w:val="both"/>
    </w:pPr>
    <w:rPr>
      <w:sz w:val="24"/>
      <w:szCs w:val="24"/>
    </w:rPr>
  </w:style>
  <w:style w:type="paragraph" w:styleId="af5">
    <w:name w:val="List Paragraph"/>
    <w:basedOn w:val="a"/>
    <w:uiPriority w:val="34"/>
    <w:qFormat/>
    <w:rsid w:val="00076CA3"/>
    <w:pPr>
      <w:spacing w:after="0" w:line="240" w:lineRule="auto"/>
      <w:ind w:left="720"/>
    </w:pPr>
    <w:rPr>
      <w:rFonts w:ascii="Times New Roman" w:eastAsia="Times New Roman" w:hAnsi="Times New Roman" w:cs="Times New Roman"/>
      <w:sz w:val="24"/>
      <w:szCs w:val="24"/>
      <w:lang w:eastAsia="ru-RU"/>
    </w:rPr>
  </w:style>
  <w:style w:type="character" w:customStyle="1" w:styleId="15">
    <w:name w:val="Гиперссылка1"/>
    <w:basedOn w:val="a0"/>
    <w:unhideWhenUsed/>
    <w:rsid w:val="00076CA3"/>
    <w:rPr>
      <w:color w:val="0000FF"/>
      <w:u w:val="single"/>
    </w:rPr>
  </w:style>
  <w:style w:type="table" w:customStyle="1" w:styleId="16">
    <w:name w:val="Сетка таблицы1"/>
    <w:basedOn w:val="a1"/>
    <w:rsid w:val="00076CA3"/>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semiHidden/>
    <w:rsid w:val="00076CA3"/>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076CA3"/>
    <w:rPr>
      <w:rFonts w:ascii="Cambria" w:eastAsia="Times New Roman" w:hAnsi="Cambria" w:cs="Times New Roman"/>
      <w:b/>
      <w:bCs/>
      <w:color w:val="4F81BD"/>
      <w:sz w:val="24"/>
      <w:szCs w:val="24"/>
    </w:rPr>
  </w:style>
  <w:style w:type="character" w:customStyle="1" w:styleId="110">
    <w:name w:val="Заголовок 1 Знак1"/>
    <w:basedOn w:val="a0"/>
    <w:uiPriority w:val="9"/>
    <w:rsid w:val="00076CA3"/>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076CA3"/>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0"/>
    <w:uiPriority w:val="9"/>
    <w:semiHidden/>
    <w:rsid w:val="00076CA3"/>
    <w:rPr>
      <w:rFonts w:asciiTheme="majorHAnsi" w:eastAsiaTheme="majorEastAsia" w:hAnsiTheme="majorHAnsi" w:cstheme="majorBidi"/>
      <w:b/>
      <w:bCs/>
      <w:color w:val="4F81BD" w:themeColor="accent1"/>
    </w:rPr>
  </w:style>
  <w:style w:type="character" w:customStyle="1" w:styleId="a6">
    <w:name w:val="Верхний колонтитул Знак"/>
    <w:basedOn w:val="a0"/>
    <w:link w:val="a5"/>
    <w:uiPriority w:val="99"/>
    <w:rsid w:val="00076CA3"/>
  </w:style>
  <w:style w:type="character" w:customStyle="1" w:styleId="ac">
    <w:name w:val="Нижний колонтитул Знак"/>
    <w:basedOn w:val="a0"/>
    <w:link w:val="ab"/>
    <w:uiPriority w:val="99"/>
    <w:rsid w:val="00076CA3"/>
  </w:style>
  <w:style w:type="character" w:customStyle="1" w:styleId="af6">
    <w:name w:val="Оглавление_"/>
    <w:link w:val="af7"/>
    <w:rsid w:val="00076CA3"/>
    <w:rPr>
      <w:rFonts w:eastAsia="Times New Roman"/>
      <w:shd w:val="clear" w:color="auto" w:fill="FFFFFF"/>
    </w:rPr>
  </w:style>
  <w:style w:type="paragraph" w:customStyle="1" w:styleId="af7">
    <w:name w:val="Оглавление"/>
    <w:basedOn w:val="a"/>
    <w:link w:val="af6"/>
    <w:rsid w:val="00076CA3"/>
    <w:pPr>
      <w:widowControl w:val="0"/>
      <w:shd w:val="clear" w:color="auto" w:fill="FFFFFF"/>
      <w:spacing w:after="0" w:line="298" w:lineRule="exact"/>
      <w:jc w:val="both"/>
    </w:pPr>
    <w:rPr>
      <w:rFonts w:eastAsia="Times New Roman"/>
    </w:rPr>
  </w:style>
  <w:style w:type="character" w:customStyle="1" w:styleId="copytarget">
    <w:name w:val="copy_target"/>
    <w:basedOn w:val="a0"/>
    <w:rsid w:val="00076CA3"/>
  </w:style>
  <w:style w:type="character" w:customStyle="1" w:styleId="copyright-span">
    <w:name w:val="copyright-span"/>
    <w:basedOn w:val="a0"/>
    <w:rsid w:val="00B43B0F"/>
  </w:style>
  <w:style w:type="paragraph" w:customStyle="1" w:styleId="Default">
    <w:name w:val="Default"/>
    <w:rsid w:val="00C44A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9A5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oot">
    <w:name w:val="root"/>
    <w:basedOn w:val="a0"/>
    <w:rsid w:val="009147E8"/>
  </w:style>
  <w:style w:type="character" w:customStyle="1" w:styleId="cardmaininfopurchaselink">
    <w:name w:val="cardmaininfo__purchaselink"/>
    <w:rsid w:val="009147E8"/>
  </w:style>
  <w:style w:type="table" w:customStyle="1" w:styleId="24">
    <w:name w:val="Сетка таблицы2"/>
    <w:basedOn w:val="a1"/>
    <w:next w:val="af0"/>
    <w:uiPriority w:val="59"/>
    <w:rsid w:val="00A0181F"/>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093D21"/>
    <w:pPr>
      <w:spacing w:after="120"/>
      <w:ind w:left="283"/>
    </w:pPr>
  </w:style>
  <w:style w:type="character" w:customStyle="1" w:styleId="af9">
    <w:name w:val="Основной текст с отступом Знак"/>
    <w:basedOn w:val="a0"/>
    <w:link w:val="af8"/>
    <w:uiPriority w:val="99"/>
    <w:semiHidden/>
    <w:rsid w:val="00093D21"/>
    <w:rPr>
      <w:sz w:val="22"/>
      <w:szCs w:val="22"/>
      <w:lang w:eastAsia="en-US"/>
    </w:rPr>
  </w:style>
  <w:style w:type="character" w:customStyle="1" w:styleId="CharChar">
    <w:name w:val="Обычный Char Char"/>
    <w:link w:val="12"/>
    <w:locked/>
    <w:rsid w:val="00093D21"/>
    <w:rPr>
      <w:rFonts w:ascii="Times New Roman" w:eastAsia="Times New Roman" w:hAnsi="Times New Roman" w:cs="Times New Roman"/>
      <w:snapToGrid w:val="0"/>
      <w:sz w:val="24"/>
    </w:rPr>
  </w:style>
  <w:style w:type="character" w:customStyle="1" w:styleId="blk">
    <w:name w:val="blk"/>
    <w:rsid w:val="00093D21"/>
  </w:style>
  <w:style w:type="paragraph" w:customStyle="1" w:styleId="312">
    <w:name w:val="Основной текст с отступом 31"/>
    <w:basedOn w:val="a"/>
    <w:rsid w:val="009C0DFF"/>
    <w:pPr>
      <w:suppressAutoHyphens/>
    </w:pPr>
    <w:rPr>
      <w:rFonts w:ascii="Calibri" w:eastAsiaTheme="minorEastAsia" w:hAnsi="Calibri" w:cs="Times New Roman"/>
      <w:kern w:val="1"/>
      <w:lang w:eastAsia="ar-SA"/>
    </w:rPr>
  </w:style>
  <w:style w:type="character" w:customStyle="1" w:styleId="Bodytext2">
    <w:name w:val="Body text (2)_"/>
    <w:link w:val="Bodytext20"/>
    <w:locked/>
    <w:rsid w:val="009C0DFF"/>
    <w:rPr>
      <w:rFonts w:ascii="Times New Roman" w:hAnsi="Times New Roman"/>
      <w:shd w:val="clear" w:color="auto" w:fill="FFFFFF"/>
    </w:rPr>
  </w:style>
  <w:style w:type="paragraph" w:customStyle="1" w:styleId="Bodytext20">
    <w:name w:val="Body text (2)"/>
    <w:basedOn w:val="a"/>
    <w:link w:val="Bodytext2"/>
    <w:rsid w:val="009C0DFF"/>
    <w:pPr>
      <w:widowControl w:val="0"/>
      <w:shd w:val="clear" w:color="auto" w:fill="FFFFFF"/>
      <w:spacing w:after="360" w:line="240" w:lineRule="atLeast"/>
      <w:jc w:val="right"/>
    </w:pPr>
    <w:rPr>
      <w:rFonts w:ascii="Times New Roman" w:hAnsi="Times New Roman"/>
      <w:sz w:val="20"/>
      <w:szCs w:val="20"/>
      <w:lang w:eastAsia="ru-RU"/>
    </w:rPr>
  </w:style>
  <w:style w:type="character" w:customStyle="1" w:styleId="afa">
    <w:name w:val="Гипертекстовая ссылка"/>
    <w:basedOn w:val="a0"/>
    <w:uiPriority w:val="99"/>
    <w:rsid w:val="009C0DFF"/>
    <w:rPr>
      <w:rFonts w:cs="Times New Roman"/>
      <w:b/>
      <w:color w:val="106BBE"/>
    </w:rPr>
  </w:style>
  <w:style w:type="character" w:customStyle="1" w:styleId="doccaption">
    <w:name w:val="doccaption"/>
    <w:basedOn w:val="a0"/>
    <w:rsid w:val="009C0DFF"/>
    <w:rPr>
      <w:rFonts w:cs="Times New Roman"/>
    </w:rPr>
  </w:style>
  <w:style w:type="paragraph" w:customStyle="1" w:styleId="Standard">
    <w:name w:val="Standard"/>
    <w:qFormat/>
    <w:rsid w:val="00E61F65"/>
    <w:pPr>
      <w:widowControl w:val="0"/>
      <w:suppressAutoHyphens/>
      <w:autoSpaceDN w:val="0"/>
      <w:spacing w:after="0" w:line="240" w:lineRule="auto"/>
      <w:textAlignment w:val="baseline"/>
    </w:pPr>
    <w:rPr>
      <w:rFonts w:ascii="Arial" w:eastAsia="Arial Unicode MS" w:hAnsi="Arial" w:cs="Arial"/>
      <w:kern w:val="3"/>
      <w:sz w:val="18"/>
      <w:szCs w:val="18"/>
      <w:lang w:eastAsia="ar-SA"/>
    </w:rPr>
  </w:style>
  <w:style w:type="paragraph" w:customStyle="1" w:styleId="36">
    <w:name w:val="АД_Текст отступ 3"/>
    <w:aliases w:val="25"/>
    <w:basedOn w:val="a"/>
    <w:link w:val="37"/>
    <w:qFormat/>
    <w:rsid w:val="00E61F65"/>
    <w:pPr>
      <w:spacing w:after="0" w:line="240" w:lineRule="auto"/>
      <w:ind w:left="1418"/>
      <w:jc w:val="both"/>
    </w:pPr>
    <w:rPr>
      <w:rFonts w:ascii="Times New Roman" w:eastAsia="Times New Roman" w:hAnsi="Times New Roman" w:cs="Times New Roman"/>
      <w:sz w:val="24"/>
      <w:szCs w:val="24"/>
    </w:rPr>
  </w:style>
  <w:style w:type="character" w:customStyle="1" w:styleId="37">
    <w:name w:val="АД_Текст отступ 3 Знак"/>
    <w:aliases w:val="25 Знак"/>
    <w:link w:val="36"/>
    <w:rsid w:val="00E61F65"/>
    <w:rPr>
      <w:rFonts w:ascii="Times New Roman" w:eastAsia="Times New Roman" w:hAnsi="Times New Roman" w:cs="Times New Roman"/>
      <w:sz w:val="24"/>
      <w:szCs w:val="24"/>
    </w:rPr>
  </w:style>
  <w:style w:type="character" w:customStyle="1" w:styleId="iceouttxt4">
    <w:name w:val="iceouttxt4"/>
    <w:basedOn w:val="a0"/>
    <w:rsid w:val="00857387"/>
  </w:style>
  <w:style w:type="paragraph" w:customStyle="1" w:styleId="s1">
    <w:name w:val="s_1"/>
    <w:basedOn w:val="a"/>
    <w:rsid w:val="003C0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basedOn w:val="a0"/>
    <w:uiPriority w:val="22"/>
    <w:qFormat/>
    <w:rsid w:val="008C3A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Body Text 2" w:semiHidden="0" w:uiPriority="0" w:unhideWhenUsed="0"/>
    <w:lsdException w:name="Body Text 3" w:uiPriority="0"/>
    <w:lsdException w:name="Body Text Indent 3" w:uiPriority="0"/>
    <w:lsdException w:name="Hyperlink" w:semiHidden="0"/>
    <w:lsdException w:name="Strong" w:semiHidden="0" w:uiPriority="22" w:unhideWhenUsed="0" w:qFormat="1"/>
    <w:lsdException w:name="Emphasis" w:semiHidden="0" w:uiPriority="20" w:unhideWhenUsed="0" w:qFormat="1"/>
    <w:lsdException w:name="Normal (Web)" w:semiHidden="0"/>
    <w:lsdException w:name="HTML Acronym" w:uiPriority="0"/>
    <w:lsdException w:name="Normal Table" w:qFormat="1"/>
    <w:lsdException w:name="Balloon Text" w:uiPriority="0"/>
    <w:lsdException w:name="Table Grid" w:semiHidden="0" w:uiPriority="5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CA3"/>
    <w:rPr>
      <w:sz w:val="22"/>
      <w:szCs w:val="22"/>
      <w:lang w:eastAsia="en-US"/>
    </w:rPr>
  </w:style>
  <w:style w:type="paragraph" w:styleId="1">
    <w:name w:val="heading 1"/>
    <w:basedOn w:val="a"/>
    <w:next w:val="a"/>
    <w:link w:val="10"/>
    <w:qFormat/>
    <w:rsid w:val="00076CA3"/>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semiHidden/>
    <w:unhideWhenUsed/>
    <w:qFormat/>
    <w:rsid w:val="00076CA3"/>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semiHidden/>
    <w:unhideWhenUsed/>
    <w:qFormat/>
    <w:rsid w:val="00076CA3"/>
    <w:pPr>
      <w:keepNext/>
      <w:keepLines/>
      <w:spacing w:before="200" w:after="0"/>
      <w:outlineLvl w:val="2"/>
    </w:pPr>
    <w:rPr>
      <w:rFonts w:ascii="Cambria" w:eastAsia="Times New Roman" w:hAnsi="Cambria" w:cs="Times New Roman"/>
      <w:b/>
      <w:bCs/>
      <w:color w:val="4F81BD"/>
      <w:sz w:val="24"/>
      <w:szCs w:val="24"/>
    </w:rPr>
  </w:style>
  <w:style w:type="paragraph" w:styleId="4">
    <w:name w:val="heading 4"/>
    <w:basedOn w:val="a"/>
    <w:next w:val="a"/>
    <w:link w:val="40"/>
    <w:uiPriority w:val="99"/>
    <w:qFormat/>
    <w:rsid w:val="00076CA3"/>
    <w:pPr>
      <w:spacing w:after="0"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076CA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styleId="21">
    <w:name w:val="Body Text 2"/>
    <w:basedOn w:val="a"/>
    <w:link w:val="22"/>
    <w:rsid w:val="00076CA3"/>
    <w:pPr>
      <w:widowControl w:val="0"/>
      <w:autoSpaceDE w:val="0"/>
      <w:autoSpaceDN w:val="0"/>
      <w:adjustRightInd w:val="0"/>
      <w:spacing w:after="120" w:line="480" w:lineRule="auto"/>
    </w:pPr>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076CA3"/>
    <w:pPr>
      <w:widowControl w:val="0"/>
      <w:suppressAutoHyphens/>
      <w:spacing w:after="120" w:line="240" w:lineRule="auto"/>
      <w:ind w:left="283"/>
    </w:pPr>
    <w:rPr>
      <w:rFonts w:ascii="Times New Roman" w:eastAsia="SimSun" w:hAnsi="Times New Roman" w:cs="Mangal"/>
      <w:kern w:val="1"/>
      <w:sz w:val="16"/>
      <w:szCs w:val="14"/>
      <w:lang w:eastAsia="hi-IN" w:bidi="hi-IN"/>
    </w:rPr>
  </w:style>
  <w:style w:type="paragraph" w:styleId="a5">
    <w:name w:val="header"/>
    <w:basedOn w:val="a"/>
    <w:link w:val="a6"/>
    <w:uiPriority w:val="99"/>
    <w:unhideWhenUsed/>
    <w:rsid w:val="00076CA3"/>
    <w:pPr>
      <w:tabs>
        <w:tab w:val="center" w:pos="4677"/>
        <w:tab w:val="right" w:pos="9355"/>
      </w:tabs>
      <w:spacing w:after="0" w:line="240" w:lineRule="auto"/>
    </w:pPr>
  </w:style>
  <w:style w:type="paragraph" w:styleId="a7">
    <w:name w:val="Body Text"/>
    <w:basedOn w:val="a"/>
    <w:link w:val="a8"/>
    <w:rsid w:val="00076CA3"/>
    <w:pPr>
      <w:widowControl w:val="0"/>
      <w:autoSpaceDE w:val="0"/>
      <w:autoSpaceDN w:val="0"/>
      <w:adjustRightInd w:val="0"/>
      <w:spacing w:after="120" w:line="240" w:lineRule="auto"/>
    </w:pPr>
    <w:rPr>
      <w:rFonts w:ascii="Times New Roman" w:eastAsia="Times New Roman" w:hAnsi="Times New Roman" w:cs="Times New Roman"/>
      <w:sz w:val="24"/>
      <w:szCs w:val="24"/>
      <w:lang w:eastAsia="ru-RU"/>
    </w:rPr>
  </w:style>
  <w:style w:type="paragraph" w:styleId="a9">
    <w:name w:val="Title"/>
    <w:basedOn w:val="a"/>
    <w:link w:val="aa"/>
    <w:qFormat/>
    <w:rsid w:val="00076CA3"/>
    <w:pPr>
      <w:spacing w:after="0" w:line="240" w:lineRule="auto"/>
      <w:jc w:val="center"/>
    </w:pPr>
    <w:rPr>
      <w:rFonts w:ascii="Times New Roman" w:eastAsia="Times New Roman" w:hAnsi="Times New Roman" w:cs="Times New Roman"/>
      <w:b/>
      <w:bCs/>
      <w:sz w:val="28"/>
      <w:szCs w:val="24"/>
      <w:lang w:eastAsia="ru-RU"/>
    </w:rPr>
  </w:style>
  <w:style w:type="paragraph" w:styleId="ab">
    <w:name w:val="footer"/>
    <w:basedOn w:val="a"/>
    <w:link w:val="ac"/>
    <w:uiPriority w:val="99"/>
    <w:unhideWhenUsed/>
    <w:rsid w:val="00076CA3"/>
    <w:pPr>
      <w:tabs>
        <w:tab w:val="center" w:pos="4677"/>
        <w:tab w:val="right" w:pos="9355"/>
      </w:tabs>
      <w:spacing w:after="0" w:line="240" w:lineRule="auto"/>
    </w:pPr>
  </w:style>
  <w:style w:type="paragraph" w:styleId="ad">
    <w:name w:val="Normal (Web)"/>
    <w:basedOn w:val="a"/>
    <w:uiPriority w:val="99"/>
    <w:unhideWhenUsed/>
    <w:rsid w:val="00076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semiHidden/>
    <w:unhideWhenUsed/>
    <w:rsid w:val="00076CA3"/>
    <w:pPr>
      <w:spacing w:after="120"/>
    </w:pPr>
    <w:rPr>
      <w:rFonts w:ascii="Calibri" w:eastAsia="Times New Roman" w:hAnsi="Calibri" w:cs="Times New Roman"/>
      <w:sz w:val="16"/>
      <w:szCs w:val="16"/>
      <w:lang w:eastAsia="ru-RU"/>
    </w:rPr>
  </w:style>
  <w:style w:type="character" w:styleId="HTML">
    <w:name w:val="HTML Acronym"/>
    <w:basedOn w:val="a0"/>
    <w:semiHidden/>
    <w:unhideWhenUsed/>
    <w:rsid w:val="00076CA3"/>
  </w:style>
  <w:style w:type="character" w:styleId="ae">
    <w:name w:val="Emphasis"/>
    <w:basedOn w:val="a0"/>
    <w:uiPriority w:val="20"/>
    <w:qFormat/>
    <w:rsid w:val="00076CA3"/>
    <w:rPr>
      <w:i/>
      <w:iCs/>
    </w:rPr>
  </w:style>
  <w:style w:type="character" w:styleId="af">
    <w:name w:val="Hyperlink"/>
    <w:basedOn w:val="a0"/>
    <w:uiPriority w:val="99"/>
    <w:unhideWhenUsed/>
    <w:rsid w:val="00076CA3"/>
    <w:rPr>
      <w:color w:val="0000FF" w:themeColor="hyperlink"/>
      <w:u w:val="single"/>
    </w:rPr>
  </w:style>
  <w:style w:type="table" w:styleId="af0">
    <w:name w:val="Table Grid"/>
    <w:basedOn w:val="a1"/>
    <w:uiPriority w:val="59"/>
    <w:rsid w:val="0007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qFormat/>
    <w:rsid w:val="00076CA3"/>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0">
    <w:name w:val="Заголовок 21"/>
    <w:basedOn w:val="a"/>
    <w:next w:val="a"/>
    <w:semiHidden/>
    <w:unhideWhenUsed/>
    <w:qFormat/>
    <w:rsid w:val="00076CA3"/>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semiHidden/>
    <w:unhideWhenUsed/>
    <w:qFormat/>
    <w:rsid w:val="00076CA3"/>
    <w:pPr>
      <w:keepNext/>
      <w:keepLines/>
      <w:widowControl w:val="0"/>
      <w:autoSpaceDE w:val="0"/>
      <w:autoSpaceDN w:val="0"/>
      <w:adjustRightInd w:val="0"/>
      <w:spacing w:before="200" w:after="0" w:line="240" w:lineRule="auto"/>
      <w:outlineLvl w:val="2"/>
    </w:pPr>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076CA3"/>
    <w:rPr>
      <w:rFonts w:ascii="Times New Roman" w:eastAsia="Times New Roman" w:hAnsi="Times New Roman" w:cs="Times New Roman"/>
      <w:b/>
      <w:bCs/>
      <w:sz w:val="24"/>
      <w:szCs w:val="24"/>
      <w:lang w:eastAsia="ru-RU"/>
    </w:rPr>
  </w:style>
  <w:style w:type="character" w:customStyle="1" w:styleId="af1">
    <w:name w:val="Цветовое выделение"/>
    <w:rsid w:val="00076CA3"/>
    <w:rPr>
      <w:b/>
      <w:color w:val="26282F"/>
    </w:rPr>
  </w:style>
  <w:style w:type="character" w:customStyle="1" w:styleId="32">
    <w:name w:val="Основной текст с отступом 3 Знак"/>
    <w:basedOn w:val="a0"/>
    <w:link w:val="31"/>
    <w:semiHidden/>
    <w:rsid w:val="00076CA3"/>
    <w:rPr>
      <w:rFonts w:ascii="Times New Roman" w:eastAsia="SimSun" w:hAnsi="Times New Roman" w:cs="Mangal"/>
      <w:kern w:val="1"/>
      <w:sz w:val="16"/>
      <w:szCs w:val="14"/>
      <w:lang w:eastAsia="hi-IN" w:bidi="hi-IN"/>
    </w:rPr>
  </w:style>
  <w:style w:type="paragraph" w:styleId="af2">
    <w:name w:val="No Spacing"/>
    <w:aliases w:val="Жирный,для таблиц,No Spacing,Без интервала2"/>
    <w:link w:val="af3"/>
    <w:qFormat/>
    <w:rsid w:val="00076CA3"/>
    <w:pPr>
      <w:spacing w:after="0" w:line="240" w:lineRule="auto"/>
    </w:pPr>
    <w:rPr>
      <w:rFonts w:ascii="Calibri" w:eastAsia="Times New Roman" w:hAnsi="Calibri" w:cs="Times New Roman"/>
      <w:sz w:val="22"/>
      <w:szCs w:val="22"/>
    </w:rPr>
  </w:style>
  <w:style w:type="paragraph" w:customStyle="1" w:styleId="35">
    <w:name w:val="Обычный3"/>
    <w:rsid w:val="00076CA3"/>
    <w:pPr>
      <w:widowControl w:val="0"/>
      <w:spacing w:after="0" w:line="300" w:lineRule="auto"/>
      <w:ind w:firstLine="720"/>
      <w:jc w:val="both"/>
    </w:pPr>
    <w:rPr>
      <w:rFonts w:ascii="Times New Roman" w:eastAsia="Times New Roman" w:hAnsi="Times New Roman" w:cs="Times New Roman"/>
      <w:snapToGrid w:val="0"/>
      <w:sz w:val="24"/>
    </w:rPr>
  </w:style>
  <w:style w:type="paragraph" w:customStyle="1" w:styleId="41">
    <w:name w:val="Обычный4"/>
    <w:rsid w:val="00076CA3"/>
    <w:pPr>
      <w:widowControl w:val="0"/>
      <w:spacing w:after="0" w:line="300" w:lineRule="auto"/>
      <w:ind w:firstLine="720"/>
      <w:jc w:val="both"/>
    </w:pPr>
    <w:rPr>
      <w:rFonts w:ascii="Times New Roman" w:eastAsia="Times New Roman" w:hAnsi="Times New Roman" w:cs="Times New Roman"/>
      <w:snapToGrid w:val="0"/>
      <w:sz w:val="24"/>
    </w:rPr>
  </w:style>
  <w:style w:type="character" w:customStyle="1" w:styleId="22">
    <w:name w:val="Основной текст 2 Знак"/>
    <w:basedOn w:val="a0"/>
    <w:link w:val="21"/>
    <w:rsid w:val="00076CA3"/>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076CA3"/>
    <w:rPr>
      <w:rFonts w:ascii="Times New Roman" w:eastAsia="Times New Roman" w:hAnsi="Times New Roman" w:cs="Times New Roman"/>
      <w:sz w:val="24"/>
      <w:szCs w:val="24"/>
      <w:lang w:eastAsia="ru-RU"/>
    </w:rPr>
  </w:style>
  <w:style w:type="paragraph" w:customStyle="1" w:styleId="12">
    <w:name w:val="Обычный1"/>
    <w:link w:val="CharChar"/>
    <w:rsid w:val="00076CA3"/>
    <w:pPr>
      <w:widowControl w:val="0"/>
      <w:spacing w:after="0" w:line="300" w:lineRule="auto"/>
      <w:ind w:firstLine="720"/>
      <w:jc w:val="both"/>
    </w:pPr>
    <w:rPr>
      <w:rFonts w:ascii="Times New Roman" w:eastAsia="Times New Roman" w:hAnsi="Times New Roman" w:cs="Times New Roman"/>
      <w:snapToGrid w:val="0"/>
      <w:sz w:val="24"/>
    </w:rPr>
  </w:style>
  <w:style w:type="character" w:customStyle="1" w:styleId="aa">
    <w:name w:val="Название Знак"/>
    <w:basedOn w:val="a0"/>
    <w:link w:val="a9"/>
    <w:rsid w:val="00076CA3"/>
    <w:rPr>
      <w:rFonts w:ascii="Times New Roman" w:eastAsia="Times New Roman" w:hAnsi="Times New Roman" w:cs="Times New Roman"/>
      <w:b/>
      <w:bCs/>
      <w:sz w:val="28"/>
      <w:szCs w:val="24"/>
      <w:lang w:eastAsia="ru-RU"/>
    </w:rPr>
  </w:style>
  <w:style w:type="paragraph" w:customStyle="1" w:styleId="13">
    <w:name w:val="Без интервала1"/>
    <w:rsid w:val="00076CA3"/>
    <w:pPr>
      <w:spacing w:after="0" w:line="240" w:lineRule="auto"/>
    </w:pPr>
    <w:rPr>
      <w:rFonts w:ascii="Calibri" w:eastAsia="Calibri" w:hAnsi="Calibri" w:cs="Times New Roman"/>
      <w:sz w:val="22"/>
      <w:szCs w:val="22"/>
    </w:rPr>
  </w:style>
  <w:style w:type="paragraph" w:customStyle="1" w:styleId="23">
    <w:name w:val="Обычный2"/>
    <w:rsid w:val="00076CA3"/>
    <w:pPr>
      <w:widowControl w:val="0"/>
      <w:spacing w:after="0" w:line="300" w:lineRule="auto"/>
      <w:ind w:firstLine="720"/>
      <w:jc w:val="both"/>
    </w:pPr>
    <w:rPr>
      <w:rFonts w:ascii="Times New Roman" w:eastAsia="Times New Roman" w:hAnsi="Times New Roman" w:cs="Times New Roman"/>
      <w:snapToGrid w:val="0"/>
      <w:sz w:val="24"/>
    </w:rPr>
  </w:style>
  <w:style w:type="character" w:customStyle="1" w:styleId="34">
    <w:name w:val="Основной текст 3 Знак"/>
    <w:basedOn w:val="a0"/>
    <w:link w:val="33"/>
    <w:semiHidden/>
    <w:rsid w:val="00076CA3"/>
    <w:rPr>
      <w:rFonts w:ascii="Calibri" w:eastAsia="Times New Roman" w:hAnsi="Calibri" w:cs="Times New Roman"/>
      <w:sz w:val="16"/>
      <w:szCs w:val="16"/>
      <w:lang w:eastAsia="ru-RU"/>
    </w:rPr>
  </w:style>
  <w:style w:type="paragraph" w:customStyle="1" w:styleId="Style2">
    <w:name w:val="Style2"/>
    <w:basedOn w:val="a"/>
    <w:uiPriority w:val="99"/>
    <w:rsid w:val="00076CA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semiHidden/>
    <w:rsid w:val="00076CA3"/>
    <w:rPr>
      <w:rFonts w:ascii="Tahoma" w:eastAsia="Times New Roman" w:hAnsi="Tahoma" w:cs="Tahoma"/>
      <w:sz w:val="16"/>
      <w:szCs w:val="16"/>
      <w:lang w:eastAsia="ru-RU"/>
    </w:rPr>
  </w:style>
  <w:style w:type="paragraph" w:customStyle="1" w:styleId="FR1">
    <w:name w:val="FR1"/>
    <w:rsid w:val="00076CA3"/>
    <w:pPr>
      <w:widowControl w:val="0"/>
      <w:spacing w:before="700" w:after="0" w:line="240" w:lineRule="auto"/>
    </w:pPr>
    <w:rPr>
      <w:rFonts w:ascii="Times New Roman" w:eastAsia="Times New Roman" w:hAnsi="Times New Roman" w:cs="Times New Roman"/>
      <w:b/>
      <w:snapToGrid w:val="0"/>
      <w:sz w:val="28"/>
    </w:rPr>
  </w:style>
  <w:style w:type="character" w:customStyle="1" w:styleId="af3">
    <w:name w:val="Без интервала Знак"/>
    <w:aliases w:val="Жирный Знак,для таблиц Знак,No Spacing Знак,Без интервала2 Знак"/>
    <w:link w:val="af2"/>
    <w:qFormat/>
    <w:rsid w:val="00076CA3"/>
    <w:rPr>
      <w:rFonts w:ascii="Calibri" w:eastAsia="Times New Roman" w:hAnsi="Calibri" w:cs="Times New Roman"/>
      <w:lang w:eastAsia="ru-RU"/>
    </w:rPr>
  </w:style>
  <w:style w:type="character" w:customStyle="1" w:styleId="10">
    <w:name w:val="Заголовок 1 Знак"/>
    <w:basedOn w:val="a0"/>
    <w:link w:val="1"/>
    <w:rsid w:val="00076CA3"/>
    <w:rPr>
      <w:rFonts w:ascii="Cambria" w:eastAsia="Times New Roman" w:hAnsi="Cambria" w:cs="Times New Roman"/>
      <w:b/>
      <w:bCs/>
      <w:color w:val="365F91"/>
      <w:sz w:val="28"/>
      <w:szCs w:val="28"/>
    </w:rPr>
  </w:style>
  <w:style w:type="paragraph" w:customStyle="1" w:styleId="ConsPlusNormal">
    <w:name w:val="ConsPlusNormal"/>
    <w:link w:val="ConsPlusNormal0"/>
    <w:uiPriority w:val="99"/>
    <w:qFormat/>
    <w:rsid w:val="00076CA3"/>
    <w:pPr>
      <w:widowControl w:val="0"/>
      <w:suppressAutoHyphens/>
      <w:spacing w:after="0" w:line="240" w:lineRule="auto"/>
    </w:pPr>
    <w:rPr>
      <w:rFonts w:ascii="Calibri" w:eastAsia="Arial Unicode MS" w:hAnsi="Calibri" w:cs="Times New Roman"/>
      <w:kern w:val="1"/>
      <w:sz w:val="22"/>
      <w:szCs w:val="22"/>
      <w:lang w:eastAsia="ar-SA"/>
    </w:rPr>
  </w:style>
  <w:style w:type="character" w:customStyle="1" w:styleId="ConsPlusNormal0">
    <w:name w:val="ConsPlusNormal Знак"/>
    <w:link w:val="ConsPlusNormal"/>
    <w:uiPriority w:val="99"/>
    <w:qFormat/>
    <w:locked/>
    <w:rsid w:val="00076CA3"/>
    <w:rPr>
      <w:rFonts w:ascii="Calibri" w:eastAsia="Arial Unicode MS" w:hAnsi="Calibri" w:cs="Times New Roman"/>
      <w:kern w:val="1"/>
      <w:lang w:eastAsia="ar-SA"/>
    </w:rPr>
  </w:style>
  <w:style w:type="character" w:customStyle="1" w:styleId="af4">
    <w:name w:val="Основной текст_"/>
    <w:link w:val="14"/>
    <w:rsid w:val="00076CA3"/>
    <w:rPr>
      <w:sz w:val="24"/>
      <w:szCs w:val="24"/>
      <w:shd w:val="clear" w:color="auto" w:fill="FFFFFF"/>
    </w:rPr>
  </w:style>
  <w:style w:type="paragraph" w:customStyle="1" w:styleId="14">
    <w:name w:val="Основной текст1"/>
    <w:basedOn w:val="a"/>
    <w:link w:val="af4"/>
    <w:rsid w:val="00076CA3"/>
    <w:pPr>
      <w:shd w:val="clear" w:color="auto" w:fill="FFFFFF"/>
      <w:spacing w:after="300" w:line="0" w:lineRule="atLeast"/>
      <w:ind w:left="23" w:right="23" w:firstLine="697"/>
      <w:jc w:val="both"/>
    </w:pPr>
    <w:rPr>
      <w:sz w:val="24"/>
      <w:szCs w:val="24"/>
    </w:rPr>
  </w:style>
  <w:style w:type="paragraph" w:styleId="af5">
    <w:name w:val="List Paragraph"/>
    <w:basedOn w:val="a"/>
    <w:uiPriority w:val="34"/>
    <w:qFormat/>
    <w:rsid w:val="00076CA3"/>
    <w:pPr>
      <w:spacing w:after="0" w:line="240" w:lineRule="auto"/>
      <w:ind w:left="720"/>
    </w:pPr>
    <w:rPr>
      <w:rFonts w:ascii="Times New Roman" w:eastAsia="Times New Roman" w:hAnsi="Times New Roman" w:cs="Times New Roman"/>
      <w:sz w:val="24"/>
      <w:szCs w:val="24"/>
      <w:lang w:eastAsia="ru-RU"/>
    </w:rPr>
  </w:style>
  <w:style w:type="character" w:customStyle="1" w:styleId="15">
    <w:name w:val="Гиперссылка1"/>
    <w:basedOn w:val="a0"/>
    <w:unhideWhenUsed/>
    <w:rsid w:val="00076CA3"/>
    <w:rPr>
      <w:color w:val="0000FF"/>
      <w:u w:val="single"/>
    </w:rPr>
  </w:style>
  <w:style w:type="table" w:customStyle="1" w:styleId="16">
    <w:name w:val="Сетка таблицы1"/>
    <w:basedOn w:val="a1"/>
    <w:rsid w:val="00076CA3"/>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semiHidden/>
    <w:rsid w:val="00076CA3"/>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076CA3"/>
    <w:rPr>
      <w:rFonts w:ascii="Cambria" w:eastAsia="Times New Roman" w:hAnsi="Cambria" w:cs="Times New Roman"/>
      <w:b/>
      <w:bCs/>
      <w:color w:val="4F81BD"/>
      <w:sz w:val="24"/>
      <w:szCs w:val="24"/>
    </w:rPr>
  </w:style>
  <w:style w:type="character" w:customStyle="1" w:styleId="110">
    <w:name w:val="Заголовок 1 Знак1"/>
    <w:basedOn w:val="a0"/>
    <w:uiPriority w:val="9"/>
    <w:rsid w:val="00076CA3"/>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076CA3"/>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0"/>
    <w:uiPriority w:val="9"/>
    <w:semiHidden/>
    <w:rsid w:val="00076CA3"/>
    <w:rPr>
      <w:rFonts w:asciiTheme="majorHAnsi" w:eastAsiaTheme="majorEastAsia" w:hAnsiTheme="majorHAnsi" w:cstheme="majorBidi"/>
      <w:b/>
      <w:bCs/>
      <w:color w:val="4F81BD" w:themeColor="accent1"/>
    </w:rPr>
  </w:style>
  <w:style w:type="character" w:customStyle="1" w:styleId="a6">
    <w:name w:val="Верхний колонтитул Знак"/>
    <w:basedOn w:val="a0"/>
    <w:link w:val="a5"/>
    <w:uiPriority w:val="99"/>
    <w:rsid w:val="00076CA3"/>
  </w:style>
  <w:style w:type="character" w:customStyle="1" w:styleId="ac">
    <w:name w:val="Нижний колонтитул Знак"/>
    <w:basedOn w:val="a0"/>
    <w:link w:val="ab"/>
    <w:uiPriority w:val="99"/>
    <w:rsid w:val="00076CA3"/>
  </w:style>
  <w:style w:type="character" w:customStyle="1" w:styleId="af6">
    <w:name w:val="Оглавление_"/>
    <w:link w:val="af7"/>
    <w:rsid w:val="00076CA3"/>
    <w:rPr>
      <w:rFonts w:eastAsia="Times New Roman"/>
      <w:shd w:val="clear" w:color="auto" w:fill="FFFFFF"/>
    </w:rPr>
  </w:style>
  <w:style w:type="paragraph" w:customStyle="1" w:styleId="af7">
    <w:name w:val="Оглавление"/>
    <w:basedOn w:val="a"/>
    <w:link w:val="af6"/>
    <w:rsid w:val="00076CA3"/>
    <w:pPr>
      <w:widowControl w:val="0"/>
      <w:shd w:val="clear" w:color="auto" w:fill="FFFFFF"/>
      <w:spacing w:after="0" w:line="298" w:lineRule="exact"/>
      <w:jc w:val="both"/>
    </w:pPr>
    <w:rPr>
      <w:rFonts w:eastAsia="Times New Roman"/>
    </w:rPr>
  </w:style>
  <w:style w:type="character" w:customStyle="1" w:styleId="copytarget">
    <w:name w:val="copy_target"/>
    <w:basedOn w:val="a0"/>
    <w:rsid w:val="00076CA3"/>
  </w:style>
  <w:style w:type="character" w:customStyle="1" w:styleId="copyright-span">
    <w:name w:val="copyright-span"/>
    <w:basedOn w:val="a0"/>
    <w:rsid w:val="00B43B0F"/>
  </w:style>
  <w:style w:type="paragraph" w:customStyle="1" w:styleId="Default">
    <w:name w:val="Default"/>
    <w:rsid w:val="00C44A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9A5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oot">
    <w:name w:val="root"/>
    <w:basedOn w:val="a0"/>
    <w:rsid w:val="009147E8"/>
  </w:style>
  <w:style w:type="character" w:customStyle="1" w:styleId="cardmaininfopurchaselink">
    <w:name w:val="cardmaininfo__purchaselink"/>
    <w:rsid w:val="009147E8"/>
  </w:style>
  <w:style w:type="table" w:customStyle="1" w:styleId="24">
    <w:name w:val="Сетка таблицы2"/>
    <w:basedOn w:val="a1"/>
    <w:next w:val="af0"/>
    <w:uiPriority w:val="59"/>
    <w:rsid w:val="00A0181F"/>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093D21"/>
    <w:pPr>
      <w:spacing w:after="120"/>
      <w:ind w:left="283"/>
    </w:pPr>
  </w:style>
  <w:style w:type="character" w:customStyle="1" w:styleId="af9">
    <w:name w:val="Основной текст с отступом Знак"/>
    <w:basedOn w:val="a0"/>
    <w:link w:val="af8"/>
    <w:uiPriority w:val="99"/>
    <w:semiHidden/>
    <w:rsid w:val="00093D21"/>
    <w:rPr>
      <w:sz w:val="22"/>
      <w:szCs w:val="22"/>
      <w:lang w:eastAsia="en-US"/>
    </w:rPr>
  </w:style>
  <w:style w:type="character" w:customStyle="1" w:styleId="CharChar">
    <w:name w:val="Обычный Char Char"/>
    <w:link w:val="12"/>
    <w:locked/>
    <w:rsid w:val="00093D21"/>
    <w:rPr>
      <w:rFonts w:ascii="Times New Roman" w:eastAsia="Times New Roman" w:hAnsi="Times New Roman" w:cs="Times New Roman"/>
      <w:snapToGrid w:val="0"/>
      <w:sz w:val="24"/>
    </w:rPr>
  </w:style>
  <w:style w:type="character" w:customStyle="1" w:styleId="blk">
    <w:name w:val="blk"/>
    <w:rsid w:val="00093D21"/>
  </w:style>
  <w:style w:type="paragraph" w:customStyle="1" w:styleId="312">
    <w:name w:val="Основной текст с отступом 31"/>
    <w:basedOn w:val="a"/>
    <w:rsid w:val="009C0DFF"/>
    <w:pPr>
      <w:suppressAutoHyphens/>
    </w:pPr>
    <w:rPr>
      <w:rFonts w:ascii="Calibri" w:eastAsiaTheme="minorEastAsia" w:hAnsi="Calibri" w:cs="Times New Roman"/>
      <w:kern w:val="1"/>
      <w:lang w:eastAsia="ar-SA"/>
    </w:rPr>
  </w:style>
  <w:style w:type="character" w:customStyle="1" w:styleId="Bodytext2">
    <w:name w:val="Body text (2)_"/>
    <w:link w:val="Bodytext20"/>
    <w:locked/>
    <w:rsid w:val="009C0DFF"/>
    <w:rPr>
      <w:rFonts w:ascii="Times New Roman" w:hAnsi="Times New Roman"/>
      <w:shd w:val="clear" w:color="auto" w:fill="FFFFFF"/>
    </w:rPr>
  </w:style>
  <w:style w:type="paragraph" w:customStyle="1" w:styleId="Bodytext20">
    <w:name w:val="Body text (2)"/>
    <w:basedOn w:val="a"/>
    <w:link w:val="Bodytext2"/>
    <w:rsid w:val="009C0DFF"/>
    <w:pPr>
      <w:widowControl w:val="0"/>
      <w:shd w:val="clear" w:color="auto" w:fill="FFFFFF"/>
      <w:spacing w:after="360" w:line="240" w:lineRule="atLeast"/>
      <w:jc w:val="right"/>
    </w:pPr>
    <w:rPr>
      <w:rFonts w:ascii="Times New Roman" w:hAnsi="Times New Roman"/>
      <w:sz w:val="20"/>
      <w:szCs w:val="20"/>
      <w:lang w:eastAsia="ru-RU"/>
    </w:rPr>
  </w:style>
  <w:style w:type="character" w:customStyle="1" w:styleId="afa">
    <w:name w:val="Гипертекстовая ссылка"/>
    <w:basedOn w:val="a0"/>
    <w:uiPriority w:val="99"/>
    <w:rsid w:val="009C0DFF"/>
    <w:rPr>
      <w:rFonts w:cs="Times New Roman"/>
      <w:b/>
      <w:color w:val="106BBE"/>
    </w:rPr>
  </w:style>
  <w:style w:type="character" w:customStyle="1" w:styleId="doccaption">
    <w:name w:val="doccaption"/>
    <w:basedOn w:val="a0"/>
    <w:rsid w:val="009C0DFF"/>
    <w:rPr>
      <w:rFonts w:cs="Times New Roman"/>
    </w:rPr>
  </w:style>
  <w:style w:type="paragraph" w:customStyle="1" w:styleId="Standard">
    <w:name w:val="Standard"/>
    <w:qFormat/>
    <w:rsid w:val="00E61F65"/>
    <w:pPr>
      <w:widowControl w:val="0"/>
      <w:suppressAutoHyphens/>
      <w:autoSpaceDN w:val="0"/>
      <w:spacing w:after="0" w:line="240" w:lineRule="auto"/>
      <w:textAlignment w:val="baseline"/>
    </w:pPr>
    <w:rPr>
      <w:rFonts w:ascii="Arial" w:eastAsia="Arial Unicode MS" w:hAnsi="Arial" w:cs="Arial"/>
      <w:kern w:val="3"/>
      <w:sz w:val="18"/>
      <w:szCs w:val="18"/>
      <w:lang w:eastAsia="ar-SA"/>
    </w:rPr>
  </w:style>
  <w:style w:type="paragraph" w:customStyle="1" w:styleId="36">
    <w:name w:val="АД_Текст отступ 3"/>
    <w:aliases w:val="25"/>
    <w:basedOn w:val="a"/>
    <w:link w:val="37"/>
    <w:qFormat/>
    <w:rsid w:val="00E61F65"/>
    <w:pPr>
      <w:spacing w:after="0" w:line="240" w:lineRule="auto"/>
      <w:ind w:left="1418"/>
      <w:jc w:val="both"/>
    </w:pPr>
    <w:rPr>
      <w:rFonts w:ascii="Times New Roman" w:eastAsia="Times New Roman" w:hAnsi="Times New Roman" w:cs="Times New Roman"/>
      <w:sz w:val="24"/>
      <w:szCs w:val="24"/>
    </w:rPr>
  </w:style>
  <w:style w:type="character" w:customStyle="1" w:styleId="37">
    <w:name w:val="АД_Текст отступ 3 Знак"/>
    <w:aliases w:val="25 Знак"/>
    <w:link w:val="36"/>
    <w:rsid w:val="00E61F65"/>
    <w:rPr>
      <w:rFonts w:ascii="Times New Roman" w:eastAsia="Times New Roman" w:hAnsi="Times New Roman" w:cs="Times New Roman"/>
      <w:sz w:val="24"/>
      <w:szCs w:val="24"/>
    </w:rPr>
  </w:style>
  <w:style w:type="character" w:customStyle="1" w:styleId="iceouttxt4">
    <w:name w:val="iceouttxt4"/>
    <w:basedOn w:val="a0"/>
    <w:rsid w:val="00857387"/>
  </w:style>
  <w:style w:type="paragraph" w:customStyle="1" w:styleId="s1">
    <w:name w:val="s_1"/>
    <w:basedOn w:val="a"/>
    <w:rsid w:val="003C0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basedOn w:val="a0"/>
    <w:uiPriority w:val="22"/>
    <w:qFormat/>
    <w:rsid w:val="008C3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1541">
      <w:bodyDiv w:val="1"/>
      <w:marLeft w:val="0"/>
      <w:marRight w:val="0"/>
      <w:marTop w:val="0"/>
      <w:marBottom w:val="0"/>
      <w:divBdr>
        <w:top w:val="none" w:sz="0" w:space="0" w:color="auto"/>
        <w:left w:val="none" w:sz="0" w:space="0" w:color="auto"/>
        <w:bottom w:val="none" w:sz="0" w:space="0" w:color="auto"/>
        <w:right w:val="none" w:sz="0" w:space="0" w:color="auto"/>
      </w:divBdr>
    </w:div>
    <w:div w:id="706680808">
      <w:bodyDiv w:val="1"/>
      <w:marLeft w:val="0"/>
      <w:marRight w:val="0"/>
      <w:marTop w:val="0"/>
      <w:marBottom w:val="0"/>
      <w:divBdr>
        <w:top w:val="none" w:sz="0" w:space="0" w:color="auto"/>
        <w:left w:val="none" w:sz="0" w:space="0" w:color="auto"/>
        <w:bottom w:val="none" w:sz="0" w:space="0" w:color="auto"/>
        <w:right w:val="none" w:sz="0" w:space="0" w:color="auto"/>
      </w:divBdr>
      <w:divsChild>
        <w:div w:id="570577697">
          <w:marLeft w:val="0"/>
          <w:marRight w:val="0"/>
          <w:marTop w:val="0"/>
          <w:marBottom w:val="0"/>
          <w:divBdr>
            <w:top w:val="none" w:sz="0" w:space="0" w:color="auto"/>
            <w:left w:val="none" w:sz="0" w:space="0" w:color="auto"/>
            <w:bottom w:val="none" w:sz="0" w:space="0" w:color="auto"/>
            <w:right w:val="none" w:sz="0" w:space="0" w:color="auto"/>
          </w:divBdr>
        </w:div>
      </w:divsChild>
    </w:div>
    <w:div w:id="982853071">
      <w:bodyDiv w:val="1"/>
      <w:marLeft w:val="0"/>
      <w:marRight w:val="0"/>
      <w:marTop w:val="0"/>
      <w:marBottom w:val="0"/>
      <w:divBdr>
        <w:top w:val="none" w:sz="0" w:space="0" w:color="auto"/>
        <w:left w:val="none" w:sz="0" w:space="0" w:color="auto"/>
        <w:bottom w:val="none" w:sz="0" w:space="0" w:color="auto"/>
        <w:right w:val="none" w:sz="0" w:space="0" w:color="auto"/>
      </w:divBdr>
      <w:divsChild>
        <w:div w:id="678385555">
          <w:marLeft w:val="0"/>
          <w:marRight w:val="0"/>
          <w:marTop w:val="0"/>
          <w:marBottom w:val="0"/>
          <w:divBdr>
            <w:top w:val="none" w:sz="0" w:space="0" w:color="auto"/>
            <w:left w:val="none" w:sz="0" w:space="0" w:color="auto"/>
            <w:bottom w:val="none" w:sz="0" w:space="0" w:color="auto"/>
            <w:right w:val="none" w:sz="0" w:space="0" w:color="auto"/>
          </w:divBdr>
        </w:div>
      </w:divsChild>
    </w:div>
    <w:div w:id="1190023645">
      <w:bodyDiv w:val="1"/>
      <w:marLeft w:val="0"/>
      <w:marRight w:val="0"/>
      <w:marTop w:val="0"/>
      <w:marBottom w:val="0"/>
      <w:divBdr>
        <w:top w:val="none" w:sz="0" w:space="0" w:color="auto"/>
        <w:left w:val="none" w:sz="0" w:space="0" w:color="auto"/>
        <w:bottom w:val="none" w:sz="0" w:space="0" w:color="auto"/>
        <w:right w:val="none" w:sz="0" w:space="0" w:color="auto"/>
      </w:divBdr>
    </w:div>
    <w:div w:id="1746798133">
      <w:bodyDiv w:val="1"/>
      <w:marLeft w:val="0"/>
      <w:marRight w:val="0"/>
      <w:marTop w:val="0"/>
      <w:marBottom w:val="0"/>
      <w:divBdr>
        <w:top w:val="none" w:sz="0" w:space="0" w:color="auto"/>
        <w:left w:val="none" w:sz="0" w:space="0" w:color="auto"/>
        <w:bottom w:val="none" w:sz="0" w:space="0" w:color="auto"/>
        <w:right w:val="none" w:sz="0" w:space="0" w:color="auto"/>
      </w:divBdr>
    </w:div>
    <w:div w:id="1962951332">
      <w:bodyDiv w:val="1"/>
      <w:marLeft w:val="0"/>
      <w:marRight w:val="0"/>
      <w:marTop w:val="0"/>
      <w:marBottom w:val="0"/>
      <w:divBdr>
        <w:top w:val="none" w:sz="0" w:space="0" w:color="auto"/>
        <w:left w:val="none" w:sz="0" w:space="0" w:color="auto"/>
        <w:bottom w:val="none" w:sz="0" w:space="0" w:color="auto"/>
        <w:right w:val="none" w:sz="0" w:space="0" w:color="auto"/>
      </w:divBdr>
    </w:div>
    <w:div w:id="2094205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sinmo@50.fsin.gov.ru" TargetMode="External"/><Relationship Id="rId13" Type="http://schemas.openxmlformats.org/officeDocument/2006/relationships/hyperlink" Target="consultantplus://offline/ref=D3FA163EB3992C5993D263FB9938A524302AD4CA41168A610B6DC78706A6D5BF0A371938D924F28407C70A288A2EE58DE7EBE861B1ECd220H" TargetMode="External"/><Relationship Id="rId18" Type="http://schemas.openxmlformats.org/officeDocument/2006/relationships/hyperlink" Target="http://www.consultant.ru/document/cons_doc_LAW_421875/187d5d35a23a5720192d8f96419c300258202cd9/"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mobileonline.garant.ru/document/redirect/70291366/0" TargetMode="External"/><Relationship Id="rId7" Type="http://schemas.openxmlformats.org/officeDocument/2006/relationships/webSettings" Target="webSettings.xml"/><Relationship Id="rId12" Type="http://schemas.openxmlformats.org/officeDocument/2006/relationships/hyperlink" Target="https://internet.garant.ru/" TargetMode="External"/><Relationship Id="rId17" Type="http://schemas.openxmlformats.org/officeDocument/2006/relationships/hyperlink" Target="http://www.consultant.ru/document/cons_doc_LAW_421875/f4823c3311874efd0ecdfa668c9705968edbc47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1DC99AEEDA975B8A5200144686C183592DCDDE56C00CCC9233700FF0FF0EDFCCC8944D375A17372DF5AD96602E6FB0AE82EA3D6718E0DC1B4EuDI" TargetMode="External"/><Relationship Id="rId20" Type="http://schemas.openxmlformats.org/officeDocument/2006/relationships/hyperlink" Target="http://www.consultant.ru/document/cons_doc_LAW_385014/eebf75de3f18919e11bd1edd00759cd54d62dc1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ernet.garant.ru/" TargetMode="External"/><Relationship Id="rId24" Type="http://schemas.openxmlformats.org/officeDocument/2006/relationships/hyperlink" Target="mailto:sizo-3@50.fsin.gov.ru" TargetMode="External"/><Relationship Id="rId5" Type="http://schemas.microsoft.com/office/2007/relationships/stylesWithEffects" Target="stylesWithEffects.xml"/><Relationship Id="rId15" Type="http://schemas.openxmlformats.org/officeDocument/2006/relationships/hyperlink" Target="consultantplus://offline/ref=D3FA163EB3992C5993D263FB9938A524302AD4CA41168A610B6DC78706A6D5BF0A371938D925F58407C70A288A2EE58DE7EBE861B1ECd220H" TargetMode="External"/><Relationship Id="rId23" Type="http://schemas.openxmlformats.org/officeDocument/2006/relationships/hyperlink" Target="file:///C:\Users\MTO_VinnikovAO\Desktop\&#1069;&#1040;%20&#1085;&#1072;%202022%20&#1075;&#1086;&#1076;\&#1055;&#1056;&#1048;&#1045;&#1052;%20&#1047;&#1040;&#1071;&#1042;&#1054;&#1050;\&#1069;&#1040;%20-%20&#1058;&#1054;,%20&#1088;&#1077;&#1084;&#1086;&#1085;&#1090;%20&#1054;&#1055;&#1057;%20(&#1061;&#1072;&#1073;.%20&#1082;&#1088;&#1072;&#1081;)\AppData\&#1042;&#1080;&#1085;&#1085;&#1080;&#1082;&#1086;&#1074;\sk\&#1056;&#1072;&#1073;&#1086;&#1095;&#1080;&#1081;%20&#1089;&#1090;&#1086;&#1083;\C:\Users\kudryavtzev.av\Desktop\&#1044;&#1086;&#1082;&#1091;&#1084;&#1077;&#1085;&#1090;&#1072;&#1094;&#1080;&#1103;\2014\&#1069;&#1083;&#1077;&#1082;&#1090;&#1088;&#1086;&#1085;&#1085;&#1099;&#1081;%20&#1072;&#1091;&#1082;&#1094;&#1080;&#1086;&#1085;\&#1044;&#1086;&#1082;&#1091;&#1084;&#1077;&#1085;&#1090;&#1072;&#1094;&#1080;&#1103;%20&#1086;&#1073;&#1088;&#1072;&#1079;&#1077;&#1094;.doc" TargetMode="External"/><Relationship Id="rId10" Type="http://schemas.openxmlformats.org/officeDocument/2006/relationships/hyperlink" Target="https://internet.garant.ru/" TargetMode="External"/><Relationship Id="rId19" Type="http://schemas.openxmlformats.org/officeDocument/2006/relationships/hyperlink" Target="https://base.garant.ru/70291366/" TargetMode="External"/><Relationship Id="rId4" Type="http://schemas.openxmlformats.org/officeDocument/2006/relationships/styles" Target="styles.xml"/><Relationship Id="rId9" Type="http://schemas.openxmlformats.org/officeDocument/2006/relationships/hyperlink" Target="https://internet.garant.ru/" TargetMode="External"/><Relationship Id="rId14" Type="http://schemas.openxmlformats.org/officeDocument/2006/relationships/hyperlink" Target="consultantplus://offline/ref=D3FA163EB3992C5993D263FB9938A524302AD4CA41168A610B6DC78706A6D5BF0A371938D924FD8407C70A288A2EE58DE7EBE861B1ECd220H" TargetMode="External"/><Relationship Id="rId22" Type="http://schemas.openxmlformats.org/officeDocument/2006/relationships/hyperlink" Target="http://www.consultant.ru/document/cons_doc_LAW_385014/d937eace916904e588891489289ffc3063adc6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9D5DFA-1351-4741-A774-5BDF893A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9341</Words>
  <Characters>53248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Ирина</cp:lastModifiedBy>
  <cp:revision>2</cp:revision>
  <cp:lastPrinted>2023-08-03T12:37:00Z</cp:lastPrinted>
  <dcterms:created xsi:type="dcterms:W3CDTF">2026-06-02T09:23:00Z</dcterms:created>
  <dcterms:modified xsi:type="dcterms:W3CDTF">2026-06-02T09:23:00Z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