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96A" w:rsidRDefault="003E01DC">
      <w:pPr>
        <w:widowControl w:val="0"/>
        <w:jc w:val="center"/>
        <w:rPr>
          <w:b/>
          <w:sz w:val="26"/>
          <w:szCs w:val="26"/>
        </w:rPr>
      </w:pPr>
      <w:r>
        <w:rPr>
          <w:b/>
          <w:sz w:val="26"/>
          <w:szCs w:val="26"/>
        </w:rPr>
        <w:t xml:space="preserve">КОНТРАКТ № </w:t>
      </w:r>
      <w:r>
        <w:rPr>
          <w:b/>
          <w:sz w:val="26"/>
          <w:szCs w:val="26"/>
          <w:u w:val="single"/>
        </w:rPr>
        <w:t xml:space="preserve"> </w:t>
      </w:r>
    </w:p>
    <w:p w:rsidR="00BE596A" w:rsidRDefault="003E01DC">
      <w:pPr>
        <w:widowControl w:val="0"/>
        <w:jc w:val="center"/>
      </w:pPr>
      <w:r>
        <w:t>на оказание услуг по подготовке к отопительному сезону 202</w:t>
      </w:r>
      <w:r w:rsidR="00C34A7B">
        <w:t>6</w:t>
      </w:r>
      <w:r>
        <w:t>-202</w:t>
      </w:r>
      <w:r w:rsidR="00C34A7B">
        <w:t>7</w:t>
      </w:r>
      <w:r>
        <w:t xml:space="preserve"> г. здания в г. Владимире</w:t>
      </w:r>
    </w:p>
    <w:p w:rsidR="00BE596A" w:rsidRDefault="003E01DC">
      <w:pPr>
        <w:widowControl w:val="0"/>
        <w:jc w:val="center"/>
      </w:pPr>
      <w:r>
        <w:t xml:space="preserve">ИКЗ </w:t>
      </w:r>
      <w:r w:rsidR="00C34A7B" w:rsidRPr="00C34A7B">
        <w:rPr>
          <w:u w:val="single"/>
        </w:rPr>
        <w:t>261760302809476030100100180470000244</w:t>
      </w:r>
      <w:r>
        <w:t xml:space="preserve">    КБК </w:t>
      </w:r>
      <w:r>
        <w:rPr>
          <w:u w:val="single"/>
        </w:rPr>
        <w:t>04806051240190020244</w:t>
      </w:r>
    </w:p>
    <w:p w:rsidR="00BE596A" w:rsidRDefault="00BE596A">
      <w:pPr>
        <w:widowControl w:val="0"/>
        <w:jc w:val="both"/>
      </w:pPr>
    </w:p>
    <w:p w:rsidR="00BE596A" w:rsidRDefault="003E01DC">
      <w:pPr>
        <w:widowControl w:val="0"/>
        <w:jc w:val="both"/>
      </w:pPr>
      <w:r>
        <w:t>г. Ярославль</w:t>
      </w:r>
      <w:r>
        <w:tab/>
        <w:t xml:space="preserve">                                                                                                      «     »  _______</w:t>
      </w:r>
      <w:r>
        <w:rPr>
          <w:u w:val="single"/>
        </w:rPr>
        <w:t xml:space="preserve">       </w:t>
      </w:r>
      <w:r>
        <w:t>202</w:t>
      </w:r>
      <w:r w:rsidR="00690C1A">
        <w:t>6</w:t>
      </w:r>
      <w:r>
        <w:t xml:space="preserve"> г.</w:t>
      </w:r>
    </w:p>
    <w:p w:rsidR="00BE596A" w:rsidRDefault="00BE596A">
      <w:pPr>
        <w:widowControl w:val="0"/>
        <w:ind w:firstLine="709"/>
        <w:jc w:val="both"/>
      </w:pPr>
    </w:p>
    <w:p w:rsidR="00BE596A" w:rsidRDefault="003E01DC">
      <w:pPr>
        <w:widowControl w:val="0"/>
        <w:tabs>
          <w:tab w:val="left" w:pos="0"/>
        </w:tabs>
        <w:ind w:firstLine="709"/>
        <w:jc w:val="both"/>
      </w:pPr>
      <w:proofErr w:type="gramStart"/>
      <w:r>
        <w:t xml:space="preserve">Верхне-Волжское межрегиональное управление Федеральной службы по надзору в сфере природопользования (сокращенное наименование - Верхне-Волжское межрегиональное управление </w:t>
      </w:r>
      <w:proofErr w:type="spellStart"/>
      <w:r>
        <w:t>Росприроднадзора</w:t>
      </w:r>
      <w:proofErr w:type="spellEnd"/>
      <w:r>
        <w:t xml:space="preserve">) (далее – Межрегиональное управление, Заказчик, Государственный заказчик) в лице </w:t>
      </w:r>
      <w:r>
        <w:rPr>
          <w:u w:val="single"/>
        </w:rPr>
        <w:t xml:space="preserve">руководителя </w:t>
      </w:r>
      <w:proofErr w:type="spellStart"/>
      <w:r>
        <w:rPr>
          <w:u w:val="single"/>
        </w:rPr>
        <w:t>Галицына</w:t>
      </w:r>
      <w:proofErr w:type="spellEnd"/>
      <w:r>
        <w:rPr>
          <w:u w:val="single"/>
        </w:rPr>
        <w:t xml:space="preserve"> Геннадия Николаевича</w:t>
      </w:r>
      <w:r>
        <w:t xml:space="preserve">, действующего на основании Положения о Верхне-Волжском межрегиональном управлении </w:t>
      </w:r>
      <w:r w:rsidR="00690C1A">
        <w:t>Федеральной службы по надзору в сфере природопользования</w:t>
      </w:r>
      <w:r>
        <w:t xml:space="preserve">, утвержденном Приказом Федеральной службы по надзору в сфере природопользования от 11.12.2023 №579 с одной стороны </w:t>
      </w:r>
      <w:proofErr w:type="gramEnd"/>
    </w:p>
    <w:p w:rsidR="00BE596A" w:rsidRDefault="003E01DC">
      <w:pPr>
        <w:widowControl w:val="0"/>
        <w:tabs>
          <w:tab w:val="left" w:pos="0"/>
        </w:tabs>
        <w:ind w:firstLine="709"/>
        <w:jc w:val="both"/>
        <w:rPr>
          <w:color w:val="000000"/>
        </w:rPr>
      </w:pPr>
      <w:proofErr w:type="gramStart"/>
      <w:r>
        <w:t>и _________________________</w:t>
      </w:r>
      <w:r>
        <w:rPr>
          <w:highlight w:val="yellow"/>
          <w:u w:val="single"/>
        </w:rPr>
        <w:t>______________________________________________</w:t>
      </w:r>
      <w:r>
        <w:rPr>
          <w:highlight w:val="yellow"/>
        </w:rPr>
        <w:t xml:space="preserve">в лице ___________________________________, действующего на основании </w:t>
      </w:r>
      <w:r>
        <w:rPr>
          <w:u w:val="single"/>
        </w:rPr>
        <w:t>________________</w:t>
      </w:r>
      <w:r>
        <w:t xml:space="preserve">, именуемое в дальнейшем «Исполнитель», с другой стороны, вместе именуемые «Стороны», </w:t>
      </w:r>
      <w:r>
        <w:rPr>
          <w:color w:val="000000"/>
          <w:spacing w:val="6"/>
        </w:rPr>
        <w:t xml:space="preserve">заключили на основании </w:t>
      </w:r>
      <w:r>
        <w:rPr>
          <w:color w:val="000000"/>
          <w:spacing w:val="6"/>
          <w:highlight w:val="yellow"/>
        </w:rPr>
        <w:t>п. 4 ч. 1 ст. 93</w:t>
      </w:r>
      <w:r>
        <w:rPr>
          <w:color w:val="000000"/>
          <w:spacing w:val="6"/>
        </w:rPr>
        <w:t xml:space="preserve"> </w:t>
      </w:r>
      <w:r>
        <w:rPr>
          <w:lang w:eastAsia="en-US"/>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color w:val="000000"/>
          <w:spacing w:val="6"/>
        </w:rPr>
        <w:t xml:space="preserve">настоящий Контракт (далее - «Контракт») о </w:t>
      </w:r>
      <w:r>
        <w:rPr>
          <w:color w:val="000000"/>
        </w:rPr>
        <w:t>нижеследующем:</w:t>
      </w:r>
      <w:proofErr w:type="gramEnd"/>
    </w:p>
    <w:p w:rsidR="00BE596A" w:rsidRDefault="00BE596A">
      <w:pPr>
        <w:widowControl w:val="0"/>
        <w:tabs>
          <w:tab w:val="left" w:pos="0"/>
        </w:tabs>
        <w:ind w:firstLine="709"/>
        <w:jc w:val="both"/>
        <w:rPr>
          <w:color w:val="FF0000"/>
        </w:rPr>
      </w:pPr>
    </w:p>
    <w:p w:rsidR="00BE596A" w:rsidRDefault="003E01DC">
      <w:pPr>
        <w:pStyle w:val="af8"/>
        <w:widowControl w:val="0"/>
        <w:numPr>
          <w:ilvl w:val="0"/>
          <w:numId w:val="2"/>
        </w:numPr>
        <w:spacing w:after="0" w:line="240" w:lineRule="auto"/>
        <w:ind w:left="0" w:firstLine="709"/>
        <w:contextualSpacing w:val="0"/>
        <w:jc w:val="both"/>
        <w:rPr>
          <w:rFonts w:ascii="Times New Roman" w:hAnsi="Times New Roman"/>
          <w:b/>
        </w:rPr>
      </w:pPr>
      <w:r>
        <w:rPr>
          <w:rFonts w:ascii="Times New Roman" w:hAnsi="Times New Roman"/>
          <w:b/>
        </w:rPr>
        <w:t>ПРЕДМЕТ КОНТРАКТА</w:t>
      </w:r>
    </w:p>
    <w:p w:rsidR="00BE596A" w:rsidRDefault="003E01DC">
      <w:pPr>
        <w:widowControl w:val="0"/>
        <w:ind w:firstLine="709"/>
        <w:jc w:val="both"/>
      </w:pPr>
      <w:r>
        <w:t>1.1. К отношениям сторон по настоящему контракту применяются требования гражданского законодательства РФ,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Закона № 44-ФЗ).</w:t>
      </w:r>
    </w:p>
    <w:p w:rsidR="00BE596A" w:rsidRDefault="003E01DC">
      <w:pPr>
        <w:widowControl w:val="0"/>
        <w:ind w:firstLine="709"/>
        <w:jc w:val="both"/>
      </w:pPr>
      <w:r>
        <w:t xml:space="preserve">1.2. Исполнитель обязуется оказывать услуги </w:t>
      </w:r>
      <w:r>
        <w:rPr>
          <w:highlight w:val="yellow"/>
        </w:rPr>
        <w:t>по подготовке к отопительному сезону 202</w:t>
      </w:r>
      <w:r w:rsidR="00C34A7B">
        <w:rPr>
          <w:highlight w:val="yellow"/>
        </w:rPr>
        <w:t>6</w:t>
      </w:r>
      <w:r>
        <w:rPr>
          <w:highlight w:val="yellow"/>
        </w:rPr>
        <w:t>-202</w:t>
      </w:r>
      <w:r w:rsidR="00C34A7B">
        <w:rPr>
          <w:highlight w:val="yellow"/>
        </w:rPr>
        <w:t>7</w:t>
      </w:r>
      <w:r>
        <w:rPr>
          <w:highlight w:val="yellow"/>
        </w:rPr>
        <w:t xml:space="preserve"> г. здания по адресу: г. Владимир, ул.2-я Никольская, д.8 (</w:t>
      </w:r>
      <w:r>
        <w:t>далее – Услуги), а Заказчик обязуется принять результат Услуг и оплатить их в порядке и на условиях, предусмотренных настоящим Контрактом.</w:t>
      </w:r>
    </w:p>
    <w:p w:rsidR="00BE596A" w:rsidRDefault="003E01DC">
      <w:pPr>
        <w:widowControl w:val="0"/>
        <w:ind w:firstLine="709"/>
        <w:jc w:val="both"/>
      </w:pPr>
      <w:r>
        <w:t xml:space="preserve">Состав услуги указан в </w:t>
      </w:r>
      <w:r>
        <w:rPr>
          <w:highlight w:val="yellow"/>
        </w:rPr>
        <w:t>Спецификации (Приложение № 1)</w:t>
      </w:r>
      <w:r>
        <w:t>, являющейся неотъемлемой частью Контракта.</w:t>
      </w:r>
    </w:p>
    <w:p w:rsidR="00BE596A" w:rsidRDefault="003E01DC">
      <w:pPr>
        <w:widowControl w:val="0"/>
        <w:ind w:firstLine="709"/>
        <w:jc w:val="both"/>
        <w:rPr>
          <w:rFonts w:eastAsia="Arial"/>
          <w:bCs/>
        </w:rPr>
      </w:pPr>
      <w:r>
        <w:rPr>
          <w:rFonts w:eastAsia="Arial"/>
          <w:bCs/>
        </w:rPr>
        <w:t>1.3. Требования к оказываемым услугам указаны в Техническом задании (Приложение № 2 к Контракту).</w:t>
      </w:r>
    </w:p>
    <w:p w:rsidR="00BE596A" w:rsidRDefault="003E01DC">
      <w:pPr>
        <w:widowControl w:val="0"/>
        <w:ind w:firstLine="709"/>
        <w:jc w:val="both"/>
        <w:rPr>
          <w:u w:val="single"/>
        </w:rPr>
      </w:pPr>
      <w:r>
        <w:t xml:space="preserve">1.4. </w:t>
      </w:r>
      <w:proofErr w:type="gramStart"/>
      <w:r>
        <w:t xml:space="preserve">Место выполнение (оказания) работ: </w:t>
      </w:r>
      <w:r>
        <w:rPr>
          <w:highlight w:val="yellow"/>
          <w:u w:val="single"/>
        </w:rPr>
        <w:t xml:space="preserve">г. </w:t>
      </w:r>
      <w:r>
        <w:rPr>
          <w:highlight w:val="yellow"/>
        </w:rPr>
        <w:t>Владимир, ул.2-я Никольская,</w:t>
      </w:r>
      <w:r>
        <w:rPr>
          <w:highlight w:val="yellow"/>
          <w:u w:val="single"/>
        </w:rPr>
        <w:t xml:space="preserve"> д.8.</w:t>
      </w:r>
      <w:proofErr w:type="gramEnd"/>
    </w:p>
    <w:p w:rsidR="00BE596A" w:rsidRDefault="003E01DC">
      <w:pPr>
        <w:widowControl w:val="0"/>
        <w:ind w:firstLine="709"/>
        <w:jc w:val="both"/>
      </w:pPr>
      <w:r>
        <w:t xml:space="preserve">1.5. Срок оказания услуг: </w:t>
      </w:r>
      <w:r>
        <w:rPr>
          <w:highlight w:val="cyan"/>
        </w:rPr>
        <w:t xml:space="preserve">в течение 5 (пяти) рабочих дней </w:t>
      </w:r>
      <w:proofErr w:type="gramStart"/>
      <w:r>
        <w:rPr>
          <w:highlight w:val="cyan"/>
        </w:rPr>
        <w:t>с даты подачи</w:t>
      </w:r>
      <w:proofErr w:type="gramEnd"/>
      <w:r>
        <w:rPr>
          <w:highlight w:val="cyan"/>
        </w:rPr>
        <w:t xml:space="preserve"> Заявки.</w:t>
      </w:r>
    </w:p>
    <w:p w:rsidR="00BE596A" w:rsidRDefault="003E01DC">
      <w:pPr>
        <w:widowControl w:val="0"/>
        <w:ind w:firstLine="708"/>
        <w:jc w:val="both"/>
      </w:pPr>
      <w:r>
        <w:t>1.6. Услуга осуществляется силами и средствами Исполнителя в сроки, предусмотренные Контрактом.</w:t>
      </w:r>
    </w:p>
    <w:p w:rsidR="00BE596A" w:rsidRDefault="00BE596A">
      <w:pPr>
        <w:pStyle w:val="af8"/>
        <w:shd w:val="clear" w:color="auto" w:fill="FFFFFF"/>
        <w:tabs>
          <w:tab w:val="left" w:pos="709"/>
        </w:tabs>
        <w:spacing w:after="0" w:line="240" w:lineRule="auto"/>
        <w:ind w:left="0" w:firstLine="709"/>
        <w:contextualSpacing w:val="0"/>
        <w:jc w:val="both"/>
        <w:rPr>
          <w:rFonts w:ascii="Times New Roman" w:hAnsi="Times New Roman"/>
          <w:bCs/>
          <w:sz w:val="24"/>
          <w:szCs w:val="24"/>
        </w:rPr>
      </w:pPr>
    </w:p>
    <w:p w:rsidR="00BE596A" w:rsidRDefault="003E01DC">
      <w:pPr>
        <w:pStyle w:val="af8"/>
        <w:shd w:val="clear" w:color="auto" w:fill="FFFFFF"/>
        <w:tabs>
          <w:tab w:val="left" w:pos="709"/>
        </w:tabs>
        <w:spacing w:after="0" w:line="240" w:lineRule="auto"/>
        <w:ind w:left="709"/>
        <w:contextualSpacing w:val="0"/>
        <w:jc w:val="both"/>
        <w:rPr>
          <w:rFonts w:ascii="Times New Roman" w:hAnsi="Times New Roman"/>
          <w:b/>
          <w:bCs/>
          <w:spacing w:val="1"/>
          <w:sz w:val="24"/>
          <w:szCs w:val="24"/>
        </w:rPr>
      </w:pPr>
      <w:r>
        <w:rPr>
          <w:rFonts w:ascii="Times New Roman" w:hAnsi="Times New Roman"/>
          <w:b/>
          <w:bCs/>
          <w:spacing w:val="1"/>
          <w:sz w:val="24"/>
          <w:szCs w:val="24"/>
        </w:rPr>
        <w:t>2. ЦЕНА КОНТРАКТА И ПОРЯДОК ОПЛАТЫ</w:t>
      </w:r>
    </w:p>
    <w:p w:rsidR="00BE596A" w:rsidRDefault="00BE596A">
      <w:pPr>
        <w:pStyle w:val="af8"/>
        <w:widowControl w:val="0"/>
        <w:numPr>
          <w:ilvl w:val="0"/>
          <w:numId w:val="1"/>
        </w:numPr>
        <w:spacing w:after="0" w:line="240" w:lineRule="auto"/>
        <w:ind w:left="0" w:firstLine="709"/>
        <w:contextualSpacing w:val="0"/>
        <w:jc w:val="both"/>
        <w:rPr>
          <w:rStyle w:val="apple-converted-space"/>
          <w:rFonts w:ascii="Times New Roman" w:hAnsi="Times New Roman"/>
          <w:vanish/>
          <w:sz w:val="24"/>
          <w:szCs w:val="24"/>
        </w:rPr>
      </w:pPr>
    </w:p>
    <w:p w:rsidR="00BE596A" w:rsidRDefault="00BE596A">
      <w:pPr>
        <w:pStyle w:val="af8"/>
        <w:widowControl w:val="0"/>
        <w:numPr>
          <w:ilvl w:val="0"/>
          <w:numId w:val="1"/>
        </w:numPr>
        <w:spacing w:after="0" w:line="240" w:lineRule="auto"/>
        <w:ind w:left="0" w:firstLine="709"/>
        <w:contextualSpacing w:val="0"/>
        <w:jc w:val="both"/>
        <w:rPr>
          <w:rStyle w:val="apple-converted-space"/>
          <w:rFonts w:ascii="Times New Roman" w:hAnsi="Times New Roman"/>
          <w:vanish/>
          <w:sz w:val="24"/>
          <w:szCs w:val="24"/>
        </w:rPr>
      </w:pPr>
    </w:p>
    <w:p w:rsidR="00BE596A" w:rsidRDefault="003E01DC">
      <w:pPr>
        <w:ind w:firstLine="709"/>
        <w:jc w:val="both"/>
        <w:rPr>
          <w:rStyle w:val="apple-converted-space"/>
        </w:rPr>
      </w:pPr>
      <w:r>
        <w:rPr>
          <w:rStyle w:val="apple-converted-space"/>
        </w:rPr>
        <w:t>2.1. Цена работы по настоящему Контракту составляет</w:t>
      </w:r>
      <w:proofErr w:type="gramStart"/>
      <w:r>
        <w:rPr>
          <w:rStyle w:val="apple-converted-space"/>
        </w:rPr>
        <w:t xml:space="preserve"> __________ (______________) рублей ___ копеек (</w:t>
      </w:r>
      <w:r>
        <w:rPr>
          <w:rStyle w:val="apple-converted-space"/>
          <w:i/>
        </w:rPr>
        <w:t>указывается цифрами и прописью</w:t>
      </w:r>
      <w:r>
        <w:rPr>
          <w:rStyle w:val="apple-converted-space"/>
        </w:rPr>
        <w:t>), в том числе НДС ___ % (</w:t>
      </w:r>
      <w:r>
        <w:rPr>
          <w:rStyle w:val="apple-converted-space"/>
          <w:i/>
        </w:rPr>
        <w:t>в случае, если Исполнитель не является плательщиком НДС –</w:t>
      </w:r>
      <w:r>
        <w:rPr>
          <w:rStyle w:val="apple-converted-space"/>
        </w:rPr>
        <w:t xml:space="preserve"> «НДС не облагается»)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roofErr w:type="gramEnd"/>
    </w:p>
    <w:p w:rsidR="00BE596A" w:rsidRDefault="003E01DC">
      <w:pPr>
        <w:pStyle w:val="af8"/>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Платежи по Контракту производятся за счет средств </w:t>
      </w:r>
      <w:r>
        <w:rPr>
          <w:rFonts w:ascii="Times New Roman" w:hAnsi="Times New Roman"/>
          <w:sz w:val="24"/>
          <w:szCs w:val="24"/>
          <w:u w:val="single"/>
        </w:rPr>
        <w:t>федерального бюджета 202</w:t>
      </w:r>
      <w:r w:rsidR="00C34A7B">
        <w:rPr>
          <w:rFonts w:ascii="Times New Roman" w:hAnsi="Times New Roman"/>
          <w:sz w:val="24"/>
          <w:szCs w:val="24"/>
          <w:u w:val="single"/>
        </w:rPr>
        <w:t>6</w:t>
      </w:r>
      <w:r>
        <w:rPr>
          <w:rFonts w:ascii="Times New Roman" w:hAnsi="Times New Roman"/>
          <w:sz w:val="24"/>
          <w:szCs w:val="24"/>
          <w:u w:val="single"/>
        </w:rPr>
        <w:t xml:space="preserve"> года</w:t>
      </w:r>
      <w:r>
        <w:rPr>
          <w:rFonts w:ascii="Times New Roman" w:hAnsi="Times New Roman"/>
          <w:sz w:val="24"/>
          <w:szCs w:val="24"/>
        </w:rPr>
        <w:t>.</w:t>
      </w:r>
    </w:p>
    <w:p w:rsidR="00BE596A" w:rsidRDefault="003E01DC">
      <w:pPr>
        <w:ind w:firstLine="709"/>
        <w:jc w:val="both"/>
      </w:pPr>
      <w:r>
        <w:t>Оплата по Контракту осуществляется в рублях Российской Федерации.</w:t>
      </w:r>
    </w:p>
    <w:p w:rsidR="00BE596A" w:rsidRDefault="003E01DC">
      <w:pPr>
        <w:ind w:firstLine="709"/>
        <w:jc w:val="both"/>
      </w:pPr>
      <w:r>
        <w:t xml:space="preserve">2.2. </w:t>
      </w:r>
      <w:proofErr w:type="gramStart"/>
      <w:r>
        <w:t xml:space="preserve">Цена контракта формируется по результатам проведения закупочной сессии на Едином </w:t>
      </w:r>
      <w:proofErr w:type="spellStart"/>
      <w:r>
        <w:t>агрегаторе</w:t>
      </w:r>
      <w:proofErr w:type="spellEnd"/>
      <w:r>
        <w:t xml:space="preserve"> торгов (далее - ЕАТ) при формировании итогового протокола ЕАТ на основании лучшего ценового предложения участника закупки, признанного Победителем. </w:t>
      </w:r>
      <w:proofErr w:type="gramEnd"/>
    </w:p>
    <w:p w:rsidR="00BE596A" w:rsidRDefault="003E01DC">
      <w:pPr>
        <w:ind w:firstLine="709"/>
        <w:jc w:val="both"/>
      </w:pPr>
      <w:proofErr w:type="gramStart"/>
      <w:r>
        <w:lastRenderedPageBreak/>
        <w:t>Одновременно с вышеуказанным, при подписании настоящего Контракта, стоимость выполняемых Услуг, указанного в Приложении № 1 к настоящему Контракту, формируется с учетом процента падения стартовой цены при проведении закупочной сессии по каждой услуге.</w:t>
      </w:r>
      <w:proofErr w:type="gramEnd"/>
    </w:p>
    <w:p w:rsidR="00BE596A" w:rsidRDefault="003E01DC">
      <w:pPr>
        <w:ind w:firstLine="709"/>
        <w:jc w:val="both"/>
      </w:pPr>
      <w:r>
        <w:t xml:space="preserve">2.3. </w:t>
      </w:r>
      <w:proofErr w:type="gramStart"/>
      <w:r>
        <w:t xml:space="preserve">Оплата выполненной Услуги (Работы) производится Заказчиком путем безналичного перечисления денежных средств на расчетный счет Исполнителя </w:t>
      </w:r>
      <w:r>
        <w:rPr>
          <w:b/>
          <w:highlight w:val="yellow"/>
        </w:rPr>
        <w:t>не позднее 5 (Пяти) рабочих</w:t>
      </w:r>
      <w:r>
        <w:rPr>
          <w:b/>
        </w:rPr>
        <w:t xml:space="preserve"> дней </w:t>
      </w:r>
      <w:r>
        <w:t xml:space="preserve">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w:t>
      </w:r>
      <w:proofErr w:type="spellStart"/>
      <w:r>
        <w:t>приемо</w:t>
      </w:r>
      <w:proofErr w:type="spellEnd"/>
      <w:r>
        <w:t>-передаточных документов.</w:t>
      </w:r>
      <w:proofErr w:type="gramEnd"/>
    </w:p>
    <w:p w:rsidR="00BE596A" w:rsidRDefault="003E01DC">
      <w:pPr>
        <w:ind w:firstLine="709"/>
        <w:jc w:val="both"/>
      </w:pPr>
      <w:r>
        <w:t>2.4. Обязательства Заказчика по оплате суммы подлежащей оплате по Контракту считаются исполненными с момента списания денежных сре</w:t>
      </w:r>
      <w:proofErr w:type="gramStart"/>
      <w:r>
        <w:t>дств с р</w:t>
      </w:r>
      <w:proofErr w:type="gramEnd"/>
      <w:r>
        <w:t>асчетного счета Заказчика.</w:t>
      </w:r>
    </w:p>
    <w:p w:rsidR="00BE596A" w:rsidRDefault="003E01DC">
      <w:pPr>
        <w:widowControl w:val="0"/>
        <w:ind w:firstLine="709"/>
        <w:jc w:val="both"/>
      </w:pPr>
      <w:r>
        <w:rPr>
          <w:b/>
        </w:rPr>
        <w:t>2.5. Цена Контракта является твердой и определяется на весь срок исполнения Контракта</w:t>
      </w:r>
      <w:r>
        <w:t xml:space="preserve">. </w:t>
      </w:r>
    </w:p>
    <w:p w:rsidR="00BE596A" w:rsidRDefault="003E01DC">
      <w:pPr>
        <w:widowControl w:val="0"/>
        <w:ind w:firstLine="709"/>
        <w:jc w:val="both"/>
      </w:pPr>
      <w:r>
        <w:t>2.6. 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BE596A" w:rsidRDefault="003E01DC">
      <w:pPr>
        <w:widowControl w:val="0"/>
        <w:ind w:firstLine="709"/>
        <w:jc w:val="both"/>
        <w:rPr>
          <w:rFonts w:eastAsia="MS Mincho"/>
        </w:rPr>
      </w:pPr>
      <w:r>
        <w:rPr>
          <w:rFonts w:eastAsia="MS Mincho"/>
        </w:rPr>
        <w:t>2.6.1.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E596A" w:rsidRDefault="003E01DC">
      <w:pPr>
        <w:widowControl w:val="0"/>
        <w:ind w:firstLine="709"/>
        <w:jc w:val="both"/>
      </w:pPr>
      <w:r>
        <w:t xml:space="preserve">2.6.2.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BE596A" w:rsidRDefault="003E01DC">
      <w:pPr>
        <w:ind w:firstLine="709"/>
        <w:jc w:val="both"/>
      </w:pPr>
      <w:r>
        <w:t xml:space="preserve">2.6.3. 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выполняемой работы, поставляемого товара или цена единицы работы (товара) при уменьшении предусмотренного Контрактом количества выполняемой работы, поставляемого товара должна определяться как частное от деления первоначальной цены Контракта на предусмотренное в Контракте количество такой работы (товара) (согласно п.1.2 ч.1 ст.95 Закона 44-ФЗ).</w:t>
      </w:r>
    </w:p>
    <w:p w:rsidR="00BE596A" w:rsidRDefault="003E01DC">
      <w:pPr>
        <w:ind w:firstLine="709"/>
        <w:jc w:val="both"/>
      </w:pPr>
      <w:r>
        <w:t xml:space="preserve">2.6.4.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(Работ), предусмотренных Контрактом. </w:t>
      </w:r>
    </w:p>
    <w:p w:rsidR="00BE596A" w:rsidRDefault="003E01DC">
      <w:pPr>
        <w:ind w:firstLine="709"/>
        <w:jc w:val="both"/>
      </w:pPr>
      <w:r>
        <w:t xml:space="preserve">Сокращение количества Услуг (Работ), при уменьшении цены Контракта осуществляется в соответствии с методикой, утвержденной Правительством РФ. </w:t>
      </w:r>
    </w:p>
    <w:p w:rsidR="00BE596A" w:rsidRDefault="003E01DC">
      <w:pPr>
        <w:ind w:firstLine="709"/>
        <w:jc w:val="both"/>
        <w:rPr>
          <w:rFonts w:eastAsia="MS Mincho"/>
        </w:rPr>
      </w:pPr>
      <w:r>
        <w:t xml:space="preserve">2.7. </w:t>
      </w:r>
      <w:r>
        <w:rPr>
          <w:rFonts w:eastAsia="MS Mincho"/>
        </w:rPr>
        <w:t>При исполнении Контракта, по согласованию Заказчика с Поставщиком, допускается поставка Услуг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596A" w:rsidRDefault="003E01DC">
      <w:pPr>
        <w:ind w:firstLine="709"/>
        <w:jc w:val="both"/>
        <w:rPr>
          <w:rFonts w:eastAsia="MS Mincho"/>
        </w:rPr>
      </w:pPr>
      <w:r>
        <w:rPr>
          <w:rFonts w:eastAsia="MS Mincho"/>
        </w:rPr>
        <w:t xml:space="preserve">2.7.1. В случаях, предусмотренных пунктом 2.7.2. </w:t>
      </w:r>
      <w:proofErr w:type="gramStart"/>
      <w:r>
        <w:rPr>
          <w:rFonts w:eastAsia="MS Mincho"/>
        </w:rPr>
        <w:t xml:space="preserve">Контракта, оплата выполненной работы  (услуг) производится в течение </w:t>
      </w:r>
      <w:r>
        <w:rPr>
          <w:rFonts w:eastAsia="MS Mincho"/>
          <w:highlight w:val="yellow"/>
        </w:rPr>
        <w:t>10 (Десяти) рабочих дней</w:t>
      </w:r>
      <w:r>
        <w:rPr>
          <w:rFonts w:eastAsia="MS Mincho"/>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BE596A" w:rsidRDefault="003E01DC">
      <w:pPr>
        <w:ind w:firstLine="709"/>
        <w:jc w:val="both"/>
        <w:rPr>
          <w:rFonts w:eastAsia="MS Mincho"/>
        </w:rPr>
      </w:pPr>
      <w:r>
        <w:rPr>
          <w:rFonts w:eastAsia="MS Mincho"/>
        </w:rPr>
        <w:lastRenderedPageBreak/>
        <w:t>2.7.2. В случае</w:t>
      </w:r>
      <w:proofErr w:type="gramStart"/>
      <w:r>
        <w:rPr>
          <w:rFonts w:eastAsia="MS Mincho"/>
        </w:rPr>
        <w:t>,</w:t>
      </w:r>
      <w:proofErr w:type="gramEnd"/>
      <w:r>
        <w:rPr>
          <w:rFonts w:eastAsia="MS Mincho"/>
        </w:rPr>
        <w:t xml:space="preserve">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BE596A" w:rsidRDefault="003E01DC">
      <w:pPr>
        <w:ind w:firstLine="709"/>
        <w:jc w:val="both"/>
        <w:rPr>
          <w:rFonts w:eastAsia="MS Mincho"/>
          <w:color w:val="000000"/>
          <w:u w:val="single"/>
        </w:rPr>
      </w:pPr>
      <w:r>
        <w:rPr>
          <w:rFonts w:eastAsia="MS Mincho"/>
        </w:rPr>
        <w:t xml:space="preserve">2.7.3. </w:t>
      </w:r>
      <w:r>
        <w:rPr>
          <w:rFonts w:eastAsia="MS Mincho"/>
          <w:color w:val="000000"/>
          <w:u w:val="single"/>
        </w:rPr>
        <w:t>Авансовые платежи по Договору не предусмотрены.</w:t>
      </w:r>
    </w:p>
    <w:p w:rsidR="00BE596A" w:rsidRDefault="003E01DC">
      <w:pPr>
        <w:ind w:firstLine="709"/>
        <w:jc w:val="both"/>
        <w:rPr>
          <w:rFonts w:eastAsia="MS Mincho"/>
        </w:rPr>
      </w:pPr>
      <w:r>
        <w:rPr>
          <w:rFonts w:eastAsia="MS Mincho"/>
        </w:rPr>
        <w:t xml:space="preserve">2.8. </w:t>
      </w:r>
      <w:proofErr w:type="gramStart"/>
      <w:r>
        <w:rPr>
          <w:rFonts w:eastAsia="MS Mincho"/>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eastAsia="MS Mincho"/>
        </w:rPr>
        <w:t xml:space="preserve"> Российской Федерации Заказчиком.</w:t>
      </w:r>
    </w:p>
    <w:p w:rsidR="00BE596A" w:rsidRDefault="003E01DC">
      <w:pPr>
        <w:widowControl w:val="0"/>
        <w:shd w:val="clear" w:color="auto" w:fill="FFFFFF"/>
        <w:tabs>
          <w:tab w:val="left" w:pos="709"/>
        </w:tabs>
        <w:ind w:firstLine="709"/>
        <w:jc w:val="both"/>
        <w:rPr>
          <w:bCs/>
          <w:spacing w:val="2"/>
        </w:rPr>
      </w:pPr>
      <w:r>
        <w:rPr>
          <w:bCs/>
          <w:spacing w:val="2"/>
        </w:rPr>
        <w:t>2.9.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BE596A" w:rsidRDefault="003E01DC">
      <w:pPr>
        <w:widowControl w:val="0"/>
        <w:shd w:val="clear" w:color="auto" w:fill="FFFFFF"/>
        <w:tabs>
          <w:tab w:val="left" w:pos="709"/>
        </w:tabs>
        <w:ind w:firstLine="709"/>
        <w:jc w:val="both"/>
        <w:rPr>
          <w:bCs/>
          <w:spacing w:val="2"/>
        </w:rPr>
      </w:pPr>
      <w:r>
        <w:rPr>
          <w:bCs/>
          <w:spacing w:val="2"/>
        </w:rPr>
        <w:t xml:space="preserve">2.10. Исполнитель  в течение 3 (трех) рабочих дней после оказания Услуг представляет Заказчику </w:t>
      </w:r>
      <w:proofErr w:type="spellStart"/>
      <w:proofErr w:type="gramStart"/>
      <w:r>
        <w:t>приемо</w:t>
      </w:r>
      <w:proofErr w:type="spellEnd"/>
      <w:r>
        <w:t>-передаточные</w:t>
      </w:r>
      <w:proofErr w:type="gramEnd"/>
      <w:r>
        <w:t xml:space="preserve"> документы</w:t>
      </w:r>
      <w:r>
        <w:rPr>
          <w:bCs/>
          <w:spacing w:val="2"/>
        </w:rPr>
        <w:t xml:space="preserve">. Заказчик обязан в течение 5 (пяти) рабочих дней с момента получения </w:t>
      </w:r>
      <w:proofErr w:type="spellStart"/>
      <w:proofErr w:type="gramStart"/>
      <w:r>
        <w:t>приемо</w:t>
      </w:r>
      <w:proofErr w:type="spellEnd"/>
      <w:r>
        <w:t>-передаточных</w:t>
      </w:r>
      <w:proofErr w:type="gramEnd"/>
      <w:r>
        <w:t xml:space="preserve"> документов</w:t>
      </w:r>
      <w:r>
        <w:rPr>
          <w:bCs/>
          <w:spacing w:val="2"/>
        </w:rPr>
        <w:t xml:space="preserve"> подписать и возвратить их Исполнителю, или предоставить письменный мотивированный отказ от приемки.</w:t>
      </w:r>
    </w:p>
    <w:p w:rsidR="00BE596A" w:rsidRDefault="003E01DC">
      <w:pPr>
        <w:widowControl w:val="0"/>
        <w:shd w:val="clear" w:color="auto" w:fill="FFFFFF"/>
        <w:tabs>
          <w:tab w:val="left" w:pos="709"/>
        </w:tabs>
        <w:ind w:firstLine="709"/>
        <w:jc w:val="both"/>
        <w:rPr>
          <w:bCs/>
          <w:spacing w:val="2"/>
        </w:rPr>
      </w:pPr>
      <w:r>
        <w:rPr>
          <w:bCs/>
          <w:spacing w:val="2"/>
        </w:rPr>
        <w:t>2.11. В случае возникновения у Заказчика обоснованных претензий к оказанным Услугам (Работам), Сторонами составляется протокол доработок, которые производятся Исполнителем в течение отведенного для этого срока. Претензии, предъявленные Заказчиком в рамках, определенных условиями Контракта, устраняются Исполнителем бесплатно.</w:t>
      </w:r>
    </w:p>
    <w:p w:rsidR="00BE596A" w:rsidRDefault="00BE596A">
      <w:pPr>
        <w:shd w:val="clear" w:color="auto" w:fill="FFFFFF"/>
        <w:ind w:firstLine="709"/>
        <w:jc w:val="both"/>
        <w:rPr>
          <w:b/>
          <w:bCs/>
          <w:spacing w:val="2"/>
        </w:rPr>
      </w:pPr>
    </w:p>
    <w:p w:rsidR="00BE596A" w:rsidRDefault="003E01DC">
      <w:pPr>
        <w:shd w:val="clear" w:color="auto" w:fill="FFFFFF"/>
        <w:ind w:firstLine="709"/>
        <w:jc w:val="both"/>
      </w:pPr>
      <w:r>
        <w:rPr>
          <w:b/>
          <w:bCs/>
        </w:rPr>
        <w:t>3. ПРАВА И ОБЯЗАННОСТИ СТОРОН </w:t>
      </w:r>
    </w:p>
    <w:p w:rsidR="00BE596A" w:rsidRDefault="003E01DC">
      <w:pPr>
        <w:shd w:val="clear" w:color="auto" w:fill="FFFFFF"/>
        <w:ind w:firstLine="709"/>
        <w:jc w:val="both"/>
        <w:rPr>
          <w:bCs/>
        </w:rPr>
      </w:pPr>
      <w:r>
        <w:rPr>
          <w:bCs/>
        </w:rPr>
        <w:t>3.1. Заказчик вправе:</w:t>
      </w:r>
    </w:p>
    <w:p w:rsidR="00BE596A" w:rsidRDefault="003E01DC">
      <w:pPr>
        <w:shd w:val="clear" w:color="auto" w:fill="FFFFFF"/>
        <w:ind w:firstLine="709"/>
        <w:jc w:val="both"/>
      </w:pPr>
      <w:r>
        <w:t>3.1.1. Требовать от Исполнителя надлежащего исполнения обязательств в соответствии с Контрактом, а также своевременного устранения выявленных недостатков.</w:t>
      </w:r>
    </w:p>
    <w:p w:rsidR="00BE596A" w:rsidRDefault="003E01DC">
      <w:pPr>
        <w:shd w:val="clear" w:color="auto" w:fill="FFFFFF"/>
        <w:ind w:firstLine="709"/>
        <w:jc w:val="both"/>
      </w:pPr>
      <w: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BE596A" w:rsidRDefault="003E01DC">
      <w:pPr>
        <w:shd w:val="clear" w:color="auto" w:fill="FFFFFF"/>
        <w:ind w:firstLine="709"/>
        <w:jc w:val="both"/>
      </w:pPr>
      <w:r>
        <w:t>3.1.3. Принять решение об одностороннем отказе от исполнения Контракта в соответствии с законодательством РФ.</w:t>
      </w:r>
    </w:p>
    <w:p w:rsidR="00BE596A" w:rsidRDefault="003E01DC">
      <w:pPr>
        <w:shd w:val="clear" w:color="auto" w:fill="FFFFFF"/>
        <w:ind w:firstLine="709"/>
        <w:jc w:val="both"/>
      </w:pPr>
      <w:r>
        <w:t>3.1.4. Требовать возмещения неустойки (штрафа, пени) и (или) убытков, причиненных по вине Поставщика.</w:t>
      </w:r>
    </w:p>
    <w:p w:rsidR="00BE596A" w:rsidRDefault="003E01DC">
      <w:pPr>
        <w:shd w:val="clear" w:color="auto" w:fill="FFFFFF"/>
        <w:ind w:firstLine="709"/>
        <w:jc w:val="both"/>
      </w:pPr>
      <w:r>
        <w:t>3.1.</w:t>
      </w:r>
      <w:r w:rsidR="00C34A7B">
        <w:t>5</w:t>
      </w:r>
      <w:r>
        <w:t>. В соответствии с гражданским законодательством Российской Федерации при не исполнении или ненадлежащем исполнении Исполнителем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Исполнителя в бюджет за счет денежных средств, предусмотренных Заказчиком для оплаты по настоящему Контракту.</w:t>
      </w:r>
    </w:p>
    <w:p w:rsidR="00BE596A" w:rsidRDefault="003E01DC">
      <w:pPr>
        <w:shd w:val="clear" w:color="auto" w:fill="FFFFFF"/>
        <w:ind w:firstLine="709"/>
        <w:jc w:val="both"/>
        <w:rPr>
          <w:bCs/>
        </w:rPr>
      </w:pPr>
      <w:r>
        <w:rPr>
          <w:bCs/>
        </w:rPr>
        <w:t>3.2. Заказчик обязан:</w:t>
      </w:r>
    </w:p>
    <w:p w:rsidR="00BE596A" w:rsidRDefault="003E01DC">
      <w:pPr>
        <w:shd w:val="clear" w:color="auto" w:fill="FFFFFF"/>
        <w:ind w:firstLine="709"/>
        <w:jc w:val="both"/>
      </w:pPr>
      <w:r>
        <w:t>3.2.1.  Оплатить Услугу (Работу), надлежащего качества, выполненную Исполнителем в соответствии с условиями Контракта.</w:t>
      </w:r>
    </w:p>
    <w:p w:rsidR="00BE596A" w:rsidRDefault="003E01DC">
      <w:pPr>
        <w:shd w:val="clear" w:color="auto" w:fill="FFFFFF"/>
        <w:ind w:firstLine="709"/>
        <w:jc w:val="both"/>
      </w:pPr>
      <w:r>
        <w:t>3.2.2. Взыскивать неустойку (пени, штраф) в соответствии с пунктами 5.4 и 5.5 Контракта в случае просрочки исполнения, неисполнения или ненадлежащего исполнения Исполнителем обязательств, предусмотренных Контрактом.</w:t>
      </w:r>
    </w:p>
    <w:p w:rsidR="00BE596A" w:rsidRDefault="003E01DC">
      <w:pPr>
        <w:shd w:val="clear" w:color="auto" w:fill="FFFFFF"/>
        <w:ind w:firstLine="709"/>
        <w:jc w:val="both"/>
      </w:pPr>
      <w:r>
        <w:t xml:space="preserve">3.2.3. Направить в уполномоченный на осуществление контроля в сфере закупок орган исполнительной власти сведения </w:t>
      </w:r>
      <w:proofErr w:type="gramStart"/>
      <w:r>
        <w:t>о</w:t>
      </w:r>
      <w:proofErr w:type="gramEnd"/>
      <w:r>
        <w:t xml:space="preserve"> Исполнителе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BE596A" w:rsidRDefault="003E01DC">
      <w:pPr>
        <w:shd w:val="clear" w:color="auto" w:fill="FFFFFF"/>
        <w:ind w:firstLine="709"/>
        <w:jc w:val="both"/>
      </w:pPr>
      <w:r>
        <w:rPr>
          <w:bCs/>
        </w:rPr>
        <w:t>3.3. Исполнитель обязан:</w:t>
      </w:r>
    </w:p>
    <w:p w:rsidR="00BE596A" w:rsidRDefault="003E01DC">
      <w:pPr>
        <w:shd w:val="clear" w:color="auto" w:fill="FFFFFF"/>
        <w:ind w:firstLine="709"/>
        <w:jc w:val="both"/>
      </w:pPr>
      <w:r>
        <w:lastRenderedPageBreak/>
        <w:t>3.3.1. Осуществить выполнение Услуг (Работ)  надлежащего качества и в объеме согласно условиям Контракта.</w:t>
      </w:r>
    </w:p>
    <w:p w:rsidR="00BE596A" w:rsidRDefault="003E01DC">
      <w:pPr>
        <w:shd w:val="clear" w:color="auto" w:fill="FFFFFF"/>
        <w:ind w:firstLine="709"/>
        <w:jc w:val="both"/>
      </w:pPr>
      <w:r>
        <w:t>3.3.2. Выполнить Услугу (Работу)  по качеству, соответствующему установленным в Российской Федерации государственным стандартам, техническим регламентам или техническим условиям и требованиям Контракта.</w:t>
      </w:r>
    </w:p>
    <w:p w:rsidR="00BE596A" w:rsidRDefault="003E01DC">
      <w:pPr>
        <w:widowControl w:val="0"/>
        <w:shd w:val="clear" w:color="auto" w:fill="FFFFFF"/>
        <w:ind w:firstLine="709"/>
        <w:jc w:val="both"/>
      </w:pPr>
      <w:r>
        <w:t>3.3.3.  Представить по запросу Заказчика в сроки, указанные в таком запросе, информацию о ходе исполнения обязательств по настоящему Контракту и документы, связанные с выполнением обязательств Исполнителя по настоящему Контракту.</w:t>
      </w:r>
    </w:p>
    <w:p w:rsidR="00BE596A" w:rsidRDefault="003E01DC">
      <w:pPr>
        <w:widowControl w:val="0"/>
        <w:shd w:val="clear" w:color="auto" w:fill="FFFFFF"/>
        <w:ind w:firstLine="709"/>
        <w:jc w:val="both"/>
      </w:pPr>
      <w:r>
        <w:t>3.3.4. Нести ответственность за качество выполняемой Заказчику Услуги (Работы)  в течение всего гарантийного срока на Услугу (Работу).</w:t>
      </w:r>
    </w:p>
    <w:p w:rsidR="00BE596A" w:rsidRDefault="003E01DC">
      <w:pPr>
        <w:widowControl w:val="0"/>
        <w:shd w:val="clear" w:color="auto" w:fill="FFFFFF"/>
        <w:ind w:firstLine="709"/>
        <w:jc w:val="both"/>
      </w:pPr>
      <w:r>
        <w:t>3.3.5. По требованию Заказчика своими средствами и за свой счет в срок, согласованный с Заказчиком, но не более 10 дней с момента извещения Исполнителя об обнаружении дефектов, произвести устранение недостатков в пределах гарантийного срока.</w:t>
      </w:r>
    </w:p>
    <w:p w:rsidR="00BE596A" w:rsidRDefault="003E01DC">
      <w:pPr>
        <w:widowControl w:val="0"/>
        <w:shd w:val="clear" w:color="auto" w:fill="FFFFFF"/>
        <w:ind w:firstLine="709"/>
        <w:jc w:val="both"/>
      </w:pPr>
      <w:r>
        <w:t xml:space="preserve">Бесплатно осуществлять гарантийные обязательства в отношении услуги, товара в течение гарантийного срока, в том числе гарантийное облуживание товара, ремонт, восстановление, замену в соответствии </w:t>
      </w:r>
      <w:r>
        <w:rPr>
          <w:highlight w:val="yellow"/>
        </w:rPr>
        <w:t>со Спецификацией (Приложение №1).</w:t>
      </w:r>
      <w:r>
        <w:t xml:space="preserve"> </w:t>
      </w:r>
    </w:p>
    <w:p w:rsidR="00BE596A" w:rsidRDefault="003E01DC">
      <w:pPr>
        <w:widowControl w:val="0"/>
        <w:shd w:val="clear" w:color="auto" w:fill="FFFFFF"/>
        <w:ind w:firstLine="709"/>
        <w:jc w:val="both"/>
      </w:pPr>
      <w:r>
        <w:t>Исполнение гарантийных обязательств осуществляется как по местонахождению Заказчика, так и по месту нахождения Исполнителя. В случаях, когда гарантийные обязательства осуществляются по местонахождению Исполнителя, доставка услуг, товара и комплектующих изделий к месту гарантийного обслуживания, ремонта, замены и обратно осуществляется за счет Исполнителя.</w:t>
      </w:r>
    </w:p>
    <w:p w:rsidR="00BE596A" w:rsidRDefault="003E01DC">
      <w:pPr>
        <w:widowControl w:val="0"/>
        <w:shd w:val="clear" w:color="auto" w:fill="FFFFFF"/>
        <w:ind w:firstLine="709"/>
        <w:jc w:val="both"/>
      </w:pPr>
      <w:r>
        <w:t xml:space="preserve">Гарантийный срок исчисляется с момента подписания Заказчиком и Исполнителем приемо-сдаточных документов (акта выполненных работ (оказанных услуг), универсального передаточного документа). </w:t>
      </w:r>
    </w:p>
    <w:p w:rsidR="00BE596A" w:rsidRDefault="003E01DC">
      <w:pPr>
        <w:widowControl w:val="0"/>
        <w:shd w:val="clear" w:color="auto" w:fill="FFFFFF"/>
        <w:ind w:firstLine="709"/>
        <w:jc w:val="both"/>
      </w:pPr>
      <w:r>
        <w:rPr>
          <w:bCs/>
        </w:rPr>
        <w:t>3.4. Исполнитель вправе:</w:t>
      </w:r>
    </w:p>
    <w:p w:rsidR="00BE596A" w:rsidRDefault="003E01DC">
      <w:pPr>
        <w:widowControl w:val="0"/>
        <w:shd w:val="clear" w:color="auto" w:fill="FFFFFF"/>
        <w:ind w:firstLine="709"/>
        <w:jc w:val="both"/>
      </w:pPr>
      <w:r>
        <w:t>3.4.1. Требовать от Заказчика оплату за выполненную на условиях настоящего Контракта Услугу (Работу).</w:t>
      </w:r>
    </w:p>
    <w:p w:rsidR="00BE596A" w:rsidRDefault="003E01DC">
      <w:pPr>
        <w:widowControl w:val="0"/>
        <w:tabs>
          <w:tab w:val="left" w:pos="9355"/>
        </w:tabs>
        <w:ind w:firstLine="709"/>
        <w:jc w:val="both"/>
      </w:pPr>
      <w:r>
        <w:t>3.4.2. Требовать уплату пени, штрафа в соответствии с пунктами 5.2 и 5.3 Контракта в случае просрочки исполнения, неисполнения или ненадлежащего исполнения Заказчиком обязательств, предусмотренных Контрактом.</w:t>
      </w:r>
    </w:p>
    <w:p w:rsidR="00BE596A" w:rsidRDefault="00BE596A">
      <w:pPr>
        <w:shd w:val="clear" w:color="auto" w:fill="FFFFFF"/>
        <w:ind w:firstLine="709"/>
        <w:jc w:val="both"/>
      </w:pPr>
    </w:p>
    <w:p w:rsidR="00BE596A" w:rsidRDefault="003E01DC">
      <w:pPr>
        <w:shd w:val="clear" w:color="auto" w:fill="FFFFFF"/>
        <w:ind w:firstLine="709"/>
        <w:jc w:val="both"/>
        <w:rPr>
          <w:b/>
          <w:bCs/>
        </w:rPr>
      </w:pPr>
      <w:r>
        <w:rPr>
          <w:b/>
          <w:bCs/>
        </w:rPr>
        <w:t>4. ПОРЯДОК И СРОКИ ПРИЕМКИ РАБОТЫ</w:t>
      </w:r>
    </w:p>
    <w:p w:rsidR="00BE596A" w:rsidRDefault="003E01DC">
      <w:pPr>
        <w:shd w:val="clear" w:color="auto" w:fill="FFFFFF"/>
        <w:ind w:firstLine="709"/>
        <w:jc w:val="both"/>
      </w:pPr>
      <w:r>
        <w:t>4.1. В день окончания оказанных услуг Исполнитель уведомляет Заказчика о готовности сдачи результата оказанных Услуг (Работ)  по настоящему Контракту. Одновременно с извещением сообщает информацию (Ф.И.О., должность, сведения документах, подтверждающих полномочия) о представител</w:t>
      </w:r>
      <w:proofErr w:type="gramStart"/>
      <w:r>
        <w:t>е(</w:t>
      </w:r>
      <w:proofErr w:type="spellStart"/>
      <w:proofErr w:type="gramEnd"/>
      <w:r>
        <w:t>ях</w:t>
      </w:r>
      <w:proofErr w:type="spellEnd"/>
      <w:r>
        <w:t>) Исполнителя, которые будут участвовать в подписании акта оказания услуг.</w:t>
      </w:r>
    </w:p>
    <w:p w:rsidR="00BE596A" w:rsidRDefault="003E01DC">
      <w:pPr>
        <w:shd w:val="clear" w:color="auto" w:fill="FFFFFF"/>
        <w:ind w:firstLine="709"/>
        <w:jc w:val="both"/>
      </w:pPr>
      <w:r>
        <w:t>4.2. Заказчик обеспечивает участие своего представителя в приемке оказанных услуг.</w:t>
      </w:r>
    </w:p>
    <w:p w:rsidR="00BE596A" w:rsidRDefault="003E01DC">
      <w:pPr>
        <w:shd w:val="clear" w:color="auto" w:fill="FFFFFF"/>
        <w:ind w:firstLine="709"/>
        <w:jc w:val="both"/>
      </w:pPr>
      <w:r>
        <w:t>4.3. Полномочия представителей Сторон подтверждаются документами, оформленными в соответствии с законодательством РФ.</w:t>
      </w:r>
    </w:p>
    <w:p w:rsidR="00BE596A" w:rsidRDefault="003E01DC">
      <w:pPr>
        <w:shd w:val="clear" w:color="auto" w:fill="FFFFFF"/>
        <w:ind w:firstLine="709"/>
        <w:jc w:val="both"/>
      </w:pPr>
      <w:r>
        <w:t xml:space="preserve">4.4.1. Заказчик осуществляет приемку выполненных Услуг (Работ)  (включая проведение экспертизы) в течение </w:t>
      </w:r>
      <w:r>
        <w:rPr>
          <w:highlight w:val="yellow"/>
        </w:rPr>
        <w:t>5 (пять) рабочих дней</w:t>
      </w:r>
      <w:r>
        <w:t xml:space="preserve"> со дня получения </w:t>
      </w:r>
      <w:proofErr w:type="spellStart"/>
      <w:proofErr w:type="gramStart"/>
      <w:r>
        <w:t>приемо</w:t>
      </w:r>
      <w:proofErr w:type="spellEnd"/>
      <w:r>
        <w:t>-передаточных</w:t>
      </w:r>
      <w:proofErr w:type="gramEnd"/>
      <w:r>
        <w:t xml:space="preserve"> документов, указанных в п. 2.3 настоящего Контракта. В случае привлечения экспертов, экспертных организаций для проведения экспертизы, срок приемки выполненной работы продлевается на срок проведения указанной экспертизы и получения Заказчиком экспертного заключения.</w:t>
      </w:r>
    </w:p>
    <w:p w:rsidR="00BE596A" w:rsidRDefault="003E01DC">
      <w:pPr>
        <w:shd w:val="clear" w:color="auto" w:fill="FFFFFF"/>
        <w:ind w:firstLine="709"/>
        <w:jc w:val="both"/>
      </w:pPr>
      <w:r>
        <w:t>4.4.2. При приемке Работ заказчик обязан провести экспертизу результатов исполнения обязательств Исполнителем по настоящему Контракту на предмет соответствия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E596A" w:rsidRDefault="003E01DC">
      <w:pPr>
        <w:shd w:val="clear" w:color="auto" w:fill="FFFFFF"/>
        <w:ind w:firstLine="709"/>
        <w:jc w:val="both"/>
      </w:pPr>
      <w:r>
        <w:lastRenderedPageBreak/>
        <w:t>В случае проведения экспертизы силами заказчика в акте приемки выполненных работ проставляется запись о проведении экспертизы, отдельный документ о проведенной экспертизе не составляется.</w:t>
      </w:r>
    </w:p>
    <w:p w:rsidR="00BE596A" w:rsidRDefault="003E01DC">
      <w:pPr>
        <w:shd w:val="clear" w:color="auto" w:fill="FFFFFF"/>
        <w:ind w:firstLine="709"/>
        <w:jc w:val="both"/>
      </w:pPr>
      <w:r>
        <w:t>В случае привлечения экспертов, экспертных организаций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E596A" w:rsidRDefault="003E01DC">
      <w:pPr>
        <w:shd w:val="clear" w:color="auto" w:fill="FFFFFF"/>
        <w:ind w:firstLine="709"/>
        <w:jc w:val="both"/>
      </w:pPr>
      <w:r>
        <w:t>В случае установления по результатам экспертизы факта выполнения Услуг (Работ)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E596A" w:rsidRDefault="003E01DC">
      <w:pPr>
        <w:shd w:val="clear" w:color="auto" w:fill="FFFFFF"/>
        <w:ind w:firstLine="709"/>
        <w:jc w:val="both"/>
      </w:pPr>
      <w:r>
        <w:t xml:space="preserve">4.4.3. Не позднее </w:t>
      </w:r>
      <w:r>
        <w:rPr>
          <w:highlight w:val="yellow"/>
          <w:u w:val="single"/>
        </w:rPr>
        <w:t>5 (пяти) рабочих дн</w:t>
      </w:r>
      <w:r>
        <w:rPr>
          <w:u w:val="single"/>
        </w:rPr>
        <w:t>ей</w:t>
      </w:r>
      <w:r>
        <w:t xml:space="preserve"> после проведения приемки выполненной Услуги (Работы)  Заказчик:</w:t>
      </w:r>
    </w:p>
    <w:p w:rsidR="00BE596A" w:rsidRDefault="003E01DC">
      <w:pPr>
        <w:shd w:val="clear" w:color="auto" w:fill="FFFFFF"/>
        <w:ind w:firstLine="709"/>
        <w:jc w:val="both"/>
      </w:pPr>
      <w:r>
        <w:t>- при отсутствии претензий направляет Исполнителю подписанный со своей стороны акт приемки выполненной работы (в случае создания приемочной комиссии, подписанный всеми членами приемочной комиссии и утвержденный Заказчиком);</w:t>
      </w:r>
    </w:p>
    <w:p w:rsidR="00BE596A" w:rsidRDefault="003E01DC">
      <w:pPr>
        <w:shd w:val="clear" w:color="auto" w:fill="FFFFFF"/>
        <w:ind w:firstLine="709"/>
        <w:jc w:val="both"/>
      </w:pPr>
      <w:r>
        <w:t xml:space="preserve">- при обнаружении недостатков (дефектов) направляет в письменной форме мотивированный отказ от подписания акта приемки выполненной работы </w:t>
      </w:r>
      <w:r>
        <w:rPr>
          <w:highlight w:val="yellow"/>
        </w:rPr>
        <w:t>(Приложение № 3),</w:t>
      </w:r>
      <w:r>
        <w:t xml:space="preserve"> в котором фиксируется перечень недостатков (повреждений, дефектов), сроки их устранения Исполнителем и дата повторной приемки Работ. </w:t>
      </w:r>
    </w:p>
    <w:p w:rsidR="00BE596A" w:rsidRDefault="003E01DC">
      <w:pPr>
        <w:shd w:val="clear" w:color="auto" w:fill="FFFFFF"/>
        <w:ind w:firstLine="709"/>
        <w:jc w:val="both"/>
      </w:pPr>
      <w:r>
        <w:t>4.4.4.  Исполнитель обязан устранить все обнаруженные недостатки (повреждения, дефекты) за свой счет в сроки, указанные в мотивированном отказе (</w:t>
      </w:r>
      <w:r>
        <w:rPr>
          <w:highlight w:val="yellow"/>
        </w:rPr>
        <w:t>Приложение № 3</w:t>
      </w:r>
      <w:r>
        <w:t xml:space="preserve">). </w:t>
      </w:r>
    </w:p>
    <w:p w:rsidR="00BE596A" w:rsidRDefault="003E01DC">
      <w:pPr>
        <w:shd w:val="clear" w:color="auto" w:fill="FFFFFF"/>
        <w:ind w:firstLine="709"/>
        <w:jc w:val="both"/>
      </w:pPr>
      <w:r>
        <w:t xml:space="preserve">4.4.5. Обязательство Исполнителя по выполнению работы считается исполненным с момента надлежащего выполнения Работы в соответствии с условиями настоящего Контракта, а именно </w:t>
      </w:r>
      <w:proofErr w:type="gramStart"/>
      <w:r>
        <w:t>с даты подписания</w:t>
      </w:r>
      <w:proofErr w:type="gramEnd"/>
      <w:r>
        <w:t xml:space="preserve"> сторонами акта приемки выполненных работ.</w:t>
      </w:r>
    </w:p>
    <w:p w:rsidR="00BE596A" w:rsidRDefault="003E01DC">
      <w:pPr>
        <w:widowControl w:val="0"/>
        <w:ind w:firstLine="709"/>
        <w:jc w:val="both"/>
      </w:pPr>
      <w:r>
        <w:rPr>
          <w:b/>
          <w:bCs/>
        </w:rPr>
        <w:t> </w:t>
      </w:r>
    </w:p>
    <w:p w:rsidR="00BE596A" w:rsidRDefault="003E01DC">
      <w:pPr>
        <w:widowControl w:val="0"/>
        <w:shd w:val="clear" w:color="auto" w:fill="FFFFFF"/>
        <w:tabs>
          <w:tab w:val="left" w:pos="709"/>
        </w:tabs>
        <w:ind w:firstLine="709"/>
        <w:jc w:val="both"/>
        <w:rPr>
          <w:b/>
          <w:bCs/>
        </w:rPr>
      </w:pPr>
      <w:r>
        <w:rPr>
          <w:b/>
          <w:bCs/>
          <w:spacing w:val="1"/>
        </w:rPr>
        <w:t>5. ОТВЕТСТВЕННОСТЬ СТОРОН</w:t>
      </w:r>
    </w:p>
    <w:p w:rsidR="00BE596A" w:rsidRDefault="003E01DC">
      <w:pPr>
        <w:widowControl w:val="0"/>
        <w:ind w:firstLine="709"/>
        <w:jc w:val="both"/>
      </w:pPr>
      <w: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BE596A" w:rsidRDefault="003E01DC">
      <w:pPr>
        <w:widowControl w:val="0"/>
        <w:ind w:firstLine="709"/>
        <w:jc w:val="both"/>
      </w:pPr>
      <w:r>
        <w:t>5.2. Штраф по Контракту выплачивается только на основании обоснованного письменного требования Стороны.</w:t>
      </w:r>
    </w:p>
    <w:p w:rsidR="00BE596A" w:rsidRDefault="003E01DC">
      <w:pPr>
        <w:widowControl w:val="0"/>
        <w:ind w:firstLine="709"/>
        <w:jc w:val="both"/>
      </w:pPr>
      <w:r>
        <w:t xml:space="preserve">5.3. </w:t>
      </w:r>
      <w:proofErr w:type="gramStart"/>
      <w: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 </w:t>
      </w:r>
      <w:r>
        <w:rPr>
          <w:i/>
        </w:rPr>
        <w:t>(в редакции Постановления Правительства РФ от 02.08.2019 № 1011)</w:t>
      </w:r>
      <w:r>
        <w:t xml:space="preserve"> (далее -  Правила), за</w:t>
      </w:r>
      <w:proofErr w:type="gramEnd"/>
      <w:r>
        <w:t xml:space="preserve"> </w:t>
      </w:r>
      <w:proofErr w:type="gramStart"/>
      <w:r>
        <w:t>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BE596A" w:rsidRDefault="003E01DC">
      <w:pPr>
        <w:widowControl w:val="0"/>
        <w:ind w:firstLine="709"/>
        <w:jc w:val="both"/>
      </w:pPr>
      <w: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w:t>
      </w:r>
      <w:r>
        <w:rPr>
          <w:highlight w:val="yellow"/>
        </w:rPr>
        <w:t>10 процентов цены Контракта</w:t>
      </w:r>
      <w:r>
        <w:t>, если цена Контракта не превышает 3 млн. рублей.</w:t>
      </w:r>
    </w:p>
    <w:p w:rsidR="00BE596A" w:rsidRDefault="003E01DC">
      <w:pPr>
        <w:widowControl w:val="0"/>
        <w:ind w:firstLine="709"/>
        <w:jc w:val="both"/>
      </w:pPr>
      <w:r>
        <w:t xml:space="preserve">5.5. </w:t>
      </w:r>
      <w:proofErr w:type="gramStart"/>
      <w: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w:t>
      </w:r>
      <w:r>
        <w:lastRenderedPageBreak/>
        <w:t>том числе гарантийного обязательства), предусмотренных Контрактом, и устанавливается в случае, если цена Контракта</w:t>
      </w:r>
      <w:proofErr w:type="gramEnd"/>
      <w:r>
        <w:t xml:space="preserve">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BE596A" w:rsidRDefault="003E01DC">
      <w:pPr>
        <w:widowControl w:val="0"/>
        <w:ind w:firstLine="709"/>
        <w:jc w:val="both"/>
      </w:pPr>
      <w:r>
        <w:t>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BE596A" w:rsidRDefault="003E01DC">
      <w:pPr>
        <w:widowControl w:val="0"/>
        <w:ind w:firstLine="709"/>
        <w:jc w:val="both"/>
      </w:pPr>
      <w: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BE596A" w:rsidRDefault="003E01DC">
      <w:pPr>
        <w:widowControl w:val="0"/>
        <w:ind w:firstLine="709"/>
        <w:jc w:val="both"/>
      </w:pPr>
      <w: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E596A" w:rsidRDefault="003E01DC">
      <w:pPr>
        <w:widowControl w:val="0"/>
        <w:ind w:firstLine="709"/>
        <w:jc w:val="both"/>
      </w:pPr>
      <w: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596A" w:rsidRDefault="003E01DC">
      <w:pPr>
        <w:widowControl w:val="0"/>
        <w:ind w:firstLine="709"/>
        <w:jc w:val="both"/>
      </w:pPr>
      <w:r>
        <w:t>5.10. Уплата (штрафа) не освобождает сторону от исполнения или надлежащего исполнения обязательств, установленных Контрактом.</w:t>
      </w:r>
    </w:p>
    <w:p w:rsidR="00BE596A" w:rsidRDefault="003E01DC">
      <w:pPr>
        <w:widowControl w:val="0"/>
        <w:ind w:firstLine="709"/>
        <w:jc w:val="both"/>
      </w:pPr>
      <w: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596A" w:rsidRDefault="003E01DC">
      <w:pPr>
        <w:widowControl w:val="0"/>
        <w:ind w:firstLine="709"/>
        <w:jc w:val="both"/>
      </w:pPr>
      <w:r>
        <w:t>5.12.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пеней.</w:t>
      </w:r>
    </w:p>
    <w:p w:rsidR="00BE596A" w:rsidRDefault="003E01DC">
      <w:pPr>
        <w:widowControl w:val="0"/>
        <w:ind w:firstLine="709"/>
        <w:jc w:val="both"/>
      </w:pP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t xml:space="preserve"> </w:t>
      </w:r>
      <w:proofErr w:type="gramStart"/>
      <w: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E596A" w:rsidRDefault="003E01DC">
      <w:pPr>
        <w:widowControl w:val="0"/>
        <w:ind w:firstLine="709"/>
        <w:jc w:val="both"/>
      </w:pPr>
      <w: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w:t>
      </w:r>
      <w:proofErr w:type="spellStart"/>
      <w:r>
        <w:t>безакцептном</w:t>
      </w:r>
      <w:proofErr w:type="spellEnd"/>
      <w:r>
        <w:t xml:space="preserve">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BE596A" w:rsidRDefault="003E01DC">
      <w:pPr>
        <w:widowControl w:val="0"/>
        <w:ind w:firstLine="709"/>
        <w:jc w:val="both"/>
      </w:pPr>
      <w:r>
        <w:t>5.14. Вся информация, переданная Заказчиком Исполнителю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BE596A" w:rsidRDefault="003E01DC">
      <w:pPr>
        <w:widowControl w:val="0"/>
        <w:ind w:firstLine="709"/>
        <w:jc w:val="both"/>
      </w:pPr>
      <w:r>
        <w:t>5.15. При расторжении Контракта в связи с ненадлежащим исполнением условий Контракта Исполнителем,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BE596A" w:rsidRDefault="00BE596A">
      <w:pPr>
        <w:widowControl w:val="0"/>
        <w:ind w:firstLine="709"/>
        <w:jc w:val="both"/>
      </w:pPr>
    </w:p>
    <w:p w:rsidR="00690C1A" w:rsidRDefault="00690C1A">
      <w:pPr>
        <w:widowControl w:val="0"/>
        <w:ind w:firstLine="709"/>
        <w:jc w:val="both"/>
      </w:pPr>
    </w:p>
    <w:p w:rsidR="00690C1A" w:rsidRDefault="00690C1A">
      <w:pPr>
        <w:widowControl w:val="0"/>
        <w:ind w:firstLine="709"/>
        <w:jc w:val="both"/>
      </w:pPr>
    </w:p>
    <w:p w:rsidR="00690C1A" w:rsidRDefault="00690C1A">
      <w:pPr>
        <w:widowControl w:val="0"/>
        <w:ind w:firstLine="709"/>
        <w:jc w:val="both"/>
      </w:pPr>
    </w:p>
    <w:p w:rsidR="00BE596A" w:rsidRDefault="003E01DC">
      <w:pPr>
        <w:shd w:val="clear" w:color="auto" w:fill="FFFFFF"/>
        <w:tabs>
          <w:tab w:val="left" w:pos="709"/>
        </w:tabs>
        <w:ind w:firstLine="709"/>
        <w:jc w:val="both"/>
        <w:rPr>
          <w:b/>
          <w:bCs/>
        </w:rPr>
      </w:pPr>
      <w:r>
        <w:rPr>
          <w:b/>
          <w:bCs/>
          <w:spacing w:val="-11"/>
        </w:rPr>
        <w:lastRenderedPageBreak/>
        <w:t>6. ПОРЯДОК РАСТОРЖЕНИЯ КОНТРАКТА</w:t>
      </w:r>
    </w:p>
    <w:p w:rsidR="00BE596A" w:rsidRDefault="003E01DC">
      <w:pPr>
        <w:shd w:val="clear" w:color="auto" w:fill="FFFFFF"/>
        <w:tabs>
          <w:tab w:val="left" w:pos="709"/>
        </w:tabs>
        <w:ind w:firstLine="709"/>
        <w:jc w:val="both"/>
      </w:pPr>
      <w:r>
        <w:t xml:space="preserve">6.1.Настоящий </w:t>
      </w:r>
      <w:proofErr w:type="gramStart"/>
      <w:r>
        <w:t>Контракт</w:t>
      </w:r>
      <w:proofErr w:type="gramEnd"/>
      <w:r>
        <w:t xml:space="preserve">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BE596A" w:rsidRDefault="003E01DC">
      <w:pPr>
        <w:ind w:firstLine="709"/>
        <w:jc w:val="both"/>
      </w:pPr>
      <w:r>
        <w:t>6.2. Заказчик вправе в одностороннем порядке отказаться от исполнения Контракта в случае, если:</w:t>
      </w:r>
    </w:p>
    <w:p w:rsidR="00BE596A" w:rsidRDefault="003E01DC">
      <w:pPr>
        <w:ind w:firstLine="709"/>
        <w:jc w:val="both"/>
        <w:rPr>
          <w:color w:val="C9211E"/>
        </w:rPr>
      </w:pPr>
      <w:r>
        <w:rPr>
          <w:color w:val="000000"/>
        </w:rPr>
        <w:t>6.2.1. Исполнитель выполняет работы или услуги ненадлежащего качества, при этом недостатки не могут быть устранены в установленный в мотивированном отказе срок;</w:t>
      </w:r>
    </w:p>
    <w:p w:rsidR="00BE596A" w:rsidRDefault="003E01DC">
      <w:pPr>
        <w:widowControl w:val="0"/>
        <w:ind w:firstLine="709"/>
        <w:jc w:val="both"/>
      </w:pPr>
      <w:r>
        <w:t>6.2.2. Исполнитель неоднократно (от двух и более раз) нарушил сроки выполнения работ или услуг, предусмотренные настоящим Контрактом;</w:t>
      </w:r>
    </w:p>
    <w:p w:rsidR="00BE596A" w:rsidRDefault="003E01DC">
      <w:pPr>
        <w:widowControl w:val="0"/>
        <w:ind w:firstLine="709"/>
        <w:jc w:val="both"/>
      </w:pPr>
      <w:r>
        <w:t>6.2.3. Исполнитель не приступает к исполнению Контракта в срок, установленный Контрактом, или нарушает график выполнения работ или услуг, предусмотренный Контрактом, либо в ходе выполнения работ или услуг стало очевидно, что они не будут выполнены надлежащим образом в установленный Контрактом срок;</w:t>
      </w:r>
    </w:p>
    <w:p w:rsidR="00BE596A" w:rsidRDefault="003E01DC">
      <w:pPr>
        <w:widowControl w:val="0"/>
        <w:ind w:firstLine="709"/>
        <w:jc w:val="both"/>
      </w:pPr>
      <w:r>
        <w:t>6.2.4. Отступления от сроков оказания услуг от условий Контракта в установленный Заказчиком разумный срок не были устранены либо являются существенными и неустранимыми.</w:t>
      </w:r>
    </w:p>
    <w:p w:rsidR="00BE596A" w:rsidRDefault="003E01DC">
      <w:pPr>
        <w:widowControl w:val="0"/>
        <w:ind w:firstLine="709"/>
        <w:jc w:val="both"/>
      </w:pPr>
      <w: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596A" w:rsidRDefault="003E01DC">
      <w:pPr>
        <w:widowControl w:val="0"/>
        <w:ind w:firstLine="709"/>
        <w:jc w:val="both"/>
      </w:pPr>
      <w:r>
        <w:t>6.4. Исполнитель вправе в одностороннем порядке отказаться от исполнения настоящего Контракта в случае, если:</w:t>
      </w:r>
    </w:p>
    <w:p w:rsidR="00BE596A" w:rsidRDefault="003E01DC">
      <w:pPr>
        <w:widowControl w:val="0"/>
        <w:ind w:firstLine="709"/>
        <w:jc w:val="both"/>
      </w:pPr>
      <w:r>
        <w:t>6.4.1. Заказчиком неоднократно (от двух и более раз) нарушены сроки оплаты выполненных работ или услуг;</w:t>
      </w:r>
    </w:p>
    <w:p w:rsidR="00BE596A" w:rsidRDefault="003E01DC">
      <w:pPr>
        <w:widowControl w:val="0"/>
        <w:ind w:firstLine="709"/>
        <w:jc w:val="both"/>
      </w:pPr>
      <w:r>
        <w:t>6.4.2. Заказчиком неоднократно (от двух и более раз) незаконно отказано в приемке выполненных работ или услуг.</w:t>
      </w:r>
    </w:p>
    <w:p w:rsidR="00BE596A" w:rsidRDefault="003E01DC">
      <w:pPr>
        <w:widowControl w:val="0"/>
        <w:ind w:firstLine="709"/>
        <w:jc w:val="both"/>
      </w:pPr>
      <w:r>
        <w:t>6.5. 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596A" w:rsidRDefault="003E01DC">
      <w:pPr>
        <w:widowControl w:val="0"/>
        <w:ind w:firstLine="709"/>
        <w:jc w:val="both"/>
      </w:pPr>
      <w: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w:t>
      </w:r>
      <w:proofErr w:type="gramStart"/>
      <w:r>
        <w:t>с даты</w:t>
      </w:r>
      <w:proofErr w:type="gramEnd"/>
      <w:r>
        <w:t xml:space="preserve"> его получения.</w:t>
      </w:r>
    </w:p>
    <w:p w:rsidR="00BE596A" w:rsidRDefault="003E01DC">
      <w:pPr>
        <w:ind w:firstLine="709"/>
        <w:jc w:val="both"/>
      </w:pPr>
      <w:r>
        <w:t xml:space="preserve">6.7. Расторжение Контракта по соглашению сторон производится путем подписания Сторонами соответствующего </w:t>
      </w:r>
      <w:r>
        <w:rPr>
          <w:b/>
        </w:rPr>
        <w:t>соглашения о расторжении</w:t>
      </w:r>
      <w:r>
        <w:t>.</w:t>
      </w:r>
    </w:p>
    <w:p w:rsidR="00BE596A" w:rsidRDefault="003E01DC">
      <w:pPr>
        <w:ind w:firstLine="709"/>
        <w:jc w:val="both"/>
      </w:pPr>
      <w:r>
        <w:t>6.8. В случае расторжения Контракта Стороны производят сверку расчетов, которой подтверждается объем выполненных работ или услуг Исполнителем.</w:t>
      </w:r>
    </w:p>
    <w:p w:rsidR="00BE596A" w:rsidRDefault="003E01DC">
      <w:pPr>
        <w:ind w:firstLine="709"/>
        <w:jc w:val="both"/>
      </w:pPr>
      <w:r>
        <w:t>6.9. Расторжение Контракта в одностороннем порядке осуществляется с соблюдением требований частей 8 - 23 статьи 95  Закона 44-ФЗ.</w:t>
      </w:r>
    </w:p>
    <w:p w:rsidR="00BE596A" w:rsidRDefault="00BE596A">
      <w:pPr>
        <w:ind w:firstLine="709"/>
        <w:jc w:val="both"/>
      </w:pPr>
    </w:p>
    <w:p w:rsidR="00BE596A" w:rsidRDefault="003E01DC">
      <w:pPr>
        <w:shd w:val="clear" w:color="auto" w:fill="FFFFFF"/>
        <w:tabs>
          <w:tab w:val="left" w:pos="709"/>
        </w:tabs>
        <w:ind w:firstLine="709"/>
        <w:jc w:val="both"/>
        <w:rPr>
          <w:b/>
          <w:bCs/>
          <w:spacing w:val="1"/>
        </w:rPr>
      </w:pPr>
      <w:r>
        <w:rPr>
          <w:b/>
          <w:bCs/>
          <w:spacing w:val="2"/>
        </w:rPr>
        <w:t xml:space="preserve">7. </w:t>
      </w:r>
      <w:r>
        <w:rPr>
          <w:b/>
          <w:bCs/>
          <w:spacing w:val="1"/>
        </w:rPr>
        <w:t>ПОРЯДОК УРЕГУЛИРОВАНИЯ СПОРОВ</w:t>
      </w:r>
    </w:p>
    <w:p w:rsidR="00BE596A" w:rsidRDefault="003E01DC">
      <w:pPr>
        <w:shd w:val="clear" w:color="auto" w:fill="FFFFFF"/>
        <w:tabs>
          <w:tab w:val="left" w:pos="709"/>
        </w:tabs>
        <w:ind w:firstLine="709"/>
        <w:jc w:val="both"/>
        <w:rPr>
          <w:b/>
          <w:bCs/>
          <w:spacing w:val="1"/>
        </w:rPr>
      </w:pPr>
      <w: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E596A" w:rsidRDefault="003E01DC">
      <w:pPr>
        <w:ind w:firstLine="709"/>
        <w:jc w:val="both"/>
      </w:pPr>
      <w:r>
        <w:t>7.2. Все достигнутые договоренности Стороны оформляют в виде дополнительных соглашений, подписанных Сторонами и скрепленных печатями.</w:t>
      </w:r>
    </w:p>
    <w:p w:rsidR="00BE596A" w:rsidRDefault="003E01DC">
      <w:pPr>
        <w:ind w:firstLine="709"/>
        <w:jc w:val="both"/>
      </w:pPr>
      <w:r>
        <w:t>7.3. До передачи спора на разрешение суда Стороны примут меры к его урегулированию в претензионном порядке.</w:t>
      </w:r>
    </w:p>
    <w:p w:rsidR="00BE596A" w:rsidRDefault="003E01DC">
      <w:pPr>
        <w:ind w:firstLine="709"/>
        <w:jc w:val="both"/>
      </w:pPr>
      <w:r>
        <w:t xml:space="preserve">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Оставление претензии без ответа в установленный срок означает признание требований претензии.</w:t>
      </w:r>
    </w:p>
    <w:p w:rsidR="00BE596A" w:rsidRDefault="003E01DC">
      <w:pPr>
        <w:ind w:firstLine="709"/>
        <w:jc w:val="both"/>
      </w:pPr>
      <w:r>
        <w:lastRenderedPageBreak/>
        <w:t xml:space="preserve">7.5. </w:t>
      </w: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BE596A" w:rsidRDefault="003E01DC">
      <w:pPr>
        <w:ind w:firstLine="709"/>
        <w:jc w:val="both"/>
      </w:pPr>
      <w:r>
        <w:t xml:space="preserve">7.6. Если претензионные требования подлежат денежной оценке, в претензии указывается </w:t>
      </w:r>
      <w:proofErr w:type="spellStart"/>
      <w:r>
        <w:t>истребуемая</w:t>
      </w:r>
      <w:proofErr w:type="spellEnd"/>
      <w:r>
        <w:t xml:space="preserve"> сумма и ее полный и обоснованный расчет.</w:t>
      </w:r>
    </w:p>
    <w:p w:rsidR="00BE596A" w:rsidRDefault="003E01DC">
      <w:pPr>
        <w:widowControl w:val="0"/>
        <w:ind w:firstLine="709"/>
        <w:jc w:val="both"/>
      </w:pPr>
      <w: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E596A" w:rsidRDefault="003E01DC">
      <w:pPr>
        <w:widowControl w:val="0"/>
        <w:ind w:firstLine="709"/>
        <w:jc w:val="both"/>
      </w:pPr>
      <w: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E596A" w:rsidRDefault="003E01DC">
      <w:pPr>
        <w:widowControl w:val="0"/>
        <w:ind w:firstLine="709"/>
        <w:jc w:val="both"/>
        <w:rPr>
          <w:rFonts w:eastAsia="Gungsuh"/>
        </w:rPr>
      </w:pPr>
      <w:r>
        <w:t xml:space="preserve">7.9. 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w:t>
      </w:r>
      <w:r>
        <w:rPr>
          <w:rFonts w:eastAsia="Gungsuh"/>
          <w:u w:val="single"/>
        </w:rPr>
        <w:t>Арбитражном суде по месту нахождения Ответчика</w:t>
      </w:r>
      <w:r>
        <w:rPr>
          <w:rFonts w:eastAsia="Gungsuh"/>
        </w:rPr>
        <w:t>.</w:t>
      </w:r>
    </w:p>
    <w:p w:rsidR="00BE596A" w:rsidRDefault="00BE596A">
      <w:pPr>
        <w:widowControl w:val="0"/>
        <w:ind w:firstLine="709"/>
        <w:jc w:val="both"/>
      </w:pPr>
    </w:p>
    <w:p w:rsidR="00BE596A" w:rsidRDefault="003E01DC">
      <w:pPr>
        <w:widowControl w:val="0"/>
        <w:shd w:val="clear" w:color="auto" w:fill="FFFFFF"/>
        <w:tabs>
          <w:tab w:val="left" w:pos="709"/>
        </w:tabs>
        <w:ind w:firstLine="709"/>
        <w:jc w:val="both"/>
        <w:rPr>
          <w:b/>
          <w:bCs/>
          <w:spacing w:val="2"/>
        </w:rPr>
      </w:pPr>
      <w:r>
        <w:rPr>
          <w:b/>
          <w:bCs/>
          <w:spacing w:val="2"/>
        </w:rPr>
        <w:t>8. ИЗМЕНЕНИЯ И ДОПОЛНЕНИЯ КОНТРАКТА</w:t>
      </w:r>
    </w:p>
    <w:p w:rsidR="00BE596A" w:rsidRDefault="003E01DC">
      <w:pPr>
        <w:widowControl w:val="0"/>
        <w:shd w:val="clear" w:color="auto" w:fill="FFFFFF"/>
        <w:tabs>
          <w:tab w:val="left" w:pos="709"/>
        </w:tabs>
        <w:ind w:firstLine="709"/>
        <w:jc w:val="both"/>
      </w:pPr>
      <w:r>
        <w:t>8.1. Изменение условий Контракта при его исполнении допускается по соглашению Сторон в следующих случаях:</w:t>
      </w:r>
    </w:p>
    <w:p w:rsidR="00BE596A" w:rsidRDefault="003E01DC">
      <w:pPr>
        <w:widowControl w:val="0"/>
        <w:shd w:val="clear" w:color="auto" w:fill="FFFFFF"/>
        <w:tabs>
          <w:tab w:val="left" w:pos="709"/>
        </w:tabs>
        <w:ind w:firstLine="709"/>
        <w:jc w:val="both"/>
      </w:pPr>
      <w:r>
        <w:t>8.1.1.При снижении цены Контракта без изменения предусмотренных Контрактом количества работ (услуг) качества выполняемых работ (услуг).</w:t>
      </w:r>
    </w:p>
    <w:p w:rsidR="00BE596A" w:rsidRDefault="003E01DC">
      <w:pPr>
        <w:widowControl w:val="0"/>
        <w:shd w:val="clear" w:color="auto" w:fill="FFFFFF"/>
        <w:tabs>
          <w:tab w:val="left" w:pos="709"/>
          <w:tab w:val="left" w:pos="1134"/>
          <w:tab w:val="left" w:pos="1276"/>
        </w:tabs>
        <w:ind w:firstLine="709"/>
        <w:jc w:val="both"/>
      </w:pPr>
      <w:r>
        <w:t>8.1.2. При увеличении или уменьшении по предложению Заказчика предусмотренных Контрактом количества работ (услуг) не более чем на 10 (десять) процентов.</w:t>
      </w:r>
    </w:p>
    <w:p w:rsidR="00BE596A" w:rsidRDefault="003E01DC">
      <w:pPr>
        <w:widowControl w:val="0"/>
        <w:shd w:val="clear" w:color="auto" w:fill="FFFFFF"/>
        <w:tabs>
          <w:tab w:val="left" w:pos="709"/>
        </w:tabs>
        <w:ind w:firstLine="709"/>
        <w:jc w:val="both"/>
      </w:pPr>
      <w:r>
        <w:t>8.1.2.1. Если по предложению Заказчика увеличиваются предусмотренные Контрактом  количество работ (услуг) не более чем на 10 (десять) процентов, Стороны настоящего Контракта обязаны увеличить цену Контракта исходя из цены единицы работ (услуг). Цена единицы дополнительно выполняемой работы (услуги) должна определяться как частное от деления первоначальной цены Контракта на предусмотренное в настоящем Контракте количество такой работы (услуги).</w:t>
      </w:r>
    </w:p>
    <w:p w:rsidR="00BE596A" w:rsidRDefault="003E01DC">
      <w:pPr>
        <w:shd w:val="clear" w:color="auto" w:fill="FFFFFF"/>
        <w:tabs>
          <w:tab w:val="left" w:pos="709"/>
        </w:tabs>
        <w:ind w:firstLine="709"/>
        <w:jc w:val="both"/>
      </w:pPr>
      <w:r>
        <w:t>8.1.2.2. Если по предложению Заказчика уменьшаются предусмотренные Контрактом количество работ (услуг) не более чем на 10 (десять) процентов, Стороны Контракта обязаны уменьшить цену Контракта исходя из цены единицы работ (услуг). Цена единицы работ (услуг) при уменьшении предусмотренного Контрактом количества выполняемой работы (услуги) должна определяться как частное от деления первоначальной цены Контракта на предусмотренное в Контракте количество такой работы (услуги).</w:t>
      </w:r>
    </w:p>
    <w:p w:rsidR="00BE596A" w:rsidRDefault="003E01DC">
      <w:pPr>
        <w:shd w:val="clear" w:color="auto" w:fill="FFFFFF"/>
        <w:tabs>
          <w:tab w:val="left" w:pos="709"/>
        </w:tabs>
        <w:ind w:firstLine="709"/>
        <w:jc w:val="both"/>
      </w:pPr>
      <w:r>
        <w:t>8.2.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BE596A" w:rsidRDefault="00BE596A">
      <w:pPr>
        <w:shd w:val="clear" w:color="auto" w:fill="FFFFFF"/>
        <w:tabs>
          <w:tab w:val="left" w:pos="709"/>
        </w:tabs>
        <w:ind w:firstLine="709"/>
        <w:jc w:val="both"/>
      </w:pPr>
    </w:p>
    <w:p w:rsidR="00BE596A" w:rsidRDefault="003E01DC">
      <w:pPr>
        <w:widowControl w:val="0"/>
        <w:tabs>
          <w:tab w:val="left" w:pos="0"/>
        </w:tabs>
        <w:ind w:firstLine="709"/>
        <w:jc w:val="both"/>
        <w:rPr>
          <w:b/>
        </w:rPr>
      </w:pPr>
      <w:r>
        <w:rPr>
          <w:b/>
        </w:rPr>
        <w:t>9. ОБСТОЯТЕЛЬСТВА НЕПРЕОДОЛИМОЙ СИЛЫ</w:t>
      </w:r>
    </w:p>
    <w:p w:rsidR="00BE596A" w:rsidRDefault="003E01DC">
      <w:pPr>
        <w:widowControl w:val="0"/>
        <w:tabs>
          <w:tab w:val="left" w:pos="0"/>
        </w:tabs>
        <w:ind w:firstLine="709"/>
        <w:jc w:val="both"/>
      </w:pPr>
      <w:r>
        <w:t xml:space="preserve">9.1. </w:t>
      </w:r>
      <w:proofErr w:type="gramStart"/>
      <w:r>
        <w:t>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w:t>
      </w:r>
      <w:proofErr w:type="gramEnd"/>
      <w:r>
        <w:t xml:space="preserve">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BE596A" w:rsidRDefault="003E01DC">
      <w:pPr>
        <w:widowControl w:val="0"/>
        <w:tabs>
          <w:tab w:val="left" w:pos="0"/>
        </w:tabs>
        <w:ind w:firstLine="709"/>
        <w:jc w:val="both"/>
      </w:pPr>
      <w:r>
        <w:t>9.2.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BE596A" w:rsidRDefault="003E01DC">
      <w:pPr>
        <w:pStyle w:val="af8"/>
        <w:widowControl w:val="0"/>
        <w:tabs>
          <w:tab w:val="left" w:pos="567"/>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9.3. Не извещение и/или несвоевременное извещение другой стороны настоящего </w:t>
      </w:r>
      <w:r>
        <w:rPr>
          <w:rFonts w:ascii="Times New Roman" w:hAnsi="Times New Roman"/>
          <w:sz w:val="24"/>
          <w:szCs w:val="24"/>
        </w:rPr>
        <w:lastRenderedPageBreak/>
        <w:t>Контракта влечет за собой утрату стороной права ссылаться на эти обстоятельства.</w:t>
      </w:r>
    </w:p>
    <w:p w:rsidR="00BE596A" w:rsidRDefault="003E01DC">
      <w:pPr>
        <w:pStyle w:val="af8"/>
        <w:widowControl w:val="0"/>
        <w:tabs>
          <w:tab w:val="left" w:pos="567"/>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BE596A" w:rsidRDefault="00BE596A">
      <w:pPr>
        <w:widowControl w:val="0"/>
        <w:tabs>
          <w:tab w:val="left" w:pos="567"/>
        </w:tabs>
        <w:ind w:firstLine="709"/>
        <w:jc w:val="both"/>
      </w:pPr>
    </w:p>
    <w:p w:rsidR="00BE596A" w:rsidRDefault="003E01DC">
      <w:pPr>
        <w:widowControl w:val="0"/>
        <w:tabs>
          <w:tab w:val="left" w:pos="567"/>
        </w:tabs>
        <w:ind w:firstLine="709"/>
        <w:jc w:val="both"/>
        <w:rPr>
          <w:b/>
        </w:rPr>
      </w:pPr>
      <w:r>
        <w:rPr>
          <w:b/>
        </w:rPr>
        <w:t>10. ДОПОЛНИТЕЛЬНЫЕ ПОЛОЖЕНИЯ</w:t>
      </w:r>
    </w:p>
    <w:p w:rsidR="00BE596A" w:rsidRDefault="003E01DC">
      <w:pPr>
        <w:widowControl w:val="0"/>
        <w:tabs>
          <w:tab w:val="left" w:pos="567"/>
        </w:tabs>
        <w:ind w:firstLine="709"/>
        <w:jc w:val="both"/>
      </w:pPr>
      <w:r>
        <w:t>10.1. Настоящий Контракт составлен на русском языке, понятном для каждой из сторон.</w:t>
      </w:r>
    </w:p>
    <w:p w:rsidR="00BE596A" w:rsidRDefault="003E01DC">
      <w:pPr>
        <w:widowControl w:val="0"/>
        <w:tabs>
          <w:tab w:val="left" w:pos="567"/>
        </w:tabs>
        <w:ind w:firstLine="709"/>
        <w:jc w:val="both"/>
      </w:pPr>
      <w:r>
        <w:t xml:space="preserve">10.2. Стороны заключили настоящий Контракт в электронном виде. </w:t>
      </w:r>
    </w:p>
    <w:p w:rsidR="00BE596A" w:rsidRDefault="003E01DC">
      <w:pPr>
        <w:widowControl w:val="0"/>
        <w:tabs>
          <w:tab w:val="left" w:pos="567"/>
        </w:tabs>
        <w:ind w:firstLine="709"/>
        <w:jc w:val="both"/>
      </w:pPr>
      <w: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BE596A" w:rsidRDefault="003E01DC">
      <w:pPr>
        <w:widowControl w:val="0"/>
        <w:tabs>
          <w:tab w:val="left" w:pos="567"/>
        </w:tabs>
        <w:ind w:firstLine="709"/>
        <w:jc w:val="both"/>
      </w:pPr>
      <w: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BE596A" w:rsidRDefault="003E01DC">
      <w:pPr>
        <w:widowControl w:val="0"/>
        <w:tabs>
          <w:tab w:val="left" w:pos="567"/>
        </w:tabs>
        <w:ind w:firstLine="709"/>
        <w:jc w:val="both"/>
      </w:pPr>
      <w:r>
        <w:t xml:space="preserve">10.3. </w:t>
      </w:r>
      <w:proofErr w:type="gramStart"/>
      <w:r>
        <w:t>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roofErr w:type="gramEnd"/>
    </w:p>
    <w:p w:rsidR="00BE596A" w:rsidRDefault="003E01DC">
      <w:pPr>
        <w:widowControl w:val="0"/>
        <w:tabs>
          <w:tab w:val="left" w:pos="567"/>
        </w:tabs>
        <w:ind w:firstLine="709"/>
        <w:jc w:val="both"/>
      </w:pPr>
      <w:r>
        <w:t>10.4.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BE596A" w:rsidRDefault="003E01DC">
      <w:pPr>
        <w:widowControl w:val="0"/>
        <w:tabs>
          <w:tab w:val="left" w:pos="567"/>
        </w:tabs>
        <w:ind w:firstLine="709"/>
        <w:jc w:val="both"/>
      </w:pPr>
      <w:r>
        <w:t>10.4.1.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BE596A" w:rsidRDefault="003E01DC">
      <w:pPr>
        <w:widowControl w:val="0"/>
        <w:tabs>
          <w:tab w:val="left" w:pos="567"/>
        </w:tabs>
        <w:ind w:firstLine="709"/>
        <w:jc w:val="both"/>
      </w:pPr>
      <w:r>
        <w:t>10.4.2. Для формирования и оплаты денежных обязатель</w:t>
      </w:r>
      <w:proofErr w:type="gramStart"/>
      <w:r>
        <w:t>ств пр</w:t>
      </w:r>
      <w:proofErr w:type="gramEnd"/>
      <w:r>
        <w:t>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BE596A" w:rsidRDefault="003E01DC">
      <w:pPr>
        <w:widowControl w:val="0"/>
        <w:tabs>
          <w:tab w:val="left" w:pos="567"/>
        </w:tabs>
        <w:ind w:firstLine="709"/>
        <w:jc w:val="both"/>
      </w:pPr>
      <w:r>
        <w:t>10.5.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BE596A" w:rsidRDefault="003E01DC">
      <w:pPr>
        <w:widowControl w:val="0"/>
        <w:tabs>
          <w:tab w:val="left" w:pos="567"/>
        </w:tabs>
        <w:ind w:firstLine="709"/>
        <w:jc w:val="both"/>
      </w:pPr>
      <w:r>
        <w:t>10.6.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BE596A" w:rsidRDefault="003E01DC">
      <w:pPr>
        <w:widowControl w:val="0"/>
        <w:tabs>
          <w:tab w:val="left" w:pos="567"/>
        </w:tabs>
        <w:ind w:firstLine="709"/>
        <w:jc w:val="both"/>
      </w:pPr>
      <w:r>
        <w:t xml:space="preserve">10.7. </w:t>
      </w:r>
      <w:proofErr w:type="gramStart"/>
      <w: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BE596A" w:rsidRDefault="003E01DC">
      <w:pPr>
        <w:widowControl w:val="0"/>
        <w:tabs>
          <w:tab w:val="left" w:pos="567"/>
        </w:tabs>
        <w:ind w:firstLine="709"/>
        <w:jc w:val="both"/>
      </w:pPr>
      <w:r>
        <w:t xml:space="preserve">10.8.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t>принятия</w:t>
      </w:r>
      <w:proofErr w:type="gramEnd"/>
      <w:r>
        <w:t xml:space="preserve"> необходимых мер.</w:t>
      </w:r>
    </w:p>
    <w:p w:rsidR="00BE596A" w:rsidRDefault="003E01DC">
      <w:pPr>
        <w:widowControl w:val="0"/>
        <w:tabs>
          <w:tab w:val="left" w:pos="567"/>
        </w:tabs>
        <w:ind w:firstLine="709"/>
        <w:jc w:val="both"/>
      </w:pPr>
      <w:r>
        <w:t xml:space="preserve">10.9. Стороны признают, что, если какое-либо из положений Контракта становится </w:t>
      </w:r>
      <w:r>
        <w:lastRenderedPageBreak/>
        <w:t>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BE596A" w:rsidRDefault="00BE596A">
      <w:pPr>
        <w:widowControl w:val="0"/>
        <w:tabs>
          <w:tab w:val="left" w:pos="567"/>
        </w:tabs>
        <w:ind w:firstLine="709"/>
        <w:jc w:val="both"/>
        <w:rPr>
          <w:b/>
        </w:rPr>
      </w:pPr>
    </w:p>
    <w:p w:rsidR="00BE596A" w:rsidRDefault="003E01DC">
      <w:pPr>
        <w:widowControl w:val="0"/>
        <w:tabs>
          <w:tab w:val="left" w:pos="567"/>
        </w:tabs>
        <w:ind w:firstLine="709"/>
        <w:jc w:val="both"/>
        <w:rPr>
          <w:b/>
        </w:rPr>
      </w:pPr>
      <w:r>
        <w:rPr>
          <w:b/>
        </w:rPr>
        <w:t>11. ЗАКЛЮЧИТЕЛЬНЫЕ ПОЛОЖЕНИЯ</w:t>
      </w:r>
    </w:p>
    <w:p w:rsidR="00BE596A" w:rsidRDefault="003E01DC">
      <w:pPr>
        <w:widowControl w:val="0"/>
        <w:tabs>
          <w:tab w:val="left" w:pos="567"/>
        </w:tabs>
        <w:ind w:firstLine="709"/>
        <w:jc w:val="both"/>
      </w:pPr>
      <w:r>
        <w:t xml:space="preserve">11.1. Настоящий Контракт составлен в 2 (двух) экземплярах, имеющих одинаковую юридическую силу. 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w:t>
      </w:r>
      <w:proofErr w:type="spellStart"/>
      <w:r>
        <w:t>п.п</w:t>
      </w:r>
      <w:proofErr w:type="spellEnd"/>
      <w:r>
        <w:t>. 5.1-5.7, в любой момент, как до окончания действия Контракта, так и после его окончания.</w:t>
      </w:r>
    </w:p>
    <w:p w:rsidR="00BE596A" w:rsidRDefault="003E01DC">
      <w:pPr>
        <w:widowControl w:val="0"/>
        <w:tabs>
          <w:tab w:val="left" w:pos="567"/>
        </w:tabs>
        <w:ind w:firstLine="709"/>
        <w:jc w:val="both"/>
      </w:pPr>
      <w:r>
        <w:t>11.2.</w:t>
      </w:r>
      <w:r>
        <w:tab/>
        <w:t>Настоящий Контра</w:t>
      </w:r>
      <w:proofErr w:type="gramStart"/>
      <w:r>
        <w:t>кт вст</w:t>
      </w:r>
      <w:proofErr w:type="gramEnd"/>
      <w:r>
        <w:t xml:space="preserve">упает в силу с даты подписания и действует </w:t>
      </w:r>
      <w:r>
        <w:rPr>
          <w:highlight w:val="yellow"/>
        </w:rPr>
        <w:t>по 3</w:t>
      </w:r>
      <w:r w:rsidR="00C34A7B">
        <w:rPr>
          <w:highlight w:val="yellow"/>
        </w:rPr>
        <w:t>0</w:t>
      </w:r>
      <w:r>
        <w:rPr>
          <w:highlight w:val="yellow"/>
        </w:rPr>
        <w:t>.1</w:t>
      </w:r>
      <w:r w:rsidR="00C34A7B">
        <w:rPr>
          <w:highlight w:val="yellow"/>
        </w:rPr>
        <w:t>0</w:t>
      </w:r>
      <w:r>
        <w:rPr>
          <w:highlight w:val="yellow"/>
        </w:rPr>
        <w:t>.202</w:t>
      </w:r>
      <w:r w:rsidR="00C34A7B">
        <w:rPr>
          <w:highlight w:val="yellow"/>
        </w:rPr>
        <w:t>6</w:t>
      </w:r>
      <w:r>
        <w:rPr>
          <w:highlight w:val="yellow"/>
        </w:rPr>
        <w:t>,</w:t>
      </w:r>
      <w:r>
        <w:t xml:space="preserve"> за исключением обязательств по оплате работы (услуги), гарантийных обязательств, обязательств по возмещению убытков и выплате неустойки.</w:t>
      </w:r>
    </w:p>
    <w:p w:rsidR="00BE596A" w:rsidRDefault="003E01DC">
      <w:pPr>
        <w:widowControl w:val="0"/>
        <w:tabs>
          <w:tab w:val="left" w:pos="567"/>
        </w:tabs>
        <w:ind w:firstLine="709"/>
        <w:jc w:val="both"/>
        <w:rPr>
          <w:sz w:val="22"/>
          <w:szCs w:val="22"/>
        </w:rPr>
      </w:pPr>
      <w:r>
        <w:t>11.3.</w:t>
      </w:r>
      <w:r>
        <w:rPr>
          <w:sz w:val="22"/>
          <w:szCs w:val="22"/>
        </w:rPr>
        <w:t>Стороны не имеют права передавать свои права и обязанности по Контракту третьим лицам.</w:t>
      </w:r>
    </w:p>
    <w:p w:rsidR="00BE596A" w:rsidRDefault="003E01DC">
      <w:pPr>
        <w:widowControl w:val="0"/>
        <w:tabs>
          <w:tab w:val="left" w:pos="567"/>
        </w:tabs>
        <w:ind w:firstLine="709"/>
        <w:jc w:val="both"/>
      </w:pPr>
      <w:r>
        <w:t>11.4.При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BE596A" w:rsidRDefault="003E01DC">
      <w:pPr>
        <w:widowControl w:val="0"/>
        <w:tabs>
          <w:tab w:val="left" w:pos="567"/>
        </w:tabs>
        <w:ind w:firstLine="709"/>
        <w:jc w:val="both"/>
      </w:pPr>
      <w:r>
        <w:rPr>
          <w:highlight w:val="yellow"/>
        </w:rPr>
        <w:t>11.5. Приложение № 1 (Спецификация), Приложение № 2 (Техническое задание)  и Приложение № 3 (Мотивированный отказ)  являются неотъемлемой частью настоящего Контракта.</w:t>
      </w:r>
    </w:p>
    <w:p w:rsidR="00BE596A" w:rsidRDefault="00BE596A">
      <w:pPr>
        <w:pStyle w:val="af8"/>
        <w:widowControl w:val="0"/>
        <w:tabs>
          <w:tab w:val="left" w:pos="567"/>
        </w:tabs>
        <w:spacing w:after="0" w:line="240" w:lineRule="auto"/>
        <w:ind w:left="0" w:firstLine="709"/>
        <w:contextualSpacing w:val="0"/>
        <w:jc w:val="both"/>
        <w:rPr>
          <w:rFonts w:ascii="Times New Roman" w:hAnsi="Times New Roman"/>
          <w:sz w:val="24"/>
          <w:szCs w:val="24"/>
        </w:rPr>
      </w:pPr>
    </w:p>
    <w:p w:rsidR="00BE596A" w:rsidRDefault="003E01DC">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60" w:right="-567"/>
        <w:jc w:val="both"/>
        <w:rPr>
          <w:b/>
        </w:rPr>
      </w:pPr>
      <w:r>
        <w:rPr>
          <w:b/>
        </w:rPr>
        <w:t>12. ЮРИДИЧЕСКИЕ АДРЕСА И БАНКОВСКИЕ РЕКВИЗИТЫ СТОРОН</w:t>
      </w:r>
    </w:p>
    <w:tbl>
      <w:tblPr>
        <w:tblW w:w="10012" w:type="dxa"/>
        <w:tblLayout w:type="fixed"/>
        <w:tblLook w:val="0000" w:firstRow="0" w:lastRow="0" w:firstColumn="0" w:lastColumn="0" w:noHBand="0" w:noVBand="0"/>
      </w:tblPr>
      <w:tblGrid>
        <w:gridCol w:w="5212"/>
        <w:gridCol w:w="4800"/>
      </w:tblGrid>
      <w:tr w:rsidR="00BE596A">
        <w:tc>
          <w:tcPr>
            <w:tcW w:w="5211" w:type="dxa"/>
            <w:shd w:val="clear" w:color="auto" w:fill="auto"/>
          </w:tcPr>
          <w:p w:rsidR="00BE596A" w:rsidRDefault="003E01DC">
            <w:pPr>
              <w:widowControl w:val="0"/>
              <w:jc w:val="both"/>
              <w:rPr>
                <w:b/>
                <w:bCs/>
                <w:spacing w:val="2"/>
              </w:rPr>
            </w:pPr>
            <w:r>
              <w:rPr>
                <w:b/>
                <w:bCs/>
                <w:spacing w:val="2"/>
                <w:position w:val="1"/>
              </w:rPr>
              <w:t>З</w:t>
            </w:r>
            <w:r>
              <w:rPr>
                <w:b/>
                <w:bCs/>
                <w:spacing w:val="-3"/>
                <w:position w:val="1"/>
              </w:rPr>
              <w:t>а</w:t>
            </w:r>
            <w:r>
              <w:rPr>
                <w:b/>
                <w:bCs/>
                <w:spacing w:val="2"/>
                <w:position w:val="1"/>
              </w:rPr>
              <w:t>каз</w:t>
            </w:r>
            <w:r>
              <w:rPr>
                <w:b/>
                <w:bCs/>
                <w:spacing w:val="-2"/>
                <w:position w:val="1"/>
              </w:rPr>
              <w:t>ч</w:t>
            </w:r>
            <w:r>
              <w:rPr>
                <w:b/>
                <w:bCs/>
                <w:spacing w:val="-6"/>
                <w:position w:val="1"/>
              </w:rPr>
              <w:t>и</w:t>
            </w:r>
            <w:r>
              <w:rPr>
                <w:b/>
                <w:bCs/>
                <w:spacing w:val="3"/>
                <w:position w:val="1"/>
              </w:rPr>
              <w:t>к</w:t>
            </w:r>
            <w:r>
              <w:rPr>
                <w:b/>
                <w:bCs/>
                <w:position w:val="1"/>
              </w:rPr>
              <w:t>:</w:t>
            </w:r>
          </w:p>
          <w:p w:rsidR="00BE596A" w:rsidRDefault="003E01DC">
            <w:pPr>
              <w:widowControl w:val="0"/>
              <w:jc w:val="both"/>
              <w:rPr>
                <w:b/>
                <w:bCs/>
                <w:spacing w:val="2"/>
              </w:rPr>
            </w:pPr>
            <w:r>
              <w:rPr>
                <w:b/>
                <w:bCs/>
                <w:spacing w:val="2"/>
              </w:rPr>
              <w:t>Верхне-Волжское межрегиональное управление Федеральной службы по надзору в сфере природопользования</w:t>
            </w:r>
          </w:p>
          <w:p w:rsidR="00690C1A" w:rsidRPr="00F60FD2" w:rsidRDefault="00690C1A" w:rsidP="00690C1A">
            <w:pPr>
              <w:widowControl w:val="0"/>
              <w:contextualSpacing/>
              <w:jc w:val="both"/>
              <w:rPr>
                <w:sz w:val="22"/>
                <w:szCs w:val="22"/>
              </w:rPr>
            </w:pPr>
            <w:r w:rsidRPr="00F60FD2">
              <w:rPr>
                <w:sz w:val="22"/>
                <w:szCs w:val="22"/>
              </w:rPr>
              <w:t xml:space="preserve">150055, Ярославская область,  г. Ярославль, ул. </w:t>
            </w:r>
            <w:proofErr w:type="spellStart"/>
            <w:r w:rsidRPr="00F60FD2">
              <w:rPr>
                <w:sz w:val="22"/>
                <w:szCs w:val="22"/>
              </w:rPr>
              <w:t>Красноборская</w:t>
            </w:r>
            <w:proofErr w:type="spellEnd"/>
            <w:r w:rsidRPr="00F60FD2">
              <w:rPr>
                <w:sz w:val="22"/>
                <w:szCs w:val="22"/>
              </w:rPr>
              <w:t>, д.8</w:t>
            </w:r>
          </w:p>
          <w:p w:rsidR="00690C1A" w:rsidRPr="00F60FD2" w:rsidRDefault="00690C1A" w:rsidP="00690C1A">
            <w:pPr>
              <w:widowControl w:val="0"/>
              <w:contextualSpacing/>
              <w:jc w:val="both"/>
              <w:rPr>
                <w:sz w:val="22"/>
                <w:szCs w:val="22"/>
              </w:rPr>
            </w:pPr>
            <w:r w:rsidRPr="00F60FD2">
              <w:rPr>
                <w:sz w:val="22"/>
                <w:szCs w:val="22"/>
              </w:rPr>
              <w:t>ОГРН</w:t>
            </w:r>
            <w:r w:rsidRPr="00F60FD2">
              <w:rPr>
                <w:b/>
                <w:sz w:val="22"/>
                <w:szCs w:val="22"/>
              </w:rPr>
              <w:t xml:space="preserve"> </w:t>
            </w:r>
            <w:r w:rsidRPr="00F60FD2">
              <w:rPr>
                <w:sz w:val="22"/>
                <w:szCs w:val="22"/>
              </w:rPr>
              <w:t>1047600206334</w:t>
            </w:r>
          </w:p>
          <w:p w:rsidR="00690C1A" w:rsidRPr="00F60FD2" w:rsidRDefault="00690C1A" w:rsidP="00690C1A">
            <w:pPr>
              <w:widowControl w:val="0"/>
              <w:contextualSpacing/>
              <w:jc w:val="both"/>
              <w:rPr>
                <w:sz w:val="22"/>
                <w:szCs w:val="22"/>
              </w:rPr>
            </w:pPr>
            <w:r w:rsidRPr="00F60FD2">
              <w:rPr>
                <w:sz w:val="22"/>
                <w:szCs w:val="22"/>
              </w:rPr>
              <w:t>ИНН</w:t>
            </w:r>
            <w:r w:rsidRPr="00F60FD2">
              <w:rPr>
                <w:b/>
                <w:sz w:val="22"/>
                <w:szCs w:val="22"/>
              </w:rPr>
              <w:t xml:space="preserve"> </w:t>
            </w:r>
            <w:r w:rsidRPr="00F60FD2">
              <w:rPr>
                <w:sz w:val="22"/>
                <w:szCs w:val="22"/>
              </w:rPr>
              <w:t>7603028094, КПП</w:t>
            </w:r>
            <w:r w:rsidRPr="00F60FD2">
              <w:rPr>
                <w:b/>
                <w:sz w:val="22"/>
                <w:szCs w:val="22"/>
              </w:rPr>
              <w:t xml:space="preserve"> </w:t>
            </w:r>
            <w:r w:rsidRPr="00F60FD2">
              <w:rPr>
                <w:sz w:val="22"/>
                <w:szCs w:val="22"/>
              </w:rPr>
              <w:t>760301001</w:t>
            </w:r>
          </w:p>
          <w:p w:rsidR="00690C1A" w:rsidRPr="00F60FD2" w:rsidRDefault="00690C1A" w:rsidP="00690C1A">
            <w:pPr>
              <w:widowControl w:val="0"/>
              <w:contextualSpacing/>
              <w:jc w:val="both"/>
              <w:rPr>
                <w:sz w:val="22"/>
                <w:szCs w:val="22"/>
              </w:rPr>
            </w:pPr>
            <w:r w:rsidRPr="00F60FD2">
              <w:rPr>
                <w:sz w:val="22"/>
                <w:szCs w:val="22"/>
              </w:rPr>
              <w:t>ОКПО</w:t>
            </w:r>
            <w:r w:rsidRPr="00F60FD2">
              <w:rPr>
                <w:b/>
                <w:sz w:val="22"/>
                <w:szCs w:val="22"/>
              </w:rPr>
              <w:t xml:space="preserve"> </w:t>
            </w:r>
            <w:r w:rsidRPr="00F60FD2">
              <w:rPr>
                <w:sz w:val="22"/>
                <w:szCs w:val="22"/>
              </w:rPr>
              <w:t>49401839, ОКВЭД 84.11.12</w:t>
            </w:r>
          </w:p>
          <w:p w:rsidR="00690C1A" w:rsidRPr="00F60FD2" w:rsidRDefault="00690C1A" w:rsidP="00690C1A">
            <w:pPr>
              <w:widowControl w:val="0"/>
              <w:contextualSpacing/>
              <w:jc w:val="both"/>
              <w:rPr>
                <w:b/>
                <w:sz w:val="22"/>
                <w:szCs w:val="22"/>
              </w:rPr>
            </w:pPr>
            <w:r w:rsidRPr="00F60FD2">
              <w:rPr>
                <w:b/>
                <w:sz w:val="22"/>
                <w:szCs w:val="22"/>
              </w:rPr>
              <w:t>Банковские реквизиты:</w:t>
            </w:r>
          </w:p>
          <w:p w:rsidR="00690C1A" w:rsidRPr="00F60FD2" w:rsidRDefault="00690C1A" w:rsidP="00690C1A">
            <w:pPr>
              <w:widowControl w:val="0"/>
              <w:contextualSpacing/>
              <w:jc w:val="both"/>
              <w:rPr>
                <w:sz w:val="22"/>
                <w:szCs w:val="22"/>
              </w:rPr>
            </w:pPr>
            <w:r w:rsidRPr="00F60FD2">
              <w:rPr>
                <w:sz w:val="22"/>
                <w:szCs w:val="22"/>
              </w:rPr>
              <w:t xml:space="preserve">Банк: ОКЦ № 1 ВВГУ Банка России//УФК по Нижегородской области </w:t>
            </w:r>
            <w:proofErr w:type="gramStart"/>
            <w:r w:rsidRPr="00F60FD2">
              <w:rPr>
                <w:sz w:val="22"/>
                <w:szCs w:val="22"/>
              </w:rPr>
              <w:t>г</w:t>
            </w:r>
            <w:proofErr w:type="gramEnd"/>
            <w:r w:rsidRPr="00F60FD2">
              <w:rPr>
                <w:sz w:val="22"/>
                <w:szCs w:val="22"/>
              </w:rPr>
              <w:t xml:space="preserve"> Нижний Новгород</w:t>
            </w:r>
          </w:p>
          <w:p w:rsidR="00690C1A" w:rsidRPr="00F60FD2" w:rsidRDefault="00690C1A" w:rsidP="00690C1A">
            <w:pPr>
              <w:widowControl w:val="0"/>
              <w:contextualSpacing/>
              <w:jc w:val="both"/>
              <w:rPr>
                <w:sz w:val="22"/>
                <w:szCs w:val="22"/>
              </w:rPr>
            </w:pPr>
            <w:r w:rsidRPr="00F60FD2">
              <w:rPr>
                <w:sz w:val="22"/>
                <w:szCs w:val="22"/>
              </w:rPr>
              <w:t>БИК: 012202102</w:t>
            </w:r>
          </w:p>
          <w:p w:rsidR="00690C1A" w:rsidRPr="00F60FD2" w:rsidRDefault="00690C1A" w:rsidP="00690C1A">
            <w:pPr>
              <w:widowControl w:val="0"/>
              <w:contextualSpacing/>
              <w:jc w:val="both"/>
              <w:rPr>
                <w:sz w:val="22"/>
                <w:szCs w:val="22"/>
              </w:rPr>
            </w:pPr>
            <w:r w:rsidRPr="00F60FD2">
              <w:rPr>
                <w:sz w:val="22"/>
                <w:szCs w:val="22"/>
              </w:rPr>
              <w:t xml:space="preserve">Единый </w:t>
            </w:r>
            <w:r>
              <w:rPr>
                <w:sz w:val="22"/>
                <w:szCs w:val="22"/>
              </w:rPr>
              <w:t>КС:</w:t>
            </w:r>
            <w:r w:rsidRPr="00F60FD2">
              <w:rPr>
                <w:sz w:val="22"/>
                <w:szCs w:val="22"/>
              </w:rPr>
              <w:t xml:space="preserve"> 40102810745370000024</w:t>
            </w:r>
          </w:p>
          <w:p w:rsidR="00690C1A" w:rsidRPr="00F60FD2" w:rsidRDefault="00690C1A" w:rsidP="00690C1A">
            <w:pPr>
              <w:widowControl w:val="0"/>
              <w:contextualSpacing/>
              <w:jc w:val="both"/>
              <w:rPr>
                <w:sz w:val="22"/>
                <w:szCs w:val="22"/>
              </w:rPr>
            </w:pPr>
            <w:r w:rsidRPr="00F60FD2">
              <w:rPr>
                <w:sz w:val="22"/>
                <w:szCs w:val="22"/>
              </w:rPr>
              <w:t>Казначейский счет 03211643000000013224</w:t>
            </w:r>
          </w:p>
          <w:p w:rsidR="00690C1A" w:rsidRPr="00F60FD2" w:rsidRDefault="00690C1A" w:rsidP="00690C1A">
            <w:pPr>
              <w:widowControl w:val="0"/>
              <w:contextualSpacing/>
              <w:jc w:val="both"/>
              <w:rPr>
                <w:sz w:val="22"/>
                <w:szCs w:val="22"/>
              </w:rPr>
            </w:pPr>
            <w:r w:rsidRPr="00F60FD2">
              <w:rPr>
                <w:sz w:val="22"/>
                <w:szCs w:val="22"/>
              </w:rPr>
              <w:t xml:space="preserve">Лицевой счет 03711780280 </w:t>
            </w:r>
          </w:p>
          <w:p w:rsidR="00690C1A" w:rsidRPr="00F60FD2" w:rsidRDefault="00690C1A" w:rsidP="00690C1A">
            <w:pPr>
              <w:widowControl w:val="0"/>
              <w:contextualSpacing/>
              <w:jc w:val="both"/>
              <w:rPr>
                <w:sz w:val="22"/>
                <w:szCs w:val="22"/>
              </w:rPr>
            </w:pPr>
            <w:r w:rsidRPr="00F60FD2">
              <w:rPr>
                <w:sz w:val="22"/>
                <w:szCs w:val="22"/>
              </w:rPr>
              <w:t>Тел.: 8/4852/ 74-33-98</w:t>
            </w:r>
          </w:p>
          <w:p w:rsidR="00690C1A" w:rsidRPr="00F60FD2" w:rsidRDefault="00690C1A" w:rsidP="00690C1A">
            <w:pPr>
              <w:widowControl w:val="0"/>
              <w:contextualSpacing/>
              <w:textAlignment w:val="baseline"/>
              <w:rPr>
                <w:rFonts w:eastAsia="Andale Sans UI" w:cs="Tahoma"/>
                <w:color w:val="0000FF"/>
                <w:kern w:val="2"/>
                <w:sz w:val="22"/>
                <w:szCs w:val="22"/>
                <w:u w:val="single"/>
                <w:lang w:bidi="en-US"/>
              </w:rPr>
            </w:pPr>
            <w:r w:rsidRPr="00F60FD2">
              <w:rPr>
                <w:rFonts w:eastAsia="Andale Sans UI"/>
                <w:kern w:val="2"/>
                <w:sz w:val="22"/>
                <w:szCs w:val="22"/>
                <w:lang w:val="en-US" w:bidi="en-US"/>
              </w:rPr>
              <w:t>E</w:t>
            </w:r>
            <w:r w:rsidRPr="00F60FD2">
              <w:rPr>
                <w:rFonts w:eastAsia="Andale Sans UI"/>
                <w:kern w:val="2"/>
                <w:sz w:val="22"/>
                <w:szCs w:val="22"/>
                <w:lang w:bidi="en-US"/>
              </w:rPr>
              <w:t>-</w:t>
            </w:r>
            <w:r w:rsidRPr="00F60FD2">
              <w:rPr>
                <w:rFonts w:eastAsia="Andale Sans UI"/>
                <w:kern w:val="2"/>
                <w:sz w:val="22"/>
                <w:szCs w:val="22"/>
                <w:lang w:val="en-US" w:bidi="en-US"/>
              </w:rPr>
              <w:t>mail</w:t>
            </w:r>
            <w:r w:rsidRPr="00F60FD2">
              <w:rPr>
                <w:rFonts w:eastAsia="Andale Sans UI"/>
                <w:kern w:val="2"/>
                <w:sz w:val="22"/>
                <w:szCs w:val="22"/>
                <w:lang w:bidi="en-US"/>
              </w:rPr>
              <w:t xml:space="preserve">: </w:t>
            </w:r>
            <w:proofErr w:type="spellStart"/>
            <w:r w:rsidRPr="00F60FD2">
              <w:rPr>
                <w:rFonts w:eastAsia="Andale Sans UI"/>
                <w:kern w:val="2"/>
                <w:sz w:val="22"/>
                <w:szCs w:val="22"/>
                <w:lang w:val="en-US" w:bidi="en-US"/>
              </w:rPr>
              <w:t>rpn</w:t>
            </w:r>
            <w:proofErr w:type="spellEnd"/>
            <w:r w:rsidRPr="00F60FD2">
              <w:rPr>
                <w:rFonts w:eastAsia="Andale Sans UI"/>
                <w:kern w:val="2"/>
                <w:sz w:val="22"/>
                <w:szCs w:val="22"/>
                <w:lang w:bidi="en-US"/>
              </w:rPr>
              <w:t>76@</w:t>
            </w:r>
            <w:proofErr w:type="spellStart"/>
            <w:r w:rsidRPr="00F60FD2">
              <w:rPr>
                <w:rFonts w:eastAsia="Andale Sans UI"/>
                <w:kern w:val="2"/>
                <w:sz w:val="22"/>
                <w:szCs w:val="22"/>
                <w:lang w:val="en-US" w:bidi="en-US"/>
              </w:rPr>
              <w:t>rpn</w:t>
            </w:r>
            <w:proofErr w:type="spellEnd"/>
            <w:r w:rsidRPr="00F60FD2">
              <w:rPr>
                <w:rFonts w:eastAsia="Andale Sans UI"/>
                <w:kern w:val="2"/>
                <w:sz w:val="22"/>
                <w:szCs w:val="22"/>
                <w:lang w:bidi="en-US"/>
              </w:rPr>
              <w:t>.</w:t>
            </w:r>
            <w:proofErr w:type="spellStart"/>
            <w:r w:rsidRPr="00F60FD2">
              <w:rPr>
                <w:rFonts w:eastAsia="Andale Sans UI"/>
                <w:kern w:val="2"/>
                <w:sz w:val="22"/>
                <w:szCs w:val="22"/>
                <w:lang w:val="en-US" w:bidi="en-US"/>
              </w:rPr>
              <w:t>gov</w:t>
            </w:r>
            <w:proofErr w:type="spellEnd"/>
            <w:r w:rsidRPr="00F60FD2">
              <w:rPr>
                <w:rFonts w:eastAsia="Andale Sans UI"/>
                <w:kern w:val="2"/>
                <w:sz w:val="22"/>
                <w:szCs w:val="22"/>
                <w:lang w:bidi="en-US"/>
              </w:rPr>
              <w:t>.</w:t>
            </w:r>
            <w:proofErr w:type="spellStart"/>
            <w:r w:rsidRPr="00F60FD2">
              <w:rPr>
                <w:rFonts w:eastAsia="Andale Sans UI"/>
                <w:kern w:val="2"/>
                <w:sz w:val="22"/>
                <w:szCs w:val="22"/>
                <w:lang w:val="en-US" w:bidi="en-US"/>
              </w:rPr>
              <w:t>ru</w:t>
            </w:r>
            <w:proofErr w:type="spellEnd"/>
          </w:p>
          <w:p w:rsidR="00BE596A" w:rsidRDefault="00690C1A" w:rsidP="00690C1A">
            <w:pPr>
              <w:widowControl w:val="0"/>
              <w:jc w:val="both"/>
              <w:rPr>
                <w:bCs/>
                <w:spacing w:val="2"/>
              </w:rPr>
            </w:pPr>
            <w:r w:rsidRPr="00F60FD2">
              <w:rPr>
                <w:rFonts w:eastAsia="Andale Sans UI"/>
                <w:kern w:val="2"/>
                <w:sz w:val="22"/>
                <w:szCs w:val="22"/>
                <w:lang w:bidi="en-US"/>
              </w:rPr>
              <w:t>Контактное лицо (Ф.И.О.): Розова Ирина Александровна</w:t>
            </w:r>
          </w:p>
          <w:p w:rsidR="00BE596A" w:rsidRDefault="003E01DC">
            <w:pPr>
              <w:widowControl w:val="0"/>
              <w:jc w:val="both"/>
              <w:rPr>
                <w:b/>
                <w:bCs/>
                <w:spacing w:val="2"/>
                <w:u w:val="single"/>
              </w:rPr>
            </w:pPr>
            <w:r>
              <w:rPr>
                <w:bCs/>
                <w:spacing w:val="2"/>
                <w:u w:val="single"/>
              </w:rPr>
              <w:t>Руководитель</w:t>
            </w:r>
          </w:p>
        </w:tc>
        <w:tc>
          <w:tcPr>
            <w:tcW w:w="4800" w:type="dxa"/>
            <w:shd w:val="clear" w:color="auto" w:fill="auto"/>
          </w:tcPr>
          <w:p w:rsidR="00BE596A" w:rsidRDefault="003E01DC">
            <w:pPr>
              <w:widowControl w:val="0"/>
              <w:jc w:val="both"/>
              <w:rPr>
                <w:b/>
                <w:bCs/>
                <w:spacing w:val="-6"/>
              </w:rPr>
            </w:pPr>
            <w:r>
              <w:rPr>
                <w:b/>
                <w:bCs/>
                <w:spacing w:val="1"/>
                <w:position w:val="1"/>
              </w:rPr>
              <w:t>Исполнитель</w:t>
            </w:r>
            <w:r>
              <w:rPr>
                <w:b/>
                <w:bCs/>
                <w:spacing w:val="-6"/>
                <w:position w:val="1"/>
              </w:rPr>
              <w:t>:</w:t>
            </w:r>
          </w:p>
          <w:p w:rsidR="00BE596A" w:rsidRDefault="00BE596A">
            <w:pPr>
              <w:widowControl w:val="0"/>
              <w:jc w:val="both"/>
              <w:rPr>
                <w:b/>
              </w:rPr>
            </w:pPr>
          </w:p>
          <w:p w:rsidR="00BE596A" w:rsidRDefault="00BE596A">
            <w:pPr>
              <w:widowControl w:val="0"/>
              <w:jc w:val="both"/>
              <w:rPr>
                <w:b/>
              </w:rPr>
            </w:pPr>
          </w:p>
          <w:p w:rsidR="00BE596A" w:rsidRDefault="00BE596A">
            <w:pPr>
              <w:widowControl w:val="0"/>
              <w:jc w:val="both"/>
              <w:rPr>
                <w:b/>
              </w:rPr>
            </w:pPr>
          </w:p>
          <w:p w:rsidR="00BE596A" w:rsidRDefault="003E01DC">
            <w:pPr>
              <w:widowControl w:val="0"/>
              <w:jc w:val="both"/>
              <w:rPr>
                <w:b/>
              </w:rPr>
            </w:pPr>
            <w:r>
              <w:rPr>
                <w:bCs/>
                <w:spacing w:val="2"/>
              </w:rPr>
              <w:t>Юридический адрес:</w:t>
            </w:r>
          </w:p>
          <w:p w:rsidR="00BE596A" w:rsidRDefault="00BE596A">
            <w:pPr>
              <w:widowControl w:val="0"/>
              <w:jc w:val="both"/>
              <w:rPr>
                <w:b/>
              </w:rPr>
            </w:pPr>
          </w:p>
          <w:p w:rsidR="00BE596A" w:rsidRDefault="003E01DC">
            <w:pPr>
              <w:widowControl w:val="0"/>
              <w:jc w:val="both"/>
              <w:rPr>
                <w:b/>
              </w:rPr>
            </w:pPr>
            <w:r>
              <w:rPr>
                <w:bCs/>
                <w:spacing w:val="2"/>
              </w:rPr>
              <w:t>Почтовый адрес:</w:t>
            </w:r>
          </w:p>
          <w:p w:rsidR="00BE596A" w:rsidRDefault="00BE596A">
            <w:pPr>
              <w:widowControl w:val="0"/>
              <w:jc w:val="both"/>
              <w:rPr>
                <w:b/>
              </w:rPr>
            </w:pPr>
          </w:p>
          <w:p w:rsidR="00BE596A" w:rsidRDefault="003E01DC">
            <w:pPr>
              <w:widowControl w:val="0"/>
              <w:jc w:val="both"/>
              <w:rPr>
                <w:bCs/>
                <w:spacing w:val="2"/>
              </w:rPr>
            </w:pPr>
            <w:r>
              <w:rPr>
                <w:bCs/>
                <w:spacing w:val="2"/>
              </w:rPr>
              <w:t>ИНН:</w:t>
            </w:r>
          </w:p>
          <w:p w:rsidR="00BE596A" w:rsidRDefault="003E01DC">
            <w:pPr>
              <w:widowControl w:val="0"/>
              <w:jc w:val="both"/>
              <w:rPr>
                <w:bCs/>
                <w:spacing w:val="2"/>
              </w:rPr>
            </w:pPr>
            <w:r>
              <w:rPr>
                <w:bCs/>
                <w:spacing w:val="2"/>
              </w:rPr>
              <w:t>КПП:</w:t>
            </w:r>
          </w:p>
          <w:p w:rsidR="00BE596A" w:rsidRDefault="003E01DC">
            <w:pPr>
              <w:widowControl w:val="0"/>
              <w:jc w:val="both"/>
              <w:rPr>
                <w:bCs/>
                <w:spacing w:val="2"/>
              </w:rPr>
            </w:pPr>
            <w:r>
              <w:rPr>
                <w:bCs/>
                <w:spacing w:val="2"/>
              </w:rPr>
              <w:t>БИК:</w:t>
            </w:r>
          </w:p>
          <w:p w:rsidR="00BE596A" w:rsidRDefault="003E01DC">
            <w:pPr>
              <w:widowControl w:val="0"/>
              <w:jc w:val="both"/>
              <w:rPr>
                <w:bCs/>
                <w:spacing w:val="2"/>
              </w:rPr>
            </w:pPr>
            <w:r>
              <w:rPr>
                <w:bCs/>
                <w:spacing w:val="2"/>
              </w:rPr>
              <w:t>ОКПО:</w:t>
            </w:r>
          </w:p>
          <w:p w:rsidR="00BE596A" w:rsidRDefault="003E01DC">
            <w:pPr>
              <w:widowControl w:val="0"/>
              <w:jc w:val="both"/>
              <w:rPr>
                <w:bCs/>
                <w:spacing w:val="2"/>
              </w:rPr>
            </w:pPr>
            <w:r>
              <w:rPr>
                <w:bCs/>
                <w:spacing w:val="2"/>
              </w:rPr>
              <w:t>ОГРН:</w:t>
            </w:r>
          </w:p>
          <w:p w:rsidR="00BE596A" w:rsidRDefault="003E01DC">
            <w:pPr>
              <w:widowControl w:val="0"/>
              <w:jc w:val="both"/>
              <w:rPr>
                <w:bCs/>
                <w:spacing w:val="2"/>
              </w:rPr>
            </w:pPr>
            <w:r>
              <w:rPr>
                <w:bCs/>
                <w:spacing w:val="2"/>
              </w:rPr>
              <w:t>Наименование банка:</w:t>
            </w:r>
          </w:p>
          <w:p w:rsidR="00BE596A" w:rsidRDefault="003E01DC">
            <w:pPr>
              <w:widowControl w:val="0"/>
              <w:jc w:val="both"/>
              <w:rPr>
                <w:bCs/>
                <w:spacing w:val="2"/>
              </w:rPr>
            </w:pPr>
            <w:proofErr w:type="gramStart"/>
            <w:r>
              <w:rPr>
                <w:bCs/>
                <w:spacing w:val="2"/>
              </w:rPr>
              <w:t>Р</w:t>
            </w:r>
            <w:proofErr w:type="gramEnd"/>
            <w:r>
              <w:rPr>
                <w:bCs/>
                <w:spacing w:val="2"/>
              </w:rPr>
              <w:t>/с:</w:t>
            </w:r>
          </w:p>
          <w:p w:rsidR="00BE596A" w:rsidRDefault="003E01DC">
            <w:pPr>
              <w:widowControl w:val="0"/>
              <w:jc w:val="both"/>
              <w:rPr>
                <w:bCs/>
                <w:spacing w:val="2"/>
              </w:rPr>
            </w:pPr>
            <w:r>
              <w:rPr>
                <w:bCs/>
                <w:spacing w:val="2"/>
              </w:rPr>
              <w:t>К/с:</w:t>
            </w:r>
          </w:p>
          <w:p w:rsidR="00BE596A" w:rsidRDefault="003E01DC">
            <w:pPr>
              <w:widowControl w:val="0"/>
              <w:jc w:val="both"/>
              <w:rPr>
                <w:bCs/>
                <w:spacing w:val="2"/>
              </w:rPr>
            </w:pPr>
            <w:r>
              <w:rPr>
                <w:bCs/>
                <w:spacing w:val="2"/>
              </w:rPr>
              <w:t>Тел.</w:t>
            </w:r>
          </w:p>
          <w:p w:rsidR="00BE596A" w:rsidRDefault="003E01DC">
            <w:pPr>
              <w:widowControl w:val="0"/>
              <w:jc w:val="both"/>
            </w:pPr>
            <w:r>
              <w:t>Адрес электронной почты:</w:t>
            </w:r>
          </w:p>
          <w:p w:rsidR="00BE596A" w:rsidRDefault="003E01DC">
            <w:pPr>
              <w:widowControl w:val="0"/>
              <w:jc w:val="both"/>
            </w:pPr>
            <w:r>
              <w:t>Контактное лицо:</w:t>
            </w:r>
          </w:p>
          <w:p w:rsidR="00BE596A" w:rsidRDefault="00BE596A">
            <w:pPr>
              <w:widowControl w:val="0"/>
              <w:jc w:val="both"/>
              <w:rPr>
                <w:bCs/>
                <w:spacing w:val="2"/>
              </w:rPr>
            </w:pPr>
          </w:p>
        </w:tc>
      </w:tr>
      <w:tr w:rsidR="00BE596A">
        <w:tc>
          <w:tcPr>
            <w:tcW w:w="5211" w:type="dxa"/>
            <w:shd w:val="clear" w:color="auto" w:fill="auto"/>
          </w:tcPr>
          <w:p w:rsidR="00BE596A" w:rsidRDefault="003E01DC">
            <w:pPr>
              <w:widowControl w:val="0"/>
              <w:jc w:val="both"/>
              <w:rPr>
                <w:b/>
                <w:bCs/>
                <w:spacing w:val="2"/>
              </w:rPr>
            </w:pPr>
            <w:r>
              <w:rPr>
                <w:position w:val="1"/>
              </w:rPr>
              <w:t>____________________ /</w:t>
            </w:r>
            <w:r>
              <w:rPr>
                <w:position w:val="1"/>
                <w:u w:val="single"/>
              </w:rPr>
              <w:t xml:space="preserve">Г.Н. </w:t>
            </w:r>
            <w:proofErr w:type="spellStart"/>
            <w:r>
              <w:rPr>
                <w:position w:val="1"/>
                <w:u w:val="single"/>
              </w:rPr>
              <w:t>Галицын</w:t>
            </w:r>
            <w:proofErr w:type="spellEnd"/>
            <w:r>
              <w:rPr>
                <w:position w:val="1"/>
              </w:rPr>
              <w:t>/</w:t>
            </w:r>
          </w:p>
          <w:p w:rsidR="00BE596A" w:rsidRDefault="003E01DC">
            <w:pPr>
              <w:widowControl w:val="0"/>
              <w:jc w:val="both"/>
              <w:rPr>
                <w:b/>
                <w:bCs/>
                <w:spacing w:val="2"/>
              </w:rPr>
            </w:pPr>
            <w:proofErr w:type="spellStart"/>
            <w:r>
              <w:rPr>
                <w:bCs/>
                <w:spacing w:val="2"/>
              </w:rPr>
              <w:t>м.п</w:t>
            </w:r>
            <w:proofErr w:type="spellEnd"/>
            <w:r>
              <w:rPr>
                <w:bCs/>
                <w:spacing w:val="2"/>
              </w:rPr>
              <w:t>.</w:t>
            </w:r>
          </w:p>
        </w:tc>
        <w:tc>
          <w:tcPr>
            <w:tcW w:w="4800" w:type="dxa"/>
            <w:shd w:val="clear" w:color="auto" w:fill="auto"/>
          </w:tcPr>
          <w:p w:rsidR="00BE596A" w:rsidRDefault="003E01DC">
            <w:pPr>
              <w:widowControl w:val="0"/>
              <w:ind w:firstLine="709"/>
              <w:jc w:val="both"/>
              <w:rPr>
                <w:b/>
                <w:bCs/>
                <w:spacing w:val="2"/>
              </w:rPr>
            </w:pPr>
            <w:r>
              <w:t>_________________/</w:t>
            </w:r>
            <w:r>
              <w:rPr>
                <w:u w:val="single"/>
              </w:rPr>
              <w:t xml:space="preserve">                          </w:t>
            </w:r>
            <w:r>
              <w:t xml:space="preserve"> </w:t>
            </w:r>
            <w:r>
              <w:rPr>
                <w:position w:val="1"/>
              </w:rPr>
              <w:t>/</w:t>
            </w:r>
          </w:p>
          <w:p w:rsidR="00BE596A" w:rsidRDefault="003E01DC">
            <w:pPr>
              <w:widowControl w:val="0"/>
              <w:jc w:val="both"/>
              <w:rPr>
                <w:b/>
                <w:bCs/>
              </w:rPr>
            </w:pPr>
            <w:proofErr w:type="spellStart"/>
            <w:r>
              <w:rPr>
                <w:bCs/>
                <w:spacing w:val="2"/>
              </w:rPr>
              <w:t>м.п</w:t>
            </w:r>
            <w:proofErr w:type="spellEnd"/>
            <w:r>
              <w:rPr>
                <w:bCs/>
                <w:spacing w:val="2"/>
              </w:rPr>
              <w:t>.</w:t>
            </w:r>
          </w:p>
        </w:tc>
      </w:tr>
    </w:tbl>
    <w:tbl>
      <w:tblPr>
        <w:tblStyle w:val="afb"/>
        <w:tblW w:w="10314" w:type="dxa"/>
        <w:tblLayout w:type="fixed"/>
        <w:tblLook w:val="04A0" w:firstRow="1" w:lastRow="0" w:firstColumn="1" w:lastColumn="0" w:noHBand="0" w:noVBand="1"/>
      </w:tblPr>
      <w:tblGrid>
        <w:gridCol w:w="4785"/>
        <w:gridCol w:w="5529"/>
      </w:tblGrid>
      <w:tr w:rsidR="00BE596A">
        <w:tc>
          <w:tcPr>
            <w:tcW w:w="4785" w:type="dxa"/>
            <w:tcBorders>
              <w:top w:val="nil"/>
              <w:left w:val="nil"/>
              <w:bottom w:val="nil"/>
              <w:right w:val="nil"/>
            </w:tcBorders>
          </w:tcPr>
          <w:p w:rsidR="00BE596A" w:rsidRDefault="003E01DC">
            <w:pPr>
              <w:pageBreakBefore/>
              <w:widowControl w:val="0"/>
              <w:ind w:firstLine="709"/>
            </w:pPr>
            <w:r>
              <w:lastRenderedPageBreak/>
              <w:br w:type="page"/>
            </w:r>
          </w:p>
        </w:tc>
        <w:tc>
          <w:tcPr>
            <w:tcW w:w="5528" w:type="dxa"/>
            <w:tcBorders>
              <w:top w:val="nil"/>
              <w:left w:val="nil"/>
              <w:bottom w:val="nil"/>
              <w:right w:val="nil"/>
            </w:tcBorders>
          </w:tcPr>
          <w:p w:rsidR="00BE596A" w:rsidRDefault="003E01DC">
            <w:pPr>
              <w:widowControl w:val="0"/>
              <w:tabs>
                <w:tab w:val="left" w:pos="6663"/>
              </w:tabs>
              <w:jc w:val="right"/>
            </w:pPr>
            <w:r>
              <w:t>Приложение № 1</w:t>
            </w:r>
          </w:p>
        </w:tc>
      </w:tr>
      <w:tr w:rsidR="00BE596A">
        <w:trPr>
          <w:trHeight w:val="869"/>
        </w:trPr>
        <w:tc>
          <w:tcPr>
            <w:tcW w:w="4785" w:type="dxa"/>
            <w:tcBorders>
              <w:top w:val="nil"/>
              <w:left w:val="nil"/>
              <w:bottom w:val="nil"/>
              <w:right w:val="nil"/>
            </w:tcBorders>
          </w:tcPr>
          <w:p w:rsidR="00BE596A" w:rsidRDefault="00BE596A">
            <w:pPr>
              <w:widowControl w:val="0"/>
              <w:ind w:firstLine="709"/>
            </w:pPr>
          </w:p>
        </w:tc>
        <w:tc>
          <w:tcPr>
            <w:tcW w:w="5528" w:type="dxa"/>
            <w:tcBorders>
              <w:top w:val="nil"/>
              <w:left w:val="nil"/>
              <w:bottom w:val="nil"/>
              <w:right w:val="nil"/>
            </w:tcBorders>
          </w:tcPr>
          <w:p w:rsidR="00BE596A" w:rsidRDefault="003E01DC" w:rsidP="00690C1A">
            <w:pPr>
              <w:widowControl w:val="0"/>
              <w:tabs>
                <w:tab w:val="left" w:pos="6085"/>
              </w:tabs>
              <w:jc w:val="right"/>
            </w:pPr>
            <w:r>
              <w:t>к Контракту</w:t>
            </w:r>
            <w:r w:rsidR="00690C1A">
              <w:t xml:space="preserve"> </w:t>
            </w:r>
            <w:r>
              <w:t xml:space="preserve">№ </w:t>
            </w:r>
            <w:r>
              <w:rPr>
                <w:caps/>
                <w:u w:val="single"/>
              </w:rPr>
              <w:t>____________________________</w:t>
            </w:r>
          </w:p>
          <w:p w:rsidR="00BE596A" w:rsidRDefault="003E01DC">
            <w:pPr>
              <w:widowControl w:val="0"/>
              <w:tabs>
                <w:tab w:val="left" w:pos="6663"/>
              </w:tabs>
              <w:ind w:left="-2149" w:right="-1" w:firstLine="2149"/>
              <w:jc w:val="right"/>
            </w:pPr>
            <w:r>
              <w:t>от «__» ___ 202</w:t>
            </w:r>
            <w:r w:rsidR="00C34A7B">
              <w:t>6</w:t>
            </w:r>
            <w:r>
              <w:t xml:space="preserve"> г.</w:t>
            </w:r>
          </w:p>
          <w:p w:rsidR="00BE596A" w:rsidRDefault="00BE596A">
            <w:pPr>
              <w:widowControl w:val="0"/>
              <w:tabs>
                <w:tab w:val="left" w:pos="6663"/>
              </w:tabs>
              <w:jc w:val="right"/>
            </w:pPr>
          </w:p>
        </w:tc>
      </w:tr>
    </w:tbl>
    <w:p w:rsidR="00BE596A" w:rsidRDefault="00BE596A">
      <w:pPr>
        <w:widowControl w:val="0"/>
        <w:shd w:val="clear" w:color="auto" w:fill="FFFFFF"/>
        <w:ind w:left="4962"/>
        <w:jc w:val="both"/>
      </w:pPr>
    </w:p>
    <w:p w:rsidR="00BE596A" w:rsidRDefault="00BE596A">
      <w:pPr>
        <w:widowControl w:val="0"/>
        <w:shd w:val="clear" w:color="auto" w:fill="FFFFFF"/>
        <w:ind w:left="4962"/>
        <w:jc w:val="both"/>
      </w:pPr>
    </w:p>
    <w:p w:rsidR="00BE596A" w:rsidRDefault="003E01DC">
      <w:pPr>
        <w:widowControl w:val="0"/>
        <w:ind w:firstLine="425"/>
        <w:jc w:val="center"/>
        <w:outlineLvl w:val="0"/>
        <w:rPr>
          <w:b/>
          <w:bCs/>
        </w:rPr>
      </w:pPr>
      <w:r>
        <w:rPr>
          <w:b/>
          <w:bCs/>
        </w:rPr>
        <w:t>СПЕЦИФИКАЦИЯ</w:t>
      </w:r>
    </w:p>
    <w:p w:rsidR="00BE596A" w:rsidRDefault="00BE596A">
      <w:pPr>
        <w:widowControl w:val="0"/>
        <w:ind w:firstLine="425"/>
        <w:jc w:val="center"/>
        <w:outlineLvl w:val="0"/>
        <w:rPr>
          <w:b/>
        </w:rPr>
      </w:pPr>
    </w:p>
    <w:p w:rsidR="00BE596A" w:rsidRDefault="00BE596A">
      <w:pPr>
        <w:spacing w:after="60"/>
        <w:ind w:firstLine="425"/>
        <w:rPr>
          <w:b/>
        </w:rPr>
      </w:pPr>
    </w:p>
    <w:tbl>
      <w:tblPr>
        <w:tblW w:w="10031" w:type="dxa"/>
        <w:tblLayout w:type="fixed"/>
        <w:tblLook w:val="04A0" w:firstRow="1" w:lastRow="0" w:firstColumn="1" w:lastColumn="0" w:noHBand="0" w:noVBand="1"/>
      </w:tblPr>
      <w:tblGrid>
        <w:gridCol w:w="6630"/>
        <w:gridCol w:w="3401"/>
      </w:tblGrid>
      <w:tr w:rsidR="00BE596A">
        <w:trPr>
          <w:trHeight w:val="385"/>
        </w:trPr>
        <w:tc>
          <w:tcPr>
            <w:tcW w:w="6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3E01DC">
            <w:pPr>
              <w:spacing w:after="60"/>
              <w:jc w:val="center"/>
              <w:rPr>
                <w:b/>
              </w:rPr>
            </w:pPr>
            <w:r>
              <w:rPr>
                <w:b/>
              </w:rPr>
              <w:t>Наименование</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3E01DC">
            <w:pPr>
              <w:spacing w:after="60"/>
              <w:jc w:val="center"/>
              <w:rPr>
                <w:b/>
              </w:rPr>
            </w:pPr>
            <w:r>
              <w:rPr>
                <w:b/>
              </w:rPr>
              <w:t>Количество, штук</w:t>
            </w:r>
          </w:p>
        </w:tc>
      </w:tr>
      <w:tr w:rsidR="00BE596A">
        <w:trPr>
          <w:trHeight w:val="385"/>
        </w:trPr>
        <w:tc>
          <w:tcPr>
            <w:tcW w:w="6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3E01DC" w:rsidP="00C34A7B">
            <w:pPr>
              <w:spacing w:after="60"/>
            </w:pPr>
            <w:r>
              <w:t>Подготовка к отопительному сезону 202</w:t>
            </w:r>
            <w:r w:rsidR="00C34A7B">
              <w:t>6</w:t>
            </w:r>
            <w:r>
              <w:t>-202</w:t>
            </w:r>
            <w:r w:rsidR="00C34A7B">
              <w:t>7</w:t>
            </w:r>
            <w:r>
              <w:t xml:space="preserve"> г. здания по адресу: </w:t>
            </w:r>
            <w:proofErr w:type="spellStart"/>
            <w:r>
              <w:t>г</w:t>
            </w:r>
            <w:proofErr w:type="gramStart"/>
            <w:r>
              <w:t>.В</w:t>
            </w:r>
            <w:proofErr w:type="gramEnd"/>
            <w:r>
              <w:t>ладимир</w:t>
            </w:r>
            <w:proofErr w:type="spellEnd"/>
            <w:r>
              <w:t>, ул.2-я Никольская, д.8</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3E01DC">
            <w:pPr>
              <w:spacing w:after="60"/>
              <w:jc w:val="center"/>
            </w:pPr>
            <w:r>
              <w:t>1</w:t>
            </w:r>
          </w:p>
        </w:tc>
      </w:tr>
    </w:tbl>
    <w:p w:rsidR="00BE596A" w:rsidRDefault="003E01DC">
      <w:pPr>
        <w:spacing w:after="60"/>
        <w:ind w:firstLine="708"/>
        <w:jc w:val="both"/>
      </w:pPr>
      <w:r>
        <w:t xml:space="preserve">Код ОКПД 2: </w:t>
      </w:r>
      <w:r>
        <w:rPr>
          <w:u w:val="single"/>
        </w:rPr>
        <w:t>43.22.12.120</w:t>
      </w:r>
    </w:p>
    <w:p w:rsidR="00BE596A" w:rsidRDefault="00BE596A">
      <w:pPr>
        <w:spacing w:after="60"/>
        <w:ind w:firstLine="708"/>
        <w:jc w:val="both"/>
      </w:pPr>
    </w:p>
    <w:tbl>
      <w:tblPr>
        <w:tblStyle w:val="afb"/>
        <w:tblW w:w="10031" w:type="dxa"/>
        <w:tblLayout w:type="fixed"/>
        <w:tblLook w:val="04A0" w:firstRow="1" w:lastRow="0" w:firstColumn="1" w:lastColumn="0" w:noHBand="0" w:noVBand="1"/>
      </w:tblPr>
      <w:tblGrid>
        <w:gridCol w:w="676"/>
        <w:gridCol w:w="3118"/>
        <w:gridCol w:w="851"/>
        <w:gridCol w:w="1417"/>
        <w:gridCol w:w="1984"/>
        <w:gridCol w:w="1985"/>
      </w:tblGrid>
      <w:tr w:rsidR="00BE596A">
        <w:tc>
          <w:tcPr>
            <w:tcW w:w="675" w:type="dxa"/>
            <w:vAlign w:val="center"/>
          </w:tcPr>
          <w:p w:rsidR="00BE596A" w:rsidRDefault="003E01DC">
            <w:pPr>
              <w:widowControl w:val="0"/>
              <w:spacing w:after="60"/>
              <w:jc w:val="center"/>
              <w:rPr>
                <w:b/>
                <w:sz w:val="22"/>
                <w:szCs w:val="22"/>
              </w:rPr>
            </w:pPr>
            <w:r>
              <w:rPr>
                <w:b/>
                <w:sz w:val="22"/>
                <w:szCs w:val="22"/>
              </w:rPr>
              <w:t>№</w:t>
            </w:r>
          </w:p>
          <w:p w:rsidR="00BE596A" w:rsidRDefault="003E01DC">
            <w:pPr>
              <w:widowControl w:val="0"/>
              <w:spacing w:after="60"/>
              <w:jc w:val="center"/>
              <w:rPr>
                <w:b/>
                <w:sz w:val="22"/>
                <w:szCs w:val="22"/>
              </w:rPr>
            </w:pPr>
            <w:proofErr w:type="gramStart"/>
            <w:r>
              <w:rPr>
                <w:b/>
                <w:sz w:val="22"/>
                <w:szCs w:val="22"/>
              </w:rPr>
              <w:t>п</w:t>
            </w:r>
            <w:proofErr w:type="gramEnd"/>
            <w:r>
              <w:rPr>
                <w:b/>
                <w:sz w:val="22"/>
                <w:szCs w:val="22"/>
              </w:rPr>
              <w:t>/п</w:t>
            </w:r>
          </w:p>
        </w:tc>
        <w:tc>
          <w:tcPr>
            <w:tcW w:w="3118" w:type="dxa"/>
            <w:vAlign w:val="center"/>
          </w:tcPr>
          <w:p w:rsidR="00BE596A" w:rsidRDefault="003E01DC">
            <w:pPr>
              <w:widowControl w:val="0"/>
              <w:spacing w:after="60"/>
              <w:jc w:val="center"/>
              <w:rPr>
                <w:b/>
                <w:sz w:val="22"/>
                <w:szCs w:val="22"/>
              </w:rPr>
            </w:pPr>
            <w:r>
              <w:rPr>
                <w:b/>
                <w:sz w:val="22"/>
                <w:szCs w:val="22"/>
              </w:rPr>
              <w:t>Наименование</w:t>
            </w:r>
          </w:p>
        </w:tc>
        <w:tc>
          <w:tcPr>
            <w:tcW w:w="851" w:type="dxa"/>
          </w:tcPr>
          <w:p w:rsidR="00BE596A" w:rsidRDefault="003E01DC">
            <w:pPr>
              <w:jc w:val="center"/>
              <w:rPr>
                <w:b/>
                <w:bCs/>
                <w:sz w:val="22"/>
                <w:szCs w:val="22"/>
              </w:rPr>
            </w:pPr>
            <w:r>
              <w:rPr>
                <w:b/>
                <w:bCs/>
                <w:sz w:val="22"/>
                <w:szCs w:val="22"/>
              </w:rPr>
              <w:t>Ед.</w:t>
            </w:r>
          </w:p>
          <w:p w:rsidR="00BE596A" w:rsidRDefault="003E01DC">
            <w:pPr>
              <w:jc w:val="center"/>
              <w:rPr>
                <w:b/>
                <w:bCs/>
                <w:sz w:val="22"/>
                <w:szCs w:val="22"/>
              </w:rPr>
            </w:pPr>
            <w:r>
              <w:rPr>
                <w:b/>
                <w:bCs/>
                <w:sz w:val="22"/>
                <w:szCs w:val="22"/>
              </w:rPr>
              <w:t>изм.</w:t>
            </w:r>
          </w:p>
        </w:tc>
        <w:tc>
          <w:tcPr>
            <w:tcW w:w="1417" w:type="dxa"/>
            <w:vAlign w:val="center"/>
          </w:tcPr>
          <w:p w:rsidR="00BE596A" w:rsidRDefault="003E01DC">
            <w:pPr>
              <w:widowControl w:val="0"/>
              <w:spacing w:after="60"/>
              <w:jc w:val="center"/>
              <w:rPr>
                <w:b/>
                <w:sz w:val="22"/>
                <w:szCs w:val="22"/>
              </w:rPr>
            </w:pPr>
            <w:r>
              <w:rPr>
                <w:b/>
                <w:sz w:val="22"/>
                <w:szCs w:val="22"/>
              </w:rPr>
              <w:t>Кол-во</w:t>
            </w:r>
          </w:p>
          <w:p w:rsidR="00BE596A" w:rsidRDefault="00BE596A">
            <w:pPr>
              <w:widowControl w:val="0"/>
              <w:spacing w:after="60"/>
              <w:jc w:val="center"/>
              <w:rPr>
                <w:b/>
                <w:sz w:val="22"/>
                <w:szCs w:val="22"/>
              </w:rPr>
            </w:pPr>
          </w:p>
        </w:tc>
        <w:tc>
          <w:tcPr>
            <w:tcW w:w="1984" w:type="dxa"/>
          </w:tcPr>
          <w:p w:rsidR="00BE596A" w:rsidRDefault="003E01DC">
            <w:pPr>
              <w:widowControl w:val="0"/>
              <w:spacing w:after="60"/>
              <w:jc w:val="center"/>
              <w:rPr>
                <w:b/>
                <w:sz w:val="22"/>
                <w:szCs w:val="22"/>
              </w:rPr>
            </w:pPr>
            <w:r>
              <w:rPr>
                <w:b/>
                <w:sz w:val="22"/>
                <w:szCs w:val="22"/>
              </w:rPr>
              <w:t>Цена с НДС,</w:t>
            </w:r>
          </w:p>
          <w:p w:rsidR="00BE596A" w:rsidRDefault="003E01DC">
            <w:pPr>
              <w:widowControl w:val="0"/>
              <w:spacing w:after="60"/>
              <w:jc w:val="center"/>
              <w:rPr>
                <w:b/>
                <w:sz w:val="22"/>
                <w:szCs w:val="22"/>
              </w:rPr>
            </w:pPr>
            <w:r>
              <w:rPr>
                <w:b/>
                <w:sz w:val="22"/>
                <w:szCs w:val="22"/>
              </w:rPr>
              <w:t>руб.</w:t>
            </w:r>
          </w:p>
        </w:tc>
        <w:tc>
          <w:tcPr>
            <w:tcW w:w="1985" w:type="dxa"/>
          </w:tcPr>
          <w:p w:rsidR="00BE596A" w:rsidRDefault="003E01DC">
            <w:pPr>
              <w:widowControl w:val="0"/>
              <w:spacing w:after="60"/>
              <w:jc w:val="center"/>
              <w:rPr>
                <w:b/>
                <w:sz w:val="22"/>
                <w:szCs w:val="22"/>
              </w:rPr>
            </w:pPr>
            <w:r>
              <w:rPr>
                <w:b/>
                <w:sz w:val="22"/>
                <w:szCs w:val="22"/>
              </w:rPr>
              <w:t>Сумма с НДС, руб.</w:t>
            </w:r>
          </w:p>
        </w:tc>
      </w:tr>
      <w:tr w:rsidR="00BE596A">
        <w:trPr>
          <w:trHeight w:val="567"/>
        </w:trPr>
        <w:tc>
          <w:tcPr>
            <w:tcW w:w="675" w:type="dxa"/>
            <w:vAlign w:val="center"/>
          </w:tcPr>
          <w:p w:rsidR="00BE596A" w:rsidRDefault="00BE596A">
            <w:pPr>
              <w:widowControl w:val="0"/>
              <w:numPr>
                <w:ilvl w:val="0"/>
                <w:numId w:val="3"/>
              </w:numPr>
              <w:contextualSpacing/>
              <w:jc w:val="center"/>
            </w:pPr>
          </w:p>
        </w:tc>
        <w:tc>
          <w:tcPr>
            <w:tcW w:w="3118" w:type="dxa"/>
            <w:vAlign w:val="center"/>
          </w:tcPr>
          <w:p w:rsidR="00BE596A" w:rsidRDefault="003E01DC" w:rsidP="00C34A7B">
            <w:pPr>
              <w:widowControl w:val="0"/>
              <w:jc w:val="center"/>
            </w:pPr>
            <w:r>
              <w:rPr>
                <w:color w:val="000000"/>
                <w:sz w:val="22"/>
                <w:szCs w:val="22"/>
              </w:rPr>
              <w:t>Подготовка к отопительному сезону 202</w:t>
            </w:r>
            <w:r w:rsidR="00C34A7B">
              <w:rPr>
                <w:color w:val="000000"/>
                <w:sz w:val="22"/>
                <w:szCs w:val="22"/>
              </w:rPr>
              <w:t>6</w:t>
            </w:r>
            <w:r>
              <w:rPr>
                <w:color w:val="000000"/>
                <w:sz w:val="22"/>
                <w:szCs w:val="22"/>
              </w:rPr>
              <w:t>-202</w:t>
            </w:r>
            <w:r w:rsidR="00C34A7B">
              <w:rPr>
                <w:color w:val="000000"/>
                <w:sz w:val="22"/>
                <w:szCs w:val="22"/>
              </w:rPr>
              <w:t>7</w:t>
            </w:r>
            <w:r>
              <w:rPr>
                <w:color w:val="000000"/>
                <w:sz w:val="22"/>
                <w:szCs w:val="22"/>
              </w:rPr>
              <w:t xml:space="preserve"> г. здания по адресу: </w:t>
            </w:r>
            <w:proofErr w:type="spellStart"/>
            <w:r>
              <w:rPr>
                <w:color w:val="000000"/>
                <w:sz w:val="22"/>
                <w:szCs w:val="22"/>
              </w:rPr>
              <w:t>г</w:t>
            </w:r>
            <w:proofErr w:type="gramStart"/>
            <w:r>
              <w:rPr>
                <w:color w:val="000000"/>
                <w:sz w:val="22"/>
                <w:szCs w:val="22"/>
              </w:rPr>
              <w:t>.В</w:t>
            </w:r>
            <w:proofErr w:type="gramEnd"/>
            <w:r>
              <w:rPr>
                <w:color w:val="000000"/>
                <w:sz w:val="22"/>
                <w:szCs w:val="22"/>
              </w:rPr>
              <w:t>ладимир</w:t>
            </w:r>
            <w:proofErr w:type="spellEnd"/>
            <w:r>
              <w:rPr>
                <w:color w:val="000000"/>
                <w:sz w:val="22"/>
                <w:szCs w:val="22"/>
              </w:rPr>
              <w:t>, ул.2-я Никольская, д.8</w:t>
            </w:r>
          </w:p>
        </w:tc>
        <w:tc>
          <w:tcPr>
            <w:tcW w:w="851" w:type="dxa"/>
            <w:vAlign w:val="center"/>
          </w:tcPr>
          <w:p w:rsidR="00BE596A" w:rsidRDefault="003E01DC">
            <w:pPr>
              <w:jc w:val="center"/>
              <w:rPr>
                <w:bCs/>
                <w:sz w:val="20"/>
                <w:szCs w:val="20"/>
              </w:rPr>
            </w:pPr>
            <w:r>
              <w:rPr>
                <w:bCs/>
                <w:sz w:val="20"/>
                <w:szCs w:val="20"/>
              </w:rPr>
              <w:t>штук</w:t>
            </w:r>
          </w:p>
        </w:tc>
        <w:tc>
          <w:tcPr>
            <w:tcW w:w="1417" w:type="dxa"/>
            <w:vAlign w:val="center"/>
          </w:tcPr>
          <w:p w:rsidR="00BE596A" w:rsidRDefault="003E01DC">
            <w:pPr>
              <w:widowControl w:val="0"/>
              <w:jc w:val="center"/>
            </w:pPr>
            <w:r>
              <w:t>1</w:t>
            </w:r>
          </w:p>
        </w:tc>
        <w:tc>
          <w:tcPr>
            <w:tcW w:w="1984" w:type="dxa"/>
            <w:vAlign w:val="center"/>
          </w:tcPr>
          <w:p w:rsidR="00BE596A" w:rsidRDefault="00BE596A">
            <w:pPr>
              <w:widowControl w:val="0"/>
              <w:jc w:val="center"/>
            </w:pPr>
          </w:p>
        </w:tc>
        <w:tc>
          <w:tcPr>
            <w:tcW w:w="1985" w:type="dxa"/>
            <w:vAlign w:val="center"/>
          </w:tcPr>
          <w:p w:rsidR="00BE596A" w:rsidRDefault="00BE596A">
            <w:pPr>
              <w:widowControl w:val="0"/>
              <w:jc w:val="center"/>
            </w:pPr>
          </w:p>
        </w:tc>
      </w:tr>
      <w:tr w:rsidR="00BE596A">
        <w:trPr>
          <w:trHeight w:val="567"/>
        </w:trPr>
        <w:tc>
          <w:tcPr>
            <w:tcW w:w="8045" w:type="dxa"/>
            <w:gridSpan w:val="5"/>
            <w:vAlign w:val="center"/>
          </w:tcPr>
          <w:p w:rsidR="00BE596A" w:rsidRDefault="003E01DC">
            <w:pPr>
              <w:widowControl w:val="0"/>
              <w:jc w:val="right"/>
            </w:pPr>
            <w:r>
              <w:t>ИТОГО:</w:t>
            </w:r>
          </w:p>
        </w:tc>
        <w:tc>
          <w:tcPr>
            <w:tcW w:w="1985" w:type="dxa"/>
            <w:vAlign w:val="center"/>
          </w:tcPr>
          <w:p w:rsidR="00BE596A" w:rsidRDefault="00BE596A">
            <w:pPr>
              <w:widowControl w:val="0"/>
              <w:jc w:val="center"/>
            </w:pPr>
          </w:p>
        </w:tc>
      </w:tr>
      <w:tr w:rsidR="00BE596A">
        <w:trPr>
          <w:trHeight w:val="567"/>
        </w:trPr>
        <w:tc>
          <w:tcPr>
            <w:tcW w:w="8045" w:type="dxa"/>
            <w:gridSpan w:val="5"/>
            <w:vAlign w:val="center"/>
          </w:tcPr>
          <w:p w:rsidR="00BE596A" w:rsidRDefault="003E01DC">
            <w:pPr>
              <w:widowControl w:val="0"/>
              <w:jc w:val="right"/>
            </w:pPr>
            <w:r>
              <w:t xml:space="preserve">В </w:t>
            </w:r>
            <w:proofErr w:type="spellStart"/>
            <w:r>
              <w:t>т.ч</w:t>
            </w:r>
            <w:proofErr w:type="spellEnd"/>
            <w:r>
              <w:t>. НДС ___%</w:t>
            </w:r>
          </w:p>
        </w:tc>
        <w:tc>
          <w:tcPr>
            <w:tcW w:w="1985" w:type="dxa"/>
            <w:vAlign w:val="center"/>
          </w:tcPr>
          <w:p w:rsidR="00BE596A" w:rsidRDefault="00BE596A">
            <w:pPr>
              <w:widowControl w:val="0"/>
              <w:jc w:val="center"/>
            </w:pPr>
          </w:p>
        </w:tc>
      </w:tr>
    </w:tbl>
    <w:p w:rsidR="00BE596A" w:rsidRDefault="003E01DC">
      <w:pPr>
        <w:widowControl w:val="0"/>
        <w:ind w:firstLine="708"/>
        <w:rPr>
          <w:rFonts w:eastAsia="Calibri"/>
          <w:bCs/>
          <w:lang w:eastAsia="en-US"/>
        </w:rPr>
      </w:pPr>
      <w:r>
        <w:rPr>
          <w:rFonts w:eastAsia="Calibri"/>
          <w:bCs/>
          <w:lang w:eastAsia="en-US"/>
        </w:rPr>
        <w:t>Всего на сумму</w:t>
      </w:r>
      <w:proofErr w:type="gramStart"/>
      <w:r>
        <w:rPr>
          <w:rFonts w:eastAsia="Calibri"/>
          <w:bCs/>
          <w:lang w:eastAsia="en-US"/>
        </w:rPr>
        <w:t xml:space="preserve">:____________ (_______________________) </w:t>
      </w:r>
      <w:proofErr w:type="gramEnd"/>
      <w:r>
        <w:rPr>
          <w:rFonts w:eastAsia="Calibri"/>
          <w:bCs/>
          <w:lang w:eastAsia="en-US"/>
        </w:rPr>
        <w:t>рублей ____ копеек, в том числе НДС ___ % (в случае, если Исполнитель не является плательщиком НДС – «НДС не облагается»).</w:t>
      </w:r>
    </w:p>
    <w:p w:rsidR="00BE596A" w:rsidRDefault="003E01DC">
      <w:pPr>
        <w:widowControl w:val="0"/>
        <w:ind w:firstLine="708"/>
        <w:rPr>
          <w:rFonts w:eastAsia="Calibri"/>
          <w:b/>
          <w:bCs/>
          <w:lang w:eastAsia="en-US"/>
        </w:rPr>
      </w:pPr>
      <w:r>
        <w:rPr>
          <w:rFonts w:eastAsia="Calibri"/>
          <w:bCs/>
          <w:lang w:eastAsia="en-US"/>
        </w:rPr>
        <w:t xml:space="preserve">Период оказания услуги </w:t>
      </w:r>
      <w:proofErr w:type="gramStart"/>
      <w:r>
        <w:rPr>
          <w:rFonts w:eastAsia="Calibri"/>
          <w:bCs/>
          <w:lang w:eastAsia="en-US"/>
        </w:rPr>
        <w:t>с даты заключения</w:t>
      </w:r>
      <w:proofErr w:type="gramEnd"/>
      <w:r>
        <w:rPr>
          <w:rFonts w:eastAsia="Calibri"/>
          <w:bCs/>
          <w:lang w:eastAsia="en-US"/>
        </w:rPr>
        <w:t xml:space="preserve"> договора по 3</w:t>
      </w:r>
      <w:r w:rsidR="00C34A7B">
        <w:rPr>
          <w:rFonts w:eastAsia="Calibri"/>
          <w:bCs/>
          <w:lang w:eastAsia="en-US"/>
        </w:rPr>
        <w:t>0</w:t>
      </w:r>
      <w:r>
        <w:rPr>
          <w:rFonts w:eastAsia="Calibri"/>
          <w:bCs/>
          <w:lang w:eastAsia="en-US"/>
        </w:rPr>
        <w:t>.1</w:t>
      </w:r>
      <w:r w:rsidR="00C34A7B">
        <w:rPr>
          <w:rFonts w:eastAsia="Calibri"/>
          <w:bCs/>
          <w:lang w:eastAsia="en-US"/>
        </w:rPr>
        <w:t>0</w:t>
      </w:r>
      <w:r>
        <w:rPr>
          <w:rFonts w:eastAsia="Calibri"/>
          <w:bCs/>
          <w:lang w:eastAsia="en-US"/>
        </w:rPr>
        <w:t>.202</w:t>
      </w:r>
      <w:r w:rsidR="00C34A7B">
        <w:rPr>
          <w:rFonts w:eastAsia="Calibri"/>
          <w:bCs/>
          <w:lang w:eastAsia="en-US"/>
        </w:rPr>
        <w:t>6</w:t>
      </w:r>
      <w:r>
        <w:rPr>
          <w:rFonts w:eastAsia="Calibri"/>
          <w:bCs/>
          <w:lang w:eastAsia="en-US"/>
        </w:rPr>
        <w:t>.</w:t>
      </w:r>
    </w:p>
    <w:p w:rsidR="00BE596A" w:rsidRDefault="00BE596A">
      <w:pPr>
        <w:widowControl w:val="0"/>
        <w:rPr>
          <w:rFonts w:eastAsia="Calibri"/>
          <w:lang w:eastAsia="en-US"/>
        </w:rPr>
      </w:pPr>
    </w:p>
    <w:p w:rsidR="00BE596A" w:rsidRDefault="00BE596A">
      <w:pPr>
        <w:ind w:firstLine="708"/>
        <w:jc w:val="both"/>
        <w:rPr>
          <w:rFonts w:eastAsia="Calibri"/>
          <w:lang w:eastAsia="en-US"/>
        </w:rPr>
      </w:pPr>
    </w:p>
    <w:p w:rsidR="00BE596A" w:rsidRDefault="00BE596A">
      <w:pPr>
        <w:widowControl w:val="0"/>
        <w:ind w:firstLine="709"/>
        <w:rPr>
          <w:rFonts w:eastAsiaTheme="minorHAnsi"/>
          <w:b/>
          <w:bCs/>
          <w:i/>
          <w:iCs/>
          <w:lang w:eastAsia="en-US"/>
        </w:rPr>
      </w:pPr>
    </w:p>
    <w:tbl>
      <w:tblPr>
        <w:tblW w:w="10065" w:type="dxa"/>
        <w:tblInd w:w="109" w:type="dxa"/>
        <w:tblLayout w:type="fixed"/>
        <w:tblLook w:val="0000" w:firstRow="0" w:lastRow="0" w:firstColumn="0" w:lastColumn="0" w:noHBand="0" w:noVBand="0"/>
      </w:tblPr>
      <w:tblGrid>
        <w:gridCol w:w="5103"/>
        <w:gridCol w:w="4962"/>
      </w:tblGrid>
      <w:tr w:rsidR="00BE596A">
        <w:tc>
          <w:tcPr>
            <w:tcW w:w="5102" w:type="dxa"/>
          </w:tcPr>
          <w:p w:rsidR="00BE596A" w:rsidRDefault="003E01DC">
            <w:pPr>
              <w:widowControl w:val="0"/>
              <w:ind w:firstLine="709"/>
            </w:pPr>
            <w:r>
              <w:rPr>
                <w:sz w:val="22"/>
                <w:szCs w:val="22"/>
              </w:rPr>
              <w:t>Заказчик:</w:t>
            </w:r>
          </w:p>
          <w:p w:rsidR="00BE596A" w:rsidRDefault="003E01DC">
            <w:pPr>
              <w:widowControl w:val="0"/>
              <w:rPr>
                <w:b/>
                <w:bCs/>
                <w:spacing w:val="2"/>
              </w:rPr>
            </w:pPr>
            <w:r>
              <w:rPr>
                <w:b/>
                <w:bCs/>
                <w:spacing w:val="2"/>
              </w:rPr>
              <w:t>Верхне-Волжское межрегиональное управление Федеральной службы по надзору в сфере природопользования</w:t>
            </w:r>
          </w:p>
          <w:p w:rsidR="00BE596A" w:rsidRDefault="00BE596A">
            <w:pPr>
              <w:widowControl w:val="0"/>
              <w:rPr>
                <w:bCs/>
                <w:spacing w:val="2"/>
              </w:rPr>
            </w:pPr>
          </w:p>
          <w:p w:rsidR="00BE596A" w:rsidRDefault="003E01DC">
            <w:pPr>
              <w:widowControl w:val="0"/>
              <w:rPr>
                <w:bCs/>
                <w:spacing w:val="2"/>
                <w:u w:val="single"/>
              </w:rPr>
            </w:pPr>
            <w:r>
              <w:rPr>
                <w:bCs/>
                <w:spacing w:val="2"/>
                <w:u w:val="single"/>
              </w:rPr>
              <w:t>Руководитель</w:t>
            </w:r>
          </w:p>
          <w:p w:rsidR="00BE596A" w:rsidRDefault="00BE596A">
            <w:pPr>
              <w:widowControl w:val="0"/>
              <w:ind w:firstLine="709"/>
              <w:rPr>
                <w:lang w:eastAsia="ar-SA"/>
              </w:rPr>
            </w:pPr>
          </w:p>
          <w:p w:rsidR="00BE596A" w:rsidRDefault="003E01DC">
            <w:pPr>
              <w:widowControl w:val="0"/>
              <w:rPr>
                <w:u w:val="single"/>
                <w:lang w:eastAsia="ar-SA"/>
              </w:rPr>
            </w:pPr>
            <w:r>
              <w:rPr>
                <w:lang w:eastAsia="ar-SA"/>
              </w:rPr>
              <w:t xml:space="preserve">                        ___________/ </w:t>
            </w:r>
            <w:r>
              <w:rPr>
                <w:u w:val="single"/>
                <w:lang w:eastAsia="ar-SA"/>
              </w:rPr>
              <w:t xml:space="preserve">Г.Н. </w:t>
            </w:r>
            <w:proofErr w:type="spellStart"/>
            <w:r>
              <w:rPr>
                <w:u w:val="single"/>
                <w:lang w:eastAsia="ar-SA"/>
              </w:rPr>
              <w:t>Галицын</w:t>
            </w:r>
            <w:proofErr w:type="spellEnd"/>
            <w:r>
              <w:rPr>
                <w:lang w:eastAsia="ar-SA"/>
              </w:rPr>
              <w:t xml:space="preserve"> /</w:t>
            </w:r>
          </w:p>
          <w:p w:rsidR="00BE596A" w:rsidRDefault="003E01DC">
            <w:pPr>
              <w:widowControl w:val="0"/>
              <w:rPr>
                <w:lang w:eastAsia="ar-SA"/>
              </w:rPr>
            </w:pPr>
            <w:r>
              <w:rPr>
                <w:lang w:eastAsia="ar-SA"/>
              </w:rPr>
              <w:t>М.П.</w:t>
            </w:r>
          </w:p>
        </w:tc>
        <w:tc>
          <w:tcPr>
            <w:tcW w:w="4962" w:type="dxa"/>
          </w:tcPr>
          <w:p w:rsidR="00BE596A" w:rsidRDefault="003E01DC">
            <w:pPr>
              <w:widowControl w:val="0"/>
              <w:snapToGrid w:val="0"/>
              <w:ind w:right="-1" w:firstLine="709"/>
              <w:rPr>
                <w:lang w:eastAsia="ar-SA"/>
              </w:rPr>
            </w:pPr>
            <w:r>
              <w:rPr>
                <w:lang w:eastAsia="ar-SA"/>
              </w:rPr>
              <w:t>Исполнитель</w:t>
            </w:r>
          </w:p>
          <w:p w:rsidR="00BE596A" w:rsidRDefault="00BE596A">
            <w:pPr>
              <w:pStyle w:val="21"/>
              <w:widowControl w:val="0"/>
              <w:ind w:left="0" w:firstLine="0"/>
            </w:pPr>
          </w:p>
          <w:p w:rsidR="00BE596A" w:rsidRDefault="00BE596A">
            <w:pPr>
              <w:pStyle w:val="21"/>
              <w:widowControl w:val="0"/>
              <w:ind w:left="0" w:firstLine="709"/>
            </w:pPr>
          </w:p>
          <w:p w:rsidR="00BE596A" w:rsidRDefault="00BE596A">
            <w:pPr>
              <w:pStyle w:val="21"/>
              <w:widowControl w:val="0"/>
              <w:ind w:left="0" w:firstLine="709"/>
            </w:pPr>
          </w:p>
          <w:p w:rsidR="00BE596A" w:rsidRDefault="00BE596A">
            <w:pPr>
              <w:pStyle w:val="21"/>
              <w:widowControl w:val="0"/>
              <w:ind w:left="0" w:firstLine="709"/>
            </w:pPr>
          </w:p>
          <w:p w:rsidR="00BE596A" w:rsidRDefault="00BE596A">
            <w:pPr>
              <w:pStyle w:val="21"/>
              <w:widowControl w:val="0"/>
              <w:ind w:left="0" w:firstLine="709"/>
            </w:pPr>
          </w:p>
          <w:p w:rsidR="00BE596A" w:rsidRDefault="00BE596A">
            <w:pPr>
              <w:pStyle w:val="21"/>
              <w:widowControl w:val="0"/>
              <w:ind w:left="0" w:firstLine="709"/>
            </w:pPr>
          </w:p>
          <w:p w:rsidR="00BE596A" w:rsidRDefault="003E01DC">
            <w:pPr>
              <w:pStyle w:val="21"/>
              <w:widowControl w:val="0"/>
              <w:ind w:left="0" w:firstLine="0"/>
            </w:pPr>
            <w:r>
              <w:t xml:space="preserve">  _______________________ / </w:t>
            </w:r>
            <w:r>
              <w:rPr>
                <w:u w:val="single"/>
              </w:rPr>
              <w:t xml:space="preserve">                         </w:t>
            </w:r>
            <w:r>
              <w:t xml:space="preserve"> /</w:t>
            </w:r>
          </w:p>
          <w:p w:rsidR="00BE596A" w:rsidRDefault="003E01DC">
            <w:pPr>
              <w:pStyle w:val="21"/>
              <w:widowControl w:val="0"/>
              <w:ind w:left="0" w:firstLine="0"/>
            </w:pPr>
            <w:r>
              <w:t xml:space="preserve">  М.П.</w:t>
            </w:r>
          </w:p>
        </w:tc>
      </w:tr>
    </w:tbl>
    <w:p w:rsidR="00BE596A" w:rsidRDefault="003E01DC" w:rsidP="00017476">
      <w:r>
        <w:br w:type="page"/>
      </w:r>
    </w:p>
    <w:tbl>
      <w:tblPr>
        <w:tblStyle w:val="afb"/>
        <w:tblW w:w="10314" w:type="dxa"/>
        <w:tblLayout w:type="fixed"/>
        <w:tblLook w:val="04A0" w:firstRow="1" w:lastRow="0" w:firstColumn="1" w:lastColumn="0" w:noHBand="0" w:noVBand="1"/>
      </w:tblPr>
      <w:tblGrid>
        <w:gridCol w:w="2802"/>
        <w:gridCol w:w="7512"/>
      </w:tblGrid>
      <w:tr w:rsidR="00BE596A">
        <w:tc>
          <w:tcPr>
            <w:tcW w:w="2802" w:type="dxa"/>
            <w:tcBorders>
              <w:top w:val="nil"/>
              <w:left w:val="nil"/>
              <w:bottom w:val="nil"/>
              <w:right w:val="nil"/>
            </w:tcBorders>
          </w:tcPr>
          <w:p w:rsidR="00BE596A" w:rsidRDefault="00BE596A">
            <w:pPr>
              <w:pageBreakBefore/>
              <w:widowControl w:val="0"/>
              <w:ind w:firstLine="709"/>
            </w:pPr>
          </w:p>
        </w:tc>
        <w:tc>
          <w:tcPr>
            <w:tcW w:w="7511" w:type="dxa"/>
            <w:tcBorders>
              <w:top w:val="nil"/>
              <w:left w:val="nil"/>
              <w:bottom w:val="nil"/>
              <w:right w:val="nil"/>
            </w:tcBorders>
          </w:tcPr>
          <w:p w:rsidR="00BE596A" w:rsidRDefault="003E01DC">
            <w:pPr>
              <w:widowControl w:val="0"/>
              <w:tabs>
                <w:tab w:val="left" w:pos="6663"/>
              </w:tabs>
              <w:jc w:val="right"/>
            </w:pPr>
            <w:r>
              <w:t>Приложение № 2</w:t>
            </w:r>
          </w:p>
        </w:tc>
      </w:tr>
      <w:tr w:rsidR="00BE596A">
        <w:trPr>
          <w:trHeight w:val="869"/>
        </w:trPr>
        <w:tc>
          <w:tcPr>
            <w:tcW w:w="2802" w:type="dxa"/>
            <w:tcBorders>
              <w:top w:val="nil"/>
              <w:left w:val="nil"/>
              <w:bottom w:val="nil"/>
              <w:right w:val="nil"/>
            </w:tcBorders>
          </w:tcPr>
          <w:p w:rsidR="00BE596A" w:rsidRDefault="00BE596A">
            <w:pPr>
              <w:widowControl w:val="0"/>
              <w:ind w:firstLine="709"/>
            </w:pPr>
          </w:p>
        </w:tc>
        <w:tc>
          <w:tcPr>
            <w:tcW w:w="7511" w:type="dxa"/>
            <w:tcBorders>
              <w:top w:val="nil"/>
              <w:left w:val="nil"/>
              <w:bottom w:val="nil"/>
              <w:right w:val="nil"/>
            </w:tcBorders>
          </w:tcPr>
          <w:p w:rsidR="00BE596A" w:rsidRDefault="003E01DC" w:rsidP="00690C1A">
            <w:pPr>
              <w:widowControl w:val="0"/>
              <w:tabs>
                <w:tab w:val="left" w:pos="6085"/>
              </w:tabs>
              <w:jc w:val="right"/>
            </w:pPr>
            <w:r>
              <w:t>к Контракту</w:t>
            </w:r>
            <w:r w:rsidR="00690C1A">
              <w:t xml:space="preserve"> </w:t>
            </w:r>
            <w:r>
              <w:t xml:space="preserve">№ </w:t>
            </w:r>
            <w:r>
              <w:rPr>
                <w:caps/>
                <w:u w:val="single"/>
              </w:rPr>
              <w:t>____________________________</w:t>
            </w:r>
          </w:p>
          <w:p w:rsidR="00BE596A" w:rsidRDefault="003E01DC" w:rsidP="00C34A7B">
            <w:pPr>
              <w:widowControl w:val="0"/>
              <w:tabs>
                <w:tab w:val="left" w:pos="6663"/>
              </w:tabs>
              <w:ind w:left="-2149" w:right="-1" w:firstLine="2149"/>
              <w:jc w:val="right"/>
            </w:pPr>
            <w:r>
              <w:t>от «__» ___ 202</w:t>
            </w:r>
            <w:r w:rsidR="00C34A7B">
              <w:t>6</w:t>
            </w:r>
            <w:r>
              <w:t xml:space="preserve"> г.</w:t>
            </w:r>
          </w:p>
        </w:tc>
      </w:tr>
    </w:tbl>
    <w:p w:rsidR="00BE596A" w:rsidRDefault="00BE596A">
      <w:pPr>
        <w:widowControl w:val="0"/>
        <w:jc w:val="center"/>
        <w:rPr>
          <w:b/>
          <w:caps/>
        </w:rPr>
      </w:pPr>
    </w:p>
    <w:p w:rsidR="00BE596A" w:rsidRDefault="00BE596A">
      <w:pPr>
        <w:widowControl w:val="0"/>
        <w:jc w:val="center"/>
        <w:rPr>
          <w:b/>
          <w:caps/>
        </w:rPr>
      </w:pPr>
    </w:p>
    <w:p w:rsidR="00BE596A" w:rsidRDefault="003E01DC">
      <w:pPr>
        <w:widowControl w:val="0"/>
        <w:jc w:val="center"/>
        <w:rPr>
          <w:b/>
          <w:caps/>
        </w:rPr>
      </w:pPr>
      <w:r>
        <w:rPr>
          <w:b/>
          <w:caps/>
        </w:rPr>
        <w:t>техническое задание</w:t>
      </w:r>
    </w:p>
    <w:p w:rsidR="00BE596A" w:rsidRDefault="00BE596A">
      <w:pPr>
        <w:widowControl w:val="0"/>
        <w:jc w:val="center"/>
      </w:pPr>
    </w:p>
    <w:p w:rsidR="00BE596A" w:rsidRDefault="003E01DC">
      <w:pPr>
        <w:widowControl w:val="0"/>
        <w:ind w:firstLine="709"/>
        <w:jc w:val="both"/>
      </w:pPr>
      <w:bookmarkStart w:id="0" w:name="_РАЗДЕЛ_V._ПРОЕКТ"/>
      <w:bookmarkStart w:id="1" w:name="_РАЗДЕЛ_IV._ТРЕБОВАНИЯ_К_ПРЕДМЕТУ_КО"/>
      <w:bookmarkStart w:id="2" w:name="_СПЕЦИФИКАЦИЯ_(Техническое_задание)_"/>
      <w:bookmarkEnd w:id="0"/>
      <w:bookmarkEnd w:id="1"/>
      <w:bookmarkEnd w:id="2"/>
      <w:r>
        <w:t xml:space="preserve">Оказываемые услуги </w:t>
      </w:r>
      <w:r>
        <w:rPr>
          <w:b/>
        </w:rPr>
        <w:t>по подготовке к отопительному сезону 202</w:t>
      </w:r>
      <w:r w:rsidR="00C34A7B">
        <w:rPr>
          <w:b/>
        </w:rPr>
        <w:t>6</w:t>
      </w:r>
      <w:r>
        <w:rPr>
          <w:b/>
        </w:rPr>
        <w:t>-202</w:t>
      </w:r>
      <w:r w:rsidR="00C34A7B">
        <w:rPr>
          <w:b/>
        </w:rPr>
        <w:t>7</w:t>
      </w:r>
      <w:r>
        <w:rPr>
          <w:b/>
        </w:rPr>
        <w:t xml:space="preserve"> г. здания по адресу: г. Владимир, ул.2-я Никольская, д.8 </w:t>
      </w:r>
      <w:r>
        <w:t xml:space="preserve">должны быть надлежащего качества и выполняться в полном объеме по заявке Заказчика в пределах цены контракта, указанной в п. 2.1. Контракта. </w:t>
      </w:r>
    </w:p>
    <w:p w:rsidR="00BE596A" w:rsidRDefault="003E01DC">
      <w:pPr>
        <w:widowControl w:val="0"/>
        <w:ind w:firstLine="709"/>
        <w:jc w:val="both"/>
        <w:rPr>
          <w:rFonts w:eastAsiaTheme="minorHAnsi"/>
          <w:szCs w:val="22"/>
          <w:lang w:eastAsia="en-US"/>
        </w:rPr>
      </w:pPr>
      <w:r>
        <w:t xml:space="preserve">Исполнитель </w:t>
      </w:r>
      <w:r>
        <w:rPr>
          <w:rFonts w:eastAsiaTheme="minorHAnsi"/>
          <w:szCs w:val="22"/>
          <w:lang w:eastAsia="en-US"/>
        </w:rPr>
        <w:t xml:space="preserve">обеспечивает начало работ </w:t>
      </w:r>
      <w:r>
        <w:rPr>
          <w:rFonts w:eastAsiaTheme="minorHAnsi"/>
          <w:szCs w:val="22"/>
          <w:highlight w:val="yellow"/>
          <w:lang w:eastAsia="en-US"/>
        </w:rPr>
        <w:t>в течение суток после получения Заявки от Заказчика</w:t>
      </w:r>
      <w:r>
        <w:rPr>
          <w:rFonts w:eastAsiaTheme="minorHAnsi"/>
          <w:szCs w:val="22"/>
          <w:lang w:eastAsia="en-US"/>
        </w:rPr>
        <w:t>.</w:t>
      </w:r>
    </w:p>
    <w:p w:rsidR="00BE596A" w:rsidRDefault="003E01DC">
      <w:pPr>
        <w:widowControl w:val="0"/>
        <w:ind w:firstLine="709"/>
        <w:jc w:val="both"/>
        <w:rPr>
          <w:rFonts w:eastAsiaTheme="minorHAnsi"/>
          <w:szCs w:val="22"/>
          <w:lang w:eastAsia="en-US"/>
        </w:rPr>
      </w:pPr>
      <w:r>
        <w:rPr>
          <w:rFonts w:eastAsiaTheme="minorHAnsi"/>
          <w:szCs w:val="22"/>
          <w:lang w:eastAsia="en-US"/>
        </w:rPr>
        <w:t xml:space="preserve">Срок оказания услуг: в течение 5 (Пяти) рабочих дней </w:t>
      </w:r>
      <w:proofErr w:type="gramStart"/>
      <w:r>
        <w:rPr>
          <w:rFonts w:eastAsiaTheme="minorHAnsi"/>
          <w:szCs w:val="22"/>
          <w:lang w:eastAsia="en-US"/>
        </w:rPr>
        <w:t>с даты подачи</w:t>
      </w:r>
      <w:proofErr w:type="gramEnd"/>
      <w:r>
        <w:rPr>
          <w:rFonts w:eastAsiaTheme="minorHAnsi"/>
          <w:szCs w:val="22"/>
          <w:lang w:eastAsia="en-US"/>
        </w:rPr>
        <w:t xml:space="preserve"> Заявки.</w:t>
      </w:r>
    </w:p>
    <w:p w:rsidR="00BE596A" w:rsidRDefault="003E01DC">
      <w:pPr>
        <w:widowControl w:val="0"/>
        <w:ind w:firstLine="709"/>
        <w:jc w:val="both"/>
        <w:rPr>
          <w:u w:val="single"/>
        </w:rPr>
      </w:pPr>
      <w:r>
        <w:rPr>
          <w:b/>
        </w:rPr>
        <w:t>Место оказания услуг:</w:t>
      </w:r>
      <w:r>
        <w:t xml:space="preserve"> </w:t>
      </w:r>
      <w:r>
        <w:rPr>
          <w:highlight w:val="yellow"/>
          <w:u w:val="single"/>
        </w:rPr>
        <w:t>г. Владимир, ул.2-я Никольская, д.8.</w:t>
      </w:r>
    </w:p>
    <w:p w:rsidR="00BE596A" w:rsidRDefault="003E01DC">
      <w:pPr>
        <w:widowControl w:val="0"/>
        <w:ind w:firstLine="709"/>
        <w:jc w:val="both"/>
      </w:pPr>
      <w:r>
        <w:t>Услуги оказываются без предварительной записи (Заказчик обслуживается вне очереди).</w:t>
      </w:r>
    </w:p>
    <w:p w:rsidR="00BE596A" w:rsidRDefault="003E01DC">
      <w:pPr>
        <w:widowControl w:val="0"/>
        <w:ind w:firstLine="709"/>
        <w:jc w:val="both"/>
        <w:rPr>
          <w:b/>
        </w:rPr>
      </w:pPr>
      <w:r>
        <w:t>Исполнитель обязан своевременно информировать Заказчика о временном приостановлении своей деятельности для проведения санитарных, ремонтных и иных мероприятий и времени возобновления дальнейшей работы.</w:t>
      </w:r>
    </w:p>
    <w:p w:rsidR="00BE596A" w:rsidRDefault="003E01DC">
      <w:pPr>
        <w:widowControl w:val="0"/>
        <w:tabs>
          <w:tab w:val="left" w:pos="284"/>
        </w:tabs>
        <w:ind w:firstLine="709"/>
        <w:jc w:val="both"/>
      </w:pPr>
      <w:r>
        <w:t>В случае возникновения у Заказчика обоснованных претензий к оказанным услугам, составляется протокол доработок, кото</w:t>
      </w:r>
      <w:bookmarkStart w:id="3" w:name="_GoBack"/>
      <w:bookmarkEnd w:id="3"/>
      <w:r>
        <w:t>рые производятся Исполнителем в течение отведенного для этого срока. Претензии, предъявленные Заказчиком в рамках, определенных условиями Контракта, устраняются Исполнителем бесплатно.</w:t>
      </w:r>
    </w:p>
    <w:p w:rsidR="00BE596A" w:rsidRDefault="003E01DC">
      <w:pPr>
        <w:widowControl w:val="0"/>
        <w:ind w:firstLine="709"/>
        <w:jc w:val="both"/>
      </w:pPr>
      <w:r>
        <w:rPr>
          <w:b/>
        </w:rPr>
        <w:t>Подготовка к отопительному сезону:</w:t>
      </w:r>
      <w:r>
        <w:t xml:space="preserve"> должна  производиться в соответствии с требованиями нормативно-правовых актов в сфере обеспечения эксплуатации тепловых сетей и соответствовать требованиям</w:t>
      </w:r>
      <w:r>
        <w:tab/>
        <w:t xml:space="preserve">Правил технической эксплуатации </w:t>
      </w:r>
      <w:r w:rsidR="00000A55" w:rsidRPr="00000A55">
        <w:t xml:space="preserve">объектов теплоснабжения и </w:t>
      </w:r>
      <w:proofErr w:type="spellStart"/>
      <w:r w:rsidR="00000A55" w:rsidRPr="00000A55">
        <w:t>теплопотребляющих</w:t>
      </w:r>
      <w:proofErr w:type="spellEnd"/>
      <w:r w:rsidR="00000A55" w:rsidRPr="00000A55">
        <w:t xml:space="preserve"> установок</w:t>
      </w:r>
      <w:r>
        <w:t xml:space="preserve"> (утв. приказом Минэнерго РФ от </w:t>
      </w:r>
      <w:r w:rsidR="00000A55">
        <w:t>14</w:t>
      </w:r>
      <w:r>
        <w:t xml:space="preserve"> ма</w:t>
      </w:r>
      <w:r w:rsidR="00000A55">
        <w:t>я</w:t>
      </w:r>
      <w:r>
        <w:t xml:space="preserve"> 20</w:t>
      </w:r>
      <w:r w:rsidR="00000A55">
        <w:t>25</w:t>
      </w:r>
      <w:r>
        <w:t xml:space="preserve"> г. № </w:t>
      </w:r>
      <w:r w:rsidR="00000A55">
        <w:t>5</w:t>
      </w:r>
      <w:r>
        <w:t>1</w:t>
      </w:r>
      <w:r w:rsidR="00000A55">
        <w:t>1</w:t>
      </w:r>
      <w:r>
        <w:t>) (далее – Правила).</w:t>
      </w:r>
    </w:p>
    <w:p w:rsidR="00BE596A" w:rsidRDefault="003E01DC">
      <w:pPr>
        <w:widowControl w:val="0"/>
        <w:ind w:firstLine="709"/>
        <w:jc w:val="both"/>
      </w:pPr>
      <w:r>
        <w:t>Сдача узла тепловой инспекции производится Исполнителем.</w:t>
      </w:r>
    </w:p>
    <w:p w:rsidR="00BE596A" w:rsidRDefault="003E01DC">
      <w:pPr>
        <w:ind w:firstLine="708"/>
        <w:jc w:val="both"/>
      </w:pPr>
      <w:r>
        <w:rPr>
          <w:b/>
        </w:rPr>
        <w:t xml:space="preserve">Результаты оказания услуги: </w:t>
      </w:r>
      <w:r>
        <w:t xml:space="preserve">оформляются в соответствии с требованиями п. </w:t>
      </w:r>
      <w:r w:rsidR="00000A55">
        <w:t>15</w:t>
      </w:r>
      <w:r>
        <w:t xml:space="preserve"> Правил.</w:t>
      </w:r>
    </w:p>
    <w:p w:rsidR="00BE596A" w:rsidRDefault="003E01DC">
      <w:pPr>
        <w:widowControl w:val="0"/>
        <w:ind w:firstLine="709"/>
        <w:jc w:val="both"/>
        <w:rPr>
          <w:b/>
        </w:rPr>
      </w:pPr>
      <w:r>
        <w:rPr>
          <w:b/>
        </w:rPr>
        <w:t>Требования к безопасности услуг:</w:t>
      </w:r>
    </w:p>
    <w:p w:rsidR="00BE596A" w:rsidRDefault="003E01DC">
      <w:pPr>
        <w:widowControl w:val="0"/>
        <w:ind w:firstLine="709"/>
        <w:jc w:val="both"/>
      </w:pPr>
      <w:r>
        <w:t xml:space="preserve">Оказываемые услуги не должны наносить вред имуществу Заказчика. При оказании услуг  должны соблюдаться нормы пожарной безопасности, а также соблюдаться нормы техники безопасности. </w:t>
      </w:r>
    </w:p>
    <w:p w:rsidR="00BE596A" w:rsidRDefault="00BE596A"/>
    <w:p w:rsidR="00BE596A" w:rsidRDefault="003E01DC">
      <w:r>
        <w:br w:type="page"/>
      </w:r>
    </w:p>
    <w:tbl>
      <w:tblPr>
        <w:tblStyle w:val="afb"/>
        <w:tblW w:w="10314" w:type="dxa"/>
        <w:tblLayout w:type="fixed"/>
        <w:tblLook w:val="04A0" w:firstRow="1" w:lastRow="0" w:firstColumn="1" w:lastColumn="0" w:noHBand="0" w:noVBand="1"/>
      </w:tblPr>
      <w:tblGrid>
        <w:gridCol w:w="4785"/>
        <w:gridCol w:w="5529"/>
      </w:tblGrid>
      <w:tr w:rsidR="00BE596A">
        <w:tc>
          <w:tcPr>
            <w:tcW w:w="4785" w:type="dxa"/>
            <w:tcBorders>
              <w:top w:val="nil"/>
              <w:left w:val="nil"/>
              <w:bottom w:val="nil"/>
              <w:right w:val="nil"/>
            </w:tcBorders>
          </w:tcPr>
          <w:p w:rsidR="00BE596A" w:rsidRDefault="00BE596A">
            <w:pPr>
              <w:pageBreakBefore/>
              <w:widowControl w:val="0"/>
              <w:ind w:firstLine="709"/>
            </w:pPr>
          </w:p>
        </w:tc>
        <w:tc>
          <w:tcPr>
            <w:tcW w:w="5528" w:type="dxa"/>
            <w:tcBorders>
              <w:top w:val="nil"/>
              <w:left w:val="nil"/>
              <w:bottom w:val="nil"/>
              <w:right w:val="nil"/>
            </w:tcBorders>
          </w:tcPr>
          <w:p w:rsidR="00BE596A" w:rsidRDefault="003E01DC">
            <w:pPr>
              <w:widowControl w:val="0"/>
              <w:tabs>
                <w:tab w:val="left" w:pos="6663"/>
              </w:tabs>
              <w:jc w:val="right"/>
            </w:pPr>
            <w:r>
              <w:t>Приложение № 3</w:t>
            </w:r>
          </w:p>
        </w:tc>
      </w:tr>
      <w:tr w:rsidR="00BE596A">
        <w:trPr>
          <w:trHeight w:val="570"/>
        </w:trPr>
        <w:tc>
          <w:tcPr>
            <w:tcW w:w="4785" w:type="dxa"/>
            <w:tcBorders>
              <w:top w:val="nil"/>
              <w:left w:val="nil"/>
              <w:bottom w:val="nil"/>
              <w:right w:val="nil"/>
            </w:tcBorders>
          </w:tcPr>
          <w:p w:rsidR="00BE596A" w:rsidRDefault="00BE596A">
            <w:pPr>
              <w:widowControl w:val="0"/>
              <w:ind w:firstLine="709"/>
            </w:pPr>
          </w:p>
        </w:tc>
        <w:tc>
          <w:tcPr>
            <w:tcW w:w="5528" w:type="dxa"/>
            <w:tcBorders>
              <w:top w:val="nil"/>
              <w:left w:val="nil"/>
              <w:bottom w:val="nil"/>
              <w:right w:val="nil"/>
            </w:tcBorders>
          </w:tcPr>
          <w:p w:rsidR="00BE596A" w:rsidRDefault="003E01DC">
            <w:pPr>
              <w:widowControl w:val="0"/>
              <w:tabs>
                <w:tab w:val="left" w:pos="6085"/>
              </w:tabs>
              <w:jc w:val="right"/>
            </w:pPr>
            <w:r>
              <w:t xml:space="preserve">к Контракту № </w:t>
            </w:r>
            <w:r>
              <w:rPr>
                <w:caps/>
                <w:u w:val="single"/>
              </w:rPr>
              <w:t>____________________________</w:t>
            </w:r>
          </w:p>
          <w:p w:rsidR="00BE596A" w:rsidRDefault="003E01DC" w:rsidP="00C34A7B">
            <w:pPr>
              <w:widowControl w:val="0"/>
              <w:tabs>
                <w:tab w:val="left" w:pos="6663"/>
              </w:tabs>
              <w:ind w:left="-2149" w:right="-1" w:firstLine="2149"/>
              <w:jc w:val="right"/>
            </w:pPr>
            <w:r>
              <w:t>от «__» ___ 202</w:t>
            </w:r>
            <w:r w:rsidR="00C34A7B">
              <w:t xml:space="preserve">6 </w:t>
            </w:r>
            <w:r>
              <w:t>г.</w:t>
            </w:r>
          </w:p>
        </w:tc>
      </w:tr>
    </w:tbl>
    <w:tbl>
      <w:tblPr>
        <w:tblW w:w="10206" w:type="dxa"/>
        <w:tblInd w:w="109" w:type="dxa"/>
        <w:tblLayout w:type="fixed"/>
        <w:tblLook w:val="04A0" w:firstRow="1" w:lastRow="0" w:firstColumn="1" w:lastColumn="0" w:noHBand="0" w:noVBand="1"/>
      </w:tblPr>
      <w:tblGrid>
        <w:gridCol w:w="5104"/>
        <w:gridCol w:w="5102"/>
      </w:tblGrid>
      <w:tr w:rsidR="00BE596A">
        <w:trPr>
          <w:trHeight w:val="118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E596A" w:rsidRDefault="003E01DC">
            <w:pPr>
              <w:widowControl w:val="0"/>
              <w:ind w:firstLine="709"/>
              <w:jc w:val="center"/>
              <w:rPr>
                <w:i/>
              </w:rPr>
            </w:pPr>
            <w:r>
              <w:rPr>
                <w:i/>
              </w:rPr>
              <w:t>На бланке Заказчика</w:t>
            </w:r>
          </w:p>
          <w:p w:rsidR="00BE596A" w:rsidRDefault="00BE596A">
            <w:pPr>
              <w:widowControl w:val="0"/>
              <w:ind w:firstLine="709"/>
              <w:jc w:val="center"/>
              <w:rPr>
                <w:b/>
              </w:rPr>
            </w:pPr>
          </w:p>
          <w:p w:rsidR="00BE596A" w:rsidRDefault="00BE596A">
            <w:pPr>
              <w:widowControl w:val="0"/>
              <w:ind w:firstLine="709"/>
              <w:jc w:val="center"/>
              <w:rPr>
                <w:b/>
              </w:rPr>
            </w:pPr>
          </w:p>
          <w:p w:rsidR="00BE596A" w:rsidRDefault="00BE596A">
            <w:pPr>
              <w:widowControl w:val="0"/>
              <w:rPr>
                <w:b/>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BE596A" w:rsidRDefault="003E01DC">
            <w:pPr>
              <w:widowControl w:val="0"/>
              <w:ind w:firstLine="709"/>
              <w:jc w:val="center"/>
              <w:rPr>
                <w:b/>
              </w:rPr>
            </w:pPr>
            <w:proofErr w:type="gramStart"/>
            <w:r>
              <w:rPr>
                <w:i/>
              </w:rPr>
              <w:t>(указывается полное наименование исполнителя, его адрес (электронный адрес, почтовый или факс, в зависимости от метода отправки) (заполняется Заказчиком)</w:t>
            </w:r>
            <w:proofErr w:type="gramEnd"/>
          </w:p>
        </w:tc>
      </w:tr>
    </w:tbl>
    <w:p w:rsidR="00BE596A" w:rsidRDefault="003E01DC">
      <w:pPr>
        <w:widowControl w:val="0"/>
        <w:ind w:firstLine="709"/>
        <w:jc w:val="center"/>
        <w:rPr>
          <w:rFonts w:eastAsia="Calibri"/>
          <w:b/>
        </w:rPr>
      </w:pPr>
      <w:r>
        <w:rPr>
          <w:rFonts w:eastAsia="Calibri"/>
          <w:b/>
        </w:rPr>
        <w:t>Мотивированный отказ</w:t>
      </w:r>
    </w:p>
    <w:p w:rsidR="00BE596A" w:rsidRDefault="003E01DC">
      <w:pPr>
        <w:widowControl w:val="0"/>
        <w:ind w:firstLine="709"/>
        <w:jc w:val="center"/>
        <w:rPr>
          <w:rFonts w:eastAsia="Calibri"/>
          <w:b/>
        </w:rPr>
      </w:pPr>
      <w:r>
        <w:rPr>
          <w:rFonts w:eastAsia="Calibri"/>
          <w:b/>
        </w:rPr>
        <w:t xml:space="preserve">от подписания акта приемки </w:t>
      </w:r>
      <w:r>
        <w:rPr>
          <w:b/>
          <w:bCs/>
        </w:rPr>
        <w:t>выполненных работ</w:t>
      </w:r>
    </w:p>
    <w:p w:rsidR="00BE596A" w:rsidRDefault="003E01DC">
      <w:pPr>
        <w:widowControl w:val="0"/>
        <w:ind w:firstLine="709"/>
        <w:jc w:val="center"/>
        <w:rPr>
          <w:rFonts w:eastAsia="Calibri"/>
          <w:b/>
          <w:i/>
        </w:rPr>
      </w:pPr>
      <w:r>
        <w:rPr>
          <w:rFonts w:eastAsia="Calibri"/>
          <w:b/>
        </w:rPr>
        <w:t>от __________№_______</w:t>
      </w:r>
    </w:p>
    <w:p w:rsidR="00BE596A" w:rsidRDefault="00BE596A">
      <w:pPr>
        <w:widowControl w:val="0"/>
        <w:ind w:firstLine="709"/>
        <w:rPr>
          <w:rFonts w:eastAsia="Calibri"/>
        </w:rPr>
      </w:pPr>
    </w:p>
    <w:p w:rsidR="00BE596A" w:rsidRDefault="003E01DC">
      <w:pPr>
        <w:widowControl w:val="0"/>
        <w:ind w:firstLine="709"/>
        <w:jc w:val="both"/>
        <w:rPr>
          <w:rFonts w:eastAsia="Calibri"/>
        </w:rPr>
      </w:pPr>
      <w:r>
        <w:rPr>
          <w:rFonts w:eastAsia="Calibri"/>
        </w:rPr>
        <w:t xml:space="preserve">Между </w:t>
      </w:r>
      <w:r>
        <w:rPr>
          <w:rFonts w:eastAsia="Calibri"/>
          <w:u w:val="single"/>
        </w:rPr>
        <w:t>Верхне-Волжским межрегиональным управлением Федеральной службы по надзору в сфере природопользования</w:t>
      </w:r>
      <w:r>
        <w:rPr>
          <w:rFonts w:eastAsia="Calibri"/>
        </w:rPr>
        <w:t xml:space="preserve"> (далее-Заказчик) и ____________________________________________________________________________________ </w:t>
      </w:r>
    </w:p>
    <w:p w:rsidR="00BE596A" w:rsidRDefault="003E01DC">
      <w:pPr>
        <w:widowControl w:val="0"/>
        <w:ind w:firstLine="709"/>
        <w:rPr>
          <w:rFonts w:eastAsia="Calibri"/>
          <w:i/>
          <w:sz w:val="20"/>
          <w:szCs w:val="20"/>
        </w:rPr>
      </w:pPr>
      <w:r>
        <w:rPr>
          <w:rFonts w:eastAsia="Calibri"/>
          <w:i/>
          <w:sz w:val="20"/>
          <w:szCs w:val="20"/>
        </w:rPr>
        <w:t>(указать наименование исполнителя)</w:t>
      </w:r>
    </w:p>
    <w:p w:rsidR="00BE596A" w:rsidRDefault="003E01DC">
      <w:pPr>
        <w:widowControl w:val="0"/>
        <w:jc w:val="both"/>
        <w:rPr>
          <w:rFonts w:eastAsia="Calibri"/>
        </w:rPr>
      </w:pPr>
      <w:r>
        <w:rPr>
          <w:rFonts w:eastAsia="Calibri"/>
        </w:rPr>
        <w:t>(далее-Исполнитель),</w:t>
      </w:r>
      <w:r>
        <w:rPr>
          <w:rFonts w:eastAsia="Calibri"/>
          <w:i/>
        </w:rPr>
        <w:t xml:space="preserve"> </w:t>
      </w:r>
      <w:r>
        <w:rPr>
          <w:rFonts w:eastAsia="Calibri"/>
        </w:rPr>
        <w:t xml:space="preserve">заключен </w:t>
      </w:r>
      <w:proofErr w:type="gramStart"/>
      <w:r>
        <w:rPr>
          <w:rFonts w:eastAsia="Calibri"/>
        </w:rPr>
        <w:t>Контракт</w:t>
      </w:r>
      <w:proofErr w:type="gramEnd"/>
      <w:r>
        <w:rPr>
          <w:rFonts w:eastAsia="Calibri"/>
        </w:rPr>
        <w:t xml:space="preserve"> № ____ от _________, предметом которого является ___________________________________________________________ (далее-Контракт).</w:t>
      </w:r>
    </w:p>
    <w:p w:rsidR="00BE596A" w:rsidRDefault="003E01DC">
      <w:pPr>
        <w:widowControl w:val="0"/>
        <w:rPr>
          <w:rFonts w:eastAsia="Calibri"/>
          <w:i/>
          <w:sz w:val="20"/>
          <w:szCs w:val="20"/>
        </w:rPr>
      </w:pPr>
      <w:r>
        <w:rPr>
          <w:rFonts w:eastAsia="Calibri"/>
          <w:i/>
          <w:sz w:val="20"/>
          <w:szCs w:val="20"/>
        </w:rPr>
        <w:t>(указать предмет контракта)</w:t>
      </w:r>
    </w:p>
    <w:p w:rsidR="00BE596A" w:rsidRDefault="003E01DC">
      <w:pPr>
        <w:widowControl w:val="0"/>
        <w:ind w:firstLine="709"/>
        <w:jc w:val="both"/>
        <w:rPr>
          <w:rFonts w:eastAsia="Calibri"/>
          <w:i/>
        </w:rPr>
      </w:pPr>
      <w:r>
        <w:t>В соответствии с п.  №____ Контракта в срок не позднее «____» _______ 20__г. должна быть выполнена Работа, соответствующая условиям Контракта.</w:t>
      </w:r>
    </w:p>
    <w:p w:rsidR="00BE596A" w:rsidRDefault="003E01DC">
      <w:pPr>
        <w:widowControl w:val="0"/>
        <w:ind w:firstLine="709"/>
        <w:jc w:val="both"/>
        <w:rPr>
          <w:rFonts w:eastAsia="Calibri"/>
        </w:rPr>
      </w:pPr>
      <w:r>
        <w:rPr>
          <w:rFonts w:eastAsia="Calibri"/>
        </w:rPr>
        <w:t>При проведении (внутренней/внешней</w:t>
      </w:r>
      <w:r>
        <w:rPr>
          <w:rStyle w:val="af"/>
          <w:rFonts w:eastAsia="Calibri"/>
        </w:rPr>
        <w:footnoteReference w:id="1"/>
      </w:r>
      <w:r>
        <w:rPr>
          <w:rFonts w:eastAsia="Calibri"/>
        </w:rPr>
        <w:t xml:space="preserve">) экспертизы Заказчиком было проверено качество предоставленных Исполнителем результатов исполнения ____________________________________________________________________ </w:t>
      </w:r>
    </w:p>
    <w:p w:rsidR="00BE596A" w:rsidRDefault="003E01DC">
      <w:pPr>
        <w:widowControl w:val="0"/>
        <w:ind w:firstLine="709"/>
        <w:rPr>
          <w:rFonts w:eastAsia="Calibri"/>
          <w:sz w:val="20"/>
          <w:szCs w:val="20"/>
        </w:rPr>
      </w:pPr>
      <w:r>
        <w:rPr>
          <w:rFonts w:eastAsia="Calibri"/>
          <w:i/>
          <w:sz w:val="20"/>
          <w:szCs w:val="20"/>
        </w:rPr>
        <w:t>(указать наименование)</w:t>
      </w:r>
    </w:p>
    <w:p w:rsidR="00BE596A" w:rsidRDefault="003E01DC">
      <w:pPr>
        <w:widowControl w:val="0"/>
        <w:jc w:val="both"/>
        <w:rPr>
          <w:rFonts w:eastAsia="Calibri"/>
        </w:rPr>
      </w:pPr>
      <w:r>
        <w:rPr>
          <w:rFonts w:eastAsia="Calibri"/>
        </w:rPr>
        <w:t>Контракта в части их соответствия условиям Контракта.</w:t>
      </w:r>
    </w:p>
    <w:p w:rsidR="00BE596A" w:rsidRDefault="003E01DC">
      <w:pPr>
        <w:widowControl w:val="0"/>
        <w:ind w:firstLine="709"/>
        <w:jc w:val="both"/>
        <w:rPr>
          <w:rFonts w:eastAsia="Calibri"/>
        </w:rPr>
      </w:pPr>
      <w:r>
        <w:rPr>
          <w:rFonts w:eastAsia="Calibri"/>
        </w:rPr>
        <w:t xml:space="preserve">В результате проведенной (внутренней/внешней) экспертизы выполненной работы Заказчиком установлено, что _________________________________________________________ </w:t>
      </w:r>
    </w:p>
    <w:p w:rsidR="00BE596A" w:rsidRDefault="003E01DC">
      <w:pPr>
        <w:widowControl w:val="0"/>
        <w:ind w:firstLine="709"/>
        <w:rPr>
          <w:rFonts w:eastAsia="Calibri"/>
          <w:sz w:val="16"/>
          <w:szCs w:val="16"/>
        </w:rPr>
      </w:pPr>
      <w:r>
        <w:rPr>
          <w:rFonts w:eastAsia="Calibri"/>
          <w:i/>
        </w:rPr>
        <w:t xml:space="preserve">                       </w:t>
      </w:r>
      <w:r>
        <w:rPr>
          <w:rFonts w:eastAsia="Calibri"/>
          <w:i/>
          <w:sz w:val="16"/>
          <w:szCs w:val="16"/>
        </w:rPr>
        <w:t>(указать выявленные/ не выявленные несоответствия/соответствия выполненной работы условиям контракта)</w:t>
      </w:r>
      <w:r>
        <w:rPr>
          <w:rFonts w:eastAsia="Calibri"/>
          <w:sz w:val="16"/>
          <w:szCs w:val="16"/>
        </w:rPr>
        <w:t>.</w:t>
      </w:r>
    </w:p>
    <w:p w:rsidR="00BE596A" w:rsidRDefault="003E01DC">
      <w:pPr>
        <w:widowControl w:val="0"/>
        <w:tabs>
          <w:tab w:val="left" w:pos="900"/>
        </w:tabs>
        <w:ind w:firstLine="709"/>
        <w:jc w:val="both"/>
        <w:rPr>
          <w:rFonts w:eastAsia="Calibri"/>
        </w:rPr>
      </w:pPr>
      <w:r>
        <w:rPr>
          <w:rFonts w:eastAsia="Calibri"/>
        </w:rPr>
        <w:t>Заказчик требует от Исполнителя устранить вышеуказанные недостатки в течение</w:t>
      </w:r>
      <w:proofErr w:type="gramStart"/>
      <w:r>
        <w:rPr>
          <w:rFonts w:eastAsia="Calibri"/>
        </w:rPr>
        <w:t xml:space="preserve"> ___ (____) </w:t>
      </w:r>
      <w:proofErr w:type="gramEnd"/>
      <w:r>
        <w:rPr>
          <w:rFonts w:eastAsia="Calibri"/>
        </w:rPr>
        <w:t>дней с момента получения настоящего мотивированного отказа от подписания акта приемки выполненных работ.</w:t>
      </w:r>
    </w:p>
    <w:p w:rsidR="00BE596A" w:rsidRDefault="003E01DC">
      <w:pPr>
        <w:widowControl w:val="0"/>
        <w:tabs>
          <w:tab w:val="left" w:pos="900"/>
        </w:tabs>
        <w:ind w:firstLine="709"/>
        <w:rPr>
          <w:rFonts w:eastAsia="Calibri"/>
        </w:rPr>
      </w:pPr>
      <w:r>
        <w:rPr>
          <w:rFonts w:eastAsia="Calibri"/>
        </w:rPr>
        <w:t>Повторную приемку работы осуществить в срок, не позднее «__» _____ 202__ г.</w:t>
      </w:r>
    </w:p>
    <w:p w:rsidR="00BE596A" w:rsidRDefault="003E01DC">
      <w:pPr>
        <w:widowControl w:val="0"/>
        <w:ind w:firstLine="709"/>
        <w:jc w:val="both"/>
      </w:pPr>
      <w:proofErr w:type="gramStart"/>
      <w:r>
        <w:t>В соответствии с ч. 7 ст. 94 Федерального закона № 44-ФЗ приемка выполненной работы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roofErr w:type="gramEnd"/>
    </w:p>
    <w:p w:rsidR="00BE596A" w:rsidRDefault="003E01DC">
      <w:pPr>
        <w:widowControl w:val="0"/>
        <w:ind w:firstLine="709"/>
        <w:jc w:val="both"/>
      </w:pPr>
      <w:r>
        <w:rPr>
          <w:rFonts w:eastAsia="Calibri"/>
        </w:rPr>
        <w:t xml:space="preserve">Если Исполнитель не устранит недостатки выполнения Работы, послужившие основанием для отказа в их приемке, Заказчик с учетом положений ч. 9 ст. 95 Федерального закона № 44-ФЗ </w:t>
      </w:r>
      <w:r>
        <w:t>вправе принять решение об одностороннем отказе от исполнения Контракта.</w:t>
      </w:r>
    </w:p>
    <w:p w:rsidR="00BE596A" w:rsidRDefault="003E01DC">
      <w:pPr>
        <w:widowControl w:val="0"/>
        <w:ind w:firstLine="709"/>
        <w:jc w:val="both"/>
      </w:pPr>
      <w:r>
        <w:t>На основании вышеизложенного направляем Вам данный мотивированный отказ от подписания акта выполненных работ и требуем в кратчайшие сроки выполнить работу в соответствии с условиями Контракта.</w:t>
      </w:r>
    </w:p>
    <w:p w:rsidR="00BE596A" w:rsidRDefault="003E01DC">
      <w:pPr>
        <w:widowControl w:val="0"/>
        <w:ind w:firstLine="709"/>
        <w:rPr>
          <w:rFonts w:eastAsia="Calibri"/>
        </w:rPr>
      </w:pPr>
      <w:r>
        <w:rPr>
          <w:rFonts w:eastAsia="Calibri"/>
        </w:rPr>
        <w:t>Приложение:</w:t>
      </w:r>
      <w:r>
        <w:rPr>
          <w:rStyle w:val="af"/>
          <w:rFonts w:eastAsia="Calibri"/>
        </w:rPr>
        <w:footnoteReference w:id="2"/>
      </w:r>
    </w:p>
    <w:p w:rsidR="00BE596A" w:rsidRDefault="003E01DC">
      <w:pPr>
        <w:widowControl w:val="0"/>
        <w:ind w:firstLine="709"/>
      </w:pPr>
      <w:r>
        <w:rPr>
          <w:i/>
        </w:rPr>
        <w:t xml:space="preserve">Копия заключения эксперта № ____ от «__» _____ 20__ г. – на ___ </w:t>
      </w:r>
      <w:proofErr w:type="gramStart"/>
      <w:r>
        <w:rPr>
          <w:i/>
        </w:rPr>
        <w:t>л</w:t>
      </w:r>
      <w:proofErr w:type="gramEnd"/>
      <w:r>
        <w:rPr>
          <w:i/>
        </w:rPr>
        <w:t>.</w:t>
      </w:r>
    </w:p>
    <w:tbl>
      <w:tblPr>
        <w:tblW w:w="9737" w:type="dxa"/>
        <w:tblInd w:w="-175" w:type="dxa"/>
        <w:tblLayout w:type="fixed"/>
        <w:tblLook w:val="01E0" w:firstRow="1" w:lastRow="1" w:firstColumn="1" w:lastColumn="1" w:noHBand="0" w:noVBand="0"/>
      </w:tblPr>
      <w:tblGrid>
        <w:gridCol w:w="3968"/>
        <w:gridCol w:w="2650"/>
        <w:gridCol w:w="3119"/>
      </w:tblGrid>
      <w:tr w:rsidR="00BE596A">
        <w:tc>
          <w:tcPr>
            <w:tcW w:w="3968" w:type="dxa"/>
            <w:shd w:val="clear" w:color="auto" w:fill="auto"/>
            <w:vAlign w:val="center"/>
          </w:tcPr>
          <w:p w:rsidR="00BE596A" w:rsidRDefault="003E01DC">
            <w:pPr>
              <w:widowControl w:val="0"/>
              <w:rPr>
                <w:rFonts w:eastAsia="Calibri"/>
              </w:rPr>
            </w:pPr>
            <w:r>
              <w:t xml:space="preserve">    __________________</w:t>
            </w:r>
          </w:p>
        </w:tc>
        <w:tc>
          <w:tcPr>
            <w:tcW w:w="2650" w:type="dxa"/>
            <w:vAlign w:val="center"/>
          </w:tcPr>
          <w:p w:rsidR="00BE596A" w:rsidRDefault="003E01DC">
            <w:pPr>
              <w:widowControl w:val="0"/>
              <w:rPr>
                <w:rFonts w:eastAsia="Calibri"/>
              </w:rPr>
            </w:pPr>
            <w:r>
              <w:rPr>
                <w:rFonts w:eastAsia="Calibri"/>
              </w:rPr>
              <w:t>____________________</w:t>
            </w:r>
          </w:p>
          <w:p w:rsidR="00BE596A" w:rsidRDefault="003E01DC">
            <w:pPr>
              <w:widowControl w:val="0"/>
              <w:jc w:val="center"/>
              <w:rPr>
                <w:rFonts w:eastAsia="Calibri"/>
                <w:sz w:val="20"/>
                <w:szCs w:val="20"/>
              </w:rPr>
            </w:pPr>
            <w:r>
              <w:rPr>
                <w:rFonts w:eastAsia="Calibri"/>
                <w:sz w:val="20"/>
                <w:szCs w:val="20"/>
              </w:rPr>
              <w:t>Подпись</w:t>
            </w:r>
          </w:p>
        </w:tc>
        <w:tc>
          <w:tcPr>
            <w:tcW w:w="3119" w:type="dxa"/>
            <w:shd w:val="clear" w:color="auto" w:fill="auto"/>
            <w:vAlign w:val="center"/>
          </w:tcPr>
          <w:p w:rsidR="00BE596A" w:rsidRDefault="003E01DC">
            <w:pPr>
              <w:widowControl w:val="0"/>
              <w:ind w:firstLine="709"/>
              <w:rPr>
                <w:rFonts w:eastAsia="Calibri"/>
              </w:rPr>
            </w:pPr>
            <w:r>
              <w:rPr>
                <w:rFonts w:eastAsia="Calibri"/>
              </w:rPr>
              <w:t>/________________/</w:t>
            </w:r>
          </w:p>
        </w:tc>
      </w:tr>
    </w:tbl>
    <w:p w:rsidR="00BE596A" w:rsidRDefault="003E01DC">
      <w:pPr>
        <w:widowControl w:val="0"/>
        <w:ind w:firstLine="709"/>
      </w:pPr>
      <w:bookmarkStart w:id="4" w:name="_Toc377982853"/>
      <w:bookmarkStart w:id="5" w:name="_Toc194226636"/>
      <w:bookmarkStart w:id="6" w:name="_Toc194226760"/>
      <w:bookmarkStart w:id="7" w:name="_Toc194227239"/>
      <w:bookmarkStart w:id="8" w:name="_Toc194228099"/>
      <w:bookmarkStart w:id="9" w:name="_Toc125950386"/>
      <w:bookmarkStart w:id="10" w:name="_Toc125950388"/>
      <w:r>
        <w:tab/>
        <w:t>М.П.</w:t>
      </w:r>
      <w:bookmarkEnd w:id="4"/>
      <w:bookmarkEnd w:id="5"/>
      <w:bookmarkEnd w:id="6"/>
      <w:bookmarkEnd w:id="7"/>
      <w:bookmarkEnd w:id="8"/>
      <w:bookmarkEnd w:id="9"/>
      <w:bookmarkEnd w:id="10"/>
    </w:p>
    <w:sectPr w:rsidR="00BE596A">
      <w:headerReference w:type="even" r:id="rId9"/>
      <w:headerReference w:type="default" r:id="rId10"/>
      <w:headerReference w:type="first" r:id="rId11"/>
      <w:pgSz w:w="11906" w:h="16838"/>
      <w:pgMar w:top="1134" w:right="567" w:bottom="1134"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47F" w:rsidRDefault="000F647F">
      <w:r>
        <w:separator/>
      </w:r>
    </w:p>
  </w:endnote>
  <w:endnote w:type="continuationSeparator" w:id="0">
    <w:p w:rsidR="000F647F" w:rsidRDefault="000F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1"/>
    <w:family w:val="roman"/>
    <w:pitch w:val="variable"/>
  </w:font>
  <w:font w:name="DejaVu Sans">
    <w:charset w:val="CC"/>
    <w:family w:val="swiss"/>
    <w:pitch w:val="variable"/>
    <w:sig w:usb0="E7002EFF" w:usb1="D200FDFF" w:usb2="0A246029" w:usb3="00000000" w:csb0="000001FF" w:csb1="00000000"/>
  </w:font>
  <w:font w:name="Droid Sans">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Gungsuh">
    <w:panose1 w:val="00000000000000000000"/>
    <w:charset w:val="00"/>
    <w:family w:val="roman"/>
    <w:notTrueType/>
    <w:pitch w:val="default"/>
  </w:font>
  <w:font w:name="Andale Sans UI">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47F" w:rsidRDefault="000F647F">
      <w:pPr>
        <w:rPr>
          <w:sz w:val="12"/>
        </w:rPr>
      </w:pPr>
      <w:r>
        <w:separator/>
      </w:r>
    </w:p>
  </w:footnote>
  <w:footnote w:type="continuationSeparator" w:id="0">
    <w:p w:rsidR="000F647F" w:rsidRDefault="000F647F">
      <w:pPr>
        <w:rPr>
          <w:sz w:val="12"/>
        </w:rPr>
      </w:pPr>
      <w:r>
        <w:continuationSeparator/>
      </w:r>
    </w:p>
  </w:footnote>
  <w:footnote w:id="1">
    <w:p w:rsidR="00BE596A" w:rsidRDefault="003E01DC">
      <w:pPr>
        <w:pStyle w:val="ae"/>
      </w:pPr>
      <w:r>
        <w:rPr>
          <w:rStyle w:val="af1"/>
        </w:rPr>
        <w:footnoteRef/>
      </w:r>
      <w:r>
        <w:t xml:space="preserve"> При наличии экспертизы результаты (копия заключения) эксперта прилагается к мотивированному отказу в виде приложения.</w:t>
      </w:r>
    </w:p>
  </w:footnote>
  <w:footnote w:id="2">
    <w:p w:rsidR="00BE596A" w:rsidRDefault="003E01DC">
      <w:pPr>
        <w:pStyle w:val="ae"/>
      </w:pPr>
      <w:r>
        <w:rPr>
          <w:rStyle w:val="af1"/>
        </w:rPr>
        <w:footnoteRef/>
      </w:r>
      <w:r>
        <w:t xml:space="preserve"> Указывается при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96A" w:rsidRDefault="00BE596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235450"/>
      <w:docPartObj>
        <w:docPartGallery w:val="Page Numbers (Top of Page)"/>
        <w:docPartUnique/>
      </w:docPartObj>
    </w:sdtPr>
    <w:sdtEndPr/>
    <w:sdtContent>
      <w:p w:rsidR="00BE596A" w:rsidRDefault="003E01DC">
        <w:pPr>
          <w:pStyle w:val="a8"/>
          <w:jc w:val="center"/>
        </w:pPr>
        <w:r>
          <w:fldChar w:fldCharType="begin"/>
        </w:r>
        <w:r>
          <w:instrText xml:space="preserve"> PAGE </w:instrText>
        </w:r>
        <w:r>
          <w:fldChar w:fldCharType="separate"/>
        </w:r>
        <w:r w:rsidR="00000A55">
          <w:rPr>
            <w:noProof/>
          </w:rPr>
          <w:t>12</w:t>
        </w:r>
        <w:r>
          <w:fldChar w:fldCharType="end"/>
        </w:r>
      </w:p>
      <w:p w:rsidR="00BE596A" w:rsidRDefault="000F647F">
        <w:pPr>
          <w:pStyle w:val="a8"/>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849085"/>
      <w:docPartObj>
        <w:docPartGallery w:val="Page Numbers (Top of Page)"/>
        <w:docPartUnique/>
      </w:docPartObj>
    </w:sdtPr>
    <w:sdtEndPr/>
    <w:sdtContent>
      <w:p w:rsidR="00BE596A" w:rsidRDefault="003E01DC">
        <w:pPr>
          <w:pStyle w:val="a8"/>
          <w:jc w:val="center"/>
        </w:pPr>
        <w:r>
          <w:fldChar w:fldCharType="begin"/>
        </w:r>
        <w:r>
          <w:instrText xml:space="preserve"> PAGE </w:instrText>
        </w:r>
        <w:r>
          <w:fldChar w:fldCharType="separate"/>
        </w:r>
        <w:r>
          <w:t>14</w:t>
        </w:r>
        <w:r>
          <w:fldChar w:fldCharType="end"/>
        </w:r>
      </w:p>
      <w:p w:rsidR="00BE596A" w:rsidRDefault="000F647F">
        <w:pPr>
          <w:pStyle w:val="a8"/>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687"/>
    <w:multiLevelType w:val="multilevel"/>
    <w:tmpl w:val="893086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B31396"/>
    <w:multiLevelType w:val="multilevel"/>
    <w:tmpl w:val="41408108"/>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69"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2">
    <w:nsid w:val="17A67527"/>
    <w:multiLevelType w:val="multilevel"/>
    <w:tmpl w:val="5CEE728C"/>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
    <w:nsid w:val="47C8142B"/>
    <w:multiLevelType w:val="multilevel"/>
    <w:tmpl w:val="CE58A5D4"/>
    <w:lvl w:ilvl="0">
      <w:start w:val="1"/>
      <w:numFmt w:val="decimal"/>
      <w:lvlText w:val="%1."/>
      <w:lvlJc w:val="left"/>
      <w:pPr>
        <w:tabs>
          <w:tab w:val="num" w:pos="0"/>
        </w:tabs>
        <w:ind w:left="4188" w:hanging="360"/>
      </w:pPr>
    </w:lvl>
    <w:lvl w:ilvl="1">
      <w:start w:val="8"/>
      <w:numFmt w:val="decimal"/>
      <w:isLgl/>
      <w:lvlText w:val="%1.%2"/>
      <w:lvlJc w:val="left"/>
      <w:pPr>
        <w:tabs>
          <w:tab w:val="num" w:pos="0"/>
        </w:tabs>
        <w:ind w:left="4188" w:hanging="360"/>
      </w:pPr>
    </w:lvl>
    <w:lvl w:ilvl="2">
      <w:start w:val="1"/>
      <w:numFmt w:val="decimal"/>
      <w:isLgl/>
      <w:lvlText w:val="%1.%2.%3"/>
      <w:lvlJc w:val="left"/>
      <w:pPr>
        <w:tabs>
          <w:tab w:val="num" w:pos="0"/>
        </w:tabs>
        <w:ind w:left="4548" w:hanging="720"/>
      </w:pPr>
    </w:lvl>
    <w:lvl w:ilvl="3">
      <w:start w:val="1"/>
      <w:numFmt w:val="decimal"/>
      <w:isLgl/>
      <w:lvlText w:val="%1.%2.%3.%4"/>
      <w:lvlJc w:val="left"/>
      <w:pPr>
        <w:tabs>
          <w:tab w:val="num" w:pos="0"/>
        </w:tabs>
        <w:ind w:left="4548" w:hanging="720"/>
      </w:pPr>
    </w:lvl>
    <w:lvl w:ilvl="4">
      <w:start w:val="1"/>
      <w:numFmt w:val="decimal"/>
      <w:isLgl/>
      <w:lvlText w:val="%1.%2.%3.%4.%5"/>
      <w:lvlJc w:val="left"/>
      <w:pPr>
        <w:tabs>
          <w:tab w:val="num" w:pos="0"/>
        </w:tabs>
        <w:ind w:left="4908" w:hanging="1080"/>
      </w:pPr>
    </w:lvl>
    <w:lvl w:ilvl="5">
      <w:start w:val="1"/>
      <w:numFmt w:val="decimal"/>
      <w:isLgl/>
      <w:lvlText w:val="%1.%2.%3.%4.%5.%6"/>
      <w:lvlJc w:val="left"/>
      <w:pPr>
        <w:tabs>
          <w:tab w:val="num" w:pos="0"/>
        </w:tabs>
        <w:ind w:left="4908" w:hanging="1080"/>
      </w:pPr>
    </w:lvl>
    <w:lvl w:ilvl="6">
      <w:start w:val="1"/>
      <w:numFmt w:val="decimal"/>
      <w:isLgl/>
      <w:lvlText w:val="%1.%2.%3.%4.%5.%6.%7"/>
      <w:lvlJc w:val="left"/>
      <w:pPr>
        <w:tabs>
          <w:tab w:val="num" w:pos="0"/>
        </w:tabs>
        <w:ind w:left="5268" w:hanging="1440"/>
      </w:pPr>
    </w:lvl>
    <w:lvl w:ilvl="7">
      <w:start w:val="1"/>
      <w:numFmt w:val="decimal"/>
      <w:isLgl/>
      <w:lvlText w:val="%1.%2.%3.%4.%5.%6.%7.%8"/>
      <w:lvlJc w:val="left"/>
      <w:pPr>
        <w:tabs>
          <w:tab w:val="num" w:pos="0"/>
        </w:tabs>
        <w:ind w:left="5268" w:hanging="1440"/>
      </w:pPr>
    </w:lvl>
    <w:lvl w:ilvl="8">
      <w:start w:val="1"/>
      <w:numFmt w:val="decimal"/>
      <w:isLgl/>
      <w:lvlText w:val="%1.%2.%3.%4.%5.%6.%7.%8.%9"/>
      <w:lvlJc w:val="left"/>
      <w:pPr>
        <w:tabs>
          <w:tab w:val="num" w:pos="0"/>
        </w:tabs>
        <w:ind w:left="5628" w:hanging="180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96A"/>
    <w:rsid w:val="00000A55"/>
    <w:rsid w:val="00017476"/>
    <w:rsid w:val="000F647F"/>
    <w:rsid w:val="003E01DC"/>
    <w:rsid w:val="00562404"/>
    <w:rsid w:val="00690C1A"/>
    <w:rsid w:val="00BE596A"/>
    <w:rsid w:val="00C34A7B"/>
    <w:rsid w:val="00FE34D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2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unhideWhenUsed/>
    <w:qFormat/>
    <w:rsid w:val="00C32228"/>
    <w:rPr>
      <w:color w:val="0000FF"/>
      <w:u w:val="single"/>
    </w:rPr>
  </w:style>
  <w:style w:type="character" w:customStyle="1" w:styleId="ConsNormal">
    <w:name w:val="ConsNormal Знак"/>
    <w:link w:val="ConsNormal0"/>
    <w:qFormat/>
    <w:rsid w:val="00C32228"/>
    <w:rPr>
      <w:rFonts w:ascii="Arial" w:eastAsia="Times New Roman" w:hAnsi="Arial" w:cs="Arial"/>
      <w:sz w:val="20"/>
      <w:szCs w:val="20"/>
      <w:lang w:eastAsia="ru-RU"/>
    </w:rPr>
  </w:style>
  <w:style w:type="character" w:customStyle="1" w:styleId="a3">
    <w:name w:val="Основной текст с отступом Знак"/>
    <w:basedOn w:val="a0"/>
    <w:link w:val="BodyTextIndented"/>
    <w:qFormat/>
    <w:rsid w:val="00C32228"/>
    <w:rPr>
      <w:rFonts w:ascii="Times New Roman" w:eastAsia="Times New Roman" w:hAnsi="Times New Roman" w:cs="Times New Roman"/>
      <w:sz w:val="24"/>
      <w:szCs w:val="20"/>
      <w:lang w:eastAsia="ru-RU"/>
    </w:rPr>
  </w:style>
  <w:style w:type="character" w:customStyle="1" w:styleId="a4">
    <w:name w:val="Текст выноски Знак"/>
    <w:basedOn w:val="a0"/>
    <w:link w:val="a5"/>
    <w:uiPriority w:val="99"/>
    <w:semiHidden/>
    <w:qFormat/>
    <w:rsid w:val="00882958"/>
    <w:rPr>
      <w:rFonts w:ascii="Tahoma" w:eastAsia="Times New Roman" w:hAnsi="Tahoma" w:cs="Tahoma"/>
      <w:sz w:val="16"/>
      <w:szCs w:val="16"/>
      <w:lang w:eastAsia="ru-RU"/>
    </w:rPr>
  </w:style>
  <w:style w:type="character" w:customStyle="1" w:styleId="a6">
    <w:name w:val="Гипертекстовая ссылка"/>
    <w:basedOn w:val="a0"/>
    <w:uiPriority w:val="99"/>
    <w:qFormat/>
    <w:rsid w:val="00F0221C"/>
    <w:rPr>
      <w:rFonts w:cs="Times New Roman"/>
      <w:b w:val="0"/>
      <w:color w:val="106BBE"/>
    </w:rPr>
  </w:style>
  <w:style w:type="character" w:customStyle="1" w:styleId="apple-converted-space">
    <w:name w:val="apple-converted-space"/>
    <w:basedOn w:val="a0"/>
    <w:qFormat/>
    <w:rsid w:val="000858CE"/>
  </w:style>
  <w:style w:type="character" w:customStyle="1" w:styleId="a7">
    <w:name w:val="Верхний колонтитул Знак"/>
    <w:basedOn w:val="a0"/>
    <w:link w:val="a8"/>
    <w:uiPriority w:val="99"/>
    <w:qFormat/>
    <w:rsid w:val="000858CE"/>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qFormat/>
    <w:rsid w:val="000858CE"/>
    <w:rPr>
      <w:rFonts w:ascii="Times New Roman" w:eastAsia="Times New Roman" w:hAnsi="Times New Roman" w:cs="Times New Roman"/>
      <w:sz w:val="24"/>
      <w:szCs w:val="24"/>
      <w:lang w:eastAsia="ru-RU"/>
    </w:rPr>
  </w:style>
  <w:style w:type="character" w:customStyle="1" w:styleId="ab">
    <w:name w:val="Основной текст Знак"/>
    <w:basedOn w:val="a0"/>
    <w:link w:val="ac"/>
    <w:qFormat/>
    <w:rsid w:val="00701F50"/>
    <w:rPr>
      <w:rFonts w:ascii="Times New Roman" w:eastAsia="Times New Roman" w:hAnsi="Times New Roman" w:cs="Times New Roman"/>
      <w:sz w:val="24"/>
      <w:szCs w:val="24"/>
      <w:lang w:eastAsia="ru-RU" w:bidi="ru-RU"/>
    </w:rPr>
  </w:style>
  <w:style w:type="character" w:customStyle="1" w:styleId="ad">
    <w:name w:val="Текст сноски Знак"/>
    <w:basedOn w:val="a0"/>
    <w:link w:val="ae"/>
    <w:uiPriority w:val="99"/>
    <w:qFormat/>
    <w:rsid w:val="000204E5"/>
    <w:rPr>
      <w:rFonts w:ascii="Times New Roman" w:eastAsia="Times New Roman" w:hAnsi="Times New Roman" w:cs="Times New Roman"/>
      <w:sz w:val="20"/>
      <w:szCs w:val="20"/>
      <w:lang w:eastAsia="ru-RU"/>
    </w:rPr>
  </w:style>
  <w:style w:type="character" w:styleId="af">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unhideWhenUsed/>
    <w:qFormat/>
    <w:rsid w:val="000204E5"/>
    <w:rPr>
      <w:vertAlign w:val="superscript"/>
    </w:rPr>
  </w:style>
  <w:style w:type="character" w:styleId="af0">
    <w:name w:val="Strong"/>
    <w:basedOn w:val="a0"/>
    <w:uiPriority w:val="22"/>
    <w:qFormat/>
    <w:rsid w:val="00CB792F"/>
    <w:rPr>
      <w:b/>
      <w:bCs/>
    </w:rPr>
  </w:style>
  <w:style w:type="character" w:customStyle="1" w:styleId="af1">
    <w:name w:val="Символ сноски"/>
    <w:qFormat/>
  </w:style>
  <w:style w:type="character" w:styleId="af2">
    <w:name w:val="endnote reference"/>
    <w:rPr>
      <w:vertAlign w:val="superscript"/>
    </w:rPr>
  </w:style>
  <w:style w:type="character" w:customStyle="1" w:styleId="EndnoteCharacters">
    <w:name w:val="Endnote Characters"/>
    <w:qFormat/>
    <w:rPr>
      <w:vertAlign w:val="superscript"/>
    </w:rPr>
  </w:style>
  <w:style w:type="character" w:customStyle="1" w:styleId="af3">
    <w:name w:val="Символ концевой сноски"/>
    <w:qFormat/>
  </w:style>
  <w:style w:type="paragraph" w:customStyle="1" w:styleId="af4">
    <w:name w:val="Заголовок"/>
    <w:basedOn w:val="a"/>
    <w:next w:val="ac"/>
    <w:qFormat/>
    <w:pPr>
      <w:keepNext/>
      <w:spacing w:before="240" w:after="120"/>
    </w:pPr>
    <w:rPr>
      <w:rFonts w:ascii="Open Sans" w:eastAsia="DejaVu Sans" w:hAnsi="Open Sans" w:cs="Droid Sans"/>
      <w:sz w:val="28"/>
      <w:szCs w:val="28"/>
    </w:rPr>
  </w:style>
  <w:style w:type="paragraph" w:styleId="ac">
    <w:name w:val="Body Text"/>
    <w:basedOn w:val="a"/>
    <w:link w:val="ab"/>
    <w:rsid w:val="00701F50"/>
    <w:pPr>
      <w:widowControl w:val="0"/>
      <w:spacing w:after="120"/>
    </w:pPr>
    <w:rPr>
      <w:lang w:bidi="ru-RU"/>
    </w:rPr>
  </w:style>
  <w:style w:type="paragraph" w:styleId="af5">
    <w:name w:val="List"/>
    <w:basedOn w:val="ac"/>
    <w:rPr>
      <w:rFonts w:cs="Droid Sans"/>
    </w:rPr>
  </w:style>
  <w:style w:type="paragraph" w:styleId="af6">
    <w:name w:val="caption"/>
    <w:basedOn w:val="a"/>
    <w:qFormat/>
    <w:pPr>
      <w:suppressLineNumbers/>
      <w:spacing w:before="120" w:after="120"/>
    </w:pPr>
    <w:rPr>
      <w:rFonts w:cs="Droid Sans"/>
      <w:i/>
      <w:iCs/>
    </w:rPr>
  </w:style>
  <w:style w:type="paragraph" w:styleId="af7">
    <w:name w:val="index heading"/>
    <w:basedOn w:val="a"/>
    <w:qFormat/>
    <w:pPr>
      <w:suppressLineNumbers/>
    </w:pPr>
    <w:rPr>
      <w:rFonts w:cs="Droid Sans"/>
    </w:rPr>
  </w:style>
  <w:style w:type="paragraph" w:customStyle="1" w:styleId="s13">
    <w:name w:val="s_13"/>
    <w:basedOn w:val="a"/>
    <w:qFormat/>
    <w:rsid w:val="00C32228"/>
    <w:pPr>
      <w:ind w:firstLine="720"/>
    </w:pPr>
    <w:rPr>
      <w:sz w:val="20"/>
      <w:szCs w:val="20"/>
    </w:rPr>
  </w:style>
  <w:style w:type="paragraph" w:customStyle="1" w:styleId="ConsNormal0">
    <w:name w:val="ConsNormal"/>
    <w:link w:val="ConsNormal"/>
    <w:qFormat/>
    <w:rsid w:val="00C32228"/>
    <w:pPr>
      <w:widowControl w:val="0"/>
      <w:ind w:firstLine="720"/>
    </w:pPr>
    <w:rPr>
      <w:rFonts w:ascii="Arial" w:eastAsia="Times New Roman" w:hAnsi="Arial" w:cs="Arial"/>
      <w:sz w:val="20"/>
      <w:szCs w:val="20"/>
      <w:lang w:eastAsia="ru-RU"/>
    </w:rPr>
  </w:style>
  <w:style w:type="paragraph" w:styleId="af8">
    <w:name w:val="List Paragraph"/>
    <w:basedOn w:val="a"/>
    <w:uiPriority w:val="34"/>
    <w:qFormat/>
    <w:rsid w:val="00C32228"/>
    <w:pPr>
      <w:spacing w:after="200" w:line="276" w:lineRule="auto"/>
      <w:ind w:left="720"/>
      <w:contextualSpacing/>
    </w:pPr>
    <w:rPr>
      <w:rFonts w:ascii="Calibri" w:eastAsia="Calibri" w:hAnsi="Calibri"/>
      <w:sz w:val="22"/>
      <w:szCs w:val="22"/>
      <w:lang w:eastAsia="en-US"/>
    </w:rPr>
  </w:style>
  <w:style w:type="paragraph" w:customStyle="1" w:styleId="BodyTextIndented">
    <w:name w:val="Body Text;Indented"/>
    <w:basedOn w:val="a"/>
    <w:link w:val="a3"/>
    <w:qFormat/>
    <w:rsid w:val="00C32228"/>
    <w:pPr>
      <w:spacing w:after="120"/>
      <w:ind w:left="283"/>
    </w:pPr>
    <w:rPr>
      <w:szCs w:val="20"/>
    </w:rPr>
  </w:style>
  <w:style w:type="paragraph" w:styleId="a5">
    <w:name w:val="Balloon Text"/>
    <w:basedOn w:val="a"/>
    <w:link w:val="a4"/>
    <w:uiPriority w:val="99"/>
    <w:semiHidden/>
    <w:unhideWhenUsed/>
    <w:qFormat/>
    <w:rsid w:val="00882958"/>
    <w:rPr>
      <w:rFonts w:ascii="Tahoma" w:hAnsi="Tahoma" w:cs="Tahoma"/>
      <w:sz w:val="16"/>
      <w:szCs w:val="16"/>
    </w:rPr>
  </w:style>
  <w:style w:type="paragraph" w:customStyle="1" w:styleId="21">
    <w:name w:val="Основной текст с отступом 21"/>
    <w:basedOn w:val="a"/>
    <w:qFormat/>
    <w:rsid w:val="00896D86"/>
    <w:pPr>
      <w:ind w:left="360" w:hanging="360"/>
    </w:pPr>
    <w:rPr>
      <w:lang w:eastAsia="ar-SA"/>
    </w:rPr>
  </w:style>
  <w:style w:type="paragraph" w:customStyle="1" w:styleId="af9">
    <w:name w:val="Колонтитул"/>
    <w:basedOn w:val="a"/>
    <w:qFormat/>
  </w:style>
  <w:style w:type="paragraph" w:styleId="a8">
    <w:name w:val="header"/>
    <w:basedOn w:val="a"/>
    <w:link w:val="a7"/>
    <w:uiPriority w:val="99"/>
    <w:unhideWhenUsed/>
    <w:rsid w:val="000858CE"/>
    <w:pPr>
      <w:tabs>
        <w:tab w:val="center" w:pos="4677"/>
        <w:tab w:val="right" w:pos="9355"/>
      </w:tabs>
      <w:jc w:val="both"/>
    </w:pPr>
  </w:style>
  <w:style w:type="paragraph" w:styleId="aa">
    <w:name w:val="footer"/>
    <w:basedOn w:val="a"/>
    <w:link w:val="a9"/>
    <w:uiPriority w:val="99"/>
    <w:unhideWhenUsed/>
    <w:rsid w:val="000858CE"/>
    <w:pPr>
      <w:tabs>
        <w:tab w:val="center" w:pos="4677"/>
        <w:tab w:val="right" w:pos="9355"/>
      </w:tabs>
    </w:pPr>
  </w:style>
  <w:style w:type="paragraph" w:styleId="ae">
    <w:name w:val="footnote text"/>
    <w:basedOn w:val="a"/>
    <w:link w:val="ad"/>
    <w:uiPriority w:val="99"/>
    <w:unhideWhenUsed/>
    <w:qFormat/>
    <w:rsid w:val="000204E5"/>
    <w:pPr>
      <w:jc w:val="both"/>
    </w:pPr>
    <w:rPr>
      <w:sz w:val="20"/>
      <w:szCs w:val="20"/>
    </w:rPr>
  </w:style>
  <w:style w:type="paragraph" w:customStyle="1" w:styleId="Default">
    <w:name w:val="Default"/>
    <w:qFormat/>
    <w:rsid w:val="0078492A"/>
    <w:rPr>
      <w:rFonts w:ascii="Times New Roman" w:eastAsia="MS Mincho" w:hAnsi="Times New Roman" w:cs="Times New Roman"/>
      <w:color w:val="000000"/>
      <w:sz w:val="24"/>
      <w:szCs w:val="24"/>
      <w:lang w:eastAsia="ru-RU"/>
    </w:rPr>
  </w:style>
  <w:style w:type="paragraph" w:customStyle="1" w:styleId="richfactdown-paragraph">
    <w:name w:val="richfactdown-paragraph"/>
    <w:basedOn w:val="a"/>
    <w:qFormat/>
    <w:rsid w:val="00CB792F"/>
    <w:pPr>
      <w:spacing w:beforeAutospacing="1" w:afterAutospacing="1"/>
    </w:pPr>
  </w:style>
  <w:style w:type="numbering" w:customStyle="1" w:styleId="afa">
    <w:name w:val="Без списка"/>
    <w:uiPriority w:val="99"/>
    <w:semiHidden/>
    <w:unhideWhenUsed/>
    <w:qFormat/>
  </w:style>
  <w:style w:type="table" w:styleId="afb">
    <w:name w:val="Table Grid"/>
    <w:basedOn w:val="a1"/>
    <w:uiPriority w:val="59"/>
    <w:rsid w:val="00E3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634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2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unhideWhenUsed/>
    <w:qFormat/>
    <w:rsid w:val="00C32228"/>
    <w:rPr>
      <w:color w:val="0000FF"/>
      <w:u w:val="single"/>
    </w:rPr>
  </w:style>
  <w:style w:type="character" w:customStyle="1" w:styleId="ConsNormal">
    <w:name w:val="ConsNormal Знак"/>
    <w:link w:val="ConsNormal0"/>
    <w:qFormat/>
    <w:rsid w:val="00C32228"/>
    <w:rPr>
      <w:rFonts w:ascii="Arial" w:eastAsia="Times New Roman" w:hAnsi="Arial" w:cs="Arial"/>
      <w:sz w:val="20"/>
      <w:szCs w:val="20"/>
      <w:lang w:eastAsia="ru-RU"/>
    </w:rPr>
  </w:style>
  <w:style w:type="character" w:customStyle="1" w:styleId="a3">
    <w:name w:val="Основной текст с отступом Знак"/>
    <w:basedOn w:val="a0"/>
    <w:link w:val="BodyTextIndented"/>
    <w:qFormat/>
    <w:rsid w:val="00C32228"/>
    <w:rPr>
      <w:rFonts w:ascii="Times New Roman" w:eastAsia="Times New Roman" w:hAnsi="Times New Roman" w:cs="Times New Roman"/>
      <w:sz w:val="24"/>
      <w:szCs w:val="20"/>
      <w:lang w:eastAsia="ru-RU"/>
    </w:rPr>
  </w:style>
  <w:style w:type="character" w:customStyle="1" w:styleId="a4">
    <w:name w:val="Текст выноски Знак"/>
    <w:basedOn w:val="a0"/>
    <w:link w:val="a5"/>
    <w:uiPriority w:val="99"/>
    <w:semiHidden/>
    <w:qFormat/>
    <w:rsid w:val="00882958"/>
    <w:rPr>
      <w:rFonts w:ascii="Tahoma" w:eastAsia="Times New Roman" w:hAnsi="Tahoma" w:cs="Tahoma"/>
      <w:sz w:val="16"/>
      <w:szCs w:val="16"/>
      <w:lang w:eastAsia="ru-RU"/>
    </w:rPr>
  </w:style>
  <w:style w:type="character" w:customStyle="1" w:styleId="a6">
    <w:name w:val="Гипертекстовая ссылка"/>
    <w:basedOn w:val="a0"/>
    <w:uiPriority w:val="99"/>
    <w:qFormat/>
    <w:rsid w:val="00F0221C"/>
    <w:rPr>
      <w:rFonts w:cs="Times New Roman"/>
      <w:b w:val="0"/>
      <w:color w:val="106BBE"/>
    </w:rPr>
  </w:style>
  <w:style w:type="character" w:customStyle="1" w:styleId="apple-converted-space">
    <w:name w:val="apple-converted-space"/>
    <w:basedOn w:val="a0"/>
    <w:qFormat/>
    <w:rsid w:val="000858CE"/>
  </w:style>
  <w:style w:type="character" w:customStyle="1" w:styleId="a7">
    <w:name w:val="Верхний колонтитул Знак"/>
    <w:basedOn w:val="a0"/>
    <w:link w:val="a8"/>
    <w:uiPriority w:val="99"/>
    <w:qFormat/>
    <w:rsid w:val="000858CE"/>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qFormat/>
    <w:rsid w:val="000858CE"/>
    <w:rPr>
      <w:rFonts w:ascii="Times New Roman" w:eastAsia="Times New Roman" w:hAnsi="Times New Roman" w:cs="Times New Roman"/>
      <w:sz w:val="24"/>
      <w:szCs w:val="24"/>
      <w:lang w:eastAsia="ru-RU"/>
    </w:rPr>
  </w:style>
  <w:style w:type="character" w:customStyle="1" w:styleId="ab">
    <w:name w:val="Основной текст Знак"/>
    <w:basedOn w:val="a0"/>
    <w:link w:val="ac"/>
    <w:qFormat/>
    <w:rsid w:val="00701F50"/>
    <w:rPr>
      <w:rFonts w:ascii="Times New Roman" w:eastAsia="Times New Roman" w:hAnsi="Times New Roman" w:cs="Times New Roman"/>
      <w:sz w:val="24"/>
      <w:szCs w:val="24"/>
      <w:lang w:eastAsia="ru-RU" w:bidi="ru-RU"/>
    </w:rPr>
  </w:style>
  <w:style w:type="character" w:customStyle="1" w:styleId="ad">
    <w:name w:val="Текст сноски Знак"/>
    <w:basedOn w:val="a0"/>
    <w:link w:val="ae"/>
    <w:uiPriority w:val="99"/>
    <w:qFormat/>
    <w:rsid w:val="000204E5"/>
    <w:rPr>
      <w:rFonts w:ascii="Times New Roman" w:eastAsia="Times New Roman" w:hAnsi="Times New Roman" w:cs="Times New Roman"/>
      <w:sz w:val="20"/>
      <w:szCs w:val="20"/>
      <w:lang w:eastAsia="ru-RU"/>
    </w:rPr>
  </w:style>
  <w:style w:type="character" w:styleId="af">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unhideWhenUsed/>
    <w:qFormat/>
    <w:rsid w:val="000204E5"/>
    <w:rPr>
      <w:vertAlign w:val="superscript"/>
    </w:rPr>
  </w:style>
  <w:style w:type="character" w:styleId="af0">
    <w:name w:val="Strong"/>
    <w:basedOn w:val="a0"/>
    <w:uiPriority w:val="22"/>
    <w:qFormat/>
    <w:rsid w:val="00CB792F"/>
    <w:rPr>
      <w:b/>
      <w:bCs/>
    </w:rPr>
  </w:style>
  <w:style w:type="character" w:customStyle="1" w:styleId="af1">
    <w:name w:val="Символ сноски"/>
    <w:qFormat/>
  </w:style>
  <w:style w:type="character" w:styleId="af2">
    <w:name w:val="endnote reference"/>
    <w:rPr>
      <w:vertAlign w:val="superscript"/>
    </w:rPr>
  </w:style>
  <w:style w:type="character" w:customStyle="1" w:styleId="EndnoteCharacters">
    <w:name w:val="Endnote Characters"/>
    <w:qFormat/>
    <w:rPr>
      <w:vertAlign w:val="superscript"/>
    </w:rPr>
  </w:style>
  <w:style w:type="character" w:customStyle="1" w:styleId="af3">
    <w:name w:val="Символ концевой сноски"/>
    <w:qFormat/>
  </w:style>
  <w:style w:type="paragraph" w:customStyle="1" w:styleId="af4">
    <w:name w:val="Заголовок"/>
    <w:basedOn w:val="a"/>
    <w:next w:val="ac"/>
    <w:qFormat/>
    <w:pPr>
      <w:keepNext/>
      <w:spacing w:before="240" w:after="120"/>
    </w:pPr>
    <w:rPr>
      <w:rFonts w:ascii="Open Sans" w:eastAsia="DejaVu Sans" w:hAnsi="Open Sans" w:cs="Droid Sans"/>
      <w:sz w:val="28"/>
      <w:szCs w:val="28"/>
    </w:rPr>
  </w:style>
  <w:style w:type="paragraph" w:styleId="ac">
    <w:name w:val="Body Text"/>
    <w:basedOn w:val="a"/>
    <w:link w:val="ab"/>
    <w:rsid w:val="00701F50"/>
    <w:pPr>
      <w:widowControl w:val="0"/>
      <w:spacing w:after="120"/>
    </w:pPr>
    <w:rPr>
      <w:lang w:bidi="ru-RU"/>
    </w:rPr>
  </w:style>
  <w:style w:type="paragraph" w:styleId="af5">
    <w:name w:val="List"/>
    <w:basedOn w:val="ac"/>
    <w:rPr>
      <w:rFonts w:cs="Droid Sans"/>
    </w:rPr>
  </w:style>
  <w:style w:type="paragraph" w:styleId="af6">
    <w:name w:val="caption"/>
    <w:basedOn w:val="a"/>
    <w:qFormat/>
    <w:pPr>
      <w:suppressLineNumbers/>
      <w:spacing w:before="120" w:after="120"/>
    </w:pPr>
    <w:rPr>
      <w:rFonts w:cs="Droid Sans"/>
      <w:i/>
      <w:iCs/>
    </w:rPr>
  </w:style>
  <w:style w:type="paragraph" w:styleId="af7">
    <w:name w:val="index heading"/>
    <w:basedOn w:val="a"/>
    <w:qFormat/>
    <w:pPr>
      <w:suppressLineNumbers/>
    </w:pPr>
    <w:rPr>
      <w:rFonts w:cs="Droid Sans"/>
    </w:rPr>
  </w:style>
  <w:style w:type="paragraph" w:customStyle="1" w:styleId="s13">
    <w:name w:val="s_13"/>
    <w:basedOn w:val="a"/>
    <w:qFormat/>
    <w:rsid w:val="00C32228"/>
    <w:pPr>
      <w:ind w:firstLine="720"/>
    </w:pPr>
    <w:rPr>
      <w:sz w:val="20"/>
      <w:szCs w:val="20"/>
    </w:rPr>
  </w:style>
  <w:style w:type="paragraph" w:customStyle="1" w:styleId="ConsNormal0">
    <w:name w:val="ConsNormal"/>
    <w:link w:val="ConsNormal"/>
    <w:qFormat/>
    <w:rsid w:val="00C32228"/>
    <w:pPr>
      <w:widowControl w:val="0"/>
      <w:ind w:firstLine="720"/>
    </w:pPr>
    <w:rPr>
      <w:rFonts w:ascii="Arial" w:eastAsia="Times New Roman" w:hAnsi="Arial" w:cs="Arial"/>
      <w:sz w:val="20"/>
      <w:szCs w:val="20"/>
      <w:lang w:eastAsia="ru-RU"/>
    </w:rPr>
  </w:style>
  <w:style w:type="paragraph" w:styleId="af8">
    <w:name w:val="List Paragraph"/>
    <w:basedOn w:val="a"/>
    <w:uiPriority w:val="34"/>
    <w:qFormat/>
    <w:rsid w:val="00C32228"/>
    <w:pPr>
      <w:spacing w:after="200" w:line="276" w:lineRule="auto"/>
      <w:ind w:left="720"/>
      <w:contextualSpacing/>
    </w:pPr>
    <w:rPr>
      <w:rFonts w:ascii="Calibri" w:eastAsia="Calibri" w:hAnsi="Calibri"/>
      <w:sz w:val="22"/>
      <w:szCs w:val="22"/>
      <w:lang w:eastAsia="en-US"/>
    </w:rPr>
  </w:style>
  <w:style w:type="paragraph" w:customStyle="1" w:styleId="BodyTextIndented">
    <w:name w:val="Body Text;Indented"/>
    <w:basedOn w:val="a"/>
    <w:link w:val="a3"/>
    <w:qFormat/>
    <w:rsid w:val="00C32228"/>
    <w:pPr>
      <w:spacing w:after="120"/>
      <w:ind w:left="283"/>
    </w:pPr>
    <w:rPr>
      <w:szCs w:val="20"/>
    </w:rPr>
  </w:style>
  <w:style w:type="paragraph" w:styleId="a5">
    <w:name w:val="Balloon Text"/>
    <w:basedOn w:val="a"/>
    <w:link w:val="a4"/>
    <w:uiPriority w:val="99"/>
    <w:semiHidden/>
    <w:unhideWhenUsed/>
    <w:qFormat/>
    <w:rsid w:val="00882958"/>
    <w:rPr>
      <w:rFonts w:ascii="Tahoma" w:hAnsi="Tahoma" w:cs="Tahoma"/>
      <w:sz w:val="16"/>
      <w:szCs w:val="16"/>
    </w:rPr>
  </w:style>
  <w:style w:type="paragraph" w:customStyle="1" w:styleId="21">
    <w:name w:val="Основной текст с отступом 21"/>
    <w:basedOn w:val="a"/>
    <w:qFormat/>
    <w:rsid w:val="00896D86"/>
    <w:pPr>
      <w:ind w:left="360" w:hanging="360"/>
    </w:pPr>
    <w:rPr>
      <w:lang w:eastAsia="ar-SA"/>
    </w:rPr>
  </w:style>
  <w:style w:type="paragraph" w:customStyle="1" w:styleId="af9">
    <w:name w:val="Колонтитул"/>
    <w:basedOn w:val="a"/>
    <w:qFormat/>
  </w:style>
  <w:style w:type="paragraph" w:styleId="a8">
    <w:name w:val="header"/>
    <w:basedOn w:val="a"/>
    <w:link w:val="a7"/>
    <w:uiPriority w:val="99"/>
    <w:unhideWhenUsed/>
    <w:rsid w:val="000858CE"/>
    <w:pPr>
      <w:tabs>
        <w:tab w:val="center" w:pos="4677"/>
        <w:tab w:val="right" w:pos="9355"/>
      </w:tabs>
      <w:jc w:val="both"/>
    </w:pPr>
  </w:style>
  <w:style w:type="paragraph" w:styleId="aa">
    <w:name w:val="footer"/>
    <w:basedOn w:val="a"/>
    <w:link w:val="a9"/>
    <w:uiPriority w:val="99"/>
    <w:unhideWhenUsed/>
    <w:rsid w:val="000858CE"/>
    <w:pPr>
      <w:tabs>
        <w:tab w:val="center" w:pos="4677"/>
        <w:tab w:val="right" w:pos="9355"/>
      </w:tabs>
    </w:pPr>
  </w:style>
  <w:style w:type="paragraph" w:styleId="ae">
    <w:name w:val="footnote text"/>
    <w:basedOn w:val="a"/>
    <w:link w:val="ad"/>
    <w:uiPriority w:val="99"/>
    <w:unhideWhenUsed/>
    <w:qFormat/>
    <w:rsid w:val="000204E5"/>
    <w:pPr>
      <w:jc w:val="both"/>
    </w:pPr>
    <w:rPr>
      <w:sz w:val="20"/>
      <w:szCs w:val="20"/>
    </w:rPr>
  </w:style>
  <w:style w:type="paragraph" w:customStyle="1" w:styleId="Default">
    <w:name w:val="Default"/>
    <w:qFormat/>
    <w:rsid w:val="0078492A"/>
    <w:rPr>
      <w:rFonts w:ascii="Times New Roman" w:eastAsia="MS Mincho" w:hAnsi="Times New Roman" w:cs="Times New Roman"/>
      <w:color w:val="000000"/>
      <w:sz w:val="24"/>
      <w:szCs w:val="24"/>
      <w:lang w:eastAsia="ru-RU"/>
    </w:rPr>
  </w:style>
  <w:style w:type="paragraph" w:customStyle="1" w:styleId="richfactdown-paragraph">
    <w:name w:val="richfactdown-paragraph"/>
    <w:basedOn w:val="a"/>
    <w:qFormat/>
    <w:rsid w:val="00CB792F"/>
    <w:pPr>
      <w:spacing w:beforeAutospacing="1" w:afterAutospacing="1"/>
    </w:pPr>
  </w:style>
  <w:style w:type="numbering" w:customStyle="1" w:styleId="afa">
    <w:name w:val="Без списка"/>
    <w:uiPriority w:val="99"/>
    <w:semiHidden/>
    <w:unhideWhenUsed/>
    <w:qFormat/>
  </w:style>
  <w:style w:type="table" w:styleId="afb">
    <w:name w:val="Table Grid"/>
    <w:basedOn w:val="a1"/>
    <w:uiPriority w:val="59"/>
    <w:rsid w:val="00E3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634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6A21D-7C0F-41EE-8BD9-A4FAC371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13</Pages>
  <Words>6052</Words>
  <Characters>34499</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Розова Ирина Александровна</cp:lastModifiedBy>
  <cp:revision>6</cp:revision>
  <dcterms:created xsi:type="dcterms:W3CDTF">2025-09-04T08:03:00Z</dcterms:created>
  <dcterms:modified xsi:type="dcterms:W3CDTF">2026-08-20T09:24:00Z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2024-09-11T10:30:00Z</dcterms:created>
  <dc:creator>Кобякова Ляйсан</dc:creator>
  <dc:description/>
  <dc:language>ru-RU</dc:language>
  <cp:lastModifiedBy/>
  <cp:lastPrinted>2025-09-03T17:19:17Z</cp:lastPrinted>
  <dcterms:modified xsi:type="dcterms:W3CDTF">2025-09-03T17:25:43Z</dcterms:modified>
  <cp:revision>19</cp:revision>
  <dc:subject/>
  <dc:title/>
</cp:coreProperties>
</file>