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F9" w:rsidRPr="00ED17EC" w:rsidRDefault="00C966F9" w:rsidP="00C966F9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C966F9">
        <w:rPr>
          <w:rFonts w:ascii="Times New Roman" w:eastAsia="Calibri" w:hAnsi="Times New Roman" w:cs="Times New Roman"/>
          <w:sz w:val="24"/>
          <w:szCs w:val="28"/>
        </w:rPr>
        <w:t>Приложение к Контракту №</w:t>
      </w:r>
      <w:r w:rsidR="001200BC" w:rsidRPr="001200BC">
        <w:t xml:space="preserve"> </w:t>
      </w:r>
      <w:r w:rsidR="0079294C" w:rsidRPr="0079294C">
        <w:rPr>
          <w:rFonts w:ascii="Times New Roman" w:eastAsia="Calibri" w:hAnsi="Times New Roman" w:cs="Times New Roman"/>
          <w:sz w:val="24"/>
          <w:szCs w:val="28"/>
        </w:rPr>
        <w:t>_</w:t>
      </w:r>
      <w:r w:rsidR="0079294C" w:rsidRPr="00ED17EC">
        <w:rPr>
          <w:rFonts w:ascii="Times New Roman" w:eastAsia="Calibri" w:hAnsi="Times New Roman" w:cs="Times New Roman"/>
          <w:sz w:val="24"/>
          <w:szCs w:val="28"/>
        </w:rPr>
        <w:t>___________________</w:t>
      </w:r>
    </w:p>
    <w:p w:rsidR="001E6366" w:rsidRPr="00C966F9" w:rsidRDefault="001E6366" w:rsidP="00C966F9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5D6870" w:rsidRPr="00CB675D" w:rsidRDefault="005D6870" w:rsidP="005D687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B675D">
        <w:rPr>
          <w:rFonts w:ascii="Times New Roman" w:eastAsia="Calibri" w:hAnsi="Times New Roman" w:cs="Times New Roman"/>
          <w:b/>
          <w:sz w:val="24"/>
          <w:szCs w:val="28"/>
        </w:rPr>
        <w:t>ТЕХНИЧЕСКОЕ ЗАДАНИЕ</w:t>
      </w:r>
    </w:p>
    <w:p w:rsidR="005D6870" w:rsidRPr="00CB675D" w:rsidRDefault="005D6870" w:rsidP="005D687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B675D">
        <w:rPr>
          <w:rFonts w:ascii="Times New Roman" w:eastAsia="Times New Roman" w:hAnsi="Times New Roman" w:cs="Times New Roman"/>
          <w:bCs/>
          <w:sz w:val="24"/>
          <w:szCs w:val="24"/>
        </w:rPr>
        <w:t>на изготовление и поставку полиграфической продукции</w:t>
      </w:r>
    </w:p>
    <w:p w:rsidR="005D6870" w:rsidRDefault="005D6870" w:rsidP="005D687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6870" w:rsidRDefault="005D6870" w:rsidP="005D6870">
      <w:pPr>
        <w:keepNext/>
        <w:widowControl w:val="0"/>
        <w:numPr>
          <w:ilvl w:val="0"/>
          <w:numId w:val="9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закупки: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 поставка полиграфической продукции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6870" w:rsidRDefault="005D6870" w:rsidP="005D6870">
      <w:pPr>
        <w:pStyle w:val="afd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567"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  <w:lang w:eastAsia="ru-RU"/>
        </w:rPr>
        <w:t>Место поставки Товара:</w:t>
      </w:r>
      <w:r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 xml:space="preserve"> г. Москва, ул. Рождественка, д. 1, стр. 1.</w:t>
      </w:r>
    </w:p>
    <w:p w:rsidR="005D6870" w:rsidRDefault="005D6870" w:rsidP="005D687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Срок изготовления и поставки Товара: </w:t>
      </w:r>
      <w:r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>в течение 3</w:t>
      </w:r>
      <w:r w:rsidRPr="00410158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 xml:space="preserve"> (</w:t>
      </w:r>
      <w:r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 xml:space="preserve">трех) рабочих дней </w:t>
      </w:r>
      <w:r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br/>
        <w:t>с момента поступления заявки от Заказчика.</w:t>
      </w:r>
    </w:p>
    <w:p w:rsidR="005D6870" w:rsidRDefault="005D6870" w:rsidP="005D6870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В течение </w:t>
      </w:r>
      <w:r w:rsidRPr="00C80BDD">
        <w:rPr>
          <w:rFonts w:ascii="Times New Roman" w:hAnsi="Times New Roman" w:cs="Times New Roman"/>
          <w:iCs/>
          <w:sz w:val="24"/>
          <w:szCs w:val="24"/>
          <w:lang w:eastAsia="ar-SA"/>
        </w:rPr>
        <w:t>1 (одного) рабочего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дня</w:t>
      </w:r>
      <w:r w:rsidRPr="00C80BDD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1E1448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с момента поступления заявки от Заказчика 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Поставщик </w:t>
      </w:r>
      <w:r>
        <w:rPr>
          <w:rFonts w:ascii="Times New Roman" w:hAnsi="Times New Roman" w:cs="Times New Roman"/>
          <w:sz w:val="24"/>
          <w:szCs w:val="24"/>
          <w:lang w:eastAsia="ar-SA"/>
        </w:rPr>
        <w:t>разрабатывает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и предоставляет Заказчику </w:t>
      </w:r>
      <w:r>
        <w:rPr>
          <w:rFonts w:ascii="Times New Roman" w:hAnsi="Times New Roman" w:cs="Times New Roman"/>
          <w:sz w:val="24"/>
          <w:szCs w:val="24"/>
          <w:lang w:eastAsia="ar-SA"/>
        </w:rPr>
        <w:t>оригинал-макет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Товара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 xml:space="preserve">для согласования. 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Перед началом изготовления (тиражирования) </w:t>
      </w:r>
      <w:r>
        <w:rPr>
          <w:rFonts w:ascii="Times New Roman" w:hAnsi="Times New Roman" w:cs="Times New Roman"/>
          <w:sz w:val="24"/>
          <w:szCs w:val="24"/>
          <w:lang w:eastAsia="ar-SA"/>
        </w:rPr>
        <w:t>Товара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Поставщик должен согласовать с Заказчиком опытный образец. Время предоставления макета и согласования образца входит в общий срок изготовления и поставки.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Изготовление сигнального экземпляра производится после согласования Заказчиком оригинал-макета, а всего тиража – после утверждения Заказчиком сигнального экземпляра. </w:t>
      </w:r>
    </w:p>
    <w:p w:rsidR="005D6870" w:rsidRDefault="005D6870" w:rsidP="005D6870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и все виды погрузо-разгрузочных работ осуществляются Поставщиком собственными силами и за свой счет, и в соответствии с пропускным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режимами Министерства транспорта Российской Федерации, в присутствии работников Заказчика. Поставка Товара производится в рабочее время Заказчика (понедельник-четверг с 09:00 до 18:00, пятница с 09:00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16:45). Дата и время поставки предварительно согласовываются с Заказчиком. Поставщик обеспечивает сохранность Товара во время транспортировки и несет ответственность за повреждение Товара вследствие его ненадлежащей транспортировки. </w:t>
      </w:r>
    </w:p>
    <w:p w:rsidR="005D6870" w:rsidRDefault="005D6870" w:rsidP="005D6870">
      <w:pPr>
        <w:pStyle w:val="afd"/>
        <w:widowControl w:val="0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Требования к качеству товара:</w:t>
      </w:r>
    </w:p>
    <w:p w:rsidR="005D6870" w:rsidRDefault="005D6870" w:rsidP="005D6870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eastAsia="ar-SA"/>
        </w:rPr>
        <w:t>Товар должен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eastAsia="ar-SA"/>
        </w:rPr>
        <w:t>обязательным требованиям к качеству и безопасности, предусмотренным для Товара данного рода, действующим законодательством Российской Федерации, иными правовыми актами органов государственной власти Российской Федерации. Товар должен быть безопасным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5D6870" w:rsidRDefault="005D6870" w:rsidP="005D6870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Поставляемый Товар должен быть новым (Товаром, который не был в употреблении, не прошел восстановление потребительских свойств), надлежащего качества (без видимых повреждений, заломов, царапин либо иного повреждения целостности), соответствовать техническим требованиям, не иметь дефектов.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На Товаре не должно быть масляных пятен, следов рук и других загрязнений, разрывов бумаги, морщин, складок, загнутых углов и кромок, забоя торцов. </w:t>
      </w:r>
      <w:bookmarkStart w:id="0" w:name="_Toc360092502"/>
      <w:bookmarkEnd w:id="0"/>
    </w:p>
    <w:p w:rsidR="00E026DC" w:rsidRDefault="005D6870" w:rsidP="00E026DC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и характеристики поставляемого Товара</w:t>
      </w:r>
    </w:p>
    <w:tbl>
      <w:tblPr>
        <w:tblW w:w="493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6"/>
        <w:gridCol w:w="6229"/>
        <w:gridCol w:w="855"/>
        <w:gridCol w:w="851"/>
      </w:tblGrid>
      <w:tr w:rsidR="0087048D" w:rsidRPr="00BA5AAD" w:rsidTr="00D326E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87048D" w:rsidRPr="00BA5AAD" w:rsidRDefault="0087048D" w:rsidP="0087048D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7048D" w:rsidRPr="00BA5AAD" w:rsidRDefault="0087048D" w:rsidP="0087048D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6229" w:type="dxa"/>
            <w:shd w:val="clear" w:color="auto" w:fill="auto"/>
            <w:vAlign w:val="center"/>
          </w:tcPr>
          <w:p w:rsidR="0087048D" w:rsidRPr="00BA5AAD" w:rsidRDefault="0087048D" w:rsidP="0087048D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855" w:type="dxa"/>
            <w:vAlign w:val="center"/>
          </w:tcPr>
          <w:p w:rsidR="0087048D" w:rsidRPr="00BA5AAD" w:rsidRDefault="0087048D" w:rsidP="0087048D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1" w:type="dxa"/>
            <w:vAlign w:val="center"/>
          </w:tcPr>
          <w:p w:rsidR="0087048D" w:rsidRPr="00BA5AAD" w:rsidRDefault="0087048D" w:rsidP="0087048D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D326E2" w:rsidRPr="00BA5AAD" w:rsidTr="00D326E2">
        <w:trPr>
          <w:trHeight w:val="867"/>
        </w:trPr>
        <w:tc>
          <w:tcPr>
            <w:tcW w:w="567" w:type="dxa"/>
            <w:shd w:val="clear" w:color="auto" w:fill="auto"/>
          </w:tcPr>
          <w:p w:rsidR="00D326E2" w:rsidRPr="006E741A" w:rsidRDefault="00D326E2" w:rsidP="00D326E2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4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:rsidR="00D326E2" w:rsidRPr="006E741A" w:rsidRDefault="0025348F" w:rsidP="0025348F">
            <w:pPr>
              <w:widowControl w:val="0"/>
              <w:spacing w:after="0" w:line="276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Папка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E2" w:rsidRPr="00D326E2" w:rsidRDefault="0025348F" w:rsidP="00E026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348F">
              <w:rPr>
                <w:rFonts w:ascii="Times New Roman" w:hAnsi="Times New Roman" w:cs="Times New Roman"/>
                <w:color w:val="000000"/>
              </w:rPr>
              <w:t xml:space="preserve">Размер 450*310 мм в разложенном виде, в сложенном 225*310, тройная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биговка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по центру с шагом 1 см, выпуклая часть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биговки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с лицевой стороны.  </w:t>
            </w:r>
            <w:proofErr w:type="gramStart"/>
            <w:r w:rsidRPr="0025348F">
              <w:rPr>
                <w:rFonts w:ascii="Times New Roman" w:hAnsi="Times New Roman" w:cs="Times New Roman"/>
                <w:color w:val="000000"/>
              </w:rPr>
              <w:t>Надпись</w:t>
            </w:r>
            <w:proofErr w:type="gramEnd"/>
            <w:r w:rsidRPr="0025348F">
              <w:rPr>
                <w:rFonts w:ascii="Times New Roman" w:hAnsi="Times New Roman" w:cs="Times New Roman"/>
                <w:color w:val="000000"/>
              </w:rPr>
              <w:t xml:space="preserve"> "МИНТРАНС РОССИИ". 1+0, НЕ фальцевать, упаковка по видам.  Все с надписью. Желтые Минтранс </w:t>
            </w:r>
            <w:proofErr w:type="gramStart"/>
            <w:r w:rsidRPr="0025348F">
              <w:rPr>
                <w:rFonts w:ascii="Times New Roman" w:hAnsi="Times New Roman" w:cs="Times New Roman"/>
                <w:color w:val="000000"/>
              </w:rPr>
              <w:t>России  MACEDONIA</w:t>
            </w:r>
            <w:proofErr w:type="gramEnd"/>
            <w:r w:rsidRPr="0025348F">
              <w:rPr>
                <w:rFonts w:ascii="Times New Roman" w:hAnsi="Times New Roman" w:cs="Times New Roman"/>
                <w:color w:val="000000"/>
              </w:rPr>
              <w:t xml:space="preserve"> IVORY 260 гр. - 150 шт. Голубые Минтранс России WOODSTOCK AZZURO 260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- 100 шт. Зеленые Бумага дизайнерская WOODSTOCK VERDE 260 гр. - 100 шт.</w:t>
            </w:r>
          </w:p>
        </w:tc>
        <w:tc>
          <w:tcPr>
            <w:tcW w:w="855" w:type="dxa"/>
            <w:vAlign w:val="center"/>
          </w:tcPr>
          <w:p w:rsidR="00D326E2" w:rsidRPr="00BA5AAD" w:rsidRDefault="00D326E2" w:rsidP="00D326E2">
            <w:pPr>
              <w:widowControl w:val="0"/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1" w:type="dxa"/>
            <w:vAlign w:val="center"/>
          </w:tcPr>
          <w:p w:rsidR="00D326E2" w:rsidRPr="00BA5AAD" w:rsidRDefault="0025348F" w:rsidP="00D326E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</w:tr>
      <w:tr w:rsidR="00D326E2" w:rsidRPr="00BA5AAD" w:rsidTr="00D326E2">
        <w:trPr>
          <w:trHeight w:val="557"/>
        </w:trPr>
        <w:tc>
          <w:tcPr>
            <w:tcW w:w="567" w:type="dxa"/>
            <w:shd w:val="clear" w:color="FFFFFF" w:fill="FFFFFF"/>
          </w:tcPr>
          <w:p w:rsidR="00D326E2" w:rsidRPr="00BA5AAD" w:rsidRDefault="00D326E2" w:rsidP="00D326E2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6" w:type="dxa"/>
            <w:shd w:val="clear" w:color="FFFFFF" w:fill="FFFFFF"/>
          </w:tcPr>
          <w:p w:rsidR="00D326E2" w:rsidRPr="00BA5AAD" w:rsidRDefault="0025348F" w:rsidP="00D326E2">
            <w:pPr>
              <w:widowControl w:val="0"/>
              <w:spacing w:after="0" w:line="276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8F">
              <w:rPr>
                <w:rFonts w:ascii="Times New Roman" w:eastAsia="Times New Roman" w:hAnsi="Times New Roman" w:cs="Times New Roman"/>
                <w:lang w:eastAsia="ru-RU"/>
              </w:rPr>
              <w:t>Табличка</w:t>
            </w:r>
          </w:p>
        </w:tc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E2" w:rsidRPr="00D326E2" w:rsidRDefault="0025348F" w:rsidP="00E026D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25348F">
              <w:rPr>
                <w:rFonts w:ascii="Times New Roman" w:hAnsi="Times New Roman" w:cs="Times New Roman"/>
                <w:color w:val="000000"/>
              </w:rPr>
              <w:t xml:space="preserve">атериал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пвх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5мм, 60*40мм, печать</w:t>
            </w:r>
            <w:r>
              <w:rPr>
                <w:rFonts w:ascii="Times New Roman" w:hAnsi="Times New Roman" w:cs="Times New Roman"/>
                <w:color w:val="000000"/>
              </w:rPr>
              <w:t xml:space="preserve"> уф, цветность 4+0</w:t>
            </w:r>
          </w:p>
        </w:tc>
        <w:tc>
          <w:tcPr>
            <w:tcW w:w="855" w:type="dxa"/>
            <w:vAlign w:val="center"/>
          </w:tcPr>
          <w:p w:rsidR="00D326E2" w:rsidRPr="00BA5AAD" w:rsidRDefault="0025348F" w:rsidP="00D326E2">
            <w:pPr>
              <w:widowControl w:val="0"/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1" w:type="dxa"/>
            <w:vAlign w:val="center"/>
          </w:tcPr>
          <w:p w:rsidR="00D326E2" w:rsidRPr="00BA5AAD" w:rsidRDefault="0025348F" w:rsidP="00D326E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326E2" w:rsidRPr="00BA5AAD" w:rsidTr="00E026DC">
        <w:trPr>
          <w:trHeight w:val="1074"/>
        </w:trPr>
        <w:tc>
          <w:tcPr>
            <w:tcW w:w="567" w:type="dxa"/>
            <w:tcBorders>
              <w:bottom w:val="single" w:sz="4" w:space="0" w:color="auto"/>
            </w:tcBorders>
            <w:shd w:val="clear" w:color="FFFFFF" w:fill="FFFFFF"/>
          </w:tcPr>
          <w:p w:rsidR="00D326E2" w:rsidRPr="00BA5AAD" w:rsidRDefault="00D326E2" w:rsidP="00D326E2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FFFFFF" w:fill="FFFFFF"/>
          </w:tcPr>
          <w:p w:rsidR="00D326E2" w:rsidRPr="00BA5AAD" w:rsidRDefault="0025348F" w:rsidP="0025348F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8F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полиграфической продукции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25348F">
              <w:rPr>
                <w:rFonts w:ascii="Times New Roman" w:eastAsia="Times New Roman" w:hAnsi="Times New Roman" w:cs="Times New Roman"/>
                <w:lang w:eastAsia="ru-RU"/>
              </w:rPr>
              <w:t>тематический браслет и памятная закладка для книги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E2" w:rsidRPr="00D326E2" w:rsidRDefault="0025348F" w:rsidP="0025348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348F">
              <w:rPr>
                <w:rFonts w:ascii="Times New Roman" w:hAnsi="Times New Roman" w:cs="Times New Roman"/>
                <w:color w:val="000000"/>
              </w:rPr>
              <w:t xml:space="preserve"> Силиконовый браслет, 2 см шириной - 3 цвета - синий, белый, красный, нанесение логотипа по внешней окружности в 1 краску, 500 шт. Закладка, размер 40*150 мм, печать 4+4, бумага мелованная 300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+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ламинация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софт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тач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1+1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D326E2" w:rsidRPr="00BA5AAD" w:rsidRDefault="0025348F" w:rsidP="00D326E2">
            <w:pPr>
              <w:widowControl w:val="0"/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326E2" w:rsidRPr="00BA5AAD" w:rsidRDefault="00D326E2" w:rsidP="00D326E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</w:tr>
      <w:tr w:rsidR="00D326E2" w:rsidRPr="00BA5AAD" w:rsidTr="00E026DC">
        <w:trPr>
          <w:trHeight w:val="416"/>
        </w:trPr>
        <w:tc>
          <w:tcPr>
            <w:tcW w:w="567" w:type="dxa"/>
            <w:tcBorders>
              <w:top w:val="single" w:sz="4" w:space="0" w:color="auto"/>
            </w:tcBorders>
            <w:shd w:val="clear" w:color="FFFFFF" w:fill="FFFFFF"/>
          </w:tcPr>
          <w:p w:rsidR="00D326E2" w:rsidRPr="00BA5AAD" w:rsidRDefault="00D326E2" w:rsidP="00D326E2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FFFFFF" w:fill="FFFFFF"/>
          </w:tcPr>
          <w:p w:rsidR="00D326E2" w:rsidRPr="00BA5AAD" w:rsidRDefault="0025348F" w:rsidP="00ED17EC">
            <w:pPr>
              <w:widowControl w:val="0"/>
              <w:spacing w:after="0" w:line="276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8F">
              <w:rPr>
                <w:rFonts w:ascii="Times New Roman" w:eastAsia="Times New Roman" w:hAnsi="Times New Roman" w:cs="Times New Roman"/>
                <w:lang w:eastAsia="ru-RU"/>
              </w:rPr>
              <w:t>Открытка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D17E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 июня</w:t>
            </w:r>
            <w:r w:rsidR="00ED17E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E2" w:rsidRPr="00D326E2" w:rsidRDefault="0025348F" w:rsidP="00E026D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348F">
              <w:rPr>
                <w:rFonts w:ascii="Times New Roman" w:hAnsi="Times New Roman" w:cs="Times New Roman"/>
                <w:color w:val="000000"/>
              </w:rPr>
              <w:t xml:space="preserve">Конверт с вложением 650 комплектов. 12 июня. Открытка размер 420*140мм (140*140 мм в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слож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виде), Печать 4+4, бумага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Маджестик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белый мрамор 250 г, 2 тиснения 1+0 </w:t>
            </w:r>
            <w:proofErr w:type="gramStart"/>
            <w:r w:rsidRPr="0025348F">
              <w:rPr>
                <w:rFonts w:ascii="Times New Roman" w:hAnsi="Times New Roman" w:cs="Times New Roman"/>
                <w:color w:val="000000"/>
              </w:rPr>
              <w:t>( фольга</w:t>
            </w:r>
            <w:proofErr w:type="gramEnd"/>
            <w:r w:rsidRPr="0025348F">
              <w:rPr>
                <w:rFonts w:ascii="Times New Roman" w:hAnsi="Times New Roman" w:cs="Times New Roman"/>
                <w:color w:val="000000"/>
              </w:rPr>
              <w:t xml:space="preserve"> серебро) (логотип, домик, название праздника), вырубка,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биговка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, фальцовка, 650 штук. Вкладыш размер 130х130 мм печать 4+4 бумага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Маджестик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волшебная свеча 120 </w:t>
            </w:r>
            <w:proofErr w:type="gramStart"/>
            <w:r w:rsidRPr="0025348F">
              <w:rPr>
                <w:rFonts w:ascii="Times New Roman" w:hAnsi="Times New Roman" w:cs="Times New Roman"/>
                <w:color w:val="000000"/>
              </w:rPr>
              <w:t>г,  персонализация</w:t>
            </w:r>
            <w:proofErr w:type="gramEnd"/>
            <w:r w:rsidRPr="0025348F">
              <w:rPr>
                <w:rFonts w:ascii="Times New Roman" w:hAnsi="Times New Roman" w:cs="Times New Roman"/>
                <w:color w:val="000000"/>
              </w:rPr>
              <w:t xml:space="preserve">, разбор по списку, 650 шт. Бумага порезанная 420*297мм,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Маджестик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волшебная свеча 120 г, 12л. Конверт 150х150 мм белый готовый бумага офсет 80 г печать 4+0 (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персоналищация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) разбор по списку 650 шт. Открытка, формат А5 ( а4 в развороте), печать 4+0, бумага Хай класс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ресайкл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айвори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298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,  3 тиснение золото (рамка/ здание/ с юбилеем) клише новое, высечка (штамп новый).  Конверт, формат С5, печать 4+0, бумага </w:t>
            </w:r>
            <w:proofErr w:type="spellStart"/>
            <w:proofErr w:type="gramStart"/>
            <w:r w:rsidRPr="0025348F">
              <w:rPr>
                <w:rFonts w:ascii="Times New Roman" w:hAnsi="Times New Roman" w:cs="Times New Roman"/>
                <w:color w:val="000000"/>
              </w:rPr>
              <w:t>айвори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25348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владыш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размер 195*135 мм, печать 4+0, бумага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Маджестик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золотой свет 120 г.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D326E2" w:rsidRPr="00BA5AAD" w:rsidRDefault="00D326E2" w:rsidP="00D326E2">
            <w:pPr>
              <w:widowControl w:val="0"/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326E2" w:rsidRPr="00BA5AAD" w:rsidRDefault="00762230" w:rsidP="007622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</w:p>
        </w:tc>
      </w:tr>
      <w:tr w:rsidR="00D326E2" w:rsidRPr="00BA5AAD" w:rsidTr="00D326E2">
        <w:trPr>
          <w:trHeight w:val="824"/>
        </w:trPr>
        <w:tc>
          <w:tcPr>
            <w:tcW w:w="567" w:type="dxa"/>
            <w:shd w:val="clear" w:color="FFFFFF" w:fill="FFFFFF"/>
          </w:tcPr>
          <w:p w:rsidR="00D326E2" w:rsidRPr="00BA5AAD" w:rsidRDefault="00D326E2" w:rsidP="00D326E2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6" w:type="dxa"/>
            <w:shd w:val="clear" w:color="FFFFFF" w:fill="FFFFFF"/>
          </w:tcPr>
          <w:p w:rsidR="00D326E2" w:rsidRPr="00BA5AAD" w:rsidRDefault="0025348F" w:rsidP="0025348F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8F">
              <w:rPr>
                <w:rFonts w:ascii="Times New Roman" w:eastAsia="Times New Roman" w:hAnsi="Times New Roman" w:cs="Times New Roman"/>
                <w:lang w:eastAsia="ru-RU"/>
              </w:rPr>
              <w:t>Буклет</w:t>
            </w:r>
          </w:p>
        </w:tc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E2" w:rsidRPr="00D326E2" w:rsidRDefault="0025348F" w:rsidP="002534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</w:t>
            </w:r>
            <w:r w:rsidRPr="0025348F">
              <w:rPr>
                <w:rFonts w:ascii="Times New Roman" w:hAnsi="Times New Roman" w:cs="Times New Roman"/>
                <w:color w:val="000000"/>
              </w:rPr>
              <w:t>ормат А4, 2 фальца, бумага 15 матовая, печать 4+4</w:t>
            </w:r>
          </w:p>
        </w:tc>
        <w:tc>
          <w:tcPr>
            <w:tcW w:w="855" w:type="dxa"/>
            <w:vAlign w:val="center"/>
          </w:tcPr>
          <w:p w:rsidR="00D326E2" w:rsidRPr="00BA5AAD" w:rsidRDefault="00D326E2" w:rsidP="00D326E2">
            <w:pPr>
              <w:widowControl w:val="0"/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E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1" w:type="dxa"/>
            <w:vAlign w:val="center"/>
          </w:tcPr>
          <w:p w:rsidR="00D326E2" w:rsidRPr="00BA5AAD" w:rsidRDefault="00762230" w:rsidP="007622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</w:tr>
      <w:tr w:rsidR="00D326E2" w:rsidRPr="00BA5AAD" w:rsidTr="00D326E2">
        <w:trPr>
          <w:trHeight w:val="714"/>
        </w:trPr>
        <w:tc>
          <w:tcPr>
            <w:tcW w:w="567" w:type="dxa"/>
            <w:shd w:val="clear" w:color="FFFFFF" w:fill="FFFFFF"/>
          </w:tcPr>
          <w:p w:rsidR="00D326E2" w:rsidRPr="00BA5AAD" w:rsidRDefault="00D326E2" w:rsidP="00D326E2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6" w:type="dxa"/>
            <w:shd w:val="clear" w:color="FFFFFF" w:fill="FFFFFF"/>
          </w:tcPr>
          <w:p w:rsidR="00D326E2" w:rsidRPr="006766C9" w:rsidRDefault="0025348F" w:rsidP="00D326E2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8F">
              <w:rPr>
                <w:rFonts w:ascii="Times New Roman" w:eastAsia="Times New Roman" w:hAnsi="Times New Roman" w:cs="Times New Roman"/>
                <w:lang w:eastAsia="ru-RU"/>
              </w:rPr>
              <w:t>Благодарность</w:t>
            </w:r>
          </w:p>
        </w:tc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E2" w:rsidRPr="00D326E2" w:rsidRDefault="0025348F" w:rsidP="00E724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</w:t>
            </w:r>
            <w:r w:rsidRPr="0025348F">
              <w:rPr>
                <w:rFonts w:ascii="Times New Roman" w:hAnsi="Times New Roman" w:cs="Times New Roman"/>
                <w:color w:val="000000"/>
              </w:rPr>
              <w:t>ормат А4, печать 4+0, бумага матовая мелованная 250 г, тиснение фольгой золото глянец -  рамочка 200*300 мм (клише новое) + тиснение фольгой синий/ металлик/глянец слово Благодарность 150*20 мм (клише новое</w:t>
            </w:r>
          </w:p>
        </w:tc>
        <w:tc>
          <w:tcPr>
            <w:tcW w:w="855" w:type="dxa"/>
            <w:vAlign w:val="center"/>
          </w:tcPr>
          <w:p w:rsidR="00D326E2" w:rsidRPr="00BA5AAD" w:rsidRDefault="00D326E2" w:rsidP="00D326E2">
            <w:pPr>
              <w:widowControl w:val="0"/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685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1" w:type="dxa"/>
            <w:vAlign w:val="center"/>
          </w:tcPr>
          <w:p w:rsidR="00D326E2" w:rsidRPr="00BA5AAD" w:rsidRDefault="00762230" w:rsidP="00D326E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D326E2" w:rsidRPr="00BA5AAD" w:rsidTr="00D326E2">
        <w:trPr>
          <w:trHeight w:val="714"/>
        </w:trPr>
        <w:tc>
          <w:tcPr>
            <w:tcW w:w="567" w:type="dxa"/>
            <w:shd w:val="clear" w:color="FFFFFF" w:fill="FFFFFF"/>
          </w:tcPr>
          <w:p w:rsidR="00D326E2" w:rsidRDefault="00D326E2" w:rsidP="00D326E2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6" w:type="dxa"/>
            <w:shd w:val="clear" w:color="FFFFFF" w:fill="FFFFFF"/>
          </w:tcPr>
          <w:p w:rsidR="00D326E2" w:rsidRDefault="0025348F" w:rsidP="00D326E2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8F">
              <w:rPr>
                <w:rFonts w:ascii="Times New Roman" w:eastAsia="Times New Roman" w:hAnsi="Times New Roman" w:cs="Times New Roman"/>
                <w:lang w:eastAsia="ru-RU"/>
              </w:rPr>
              <w:t>Бегунок-листовка</w:t>
            </w:r>
          </w:p>
        </w:tc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E2" w:rsidRPr="00D326E2" w:rsidRDefault="0025348F" w:rsidP="0030130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348F">
              <w:rPr>
                <w:rFonts w:ascii="Times New Roman" w:hAnsi="Times New Roman" w:cs="Times New Roman"/>
                <w:color w:val="000000"/>
              </w:rPr>
              <w:t xml:space="preserve">Размер 15,5*7,5 см,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биговка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на высоте 6 см. Печать 1+0 (черная). Бумага 300 </w:t>
            </w:r>
            <w:proofErr w:type="spellStart"/>
            <w:proofErr w:type="gramStart"/>
            <w:r w:rsidRPr="0025348F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КолорКопи</w:t>
            </w:r>
            <w:proofErr w:type="spellEnd"/>
            <w:proofErr w:type="gramEnd"/>
          </w:p>
        </w:tc>
        <w:tc>
          <w:tcPr>
            <w:tcW w:w="855" w:type="dxa"/>
            <w:vAlign w:val="center"/>
          </w:tcPr>
          <w:p w:rsidR="00D326E2" w:rsidRPr="00200685" w:rsidRDefault="00D326E2" w:rsidP="00D326E2">
            <w:pPr>
              <w:widowControl w:val="0"/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1" w:type="dxa"/>
            <w:vAlign w:val="center"/>
          </w:tcPr>
          <w:p w:rsidR="00D326E2" w:rsidRDefault="00762230" w:rsidP="00D326E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D326E2" w:rsidRPr="00BA5AAD" w:rsidTr="00D326E2">
        <w:trPr>
          <w:trHeight w:val="714"/>
        </w:trPr>
        <w:tc>
          <w:tcPr>
            <w:tcW w:w="567" w:type="dxa"/>
            <w:shd w:val="clear" w:color="FFFFFF" w:fill="FFFFFF"/>
          </w:tcPr>
          <w:p w:rsidR="00D326E2" w:rsidRDefault="00D326E2" w:rsidP="00D326E2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6" w:type="dxa"/>
            <w:shd w:val="clear" w:color="FFFFFF" w:fill="FFFFFF"/>
          </w:tcPr>
          <w:p w:rsidR="00D326E2" w:rsidRDefault="0025348F" w:rsidP="00762230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8F">
              <w:rPr>
                <w:rFonts w:ascii="Times New Roman" w:hAnsi="Times New Roman" w:cs="Times New Roman"/>
                <w:color w:val="000000"/>
              </w:rPr>
              <w:t>Наклейка-плакат информационная</w:t>
            </w:r>
            <w:r w:rsidRPr="008A09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E2" w:rsidRPr="00D326E2" w:rsidRDefault="0025348F" w:rsidP="00E026D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25348F">
              <w:rPr>
                <w:rFonts w:ascii="Times New Roman" w:hAnsi="Times New Roman" w:cs="Times New Roman"/>
                <w:color w:val="000000"/>
              </w:rPr>
              <w:t xml:space="preserve">азмер 500*1400 мм, печать 4+0 цветная, материал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самоклеющейся</w:t>
            </w:r>
            <w:proofErr w:type="spellEnd"/>
            <w:r w:rsidRPr="0025348F">
              <w:rPr>
                <w:rFonts w:ascii="Times New Roman" w:hAnsi="Times New Roman" w:cs="Times New Roman"/>
                <w:color w:val="000000"/>
              </w:rPr>
              <w:t xml:space="preserve"> пленке с глянцевой </w:t>
            </w:r>
            <w:proofErr w:type="spellStart"/>
            <w:r w:rsidRPr="0025348F">
              <w:rPr>
                <w:rFonts w:ascii="Times New Roman" w:hAnsi="Times New Roman" w:cs="Times New Roman"/>
                <w:color w:val="000000"/>
              </w:rPr>
              <w:t>ламинацией</w:t>
            </w:r>
            <w:proofErr w:type="spellEnd"/>
          </w:p>
        </w:tc>
        <w:tc>
          <w:tcPr>
            <w:tcW w:w="855" w:type="dxa"/>
            <w:vAlign w:val="center"/>
          </w:tcPr>
          <w:p w:rsidR="00D326E2" w:rsidRPr="00200685" w:rsidRDefault="00D326E2" w:rsidP="00D326E2">
            <w:pPr>
              <w:widowControl w:val="0"/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1" w:type="dxa"/>
            <w:vAlign w:val="center"/>
          </w:tcPr>
          <w:p w:rsidR="00D326E2" w:rsidRDefault="00762230" w:rsidP="00D326E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060B45" w:rsidRPr="00BA5AAD" w:rsidTr="00060B45">
        <w:trPr>
          <w:trHeight w:val="714"/>
        </w:trPr>
        <w:tc>
          <w:tcPr>
            <w:tcW w:w="567" w:type="dxa"/>
            <w:tcBorders>
              <w:top w:val="single" w:sz="4" w:space="0" w:color="auto"/>
            </w:tcBorders>
            <w:shd w:val="clear" w:color="FFFFFF" w:fill="FFFFFF"/>
          </w:tcPr>
          <w:p w:rsidR="00060B45" w:rsidRPr="0025348F" w:rsidRDefault="0025348F" w:rsidP="00D326E2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FFFFFF" w:fill="FFFFFF"/>
          </w:tcPr>
          <w:p w:rsidR="00060B45" w:rsidRPr="008A0946" w:rsidRDefault="00060B45" w:rsidP="00D326E2">
            <w:pPr>
              <w:widowControl w:val="0"/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GoBack"/>
            <w:r w:rsidRPr="00060B45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  <w:r w:rsidR="00C7171A">
              <w:rPr>
                <w:rFonts w:ascii="Times New Roman" w:eastAsia="Times New Roman" w:hAnsi="Times New Roman" w:cs="Times New Roman"/>
                <w:lang w:eastAsia="ru-RU"/>
              </w:rPr>
              <w:t>-услуги</w:t>
            </w:r>
            <w:bookmarkEnd w:id="1"/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45" w:rsidRDefault="00762230" w:rsidP="00E026D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Дизайн</w:t>
            </w:r>
            <w:r w:rsidRPr="0076223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Pr="00762230">
              <w:rPr>
                <w:rFonts w:ascii="Times New Roman" w:hAnsi="Times New Roman" w:cs="Times New Roman"/>
                <w:color w:val="000000"/>
              </w:rPr>
              <w:t xml:space="preserve">Визитка Англ., открытка А6, Конверт, листовка Вид 1 информационная, </w:t>
            </w:r>
            <w:proofErr w:type="spellStart"/>
            <w:r w:rsidRPr="00762230">
              <w:rPr>
                <w:rFonts w:ascii="Times New Roman" w:hAnsi="Times New Roman" w:cs="Times New Roman"/>
                <w:color w:val="000000"/>
              </w:rPr>
              <w:t>листова</w:t>
            </w:r>
            <w:proofErr w:type="spellEnd"/>
            <w:r w:rsidRPr="00762230">
              <w:rPr>
                <w:rFonts w:ascii="Times New Roman" w:hAnsi="Times New Roman" w:cs="Times New Roman"/>
                <w:color w:val="000000"/>
              </w:rPr>
              <w:t xml:space="preserve"> Вид 2 информационная, Персонализация поздравительная,  Открытки </w:t>
            </w:r>
            <w:proofErr w:type="spellStart"/>
            <w:r w:rsidRPr="00762230">
              <w:rPr>
                <w:rFonts w:ascii="Times New Roman" w:hAnsi="Times New Roman" w:cs="Times New Roman"/>
                <w:color w:val="000000"/>
              </w:rPr>
              <w:t>госпраздник</w:t>
            </w:r>
            <w:proofErr w:type="spellEnd"/>
            <w:r w:rsidRPr="00762230">
              <w:rPr>
                <w:rFonts w:ascii="Times New Roman" w:hAnsi="Times New Roman" w:cs="Times New Roman"/>
                <w:color w:val="000000"/>
              </w:rPr>
              <w:t xml:space="preserve"> вид 1, Открытки </w:t>
            </w:r>
            <w:proofErr w:type="spellStart"/>
            <w:r w:rsidRPr="00762230">
              <w:rPr>
                <w:rFonts w:ascii="Times New Roman" w:hAnsi="Times New Roman" w:cs="Times New Roman"/>
                <w:color w:val="000000"/>
              </w:rPr>
              <w:t>госпраздник</w:t>
            </w:r>
            <w:proofErr w:type="spellEnd"/>
            <w:r w:rsidRPr="00762230">
              <w:rPr>
                <w:rFonts w:ascii="Times New Roman" w:hAnsi="Times New Roman" w:cs="Times New Roman"/>
                <w:color w:val="000000"/>
              </w:rPr>
              <w:t xml:space="preserve"> вид 2, персонализация конвертов и </w:t>
            </w:r>
            <w:proofErr w:type="spellStart"/>
            <w:r w:rsidRPr="00762230">
              <w:rPr>
                <w:rFonts w:ascii="Times New Roman" w:hAnsi="Times New Roman" w:cs="Times New Roman"/>
                <w:color w:val="000000"/>
              </w:rPr>
              <w:t>вкладшей</w:t>
            </w:r>
            <w:proofErr w:type="spellEnd"/>
            <w:r w:rsidRPr="00762230">
              <w:rPr>
                <w:rFonts w:ascii="Times New Roman" w:hAnsi="Times New Roman" w:cs="Times New Roman"/>
                <w:color w:val="000000"/>
              </w:rPr>
              <w:t xml:space="preserve"> вид 1-  650 </w:t>
            </w:r>
            <w:proofErr w:type="spellStart"/>
            <w:r w:rsidRPr="007622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762230">
              <w:rPr>
                <w:rFonts w:ascii="Times New Roman" w:hAnsi="Times New Roman" w:cs="Times New Roman"/>
                <w:color w:val="000000"/>
              </w:rPr>
              <w:t xml:space="preserve">, персонализация конвертов и </w:t>
            </w:r>
            <w:proofErr w:type="spellStart"/>
            <w:r w:rsidRPr="00762230">
              <w:rPr>
                <w:rFonts w:ascii="Times New Roman" w:hAnsi="Times New Roman" w:cs="Times New Roman"/>
                <w:color w:val="000000"/>
              </w:rPr>
              <w:t>вкладшей</w:t>
            </w:r>
            <w:proofErr w:type="spellEnd"/>
            <w:r w:rsidRPr="00762230">
              <w:rPr>
                <w:rFonts w:ascii="Times New Roman" w:hAnsi="Times New Roman" w:cs="Times New Roman"/>
                <w:color w:val="000000"/>
              </w:rPr>
              <w:t xml:space="preserve"> вид 2 - 650 </w:t>
            </w:r>
            <w:proofErr w:type="spellStart"/>
            <w:r w:rsidRPr="007622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762230">
              <w:rPr>
                <w:rFonts w:ascii="Times New Roman" w:hAnsi="Times New Roman" w:cs="Times New Roman"/>
                <w:color w:val="000000"/>
              </w:rPr>
              <w:t xml:space="preserve">, Открытки вид 3, Открытки вид 4, персонализация конвертов и </w:t>
            </w:r>
            <w:proofErr w:type="spellStart"/>
            <w:r w:rsidRPr="00762230">
              <w:rPr>
                <w:rFonts w:ascii="Times New Roman" w:hAnsi="Times New Roman" w:cs="Times New Roman"/>
                <w:color w:val="000000"/>
              </w:rPr>
              <w:t>вкладшей</w:t>
            </w:r>
            <w:proofErr w:type="spellEnd"/>
            <w:r w:rsidRPr="00762230">
              <w:rPr>
                <w:rFonts w:ascii="Times New Roman" w:hAnsi="Times New Roman" w:cs="Times New Roman"/>
                <w:color w:val="000000"/>
              </w:rPr>
              <w:t xml:space="preserve"> вид 3, персонализация конвертов и </w:t>
            </w:r>
            <w:proofErr w:type="spellStart"/>
            <w:r w:rsidRPr="00762230">
              <w:rPr>
                <w:rFonts w:ascii="Times New Roman" w:hAnsi="Times New Roman" w:cs="Times New Roman"/>
                <w:color w:val="000000"/>
              </w:rPr>
              <w:t>вкладшей</w:t>
            </w:r>
            <w:proofErr w:type="spellEnd"/>
            <w:r w:rsidRPr="00762230">
              <w:rPr>
                <w:rFonts w:ascii="Times New Roman" w:hAnsi="Times New Roman" w:cs="Times New Roman"/>
                <w:color w:val="000000"/>
              </w:rPr>
              <w:t xml:space="preserve"> вид 4, бланк дизайн и персонализация , верстка информационных списков, верстка </w:t>
            </w:r>
            <w:proofErr w:type="spellStart"/>
            <w:r w:rsidRPr="00762230">
              <w:rPr>
                <w:rFonts w:ascii="Times New Roman" w:hAnsi="Times New Roman" w:cs="Times New Roman"/>
                <w:color w:val="000000"/>
              </w:rPr>
              <w:t>подстекольник</w:t>
            </w:r>
            <w:proofErr w:type="spellEnd"/>
            <w:r w:rsidRPr="00762230">
              <w:rPr>
                <w:rFonts w:ascii="Times New Roman" w:hAnsi="Times New Roman" w:cs="Times New Roman"/>
                <w:color w:val="000000"/>
              </w:rPr>
              <w:t xml:space="preserve">, дизайн тематических плакатов 500*1400 мм 16 </w:t>
            </w:r>
            <w:proofErr w:type="spellStart"/>
            <w:r w:rsidRPr="007622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762230">
              <w:rPr>
                <w:rFonts w:ascii="Times New Roman" w:hAnsi="Times New Roman" w:cs="Times New Roman"/>
                <w:color w:val="000000"/>
              </w:rPr>
              <w:t xml:space="preserve">, дизайн и верстка </w:t>
            </w:r>
            <w:proofErr w:type="spellStart"/>
            <w:r w:rsidRPr="00762230">
              <w:rPr>
                <w:rFonts w:ascii="Times New Roman" w:hAnsi="Times New Roman" w:cs="Times New Roman"/>
                <w:color w:val="000000"/>
              </w:rPr>
              <w:t>Бейджи</w:t>
            </w:r>
            <w:proofErr w:type="spellEnd"/>
            <w:r w:rsidRPr="00762230">
              <w:rPr>
                <w:rFonts w:ascii="Times New Roman" w:hAnsi="Times New Roman" w:cs="Times New Roman"/>
                <w:color w:val="000000"/>
              </w:rPr>
              <w:t>, верстка Таблички, верстка номерки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060B45" w:rsidRDefault="00060B45" w:rsidP="00D326E2">
            <w:pPr>
              <w:widowControl w:val="0"/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60B45" w:rsidRDefault="00060B45" w:rsidP="00D326E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5D6870" w:rsidRDefault="005D6870" w:rsidP="005D6870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приемке Товара: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870" w:rsidRDefault="005D6870" w:rsidP="005D6870">
      <w:pPr>
        <w:tabs>
          <w:tab w:val="left" w:pos="0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Товара на предмет соответствия требованиям к качеству выполняется на объекте Заказчика в присутствии представителей со стороны Поставщика и Заказчика.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приемке Товара Заказчиком выявлен факт несоответствия поставленного Товара техническим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качественным условиям, установленным настоящим Техническим заданием, Поставщик должен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обеспечить замену Товара в течение 1 (одного) рабочего дня, с даты обнаружения факта несоответствия Заказчиком.</w:t>
      </w:r>
    </w:p>
    <w:p w:rsidR="005D6870" w:rsidRDefault="005D6870" w:rsidP="005D6870">
      <w:pPr>
        <w:pStyle w:val="afd"/>
        <w:widowControl w:val="0"/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считается поставленным после подписания акта поставки товара и товарной накладной уполномоченными представителями Сторон.</w:t>
      </w:r>
    </w:p>
    <w:p w:rsidR="005D6870" w:rsidRDefault="005D6870" w:rsidP="005D6870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Требования к гарантийному сроку и объему предоставления гарантий:</w:t>
      </w:r>
    </w:p>
    <w:p w:rsidR="0092488F" w:rsidRDefault="005D6870" w:rsidP="005D6870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Гарантийный срок на изготовленный Товар должен быть не менее 12 (двенадцати) месяцев </w:t>
      </w:r>
      <w:r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с даты подписания Заказчиком Акта сдачи-приемки поставленного Товара (товарной накладной) </w:t>
      </w:r>
      <w:r>
        <w:rPr>
          <w:rFonts w:ascii="Times New Roman" w:hAnsi="Times New Roman" w:cs="Times New Roman"/>
          <w:sz w:val="24"/>
          <w:szCs w:val="24"/>
          <w:lang w:eastAsia="ar-SA"/>
        </w:rPr>
        <w:br/>
        <w:t>по каждой партии Товара, при условии выполнения Заказчиком правил эксплуатации.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Поставщик гарантирует качество и безопасность поставляемого Товара в период гарантийного срока.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При обнаружении Заказчиком в период гарантийного срока некачественного Товара (брак, производственный дефект) или некомплектного Товара Поставщик обязан заменить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или доукомплектовать такой Товар в течение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3 (трех) календарных дней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со дня уведомления Поставщика Заказчиком об обнаружении такого Товара.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Все забракованные экземпляры должны заменяться качественными за счет Поставщика. </w:t>
      </w:r>
      <w:r>
        <w:rPr>
          <w:rFonts w:ascii="Times New Roman" w:eastAsia="Calibri" w:hAnsi="Times New Roman" w:cs="Times New Roman"/>
          <w:bCs/>
          <w:sz w:val="24"/>
          <w:szCs w:val="24"/>
        </w:rPr>
        <w:t>Расходы по возврату Товара и его замене, либо доукомплектованию производятся за счет средств Поставщика и Заказчиком не возмещаются.</w:t>
      </w:r>
    </w:p>
    <w:sectPr w:rsidR="0092488F" w:rsidSect="00CC6DDE">
      <w:footerReference w:type="default" r:id="rId8"/>
      <w:footerReference w:type="first" r:id="rId9"/>
      <w:pgSz w:w="11906" w:h="16838"/>
      <w:pgMar w:top="993" w:right="567" w:bottom="709" w:left="85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657" w:rsidRDefault="00166657">
      <w:pPr>
        <w:spacing w:after="0" w:line="240" w:lineRule="auto"/>
      </w:pPr>
      <w:r>
        <w:separator/>
      </w:r>
    </w:p>
  </w:endnote>
  <w:endnote w:type="continuationSeparator" w:id="0">
    <w:p w:rsidR="00166657" w:rsidRDefault="0016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DDE" w:rsidRPr="00CC6DDE" w:rsidRDefault="00CC6DDE" w:rsidP="00CC6DDE">
    <w:pPr>
      <w:pStyle w:val="ac"/>
      <w:jc w:val="center"/>
      <w:rPr>
        <w:rFonts w:ascii="Times New Roman" w:hAnsi="Times New Roman" w:cs="Times New Roman"/>
      </w:rPr>
    </w:pPr>
  </w:p>
  <w:p w:rsidR="00CC6DDE" w:rsidRDefault="00CC6DDE" w:rsidP="00CC6DDE">
    <w:pPr>
      <w:pStyle w:val="ac"/>
      <w:tabs>
        <w:tab w:val="clear" w:pos="7143"/>
        <w:tab w:val="clear" w:pos="14287"/>
        <w:tab w:val="left" w:pos="6060"/>
      </w:tabs>
    </w:pPr>
    <w:r>
      <w:tab/>
    </w:r>
  </w:p>
  <w:p w:rsidR="00CC6DDE" w:rsidRDefault="00CC6DDE" w:rsidP="00CC6DD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DDE" w:rsidRDefault="00CC6DDE" w:rsidP="00CC6DDE">
    <w:pPr>
      <w:pStyle w:val="ac"/>
      <w:jc w:val="center"/>
      <w:rPr>
        <w:rFonts w:ascii="Times New Roman" w:hAnsi="Times New Roman" w:cs="Times New Roman"/>
      </w:rPr>
    </w:pPr>
    <w:r w:rsidRPr="00CC6DDE">
      <w:rPr>
        <w:rFonts w:ascii="Times New Roman" w:hAnsi="Times New Roman" w:cs="Times New Roman"/>
      </w:rPr>
      <w:t>2025</w:t>
    </w:r>
  </w:p>
  <w:p w:rsidR="00CC6DDE" w:rsidRDefault="00CC6DDE" w:rsidP="00CC6DDE">
    <w:pPr>
      <w:pStyle w:val="ac"/>
      <w:jc w:val="center"/>
      <w:rPr>
        <w:rFonts w:ascii="Times New Roman" w:hAnsi="Times New Roman" w:cs="Times New Roman"/>
      </w:rPr>
    </w:pPr>
  </w:p>
  <w:p w:rsidR="00CC6DDE" w:rsidRDefault="00CC6DDE" w:rsidP="00CC6DDE">
    <w:pPr>
      <w:pStyle w:val="ac"/>
      <w:jc w:val="center"/>
      <w:rPr>
        <w:rFonts w:ascii="Times New Roman" w:hAnsi="Times New Roman" w:cs="Times New Roman"/>
      </w:rPr>
    </w:pPr>
  </w:p>
  <w:p w:rsidR="00CC6DDE" w:rsidRDefault="00CC6DD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657" w:rsidRDefault="00166657">
      <w:pPr>
        <w:spacing w:after="0" w:line="240" w:lineRule="auto"/>
      </w:pPr>
      <w:r>
        <w:separator/>
      </w:r>
    </w:p>
  </w:footnote>
  <w:footnote w:type="continuationSeparator" w:id="0">
    <w:p w:rsidR="00166657" w:rsidRDefault="00166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82259"/>
    <w:multiLevelType w:val="multilevel"/>
    <w:tmpl w:val="CDBE66F2"/>
    <w:lvl w:ilvl="0">
      <w:start w:val="1"/>
      <w:numFmt w:val="decimal"/>
      <w:lvlText w:val="%1."/>
      <w:lvlJc w:val="left"/>
      <w:pPr>
        <w:tabs>
          <w:tab w:val="num" w:pos="-851"/>
        </w:tabs>
        <w:ind w:left="360" w:hanging="360"/>
      </w:pPr>
      <w:rPr>
        <w:b/>
        <w:color w:val="auto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357" w:hanging="825"/>
      </w:pPr>
      <w:rPr>
        <w:color w:val="FF0000"/>
      </w:rPr>
    </w:lvl>
    <w:lvl w:ilvl="2">
      <w:start w:val="38"/>
      <w:numFmt w:val="decimal"/>
      <w:lvlText w:val="%1.%2.%3."/>
      <w:lvlJc w:val="left"/>
      <w:pPr>
        <w:tabs>
          <w:tab w:val="num" w:pos="0"/>
        </w:tabs>
        <w:ind w:left="2527" w:hanging="825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56" w:hanging="108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28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60" w:hanging="144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92" w:hanging="180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64" w:hanging="180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6" w:hanging="2160"/>
      </w:pPr>
      <w:rPr>
        <w:color w:val="FF0000"/>
      </w:rPr>
    </w:lvl>
  </w:abstractNum>
  <w:abstractNum w:abstractNumId="1" w15:restartNumberingAfterBreak="0">
    <w:nsid w:val="15C855DF"/>
    <w:multiLevelType w:val="multilevel"/>
    <w:tmpl w:val="EE42F67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  <w:color w:val="auto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357" w:hanging="825"/>
      </w:pPr>
      <w:rPr>
        <w:color w:val="FF0000"/>
      </w:rPr>
    </w:lvl>
    <w:lvl w:ilvl="2">
      <w:start w:val="38"/>
      <w:numFmt w:val="decimal"/>
      <w:lvlText w:val="%1.%2.%3."/>
      <w:lvlJc w:val="left"/>
      <w:pPr>
        <w:tabs>
          <w:tab w:val="num" w:pos="0"/>
        </w:tabs>
        <w:ind w:left="2527" w:hanging="825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56" w:hanging="108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28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60" w:hanging="144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92" w:hanging="180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64" w:hanging="180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6" w:hanging="2160"/>
      </w:pPr>
      <w:rPr>
        <w:color w:val="FF0000"/>
      </w:rPr>
    </w:lvl>
  </w:abstractNum>
  <w:abstractNum w:abstractNumId="2" w15:restartNumberingAfterBreak="0">
    <w:nsid w:val="21D77AEB"/>
    <w:multiLevelType w:val="multilevel"/>
    <w:tmpl w:val="230E3900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  <w:color w:val="auto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357" w:hanging="825"/>
      </w:pPr>
      <w:rPr>
        <w:color w:val="FF0000"/>
      </w:rPr>
    </w:lvl>
    <w:lvl w:ilvl="2">
      <w:start w:val="38"/>
      <w:numFmt w:val="decimal"/>
      <w:lvlText w:val="%1.%2.%3."/>
      <w:lvlJc w:val="left"/>
      <w:pPr>
        <w:tabs>
          <w:tab w:val="num" w:pos="0"/>
        </w:tabs>
        <w:ind w:left="2527" w:hanging="825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56" w:hanging="108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28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60" w:hanging="144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92" w:hanging="180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64" w:hanging="180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6" w:hanging="2160"/>
      </w:pPr>
      <w:rPr>
        <w:color w:val="FF0000"/>
      </w:rPr>
    </w:lvl>
  </w:abstractNum>
  <w:abstractNum w:abstractNumId="3" w15:restartNumberingAfterBreak="0">
    <w:nsid w:val="427C3F00"/>
    <w:multiLevelType w:val="multilevel"/>
    <w:tmpl w:val="4428477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  <w:color w:val="auto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357" w:hanging="825"/>
      </w:pPr>
      <w:rPr>
        <w:color w:val="FF0000"/>
      </w:rPr>
    </w:lvl>
    <w:lvl w:ilvl="2">
      <w:start w:val="38"/>
      <w:numFmt w:val="decimal"/>
      <w:lvlText w:val="%1.%2.%3."/>
      <w:lvlJc w:val="left"/>
      <w:pPr>
        <w:tabs>
          <w:tab w:val="num" w:pos="0"/>
        </w:tabs>
        <w:ind w:left="2527" w:hanging="825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56" w:hanging="108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28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60" w:hanging="144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92" w:hanging="180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64" w:hanging="180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6" w:hanging="2160"/>
      </w:pPr>
      <w:rPr>
        <w:color w:val="FF0000"/>
      </w:rPr>
    </w:lvl>
  </w:abstractNum>
  <w:abstractNum w:abstractNumId="4" w15:restartNumberingAfterBreak="0">
    <w:nsid w:val="57F2240C"/>
    <w:multiLevelType w:val="hybridMultilevel"/>
    <w:tmpl w:val="1CA2F4DE"/>
    <w:lvl w:ilvl="0" w:tplc="988CDC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44866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1646E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110B5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C0072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E8CB5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BCED7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3EC6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BECEB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5CC7FF0"/>
    <w:multiLevelType w:val="multilevel"/>
    <w:tmpl w:val="62082836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  <w:color w:val="auto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357" w:hanging="825"/>
      </w:pPr>
      <w:rPr>
        <w:color w:val="FF0000"/>
      </w:rPr>
    </w:lvl>
    <w:lvl w:ilvl="2">
      <w:start w:val="38"/>
      <w:numFmt w:val="decimal"/>
      <w:lvlText w:val="%1.%2.%3."/>
      <w:lvlJc w:val="left"/>
      <w:pPr>
        <w:tabs>
          <w:tab w:val="num" w:pos="0"/>
        </w:tabs>
        <w:ind w:left="2527" w:hanging="825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56" w:hanging="108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28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60" w:hanging="144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92" w:hanging="180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64" w:hanging="180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6" w:hanging="2160"/>
      </w:pPr>
      <w:rPr>
        <w:color w:val="FF0000"/>
      </w:rPr>
    </w:lvl>
  </w:abstractNum>
  <w:abstractNum w:abstractNumId="6" w15:restartNumberingAfterBreak="0">
    <w:nsid w:val="66A51353"/>
    <w:multiLevelType w:val="multilevel"/>
    <w:tmpl w:val="E38AB08E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  <w:color w:val="auto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357" w:hanging="825"/>
      </w:pPr>
      <w:rPr>
        <w:color w:val="FF0000"/>
      </w:rPr>
    </w:lvl>
    <w:lvl w:ilvl="2">
      <w:start w:val="38"/>
      <w:numFmt w:val="decimal"/>
      <w:lvlText w:val="%1.%2.%3."/>
      <w:lvlJc w:val="left"/>
      <w:pPr>
        <w:tabs>
          <w:tab w:val="num" w:pos="0"/>
        </w:tabs>
        <w:ind w:left="2527" w:hanging="825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56" w:hanging="108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28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60" w:hanging="144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92" w:hanging="180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64" w:hanging="180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6" w:hanging="2160"/>
      </w:pPr>
      <w:rPr>
        <w:color w:val="FF0000"/>
      </w:rPr>
    </w:lvl>
  </w:abstractNum>
  <w:abstractNum w:abstractNumId="7" w15:restartNumberingAfterBreak="0">
    <w:nsid w:val="77333150"/>
    <w:multiLevelType w:val="multilevel"/>
    <w:tmpl w:val="BCEADEBE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  <w:color w:val="auto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357" w:hanging="825"/>
      </w:pPr>
      <w:rPr>
        <w:color w:val="FF0000"/>
      </w:rPr>
    </w:lvl>
    <w:lvl w:ilvl="2">
      <w:start w:val="38"/>
      <w:numFmt w:val="decimal"/>
      <w:lvlText w:val="%1.%2.%3."/>
      <w:lvlJc w:val="left"/>
      <w:pPr>
        <w:tabs>
          <w:tab w:val="num" w:pos="0"/>
        </w:tabs>
        <w:ind w:left="2527" w:hanging="825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56" w:hanging="108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28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60" w:hanging="144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92" w:hanging="180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64" w:hanging="180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6" w:hanging="2160"/>
      </w:pPr>
      <w:rPr>
        <w:color w:val="FF000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0"/>
    <w:lvlOverride w:ilvl="0">
      <w:startOverride w:val="1"/>
    </w:lvlOverride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8F"/>
    <w:rsid w:val="000604D8"/>
    <w:rsid w:val="00060B45"/>
    <w:rsid w:val="00072476"/>
    <w:rsid w:val="000A4139"/>
    <w:rsid w:val="000A7257"/>
    <w:rsid w:val="000B692D"/>
    <w:rsid w:val="000C684F"/>
    <w:rsid w:val="001200BC"/>
    <w:rsid w:val="00166657"/>
    <w:rsid w:val="001E1448"/>
    <w:rsid w:val="001E6366"/>
    <w:rsid w:val="0025348F"/>
    <w:rsid w:val="002D5B01"/>
    <w:rsid w:val="002F2157"/>
    <w:rsid w:val="00301306"/>
    <w:rsid w:val="003235B9"/>
    <w:rsid w:val="003530D7"/>
    <w:rsid w:val="003B0477"/>
    <w:rsid w:val="00403C96"/>
    <w:rsid w:val="004054D8"/>
    <w:rsid w:val="0040639E"/>
    <w:rsid w:val="00410158"/>
    <w:rsid w:val="004319CC"/>
    <w:rsid w:val="0048299F"/>
    <w:rsid w:val="004A18D5"/>
    <w:rsid w:val="004A21D0"/>
    <w:rsid w:val="005167FC"/>
    <w:rsid w:val="005337D8"/>
    <w:rsid w:val="005759FD"/>
    <w:rsid w:val="005A5881"/>
    <w:rsid w:val="005D3370"/>
    <w:rsid w:val="005D6870"/>
    <w:rsid w:val="005F4686"/>
    <w:rsid w:val="00624278"/>
    <w:rsid w:val="00654CAD"/>
    <w:rsid w:val="00674408"/>
    <w:rsid w:val="006E741A"/>
    <w:rsid w:val="00713563"/>
    <w:rsid w:val="0075300A"/>
    <w:rsid w:val="00762230"/>
    <w:rsid w:val="0079294C"/>
    <w:rsid w:val="00796589"/>
    <w:rsid w:val="007B10F1"/>
    <w:rsid w:val="007D1197"/>
    <w:rsid w:val="00844A6A"/>
    <w:rsid w:val="0087048D"/>
    <w:rsid w:val="008A0946"/>
    <w:rsid w:val="008C6815"/>
    <w:rsid w:val="008F0B59"/>
    <w:rsid w:val="0092488F"/>
    <w:rsid w:val="009832E0"/>
    <w:rsid w:val="009A3F5A"/>
    <w:rsid w:val="009D53DD"/>
    <w:rsid w:val="00A2033F"/>
    <w:rsid w:val="00AB0745"/>
    <w:rsid w:val="00AC1C1A"/>
    <w:rsid w:val="00AE4369"/>
    <w:rsid w:val="00B2680C"/>
    <w:rsid w:val="00B929F7"/>
    <w:rsid w:val="00BA5AAD"/>
    <w:rsid w:val="00C05DF8"/>
    <w:rsid w:val="00C11E59"/>
    <w:rsid w:val="00C41D15"/>
    <w:rsid w:val="00C64DA4"/>
    <w:rsid w:val="00C71422"/>
    <w:rsid w:val="00C7171A"/>
    <w:rsid w:val="00C80BDD"/>
    <w:rsid w:val="00C84C42"/>
    <w:rsid w:val="00C95689"/>
    <w:rsid w:val="00C966F9"/>
    <w:rsid w:val="00CB675D"/>
    <w:rsid w:val="00CC6DDE"/>
    <w:rsid w:val="00CD467D"/>
    <w:rsid w:val="00D3185B"/>
    <w:rsid w:val="00D326E2"/>
    <w:rsid w:val="00D4702D"/>
    <w:rsid w:val="00D64E2D"/>
    <w:rsid w:val="00DA2E70"/>
    <w:rsid w:val="00DD5844"/>
    <w:rsid w:val="00E026DC"/>
    <w:rsid w:val="00E13BD1"/>
    <w:rsid w:val="00E4338B"/>
    <w:rsid w:val="00E53440"/>
    <w:rsid w:val="00E63A64"/>
    <w:rsid w:val="00E7240D"/>
    <w:rsid w:val="00E82F05"/>
    <w:rsid w:val="00E94596"/>
    <w:rsid w:val="00EA2139"/>
    <w:rsid w:val="00ED17EC"/>
    <w:rsid w:val="00ED2DEC"/>
    <w:rsid w:val="00F04594"/>
    <w:rsid w:val="00F441D8"/>
    <w:rsid w:val="00FC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7D327839-1108-4010-87B8-E965A518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cs="Droid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Droid Sans Devanagari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customStyle="1" w:styleId="13">
    <w:name w:val="Основной текст1"/>
    <w:basedOn w:val="a"/>
    <w:qFormat/>
    <w:pPr>
      <w:shd w:val="clear" w:color="auto" w:fill="FFFFFF"/>
      <w:spacing w:before="660" w:after="540" w:line="240" w:lineRule="atLeast"/>
    </w:pPr>
    <w:rPr>
      <w:rFonts w:ascii="Calibri" w:hAnsi="Calibri"/>
    </w:rPr>
  </w:style>
  <w:style w:type="table" w:customStyle="1" w:styleId="25">
    <w:name w:val="Сетка таблицы2"/>
    <w:basedOn w:val="a1"/>
    <w:uiPriority w:val="5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1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2">
    <w:name w:val="Другое"/>
    <w:basedOn w:val="a"/>
    <w:qFormat/>
    <w:rsid w:val="00C80BDD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90E84-91BE-46B1-A337-EBCC00C4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1062</dc:creator>
  <dc:description/>
  <cp:lastModifiedBy>Басова Ксения Алексеевна</cp:lastModifiedBy>
  <cp:revision>50</cp:revision>
  <cp:lastPrinted>2026-04-10T13:46:00Z</cp:lastPrinted>
  <dcterms:created xsi:type="dcterms:W3CDTF">2025-04-24T07:05:00Z</dcterms:created>
  <dcterms:modified xsi:type="dcterms:W3CDTF">2026-05-25T10:11:00Z</dcterms:modified>
  <dc:language>ru-RU</dc:language>
</cp:coreProperties>
</file>