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31" w:rsidRPr="00EB66D5" w:rsidRDefault="000D5431" w:rsidP="007E4B33">
      <w:pPr>
        <w:spacing w:after="0" w:line="240" w:lineRule="auto"/>
        <w:jc w:val="center"/>
        <w:rPr>
          <w:rFonts w:ascii="Times New Roman" w:hAnsi="Times New Roman" w:cs="Times New Roman"/>
          <w:sz w:val="20"/>
          <w:szCs w:val="20"/>
        </w:rPr>
      </w:pPr>
      <w:r w:rsidRPr="00EB66D5">
        <w:rPr>
          <w:rFonts w:ascii="Times New Roman" w:hAnsi="Times New Roman" w:cs="Times New Roman"/>
          <w:sz w:val="20"/>
          <w:szCs w:val="20"/>
        </w:rPr>
        <w:t>Проект</w:t>
      </w:r>
    </w:p>
    <w:p w:rsidR="00344346" w:rsidRPr="00EB66D5" w:rsidRDefault="000D1933" w:rsidP="007E4B33">
      <w:pPr>
        <w:spacing w:after="0" w:line="240" w:lineRule="auto"/>
        <w:jc w:val="center"/>
        <w:rPr>
          <w:rFonts w:ascii="Times New Roman" w:hAnsi="Times New Roman" w:cs="Times New Roman"/>
          <w:sz w:val="20"/>
          <w:szCs w:val="20"/>
        </w:rPr>
      </w:pPr>
      <w:r w:rsidRPr="00EB66D5">
        <w:rPr>
          <w:rFonts w:ascii="Times New Roman" w:hAnsi="Times New Roman" w:cs="Times New Roman"/>
          <w:sz w:val="20"/>
          <w:szCs w:val="20"/>
        </w:rPr>
        <w:t>Договор</w:t>
      </w:r>
      <w:r w:rsidR="00043C48" w:rsidRPr="00EB66D5">
        <w:rPr>
          <w:rFonts w:ascii="Times New Roman" w:hAnsi="Times New Roman" w:cs="Times New Roman"/>
          <w:sz w:val="20"/>
          <w:szCs w:val="20"/>
        </w:rPr>
        <w:t xml:space="preserve"> № </w:t>
      </w:r>
      <w:r w:rsidR="000D5431" w:rsidRPr="00EB66D5">
        <w:rPr>
          <w:rFonts w:ascii="Times New Roman" w:hAnsi="Times New Roman" w:cs="Times New Roman"/>
          <w:sz w:val="20"/>
          <w:szCs w:val="20"/>
        </w:rPr>
        <w:t>_____</w:t>
      </w:r>
    </w:p>
    <w:p w:rsidR="00344346" w:rsidRPr="00EB66D5" w:rsidRDefault="00C43ADC" w:rsidP="00A77EF1">
      <w:pPr>
        <w:spacing w:after="0" w:line="240" w:lineRule="auto"/>
        <w:ind w:right="-2"/>
        <w:jc w:val="center"/>
        <w:rPr>
          <w:rFonts w:ascii="Times New Roman" w:hAnsi="Times New Roman" w:cs="Times New Roman"/>
          <w:sz w:val="20"/>
          <w:szCs w:val="20"/>
        </w:rPr>
      </w:pPr>
      <w:r w:rsidRPr="00EB66D5">
        <w:rPr>
          <w:rFonts w:ascii="Times New Roman" w:hAnsi="Times New Roman" w:cs="Times New Roman"/>
          <w:sz w:val="20"/>
          <w:szCs w:val="20"/>
        </w:rPr>
        <w:t>на</w:t>
      </w:r>
      <w:r w:rsidR="0086574D" w:rsidRPr="00EB66D5">
        <w:rPr>
          <w:rFonts w:ascii="Times New Roman" w:hAnsi="Times New Roman" w:cs="Times New Roman"/>
          <w:sz w:val="20"/>
          <w:szCs w:val="20"/>
        </w:rPr>
        <w:t xml:space="preserve"> </w:t>
      </w:r>
      <w:r w:rsidR="00A77EF1">
        <w:rPr>
          <w:rFonts w:ascii="Times New Roman" w:hAnsi="Times New Roman" w:cs="Times New Roman"/>
          <w:sz w:val="20"/>
          <w:szCs w:val="20"/>
        </w:rPr>
        <w:t>закупку материалов в рамках проведения капитального ремонта помещений</w:t>
      </w:r>
      <w:r w:rsidR="00C6382D" w:rsidRPr="00C6382D">
        <w:rPr>
          <w:rFonts w:ascii="Times New Roman" w:hAnsi="Times New Roman" w:cs="Times New Roman"/>
          <w:sz w:val="20"/>
          <w:szCs w:val="20"/>
        </w:rPr>
        <w:t xml:space="preserve"> </w:t>
      </w:r>
      <w:r w:rsidR="00A77EF1">
        <w:rPr>
          <w:rFonts w:ascii="Times New Roman" w:hAnsi="Times New Roman" w:cs="Times New Roman"/>
          <w:sz w:val="20"/>
          <w:szCs w:val="20"/>
        </w:rPr>
        <w:br/>
      </w:r>
      <w:r w:rsidR="00C6382D" w:rsidRPr="00C6382D">
        <w:rPr>
          <w:rFonts w:ascii="Times New Roman" w:hAnsi="Times New Roman" w:cs="Times New Roman"/>
          <w:sz w:val="20"/>
          <w:szCs w:val="20"/>
        </w:rPr>
        <w:t>для нужд ФКУ ИК-1 УФСИН России по Удмуртской Республике</w:t>
      </w:r>
      <w:r w:rsidR="00752FBC">
        <w:rPr>
          <w:rFonts w:ascii="Times New Roman" w:hAnsi="Times New Roman" w:cs="Times New Roman"/>
          <w:sz w:val="20"/>
          <w:szCs w:val="20"/>
        </w:rPr>
        <w:t xml:space="preserve"> </w:t>
      </w:r>
    </w:p>
    <w:p w:rsidR="00344346" w:rsidRPr="00EB66D5" w:rsidRDefault="00344346" w:rsidP="005C60E5">
      <w:pPr>
        <w:spacing w:after="0" w:line="240" w:lineRule="auto"/>
        <w:jc w:val="both"/>
        <w:rPr>
          <w:rFonts w:ascii="Times New Roman" w:hAnsi="Times New Roman" w:cs="Times New Roman"/>
          <w:sz w:val="20"/>
          <w:szCs w:val="20"/>
        </w:rPr>
      </w:pPr>
      <w:r w:rsidRPr="00EB66D5">
        <w:rPr>
          <w:rFonts w:ascii="Times New Roman" w:hAnsi="Times New Roman" w:cs="Times New Roman"/>
          <w:sz w:val="20"/>
          <w:szCs w:val="20"/>
        </w:rPr>
        <w:t xml:space="preserve">с. Ягул                                                </w:t>
      </w:r>
      <w:r w:rsidRPr="00EB66D5">
        <w:rPr>
          <w:rFonts w:ascii="Times New Roman" w:hAnsi="Times New Roman" w:cs="Times New Roman"/>
          <w:sz w:val="20"/>
          <w:szCs w:val="20"/>
        </w:rPr>
        <w:tab/>
      </w:r>
      <w:r w:rsidRPr="00EB66D5">
        <w:rPr>
          <w:rFonts w:ascii="Times New Roman" w:hAnsi="Times New Roman" w:cs="Times New Roman"/>
          <w:sz w:val="20"/>
          <w:szCs w:val="20"/>
        </w:rPr>
        <w:tab/>
      </w:r>
      <w:r w:rsidRPr="00EB66D5">
        <w:rPr>
          <w:rFonts w:ascii="Times New Roman" w:hAnsi="Times New Roman" w:cs="Times New Roman"/>
          <w:sz w:val="20"/>
          <w:szCs w:val="20"/>
        </w:rPr>
        <w:tab/>
        <w:t xml:space="preserve">                            </w:t>
      </w:r>
      <w:r w:rsidR="00A2490F" w:rsidRPr="00EB66D5">
        <w:rPr>
          <w:rFonts w:ascii="Times New Roman" w:hAnsi="Times New Roman" w:cs="Times New Roman"/>
          <w:sz w:val="20"/>
          <w:szCs w:val="20"/>
        </w:rPr>
        <w:t xml:space="preserve">     </w:t>
      </w:r>
      <w:r w:rsidR="002B792D">
        <w:rPr>
          <w:rFonts w:ascii="Times New Roman" w:hAnsi="Times New Roman" w:cs="Times New Roman"/>
          <w:sz w:val="20"/>
          <w:szCs w:val="20"/>
        </w:rPr>
        <w:t xml:space="preserve">        </w:t>
      </w:r>
      <w:r w:rsidR="00A2490F" w:rsidRPr="00EB66D5">
        <w:rPr>
          <w:rFonts w:ascii="Times New Roman" w:hAnsi="Times New Roman" w:cs="Times New Roman"/>
          <w:sz w:val="20"/>
          <w:szCs w:val="20"/>
        </w:rPr>
        <w:t xml:space="preserve">      «___» __________ 20</w:t>
      </w:r>
      <w:r w:rsidR="00953BB7" w:rsidRPr="00EB66D5">
        <w:rPr>
          <w:rFonts w:ascii="Times New Roman" w:hAnsi="Times New Roman" w:cs="Times New Roman"/>
          <w:sz w:val="20"/>
          <w:szCs w:val="20"/>
        </w:rPr>
        <w:t>2</w:t>
      </w:r>
      <w:r w:rsidR="00A77EF1">
        <w:rPr>
          <w:rFonts w:ascii="Times New Roman" w:hAnsi="Times New Roman" w:cs="Times New Roman"/>
          <w:sz w:val="20"/>
          <w:szCs w:val="20"/>
        </w:rPr>
        <w:t>6</w:t>
      </w:r>
      <w:r w:rsidRPr="00EB66D5">
        <w:rPr>
          <w:rFonts w:ascii="Times New Roman" w:hAnsi="Times New Roman" w:cs="Times New Roman"/>
          <w:sz w:val="20"/>
          <w:szCs w:val="20"/>
        </w:rPr>
        <w:t xml:space="preserve"> г.</w:t>
      </w:r>
    </w:p>
    <w:p w:rsidR="00F61AAA" w:rsidRPr="00EB66D5" w:rsidRDefault="00F61AAA" w:rsidP="005C60E5">
      <w:pPr>
        <w:spacing w:after="0" w:line="240" w:lineRule="auto"/>
        <w:jc w:val="both"/>
        <w:rPr>
          <w:rFonts w:ascii="Times New Roman" w:hAnsi="Times New Roman" w:cs="Times New Roman"/>
          <w:sz w:val="20"/>
          <w:szCs w:val="20"/>
        </w:rPr>
      </w:pPr>
    </w:p>
    <w:p w:rsidR="00366641" w:rsidRPr="00EB66D5" w:rsidRDefault="00366641" w:rsidP="00366641">
      <w:pPr>
        <w:spacing w:after="0" w:line="240" w:lineRule="auto"/>
        <w:ind w:firstLine="708"/>
        <w:jc w:val="both"/>
        <w:rPr>
          <w:rFonts w:ascii="Times New Roman" w:hAnsi="Times New Roman" w:cs="Times New Roman"/>
          <w:sz w:val="20"/>
          <w:szCs w:val="20"/>
        </w:rPr>
      </w:pPr>
      <w:proofErr w:type="gramStart"/>
      <w:r w:rsidRPr="00EB66D5">
        <w:rPr>
          <w:rFonts w:ascii="Times New Roman" w:hAnsi="Times New Roman" w:cs="Times New Roman"/>
          <w:sz w:val="20"/>
          <w:szCs w:val="20"/>
        </w:rPr>
        <w:t xml:space="preserve">Федеральное казенное учреждение «Исправительная колония № 1 Управления Федеральной службы исполнения наказаний по Удмуртской Республике», </w:t>
      </w:r>
      <w:r w:rsidRPr="00EB66D5">
        <w:rPr>
          <w:rFonts w:ascii="Times New Roman" w:hAnsi="Times New Roman" w:cs="Times New Roman"/>
          <w:bCs/>
          <w:sz w:val="20"/>
          <w:szCs w:val="20"/>
        </w:rPr>
        <w:t>выступающее от имени Российской Федерации, в целях обеспечения государственных нужд,</w:t>
      </w:r>
      <w:r w:rsidRPr="00EB66D5">
        <w:rPr>
          <w:rFonts w:ascii="Times New Roman" w:hAnsi="Times New Roman" w:cs="Times New Roman"/>
          <w:b/>
          <w:bCs/>
          <w:sz w:val="20"/>
          <w:szCs w:val="20"/>
        </w:rPr>
        <w:t xml:space="preserve"> </w:t>
      </w:r>
      <w:r w:rsidRPr="00EB66D5">
        <w:rPr>
          <w:rFonts w:ascii="Times New Roman" w:hAnsi="Times New Roman" w:cs="Times New Roman"/>
          <w:sz w:val="20"/>
          <w:szCs w:val="20"/>
        </w:rPr>
        <w:t>именуемое в дальнейшем Государственный заказчик (далее – Заказчик),</w:t>
      </w:r>
      <w:r w:rsidR="000D5431" w:rsidRPr="00EB66D5">
        <w:rPr>
          <w:rFonts w:ascii="Times New Roman" w:hAnsi="Times New Roman" w:cs="Times New Roman"/>
          <w:sz w:val="20"/>
          <w:szCs w:val="20"/>
        </w:rPr>
        <w:t xml:space="preserve">                 </w:t>
      </w:r>
      <w:r w:rsidRPr="00EB66D5">
        <w:rPr>
          <w:rFonts w:ascii="Times New Roman" w:hAnsi="Times New Roman" w:cs="Times New Roman"/>
          <w:sz w:val="20"/>
          <w:szCs w:val="20"/>
        </w:rPr>
        <w:t xml:space="preserve"> в лице </w:t>
      </w:r>
      <w:r w:rsidR="000D5431" w:rsidRPr="00EB66D5">
        <w:rPr>
          <w:rFonts w:ascii="Times New Roman" w:hAnsi="Times New Roman" w:cs="Times New Roman"/>
          <w:sz w:val="20"/>
          <w:szCs w:val="20"/>
        </w:rPr>
        <w:t>_______________________</w:t>
      </w:r>
      <w:r w:rsidRPr="00EB66D5">
        <w:rPr>
          <w:rFonts w:ascii="Times New Roman" w:hAnsi="Times New Roman" w:cs="Times New Roman"/>
          <w:sz w:val="20"/>
          <w:szCs w:val="20"/>
        </w:rPr>
        <w:t xml:space="preserve">, действующего на основании </w:t>
      </w:r>
      <w:r w:rsidR="000D5431" w:rsidRPr="00EB66D5">
        <w:rPr>
          <w:rFonts w:ascii="Times New Roman" w:hAnsi="Times New Roman" w:cs="Times New Roman"/>
          <w:sz w:val="20"/>
          <w:szCs w:val="20"/>
        </w:rPr>
        <w:t>_________</w:t>
      </w:r>
      <w:r w:rsidRPr="00EB66D5">
        <w:rPr>
          <w:rFonts w:ascii="Times New Roman" w:hAnsi="Times New Roman" w:cs="Times New Roman"/>
          <w:sz w:val="20"/>
          <w:szCs w:val="20"/>
        </w:rPr>
        <w:t xml:space="preserve">, с одной стороны, </w:t>
      </w:r>
      <w:r w:rsidR="000D5431" w:rsidRPr="00EB66D5">
        <w:rPr>
          <w:rFonts w:ascii="Times New Roman" w:hAnsi="Times New Roman" w:cs="Times New Roman"/>
          <w:sz w:val="20"/>
          <w:szCs w:val="20"/>
        </w:rPr>
        <w:t xml:space="preserve">                                               и ________________________</w:t>
      </w:r>
      <w:r w:rsidR="00043C48" w:rsidRPr="00EB66D5">
        <w:rPr>
          <w:rFonts w:ascii="Times New Roman" w:hAnsi="Times New Roman" w:cs="Times New Roman"/>
          <w:sz w:val="20"/>
          <w:szCs w:val="20"/>
        </w:rPr>
        <w:t xml:space="preserve">, именуемое в дальнейшем Поставщик, в лице </w:t>
      </w:r>
      <w:r w:rsidR="000D5431" w:rsidRPr="00EB66D5">
        <w:rPr>
          <w:rFonts w:ascii="Times New Roman" w:hAnsi="Times New Roman" w:cs="Times New Roman"/>
          <w:sz w:val="20"/>
          <w:szCs w:val="20"/>
        </w:rPr>
        <w:t>______________________________________</w:t>
      </w:r>
      <w:r w:rsidR="0095662E" w:rsidRPr="00EB66D5">
        <w:rPr>
          <w:rFonts w:ascii="Times New Roman" w:hAnsi="Times New Roman" w:cs="Times New Roman"/>
          <w:sz w:val="20"/>
          <w:szCs w:val="20"/>
        </w:rPr>
        <w:t>, действующего</w:t>
      </w:r>
      <w:r w:rsidR="00043C48" w:rsidRPr="00EB66D5">
        <w:rPr>
          <w:rFonts w:ascii="Times New Roman" w:hAnsi="Times New Roman" w:cs="Times New Roman"/>
          <w:sz w:val="20"/>
          <w:szCs w:val="20"/>
        </w:rPr>
        <w:t xml:space="preserve"> на основании </w:t>
      </w:r>
      <w:r w:rsidR="000D5431" w:rsidRPr="00EB66D5">
        <w:rPr>
          <w:rFonts w:ascii="Times New Roman" w:hAnsi="Times New Roman" w:cs="Times New Roman"/>
          <w:sz w:val="20"/>
          <w:szCs w:val="20"/>
        </w:rPr>
        <w:t>____________________________</w:t>
      </w:r>
      <w:r w:rsidR="00160B8E" w:rsidRPr="00EB66D5">
        <w:rPr>
          <w:rFonts w:ascii="Times New Roman" w:hAnsi="Times New Roman" w:cs="Times New Roman"/>
          <w:sz w:val="20"/>
          <w:szCs w:val="20"/>
        </w:rPr>
        <w:t>,</w:t>
      </w:r>
      <w:r w:rsidR="000D5431" w:rsidRPr="00EB66D5">
        <w:rPr>
          <w:rFonts w:ascii="Times New Roman" w:hAnsi="Times New Roman" w:cs="Times New Roman"/>
          <w:sz w:val="20"/>
          <w:szCs w:val="20"/>
        </w:rPr>
        <w:t xml:space="preserve">                 </w:t>
      </w:r>
      <w:r w:rsidRPr="00EB66D5">
        <w:rPr>
          <w:rFonts w:ascii="Times New Roman" w:hAnsi="Times New Roman" w:cs="Times New Roman"/>
          <w:sz w:val="20"/>
          <w:szCs w:val="20"/>
        </w:rPr>
        <w:t xml:space="preserve">с другой стороны, совместно именуемые в дальнейшем Стороны, руководствуясь: </w:t>
      </w:r>
      <w:proofErr w:type="gramEnd"/>
    </w:p>
    <w:p w:rsidR="00344346" w:rsidRPr="00EB66D5" w:rsidRDefault="00344346" w:rsidP="000F702F">
      <w:pPr>
        <w:spacing w:after="0" w:line="240" w:lineRule="auto"/>
        <w:ind w:firstLine="708"/>
        <w:jc w:val="both"/>
        <w:rPr>
          <w:rFonts w:ascii="Times New Roman" w:hAnsi="Times New Roman" w:cs="Times New Roman"/>
          <w:sz w:val="20"/>
          <w:szCs w:val="20"/>
        </w:rPr>
      </w:pPr>
      <w:r w:rsidRPr="00EB66D5">
        <w:rPr>
          <w:rFonts w:ascii="Times New Roman" w:eastAsia="Times New Roman" w:hAnsi="Times New Roman" w:cs="Times New Roman"/>
          <w:kern w:val="0"/>
          <w:sz w:val="20"/>
          <w:szCs w:val="20"/>
          <w:lang w:eastAsia="en-US"/>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B66D5">
        <w:rPr>
          <w:rFonts w:ascii="Times New Roman" w:hAnsi="Times New Roman" w:cs="Times New Roman"/>
          <w:sz w:val="20"/>
          <w:szCs w:val="20"/>
        </w:rPr>
        <w:t xml:space="preserve">, заключили настоящий </w:t>
      </w:r>
      <w:r w:rsidR="0081592E" w:rsidRPr="00EB66D5">
        <w:rPr>
          <w:rFonts w:ascii="Times New Roman" w:hAnsi="Times New Roman" w:cs="Times New Roman"/>
          <w:sz w:val="20"/>
          <w:szCs w:val="20"/>
        </w:rPr>
        <w:t>Договор</w:t>
      </w:r>
      <w:r w:rsidRPr="00EB66D5">
        <w:rPr>
          <w:rFonts w:ascii="Times New Roman" w:hAnsi="Times New Roman" w:cs="Times New Roman"/>
          <w:sz w:val="20"/>
          <w:szCs w:val="20"/>
        </w:rPr>
        <w:t xml:space="preserve"> о нижеследующем:</w:t>
      </w:r>
    </w:p>
    <w:p w:rsidR="00344346" w:rsidRPr="00EB66D5" w:rsidRDefault="00344346" w:rsidP="000F702F">
      <w:pPr>
        <w:spacing w:after="0" w:line="240" w:lineRule="auto"/>
        <w:ind w:firstLine="708"/>
        <w:jc w:val="both"/>
        <w:rPr>
          <w:rFonts w:ascii="Times New Roman" w:hAnsi="Times New Roman" w:cs="Times New Roman"/>
          <w:bCs/>
          <w:sz w:val="20"/>
          <w:szCs w:val="20"/>
        </w:rPr>
      </w:pPr>
    </w:p>
    <w:p w:rsidR="00344346" w:rsidRPr="00EB66D5" w:rsidRDefault="00344346" w:rsidP="005C60E5">
      <w:pPr>
        <w:tabs>
          <w:tab w:val="left" w:pos="2685"/>
        </w:tabs>
        <w:spacing w:after="0" w:line="240" w:lineRule="auto"/>
        <w:jc w:val="center"/>
        <w:rPr>
          <w:rFonts w:ascii="Times New Roman" w:hAnsi="Times New Roman" w:cs="Times New Roman"/>
          <w:b/>
          <w:sz w:val="20"/>
          <w:szCs w:val="20"/>
        </w:rPr>
      </w:pPr>
      <w:r w:rsidRPr="00EB66D5">
        <w:rPr>
          <w:rFonts w:ascii="Times New Roman" w:hAnsi="Times New Roman" w:cs="Times New Roman"/>
          <w:b/>
          <w:sz w:val="20"/>
          <w:szCs w:val="20"/>
        </w:rPr>
        <w:t xml:space="preserve">1. ПРЕДМЕТ </w:t>
      </w:r>
      <w:r w:rsidR="000F3138" w:rsidRPr="00EB66D5">
        <w:rPr>
          <w:rFonts w:ascii="Times New Roman" w:hAnsi="Times New Roman" w:cs="Times New Roman"/>
          <w:b/>
          <w:sz w:val="20"/>
          <w:szCs w:val="20"/>
        </w:rPr>
        <w:t>ДОГОВОРА</w:t>
      </w:r>
    </w:p>
    <w:p w:rsidR="00344346" w:rsidRPr="00EB66D5" w:rsidRDefault="00354264" w:rsidP="00354264">
      <w:pPr>
        <w:tabs>
          <w:tab w:val="left" w:pos="709"/>
        </w:tabs>
        <w:spacing w:after="0" w:line="240" w:lineRule="auto"/>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1.1.</w:t>
      </w:r>
      <w:r w:rsidR="00344346" w:rsidRPr="00EB66D5">
        <w:rPr>
          <w:rFonts w:ascii="Times New Roman" w:hAnsi="Times New Roman" w:cs="Times New Roman"/>
          <w:sz w:val="20"/>
          <w:szCs w:val="20"/>
        </w:rPr>
        <w:t xml:space="preserve"> 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w:t>
      </w:r>
      <w:r w:rsidR="000D1933" w:rsidRPr="00EB66D5">
        <w:rPr>
          <w:rFonts w:ascii="Times New Roman" w:hAnsi="Times New Roman" w:cs="Times New Roman"/>
          <w:sz w:val="20"/>
          <w:szCs w:val="20"/>
        </w:rPr>
        <w:t>Договору</w:t>
      </w:r>
      <w:r w:rsidR="006305F4" w:rsidRPr="00EB66D5">
        <w:rPr>
          <w:rFonts w:ascii="Times New Roman" w:hAnsi="Times New Roman" w:cs="Times New Roman"/>
          <w:sz w:val="20"/>
          <w:szCs w:val="20"/>
        </w:rPr>
        <w:t xml:space="preserve"> (Приложение</w:t>
      </w:r>
      <w:r w:rsidR="00344346" w:rsidRPr="00EB66D5">
        <w:rPr>
          <w:rFonts w:ascii="Times New Roman" w:hAnsi="Times New Roman" w:cs="Times New Roman"/>
          <w:sz w:val="20"/>
          <w:szCs w:val="20"/>
        </w:rPr>
        <w:t xml:space="preserve">) (далее – товар, продукция),  а Заказчик обязуется обеспечить приемку  и оплату поставленного товара </w:t>
      </w:r>
      <w:r w:rsidR="000D1933" w:rsidRPr="00EB66D5">
        <w:rPr>
          <w:rFonts w:ascii="Times New Roman" w:hAnsi="Times New Roman" w:cs="Times New Roman"/>
          <w:sz w:val="20"/>
          <w:szCs w:val="20"/>
        </w:rPr>
        <w:t>на условиях настоящего Договора</w:t>
      </w:r>
      <w:r w:rsidR="00344346" w:rsidRPr="00EB66D5">
        <w:rPr>
          <w:rFonts w:ascii="Times New Roman" w:hAnsi="Times New Roman" w:cs="Times New Roman"/>
          <w:sz w:val="20"/>
          <w:szCs w:val="20"/>
        </w:rPr>
        <w:t>.</w:t>
      </w:r>
    </w:p>
    <w:p w:rsidR="00344346" w:rsidRPr="00EB66D5" w:rsidRDefault="00354264" w:rsidP="00354264">
      <w:pPr>
        <w:tabs>
          <w:tab w:val="left" w:pos="709"/>
        </w:tabs>
        <w:spacing w:after="0" w:line="240" w:lineRule="auto"/>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1.2.</w:t>
      </w:r>
      <w:r w:rsidR="00344346" w:rsidRPr="00EB66D5">
        <w:rPr>
          <w:rFonts w:ascii="Times New Roman" w:hAnsi="Times New Roman" w:cs="Times New Roman"/>
          <w:sz w:val="20"/>
          <w:szCs w:val="20"/>
        </w:rPr>
        <w:t xml:space="preserve"> На поставленный товар Поставщик обязан представить Заказчику сопроводительные документы, указанны</w:t>
      </w:r>
      <w:r w:rsidR="006305F4" w:rsidRPr="00EB66D5">
        <w:rPr>
          <w:rFonts w:ascii="Times New Roman" w:hAnsi="Times New Roman" w:cs="Times New Roman"/>
          <w:sz w:val="20"/>
          <w:szCs w:val="20"/>
        </w:rPr>
        <w:t>е в Спецификации (Приложение</w:t>
      </w:r>
      <w:r w:rsidR="00344346" w:rsidRPr="00EB66D5">
        <w:rPr>
          <w:rFonts w:ascii="Times New Roman" w:hAnsi="Times New Roman" w:cs="Times New Roman"/>
          <w:sz w:val="20"/>
          <w:szCs w:val="20"/>
        </w:rPr>
        <w:t>).</w:t>
      </w:r>
    </w:p>
    <w:p w:rsidR="00344346" w:rsidRPr="00EB66D5" w:rsidRDefault="00344346" w:rsidP="005C60E5">
      <w:pPr>
        <w:tabs>
          <w:tab w:val="left" w:pos="2685"/>
        </w:tabs>
        <w:spacing w:after="0" w:line="240" w:lineRule="auto"/>
        <w:jc w:val="both"/>
        <w:rPr>
          <w:rFonts w:ascii="Times New Roman" w:hAnsi="Times New Roman" w:cs="Times New Roman"/>
          <w:sz w:val="20"/>
          <w:szCs w:val="20"/>
        </w:rPr>
      </w:pPr>
      <w:r w:rsidRPr="00EB66D5">
        <w:rPr>
          <w:rFonts w:ascii="Times New Roman" w:hAnsi="Times New Roman" w:cs="Times New Roman"/>
          <w:sz w:val="20"/>
          <w:szCs w:val="20"/>
        </w:rPr>
        <w:t>В случае непредставления Поставщиком вышеуказанных документов, Заказчик  имеет право отказаться от приемки товара, с применением в дальнейшем к Поставщику положени</w:t>
      </w:r>
      <w:r w:rsidR="00FD09E3" w:rsidRPr="00EB66D5">
        <w:rPr>
          <w:rFonts w:ascii="Times New Roman" w:hAnsi="Times New Roman" w:cs="Times New Roman"/>
          <w:sz w:val="20"/>
          <w:szCs w:val="20"/>
        </w:rPr>
        <w:t>й Раздела 7</w:t>
      </w:r>
      <w:r w:rsidR="000D1933" w:rsidRPr="00EB66D5">
        <w:rPr>
          <w:rFonts w:ascii="Times New Roman" w:hAnsi="Times New Roman" w:cs="Times New Roman"/>
          <w:sz w:val="20"/>
          <w:szCs w:val="20"/>
        </w:rPr>
        <w:t xml:space="preserve"> настоящего Договора</w:t>
      </w:r>
      <w:r w:rsidRPr="00EB66D5">
        <w:rPr>
          <w:rFonts w:ascii="Times New Roman" w:hAnsi="Times New Roman" w:cs="Times New Roman"/>
          <w:sz w:val="20"/>
          <w:szCs w:val="20"/>
        </w:rPr>
        <w:t xml:space="preserve">. </w:t>
      </w:r>
    </w:p>
    <w:p w:rsidR="00344346" w:rsidRPr="00EB66D5" w:rsidRDefault="00354264" w:rsidP="00354264">
      <w:pPr>
        <w:tabs>
          <w:tab w:val="left" w:pos="709"/>
        </w:tabs>
        <w:spacing w:after="0" w:line="240" w:lineRule="auto"/>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1.3.</w:t>
      </w:r>
      <w:r w:rsidR="00344346" w:rsidRPr="00EB66D5">
        <w:rPr>
          <w:rFonts w:ascii="Times New Roman" w:hAnsi="Times New Roman" w:cs="Times New Roman"/>
          <w:sz w:val="20"/>
          <w:szCs w:val="20"/>
        </w:rPr>
        <w:t xml:space="preserve"> При заключении и исполнении </w:t>
      </w:r>
      <w:r w:rsidR="000D1933" w:rsidRPr="00EB66D5">
        <w:rPr>
          <w:rFonts w:ascii="Times New Roman" w:hAnsi="Times New Roman" w:cs="Times New Roman"/>
          <w:sz w:val="20"/>
          <w:szCs w:val="20"/>
        </w:rPr>
        <w:t xml:space="preserve">Договора </w:t>
      </w:r>
      <w:r w:rsidR="00344346" w:rsidRPr="00EB66D5">
        <w:rPr>
          <w:rFonts w:ascii="Times New Roman" w:hAnsi="Times New Roman" w:cs="Times New Roman"/>
          <w:sz w:val="20"/>
          <w:szCs w:val="20"/>
        </w:rPr>
        <w:t>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w:t>
      </w:r>
    </w:p>
    <w:p w:rsidR="000D1933" w:rsidRPr="00EB66D5" w:rsidRDefault="00354264" w:rsidP="00354264">
      <w:pPr>
        <w:tabs>
          <w:tab w:val="left" w:pos="709"/>
        </w:tabs>
        <w:spacing w:after="0" w:line="240" w:lineRule="auto"/>
        <w:jc w:val="both"/>
        <w:rPr>
          <w:rFonts w:ascii="Times New Roman" w:hAnsi="Times New Roman" w:cs="Times New Roman"/>
          <w:sz w:val="20"/>
          <w:szCs w:val="20"/>
        </w:rPr>
      </w:pPr>
      <w:r w:rsidRPr="00EB66D5">
        <w:rPr>
          <w:rFonts w:ascii="Times New Roman" w:hAnsi="Times New Roman" w:cs="Times New Roman"/>
          <w:b/>
          <w:sz w:val="20"/>
          <w:szCs w:val="20"/>
        </w:rPr>
        <w:tab/>
      </w:r>
      <w:r w:rsidR="000D1933" w:rsidRPr="00EB66D5">
        <w:rPr>
          <w:rFonts w:ascii="Times New Roman" w:hAnsi="Times New Roman" w:cs="Times New Roman"/>
          <w:b/>
          <w:sz w:val="20"/>
          <w:szCs w:val="20"/>
        </w:rPr>
        <w:t>1.4</w:t>
      </w:r>
      <w:r w:rsidR="000D1933" w:rsidRPr="00EB66D5">
        <w:rPr>
          <w:rFonts w:ascii="Times New Roman" w:hAnsi="Times New Roman" w:cs="Times New Roman"/>
          <w:sz w:val="20"/>
          <w:szCs w:val="20"/>
        </w:rPr>
        <w:t xml:space="preserve">. </w:t>
      </w:r>
      <w:r w:rsidR="000D1933" w:rsidRPr="00971209">
        <w:rPr>
          <w:rFonts w:ascii="Times New Roman" w:hAnsi="Times New Roman" w:cs="Times New Roman"/>
          <w:b/>
          <w:sz w:val="20"/>
          <w:szCs w:val="20"/>
        </w:rPr>
        <w:t>ИКЗ</w:t>
      </w:r>
      <w:r w:rsidR="00A77EF1">
        <w:rPr>
          <w:rFonts w:ascii="Times New Roman" w:hAnsi="Times New Roman" w:cs="Times New Roman"/>
          <w:b/>
          <w:sz w:val="20"/>
          <w:szCs w:val="20"/>
        </w:rPr>
        <w:t>__________________________________</w:t>
      </w:r>
    </w:p>
    <w:p w:rsidR="00344346" w:rsidRPr="00EB66D5" w:rsidRDefault="00344346" w:rsidP="005C60E5">
      <w:pPr>
        <w:widowControl w:val="0"/>
        <w:spacing w:after="0" w:line="240" w:lineRule="auto"/>
        <w:ind w:right="-2"/>
        <w:jc w:val="center"/>
        <w:rPr>
          <w:rFonts w:ascii="Times New Roman" w:hAnsi="Times New Roman" w:cs="Times New Roman"/>
          <w:b/>
          <w:sz w:val="20"/>
          <w:szCs w:val="20"/>
        </w:rPr>
      </w:pPr>
    </w:p>
    <w:p w:rsidR="00344346" w:rsidRPr="00EB66D5" w:rsidRDefault="00344346" w:rsidP="005C60E5">
      <w:pPr>
        <w:widowControl w:val="0"/>
        <w:spacing w:after="0" w:line="240" w:lineRule="auto"/>
        <w:ind w:right="-2"/>
        <w:jc w:val="center"/>
        <w:rPr>
          <w:rFonts w:ascii="Times New Roman" w:hAnsi="Times New Roman" w:cs="Times New Roman"/>
          <w:b/>
          <w:sz w:val="20"/>
          <w:szCs w:val="20"/>
        </w:rPr>
      </w:pPr>
      <w:r w:rsidRPr="00EB66D5">
        <w:rPr>
          <w:rFonts w:ascii="Times New Roman" w:hAnsi="Times New Roman" w:cs="Times New Roman"/>
          <w:b/>
          <w:sz w:val="20"/>
          <w:szCs w:val="20"/>
        </w:rPr>
        <w:t>2. ЦЕНА И ПОРЯДОК РАСЧЕТОВ</w:t>
      </w:r>
    </w:p>
    <w:p w:rsidR="00344346" w:rsidRPr="00EB66D5" w:rsidRDefault="00354264" w:rsidP="006E5B5F">
      <w:pPr>
        <w:tabs>
          <w:tab w:val="left" w:pos="600"/>
        </w:tabs>
        <w:autoSpaceDE w:val="0"/>
        <w:autoSpaceDN w:val="0"/>
        <w:adjustRightInd w:val="0"/>
        <w:spacing w:after="0" w:line="240" w:lineRule="auto"/>
        <w:jc w:val="both"/>
        <w:rPr>
          <w:rFonts w:ascii="Times New Roman" w:hAnsi="Times New Roman" w:cs="Times New Roman"/>
          <w:kern w:val="0"/>
          <w:sz w:val="20"/>
          <w:szCs w:val="20"/>
          <w:lang w:eastAsia="en-US"/>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2.1.</w:t>
      </w:r>
      <w:r w:rsidR="00344346" w:rsidRPr="00EB66D5">
        <w:rPr>
          <w:rFonts w:ascii="Times New Roman" w:hAnsi="Times New Roman" w:cs="Times New Roman"/>
          <w:sz w:val="20"/>
          <w:szCs w:val="20"/>
        </w:rPr>
        <w:t xml:space="preserve"> Ц</w:t>
      </w:r>
      <w:r w:rsidR="00344346" w:rsidRPr="00EB66D5">
        <w:rPr>
          <w:rFonts w:ascii="Times New Roman" w:hAnsi="Times New Roman" w:cs="Times New Roman"/>
          <w:kern w:val="0"/>
          <w:sz w:val="20"/>
          <w:szCs w:val="20"/>
          <w:lang w:eastAsia="en-US"/>
        </w:rPr>
        <w:t xml:space="preserve">ена </w:t>
      </w:r>
      <w:r w:rsidR="000D1933" w:rsidRPr="00EB66D5">
        <w:rPr>
          <w:rFonts w:ascii="Times New Roman" w:hAnsi="Times New Roman" w:cs="Times New Roman"/>
          <w:kern w:val="0"/>
          <w:sz w:val="20"/>
          <w:szCs w:val="20"/>
          <w:lang w:eastAsia="en-US"/>
        </w:rPr>
        <w:t>Договора</w:t>
      </w:r>
      <w:r w:rsidR="00344346" w:rsidRPr="00EB66D5">
        <w:rPr>
          <w:rFonts w:ascii="Times New Roman" w:hAnsi="Times New Roman" w:cs="Times New Roman"/>
          <w:kern w:val="0"/>
          <w:sz w:val="20"/>
          <w:szCs w:val="20"/>
          <w:lang w:eastAsia="en-US"/>
        </w:rPr>
        <w:t xml:space="preserve"> является твердой, определяется на весь срок исполнения </w:t>
      </w:r>
      <w:r w:rsidR="000D1933" w:rsidRPr="00EB66D5">
        <w:rPr>
          <w:rFonts w:ascii="Times New Roman" w:hAnsi="Times New Roman" w:cs="Times New Roman"/>
          <w:kern w:val="0"/>
          <w:sz w:val="20"/>
          <w:szCs w:val="20"/>
          <w:lang w:eastAsia="en-US"/>
        </w:rPr>
        <w:t>Договор</w:t>
      </w:r>
      <w:r w:rsidR="00344346" w:rsidRPr="00EB66D5">
        <w:rPr>
          <w:rFonts w:ascii="Times New Roman" w:hAnsi="Times New Roman" w:cs="Times New Roman"/>
          <w:kern w:val="0"/>
          <w:sz w:val="20"/>
          <w:szCs w:val="20"/>
          <w:lang w:eastAsia="en-US"/>
        </w:rPr>
        <w:t xml:space="preserve">а и не может изменяться в ходе его исполнения, за исключением случаев, предусмотренных  №44-ФЗ и настоящим </w:t>
      </w:r>
      <w:r w:rsidR="000D1933" w:rsidRPr="00EB66D5">
        <w:rPr>
          <w:rFonts w:ascii="Times New Roman" w:hAnsi="Times New Roman" w:cs="Times New Roman"/>
          <w:kern w:val="0"/>
          <w:sz w:val="20"/>
          <w:szCs w:val="20"/>
          <w:lang w:eastAsia="en-US"/>
        </w:rPr>
        <w:t>Договором</w:t>
      </w:r>
      <w:r w:rsidR="00344346" w:rsidRPr="00EB66D5">
        <w:rPr>
          <w:rFonts w:ascii="Times New Roman" w:hAnsi="Times New Roman" w:cs="Times New Roman"/>
          <w:kern w:val="0"/>
          <w:sz w:val="20"/>
          <w:szCs w:val="20"/>
          <w:lang w:eastAsia="en-US"/>
        </w:rPr>
        <w:t>.</w:t>
      </w:r>
    </w:p>
    <w:p w:rsidR="00354264" w:rsidRPr="00EB66D5"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2.2.</w:t>
      </w:r>
      <w:r w:rsidR="00A2490F" w:rsidRPr="00EB66D5">
        <w:rPr>
          <w:rFonts w:ascii="Times New Roman" w:hAnsi="Times New Roman" w:cs="Times New Roman"/>
          <w:sz w:val="20"/>
          <w:szCs w:val="20"/>
        </w:rPr>
        <w:t xml:space="preserve"> </w:t>
      </w:r>
      <w:proofErr w:type="gramStart"/>
      <w:r w:rsidR="00953BB7" w:rsidRPr="00EB66D5">
        <w:rPr>
          <w:rFonts w:ascii="Times New Roman" w:hAnsi="Times New Roman" w:cs="Times New Roman"/>
          <w:sz w:val="20"/>
          <w:szCs w:val="20"/>
        </w:rPr>
        <w:t>Цена Договора составляет</w:t>
      </w:r>
      <w:r w:rsidR="009F78A9" w:rsidRPr="00EB66D5">
        <w:rPr>
          <w:rStyle w:val="a9"/>
          <w:rFonts w:ascii="Times New Roman" w:hAnsi="Times New Roman"/>
          <w:sz w:val="20"/>
          <w:szCs w:val="20"/>
        </w:rPr>
        <w:footnoteReference w:id="1"/>
      </w:r>
      <w:r w:rsidR="00953BB7" w:rsidRPr="00EB66D5">
        <w:rPr>
          <w:rFonts w:ascii="Times New Roman" w:hAnsi="Times New Roman" w:cs="Times New Roman"/>
          <w:sz w:val="20"/>
          <w:szCs w:val="20"/>
        </w:rPr>
        <w:t xml:space="preserve"> </w:t>
      </w:r>
      <w:r w:rsidR="000D5431" w:rsidRPr="00EB66D5">
        <w:rPr>
          <w:rFonts w:ascii="Times New Roman" w:hAnsi="Times New Roman" w:cs="Times New Roman"/>
          <w:sz w:val="20"/>
          <w:szCs w:val="20"/>
        </w:rPr>
        <w:t>______ (_______________________</w:t>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D5431" w:rsidRPr="00EB66D5">
        <w:rPr>
          <w:rFonts w:ascii="Times New Roman" w:hAnsi="Times New Roman" w:cs="Times New Roman"/>
          <w:sz w:val="20"/>
          <w:szCs w:val="20"/>
        </w:rPr>
        <w:softHyphen/>
      </w:r>
      <w:r w:rsidR="00043C48" w:rsidRPr="00EB66D5">
        <w:rPr>
          <w:rFonts w:ascii="Times New Roman" w:hAnsi="Times New Roman" w:cs="Times New Roman"/>
          <w:sz w:val="20"/>
          <w:szCs w:val="20"/>
        </w:rPr>
        <w:t>)</w:t>
      </w:r>
      <w:r w:rsidR="00953BB7" w:rsidRPr="00EB66D5">
        <w:rPr>
          <w:rFonts w:ascii="Times New Roman" w:hAnsi="Times New Roman" w:cs="Times New Roman"/>
          <w:sz w:val="20"/>
          <w:szCs w:val="20"/>
        </w:rPr>
        <w:t xml:space="preserve"> руб</w:t>
      </w:r>
      <w:r w:rsidR="0059347A" w:rsidRPr="00EB66D5">
        <w:rPr>
          <w:rFonts w:ascii="Times New Roman" w:hAnsi="Times New Roman" w:cs="Times New Roman"/>
          <w:sz w:val="20"/>
          <w:szCs w:val="20"/>
        </w:rPr>
        <w:t>.</w:t>
      </w:r>
      <w:r w:rsidR="00953BB7" w:rsidRPr="00EB66D5">
        <w:rPr>
          <w:rFonts w:ascii="Times New Roman" w:hAnsi="Times New Roman" w:cs="Times New Roman"/>
          <w:sz w:val="20"/>
          <w:szCs w:val="20"/>
        </w:rPr>
        <w:t xml:space="preserve"> </w:t>
      </w:r>
      <w:r w:rsidR="000D5431" w:rsidRPr="00EB66D5">
        <w:rPr>
          <w:rFonts w:ascii="Times New Roman" w:hAnsi="Times New Roman" w:cs="Times New Roman"/>
          <w:sz w:val="20"/>
          <w:szCs w:val="20"/>
        </w:rPr>
        <w:t>__</w:t>
      </w:r>
      <w:r w:rsidR="00043C48" w:rsidRPr="00EB66D5">
        <w:rPr>
          <w:rFonts w:ascii="Times New Roman" w:hAnsi="Times New Roman" w:cs="Times New Roman"/>
          <w:sz w:val="20"/>
          <w:szCs w:val="20"/>
        </w:rPr>
        <w:t xml:space="preserve"> </w:t>
      </w:r>
      <w:r w:rsidR="00E11C72" w:rsidRPr="00EB66D5">
        <w:rPr>
          <w:rFonts w:ascii="Times New Roman" w:hAnsi="Times New Roman" w:cs="Times New Roman"/>
          <w:sz w:val="20"/>
          <w:szCs w:val="20"/>
        </w:rPr>
        <w:t xml:space="preserve"> </w:t>
      </w:r>
      <w:r w:rsidR="00953BB7" w:rsidRPr="00EB66D5">
        <w:rPr>
          <w:rFonts w:ascii="Times New Roman" w:hAnsi="Times New Roman" w:cs="Times New Roman"/>
          <w:sz w:val="20"/>
          <w:szCs w:val="20"/>
        </w:rPr>
        <w:t xml:space="preserve">коп., </w:t>
      </w:r>
      <w:r w:rsidR="000D5431" w:rsidRPr="00EB66D5">
        <w:rPr>
          <w:rFonts w:ascii="Times New Roman" w:hAnsi="Times New Roman" w:cs="Times New Roman"/>
          <w:sz w:val="20"/>
          <w:szCs w:val="20"/>
        </w:rPr>
        <w:t>НДС</w:t>
      </w:r>
      <w:r w:rsidR="003E4086" w:rsidRPr="00500101">
        <w:rPr>
          <w:rStyle w:val="a9"/>
        </w:rPr>
        <w:footnoteReference w:id="2"/>
      </w:r>
      <w:r w:rsidR="0088501E">
        <w:rPr>
          <w:rFonts w:ascii="Times New Roman" w:hAnsi="Times New Roman" w:cs="Times New Roman"/>
          <w:sz w:val="20"/>
          <w:szCs w:val="20"/>
        </w:rPr>
        <w:t xml:space="preserve"> ____%_______(_________).</w:t>
      </w:r>
      <w:r w:rsidRPr="00EB66D5">
        <w:rPr>
          <w:rFonts w:ascii="Times New Roman" w:hAnsi="Times New Roman" w:cs="Times New Roman"/>
          <w:sz w:val="20"/>
          <w:szCs w:val="20"/>
        </w:rPr>
        <w:t xml:space="preserve"> </w:t>
      </w:r>
      <w:r w:rsidR="00344346" w:rsidRPr="00EB66D5">
        <w:rPr>
          <w:rFonts w:ascii="Times New Roman" w:hAnsi="Times New Roman" w:cs="Times New Roman"/>
          <w:sz w:val="20"/>
          <w:szCs w:val="20"/>
        </w:rPr>
        <w:t xml:space="preserve">Цена </w:t>
      </w:r>
      <w:r w:rsidR="00812D62"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включает: стоимость товара,</w:t>
      </w:r>
      <w:r w:rsidR="00514E7D" w:rsidRPr="00EB66D5">
        <w:rPr>
          <w:rFonts w:ascii="Times New Roman" w:hAnsi="Times New Roman" w:cs="Times New Roman"/>
          <w:sz w:val="20"/>
          <w:szCs w:val="20"/>
        </w:rPr>
        <w:t xml:space="preserve"> </w:t>
      </w:r>
      <w:r w:rsidR="00344346" w:rsidRPr="00EB66D5">
        <w:rPr>
          <w:rFonts w:ascii="Times New Roman" w:hAnsi="Times New Roman" w:cs="Times New Roman"/>
          <w:sz w:val="20"/>
          <w:szCs w:val="20"/>
        </w:rPr>
        <w:t>тары, упаковки,</w:t>
      </w:r>
      <w:r w:rsidR="00CD5B73" w:rsidRPr="00EB66D5">
        <w:rPr>
          <w:rFonts w:ascii="Times New Roman" w:hAnsi="Times New Roman" w:cs="Times New Roman"/>
          <w:sz w:val="20"/>
          <w:szCs w:val="20"/>
        </w:rPr>
        <w:t xml:space="preserve"> </w:t>
      </w:r>
      <w:r w:rsidR="00753320" w:rsidRPr="00EB66D5">
        <w:rPr>
          <w:rFonts w:ascii="Times New Roman" w:hAnsi="Times New Roman" w:cs="Times New Roman"/>
          <w:sz w:val="20"/>
          <w:szCs w:val="20"/>
        </w:rPr>
        <w:t>транспортные расходы</w:t>
      </w:r>
      <w:r w:rsidR="00CD5B73" w:rsidRPr="00EB66D5">
        <w:rPr>
          <w:rFonts w:ascii="Times New Roman" w:hAnsi="Times New Roman" w:cs="Times New Roman"/>
          <w:sz w:val="20"/>
          <w:szCs w:val="20"/>
        </w:rPr>
        <w:t>,</w:t>
      </w:r>
      <w:r w:rsidR="00344346" w:rsidRPr="00EB66D5">
        <w:rPr>
          <w:rFonts w:ascii="Times New Roman" w:hAnsi="Times New Roman" w:cs="Times New Roman"/>
          <w:sz w:val="20"/>
          <w:szCs w:val="20"/>
        </w:rPr>
        <w:t xml:space="preserve"> акцизы, налоги, сборы и платежи, а также другие дополнительные расходы, связанные с исполнением условий настоящего </w:t>
      </w:r>
      <w:r w:rsidR="000D1933"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w:t>
      </w:r>
      <w:r w:rsidRPr="00EB66D5">
        <w:rPr>
          <w:rFonts w:ascii="Times New Roman" w:hAnsi="Times New Roman" w:cs="Times New Roman"/>
          <w:sz w:val="20"/>
          <w:szCs w:val="20"/>
        </w:rPr>
        <w:t xml:space="preserve"> </w:t>
      </w:r>
      <w:proofErr w:type="gramEnd"/>
    </w:p>
    <w:p w:rsidR="00344346" w:rsidRPr="00EB66D5"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sz w:val="20"/>
          <w:szCs w:val="20"/>
        </w:rPr>
      </w:pPr>
      <w:r w:rsidRPr="00EB66D5">
        <w:rPr>
          <w:rFonts w:ascii="Times New Roman" w:hAnsi="Times New Roman" w:cs="Times New Roman"/>
          <w:sz w:val="20"/>
          <w:szCs w:val="20"/>
        </w:rPr>
        <w:tab/>
      </w:r>
      <w:r w:rsidR="00344346" w:rsidRPr="00EB66D5">
        <w:rPr>
          <w:rFonts w:ascii="Times New Roman" w:hAnsi="Times New Roman" w:cs="Times New Roman"/>
          <w:sz w:val="20"/>
          <w:szCs w:val="20"/>
        </w:rPr>
        <w:t>Цена единицы Товара указана в спецификации (Приложение).</w:t>
      </w:r>
    </w:p>
    <w:p w:rsidR="00344346" w:rsidRPr="00EB66D5" w:rsidRDefault="00354264" w:rsidP="006E5B5F">
      <w:pPr>
        <w:tabs>
          <w:tab w:val="left" w:pos="600"/>
        </w:tabs>
        <w:spacing w:after="0" w:line="240" w:lineRule="auto"/>
        <w:ind w:right="-2"/>
        <w:jc w:val="both"/>
        <w:rPr>
          <w:rFonts w:ascii="Times New Roman" w:hAnsi="Times New Roman" w:cs="Times New Roman"/>
          <w:bCs/>
          <w:sz w:val="20"/>
          <w:szCs w:val="20"/>
        </w:rPr>
      </w:pPr>
      <w:r w:rsidRPr="00EB66D5">
        <w:rPr>
          <w:rFonts w:ascii="Times New Roman" w:hAnsi="Times New Roman" w:cs="Times New Roman"/>
          <w:b/>
          <w:kern w:val="0"/>
          <w:sz w:val="20"/>
          <w:szCs w:val="20"/>
          <w:lang w:eastAsia="en-US"/>
        </w:rPr>
        <w:tab/>
      </w:r>
      <w:r w:rsidR="00344346" w:rsidRPr="00EB66D5">
        <w:rPr>
          <w:rFonts w:ascii="Times New Roman" w:hAnsi="Times New Roman" w:cs="Times New Roman"/>
          <w:b/>
          <w:kern w:val="0"/>
          <w:sz w:val="20"/>
          <w:szCs w:val="20"/>
          <w:lang w:eastAsia="en-US"/>
        </w:rPr>
        <w:t>2.3.</w:t>
      </w:r>
      <w:r w:rsidR="00344346" w:rsidRPr="00EB66D5">
        <w:rPr>
          <w:rFonts w:ascii="Times New Roman" w:hAnsi="Times New Roman" w:cs="Times New Roman"/>
          <w:sz w:val="20"/>
          <w:szCs w:val="20"/>
        </w:rPr>
        <w:t xml:space="preserve"> Заказчик производит оплату за фактически поставленный товар безналичным способом расчетов</w:t>
      </w:r>
      <w:r w:rsidR="000D5431" w:rsidRPr="00EB66D5">
        <w:rPr>
          <w:rFonts w:ascii="Times New Roman" w:hAnsi="Times New Roman" w:cs="Times New Roman"/>
          <w:sz w:val="20"/>
          <w:szCs w:val="20"/>
        </w:rPr>
        <w:t xml:space="preserve">  </w:t>
      </w:r>
      <w:r w:rsidR="00344346" w:rsidRPr="00EB66D5">
        <w:rPr>
          <w:rFonts w:ascii="Times New Roman" w:hAnsi="Times New Roman" w:cs="Times New Roman"/>
          <w:sz w:val="20"/>
          <w:szCs w:val="20"/>
        </w:rPr>
        <w:t xml:space="preserve"> (в форме платежных поручений) в рублях Российской Федерации, путем перечисления денежных средств </w:t>
      </w:r>
      <w:r w:rsidR="00344346" w:rsidRPr="00EB66D5">
        <w:rPr>
          <w:rFonts w:ascii="Times New Roman" w:hAnsi="Times New Roman" w:cs="Times New Roman"/>
          <w:spacing w:val="4"/>
          <w:sz w:val="20"/>
          <w:szCs w:val="20"/>
        </w:rPr>
        <w:t xml:space="preserve">на расчетный счет Поставщика в срок не более </w:t>
      </w:r>
      <w:r w:rsidR="006E74D6" w:rsidRPr="00EB66D5">
        <w:rPr>
          <w:rFonts w:ascii="Times New Roman" w:hAnsi="Times New Roman" w:cs="Times New Roman"/>
          <w:spacing w:val="4"/>
          <w:sz w:val="20"/>
          <w:szCs w:val="20"/>
        </w:rPr>
        <w:t>1</w:t>
      </w:r>
      <w:r w:rsidR="00344346" w:rsidRPr="00EB66D5">
        <w:rPr>
          <w:rFonts w:ascii="Times New Roman" w:hAnsi="Times New Roman" w:cs="Times New Roman"/>
          <w:spacing w:val="4"/>
          <w:sz w:val="20"/>
          <w:szCs w:val="20"/>
        </w:rPr>
        <w:t>0</w:t>
      </w:r>
      <w:r w:rsidR="00985B91" w:rsidRPr="00EB66D5">
        <w:rPr>
          <w:rFonts w:ascii="Times New Roman" w:hAnsi="Times New Roman" w:cs="Times New Roman"/>
          <w:spacing w:val="4"/>
          <w:sz w:val="20"/>
          <w:szCs w:val="20"/>
        </w:rPr>
        <w:t xml:space="preserve"> (десяти)</w:t>
      </w:r>
      <w:r w:rsidR="00344346" w:rsidRPr="00EB66D5">
        <w:rPr>
          <w:rFonts w:ascii="Times New Roman" w:hAnsi="Times New Roman" w:cs="Times New Roman"/>
          <w:spacing w:val="4"/>
          <w:sz w:val="20"/>
          <w:szCs w:val="20"/>
        </w:rPr>
        <w:t xml:space="preserve"> </w:t>
      </w:r>
      <w:r w:rsidR="00985B91" w:rsidRPr="00EB66D5">
        <w:rPr>
          <w:rFonts w:ascii="Times New Roman" w:hAnsi="Times New Roman" w:cs="Times New Roman"/>
          <w:spacing w:val="4"/>
          <w:sz w:val="20"/>
          <w:szCs w:val="20"/>
        </w:rPr>
        <w:t xml:space="preserve">рабочих </w:t>
      </w:r>
      <w:r w:rsidR="00344346" w:rsidRPr="00EB66D5">
        <w:rPr>
          <w:rFonts w:ascii="Times New Roman" w:hAnsi="Times New Roman" w:cs="Times New Roman"/>
          <w:spacing w:val="4"/>
          <w:sz w:val="20"/>
          <w:szCs w:val="20"/>
        </w:rPr>
        <w:t xml:space="preserve">дней </w:t>
      </w:r>
      <w:proofErr w:type="gramStart"/>
      <w:r w:rsidR="00344346" w:rsidRPr="00EB66D5">
        <w:rPr>
          <w:rFonts w:ascii="Times New Roman" w:hAnsi="Times New Roman" w:cs="Times New Roman"/>
          <w:spacing w:val="4"/>
          <w:sz w:val="20"/>
          <w:szCs w:val="20"/>
        </w:rPr>
        <w:t>с даты подписания</w:t>
      </w:r>
      <w:proofErr w:type="gramEnd"/>
      <w:r w:rsidR="00344346" w:rsidRPr="00EB66D5">
        <w:rPr>
          <w:rFonts w:ascii="Times New Roman" w:hAnsi="Times New Roman" w:cs="Times New Roman"/>
          <w:spacing w:val="4"/>
          <w:sz w:val="20"/>
          <w:szCs w:val="20"/>
        </w:rPr>
        <w:t xml:space="preserve"> заказчиком документа о приемке товара</w:t>
      </w:r>
      <w:r w:rsidR="00991FBC" w:rsidRPr="00EB66D5">
        <w:rPr>
          <w:rFonts w:ascii="Times New Roman" w:hAnsi="Times New Roman" w:cs="Times New Roman"/>
          <w:spacing w:val="4"/>
          <w:sz w:val="20"/>
          <w:szCs w:val="20"/>
        </w:rPr>
        <w:t xml:space="preserve"> (товарной накладной</w:t>
      </w:r>
      <w:r w:rsidR="000D1933" w:rsidRPr="00EB66D5">
        <w:rPr>
          <w:rFonts w:ascii="Times New Roman" w:hAnsi="Times New Roman" w:cs="Times New Roman"/>
          <w:spacing w:val="4"/>
          <w:sz w:val="20"/>
          <w:szCs w:val="20"/>
        </w:rPr>
        <w:t xml:space="preserve"> или </w:t>
      </w:r>
      <w:r w:rsidR="000F3138" w:rsidRPr="00EB66D5">
        <w:rPr>
          <w:rFonts w:ascii="Times New Roman" w:hAnsi="Times New Roman" w:cs="Times New Roman"/>
          <w:sz w:val="20"/>
          <w:szCs w:val="20"/>
        </w:rPr>
        <w:t>иного первичного учетного документа</w:t>
      </w:r>
      <w:r w:rsidR="00991FBC" w:rsidRPr="00EB66D5">
        <w:rPr>
          <w:rFonts w:ascii="Times New Roman" w:hAnsi="Times New Roman" w:cs="Times New Roman"/>
          <w:spacing w:val="4"/>
          <w:sz w:val="20"/>
          <w:szCs w:val="20"/>
        </w:rPr>
        <w:t>)</w:t>
      </w:r>
      <w:r w:rsidR="00344346" w:rsidRPr="00EB66D5">
        <w:rPr>
          <w:rFonts w:ascii="Times New Roman" w:hAnsi="Times New Roman" w:cs="Times New Roman"/>
          <w:spacing w:val="4"/>
          <w:sz w:val="20"/>
          <w:szCs w:val="20"/>
        </w:rPr>
        <w:t>.</w:t>
      </w:r>
      <w:r w:rsidR="00344346" w:rsidRPr="00EB66D5">
        <w:rPr>
          <w:rFonts w:ascii="Times New Roman" w:hAnsi="Times New Roman" w:cs="Times New Roman"/>
          <w:bCs/>
          <w:sz w:val="20"/>
          <w:szCs w:val="20"/>
        </w:rPr>
        <w:t xml:space="preserve"> </w:t>
      </w:r>
    </w:p>
    <w:p w:rsidR="00344346" w:rsidRPr="00EB66D5" w:rsidRDefault="00354264" w:rsidP="006E5B5F">
      <w:pPr>
        <w:tabs>
          <w:tab w:val="left" w:pos="600"/>
        </w:tabs>
        <w:spacing w:after="0" w:line="240" w:lineRule="auto"/>
        <w:ind w:right="-2"/>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2.4.</w:t>
      </w:r>
      <w:r w:rsidR="00344346" w:rsidRPr="00EB66D5">
        <w:rPr>
          <w:rFonts w:ascii="Times New Roman" w:hAnsi="Times New Roman" w:cs="Times New Roman"/>
          <w:sz w:val="20"/>
          <w:szCs w:val="20"/>
        </w:rPr>
        <w:t xml:space="preserve"> Обязательства по оплате поставленного товара считаются выполненными в день списания денежных средств со счетов Заказчика.</w:t>
      </w:r>
    </w:p>
    <w:p w:rsidR="00344346" w:rsidRPr="00EB66D5" w:rsidRDefault="00354264" w:rsidP="006E5B5F">
      <w:pPr>
        <w:tabs>
          <w:tab w:val="left" w:pos="600"/>
        </w:tabs>
        <w:spacing w:after="0" w:line="240" w:lineRule="auto"/>
        <w:ind w:right="-2"/>
        <w:jc w:val="both"/>
        <w:rPr>
          <w:rFonts w:ascii="Times New Roman" w:hAnsi="Times New Roman" w:cs="Times New Roman"/>
          <w:sz w:val="20"/>
          <w:szCs w:val="20"/>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2.5.</w:t>
      </w:r>
      <w:r w:rsidR="00344346" w:rsidRPr="00EB66D5">
        <w:rPr>
          <w:rFonts w:ascii="Times New Roman" w:hAnsi="Times New Roman" w:cs="Times New Roman"/>
          <w:sz w:val="20"/>
          <w:szCs w:val="20"/>
        </w:rPr>
        <w:t xml:space="preserve">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0F3138" w:rsidRPr="00EB66D5">
        <w:rPr>
          <w:rFonts w:ascii="Times New Roman" w:hAnsi="Times New Roman" w:cs="Times New Roman"/>
          <w:sz w:val="20"/>
          <w:szCs w:val="20"/>
        </w:rPr>
        <w:t>Договоре</w:t>
      </w:r>
      <w:r w:rsidR="00344346" w:rsidRPr="00EB66D5">
        <w:rPr>
          <w:rFonts w:ascii="Times New Roman" w:hAnsi="Times New Roman" w:cs="Times New Roman"/>
          <w:sz w:val="20"/>
          <w:szCs w:val="20"/>
        </w:rPr>
        <w:t xml:space="preserve">  реквизитам Поставщика, несет Поставщик.</w:t>
      </w:r>
    </w:p>
    <w:p w:rsidR="00344346" w:rsidRPr="00EB66D5"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kern w:val="0"/>
          <w:sz w:val="20"/>
          <w:szCs w:val="20"/>
          <w:lang w:eastAsia="en-US"/>
        </w:rPr>
      </w:pPr>
      <w:r w:rsidRPr="00EB66D5">
        <w:rPr>
          <w:rFonts w:ascii="Times New Roman" w:hAnsi="Times New Roman" w:cs="Times New Roman"/>
          <w:b/>
          <w:sz w:val="20"/>
          <w:szCs w:val="20"/>
        </w:rPr>
        <w:tab/>
      </w:r>
      <w:r w:rsidR="00344346" w:rsidRPr="00EB66D5">
        <w:rPr>
          <w:rFonts w:ascii="Times New Roman" w:hAnsi="Times New Roman" w:cs="Times New Roman"/>
          <w:b/>
          <w:sz w:val="20"/>
          <w:szCs w:val="20"/>
        </w:rPr>
        <w:t>2.6.</w:t>
      </w:r>
      <w:r w:rsidR="00344346" w:rsidRPr="00EB66D5">
        <w:rPr>
          <w:rFonts w:ascii="Times New Roman" w:hAnsi="Times New Roman" w:cs="Times New Roman"/>
          <w:sz w:val="20"/>
          <w:szCs w:val="20"/>
        </w:rPr>
        <w:t xml:space="preserve"> </w:t>
      </w:r>
      <w:r w:rsidR="00344346" w:rsidRPr="00EB66D5">
        <w:rPr>
          <w:rFonts w:ascii="Times New Roman" w:hAnsi="Times New Roman" w:cs="Times New Roman"/>
          <w:kern w:val="0"/>
          <w:sz w:val="20"/>
          <w:szCs w:val="20"/>
          <w:lang w:eastAsia="en-US"/>
        </w:rPr>
        <w:t xml:space="preserve">При исполнении </w:t>
      </w:r>
      <w:r w:rsidR="000F3138" w:rsidRPr="00EB66D5">
        <w:rPr>
          <w:rFonts w:ascii="Times New Roman" w:hAnsi="Times New Roman" w:cs="Times New Roman"/>
          <w:kern w:val="0"/>
          <w:sz w:val="20"/>
          <w:szCs w:val="20"/>
          <w:lang w:eastAsia="en-US"/>
        </w:rPr>
        <w:t>Договора</w:t>
      </w:r>
      <w:r w:rsidR="00344346" w:rsidRPr="00EB66D5">
        <w:rPr>
          <w:rFonts w:ascii="Times New Roman" w:hAnsi="Times New Roman" w:cs="Times New Roman"/>
          <w:kern w:val="0"/>
          <w:sz w:val="20"/>
          <w:szCs w:val="20"/>
          <w:lang w:eastAsia="en-US"/>
        </w:rPr>
        <w:t xml:space="preserve"> не допускается перемена Поставщика за исключением случая, если новый Поставщик является правопреемником Поставщика по </w:t>
      </w:r>
      <w:r w:rsidR="000F3138" w:rsidRPr="00EB66D5">
        <w:rPr>
          <w:rFonts w:ascii="Times New Roman" w:hAnsi="Times New Roman" w:cs="Times New Roman"/>
          <w:kern w:val="0"/>
          <w:sz w:val="20"/>
          <w:szCs w:val="20"/>
          <w:lang w:eastAsia="en-US"/>
        </w:rPr>
        <w:t>Договору</w:t>
      </w:r>
      <w:r w:rsidR="00344346" w:rsidRPr="00EB66D5">
        <w:rPr>
          <w:rFonts w:ascii="Times New Roman" w:hAnsi="Times New Roman" w:cs="Times New Roman"/>
          <w:kern w:val="0"/>
          <w:sz w:val="20"/>
          <w:szCs w:val="20"/>
          <w:lang w:eastAsia="en-US"/>
        </w:rPr>
        <w:t xml:space="preserve"> вследствие реорганизации юридического лица в форме преобразования, слияния или присоединения.</w:t>
      </w:r>
    </w:p>
    <w:p w:rsidR="00344346" w:rsidRPr="00EB66D5" w:rsidRDefault="00344346" w:rsidP="006E5B5F">
      <w:pPr>
        <w:tabs>
          <w:tab w:val="left" w:pos="600"/>
        </w:tabs>
        <w:suppressAutoHyphens w:val="0"/>
        <w:autoSpaceDE w:val="0"/>
        <w:autoSpaceDN w:val="0"/>
        <w:adjustRightInd w:val="0"/>
        <w:spacing w:after="0" w:line="240" w:lineRule="auto"/>
        <w:jc w:val="both"/>
        <w:rPr>
          <w:rFonts w:ascii="Times New Roman" w:hAnsi="Times New Roman" w:cs="Times New Roman"/>
          <w:kern w:val="0"/>
          <w:sz w:val="20"/>
          <w:szCs w:val="20"/>
          <w:lang w:eastAsia="en-US"/>
        </w:rPr>
      </w:pPr>
    </w:p>
    <w:p w:rsidR="00354264" w:rsidRPr="00EB66D5" w:rsidRDefault="00344346" w:rsidP="00354264">
      <w:pPr>
        <w:suppressAutoHyphens w:val="0"/>
        <w:autoSpaceDE w:val="0"/>
        <w:spacing w:after="0" w:line="100" w:lineRule="atLeast"/>
        <w:jc w:val="center"/>
        <w:rPr>
          <w:rFonts w:ascii="Times New Roman" w:hAnsi="Times New Roman" w:cs="Times New Roman"/>
          <w:b/>
          <w:sz w:val="20"/>
          <w:szCs w:val="20"/>
        </w:rPr>
      </w:pPr>
      <w:r w:rsidRPr="00EB66D5">
        <w:rPr>
          <w:rFonts w:ascii="Times New Roman" w:hAnsi="Times New Roman" w:cs="Times New Roman"/>
          <w:b/>
          <w:sz w:val="20"/>
          <w:szCs w:val="20"/>
        </w:rPr>
        <w:t xml:space="preserve">3. </w:t>
      </w:r>
      <w:r w:rsidR="00354264" w:rsidRPr="00EB66D5">
        <w:rPr>
          <w:rFonts w:ascii="Times New Roman" w:hAnsi="Times New Roman" w:cs="Times New Roman"/>
          <w:b/>
          <w:sz w:val="20"/>
          <w:szCs w:val="20"/>
        </w:rPr>
        <w:t>КАЧЕСТВО ТОВАРА, ПОРЯДОК ПРИЕМКИ И ЭКСПЕРТИЗЫ РЕЗУЛЬТАТОВ,</w:t>
      </w:r>
    </w:p>
    <w:p w:rsidR="00354264" w:rsidRPr="00EB66D5" w:rsidRDefault="00354264" w:rsidP="00354264">
      <w:pPr>
        <w:suppressAutoHyphens w:val="0"/>
        <w:autoSpaceDE w:val="0"/>
        <w:spacing w:after="0" w:line="100" w:lineRule="atLeast"/>
        <w:jc w:val="center"/>
        <w:rPr>
          <w:rFonts w:ascii="Times New Roman" w:hAnsi="Times New Roman" w:cs="Times New Roman"/>
          <w:b/>
          <w:sz w:val="20"/>
          <w:szCs w:val="20"/>
        </w:rPr>
      </w:pPr>
      <w:proofErr w:type="gramStart"/>
      <w:r w:rsidRPr="00EB66D5">
        <w:rPr>
          <w:rFonts w:ascii="Times New Roman" w:hAnsi="Times New Roman" w:cs="Times New Roman"/>
          <w:b/>
          <w:sz w:val="20"/>
          <w:szCs w:val="20"/>
        </w:rPr>
        <w:t>ПРЕДУСМОТРЕННЫХ</w:t>
      </w:r>
      <w:proofErr w:type="gramEnd"/>
      <w:r w:rsidRPr="00EB66D5">
        <w:rPr>
          <w:rFonts w:ascii="Times New Roman" w:hAnsi="Times New Roman" w:cs="Times New Roman"/>
          <w:b/>
          <w:sz w:val="20"/>
          <w:szCs w:val="20"/>
        </w:rPr>
        <w:t xml:space="preserve"> ДОГОВОРОМ</w:t>
      </w:r>
    </w:p>
    <w:p w:rsidR="000F3138" w:rsidRPr="00EB66D5" w:rsidRDefault="000F3138" w:rsidP="00354264">
      <w:pPr>
        <w:spacing w:after="0" w:line="100" w:lineRule="atLeast"/>
        <w:ind w:firstLine="708"/>
        <w:jc w:val="both"/>
        <w:rPr>
          <w:rFonts w:ascii="Times New Roman" w:hAnsi="Times New Roman"/>
          <w:sz w:val="20"/>
          <w:szCs w:val="20"/>
        </w:rPr>
      </w:pPr>
      <w:r w:rsidRPr="00EB66D5">
        <w:rPr>
          <w:rFonts w:ascii="Times New Roman" w:hAnsi="Times New Roman"/>
          <w:b/>
          <w:sz w:val="20"/>
          <w:szCs w:val="20"/>
        </w:rPr>
        <w:t>3.1</w:t>
      </w:r>
      <w:r w:rsidRPr="00EB66D5">
        <w:rPr>
          <w:rFonts w:ascii="Times New Roman" w:hAnsi="Times New Roman"/>
          <w:sz w:val="20"/>
          <w:szCs w:val="20"/>
        </w:rPr>
        <w:t>. Поставляемый товар должен соответствовать требованиям, указанным в Спецификации</w:t>
      </w:r>
      <w:r w:rsidR="00354264" w:rsidRPr="00EB66D5">
        <w:rPr>
          <w:rFonts w:ascii="Times New Roman" w:hAnsi="Times New Roman"/>
          <w:sz w:val="20"/>
          <w:szCs w:val="20"/>
        </w:rPr>
        <w:t xml:space="preserve">          </w:t>
      </w:r>
      <w:r w:rsidR="007C0378" w:rsidRPr="00EB66D5">
        <w:rPr>
          <w:rFonts w:ascii="Times New Roman" w:hAnsi="Times New Roman"/>
          <w:sz w:val="20"/>
          <w:szCs w:val="20"/>
        </w:rPr>
        <w:t xml:space="preserve">                 (Приложение</w:t>
      </w:r>
      <w:r w:rsidR="00354264" w:rsidRPr="00EB66D5">
        <w:rPr>
          <w:rFonts w:ascii="Times New Roman" w:hAnsi="Times New Roman"/>
          <w:sz w:val="20"/>
          <w:szCs w:val="20"/>
        </w:rPr>
        <w:t>)</w:t>
      </w:r>
      <w:r w:rsidRPr="00EB66D5">
        <w:rPr>
          <w:rFonts w:ascii="Times New Roman" w:hAnsi="Times New Roman"/>
          <w:sz w:val="20"/>
          <w:szCs w:val="20"/>
        </w:rPr>
        <w:t>, что подтверждается Поставщиком в товарно-сопроводительных документах, указанных в Спецификации</w:t>
      </w:r>
      <w:r w:rsidR="007C0378" w:rsidRPr="00EB66D5">
        <w:rPr>
          <w:rFonts w:ascii="Times New Roman" w:hAnsi="Times New Roman"/>
          <w:sz w:val="20"/>
          <w:szCs w:val="20"/>
        </w:rPr>
        <w:t xml:space="preserve"> (Приложение</w:t>
      </w:r>
      <w:r w:rsidR="00354264" w:rsidRPr="00EB66D5">
        <w:rPr>
          <w:rFonts w:ascii="Times New Roman" w:hAnsi="Times New Roman"/>
          <w:sz w:val="20"/>
          <w:szCs w:val="20"/>
        </w:rPr>
        <w:t>)</w:t>
      </w:r>
      <w:r w:rsidRPr="00EB66D5">
        <w:rPr>
          <w:rFonts w:ascii="Times New Roman" w:hAnsi="Times New Roman"/>
          <w:sz w:val="20"/>
          <w:szCs w:val="20"/>
        </w:rPr>
        <w:t xml:space="preserve">. </w:t>
      </w:r>
    </w:p>
    <w:p w:rsidR="000F3138" w:rsidRPr="00EB66D5" w:rsidRDefault="000F3138" w:rsidP="00354264">
      <w:pPr>
        <w:spacing w:after="0" w:line="100" w:lineRule="atLeast"/>
        <w:ind w:firstLine="708"/>
        <w:jc w:val="both"/>
        <w:rPr>
          <w:rFonts w:ascii="Times New Roman" w:hAnsi="Times New Roman"/>
          <w:sz w:val="20"/>
          <w:szCs w:val="20"/>
        </w:rPr>
      </w:pPr>
      <w:r w:rsidRPr="00EB66D5">
        <w:rPr>
          <w:rFonts w:ascii="Times New Roman" w:hAnsi="Times New Roman"/>
          <w:b/>
          <w:sz w:val="20"/>
          <w:szCs w:val="20"/>
        </w:rPr>
        <w:lastRenderedPageBreak/>
        <w:t>3.2.</w:t>
      </w:r>
      <w:r w:rsidRPr="00EB66D5">
        <w:rPr>
          <w:rFonts w:ascii="Times New Roman" w:hAnsi="Times New Roman"/>
          <w:sz w:val="20"/>
          <w:szCs w:val="20"/>
        </w:rPr>
        <w:t xml:space="preserve"> Товар считается принятым Заказчиком с момента подписания товарной накладной или иного первичного учетного документа (далее – накладная) лицами, уполномоченными Заказчиком.</w:t>
      </w:r>
    </w:p>
    <w:p w:rsidR="00FD09E3" w:rsidRPr="00EB66D5" w:rsidRDefault="000F3138" w:rsidP="00354264">
      <w:pPr>
        <w:spacing w:after="0" w:line="100" w:lineRule="atLeast"/>
        <w:ind w:firstLine="708"/>
        <w:jc w:val="both"/>
        <w:rPr>
          <w:rFonts w:ascii="Times New Roman" w:hAnsi="Times New Roman"/>
          <w:sz w:val="20"/>
          <w:szCs w:val="20"/>
        </w:rPr>
      </w:pPr>
      <w:r w:rsidRPr="00EB66D5">
        <w:rPr>
          <w:rFonts w:ascii="Times New Roman" w:hAnsi="Times New Roman"/>
          <w:b/>
          <w:sz w:val="20"/>
          <w:szCs w:val="20"/>
        </w:rPr>
        <w:t>3.3.</w:t>
      </w:r>
      <w:r w:rsidRPr="00EB66D5">
        <w:rPr>
          <w:rFonts w:ascii="Times New Roman" w:hAnsi="Times New Roman"/>
          <w:sz w:val="20"/>
          <w:szCs w:val="20"/>
        </w:rPr>
        <w:t xml:space="preserve"> Приемка товара по количеству осуществляются Заказчиком в момент получения Товара, по качеству - в течение 2 рабочих дней с момента получения товара</w:t>
      </w:r>
    </w:p>
    <w:p w:rsidR="000F3138" w:rsidRPr="00EB66D5" w:rsidRDefault="000F3138" w:rsidP="00354264">
      <w:pPr>
        <w:spacing w:after="0" w:line="100" w:lineRule="atLeast"/>
        <w:ind w:firstLine="708"/>
        <w:jc w:val="both"/>
        <w:rPr>
          <w:rFonts w:ascii="Times New Roman" w:hAnsi="Times New Roman" w:cs="Times New Roman"/>
          <w:sz w:val="20"/>
          <w:szCs w:val="20"/>
        </w:rPr>
      </w:pPr>
      <w:r w:rsidRPr="00EB66D5">
        <w:rPr>
          <w:rFonts w:ascii="Times New Roman" w:hAnsi="Times New Roman"/>
          <w:b/>
          <w:sz w:val="20"/>
          <w:szCs w:val="20"/>
        </w:rPr>
        <w:t>3.3.1.</w:t>
      </w:r>
      <w:r w:rsidRPr="00EB66D5">
        <w:rPr>
          <w:rFonts w:ascii="Times New Roman" w:hAnsi="Times New Roman"/>
          <w:sz w:val="20"/>
          <w:szCs w:val="20"/>
        </w:rPr>
        <w:t xml:space="preserve"> Приемка товара по качеству производится Заказчиком</w:t>
      </w:r>
      <w:r w:rsidR="00FD09E3" w:rsidRPr="00EB66D5">
        <w:rPr>
          <w:rFonts w:ascii="Times New Roman" w:hAnsi="Times New Roman"/>
          <w:sz w:val="20"/>
          <w:szCs w:val="20"/>
        </w:rPr>
        <w:t xml:space="preserve"> по месту нахождения Заказчика</w:t>
      </w:r>
      <w:r w:rsidRPr="00EB66D5">
        <w:rPr>
          <w:rFonts w:ascii="Times New Roman" w:hAnsi="Times New Roman"/>
          <w:sz w:val="20"/>
          <w:szCs w:val="20"/>
        </w:rPr>
        <w:t xml:space="preserve">, </w:t>
      </w:r>
      <w:r w:rsidRPr="00EB66D5">
        <w:rPr>
          <w:rFonts w:ascii="Times New Roman" w:hAnsi="Times New Roman" w:cs="Times New Roman"/>
          <w:sz w:val="20"/>
          <w:szCs w:val="20"/>
        </w:rPr>
        <w:t xml:space="preserve">путем проверки соответствия товара предъявляемым к нему настоящим Договором требованиям, с учетом данных товарно-сопроводительных документов, содержащих данные о качестве Товара, проверки комплектности Товара, его маркировки, соблюдения требований к перевозке Товара и другое. </w:t>
      </w:r>
    </w:p>
    <w:p w:rsidR="000F3138" w:rsidRPr="00EB66D5" w:rsidRDefault="000F3138" w:rsidP="00354264">
      <w:pPr>
        <w:spacing w:after="0" w:line="100" w:lineRule="atLeast"/>
        <w:ind w:firstLine="708"/>
        <w:jc w:val="both"/>
        <w:rPr>
          <w:rFonts w:ascii="Times New Roman" w:hAnsi="Times New Roman" w:cs="Times New Roman"/>
          <w:sz w:val="20"/>
          <w:szCs w:val="20"/>
        </w:rPr>
      </w:pPr>
      <w:r w:rsidRPr="00EB66D5">
        <w:rPr>
          <w:rFonts w:ascii="Times New Roman" w:hAnsi="Times New Roman" w:cs="Times New Roman"/>
          <w:b/>
          <w:sz w:val="20"/>
          <w:szCs w:val="20"/>
        </w:rPr>
        <w:t>3.3.2.</w:t>
      </w:r>
      <w:r w:rsidRPr="00EB66D5">
        <w:rPr>
          <w:rFonts w:ascii="Times New Roman" w:hAnsi="Times New Roman" w:cs="Times New Roman"/>
          <w:sz w:val="20"/>
          <w:szCs w:val="20"/>
        </w:rPr>
        <w:t xml:space="preserve"> При наличии сомнений </w:t>
      </w:r>
      <w:proofErr w:type="gramStart"/>
      <w:r w:rsidRPr="00EB66D5">
        <w:rPr>
          <w:rFonts w:ascii="Times New Roman" w:hAnsi="Times New Roman" w:cs="Times New Roman"/>
          <w:sz w:val="20"/>
          <w:szCs w:val="20"/>
        </w:rPr>
        <w:t>в</w:t>
      </w:r>
      <w:proofErr w:type="gramEnd"/>
      <w:r w:rsidRPr="00EB66D5">
        <w:rPr>
          <w:rFonts w:ascii="Times New Roman" w:hAnsi="Times New Roman" w:cs="Times New Roman"/>
          <w:sz w:val="20"/>
          <w:szCs w:val="20"/>
        </w:rPr>
        <w:t>:</w:t>
      </w:r>
    </w:p>
    <w:p w:rsidR="000F3138" w:rsidRPr="00EB66D5" w:rsidRDefault="000F3138" w:rsidP="000F3138">
      <w:pPr>
        <w:spacing w:after="0" w:line="100" w:lineRule="atLeast"/>
        <w:jc w:val="both"/>
        <w:rPr>
          <w:rFonts w:ascii="Times New Roman" w:hAnsi="Times New Roman" w:cs="Times New Roman"/>
          <w:sz w:val="20"/>
          <w:szCs w:val="20"/>
        </w:rPr>
      </w:pPr>
      <w:r w:rsidRPr="00EB66D5">
        <w:rPr>
          <w:rFonts w:ascii="Times New Roman" w:hAnsi="Times New Roman" w:cs="Times New Roman"/>
          <w:sz w:val="20"/>
          <w:szCs w:val="20"/>
        </w:rPr>
        <w:t xml:space="preserve">- </w:t>
      </w:r>
      <w:proofErr w:type="gramStart"/>
      <w:r w:rsidRPr="00EB66D5">
        <w:rPr>
          <w:rFonts w:ascii="Times New Roman" w:hAnsi="Times New Roman" w:cs="Times New Roman"/>
          <w:sz w:val="20"/>
          <w:szCs w:val="20"/>
        </w:rPr>
        <w:t>качестве</w:t>
      </w:r>
      <w:proofErr w:type="gramEnd"/>
      <w:r w:rsidRPr="00EB66D5">
        <w:rPr>
          <w:rFonts w:ascii="Times New Roman" w:hAnsi="Times New Roman" w:cs="Times New Roman"/>
          <w:sz w:val="20"/>
          <w:szCs w:val="20"/>
        </w:rPr>
        <w:t xml:space="preserve"> товара;</w:t>
      </w:r>
    </w:p>
    <w:p w:rsidR="000F3138" w:rsidRPr="00EB66D5" w:rsidRDefault="000F3138" w:rsidP="000F3138">
      <w:pPr>
        <w:spacing w:after="0" w:line="100" w:lineRule="atLeast"/>
        <w:jc w:val="both"/>
        <w:rPr>
          <w:rFonts w:ascii="Times New Roman" w:hAnsi="Times New Roman" w:cs="Times New Roman"/>
          <w:sz w:val="20"/>
          <w:szCs w:val="20"/>
        </w:rPr>
      </w:pPr>
      <w:r w:rsidRPr="00EB66D5">
        <w:rPr>
          <w:rFonts w:ascii="Times New Roman" w:hAnsi="Times New Roman" w:cs="Times New Roman"/>
          <w:sz w:val="20"/>
          <w:szCs w:val="20"/>
        </w:rPr>
        <w:t xml:space="preserve">- </w:t>
      </w:r>
      <w:proofErr w:type="gramStart"/>
      <w:r w:rsidRPr="00EB66D5">
        <w:rPr>
          <w:rFonts w:ascii="Times New Roman" w:hAnsi="Times New Roman" w:cs="Times New Roman"/>
          <w:sz w:val="20"/>
          <w:szCs w:val="20"/>
        </w:rPr>
        <w:t>несоответствии</w:t>
      </w:r>
      <w:proofErr w:type="gramEnd"/>
      <w:r w:rsidRPr="00EB66D5">
        <w:rPr>
          <w:rFonts w:ascii="Times New Roman" w:hAnsi="Times New Roman" w:cs="Times New Roman"/>
          <w:sz w:val="20"/>
          <w:szCs w:val="20"/>
        </w:rPr>
        <w:t xml:space="preserve"> поставляемого Товара данным, содержащимся в сопроводительных документах; </w:t>
      </w:r>
    </w:p>
    <w:p w:rsidR="000F3138" w:rsidRPr="00EB66D5" w:rsidRDefault="000F3138" w:rsidP="000F3138">
      <w:pPr>
        <w:spacing w:after="0" w:line="100" w:lineRule="atLeast"/>
        <w:jc w:val="both"/>
        <w:rPr>
          <w:rFonts w:ascii="Times New Roman" w:hAnsi="Times New Roman" w:cs="Times New Roman"/>
          <w:sz w:val="20"/>
          <w:szCs w:val="20"/>
        </w:rPr>
      </w:pPr>
      <w:r w:rsidRPr="00EB66D5">
        <w:rPr>
          <w:rFonts w:ascii="Times New Roman" w:hAnsi="Times New Roman" w:cs="Times New Roman"/>
          <w:sz w:val="20"/>
          <w:szCs w:val="20"/>
        </w:rPr>
        <w:t xml:space="preserve">- </w:t>
      </w:r>
      <w:proofErr w:type="gramStart"/>
      <w:r w:rsidRPr="00EB66D5">
        <w:rPr>
          <w:rFonts w:ascii="Times New Roman" w:hAnsi="Times New Roman" w:cs="Times New Roman"/>
          <w:sz w:val="20"/>
          <w:szCs w:val="20"/>
        </w:rPr>
        <w:t>нарушении</w:t>
      </w:r>
      <w:proofErr w:type="gramEnd"/>
      <w:r w:rsidRPr="00EB66D5">
        <w:rPr>
          <w:rFonts w:ascii="Times New Roman" w:hAnsi="Times New Roman" w:cs="Times New Roman"/>
          <w:sz w:val="20"/>
          <w:szCs w:val="20"/>
        </w:rPr>
        <w:t xml:space="preserve"> условий поставки товара (сроки, комплектность и др.);</w:t>
      </w:r>
    </w:p>
    <w:p w:rsidR="000F3138" w:rsidRPr="00EB66D5" w:rsidRDefault="000F3138" w:rsidP="000F3138">
      <w:pPr>
        <w:spacing w:after="0" w:line="100" w:lineRule="atLeast"/>
        <w:jc w:val="both"/>
        <w:rPr>
          <w:rFonts w:ascii="Times New Roman" w:hAnsi="Times New Roman" w:cs="Times New Roman"/>
          <w:sz w:val="20"/>
          <w:szCs w:val="20"/>
        </w:rPr>
      </w:pPr>
      <w:r w:rsidRPr="00EB66D5">
        <w:rPr>
          <w:rFonts w:ascii="Times New Roman" w:hAnsi="Times New Roman" w:cs="Times New Roman"/>
          <w:sz w:val="20"/>
          <w:szCs w:val="20"/>
        </w:rPr>
        <w:t xml:space="preserve">- </w:t>
      </w:r>
      <w:proofErr w:type="gramStart"/>
      <w:r w:rsidRPr="00EB66D5">
        <w:rPr>
          <w:rFonts w:ascii="Times New Roman" w:hAnsi="Times New Roman" w:cs="Times New Roman"/>
          <w:sz w:val="20"/>
          <w:szCs w:val="20"/>
        </w:rPr>
        <w:t>соблюдении</w:t>
      </w:r>
      <w:proofErr w:type="gramEnd"/>
      <w:r w:rsidRPr="00EB66D5">
        <w:rPr>
          <w:rFonts w:ascii="Times New Roman" w:hAnsi="Times New Roman" w:cs="Times New Roman"/>
          <w:sz w:val="20"/>
          <w:szCs w:val="20"/>
        </w:rPr>
        <w:t xml:space="preserve">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0F3138" w:rsidRPr="00EB66D5" w:rsidRDefault="000F3138" w:rsidP="000F3138">
      <w:pPr>
        <w:spacing w:after="0" w:line="100" w:lineRule="atLeast"/>
        <w:jc w:val="both"/>
        <w:rPr>
          <w:rFonts w:ascii="Times New Roman" w:hAnsi="Times New Roman" w:cs="Times New Roman"/>
          <w:sz w:val="20"/>
          <w:szCs w:val="20"/>
        </w:rPr>
      </w:pPr>
      <w:r w:rsidRPr="00EB66D5">
        <w:rPr>
          <w:rFonts w:ascii="Times New Roman" w:hAnsi="Times New Roman" w:cs="Times New Roman"/>
          <w:sz w:val="20"/>
          <w:szCs w:val="20"/>
        </w:rPr>
        <w:t xml:space="preserve">- иных случаях 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товара и оформления ее результатов, установленные настоящим Договором, приостанавливаются до момента ознакомления Заказчика с результатами экспертизы. На время проведения экспертизы, при наличии согласия Заказчика, Товар может быть оставлен на территории Заказчика.  </w:t>
      </w:r>
    </w:p>
    <w:p w:rsidR="000F3138" w:rsidRPr="00EB66D5" w:rsidRDefault="000F3138" w:rsidP="00354264">
      <w:pPr>
        <w:spacing w:after="0" w:line="100" w:lineRule="atLeast"/>
        <w:ind w:firstLine="708"/>
        <w:jc w:val="both"/>
        <w:rPr>
          <w:rFonts w:ascii="Times New Roman" w:hAnsi="Times New Roman" w:cs="Times New Roman"/>
          <w:sz w:val="20"/>
          <w:szCs w:val="20"/>
        </w:rPr>
      </w:pPr>
      <w:r w:rsidRPr="00EB66D5">
        <w:rPr>
          <w:rFonts w:ascii="Times New Roman" w:hAnsi="Times New Roman" w:cs="Times New Roman"/>
          <w:b/>
          <w:sz w:val="20"/>
          <w:szCs w:val="20"/>
        </w:rPr>
        <w:t>3.3.3.</w:t>
      </w:r>
      <w:r w:rsidRPr="00EB66D5">
        <w:rPr>
          <w:rFonts w:ascii="Times New Roman" w:hAnsi="Times New Roman" w:cs="Times New Roman"/>
          <w:sz w:val="20"/>
          <w:szCs w:val="20"/>
        </w:rPr>
        <w:t xml:space="preserve"> В случае обнаружения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документ о приемке товара подписывается Заказчиком с учетом Акта о расхождении.</w:t>
      </w:r>
    </w:p>
    <w:p w:rsidR="000F3138" w:rsidRPr="00EB66D5" w:rsidRDefault="000F3138" w:rsidP="00354264">
      <w:pPr>
        <w:spacing w:after="0" w:line="100" w:lineRule="atLeast"/>
        <w:ind w:firstLine="708"/>
        <w:jc w:val="both"/>
        <w:rPr>
          <w:rFonts w:ascii="Times New Roman" w:hAnsi="Times New Roman"/>
          <w:sz w:val="20"/>
          <w:szCs w:val="20"/>
        </w:rPr>
      </w:pPr>
      <w:r w:rsidRPr="00EB66D5">
        <w:rPr>
          <w:rFonts w:ascii="Times New Roman" w:hAnsi="Times New Roman"/>
          <w:b/>
          <w:sz w:val="20"/>
          <w:szCs w:val="20"/>
        </w:rPr>
        <w:t>3.4.</w:t>
      </w:r>
      <w:r w:rsidRPr="00EB66D5">
        <w:rPr>
          <w:rFonts w:ascii="Times New Roman" w:hAnsi="Times New Roman"/>
          <w:sz w:val="20"/>
          <w:szCs w:val="20"/>
        </w:rPr>
        <w:t xml:space="preserve"> Для проверки результатов, предусмотренных Договором, в части их соответствия условиям Договора, Заказчик проводит их экспертизу. Заказчик осуществляет экспертизу результатов, предусмотренных Договором, включая, </w:t>
      </w:r>
      <w:proofErr w:type="gramStart"/>
      <w:r w:rsidRPr="00EB66D5">
        <w:rPr>
          <w:rFonts w:ascii="Times New Roman" w:hAnsi="Times New Roman"/>
          <w:sz w:val="20"/>
          <w:szCs w:val="20"/>
        </w:rPr>
        <w:t>но</w:t>
      </w:r>
      <w:proofErr w:type="gramEnd"/>
      <w:r w:rsidRPr="00EB66D5">
        <w:rPr>
          <w:rFonts w:ascii="Times New Roman" w:hAnsi="Times New Roman"/>
          <w:sz w:val="20"/>
          <w:szCs w:val="20"/>
        </w:rPr>
        <w:t xml:space="preserve"> не ограничиваясь проверкой:</w:t>
      </w:r>
    </w:p>
    <w:p w:rsidR="000F3138" w:rsidRPr="00EB66D5" w:rsidRDefault="000F3138" w:rsidP="000F3138">
      <w:pPr>
        <w:spacing w:after="0" w:line="100" w:lineRule="atLeast"/>
        <w:jc w:val="both"/>
        <w:rPr>
          <w:rFonts w:ascii="Times New Roman" w:hAnsi="Times New Roman"/>
          <w:sz w:val="20"/>
          <w:szCs w:val="20"/>
        </w:rPr>
      </w:pPr>
      <w:r w:rsidRPr="00EB66D5">
        <w:rPr>
          <w:rFonts w:ascii="Times New Roman" w:hAnsi="Times New Roman"/>
          <w:sz w:val="20"/>
          <w:szCs w:val="20"/>
        </w:rPr>
        <w:t>- соблюдения периодов и сроков поставки, предусмотренных Договором;</w:t>
      </w:r>
    </w:p>
    <w:p w:rsidR="000F3138" w:rsidRPr="00EB66D5" w:rsidRDefault="000F3138" w:rsidP="000F3138">
      <w:pPr>
        <w:spacing w:after="0" w:line="100" w:lineRule="atLeast"/>
        <w:jc w:val="both"/>
        <w:rPr>
          <w:rFonts w:ascii="Times New Roman" w:hAnsi="Times New Roman"/>
          <w:sz w:val="20"/>
          <w:szCs w:val="20"/>
        </w:rPr>
      </w:pPr>
      <w:r w:rsidRPr="00EB66D5">
        <w:rPr>
          <w:rFonts w:ascii="Times New Roman" w:hAnsi="Times New Roman"/>
          <w:sz w:val="20"/>
          <w:szCs w:val="20"/>
        </w:rPr>
        <w:t xml:space="preserve">- четкого и правильного оформления сопроводительной документации на Товар; </w:t>
      </w:r>
    </w:p>
    <w:p w:rsidR="000F3138" w:rsidRPr="00EB66D5" w:rsidRDefault="000F3138" w:rsidP="000F3138">
      <w:pPr>
        <w:spacing w:after="0" w:line="100" w:lineRule="atLeast"/>
        <w:jc w:val="both"/>
        <w:rPr>
          <w:rFonts w:ascii="Times New Roman" w:hAnsi="Times New Roman"/>
          <w:sz w:val="20"/>
          <w:szCs w:val="20"/>
        </w:rPr>
      </w:pPr>
      <w:r w:rsidRPr="00EB66D5">
        <w:rPr>
          <w:rFonts w:ascii="Times New Roman" w:hAnsi="Times New Roman"/>
          <w:sz w:val="20"/>
          <w:szCs w:val="20"/>
        </w:rPr>
        <w:t xml:space="preserve">- своевременности и комплектности предоставляемых сопроводительных документов, удостоверяющих количество, качество, безопасность, комплектность, ассортимент товаров, которые предоставляются вместе с отгружаемым товаром, если иное не предусмотрено условиями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ее результатов, указанные в п. 3.3. настоящего Договора начинают исчисляться с момента ознакомления Заказчика с результатами проведенной экспертизы. </w:t>
      </w:r>
    </w:p>
    <w:p w:rsidR="000F3138" w:rsidRPr="00EB66D5" w:rsidRDefault="000F3138" w:rsidP="00354264">
      <w:pPr>
        <w:spacing w:after="0" w:line="100" w:lineRule="atLeast"/>
        <w:ind w:firstLine="708"/>
        <w:jc w:val="both"/>
        <w:rPr>
          <w:rFonts w:ascii="Times New Roman" w:hAnsi="Times New Roman"/>
          <w:sz w:val="20"/>
          <w:szCs w:val="20"/>
        </w:rPr>
      </w:pPr>
      <w:r w:rsidRPr="00EB66D5">
        <w:rPr>
          <w:rFonts w:ascii="Times New Roman" w:hAnsi="Times New Roman" w:cs="Times New Roman"/>
          <w:b/>
          <w:sz w:val="20"/>
          <w:szCs w:val="20"/>
        </w:rPr>
        <w:t>3.5.</w:t>
      </w:r>
      <w:r w:rsidRPr="00EB66D5">
        <w:rPr>
          <w:rFonts w:ascii="Times New Roman" w:hAnsi="Times New Roman" w:cs="Times New Roman"/>
          <w:b/>
          <w:sz w:val="20"/>
          <w:szCs w:val="20"/>
        </w:rPr>
        <w:tab/>
      </w:r>
      <w:r w:rsidRPr="00EB66D5">
        <w:rPr>
          <w:rFonts w:ascii="Times New Roman" w:hAnsi="Times New Roman" w:cs="Times New Roman"/>
          <w:sz w:val="20"/>
          <w:szCs w:val="20"/>
        </w:rPr>
        <w:t>При осуществлении экспертизы товара силами Заказчика результаты проведенной экспертизы указываются в накладной.</w:t>
      </w:r>
      <w:r w:rsidRPr="00EB66D5">
        <w:rPr>
          <w:rFonts w:ascii="Times New Roman" w:hAnsi="Times New Roman"/>
          <w:sz w:val="20"/>
          <w:szCs w:val="20"/>
        </w:rPr>
        <w:t xml:space="preserve"> В случае проведения экспертизы товара с привлечением экспертов и экспертных организаций результаты такой экспертизы оформляются в виде Заключения, которое подписывается экс</w:t>
      </w:r>
      <w:r w:rsidR="00FD09E3" w:rsidRPr="00EB66D5">
        <w:rPr>
          <w:rFonts w:ascii="Times New Roman" w:hAnsi="Times New Roman"/>
          <w:sz w:val="20"/>
          <w:szCs w:val="20"/>
        </w:rPr>
        <w:t>пертом или</w:t>
      </w:r>
      <w:r w:rsidRPr="00EB66D5">
        <w:rPr>
          <w:rFonts w:ascii="Times New Roman" w:hAnsi="Times New Roman"/>
          <w:sz w:val="20"/>
          <w:szCs w:val="20"/>
        </w:rPr>
        <w:t xml:space="preserve"> уполномоченным представителем экспертной организации.</w:t>
      </w:r>
    </w:p>
    <w:p w:rsidR="000F3138" w:rsidRPr="00EB66D5" w:rsidRDefault="000F3138" w:rsidP="00354264">
      <w:pPr>
        <w:spacing w:after="0" w:line="100" w:lineRule="atLeast"/>
        <w:ind w:right="-2" w:firstLine="708"/>
        <w:jc w:val="both"/>
        <w:rPr>
          <w:rFonts w:ascii="Times New Roman" w:hAnsi="Times New Roman"/>
          <w:sz w:val="20"/>
          <w:szCs w:val="20"/>
        </w:rPr>
      </w:pPr>
      <w:bookmarkStart w:id="0" w:name="_Ref451256801"/>
      <w:r w:rsidRPr="00EB66D5">
        <w:rPr>
          <w:rFonts w:ascii="Times New Roman" w:hAnsi="Times New Roman"/>
          <w:b/>
          <w:sz w:val="20"/>
          <w:szCs w:val="20"/>
        </w:rPr>
        <w:t>3.6.</w:t>
      </w:r>
      <w:r w:rsidRPr="00EB66D5">
        <w:rPr>
          <w:rFonts w:ascii="Times New Roman" w:hAnsi="Times New Roman"/>
          <w:sz w:val="20"/>
          <w:szCs w:val="20"/>
        </w:rPr>
        <w:t xml:space="preserve"> Для проведения экспертизы поставляемого Товара во всех случаях, предусмотренных настоящим Договором, эксперты, экспертные организации имеют право запрашивать у Заказчика и Поставщика дополнительные материалы, относящиеся к </w:t>
      </w:r>
      <w:r w:rsidR="00FD09E3" w:rsidRPr="00EB66D5">
        <w:rPr>
          <w:rFonts w:ascii="Times New Roman" w:hAnsi="Times New Roman"/>
          <w:sz w:val="20"/>
          <w:szCs w:val="20"/>
        </w:rPr>
        <w:t>предмету экспертизы</w:t>
      </w:r>
      <w:r w:rsidRPr="00EB66D5">
        <w:rPr>
          <w:rFonts w:ascii="Times New Roman" w:hAnsi="Times New Roman"/>
          <w:sz w:val="20"/>
          <w:szCs w:val="20"/>
        </w:rPr>
        <w:t>. В случае, если по результатам такой экспертизы установлены нарушения требований Договора, не препятствующие приемке поставляемого товара, в Заключени</w:t>
      </w:r>
      <w:proofErr w:type="gramStart"/>
      <w:r w:rsidRPr="00EB66D5">
        <w:rPr>
          <w:rFonts w:ascii="Times New Roman" w:hAnsi="Times New Roman"/>
          <w:sz w:val="20"/>
          <w:szCs w:val="20"/>
        </w:rPr>
        <w:t>и</w:t>
      </w:r>
      <w:proofErr w:type="gramEnd"/>
      <w:r w:rsidRPr="00EB66D5">
        <w:rPr>
          <w:rFonts w:ascii="Times New Roman" w:hAnsi="Times New Roman"/>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0"/>
    </w:p>
    <w:p w:rsidR="000F3138" w:rsidRPr="00EB66D5" w:rsidRDefault="000F3138" w:rsidP="00354264">
      <w:pPr>
        <w:spacing w:after="0" w:line="100" w:lineRule="atLeast"/>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3.7.</w:t>
      </w:r>
      <w:r w:rsidRPr="00EB66D5">
        <w:rPr>
          <w:rFonts w:ascii="Times New Roman" w:hAnsi="Times New Roman" w:cs="Times New Roman"/>
          <w:sz w:val="20"/>
          <w:szCs w:val="20"/>
        </w:rPr>
        <w:t xml:space="preserve"> </w:t>
      </w:r>
      <w:proofErr w:type="gramStart"/>
      <w:r w:rsidRPr="00EB66D5">
        <w:rPr>
          <w:rFonts w:ascii="Times New Roman" w:hAnsi="Times New Roman" w:cs="Times New Roman"/>
          <w:sz w:val="20"/>
          <w:szCs w:val="20"/>
        </w:rPr>
        <w:t>В случае обнаружения скрытых недостатков товара после его приемки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w:t>
      </w:r>
      <w:proofErr w:type="gramEnd"/>
      <w:r w:rsidRPr="00EB66D5">
        <w:rPr>
          <w:rFonts w:ascii="Times New Roman" w:hAnsi="Times New Roman" w:cs="Times New Roman"/>
          <w:sz w:val="20"/>
          <w:szCs w:val="20"/>
        </w:rPr>
        <w:t xml:space="preserve">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w:t>
      </w:r>
    </w:p>
    <w:p w:rsidR="000F3138" w:rsidRPr="00EB66D5" w:rsidRDefault="000F3138" w:rsidP="00354264">
      <w:pPr>
        <w:spacing w:after="0" w:line="100" w:lineRule="atLeast"/>
        <w:ind w:firstLine="708"/>
        <w:jc w:val="both"/>
        <w:rPr>
          <w:rFonts w:ascii="Times New Roman" w:hAnsi="Times New Roman"/>
          <w:sz w:val="20"/>
          <w:szCs w:val="20"/>
        </w:rPr>
      </w:pPr>
      <w:bookmarkStart w:id="1" w:name="_Ref451257157"/>
      <w:r w:rsidRPr="00EB66D5">
        <w:rPr>
          <w:rFonts w:ascii="Times New Roman" w:hAnsi="Times New Roman"/>
          <w:b/>
          <w:sz w:val="20"/>
          <w:szCs w:val="20"/>
        </w:rPr>
        <w:t>3.8.</w:t>
      </w:r>
      <w:r w:rsidRPr="00EB66D5">
        <w:rPr>
          <w:rFonts w:ascii="Times New Roman" w:hAnsi="Times New Roman"/>
          <w:sz w:val="20"/>
          <w:szCs w:val="20"/>
        </w:rPr>
        <w:t xml:space="preserve"> В случае неприбытия представителя Поставщика в установленный срок, Заказчик производит экспертизу (направление товара на экспертизу) в одностороннем порядке. </w:t>
      </w:r>
      <w:bookmarkEnd w:id="1"/>
    </w:p>
    <w:p w:rsidR="00F61AAA" w:rsidRPr="00EB66D5" w:rsidRDefault="00F61AAA" w:rsidP="005C60E5">
      <w:pPr>
        <w:spacing w:after="0" w:line="240" w:lineRule="auto"/>
        <w:jc w:val="both"/>
        <w:rPr>
          <w:rFonts w:ascii="Times New Roman" w:hAnsi="Times New Roman" w:cs="Times New Roman"/>
          <w:sz w:val="20"/>
          <w:szCs w:val="20"/>
        </w:rPr>
      </w:pPr>
    </w:p>
    <w:p w:rsidR="00354264" w:rsidRPr="00EB66D5" w:rsidRDefault="00354264" w:rsidP="00354264">
      <w:pPr>
        <w:spacing w:after="0" w:line="100" w:lineRule="atLeast"/>
        <w:jc w:val="center"/>
        <w:rPr>
          <w:rFonts w:ascii="Times New Roman" w:hAnsi="Times New Roman" w:cs="Times New Roman"/>
          <w:b/>
          <w:sz w:val="20"/>
          <w:szCs w:val="20"/>
        </w:rPr>
      </w:pPr>
      <w:r w:rsidRPr="00EB66D5">
        <w:rPr>
          <w:rFonts w:ascii="Times New Roman" w:hAnsi="Times New Roman" w:cs="Times New Roman"/>
          <w:b/>
          <w:sz w:val="20"/>
          <w:szCs w:val="20"/>
        </w:rPr>
        <w:t>4. ПРАВА И ОБЯЗАННОСТИ СТОРОН</w:t>
      </w:r>
    </w:p>
    <w:p w:rsidR="00790ED6" w:rsidRPr="00AF1B49" w:rsidRDefault="00354264" w:rsidP="00790ED6">
      <w:pPr>
        <w:pStyle w:val="11"/>
        <w:spacing w:line="240" w:lineRule="auto"/>
        <w:ind w:right="-1" w:firstLine="0"/>
        <w:rPr>
          <w:noProof/>
          <w:sz w:val="20"/>
        </w:rPr>
      </w:pPr>
      <w:r w:rsidRPr="00EB66D5">
        <w:rPr>
          <w:b/>
          <w:sz w:val="20"/>
          <w:lang/>
        </w:rPr>
        <w:tab/>
      </w:r>
      <w:r w:rsidR="00790ED6" w:rsidRPr="00135150">
        <w:rPr>
          <w:b/>
          <w:noProof/>
          <w:sz w:val="20"/>
        </w:rPr>
        <w:t>4.1.</w:t>
      </w:r>
      <w:r w:rsidR="00790ED6" w:rsidRPr="00AF1B49">
        <w:rPr>
          <w:noProof/>
          <w:sz w:val="20"/>
        </w:rPr>
        <w:t> Заказчик обязуется:</w:t>
      </w:r>
    </w:p>
    <w:p w:rsidR="00790ED6" w:rsidRPr="00AF1B49" w:rsidRDefault="00790ED6" w:rsidP="00790ED6">
      <w:pPr>
        <w:pStyle w:val="af2"/>
        <w:ind w:right="-1"/>
        <w:jc w:val="both"/>
        <w:rPr>
          <w:rFonts w:ascii="Times New Roman" w:hAnsi="Times New Roman"/>
          <w:noProof/>
          <w:sz w:val="20"/>
          <w:szCs w:val="20"/>
        </w:rPr>
      </w:pPr>
      <w:r w:rsidRPr="00135150">
        <w:rPr>
          <w:rFonts w:ascii="Times New Roman" w:hAnsi="Times New Roman"/>
          <w:b/>
          <w:noProof/>
          <w:sz w:val="20"/>
          <w:szCs w:val="20"/>
        </w:rPr>
        <w:t>4.1.1.</w:t>
      </w:r>
      <w:r w:rsidRPr="00AF1B49">
        <w:rPr>
          <w:rFonts w:ascii="Times New Roman" w:hAnsi="Times New Roman"/>
          <w:noProof/>
          <w:sz w:val="20"/>
          <w:szCs w:val="20"/>
        </w:rPr>
        <w:t> Обеспечить приемку и оплату услуг в соответствии с условиями Контракта.</w:t>
      </w:r>
    </w:p>
    <w:p w:rsidR="00790ED6" w:rsidRPr="00AF1B49" w:rsidRDefault="00790ED6" w:rsidP="00790ED6">
      <w:pPr>
        <w:pStyle w:val="11"/>
        <w:spacing w:line="240" w:lineRule="auto"/>
        <w:ind w:right="-1" w:firstLine="0"/>
        <w:rPr>
          <w:noProof/>
          <w:sz w:val="20"/>
        </w:rPr>
      </w:pPr>
      <w:r w:rsidRPr="00135150">
        <w:rPr>
          <w:b/>
          <w:noProof/>
          <w:sz w:val="20"/>
        </w:rPr>
        <w:t>4.1.2.</w:t>
      </w:r>
      <w:r w:rsidRPr="00AF1B49">
        <w:rPr>
          <w:noProof/>
          <w:sz w:val="20"/>
        </w:rPr>
        <w:t xml:space="preserve">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w:t>
      </w:r>
    </w:p>
    <w:p w:rsidR="00790ED6" w:rsidRDefault="00790ED6" w:rsidP="00790ED6">
      <w:pPr>
        <w:pStyle w:val="af2"/>
        <w:ind w:right="-1"/>
        <w:jc w:val="both"/>
        <w:rPr>
          <w:rFonts w:ascii="Times New Roman" w:hAnsi="Times New Roman"/>
          <w:noProof/>
          <w:sz w:val="20"/>
          <w:szCs w:val="20"/>
        </w:rPr>
      </w:pPr>
      <w:r w:rsidRPr="00135150">
        <w:rPr>
          <w:rFonts w:ascii="Times New Roman" w:hAnsi="Times New Roman"/>
          <w:b/>
          <w:noProof/>
          <w:sz w:val="20"/>
          <w:szCs w:val="20"/>
        </w:rPr>
        <w:lastRenderedPageBreak/>
        <w:t>4.1.3.</w:t>
      </w:r>
      <w:r w:rsidRPr="00AF1B49">
        <w:rPr>
          <w:rFonts w:ascii="Times New Roman" w:hAnsi="Times New Roman"/>
          <w:noProof/>
          <w:sz w:val="20"/>
          <w:szCs w:val="20"/>
        </w:rPr>
        <w:t> Выполнять иные обязанности, предусмотренные законодательством Российской Федерации и Контрактом.</w:t>
      </w:r>
    </w:p>
    <w:p w:rsidR="00790ED6" w:rsidRPr="00563CDF" w:rsidRDefault="00790ED6" w:rsidP="00790ED6">
      <w:pPr>
        <w:pStyle w:val="af2"/>
        <w:ind w:right="-1"/>
        <w:jc w:val="both"/>
        <w:rPr>
          <w:rFonts w:ascii="Times New Roman" w:hAnsi="Times New Roman"/>
          <w:noProof/>
          <w:sz w:val="20"/>
          <w:szCs w:val="20"/>
        </w:rPr>
      </w:pPr>
      <w:r w:rsidRPr="00563CDF">
        <w:rPr>
          <w:rFonts w:ascii="Times New Roman" w:hAnsi="Times New Roman"/>
          <w:b/>
          <w:noProof/>
          <w:sz w:val="20"/>
        </w:rPr>
        <w:t>4.1.4.</w:t>
      </w:r>
      <w:r w:rsidRPr="00563CDF">
        <w:rPr>
          <w:rFonts w:ascii="Times New Roman" w:hAnsi="Times New Roman"/>
          <w:noProof/>
          <w:sz w:val="20"/>
        </w:rPr>
        <w:t xml:space="preserve"> Взыскивать пени и штрафы, а также требовать возмещения убытков в соответствии с разделом 8 настоящего Контракта.</w:t>
      </w:r>
    </w:p>
    <w:p w:rsidR="00790ED6" w:rsidRPr="00AF1B49" w:rsidRDefault="00790ED6" w:rsidP="00790ED6">
      <w:pPr>
        <w:pStyle w:val="af2"/>
        <w:ind w:right="-1"/>
        <w:jc w:val="both"/>
        <w:rPr>
          <w:rFonts w:ascii="Times New Roman" w:hAnsi="Times New Roman"/>
          <w:noProof/>
          <w:sz w:val="20"/>
          <w:szCs w:val="20"/>
        </w:rPr>
      </w:pPr>
      <w:r w:rsidRPr="00135150">
        <w:rPr>
          <w:rFonts w:ascii="Times New Roman" w:hAnsi="Times New Roman"/>
          <w:b/>
          <w:noProof/>
          <w:sz w:val="20"/>
          <w:szCs w:val="20"/>
        </w:rPr>
        <w:t>4.2.</w:t>
      </w:r>
      <w:r w:rsidRPr="00AF1B49">
        <w:rPr>
          <w:rFonts w:ascii="Times New Roman" w:hAnsi="Times New Roman"/>
          <w:noProof/>
          <w:sz w:val="20"/>
          <w:szCs w:val="20"/>
        </w:rPr>
        <w:t> Заказчик имеет право:</w:t>
      </w:r>
    </w:p>
    <w:p w:rsidR="00790ED6" w:rsidRPr="00AF1B49" w:rsidRDefault="00790ED6" w:rsidP="00790ED6">
      <w:pPr>
        <w:tabs>
          <w:tab w:val="left" w:pos="709"/>
        </w:tabs>
        <w:spacing w:after="0" w:line="240" w:lineRule="auto"/>
        <w:ind w:right="-1"/>
        <w:jc w:val="both"/>
        <w:rPr>
          <w:rFonts w:ascii="Times New Roman" w:hAnsi="Times New Roman" w:cs="Times New Roman"/>
          <w:sz w:val="20"/>
          <w:szCs w:val="20"/>
        </w:rPr>
      </w:pPr>
      <w:r w:rsidRPr="00135150">
        <w:rPr>
          <w:rFonts w:ascii="Times New Roman" w:hAnsi="Times New Roman" w:cs="Times New Roman"/>
          <w:b/>
          <w:noProof/>
          <w:sz w:val="20"/>
          <w:szCs w:val="20"/>
        </w:rPr>
        <w:t>4.2.1</w:t>
      </w:r>
      <w:r w:rsidRPr="00AF1B49">
        <w:rPr>
          <w:rFonts w:ascii="Times New Roman" w:hAnsi="Times New Roman" w:cs="Times New Roman"/>
          <w:noProof/>
          <w:sz w:val="20"/>
          <w:szCs w:val="20"/>
        </w:rPr>
        <w:t>. </w:t>
      </w:r>
      <w:r w:rsidRPr="00AF1B49">
        <w:rPr>
          <w:rFonts w:ascii="Times New Roman" w:hAnsi="Times New Roman" w:cs="Times New Roman"/>
          <w:sz w:val="20"/>
          <w:szCs w:val="20"/>
        </w:rPr>
        <w:t xml:space="preserve">Определять лиц, непосредственно участвующих в </w:t>
      </w:r>
      <w:proofErr w:type="gramStart"/>
      <w:r w:rsidRPr="00AF1B49">
        <w:rPr>
          <w:rFonts w:ascii="Times New Roman" w:hAnsi="Times New Roman" w:cs="Times New Roman"/>
          <w:sz w:val="20"/>
          <w:szCs w:val="20"/>
        </w:rPr>
        <w:t>контроле за</w:t>
      </w:r>
      <w:proofErr w:type="gramEnd"/>
      <w:r w:rsidRPr="00AF1B49">
        <w:rPr>
          <w:rFonts w:ascii="Times New Roman" w:hAnsi="Times New Roman" w:cs="Times New Roman"/>
          <w:sz w:val="20"/>
          <w:szCs w:val="20"/>
        </w:rPr>
        <w:t xml:space="preserve"> оказанием услуг Исполнителем и (или) лиц, участвующих в приемке услуг.</w:t>
      </w:r>
    </w:p>
    <w:p w:rsidR="00790ED6" w:rsidRPr="00AF1B49" w:rsidRDefault="00790ED6" w:rsidP="00790ED6">
      <w:pPr>
        <w:pStyle w:val="af2"/>
        <w:ind w:right="-1"/>
        <w:jc w:val="both"/>
        <w:rPr>
          <w:rFonts w:ascii="Times New Roman" w:hAnsi="Times New Roman"/>
          <w:noProof/>
          <w:color w:val="FF0000"/>
          <w:sz w:val="20"/>
          <w:szCs w:val="20"/>
        </w:rPr>
      </w:pPr>
      <w:r w:rsidRPr="00135150">
        <w:rPr>
          <w:rFonts w:ascii="Times New Roman" w:hAnsi="Times New Roman"/>
          <w:b/>
          <w:noProof/>
          <w:sz w:val="20"/>
          <w:szCs w:val="20"/>
        </w:rPr>
        <w:t>4.2.2.</w:t>
      </w:r>
      <w:r w:rsidRPr="00AF1B49">
        <w:rPr>
          <w:rFonts w:ascii="Times New Roman" w:hAnsi="Times New Roman"/>
          <w:noProof/>
          <w:sz w:val="20"/>
          <w:szCs w:val="20"/>
        </w:rPr>
        <w:t xml:space="preserve"> </w:t>
      </w:r>
      <w:r w:rsidRPr="00AF1B49">
        <w:rPr>
          <w:rFonts w:ascii="Times New Roman" w:hAnsi="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объема оказанных услуг.  </w:t>
      </w:r>
    </w:p>
    <w:p w:rsidR="00790ED6" w:rsidRPr="00475F49" w:rsidRDefault="00790ED6" w:rsidP="00790ED6">
      <w:pPr>
        <w:pStyle w:val="11"/>
        <w:spacing w:line="240" w:lineRule="auto"/>
        <w:ind w:right="-1" w:firstLine="0"/>
        <w:rPr>
          <w:noProof/>
          <w:sz w:val="20"/>
        </w:rPr>
      </w:pPr>
      <w:r>
        <w:rPr>
          <w:b/>
          <w:noProof/>
          <w:sz w:val="20"/>
        </w:rPr>
        <w:t>4.2.3</w:t>
      </w:r>
      <w:r w:rsidRPr="00135150">
        <w:rPr>
          <w:b/>
          <w:noProof/>
          <w:sz w:val="20"/>
        </w:rPr>
        <w:t>.</w:t>
      </w:r>
      <w:r w:rsidRPr="00AF1B49">
        <w:rPr>
          <w:noProof/>
          <w:sz w:val="20"/>
        </w:rPr>
        <w:t xml:space="preserve">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w:t>
      </w:r>
      <w:r w:rsidRPr="00475F49">
        <w:rPr>
          <w:noProof/>
          <w:sz w:val="20"/>
        </w:rPr>
        <w:t xml:space="preserve">поставщиков в предусмотренных действующим законодательством случаях. </w:t>
      </w:r>
    </w:p>
    <w:p w:rsidR="00790ED6" w:rsidRPr="00475F49" w:rsidRDefault="00790ED6" w:rsidP="00790ED6">
      <w:pPr>
        <w:pStyle w:val="af2"/>
        <w:tabs>
          <w:tab w:val="left" w:pos="709"/>
        </w:tabs>
        <w:ind w:right="-1"/>
        <w:jc w:val="both"/>
        <w:rPr>
          <w:rFonts w:ascii="Times New Roman" w:hAnsi="Times New Roman"/>
          <w:sz w:val="20"/>
          <w:szCs w:val="20"/>
        </w:rPr>
      </w:pPr>
      <w:r w:rsidRPr="00563CDF">
        <w:rPr>
          <w:rFonts w:ascii="Times New Roman" w:hAnsi="Times New Roman"/>
          <w:b/>
          <w:noProof/>
          <w:sz w:val="20"/>
        </w:rPr>
        <w:t>4.2.4.</w:t>
      </w:r>
      <w:r w:rsidRPr="00475F49">
        <w:rPr>
          <w:b/>
          <w:noProof/>
          <w:sz w:val="20"/>
        </w:rPr>
        <w:t xml:space="preserve"> </w:t>
      </w:r>
      <w:r w:rsidRPr="00475F49">
        <w:rPr>
          <w:rFonts w:ascii="Times New Roman" w:hAnsi="Times New Roman"/>
          <w:sz w:val="20"/>
          <w:szCs w:val="20"/>
        </w:rPr>
        <w:t>Удержать  суммы неисполненных Исполнителем требований об уплате неустоек (штрафов, пеней), предъявленных Заказчиком в соответствии 44-ФЗ, из суммы, подлежащей оплате Исполнителю.</w:t>
      </w:r>
    </w:p>
    <w:p w:rsidR="00790ED6" w:rsidRPr="00AF1B49" w:rsidRDefault="00790ED6" w:rsidP="00790ED6">
      <w:pPr>
        <w:pStyle w:val="11"/>
        <w:spacing w:line="240" w:lineRule="auto"/>
        <w:ind w:right="-1" w:firstLine="0"/>
        <w:rPr>
          <w:noProof/>
          <w:sz w:val="20"/>
        </w:rPr>
      </w:pPr>
      <w:r w:rsidRPr="00135150">
        <w:rPr>
          <w:b/>
          <w:noProof/>
          <w:sz w:val="20"/>
        </w:rPr>
        <w:t>4.3.</w:t>
      </w:r>
      <w:r w:rsidRPr="00AF1B49">
        <w:rPr>
          <w:noProof/>
          <w:sz w:val="20"/>
        </w:rPr>
        <w:t> Исполнитель обязуется:</w:t>
      </w:r>
    </w:p>
    <w:p w:rsidR="00790ED6" w:rsidRPr="00AD6EAF" w:rsidRDefault="00790ED6" w:rsidP="00790ED6">
      <w:pPr>
        <w:pStyle w:val="11"/>
        <w:spacing w:line="240" w:lineRule="auto"/>
        <w:ind w:right="-1" w:firstLine="0"/>
        <w:rPr>
          <w:noProof/>
          <w:sz w:val="20"/>
        </w:rPr>
      </w:pPr>
      <w:r w:rsidRPr="00AD6EAF">
        <w:rPr>
          <w:b/>
          <w:noProof/>
          <w:sz w:val="20"/>
        </w:rPr>
        <w:t>4.3.1.</w:t>
      </w:r>
      <w:r w:rsidRPr="00AD6EAF">
        <w:rPr>
          <w:noProof/>
          <w:sz w:val="20"/>
        </w:rPr>
        <w:t> Обеспечить соответствие услуг требованиям законодательства РФ, нормативных и технических документов содержащих требования к оказываемым услугам и условиям Контракта.</w:t>
      </w:r>
    </w:p>
    <w:p w:rsidR="00790ED6" w:rsidRPr="00AD6EAF" w:rsidRDefault="00790ED6" w:rsidP="00790ED6">
      <w:pPr>
        <w:suppressAutoHyphens w:val="0"/>
        <w:autoSpaceDE w:val="0"/>
        <w:autoSpaceDN w:val="0"/>
        <w:adjustRightInd w:val="0"/>
        <w:spacing w:after="0" w:line="240" w:lineRule="auto"/>
        <w:jc w:val="both"/>
        <w:rPr>
          <w:rFonts w:ascii="Times New Roman" w:hAnsi="Times New Roman" w:cs="Times New Roman"/>
          <w:noProof/>
          <w:sz w:val="20"/>
          <w:szCs w:val="20"/>
        </w:rPr>
      </w:pPr>
      <w:r w:rsidRPr="00AD6EAF">
        <w:rPr>
          <w:rFonts w:ascii="Times New Roman" w:hAnsi="Times New Roman" w:cs="Times New Roman"/>
          <w:b/>
          <w:noProof/>
          <w:sz w:val="20"/>
          <w:szCs w:val="20"/>
        </w:rPr>
        <w:t>4.3.2.</w:t>
      </w:r>
      <w:r w:rsidRPr="00AD6EAF">
        <w:rPr>
          <w:rFonts w:ascii="Times New Roman" w:hAnsi="Times New Roman" w:cs="Times New Roman"/>
          <w:noProof/>
          <w:sz w:val="20"/>
          <w:szCs w:val="20"/>
        </w:rPr>
        <w:t> Не позднее 10 суток с момента получения запроса Заказчика, либо возникновения сложностей в исполнении Контракта</w:t>
      </w:r>
      <w:r w:rsidRPr="00AD6EAF">
        <w:rPr>
          <w:rFonts w:ascii="Times New Roman" w:hAnsi="Times New Roman" w:cs="Times New Roman"/>
          <w:kern w:val="0"/>
          <w:sz w:val="20"/>
          <w:szCs w:val="20"/>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790ED6" w:rsidRPr="00AD6EAF" w:rsidRDefault="00790ED6" w:rsidP="00790ED6">
      <w:pPr>
        <w:pStyle w:val="3"/>
        <w:spacing w:after="0" w:line="240" w:lineRule="auto"/>
        <w:ind w:left="0" w:right="-1"/>
        <w:jc w:val="both"/>
        <w:rPr>
          <w:rFonts w:ascii="Times New Roman" w:hAnsi="Times New Roman" w:cs="Times New Roman"/>
          <w:sz w:val="20"/>
          <w:szCs w:val="20"/>
        </w:rPr>
      </w:pPr>
      <w:r w:rsidRPr="00AD6EAF">
        <w:rPr>
          <w:rFonts w:ascii="Times New Roman" w:hAnsi="Times New Roman" w:cs="Times New Roman"/>
          <w:b/>
          <w:color w:val="000000"/>
          <w:sz w:val="20"/>
          <w:szCs w:val="20"/>
        </w:rPr>
        <w:t>4.3.3.</w:t>
      </w:r>
      <w:r w:rsidRPr="00AD6EAF">
        <w:rPr>
          <w:rFonts w:ascii="Times New Roman" w:hAnsi="Times New Roman" w:cs="Times New Roman"/>
          <w:color w:val="000000"/>
          <w:sz w:val="20"/>
          <w:szCs w:val="20"/>
        </w:rPr>
        <w:t xml:space="preserve"> П</w:t>
      </w:r>
      <w:r w:rsidRPr="00AD6EAF">
        <w:rPr>
          <w:rFonts w:ascii="Times New Roman" w:hAnsi="Times New Roman" w:cs="Times New Roman"/>
          <w:sz w:val="20"/>
          <w:szCs w:val="20"/>
        </w:rPr>
        <w:t xml:space="preserve">роизводить устранение замечаний Заказчика к оказываемым услугам как в ходе их оказания, так и по результатам приемки услуг. </w:t>
      </w:r>
    </w:p>
    <w:p w:rsidR="00790ED6" w:rsidRPr="00AD6EAF" w:rsidRDefault="00790ED6" w:rsidP="00790ED6">
      <w:pPr>
        <w:pStyle w:val="3"/>
        <w:spacing w:after="0" w:line="240" w:lineRule="auto"/>
        <w:ind w:left="0"/>
        <w:jc w:val="both"/>
        <w:rPr>
          <w:rFonts w:ascii="Times New Roman" w:hAnsi="Times New Roman" w:cs="Times New Roman"/>
          <w:sz w:val="20"/>
          <w:szCs w:val="20"/>
        </w:rPr>
      </w:pPr>
      <w:r w:rsidRPr="00AD6EAF">
        <w:rPr>
          <w:rFonts w:ascii="Times New Roman" w:hAnsi="Times New Roman" w:cs="Times New Roman"/>
          <w:b/>
          <w:sz w:val="20"/>
          <w:szCs w:val="20"/>
        </w:rPr>
        <w:t>4.3.4.</w:t>
      </w:r>
      <w:r w:rsidRPr="00AD6EAF">
        <w:rPr>
          <w:rFonts w:ascii="Times New Roman" w:hAnsi="Times New Roman" w:cs="Times New Roman"/>
          <w:sz w:val="20"/>
          <w:szCs w:val="20"/>
        </w:rPr>
        <w:t xml:space="preserve"> В случае нарушения условий Контракта о сроках и качестве оказания услуг уплатить штрафы и пени согласно условий Контракта.</w:t>
      </w:r>
    </w:p>
    <w:p w:rsidR="00790ED6" w:rsidRPr="00AD6EAF" w:rsidRDefault="00790ED6" w:rsidP="00790ED6">
      <w:pPr>
        <w:pStyle w:val="3"/>
        <w:spacing w:after="0" w:line="240" w:lineRule="auto"/>
        <w:ind w:left="0"/>
        <w:jc w:val="both"/>
        <w:rPr>
          <w:rFonts w:ascii="Times New Roman" w:hAnsi="Times New Roman" w:cs="Times New Roman"/>
          <w:noProof/>
          <w:sz w:val="20"/>
          <w:szCs w:val="20"/>
        </w:rPr>
      </w:pPr>
      <w:r w:rsidRPr="00AD6EAF">
        <w:rPr>
          <w:rFonts w:ascii="Times New Roman" w:hAnsi="Times New Roman" w:cs="Times New Roman"/>
          <w:b/>
          <w:noProof/>
          <w:sz w:val="20"/>
          <w:szCs w:val="20"/>
        </w:rPr>
        <w:t>4.3.5.</w:t>
      </w:r>
      <w:r w:rsidRPr="00AD6EAF">
        <w:rPr>
          <w:rFonts w:ascii="Times New Roman" w:hAnsi="Times New Roman" w:cs="Times New Roman"/>
          <w:noProof/>
          <w:sz w:val="20"/>
          <w:szCs w:val="20"/>
        </w:rPr>
        <w:t xml:space="preserve"> Выполнять иные обязанности, предусмотренные законодательством Российской Федерации и Контрактом.</w:t>
      </w:r>
    </w:p>
    <w:p w:rsidR="00790ED6" w:rsidRPr="00AD6EAF" w:rsidRDefault="00790ED6" w:rsidP="00790ED6">
      <w:pPr>
        <w:pStyle w:val="3"/>
        <w:spacing w:after="0" w:line="240" w:lineRule="auto"/>
        <w:ind w:left="0"/>
        <w:jc w:val="both"/>
        <w:rPr>
          <w:rFonts w:ascii="Times New Roman" w:hAnsi="Times New Roman" w:cs="Times New Roman"/>
          <w:noProof/>
          <w:sz w:val="20"/>
          <w:szCs w:val="20"/>
        </w:rPr>
      </w:pPr>
      <w:r w:rsidRPr="00AD6EAF">
        <w:rPr>
          <w:rFonts w:ascii="Times New Roman" w:hAnsi="Times New Roman" w:cs="Times New Roman"/>
          <w:b/>
          <w:noProof/>
          <w:sz w:val="20"/>
          <w:szCs w:val="20"/>
        </w:rPr>
        <w:t>4.4.</w:t>
      </w:r>
      <w:r w:rsidRPr="00AD6EAF">
        <w:rPr>
          <w:rFonts w:ascii="Times New Roman" w:hAnsi="Times New Roman" w:cs="Times New Roman"/>
          <w:noProof/>
          <w:sz w:val="20"/>
          <w:szCs w:val="20"/>
        </w:rPr>
        <w:t xml:space="preserve"> Исполнитель </w:t>
      </w:r>
      <w:r>
        <w:rPr>
          <w:rFonts w:ascii="Times New Roman" w:hAnsi="Times New Roman" w:cs="Times New Roman"/>
          <w:noProof/>
          <w:sz w:val="20"/>
          <w:szCs w:val="20"/>
        </w:rPr>
        <w:t>имеет право</w:t>
      </w:r>
      <w:r w:rsidRPr="00AD6EAF">
        <w:rPr>
          <w:rFonts w:ascii="Times New Roman" w:hAnsi="Times New Roman" w:cs="Times New Roman"/>
          <w:noProof/>
          <w:sz w:val="20"/>
          <w:szCs w:val="20"/>
        </w:rPr>
        <w:t>:</w:t>
      </w:r>
    </w:p>
    <w:p w:rsidR="00790ED6" w:rsidRPr="00AD6EAF" w:rsidRDefault="00790ED6" w:rsidP="00790ED6">
      <w:pPr>
        <w:pStyle w:val="af3"/>
        <w:tabs>
          <w:tab w:val="num" w:pos="540"/>
        </w:tabs>
        <w:suppressAutoHyphens w:val="0"/>
        <w:spacing w:after="0" w:line="240" w:lineRule="auto"/>
        <w:ind w:left="0"/>
        <w:jc w:val="both"/>
        <w:rPr>
          <w:rFonts w:ascii="Times New Roman" w:hAnsi="Times New Roman"/>
          <w:sz w:val="20"/>
          <w:szCs w:val="20"/>
        </w:rPr>
      </w:pPr>
      <w:r w:rsidRPr="00AD6EAF">
        <w:rPr>
          <w:rFonts w:ascii="Times New Roman" w:hAnsi="Times New Roman"/>
          <w:b/>
          <w:sz w:val="20"/>
          <w:szCs w:val="20"/>
        </w:rPr>
        <w:t>4.4.1.</w:t>
      </w:r>
      <w:r w:rsidRPr="00AD6EAF">
        <w:rPr>
          <w:rFonts w:ascii="Times New Roman" w:hAnsi="Times New Roman"/>
          <w:sz w:val="20"/>
          <w:szCs w:val="20"/>
        </w:rPr>
        <w:t xml:space="preserve"> Оказывать услуги в соответствии с данным предметом Контракта и приложением №1 (п. 1.1.).</w:t>
      </w:r>
    </w:p>
    <w:p w:rsidR="00790ED6" w:rsidRPr="00AD6EAF" w:rsidRDefault="00790ED6" w:rsidP="00790ED6">
      <w:pPr>
        <w:pStyle w:val="af3"/>
        <w:tabs>
          <w:tab w:val="num" w:pos="540"/>
        </w:tabs>
        <w:suppressAutoHyphens w:val="0"/>
        <w:spacing w:after="0" w:line="240" w:lineRule="auto"/>
        <w:ind w:left="0"/>
        <w:jc w:val="both"/>
        <w:rPr>
          <w:rFonts w:ascii="Times New Roman" w:hAnsi="Times New Roman"/>
          <w:sz w:val="20"/>
          <w:szCs w:val="20"/>
        </w:rPr>
      </w:pPr>
      <w:r w:rsidRPr="00AD6EAF">
        <w:rPr>
          <w:rFonts w:ascii="Times New Roman" w:hAnsi="Times New Roman"/>
          <w:b/>
          <w:sz w:val="20"/>
          <w:szCs w:val="20"/>
        </w:rPr>
        <w:t>4.4.2.</w:t>
      </w:r>
      <w:r w:rsidRPr="00AD6EAF">
        <w:rPr>
          <w:rFonts w:ascii="Times New Roman" w:hAnsi="Times New Roman"/>
          <w:sz w:val="20"/>
          <w:szCs w:val="20"/>
        </w:rPr>
        <w:t xml:space="preserve"> Оказывать перечисленные виды услуг в соответствии с государственными нормативами, методами и методиками, действующими на период действия настоящего договора.</w:t>
      </w:r>
    </w:p>
    <w:p w:rsidR="00790ED6" w:rsidRPr="00AD6EAF" w:rsidRDefault="00790ED6" w:rsidP="00790ED6">
      <w:pPr>
        <w:pStyle w:val="af3"/>
        <w:tabs>
          <w:tab w:val="num" w:pos="540"/>
        </w:tabs>
        <w:suppressAutoHyphens w:val="0"/>
        <w:spacing w:after="0" w:line="240" w:lineRule="auto"/>
        <w:ind w:left="0"/>
        <w:jc w:val="both"/>
        <w:rPr>
          <w:rFonts w:ascii="Times New Roman" w:hAnsi="Times New Roman"/>
          <w:sz w:val="20"/>
          <w:szCs w:val="20"/>
        </w:rPr>
      </w:pPr>
      <w:r w:rsidRPr="00AD6EAF">
        <w:rPr>
          <w:rFonts w:ascii="Times New Roman" w:hAnsi="Times New Roman"/>
          <w:b/>
          <w:sz w:val="20"/>
          <w:szCs w:val="20"/>
        </w:rPr>
        <w:t>4.4.3.</w:t>
      </w:r>
      <w:r w:rsidRPr="00AD6EAF">
        <w:rPr>
          <w:rFonts w:ascii="Times New Roman" w:hAnsi="Times New Roman"/>
          <w:sz w:val="20"/>
          <w:szCs w:val="20"/>
        </w:rPr>
        <w:t xml:space="preserve"> При  оказании услуг соблюдать требования законодательства РФ по технике безопасности, пожарной безопасности, охране окружающей природной среды.</w:t>
      </w:r>
    </w:p>
    <w:p w:rsidR="00790ED6" w:rsidRPr="00AD6EAF" w:rsidRDefault="00790ED6" w:rsidP="00790ED6">
      <w:pPr>
        <w:pStyle w:val="af3"/>
        <w:tabs>
          <w:tab w:val="num" w:pos="540"/>
        </w:tabs>
        <w:suppressAutoHyphens w:val="0"/>
        <w:spacing w:after="0" w:line="240" w:lineRule="auto"/>
        <w:ind w:left="0"/>
        <w:jc w:val="both"/>
        <w:rPr>
          <w:rFonts w:ascii="Times New Roman" w:hAnsi="Times New Roman"/>
          <w:sz w:val="20"/>
          <w:szCs w:val="20"/>
        </w:rPr>
      </w:pPr>
      <w:r w:rsidRPr="00AD6EAF">
        <w:rPr>
          <w:rFonts w:ascii="Times New Roman" w:hAnsi="Times New Roman"/>
          <w:b/>
          <w:sz w:val="20"/>
          <w:szCs w:val="20"/>
        </w:rPr>
        <w:t>4.4.4.</w:t>
      </w:r>
      <w:r w:rsidRPr="00AD6EAF">
        <w:rPr>
          <w:rFonts w:ascii="Times New Roman" w:hAnsi="Times New Roman"/>
          <w:sz w:val="20"/>
          <w:szCs w:val="20"/>
        </w:rPr>
        <w:t xml:space="preserve"> При оказании услуг в соответствии с п. 1.1. при выявлении нарушений санитарного законодательства не применять меры административного воздействия. </w:t>
      </w:r>
    </w:p>
    <w:p w:rsidR="00790ED6" w:rsidRPr="00AF1B49" w:rsidRDefault="00790ED6" w:rsidP="00790ED6">
      <w:pPr>
        <w:pStyle w:val="af2"/>
        <w:jc w:val="both"/>
        <w:rPr>
          <w:rFonts w:ascii="Times New Roman" w:hAnsi="Times New Roman"/>
          <w:noProof/>
          <w:sz w:val="20"/>
          <w:szCs w:val="20"/>
        </w:rPr>
      </w:pPr>
      <w:r w:rsidRPr="00135150">
        <w:rPr>
          <w:rFonts w:ascii="Times New Roman" w:hAnsi="Times New Roman"/>
          <w:b/>
          <w:noProof/>
          <w:sz w:val="20"/>
          <w:szCs w:val="20"/>
        </w:rPr>
        <w:t>4.4.</w:t>
      </w:r>
      <w:r>
        <w:rPr>
          <w:rFonts w:ascii="Times New Roman" w:hAnsi="Times New Roman"/>
          <w:b/>
          <w:noProof/>
          <w:sz w:val="20"/>
          <w:szCs w:val="20"/>
        </w:rPr>
        <w:t>5</w:t>
      </w:r>
      <w:r w:rsidRPr="00135150">
        <w:rPr>
          <w:rFonts w:ascii="Times New Roman" w:hAnsi="Times New Roman"/>
          <w:b/>
          <w:noProof/>
          <w:sz w:val="20"/>
          <w:szCs w:val="20"/>
        </w:rPr>
        <w:t>.</w:t>
      </w:r>
      <w:r w:rsidRPr="00AF1B49">
        <w:rPr>
          <w:rFonts w:ascii="Times New Roman" w:hAnsi="Times New Roman"/>
          <w:noProof/>
          <w:sz w:val="20"/>
          <w:szCs w:val="20"/>
        </w:rPr>
        <w:t> Требовать оплату за фактически оказанные услуги в соответствии с условиями Контракта.</w:t>
      </w:r>
    </w:p>
    <w:p w:rsidR="002B57E9" w:rsidRDefault="00790ED6" w:rsidP="00790ED6">
      <w:pPr>
        <w:pStyle w:val="11"/>
        <w:ind w:right="-1" w:firstLine="0"/>
        <w:rPr>
          <w:szCs w:val="24"/>
        </w:rPr>
      </w:pPr>
      <w:r w:rsidRPr="00135150">
        <w:rPr>
          <w:b/>
          <w:noProof/>
          <w:sz w:val="20"/>
        </w:rPr>
        <w:t>4.4.</w:t>
      </w:r>
      <w:r>
        <w:rPr>
          <w:b/>
          <w:noProof/>
          <w:sz w:val="20"/>
        </w:rPr>
        <w:t>6</w:t>
      </w:r>
      <w:r w:rsidRPr="00135150">
        <w:rPr>
          <w:b/>
          <w:noProof/>
          <w:sz w:val="20"/>
        </w:rPr>
        <w:t>.</w:t>
      </w:r>
      <w:r w:rsidRPr="00AF1B49">
        <w:rPr>
          <w:sz w:val="20"/>
        </w:rPr>
        <w:t xml:space="preserve"> При исполнении Контракта по согласованию с Заказчиком осуществить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E1679">
        <w:rPr>
          <w:szCs w:val="24"/>
        </w:rPr>
        <w:t xml:space="preserve">     </w:t>
      </w:r>
    </w:p>
    <w:p w:rsidR="00790ED6" w:rsidRDefault="00790ED6" w:rsidP="00790ED6">
      <w:pPr>
        <w:pStyle w:val="11"/>
        <w:ind w:right="-1" w:firstLine="0"/>
        <w:rPr>
          <w:szCs w:val="24"/>
        </w:rPr>
      </w:pPr>
      <w:r w:rsidRPr="009E1679">
        <w:rPr>
          <w:szCs w:val="24"/>
        </w:rPr>
        <w:t xml:space="preserve">      </w:t>
      </w:r>
    </w:p>
    <w:p w:rsidR="00354264" w:rsidRPr="00EB66D5" w:rsidRDefault="00354264" w:rsidP="00790ED6">
      <w:pPr>
        <w:pStyle w:val="11"/>
        <w:ind w:right="-1" w:firstLine="0"/>
        <w:jc w:val="center"/>
        <w:rPr>
          <w:b/>
          <w:sz w:val="20"/>
        </w:rPr>
      </w:pPr>
      <w:r w:rsidRPr="00EB66D5">
        <w:rPr>
          <w:b/>
          <w:sz w:val="20"/>
        </w:rPr>
        <w:t>5. ПОРЯДОК ПОСТАВКИ, ПЕРЕДАЧИ  ТОВАРА, СРОК ПОСТАВКИ</w:t>
      </w:r>
    </w:p>
    <w:p w:rsidR="00354264" w:rsidRPr="00EB66D5" w:rsidRDefault="00354264" w:rsidP="00A4309C">
      <w:pPr>
        <w:widowControl w:val="0"/>
        <w:tabs>
          <w:tab w:val="left" w:pos="709"/>
        </w:tabs>
        <w:spacing w:after="0" w:line="100" w:lineRule="atLeast"/>
        <w:ind w:right="-2"/>
        <w:jc w:val="both"/>
        <w:rPr>
          <w:rFonts w:ascii="Times New Roman" w:hAnsi="Times New Roman" w:cs="Times New Roman"/>
          <w:sz w:val="20"/>
          <w:szCs w:val="20"/>
        </w:rPr>
      </w:pPr>
      <w:r w:rsidRPr="00EB66D5">
        <w:rPr>
          <w:rFonts w:ascii="Times New Roman" w:hAnsi="Times New Roman" w:cs="Times New Roman"/>
          <w:b/>
          <w:sz w:val="20"/>
          <w:szCs w:val="20"/>
        </w:rPr>
        <w:tab/>
        <w:t>5.1.</w:t>
      </w:r>
      <w:r w:rsidRPr="00EB66D5">
        <w:rPr>
          <w:rFonts w:ascii="Times New Roman" w:hAnsi="Times New Roman" w:cs="Times New Roman"/>
          <w:sz w:val="20"/>
          <w:szCs w:val="20"/>
        </w:rPr>
        <w:t xml:space="preserve"> Порядок и срок поставки товара указываются в Спецификации.</w:t>
      </w:r>
    </w:p>
    <w:p w:rsidR="00354264" w:rsidRPr="00EB66D5" w:rsidRDefault="00354264" w:rsidP="00A4309C">
      <w:pPr>
        <w:widowControl w:val="0"/>
        <w:shd w:val="clear" w:color="auto" w:fill="FFFFFF"/>
        <w:spacing w:after="0" w:line="100" w:lineRule="atLeast"/>
        <w:ind w:right="-2" w:firstLine="709"/>
        <w:jc w:val="both"/>
        <w:rPr>
          <w:rFonts w:ascii="Times New Roman" w:hAnsi="Times New Roman" w:cs="Times New Roman"/>
          <w:sz w:val="20"/>
          <w:szCs w:val="20"/>
        </w:rPr>
      </w:pPr>
      <w:r w:rsidRPr="00EB66D5">
        <w:rPr>
          <w:rFonts w:ascii="Times New Roman" w:hAnsi="Times New Roman" w:cs="Times New Roman"/>
          <w:b/>
          <w:sz w:val="20"/>
          <w:szCs w:val="20"/>
        </w:rPr>
        <w:t xml:space="preserve">5.2. </w:t>
      </w:r>
      <w:proofErr w:type="gramStart"/>
      <w:r w:rsidRPr="00EB66D5">
        <w:rPr>
          <w:rFonts w:ascii="Times New Roman" w:hAnsi="Times New Roman" w:cs="Times New Roman"/>
          <w:sz w:val="20"/>
          <w:szCs w:val="20"/>
        </w:rPr>
        <w:t>Поставщик, допустивший недопоставку Товара, поставку некачественного Товара (Товар непринятый Заказчиком по причине его ненадлежащего качества, некомплектности, несоответствия либо некомплектности сопутствующей поставке Товара документации на Товар) обязан восполнить недопоставленное количество Товара, заменить некачественный Товар в течение десяти рабочих дней с момента получения Акта о расхождении от Заказчика о выявленной недопоставке, выявлении некачественного Товара.</w:t>
      </w:r>
      <w:proofErr w:type="gramEnd"/>
      <w:r w:rsidRPr="00EB66D5">
        <w:rPr>
          <w:rFonts w:ascii="Times New Roman" w:hAnsi="Times New Roman" w:cs="Times New Roman"/>
          <w:sz w:val="20"/>
          <w:szCs w:val="20"/>
        </w:rPr>
        <w:t xml:space="preserve">  Приемка товара в данном случае и оформление ее результатов производится в порядке и сроки, предусмотренные п. 3.3.</w:t>
      </w:r>
      <w:r w:rsidR="00147EF1" w:rsidRPr="00EB66D5">
        <w:rPr>
          <w:rFonts w:ascii="Times New Roman" w:hAnsi="Times New Roman" w:cs="Times New Roman"/>
          <w:sz w:val="20"/>
          <w:szCs w:val="20"/>
        </w:rPr>
        <w:t>3</w:t>
      </w:r>
      <w:r w:rsidRPr="00EB66D5">
        <w:rPr>
          <w:rFonts w:ascii="Times New Roman" w:hAnsi="Times New Roman" w:cs="Times New Roman"/>
          <w:sz w:val="20"/>
          <w:szCs w:val="20"/>
        </w:rPr>
        <w:t xml:space="preserve"> Договора.</w:t>
      </w:r>
    </w:p>
    <w:p w:rsidR="00354264" w:rsidRPr="00EB66D5" w:rsidRDefault="00354264" w:rsidP="00354264">
      <w:pPr>
        <w:spacing w:after="0" w:line="100" w:lineRule="atLeast"/>
        <w:ind w:right="-2"/>
        <w:jc w:val="both"/>
        <w:rPr>
          <w:rFonts w:ascii="Times New Roman" w:hAnsi="Times New Roman" w:cs="Times New Roman"/>
          <w:sz w:val="20"/>
          <w:szCs w:val="20"/>
        </w:rPr>
      </w:pPr>
      <w:r w:rsidRPr="00EB66D5">
        <w:rPr>
          <w:rFonts w:ascii="Times New Roman" w:hAnsi="Times New Roman" w:cs="Times New Roman"/>
          <w:b/>
          <w:sz w:val="20"/>
          <w:szCs w:val="20"/>
        </w:rPr>
        <w:tab/>
        <w:t>5.3.</w:t>
      </w:r>
      <w:r w:rsidRPr="00EB66D5">
        <w:rPr>
          <w:rFonts w:ascii="Times New Roman" w:hAnsi="Times New Roman" w:cs="Times New Roman"/>
          <w:sz w:val="20"/>
          <w:szCs w:val="20"/>
        </w:rPr>
        <w:t xml:space="preserve"> Требования Заказчика о замене некачественного товара могут быть предъявлены к Поставщику в пределах гарантийного срока, указанного в Спецификации</w:t>
      </w:r>
      <w:r w:rsidR="007C0378" w:rsidRPr="00EB66D5">
        <w:rPr>
          <w:rFonts w:ascii="Times New Roman" w:hAnsi="Times New Roman" w:cs="Times New Roman"/>
          <w:sz w:val="20"/>
          <w:szCs w:val="20"/>
        </w:rPr>
        <w:t xml:space="preserve"> (Приложение</w:t>
      </w:r>
      <w:r w:rsidR="00A4309C" w:rsidRPr="00EB66D5">
        <w:rPr>
          <w:rFonts w:ascii="Times New Roman" w:hAnsi="Times New Roman" w:cs="Times New Roman"/>
          <w:sz w:val="20"/>
          <w:szCs w:val="20"/>
        </w:rPr>
        <w:t>)</w:t>
      </w:r>
      <w:r w:rsidRPr="00EB66D5">
        <w:rPr>
          <w:rFonts w:ascii="Times New Roman" w:hAnsi="Times New Roman" w:cs="Times New Roman"/>
          <w:sz w:val="20"/>
          <w:szCs w:val="20"/>
        </w:rPr>
        <w:t>.</w:t>
      </w:r>
    </w:p>
    <w:p w:rsidR="00354264" w:rsidRPr="00EB66D5" w:rsidRDefault="00354264" w:rsidP="00354264">
      <w:pPr>
        <w:spacing w:after="0" w:line="100" w:lineRule="atLeast"/>
        <w:ind w:right="-2"/>
        <w:jc w:val="both"/>
        <w:rPr>
          <w:rFonts w:ascii="Times New Roman" w:hAnsi="Times New Roman" w:cs="Times New Roman"/>
          <w:sz w:val="20"/>
          <w:szCs w:val="20"/>
        </w:rPr>
      </w:pPr>
      <w:r w:rsidRPr="00EB66D5">
        <w:rPr>
          <w:rFonts w:ascii="Times New Roman" w:hAnsi="Times New Roman" w:cs="Times New Roman"/>
          <w:b/>
          <w:sz w:val="20"/>
          <w:szCs w:val="20"/>
        </w:rPr>
        <w:tab/>
        <w:t>5.4.</w:t>
      </w:r>
      <w:r w:rsidRPr="00EB66D5">
        <w:rPr>
          <w:rFonts w:ascii="Times New Roman" w:hAnsi="Times New Roman" w:cs="Times New Roman"/>
          <w:sz w:val="20"/>
          <w:szCs w:val="20"/>
        </w:rPr>
        <w:t xml:space="preserve"> Заказчик  вправе, уведомив Поставщика, с использованием любых сре</w:t>
      </w:r>
      <w:proofErr w:type="gramStart"/>
      <w:r w:rsidRPr="00EB66D5">
        <w:rPr>
          <w:rFonts w:ascii="Times New Roman" w:hAnsi="Times New Roman" w:cs="Times New Roman"/>
          <w:sz w:val="20"/>
          <w:szCs w:val="20"/>
        </w:rPr>
        <w:t>дств св</w:t>
      </w:r>
      <w:proofErr w:type="gramEnd"/>
      <w:r w:rsidRPr="00EB66D5">
        <w:rPr>
          <w:rFonts w:ascii="Times New Roman" w:hAnsi="Times New Roman" w:cs="Times New Roman"/>
          <w:sz w:val="20"/>
          <w:szCs w:val="20"/>
        </w:rPr>
        <w:t>язи, отказаться от принятия  товара, поставка которого просрочена.</w:t>
      </w:r>
    </w:p>
    <w:p w:rsidR="00354264" w:rsidRPr="00EB66D5" w:rsidRDefault="00354264" w:rsidP="00354264">
      <w:pPr>
        <w:spacing w:after="0" w:line="100" w:lineRule="atLeast"/>
        <w:ind w:right="-2"/>
        <w:jc w:val="both"/>
        <w:rPr>
          <w:rFonts w:ascii="Times New Roman" w:hAnsi="Times New Roman" w:cs="Times New Roman"/>
          <w:sz w:val="20"/>
          <w:szCs w:val="20"/>
        </w:rPr>
      </w:pPr>
      <w:r w:rsidRPr="00EB66D5">
        <w:rPr>
          <w:rFonts w:ascii="Times New Roman" w:hAnsi="Times New Roman" w:cs="Times New Roman"/>
          <w:b/>
          <w:sz w:val="20"/>
          <w:szCs w:val="20"/>
        </w:rPr>
        <w:tab/>
        <w:t>5.5.</w:t>
      </w:r>
      <w:r w:rsidRPr="00EB66D5">
        <w:rPr>
          <w:rFonts w:ascii="Times New Roman" w:hAnsi="Times New Roman" w:cs="Times New Roman"/>
          <w:sz w:val="20"/>
          <w:szCs w:val="20"/>
        </w:rPr>
        <w:t xml:space="preserve"> Поставщик обязуется передать Заказчику товар, не обремененный правами третьих лиц.</w:t>
      </w:r>
    </w:p>
    <w:p w:rsidR="00A4309C" w:rsidRPr="00EB66D5" w:rsidRDefault="00A4309C" w:rsidP="005C60E5">
      <w:pPr>
        <w:widowControl w:val="0"/>
        <w:spacing w:after="0" w:line="240" w:lineRule="auto"/>
        <w:ind w:right="-2"/>
        <w:jc w:val="center"/>
        <w:rPr>
          <w:rFonts w:ascii="Times New Roman" w:hAnsi="Times New Roman" w:cs="Times New Roman"/>
          <w:b/>
          <w:sz w:val="20"/>
          <w:szCs w:val="20"/>
        </w:rPr>
      </w:pPr>
    </w:p>
    <w:p w:rsidR="00344346" w:rsidRPr="00EB66D5" w:rsidRDefault="00A2490F" w:rsidP="005C60E5">
      <w:pPr>
        <w:widowControl w:val="0"/>
        <w:spacing w:after="0" w:line="240" w:lineRule="auto"/>
        <w:ind w:right="-2"/>
        <w:jc w:val="center"/>
        <w:rPr>
          <w:rFonts w:ascii="Times New Roman" w:hAnsi="Times New Roman" w:cs="Times New Roman"/>
          <w:b/>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 ФОРС-МАЖОРНЫЕ УСЛОВИЯ</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.1.</w:t>
      </w:r>
      <w:r w:rsidR="00344346" w:rsidRPr="00EB66D5">
        <w:rPr>
          <w:rFonts w:ascii="Times New Roman" w:hAnsi="Times New Roman" w:cs="Times New Roman"/>
          <w:sz w:val="20"/>
          <w:szCs w:val="20"/>
        </w:rPr>
        <w:t xml:space="preserve"> Стороны освобождаются от ответственности за частичное или полное неисполнение обязательств по </w:t>
      </w:r>
      <w:r w:rsidR="00147EF1" w:rsidRPr="00EB66D5">
        <w:rPr>
          <w:rFonts w:ascii="Times New Roman" w:hAnsi="Times New Roman" w:cs="Times New Roman"/>
          <w:sz w:val="20"/>
          <w:szCs w:val="20"/>
        </w:rPr>
        <w:t>Договору</w:t>
      </w:r>
      <w:r w:rsidR="00344346" w:rsidRPr="00EB66D5">
        <w:rPr>
          <w:rFonts w:ascii="Times New Roman" w:hAnsi="Times New Roman" w:cs="Times New Roman"/>
          <w:sz w:val="20"/>
          <w:szCs w:val="20"/>
        </w:rPr>
        <w:t xml:space="preserve">, если такое неисполнение явилось следствием обстоятельств непреодолимой силы, включая, </w:t>
      </w:r>
      <w:proofErr w:type="gramStart"/>
      <w:r w:rsidR="00344346" w:rsidRPr="00EB66D5">
        <w:rPr>
          <w:rFonts w:ascii="Times New Roman" w:hAnsi="Times New Roman" w:cs="Times New Roman"/>
          <w:sz w:val="20"/>
          <w:szCs w:val="20"/>
        </w:rPr>
        <w:t>но</w:t>
      </w:r>
      <w:proofErr w:type="gramEnd"/>
      <w:r w:rsidR="00344346" w:rsidRPr="00EB66D5">
        <w:rPr>
          <w:rFonts w:ascii="Times New Roman" w:hAnsi="Times New Roman" w:cs="Times New Roman"/>
          <w:sz w:val="20"/>
          <w:szCs w:val="20"/>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sidR="00147EF1" w:rsidRPr="00EB66D5">
        <w:rPr>
          <w:rFonts w:ascii="Times New Roman" w:hAnsi="Times New Roman" w:cs="Times New Roman"/>
          <w:sz w:val="20"/>
          <w:szCs w:val="20"/>
        </w:rPr>
        <w:t>Договору</w:t>
      </w:r>
      <w:r w:rsidR="00344346" w:rsidRPr="00EB66D5">
        <w:rPr>
          <w:rFonts w:ascii="Times New Roman" w:hAnsi="Times New Roman" w:cs="Times New Roman"/>
          <w:sz w:val="20"/>
          <w:szCs w:val="20"/>
        </w:rPr>
        <w:t xml:space="preserve">, массовые заболевания, Указы Президента РФ и Постановления Правительства РФ, изменения в текущем законодательстве, или другие, не зависящие от сторон </w:t>
      </w:r>
      <w:r w:rsidR="00344346" w:rsidRPr="00EB66D5">
        <w:rPr>
          <w:rFonts w:ascii="Times New Roman" w:hAnsi="Times New Roman" w:cs="Times New Roman"/>
          <w:sz w:val="20"/>
          <w:szCs w:val="20"/>
        </w:rPr>
        <w:lastRenderedPageBreak/>
        <w:t xml:space="preserve">обстоятельства. Указанные события должны носить чрезвычайный, непредвиденный и неотвратимый характер, возникнуть после заключения </w:t>
      </w:r>
      <w:r w:rsidR="00147EF1"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и не зависеть от воли сторон.</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.2.</w:t>
      </w:r>
      <w:r w:rsidR="00344346" w:rsidRPr="00EB66D5">
        <w:rPr>
          <w:rFonts w:ascii="Times New Roman" w:hAnsi="Times New Roman" w:cs="Times New Roman"/>
          <w:sz w:val="20"/>
          <w:szCs w:val="20"/>
        </w:rPr>
        <w:t xml:space="preserve">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147EF1" w:rsidRPr="00EB66D5">
        <w:rPr>
          <w:rFonts w:ascii="Times New Roman" w:hAnsi="Times New Roman" w:cs="Times New Roman"/>
          <w:sz w:val="20"/>
          <w:szCs w:val="20"/>
        </w:rPr>
        <w:t>Договору</w:t>
      </w:r>
      <w:r w:rsidR="00344346" w:rsidRPr="00EB66D5">
        <w:rPr>
          <w:rFonts w:ascii="Times New Roman" w:hAnsi="Times New Roman" w:cs="Times New Roman"/>
          <w:sz w:val="20"/>
          <w:szCs w:val="20"/>
        </w:rPr>
        <w:t xml:space="preserve"> и срок исполнения обязательств.</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.3.</w:t>
      </w:r>
      <w:r w:rsidR="00344346" w:rsidRPr="00EB66D5">
        <w:rPr>
          <w:rFonts w:ascii="Times New Roman" w:hAnsi="Times New Roman" w:cs="Times New Roman"/>
          <w:sz w:val="20"/>
          <w:szCs w:val="20"/>
        </w:rPr>
        <w:t xml:space="preserve">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sidR="00147EF1" w:rsidRPr="00EB66D5">
        <w:rPr>
          <w:rFonts w:ascii="Times New Roman" w:hAnsi="Times New Roman" w:cs="Times New Roman"/>
          <w:sz w:val="20"/>
          <w:szCs w:val="20"/>
        </w:rPr>
        <w:t>Договору</w:t>
      </w:r>
      <w:r w:rsidR="00344346" w:rsidRPr="00EB66D5">
        <w:rPr>
          <w:rFonts w:ascii="Times New Roman" w:hAnsi="Times New Roman" w:cs="Times New Roman"/>
          <w:sz w:val="20"/>
          <w:szCs w:val="20"/>
        </w:rPr>
        <w:t xml:space="preserve">. </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.4.</w:t>
      </w:r>
      <w:r w:rsidR="00344346" w:rsidRPr="00EB66D5">
        <w:rPr>
          <w:rFonts w:ascii="Times New Roman" w:hAnsi="Times New Roman" w:cs="Times New Roman"/>
          <w:sz w:val="20"/>
          <w:szCs w:val="20"/>
        </w:rPr>
        <w:t xml:space="preserve"> В случае наступления форс-мажорных обстоятельств, срок исполнения обязательств по настоящему </w:t>
      </w:r>
      <w:r w:rsidR="00C61940" w:rsidRPr="00EB66D5">
        <w:rPr>
          <w:rFonts w:ascii="Times New Roman" w:hAnsi="Times New Roman" w:cs="Times New Roman"/>
          <w:sz w:val="20"/>
          <w:szCs w:val="20"/>
        </w:rPr>
        <w:t>Договору</w:t>
      </w:r>
      <w:r w:rsidR="00344346" w:rsidRPr="00EB66D5">
        <w:rPr>
          <w:rFonts w:ascii="Times New Roman" w:hAnsi="Times New Roman" w:cs="Times New Roman"/>
          <w:sz w:val="20"/>
          <w:szCs w:val="20"/>
        </w:rPr>
        <w:t xml:space="preserve"> отодвигается соразмерно времени, в течение которого будут действовать такие обстоятельства.</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.5.</w:t>
      </w:r>
      <w:r w:rsidR="00344346" w:rsidRPr="00EB66D5">
        <w:rPr>
          <w:rFonts w:ascii="Times New Roman" w:hAnsi="Times New Roman" w:cs="Times New Roman"/>
          <w:sz w:val="20"/>
          <w:szCs w:val="20"/>
        </w:rPr>
        <w:t xml:space="preserve">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sidR="00831593"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и достижения действующей договоренности.</w:t>
      </w:r>
    </w:p>
    <w:p w:rsidR="00344346" w:rsidRPr="00EB66D5" w:rsidRDefault="00A2490F" w:rsidP="00A4309C">
      <w:pPr>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6</w:t>
      </w:r>
      <w:r w:rsidR="00344346" w:rsidRPr="00EB66D5">
        <w:rPr>
          <w:rFonts w:ascii="Times New Roman" w:hAnsi="Times New Roman" w:cs="Times New Roman"/>
          <w:b/>
          <w:sz w:val="20"/>
          <w:szCs w:val="20"/>
        </w:rPr>
        <w:t>.6.</w:t>
      </w:r>
      <w:r w:rsidR="00344346" w:rsidRPr="00EB66D5">
        <w:rPr>
          <w:rFonts w:ascii="Times New Roman" w:hAnsi="Times New Roman" w:cs="Times New Roman"/>
          <w:sz w:val="20"/>
          <w:szCs w:val="20"/>
        </w:rPr>
        <w:t xml:space="preserve">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344346" w:rsidRPr="00EB66D5" w:rsidRDefault="00344346" w:rsidP="005C60E5">
      <w:pPr>
        <w:widowControl w:val="0"/>
        <w:spacing w:after="0" w:line="240" w:lineRule="auto"/>
        <w:ind w:right="-2"/>
        <w:jc w:val="center"/>
        <w:rPr>
          <w:rFonts w:ascii="Times New Roman" w:hAnsi="Times New Roman" w:cs="Times New Roman"/>
          <w:b/>
          <w:sz w:val="20"/>
          <w:szCs w:val="20"/>
        </w:rPr>
      </w:pPr>
    </w:p>
    <w:p w:rsidR="005C6986" w:rsidRPr="00EB66D5" w:rsidRDefault="005C6986" w:rsidP="005C6986">
      <w:pPr>
        <w:widowControl w:val="0"/>
        <w:spacing w:after="0" w:line="240" w:lineRule="auto"/>
        <w:ind w:right="-2"/>
        <w:jc w:val="center"/>
        <w:rPr>
          <w:rFonts w:ascii="Times New Roman" w:hAnsi="Times New Roman" w:cs="Times New Roman"/>
          <w:b/>
          <w:sz w:val="20"/>
          <w:szCs w:val="20"/>
        </w:rPr>
      </w:pPr>
      <w:r w:rsidRPr="00EB66D5">
        <w:rPr>
          <w:rFonts w:ascii="Times New Roman" w:hAnsi="Times New Roman" w:cs="Times New Roman"/>
          <w:b/>
          <w:sz w:val="20"/>
          <w:szCs w:val="20"/>
        </w:rPr>
        <w:t>7. ОТВЕТСТВЕННОСТЬ СТОРОН</w:t>
      </w:r>
    </w:p>
    <w:p w:rsidR="005C6986" w:rsidRPr="00EB66D5" w:rsidRDefault="005C6986" w:rsidP="005C6986">
      <w:pPr>
        <w:widowControl w:val="0"/>
        <w:spacing w:after="0" w:line="240" w:lineRule="auto"/>
        <w:ind w:firstLine="708"/>
        <w:jc w:val="both"/>
        <w:rPr>
          <w:rFonts w:ascii="Times New Roman" w:eastAsia="Times New Roman" w:hAnsi="Times New Roman" w:cs="Times New Roman"/>
          <w:sz w:val="20"/>
          <w:szCs w:val="20"/>
        </w:rPr>
      </w:pPr>
      <w:r w:rsidRPr="00EB66D5">
        <w:rPr>
          <w:rFonts w:ascii="Times New Roman" w:eastAsia="Times New Roman" w:hAnsi="Times New Roman" w:cs="Times New Roman"/>
          <w:b/>
          <w:sz w:val="20"/>
          <w:szCs w:val="20"/>
        </w:rPr>
        <w:t>7.1</w:t>
      </w:r>
      <w:r w:rsidRPr="00EB66D5">
        <w:rPr>
          <w:rFonts w:ascii="Times New Roman" w:eastAsia="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w:t>
      </w:r>
      <w:r w:rsidRPr="00EB66D5">
        <w:rPr>
          <w:rFonts w:ascii="Times New Roman" w:eastAsia="Times New Roman" w:hAnsi="Times New Roman" w:cs="Times New Roman"/>
          <w:sz w:val="20"/>
        </w:rPr>
        <w:t xml:space="preserve">случаях неисполнения или ненадлежащего исполнения </w:t>
      </w:r>
      <w:r w:rsidRPr="00EB66D5">
        <w:rPr>
          <w:rFonts w:ascii="Times New Roman" w:eastAsia="Times New Roman" w:hAnsi="Times New Roman" w:cs="Times New Roman"/>
          <w:sz w:val="20"/>
          <w:szCs w:val="20"/>
        </w:rPr>
        <w:t>Заказчиком обязательств, предусмотренных Договором, Поставщик вправе потребовать уплаты неустоек (штрафов, пеней).</w:t>
      </w:r>
    </w:p>
    <w:p w:rsidR="005C6986"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7.1.1.</w:t>
      </w:r>
      <w:r w:rsidRPr="00EB66D5">
        <w:rPr>
          <w:rFonts w:ascii="Times New Roman" w:hAnsi="Times New Roman" w:cs="Times New Roman"/>
          <w:sz w:val="20"/>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w:t>
      </w:r>
      <w:r w:rsidR="006743AE">
        <w:rPr>
          <w:rFonts w:ascii="Times New Roman" w:hAnsi="Times New Roman" w:cs="Times New Roman"/>
          <w:sz w:val="20"/>
        </w:rPr>
        <w:t>ва, и устанавливается договором</w:t>
      </w:r>
      <w:r w:rsidRPr="00EB66D5">
        <w:rPr>
          <w:rFonts w:ascii="Times New Roman" w:hAnsi="Times New Roman" w:cs="Times New Roman"/>
          <w:sz w:val="20"/>
        </w:rPr>
        <w:t xml:space="preserve">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384CF8" w:rsidRPr="00EB66D5">
        <w:rPr>
          <w:rFonts w:ascii="Times New Roman" w:eastAsia="Times New Roman" w:hAnsi="Times New Roman" w:cs="Times New Roman"/>
          <w:sz w:val="20"/>
        </w:rPr>
        <w:t xml:space="preserve"> Ш</w:t>
      </w:r>
      <w:r w:rsidRPr="00EB66D5">
        <w:rPr>
          <w:rFonts w:ascii="Times New Roman" w:eastAsia="Times New Roman" w:hAnsi="Times New Roman" w:cs="Times New Roman"/>
          <w:sz w:val="20"/>
        </w:rPr>
        <w:t xml:space="preserve">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6623C3"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7.1.2.</w:t>
      </w:r>
      <w:r w:rsidRPr="00EB66D5">
        <w:rPr>
          <w:rFonts w:ascii="Times New Roman" w:hAnsi="Times New Roman" w:cs="Times New Roman"/>
          <w:sz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w:t>
      </w:r>
      <w:r w:rsidR="006623C3" w:rsidRPr="00EB66D5">
        <w:rPr>
          <w:rFonts w:ascii="Times New Roman" w:hAnsi="Times New Roman" w:cs="Times New Roman"/>
          <w:sz w:val="20"/>
        </w:rPr>
        <w:t xml:space="preserve"> следующем порядке: 1000 рублей.</w:t>
      </w:r>
      <w:r w:rsidRPr="00EB66D5">
        <w:rPr>
          <w:rFonts w:ascii="Times New Roman" w:hAnsi="Times New Roman" w:cs="Times New Roman"/>
          <w:sz w:val="20"/>
        </w:rPr>
        <w:t xml:space="preserve"> </w:t>
      </w:r>
    </w:p>
    <w:p w:rsidR="005C6986"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7.1.3.</w:t>
      </w:r>
      <w:r w:rsidRPr="00EB66D5">
        <w:rPr>
          <w:rFonts w:ascii="Times New Roman" w:hAnsi="Times New Roman" w:cs="Times New Roman"/>
          <w:sz w:val="20"/>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C6986" w:rsidRPr="00EB66D5" w:rsidRDefault="005C6986" w:rsidP="005C6986">
      <w:pPr>
        <w:pStyle w:val="ConsPlusNormal"/>
        <w:ind w:firstLine="708"/>
        <w:jc w:val="both"/>
        <w:rPr>
          <w:rFonts w:ascii="Times New Roman" w:eastAsia="Times New Roman" w:hAnsi="Times New Roman" w:cs="Times New Roman"/>
          <w:sz w:val="20"/>
        </w:rPr>
      </w:pPr>
      <w:r w:rsidRPr="00EB66D5">
        <w:rPr>
          <w:rFonts w:ascii="Times New Roman" w:eastAsia="Times New Roman" w:hAnsi="Times New Roman" w:cs="Times New Roman"/>
          <w:b/>
          <w:sz w:val="20"/>
        </w:rPr>
        <w:t xml:space="preserve">7.2. </w:t>
      </w:r>
      <w:r w:rsidRPr="00EB66D5">
        <w:rPr>
          <w:rFonts w:ascii="Times New Roman" w:eastAsia="Times New Roman" w:hAnsi="Times New Roman" w:cs="Times New Roman"/>
          <w:sz w:val="20"/>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5C6986" w:rsidRPr="00EB66D5" w:rsidRDefault="005C6986" w:rsidP="005C6986">
      <w:pPr>
        <w:pStyle w:val="ConsPlusNormal"/>
        <w:ind w:firstLine="708"/>
        <w:jc w:val="both"/>
        <w:rPr>
          <w:rFonts w:ascii="Times New Roman" w:hAnsi="Times New Roman" w:cs="Times New Roman"/>
          <w:sz w:val="20"/>
          <w:highlight w:val="yellow"/>
        </w:rPr>
      </w:pPr>
      <w:r w:rsidRPr="00EB66D5">
        <w:rPr>
          <w:rFonts w:ascii="Times New Roman" w:hAnsi="Times New Roman" w:cs="Times New Roman"/>
          <w:b/>
          <w:sz w:val="20"/>
        </w:rPr>
        <w:t>7.2.1.</w:t>
      </w:r>
      <w:r w:rsidRPr="00EB66D5">
        <w:rPr>
          <w:rFonts w:ascii="Times New Roman" w:hAnsi="Times New Roman" w:cs="Times New Roman"/>
          <w:sz w:val="20"/>
        </w:rPr>
        <w:t xml:space="preserve"> </w:t>
      </w:r>
      <w:proofErr w:type="gramStart"/>
      <w:r w:rsidRPr="00EB66D5">
        <w:rPr>
          <w:rFonts w:ascii="Times New Roman" w:hAnsi="Times New Roman" w:cs="Times New Roman"/>
          <w:sz w:val="20"/>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roofErr w:type="gramEnd"/>
      <w:r w:rsidRPr="00EB66D5">
        <w:rPr>
          <w:rFonts w:ascii="Times New Roman" w:hAnsi="Times New Roman" w:cs="Times New Roman"/>
          <w:sz w:val="20"/>
        </w:rPr>
        <w:t>), за исключением случаев, если законодательством Российской Федерации установлен иной порядок начисления пени.</w:t>
      </w:r>
    </w:p>
    <w:p w:rsidR="005C6986" w:rsidRPr="00EB66D5" w:rsidRDefault="005C6986" w:rsidP="005C6986">
      <w:pPr>
        <w:suppressAutoHyphens w:val="0"/>
        <w:autoSpaceDE w:val="0"/>
        <w:autoSpaceDN w:val="0"/>
        <w:adjustRightInd w:val="0"/>
        <w:spacing w:after="0" w:line="240" w:lineRule="auto"/>
        <w:jc w:val="both"/>
        <w:rPr>
          <w:rFonts w:ascii="Times New Roman" w:hAnsi="Times New Roman" w:cs="Times New Roman"/>
          <w:sz w:val="20"/>
          <w:highlight w:val="yellow"/>
        </w:rPr>
      </w:pPr>
      <w:r w:rsidRPr="00EB66D5">
        <w:rPr>
          <w:rFonts w:ascii="Times New Roman" w:hAnsi="Times New Roman" w:cs="Times New Roman"/>
          <w:b/>
          <w:sz w:val="20"/>
        </w:rPr>
        <w:tab/>
        <w:t>7.2.2.</w:t>
      </w:r>
      <w:r w:rsidRPr="00EB66D5">
        <w:rPr>
          <w:rFonts w:ascii="Times New Roman" w:hAnsi="Times New Roman" w:cs="Times New Roman"/>
          <w:sz w:val="20"/>
        </w:rPr>
        <w:t xml:space="preserve"> </w:t>
      </w:r>
      <w:proofErr w:type="gramStart"/>
      <w:r w:rsidRPr="00EB66D5">
        <w:rPr>
          <w:rFonts w:ascii="Times New Roman" w:hAnsi="Times New Roman" w:cs="Times New Roman"/>
          <w:kern w:val="0"/>
          <w:sz w:val="20"/>
          <w:szCs w:val="2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EB66D5">
        <w:rPr>
          <w:rFonts w:ascii="Times New Roman" w:hAnsi="Times New Roman" w:cs="Times New Roman"/>
          <w:sz w:val="20"/>
        </w:rPr>
        <w:t xml:space="preserve"> 10 процентов цены Договора</w:t>
      </w:r>
      <w:bookmarkStart w:id="2" w:name="P10"/>
      <w:bookmarkEnd w:id="2"/>
      <w:r w:rsidRPr="00EB66D5">
        <w:rPr>
          <w:rFonts w:ascii="Times New Roman" w:hAnsi="Times New Roman" w:cs="Times New Roman"/>
          <w:sz w:val="20"/>
        </w:rPr>
        <w:t>, указанной в пункте 2.2 Договора, за исключением случаев, если законодательством Российской Федерации установлен иной порядок начисления штрафа.</w:t>
      </w:r>
      <w:proofErr w:type="gramEnd"/>
    </w:p>
    <w:p w:rsidR="005C6986"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 xml:space="preserve">7.2.3. </w:t>
      </w:r>
      <w:r w:rsidRPr="00EB66D5">
        <w:rPr>
          <w:rFonts w:ascii="Times New Roman" w:hAnsi="Times New Roman" w:cs="Times New Roman"/>
          <w:sz w:val="20"/>
        </w:rPr>
        <w:t>За каждый факт неисполнения или ненадлежащего исполнения Поставщиком обязательства, предусмотренного Договором в пунктах 2.5, 4.3.2, 9.3, которое не имеет стоимостного выражения, размер штрафа устанавливается в следующем порядке: 1000 рублей</w:t>
      </w:r>
      <w:bookmarkStart w:id="3" w:name="P24"/>
      <w:bookmarkEnd w:id="3"/>
      <w:r w:rsidRPr="00EB66D5">
        <w:rPr>
          <w:rFonts w:ascii="Times New Roman" w:hAnsi="Times New Roman" w:cs="Times New Roman"/>
          <w:sz w:val="20"/>
        </w:rPr>
        <w:t>, за исключением случаев, если законодательством Российской Федерации установлен иной порядок начисления штрафа.</w:t>
      </w:r>
    </w:p>
    <w:p w:rsidR="005C6986"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7.2.4.</w:t>
      </w:r>
      <w:r w:rsidRPr="00EB66D5">
        <w:rPr>
          <w:rFonts w:ascii="Times New Roman" w:hAnsi="Times New Roman" w:cs="Times New Roman"/>
          <w:sz w:val="20"/>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C6986" w:rsidRPr="00EB66D5" w:rsidRDefault="005C6986" w:rsidP="005C6986">
      <w:pPr>
        <w:pStyle w:val="ConsPlusNormal"/>
        <w:ind w:firstLine="708"/>
        <w:jc w:val="both"/>
        <w:rPr>
          <w:rFonts w:ascii="Times New Roman" w:hAnsi="Times New Roman" w:cs="Times New Roman"/>
          <w:sz w:val="20"/>
        </w:rPr>
      </w:pPr>
      <w:r w:rsidRPr="00EB66D5">
        <w:rPr>
          <w:rFonts w:ascii="Times New Roman" w:hAnsi="Times New Roman" w:cs="Times New Roman"/>
          <w:b/>
          <w:sz w:val="20"/>
        </w:rPr>
        <w:t>7.3.</w:t>
      </w:r>
      <w:r w:rsidRPr="00EB66D5">
        <w:rPr>
          <w:rFonts w:ascii="Times New Roman" w:hAnsi="Times New Roman" w:cs="Times New Roman"/>
          <w:sz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6986" w:rsidRDefault="005C6986" w:rsidP="005C6986">
      <w:pPr>
        <w:widowControl w:val="0"/>
        <w:spacing w:after="0" w:line="240" w:lineRule="auto"/>
        <w:ind w:right="-2" w:firstLine="708"/>
        <w:jc w:val="both"/>
        <w:rPr>
          <w:rFonts w:ascii="Times New Roman" w:hAnsi="Times New Roman" w:cs="Times New Roman"/>
          <w:sz w:val="20"/>
          <w:szCs w:val="20"/>
        </w:rPr>
      </w:pPr>
      <w:r w:rsidRPr="00EB66D5">
        <w:rPr>
          <w:rFonts w:ascii="Times New Roman" w:hAnsi="Times New Roman" w:cs="Times New Roman"/>
          <w:b/>
          <w:sz w:val="20"/>
          <w:szCs w:val="20"/>
        </w:rPr>
        <w:t>7.4.</w:t>
      </w:r>
      <w:r w:rsidRPr="00EB66D5">
        <w:rPr>
          <w:rFonts w:ascii="Times New Roman" w:hAnsi="Times New Roman" w:cs="Times New Roman"/>
          <w:sz w:val="20"/>
          <w:szCs w:val="20"/>
        </w:rPr>
        <w:t>Уплата неустойки (пени, штрафа) не освобождает сторону от исполнения или надлежащего исполнения обязательств, установленных Договором.</w:t>
      </w:r>
    </w:p>
    <w:p w:rsidR="00A620CF" w:rsidRPr="00EB66D5" w:rsidRDefault="00A620CF" w:rsidP="005C6986">
      <w:pPr>
        <w:widowControl w:val="0"/>
        <w:spacing w:after="0" w:line="240" w:lineRule="auto"/>
        <w:ind w:right="-2" w:firstLine="708"/>
        <w:jc w:val="both"/>
        <w:rPr>
          <w:rFonts w:ascii="Times New Roman" w:hAnsi="Times New Roman" w:cs="Times New Roman"/>
          <w:sz w:val="20"/>
          <w:szCs w:val="20"/>
        </w:rPr>
      </w:pPr>
    </w:p>
    <w:p w:rsidR="005C6986" w:rsidRPr="00EB66D5" w:rsidRDefault="005C6986" w:rsidP="00145795">
      <w:pPr>
        <w:widowControl w:val="0"/>
        <w:spacing w:after="0" w:line="100" w:lineRule="atLeast"/>
        <w:ind w:right="-2"/>
        <w:jc w:val="center"/>
        <w:rPr>
          <w:rFonts w:ascii="Times New Roman" w:hAnsi="Times New Roman" w:cs="Times New Roman"/>
          <w:b/>
          <w:sz w:val="20"/>
          <w:szCs w:val="20"/>
        </w:rPr>
      </w:pPr>
    </w:p>
    <w:p w:rsidR="00145795" w:rsidRPr="00EB66D5" w:rsidRDefault="00A2490F" w:rsidP="00145795">
      <w:pPr>
        <w:widowControl w:val="0"/>
        <w:spacing w:after="0" w:line="100" w:lineRule="atLeast"/>
        <w:ind w:right="-2"/>
        <w:jc w:val="center"/>
        <w:rPr>
          <w:rFonts w:ascii="Times New Roman" w:hAnsi="Times New Roman" w:cs="Times New Roman"/>
          <w:b/>
          <w:sz w:val="20"/>
          <w:szCs w:val="20"/>
        </w:rPr>
      </w:pPr>
      <w:r w:rsidRPr="00EB66D5">
        <w:rPr>
          <w:rFonts w:ascii="Times New Roman" w:hAnsi="Times New Roman" w:cs="Times New Roman"/>
          <w:b/>
          <w:sz w:val="20"/>
          <w:szCs w:val="20"/>
        </w:rPr>
        <w:lastRenderedPageBreak/>
        <w:t>8</w:t>
      </w:r>
      <w:r w:rsidR="00145795" w:rsidRPr="00EB66D5">
        <w:rPr>
          <w:rFonts w:ascii="Times New Roman" w:hAnsi="Times New Roman" w:cs="Times New Roman"/>
          <w:b/>
          <w:sz w:val="20"/>
          <w:szCs w:val="20"/>
        </w:rPr>
        <w:t>. ПОРЯДОК РАЗРЕШЕНИЯ СПОРОВ</w:t>
      </w:r>
    </w:p>
    <w:p w:rsidR="00145795" w:rsidRPr="00EB66D5" w:rsidRDefault="004F3EB7" w:rsidP="00145795">
      <w:pPr>
        <w:spacing w:after="0" w:line="100" w:lineRule="atLeast"/>
        <w:ind w:right="-2" w:firstLine="708"/>
        <w:jc w:val="both"/>
        <w:rPr>
          <w:rFonts w:ascii="Times New Roman" w:hAnsi="Times New Roman" w:cs="Times New Roman"/>
          <w:sz w:val="20"/>
          <w:szCs w:val="20"/>
          <w:shd w:val="clear" w:color="auto" w:fill="FFFF00"/>
        </w:rPr>
      </w:pPr>
      <w:r w:rsidRPr="00EB66D5">
        <w:rPr>
          <w:rFonts w:ascii="Times New Roman" w:hAnsi="Times New Roman" w:cs="Times New Roman"/>
          <w:b/>
          <w:sz w:val="20"/>
          <w:szCs w:val="20"/>
        </w:rPr>
        <w:t>8</w:t>
      </w:r>
      <w:r w:rsidR="00145795" w:rsidRPr="00EB66D5">
        <w:rPr>
          <w:rFonts w:ascii="Times New Roman" w:hAnsi="Times New Roman" w:cs="Times New Roman"/>
          <w:b/>
          <w:sz w:val="20"/>
          <w:szCs w:val="20"/>
        </w:rPr>
        <w:t>.1.</w:t>
      </w:r>
      <w:r w:rsidR="00145795" w:rsidRPr="00EB66D5">
        <w:rPr>
          <w:rFonts w:ascii="Times New Roman" w:hAnsi="Times New Roman" w:cs="Times New Roman"/>
          <w:sz w:val="20"/>
          <w:szCs w:val="20"/>
        </w:rPr>
        <w:t xml:space="preserve">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Удмуртской Республики</w:t>
      </w:r>
      <w:r w:rsidR="009C07F9" w:rsidRPr="00EB66D5">
        <w:rPr>
          <w:rFonts w:ascii="Times New Roman" w:hAnsi="Times New Roman" w:cs="Times New Roman"/>
          <w:sz w:val="20"/>
          <w:szCs w:val="20"/>
        </w:rPr>
        <w:t>.</w:t>
      </w:r>
      <w:r w:rsidR="00145795" w:rsidRPr="00EB66D5">
        <w:rPr>
          <w:rFonts w:ascii="Times New Roman" w:hAnsi="Times New Roman" w:cs="Times New Roman"/>
          <w:sz w:val="20"/>
          <w:szCs w:val="20"/>
        </w:rPr>
        <w:t xml:space="preserve">  </w:t>
      </w:r>
    </w:p>
    <w:p w:rsidR="00145795" w:rsidRPr="00EB66D5" w:rsidRDefault="004F3EB7" w:rsidP="00145795">
      <w:pPr>
        <w:suppressAutoHyphens w:val="0"/>
        <w:autoSpaceDE w:val="0"/>
        <w:spacing w:after="0" w:line="100" w:lineRule="atLeast"/>
        <w:ind w:firstLine="708"/>
        <w:jc w:val="both"/>
        <w:rPr>
          <w:rFonts w:ascii="Times New Roman" w:eastAsia="Times New Roman" w:hAnsi="Times New Roman" w:cs="Times New Roman"/>
          <w:sz w:val="20"/>
          <w:szCs w:val="20"/>
        </w:rPr>
      </w:pPr>
      <w:r w:rsidRPr="00EB66D5">
        <w:rPr>
          <w:rFonts w:ascii="Times New Roman" w:hAnsi="Times New Roman" w:cs="Times New Roman"/>
          <w:b/>
          <w:sz w:val="20"/>
          <w:szCs w:val="20"/>
        </w:rPr>
        <w:t>8</w:t>
      </w:r>
      <w:r w:rsidR="00145795" w:rsidRPr="00EB66D5">
        <w:rPr>
          <w:rFonts w:ascii="Times New Roman" w:hAnsi="Times New Roman" w:cs="Times New Roman"/>
          <w:b/>
          <w:sz w:val="20"/>
          <w:szCs w:val="20"/>
        </w:rPr>
        <w:t>.2.</w:t>
      </w:r>
      <w:r w:rsidR="00145795" w:rsidRPr="00EB66D5">
        <w:rPr>
          <w:rFonts w:ascii="Times New Roman" w:hAnsi="Times New Roman" w:cs="Times New Roman"/>
          <w:sz w:val="20"/>
          <w:szCs w:val="20"/>
        </w:rPr>
        <w:t xml:space="preserve"> </w:t>
      </w:r>
      <w:r w:rsidR="00145795" w:rsidRPr="00EB66D5">
        <w:rPr>
          <w:rFonts w:ascii="Times New Roman" w:eastAsia="Times New Roman" w:hAnsi="Times New Roman" w:cs="Times New Roman"/>
          <w:sz w:val="20"/>
          <w:szCs w:val="20"/>
        </w:rPr>
        <w:t>Расторжение Договора допускается по соглашению Сторон и  по решению суда.</w:t>
      </w:r>
    </w:p>
    <w:p w:rsidR="0081592E" w:rsidRPr="00EB66D5" w:rsidRDefault="0081592E" w:rsidP="005C60E5">
      <w:pPr>
        <w:widowControl w:val="0"/>
        <w:spacing w:after="0" w:line="240" w:lineRule="auto"/>
        <w:ind w:right="-2"/>
        <w:jc w:val="center"/>
        <w:rPr>
          <w:rFonts w:ascii="Times New Roman" w:hAnsi="Times New Roman" w:cs="Times New Roman"/>
          <w:b/>
          <w:sz w:val="20"/>
          <w:szCs w:val="20"/>
        </w:rPr>
      </w:pPr>
    </w:p>
    <w:p w:rsidR="00344346" w:rsidRPr="00EB66D5" w:rsidRDefault="00A2490F" w:rsidP="005C60E5">
      <w:pPr>
        <w:widowControl w:val="0"/>
        <w:spacing w:after="0" w:line="240" w:lineRule="auto"/>
        <w:ind w:right="-2"/>
        <w:jc w:val="center"/>
        <w:rPr>
          <w:rFonts w:ascii="Times New Roman" w:hAnsi="Times New Roman" w:cs="Times New Roman"/>
          <w:b/>
          <w:sz w:val="20"/>
          <w:szCs w:val="20"/>
        </w:rPr>
      </w:pPr>
      <w:r w:rsidRPr="00EB66D5">
        <w:rPr>
          <w:rFonts w:ascii="Times New Roman" w:hAnsi="Times New Roman" w:cs="Times New Roman"/>
          <w:b/>
          <w:sz w:val="20"/>
          <w:szCs w:val="20"/>
        </w:rPr>
        <w:t>9</w:t>
      </w:r>
      <w:r w:rsidR="00344346" w:rsidRPr="00EB66D5">
        <w:rPr>
          <w:rFonts w:ascii="Times New Roman" w:hAnsi="Times New Roman" w:cs="Times New Roman"/>
          <w:b/>
          <w:sz w:val="20"/>
          <w:szCs w:val="20"/>
        </w:rPr>
        <w:t>. ПРОЧИЕ УСЛОВИЯ</w:t>
      </w:r>
    </w:p>
    <w:p w:rsidR="00344346" w:rsidRPr="00EB66D5" w:rsidRDefault="00A2490F" w:rsidP="00A2490F">
      <w:pPr>
        <w:widowControl w:val="0"/>
        <w:spacing w:after="0" w:line="240" w:lineRule="auto"/>
        <w:ind w:right="-2" w:firstLine="708"/>
        <w:jc w:val="both"/>
        <w:rPr>
          <w:rFonts w:ascii="Times New Roman" w:eastAsia="Times New Roman" w:hAnsi="Times New Roman" w:cs="Times New Roman"/>
          <w:kern w:val="0"/>
          <w:sz w:val="20"/>
          <w:szCs w:val="20"/>
          <w:lang w:eastAsia="en-US"/>
        </w:rPr>
      </w:pPr>
      <w:r w:rsidRPr="00EB66D5">
        <w:rPr>
          <w:rFonts w:ascii="Times New Roman" w:hAnsi="Times New Roman" w:cs="Times New Roman"/>
          <w:b/>
          <w:sz w:val="20"/>
          <w:szCs w:val="20"/>
        </w:rPr>
        <w:t>9</w:t>
      </w:r>
      <w:r w:rsidR="00344346" w:rsidRPr="00EB66D5">
        <w:rPr>
          <w:rFonts w:ascii="Times New Roman" w:hAnsi="Times New Roman" w:cs="Times New Roman"/>
          <w:b/>
          <w:sz w:val="20"/>
          <w:szCs w:val="20"/>
        </w:rPr>
        <w:t>.1.</w:t>
      </w:r>
      <w:r w:rsidR="00344346" w:rsidRPr="00EB66D5">
        <w:rPr>
          <w:rFonts w:ascii="Times New Roman" w:hAnsi="Times New Roman" w:cs="Times New Roman"/>
          <w:sz w:val="20"/>
          <w:szCs w:val="20"/>
        </w:rPr>
        <w:t xml:space="preserve"> </w:t>
      </w:r>
      <w:proofErr w:type="gramStart"/>
      <w:r w:rsidR="00344346" w:rsidRPr="00EB66D5">
        <w:rPr>
          <w:rFonts w:ascii="Times New Roman" w:hAnsi="Times New Roman" w:cs="Times New Roman"/>
          <w:sz w:val="20"/>
          <w:szCs w:val="20"/>
        </w:rPr>
        <w:t>Сторона</w:t>
      </w:r>
      <w:r w:rsidR="00145795" w:rsidRPr="00EB66D5">
        <w:rPr>
          <w:rFonts w:ascii="Times New Roman" w:hAnsi="Times New Roman" w:cs="Times New Roman"/>
          <w:sz w:val="20"/>
          <w:szCs w:val="20"/>
        </w:rPr>
        <w:t xml:space="preserve"> Договора </w:t>
      </w:r>
      <w:r w:rsidR="00344346" w:rsidRPr="00EB66D5">
        <w:rPr>
          <w:rFonts w:ascii="Times New Roman" w:hAnsi="Times New Roman" w:cs="Times New Roman"/>
          <w:sz w:val="20"/>
          <w:szCs w:val="20"/>
        </w:rPr>
        <w:t xml:space="preserve"> считается надлежащим образом уведомленной во всех, предусмотренных настоящим </w:t>
      </w:r>
      <w:r w:rsidR="00145795" w:rsidRPr="00EB66D5">
        <w:rPr>
          <w:rFonts w:ascii="Times New Roman" w:hAnsi="Times New Roman" w:cs="Times New Roman"/>
          <w:sz w:val="20"/>
          <w:szCs w:val="20"/>
        </w:rPr>
        <w:t>Договором</w:t>
      </w:r>
      <w:r w:rsidR="00344346" w:rsidRPr="00EB66D5">
        <w:rPr>
          <w:rFonts w:ascii="Times New Roman" w:hAnsi="Times New Roman" w:cs="Times New Roman"/>
          <w:sz w:val="20"/>
          <w:szCs w:val="20"/>
        </w:rPr>
        <w:t xml:space="preserve"> случаях, за исключением случаев, указанных в п.п. </w:t>
      </w:r>
      <w:r w:rsidR="00B7670E" w:rsidRPr="00EB66D5">
        <w:rPr>
          <w:rFonts w:ascii="Times New Roman" w:hAnsi="Times New Roman" w:cs="Times New Roman"/>
          <w:sz w:val="20"/>
          <w:szCs w:val="20"/>
        </w:rPr>
        <w:t>2.5., 9</w:t>
      </w:r>
      <w:r w:rsidR="00344346" w:rsidRPr="00EB66D5">
        <w:rPr>
          <w:rFonts w:ascii="Times New Roman" w:hAnsi="Times New Roman" w:cs="Times New Roman"/>
          <w:sz w:val="20"/>
          <w:szCs w:val="20"/>
        </w:rPr>
        <w:t xml:space="preserve">.3. настоящего </w:t>
      </w:r>
      <w:r w:rsidR="00145795"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если уведомление такой Стороны </w:t>
      </w:r>
      <w:r w:rsidR="00053DE6" w:rsidRPr="00EB66D5">
        <w:rPr>
          <w:rFonts w:ascii="Times New Roman" w:hAnsi="Times New Roman" w:cs="Times New Roman"/>
          <w:sz w:val="20"/>
          <w:szCs w:val="20"/>
        </w:rPr>
        <w:t>Договора</w:t>
      </w:r>
      <w:r w:rsidR="00344346" w:rsidRPr="00EB66D5">
        <w:rPr>
          <w:rFonts w:ascii="Times New Roman" w:hAnsi="Times New Roman" w:cs="Times New Roman"/>
          <w:sz w:val="20"/>
          <w:szCs w:val="20"/>
        </w:rPr>
        <w:t xml:space="preserve"> было осуществлено </w:t>
      </w:r>
      <w:r w:rsidR="00344346" w:rsidRPr="00EB66D5">
        <w:rPr>
          <w:rFonts w:ascii="Times New Roman" w:eastAsia="Times New Roman" w:hAnsi="Times New Roman" w:cs="Times New Roman"/>
          <w:kern w:val="0"/>
          <w:sz w:val="20"/>
          <w:szCs w:val="20"/>
          <w:lang w:eastAsia="en-US"/>
        </w:rPr>
        <w:t>телеграммой, либо посредством факсимильной связи, либо по адресу электронной почты,</w:t>
      </w:r>
      <w:r w:rsidR="00FE3813" w:rsidRPr="00EB66D5">
        <w:rPr>
          <w:rFonts w:ascii="Times New Roman" w:eastAsia="Times New Roman" w:hAnsi="Times New Roman" w:cs="Times New Roman"/>
          <w:kern w:val="0"/>
          <w:sz w:val="20"/>
          <w:szCs w:val="20"/>
          <w:lang w:eastAsia="en-US"/>
        </w:rPr>
        <w:t xml:space="preserve"> указанной в п. 11</w:t>
      </w:r>
      <w:r w:rsidR="00125A0D" w:rsidRPr="00EB66D5">
        <w:rPr>
          <w:rFonts w:ascii="Times New Roman" w:eastAsia="Times New Roman" w:hAnsi="Times New Roman" w:cs="Times New Roman"/>
          <w:kern w:val="0"/>
          <w:sz w:val="20"/>
          <w:szCs w:val="20"/>
          <w:lang w:eastAsia="en-US"/>
        </w:rPr>
        <w:t xml:space="preserve"> Договора,</w:t>
      </w:r>
      <w:r w:rsidR="00344346" w:rsidRPr="00EB66D5">
        <w:rPr>
          <w:rFonts w:ascii="Times New Roman" w:eastAsia="Times New Roman" w:hAnsi="Times New Roman" w:cs="Times New Roman"/>
          <w:kern w:val="0"/>
          <w:sz w:val="20"/>
          <w:szCs w:val="20"/>
          <w:lang w:eastAsia="en-US"/>
        </w:rPr>
        <w:t xml:space="preserve"> либо с использованием иных средств связи и доставки, обеспечивающих фиксирование такого уведомления и его доставку</w:t>
      </w:r>
      <w:proofErr w:type="gramEnd"/>
      <w:r w:rsidR="00344346" w:rsidRPr="00EB66D5">
        <w:rPr>
          <w:rFonts w:ascii="Times New Roman" w:eastAsia="Times New Roman" w:hAnsi="Times New Roman" w:cs="Times New Roman"/>
          <w:kern w:val="0"/>
          <w:sz w:val="20"/>
          <w:szCs w:val="20"/>
          <w:lang w:eastAsia="en-US"/>
        </w:rPr>
        <w:t xml:space="preserve"> по указанному адресу (факсу).</w:t>
      </w:r>
    </w:p>
    <w:p w:rsidR="00344346" w:rsidRDefault="00A2490F" w:rsidP="00A2490F">
      <w:pPr>
        <w:pStyle w:val="a6"/>
        <w:widowControl w:val="0"/>
        <w:spacing w:after="0" w:line="240" w:lineRule="auto"/>
        <w:ind w:right="-2" w:firstLine="708"/>
        <w:jc w:val="both"/>
        <w:rPr>
          <w:rFonts w:ascii="Times New Roman" w:hAnsi="Times New Roman" w:cs="Times New Roman"/>
          <w:lang w:val="ru-RU"/>
        </w:rPr>
      </w:pPr>
      <w:r w:rsidRPr="00EB66D5">
        <w:rPr>
          <w:rFonts w:ascii="Times New Roman" w:hAnsi="Times New Roman" w:cs="Times New Roman"/>
          <w:b/>
        </w:rPr>
        <w:t>9</w:t>
      </w:r>
      <w:r w:rsidR="00344346" w:rsidRPr="00EB66D5">
        <w:rPr>
          <w:rFonts w:ascii="Times New Roman" w:hAnsi="Times New Roman" w:cs="Times New Roman"/>
          <w:b/>
        </w:rPr>
        <w:t>.2.</w:t>
      </w:r>
      <w:r w:rsidR="00344346" w:rsidRPr="00EB66D5">
        <w:rPr>
          <w:rFonts w:ascii="Times New Roman" w:hAnsi="Times New Roman" w:cs="Times New Roman"/>
        </w:rPr>
        <w:t xml:space="preserve"> </w:t>
      </w:r>
      <w:r w:rsidR="00145795" w:rsidRPr="00EB66D5">
        <w:rPr>
          <w:rFonts w:ascii="Times New Roman" w:hAnsi="Times New Roman" w:cs="Times New Roman"/>
        </w:rPr>
        <w:t>Договор</w:t>
      </w:r>
      <w:r w:rsidR="00344346" w:rsidRPr="00EB66D5">
        <w:rPr>
          <w:rFonts w:ascii="Times New Roman" w:hAnsi="Times New Roman" w:cs="Times New Roman"/>
        </w:rPr>
        <w:t xml:space="preserve"> вступает в силу с момента подписания его сторонами. </w:t>
      </w:r>
      <w:r w:rsidR="00145795" w:rsidRPr="00EB66D5">
        <w:rPr>
          <w:rFonts w:ascii="Times New Roman" w:hAnsi="Times New Roman" w:cs="Times New Roman"/>
        </w:rPr>
        <w:t>Договор</w:t>
      </w:r>
      <w:r w:rsidR="00344346" w:rsidRPr="00EB66D5">
        <w:rPr>
          <w:rFonts w:ascii="Times New Roman" w:hAnsi="Times New Roman" w:cs="Times New Roman"/>
        </w:rPr>
        <w:t xml:space="preserve"> действует до полного исполнения Сторонами своих обязательст</w:t>
      </w:r>
      <w:r w:rsidR="00A620CF">
        <w:rPr>
          <w:rFonts w:ascii="Times New Roman" w:hAnsi="Times New Roman" w:cs="Times New Roman"/>
        </w:rPr>
        <w:t xml:space="preserve">в, но не позднее, чем </w:t>
      </w:r>
      <w:r w:rsidR="00A639E1">
        <w:rPr>
          <w:rFonts w:ascii="Times New Roman" w:hAnsi="Times New Roman" w:cs="Times New Roman"/>
          <w:lang w:val="ru-RU"/>
        </w:rPr>
        <w:t>31</w:t>
      </w:r>
      <w:r w:rsidR="00145795" w:rsidRPr="00EB66D5">
        <w:rPr>
          <w:rFonts w:ascii="Times New Roman" w:hAnsi="Times New Roman" w:cs="Times New Roman"/>
        </w:rPr>
        <w:t>.12.20</w:t>
      </w:r>
      <w:r w:rsidR="00953BB7" w:rsidRPr="00EB66D5">
        <w:rPr>
          <w:rFonts w:ascii="Times New Roman" w:hAnsi="Times New Roman" w:cs="Times New Roman"/>
        </w:rPr>
        <w:t>2</w:t>
      </w:r>
      <w:r w:rsidR="00A639E1">
        <w:rPr>
          <w:rFonts w:ascii="Times New Roman" w:hAnsi="Times New Roman" w:cs="Times New Roman"/>
          <w:lang w:val="ru-RU"/>
        </w:rPr>
        <w:t>6</w:t>
      </w:r>
      <w:r w:rsidR="00344346" w:rsidRPr="00EB66D5">
        <w:rPr>
          <w:rFonts w:ascii="Times New Roman" w:hAnsi="Times New Roman" w:cs="Times New Roman"/>
        </w:rPr>
        <w:t>.</w:t>
      </w:r>
    </w:p>
    <w:p w:rsidR="00C04263" w:rsidRPr="00C04263" w:rsidRDefault="00C04263" w:rsidP="00A2490F">
      <w:pPr>
        <w:pStyle w:val="a6"/>
        <w:widowControl w:val="0"/>
        <w:spacing w:after="0" w:line="240" w:lineRule="auto"/>
        <w:ind w:right="-2" w:firstLine="708"/>
        <w:jc w:val="both"/>
        <w:rPr>
          <w:rFonts w:ascii="Times New Roman" w:hAnsi="Times New Roman" w:cs="Times New Roman"/>
          <w:lang w:val="ru-RU"/>
        </w:rPr>
      </w:pPr>
      <w:r>
        <w:rPr>
          <w:rFonts w:ascii="Times New Roman" w:hAnsi="Times New Roman" w:cs="Times New Roman"/>
          <w:lang w:val="ru-RU"/>
        </w:rPr>
        <w:t xml:space="preserve"> Прекращение срока действия договора не освобождает стороны от исполнения возложенных на них обязательств по договору.</w:t>
      </w:r>
    </w:p>
    <w:p w:rsidR="00344346" w:rsidRPr="00EB66D5" w:rsidRDefault="00A2490F" w:rsidP="00A2490F">
      <w:pPr>
        <w:pStyle w:val="a6"/>
        <w:widowControl w:val="0"/>
        <w:spacing w:after="0" w:line="240" w:lineRule="auto"/>
        <w:ind w:right="-2" w:firstLine="708"/>
        <w:jc w:val="both"/>
        <w:rPr>
          <w:rFonts w:ascii="Times New Roman" w:hAnsi="Times New Roman" w:cs="Times New Roman"/>
        </w:rPr>
      </w:pPr>
      <w:r w:rsidRPr="00EB66D5">
        <w:rPr>
          <w:rFonts w:ascii="Times New Roman" w:hAnsi="Times New Roman" w:cs="Times New Roman"/>
          <w:b/>
        </w:rPr>
        <w:t>9</w:t>
      </w:r>
      <w:r w:rsidR="00344346" w:rsidRPr="00EB66D5">
        <w:rPr>
          <w:rFonts w:ascii="Times New Roman" w:hAnsi="Times New Roman" w:cs="Times New Roman"/>
          <w:b/>
        </w:rPr>
        <w:t>.</w:t>
      </w:r>
      <w:r w:rsidR="00C04263">
        <w:rPr>
          <w:rFonts w:ascii="Times New Roman" w:hAnsi="Times New Roman" w:cs="Times New Roman"/>
          <w:b/>
          <w:lang w:val="ru-RU"/>
        </w:rPr>
        <w:t>3</w:t>
      </w:r>
      <w:r w:rsidR="00344346" w:rsidRPr="00EB66D5">
        <w:rPr>
          <w:rFonts w:ascii="Times New Roman" w:hAnsi="Times New Roman" w:cs="Times New Roman"/>
          <w:b/>
        </w:rPr>
        <w:t>.</w:t>
      </w:r>
      <w:r w:rsidR="00344346" w:rsidRPr="00EB66D5">
        <w:rPr>
          <w:rFonts w:ascii="Times New Roman" w:hAnsi="Times New Roman" w:cs="Times New Roman"/>
        </w:rPr>
        <w:t xml:space="preserve"> В случае изменения юридических адресов, отгрузочных реквизитов Стороны обязаны сообщить об этом другой стороне в течение 10 дней в письменном виде</w:t>
      </w:r>
      <w:r w:rsidR="00991FBC" w:rsidRPr="00EB66D5">
        <w:rPr>
          <w:rFonts w:ascii="Times New Roman" w:hAnsi="Times New Roman" w:cs="Times New Roman"/>
        </w:rPr>
        <w:t>.</w:t>
      </w:r>
    </w:p>
    <w:p w:rsidR="00344346" w:rsidRPr="00EB66D5" w:rsidRDefault="00A2490F" w:rsidP="00A2490F">
      <w:pPr>
        <w:pStyle w:val="a6"/>
        <w:widowControl w:val="0"/>
        <w:spacing w:after="0" w:line="240" w:lineRule="auto"/>
        <w:ind w:right="-2" w:firstLine="708"/>
        <w:jc w:val="both"/>
        <w:rPr>
          <w:rFonts w:ascii="Times New Roman" w:hAnsi="Times New Roman" w:cs="Times New Roman"/>
        </w:rPr>
      </w:pPr>
      <w:r w:rsidRPr="00EB66D5">
        <w:rPr>
          <w:rFonts w:ascii="Times New Roman" w:hAnsi="Times New Roman" w:cs="Times New Roman"/>
          <w:b/>
        </w:rPr>
        <w:t>9</w:t>
      </w:r>
      <w:r w:rsidR="00344346" w:rsidRPr="00EB66D5">
        <w:rPr>
          <w:rFonts w:ascii="Times New Roman" w:hAnsi="Times New Roman" w:cs="Times New Roman"/>
          <w:b/>
        </w:rPr>
        <w:t>.</w:t>
      </w:r>
      <w:r w:rsidR="0088501E">
        <w:rPr>
          <w:rFonts w:ascii="Times New Roman" w:hAnsi="Times New Roman" w:cs="Times New Roman"/>
          <w:b/>
          <w:lang w:val="ru-RU"/>
        </w:rPr>
        <w:t>4</w:t>
      </w:r>
      <w:r w:rsidR="00C04263">
        <w:rPr>
          <w:rFonts w:ascii="Times New Roman" w:hAnsi="Times New Roman" w:cs="Times New Roman"/>
          <w:b/>
          <w:lang w:val="ru-RU"/>
        </w:rPr>
        <w:t>.</w:t>
      </w:r>
      <w:r w:rsidR="00344346" w:rsidRPr="00EB66D5">
        <w:rPr>
          <w:rFonts w:ascii="Times New Roman" w:hAnsi="Times New Roman" w:cs="Times New Roman"/>
        </w:rPr>
        <w:t xml:space="preserve"> </w:t>
      </w:r>
      <w:r w:rsidR="00145795" w:rsidRPr="00EB66D5">
        <w:rPr>
          <w:rFonts w:ascii="Times New Roman" w:hAnsi="Times New Roman" w:cs="Times New Roman"/>
        </w:rPr>
        <w:t xml:space="preserve">Договор </w:t>
      </w:r>
      <w:r w:rsidR="00344346" w:rsidRPr="00EB66D5">
        <w:rPr>
          <w:rFonts w:ascii="Times New Roman" w:hAnsi="Times New Roman" w:cs="Times New Roman"/>
        </w:rPr>
        <w:t xml:space="preserve">считается одноэтапным. Этап начинается с момента заключения </w:t>
      </w:r>
      <w:r w:rsidR="00C51601" w:rsidRPr="00EB66D5">
        <w:rPr>
          <w:rFonts w:ascii="Times New Roman" w:hAnsi="Times New Roman" w:cs="Times New Roman"/>
        </w:rPr>
        <w:t>Дог</w:t>
      </w:r>
      <w:r w:rsidR="009C07F9" w:rsidRPr="00EB66D5">
        <w:rPr>
          <w:rFonts w:ascii="Times New Roman" w:hAnsi="Times New Roman" w:cs="Times New Roman"/>
        </w:rPr>
        <w:t>ово</w:t>
      </w:r>
      <w:r w:rsidR="00C51601" w:rsidRPr="00EB66D5">
        <w:rPr>
          <w:rFonts w:ascii="Times New Roman" w:hAnsi="Times New Roman" w:cs="Times New Roman"/>
        </w:rPr>
        <w:t>ра</w:t>
      </w:r>
      <w:r w:rsidR="00344346" w:rsidRPr="00EB66D5">
        <w:rPr>
          <w:rFonts w:ascii="Times New Roman" w:hAnsi="Times New Roman" w:cs="Times New Roman"/>
        </w:rPr>
        <w:t xml:space="preserve"> и завершается датой последней оплаты по </w:t>
      </w:r>
      <w:r w:rsidRPr="00EB66D5">
        <w:rPr>
          <w:rFonts w:ascii="Times New Roman" w:hAnsi="Times New Roman" w:cs="Times New Roman"/>
        </w:rPr>
        <w:t>Договору.</w:t>
      </w:r>
      <w:r w:rsidR="00344346" w:rsidRPr="00EB66D5">
        <w:rPr>
          <w:rFonts w:ascii="Times New Roman" w:hAnsi="Times New Roman" w:cs="Times New Roman"/>
        </w:rPr>
        <w:t xml:space="preserve"> </w:t>
      </w:r>
    </w:p>
    <w:p w:rsidR="00344346" w:rsidRPr="00EB66D5" w:rsidRDefault="00A2490F" w:rsidP="00A2490F">
      <w:pPr>
        <w:pStyle w:val="a6"/>
        <w:widowControl w:val="0"/>
        <w:spacing w:after="0" w:line="240" w:lineRule="auto"/>
        <w:ind w:right="-2" w:firstLine="709"/>
        <w:jc w:val="both"/>
        <w:rPr>
          <w:rFonts w:ascii="Times New Roman" w:hAnsi="Times New Roman" w:cs="Times New Roman"/>
          <w:lang w:val="ru-RU"/>
        </w:rPr>
      </w:pPr>
      <w:r w:rsidRPr="00EB66D5">
        <w:rPr>
          <w:rFonts w:ascii="Times New Roman" w:hAnsi="Times New Roman" w:cs="Times New Roman"/>
          <w:b/>
        </w:rPr>
        <w:t>9</w:t>
      </w:r>
      <w:r w:rsidR="00C04263">
        <w:rPr>
          <w:rFonts w:ascii="Times New Roman" w:hAnsi="Times New Roman" w:cs="Times New Roman"/>
          <w:b/>
        </w:rPr>
        <w:t>.</w:t>
      </w:r>
      <w:r w:rsidR="0088501E">
        <w:rPr>
          <w:rFonts w:ascii="Times New Roman" w:hAnsi="Times New Roman" w:cs="Times New Roman"/>
          <w:b/>
          <w:lang w:val="ru-RU"/>
        </w:rPr>
        <w:t>5</w:t>
      </w:r>
      <w:r w:rsidR="00344346" w:rsidRPr="00EB66D5">
        <w:rPr>
          <w:rFonts w:ascii="Times New Roman" w:hAnsi="Times New Roman" w:cs="Times New Roman"/>
          <w:b/>
        </w:rPr>
        <w:t>.</w:t>
      </w:r>
      <w:r w:rsidR="00125A0D" w:rsidRPr="00EB66D5">
        <w:rPr>
          <w:rFonts w:ascii="Times New Roman" w:hAnsi="Times New Roman" w:cs="Times New Roman"/>
        </w:rPr>
        <w:t xml:space="preserve"> Приложение</w:t>
      </w:r>
      <w:r w:rsidRPr="00EB66D5">
        <w:rPr>
          <w:rFonts w:ascii="Times New Roman" w:hAnsi="Times New Roman" w:cs="Times New Roman"/>
        </w:rPr>
        <w:t xml:space="preserve"> </w:t>
      </w:r>
      <w:r w:rsidR="00344346" w:rsidRPr="00EB66D5">
        <w:rPr>
          <w:rFonts w:ascii="Times New Roman" w:hAnsi="Times New Roman" w:cs="Times New Roman"/>
        </w:rPr>
        <w:t xml:space="preserve">к настоящему </w:t>
      </w:r>
      <w:r w:rsidRPr="00EB66D5">
        <w:rPr>
          <w:rFonts w:ascii="Times New Roman" w:hAnsi="Times New Roman" w:cs="Times New Roman"/>
        </w:rPr>
        <w:t>Договору</w:t>
      </w:r>
      <w:r w:rsidR="00344346" w:rsidRPr="00EB66D5">
        <w:rPr>
          <w:rFonts w:ascii="Times New Roman" w:hAnsi="Times New Roman" w:cs="Times New Roman"/>
        </w:rPr>
        <w:t xml:space="preserve"> является его неотъемлемой частью.</w:t>
      </w:r>
    </w:p>
    <w:p w:rsidR="00F16FD8" w:rsidRPr="00EB66D5" w:rsidRDefault="00F16FD8" w:rsidP="00F16FD8">
      <w:pPr>
        <w:pStyle w:val="a6"/>
        <w:widowControl w:val="0"/>
        <w:spacing w:after="0" w:line="240" w:lineRule="auto"/>
        <w:ind w:right="-2"/>
        <w:jc w:val="both"/>
        <w:rPr>
          <w:rFonts w:ascii="Times New Roman" w:hAnsi="Times New Roman" w:cs="Times New Roman"/>
        </w:rPr>
      </w:pPr>
    </w:p>
    <w:p w:rsidR="00F16FD8" w:rsidRPr="00EB66D5" w:rsidRDefault="00F16FD8" w:rsidP="00F16FD8">
      <w:pPr>
        <w:pStyle w:val="a6"/>
        <w:widowControl w:val="0"/>
        <w:tabs>
          <w:tab w:val="left" w:pos="600"/>
        </w:tabs>
        <w:spacing w:after="0" w:line="240" w:lineRule="auto"/>
        <w:jc w:val="center"/>
        <w:rPr>
          <w:rFonts w:ascii="Times New Roman" w:hAnsi="Times New Roman"/>
          <w:b/>
          <w:lang w:val="ru-RU"/>
        </w:rPr>
      </w:pPr>
      <w:r w:rsidRPr="00EB66D5">
        <w:rPr>
          <w:rFonts w:ascii="Times New Roman" w:hAnsi="Times New Roman"/>
          <w:b/>
        </w:rPr>
        <w:t xml:space="preserve">10. ЗАВЕРЕНИЕ </w:t>
      </w:r>
      <w:r w:rsidRPr="00EB66D5">
        <w:rPr>
          <w:rFonts w:ascii="Times New Roman" w:hAnsi="Times New Roman"/>
          <w:b/>
          <w:lang w:val="ru-RU"/>
        </w:rPr>
        <w:t>ПОСТАВЩИКА</w:t>
      </w:r>
      <w:r w:rsidRPr="00EB66D5">
        <w:rPr>
          <w:rFonts w:ascii="Times New Roman" w:hAnsi="Times New Roman"/>
          <w:b/>
        </w:rPr>
        <w:t xml:space="preserve"> ОБ ОБСТОЯТЕЛЬСТВАХ</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lang w:val="ru-RU"/>
        </w:rPr>
        <w:t>П</w:t>
      </w:r>
      <w:r w:rsidR="00311802">
        <w:rPr>
          <w:rFonts w:ascii="Times New Roman" w:hAnsi="Times New Roman"/>
          <w:lang w:val="ru-RU"/>
        </w:rPr>
        <w:t>о</w:t>
      </w:r>
      <w:r w:rsidRPr="00EB66D5">
        <w:rPr>
          <w:rFonts w:ascii="Times New Roman" w:hAnsi="Times New Roman"/>
          <w:lang w:val="ru-RU"/>
        </w:rPr>
        <w:t>ставщик</w:t>
      </w:r>
      <w:r w:rsidRPr="00EB66D5">
        <w:rPr>
          <w:rFonts w:ascii="Times New Roman" w:hAnsi="Times New Roman"/>
        </w:rPr>
        <w:t xml:space="preserve"> на момент</w:t>
      </w:r>
      <w:r w:rsidR="006743AE">
        <w:rPr>
          <w:rFonts w:ascii="Times New Roman" w:hAnsi="Times New Roman"/>
        </w:rPr>
        <w:t xml:space="preserve"> заключения настоящего </w:t>
      </w:r>
      <w:r w:rsidR="006743AE">
        <w:rPr>
          <w:rFonts w:ascii="Times New Roman" w:hAnsi="Times New Roman"/>
          <w:lang w:val="ru-RU"/>
        </w:rPr>
        <w:t>Договора</w:t>
      </w:r>
      <w:r w:rsidRPr="00EB66D5">
        <w:rPr>
          <w:rFonts w:ascii="Times New Roman" w:hAnsi="Times New Roman"/>
        </w:rPr>
        <w:t xml:space="preserve"> заверяет Заказчика о следующих обстоятельствах:</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 </w:t>
      </w:r>
      <w:r w:rsidRPr="00EB66D5">
        <w:rPr>
          <w:rFonts w:ascii="Times New Roman" w:hAnsi="Times New Roman"/>
          <w:lang w:val="ru-RU"/>
        </w:rPr>
        <w:t>Поставщик</w:t>
      </w:r>
      <w:r w:rsidRPr="00EB66D5">
        <w:rPr>
          <w:rFonts w:ascii="Times New Roman" w:hAnsi="Times New Roman"/>
        </w:rPr>
        <w:t xml:space="preserve"> соответствует требованиям, установленным в соответствии с законодательством Российской Федерации к лицам, осуществляющим оказание услуги, яв</w:t>
      </w:r>
      <w:r w:rsidR="00A31F9A">
        <w:rPr>
          <w:rFonts w:ascii="Times New Roman" w:hAnsi="Times New Roman"/>
        </w:rPr>
        <w:t xml:space="preserve">ляющихся предметом </w:t>
      </w:r>
      <w:r w:rsidR="00A31F9A">
        <w:rPr>
          <w:rFonts w:ascii="Times New Roman" w:hAnsi="Times New Roman"/>
          <w:lang w:val="ru-RU"/>
        </w:rPr>
        <w:t>Договора</w:t>
      </w:r>
      <w:r w:rsidRPr="00EB66D5">
        <w:rPr>
          <w:rFonts w:ascii="Times New Roman" w:hAnsi="Times New Roman"/>
        </w:rPr>
        <w:t>;</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в отношении </w:t>
      </w:r>
      <w:r w:rsidRPr="00EB66D5">
        <w:rPr>
          <w:rFonts w:ascii="Times New Roman" w:hAnsi="Times New Roman"/>
          <w:lang w:val="ru-RU"/>
        </w:rPr>
        <w:t>Поставщика</w:t>
      </w:r>
      <w:r w:rsidR="00A31F9A">
        <w:rPr>
          <w:rFonts w:ascii="Times New Roman" w:hAnsi="Times New Roman"/>
        </w:rPr>
        <w:t xml:space="preserve">  на момент заключения </w:t>
      </w:r>
      <w:r w:rsidR="00A31F9A">
        <w:rPr>
          <w:rFonts w:ascii="Times New Roman" w:hAnsi="Times New Roman"/>
          <w:lang w:val="ru-RU"/>
        </w:rPr>
        <w:t>Договора</w:t>
      </w:r>
      <w:r w:rsidRPr="00EB66D5">
        <w:rPr>
          <w:rFonts w:ascii="Times New Roman" w:hAnsi="Times New Roman"/>
        </w:rPr>
        <w:t xml:space="preserve"> не проводится процедура  ликвидации </w:t>
      </w:r>
      <w:r w:rsidRPr="00EB66D5">
        <w:rPr>
          <w:rFonts w:ascii="Times New Roman" w:hAnsi="Times New Roman"/>
          <w:lang w:val="ru-RU"/>
        </w:rPr>
        <w:t>Поставщика</w:t>
      </w:r>
      <w:r w:rsidRPr="00EB66D5">
        <w:rPr>
          <w:rFonts w:ascii="Times New Roman" w:hAnsi="Times New Roman"/>
        </w:rPr>
        <w:t xml:space="preserve"> - юридического лица и отсутствует решение арбитражного суда о признании </w:t>
      </w:r>
      <w:r w:rsidRPr="00EB66D5">
        <w:rPr>
          <w:rFonts w:ascii="Times New Roman" w:hAnsi="Times New Roman"/>
          <w:lang w:val="ru-RU"/>
        </w:rPr>
        <w:t>Поставщика</w:t>
      </w:r>
      <w:r w:rsidRPr="00EB66D5">
        <w:rPr>
          <w:rFonts w:ascii="Times New Roman" w:hAnsi="Times New Roman"/>
        </w:rPr>
        <w:t xml:space="preserve"> - юридического лица или индивидуального предпринимателя несостоятельным (банкротом) и в отношении него не открыто конкурсное производство;</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в отношении </w:t>
      </w:r>
      <w:r w:rsidRPr="00EB66D5">
        <w:rPr>
          <w:rFonts w:ascii="Times New Roman" w:hAnsi="Times New Roman"/>
          <w:lang w:val="ru-RU"/>
        </w:rPr>
        <w:t>Поставщика</w:t>
      </w:r>
      <w:r w:rsidRPr="00EB66D5">
        <w:rPr>
          <w:rFonts w:ascii="Times New Roman" w:hAnsi="Times New Roman"/>
        </w:rPr>
        <w:t xml:space="preserve"> не приостановлена деятельность в порядке, установленном Кодексом Российской Федерации об административных правонарушениях;</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у </w:t>
      </w:r>
      <w:r w:rsidRPr="00EB66D5">
        <w:rPr>
          <w:rFonts w:ascii="Times New Roman" w:hAnsi="Times New Roman"/>
          <w:lang w:val="ru-RU"/>
        </w:rPr>
        <w:t>Поставщика</w:t>
      </w:r>
      <w:r w:rsidRPr="00EB66D5">
        <w:rPr>
          <w:rFonts w:ascii="Times New Roman" w:hAnsi="Times New Roman"/>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B66D5">
        <w:rPr>
          <w:rFonts w:ascii="Times New Roman" w:hAnsi="Times New Roman"/>
          <w:lang w:val="ru-RU"/>
        </w:rPr>
        <w:t>Поставщика</w:t>
      </w:r>
      <w:r w:rsidRPr="00EB66D5">
        <w:rPr>
          <w:rFonts w:ascii="Times New Roman" w:hAnsi="Times New Roman"/>
        </w:rPr>
        <w:t xml:space="preserve">                   по данным бухгалтерской отчетности за последний отчетный период. </w:t>
      </w:r>
      <w:r w:rsidRPr="00EB66D5">
        <w:rPr>
          <w:rFonts w:ascii="Times New Roman" w:hAnsi="Times New Roman"/>
          <w:lang w:val="ru-RU"/>
        </w:rPr>
        <w:t>Поставщик</w:t>
      </w:r>
      <w:r w:rsidRPr="00EB66D5">
        <w:rPr>
          <w:rFonts w:ascii="Times New Roman" w:hAnsi="Times New Roman"/>
        </w:rPr>
        <w:t xml:space="preserve">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B66D5">
        <w:rPr>
          <w:rFonts w:ascii="Times New Roman" w:hAnsi="Times New Roman"/>
        </w:rPr>
        <w:t>указанных</w:t>
      </w:r>
      <w:proofErr w:type="gramEnd"/>
      <w:r w:rsidRPr="00EB66D5">
        <w:rPr>
          <w:rFonts w:ascii="Times New Roman" w:hAnsi="Times New Roman"/>
        </w:rPr>
        <w:t xml:space="preserve"> недоимки, задолженности и решение по такому заявл</w:t>
      </w:r>
      <w:r w:rsidR="00A31F9A">
        <w:rPr>
          <w:rFonts w:ascii="Times New Roman" w:hAnsi="Times New Roman"/>
        </w:rPr>
        <w:t xml:space="preserve">ению на дату заключения </w:t>
      </w:r>
      <w:r w:rsidR="00A31F9A">
        <w:rPr>
          <w:rFonts w:ascii="Times New Roman" w:hAnsi="Times New Roman"/>
          <w:lang w:val="ru-RU"/>
        </w:rPr>
        <w:t>Договора</w:t>
      </w:r>
      <w:r w:rsidRPr="00EB66D5">
        <w:rPr>
          <w:rFonts w:ascii="Times New Roman" w:hAnsi="Times New Roman"/>
        </w:rPr>
        <w:t xml:space="preserve"> не принято;</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отсутствие у </w:t>
      </w:r>
      <w:r w:rsidRPr="00EB66D5">
        <w:rPr>
          <w:rFonts w:ascii="Times New Roman" w:hAnsi="Times New Roman"/>
          <w:lang w:val="ru-RU"/>
        </w:rPr>
        <w:t>Поставщика</w:t>
      </w:r>
      <w:r w:rsidRPr="00EB66D5">
        <w:rPr>
          <w:rFonts w:ascii="Times New Roman" w:hAnsi="Times New Roman"/>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EB66D5">
        <w:rPr>
          <w:rFonts w:ascii="Times New Roman" w:hAnsi="Times New Roman"/>
          <w:lang w:val="ru-RU"/>
        </w:rPr>
        <w:t>Поставщика</w:t>
      </w:r>
      <w:r w:rsidRPr="00EB66D5">
        <w:rPr>
          <w:rFonts w:ascii="Times New Roman" w:hAnsi="Times New Roman"/>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w:t>
      </w:r>
      <w:r w:rsidR="00A31F9A">
        <w:rPr>
          <w:rFonts w:ascii="Times New Roman" w:hAnsi="Times New Roman"/>
        </w:rPr>
        <w:t xml:space="preserve">вляющихся предметом </w:t>
      </w:r>
      <w:r w:rsidR="00A31F9A">
        <w:rPr>
          <w:rFonts w:ascii="Times New Roman" w:hAnsi="Times New Roman"/>
          <w:lang w:val="ru-RU"/>
        </w:rPr>
        <w:t>Договора</w:t>
      </w:r>
      <w:r w:rsidRPr="00EB66D5">
        <w:rPr>
          <w:rFonts w:ascii="Times New Roman" w:hAnsi="Times New Roman"/>
        </w:rPr>
        <w:t>, и административного наказания в виде дисквалификации;</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 xml:space="preserve">- </w:t>
      </w:r>
      <w:r w:rsidRPr="00EB66D5">
        <w:rPr>
          <w:rFonts w:ascii="Times New Roman" w:hAnsi="Times New Roman"/>
          <w:lang w:val="ru-RU"/>
        </w:rPr>
        <w:t>Поставщик</w:t>
      </w:r>
      <w:r w:rsidRPr="00EB66D5">
        <w:rPr>
          <w:rFonts w:ascii="Times New Roman" w:hAnsi="Times New Roman"/>
        </w:rPr>
        <w:t xml:space="preserve"> - юридическое лицо, которое в течение двух лет</w:t>
      </w:r>
      <w:r w:rsidR="00A31F9A">
        <w:rPr>
          <w:rFonts w:ascii="Times New Roman" w:hAnsi="Times New Roman"/>
        </w:rPr>
        <w:t xml:space="preserve"> до момента заключения </w:t>
      </w:r>
      <w:r w:rsidR="00A31F9A">
        <w:rPr>
          <w:rFonts w:ascii="Times New Roman" w:hAnsi="Times New Roman"/>
          <w:lang w:val="ru-RU"/>
        </w:rPr>
        <w:t>Договора</w:t>
      </w:r>
      <w:r w:rsidRPr="00EB66D5">
        <w:rPr>
          <w:rFonts w:ascii="Times New Roman" w:hAnsi="Times New Roman"/>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обладание </w:t>
      </w:r>
      <w:r w:rsidRPr="00EB66D5">
        <w:rPr>
          <w:rFonts w:ascii="Times New Roman" w:hAnsi="Times New Roman"/>
          <w:lang w:val="ru-RU"/>
        </w:rPr>
        <w:t>Поставщика</w:t>
      </w:r>
      <w:r w:rsidRPr="00EB66D5">
        <w:rPr>
          <w:rFonts w:ascii="Times New Roman" w:hAnsi="Times New Roman"/>
        </w:rPr>
        <w:t xml:space="preserve"> исключительными правами на результаты интеллектуальной деятельности, если в связи с исполне</w:t>
      </w:r>
      <w:r w:rsidR="00A31F9A">
        <w:rPr>
          <w:rFonts w:ascii="Times New Roman" w:hAnsi="Times New Roman"/>
        </w:rPr>
        <w:t xml:space="preserve">нием </w:t>
      </w:r>
      <w:r w:rsidR="00A31F9A">
        <w:rPr>
          <w:rFonts w:ascii="Times New Roman" w:hAnsi="Times New Roman"/>
          <w:lang w:val="ru-RU"/>
        </w:rPr>
        <w:t>Договора</w:t>
      </w:r>
      <w:r w:rsidRPr="00EB66D5">
        <w:rPr>
          <w:rFonts w:ascii="Times New Roman" w:hAnsi="Times New Roman"/>
        </w:rPr>
        <w:t xml:space="preserve"> Заказчик приобретает права на такие результаты, за исключени</w:t>
      </w:r>
      <w:r w:rsidR="00A31F9A">
        <w:rPr>
          <w:rFonts w:ascii="Times New Roman" w:hAnsi="Times New Roman"/>
        </w:rPr>
        <w:t xml:space="preserve">ем случаев заключения </w:t>
      </w:r>
      <w:r w:rsidR="00A31F9A">
        <w:rPr>
          <w:rFonts w:ascii="Times New Roman" w:hAnsi="Times New Roman"/>
          <w:lang w:val="ru-RU"/>
        </w:rPr>
        <w:t>договоров</w:t>
      </w:r>
      <w:r w:rsidRPr="00EB66D5">
        <w:rPr>
          <w:rFonts w:ascii="Times New Roman" w:hAnsi="Times New Roman"/>
        </w:rPr>
        <w:t xml:space="preserve"> на создание произведений литературы или искусства, исполнения, на финансирование проката или показа национального фильма;</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отсутствие между </w:t>
      </w:r>
      <w:r w:rsidRPr="00EB66D5">
        <w:rPr>
          <w:rFonts w:ascii="Times New Roman" w:hAnsi="Times New Roman"/>
          <w:lang w:val="ru-RU"/>
        </w:rPr>
        <w:t>Поста</w:t>
      </w:r>
      <w:r w:rsidR="00311802">
        <w:rPr>
          <w:rFonts w:ascii="Times New Roman" w:hAnsi="Times New Roman"/>
          <w:lang w:val="ru-RU"/>
        </w:rPr>
        <w:t>в</w:t>
      </w:r>
      <w:r w:rsidRPr="00EB66D5">
        <w:rPr>
          <w:rFonts w:ascii="Times New Roman" w:hAnsi="Times New Roman"/>
          <w:lang w:val="ru-RU"/>
        </w:rPr>
        <w:t>щиком</w:t>
      </w:r>
      <w:r w:rsidRPr="00EB66D5">
        <w:rPr>
          <w:rFonts w:ascii="Times New Roman" w:hAnsi="Times New Roman"/>
        </w:rPr>
        <w:t xml:space="preserve">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w:t>
      </w:r>
      <w:proofErr w:type="spellStart"/>
      <w:r w:rsidRPr="00EB66D5">
        <w:rPr>
          <w:rFonts w:ascii="Times New Roman" w:hAnsi="Times New Roman"/>
        </w:rPr>
        <w:t>выгодоприобретателями</w:t>
      </w:r>
      <w:proofErr w:type="spellEnd"/>
      <w:r w:rsidRPr="00EB66D5">
        <w:rPr>
          <w:rFonts w:ascii="Times New Roman" w:hAnsi="Times New Roman"/>
        </w:rPr>
        <w:t xml:space="preserve">, единоличным исполнительным органом хозяйственного общества (директором, генеральным директором, </w:t>
      </w:r>
      <w:r w:rsidRPr="00EB66D5">
        <w:rPr>
          <w:rFonts w:ascii="Times New Roman" w:hAnsi="Times New Roman"/>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EB66D5">
        <w:rPr>
          <w:rFonts w:ascii="Times New Roman" w:hAnsi="Times New Roman"/>
          <w:lang w:val="ru-RU"/>
        </w:rPr>
        <w:t>Поставщиков</w:t>
      </w:r>
      <w:r w:rsidRPr="00EB66D5">
        <w:rPr>
          <w:rFonts w:ascii="Times New Roman" w:hAnsi="Times New Roman"/>
        </w:rPr>
        <w:t xml:space="preserve">, с физическими лицами, в том числе зарегистрированными в качестве индивидуального предпринимателя, - </w:t>
      </w:r>
      <w:r w:rsidRPr="00EB66D5">
        <w:rPr>
          <w:rFonts w:ascii="Times New Roman" w:hAnsi="Times New Roman"/>
          <w:lang w:val="ru-RU"/>
        </w:rPr>
        <w:t>Поставщиками</w:t>
      </w:r>
      <w:r w:rsidRPr="00EB66D5">
        <w:rPr>
          <w:rFonts w:ascii="Times New Roman" w:hAnsi="Times New Roman"/>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B66D5">
        <w:rPr>
          <w:rFonts w:ascii="Times New Roman" w:hAnsi="Times New Roman"/>
        </w:rPr>
        <w:t>неполнородными</w:t>
      </w:r>
      <w:proofErr w:type="spellEnd"/>
      <w:r w:rsidRPr="00EB66D5">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w:t>
      </w:r>
      <w:proofErr w:type="spellStart"/>
      <w:r w:rsidRPr="00EB66D5">
        <w:rPr>
          <w:rFonts w:ascii="Times New Roman" w:hAnsi="Times New Roman"/>
        </w:rPr>
        <w:t>выгодоприобретателями</w:t>
      </w:r>
      <w:proofErr w:type="spellEnd"/>
      <w:r w:rsidRPr="00EB66D5">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 xml:space="preserve">- </w:t>
      </w:r>
      <w:r w:rsidR="0056631D" w:rsidRPr="00EB66D5">
        <w:rPr>
          <w:rFonts w:ascii="Times New Roman" w:hAnsi="Times New Roman"/>
          <w:lang w:val="ru-RU"/>
        </w:rPr>
        <w:t>Поставщик</w:t>
      </w:r>
      <w:r w:rsidRPr="00EB66D5">
        <w:rPr>
          <w:rFonts w:ascii="Times New Roman" w:hAnsi="Times New Roman"/>
        </w:rPr>
        <w:t xml:space="preserve"> не является </w:t>
      </w:r>
      <w:proofErr w:type="spellStart"/>
      <w:r w:rsidRPr="00EB66D5">
        <w:rPr>
          <w:rFonts w:ascii="Times New Roman" w:hAnsi="Times New Roman"/>
        </w:rPr>
        <w:t>офшорной</w:t>
      </w:r>
      <w:proofErr w:type="spellEnd"/>
      <w:r w:rsidRPr="00EB66D5">
        <w:rPr>
          <w:rFonts w:ascii="Times New Roman" w:hAnsi="Times New Roman"/>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EB66D5">
        <w:rPr>
          <w:rFonts w:ascii="Times New Roman" w:hAnsi="Times New Roman"/>
        </w:rPr>
        <w:t>офшорной</w:t>
      </w:r>
      <w:proofErr w:type="spellEnd"/>
      <w:r w:rsidRPr="00EB66D5">
        <w:rPr>
          <w:rFonts w:ascii="Times New Roman" w:hAnsi="Times New Roman"/>
        </w:rPr>
        <w:t xml:space="preserve"> компании, а также не имеет </w:t>
      </w:r>
      <w:proofErr w:type="spellStart"/>
      <w:r w:rsidRPr="00EB66D5">
        <w:rPr>
          <w:rFonts w:ascii="Times New Roman" w:hAnsi="Times New Roman"/>
        </w:rPr>
        <w:t>офшорных</w:t>
      </w:r>
      <w:proofErr w:type="spellEnd"/>
      <w:r w:rsidRPr="00EB66D5">
        <w:rPr>
          <w:rFonts w:ascii="Times New Roman" w:hAnsi="Times New Roman"/>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отсутствие у </w:t>
      </w:r>
      <w:r w:rsidR="0056631D" w:rsidRPr="00EB66D5">
        <w:rPr>
          <w:rFonts w:ascii="Times New Roman" w:hAnsi="Times New Roman"/>
          <w:lang w:val="ru-RU"/>
        </w:rPr>
        <w:t>Поставщика</w:t>
      </w:r>
      <w:r w:rsidRPr="00EB66D5">
        <w:rPr>
          <w:rFonts w:ascii="Times New Roman" w:hAnsi="Times New Roman"/>
        </w:rPr>
        <w:t xml:space="preserve"> ограничений для заключения договоров, установленных законодательством Российской Федерации;</w:t>
      </w:r>
    </w:p>
    <w:p w:rsidR="00F16FD8" w:rsidRPr="00EB66D5" w:rsidRDefault="00F16FD8" w:rsidP="00F16FD8">
      <w:pPr>
        <w:pStyle w:val="a6"/>
        <w:widowControl w:val="0"/>
        <w:tabs>
          <w:tab w:val="left" w:pos="600"/>
        </w:tabs>
        <w:spacing w:after="0" w:line="240" w:lineRule="auto"/>
        <w:jc w:val="both"/>
        <w:rPr>
          <w:rFonts w:ascii="Times New Roman" w:hAnsi="Times New Roman"/>
        </w:rPr>
      </w:pPr>
      <w:r w:rsidRPr="00EB66D5">
        <w:rPr>
          <w:rFonts w:ascii="Times New Roman" w:hAnsi="Times New Roman"/>
        </w:rPr>
        <w:t>-</w:t>
      </w:r>
      <w:r w:rsidRPr="00EB66D5">
        <w:rPr>
          <w:rFonts w:ascii="Times New Roman" w:hAnsi="Times New Roman"/>
        </w:rPr>
        <w:tab/>
        <w:t xml:space="preserve">отсутствие в реестре недобросовестных поставщиков (подрядчиков, исполнителей) информации о </w:t>
      </w:r>
      <w:r w:rsidR="0056631D" w:rsidRPr="00EB66D5">
        <w:rPr>
          <w:rFonts w:ascii="Times New Roman" w:hAnsi="Times New Roman"/>
          <w:lang w:val="ru-RU"/>
        </w:rPr>
        <w:t>Поставщике</w:t>
      </w:r>
      <w:r w:rsidRPr="00EB66D5">
        <w:rPr>
          <w:rFonts w:ascii="Times New Roman" w:hAnsi="Times New Roman"/>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56631D" w:rsidRPr="00EB66D5">
        <w:rPr>
          <w:rFonts w:ascii="Times New Roman" w:hAnsi="Times New Roman"/>
          <w:lang w:val="ru-RU"/>
        </w:rPr>
        <w:t>Поставщика</w:t>
      </w:r>
      <w:r w:rsidRPr="00EB66D5">
        <w:rPr>
          <w:rFonts w:ascii="Times New Roman" w:hAnsi="Times New Roman"/>
        </w:rPr>
        <w:t xml:space="preserve"> - юридического лица                      в соответствии с п. 1.1. ст. № 44-ФЗ.</w:t>
      </w:r>
    </w:p>
    <w:p w:rsidR="00F16FD8" w:rsidRPr="00EB66D5" w:rsidRDefault="00F16FD8" w:rsidP="00F16FD8">
      <w:pPr>
        <w:pStyle w:val="a6"/>
        <w:widowControl w:val="0"/>
        <w:spacing w:after="0" w:line="240" w:lineRule="auto"/>
        <w:ind w:right="-2"/>
        <w:jc w:val="both"/>
        <w:rPr>
          <w:rFonts w:ascii="Times New Roman" w:hAnsi="Times New Roman" w:cs="Times New Roman"/>
        </w:rPr>
      </w:pPr>
    </w:p>
    <w:p w:rsidR="00344346" w:rsidRPr="00EB66D5" w:rsidRDefault="0056631D" w:rsidP="00610AFF">
      <w:pPr>
        <w:widowControl w:val="0"/>
        <w:overflowPunct w:val="0"/>
        <w:autoSpaceDE w:val="0"/>
        <w:spacing w:after="0" w:line="240" w:lineRule="auto"/>
        <w:ind w:left="360" w:right="-2"/>
        <w:jc w:val="center"/>
        <w:rPr>
          <w:rFonts w:ascii="Times New Roman" w:hAnsi="Times New Roman" w:cs="Times New Roman"/>
          <w:b/>
          <w:sz w:val="20"/>
          <w:szCs w:val="20"/>
        </w:rPr>
      </w:pPr>
      <w:r w:rsidRPr="00EB66D5">
        <w:rPr>
          <w:rFonts w:ascii="Times New Roman" w:hAnsi="Times New Roman" w:cs="Times New Roman"/>
          <w:b/>
          <w:sz w:val="20"/>
          <w:szCs w:val="20"/>
        </w:rPr>
        <w:t>11</w:t>
      </w:r>
      <w:r w:rsidR="00344346" w:rsidRPr="00EB66D5">
        <w:rPr>
          <w:rFonts w:ascii="Times New Roman" w:hAnsi="Times New Roman" w:cs="Times New Roman"/>
          <w:b/>
          <w:sz w:val="20"/>
          <w:szCs w:val="20"/>
        </w:rPr>
        <w:t>. ЮРИДИЧЕСКИЕ АДРЕСА, БАНКОВСКИЕ РЕКВИЗИТЫ</w:t>
      </w:r>
    </w:p>
    <w:tbl>
      <w:tblPr>
        <w:tblW w:w="9639" w:type="dxa"/>
        <w:tblInd w:w="108" w:type="dxa"/>
        <w:tblLook w:val="00A0"/>
      </w:tblPr>
      <w:tblGrid>
        <w:gridCol w:w="4678"/>
        <w:gridCol w:w="4961"/>
      </w:tblGrid>
      <w:tr w:rsidR="00344346" w:rsidRPr="00EB66D5" w:rsidTr="00A2490F">
        <w:trPr>
          <w:trHeight w:val="2018"/>
        </w:trPr>
        <w:tc>
          <w:tcPr>
            <w:tcW w:w="4678" w:type="dxa"/>
          </w:tcPr>
          <w:p w:rsidR="00A2490F" w:rsidRPr="00EB66D5" w:rsidRDefault="00A2490F" w:rsidP="00F61AAA">
            <w:pPr>
              <w:tabs>
                <w:tab w:val="left" w:pos="600"/>
              </w:tabs>
              <w:spacing w:after="0" w:line="240" w:lineRule="auto"/>
              <w:ind w:right="-2"/>
              <w:rPr>
                <w:rFonts w:ascii="Times New Roman" w:hAnsi="Times New Roman" w:cs="Times New Roman"/>
                <w:sz w:val="20"/>
                <w:szCs w:val="20"/>
              </w:rPr>
            </w:pPr>
          </w:p>
          <w:p w:rsidR="00F61AAA" w:rsidRPr="00EB66D5" w:rsidRDefault="00F61AAA" w:rsidP="00F55746">
            <w:pPr>
              <w:tabs>
                <w:tab w:val="left" w:pos="600"/>
              </w:tabs>
              <w:spacing w:after="0" w:line="240" w:lineRule="auto"/>
              <w:ind w:right="-2"/>
              <w:jc w:val="center"/>
              <w:rPr>
                <w:rFonts w:ascii="Times New Roman" w:hAnsi="Times New Roman" w:cs="Times New Roman"/>
                <w:sz w:val="20"/>
                <w:szCs w:val="20"/>
              </w:rPr>
            </w:pPr>
            <w:r w:rsidRPr="00EB66D5">
              <w:rPr>
                <w:rFonts w:ascii="Times New Roman" w:hAnsi="Times New Roman" w:cs="Times New Roman"/>
                <w:sz w:val="20"/>
                <w:szCs w:val="20"/>
              </w:rPr>
              <w:t>«ПОСТАВЩИК»:</w:t>
            </w: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tabs>
                <w:tab w:val="left" w:pos="600"/>
              </w:tabs>
              <w:spacing w:after="0" w:line="240" w:lineRule="auto"/>
              <w:jc w:val="both"/>
              <w:rPr>
                <w:rFonts w:ascii="Times New Roman" w:hAnsi="Times New Roman" w:cs="Times New Roman"/>
                <w:sz w:val="20"/>
                <w:szCs w:val="20"/>
              </w:rPr>
            </w:pPr>
          </w:p>
          <w:p w:rsidR="00043C48" w:rsidRPr="00EB66D5" w:rsidRDefault="00043C48" w:rsidP="00043C48">
            <w:pPr>
              <w:spacing w:after="0" w:line="240" w:lineRule="auto"/>
              <w:rPr>
                <w:rFonts w:ascii="Times New Roman" w:hAnsi="Times New Roman" w:cs="Times New Roman"/>
                <w:sz w:val="20"/>
                <w:szCs w:val="20"/>
              </w:rPr>
            </w:pPr>
            <w:r w:rsidRPr="00EB66D5">
              <w:rPr>
                <w:rFonts w:ascii="Times New Roman" w:hAnsi="Times New Roman" w:cs="Times New Roman"/>
                <w:sz w:val="20"/>
                <w:szCs w:val="20"/>
              </w:rPr>
              <w:t>_________________________/</w:t>
            </w:r>
            <w:r w:rsidR="000D5431" w:rsidRPr="00EB66D5">
              <w:rPr>
                <w:rFonts w:ascii="Times New Roman" w:hAnsi="Times New Roman" w:cs="Times New Roman"/>
                <w:sz w:val="20"/>
                <w:szCs w:val="20"/>
              </w:rPr>
              <w:t>_____________</w:t>
            </w:r>
            <w:r w:rsidRPr="00EB66D5">
              <w:rPr>
                <w:rFonts w:ascii="Times New Roman" w:hAnsi="Times New Roman" w:cs="Times New Roman"/>
                <w:sz w:val="20"/>
                <w:szCs w:val="20"/>
              </w:rPr>
              <w:t>/</w:t>
            </w:r>
          </w:p>
          <w:p w:rsidR="00043C48" w:rsidRPr="00EB66D5" w:rsidRDefault="00043C48" w:rsidP="00043C48">
            <w:pPr>
              <w:spacing w:after="0" w:line="240" w:lineRule="auto"/>
              <w:rPr>
                <w:rFonts w:ascii="Times New Roman" w:hAnsi="Times New Roman" w:cs="Times New Roman"/>
                <w:sz w:val="20"/>
                <w:szCs w:val="20"/>
              </w:rPr>
            </w:pPr>
            <w:r w:rsidRPr="00EB66D5">
              <w:rPr>
                <w:rFonts w:ascii="Times New Roman" w:hAnsi="Times New Roman" w:cs="Times New Roman"/>
                <w:sz w:val="20"/>
                <w:szCs w:val="20"/>
              </w:rPr>
              <w:t>М.П.</w:t>
            </w:r>
          </w:p>
          <w:p w:rsidR="00344346" w:rsidRPr="00EB66D5" w:rsidRDefault="00344346" w:rsidP="00F55746">
            <w:pPr>
              <w:spacing w:after="0" w:line="240" w:lineRule="auto"/>
              <w:rPr>
                <w:rFonts w:ascii="Times New Roman" w:hAnsi="Times New Roman" w:cs="Times New Roman"/>
                <w:sz w:val="20"/>
                <w:szCs w:val="20"/>
              </w:rPr>
            </w:pPr>
          </w:p>
        </w:tc>
        <w:tc>
          <w:tcPr>
            <w:tcW w:w="4961" w:type="dxa"/>
          </w:tcPr>
          <w:p w:rsidR="00A2490F" w:rsidRPr="00EB66D5" w:rsidRDefault="00A2490F" w:rsidP="00F55746">
            <w:pPr>
              <w:tabs>
                <w:tab w:val="left" w:pos="600"/>
              </w:tabs>
              <w:spacing w:after="0" w:line="240" w:lineRule="auto"/>
              <w:ind w:right="-2"/>
              <w:jc w:val="center"/>
              <w:rPr>
                <w:rFonts w:ascii="Times New Roman" w:hAnsi="Times New Roman" w:cs="Times New Roman"/>
                <w:sz w:val="20"/>
                <w:szCs w:val="20"/>
              </w:rPr>
            </w:pPr>
          </w:p>
          <w:p w:rsidR="00F55746" w:rsidRPr="00EB66D5" w:rsidRDefault="00F55746" w:rsidP="00F55746">
            <w:pPr>
              <w:widowControl w:val="0"/>
              <w:spacing w:after="0" w:line="240" w:lineRule="auto"/>
              <w:jc w:val="center"/>
              <w:rPr>
                <w:rFonts w:ascii="Times New Roman" w:hAnsi="Times New Roman" w:cs="Times New Roman"/>
                <w:sz w:val="20"/>
                <w:szCs w:val="20"/>
              </w:rPr>
            </w:pPr>
            <w:r w:rsidRPr="00EB66D5">
              <w:rPr>
                <w:rFonts w:ascii="Times New Roman" w:hAnsi="Times New Roman" w:cs="Times New Roman"/>
                <w:sz w:val="20"/>
                <w:szCs w:val="20"/>
              </w:rPr>
              <w:t>«ЗАКАЗЧИК»</w:t>
            </w:r>
          </w:p>
          <w:p w:rsidR="00F55746" w:rsidRPr="00EB66D5" w:rsidRDefault="00F55746" w:rsidP="00F55746">
            <w:pPr>
              <w:widowControl w:val="0"/>
              <w:spacing w:after="0" w:line="240" w:lineRule="auto"/>
              <w:jc w:val="center"/>
              <w:rPr>
                <w:rFonts w:ascii="Times New Roman" w:hAnsi="Times New Roman" w:cs="Times New Roman"/>
                <w:sz w:val="20"/>
                <w:szCs w:val="20"/>
              </w:rPr>
            </w:pPr>
          </w:p>
          <w:p w:rsidR="00E75533" w:rsidRDefault="00E75533"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4A1AE9" w:rsidRDefault="004A1AE9"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4A1AE9" w:rsidRDefault="004A1AE9"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4A1AE9" w:rsidRDefault="004A1AE9"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4A1AE9" w:rsidRDefault="004A1AE9"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4A1AE9" w:rsidRPr="00EB66D5" w:rsidRDefault="004A1AE9"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E96778" w:rsidRPr="00EB66D5" w:rsidRDefault="00E96778" w:rsidP="00E96778">
            <w:pPr>
              <w:shd w:val="clear" w:color="auto" w:fill="FFFFFF"/>
              <w:tabs>
                <w:tab w:val="left" w:pos="600"/>
                <w:tab w:val="left" w:pos="720"/>
              </w:tabs>
              <w:spacing w:after="0" w:line="240" w:lineRule="auto"/>
              <w:ind w:right="-108"/>
              <w:jc w:val="both"/>
              <w:rPr>
                <w:rFonts w:ascii="Times New Roman" w:hAnsi="Times New Roman" w:cs="Times New Roman"/>
                <w:sz w:val="20"/>
                <w:szCs w:val="20"/>
              </w:rPr>
            </w:pPr>
            <w:r w:rsidRPr="00EB66D5">
              <w:rPr>
                <w:rFonts w:ascii="Times New Roman" w:hAnsi="Times New Roman" w:cs="Times New Roman"/>
                <w:sz w:val="20"/>
                <w:szCs w:val="20"/>
              </w:rPr>
              <w:t>__________________________/</w:t>
            </w:r>
            <w:r w:rsidR="000D5431" w:rsidRPr="00EB66D5">
              <w:rPr>
                <w:rFonts w:ascii="Times New Roman" w:hAnsi="Times New Roman" w:cs="Times New Roman"/>
                <w:sz w:val="20"/>
                <w:szCs w:val="20"/>
              </w:rPr>
              <w:t>_________________</w:t>
            </w:r>
            <w:r w:rsidRPr="00EB66D5">
              <w:rPr>
                <w:rFonts w:ascii="Times New Roman" w:hAnsi="Times New Roman" w:cs="Times New Roman"/>
                <w:sz w:val="20"/>
                <w:szCs w:val="20"/>
              </w:rPr>
              <w:t>/</w:t>
            </w:r>
          </w:p>
          <w:p w:rsidR="00500DDF" w:rsidRPr="00EB66D5" w:rsidRDefault="000D5431" w:rsidP="00F55746">
            <w:pPr>
              <w:tabs>
                <w:tab w:val="left" w:pos="600"/>
              </w:tabs>
              <w:spacing w:after="0" w:line="240" w:lineRule="auto"/>
              <w:ind w:right="-2"/>
              <w:jc w:val="center"/>
              <w:rPr>
                <w:rFonts w:ascii="Times New Roman" w:hAnsi="Times New Roman" w:cs="Times New Roman"/>
                <w:sz w:val="20"/>
                <w:szCs w:val="20"/>
              </w:rPr>
            </w:pPr>
            <w:r w:rsidRPr="00EB66D5">
              <w:rPr>
                <w:rFonts w:ascii="Times New Roman" w:hAnsi="Times New Roman" w:cs="Times New Roman"/>
                <w:sz w:val="20"/>
                <w:szCs w:val="20"/>
              </w:rPr>
              <w:t>М.П.</w:t>
            </w:r>
          </w:p>
        </w:tc>
      </w:tr>
    </w:tbl>
    <w:p w:rsidR="00344346" w:rsidRPr="00EB66D5" w:rsidRDefault="00344346" w:rsidP="002206B1">
      <w:pPr>
        <w:widowControl w:val="0"/>
        <w:overflowPunct w:val="0"/>
        <w:autoSpaceDE w:val="0"/>
        <w:spacing w:after="0" w:line="240" w:lineRule="auto"/>
        <w:ind w:left="360" w:right="-2"/>
        <w:jc w:val="center"/>
        <w:rPr>
          <w:rFonts w:ascii="Times New Roman" w:hAnsi="Times New Roman" w:cs="Times New Roman"/>
          <w:b/>
          <w:sz w:val="20"/>
          <w:szCs w:val="20"/>
        </w:rPr>
      </w:pPr>
    </w:p>
    <w:p w:rsidR="00344346" w:rsidRPr="00EB66D5" w:rsidRDefault="00344346" w:rsidP="005C60E5">
      <w:pPr>
        <w:spacing w:after="0" w:line="240" w:lineRule="auto"/>
        <w:rPr>
          <w:rFonts w:ascii="Times New Roman" w:hAnsi="Times New Roman" w:cs="Times New Roman"/>
          <w:sz w:val="20"/>
          <w:szCs w:val="20"/>
        </w:rPr>
      </w:pPr>
    </w:p>
    <w:p w:rsidR="00067BB0" w:rsidRPr="00EB66D5" w:rsidRDefault="00067BB0"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Pr="00EB66D5" w:rsidRDefault="00344346" w:rsidP="005C60E5">
      <w:pPr>
        <w:spacing w:after="0" w:line="240" w:lineRule="auto"/>
        <w:rPr>
          <w:rFonts w:ascii="Times New Roman" w:hAnsi="Times New Roman" w:cs="Times New Roman"/>
          <w:sz w:val="20"/>
          <w:szCs w:val="20"/>
        </w:rPr>
      </w:pPr>
    </w:p>
    <w:p w:rsidR="00344346" w:rsidRDefault="00344346" w:rsidP="005C60E5">
      <w:pPr>
        <w:spacing w:after="0" w:line="240" w:lineRule="auto"/>
        <w:rPr>
          <w:rFonts w:ascii="Times New Roman" w:hAnsi="Times New Roman" w:cs="Times New Roman"/>
          <w:sz w:val="20"/>
          <w:szCs w:val="20"/>
        </w:rPr>
      </w:pPr>
    </w:p>
    <w:p w:rsidR="00E40766" w:rsidRDefault="00E40766"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790ED6" w:rsidRDefault="00790ED6" w:rsidP="005C60E5">
      <w:pPr>
        <w:spacing w:after="0" w:line="240" w:lineRule="auto"/>
        <w:rPr>
          <w:rFonts w:ascii="Times New Roman" w:hAnsi="Times New Roman" w:cs="Times New Roman"/>
          <w:sz w:val="20"/>
          <w:szCs w:val="20"/>
        </w:rPr>
      </w:pPr>
    </w:p>
    <w:p w:rsidR="004A1AE9" w:rsidRDefault="004A1AE9" w:rsidP="005C60E5">
      <w:pPr>
        <w:spacing w:after="0" w:line="240" w:lineRule="auto"/>
        <w:rPr>
          <w:rFonts w:ascii="Times New Roman" w:hAnsi="Times New Roman" w:cs="Times New Roman"/>
          <w:sz w:val="20"/>
          <w:szCs w:val="20"/>
        </w:rPr>
      </w:pPr>
    </w:p>
    <w:p w:rsidR="00E40766" w:rsidRDefault="00E40766" w:rsidP="005C60E5">
      <w:pPr>
        <w:spacing w:after="0" w:line="240" w:lineRule="auto"/>
        <w:rPr>
          <w:rFonts w:ascii="Times New Roman" w:hAnsi="Times New Roman" w:cs="Times New Roman"/>
          <w:sz w:val="20"/>
          <w:szCs w:val="20"/>
        </w:rPr>
      </w:pPr>
    </w:p>
    <w:p w:rsidR="00892621" w:rsidRPr="00451738" w:rsidRDefault="00977007" w:rsidP="00977007">
      <w:pPr>
        <w:suppressAutoHyphens w:val="0"/>
        <w:spacing w:after="0" w:line="240" w:lineRule="auto"/>
        <w:jc w:val="center"/>
        <w:rPr>
          <w:rFonts w:ascii="Times New Roman" w:hAnsi="Times New Roman" w:cs="Times New Roman"/>
          <w:sz w:val="20"/>
          <w:szCs w:val="20"/>
        </w:rPr>
      </w:pPr>
      <w:r w:rsidRPr="00451738">
        <w:rPr>
          <w:rFonts w:ascii="Times New Roman" w:hAnsi="Times New Roman" w:cs="Times New Roman"/>
          <w:sz w:val="20"/>
          <w:szCs w:val="20"/>
        </w:rPr>
        <w:lastRenderedPageBreak/>
        <w:t xml:space="preserve">                                                                                                                              Приложение </w:t>
      </w:r>
      <w:r w:rsidR="00344346" w:rsidRPr="00451738">
        <w:rPr>
          <w:rFonts w:ascii="Times New Roman" w:hAnsi="Times New Roman" w:cs="Times New Roman"/>
          <w:sz w:val="20"/>
          <w:szCs w:val="20"/>
        </w:rPr>
        <w:t xml:space="preserve"> к </w:t>
      </w:r>
      <w:r w:rsidR="00B7670E" w:rsidRPr="00451738">
        <w:rPr>
          <w:rFonts w:ascii="Times New Roman" w:hAnsi="Times New Roman" w:cs="Times New Roman"/>
          <w:sz w:val="20"/>
          <w:szCs w:val="20"/>
        </w:rPr>
        <w:t>Договору</w:t>
      </w:r>
    </w:p>
    <w:p w:rsidR="00892621" w:rsidRPr="00451738" w:rsidRDefault="00344346" w:rsidP="009F2C8D">
      <w:pPr>
        <w:spacing w:after="0" w:line="240" w:lineRule="auto"/>
        <w:rPr>
          <w:rFonts w:ascii="Times New Roman" w:hAnsi="Times New Roman" w:cs="Times New Roman"/>
          <w:sz w:val="20"/>
          <w:szCs w:val="20"/>
        </w:rPr>
      </w:pPr>
      <w:r w:rsidRPr="00451738">
        <w:rPr>
          <w:rFonts w:ascii="Times New Roman" w:hAnsi="Times New Roman" w:cs="Times New Roman"/>
          <w:sz w:val="20"/>
          <w:szCs w:val="20"/>
        </w:rPr>
        <w:t xml:space="preserve">                                                                                        </w:t>
      </w:r>
      <w:r w:rsidR="005C6C0D" w:rsidRPr="00451738">
        <w:rPr>
          <w:rFonts w:ascii="Times New Roman" w:hAnsi="Times New Roman" w:cs="Times New Roman"/>
          <w:sz w:val="20"/>
          <w:szCs w:val="20"/>
        </w:rPr>
        <w:t xml:space="preserve">                    </w:t>
      </w:r>
      <w:r w:rsidR="00953BB7" w:rsidRPr="00451738">
        <w:rPr>
          <w:rFonts w:ascii="Times New Roman" w:hAnsi="Times New Roman" w:cs="Times New Roman"/>
          <w:sz w:val="20"/>
          <w:szCs w:val="20"/>
        </w:rPr>
        <w:t xml:space="preserve">  от «____» ________  202</w:t>
      </w:r>
      <w:r w:rsidR="00A639E1">
        <w:rPr>
          <w:rFonts w:ascii="Times New Roman" w:hAnsi="Times New Roman" w:cs="Times New Roman"/>
          <w:sz w:val="20"/>
          <w:szCs w:val="20"/>
        </w:rPr>
        <w:t>6</w:t>
      </w:r>
      <w:r w:rsidRPr="00451738">
        <w:rPr>
          <w:rFonts w:ascii="Times New Roman" w:hAnsi="Times New Roman" w:cs="Times New Roman"/>
          <w:sz w:val="20"/>
          <w:szCs w:val="20"/>
        </w:rPr>
        <w:t xml:space="preserve"> г. № </w:t>
      </w:r>
      <w:r w:rsidR="000D5431" w:rsidRPr="00451738">
        <w:rPr>
          <w:rFonts w:ascii="Times New Roman" w:hAnsi="Times New Roman" w:cs="Times New Roman"/>
          <w:sz w:val="20"/>
          <w:szCs w:val="20"/>
        </w:rPr>
        <w:t>_____</w:t>
      </w:r>
    </w:p>
    <w:p w:rsidR="00344346" w:rsidRPr="00451738" w:rsidRDefault="00344346" w:rsidP="009450F1">
      <w:pPr>
        <w:tabs>
          <w:tab w:val="left" w:pos="2685"/>
        </w:tabs>
        <w:spacing w:after="0"/>
        <w:jc w:val="center"/>
        <w:rPr>
          <w:rFonts w:ascii="Times New Roman" w:hAnsi="Times New Roman" w:cs="Times New Roman"/>
          <w:b/>
          <w:sz w:val="24"/>
          <w:szCs w:val="24"/>
        </w:rPr>
      </w:pPr>
      <w:r w:rsidRPr="00451738">
        <w:rPr>
          <w:rFonts w:ascii="Times New Roman" w:hAnsi="Times New Roman" w:cs="Times New Roman"/>
          <w:b/>
          <w:sz w:val="24"/>
          <w:szCs w:val="24"/>
        </w:rPr>
        <w:t>Спецификация</w:t>
      </w:r>
    </w:p>
    <w:tbl>
      <w:tblPr>
        <w:tblW w:w="5172" w:type="pct"/>
        <w:tblLook w:val="04A0"/>
      </w:tblPr>
      <w:tblGrid>
        <w:gridCol w:w="724"/>
        <w:gridCol w:w="2232"/>
        <w:gridCol w:w="3104"/>
        <w:gridCol w:w="1129"/>
        <w:gridCol w:w="1135"/>
        <w:gridCol w:w="908"/>
        <w:gridCol w:w="814"/>
      </w:tblGrid>
      <w:tr w:rsidR="00A639E1" w:rsidRPr="006F1DAA" w:rsidTr="00E5488D">
        <w:trPr>
          <w:trHeight w:val="315"/>
        </w:trPr>
        <w:tc>
          <w:tcPr>
            <w:tcW w:w="360" w:type="pct"/>
            <w:tcBorders>
              <w:top w:val="single" w:sz="4" w:space="0" w:color="auto"/>
              <w:left w:val="single" w:sz="4" w:space="0" w:color="auto"/>
              <w:bottom w:val="single" w:sz="4" w:space="0" w:color="auto"/>
              <w:right w:val="single" w:sz="4" w:space="0" w:color="auto"/>
            </w:tcBorders>
            <w:noWrap/>
            <w:vAlign w:val="bottom"/>
          </w:tcPr>
          <w:p w:rsidR="00A639E1" w:rsidRPr="006F1DAA" w:rsidRDefault="00A639E1" w:rsidP="00A639E1">
            <w:pPr>
              <w:spacing w:after="0" w:line="240" w:lineRule="auto"/>
              <w:rPr>
                <w:rFonts w:ascii="PT Astra Serif" w:hAnsi="PT Astra Serif"/>
                <w:sz w:val="18"/>
                <w:szCs w:val="18"/>
              </w:rPr>
            </w:pPr>
            <w:proofErr w:type="spellStart"/>
            <w:proofErr w:type="gramStart"/>
            <w:r w:rsidRPr="006F1DAA">
              <w:rPr>
                <w:rFonts w:ascii="PT Astra Serif" w:hAnsi="PT Astra Serif"/>
                <w:sz w:val="18"/>
                <w:szCs w:val="18"/>
              </w:rPr>
              <w:t>п</w:t>
            </w:r>
            <w:proofErr w:type="spellEnd"/>
            <w:proofErr w:type="gramEnd"/>
            <w:r w:rsidRPr="006F1DAA">
              <w:rPr>
                <w:rFonts w:ascii="PT Astra Serif" w:hAnsi="PT Astra Serif"/>
                <w:sz w:val="18"/>
                <w:szCs w:val="18"/>
              </w:rPr>
              <w:t>/</w:t>
            </w:r>
            <w:proofErr w:type="spellStart"/>
            <w:r w:rsidRPr="006F1DAA">
              <w:rPr>
                <w:rFonts w:ascii="PT Astra Serif" w:hAnsi="PT Astra Serif"/>
                <w:sz w:val="18"/>
                <w:szCs w:val="18"/>
              </w:rPr>
              <w:t>п</w:t>
            </w:r>
            <w:proofErr w:type="spellEnd"/>
            <w:r w:rsidRPr="006F1DAA">
              <w:rPr>
                <w:rFonts w:ascii="PT Astra Serif" w:hAnsi="PT Astra Serif"/>
                <w:sz w:val="18"/>
                <w:szCs w:val="18"/>
              </w:rPr>
              <w:t xml:space="preserve"> №</w:t>
            </w:r>
          </w:p>
        </w:tc>
        <w:tc>
          <w:tcPr>
            <w:tcW w:w="1111" w:type="pct"/>
            <w:tcBorders>
              <w:top w:val="single" w:sz="4" w:space="0" w:color="auto"/>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Наименование</w:t>
            </w:r>
          </w:p>
        </w:tc>
        <w:tc>
          <w:tcPr>
            <w:tcW w:w="1545" w:type="pct"/>
            <w:tcBorders>
              <w:top w:val="single" w:sz="4" w:space="0" w:color="auto"/>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Характеристика</w:t>
            </w:r>
          </w:p>
        </w:tc>
        <w:tc>
          <w:tcPr>
            <w:tcW w:w="562" w:type="pct"/>
            <w:tcBorders>
              <w:top w:val="single" w:sz="4" w:space="0" w:color="auto"/>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Единица измерения</w:t>
            </w:r>
          </w:p>
        </w:tc>
        <w:tc>
          <w:tcPr>
            <w:tcW w:w="565" w:type="pct"/>
            <w:tcBorders>
              <w:top w:val="single" w:sz="4" w:space="0" w:color="auto"/>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Количество</w:t>
            </w:r>
          </w:p>
        </w:tc>
        <w:tc>
          <w:tcPr>
            <w:tcW w:w="452" w:type="pct"/>
            <w:tcBorders>
              <w:top w:val="single" w:sz="4" w:space="0" w:color="auto"/>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Цена</w:t>
            </w:r>
            <w:r w:rsidRPr="006F1DAA">
              <w:rPr>
                <w:rStyle w:val="a9"/>
                <w:rFonts w:ascii="PT Astra Serif" w:hAnsi="PT Astra Serif"/>
                <w:color w:val="000000"/>
                <w:sz w:val="18"/>
                <w:szCs w:val="18"/>
              </w:rPr>
              <w:footnoteReference w:id="3"/>
            </w:r>
            <w:r w:rsidRPr="006F1DAA">
              <w:rPr>
                <w:rFonts w:ascii="PT Astra Serif" w:hAnsi="PT Astra Serif"/>
                <w:color w:val="000000"/>
                <w:sz w:val="18"/>
                <w:szCs w:val="18"/>
              </w:rPr>
              <w:t xml:space="preserve"> </w:t>
            </w:r>
            <w:r w:rsidRPr="006F1DAA">
              <w:rPr>
                <w:rFonts w:ascii="PT Astra Serif" w:hAnsi="PT Astra Serif"/>
                <w:sz w:val="18"/>
                <w:szCs w:val="18"/>
              </w:rPr>
              <w:t xml:space="preserve"> за единицу,  руб.</w:t>
            </w:r>
          </w:p>
        </w:tc>
        <w:tc>
          <w:tcPr>
            <w:tcW w:w="405" w:type="pct"/>
            <w:tcBorders>
              <w:top w:val="single" w:sz="4" w:space="0" w:color="auto"/>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Сумма, руб.</w:t>
            </w: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1</w:t>
            </w:r>
          </w:p>
        </w:tc>
        <w:tc>
          <w:tcPr>
            <w:tcW w:w="1111"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Грунтовка</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Тип продукта - Грунтовка глубокого проникновения</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Расход (в </w:t>
            </w:r>
            <w:proofErr w:type="gramStart"/>
            <w:r w:rsidRPr="006F1DAA">
              <w:rPr>
                <w:rFonts w:ascii="PT Astra Serif" w:hAnsi="PT Astra Serif"/>
                <w:sz w:val="16"/>
                <w:szCs w:val="16"/>
              </w:rPr>
              <w:t>л</w:t>
            </w:r>
            <w:proofErr w:type="gramEnd"/>
            <w:r w:rsidRPr="006F1DAA">
              <w:rPr>
                <w:rFonts w:ascii="PT Astra Serif" w:hAnsi="PT Astra Serif"/>
                <w:sz w:val="16"/>
                <w:szCs w:val="16"/>
              </w:rPr>
              <w:t xml:space="preserve"> / м²) - 10</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Площадь покрытия (</w:t>
            </w:r>
            <w:proofErr w:type="gramStart"/>
            <w:r w:rsidRPr="006F1DAA">
              <w:rPr>
                <w:rFonts w:ascii="PT Astra Serif" w:hAnsi="PT Astra Serif"/>
                <w:sz w:val="16"/>
                <w:szCs w:val="16"/>
              </w:rPr>
              <w:t>м</w:t>
            </w:r>
            <w:proofErr w:type="gramEnd"/>
            <w:r w:rsidRPr="006F1DAA">
              <w:rPr>
                <w:rFonts w:ascii="PT Astra Serif" w:hAnsi="PT Astra Serif"/>
                <w:sz w:val="16"/>
                <w:szCs w:val="16"/>
              </w:rPr>
              <w:t>²) - 100</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Время полного высыхания (ч) - 4</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Минимальная температура применения (°C) - 5</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Максимальная температура применения (°C) - 30</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Запах - Без запаха</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Материал поверхности применения - Цементно-известковая штукатурка, Бетонные подложки, Цемент, Бетон, Газобетонный блок, </w:t>
            </w:r>
            <w:proofErr w:type="spellStart"/>
            <w:r w:rsidRPr="006F1DAA">
              <w:rPr>
                <w:rFonts w:ascii="PT Astra Serif" w:hAnsi="PT Astra Serif"/>
                <w:sz w:val="16"/>
                <w:szCs w:val="16"/>
              </w:rPr>
              <w:t>Гипсокартон</w:t>
            </w:r>
            <w:proofErr w:type="spellEnd"/>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Место использования - </w:t>
            </w:r>
            <w:proofErr w:type="gramStart"/>
            <w:r w:rsidRPr="006F1DAA">
              <w:rPr>
                <w:rFonts w:ascii="PT Astra Serif" w:hAnsi="PT Astra Serif"/>
                <w:sz w:val="16"/>
                <w:szCs w:val="16"/>
              </w:rPr>
              <w:t>Внутренний</w:t>
            </w:r>
            <w:proofErr w:type="gramEnd"/>
            <w:r w:rsidRPr="006F1DAA">
              <w:rPr>
                <w:rFonts w:ascii="PT Astra Serif" w:hAnsi="PT Astra Serif"/>
                <w:sz w:val="16"/>
                <w:szCs w:val="16"/>
              </w:rPr>
              <w:t xml:space="preserve"> / наружный</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Количество слоев - 1</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Тип упаковки </w:t>
            </w:r>
            <w:proofErr w:type="gramStart"/>
            <w:r w:rsidRPr="006F1DAA">
              <w:rPr>
                <w:rFonts w:ascii="PT Astra Serif" w:hAnsi="PT Astra Serif"/>
                <w:sz w:val="16"/>
                <w:szCs w:val="16"/>
              </w:rPr>
              <w:t>-К</w:t>
            </w:r>
            <w:proofErr w:type="gramEnd"/>
            <w:r w:rsidRPr="006F1DAA">
              <w:rPr>
                <w:rFonts w:ascii="PT Astra Serif" w:hAnsi="PT Astra Serif"/>
                <w:sz w:val="16"/>
                <w:szCs w:val="16"/>
              </w:rPr>
              <w:t>анистра</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Время высыхания "</w:t>
            </w:r>
            <w:proofErr w:type="gramStart"/>
            <w:r w:rsidRPr="006F1DAA">
              <w:rPr>
                <w:rFonts w:ascii="PT Astra Serif" w:hAnsi="PT Astra Serif"/>
                <w:sz w:val="16"/>
                <w:szCs w:val="16"/>
              </w:rPr>
              <w:t>на</w:t>
            </w:r>
            <w:proofErr w:type="gramEnd"/>
            <w:r w:rsidRPr="006F1DAA">
              <w:rPr>
                <w:rFonts w:ascii="PT Astra Serif" w:hAnsi="PT Astra Serif"/>
                <w:sz w:val="16"/>
                <w:szCs w:val="16"/>
              </w:rPr>
              <w:t xml:space="preserve"> отлип" (в ч) - 1</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Сухой остаток (%) - 0</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Назначение  - Для любых помещений</w:t>
            </w:r>
          </w:p>
          <w:p w:rsidR="00A639E1" w:rsidRPr="006F1DAA" w:rsidRDefault="00A639E1" w:rsidP="00A639E1">
            <w:pPr>
              <w:spacing w:after="0" w:line="240" w:lineRule="auto"/>
              <w:rPr>
                <w:rFonts w:ascii="PT Astra Serif" w:hAnsi="PT Astra Serif"/>
                <w:color w:val="1C2126"/>
                <w:sz w:val="16"/>
                <w:szCs w:val="16"/>
                <w:shd w:val="clear" w:color="auto" w:fill="FFFFFF"/>
              </w:rPr>
            </w:pP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кг</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2</w:t>
            </w:r>
            <w:r w:rsidR="00E77BB9">
              <w:rPr>
                <w:rFonts w:ascii="PT Astra Serif" w:hAnsi="PT Astra Serif"/>
                <w:sz w:val="18"/>
                <w:szCs w:val="18"/>
              </w:rPr>
              <w:t>20</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2</w:t>
            </w:r>
          </w:p>
        </w:tc>
        <w:tc>
          <w:tcPr>
            <w:tcW w:w="1111" w:type="pct"/>
            <w:tcBorders>
              <w:top w:val="nil"/>
              <w:left w:val="nil"/>
              <w:bottom w:val="single" w:sz="4" w:space="0" w:color="auto"/>
              <w:right w:val="single" w:sz="4" w:space="0" w:color="auto"/>
            </w:tcBorders>
            <w:vAlign w:val="center"/>
          </w:tcPr>
          <w:p w:rsidR="00A639E1" w:rsidRPr="006F1DAA" w:rsidRDefault="00A639E1" w:rsidP="00FB19AE">
            <w:pPr>
              <w:spacing w:after="0" w:line="240" w:lineRule="auto"/>
              <w:rPr>
                <w:rFonts w:ascii="PT Astra Serif" w:hAnsi="PT Astra Serif"/>
                <w:sz w:val="18"/>
                <w:szCs w:val="18"/>
              </w:rPr>
            </w:pPr>
            <w:r w:rsidRPr="006F1DAA">
              <w:rPr>
                <w:rFonts w:ascii="PT Astra Serif" w:hAnsi="PT Astra Serif"/>
                <w:sz w:val="18"/>
                <w:szCs w:val="18"/>
              </w:rPr>
              <w:t xml:space="preserve">Плитка напольная керамическая </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Назначение: для общественных помещений;</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Вид обработки: </w:t>
            </w:r>
            <w:proofErr w:type="gramStart"/>
            <w:r w:rsidRPr="006F1DAA">
              <w:rPr>
                <w:rFonts w:ascii="PT Astra Serif" w:hAnsi="PT Astra Serif"/>
                <w:sz w:val="16"/>
                <w:szCs w:val="16"/>
              </w:rPr>
              <w:t>натуральная</w:t>
            </w:r>
            <w:proofErr w:type="gramEnd"/>
            <w:r w:rsidRPr="006F1DAA">
              <w:rPr>
                <w:rFonts w:ascii="PT Astra Serif" w:hAnsi="PT Astra Serif"/>
                <w:sz w:val="16"/>
                <w:szCs w:val="16"/>
              </w:rPr>
              <w:t>;</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Поверхность – матовая;</w:t>
            </w:r>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 xml:space="preserve">Материал – </w:t>
            </w:r>
            <w:proofErr w:type="spellStart"/>
            <w:r w:rsidRPr="006F1DAA">
              <w:rPr>
                <w:rFonts w:ascii="PT Astra Serif" w:hAnsi="PT Astra Serif"/>
                <w:sz w:val="16"/>
                <w:szCs w:val="16"/>
              </w:rPr>
              <w:t>керамогранит</w:t>
            </w:r>
            <w:proofErr w:type="spellEnd"/>
            <w:r w:rsidRPr="006F1DAA">
              <w:rPr>
                <w:rFonts w:ascii="PT Astra Serif" w:hAnsi="PT Astra Serif"/>
                <w:sz w:val="16"/>
                <w:szCs w:val="16"/>
              </w:rPr>
              <w:t>;</w:t>
            </w:r>
          </w:p>
          <w:p w:rsidR="00A639E1" w:rsidRDefault="00A639E1" w:rsidP="00A639E1">
            <w:pPr>
              <w:spacing w:after="0" w:line="240" w:lineRule="auto"/>
              <w:rPr>
                <w:rFonts w:ascii="PT Astra Serif" w:hAnsi="PT Astra Serif"/>
                <w:sz w:val="16"/>
                <w:szCs w:val="16"/>
              </w:rPr>
            </w:pPr>
            <w:r w:rsidRPr="006F1DAA">
              <w:rPr>
                <w:rFonts w:ascii="PT Astra Serif" w:hAnsi="PT Astra Serif"/>
                <w:sz w:val="16"/>
                <w:szCs w:val="16"/>
              </w:rPr>
              <w:t>Форм</w:t>
            </w:r>
            <w:proofErr w:type="gramStart"/>
            <w:r w:rsidRPr="006F1DAA">
              <w:rPr>
                <w:rFonts w:ascii="PT Astra Serif" w:hAnsi="PT Astra Serif"/>
                <w:sz w:val="16"/>
                <w:szCs w:val="16"/>
              </w:rPr>
              <w:t>а-</w:t>
            </w:r>
            <w:proofErr w:type="gramEnd"/>
            <w:r w:rsidRPr="006F1DAA">
              <w:rPr>
                <w:rFonts w:ascii="PT Astra Serif" w:hAnsi="PT Astra Serif"/>
                <w:sz w:val="16"/>
                <w:szCs w:val="16"/>
              </w:rPr>
              <w:t xml:space="preserve"> квадрат</w:t>
            </w:r>
          </w:p>
          <w:p w:rsidR="00FB19AE" w:rsidRPr="006F1DAA" w:rsidRDefault="00FB19AE" w:rsidP="00A639E1">
            <w:pPr>
              <w:spacing w:after="0" w:line="240" w:lineRule="auto"/>
              <w:rPr>
                <w:rFonts w:ascii="PT Astra Serif" w:hAnsi="PT Astra Serif"/>
                <w:sz w:val="16"/>
                <w:szCs w:val="16"/>
              </w:rPr>
            </w:pPr>
            <w:r>
              <w:rPr>
                <w:rFonts w:ascii="PT Astra Serif" w:hAnsi="PT Astra Serif"/>
                <w:sz w:val="16"/>
                <w:szCs w:val="16"/>
              </w:rPr>
              <w:t xml:space="preserve">Размер - </w:t>
            </w:r>
            <w:r w:rsidRPr="006F1DAA">
              <w:rPr>
                <w:rFonts w:ascii="PT Astra Serif" w:hAnsi="PT Astra Serif"/>
                <w:sz w:val="18"/>
                <w:szCs w:val="18"/>
              </w:rPr>
              <w:t>30*30см</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м</w:t>
            </w:r>
            <w:proofErr w:type="gramStart"/>
            <w:r w:rsidRPr="006F1DAA">
              <w:rPr>
                <w:rFonts w:ascii="PT Astra Serif" w:hAnsi="PT Astra Serif"/>
                <w:sz w:val="18"/>
                <w:szCs w:val="18"/>
              </w:rPr>
              <w:t>2</w:t>
            </w:r>
            <w:proofErr w:type="gramEnd"/>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3</w:t>
            </w:r>
            <w:r w:rsidR="00E77BB9">
              <w:rPr>
                <w:rFonts w:ascii="PT Astra Serif" w:hAnsi="PT Astra Serif"/>
                <w:sz w:val="18"/>
                <w:szCs w:val="18"/>
              </w:rPr>
              <w:t>4</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3</w:t>
            </w:r>
          </w:p>
        </w:tc>
        <w:tc>
          <w:tcPr>
            <w:tcW w:w="1111" w:type="pct"/>
            <w:tcBorders>
              <w:top w:val="nil"/>
              <w:left w:val="nil"/>
              <w:bottom w:val="single" w:sz="4" w:space="0" w:color="auto"/>
              <w:right w:val="single" w:sz="4" w:space="0" w:color="auto"/>
            </w:tcBorders>
            <w:vAlign w:val="center"/>
          </w:tcPr>
          <w:p w:rsidR="00A639E1" w:rsidRPr="006F1DAA" w:rsidRDefault="00A639E1" w:rsidP="004D03EF">
            <w:pPr>
              <w:spacing w:after="0" w:line="240" w:lineRule="auto"/>
              <w:rPr>
                <w:rFonts w:ascii="PT Astra Serif" w:hAnsi="PT Astra Serif"/>
                <w:sz w:val="18"/>
                <w:szCs w:val="18"/>
              </w:rPr>
            </w:pPr>
            <w:r w:rsidRPr="006F1DAA">
              <w:rPr>
                <w:rFonts w:ascii="PT Astra Serif" w:hAnsi="PT Astra Serif"/>
                <w:sz w:val="18"/>
                <w:szCs w:val="18"/>
              </w:rPr>
              <w:t xml:space="preserve">Плитка настенная керамическая </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color w:val="334059"/>
                <w:sz w:val="16"/>
                <w:szCs w:val="16"/>
                <w:shd w:val="clear" w:color="auto" w:fill="FFFFFF"/>
              </w:rPr>
              <w:t xml:space="preserve">для облицовки стен внутри помещений, </w:t>
            </w:r>
            <w:proofErr w:type="gramStart"/>
            <w:r w:rsidRPr="006F1DAA">
              <w:rPr>
                <w:rFonts w:ascii="PT Astra Serif" w:hAnsi="PT Astra Serif"/>
                <w:color w:val="334059"/>
                <w:sz w:val="16"/>
                <w:szCs w:val="16"/>
                <w:shd w:val="clear" w:color="auto" w:fill="FFFFFF"/>
              </w:rPr>
              <w:t>глазурованная</w:t>
            </w:r>
            <w:proofErr w:type="gramEnd"/>
            <w:r w:rsidRPr="006F1DAA">
              <w:rPr>
                <w:rFonts w:ascii="PT Astra Serif" w:hAnsi="PT Astra Serif"/>
                <w:color w:val="334059"/>
                <w:sz w:val="16"/>
                <w:szCs w:val="16"/>
                <w:shd w:val="clear" w:color="auto" w:fill="FFFFFF"/>
              </w:rPr>
              <w:t>, белая 20*30 см</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м</w:t>
            </w:r>
            <w:proofErr w:type="gramStart"/>
            <w:r w:rsidRPr="006F1DAA">
              <w:rPr>
                <w:rFonts w:ascii="PT Astra Serif" w:hAnsi="PT Astra Serif"/>
                <w:sz w:val="18"/>
                <w:szCs w:val="18"/>
              </w:rPr>
              <w:t>2</w:t>
            </w:r>
            <w:proofErr w:type="gramEnd"/>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9</w:t>
            </w:r>
            <w:r w:rsidR="00E77BB9">
              <w:rPr>
                <w:rFonts w:ascii="PT Astra Serif" w:hAnsi="PT Astra Serif"/>
                <w:sz w:val="18"/>
                <w:szCs w:val="18"/>
              </w:rPr>
              <w:t>8</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4</w:t>
            </w:r>
          </w:p>
        </w:tc>
        <w:tc>
          <w:tcPr>
            <w:tcW w:w="1111"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Плиточный клей</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Style w:val="hgkelc"/>
                <w:rFonts w:ascii="PT Astra Serif" w:hAnsi="PT Astra Serif"/>
                <w:bCs/>
                <w:sz w:val="16"/>
                <w:szCs w:val="16"/>
              </w:rPr>
            </w:pPr>
            <w:r w:rsidRPr="006F1DAA">
              <w:rPr>
                <w:rStyle w:val="hgkelc"/>
                <w:rFonts w:ascii="PT Astra Serif" w:hAnsi="PT Astra Serif"/>
                <w:bCs/>
                <w:sz w:val="16"/>
                <w:szCs w:val="16"/>
              </w:rPr>
              <w:t xml:space="preserve">укладки плитки, </w:t>
            </w:r>
          </w:p>
          <w:p w:rsidR="00A639E1" w:rsidRPr="006F1DAA" w:rsidRDefault="00A639E1" w:rsidP="00A639E1">
            <w:pPr>
              <w:spacing w:after="0" w:line="240" w:lineRule="auto"/>
              <w:rPr>
                <w:rStyle w:val="hgkelc"/>
                <w:rFonts w:ascii="PT Astra Serif" w:hAnsi="PT Astra Serif"/>
                <w:bCs/>
                <w:sz w:val="16"/>
                <w:szCs w:val="16"/>
              </w:rPr>
            </w:pPr>
            <w:r w:rsidRPr="006F1DAA">
              <w:rPr>
                <w:rStyle w:val="hgkelc"/>
                <w:rFonts w:ascii="PT Astra Serif" w:hAnsi="PT Astra Serif"/>
                <w:bCs/>
                <w:sz w:val="16"/>
                <w:szCs w:val="16"/>
              </w:rPr>
              <w:t>назначение - для крепежа керамической плитки на стены и пол,</w:t>
            </w:r>
          </w:p>
          <w:p w:rsidR="00A639E1" w:rsidRPr="006F1DAA" w:rsidRDefault="00A639E1" w:rsidP="00A639E1">
            <w:pPr>
              <w:spacing w:after="0" w:line="240" w:lineRule="auto"/>
              <w:rPr>
                <w:rFonts w:ascii="PT Astra Serif" w:hAnsi="PT Astra Serif"/>
                <w:sz w:val="16"/>
                <w:szCs w:val="16"/>
              </w:rPr>
            </w:pPr>
            <w:r w:rsidRPr="006F1DAA">
              <w:rPr>
                <w:rStyle w:val="hgkelc"/>
                <w:rFonts w:ascii="PT Astra Serif" w:hAnsi="PT Astra Serif"/>
                <w:bCs/>
                <w:sz w:val="16"/>
                <w:szCs w:val="16"/>
              </w:rPr>
              <w:t>упаковка мешок-25кг.</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500</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5</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Краска (НЦ)</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Краска (НЦ) – Серая</w:t>
            </w:r>
          </w:p>
          <w:p w:rsidR="00A639E1" w:rsidRPr="006F1DAA" w:rsidRDefault="00A639E1" w:rsidP="00A639E1">
            <w:pPr>
              <w:spacing w:after="0" w:line="240" w:lineRule="auto"/>
              <w:rPr>
                <w:rFonts w:ascii="PT Astra Serif" w:hAnsi="PT Astra Serif"/>
                <w:color w:val="1C2126"/>
                <w:sz w:val="16"/>
                <w:szCs w:val="16"/>
                <w:shd w:val="clear" w:color="auto" w:fill="FFFFFF"/>
              </w:rPr>
            </w:pPr>
            <w:proofErr w:type="gramStart"/>
            <w:r w:rsidRPr="006F1DAA">
              <w:rPr>
                <w:rFonts w:ascii="PT Astra Serif" w:hAnsi="PT Astra Serif"/>
                <w:color w:val="1C2126"/>
                <w:sz w:val="16"/>
                <w:szCs w:val="16"/>
                <w:shd w:val="clear" w:color="auto" w:fill="FFFFFF"/>
              </w:rPr>
              <w:t>предназначена</w:t>
            </w:r>
            <w:proofErr w:type="gramEnd"/>
            <w:r w:rsidRPr="006F1DAA">
              <w:rPr>
                <w:rFonts w:ascii="PT Astra Serif" w:hAnsi="PT Astra Serif"/>
                <w:color w:val="1C2126"/>
                <w:sz w:val="16"/>
                <w:szCs w:val="16"/>
                <w:shd w:val="clear" w:color="auto" w:fill="FFFFFF"/>
              </w:rPr>
              <w:t xml:space="preserve"> для окраски металлических, деревянных, кирпичных, гипсовых, бетонных и других поверхностей</w:t>
            </w:r>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тип – </w:t>
            </w:r>
            <w:proofErr w:type="spellStart"/>
            <w:r w:rsidRPr="006F1DAA">
              <w:rPr>
                <w:rFonts w:ascii="PT Astra Serif" w:hAnsi="PT Astra Serif"/>
                <w:color w:val="1C2126"/>
                <w:sz w:val="16"/>
                <w:szCs w:val="16"/>
                <w:shd w:val="clear" w:color="auto" w:fill="FFFFFF"/>
              </w:rPr>
              <w:t>аклидная</w:t>
            </w:r>
            <w:proofErr w:type="spellEnd"/>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степень </w:t>
            </w:r>
            <w:proofErr w:type="spellStart"/>
            <w:proofErr w:type="gramStart"/>
            <w:r w:rsidRPr="006F1DAA">
              <w:rPr>
                <w:rFonts w:ascii="PT Astra Serif" w:hAnsi="PT Astra Serif"/>
                <w:color w:val="1C2126"/>
                <w:sz w:val="16"/>
                <w:szCs w:val="16"/>
                <w:shd w:val="clear" w:color="auto" w:fill="FFFFFF"/>
              </w:rPr>
              <w:t>блеска-глянцевая</w:t>
            </w:r>
            <w:proofErr w:type="spellEnd"/>
            <w:proofErr w:type="gramEnd"/>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color w:val="1C2126"/>
                <w:sz w:val="16"/>
                <w:szCs w:val="16"/>
                <w:shd w:val="clear" w:color="auto" w:fill="FFFFFF"/>
              </w:rPr>
              <w:t>моющаяся, быстросохнущая, износостойкая,</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Style w:val="hgkelc"/>
                <w:rFonts w:ascii="PT Astra Serif" w:hAnsi="PT Astra Serif"/>
                <w:bCs/>
                <w:sz w:val="18"/>
                <w:szCs w:val="18"/>
              </w:rPr>
              <w:t>кг</w:t>
            </w:r>
            <w:proofErr w:type="gramEnd"/>
            <w:r w:rsidRPr="006F1DAA">
              <w:rPr>
                <w:rStyle w:val="hgkelc"/>
                <w:rFonts w:ascii="PT Astra Serif" w:hAnsi="PT Astra Serif"/>
                <w:bCs/>
                <w:sz w:val="18"/>
                <w:szCs w:val="18"/>
              </w:rPr>
              <w:t>.</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6</w:t>
            </w:r>
            <w:r w:rsidR="00E77BB9">
              <w:rPr>
                <w:rFonts w:ascii="PT Astra Serif" w:hAnsi="PT Astra Serif"/>
                <w:sz w:val="18"/>
                <w:szCs w:val="18"/>
              </w:rPr>
              <w:t>,8</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6</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Краска (НЦ)</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Краска (НЦ) – Белая</w:t>
            </w:r>
          </w:p>
          <w:p w:rsidR="00A639E1" w:rsidRPr="006F1DAA" w:rsidRDefault="00A639E1" w:rsidP="00A639E1">
            <w:pPr>
              <w:spacing w:after="0" w:line="240" w:lineRule="auto"/>
              <w:rPr>
                <w:rFonts w:ascii="PT Astra Serif" w:hAnsi="PT Astra Serif"/>
                <w:color w:val="1C2126"/>
                <w:sz w:val="16"/>
                <w:szCs w:val="16"/>
                <w:shd w:val="clear" w:color="auto" w:fill="FFFFFF"/>
              </w:rPr>
            </w:pPr>
            <w:proofErr w:type="gramStart"/>
            <w:r w:rsidRPr="006F1DAA">
              <w:rPr>
                <w:rFonts w:ascii="PT Astra Serif" w:hAnsi="PT Astra Serif"/>
                <w:color w:val="1C2126"/>
                <w:sz w:val="16"/>
                <w:szCs w:val="16"/>
                <w:shd w:val="clear" w:color="auto" w:fill="FFFFFF"/>
              </w:rPr>
              <w:t>предназначена</w:t>
            </w:r>
            <w:proofErr w:type="gramEnd"/>
            <w:r w:rsidRPr="006F1DAA">
              <w:rPr>
                <w:rFonts w:ascii="PT Astra Serif" w:hAnsi="PT Astra Serif"/>
                <w:color w:val="1C2126"/>
                <w:sz w:val="16"/>
                <w:szCs w:val="16"/>
                <w:shd w:val="clear" w:color="auto" w:fill="FFFFFF"/>
              </w:rPr>
              <w:t xml:space="preserve"> для окраски металлических, деревянных, кирпичных, гипсовых, бетонных и других поверхностей</w:t>
            </w:r>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тип – </w:t>
            </w:r>
            <w:proofErr w:type="spellStart"/>
            <w:r w:rsidRPr="006F1DAA">
              <w:rPr>
                <w:rFonts w:ascii="PT Astra Serif" w:hAnsi="PT Astra Serif"/>
                <w:color w:val="1C2126"/>
                <w:sz w:val="16"/>
                <w:szCs w:val="16"/>
                <w:shd w:val="clear" w:color="auto" w:fill="FFFFFF"/>
              </w:rPr>
              <w:t>аклидная</w:t>
            </w:r>
            <w:proofErr w:type="spellEnd"/>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степень </w:t>
            </w:r>
            <w:proofErr w:type="spellStart"/>
            <w:proofErr w:type="gramStart"/>
            <w:r w:rsidRPr="006F1DAA">
              <w:rPr>
                <w:rFonts w:ascii="PT Astra Serif" w:hAnsi="PT Astra Serif"/>
                <w:color w:val="1C2126"/>
                <w:sz w:val="16"/>
                <w:szCs w:val="16"/>
                <w:shd w:val="clear" w:color="auto" w:fill="FFFFFF"/>
              </w:rPr>
              <w:t>блеска-глянцевая</w:t>
            </w:r>
            <w:proofErr w:type="spellEnd"/>
            <w:proofErr w:type="gramEnd"/>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color w:val="1C2126"/>
                <w:sz w:val="16"/>
                <w:szCs w:val="16"/>
                <w:shd w:val="clear" w:color="auto" w:fill="FFFFFF"/>
              </w:rPr>
              <w:t>моющаяся, быстросохнущая, износостойкая,</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sidR="00E77BB9">
              <w:rPr>
                <w:rFonts w:ascii="PT Astra Serif" w:hAnsi="PT Astra Serif"/>
                <w:sz w:val="18"/>
                <w:szCs w:val="18"/>
              </w:rPr>
              <w:t>1,9</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7</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Краска (НЦ)</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Краска (НЦ) – Черная</w:t>
            </w:r>
          </w:p>
          <w:p w:rsidR="00A639E1" w:rsidRPr="006F1DAA" w:rsidRDefault="00A639E1" w:rsidP="00A639E1">
            <w:pPr>
              <w:spacing w:after="0" w:line="240" w:lineRule="auto"/>
              <w:rPr>
                <w:rFonts w:ascii="PT Astra Serif" w:hAnsi="PT Astra Serif"/>
                <w:color w:val="1C2126"/>
                <w:sz w:val="16"/>
                <w:szCs w:val="16"/>
                <w:shd w:val="clear" w:color="auto" w:fill="FFFFFF"/>
              </w:rPr>
            </w:pPr>
            <w:proofErr w:type="gramStart"/>
            <w:r w:rsidRPr="006F1DAA">
              <w:rPr>
                <w:rFonts w:ascii="PT Astra Serif" w:hAnsi="PT Astra Serif"/>
                <w:color w:val="1C2126"/>
                <w:sz w:val="16"/>
                <w:szCs w:val="16"/>
                <w:shd w:val="clear" w:color="auto" w:fill="FFFFFF"/>
              </w:rPr>
              <w:t>предназначена</w:t>
            </w:r>
            <w:proofErr w:type="gramEnd"/>
            <w:r w:rsidRPr="006F1DAA">
              <w:rPr>
                <w:rFonts w:ascii="PT Astra Serif" w:hAnsi="PT Astra Serif"/>
                <w:color w:val="1C2126"/>
                <w:sz w:val="16"/>
                <w:szCs w:val="16"/>
                <w:shd w:val="clear" w:color="auto" w:fill="FFFFFF"/>
              </w:rPr>
              <w:t xml:space="preserve"> для окраски металлических, деревянных, кирпичных, гипсовых, бетонных и других поверхностей</w:t>
            </w:r>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тип – </w:t>
            </w:r>
            <w:proofErr w:type="spellStart"/>
            <w:r w:rsidRPr="006F1DAA">
              <w:rPr>
                <w:rFonts w:ascii="PT Astra Serif" w:hAnsi="PT Astra Serif"/>
                <w:color w:val="1C2126"/>
                <w:sz w:val="16"/>
                <w:szCs w:val="16"/>
                <w:shd w:val="clear" w:color="auto" w:fill="FFFFFF"/>
              </w:rPr>
              <w:t>аклидная</w:t>
            </w:r>
            <w:proofErr w:type="spellEnd"/>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степень </w:t>
            </w:r>
            <w:proofErr w:type="spellStart"/>
            <w:proofErr w:type="gramStart"/>
            <w:r w:rsidRPr="006F1DAA">
              <w:rPr>
                <w:rFonts w:ascii="PT Astra Serif" w:hAnsi="PT Astra Serif"/>
                <w:color w:val="1C2126"/>
                <w:sz w:val="16"/>
                <w:szCs w:val="16"/>
                <w:shd w:val="clear" w:color="auto" w:fill="FFFFFF"/>
              </w:rPr>
              <w:t>блеска-глянцевая</w:t>
            </w:r>
            <w:proofErr w:type="spellEnd"/>
            <w:proofErr w:type="gramEnd"/>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color w:val="1C2126"/>
                <w:sz w:val="16"/>
                <w:szCs w:val="16"/>
                <w:shd w:val="clear" w:color="auto" w:fill="FFFFFF"/>
              </w:rPr>
              <w:t>моющаяся, быстросохнущая, износостойкая,</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3</w:t>
            </w:r>
            <w:r w:rsidR="00E77BB9">
              <w:rPr>
                <w:rFonts w:ascii="PT Astra Serif" w:hAnsi="PT Astra Serif"/>
                <w:sz w:val="18"/>
                <w:szCs w:val="18"/>
              </w:rPr>
              <w:t>,4</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t>8</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Краска (НЦ)</w:t>
            </w:r>
          </w:p>
        </w:tc>
        <w:tc>
          <w:tcPr>
            <w:tcW w:w="1545"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Краска (НЦ) – Желтая</w:t>
            </w:r>
          </w:p>
          <w:p w:rsidR="00A639E1" w:rsidRPr="006F1DAA" w:rsidRDefault="00A639E1" w:rsidP="00A639E1">
            <w:pPr>
              <w:spacing w:after="0" w:line="240" w:lineRule="auto"/>
              <w:rPr>
                <w:rFonts w:ascii="PT Astra Serif" w:hAnsi="PT Astra Serif"/>
                <w:color w:val="1C2126"/>
                <w:sz w:val="16"/>
                <w:szCs w:val="16"/>
                <w:shd w:val="clear" w:color="auto" w:fill="FFFFFF"/>
              </w:rPr>
            </w:pPr>
            <w:proofErr w:type="gramStart"/>
            <w:r w:rsidRPr="006F1DAA">
              <w:rPr>
                <w:rFonts w:ascii="PT Astra Serif" w:hAnsi="PT Astra Serif"/>
                <w:color w:val="1C2126"/>
                <w:sz w:val="16"/>
                <w:szCs w:val="16"/>
                <w:shd w:val="clear" w:color="auto" w:fill="FFFFFF"/>
              </w:rPr>
              <w:t>предназначена</w:t>
            </w:r>
            <w:proofErr w:type="gramEnd"/>
            <w:r w:rsidRPr="006F1DAA">
              <w:rPr>
                <w:rFonts w:ascii="PT Astra Serif" w:hAnsi="PT Astra Serif"/>
                <w:color w:val="1C2126"/>
                <w:sz w:val="16"/>
                <w:szCs w:val="16"/>
                <w:shd w:val="clear" w:color="auto" w:fill="FFFFFF"/>
              </w:rPr>
              <w:t xml:space="preserve"> для окраски металлических, деревянных, кирпичных, гипсовых, бетонных и других поверхностей</w:t>
            </w:r>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тип – </w:t>
            </w:r>
            <w:proofErr w:type="spellStart"/>
            <w:r w:rsidRPr="006F1DAA">
              <w:rPr>
                <w:rFonts w:ascii="PT Astra Serif" w:hAnsi="PT Astra Serif"/>
                <w:color w:val="1C2126"/>
                <w:sz w:val="16"/>
                <w:szCs w:val="16"/>
                <w:shd w:val="clear" w:color="auto" w:fill="FFFFFF"/>
              </w:rPr>
              <w:t>аклидная</w:t>
            </w:r>
            <w:proofErr w:type="spellEnd"/>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степень </w:t>
            </w:r>
            <w:proofErr w:type="spellStart"/>
            <w:proofErr w:type="gramStart"/>
            <w:r w:rsidRPr="006F1DAA">
              <w:rPr>
                <w:rFonts w:ascii="PT Astra Serif" w:hAnsi="PT Astra Serif"/>
                <w:color w:val="1C2126"/>
                <w:sz w:val="16"/>
                <w:szCs w:val="16"/>
                <w:shd w:val="clear" w:color="auto" w:fill="FFFFFF"/>
              </w:rPr>
              <w:t>блеска-глянцевая</w:t>
            </w:r>
            <w:proofErr w:type="spellEnd"/>
            <w:proofErr w:type="gramEnd"/>
          </w:p>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color w:val="1C2126"/>
                <w:sz w:val="16"/>
                <w:szCs w:val="16"/>
                <w:shd w:val="clear" w:color="auto" w:fill="FFFFFF"/>
              </w:rPr>
              <w:t>моющаяся, быстросохнущая, износостойкая,</w:t>
            </w:r>
          </w:p>
        </w:tc>
        <w:tc>
          <w:tcPr>
            <w:tcW w:w="562" w:type="pct"/>
            <w:tcBorders>
              <w:top w:val="nil"/>
              <w:left w:val="single" w:sz="4" w:space="0" w:color="auto"/>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sidR="00E77BB9">
              <w:rPr>
                <w:rFonts w:ascii="PT Astra Serif" w:hAnsi="PT Astra Serif"/>
                <w:sz w:val="18"/>
                <w:szCs w:val="18"/>
              </w:rPr>
              <w:t>,7</w:t>
            </w:r>
          </w:p>
        </w:tc>
        <w:tc>
          <w:tcPr>
            <w:tcW w:w="452"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shd w:val="clear" w:color="auto" w:fill="auto"/>
            <w:noWrap/>
            <w:vAlign w:val="center"/>
          </w:tcPr>
          <w:p w:rsidR="00A639E1" w:rsidRPr="006F1DAA" w:rsidRDefault="00A639E1" w:rsidP="00A639E1">
            <w:pPr>
              <w:spacing w:after="0" w:line="240" w:lineRule="auto"/>
              <w:rPr>
                <w:rFonts w:ascii="PT Astra Serif" w:hAnsi="PT Astra Serif"/>
                <w:sz w:val="18"/>
                <w:szCs w:val="18"/>
              </w:rPr>
            </w:pPr>
            <w:r>
              <w:rPr>
                <w:rFonts w:ascii="PT Astra Serif" w:hAnsi="PT Astra Serif"/>
                <w:sz w:val="18"/>
                <w:szCs w:val="18"/>
              </w:rPr>
              <w:lastRenderedPageBreak/>
              <w:t>9</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 xml:space="preserve">Краска ВД </w:t>
            </w:r>
          </w:p>
        </w:tc>
        <w:tc>
          <w:tcPr>
            <w:tcW w:w="1545"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shd w:val="clear" w:color="auto" w:fill="FFFFFF"/>
              </w:rPr>
              <w:t xml:space="preserve">Краска водно-дисперсионная, </w:t>
            </w:r>
          </w:p>
          <w:p w:rsidR="00A639E1" w:rsidRPr="006F1DAA" w:rsidRDefault="00A639E1" w:rsidP="00A639E1">
            <w:pPr>
              <w:spacing w:after="0" w:line="240" w:lineRule="auto"/>
              <w:rPr>
                <w:rFonts w:ascii="PT Astra Serif" w:hAnsi="PT Astra Serif"/>
                <w:color w:val="1C2126"/>
                <w:sz w:val="16"/>
                <w:szCs w:val="16"/>
                <w:shd w:val="clear" w:color="auto" w:fill="FFFFFF"/>
              </w:rPr>
            </w:pPr>
            <w:r w:rsidRPr="006F1DAA">
              <w:rPr>
                <w:rFonts w:ascii="PT Astra Serif" w:hAnsi="PT Astra Serif"/>
                <w:color w:val="1C2126"/>
                <w:sz w:val="16"/>
                <w:szCs w:val="16"/>
              </w:rPr>
              <w:t>белая</w:t>
            </w:r>
          </w:p>
        </w:tc>
        <w:tc>
          <w:tcPr>
            <w:tcW w:w="562"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33</w:t>
            </w:r>
            <w:r w:rsidR="00E77BB9">
              <w:rPr>
                <w:rFonts w:ascii="PT Astra Serif" w:hAnsi="PT Astra Serif"/>
                <w:sz w:val="18"/>
                <w:szCs w:val="18"/>
              </w:rPr>
              <w:t>6</w:t>
            </w:r>
          </w:p>
        </w:tc>
        <w:tc>
          <w:tcPr>
            <w:tcW w:w="452"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shd w:val="clear" w:color="auto" w:fill="auto"/>
            <w:noWrap/>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Pr>
                <w:rFonts w:ascii="PT Astra Serif" w:hAnsi="PT Astra Serif"/>
                <w:sz w:val="18"/>
                <w:szCs w:val="18"/>
              </w:rPr>
              <w:t>0</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Плоская кисть</w:t>
            </w:r>
          </w:p>
        </w:tc>
        <w:tc>
          <w:tcPr>
            <w:tcW w:w="1545"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Тип</w:t>
            </w:r>
            <w:r w:rsidRPr="006F1DAA">
              <w:rPr>
                <w:rFonts w:ascii="PT Astra Serif" w:hAnsi="PT Astra Serif"/>
                <w:sz w:val="16"/>
                <w:szCs w:val="16"/>
              </w:rPr>
              <w:t xml:space="preserve">-кисть </w:t>
            </w:r>
            <w:proofErr w:type="gramStart"/>
            <w:r w:rsidRPr="006F1DAA">
              <w:rPr>
                <w:rFonts w:ascii="PT Astra Serif" w:hAnsi="PT Astra Serif"/>
                <w:sz w:val="16"/>
                <w:szCs w:val="16"/>
              </w:rPr>
              <w:t>плоская</w:t>
            </w:r>
            <w:proofErr w:type="gramEnd"/>
          </w:p>
          <w:p w:rsidR="00A639E1" w:rsidRPr="006F1DAA" w:rsidRDefault="00A639E1" w:rsidP="00A639E1">
            <w:pPr>
              <w:shd w:val="clear" w:color="auto" w:fill="FFFFFF"/>
              <w:spacing w:after="0" w:line="240" w:lineRule="auto"/>
              <w:rPr>
                <w:rFonts w:ascii="PT Astra Serif" w:hAnsi="PT Astra Serif"/>
                <w:sz w:val="16"/>
                <w:szCs w:val="16"/>
              </w:rPr>
            </w:pPr>
            <w:proofErr w:type="spellStart"/>
            <w:r w:rsidRPr="006F1DAA">
              <w:rPr>
                <w:rStyle w:val="typography"/>
                <w:rFonts w:ascii="PT Astra Serif" w:hAnsi="PT Astra Serif"/>
                <w:sz w:val="16"/>
                <w:szCs w:val="16"/>
              </w:rPr>
              <w:t>Назначени</w:t>
            </w:r>
            <w:proofErr w:type="gramStart"/>
            <w:r w:rsidRPr="006F1DAA">
              <w:rPr>
                <w:rStyle w:val="typography"/>
                <w:rFonts w:ascii="PT Astra Serif" w:hAnsi="PT Astra Serif"/>
                <w:sz w:val="16"/>
                <w:szCs w:val="16"/>
              </w:rPr>
              <w:t>е</w:t>
            </w:r>
            <w:r w:rsidRPr="006F1DAA">
              <w:rPr>
                <w:rFonts w:ascii="PT Astra Serif" w:hAnsi="PT Astra Serif"/>
                <w:sz w:val="16"/>
                <w:szCs w:val="16"/>
              </w:rPr>
              <w:t>-</w:t>
            </w:r>
            <w:proofErr w:type="gramEnd"/>
            <w:r w:rsidRPr="006F1DAA">
              <w:rPr>
                <w:rStyle w:val="typography"/>
                <w:rFonts w:ascii="PT Astra Serif" w:hAnsi="PT Astra Serif"/>
                <w:sz w:val="16"/>
                <w:szCs w:val="16"/>
              </w:rPr>
              <w:fldChar w:fldCharType="begin"/>
            </w:r>
            <w:r w:rsidRPr="006F1DAA">
              <w:rPr>
                <w:rStyle w:val="typography"/>
                <w:rFonts w:ascii="PT Astra Serif" w:hAnsi="PT Astra Serif"/>
                <w:sz w:val="16"/>
                <w:szCs w:val="16"/>
              </w:rPr>
              <w:instrText xml:space="preserve"> HYPERLINK "https://www.vseinstrumenti.ru/tag-page/kisti-ploskie-flejtsevye-dlya-lkm-na-maslyanoj-osnove-1675633/" </w:instrText>
            </w:r>
            <w:r w:rsidRPr="006F1DAA">
              <w:rPr>
                <w:rStyle w:val="typography"/>
                <w:rFonts w:ascii="PT Astra Serif" w:hAnsi="PT Astra Serif"/>
                <w:sz w:val="16"/>
                <w:szCs w:val="16"/>
              </w:rPr>
              <w:fldChar w:fldCharType="separate"/>
            </w:r>
            <w:r w:rsidRPr="006F1DAA">
              <w:rPr>
                <w:rStyle w:val="a3"/>
                <w:rFonts w:ascii="PT Astra Serif" w:hAnsi="PT Astra Serif"/>
                <w:sz w:val="16"/>
                <w:szCs w:val="16"/>
              </w:rPr>
              <w:t>универсальная</w:t>
            </w:r>
            <w:proofErr w:type="spellEnd"/>
            <w:r w:rsidRPr="006F1DAA">
              <w:rPr>
                <w:rStyle w:val="typography"/>
                <w:rFonts w:ascii="PT Astra Serif" w:hAnsi="PT Astra Serif"/>
                <w:sz w:val="16"/>
                <w:szCs w:val="16"/>
              </w:rPr>
              <w:fldChar w:fldCharType="end"/>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Толщина</w:t>
            </w:r>
            <w:r w:rsidRPr="006F1DAA">
              <w:rPr>
                <w:rFonts w:ascii="PT Astra Serif" w:hAnsi="PT Astra Serif"/>
                <w:sz w:val="16"/>
                <w:szCs w:val="16"/>
              </w:rPr>
              <w:t xml:space="preserve"> - 10 мм</w:t>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Ширина</w:t>
            </w:r>
            <w:r w:rsidRPr="006F1DAA">
              <w:rPr>
                <w:rFonts w:ascii="PT Astra Serif" w:hAnsi="PT Astra Serif"/>
                <w:sz w:val="16"/>
                <w:szCs w:val="16"/>
              </w:rPr>
              <w:t xml:space="preserve"> - </w:t>
            </w:r>
            <w:hyperlink r:id="rId8" w:history="1">
              <w:r w:rsidRPr="006F1DAA">
                <w:rPr>
                  <w:rStyle w:val="a3"/>
                  <w:rFonts w:ascii="PT Astra Serif" w:hAnsi="PT Astra Serif"/>
                  <w:sz w:val="16"/>
                  <w:szCs w:val="16"/>
                </w:rPr>
                <w:t>100 мм</w:t>
              </w:r>
            </w:hyperlink>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Длина кисти</w:t>
            </w:r>
            <w:r w:rsidRPr="006F1DAA">
              <w:rPr>
                <w:rFonts w:ascii="PT Astra Serif" w:hAnsi="PT Astra Serif"/>
                <w:sz w:val="16"/>
                <w:szCs w:val="16"/>
              </w:rPr>
              <w:t>-220 мм</w:t>
            </w:r>
          </w:p>
          <w:p w:rsidR="00A639E1" w:rsidRPr="006F1DAA" w:rsidRDefault="00A639E1" w:rsidP="00A639E1">
            <w:pPr>
              <w:shd w:val="clear" w:color="auto" w:fill="FFFFFF"/>
              <w:spacing w:after="0" w:line="240" w:lineRule="auto"/>
              <w:rPr>
                <w:rFonts w:ascii="PT Astra Serif" w:hAnsi="PT Astra Serif"/>
                <w:sz w:val="16"/>
                <w:szCs w:val="16"/>
              </w:rPr>
            </w:pPr>
            <w:proofErr w:type="spellStart"/>
            <w:r w:rsidRPr="006F1DAA">
              <w:rPr>
                <w:rStyle w:val="typography"/>
                <w:rFonts w:ascii="PT Astra Serif" w:hAnsi="PT Astra Serif"/>
                <w:sz w:val="16"/>
                <w:szCs w:val="16"/>
              </w:rPr>
              <w:t>Щетин</w:t>
            </w:r>
            <w:proofErr w:type="gramStart"/>
            <w:r w:rsidRPr="006F1DAA">
              <w:rPr>
                <w:rStyle w:val="typography"/>
                <w:rFonts w:ascii="PT Astra Serif" w:hAnsi="PT Astra Serif"/>
                <w:sz w:val="16"/>
                <w:szCs w:val="16"/>
              </w:rPr>
              <w:t>а</w:t>
            </w:r>
            <w:r w:rsidRPr="006F1DAA">
              <w:rPr>
                <w:rFonts w:ascii="PT Astra Serif" w:hAnsi="PT Astra Serif"/>
                <w:sz w:val="16"/>
                <w:szCs w:val="16"/>
              </w:rPr>
              <w:t>-</w:t>
            </w:r>
            <w:proofErr w:type="gramEnd"/>
            <w:r w:rsidRPr="006F1DAA">
              <w:rPr>
                <w:rStyle w:val="typography"/>
                <w:rFonts w:ascii="PT Astra Serif" w:hAnsi="PT Astra Serif"/>
                <w:sz w:val="16"/>
                <w:szCs w:val="16"/>
              </w:rPr>
              <w:fldChar w:fldCharType="begin"/>
            </w:r>
            <w:r w:rsidRPr="006F1DAA">
              <w:rPr>
                <w:rStyle w:val="typography"/>
                <w:rFonts w:ascii="PT Astra Serif" w:hAnsi="PT Astra Serif"/>
                <w:sz w:val="16"/>
                <w:szCs w:val="16"/>
              </w:rPr>
              <w:instrText xml:space="preserve"> HYPERLINK "https://www.vseinstrumenti.ru/tag-page/kisti-s-naturalnoj-schetinoj-6380/" </w:instrText>
            </w:r>
            <w:r w:rsidRPr="006F1DAA">
              <w:rPr>
                <w:rStyle w:val="typography"/>
                <w:rFonts w:ascii="PT Astra Serif" w:hAnsi="PT Astra Serif"/>
                <w:sz w:val="16"/>
                <w:szCs w:val="16"/>
              </w:rPr>
              <w:fldChar w:fldCharType="separate"/>
            </w:r>
            <w:r w:rsidRPr="006F1DAA">
              <w:rPr>
                <w:rStyle w:val="a3"/>
                <w:rFonts w:ascii="PT Astra Serif" w:hAnsi="PT Astra Serif"/>
                <w:sz w:val="16"/>
                <w:szCs w:val="16"/>
              </w:rPr>
              <w:t>натуральная</w:t>
            </w:r>
            <w:proofErr w:type="spellEnd"/>
            <w:r w:rsidRPr="006F1DAA">
              <w:rPr>
                <w:rStyle w:val="typography"/>
                <w:rFonts w:ascii="PT Astra Serif" w:hAnsi="PT Astra Serif"/>
                <w:sz w:val="16"/>
                <w:szCs w:val="16"/>
              </w:rPr>
              <w:fldChar w:fldCharType="end"/>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Длина щетины</w:t>
            </w:r>
            <w:r w:rsidRPr="006F1DAA">
              <w:rPr>
                <w:rFonts w:ascii="PT Astra Serif" w:hAnsi="PT Astra Serif"/>
                <w:sz w:val="16"/>
                <w:szCs w:val="16"/>
              </w:rPr>
              <w:t>-60 мм</w:t>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 xml:space="preserve">Материал </w:t>
            </w:r>
            <w:proofErr w:type="spellStart"/>
            <w:proofErr w:type="gramStart"/>
            <w:r w:rsidRPr="006F1DAA">
              <w:rPr>
                <w:rStyle w:val="typography"/>
                <w:rFonts w:ascii="PT Astra Serif" w:hAnsi="PT Astra Serif"/>
                <w:sz w:val="16"/>
                <w:szCs w:val="16"/>
              </w:rPr>
              <w:t>рукояти</w:t>
            </w:r>
            <w:r w:rsidRPr="006F1DAA">
              <w:rPr>
                <w:rFonts w:ascii="PT Astra Serif" w:hAnsi="PT Astra Serif"/>
                <w:sz w:val="16"/>
                <w:szCs w:val="16"/>
              </w:rPr>
              <w:t>-дерево</w:t>
            </w:r>
            <w:proofErr w:type="spellEnd"/>
            <w:proofErr w:type="gramEnd"/>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 xml:space="preserve">Материал </w:t>
            </w:r>
            <w:proofErr w:type="spellStart"/>
            <w:proofErr w:type="gramStart"/>
            <w:r w:rsidRPr="006F1DAA">
              <w:rPr>
                <w:rStyle w:val="typography"/>
                <w:rFonts w:ascii="PT Astra Serif" w:hAnsi="PT Astra Serif"/>
                <w:sz w:val="16"/>
                <w:szCs w:val="16"/>
              </w:rPr>
              <w:t>бандажа</w:t>
            </w:r>
            <w:r w:rsidRPr="006F1DAA">
              <w:rPr>
                <w:rFonts w:ascii="PT Astra Serif" w:hAnsi="PT Astra Serif"/>
                <w:sz w:val="16"/>
                <w:szCs w:val="16"/>
              </w:rPr>
              <w:t>-металл</w:t>
            </w:r>
            <w:proofErr w:type="spellEnd"/>
            <w:proofErr w:type="gramEnd"/>
          </w:p>
        </w:tc>
        <w:tc>
          <w:tcPr>
            <w:tcW w:w="562"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шт.</w:t>
            </w:r>
          </w:p>
        </w:tc>
        <w:tc>
          <w:tcPr>
            <w:tcW w:w="565"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25</w:t>
            </w:r>
          </w:p>
        </w:tc>
        <w:tc>
          <w:tcPr>
            <w:tcW w:w="452"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shd w:val="clear" w:color="auto" w:fill="auto"/>
            <w:noWrap/>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Pr>
                <w:rFonts w:ascii="PT Astra Serif" w:hAnsi="PT Astra Serif"/>
                <w:sz w:val="18"/>
                <w:szCs w:val="18"/>
              </w:rPr>
              <w:t>1</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Плоская кисть</w:t>
            </w:r>
          </w:p>
        </w:tc>
        <w:tc>
          <w:tcPr>
            <w:tcW w:w="1545"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Тип</w:t>
            </w:r>
            <w:r w:rsidRPr="006F1DAA">
              <w:rPr>
                <w:rFonts w:ascii="PT Astra Serif" w:hAnsi="PT Astra Serif"/>
                <w:sz w:val="16"/>
                <w:szCs w:val="16"/>
              </w:rPr>
              <w:t xml:space="preserve">-кисть </w:t>
            </w:r>
            <w:proofErr w:type="gramStart"/>
            <w:r w:rsidRPr="006F1DAA">
              <w:rPr>
                <w:rFonts w:ascii="PT Astra Serif" w:hAnsi="PT Astra Serif"/>
                <w:sz w:val="16"/>
                <w:szCs w:val="16"/>
              </w:rPr>
              <w:t>плоская</w:t>
            </w:r>
            <w:proofErr w:type="gramEnd"/>
          </w:p>
          <w:p w:rsidR="00A639E1" w:rsidRPr="006F1DAA" w:rsidRDefault="00A639E1" w:rsidP="00A639E1">
            <w:pPr>
              <w:shd w:val="clear" w:color="auto" w:fill="FFFFFF"/>
              <w:spacing w:after="0" w:line="240" w:lineRule="auto"/>
              <w:rPr>
                <w:rFonts w:ascii="PT Astra Serif" w:hAnsi="PT Astra Serif"/>
                <w:sz w:val="16"/>
                <w:szCs w:val="16"/>
              </w:rPr>
            </w:pPr>
            <w:proofErr w:type="spellStart"/>
            <w:r w:rsidRPr="006F1DAA">
              <w:rPr>
                <w:rStyle w:val="typography"/>
                <w:rFonts w:ascii="PT Astra Serif" w:hAnsi="PT Astra Serif"/>
                <w:sz w:val="16"/>
                <w:szCs w:val="16"/>
              </w:rPr>
              <w:t>Назначени</w:t>
            </w:r>
            <w:proofErr w:type="gramStart"/>
            <w:r w:rsidRPr="006F1DAA">
              <w:rPr>
                <w:rStyle w:val="typography"/>
                <w:rFonts w:ascii="PT Astra Serif" w:hAnsi="PT Astra Serif"/>
                <w:sz w:val="16"/>
                <w:szCs w:val="16"/>
              </w:rPr>
              <w:t>е</w:t>
            </w:r>
            <w:r w:rsidRPr="006F1DAA">
              <w:rPr>
                <w:rFonts w:ascii="PT Astra Serif" w:hAnsi="PT Astra Serif"/>
                <w:sz w:val="16"/>
                <w:szCs w:val="16"/>
              </w:rPr>
              <w:t>-</w:t>
            </w:r>
            <w:proofErr w:type="gramEnd"/>
            <w:r w:rsidRPr="006F1DAA">
              <w:rPr>
                <w:rStyle w:val="typography"/>
                <w:rFonts w:ascii="PT Astra Serif" w:hAnsi="PT Astra Serif"/>
                <w:sz w:val="16"/>
                <w:szCs w:val="16"/>
              </w:rPr>
              <w:fldChar w:fldCharType="begin"/>
            </w:r>
            <w:r w:rsidRPr="006F1DAA">
              <w:rPr>
                <w:rStyle w:val="typography"/>
                <w:rFonts w:ascii="PT Astra Serif" w:hAnsi="PT Astra Serif"/>
                <w:sz w:val="16"/>
                <w:szCs w:val="16"/>
              </w:rPr>
              <w:instrText xml:space="preserve"> HYPERLINK "https://www.vseinstrumenti.ru/tag-page/kisti-ploskie-flejtsevye-dlya-lkm-na-maslyanoj-osnove-1675633/" </w:instrText>
            </w:r>
            <w:r w:rsidRPr="006F1DAA">
              <w:rPr>
                <w:rStyle w:val="typography"/>
                <w:rFonts w:ascii="PT Astra Serif" w:hAnsi="PT Astra Serif"/>
                <w:sz w:val="16"/>
                <w:szCs w:val="16"/>
              </w:rPr>
              <w:fldChar w:fldCharType="separate"/>
            </w:r>
            <w:r w:rsidRPr="006F1DAA">
              <w:rPr>
                <w:rStyle w:val="a3"/>
                <w:rFonts w:ascii="PT Astra Serif" w:hAnsi="PT Astra Serif"/>
                <w:sz w:val="16"/>
                <w:szCs w:val="16"/>
              </w:rPr>
              <w:t>универсальная</w:t>
            </w:r>
            <w:proofErr w:type="spellEnd"/>
            <w:r w:rsidRPr="006F1DAA">
              <w:rPr>
                <w:rStyle w:val="typography"/>
                <w:rFonts w:ascii="PT Astra Serif" w:hAnsi="PT Astra Serif"/>
                <w:sz w:val="16"/>
                <w:szCs w:val="16"/>
              </w:rPr>
              <w:fldChar w:fldCharType="end"/>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Толщина</w:t>
            </w:r>
            <w:r w:rsidRPr="006F1DAA">
              <w:rPr>
                <w:rFonts w:ascii="PT Astra Serif" w:hAnsi="PT Astra Serif"/>
                <w:sz w:val="16"/>
                <w:szCs w:val="16"/>
              </w:rPr>
              <w:t xml:space="preserve"> - 10 мм</w:t>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Ширина</w:t>
            </w:r>
            <w:r w:rsidRPr="006F1DAA">
              <w:rPr>
                <w:rFonts w:ascii="PT Astra Serif" w:hAnsi="PT Astra Serif"/>
                <w:sz w:val="16"/>
                <w:szCs w:val="16"/>
              </w:rPr>
              <w:t xml:space="preserve"> - </w:t>
            </w:r>
            <w:hyperlink r:id="rId9" w:history="1">
              <w:r w:rsidRPr="006F1DAA">
                <w:rPr>
                  <w:rStyle w:val="a3"/>
                  <w:rFonts w:ascii="PT Astra Serif" w:hAnsi="PT Astra Serif"/>
                  <w:sz w:val="16"/>
                  <w:szCs w:val="16"/>
                </w:rPr>
                <w:t>60 мм</w:t>
              </w:r>
            </w:hyperlink>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Длина кисти</w:t>
            </w:r>
            <w:r w:rsidRPr="006F1DAA">
              <w:rPr>
                <w:rFonts w:ascii="PT Astra Serif" w:hAnsi="PT Astra Serif"/>
                <w:sz w:val="16"/>
                <w:szCs w:val="16"/>
              </w:rPr>
              <w:t>-220 мм</w:t>
            </w:r>
          </w:p>
          <w:p w:rsidR="00A639E1" w:rsidRPr="006F1DAA" w:rsidRDefault="00A639E1" w:rsidP="00A639E1">
            <w:pPr>
              <w:shd w:val="clear" w:color="auto" w:fill="FFFFFF"/>
              <w:spacing w:after="0" w:line="240" w:lineRule="auto"/>
              <w:rPr>
                <w:rFonts w:ascii="PT Astra Serif" w:hAnsi="PT Astra Serif"/>
                <w:sz w:val="16"/>
                <w:szCs w:val="16"/>
              </w:rPr>
            </w:pPr>
            <w:proofErr w:type="spellStart"/>
            <w:r w:rsidRPr="006F1DAA">
              <w:rPr>
                <w:rStyle w:val="typography"/>
                <w:rFonts w:ascii="PT Astra Serif" w:hAnsi="PT Astra Serif"/>
                <w:sz w:val="16"/>
                <w:szCs w:val="16"/>
              </w:rPr>
              <w:t>Щетин</w:t>
            </w:r>
            <w:proofErr w:type="gramStart"/>
            <w:r w:rsidRPr="006F1DAA">
              <w:rPr>
                <w:rStyle w:val="typography"/>
                <w:rFonts w:ascii="PT Astra Serif" w:hAnsi="PT Astra Serif"/>
                <w:sz w:val="16"/>
                <w:szCs w:val="16"/>
              </w:rPr>
              <w:t>а</w:t>
            </w:r>
            <w:r w:rsidRPr="006F1DAA">
              <w:rPr>
                <w:rFonts w:ascii="PT Astra Serif" w:hAnsi="PT Astra Serif"/>
                <w:sz w:val="16"/>
                <w:szCs w:val="16"/>
              </w:rPr>
              <w:t>-</w:t>
            </w:r>
            <w:proofErr w:type="gramEnd"/>
            <w:r w:rsidRPr="006F1DAA">
              <w:rPr>
                <w:rStyle w:val="typography"/>
                <w:rFonts w:ascii="PT Astra Serif" w:hAnsi="PT Astra Serif"/>
                <w:sz w:val="16"/>
                <w:szCs w:val="16"/>
              </w:rPr>
              <w:fldChar w:fldCharType="begin"/>
            </w:r>
            <w:r w:rsidRPr="006F1DAA">
              <w:rPr>
                <w:rStyle w:val="typography"/>
                <w:rFonts w:ascii="PT Astra Serif" w:hAnsi="PT Astra Serif"/>
                <w:sz w:val="16"/>
                <w:szCs w:val="16"/>
              </w:rPr>
              <w:instrText xml:space="preserve"> HYPERLINK "https://www.vseinstrumenti.ru/tag-page/kisti-s-naturalnoj-schetinoj-6380/" </w:instrText>
            </w:r>
            <w:r w:rsidRPr="006F1DAA">
              <w:rPr>
                <w:rStyle w:val="typography"/>
                <w:rFonts w:ascii="PT Astra Serif" w:hAnsi="PT Astra Serif"/>
                <w:sz w:val="16"/>
                <w:szCs w:val="16"/>
              </w:rPr>
              <w:fldChar w:fldCharType="separate"/>
            </w:r>
            <w:r w:rsidRPr="006F1DAA">
              <w:rPr>
                <w:rStyle w:val="a3"/>
                <w:rFonts w:ascii="PT Astra Serif" w:hAnsi="PT Astra Serif"/>
                <w:sz w:val="16"/>
                <w:szCs w:val="16"/>
              </w:rPr>
              <w:t>натуральная</w:t>
            </w:r>
            <w:proofErr w:type="spellEnd"/>
            <w:r w:rsidRPr="006F1DAA">
              <w:rPr>
                <w:rStyle w:val="typography"/>
                <w:rFonts w:ascii="PT Astra Serif" w:hAnsi="PT Astra Serif"/>
                <w:sz w:val="16"/>
                <w:szCs w:val="16"/>
              </w:rPr>
              <w:fldChar w:fldCharType="end"/>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Длина щетины</w:t>
            </w:r>
            <w:r w:rsidRPr="006F1DAA">
              <w:rPr>
                <w:rFonts w:ascii="PT Astra Serif" w:hAnsi="PT Astra Serif"/>
                <w:sz w:val="16"/>
                <w:szCs w:val="16"/>
              </w:rPr>
              <w:t>-60 мм</w:t>
            </w:r>
          </w:p>
          <w:p w:rsidR="00A639E1" w:rsidRPr="006F1DAA" w:rsidRDefault="00A639E1" w:rsidP="00A639E1">
            <w:pPr>
              <w:shd w:val="clear" w:color="auto" w:fill="FFFFFF"/>
              <w:spacing w:after="0" w:line="240" w:lineRule="auto"/>
              <w:rPr>
                <w:rFonts w:ascii="PT Astra Serif" w:hAnsi="PT Astra Serif"/>
                <w:sz w:val="16"/>
                <w:szCs w:val="16"/>
              </w:rPr>
            </w:pPr>
            <w:r w:rsidRPr="006F1DAA">
              <w:rPr>
                <w:rStyle w:val="typography"/>
                <w:rFonts w:ascii="PT Astra Serif" w:hAnsi="PT Astra Serif"/>
                <w:sz w:val="16"/>
                <w:szCs w:val="16"/>
              </w:rPr>
              <w:t xml:space="preserve">Материал </w:t>
            </w:r>
            <w:proofErr w:type="spellStart"/>
            <w:proofErr w:type="gramStart"/>
            <w:r w:rsidRPr="006F1DAA">
              <w:rPr>
                <w:rStyle w:val="typography"/>
                <w:rFonts w:ascii="PT Astra Serif" w:hAnsi="PT Astra Serif"/>
                <w:sz w:val="16"/>
                <w:szCs w:val="16"/>
              </w:rPr>
              <w:t>рукояти</w:t>
            </w:r>
            <w:r w:rsidRPr="006F1DAA">
              <w:rPr>
                <w:rFonts w:ascii="PT Astra Serif" w:hAnsi="PT Astra Serif"/>
                <w:sz w:val="16"/>
                <w:szCs w:val="16"/>
              </w:rPr>
              <w:t>-дерево</w:t>
            </w:r>
            <w:proofErr w:type="spellEnd"/>
            <w:proofErr w:type="gramEnd"/>
          </w:p>
          <w:p w:rsidR="00A639E1" w:rsidRPr="006F1DAA" w:rsidRDefault="00A639E1" w:rsidP="00A639E1">
            <w:pPr>
              <w:shd w:val="clear" w:color="auto" w:fill="FFFFFF"/>
              <w:spacing w:after="0" w:line="240" w:lineRule="auto"/>
              <w:rPr>
                <w:rStyle w:val="typography"/>
                <w:rFonts w:ascii="PT Astra Serif" w:hAnsi="PT Astra Serif"/>
                <w:sz w:val="16"/>
                <w:szCs w:val="16"/>
              </w:rPr>
            </w:pPr>
            <w:r w:rsidRPr="006F1DAA">
              <w:rPr>
                <w:rStyle w:val="typography"/>
                <w:rFonts w:ascii="PT Astra Serif" w:hAnsi="PT Astra Serif"/>
                <w:sz w:val="16"/>
                <w:szCs w:val="16"/>
              </w:rPr>
              <w:t xml:space="preserve">Материал </w:t>
            </w:r>
            <w:proofErr w:type="spellStart"/>
            <w:proofErr w:type="gramStart"/>
            <w:r w:rsidRPr="006F1DAA">
              <w:rPr>
                <w:rStyle w:val="typography"/>
                <w:rFonts w:ascii="PT Astra Serif" w:hAnsi="PT Astra Serif"/>
                <w:sz w:val="16"/>
                <w:szCs w:val="16"/>
              </w:rPr>
              <w:t>бандажа</w:t>
            </w:r>
            <w:r w:rsidRPr="006F1DAA">
              <w:rPr>
                <w:rFonts w:ascii="PT Astra Serif" w:hAnsi="PT Astra Serif"/>
                <w:sz w:val="16"/>
                <w:szCs w:val="16"/>
              </w:rPr>
              <w:t>-металл</w:t>
            </w:r>
            <w:proofErr w:type="spellEnd"/>
            <w:proofErr w:type="gramEnd"/>
          </w:p>
        </w:tc>
        <w:tc>
          <w:tcPr>
            <w:tcW w:w="562"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шт.</w:t>
            </w:r>
          </w:p>
        </w:tc>
        <w:tc>
          <w:tcPr>
            <w:tcW w:w="565"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25</w:t>
            </w:r>
          </w:p>
        </w:tc>
        <w:tc>
          <w:tcPr>
            <w:tcW w:w="452"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shd w:val="clear" w:color="auto" w:fill="auto"/>
            <w:noWrap/>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Pr>
                <w:rFonts w:ascii="PT Astra Serif" w:hAnsi="PT Astra Serif"/>
                <w:sz w:val="18"/>
                <w:szCs w:val="18"/>
              </w:rPr>
              <w:t>2</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шпатлевка</w:t>
            </w:r>
          </w:p>
        </w:tc>
        <w:tc>
          <w:tcPr>
            <w:tcW w:w="1545"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Гипсовая, универсальная</w:t>
            </w:r>
          </w:p>
        </w:tc>
        <w:tc>
          <w:tcPr>
            <w:tcW w:w="562"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proofErr w:type="gramStart"/>
            <w:r w:rsidRPr="006F1DAA">
              <w:rPr>
                <w:rFonts w:ascii="PT Astra Serif" w:hAnsi="PT Astra Serif"/>
                <w:sz w:val="18"/>
                <w:szCs w:val="18"/>
              </w:rPr>
              <w:t>кг</w:t>
            </w:r>
            <w:proofErr w:type="gramEnd"/>
            <w:r w:rsidRPr="006F1DAA">
              <w:rPr>
                <w:rFonts w:ascii="PT Astra Serif" w:hAnsi="PT Astra Serif"/>
                <w:sz w:val="18"/>
                <w:szCs w:val="18"/>
              </w:rPr>
              <w:t>.</w:t>
            </w:r>
          </w:p>
        </w:tc>
        <w:tc>
          <w:tcPr>
            <w:tcW w:w="565"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200</w:t>
            </w:r>
          </w:p>
        </w:tc>
        <w:tc>
          <w:tcPr>
            <w:tcW w:w="452"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r>
      <w:tr w:rsidR="00A639E1" w:rsidRPr="006F1DAA" w:rsidTr="00E5488D">
        <w:trPr>
          <w:trHeight w:val="315"/>
        </w:trPr>
        <w:tc>
          <w:tcPr>
            <w:tcW w:w="360" w:type="pct"/>
            <w:tcBorders>
              <w:top w:val="nil"/>
              <w:left w:val="single" w:sz="4" w:space="0" w:color="auto"/>
              <w:bottom w:val="single" w:sz="4" w:space="0" w:color="auto"/>
              <w:right w:val="single" w:sz="4" w:space="0" w:color="auto"/>
            </w:tcBorders>
            <w:shd w:val="clear" w:color="auto" w:fill="auto"/>
            <w:noWrap/>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w:t>
            </w:r>
            <w:r>
              <w:rPr>
                <w:rFonts w:ascii="PT Astra Serif" w:hAnsi="PT Astra Serif"/>
                <w:sz w:val="18"/>
                <w:szCs w:val="18"/>
              </w:rPr>
              <w:t>3</w:t>
            </w:r>
          </w:p>
        </w:tc>
        <w:tc>
          <w:tcPr>
            <w:tcW w:w="1111"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 xml:space="preserve">Валик </w:t>
            </w:r>
          </w:p>
        </w:tc>
        <w:tc>
          <w:tcPr>
            <w:tcW w:w="1545"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6"/>
                <w:szCs w:val="16"/>
              </w:rPr>
            </w:pPr>
            <w:r w:rsidRPr="006F1DAA">
              <w:rPr>
                <w:rFonts w:ascii="PT Astra Serif" w:hAnsi="PT Astra Serif"/>
                <w:sz w:val="16"/>
                <w:szCs w:val="16"/>
              </w:rPr>
              <w:t>Валик малярный 240 мм</w:t>
            </w:r>
          </w:p>
        </w:tc>
        <w:tc>
          <w:tcPr>
            <w:tcW w:w="562" w:type="pct"/>
            <w:tcBorders>
              <w:top w:val="nil"/>
              <w:left w:val="single" w:sz="4" w:space="0" w:color="auto"/>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Шт.</w:t>
            </w:r>
          </w:p>
        </w:tc>
        <w:tc>
          <w:tcPr>
            <w:tcW w:w="565" w:type="pct"/>
            <w:tcBorders>
              <w:top w:val="nil"/>
              <w:left w:val="nil"/>
              <w:bottom w:val="single" w:sz="4" w:space="0" w:color="auto"/>
              <w:right w:val="single" w:sz="4" w:space="0" w:color="auto"/>
            </w:tcBorders>
            <w:shd w:val="clear" w:color="auto" w:fill="auto"/>
            <w:vAlign w:val="center"/>
          </w:tcPr>
          <w:p w:rsidR="00A639E1" w:rsidRPr="006F1DAA" w:rsidRDefault="00A639E1" w:rsidP="00A639E1">
            <w:pPr>
              <w:spacing w:after="0" w:line="240" w:lineRule="auto"/>
              <w:rPr>
                <w:rFonts w:ascii="PT Astra Serif" w:hAnsi="PT Astra Serif"/>
                <w:sz w:val="18"/>
                <w:szCs w:val="18"/>
              </w:rPr>
            </w:pPr>
            <w:r w:rsidRPr="006F1DAA">
              <w:rPr>
                <w:rFonts w:ascii="PT Astra Serif" w:hAnsi="PT Astra Serif"/>
                <w:sz w:val="18"/>
                <w:szCs w:val="18"/>
              </w:rPr>
              <w:t>10</w:t>
            </w:r>
          </w:p>
        </w:tc>
        <w:tc>
          <w:tcPr>
            <w:tcW w:w="452"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c>
          <w:tcPr>
            <w:tcW w:w="405" w:type="pct"/>
            <w:tcBorders>
              <w:top w:val="nil"/>
              <w:left w:val="nil"/>
              <w:bottom w:val="single" w:sz="4" w:space="0" w:color="auto"/>
              <w:right w:val="single" w:sz="4" w:space="0" w:color="auto"/>
            </w:tcBorders>
            <w:shd w:val="clear" w:color="auto" w:fill="auto"/>
          </w:tcPr>
          <w:p w:rsidR="00A639E1" w:rsidRPr="006F1DAA" w:rsidRDefault="00A639E1" w:rsidP="00A639E1">
            <w:pPr>
              <w:spacing w:after="0" w:line="240" w:lineRule="auto"/>
              <w:rPr>
                <w:rFonts w:ascii="PT Astra Serif" w:hAnsi="PT Astra Serif"/>
                <w:sz w:val="18"/>
                <w:szCs w:val="18"/>
              </w:rPr>
            </w:pPr>
          </w:p>
        </w:tc>
      </w:tr>
    </w:tbl>
    <w:p w:rsidR="00DB26EB" w:rsidRPr="002B792D" w:rsidRDefault="00F61BAF" w:rsidP="00F61BAF">
      <w:pPr>
        <w:shd w:val="clear" w:color="auto" w:fill="FFFFFF"/>
        <w:tabs>
          <w:tab w:val="left" w:pos="34"/>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ab/>
      </w:r>
      <w:r w:rsidR="00DB26EB" w:rsidRPr="002B792D">
        <w:rPr>
          <w:rFonts w:ascii="Times New Roman" w:hAnsi="Times New Roman" w:cs="Times New Roman"/>
          <w:sz w:val="20"/>
          <w:szCs w:val="20"/>
        </w:rPr>
        <w:t>Поставка товара со склада Поставщика до склада Заказчика до склада Заказчика, находящегося по адресу</w:t>
      </w:r>
      <w:r w:rsidR="000C0795" w:rsidRPr="002B792D">
        <w:rPr>
          <w:rFonts w:ascii="Times New Roman" w:hAnsi="Times New Roman" w:cs="Times New Roman"/>
          <w:sz w:val="20"/>
          <w:szCs w:val="20"/>
        </w:rPr>
        <w:t>:</w:t>
      </w:r>
      <w:r w:rsidR="00DB26EB" w:rsidRPr="002B792D">
        <w:rPr>
          <w:rFonts w:ascii="Times New Roman" w:hAnsi="Times New Roman" w:cs="Times New Roman"/>
          <w:sz w:val="20"/>
          <w:szCs w:val="20"/>
        </w:rPr>
        <w:t xml:space="preserve"> Удмуртская Республика</w:t>
      </w:r>
      <w:r w:rsidR="007E27AD" w:rsidRPr="002B792D">
        <w:rPr>
          <w:rFonts w:ascii="Times New Roman" w:hAnsi="Times New Roman" w:cs="Times New Roman"/>
          <w:sz w:val="20"/>
          <w:szCs w:val="20"/>
        </w:rPr>
        <w:t xml:space="preserve">, </w:t>
      </w:r>
      <w:proofErr w:type="spellStart"/>
      <w:r w:rsidR="007E27AD" w:rsidRPr="002B792D">
        <w:rPr>
          <w:rFonts w:ascii="Times New Roman" w:hAnsi="Times New Roman" w:cs="Times New Roman"/>
          <w:sz w:val="20"/>
          <w:szCs w:val="20"/>
        </w:rPr>
        <w:t>Завьяловский</w:t>
      </w:r>
      <w:proofErr w:type="spellEnd"/>
      <w:r w:rsidR="007E27AD" w:rsidRPr="002B792D">
        <w:rPr>
          <w:rFonts w:ascii="Times New Roman" w:hAnsi="Times New Roman" w:cs="Times New Roman"/>
          <w:sz w:val="20"/>
          <w:szCs w:val="20"/>
        </w:rPr>
        <w:t xml:space="preserve"> район, с. </w:t>
      </w:r>
      <w:proofErr w:type="spellStart"/>
      <w:r w:rsidR="007E27AD" w:rsidRPr="002B792D">
        <w:rPr>
          <w:rFonts w:ascii="Times New Roman" w:hAnsi="Times New Roman" w:cs="Times New Roman"/>
          <w:sz w:val="20"/>
          <w:szCs w:val="20"/>
        </w:rPr>
        <w:t>Ягул</w:t>
      </w:r>
      <w:proofErr w:type="spellEnd"/>
      <w:r w:rsidR="007E27AD" w:rsidRPr="002B792D">
        <w:rPr>
          <w:rFonts w:ascii="Times New Roman" w:hAnsi="Times New Roman" w:cs="Times New Roman"/>
          <w:sz w:val="20"/>
          <w:szCs w:val="20"/>
        </w:rPr>
        <w:t>,</w:t>
      </w:r>
      <w:r w:rsidR="009E6DA8" w:rsidRPr="002B792D">
        <w:rPr>
          <w:rFonts w:ascii="Times New Roman" w:hAnsi="Times New Roman" w:cs="Times New Roman"/>
          <w:sz w:val="20"/>
          <w:szCs w:val="20"/>
        </w:rPr>
        <w:t xml:space="preserve"> ФКУ ИК-1 УФСИН России по УР</w:t>
      </w:r>
      <w:r w:rsidR="007E27AD" w:rsidRPr="002B792D">
        <w:rPr>
          <w:rFonts w:ascii="Times New Roman" w:hAnsi="Times New Roman" w:cs="Times New Roman"/>
          <w:sz w:val="20"/>
          <w:szCs w:val="20"/>
        </w:rPr>
        <w:t xml:space="preserve"> </w:t>
      </w:r>
      <w:r w:rsidR="00DB26EB" w:rsidRPr="002B792D">
        <w:rPr>
          <w:rFonts w:ascii="Times New Roman" w:hAnsi="Times New Roman" w:cs="Times New Roman"/>
          <w:sz w:val="20"/>
          <w:szCs w:val="20"/>
        </w:rPr>
        <w:t xml:space="preserve">осуществляется силами и средствами Поставщика, либо доставка может быть осуществлена за счет сил </w:t>
      </w:r>
      <w:r w:rsidR="002B792D">
        <w:rPr>
          <w:rFonts w:ascii="Times New Roman" w:hAnsi="Times New Roman" w:cs="Times New Roman"/>
          <w:sz w:val="20"/>
          <w:szCs w:val="20"/>
        </w:rPr>
        <w:t xml:space="preserve">                   </w:t>
      </w:r>
      <w:r w:rsidR="00DB26EB" w:rsidRPr="002B792D">
        <w:rPr>
          <w:rFonts w:ascii="Times New Roman" w:hAnsi="Times New Roman" w:cs="Times New Roman"/>
          <w:sz w:val="20"/>
          <w:szCs w:val="20"/>
        </w:rPr>
        <w:t>и средств Поставщика любыми компаниями по доставке грузов.</w:t>
      </w:r>
    </w:p>
    <w:p w:rsidR="009D56AB" w:rsidRPr="002B792D" w:rsidRDefault="009D56AB" w:rsidP="00F61BAF">
      <w:pPr>
        <w:shd w:val="clear" w:color="auto" w:fill="FFFFFF"/>
        <w:tabs>
          <w:tab w:val="left" w:pos="34"/>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Срок поставки товара –</w:t>
      </w:r>
      <w:r w:rsidR="005C4F6D" w:rsidRPr="002B792D">
        <w:rPr>
          <w:rFonts w:ascii="Times New Roman" w:hAnsi="Times New Roman" w:cs="Times New Roman"/>
          <w:sz w:val="20"/>
          <w:szCs w:val="20"/>
        </w:rPr>
        <w:t xml:space="preserve"> </w:t>
      </w:r>
      <w:r w:rsidR="00E77BB9">
        <w:rPr>
          <w:rFonts w:ascii="Times New Roman" w:hAnsi="Times New Roman" w:cs="Times New Roman"/>
          <w:sz w:val="20"/>
          <w:szCs w:val="20"/>
        </w:rPr>
        <w:t>в течение 3 (трех</w:t>
      </w:r>
      <w:r w:rsidR="000C0795" w:rsidRPr="002B792D">
        <w:rPr>
          <w:rFonts w:ascii="Times New Roman" w:hAnsi="Times New Roman" w:cs="Times New Roman"/>
          <w:sz w:val="20"/>
          <w:szCs w:val="20"/>
        </w:rPr>
        <w:t xml:space="preserve">) </w:t>
      </w:r>
      <w:r w:rsidR="00502058">
        <w:rPr>
          <w:rFonts w:ascii="Times New Roman" w:hAnsi="Times New Roman" w:cs="Times New Roman"/>
          <w:sz w:val="20"/>
          <w:szCs w:val="20"/>
        </w:rPr>
        <w:t>календарных</w:t>
      </w:r>
      <w:r w:rsidR="000C0795" w:rsidRPr="002B792D">
        <w:rPr>
          <w:rFonts w:ascii="Times New Roman" w:hAnsi="Times New Roman" w:cs="Times New Roman"/>
          <w:sz w:val="20"/>
          <w:szCs w:val="20"/>
        </w:rPr>
        <w:t xml:space="preserve"> дней</w:t>
      </w:r>
      <w:r w:rsidR="005C4F6D" w:rsidRPr="002B792D">
        <w:rPr>
          <w:rFonts w:ascii="Times New Roman" w:hAnsi="Times New Roman" w:cs="Times New Roman"/>
          <w:sz w:val="20"/>
          <w:szCs w:val="20"/>
        </w:rPr>
        <w:t xml:space="preserve">  с момента заключения Договора, </w:t>
      </w:r>
      <w:r w:rsidR="00FA3039" w:rsidRPr="002B792D">
        <w:rPr>
          <w:rFonts w:ascii="Times New Roman" w:hAnsi="Times New Roman"/>
          <w:color w:val="000000"/>
          <w:sz w:val="20"/>
          <w:szCs w:val="20"/>
          <w:lang w:bidi="ru-RU"/>
        </w:rPr>
        <w:t>в рабочие дни недели с 08-00 ч. до 11-00 ч. и с 13-00 ч. до 16-00 ч., с понедельника по пятницу.</w:t>
      </w:r>
    </w:p>
    <w:p w:rsidR="009D56AB" w:rsidRPr="002B792D" w:rsidRDefault="009D56AB"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 xml:space="preserve">Качественные характеристики поставляемого товара, а также упаковка и маркировка Товара должны соответствовать ГОСТам на данные виды товаров. </w:t>
      </w:r>
    </w:p>
    <w:p w:rsidR="009D56AB" w:rsidRPr="002B792D" w:rsidRDefault="009D56AB"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 xml:space="preserve">Маркировка Товара должна обеспечивать полную и однозначную идентификацию каждой единицы Товара при его приемке. </w:t>
      </w:r>
    </w:p>
    <w:p w:rsidR="009D56AB" w:rsidRPr="002B792D" w:rsidRDefault="009D56AB"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 xml:space="preserve">Тара и упаковка товара должна предохранять его от механических повреждений и обеспечивать его сохранность при транспортировке и хранении. Упаковка должна соответствовать требованиям </w:t>
      </w:r>
      <w:proofErr w:type="gramStart"/>
      <w:r w:rsidRPr="002B792D">
        <w:rPr>
          <w:rFonts w:ascii="Times New Roman" w:hAnsi="Times New Roman" w:cs="Times New Roman"/>
          <w:sz w:val="20"/>
          <w:szCs w:val="20"/>
        </w:rPr>
        <w:t>ТР</w:t>
      </w:r>
      <w:proofErr w:type="gramEnd"/>
      <w:r w:rsidRPr="002B792D">
        <w:rPr>
          <w:rFonts w:ascii="Times New Roman" w:hAnsi="Times New Roman" w:cs="Times New Roman"/>
          <w:sz w:val="20"/>
          <w:szCs w:val="20"/>
        </w:rPr>
        <w:t xml:space="preserve"> ТС 005/2011 «О безопасности упаковки».</w:t>
      </w:r>
    </w:p>
    <w:p w:rsidR="009D56AB" w:rsidRPr="002B792D" w:rsidRDefault="009D56AB"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 xml:space="preserve">Маркировка на упаковке должна быть на русском языке или продублирована на русском языке. </w:t>
      </w:r>
    </w:p>
    <w:p w:rsidR="009D56AB" w:rsidRPr="002B792D" w:rsidRDefault="009D56AB" w:rsidP="009D56AB">
      <w:pPr>
        <w:tabs>
          <w:tab w:val="left" w:pos="600"/>
        </w:tabs>
        <w:spacing w:after="0" w:line="240" w:lineRule="auto"/>
        <w:ind w:firstLine="567"/>
        <w:jc w:val="both"/>
        <w:rPr>
          <w:rFonts w:ascii="Times New Roman" w:hAnsi="Times New Roman" w:cs="Times New Roman"/>
          <w:b/>
          <w:bCs/>
          <w:sz w:val="20"/>
          <w:szCs w:val="20"/>
          <w:lang/>
        </w:rPr>
      </w:pPr>
      <w:r w:rsidRPr="002B792D">
        <w:rPr>
          <w:rFonts w:ascii="Times New Roman" w:hAnsi="Times New Roman" w:cs="Times New Roman"/>
          <w:sz w:val="20"/>
          <w:szCs w:val="20"/>
        </w:rPr>
        <w:t xml:space="preserve">Поставляемый товар должен соответствовать требованиям экологических, санитарно-гигиенических и других норм, действующих на территории Российской Федерации, и обеспечивать безопасность для жизни и здоровья персонала после его установки (использовании, монтажа), при его использовании. Товар должен быть новым (товаром, который не был в употреблении), без каких либо ограничений (залог, запрет, арест и т.п.), допущенным к свободному обращению на территории Российской Федерации. </w:t>
      </w:r>
    </w:p>
    <w:p w:rsidR="009D56AB" w:rsidRPr="002B792D" w:rsidRDefault="009D56AB"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s="Times New Roman"/>
          <w:sz w:val="20"/>
          <w:szCs w:val="20"/>
        </w:rPr>
        <w:t>Документация, подтверждающая качество поставляемого товара, предоставляется Заказчику бесплатно (сертификаты или их заверенные копии в установленном законодательством РФ порядке).</w:t>
      </w:r>
    </w:p>
    <w:p w:rsidR="00CC616F" w:rsidRPr="002B792D" w:rsidRDefault="00CC616F" w:rsidP="009D56AB">
      <w:pPr>
        <w:tabs>
          <w:tab w:val="left" w:pos="600"/>
        </w:tabs>
        <w:spacing w:after="0" w:line="240" w:lineRule="auto"/>
        <w:ind w:firstLine="567"/>
        <w:jc w:val="both"/>
        <w:rPr>
          <w:rFonts w:ascii="Times New Roman" w:hAnsi="Times New Roman" w:cs="Times New Roman"/>
          <w:sz w:val="20"/>
          <w:szCs w:val="20"/>
        </w:rPr>
      </w:pPr>
      <w:r w:rsidRPr="002B792D">
        <w:rPr>
          <w:rFonts w:ascii="Times New Roman" w:hAnsi="Times New Roman"/>
          <w:color w:val="000000"/>
          <w:sz w:val="20"/>
          <w:szCs w:val="20"/>
        </w:rPr>
        <w:t>Гарантия на товар должна соответствовать сроку (ресурсу), подтвержденному документами завода-изготовителя. При отсутствии гарантийных документов завода-изготовителя на поставляемый Товар, гарантии предоставляются Поставщиком на срок не менее 12 месяцев. Гарантийный период исчисляется со дня получения Товара Заказчиком. Претензии по качеству полученного Товара Заказчик вправе предъявить Поставщику в течение всего гарантийного срока.</w:t>
      </w:r>
    </w:p>
    <w:p w:rsidR="009D56AB" w:rsidRPr="002B792D" w:rsidRDefault="009D56AB" w:rsidP="009D56AB">
      <w:pPr>
        <w:spacing w:after="0" w:line="240" w:lineRule="auto"/>
        <w:ind w:firstLine="360"/>
        <w:jc w:val="both"/>
        <w:rPr>
          <w:rFonts w:ascii="Times New Roman" w:hAnsi="Times New Roman"/>
          <w:sz w:val="20"/>
          <w:szCs w:val="20"/>
        </w:rPr>
      </w:pPr>
      <w:r w:rsidRPr="002B792D">
        <w:rPr>
          <w:rFonts w:ascii="Times New Roman" w:hAnsi="Times New Roman"/>
          <w:sz w:val="20"/>
          <w:szCs w:val="20"/>
        </w:rPr>
        <w:t>На поставляемый товар Поставщик обязан представить одновременно с поставкой товара следующие товарно-сопроводительные документы:</w:t>
      </w:r>
    </w:p>
    <w:p w:rsidR="009D56AB" w:rsidRPr="002B792D" w:rsidRDefault="009D56AB" w:rsidP="009D56AB">
      <w:pPr>
        <w:numPr>
          <w:ilvl w:val="0"/>
          <w:numId w:val="3"/>
        </w:numPr>
        <w:shd w:val="clear" w:color="auto" w:fill="FFFFFF"/>
        <w:tabs>
          <w:tab w:val="left" w:pos="0"/>
          <w:tab w:val="left" w:pos="600"/>
        </w:tabs>
        <w:spacing w:after="0"/>
        <w:ind w:left="0" w:right="-2" w:firstLine="567"/>
        <w:jc w:val="both"/>
        <w:rPr>
          <w:rFonts w:ascii="Times New Roman" w:hAnsi="Times New Roman" w:cs="Times New Roman"/>
          <w:sz w:val="20"/>
          <w:szCs w:val="20"/>
        </w:rPr>
      </w:pPr>
      <w:r w:rsidRPr="002B792D">
        <w:rPr>
          <w:rFonts w:ascii="Times New Roman" w:hAnsi="Times New Roman" w:cs="Times New Roman"/>
          <w:sz w:val="20"/>
          <w:szCs w:val="20"/>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оформленный производителем на поставляемый товар или его копия, заверенная в установленном законодательством Российской Федерации порядке;</w:t>
      </w:r>
    </w:p>
    <w:p w:rsidR="009D56AB" w:rsidRPr="002B792D" w:rsidRDefault="009D56AB" w:rsidP="009D56AB">
      <w:pPr>
        <w:numPr>
          <w:ilvl w:val="0"/>
          <w:numId w:val="3"/>
        </w:numPr>
        <w:shd w:val="clear" w:color="auto" w:fill="FFFFFF"/>
        <w:tabs>
          <w:tab w:val="left" w:pos="0"/>
          <w:tab w:val="left" w:pos="600"/>
        </w:tabs>
        <w:spacing w:after="0"/>
        <w:ind w:left="0" w:right="-2" w:firstLine="567"/>
        <w:jc w:val="both"/>
        <w:rPr>
          <w:rFonts w:ascii="Times New Roman" w:hAnsi="Times New Roman" w:cs="Times New Roman"/>
          <w:sz w:val="20"/>
          <w:szCs w:val="20"/>
        </w:rPr>
      </w:pPr>
      <w:r w:rsidRPr="002B792D">
        <w:rPr>
          <w:rFonts w:ascii="Times New Roman" w:hAnsi="Times New Roman" w:cs="Times New Roman"/>
          <w:sz w:val="20"/>
          <w:szCs w:val="20"/>
        </w:rPr>
        <w:t>товарная накладная или универсальный передаточный документ (счет-фактура), оформленный в 2-х экземплярах.</w:t>
      </w:r>
    </w:p>
    <w:tbl>
      <w:tblPr>
        <w:tblW w:w="9639" w:type="dxa"/>
        <w:tblInd w:w="108" w:type="dxa"/>
        <w:tblLook w:val="00A0"/>
      </w:tblPr>
      <w:tblGrid>
        <w:gridCol w:w="4678"/>
        <w:gridCol w:w="4961"/>
      </w:tblGrid>
      <w:tr w:rsidR="00043C48" w:rsidRPr="002B792D" w:rsidTr="00B924DD">
        <w:trPr>
          <w:trHeight w:val="2018"/>
        </w:trPr>
        <w:tc>
          <w:tcPr>
            <w:tcW w:w="4678" w:type="dxa"/>
          </w:tcPr>
          <w:p w:rsidR="00043C48" w:rsidRPr="002B792D" w:rsidRDefault="00043C48" w:rsidP="00B924DD">
            <w:pPr>
              <w:tabs>
                <w:tab w:val="left" w:pos="600"/>
              </w:tabs>
              <w:spacing w:after="0" w:line="240" w:lineRule="auto"/>
              <w:ind w:right="-2"/>
              <w:rPr>
                <w:rFonts w:ascii="Times New Roman" w:hAnsi="Times New Roman" w:cs="Times New Roman"/>
                <w:sz w:val="20"/>
                <w:szCs w:val="20"/>
              </w:rPr>
            </w:pPr>
            <w:r w:rsidRPr="002B792D">
              <w:rPr>
                <w:rFonts w:ascii="Times New Roman" w:hAnsi="Times New Roman" w:cs="Times New Roman"/>
                <w:sz w:val="20"/>
                <w:szCs w:val="20"/>
              </w:rPr>
              <w:t xml:space="preserve">     </w:t>
            </w:r>
          </w:p>
          <w:p w:rsidR="00043C48" w:rsidRPr="002B792D" w:rsidRDefault="00043C48" w:rsidP="00B924DD">
            <w:pPr>
              <w:tabs>
                <w:tab w:val="left" w:pos="600"/>
              </w:tabs>
              <w:spacing w:after="0" w:line="240" w:lineRule="auto"/>
              <w:ind w:right="-2"/>
              <w:rPr>
                <w:rFonts w:ascii="Times New Roman" w:hAnsi="Times New Roman" w:cs="Times New Roman"/>
                <w:sz w:val="20"/>
                <w:szCs w:val="20"/>
              </w:rPr>
            </w:pPr>
            <w:r w:rsidRPr="002B792D">
              <w:rPr>
                <w:rFonts w:ascii="Times New Roman" w:hAnsi="Times New Roman" w:cs="Times New Roman"/>
                <w:sz w:val="20"/>
                <w:szCs w:val="20"/>
              </w:rPr>
              <w:t>«ПОСТАВЩИК»:</w:t>
            </w:r>
          </w:p>
          <w:p w:rsidR="00043C48" w:rsidRPr="002B792D" w:rsidRDefault="00043C48" w:rsidP="00B924DD">
            <w:pPr>
              <w:tabs>
                <w:tab w:val="left" w:pos="600"/>
              </w:tabs>
              <w:spacing w:after="0"/>
              <w:ind w:right="-2"/>
              <w:rPr>
                <w:rFonts w:ascii="Times New Roman" w:hAnsi="Times New Roman" w:cs="Times New Roman"/>
                <w:sz w:val="20"/>
                <w:szCs w:val="20"/>
              </w:rPr>
            </w:pPr>
          </w:p>
          <w:p w:rsidR="00043C48" w:rsidRPr="002B792D" w:rsidRDefault="00043C48" w:rsidP="00B924DD">
            <w:pPr>
              <w:spacing w:after="0" w:line="240" w:lineRule="auto"/>
              <w:rPr>
                <w:rFonts w:ascii="Times New Roman" w:hAnsi="Times New Roman" w:cs="Times New Roman"/>
                <w:sz w:val="20"/>
                <w:szCs w:val="20"/>
              </w:rPr>
            </w:pPr>
            <w:r w:rsidRPr="002B792D">
              <w:rPr>
                <w:rFonts w:ascii="Times New Roman" w:hAnsi="Times New Roman" w:cs="Times New Roman"/>
                <w:sz w:val="20"/>
                <w:szCs w:val="20"/>
              </w:rPr>
              <w:t>____________</w:t>
            </w:r>
            <w:r w:rsidR="000D5431" w:rsidRPr="002B792D">
              <w:rPr>
                <w:rFonts w:ascii="Times New Roman" w:hAnsi="Times New Roman" w:cs="Times New Roman"/>
                <w:sz w:val="20"/>
                <w:szCs w:val="20"/>
              </w:rPr>
              <w:t>_____________/__________</w:t>
            </w:r>
            <w:r w:rsidRPr="002B792D">
              <w:rPr>
                <w:rFonts w:ascii="Times New Roman" w:hAnsi="Times New Roman" w:cs="Times New Roman"/>
                <w:sz w:val="20"/>
                <w:szCs w:val="20"/>
              </w:rPr>
              <w:t>/</w:t>
            </w:r>
          </w:p>
          <w:p w:rsidR="00043C48" w:rsidRPr="002B792D" w:rsidRDefault="00043C48" w:rsidP="00B924DD">
            <w:pPr>
              <w:spacing w:after="0" w:line="240" w:lineRule="auto"/>
              <w:rPr>
                <w:rFonts w:ascii="Times New Roman" w:hAnsi="Times New Roman" w:cs="Times New Roman"/>
                <w:sz w:val="20"/>
                <w:szCs w:val="20"/>
              </w:rPr>
            </w:pPr>
            <w:r w:rsidRPr="002B792D">
              <w:rPr>
                <w:rFonts w:ascii="Times New Roman" w:hAnsi="Times New Roman" w:cs="Times New Roman"/>
                <w:sz w:val="20"/>
                <w:szCs w:val="20"/>
              </w:rPr>
              <w:t>М.П.</w:t>
            </w:r>
          </w:p>
          <w:p w:rsidR="00043C48" w:rsidRPr="002B792D" w:rsidRDefault="00043C48" w:rsidP="00B924DD">
            <w:pPr>
              <w:snapToGrid w:val="0"/>
              <w:spacing w:after="0" w:line="240" w:lineRule="auto"/>
              <w:rPr>
                <w:rFonts w:ascii="Times New Roman" w:hAnsi="Times New Roman" w:cs="Times New Roman"/>
                <w:sz w:val="20"/>
                <w:szCs w:val="20"/>
              </w:rPr>
            </w:pPr>
          </w:p>
        </w:tc>
        <w:tc>
          <w:tcPr>
            <w:tcW w:w="4961" w:type="dxa"/>
          </w:tcPr>
          <w:p w:rsidR="00043C48" w:rsidRPr="002B792D" w:rsidRDefault="00043C48" w:rsidP="00B924DD">
            <w:pPr>
              <w:tabs>
                <w:tab w:val="left" w:pos="600"/>
              </w:tabs>
              <w:spacing w:after="0" w:line="240" w:lineRule="auto"/>
              <w:ind w:right="-2"/>
              <w:rPr>
                <w:rFonts w:ascii="Times New Roman" w:hAnsi="Times New Roman" w:cs="Times New Roman"/>
                <w:sz w:val="20"/>
                <w:szCs w:val="20"/>
              </w:rPr>
            </w:pPr>
          </w:p>
          <w:p w:rsidR="00043C48" w:rsidRPr="002B792D" w:rsidRDefault="00043C48" w:rsidP="00B924DD">
            <w:pPr>
              <w:tabs>
                <w:tab w:val="left" w:pos="600"/>
              </w:tabs>
              <w:spacing w:after="0" w:line="240" w:lineRule="auto"/>
              <w:ind w:right="-2"/>
              <w:rPr>
                <w:rFonts w:ascii="Times New Roman" w:hAnsi="Times New Roman" w:cs="Times New Roman"/>
                <w:sz w:val="20"/>
                <w:szCs w:val="20"/>
              </w:rPr>
            </w:pPr>
            <w:r w:rsidRPr="002B792D">
              <w:rPr>
                <w:rFonts w:ascii="Times New Roman" w:hAnsi="Times New Roman" w:cs="Times New Roman"/>
                <w:sz w:val="20"/>
                <w:szCs w:val="20"/>
              </w:rPr>
              <w:t>«ЗАКАЗЧИК»:</w:t>
            </w:r>
          </w:p>
          <w:p w:rsidR="00043C48" w:rsidRPr="002B792D" w:rsidRDefault="00043C48" w:rsidP="00B924DD">
            <w:pPr>
              <w:tabs>
                <w:tab w:val="left" w:pos="600"/>
              </w:tabs>
              <w:spacing w:after="0" w:line="240" w:lineRule="auto"/>
              <w:ind w:right="-2"/>
              <w:rPr>
                <w:rFonts w:ascii="Times New Roman" w:hAnsi="Times New Roman" w:cs="Times New Roman"/>
                <w:sz w:val="20"/>
                <w:szCs w:val="20"/>
              </w:rPr>
            </w:pPr>
          </w:p>
          <w:p w:rsidR="00043C48" w:rsidRPr="002B792D" w:rsidRDefault="00043C48" w:rsidP="00B924DD">
            <w:pPr>
              <w:shd w:val="clear" w:color="auto" w:fill="FFFFFF"/>
              <w:tabs>
                <w:tab w:val="left" w:pos="600"/>
                <w:tab w:val="left" w:pos="720"/>
              </w:tabs>
              <w:spacing w:after="0" w:line="240" w:lineRule="auto"/>
              <w:ind w:right="-108"/>
              <w:jc w:val="both"/>
              <w:rPr>
                <w:rFonts w:ascii="Times New Roman" w:hAnsi="Times New Roman" w:cs="Times New Roman"/>
                <w:sz w:val="20"/>
                <w:szCs w:val="20"/>
              </w:rPr>
            </w:pPr>
            <w:r w:rsidRPr="002B792D">
              <w:rPr>
                <w:rFonts w:ascii="Times New Roman" w:hAnsi="Times New Roman" w:cs="Times New Roman"/>
                <w:sz w:val="20"/>
                <w:szCs w:val="20"/>
              </w:rPr>
              <w:t>_______________________________/</w:t>
            </w:r>
            <w:r w:rsidR="000D5431" w:rsidRPr="002B792D">
              <w:rPr>
                <w:rFonts w:ascii="Times New Roman" w:hAnsi="Times New Roman" w:cs="Times New Roman"/>
                <w:sz w:val="20"/>
                <w:szCs w:val="20"/>
              </w:rPr>
              <w:t>__________</w:t>
            </w:r>
            <w:r w:rsidRPr="002B792D">
              <w:rPr>
                <w:rFonts w:ascii="Times New Roman" w:hAnsi="Times New Roman" w:cs="Times New Roman"/>
                <w:sz w:val="20"/>
                <w:szCs w:val="20"/>
              </w:rPr>
              <w:t xml:space="preserve"> /</w:t>
            </w:r>
          </w:p>
          <w:p w:rsidR="00043C48" w:rsidRPr="002B792D" w:rsidRDefault="00043C48" w:rsidP="00B924DD">
            <w:pPr>
              <w:tabs>
                <w:tab w:val="left" w:pos="600"/>
              </w:tabs>
              <w:spacing w:after="0" w:line="240" w:lineRule="auto"/>
              <w:ind w:right="-2"/>
              <w:rPr>
                <w:rFonts w:ascii="Times New Roman" w:hAnsi="Times New Roman" w:cs="Times New Roman"/>
                <w:sz w:val="20"/>
                <w:szCs w:val="20"/>
              </w:rPr>
            </w:pPr>
            <w:r w:rsidRPr="002B792D">
              <w:rPr>
                <w:rFonts w:ascii="Times New Roman" w:hAnsi="Times New Roman" w:cs="Times New Roman"/>
                <w:sz w:val="20"/>
                <w:szCs w:val="20"/>
              </w:rPr>
              <w:t>МП</w:t>
            </w:r>
          </w:p>
        </w:tc>
      </w:tr>
    </w:tbl>
    <w:p w:rsidR="00344346" w:rsidRPr="00EB66D5" w:rsidRDefault="00344346" w:rsidP="00901657">
      <w:pPr>
        <w:widowControl w:val="0"/>
        <w:spacing w:after="0" w:line="240" w:lineRule="auto"/>
        <w:ind w:right="-2" w:firstLine="708"/>
        <w:jc w:val="both"/>
        <w:rPr>
          <w:rFonts w:ascii="Times New Roman" w:hAnsi="Times New Roman" w:cs="Times New Roman"/>
          <w:sz w:val="20"/>
          <w:szCs w:val="20"/>
        </w:rPr>
      </w:pPr>
    </w:p>
    <w:sectPr w:rsidR="00344346" w:rsidRPr="00EB66D5" w:rsidSect="003E4086">
      <w:pgSz w:w="11906" w:h="16838"/>
      <w:pgMar w:top="709"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AEA" w:rsidRDefault="00D94AEA" w:rsidP="005C60E5">
      <w:pPr>
        <w:spacing w:after="0" w:line="240" w:lineRule="auto"/>
      </w:pPr>
      <w:r>
        <w:separator/>
      </w:r>
    </w:p>
  </w:endnote>
  <w:endnote w:type="continuationSeparator" w:id="0">
    <w:p w:rsidR="00D94AEA" w:rsidRDefault="00D94AEA" w:rsidP="005C6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AEA" w:rsidRDefault="00D94AEA" w:rsidP="005C60E5">
      <w:pPr>
        <w:spacing w:after="0" w:line="240" w:lineRule="auto"/>
      </w:pPr>
      <w:r>
        <w:separator/>
      </w:r>
    </w:p>
  </w:footnote>
  <w:footnote w:type="continuationSeparator" w:id="0">
    <w:p w:rsidR="00D94AEA" w:rsidRDefault="00D94AEA" w:rsidP="005C60E5">
      <w:pPr>
        <w:spacing w:after="0" w:line="240" w:lineRule="auto"/>
      </w:pPr>
      <w:r>
        <w:continuationSeparator/>
      </w:r>
    </w:p>
  </w:footnote>
  <w:footnote w:id="1">
    <w:p w:rsidR="00A1303B" w:rsidRDefault="00A1303B">
      <w:pPr>
        <w:pStyle w:val="a4"/>
      </w:pPr>
      <w:r>
        <w:rPr>
          <w:rStyle w:val="a9"/>
        </w:rPr>
        <w:footnoteRef/>
      </w:r>
      <w:r>
        <w:t xml:space="preserve"> </w:t>
      </w:r>
      <w:r w:rsidRPr="00B906D8">
        <w:rPr>
          <w:i/>
          <w:sz w:val="16"/>
          <w:szCs w:val="16"/>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w:t>
      </w:r>
      <w:r>
        <w:rPr>
          <w:i/>
          <w:sz w:val="16"/>
          <w:szCs w:val="16"/>
          <w:lang w:eastAsia="en-US"/>
        </w:rPr>
        <w:t xml:space="preserve">ии, связанных с оплатой </w:t>
      </w:r>
      <w:r>
        <w:rPr>
          <w:i/>
          <w:sz w:val="16"/>
          <w:szCs w:val="16"/>
          <w:lang w:val="ru-RU" w:eastAsia="en-US"/>
        </w:rPr>
        <w:t>договора</w:t>
      </w:r>
      <w:r w:rsidRPr="00B906D8">
        <w:rPr>
          <w:i/>
          <w:sz w:val="16"/>
          <w:szCs w:val="16"/>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
          <w:sz w:val="16"/>
          <w:szCs w:val="16"/>
          <w:lang w:eastAsia="en-US"/>
        </w:rPr>
        <w:t>..</w:t>
      </w:r>
    </w:p>
  </w:footnote>
  <w:footnote w:id="2">
    <w:p w:rsidR="00A1303B" w:rsidRPr="005C5EBF" w:rsidRDefault="00A1303B" w:rsidP="003E4086">
      <w:pPr>
        <w:pStyle w:val="a4"/>
        <w:rPr>
          <w:sz w:val="14"/>
          <w:szCs w:val="14"/>
        </w:rPr>
      </w:pPr>
      <w:r>
        <w:rPr>
          <w:rStyle w:val="a9"/>
        </w:rPr>
        <w:footnoteRef/>
      </w:r>
      <w:r>
        <w:t xml:space="preserve"> </w:t>
      </w:r>
      <w:r>
        <w:rPr>
          <w:i/>
          <w:color w:val="000000"/>
          <w:sz w:val="14"/>
          <w:szCs w:val="14"/>
        </w:rPr>
        <w:t xml:space="preserve">Если цена </w:t>
      </w:r>
      <w:r>
        <w:rPr>
          <w:i/>
          <w:color w:val="000000"/>
          <w:sz w:val="14"/>
          <w:szCs w:val="14"/>
          <w:lang w:val="ru-RU"/>
        </w:rPr>
        <w:t>договор</w:t>
      </w:r>
      <w:r>
        <w:rPr>
          <w:i/>
          <w:color w:val="000000"/>
          <w:sz w:val="14"/>
          <w:szCs w:val="14"/>
        </w:rPr>
        <w:t xml:space="preserve">а </w:t>
      </w:r>
      <w:r w:rsidRPr="005C5EBF">
        <w:rPr>
          <w:i/>
          <w:sz w:val="14"/>
          <w:szCs w:val="14"/>
        </w:rPr>
        <w:t>не облагается НДС – указать «НДС не облагается», в остальных случаях выделять ставку НДС и сумму цифрами и прописью.</w:t>
      </w:r>
    </w:p>
    <w:p w:rsidR="00A1303B" w:rsidRPr="005C5EBF" w:rsidRDefault="00A1303B" w:rsidP="003E4086">
      <w:pPr>
        <w:pStyle w:val="a4"/>
        <w:rPr>
          <w:sz w:val="14"/>
          <w:szCs w:val="14"/>
        </w:rPr>
      </w:pPr>
    </w:p>
  </w:footnote>
  <w:footnote w:id="3">
    <w:p w:rsidR="00A639E1" w:rsidRPr="00753320" w:rsidRDefault="00A639E1" w:rsidP="00A639E1">
      <w:pPr>
        <w:pStyle w:val="a4"/>
        <w:rPr>
          <w:i/>
        </w:rPr>
      </w:pPr>
      <w:r w:rsidRPr="00753320">
        <w:rPr>
          <w:rStyle w:val="a9"/>
          <w:i/>
        </w:rPr>
        <w:footnoteRef/>
      </w:r>
      <w:r w:rsidRPr="00753320">
        <w:rPr>
          <w:i/>
        </w:rPr>
        <w:t xml:space="preserve"> </w:t>
      </w:r>
      <w:r w:rsidRPr="00753320">
        <w:rPr>
          <w:i/>
        </w:rPr>
        <w:t>В случае, если цена контракта НДС не облагается, цена за единицу измерения и сумма указаны без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4A08"/>
    <w:multiLevelType w:val="hybridMultilevel"/>
    <w:tmpl w:val="21028C6A"/>
    <w:lvl w:ilvl="0" w:tplc="5C46722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F25181"/>
    <w:multiLevelType w:val="hybridMultilevel"/>
    <w:tmpl w:val="1D82460A"/>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C041448"/>
    <w:multiLevelType w:val="hybridMultilevel"/>
    <w:tmpl w:val="88E89098"/>
    <w:lvl w:ilvl="0" w:tplc="B9E2987A">
      <w:start w:val="12"/>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CAF793A"/>
    <w:multiLevelType w:val="hybridMultilevel"/>
    <w:tmpl w:val="E176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C60E5"/>
    <w:rsid w:val="00007523"/>
    <w:rsid w:val="0002257B"/>
    <w:rsid w:val="0003701F"/>
    <w:rsid w:val="00041578"/>
    <w:rsid w:val="00042B28"/>
    <w:rsid w:val="00043C48"/>
    <w:rsid w:val="000440E0"/>
    <w:rsid w:val="00052991"/>
    <w:rsid w:val="00053858"/>
    <w:rsid w:val="00053DE6"/>
    <w:rsid w:val="00055986"/>
    <w:rsid w:val="0005617E"/>
    <w:rsid w:val="00057678"/>
    <w:rsid w:val="00067BB0"/>
    <w:rsid w:val="000818F3"/>
    <w:rsid w:val="00085137"/>
    <w:rsid w:val="00085EFD"/>
    <w:rsid w:val="000901F3"/>
    <w:rsid w:val="00093ED1"/>
    <w:rsid w:val="000A2E15"/>
    <w:rsid w:val="000A566B"/>
    <w:rsid w:val="000A7FE8"/>
    <w:rsid w:val="000B0326"/>
    <w:rsid w:val="000B5C2B"/>
    <w:rsid w:val="000B67AE"/>
    <w:rsid w:val="000B67B0"/>
    <w:rsid w:val="000C0795"/>
    <w:rsid w:val="000C4B5A"/>
    <w:rsid w:val="000C5555"/>
    <w:rsid w:val="000C5A3A"/>
    <w:rsid w:val="000D1933"/>
    <w:rsid w:val="000D1ABE"/>
    <w:rsid w:val="000D5431"/>
    <w:rsid w:val="000E0015"/>
    <w:rsid w:val="000E329C"/>
    <w:rsid w:val="000F3138"/>
    <w:rsid w:val="000F6F40"/>
    <w:rsid w:val="000F702F"/>
    <w:rsid w:val="001026DF"/>
    <w:rsid w:val="00110F56"/>
    <w:rsid w:val="00120D43"/>
    <w:rsid w:val="001212F1"/>
    <w:rsid w:val="00121C92"/>
    <w:rsid w:val="00125A0D"/>
    <w:rsid w:val="00125B11"/>
    <w:rsid w:val="001266DE"/>
    <w:rsid w:val="0013218F"/>
    <w:rsid w:val="00132460"/>
    <w:rsid w:val="001370B7"/>
    <w:rsid w:val="0014160B"/>
    <w:rsid w:val="00144F7F"/>
    <w:rsid w:val="00145795"/>
    <w:rsid w:val="00147BDE"/>
    <w:rsid w:val="00147EF1"/>
    <w:rsid w:val="00152641"/>
    <w:rsid w:val="00152A54"/>
    <w:rsid w:val="0015459C"/>
    <w:rsid w:val="00160B8E"/>
    <w:rsid w:val="001628D1"/>
    <w:rsid w:val="001666CE"/>
    <w:rsid w:val="001708A1"/>
    <w:rsid w:val="00174ABA"/>
    <w:rsid w:val="00183B8A"/>
    <w:rsid w:val="0018603E"/>
    <w:rsid w:val="001916FB"/>
    <w:rsid w:val="001918A0"/>
    <w:rsid w:val="001A0C6B"/>
    <w:rsid w:val="001A5026"/>
    <w:rsid w:val="001B2CFA"/>
    <w:rsid w:val="001B6C58"/>
    <w:rsid w:val="001E10D2"/>
    <w:rsid w:val="001E158E"/>
    <w:rsid w:val="001E4387"/>
    <w:rsid w:val="001E68A5"/>
    <w:rsid w:val="001F4F88"/>
    <w:rsid w:val="00201CD1"/>
    <w:rsid w:val="00203607"/>
    <w:rsid w:val="002036CB"/>
    <w:rsid w:val="00214BF1"/>
    <w:rsid w:val="00216E1A"/>
    <w:rsid w:val="00216FB8"/>
    <w:rsid w:val="002206B1"/>
    <w:rsid w:val="0024335A"/>
    <w:rsid w:val="0024510F"/>
    <w:rsid w:val="00245803"/>
    <w:rsid w:val="002478F7"/>
    <w:rsid w:val="0025113A"/>
    <w:rsid w:val="00254086"/>
    <w:rsid w:val="00255081"/>
    <w:rsid w:val="0025678F"/>
    <w:rsid w:val="002610DC"/>
    <w:rsid w:val="002617F8"/>
    <w:rsid w:val="002637FF"/>
    <w:rsid w:val="00263D74"/>
    <w:rsid w:val="00264BC3"/>
    <w:rsid w:val="00266F96"/>
    <w:rsid w:val="00267EDC"/>
    <w:rsid w:val="002709AB"/>
    <w:rsid w:val="00284685"/>
    <w:rsid w:val="00292D57"/>
    <w:rsid w:val="002943D4"/>
    <w:rsid w:val="002A2D65"/>
    <w:rsid w:val="002A514C"/>
    <w:rsid w:val="002A5A01"/>
    <w:rsid w:val="002B30A9"/>
    <w:rsid w:val="002B44B9"/>
    <w:rsid w:val="002B57E9"/>
    <w:rsid w:val="002B5E71"/>
    <w:rsid w:val="002B792D"/>
    <w:rsid w:val="002C105B"/>
    <w:rsid w:val="002C1BED"/>
    <w:rsid w:val="002D1D84"/>
    <w:rsid w:val="002E045B"/>
    <w:rsid w:val="002E2D46"/>
    <w:rsid w:val="002E7EAD"/>
    <w:rsid w:val="002F00CD"/>
    <w:rsid w:val="002F458E"/>
    <w:rsid w:val="002F500B"/>
    <w:rsid w:val="002F515B"/>
    <w:rsid w:val="002F5426"/>
    <w:rsid w:val="00305D45"/>
    <w:rsid w:val="00310898"/>
    <w:rsid w:val="00311802"/>
    <w:rsid w:val="003172A5"/>
    <w:rsid w:val="00330308"/>
    <w:rsid w:val="00337F83"/>
    <w:rsid w:val="00340759"/>
    <w:rsid w:val="00341A37"/>
    <w:rsid w:val="00342648"/>
    <w:rsid w:val="003431FF"/>
    <w:rsid w:val="00344346"/>
    <w:rsid w:val="0034574F"/>
    <w:rsid w:val="00350ED1"/>
    <w:rsid w:val="00352E1B"/>
    <w:rsid w:val="003538FD"/>
    <w:rsid w:val="00353905"/>
    <w:rsid w:val="00354264"/>
    <w:rsid w:val="00354C99"/>
    <w:rsid w:val="003571CD"/>
    <w:rsid w:val="0035758D"/>
    <w:rsid w:val="00363C84"/>
    <w:rsid w:val="00366641"/>
    <w:rsid w:val="00366A71"/>
    <w:rsid w:val="003752F2"/>
    <w:rsid w:val="00375A25"/>
    <w:rsid w:val="003808D6"/>
    <w:rsid w:val="0038211F"/>
    <w:rsid w:val="0038251A"/>
    <w:rsid w:val="003826E9"/>
    <w:rsid w:val="00384CF8"/>
    <w:rsid w:val="00391204"/>
    <w:rsid w:val="00394071"/>
    <w:rsid w:val="00397798"/>
    <w:rsid w:val="003A1925"/>
    <w:rsid w:val="003B4659"/>
    <w:rsid w:val="003C136A"/>
    <w:rsid w:val="003C2FE9"/>
    <w:rsid w:val="003C571E"/>
    <w:rsid w:val="003C630E"/>
    <w:rsid w:val="003D2D09"/>
    <w:rsid w:val="003D2FBC"/>
    <w:rsid w:val="003E17D1"/>
    <w:rsid w:val="003E38DC"/>
    <w:rsid w:val="003E4086"/>
    <w:rsid w:val="003E6B25"/>
    <w:rsid w:val="003F159A"/>
    <w:rsid w:val="003F66F7"/>
    <w:rsid w:val="0040363E"/>
    <w:rsid w:val="00404466"/>
    <w:rsid w:val="0040480D"/>
    <w:rsid w:val="00407483"/>
    <w:rsid w:val="00407FE0"/>
    <w:rsid w:val="00411092"/>
    <w:rsid w:val="004115AC"/>
    <w:rsid w:val="004120B9"/>
    <w:rsid w:val="00412FAD"/>
    <w:rsid w:val="00421DE8"/>
    <w:rsid w:val="004243CB"/>
    <w:rsid w:val="00424D1E"/>
    <w:rsid w:val="00425491"/>
    <w:rsid w:val="0043216B"/>
    <w:rsid w:val="0043424B"/>
    <w:rsid w:val="00442026"/>
    <w:rsid w:val="004430E0"/>
    <w:rsid w:val="004437A5"/>
    <w:rsid w:val="00447F60"/>
    <w:rsid w:val="00451738"/>
    <w:rsid w:val="0045638D"/>
    <w:rsid w:val="004674DC"/>
    <w:rsid w:val="00467D92"/>
    <w:rsid w:val="0048520E"/>
    <w:rsid w:val="004A00B9"/>
    <w:rsid w:val="004A1AE9"/>
    <w:rsid w:val="004B0125"/>
    <w:rsid w:val="004B46E2"/>
    <w:rsid w:val="004B48B2"/>
    <w:rsid w:val="004B71BC"/>
    <w:rsid w:val="004C08AA"/>
    <w:rsid w:val="004C3168"/>
    <w:rsid w:val="004C5CF1"/>
    <w:rsid w:val="004D03EF"/>
    <w:rsid w:val="004D2355"/>
    <w:rsid w:val="004D4BD7"/>
    <w:rsid w:val="004F3EB7"/>
    <w:rsid w:val="004F6234"/>
    <w:rsid w:val="00500274"/>
    <w:rsid w:val="00500DDF"/>
    <w:rsid w:val="00502058"/>
    <w:rsid w:val="0051087B"/>
    <w:rsid w:val="0051236D"/>
    <w:rsid w:val="00514E7D"/>
    <w:rsid w:val="00523902"/>
    <w:rsid w:val="00524315"/>
    <w:rsid w:val="00527575"/>
    <w:rsid w:val="00534CE2"/>
    <w:rsid w:val="005410D3"/>
    <w:rsid w:val="00543260"/>
    <w:rsid w:val="00546BC1"/>
    <w:rsid w:val="00546CFE"/>
    <w:rsid w:val="00561537"/>
    <w:rsid w:val="0056631D"/>
    <w:rsid w:val="00571C5A"/>
    <w:rsid w:val="0057325F"/>
    <w:rsid w:val="00582EB2"/>
    <w:rsid w:val="00585349"/>
    <w:rsid w:val="00593043"/>
    <w:rsid w:val="0059347A"/>
    <w:rsid w:val="00595C31"/>
    <w:rsid w:val="005A4CD0"/>
    <w:rsid w:val="005B7703"/>
    <w:rsid w:val="005C116B"/>
    <w:rsid w:val="005C1972"/>
    <w:rsid w:val="005C4F6D"/>
    <w:rsid w:val="005C60E5"/>
    <w:rsid w:val="005C6986"/>
    <w:rsid w:val="005C6C0D"/>
    <w:rsid w:val="005D089B"/>
    <w:rsid w:val="005D271B"/>
    <w:rsid w:val="005D569A"/>
    <w:rsid w:val="005D5CF9"/>
    <w:rsid w:val="005D6ECF"/>
    <w:rsid w:val="005E3A2E"/>
    <w:rsid w:val="005E6183"/>
    <w:rsid w:val="005E7B48"/>
    <w:rsid w:val="00601C84"/>
    <w:rsid w:val="006025DC"/>
    <w:rsid w:val="006042A0"/>
    <w:rsid w:val="0060755E"/>
    <w:rsid w:val="00607610"/>
    <w:rsid w:val="00610AFF"/>
    <w:rsid w:val="00610D48"/>
    <w:rsid w:val="006305F4"/>
    <w:rsid w:val="006307B1"/>
    <w:rsid w:val="0063316E"/>
    <w:rsid w:val="006341FC"/>
    <w:rsid w:val="006406F4"/>
    <w:rsid w:val="0064531B"/>
    <w:rsid w:val="00650F55"/>
    <w:rsid w:val="00655056"/>
    <w:rsid w:val="006623C3"/>
    <w:rsid w:val="006743AE"/>
    <w:rsid w:val="00680226"/>
    <w:rsid w:val="00680D31"/>
    <w:rsid w:val="00687F79"/>
    <w:rsid w:val="00690EEA"/>
    <w:rsid w:val="006918EE"/>
    <w:rsid w:val="006946BD"/>
    <w:rsid w:val="006A3408"/>
    <w:rsid w:val="006A61ED"/>
    <w:rsid w:val="006B00BC"/>
    <w:rsid w:val="006B06BA"/>
    <w:rsid w:val="006B437A"/>
    <w:rsid w:val="006B4EFF"/>
    <w:rsid w:val="006B5DF7"/>
    <w:rsid w:val="006C1F01"/>
    <w:rsid w:val="006C4707"/>
    <w:rsid w:val="006C48D0"/>
    <w:rsid w:val="006C4D5C"/>
    <w:rsid w:val="006D1C19"/>
    <w:rsid w:val="006D370A"/>
    <w:rsid w:val="006D4307"/>
    <w:rsid w:val="006E5B5F"/>
    <w:rsid w:val="006E6220"/>
    <w:rsid w:val="006E74D6"/>
    <w:rsid w:val="006F477D"/>
    <w:rsid w:val="006F7DF0"/>
    <w:rsid w:val="00710A98"/>
    <w:rsid w:val="00713A61"/>
    <w:rsid w:val="007156D3"/>
    <w:rsid w:val="00716BAA"/>
    <w:rsid w:val="007170AB"/>
    <w:rsid w:val="0071780C"/>
    <w:rsid w:val="00722EE2"/>
    <w:rsid w:val="00723E5E"/>
    <w:rsid w:val="007259B1"/>
    <w:rsid w:val="00731F74"/>
    <w:rsid w:val="007359A8"/>
    <w:rsid w:val="00741EED"/>
    <w:rsid w:val="007454AD"/>
    <w:rsid w:val="0075055F"/>
    <w:rsid w:val="007512D9"/>
    <w:rsid w:val="00752FBC"/>
    <w:rsid w:val="00753320"/>
    <w:rsid w:val="007539F3"/>
    <w:rsid w:val="007544B8"/>
    <w:rsid w:val="00755385"/>
    <w:rsid w:val="007716C2"/>
    <w:rsid w:val="00780138"/>
    <w:rsid w:val="0078251B"/>
    <w:rsid w:val="00786799"/>
    <w:rsid w:val="00790ED6"/>
    <w:rsid w:val="00794875"/>
    <w:rsid w:val="00795689"/>
    <w:rsid w:val="007A00A7"/>
    <w:rsid w:val="007B47FF"/>
    <w:rsid w:val="007B73E1"/>
    <w:rsid w:val="007C0378"/>
    <w:rsid w:val="007D0C11"/>
    <w:rsid w:val="007D361B"/>
    <w:rsid w:val="007E27AD"/>
    <w:rsid w:val="007E4B33"/>
    <w:rsid w:val="007F14D4"/>
    <w:rsid w:val="008078BB"/>
    <w:rsid w:val="0081115E"/>
    <w:rsid w:val="00812D62"/>
    <w:rsid w:val="0081592E"/>
    <w:rsid w:val="00817E58"/>
    <w:rsid w:val="008244F0"/>
    <w:rsid w:val="008275A4"/>
    <w:rsid w:val="00830477"/>
    <w:rsid w:val="00831593"/>
    <w:rsid w:val="008333F2"/>
    <w:rsid w:val="00841FEF"/>
    <w:rsid w:val="00845CE1"/>
    <w:rsid w:val="00862278"/>
    <w:rsid w:val="008626D7"/>
    <w:rsid w:val="0086574D"/>
    <w:rsid w:val="0086745E"/>
    <w:rsid w:val="008678B0"/>
    <w:rsid w:val="00880B7A"/>
    <w:rsid w:val="00880D73"/>
    <w:rsid w:val="0088501E"/>
    <w:rsid w:val="00886759"/>
    <w:rsid w:val="00886FB4"/>
    <w:rsid w:val="00892621"/>
    <w:rsid w:val="008B25E5"/>
    <w:rsid w:val="008B350F"/>
    <w:rsid w:val="008C2B92"/>
    <w:rsid w:val="008C5755"/>
    <w:rsid w:val="008C6D29"/>
    <w:rsid w:val="008C716C"/>
    <w:rsid w:val="008D3A10"/>
    <w:rsid w:val="008D3E22"/>
    <w:rsid w:val="008D4786"/>
    <w:rsid w:val="008D55A4"/>
    <w:rsid w:val="008F17BD"/>
    <w:rsid w:val="00901657"/>
    <w:rsid w:val="00903560"/>
    <w:rsid w:val="00907676"/>
    <w:rsid w:val="00913465"/>
    <w:rsid w:val="00925228"/>
    <w:rsid w:val="009309C6"/>
    <w:rsid w:val="00934E22"/>
    <w:rsid w:val="00935F02"/>
    <w:rsid w:val="00936C22"/>
    <w:rsid w:val="00937187"/>
    <w:rsid w:val="009450F1"/>
    <w:rsid w:val="00952928"/>
    <w:rsid w:val="00952ABB"/>
    <w:rsid w:val="00953BB7"/>
    <w:rsid w:val="0095662E"/>
    <w:rsid w:val="009577E4"/>
    <w:rsid w:val="00960087"/>
    <w:rsid w:val="00962EF4"/>
    <w:rsid w:val="00971209"/>
    <w:rsid w:val="00972C83"/>
    <w:rsid w:val="009758AD"/>
    <w:rsid w:val="00977007"/>
    <w:rsid w:val="0097787B"/>
    <w:rsid w:val="00984AAB"/>
    <w:rsid w:val="00985B91"/>
    <w:rsid w:val="00991FBC"/>
    <w:rsid w:val="009963B5"/>
    <w:rsid w:val="009A48B7"/>
    <w:rsid w:val="009A739B"/>
    <w:rsid w:val="009B120C"/>
    <w:rsid w:val="009C07F9"/>
    <w:rsid w:val="009C216A"/>
    <w:rsid w:val="009C38D7"/>
    <w:rsid w:val="009C5C13"/>
    <w:rsid w:val="009D56AB"/>
    <w:rsid w:val="009E0F74"/>
    <w:rsid w:val="009E1964"/>
    <w:rsid w:val="009E1A11"/>
    <w:rsid w:val="009E3073"/>
    <w:rsid w:val="009E6256"/>
    <w:rsid w:val="009E6DA8"/>
    <w:rsid w:val="009F2C8D"/>
    <w:rsid w:val="009F300D"/>
    <w:rsid w:val="009F78A9"/>
    <w:rsid w:val="00A01907"/>
    <w:rsid w:val="00A01C3B"/>
    <w:rsid w:val="00A04182"/>
    <w:rsid w:val="00A05217"/>
    <w:rsid w:val="00A10AB0"/>
    <w:rsid w:val="00A1303B"/>
    <w:rsid w:val="00A176A5"/>
    <w:rsid w:val="00A2490F"/>
    <w:rsid w:val="00A31F9A"/>
    <w:rsid w:val="00A324E4"/>
    <w:rsid w:val="00A32553"/>
    <w:rsid w:val="00A361CC"/>
    <w:rsid w:val="00A4213E"/>
    <w:rsid w:val="00A421C3"/>
    <w:rsid w:val="00A4309C"/>
    <w:rsid w:val="00A61E07"/>
    <w:rsid w:val="00A620CF"/>
    <w:rsid w:val="00A639E1"/>
    <w:rsid w:val="00A6549D"/>
    <w:rsid w:val="00A65888"/>
    <w:rsid w:val="00A70FE8"/>
    <w:rsid w:val="00A77EF1"/>
    <w:rsid w:val="00A87552"/>
    <w:rsid w:val="00A91DB3"/>
    <w:rsid w:val="00A93F5C"/>
    <w:rsid w:val="00A95212"/>
    <w:rsid w:val="00A95435"/>
    <w:rsid w:val="00A958B9"/>
    <w:rsid w:val="00A96F64"/>
    <w:rsid w:val="00AA2BE3"/>
    <w:rsid w:val="00AA3CE4"/>
    <w:rsid w:val="00AA52B0"/>
    <w:rsid w:val="00AC2470"/>
    <w:rsid w:val="00AC64FA"/>
    <w:rsid w:val="00AC741F"/>
    <w:rsid w:val="00AC7856"/>
    <w:rsid w:val="00AC7E10"/>
    <w:rsid w:val="00AD2FDF"/>
    <w:rsid w:val="00AD37CF"/>
    <w:rsid w:val="00AE3D07"/>
    <w:rsid w:val="00AE449F"/>
    <w:rsid w:val="00AE5AE3"/>
    <w:rsid w:val="00AE69F9"/>
    <w:rsid w:val="00AE7759"/>
    <w:rsid w:val="00AF559A"/>
    <w:rsid w:val="00B00A00"/>
    <w:rsid w:val="00B032C1"/>
    <w:rsid w:val="00B05671"/>
    <w:rsid w:val="00B10449"/>
    <w:rsid w:val="00B1438C"/>
    <w:rsid w:val="00B1462C"/>
    <w:rsid w:val="00B17F86"/>
    <w:rsid w:val="00B22087"/>
    <w:rsid w:val="00B23F4A"/>
    <w:rsid w:val="00B2485B"/>
    <w:rsid w:val="00B2522B"/>
    <w:rsid w:val="00B50E0E"/>
    <w:rsid w:val="00B56ADA"/>
    <w:rsid w:val="00B577B7"/>
    <w:rsid w:val="00B63B42"/>
    <w:rsid w:val="00B72FA9"/>
    <w:rsid w:val="00B76315"/>
    <w:rsid w:val="00B7670E"/>
    <w:rsid w:val="00B8001C"/>
    <w:rsid w:val="00B81B02"/>
    <w:rsid w:val="00B84FDD"/>
    <w:rsid w:val="00B8622C"/>
    <w:rsid w:val="00B87B68"/>
    <w:rsid w:val="00B924DD"/>
    <w:rsid w:val="00BA0F2F"/>
    <w:rsid w:val="00BA3ECB"/>
    <w:rsid w:val="00BA4D1A"/>
    <w:rsid w:val="00BB6B67"/>
    <w:rsid w:val="00BB7A86"/>
    <w:rsid w:val="00BC49C8"/>
    <w:rsid w:val="00BD70EC"/>
    <w:rsid w:val="00BE5ED0"/>
    <w:rsid w:val="00BF133B"/>
    <w:rsid w:val="00BF63F9"/>
    <w:rsid w:val="00C04263"/>
    <w:rsid w:val="00C1153B"/>
    <w:rsid w:val="00C11B3D"/>
    <w:rsid w:val="00C126F9"/>
    <w:rsid w:val="00C15952"/>
    <w:rsid w:val="00C15CF9"/>
    <w:rsid w:val="00C32387"/>
    <w:rsid w:val="00C346B4"/>
    <w:rsid w:val="00C354D5"/>
    <w:rsid w:val="00C35CF4"/>
    <w:rsid w:val="00C36C67"/>
    <w:rsid w:val="00C40611"/>
    <w:rsid w:val="00C43493"/>
    <w:rsid w:val="00C43ADC"/>
    <w:rsid w:val="00C44FFA"/>
    <w:rsid w:val="00C450A7"/>
    <w:rsid w:val="00C51601"/>
    <w:rsid w:val="00C53E50"/>
    <w:rsid w:val="00C55826"/>
    <w:rsid w:val="00C61940"/>
    <w:rsid w:val="00C62448"/>
    <w:rsid w:val="00C6382D"/>
    <w:rsid w:val="00C63BF5"/>
    <w:rsid w:val="00C73820"/>
    <w:rsid w:val="00C76DDE"/>
    <w:rsid w:val="00C803F0"/>
    <w:rsid w:val="00C8107F"/>
    <w:rsid w:val="00C81295"/>
    <w:rsid w:val="00C83A17"/>
    <w:rsid w:val="00C854AE"/>
    <w:rsid w:val="00C91C44"/>
    <w:rsid w:val="00C92087"/>
    <w:rsid w:val="00C933C9"/>
    <w:rsid w:val="00C941D9"/>
    <w:rsid w:val="00CA3F9E"/>
    <w:rsid w:val="00CA6B8A"/>
    <w:rsid w:val="00CB0758"/>
    <w:rsid w:val="00CB3248"/>
    <w:rsid w:val="00CB782A"/>
    <w:rsid w:val="00CC616F"/>
    <w:rsid w:val="00CD3477"/>
    <w:rsid w:val="00CD5B73"/>
    <w:rsid w:val="00CD7078"/>
    <w:rsid w:val="00CF594C"/>
    <w:rsid w:val="00CF5CC8"/>
    <w:rsid w:val="00CF6FDB"/>
    <w:rsid w:val="00CF7B32"/>
    <w:rsid w:val="00D0282C"/>
    <w:rsid w:val="00D06372"/>
    <w:rsid w:val="00D10CA2"/>
    <w:rsid w:val="00D1595B"/>
    <w:rsid w:val="00D161BD"/>
    <w:rsid w:val="00D17DBE"/>
    <w:rsid w:val="00D21A26"/>
    <w:rsid w:val="00D433DD"/>
    <w:rsid w:val="00D4575C"/>
    <w:rsid w:val="00D51C83"/>
    <w:rsid w:val="00D53330"/>
    <w:rsid w:val="00D60027"/>
    <w:rsid w:val="00D61943"/>
    <w:rsid w:val="00D64E51"/>
    <w:rsid w:val="00D655D6"/>
    <w:rsid w:val="00D7652A"/>
    <w:rsid w:val="00D7758F"/>
    <w:rsid w:val="00D94AEA"/>
    <w:rsid w:val="00DA5BC6"/>
    <w:rsid w:val="00DB04AF"/>
    <w:rsid w:val="00DB26EB"/>
    <w:rsid w:val="00DB6BAE"/>
    <w:rsid w:val="00DC4A01"/>
    <w:rsid w:val="00DC5115"/>
    <w:rsid w:val="00DD0AB6"/>
    <w:rsid w:val="00DD38C5"/>
    <w:rsid w:val="00DE16DC"/>
    <w:rsid w:val="00DE7F62"/>
    <w:rsid w:val="00DF0A27"/>
    <w:rsid w:val="00DF199D"/>
    <w:rsid w:val="00DF6A97"/>
    <w:rsid w:val="00E002B3"/>
    <w:rsid w:val="00E014F8"/>
    <w:rsid w:val="00E0198B"/>
    <w:rsid w:val="00E1125C"/>
    <w:rsid w:val="00E11C72"/>
    <w:rsid w:val="00E147C1"/>
    <w:rsid w:val="00E16688"/>
    <w:rsid w:val="00E16917"/>
    <w:rsid w:val="00E1698F"/>
    <w:rsid w:val="00E2076B"/>
    <w:rsid w:val="00E2155E"/>
    <w:rsid w:val="00E21DE0"/>
    <w:rsid w:val="00E2341D"/>
    <w:rsid w:val="00E2658C"/>
    <w:rsid w:val="00E27E37"/>
    <w:rsid w:val="00E30C5D"/>
    <w:rsid w:val="00E30E6A"/>
    <w:rsid w:val="00E34A81"/>
    <w:rsid w:val="00E34BA0"/>
    <w:rsid w:val="00E40766"/>
    <w:rsid w:val="00E44A7B"/>
    <w:rsid w:val="00E47362"/>
    <w:rsid w:val="00E5488D"/>
    <w:rsid w:val="00E54F2B"/>
    <w:rsid w:val="00E56B4E"/>
    <w:rsid w:val="00E5724E"/>
    <w:rsid w:val="00E6383E"/>
    <w:rsid w:val="00E666F0"/>
    <w:rsid w:val="00E70089"/>
    <w:rsid w:val="00E70718"/>
    <w:rsid w:val="00E71003"/>
    <w:rsid w:val="00E723C5"/>
    <w:rsid w:val="00E75533"/>
    <w:rsid w:val="00E77BB9"/>
    <w:rsid w:val="00E80402"/>
    <w:rsid w:val="00E843B9"/>
    <w:rsid w:val="00E84D35"/>
    <w:rsid w:val="00E8533B"/>
    <w:rsid w:val="00E859F8"/>
    <w:rsid w:val="00E865BF"/>
    <w:rsid w:val="00E91448"/>
    <w:rsid w:val="00E96778"/>
    <w:rsid w:val="00E96837"/>
    <w:rsid w:val="00E97A59"/>
    <w:rsid w:val="00EA100F"/>
    <w:rsid w:val="00EA2697"/>
    <w:rsid w:val="00EA3239"/>
    <w:rsid w:val="00EB38DF"/>
    <w:rsid w:val="00EB66D5"/>
    <w:rsid w:val="00EC3BC3"/>
    <w:rsid w:val="00EC4316"/>
    <w:rsid w:val="00EC7327"/>
    <w:rsid w:val="00ED1DAA"/>
    <w:rsid w:val="00ED492E"/>
    <w:rsid w:val="00ED6CE8"/>
    <w:rsid w:val="00EE1520"/>
    <w:rsid w:val="00EF172B"/>
    <w:rsid w:val="00EF193D"/>
    <w:rsid w:val="00EF33C7"/>
    <w:rsid w:val="00F02D4C"/>
    <w:rsid w:val="00F0334C"/>
    <w:rsid w:val="00F16FD8"/>
    <w:rsid w:val="00F21EA5"/>
    <w:rsid w:val="00F23401"/>
    <w:rsid w:val="00F25169"/>
    <w:rsid w:val="00F27149"/>
    <w:rsid w:val="00F35B87"/>
    <w:rsid w:val="00F37C54"/>
    <w:rsid w:val="00F41A71"/>
    <w:rsid w:val="00F43DB3"/>
    <w:rsid w:val="00F55746"/>
    <w:rsid w:val="00F6029E"/>
    <w:rsid w:val="00F61AAA"/>
    <w:rsid w:val="00F61BAF"/>
    <w:rsid w:val="00F627FC"/>
    <w:rsid w:val="00F637F7"/>
    <w:rsid w:val="00F661BC"/>
    <w:rsid w:val="00F667CD"/>
    <w:rsid w:val="00F70239"/>
    <w:rsid w:val="00F70FC7"/>
    <w:rsid w:val="00F77A7D"/>
    <w:rsid w:val="00F77BE0"/>
    <w:rsid w:val="00F84253"/>
    <w:rsid w:val="00F84AF0"/>
    <w:rsid w:val="00F90C30"/>
    <w:rsid w:val="00FA3039"/>
    <w:rsid w:val="00FA3545"/>
    <w:rsid w:val="00FA5573"/>
    <w:rsid w:val="00FB19AE"/>
    <w:rsid w:val="00FC1BEF"/>
    <w:rsid w:val="00FC3139"/>
    <w:rsid w:val="00FC3D22"/>
    <w:rsid w:val="00FC51B6"/>
    <w:rsid w:val="00FC5ACC"/>
    <w:rsid w:val="00FC77C1"/>
    <w:rsid w:val="00FD09E3"/>
    <w:rsid w:val="00FD3C59"/>
    <w:rsid w:val="00FE3813"/>
    <w:rsid w:val="00FE790E"/>
    <w:rsid w:val="00FE7BAC"/>
    <w:rsid w:val="00FF4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Body Text Indent" w:uiPriority="99"/>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0E5"/>
    <w:pPr>
      <w:suppressAutoHyphens/>
      <w:spacing w:after="200" w:line="276" w:lineRule="auto"/>
    </w:pPr>
    <w:rPr>
      <w:rFonts w:cs="Calibri"/>
      <w:kern w:val="2"/>
      <w:sz w:val="22"/>
      <w:szCs w:val="22"/>
      <w:lang w:eastAsia="ar-SA"/>
    </w:rPr>
  </w:style>
  <w:style w:type="paragraph" w:styleId="1">
    <w:name w:val="heading 1"/>
    <w:basedOn w:val="a"/>
    <w:next w:val="a"/>
    <w:link w:val="10"/>
    <w:qFormat/>
    <w:locked/>
    <w:rsid w:val="002B792D"/>
    <w:pPr>
      <w:keepNext/>
      <w:widowControl w:val="0"/>
      <w:suppressAutoHyphens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semiHidden/>
    <w:rsid w:val="005C60E5"/>
    <w:rPr>
      <w:rFonts w:cs="Times New Roman"/>
      <w:color w:val="0000FF"/>
      <w:u w:val="single"/>
    </w:rPr>
  </w:style>
  <w:style w:type="paragraph" w:styleId="a4">
    <w:name w:val="footnote text"/>
    <w:basedOn w:val="a"/>
    <w:link w:val="a5"/>
    <w:rsid w:val="005C60E5"/>
    <w:pPr>
      <w:suppressAutoHyphens w:val="0"/>
      <w:spacing w:after="0" w:line="240" w:lineRule="auto"/>
    </w:pPr>
    <w:rPr>
      <w:rFonts w:ascii="Times New Roman" w:hAnsi="Times New Roman" w:cs="Times New Roman"/>
      <w:kern w:val="0"/>
      <w:sz w:val="20"/>
      <w:szCs w:val="20"/>
      <w:lang w:eastAsia="ru-RU"/>
    </w:rPr>
  </w:style>
  <w:style w:type="character" w:customStyle="1" w:styleId="a5">
    <w:name w:val="Текст сноски Знак"/>
    <w:link w:val="a4"/>
    <w:locked/>
    <w:rsid w:val="005C60E5"/>
    <w:rPr>
      <w:rFonts w:ascii="Times New Roman" w:hAnsi="Times New Roman" w:cs="Times New Roman"/>
      <w:sz w:val="20"/>
      <w:szCs w:val="20"/>
      <w:lang w:eastAsia="ru-RU"/>
    </w:rPr>
  </w:style>
  <w:style w:type="paragraph" w:styleId="a6">
    <w:name w:val="Body Text"/>
    <w:basedOn w:val="a"/>
    <w:link w:val="a7"/>
    <w:rsid w:val="005C60E5"/>
    <w:pPr>
      <w:spacing w:after="120"/>
    </w:pPr>
    <w:rPr>
      <w:sz w:val="20"/>
      <w:szCs w:val="20"/>
      <w:lang/>
    </w:rPr>
  </w:style>
  <w:style w:type="character" w:customStyle="1" w:styleId="a7">
    <w:name w:val="Основной текст Знак"/>
    <w:link w:val="a6"/>
    <w:locked/>
    <w:rsid w:val="005C60E5"/>
    <w:rPr>
      <w:rFonts w:ascii="Calibri" w:hAnsi="Calibri" w:cs="Calibri"/>
      <w:kern w:val="2"/>
      <w:lang w:eastAsia="ar-SA" w:bidi="ar-SA"/>
    </w:rPr>
  </w:style>
  <w:style w:type="paragraph" w:styleId="3">
    <w:name w:val="Body Text Indent 3"/>
    <w:basedOn w:val="a"/>
    <w:link w:val="30"/>
    <w:semiHidden/>
    <w:rsid w:val="005C60E5"/>
    <w:pPr>
      <w:spacing w:after="120"/>
      <w:ind w:left="283"/>
    </w:pPr>
    <w:rPr>
      <w:sz w:val="16"/>
      <w:szCs w:val="16"/>
      <w:lang/>
    </w:rPr>
  </w:style>
  <w:style w:type="character" w:customStyle="1" w:styleId="30">
    <w:name w:val="Основной текст с отступом 3 Знак"/>
    <w:link w:val="3"/>
    <w:semiHidden/>
    <w:locked/>
    <w:rsid w:val="005C60E5"/>
    <w:rPr>
      <w:rFonts w:ascii="Calibri" w:hAnsi="Calibri" w:cs="Calibri"/>
      <w:kern w:val="2"/>
      <w:sz w:val="16"/>
      <w:szCs w:val="16"/>
      <w:lang w:eastAsia="ar-SA" w:bidi="ar-SA"/>
    </w:rPr>
  </w:style>
  <w:style w:type="paragraph" w:customStyle="1" w:styleId="NoSpacing">
    <w:name w:val="No Spacing"/>
    <w:rsid w:val="005C60E5"/>
    <w:rPr>
      <w:sz w:val="22"/>
      <w:szCs w:val="22"/>
    </w:rPr>
  </w:style>
  <w:style w:type="character" w:customStyle="1" w:styleId="ListParagraphChar">
    <w:name w:val="List Paragraph Char"/>
    <w:link w:val="ListParagraph"/>
    <w:locked/>
    <w:rsid w:val="005C60E5"/>
    <w:rPr>
      <w:rFonts w:ascii="Times New Roman" w:hAnsi="Times New Roman"/>
      <w:kern w:val="2"/>
      <w:lang w:eastAsia="ar-SA" w:bidi="ar-SA"/>
    </w:rPr>
  </w:style>
  <w:style w:type="paragraph" w:customStyle="1" w:styleId="ListParagraph">
    <w:name w:val="List Paragraph"/>
    <w:basedOn w:val="a"/>
    <w:link w:val="ListParagraphChar"/>
    <w:rsid w:val="005C60E5"/>
    <w:pPr>
      <w:ind w:left="720"/>
      <w:contextualSpacing/>
    </w:pPr>
    <w:rPr>
      <w:rFonts w:ascii="Times New Roman" w:hAnsi="Times New Roman" w:cs="Times New Roman"/>
      <w:sz w:val="20"/>
      <w:szCs w:val="20"/>
      <w:lang/>
    </w:rPr>
  </w:style>
  <w:style w:type="paragraph" w:customStyle="1" w:styleId="11">
    <w:name w:val="Обычный1"/>
    <w:uiPriority w:val="99"/>
    <w:rsid w:val="005C60E5"/>
    <w:pPr>
      <w:widowControl w:val="0"/>
      <w:spacing w:line="300" w:lineRule="auto"/>
      <w:ind w:firstLine="720"/>
      <w:jc w:val="both"/>
    </w:pPr>
    <w:rPr>
      <w:rFonts w:ascii="Times New Roman" w:hAnsi="Times New Roman"/>
      <w:sz w:val="24"/>
    </w:rPr>
  </w:style>
  <w:style w:type="paragraph" w:customStyle="1" w:styleId="a8">
    <w:name w:val="Содержимое таблицы"/>
    <w:basedOn w:val="a"/>
    <w:rsid w:val="005C60E5"/>
    <w:pPr>
      <w:suppressLineNumbers/>
    </w:pPr>
  </w:style>
  <w:style w:type="paragraph" w:customStyle="1" w:styleId="ConsNonformat">
    <w:name w:val="ConsNonformat"/>
    <w:rsid w:val="005C60E5"/>
    <w:pPr>
      <w:snapToGrid w:val="0"/>
    </w:pPr>
    <w:rPr>
      <w:rFonts w:ascii="Consultant" w:hAnsi="Consultant"/>
    </w:rPr>
  </w:style>
  <w:style w:type="character" w:styleId="a9">
    <w:name w:val="footnote reference"/>
    <w:rsid w:val="005C60E5"/>
    <w:rPr>
      <w:rFonts w:cs="Times New Roman"/>
      <w:vertAlign w:val="superscript"/>
    </w:rPr>
  </w:style>
  <w:style w:type="character" w:customStyle="1" w:styleId="aa">
    <w:name w:val="Не вступил в силу"/>
    <w:rsid w:val="005C60E5"/>
    <w:rPr>
      <w:rFonts w:ascii="Times New Roman" w:hAnsi="Times New Roman" w:cs="Times New Roman"/>
      <w:color w:val="008080"/>
      <w:sz w:val="20"/>
      <w:szCs w:val="20"/>
    </w:rPr>
  </w:style>
  <w:style w:type="paragraph" w:styleId="ab">
    <w:name w:val="Balloon Text"/>
    <w:basedOn w:val="a"/>
    <w:link w:val="ac"/>
    <w:semiHidden/>
    <w:rsid w:val="005C60E5"/>
    <w:pPr>
      <w:spacing w:after="0" w:line="240" w:lineRule="auto"/>
    </w:pPr>
    <w:rPr>
      <w:rFonts w:ascii="Tahoma" w:hAnsi="Tahoma" w:cs="Tahoma"/>
      <w:sz w:val="16"/>
      <w:szCs w:val="16"/>
      <w:lang/>
    </w:rPr>
  </w:style>
  <w:style w:type="character" w:customStyle="1" w:styleId="ac">
    <w:name w:val="Текст выноски Знак"/>
    <w:link w:val="ab"/>
    <w:semiHidden/>
    <w:locked/>
    <w:rsid w:val="005C60E5"/>
    <w:rPr>
      <w:rFonts w:ascii="Tahoma" w:hAnsi="Tahoma" w:cs="Tahoma"/>
      <w:kern w:val="2"/>
      <w:sz w:val="16"/>
      <w:szCs w:val="16"/>
      <w:lang w:eastAsia="ar-SA" w:bidi="ar-SA"/>
    </w:rPr>
  </w:style>
  <w:style w:type="paragraph" w:styleId="ad">
    <w:name w:val="header"/>
    <w:basedOn w:val="a"/>
    <w:link w:val="ae"/>
    <w:semiHidden/>
    <w:rsid w:val="00B76315"/>
    <w:pPr>
      <w:tabs>
        <w:tab w:val="center" w:pos="4677"/>
        <w:tab w:val="right" w:pos="9355"/>
      </w:tabs>
      <w:spacing w:after="0" w:line="240" w:lineRule="auto"/>
    </w:pPr>
    <w:rPr>
      <w:sz w:val="20"/>
      <w:szCs w:val="20"/>
      <w:lang/>
    </w:rPr>
  </w:style>
  <w:style w:type="character" w:customStyle="1" w:styleId="ae">
    <w:name w:val="Верхний колонтитул Знак"/>
    <w:link w:val="ad"/>
    <w:semiHidden/>
    <w:locked/>
    <w:rsid w:val="00B76315"/>
    <w:rPr>
      <w:rFonts w:ascii="Calibri" w:hAnsi="Calibri" w:cs="Calibri"/>
      <w:kern w:val="2"/>
      <w:lang w:eastAsia="ar-SA" w:bidi="ar-SA"/>
    </w:rPr>
  </w:style>
  <w:style w:type="paragraph" w:styleId="af">
    <w:name w:val="footer"/>
    <w:basedOn w:val="a"/>
    <w:link w:val="af0"/>
    <w:semiHidden/>
    <w:rsid w:val="00B76315"/>
    <w:pPr>
      <w:tabs>
        <w:tab w:val="center" w:pos="4677"/>
        <w:tab w:val="right" w:pos="9355"/>
      </w:tabs>
      <w:spacing w:after="0" w:line="240" w:lineRule="auto"/>
    </w:pPr>
    <w:rPr>
      <w:sz w:val="20"/>
      <w:szCs w:val="20"/>
      <w:lang/>
    </w:rPr>
  </w:style>
  <w:style w:type="character" w:customStyle="1" w:styleId="af0">
    <w:name w:val="Нижний колонтитул Знак"/>
    <w:link w:val="af"/>
    <w:semiHidden/>
    <w:locked/>
    <w:rsid w:val="00B76315"/>
    <w:rPr>
      <w:rFonts w:ascii="Calibri" w:hAnsi="Calibri" w:cs="Calibri"/>
      <w:kern w:val="2"/>
      <w:lang w:eastAsia="ar-SA" w:bidi="ar-SA"/>
    </w:rPr>
  </w:style>
  <w:style w:type="character" w:customStyle="1" w:styleId="2">
    <w:name w:val="Основной текст (2)_"/>
    <w:link w:val="20"/>
    <w:locked/>
    <w:rsid w:val="00407483"/>
    <w:rPr>
      <w:rFonts w:ascii="Arial" w:eastAsia="Times New Roman" w:hAnsi="Arial" w:cs="Arial"/>
      <w:sz w:val="19"/>
      <w:szCs w:val="19"/>
      <w:shd w:val="clear" w:color="auto" w:fill="FFFFFF"/>
    </w:rPr>
  </w:style>
  <w:style w:type="character" w:customStyle="1" w:styleId="28">
    <w:name w:val="Основной текст (2) + 8"/>
    <w:aliases w:val="5 pt"/>
    <w:rsid w:val="00407483"/>
    <w:rPr>
      <w:rFonts w:ascii="Arial" w:eastAsia="Times New Roman" w:hAnsi="Arial" w:cs="Arial"/>
      <w:color w:val="000000"/>
      <w:spacing w:val="0"/>
      <w:w w:val="100"/>
      <w:position w:val="0"/>
      <w:sz w:val="17"/>
      <w:szCs w:val="17"/>
      <w:shd w:val="clear" w:color="auto" w:fill="FFFFFF"/>
      <w:lang w:val="ru-RU" w:eastAsia="ru-RU"/>
    </w:rPr>
  </w:style>
  <w:style w:type="paragraph" w:customStyle="1" w:styleId="20">
    <w:name w:val="Основной текст (2)"/>
    <w:basedOn w:val="a"/>
    <w:link w:val="2"/>
    <w:rsid w:val="00407483"/>
    <w:pPr>
      <w:widowControl w:val="0"/>
      <w:shd w:val="clear" w:color="auto" w:fill="FFFFFF"/>
      <w:suppressAutoHyphens w:val="0"/>
      <w:spacing w:before="240" w:after="0" w:line="254" w:lineRule="exact"/>
    </w:pPr>
    <w:rPr>
      <w:rFonts w:ascii="Arial" w:eastAsia="Times New Roman" w:hAnsi="Arial" w:cs="Times New Roman"/>
      <w:kern w:val="0"/>
      <w:sz w:val="19"/>
      <w:szCs w:val="19"/>
      <w:lang/>
    </w:rPr>
  </w:style>
  <w:style w:type="character" w:customStyle="1" w:styleId="31">
    <w:name w:val="Основной текст (3)_"/>
    <w:link w:val="32"/>
    <w:locked/>
    <w:rsid w:val="00407483"/>
    <w:rPr>
      <w:rFonts w:ascii="Arial" w:eastAsia="Times New Roman" w:hAnsi="Arial" w:cs="Arial"/>
      <w:sz w:val="17"/>
      <w:szCs w:val="17"/>
      <w:shd w:val="clear" w:color="auto" w:fill="FFFFFF"/>
    </w:rPr>
  </w:style>
  <w:style w:type="character" w:customStyle="1" w:styleId="4">
    <w:name w:val="Основной текст (4)_"/>
    <w:link w:val="40"/>
    <w:locked/>
    <w:rsid w:val="00407483"/>
    <w:rPr>
      <w:rFonts w:ascii="Arial" w:eastAsia="Times New Roman" w:hAnsi="Arial" w:cs="Arial"/>
      <w:b/>
      <w:bCs/>
      <w:sz w:val="17"/>
      <w:szCs w:val="17"/>
      <w:shd w:val="clear" w:color="auto" w:fill="FFFFFF"/>
    </w:rPr>
  </w:style>
  <w:style w:type="character" w:customStyle="1" w:styleId="41">
    <w:name w:val="Основной текст (4) + Не полужирный"/>
    <w:rsid w:val="00407483"/>
    <w:rPr>
      <w:rFonts w:ascii="Arial" w:eastAsia="Times New Roman" w:hAnsi="Arial" w:cs="Arial"/>
      <w:b/>
      <w:bCs/>
      <w:color w:val="000000"/>
      <w:spacing w:val="0"/>
      <w:w w:val="100"/>
      <w:position w:val="0"/>
      <w:sz w:val="17"/>
      <w:szCs w:val="17"/>
      <w:shd w:val="clear" w:color="auto" w:fill="FFFFFF"/>
      <w:lang w:val="ru-RU" w:eastAsia="ru-RU"/>
    </w:rPr>
  </w:style>
  <w:style w:type="paragraph" w:customStyle="1" w:styleId="32">
    <w:name w:val="Основной текст (3)"/>
    <w:basedOn w:val="a"/>
    <w:link w:val="31"/>
    <w:rsid w:val="00407483"/>
    <w:pPr>
      <w:widowControl w:val="0"/>
      <w:shd w:val="clear" w:color="auto" w:fill="FFFFFF"/>
      <w:suppressAutoHyphens w:val="0"/>
      <w:spacing w:after="240" w:line="240" w:lineRule="atLeast"/>
    </w:pPr>
    <w:rPr>
      <w:rFonts w:ascii="Arial" w:eastAsia="Times New Roman" w:hAnsi="Arial" w:cs="Times New Roman"/>
      <w:kern w:val="0"/>
      <w:sz w:val="17"/>
      <w:szCs w:val="17"/>
      <w:lang/>
    </w:rPr>
  </w:style>
  <w:style w:type="paragraph" w:customStyle="1" w:styleId="40">
    <w:name w:val="Основной текст (4)"/>
    <w:basedOn w:val="a"/>
    <w:link w:val="4"/>
    <w:rsid w:val="00407483"/>
    <w:pPr>
      <w:widowControl w:val="0"/>
      <w:shd w:val="clear" w:color="auto" w:fill="FFFFFF"/>
      <w:suppressAutoHyphens w:val="0"/>
      <w:spacing w:before="240" w:after="120" w:line="240" w:lineRule="atLeast"/>
      <w:jc w:val="both"/>
    </w:pPr>
    <w:rPr>
      <w:rFonts w:ascii="Arial" w:eastAsia="Times New Roman" w:hAnsi="Arial" w:cs="Times New Roman"/>
      <w:b/>
      <w:bCs/>
      <w:kern w:val="0"/>
      <w:sz w:val="17"/>
      <w:szCs w:val="17"/>
      <w:lang/>
    </w:rPr>
  </w:style>
  <w:style w:type="paragraph" w:customStyle="1" w:styleId="ConsPlusNormal">
    <w:name w:val="ConsPlusNormal"/>
    <w:rsid w:val="00546CFE"/>
    <w:pPr>
      <w:widowControl w:val="0"/>
      <w:autoSpaceDE w:val="0"/>
      <w:autoSpaceDN w:val="0"/>
    </w:pPr>
    <w:rPr>
      <w:rFonts w:cs="Calibri"/>
      <w:sz w:val="22"/>
    </w:rPr>
  </w:style>
  <w:style w:type="paragraph" w:styleId="21">
    <w:name w:val="Body Text Indent 2"/>
    <w:basedOn w:val="a"/>
    <w:rsid w:val="00F61AAA"/>
    <w:pPr>
      <w:spacing w:after="120" w:line="480" w:lineRule="auto"/>
      <w:ind w:left="283"/>
    </w:pPr>
    <w:rPr>
      <w:kern w:val="1"/>
    </w:rPr>
  </w:style>
  <w:style w:type="paragraph" w:customStyle="1" w:styleId="310">
    <w:name w:val="Основной текст с отступом 31"/>
    <w:basedOn w:val="a"/>
    <w:rsid w:val="00354264"/>
    <w:pPr>
      <w:spacing w:after="120"/>
      <w:ind w:left="283"/>
    </w:pPr>
    <w:rPr>
      <w:kern w:val="1"/>
      <w:sz w:val="16"/>
      <w:szCs w:val="16"/>
    </w:rPr>
  </w:style>
  <w:style w:type="character" w:styleId="af1">
    <w:name w:val="Strong"/>
    <w:uiPriority w:val="22"/>
    <w:qFormat/>
    <w:locked/>
    <w:rsid w:val="00125B11"/>
    <w:rPr>
      <w:b/>
      <w:bCs/>
    </w:rPr>
  </w:style>
  <w:style w:type="paragraph" w:styleId="af2">
    <w:name w:val="No Spacing"/>
    <w:aliases w:val="для таблиц,Без интервала2"/>
    <w:uiPriority w:val="99"/>
    <w:qFormat/>
    <w:rsid w:val="00F16FD8"/>
    <w:rPr>
      <w:rFonts w:eastAsia="Times New Roman"/>
      <w:sz w:val="22"/>
      <w:szCs w:val="22"/>
    </w:rPr>
  </w:style>
  <w:style w:type="character" w:customStyle="1" w:styleId="user-accountsubname">
    <w:name w:val="user-account__subname"/>
    <w:basedOn w:val="a0"/>
    <w:rsid w:val="00E75533"/>
  </w:style>
  <w:style w:type="paragraph" w:styleId="af3">
    <w:name w:val="Body Text Indent"/>
    <w:basedOn w:val="a"/>
    <w:link w:val="af4"/>
    <w:uiPriority w:val="99"/>
    <w:unhideWhenUsed/>
    <w:rsid w:val="00790ED6"/>
    <w:pPr>
      <w:spacing w:after="120"/>
      <w:ind w:left="283"/>
    </w:pPr>
    <w:rPr>
      <w:rFonts w:eastAsia="Times New Roman"/>
      <w:kern w:val="1"/>
    </w:rPr>
  </w:style>
  <w:style w:type="character" w:customStyle="1" w:styleId="af4">
    <w:name w:val="Основной текст с отступом Знак"/>
    <w:basedOn w:val="a0"/>
    <w:link w:val="af3"/>
    <w:uiPriority w:val="99"/>
    <w:rsid w:val="00790ED6"/>
    <w:rPr>
      <w:rFonts w:eastAsia="Times New Roman" w:cs="Calibri"/>
      <w:kern w:val="1"/>
      <w:sz w:val="22"/>
      <w:szCs w:val="22"/>
      <w:lang w:eastAsia="ar-SA"/>
    </w:rPr>
  </w:style>
  <w:style w:type="character" w:customStyle="1" w:styleId="10">
    <w:name w:val="Заголовок 1 Знак"/>
    <w:basedOn w:val="a0"/>
    <w:link w:val="1"/>
    <w:rsid w:val="002B792D"/>
    <w:rPr>
      <w:rFonts w:ascii="Cambria" w:eastAsia="Times New Roman" w:hAnsi="Cambria"/>
      <w:b/>
      <w:bCs/>
      <w:kern w:val="32"/>
      <w:sz w:val="32"/>
      <w:szCs w:val="32"/>
    </w:rPr>
  </w:style>
  <w:style w:type="character" w:customStyle="1" w:styleId="hgkelc">
    <w:name w:val="hgkelc"/>
    <w:basedOn w:val="a0"/>
    <w:rsid w:val="002B792D"/>
  </w:style>
  <w:style w:type="character" w:customStyle="1" w:styleId="typography">
    <w:name w:val="typography"/>
    <w:basedOn w:val="a0"/>
    <w:rsid w:val="002B792D"/>
  </w:style>
  <w:style w:type="character" w:customStyle="1" w:styleId="font-weight-bold">
    <w:name w:val="font-weight-bold"/>
    <w:basedOn w:val="a0"/>
    <w:rsid w:val="0063316E"/>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3954499">
      <w:bodyDiv w:val="1"/>
      <w:marLeft w:val="0"/>
      <w:marRight w:val="0"/>
      <w:marTop w:val="0"/>
      <w:marBottom w:val="0"/>
      <w:divBdr>
        <w:top w:val="none" w:sz="0" w:space="0" w:color="auto"/>
        <w:left w:val="none" w:sz="0" w:space="0" w:color="auto"/>
        <w:bottom w:val="none" w:sz="0" w:space="0" w:color="auto"/>
        <w:right w:val="none" w:sz="0" w:space="0" w:color="auto"/>
      </w:divBdr>
    </w:div>
    <w:div w:id="192112977">
      <w:bodyDiv w:val="1"/>
      <w:marLeft w:val="0"/>
      <w:marRight w:val="0"/>
      <w:marTop w:val="0"/>
      <w:marBottom w:val="0"/>
      <w:divBdr>
        <w:top w:val="none" w:sz="0" w:space="0" w:color="auto"/>
        <w:left w:val="none" w:sz="0" w:space="0" w:color="auto"/>
        <w:bottom w:val="none" w:sz="0" w:space="0" w:color="auto"/>
        <w:right w:val="none" w:sz="0" w:space="0" w:color="auto"/>
      </w:divBdr>
    </w:div>
    <w:div w:id="299116479">
      <w:bodyDiv w:val="1"/>
      <w:marLeft w:val="0"/>
      <w:marRight w:val="0"/>
      <w:marTop w:val="0"/>
      <w:marBottom w:val="0"/>
      <w:divBdr>
        <w:top w:val="none" w:sz="0" w:space="0" w:color="auto"/>
        <w:left w:val="none" w:sz="0" w:space="0" w:color="auto"/>
        <w:bottom w:val="none" w:sz="0" w:space="0" w:color="auto"/>
        <w:right w:val="none" w:sz="0" w:space="0" w:color="auto"/>
      </w:divBdr>
    </w:div>
    <w:div w:id="467862846">
      <w:bodyDiv w:val="1"/>
      <w:marLeft w:val="0"/>
      <w:marRight w:val="0"/>
      <w:marTop w:val="0"/>
      <w:marBottom w:val="0"/>
      <w:divBdr>
        <w:top w:val="none" w:sz="0" w:space="0" w:color="auto"/>
        <w:left w:val="none" w:sz="0" w:space="0" w:color="auto"/>
        <w:bottom w:val="none" w:sz="0" w:space="0" w:color="auto"/>
        <w:right w:val="none" w:sz="0" w:space="0" w:color="auto"/>
      </w:divBdr>
      <w:divsChild>
        <w:div w:id="102961551">
          <w:marLeft w:val="0"/>
          <w:marRight w:val="0"/>
          <w:marTop w:val="0"/>
          <w:marBottom w:val="60"/>
          <w:divBdr>
            <w:top w:val="none" w:sz="0" w:space="0" w:color="auto"/>
            <w:left w:val="none" w:sz="0" w:space="0" w:color="auto"/>
            <w:bottom w:val="none" w:sz="0" w:space="0" w:color="auto"/>
            <w:right w:val="none" w:sz="0" w:space="0" w:color="auto"/>
          </w:divBdr>
        </w:div>
      </w:divsChild>
    </w:div>
    <w:div w:id="791022199">
      <w:bodyDiv w:val="1"/>
      <w:marLeft w:val="0"/>
      <w:marRight w:val="0"/>
      <w:marTop w:val="0"/>
      <w:marBottom w:val="0"/>
      <w:divBdr>
        <w:top w:val="none" w:sz="0" w:space="0" w:color="auto"/>
        <w:left w:val="none" w:sz="0" w:space="0" w:color="auto"/>
        <w:bottom w:val="none" w:sz="0" w:space="0" w:color="auto"/>
        <w:right w:val="none" w:sz="0" w:space="0" w:color="auto"/>
      </w:divBdr>
    </w:div>
    <w:div w:id="1297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kisti-ploskie-flejtsevye-100-mm-121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seinstrumenti.ru/tag-page/kisti-ploskie-flejtsevye-100-mm-12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33355-CBD8-4BC1-A10F-63498A28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Hewlett-Packard Company</Company>
  <LinksUpToDate>false</LinksUpToDate>
  <CharactersWithSpaces>33221</CharactersWithSpaces>
  <SharedDoc>false</SharedDoc>
  <HLinks>
    <vt:vector size="36" baseType="variant">
      <vt:variant>
        <vt:i4>4587604</vt:i4>
      </vt:variant>
      <vt:variant>
        <vt:i4>15</vt:i4>
      </vt:variant>
      <vt:variant>
        <vt:i4>0</vt:i4>
      </vt:variant>
      <vt:variant>
        <vt:i4>5</vt:i4>
      </vt:variant>
      <vt:variant>
        <vt:lpwstr>https://www.vseinstrumenti.ru/tag-page/kisti-s-naturalnoj-schetinoj-6380/</vt:lpwstr>
      </vt:variant>
      <vt:variant>
        <vt:lpwstr/>
      </vt:variant>
      <vt:variant>
        <vt:i4>5177370</vt:i4>
      </vt:variant>
      <vt:variant>
        <vt:i4>12</vt:i4>
      </vt:variant>
      <vt:variant>
        <vt:i4>0</vt:i4>
      </vt:variant>
      <vt:variant>
        <vt:i4>5</vt:i4>
      </vt:variant>
      <vt:variant>
        <vt:lpwstr>https://www.vseinstrumenti.ru/tag-page/kisti-ploskie-flejtsevye-100-mm-12195/</vt:lpwstr>
      </vt:variant>
      <vt:variant>
        <vt:lpwstr/>
      </vt:variant>
      <vt:variant>
        <vt:i4>1114190</vt:i4>
      </vt:variant>
      <vt:variant>
        <vt:i4>9</vt:i4>
      </vt:variant>
      <vt:variant>
        <vt:i4>0</vt:i4>
      </vt:variant>
      <vt:variant>
        <vt:i4>5</vt:i4>
      </vt:variant>
      <vt:variant>
        <vt:lpwstr>https://www.vseinstrumenti.ru/tag-page/kisti-ploskie-flejtsevye-dlya-lkm-na-maslyanoj-osnove-1675633/</vt:lpwstr>
      </vt:variant>
      <vt:variant>
        <vt:lpwstr/>
      </vt:variant>
      <vt:variant>
        <vt:i4>4587604</vt:i4>
      </vt:variant>
      <vt:variant>
        <vt:i4>6</vt:i4>
      </vt:variant>
      <vt:variant>
        <vt:i4>0</vt:i4>
      </vt:variant>
      <vt:variant>
        <vt:i4>5</vt:i4>
      </vt:variant>
      <vt:variant>
        <vt:lpwstr>https://www.vseinstrumenti.ru/tag-page/kisti-s-naturalnoj-schetinoj-6380/</vt:lpwstr>
      </vt:variant>
      <vt:variant>
        <vt:lpwstr/>
      </vt:variant>
      <vt:variant>
        <vt:i4>5177370</vt:i4>
      </vt:variant>
      <vt:variant>
        <vt:i4>3</vt:i4>
      </vt:variant>
      <vt:variant>
        <vt:i4>0</vt:i4>
      </vt:variant>
      <vt:variant>
        <vt:i4>5</vt:i4>
      </vt:variant>
      <vt:variant>
        <vt:lpwstr>https://www.vseinstrumenti.ru/tag-page/kisti-ploskie-flejtsevye-100-mm-12195/</vt:lpwstr>
      </vt:variant>
      <vt:variant>
        <vt:lpwstr/>
      </vt:variant>
      <vt:variant>
        <vt:i4>1114190</vt:i4>
      </vt:variant>
      <vt:variant>
        <vt:i4>0</vt:i4>
      </vt:variant>
      <vt:variant>
        <vt:i4>0</vt:i4>
      </vt:variant>
      <vt:variant>
        <vt:i4>5</vt:i4>
      </vt:variant>
      <vt:variant>
        <vt:lpwstr>https://www.vseinstrumenti.ru/tag-page/kisti-ploskie-flejtsevye-dlya-lkm-na-maslyanoj-osnove-1675633/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SushkovaEA</dc:creator>
  <cp:lastModifiedBy>Evgeniya</cp:lastModifiedBy>
  <cp:revision>2</cp:revision>
  <cp:lastPrinted>2025-04-23T09:14:00Z</cp:lastPrinted>
  <dcterms:created xsi:type="dcterms:W3CDTF">2026-06-04T10:29:00Z</dcterms:created>
  <dcterms:modified xsi:type="dcterms:W3CDTF">2026-06-04T10:29:00Z</dcterms:modified>
</cp:coreProperties>
</file>