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54E" w:rsidRDefault="0049554E">
      <w:pPr>
        <w:ind w:firstLine="709"/>
        <w:jc w:val="center"/>
        <w:rPr>
          <w:b/>
          <w:bCs/>
          <w:kern w:val="28"/>
        </w:rPr>
      </w:pPr>
    </w:p>
    <w:p w:rsidR="0049554E" w:rsidRDefault="0049554E">
      <w:pPr>
        <w:ind w:firstLine="709"/>
        <w:jc w:val="center"/>
        <w:rPr>
          <w:b/>
        </w:rPr>
      </w:pPr>
      <w:r>
        <w:rPr>
          <w:b/>
          <w:bCs/>
          <w:kern w:val="28"/>
        </w:rPr>
        <w:t xml:space="preserve"> </w:t>
      </w:r>
      <w:r>
        <w:rPr>
          <w:b/>
        </w:rPr>
        <w:t xml:space="preserve">ПРОЕКТ КОНТРАКТА </w:t>
      </w:r>
    </w:p>
    <w:p w:rsidR="0049554E" w:rsidRDefault="0049554E">
      <w:pPr>
        <w:jc w:val="center"/>
      </w:pPr>
      <w:r>
        <w:rPr>
          <w:b/>
        </w:rPr>
        <w:t xml:space="preserve"> Государственный </w:t>
      </w:r>
      <w:proofErr w:type="gramStart"/>
      <w:r>
        <w:rPr>
          <w:b/>
        </w:rPr>
        <w:t>контракт  №</w:t>
      </w:r>
      <w:proofErr w:type="gramEnd"/>
      <w:r>
        <w:t xml:space="preserve">________________ </w:t>
      </w:r>
    </w:p>
    <w:p w:rsidR="0049554E" w:rsidRDefault="0049554E">
      <w:pPr>
        <w:jc w:val="center"/>
      </w:pPr>
    </w:p>
    <w:p w:rsidR="0049554E" w:rsidRDefault="0049554E">
      <w:pPr>
        <w:jc w:val="center"/>
      </w:pPr>
      <w:r>
        <w:t xml:space="preserve">      г. Хабаровск                                                                                    </w:t>
      </w:r>
      <w:r w:rsidR="00B13C3C">
        <w:t xml:space="preserve">         </w:t>
      </w:r>
      <w:proofErr w:type="gramStart"/>
      <w:r w:rsidR="00B13C3C">
        <w:t xml:space="preserve">   «</w:t>
      </w:r>
      <w:proofErr w:type="gramEnd"/>
      <w:r w:rsidR="00B13C3C">
        <w:t>___»  ________ 2026</w:t>
      </w:r>
      <w:r>
        <w:t xml:space="preserve"> г.</w:t>
      </w:r>
    </w:p>
    <w:p w:rsidR="0049554E" w:rsidRDefault="0049554E">
      <w:pPr>
        <w:jc w:val="center"/>
      </w:pPr>
    </w:p>
    <w:p w:rsidR="0049554E" w:rsidRDefault="0049554E">
      <w:pPr>
        <w:autoSpaceDE w:val="0"/>
        <w:autoSpaceDN w:val="0"/>
        <w:adjustRightInd w:val="0"/>
        <w:ind w:firstLine="709"/>
        <w:jc w:val="both"/>
        <w:rPr>
          <w:rFonts w:eastAsia="Calibri"/>
          <w:lang w:eastAsia="en-US"/>
        </w:rPr>
      </w:pPr>
      <w:r>
        <w:rPr>
          <w:b/>
        </w:rPr>
        <w:t xml:space="preserve">Федеральное государственное бюджетное образовательное учреждение высшего образования «Всероссийский государственный университет кинематографии имени С.А. Герасимова» (Всероссийский государственный университет кинематографии имени С.А. Герасимова), </w:t>
      </w:r>
      <w:r>
        <w:t>именуемое в дальнейшем «Заказчик», в лице директора «Филиала федерального государственного бюджетного образовательного учреждения высшего образования «Всероссийский государственный университет кинематографии имени С. А. Герасимова» в г. Хабаровске (Хабаровский край) (</w:t>
      </w:r>
      <w:r w:rsidR="00183A8E">
        <w:t>Филиал ВГИК в г. Хаб</w:t>
      </w:r>
      <w:r w:rsidR="00FB121B">
        <w:t>аровске</w:t>
      </w:r>
      <w:r>
        <w:t xml:space="preserve">) </w:t>
      </w:r>
      <w:proofErr w:type="spellStart"/>
      <w:r>
        <w:t>Лоскутниковой</w:t>
      </w:r>
      <w:proofErr w:type="spellEnd"/>
      <w:r>
        <w:t xml:space="preserve"> Марины Александровны, действующего</w:t>
      </w:r>
      <w:r w:rsidR="00D1289B">
        <w:t xml:space="preserve"> на основании доверенности от 29.12.2025 № 11-26</w:t>
      </w:r>
      <w:r>
        <w:t>/Д, с одной стороны</w:t>
      </w:r>
      <w:r>
        <w:rPr>
          <w:bCs/>
          <w:iCs/>
          <w:spacing w:val="-6"/>
        </w:rPr>
        <w:t xml:space="preserve"> и ______________</w:t>
      </w:r>
      <w:r>
        <w:rPr>
          <w:bCs/>
          <w:spacing w:val="-6"/>
        </w:rPr>
        <w:t xml:space="preserve">, именуемое в дальнейшем  «Поставщик», в лице _________________, действующего на основании ________________________________, с другой стороны, вместе именуемые «Стороны», с соблюдением требований Гражданского кодекса Российской Федерации,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w:t>
      </w:r>
      <w:r w:rsidRPr="00183A8E">
        <w:rPr>
          <w:bCs/>
          <w:spacing w:val="-6"/>
        </w:rPr>
        <w:t xml:space="preserve">(Идентификационный код закупки </w:t>
      </w:r>
      <w:r w:rsidR="00D1289B" w:rsidRPr="00D1289B">
        <w:t>261771703244077170100100010940000244</w:t>
      </w:r>
      <w:r w:rsidRPr="000668E4">
        <w:rPr>
          <w:bCs/>
          <w:spacing w:val="-6"/>
        </w:rPr>
        <w:t>)</w:t>
      </w:r>
      <w:r w:rsidRPr="00183A8E">
        <w:rPr>
          <w:bCs/>
          <w:spacing w:val="-6"/>
        </w:rPr>
        <w:t>,</w:t>
      </w:r>
      <w:r w:rsidRPr="006E4DB7">
        <w:rPr>
          <w:bCs/>
          <w:color w:val="FF0000"/>
          <w:spacing w:val="-6"/>
        </w:rPr>
        <w:t xml:space="preserve"> </w:t>
      </w:r>
      <w:r>
        <w:rPr>
          <w:bCs/>
          <w:spacing w:val="-6"/>
        </w:rPr>
        <w:t>о нижеследующем</w:t>
      </w:r>
      <w:r>
        <w:t>:</w:t>
      </w:r>
    </w:p>
    <w:p w:rsidR="0049554E" w:rsidRDefault="0049554E">
      <w:pPr>
        <w:autoSpaceDE w:val="0"/>
        <w:autoSpaceDN w:val="0"/>
        <w:adjustRightInd w:val="0"/>
        <w:ind w:firstLine="709"/>
        <w:jc w:val="both"/>
        <w:rPr>
          <w:b/>
          <w:bCs/>
        </w:rPr>
      </w:pPr>
      <w:r>
        <w:rPr>
          <w:b/>
          <w:bCs/>
        </w:rPr>
        <w:t xml:space="preserve"> </w:t>
      </w:r>
    </w:p>
    <w:p w:rsidR="0049554E" w:rsidRDefault="0049554E">
      <w:pPr>
        <w:widowControl w:val="0"/>
        <w:autoSpaceDE w:val="0"/>
        <w:autoSpaceDN w:val="0"/>
        <w:adjustRightInd w:val="0"/>
        <w:jc w:val="center"/>
        <w:rPr>
          <w:b/>
          <w:bCs/>
        </w:rPr>
      </w:pPr>
      <w:r>
        <w:rPr>
          <w:b/>
          <w:bCs/>
        </w:rPr>
        <w:t>1. ПРЕДМЕТ КОНТРАКТА</w:t>
      </w:r>
    </w:p>
    <w:p w:rsidR="00892CAA" w:rsidRDefault="0049554E" w:rsidP="00892CAA">
      <w:pPr>
        <w:ind w:firstLine="851"/>
        <w:jc w:val="both"/>
        <w:rPr>
          <w:color w:val="000000"/>
          <w:lang w:eastAsia="en-US"/>
        </w:rPr>
      </w:pPr>
      <w:r>
        <w:t xml:space="preserve">1.1. Предмет контракта: </w:t>
      </w:r>
      <w:r w:rsidR="00B13C3C" w:rsidRPr="00426031">
        <w:rPr>
          <w:rFonts w:eastAsia="Calibri"/>
        </w:rPr>
        <w:t xml:space="preserve">Поставка </w:t>
      </w:r>
      <w:r w:rsidR="00892CAA">
        <w:rPr>
          <w:rFonts w:eastAsia="Calibri"/>
        </w:rPr>
        <w:t>кондиционера бытового</w:t>
      </w:r>
      <w:r>
        <w:t>. Поставщик обязуется поставить Товар в соответствии со Спецификацией (Приложение 1 к контракту) (далее – Товар) и с Технической частью (Приложение 2 к контракту),</w:t>
      </w:r>
      <w:r w:rsidR="00892CAA" w:rsidRPr="00892CAA">
        <w:rPr>
          <w:color w:val="000000"/>
          <w:lang w:eastAsia="en-US"/>
        </w:rPr>
        <w:t xml:space="preserve"> и надлежащим образом оказать услуги по сборке, монтажу и вводу их в эксплуатацию в соответствии с требованиями технической и (или) эксплуатационной документации производителя (изготовителя)</w:t>
      </w:r>
      <w:r w:rsidR="00892CAA" w:rsidRPr="00892CAA">
        <w:rPr>
          <w:color w:val="000000"/>
          <w:lang w:val="en-US" w:eastAsia="en-US"/>
        </w:rPr>
        <w:t> </w:t>
      </w:r>
      <w:r w:rsidR="00892CAA" w:rsidRPr="00892CAA">
        <w:rPr>
          <w:color w:val="000000"/>
          <w:lang w:eastAsia="en-US"/>
        </w:rPr>
        <w:t>оборудования, а Заказчик обязуется в порядке и сроки, предусмотренные Контрактом, принять и оплатить поставленное оборудование, смонтированное в месте его эксплуатации и введенное в эксплуатацию.</w:t>
      </w:r>
    </w:p>
    <w:p w:rsidR="00892CAA" w:rsidRPr="00892CAA" w:rsidRDefault="00892CAA" w:rsidP="00892CAA">
      <w:pPr>
        <w:ind w:firstLine="851"/>
        <w:jc w:val="both"/>
        <w:rPr>
          <w:color w:val="000000"/>
          <w:lang w:eastAsia="en-US"/>
        </w:rPr>
      </w:pPr>
      <w:r>
        <w:rPr>
          <w:color w:val="000000"/>
        </w:rPr>
        <w:t>Поставка и монтаж Товара осуществляются Поставщиком собственным транспортом и собственными силами либо с привлечением третьих лиц за счет Поставщика по адресу: г. Хабаровск, Уссурийский бульвар, 2.</w:t>
      </w:r>
    </w:p>
    <w:p w:rsidR="0049554E" w:rsidRDefault="0049554E" w:rsidP="00892CAA">
      <w:pPr>
        <w:autoSpaceDE w:val="0"/>
        <w:autoSpaceDN w:val="0"/>
        <w:adjustRightInd w:val="0"/>
        <w:ind w:firstLine="709"/>
        <w:jc w:val="both"/>
        <w:outlineLvl w:val="2"/>
      </w:pPr>
      <w: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за исключением следующих случаев:</w:t>
      </w:r>
    </w:p>
    <w:p w:rsidR="0049554E" w:rsidRDefault="0049554E">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p>
    <w:p w:rsidR="0049554E" w:rsidRDefault="0049554E">
      <w:pPr>
        <w:autoSpaceDE w:val="0"/>
        <w:autoSpaceDN w:val="0"/>
        <w:adjustRightInd w:val="0"/>
        <w:ind w:firstLine="709"/>
        <w:jc w:val="both"/>
        <w:outlineLvl w:val="2"/>
      </w:pPr>
      <w:r>
        <w:t>- не допускается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w:t>
      </w:r>
    </w:p>
    <w:p w:rsidR="0049554E" w:rsidRDefault="0049554E">
      <w:pPr>
        <w:autoSpaceDE w:val="0"/>
        <w:autoSpaceDN w:val="0"/>
        <w:adjustRightInd w:val="0"/>
        <w:ind w:firstLine="709"/>
        <w:jc w:val="both"/>
        <w:outlineLvl w:val="2"/>
      </w:pPr>
      <w:r>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49554E" w:rsidRDefault="0049554E">
      <w:pPr>
        <w:autoSpaceDE w:val="0"/>
        <w:autoSpaceDN w:val="0"/>
        <w:adjustRightInd w:val="0"/>
        <w:ind w:firstLine="709"/>
        <w:jc w:val="both"/>
        <w:outlineLvl w:val="2"/>
      </w:pPr>
      <w:r>
        <w:t>При этом положения Контракта, касающиеся товара российского происхождения, применяются также в отношении Товара, происходящего из государства - члена Евразийского экономического союза.</w:t>
      </w:r>
    </w:p>
    <w:p w:rsidR="0049554E" w:rsidRDefault="0049554E">
      <w:pPr>
        <w:autoSpaceDE w:val="0"/>
        <w:autoSpaceDN w:val="0"/>
        <w:adjustRightInd w:val="0"/>
        <w:ind w:firstLine="709"/>
        <w:jc w:val="both"/>
        <w:outlineLvl w:val="2"/>
      </w:pPr>
      <w:r>
        <w:lastRenderedPageBreak/>
        <w:t>1.3.  Поставка Товара должна сопровождаться предоставлением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49554E" w:rsidRDefault="0049554E">
      <w:pPr>
        <w:autoSpaceDE w:val="0"/>
        <w:autoSpaceDN w:val="0"/>
        <w:adjustRightInd w:val="0"/>
        <w:ind w:firstLine="709"/>
        <w:jc w:val="both"/>
        <w:outlineLvl w:val="2"/>
      </w:pPr>
      <w:r>
        <w:t>Товар должен сопровождаться (при необходимости) технической документацией на русском языке.</w:t>
      </w:r>
    </w:p>
    <w:p w:rsidR="0049554E" w:rsidRDefault="0049554E">
      <w:pPr>
        <w:autoSpaceDE w:val="0"/>
        <w:autoSpaceDN w:val="0"/>
        <w:adjustRightInd w:val="0"/>
        <w:ind w:firstLine="540"/>
        <w:jc w:val="both"/>
        <w:rPr>
          <w:strike/>
        </w:rPr>
      </w:pPr>
    </w:p>
    <w:p w:rsidR="0049554E" w:rsidRDefault="0049554E">
      <w:pPr>
        <w:ind w:firstLine="709"/>
        <w:jc w:val="both"/>
        <w:rPr>
          <w:highlight w:val="yellow"/>
        </w:rPr>
      </w:pPr>
    </w:p>
    <w:p w:rsidR="0049554E" w:rsidRDefault="0049554E">
      <w:pPr>
        <w:autoSpaceDE w:val="0"/>
        <w:autoSpaceDN w:val="0"/>
        <w:adjustRightInd w:val="0"/>
        <w:jc w:val="center"/>
        <w:outlineLvl w:val="2"/>
        <w:rPr>
          <w:b/>
        </w:rPr>
      </w:pPr>
      <w:r>
        <w:rPr>
          <w:b/>
        </w:rPr>
        <w:t xml:space="preserve">2. ЦЕНА </w:t>
      </w:r>
      <w:r>
        <w:rPr>
          <w:b/>
          <w:color w:val="000000"/>
        </w:rPr>
        <w:t>КОНТРАКТА</w:t>
      </w:r>
      <w:r>
        <w:rPr>
          <w:rStyle w:val="a3"/>
          <w:b/>
          <w:color w:val="000000"/>
        </w:rPr>
        <w:footnoteReference w:id="1"/>
      </w:r>
      <w:r>
        <w:rPr>
          <w:rStyle w:val="a3"/>
          <w:color w:val="FFFFFF"/>
        </w:rPr>
        <w:footnoteReference w:id="2"/>
      </w:r>
      <w:r>
        <w:rPr>
          <w:rStyle w:val="a3"/>
          <w:color w:val="FFFFFF"/>
        </w:rPr>
        <w:footnoteReference w:id="3"/>
      </w:r>
      <w:r>
        <w:rPr>
          <w:rStyle w:val="a3"/>
          <w:rFonts w:eastAsia="Calibri"/>
          <w:color w:val="FFFFFF"/>
          <w:lang w:eastAsia="en-US"/>
        </w:rPr>
        <w:footnoteReference w:id="4"/>
      </w:r>
    </w:p>
    <w:p w:rsidR="0049554E" w:rsidRDefault="0049554E">
      <w:pPr>
        <w:autoSpaceDE w:val="0"/>
        <w:autoSpaceDN w:val="0"/>
        <w:adjustRightInd w:val="0"/>
        <w:ind w:firstLine="708"/>
        <w:jc w:val="both"/>
      </w:pPr>
      <w:r>
        <w:t>2.1. Цена контракта составляет ______________________________ (сумма прописью), включая НДС</w:t>
      </w:r>
      <w:r>
        <w:rPr>
          <w:vertAlign w:val="superscript"/>
        </w:rPr>
        <w:t>3</w:t>
      </w:r>
      <w:r>
        <w:t>__________(_______________) рублей ____копеек</w:t>
      </w:r>
      <w:r>
        <w:rPr>
          <w:vertAlign w:val="superscript"/>
        </w:rPr>
        <w:t>4</w:t>
      </w:r>
      <w:r>
        <w:t>.</w:t>
      </w:r>
    </w:p>
    <w:p w:rsidR="0049554E" w:rsidRDefault="0049554E">
      <w:pPr>
        <w:autoSpaceDE w:val="0"/>
        <w:autoSpaceDN w:val="0"/>
        <w:adjustRightInd w:val="0"/>
        <w:ind w:firstLine="708"/>
        <w:jc w:val="both"/>
        <w:rPr>
          <w:lang w:eastAsia="en-US"/>
        </w:rPr>
      </w:pPr>
      <w:r>
        <w:rPr>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9554E" w:rsidRDefault="0049554E">
      <w:pPr>
        <w:ind w:firstLine="709"/>
        <w:jc w:val="both"/>
      </w:pPr>
      <w:r>
        <w:t xml:space="preserve">2.2. Валютой для установления цены контракта и расчетов с Поставщиком является рубль Российской Федерации. </w:t>
      </w:r>
    </w:p>
    <w:p w:rsidR="0049554E" w:rsidRDefault="0049554E">
      <w:pPr>
        <w:ind w:firstLine="709"/>
        <w:jc w:val="both"/>
      </w:pPr>
      <w:r>
        <w:t>2.3. Источник финансирования контрак</w:t>
      </w:r>
      <w:r w:rsidR="00B13C3C">
        <w:t>та -  Федеральный бюджет на 2026</w:t>
      </w:r>
      <w:r>
        <w:t xml:space="preserve"> год (субсидии </w:t>
      </w:r>
      <w:r w:rsidR="00B13C3C">
        <w:t>КФО 5)</w:t>
      </w:r>
      <w:r>
        <w:t>.</w:t>
      </w:r>
    </w:p>
    <w:p w:rsidR="00892CAA" w:rsidRPr="00892CAA" w:rsidRDefault="0049554E" w:rsidP="00892CAA">
      <w:pPr>
        <w:ind w:firstLine="851"/>
        <w:jc w:val="both"/>
        <w:rPr>
          <w:color w:val="000000"/>
          <w:lang w:eastAsia="en-US"/>
        </w:rPr>
      </w:pPr>
      <w:r>
        <w:t xml:space="preserve">2.4. </w:t>
      </w:r>
      <w:r w:rsidR="00892CAA" w:rsidRPr="00892CAA">
        <w:rPr>
          <w:color w:val="000000"/>
          <w:lang w:eastAsia="en-US"/>
        </w:rPr>
        <w:t>В цену настоящего Контракта включены стоимость Оборудования, его упаковка, доставка до Заказчика, расходы, связанные с погрузкой и разгрузкой Оборудования, сборкой, монтажом, вводом в эксплуатацию, уборкой и вывозом упаковочного материала, транспортные расходы, а также страхование, уплата таможенных пошлин, налогов и других обязательных платежей, которые в соответствии с действующим законодательством Российской Федерации подлежат оплате.</w:t>
      </w:r>
    </w:p>
    <w:p w:rsidR="0049554E" w:rsidRDefault="0049554E" w:rsidP="00892CAA">
      <w:pPr>
        <w:widowControl w:val="0"/>
        <w:autoSpaceDE w:val="0"/>
        <w:autoSpaceDN w:val="0"/>
        <w:adjustRightInd w:val="0"/>
        <w:ind w:firstLine="709"/>
        <w:jc w:val="both"/>
      </w:pPr>
      <w:r>
        <w:t>2.5.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 95 Федерального закона № 44-ФЗ.</w:t>
      </w:r>
    </w:p>
    <w:p w:rsidR="0049554E" w:rsidRDefault="0049554E">
      <w:pPr>
        <w:widowControl w:val="0"/>
        <w:autoSpaceDE w:val="0"/>
        <w:autoSpaceDN w:val="0"/>
        <w:adjustRightInd w:val="0"/>
        <w:ind w:firstLine="709"/>
        <w:jc w:val="both"/>
      </w:pPr>
      <w:r>
        <w:t>2.5.1.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9554E" w:rsidRDefault="0049554E">
      <w:pPr>
        <w:ind w:firstLine="709"/>
        <w:jc w:val="both"/>
        <w:rPr>
          <w:rFonts w:eastAsia="Calibri"/>
        </w:rPr>
      </w:pPr>
    </w:p>
    <w:p w:rsidR="0049554E" w:rsidRDefault="0049554E">
      <w:pPr>
        <w:jc w:val="center"/>
        <w:rPr>
          <w:bCs/>
        </w:rPr>
      </w:pPr>
      <w:r>
        <w:rPr>
          <w:b/>
        </w:rPr>
        <w:t>3. ПОРЯДОК РАСЧЕТОВ</w:t>
      </w:r>
      <w:r>
        <w:rPr>
          <w:rStyle w:val="a3"/>
          <w:b/>
        </w:rPr>
        <w:footnoteReference w:id="5"/>
      </w:r>
    </w:p>
    <w:p w:rsidR="0049554E" w:rsidRDefault="0049554E">
      <w:pPr>
        <w:tabs>
          <w:tab w:val="left" w:pos="709"/>
          <w:tab w:val="left" w:pos="810"/>
        </w:tabs>
        <w:ind w:firstLine="709"/>
        <w:jc w:val="both"/>
      </w:pPr>
      <w:r>
        <w:t xml:space="preserve">3.1. </w:t>
      </w:r>
      <w:r>
        <w:rPr>
          <w:bCs/>
        </w:rPr>
        <w:t>Оплата за поставку Товара осуществляется по цене, установленной п. 2.1 к</w:t>
      </w:r>
      <w:r>
        <w:t>онтракта</w:t>
      </w:r>
      <w:r>
        <w:rPr>
          <w:bCs/>
        </w:rPr>
        <w:t>.</w:t>
      </w:r>
      <w:r>
        <w:t xml:space="preserve"> </w:t>
      </w:r>
    </w:p>
    <w:p w:rsidR="00892CAA" w:rsidRPr="00892CAA" w:rsidRDefault="00892CAA" w:rsidP="00892CAA">
      <w:pPr>
        <w:tabs>
          <w:tab w:val="left" w:pos="709"/>
          <w:tab w:val="left" w:pos="810"/>
        </w:tabs>
        <w:ind w:firstLine="709"/>
        <w:jc w:val="both"/>
      </w:pPr>
      <w:r w:rsidRPr="00892CAA">
        <w:rPr>
          <w:color w:val="000000"/>
          <w:lang w:eastAsia="en-US"/>
        </w:rPr>
        <w:t xml:space="preserve">Оплата Оборудования в сборе, смонтированного и введенного в эксплуатацию, производится путем безналичного перечисления Заказчиком денежных средств на расчетный счет Поставщика, указанный в Контракте, после </w:t>
      </w:r>
      <w:proofErr w:type="gramStart"/>
      <w:r w:rsidRPr="00892CAA">
        <w:rPr>
          <w:color w:val="000000"/>
          <w:lang w:eastAsia="en-US"/>
        </w:rPr>
        <w:t xml:space="preserve">поставки </w:t>
      </w:r>
      <w:r>
        <w:rPr>
          <w:color w:val="000000"/>
          <w:lang w:eastAsia="en-US"/>
        </w:rPr>
        <w:t xml:space="preserve"> </w:t>
      </w:r>
      <w:r w:rsidRPr="00892CAA">
        <w:rPr>
          <w:color w:val="000000"/>
          <w:lang w:eastAsia="en-US"/>
        </w:rPr>
        <w:t>на</w:t>
      </w:r>
      <w:proofErr w:type="gramEnd"/>
      <w:r w:rsidRPr="00892CAA">
        <w:rPr>
          <w:color w:val="000000"/>
          <w:lang w:eastAsia="en-US"/>
        </w:rPr>
        <w:t xml:space="preserve"> основании выставленного Поставщиком счета или счета- в течение 7 рабочих дней с даты завершения приемки, оформленной Актом приемки (ф. 0510452) в соответствии с требованиями действующих нормативных документов. Датой оформления – считается дата утверждения Актом приемки (ф. 0510452) руководителем Заказчика.</w:t>
      </w:r>
      <w:r>
        <w:rPr>
          <w:color w:val="000000"/>
          <w:lang w:eastAsia="en-US"/>
        </w:rPr>
        <w:t xml:space="preserve">     </w:t>
      </w:r>
    </w:p>
    <w:p w:rsidR="0049554E" w:rsidRDefault="0049554E">
      <w:pPr>
        <w:ind w:firstLine="709"/>
        <w:jc w:val="both"/>
        <w:rPr>
          <w:color w:val="222222"/>
        </w:rPr>
      </w:pPr>
      <w:r>
        <w:rPr>
          <w:color w:val="222222"/>
        </w:rPr>
        <w:t>При поставке Товара Поставщик представляет Заказчику следующие документы:</w:t>
      </w:r>
    </w:p>
    <w:p w:rsidR="0049554E" w:rsidRDefault="0049554E">
      <w:pPr>
        <w:ind w:firstLine="709"/>
        <w:jc w:val="both"/>
        <w:rPr>
          <w:color w:val="222222"/>
        </w:rPr>
      </w:pPr>
      <w:r>
        <w:rPr>
          <w:color w:val="222222"/>
        </w:rPr>
        <w:t>а) товарную накладную, составленную по форме в соответствии с законодательством РФ;</w:t>
      </w:r>
    </w:p>
    <w:p w:rsidR="0049554E" w:rsidRDefault="0049554E">
      <w:pPr>
        <w:ind w:firstLine="709"/>
        <w:jc w:val="both"/>
        <w:rPr>
          <w:color w:val="222222"/>
        </w:rPr>
      </w:pPr>
      <w:r>
        <w:rPr>
          <w:color w:val="222222"/>
        </w:rPr>
        <w:lastRenderedPageBreak/>
        <w:t>б) счет и счет-фактуру (при необходимости);</w:t>
      </w:r>
    </w:p>
    <w:p w:rsidR="0049554E" w:rsidRDefault="0049554E">
      <w:pPr>
        <w:ind w:firstLine="709"/>
        <w:jc w:val="both"/>
        <w:rPr>
          <w:color w:val="222222"/>
        </w:rPr>
      </w:pPr>
      <w:r>
        <w:rPr>
          <w:color w:val="222222"/>
        </w:rPr>
        <w:t>в) иные сопроводительные документы на Товар.</w:t>
      </w:r>
    </w:p>
    <w:p w:rsidR="0049554E" w:rsidRDefault="0049554E">
      <w:pPr>
        <w:ind w:firstLine="709"/>
        <w:jc w:val="both"/>
      </w:pPr>
      <w:r>
        <w:t>Расчет осуществляется по факту поставки всего Товара.</w:t>
      </w:r>
    </w:p>
    <w:p w:rsidR="0049554E" w:rsidRDefault="0049554E">
      <w:pPr>
        <w:autoSpaceDE w:val="0"/>
        <w:autoSpaceDN w:val="0"/>
        <w:adjustRightInd w:val="0"/>
        <w:ind w:firstLine="709"/>
        <w:jc w:val="both"/>
      </w:pPr>
      <w:r>
        <w:t>3.2.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rsidR="0049554E" w:rsidRDefault="0049554E">
      <w:pPr>
        <w:autoSpaceDE w:val="0"/>
        <w:autoSpaceDN w:val="0"/>
        <w:adjustRightInd w:val="0"/>
        <w:ind w:firstLine="709"/>
        <w:jc w:val="both"/>
        <w:rPr>
          <w:rFonts w:eastAsia="Calibri"/>
          <w:lang w:eastAsia="en-US"/>
        </w:rPr>
      </w:pPr>
      <w: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49554E" w:rsidRDefault="0049554E">
      <w:pPr>
        <w:pStyle w:val="ConsNormal"/>
        <w:tabs>
          <w:tab w:val="left" w:pos="709"/>
        </w:tabs>
        <w:ind w:firstLine="709"/>
        <w:rPr>
          <w:rFonts w:ascii="Times New Roman" w:hAnsi="Times New Roman"/>
          <w:b/>
          <w:sz w:val="24"/>
          <w:szCs w:val="24"/>
        </w:rPr>
      </w:pPr>
    </w:p>
    <w:p w:rsidR="0049554E" w:rsidRDefault="0049554E">
      <w:pPr>
        <w:tabs>
          <w:tab w:val="left" w:pos="709"/>
          <w:tab w:val="left" w:pos="1134"/>
        </w:tabs>
        <w:jc w:val="center"/>
        <w:rPr>
          <w:b/>
        </w:rPr>
      </w:pPr>
      <w:r>
        <w:rPr>
          <w:b/>
        </w:rPr>
        <w:t>4. ПРАВА И ОБЯЗАННОСТИ СТОРОН</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4.1.</w:t>
      </w:r>
      <w:r>
        <w:rPr>
          <w:rFonts w:ascii="Times New Roman" w:hAnsi="Times New Roman" w:cs="Times New Roman"/>
          <w:sz w:val="24"/>
          <w:szCs w:val="24"/>
        </w:rPr>
        <w:t xml:space="preserve"> З</w:t>
      </w:r>
      <w:r>
        <w:rPr>
          <w:rFonts w:ascii="Times New Roman" w:hAnsi="Times New Roman" w:cs="Times New Roman"/>
          <w:b/>
          <w:sz w:val="24"/>
          <w:szCs w:val="24"/>
        </w:rPr>
        <w:t>аказчик вправе</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4.1.1. Требовать от Поставщика, надлежащего исполнения обязательств в соответствии с условиями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4.1.3. Запрашивать у Поставщика информацию о ходе и состоянии исполнения обязательств Поставщика по настоящему контракту.</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4.2. Заказчик обязан</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4.2.1. Своевременно принять и оплатить</w:t>
      </w:r>
      <w:r>
        <w:rPr>
          <w:rStyle w:val="a3"/>
          <w:rFonts w:eastAsia="Calibri"/>
          <w:lang w:eastAsia="en-US"/>
        </w:rPr>
        <w:footnoteReference w:id="6"/>
      </w:r>
      <w:r>
        <w:rPr>
          <w:rFonts w:ascii="Times New Roman" w:hAnsi="Times New Roman" w:cs="Times New Roman"/>
          <w:sz w:val="24"/>
          <w:szCs w:val="24"/>
        </w:rPr>
        <w:t xml:space="preserve"> поставку Товара в соответствии с условиями настоящего контракта.</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4.2.2. Своевременно предоставлять разъяснения и уточнения по запросам Поставщика в части поставки Товара в соответствии </w:t>
      </w:r>
      <w:proofErr w:type="gramStart"/>
      <w:r>
        <w:rPr>
          <w:rFonts w:ascii="Times New Roman" w:hAnsi="Times New Roman" w:cs="Times New Roman"/>
          <w:sz w:val="24"/>
          <w:szCs w:val="24"/>
        </w:rPr>
        <w:t>с  условиями</w:t>
      </w:r>
      <w:proofErr w:type="gramEnd"/>
      <w:r>
        <w:rPr>
          <w:rFonts w:ascii="Times New Roman" w:hAnsi="Times New Roman" w:cs="Times New Roman"/>
          <w:sz w:val="24"/>
          <w:szCs w:val="24"/>
        </w:rPr>
        <w:t xml:space="preserve"> настоящего  контракта.</w:t>
      </w:r>
    </w:p>
    <w:p w:rsidR="0049554E" w:rsidRDefault="0049554E">
      <w:pPr>
        <w:tabs>
          <w:tab w:val="left" w:pos="709"/>
        </w:tabs>
        <w:autoSpaceDE w:val="0"/>
        <w:autoSpaceDN w:val="0"/>
        <w:adjustRightInd w:val="0"/>
        <w:ind w:firstLine="709"/>
        <w:jc w:val="both"/>
      </w:pPr>
      <w:r>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r>
        <w:t>.</w:t>
      </w:r>
    </w:p>
    <w:p w:rsidR="0049554E" w:rsidRDefault="0049554E">
      <w:pPr>
        <w:tabs>
          <w:tab w:val="left" w:pos="709"/>
        </w:tabs>
        <w:autoSpaceDE w:val="0"/>
        <w:autoSpaceDN w:val="0"/>
        <w:adjustRightInd w:val="0"/>
        <w:ind w:firstLine="709"/>
        <w:jc w:val="both"/>
      </w:pPr>
      <w:r>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49554E" w:rsidRDefault="0049554E">
      <w:pPr>
        <w:tabs>
          <w:tab w:val="left" w:pos="709"/>
        </w:tabs>
        <w:autoSpaceDE w:val="0"/>
        <w:autoSpaceDN w:val="0"/>
        <w:adjustRightInd w:val="0"/>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49554E" w:rsidRDefault="0049554E">
      <w:pPr>
        <w:tabs>
          <w:tab w:val="left" w:pos="709"/>
        </w:tabs>
        <w:autoSpaceDE w:val="0"/>
        <w:autoSpaceDN w:val="0"/>
        <w:adjustRightInd w:val="0"/>
        <w:ind w:firstLine="709"/>
        <w:jc w:val="both"/>
      </w:pPr>
      <w:r>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w:t>
      </w:r>
      <w:proofErr w:type="gramStart"/>
      <w:r>
        <w:t>неустойки  за</w:t>
      </w:r>
      <w:proofErr w:type="gramEnd"/>
      <w:r>
        <w:t xml:space="preserve">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49554E" w:rsidRDefault="0049554E">
      <w:pPr>
        <w:tabs>
          <w:tab w:val="left" w:pos="709"/>
        </w:tabs>
        <w:autoSpaceDE w:val="0"/>
        <w:autoSpaceDN w:val="0"/>
        <w:adjustRightInd w:val="0"/>
        <w:ind w:firstLine="709"/>
        <w:jc w:val="both"/>
      </w:pPr>
      <w:r>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49554E" w:rsidRDefault="0049554E">
      <w:pPr>
        <w:tabs>
          <w:tab w:val="left" w:pos="709"/>
        </w:tabs>
        <w:autoSpaceDE w:val="0"/>
        <w:autoSpaceDN w:val="0"/>
        <w:adjustRightInd w:val="0"/>
        <w:ind w:firstLine="709"/>
        <w:jc w:val="both"/>
      </w:pPr>
      <w:r>
        <w:t xml:space="preserve">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w:t>
      </w:r>
      <w:r>
        <w:lastRenderedPageBreak/>
        <w:t>рассчитанной в соответствии с требованиями законодательства и условиями контракта за весь период просрочки исполнения.</w:t>
      </w:r>
    </w:p>
    <w:p w:rsidR="0049554E" w:rsidRDefault="0049554E">
      <w:pPr>
        <w:tabs>
          <w:tab w:val="left" w:pos="709"/>
        </w:tabs>
        <w:autoSpaceDE w:val="0"/>
        <w:autoSpaceDN w:val="0"/>
        <w:adjustRightInd w:val="0"/>
        <w:ind w:firstLine="709"/>
        <w:jc w:val="both"/>
      </w:pPr>
      <w:r>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49554E" w:rsidRDefault="0049554E">
      <w:pPr>
        <w:tabs>
          <w:tab w:val="left" w:pos="709"/>
        </w:tabs>
        <w:autoSpaceDE w:val="0"/>
        <w:autoSpaceDN w:val="0"/>
        <w:adjustRightInd w:val="0"/>
        <w:ind w:firstLine="709"/>
        <w:jc w:val="both"/>
      </w:pPr>
      <w:r>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49554E" w:rsidRDefault="0049554E">
      <w:pPr>
        <w:ind w:firstLine="709"/>
        <w:jc w:val="both"/>
        <w:rPr>
          <w:color w:val="FF0000"/>
        </w:rPr>
      </w:pPr>
      <w:r>
        <w:t>4.</w:t>
      </w:r>
      <w:r>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r>
        <w:t xml:space="preserve"> </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4.3. Поставщик вправе</w:t>
      </w:r>
      <w:r>
        <w:rPr>
          <w:rFonts w:ascii="Times New Roman" w:hAnsi="Times New Roman" w:cs="Times New Roman"/>
          <w:sz w:val="24"/>
          <w:szCs w:val="24"/>
        </w:rPr>
        <w:t>:</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4.3.1. Требовать подписания в соответствии с условиями контракта Заказчиком товарной накладной или заменяющего её универсального передаточного документа и Акта приема-передачи Товара по настоящему контракту.</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4.3.2. Требовать своевременной оплаты</w:t>
      </w:r>
      <w:bookmarkStart w:id="0" w:name="_Hlk108423435"/>
      <w:r>
        <w:rPr>
          <w:rStyle w:val="a3"/>
          <w:rFonts w:eastAsia="Calibri"/>
          <w:lang w:eastAsia="en-US"/>
        </w:rPr>
        <w:footnoteReference w:id="7"/>
      </w:r>
      <w:bookmarkEnd w:id="0"/>
      <w:r>
        <w:rPr>
          <w:rFonts w:ascii="Times New Roman" w:hAnsi="Times New Roman" w:cs="Times New Roman"/>
          <w:sz w:val="24"/>
          <w:szCs w:val="24"/>
        </w:rPr>
        <w:t xml:space="preserve"> за поставленный Товар в соответствии с условиями настоящего контракта.</w:t>
      </w:r>
    </w:p>
    <w:p w:rsidR="0049554E" w:rsidRDefault="0049554E">
      <w:pPr>
        <w:ind w:firstLine="709"/>
        <w:jc w:val="both"/>
      </w:pPr>
      <w:r>
        <w:t>4.3.3. Направлять Заказчику запросы и получать от него разъяснения и уточнения по вопросам поставки Товара в рамках настоящего контракта.</w:t>
      </w:r>
    </w:p>
    <w:p w:rsidR="0049554E" w:rsidRDefault="0049554E">
      <w:pPr>
        <w:ind w:firstLine="709"/>
        <w:jc w:val="both"/>
        <w:rPr>
          <w:color w:val="FF0000"/>
        </w:rPr>
      </w:pPr>
      <w:r>
        <w:rPr>
          <w:color w:val="000000"/>
        </w:rPr>
        <w:t xml:space="preserve">4.3.4. </w:t>
      </w:r>
      <w:r>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t xml:space="preserve"> </w:t>
      </w:r>
    </w:p>
    <w:p w:rsidR="0049554E" w:rsidRDefault="0049554E">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b/>
          <w:sz w:val="24"/>
          <w:szCs w:val="24"/>
        </w:rPr>
        <w:t>4.4. Поставщик обязан</w:t>
      </w:r>
      <w:r>
        <w:rPr>
          <w:rFonts w:ascii="Times New Roman" w:hAnsi="Times New Roman" w:cs="Times New Roman"/>
          <w:sz w:val="24"/>
          <w:szCs w:val="24"/>
        </w:rPr>
        <w:t>:</w:t>
      </w:r>
    </w:p>
    <w:p w:rsidR="0049554E" w:rsidRDefault="0049554E">
      <w:pPr>
        <w:ind w:firstLine="708"/>
        <w:jc w:val="both"/>
      </w:pPr>
      <w:r>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Pr>
          <w:color w:val="0D0D0D"/>
        </w:rPr>
        <w:t>представить все необходимые документы, предусмотренные разделом 1 настоящего контракта.</w:t>
      </w:r>
      <w:r>
        <w:t xml:space="preserve">  </w:t>
      </w:r>
    </w:p>
    <w:p w:rsidR="0049554E" w:rsidRDefault="0049554E">
      <w:pPr>
        <w:autoSpaceDE w:val="0"/>
        <w:autoSpaceDN w:val="0"/>
        <w:adjustRightInd w:val="0"/>
        <w:ind w:firstLine="709"/>
        <w:jc w:val="both"/>
        <w:rPr>
          <w:rFonts w:eastAsia="Calibri"/>
          <w:lang w:eastAsia="en-US"/>
        </w:rPr>
      </w:pPr>
      <w: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49554E" w:rsidRDefault="0049554E">
      <w:pPr>
        <w:tabs>
          <w:tab w:val="left" w:pos="709"/>
        </w:tabs>
        <w:autoSpaceDE w:val="0"/>
        <w:autoSpaceDN w:val="0"/>
        <w:adjustRightInd w:val="0"/>
        <w:ind w:firstLine="709"/>
        <w:jc w:val="both"/>
      </w:pPr>
      <w: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49554E" w:rsidRDefault="0049554E">
      <w:pPr>
        <w:autoSpaceDE w:val="0"/>
        <w:autoSpaceDN w:val="0"/>
        <w:adjustRightInd w:val="0"/>
        <w:ind w:firstLine="709"/>
        <w:jc w:val="both"/>
      </w:pPr>
      <w: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49554E" w:rsidRDefault="0049554E">
      <w:pPr>
        <w:autoSpaceDE w:val="0"/>
        <w:autoSpaceDN w:val="0"/>
        <w:adjustRightInd w:val="0"/>
        <w:ind w:firstLine="709"/>
        <w:jc w:val="both"/>
        <w:rPr>
          <w:bCs/>
        </w:rPr>
      </w:pPr>
    </w:p>
    <w:p w:rsidR="0049554E" w:rsidRDefault="0049554E">
      <w:pPr>
        <w:autoSpaceDE w:val="0"/>
        <w:autoSpaceDN w:val="0"/>
        <w:adjustRightInd w:val="0"/>
        <w:ind w:firstLine="709"/>
        <w:jc w:val="both"/>
      </w:pPr>
    </w:p>
    <w:p w:rsidR="0049554E" w:rsidRDefault="0049554E">
      <w:pPr>
        <w:shd w:val="clear" w:color="auto" w:fill="FFFFFF"/>
        <w:tabs>
          <w:tab w:val="left" w:pos="709"/>
        </w:tabs>
        <w:jc w:val="center"/>
        <w:rPr>
          <w:b/>
        </w:rPr>
      </w:pPr>
      <w:r>
        <w:rPr>
          <w:b/>
        </w:rPr>
        <w:t>5. СРОК, МЕСТО И УСЛОВИЯ ПОСТАВКИ</w:t>
      </w:r>
    </w:p>
    <w:p w:rsidR="0049554E" w:rsidRDefault="0049554E">
      <w:pPr>
        <w:tabs>
          <w:tab w:val="left" w:pos="284"/>
          <w:tab w:val="left" w:pos="993"/>
          <w:tab w:val="left" w:pos="2487"/>
        </w:tabs>
        <w:ind w:right="141" w:firstLine="709"/>
        <w:jc w:val="both"/>
        <w:rPr>
          <w:rFonts w:eastAsia="Calibri"/>
          <w:b/>
          <w:iCs/>
        </w:rPr>
      </w:pPr>
      <w:r>
        <w:t xml:space="preserve">5.1. Срок поставки Товара: </w:t>
      </w:r>
      <w:r>
        <w:rPr>
          <w:rFonts w:eastAsia="Arial"/>
          <w:bCs/>
          <w:iCs/>
          <w:lang w:eastAsia="ar-SA"/>
        </w:rPr>
        <w:t xml:space="preserve">поставка Товара осуществляется одной партией </w:t>
      </w:r>
      <w:r>
        <w:rPr>
          <w:rFonts w:eastAsia="Calibri"/>
          <w:bCs/>
          <w:iCs/>
        </w:rPr>
        <w:t xml:space="preserve">в течение </w:t>
      </w:r>
      <w:r w:rsidR="00B0619B">
        <w:rPr>
          <w:rFonts w:eastAsia="Calibri"/>
          <w:bCs/>
          <w:iCs/>
        </w:rPr>
        <w:t>20</w:t>
      </w:r>
      <w:r>
        <w:rPr>
          <w:rFonts w:eastAsia="Calibri"/>
          <w:bCs/>
          <w:iCs/>
        </w:rPr>
        <w:t xml:space="preserve"> (</w:t>
      </w:r>
      <w:r w:rsidR="00B0619B">
        <w:rPr>
          <w:rFonts w:eastAsia="Calibri"/>
          <w:bCs/>
          <w:iCs/>
        </w:rPr>
        <w:t>двадцати</w:t>
      </w:r>
      <w:r>
        <w:rPr>
          <w:rFonts w:eastAsia="Calibri"/>
          <w:bCs/>
          <w:iCs/>
        </w:rPr>
        <w:t>) рабочих дней с даты заключения контракта</w:t>
      </w:r>
      <w:r>
        <w:rPr>
          <w:rFonts w:eastAsia="Calibri"/>
          <w:b/>
          <w:iCs/>
        </w:rPr>
        <w:t>.</w:t>
      </w:r>
    </w:p>
    <w:p w:rsidR="0049554E" w:rsidRDefault="0049554E">
      <w:pPr>
        <w:tabs>
          <w:tab w:val="left" w:pos="284"/>
          <w:tab w:val="left" w:pos="993"/>
          <w:tab w:val="left" w:pos="2487"/>
        </w:tabs>
        <w:ind w:left="-142" w:firstLine="993"/>
        <w:jc w:val="both"/>
      </w:pPr>
      <w:r>
        <w:t>5.2. Место поставки Товара: Российская Федерация, Хабаровский край, г. Хабаровск, Уссурийский бульвар, 2 (далее – место поставки).</w:t>
      </w:r>
    </w:p>
    <w:p w:rsidR="0049554E" w:rsidRDefault="0049554E">
      <w:pPr>
        <w:tabs>
          <w:tab w:val="left" w:pos="709"/>
        </w:tabs>
        <w:autoSpaceDE w:val="0"/>
        <w:autoSpaceDN w:val="0"/>
        <w:adjustRightInd w:val="0"/>
        <w:ind w:firstLine="709"/>
        <w:jc w:val="both"/>
      </w:pPr>
      <w:r>
        <w:t>5.3.</w:t>
      </w:r>
      <w:r>
        <w:rPr>
          <w:color w:val="000000"/>
        </w:rPr>
        <w:t xml:space="preserve"> Условия п</w:t>
      </w:r>
      <w:r>
        <w:t>оставки Товара: Поставка Товара осуществляется на условиях доставки и разгрузки Товара в месте поставки.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rsidR="0049554E" w:rsidRDefault="0049554E">
      <w:pPr>
        <w:tabs>
          <w:tab w:val="left" w:pos="284"/>
          <w:tab w:val="left" w:pos="993"/>
          <w:tab w:val="left" w:pos="2487"/>
        </w:tabs>
        <w:ind w:right="141" w:firstLine="709"/>
        <w:jc w:val="both"/>
      </w:pPr>
    </w:p>
    <w:p w:rsidR="0049554E" w:rsidRDefault="0049554E">
      <w:pPr>
        <w:tabs>
          <w:tab w:val="left" w:pos="709"/>
        </w:tabs>
        <w:jc w:val="center"/>
        <w:rPr>
          <w:b/>
        </w:rPr>
      </w:pPr>
      <w:r>
        <w:rPr>
          <w:b/>
        </w:rPr>
        <w:t xml:space="preserve">6. ПОРЯДОК СДАЧИ-ПРИЕМКИ ТОВАРА </w:t>
      </w:r>
      <w:r>
        <w:rPr>
          <w:b/>
        </w:rPr>
        <w:tab/>
      </w:r>
    </w:p>
    <w:p w:rsidR="0049554E" w:rsidRDefault="0049554E">
      <w:pPr>
        <w:tabs>
          <w:tab w:val="left" w:pos="709"/>
        </w:tabs>
        <w:autoSpaceDE w:val="0"/>
        <w:autoSpaceDN w:val="0"/>
        <w:adjustRightInd w:val="0"/>
        <w:ind w:firstLine="709"/>
        <w:jc w:val="both"/>
      </w:pPr>
      <w:r>
        <w:lastRenderedPageBreak/>
        <w:t>6.1. П</w:t>
      </w:r>
      <w:r>
        <w:rPr>
          <w:rFonts w:eastAsia="Arial" w:cs="Arial"/>
        </w:rPr>
        <w:t xml:space="preserve">риемка Товара </w:t>
      </w:r>
      <w:r>
        <w:t xml:space="preserve">включает в себя проверку Товара на соответствие требованиям настоящего контракта. </w:t>
      </w:r>
    </w:p>
    <w:p w:rsidR="0049554E" w:rsidRDefault="0049554E">
      <w:pPr>
        <w:tabs>
          <w:tab w:val="left" w:pos="709"/>
        </w:tabs>
        <w:autoSpaceDE w:val="0"/>
        <w:autoSpaceDN w:val="0"/>
        <w:adjustRightInd w:val="0"/>
        <w:ind w:firstLine="709"/>
        <w:jc w:val="both"/>
      </w:pPr>
      <w:r>
        <w:t>6.2.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Технической частью.</w:t>
      </w:r>
    </w:p>
    <w:p w:rsidR="0049554E" w:rsidRDefault="0049554E">
      <w:pPr>
        <w:tabs>
          <w:tab w:val="left" w:pos="709"/>
        </w:tabs>
        <w:autoSpaceDE w:val="0"/>
        <w:autoSpaceDN w:val="0"/>
        <w:adjustRightInd w:val="0"/>
        <w:ind w:firstLine="709"/>
        <w:jc w:val="both"/>
      </w:pPr>
      <w:r>
        <w:t>6.2.1. При поступлении Товара в неисправной таре (упаковке) составляется Акт о состоянии и недостатках тары (упаковки).</w:t>
      </w:r>
    </w:p>
    <w:p w:rsidR="0049554E" w:rsidRDefault="0049554E">
      <w:pPr>
        <w:tabs>
          <w:tab w:val="left" w:pos="709"/>
        </w:tabs>
        <w:autoSpaceDE w:val="0"/>
        <w:autoSpaceDN w:val="0"/>
        <w:adjustRightInd w:val="0"/>
        <w:ind w:firstLine="709"/>
        <w:jc w:val="both"/>
      </w:pPr>
      <w:r>
        <w:t>6.2.2.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49554E" w:rsidRDefault="0049554E">
      <w:pPr>
        <w:tabs>
          <w:tab w:val="left" w:pos="709"/>
        </w:tabs>
        <w:autoSpaceDE w:val="0"/>
        <w:autoSpaceDN w:val="0"/>
        <w:adjustRightInd w:val="0"/>
        <w:ind w:firstLine="709"/>
        <w:jc w:val="both"/>
      </w:pPr>
      <w:r>
        <w:t>6.2.3.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rsidR="0049554E" w:rsidRDefault="0049554E">
      <w:pPr>
        <w:tabs>
          <w:tab w:val="left" w:pos="630"/>
          <w:tab w:val="left" w:pos="709"/>
        </w:tabs>
        <w:ind w:firstLine="709"/>
        <w:jc w:val="both"/>
        <w:rPr>
          <w:rFonts w:eastAsia="Calibri"/>
          <w:lang w:eastAsia="en-US"/>
        </w:rPr>
      </w:pPr>
      <w:r>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49554E" w:rsidRDefault="0049554E">
      <w:pPr>
        <w:autoSpaceDE w:val="0"/>
        <w:autoSpaceDN w:val="0"/>
        <w:adjustRightInd w:val="0"/>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9554E" w:rsidRDefault="0049554E">
      <w:pPr>
        <w:autoSpaceDE w:val="0"/>
        <w:autoSpaceDN w:val="0"/>
        <w:adjustRightInd w:val="0"/>
        <w:ind w:firstLine="709"/>
        <w:jc w:val="both"/>
        <w:rPr>
          <w:rFonts w:eastAsia="Calibri"/>
          <w:lang w:eastAsia="en-US"/>
        </w:rPr>
      </w:pPr>
      <w:r>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49554E" w:rsidRDefault="0049554E">
      <w:pPr>
        <w:autoSpaceDE w:val="0"/>
        <w:autoSpaceDN w:val="0"/>
        <w:adjustRightInd w:val="0"/>
        <w:ind w:firstLine="709"/>
        <w:jc w:val="both"/>
        <w:rPr>
          <w:rFonts w:eastAsia="Calibri"/>
          <w:lang w:eastAsia="en-US"/>
        </w:rPr>
      </w:pPr>
      <w:r>
        <w:rPr>
          <w:rFonts w:eastAsia="Calibr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49554E" w:rsidRDefault="0049554E">
      <w:pPr>
        <w:autoSpaceDE w:val="0"/>
        <w:autoSpaceDN w:val="0"/>
        <w:adjustRightInd w:val="0"/>
        <w:ind w:firstLine="709"/>
        <w:jc w:val="both"/>
        <w:rPr>
          <w:rFonts w:eastAsia="Calibri"/>
          <w:lang w:eastAsia="en-US"/>
        </w:rPr>
      </w:pPr>
      <w:r>
        <w:rPr>
          <w:rFonts w:eastAsia="Calibr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9554E" w:rsidRDefault="0049554E">
      <w:pPr>
        <w:widowControl w:val="0"/>
        <w:autoSpaceDE w:val="0"/>
        <w:autoSpaceDN w:val="0"/>
        <w:ind w:firstLine="709"/>
        <w:jc w:val="both"/>
        <w:rPr>
          <w:iCs/>
        </w:rPr>
      </w:pPr>
      <w:r>
        <w:t xml:space="preserve">6.5. Заказчик в срок не более 20 рабочих дней, следующих за </w:t>
      </w:r>
      <w:r>
        <w:rPr>
          <w:iCs/>
        </w:rPr>
        <w:t>днем подписания товарной накладной или заменяющего её универсального передаточного документа осуществляет приемку Товара по качеству и при отсутствии замечаний направляет Поставщику в течение 5 рабочих дней подписанный акт приема-передачи Товара.</w:t>
      </w:r>
    </w:p>
    <w:p w:rsidR="0049554E" w:rsidRDefault="0049554E">
      <w:pPr>
        <w:tabs>
          <w:tab w:val="left" w:pos="709"/>
        </w:tabs>
        <w:autoSpaceDE w:val="0"/>
        <w:autoSpaceDN w:val="0"/>
        <w:adjustRightInd w:val="0"/>
        <w:ind w:firstLine="709"/>
        <w:jc w:val="both"/>
        <w:rPr>
          <w:color w:val="000000"/>
        </w:rPr>
      </w:pPr>
      <w:r>
        <w:rPr>
          <w:color w:val="000000"/>
        </w:rPr>
        <w:t xml:space="preserve">6.6. Товар, не соответствующий по качеству условиям настоящего контракта, считается не поставленным. </w:t>
      </w:r>
    </w:p>
    <w:p w:rsidR="0049554E" w:rsidRDefault="0049554E">
      <w:pPr>
        <w:tabs>
          <w:tab w:val="left" w:pos="709"/>
        </w:tabs>
        <w:autoSpaceDE w:val="0"/>
        <w:autoSpaceDN w:val="0"/>
        <w:adjustRightInd w:val="0"/>
        <w:ind w:firstLine="709"/>
        <w:jc w:val="both"/>
      </w:pPr>
      <w:r>
        <w:t xml:space="preserve">6.7. </w:t>
      </w:r>
      <w:r>
        <w:rPr>
          <w:color w:val="000000"/>
        </w:rPr>
        <w:t>Расходы, связанные с возвратом Товара ненадлежащего качества, осуществляются за счет средств Поставщика.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6.8. Обязанность Поставщика по поставке Товара Заказчику считается исполненной в момент подписания Заказчиком акта приёма-передачи Товара.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6.9. Все виды погрузочно-разгрузочных работ, включая работ с применением грузоподъемных механизмов, осуществляются Поставщиком.</w:t>
      </w:r>
    </w:p>
    <w:p w:rsidR="0049554E" w:rsidRDefault="0049554E">
      <w:pPr>
        <w:ind w:firstLine="709"/>
        <w:jc w:val="both"/>
        <w:rPr>
          <w:color w:val="000000"/>
          <w:lang w:eastAsia="en-US"/>
        </w:rPr>
      </w:pPr>
      <w:r>
        <w:t xml:space="preserve">6.10. </w:t>
      </w:r>
      <w:bookmarkStart w:id="1" w:name="_Hlk189069857"/>
      <w:r>
        <w:rPr>
          <w:color w:val="000000"/>
          <w:lang w:eastAsia="en-US"/>
        </w:rPr>
        <w:t>По итогам приемки</w:t>
      </w:r>
      <w:r>
        <w:rPr>
          <w:color w:val="000000"/>
          <w:lang w:val="en-US" w:eastAsia="en-US"/>
        </w:rPr>
        <w:t> </w:t>
      </w:r>
      <w:r>
        <w:rPr>
          <w:color w:val="000000"/>
          <w:lang w:eastAsia="en-US"/>
        </w:rPr>
        <w:t>поставленных Товаров заказчик оформляет</w:t>
      </w:r>
      <w:r>
        <w:rPr>
          <w:color w:val="000000"/>
          <w:lang w:val="en-US" w:eastAsia="en-US"/>
        </w:rPr>
        <w:t> </w:t>
      </w:r>
      <w:r>
        <w:rPr>
          <w:color w:val="000000"/>
          <w:lang w:eastAsia="en-US"/>
        </w:rPr>
        <w:t>Акт приемки товаров, работ, услуг (ф.0510452).</w:t>
      </w:r>
      <w:r>
        <w:rPr>
          <w:color w:val="000000"/>
          <w:lang w:val="en-US" w:eastAsia="en-US"/>
        </w:rPr>
        <w:t> </w:t>
      </w:r>
      <w:r>
        <w:rPr>
          <w:color w:val="000000"/>
          <w:lang w:eastAsia="en-US"/>
        </w:rPr>
        <w:t>Акт формируется на основании данных документов, предоставленных Поставщиком и подтверждающих поставку Товаров.</w:t>
      </w:r>
      <w:r>
        <w:rPr>
          <w:color w:val="000000"/>
          <w:lang w:val="en-US" w:eastAsia="en-US"/>
        </w:rPr>
        <w:t> </w:t>
      </w:r>
      <w:r>
        <w:rPr>
          <w:color w:val="000000"/>
          <w:lang w:eastAsia="en-US"/>
        </w:rPr>
        <w:t>Акт оформляется в присутствии и с обязательным участием представителя Поставщика или представителя незаинтересованной организации.</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w:t>
      </w:r>
      <w:r>
        <w:rPr>
          <w:rFonts w:ascii="Times New Roman" w:hAnsi="Times New Roman" w:cs="Times New Roman"/>
          <w:sz w:val="24"/>
          <w:szCs w:val="24"/>
        </w:rPr>
        <w:lastRenderedPageBreak/>
        <w:t>системы) с соблюдением требований российского законодательства, действующих на дату отправки документа.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Копию электронного акт приемки, сформированную на бумажном носителе, заказчик передает на подписание собственноручно представителю Поставщика.</w:t>
      </w:r>
    </w:p>
    <w:p w:rsidR="0049554E" w:rsidRDefault="004955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bookmarkEnd w:id="1"/>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jc w:val="center"/>
        <w:rPr>
          <w:b/>
        </w:rPr>
      </w:pPr>
      <w:r>
        <w:rPr>
          <w:b/>
        </w:rPr>
        <w:t>7. ГАРАНТИЙНЫЕ ОБЯЗАТЕЛЬСТВА</w:t>
      </w:r>
    </w:p>
    <w:p w:rsidR="0049554E" w:rsidRDefault="0049554E">
      <w:pPr>
        <w:tabs>
          <w:tab w:val="left" w:pos="709"/>
        </w:tabs>
        <w:autoSpaceDE w:val="0"/>
        <w:autoSpaceDN w:val="0"/>
        <w:adjustRightInd w:val="0"/>
        <w:ind w:firstLine="709"/>
        <w:jc w:val="both"/>
        <w:rPr>
          <w:rFonts w:eastAsia="Calibri"/>
          <w:lang w:eastAsia="en-US"/>
        </w:rPr>
      </w:pPr>
      <w:r>
        <w:t xml:space="preserve">7.1. Поставщик гарантирует качество и безопасность поставляемого Товара в соответствии с настоящим контрактом, </w:t>
      </w:r>
      <w:r>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49554E" w:rsidRDefault="0049554E">
      <w:pPr>
        <w:widowControl w:val="0"/>
        <w:autoSpaceDE w:val="0"/>
        <w:autoSpaceDN w:val="0"/>
        <w:ind w:firstLine="709"/>
        <w:jc w:val="both"/>
      </w:pPr>
      <w:r>
        <w:t>7.2. Поставщик гарантирует, что поставляемый Товар соответствует требованиям, установленным Контрактом.</w:t>
      </w:r>
    </w:p>
    <w:p w:rsidR="0049554E" w:rsidRDefault="0049554E">
      <w:pPr>
        <w:widowControl w:val="0"/>
        <w:autoSpaceDE w:val="0"/>
        <w:autoSpaceDN w:val="0"/>
        <w:ind w:firstLine="709"/>
        <w:jc w:val="both"/>
      </w:pPr>
      <w:r>
        <w:t>7.3. Поставляемый товар должен являться новым, ранее не использованным, не восстановленным и не содержать восстановленных элементов, не должен иметь дефектов, связанных с материалами или функционированием при его использовании. Поставляемые товары должны соответствовать обязательным требованиям к их качеству и безопасности, предусмотренным для товаров данного рода действующим законодательством Российской Федерации, иными правовыми актами органов государственной власти Российской Федерации.</w:t>
      </w:r>
    </w:p>
    <w:p w:rsidR="0049554E" w:rsidRDefault="0049554E">
      <w:pPr>
        <w:ind w:firstLine="708"/>
        <w:jc w:val="both"/>
      </w:pPr>
      <w:r>
        <w:t>7.4.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49554E" w:rsidRDefault="0049554E">
      <w:pPr>
        <w:ind w:firstLine="709"/>
        <w:jc w:val="both"/>
      </w:pPr>
      <w:r>
        <w:t>7.5. Гарантийный срок Поставщика на каждую единицу товара должен составлять не менее 12 месяцев, с даты подписания Государственным заказчиком Акта приемки товара.</w:t>
      </w:r>
    </w:p>
    <w:p w:rsidR="0049554E" w:rsidRDefault="0049554E">
      <w:pPr>
        <w:ind w:firstLine="709"/>
        <w:jc w:val="both"/>
      </w:pPr>
      <w:r>
        <w:t xml:space="preserve">7.6. Если в течение гарантийного срока будут обнаружены дефекты или другие недостатки товара, Поставщик обязан за свой счет в течение 7 (семи) рабочих дней со дня поступления соответствующего уведомления от Государственного заказчика произвести замену товара без каких-либо дополнительных затрат со стороны Государственного заказчика. </w:t>
      </w:r>
    </w:p>
    <w:p w:rsidR="0049554E" w:rsidRDefault="0049554E">
      <w:pPr>
        <w:ind w:firstLine="709"/>
        <w:jc w:val="both"/>
      </w:pPr>
      <w:r>
        <w:t>7.7. При замене каждой единицы товара гарантийный срок исчисляется заново со дня передачи товара Государственному заказчику по акту приемки-передачи замененного товара.</w:t>
      </w:r>
    </w:p>
    <w:p w:rsidR="0049554E" w:rsidRDefault="0049554E">
      <w:pPr>
        <w:ind w:firstLine="709"/>
        <w:jc w:val="both"/>
      </w:pPr>
      <w:r>
        <w:t>7.8. Доставка каждой единицы товара после замены товара до Государственного заказчика осуществляется Поставщиком своими силами и за свой счет.</w:t>
      </w:r>
    </w:p>
    <w:p w:rsidR="0049554E" w:rsidRDefault="0049554E">
      <w:pPr>
        <w:ind w:firstLine="709"/>
        <w:jc w:val="both"/>
      </w:pPr>
      <w:r>
        <w:t>Требования к упаковке товара:</w:t>
      </w:r>
    </w:p>
    <w:p w:rsidR="0049554E" w:rsidRDefault="0049554E">
      <w:pPr>
        <w:ind w:firstLine="709"/>
        <w:jc w:val="both"/>
      </w:pPr>
      <w:r>
        <w:t xml:space="preserve">7.9. Товар должен поставляться Поставщиком в упаковке, обеспечивающей его сохранность, товарный вид и предохраняющей от всякого рода повреждений при транспортировке и при дальнейшем хранении. Упаковка товара должна быть без повреждений и следов вскрытия. </w:t>
      </w:r>
    </w:p>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ind w:firstLine="709"/>
        <w:jc w:val="center"/>
        <w:outlineLvl w:val="1"/>
        <w:rPr>
          <w:b/>
        </w:rPr>
      </w:pPr>
      <w:r>
        <w:rPr>
          <w:b/>
        </w:rPr>
        <w:t xml:space="preserve">8. ОБЕСПЕЧЕНИЕ ИСПОЛНЕНИЯ КОНТРАКТА </w:t>
      </w:r>
    </w:p>
    <w:p w:rsidR="0049554E" w:rsidRDefault="0049554E">
      <w:pPr>
        <w:tabs>
          <w:tab w:val="left" w:pos="709"/>
        </w:tabs>
        <w:autoSpaceDE w:val="0"/>
        <w:autoSpaceDN w:val="0"/>
        <w:adjustRightInd w:val="0"/>
        <w:ind w:firstLine="709"/>
        <w:jc w:val="both"/>
        <w:rPr>
          <w:rFonts w:eastAsia="Calibri"/>
        </w:rPr>
      </w:pPr>
      <w:r>
        <w:rPr>
          <w:rFonts w:eastAsia="Calibri"/>
        </w:rPr>
        <w:t>Не предусмотрено.</w:t>
      </w:r>
    </w:p>
    <w:p w:rsidR="0049554E" w:rsidRDefault="0049554E">
      <w:pPr>
        <w:tabs>
          <w:tab w:val="left" w:pos="709"/>
        </w:tabs>
        <w:autoSpaceDE w:val="0"/>
        <w:autoSpaceDN w:val="0"/>
        <w:adjustRightInd w:val="0"/>
        <w:ind w:firstLine="709"/>
        <w:jc w:val="both"/>
        <w:rPr>
          <w:rFonts w:eastAsia="Calibri"/>
        </w:rPr>
      </w:pPr>
    </w:p>
    <w:p w:rsidR="0049554E" w:rsidRDefault="0049554E">
      <w:pPr>
        <w:tabs>
          <w:tab w:val="left" w:pos="709"/>
        </w:tabs>
        <w:jc w:val="center"/>
        <w:outlineLvl w:val="0"/>
        <w:rPr>
          <w:b/>
        </w:rPr>
      </w:pPr>
      <w:r>
        <w:rPr>
          <w:b/>
          <w:bCs/>
        </w:rPr>
        <w:t xml:space="preserve">9. </w:t>
      </w:r>
      <w:r>
        <w:rPr>
          <w:b/>
        </w:rPr>
        <w:t>ОТВЕТСТВЕННОСТЬ СТОРОН</w:t>
      </w:r>
    </w:p>
    <w:p w:rsidR="0049554E" w:rsidRDefault="0049554E">
      <w:pPr>
        <w:widowControl w:val="0"/>
        <w:autoSpaceDE w:val="0"/>
        <w:autoSpaceDN w:val="0"/>
        <w:ind w:firstLine="708"/>
        <w:jc w:val="both"/>
      </w:pPr>
      <w:r>
        <w:t xml:space="preserve">9.1. За неисполнение или ненадлежащее исполнение своих обязательств по настоящему </w:t>
      </w:r>
      <w:r>
        <w:lastRenderedPageBreak/>
        <w:t>контракту Стороны несут ответственность в соответствии с действующим законодательством Российской Федерации.</w:t>
      </w:r>
    </w:p>
    <w:p w:rsidR="0049554E" w:rsidRDefault="0049554E">
      <w:pPr>
        <w:widowControl w:val="0"/>
        <w:autoSpaceDE w:val="0"/>
        <w:autoSpaceDN w:val="0"/>
        <w:ind w:firstLine="708"/>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9554E" w:rsidRDefault="0049554E">
      <w:pPr>
        <w:widowControl w:val="0"/>
        <w:autoSpaceDE w:val="0"/>
        <w:autoSpaceDN w:val="0"/>
        <w:ind w:firstLine="708"/>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554E" w:rsidRDefault="0049554E">
      <w:pPr>
        <w:widowControl w:val="0"/>
        <w:autoSpaceDE w:val="0"/>
        <w:autoSpaceDN w:val="0"/>
        <w:ind w:firstLine="708"/>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49554E" w:rsidRDefault="0049554E">
      <w:pPr>
        <w:widowControl w:val="0"/>
        <w:autoSpaceDE w:val="0"/>
        <w:autoSpaceDN w:val="0"/>
        <w:ind w:firstLine="708"/>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(Одна тысяча) рублей.</w:t>
      </w:r>
    </w:p>
    <w:p w:rsidR="0049554E" w:rsidRDefault="0049554E">
      <w:pPr>
        <w:widowControl w:val="0"/>
        <w:autoSpaceDE w:val="0"/>
        <w:autoSpaceDN w:val="0"/>
        <w:ind w:firstLine="708"/>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rsidR="0049554E" w:rsidRDefault="0049554E">
      <w:pPr>
        <w:widowControl w:val="0"/>
        <w:autoSpaceDE w:val="0"/>
        <w:autoSpaceDN w:val="0"/>
        <w:ind w:firstLine="708"/>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49554E" w:rsidRDefault="0049554E">
      <w:pPr>
        <w:widowControl w:val="0"/>
        <w:autoSpaceDE w:val="0"/>
        <w:autoSpaceDN w:val="0"/>
        <w:ind w:firstLine="708"/>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rsidR="0049554E" w:rsidRDefault="0049554E">
      <w:pPr>
        <w:widowControl w:val="0"/>
        <w:autoSpaceDE w:val="0"/>
        <w:autoSpaceDN w:val="0"/>
        <w:ind w:firstLine="708"/>
        <w:jc w:val="both"/>
      </w:pPr>
      <w:r>
        <w:t xml:space="preserve">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10 (Десять) процентов цены контракта (этапа). </w:t>
      </w:r>
    </w:p>
    <w:p w:rsidR="0049554E" w:rsidRDefault="0049554E">
      <w:pPr>
        <w:widowControl w:val="0"/>
        <w:autoSpaceDE w:val="0"/>
        <w:autoSpaceDN w:val="0"/>
        <w:ind w:firstLine="708"/>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rsidR="0049554E" w:rsidRDefault="0049554E">
      <w:pPr>
        <w:widowControl w:val="0"/>
        <w:autoSpaceDE w:val="0"/>
        <w:autoSpaceDN w:val="0"/>
        <w:ind w:firstLine="708"/>
        <w:jc w:val="both"/>
      </w:pPr>
      <w:r>
        <w:t>а) в случае, если цена контракта не превышает начальную (максимальную) цену контракта:</w:t>
      </w:r>
    </w:p>
    <w:p w:rsidR="0049554E" w:rsidRDefault="0049554E">
      <w:pPr>
        <w:widowControl w:val="0"/>
        <w:autoSpaceDE w:val="0"/>
        <w:autoSpaceDN w:val="0"/>
        <w:ind w:firstLine="708"/>
        <w:jc w:val="both"/>
      </w:pPr>
      <w:r>
        <w:t>- 10 процентов начальной (максимальной) цены контракта, если цена контракта не превышает 3 млн. рублей;</w:t>
      </w:r>
    </w:p>
    <w:p w:rsidR="0049554E" w:rsidRDefault="0049554E">
      <w:pPr>
        <w:widowControl w:val="0"/>
        <w:autoSpaceDE w:val="0"/>
        <w:autoSpaceDN w:val="0"/>
        <w:ind w:firstLine="708"/>
        <w:jc w:val="both"/>
      </w:pPr>
      <w:r>
        <w:t>- 5 процентов начальной (максимальной) цены контракта, если цена контракта составляет от 3 млн. рублей до 50 млн. рублей (включительно);</w:t>
      </w:r>
    </w:p>
    <w:p w:rsidR="0049554E" w:rsidRDefault="0049554E">
      <w:pPr>
        <w:widowControl w:val="0"/>
        <w:autoSpaceDE w:val="0"/>
        <w:autoSpaceDN w:val="0"/>
        <w:ind w:firstLine="708"/>
        <w:jc w:val="both"/>
      </w:pPr>
      <w:r>
        <w:lastRenderedPageBreak/>
        <w:t>- 1 процент начальной (максимальной) цены контракта, если цена контракта составляет от 50 млн. рублей до 100 млн. рублей (включительно);</w:t>
      </w:r>
    </w:p>
    <w:p w:rsidR="0049554E" w:rsidRDefault="0049554E">
      <w:pPr>
        <w:widowControl w:val="0"/>
        <w:autoSpaceDE w:val="0"/>
        <w:autoSpaceDN w:val="0"/>
        <w:ind w:firstLine="708"/>
        <w:jc w:val="both"/>
      </w:pPr>
      <w:r>
        <w:t>б) в случае, если цена контракта превышает начальную (максимальную) цену контракта:</w:t>
      </w:r>
    </w:p>
    <w:p w:rsidR="0049554E" w:rsidRDefault="0049554E">
      <w:pPr>
        <w:widowControl w:val="0"/>
        <w:autoSpaceDE w:val="0"/>
        <w:autoSpaceDN w:val="0"/>
        <w:ind w:firstLine="708"/>
        <w:jc w:val="both"/>
      </w:pPr>
      <w:r>
        <w:t>- 10 процентов цены контракта, если цена контракта не превышает 3 млн. рублей;</w:t>
      </w:r>
    </w:p>
    <w:p w:rsidR="0049554E" w:rsidRDefault="0049554E">
      <w:pPr>
        <w:widowControl w:val="0"/>
        <w:autoSpaceDE w:val="0"/>
        <w:autoSpaceDN w:val="0"/>
        <w:ind w:firstLine="708"/>
        <w:jc w:val="both"/>
      </w:pPr>
      <w:r>
        <w:t>- 5 процентов цены контракта, если цена контракта составляет от 3 млн. рублей до 50 млн. рублей (включительно);</w:t>
      </w:r>
    </w:p>
    <w:p w:rsidR="0049554E" w:rsidRDefault="0049554E">
      <w:pPr>
        <w:widowControl w:val="0"/>
        <w:autoSpaceDE w:val="0"/>
        <w:autoSpaceDN w:val="0"/>
        <w:ind w:firstLine="708"/>
        <w:jc w:val="both"/>
      </w:pPr>
      <w:r>
        <w:t>- 1 процент цены контракта, если цена контракта составляет от 50 млн. рублей до 100 млн. рублей (включительно).</w:t>
      </w:r>
    </w:p>
    <w:p w:rsidR="0049554E" w:rsidRDefault="0049554E">
      <w:pPr>
        <w:widowControl w:val="0"/>
        <w:autoSpaceDE w:val="0"/>
        <w:autoSpaceDN w:val="0"/>
        <w:ind w:firstLine="708"/>
        <w:jc w:val="both"/>
      </w:pPr>
      <w:r>
        <w:t>9.3.5.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(Одна тысяча) рублей.</w:t>
      </w:r>
    </w:p>
    <w:p w:rsidR="0049554E" w:rsidRDefault="0049554E">
      <w:pPr>
        <w:widowControl w:val="0"/>
        <w:autoSpaceDE w:val="0"/>
        <w:autoSpaceDN w:val="0"/>
        <w:ind w:firstLine="708"/>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49554E" w:rsidRDefault="0049554E">
      <w:pPr>
        <w:widowControl w:val="0"/>
        <w:autoSpaceDE w:val="0"/>
        <w:autoSpaceDN w:val="0"/>
        <w:ind w:firstLine="708"/>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49554E" w:rsidRDefault="0049554E">
      <w:pPr>
        <w:widowControl w:val="0"/>
        <w:autoSpaceDE w:val="0"/>
        <w:autoSpaceDN w:val="0"/>
        <w:ind w:firstLine="708"/>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rsidR="0049554E" w:rsidRDefault="0049554E">
      <w:pPr>
        <w:widowControl w:val="0"/>
        <w:autoSpaceDE w:val="0"/>
        <w:autoSpaceDN w:val="0"/>
        <w:ind w:firstLine="708"/>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49554E" w:rsidRDefault="0049554E">
      <w:pPr>
        <w:widowControl w:val="0"/>
        <w:autoSpaceDE w:val="0"/>
        <w:autoSpaceDN w:val="0"/>
        <w:ind w:firstLine="708"/>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49554E" w:rsidRDefault="0049554E">
      <w:pPr>
        <w:widowControl w:val="0"/>
        <w:autoSpaceDE w:val="0"/>
        <w:autoSpaceDN w:val="0"/>
        <w:ind w:firstLine="708"/>
        <w:jc w:val="both"/>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554E" w:rsidRDefault="0049554E">
      <w:pPr>
        <w:widowControl w:val="0"/>
        <w:autoSpaceDE w:val="0"/>
        <w:autoSpaceDN w:val="0"/>
        <w:ind w:firstLine="708"/>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49554E" w:rsidRDefault="0049554E">
      <w:pPr>
        <w:widowControl w:val="0"/>
        <w:autoSpaceDE w:val="0"/>
        <w:autoSpaceDN w:val="0"/>
        <w:ind w:firstLine="708"/>
        <w:jc w:val="both"/>
        <w:rPr>
          <w:rFonts w:eastAsia="Calibri"/>
        </w:rPr>
      </w:pPr>
    </w:p>
    <w:p w:rsidR="0049554E" w:rsidRDefault="0049554E">
      <w:pPr>
        <w:widowControl w:val="0"/>
        <w:autoSpaceDE w:val="0"/>
        <w:autoSpaceDN w:val="0"/>
        <w:jc w:val="center"/>
        <w:rPr>
          <w:rFonts w:eastAsia="Calibri"/>
        </w:rPr>
      </w:pPr>
    </w:p>
    <w:p w:rsidR="0049554E" w:rsidRDefault="0049554E">
      <w:pPr>
        <w:tabs>
          <w:tab w:val="left" w:pos="709"/>
        </w:tabs>
        <w:jc w:val="center"/>
        <w:rPr>
          <w:b/>
        </w:rPr>
      </w:pPr>
      <w:r>
        <w:rPr>
          <w:b/>
        </w:rPr>
        <w:t>10. ОБСТОЯТЕЛЬСТВА НЕПРЕОДОЛИМОЙ СИЛЫ</w:t>
      </w:r>
    </w:p>
    <w:p w:rsidR="0049554E" w:rsidRDefault="0049554E">
      <w:pPr>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49554E" w:rsidRDefault="0049554E">
      <w:pPr>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49554E" w:rsidRDefault="0049554E">
      <w:pPr>
        <w:tabs>
          <w:tab w:val="left" w:pos="709"/>
        </w:tabs>
        <w:autoSpaceDE w:val="0"/>
        <w:autoSpaceDN w:val="0"/>
        <w:adjustRightInd w:val="0"/>
        <w:ind w:firstLine="709"/>
        <w:jc w:val="both"/>
      </w:pPr>
      <w:r>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w:t>
      </w:r>
      <w:r>
        <w:lastRenderedPageBreak/>
        <w:t>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49554E" w:rsidRDefault="0049554E">
      <w:pPr>
        <w:tabs>
          <w:tab w:val="left" w:pos="709"/>
        </w:tabs>
        <w:autoSpaceDE w:val="0"/>
        <w:autoSpaceDN w:val="0"/>
        <w:adjustRightInd w:val="0"/>
        <w:ind w:firstLine="709"/>
        <w:jc w:val="both"/>
      </w:pPr>
      <w:r>
        <w:t xml:space="preserve">10.4. Если обстоятельства, указанные в </w:t>
      </w:r>
      <w:hyperlink r:id="rId7" w:history="1">
        <w:r>
          <w:t>п. 10.1</w:t>
        </w:r>
      </w:hyperlink>
      <w: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49554E" w:rsidRDefault="0049554E">
      <w:pPr>
        <w:tabs>
          <w:tab w:val="left" w:pos="709"/>
        </w:tabs>
        <w:autoSpaceDE w:val="0"/>
        <w:autoSpaceDN w:val="0"/>
        <w:adjustRightInd w:val="0"/>
        <w:ind w:firstLine="709"/>
        <w:jc w:val="both"/>
      </w:pPr>
      <w:r>
        <w:t xml:space="preserve">10.5. </w:t>
      </w:r>
      <w:proofErr w:type="spellStart"/>
      <w:r>
        <w:t>Неуведомление</w:t>
      </w:r>
      <w:proofErr w:type="spellEnd"/>
      <w: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49554E" w:rsidRDefault="0049554E">
      <w:pPr>
        <w:tabs>
          <w:tab w:val="left" w:pos="709"/>
        </w:tabs>
        <w:autoSpaceDE w:val="0"/>
        <w:autoSpaceDN w:val="0"/>
        <w:adjustRightInd w:val="0"/>
        <w:ind w:firstLine="709"/>
        <w:jc w:val="both"/>
      </w:pPr>
    </w:p>
    <w:p w:rsidR="0049554E" w:rsidRDefault="0049554E">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49554E" w:rsidRDefault="0049554E">
      <w:pPr>
        <w:ind w:firstLine="709"/>
        <w:jc w:val="both"/>
      </w:pPr>
      <w:r>
        <w:rPr>
          <w:rFonts w:eastAsia="Arial"/>
        </w:rPr>
        <w:t xml:space="preserve">11.1. </w:t>
      </w:r>
      <w:r>
        <w:t>Настоящий контракт вступает в действие с момента его подписания Сторонами</w:t>
      </w:r>
      <w:r w:rsidR="00557D2F">
        <w:t xml:space="preserve"> и действует </w:t>
      </w:r>
      <w:proofErr w:type="gramStart"/>
      <w:r w:rsidR="00557D2F">
        <w:t>по  31</w:t>
      </w:r>
      <w:proofErr w:type="gramEnd"/>
      <w:r w:rsidR="00557D2F">
        <w:t xml:space="preserve"> декабря</w:t>
      </w:r>
      <w:r w:rsidR="00B13C3C">
        <w:t xml:space="preserve"> 2026</w:t>
      </w:r>
      <w:r>
        <w:t xml:space="preserve"> г., а в части расчетов до полного их исполнения Сторонами.</w:t>
      </w:r>
    </w:p>
    <w:p w:rsidR="0049554E" w:rsidRDefault="0049554E">
      <w:pPr>
        <w:autoSpaceDE w:val="0"/>
        <w:autoSpaceDN w:val="0"/>
        <w:adjustRightInd w:val="0"/>
        <w:ind w:firstLine="709"/>
        <w:jc w:val="both"/>
      </w:pPr>
      <w:r>
        <w:t>11.2. Изменения контракта возможны по соглашению Сторон в рамках действующего законодательства в сфере закупок. Все изменения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49554E" w:rsidRDefault="0049554E">
      <w:pPr>
        <w:pStyle w:val="ConsNormal"/>
        <w:tabs>
          <w:tab w:val="left" w:pos="709"/>
        </w:tabs>
        <w:ind w:firstLine="709"/>
        <w:jc w:val="both"/>
        <w:rPr>
          <w:rFonts w:ascii="Times New Roman" w:hAnsi="Times New Roman"/>
          <w:b/>
          <w:color w:val="548DD4"/>
          <w:sz w:val="24"/>
          <w:szCs w:val="24"/>
        </w:rPr>
      </w:pPr>
    </w:p>
    <w:p w:rsidR="0049554E" w:rsidRDefault="0049554E">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49554E" w:rsidRDefault="0049554E">
      <w:pPr>
        <w:shd w:val="clear" w:color="auto" w:fill="FFFFFF"/>
        <w:ind w:firstLine="709"/>
        <w:jc w:val="both"/>
      </w:pPr>
      <w:r>
        <w:t>12.1.  В случае возникновения любых противоречий, претензий и разногласий, а также споров, связанных с исполнением контракта, Стороны предпринимают меры для урегулирования таких противоречий и разногласий в претензионном (досудебном) порядке. Претензия должна быть направлена в письменном виде. По полученной претензии Сторона должна представить письменный ответ по существу в срок не позднее 10 календарных дней с даты ее получения, если иной срок не установлен действующим законодательством.</w:t>
      </w:r>
    </w:p>
    <w:p w:rsidR="0049554E" w:rsidRDefault="0049554E">
      <w:pPr>
        <w:tabs>
          <w:tab w:val="left" w:pos="709"/>
        </w:tabs>
        <w:autoSpaceDE w:val="0"/>
        <w:autoSpaceDN w:val="0"/>
        <w:adjustRightInd w:val="0"/>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согласия споры по контракту разрешаются в Арбитражном суде Хабаровского края.</w:t>
      </w:r>
      <w:r>
        <w:rPr>
          <w:b/>
        </w:rPr>
        <w:t xml:space="preserve"> </w:t>
      </w:r>
    </w:p>
    <w:p w:rsidR="0049554E" w:rsidRDefault="0049554E">
      <w:pPr>
        <w:tabs>
          <w:tab w:val="left" w:pos="709"/>
        </w:tabs>
        <w:autoSpaceDE w:val="0"/>
        <w:autoSpaceDN w:val="0"/>
        <w:adjustRightInd w:val="0"/>
        <w:ind w:firstLine="709"/>
        <w:jc w:val="both"/>
        <w:outlineLvl w:val="1"/>
        <w:rPr>
          <w:b/>
        </w:rPr>
      </w:pPr>
    </w:p>
    <w:p w:rsidR="0049554E" w:rsidRDefault="0049554E">
      <w:pPr>
        <w:tabs>
          <w:tab w:val="left" w:pos="709"/>
        </w:tabs>
        <w:jc w:val="center"/>
        <w:rPr>
          <w:b/>
        </w:rPr>
      </w:pPr>
      <w:r>
        <w:rPr>
          <w:b/>
        </w:rPr>
        <w:t>13. ПОРЯДОК РАСТОРЖЕНИЯ КОНТРАКТА</w:t>
      </w:r>
    </w:p>
    <w:p w:rsidR="0049554E" w:rsidRDefault="0049554E">
      <w:pPr>
        <w:tabs>
          <w:tab w:val="left" w:pos="709"/>
        </w:tabs>
        <w:autoSpaceDE w:val="0"/>
        <w:autoSpaceDN w:val="0"/>
        <w:adjustRightInd w:val="0"/>
        <w:ind w:firstLine="709"/>
        <w:jc w:val="both"/>
      </w:pPr>
      <w:r>
        <w:t>13.1. Контракт может быть расторгнут:</w:t>
      </w:r>
    </w:p>
    <w:p w:rsidR="0049554E" w:rsidRDefault="0049554E">
      <w:pPr>
        <w:tabs>
          <w:tab w:val="left" w:pos="709"/>
        </w:tabs>
        <w:autoSpaceDE w:val="0"/>
        <w:autoSpaceDN w:val="0"/>
        <w:adjustRightInd w:val="0"/>
        <w:ind w:firstLine="709"/>
        <w:jc w:val="both"/>
      </w:pPr>
      <w:r>
        <w:t>- по соглашению Сторон;</w:t>
      </w:r>
    </w:p>
    <w:p w:rsidR="0049554E" w:rsidRDefault="0049554E">
      <w:pPr>
        <w:tabs>
          <w:tab w:val="left" w:pos="709"/>
        </w:tabs>
        <w:autoSpaceDE w:val="0"/>
        <w:autoSpaceDN w:val="0"/>
        <w:adjustRightInd w:val="0"/>
        <w:ind w:firstLine="709"/>
        <w:jc w:val="both"/>
      </w:pPr>
      <w:r>
        <w:t>- по решению суда;</w:t>
      </w:r>
    </w:p>
    <w:p w:rsidR="0049554E" w:rsidRDefault="0049554E">
      <w:pPr>
        <w:tabs>
          <w:tab w:val="left" w:pos="709"/>
        </w:tabs>
        <w:autoSpaceDE w:val="0"/>
        <w:autoSpaceDN w:val="0"/>
        <w:adjustRightInd w:val="0"/>
        <w:ind w:firstLine="709"/>
        <w:jc w:val="both"/>
      </w:pPr>
      <w:r>
        <w:t>- в связи с односторонним отказом Стороны контракта от исполнения контракта в соответствии с гражданским законодательством.</w:t>
      </w:r>
    </w:p>
    <w:p w:rsidR="0049554E" w:rsidRDefault="0049554E">
      <w:pPr>
        <w:tabs>
          <w:tab w:val="left" w:pos="709"/>
        </w:tabs>
        <w:autoSpaceDE w:val="0"/>
        <w:autoSpaceDN w:val="0"/>
        <w:adjustRightInd w:val="0"/>
        <w:ind w:firstLine="709"/>
        <w:jc w:val="both"/>
      </w:pPr>
      <w: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9554E" w:rsidRDefault="0049554E">
      <w:pPr>
        <w:tabs>
          <w:tab w:val="left" w:pos="709"/>
        </w:tabs>
        <w:autoSpaceDE w:val="0"/>
        <w:autoSpaceDN w:val="0"/>
        <w:adjustRightInd w:val="0"/>
        <w:ind w:firstLine="709"/>
        <w:jc w:val="both"/>
      </w:pPr>
      <w:r>
        <w:t>13.2. Расторжение контракта в связи с односторонним отказом Стороны от исполнения контракта осуществляется в порядке, предусмотренном ст. 95 Федерального закона № 44-ФЗ.</w:t>
      </w:r>
    </w:p>
    <w:p w:rsidR="0049554E" w:rsidRDefault="0049554E">
      <w:pPr>
        <w:tabs>
          <w:tab w:val="left" w:pos="709"/>
        </w:tabs>
        <w:autoSpaceDE w:val="0"/>
        <w:autoSpaceDN w:val="0"/>
        <w:adjustRightInd w:val="0"/>
        <w:ind w:firstLine="709"/>
        <w:jc w:val="both"/>
      </w:pPr>
      <w:r>
        <w:t>13.3. Расторжение контракта по соглашению сторон производится Сторонами путем подписания соответствующего соглашения о расторжении.</w:t>
      </w:r>
    </w:p>
    <w:p w:rsidR="0049554E" w:rsidRDefault="0049554E">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объем фактически поставленного Товара.</w:t>
      </w:r>
    </w:p>
    <w:p w:rsidR="0049554E" w:rsidRDefault="0049554E">
      <w:pPr>
        <w:tabs>
          <w:tab w:val="left" w:pos="709"/>
        </w:tabs>
        <w:autoSpaceDE w:val="0"/>
        <w:autoSpaceDN w:val="0"/>
        <w:adjustRightInd w:val="0"/>
        <w:ind w:firstLine="709"/>
        <w:jc w:val="both"/>
        <w:rPr>
          <w:color w:val="00B050"/>
        </w:rPr>
      </w:pPr>
    </w:p>
    <w:p w:rsidR="0049554E" w:rsidRDefault="0049554E">
      <w:pPr>
        <w:widowControl w:val="0"/>
        <w:autoSpaceDE w:val="0"/>
        <w:autoSpaceDN w:val="0"/>
        <w:ind w:firstLine="709"/>
        <w:jc w:val="center"/>
        <w:rPr>
          <w:b/>
        </w:rPr>
      </w:pPr>
      <w:r>
        <w:rPr>
          <w:b/>
        </w:rPr>
        <w:t>14. АНТИКОРРУПЦИОННАЯ ОГОВОРКА</w:t>
      </w:r>
    </w:p>
    <w:p w:rsidR="0049554E" w:rsidRDefault="0049554E">
      <w:pPr>
        <w:tabs>
          <w:tab w:val="left" w:pos="709"/>
        </w:tabs>
        <w:autoSpaceDE w:val="0"/>
        <w:autoSpaceDN w:val="0"/>
        <w:adjustRightInd w:val="0"/>
        <w:ind w:firstLine="709"/>
        <w:jc w:val="both"/>
        <w:outlineLvl w:val="1"/>
      </w:pPr>
      <w:r>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9554E" w:rsidRDefault="0049554E">
      <w:pPr>
        <w:tabs>
          <w:tab w:val="left" w:pos="709"/>
        </w:tabs>
        <w:autoSpaceDE w:val="0"/>
        <w:autoSpaceDN w:val="0"/>
        <w:adjustRightInd w:val="0"/>
        <w:ind w:firstLine="709"/>
        <w:jc w:val="both"/>
        <w:outlineLvl w:val="1"/>
      </w:pPr>
      <w:r>
        <w:lastRenderedPageBreak/>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54E" w:rsidRDefault="0049554E">
      <w:pPr>
        <w:tabs>
          <w:tab w:val="left" w:pos="709"/>
        </w:tabs>
        <w:autoSpaceDE w:val="0"/>
        <w:autoSpaceDN w:val="0"/>
        <w:adjustRightInd w:val="0"/>
        <w:ind w:firstLine="709"/>
        <w:jc w:val="both"/>
        <w:outlineLvl w:val="1"/>
      </w:pPr>
      <w: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49554E" w:rsidRDefault="0049554E">
      <w:pPr>
        <w:tabs>
          <w:tab w:val="left" w:pos="709"/>
        </w:tabs>
        <w:autoSpaceDE w:val="0"/>
        <w:autoSpaceDN w:val="0"/>
        <w:adjustRightInd w:val="0"/>
        <w:ind w:firstLine="709"/>
        <w:jc w:val="both"/>
        <w:outlineLvl w:val="1"/>
      </w:pPr>
      <w: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9554E" w:rsidRDefault="0049554E">
      <w:pPr>
        <w:tabs>
          <w:tab w:val="left" w:pos="709"/>
        </w:tabs>
        <w:autoSpaceDE w:val="0"/>
        <w:autoSpaceDN w:val="0"/>
        <w:adjustRightInd w:val="0"/>
        <w:ind w:firstLine="709"/>
        <w:jc w:val="both"/>
        <w:outlineLvl w:val="1"/>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49554E" w:rsidRDefault="0049554E">
      <w:pPr>
        <w:tabs>
          <w:tab w:val="left" w:pos="709"/>
        </w:tabs>
        <w:autoSpaceDE w:val="0"/>
        <w:autoSpaceDN w:val="0"/>
        <w:adjustRightInd w:val="0"/>
        <w:ind w:firstLine="709"/>
        <w:jc w:val="both"/>
        <w:outlineLvl w:val="1"/>
      </w:pPr>
    </w:p>
    <w:p w:rsidR="0049554E" w:rsidRDefault="0049554E">
      <w:pPr>
        <w:tabs>
          <w:tab w:val="left" w:pos="709"/>
        </w:tabs>
        <w:autoSpaceDE w:val="0"/>
        <w:autoSpaceDN w:val="0"/>
        <w:adjustRightInd w:val="0"/>
        <w:jc w:val="both"/>
        <w:rPr>
          <w:color w:val="00B050"/>
        </w:rPr>
      </w:pPr>
    </w:p>
    <w:p w:rsidR="0049554E" w:rsidRDefault="0049554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49554E" w:rsidRDefault="0049554E">
      <w:pPr>
        <w:tabs>
          <w:tab w:val="left" w:pos="709"/>
        </w:tabs>
        <w:autoSpaceDE w:val="0"/>
        <w:autoSpaceDN w:val="0"/>
        <w:adjustRightInd w:val="0"/>
        <w:ind w:firstLine="709"/>
        <w:jc w:val="both"/>
      </w:pPr>
      <w:r>
        <w:t>15.1. Все Приложения к контракту являются его неотъемлемыми частями.</w:t>
      </w:r>
    </w:p>
    <w:p w:rsidR="0049554E" w:rsidRDefault="0049554E">
      <w:pPr>
        <w:tabs>
          <w:tab w:val="left" w:pos="709"/>
        </w:tabs>
        <w:autoSpaceDE w:val="0"/>
        <w:autoSpaceDN w:val="0"/>
        <w:adjustRightInd w:val="0"/>
        <w:ind w:firstLine="709"/>
        <w:jc w:val="both"/>
      </w:pPr>
      <w:r>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9554E" w:rsidRDefault="0049554E">
      <w:pPr>
        <w:tabs>
          <w:tab w:val="left" w:pos="709"/>
        </w:tabs>
        <w:autoSpaceDE w:val="0"/>
        <w:autoSpaceDN w:val="0"/>
        <w:adjustRightInd w:val="0"/>
        <w:ind w:firstLine="709"/>
        <w:jc w:val="both"/>
      </w:pPr>
      <w:r>
        <w:t>15.3. Во всем, что не предусмотрено настоящим контрактом, Стороны руководствуются действующим законодательством Российской Федерации.</w:t>
      </w:r>
    </w:p>
    <w:p w:rsidR="0049554E" w:rsidRDefault="0049554E">
      <w:pPr>
        <w:ind w:firstLine="709"/>
        <w:jc w:val="both"/>
      </w:pPr>
      <w:r>
        <w:t>15.4. Во всем, что не предусмотрено настоящим контрактом, Стороны руководствуются действующим законодательством Российской Федерации.</w:t>
      </w:r>
    </w:p>
    <w:p w:rsidR="0049554E" w:rsidRDefault="0049554E">
      <w:pPr>
        <w:tabs>
          <w:tab w:val="left" w:pos="709"/>
        </w:tabs>
        <w:autoSpaceDE w:val="0"/>
        <w:autoSpaceDN w:val="0"/>
        <w:adjustRightInd w:val="0"/>
        <w:ind w:firstLine="709"/>
        <w:jc w:val="both"/>
      </w:pPr>
    </w:p>
    <w:p w:rsidR="0049554E" w:rsidRDefault="0049554E">
      <w:pPr>
        <w:tabs>
          <w:tab w:val="left" w:pos="709"/>
        </w:tabs>
        <w:autoSpaceDE w:val="0"/>
        <w:autoSpaceDN w:val="0"/>
        <w:adjustRightInd w:val="0"/>
        <w:ind w:firstLine="709"/>
        <w:jc w:val="both"/>
      </w:pPr>
    </w:p>
    <w:p w:rsidR="0049554E" w:rsidRDefault="0049554E">
      <w:pPr>
        <w:tabs>
          <w:tab w:val="left" w:pos="709"/>
        </w:tabs>
        <w:jc w:val="center"/>
        <w:rPr>
          <w:b/>
        </w:rPr>
      </w:pPr>
      <w:r>
        <w:rPr>
          <w:b/>
        </w:rPr>
        <w:t>16. ПРИЛОЖЕНИЯ К КОНТРАКТУ</w:t>
      </w:r>
    </w:p>
    <w:p w:rsidR="0049554E" w:rsidRDefault="0049554E">
      <w:pPr>
        <w:tabs>
          <w:tab w:val="left" w:pos="709"/>
        </w:tabs>
        <w:ind w:firstLine="709"/>
      </w:pPr>
      <w:r>
        <w:t xml:space="preserve">16.1. Приложение 1. Спецификация.   </w:t>
      </w:r>
    </w:p>
    <w:p w:rsidR="0049554E" w:rsidRDefault="0049554E">
      <w:pPr>
        <w:tabs>
          <w:tab w:val="left" w:pos="709"/>
        </w:tabs>
        <w:autoSpaceDE w:val="0"/>
        <w:autoSpaceDN w:val="0"/>
        <w:adjustRightInd w:val="0"/>
        <w:ind w:firstLine="709"/>
        <w:jc w:val="both"/>
        <w:rPr>
          <w:bCs/>
        </w:rPr>
      </w:pPr>
      <w:r>
        <w:t xml:space="preserve">16.2. Приложение 2. Техническая часть.  </w:t>
      </w:r>
    </w:p>
    <w:p w:rsidR="0049554E" w:rsidRDefault="0049554E">
      <w:pPr>
        <w:pStyle w:val="ConsNormal"/>
        <w:ind w:firstLine="0"/>
        <w:jc w:val="center"/>
        <w:rPr>
          <w:rFonts w:ascii="Times New Roman" w:hAnsi="Times New Roman"/>
          <w:b/>
          <w:sz w:val="24"/>
          <w:szCs w:val="24"/>
        </w:rPr>
      </w:pPr>
    </w:p>
    <w:p w:rsidR="0049554E" w:rsidRDefault="0049554E">
      <w:pPr>
        <w:pStyle w:val="ConsNormal"/>
        <w:ind w:firstLine="0"/>
        <w:jc w:val="center"/>
        <w:rPr>
          <w:rFonts w:ascii="Times New Roman" w:hAnsi="Times New Roman"/>
          <w:b/>
          <w:sz w:val="24"/>
          <w:szCs w:val="24"/>
        </w:rPr>
      </w:pPr>
      <w:r>
        <w:rPr>
          <w:rFonts w:ascii="Times New Roman" w:hAnsi="Times New Roman"/>
          <w:b/>
          <w:sz w:val="24"/>
          <w:szCs w:val="24"/>
        </w:rPr>
        <w:t xml:space="preserve">17. МЕСТОНАХОЖДЕНИЕ И БАНКОВСКИЕ </w:t>
      </w:r>
      <w:proofErr w:type="gramStart"/>
      <w:r>
        <w:rPr>
          <w:rFonts w:ascii="Times New Roman" w:hAnsi="Times New Roman"/>
          <w:b/>
          <w:sz w:val="24"/>
          <w:szCs w:val="24"/>
        </w:rPr>
        <w:t>РЕКВИЗИТЫ  СТОРОН</w:t>
      </w:r>
      <w:proofErr w:type="gramEnd"/>
    </w:p>
    <w:p w:rsidR="0049554E" w:rsidRDefault="0049554E">
      <w:pPr>
        <w:pStyle w:val="ConsNormal"/>
        <w:ind w:firstLine="0"/>
        <w:jc w:val="center"/>
        <w:rPr>
          <w:rFonts w:ascii="Times New Roman" w:hAnsi="Times New Roman"/>
          <w:b/>
          <w:sz w:val="24"/>
          <w:szCs w:val="24"/>
        </w:rPr>
      </w:pPr>
    </w:p>
    <w:tbl>
      <w:tblPr>
        <w:tblW w:w="5000" w:type="pct"/>
        <w:tblLook w:val="0000" w:firstRow="0" w:lastRow="0" w:firstColumn="0" w:lastColumn="0" w:noHBand="0" w:noVBand="0"/>
      </w:tblPr>
      <w:tblGrid>
        <w:gridCol w:w="5131"/>
        <w:gridCol w:w="5335"/>
      </w:tblGrid>
      <w:tr w:rsidR="0049554E">
        <w:tc>
          <w:tcPr>
            <w:tcW w:w="5229" w:type="dxa"/>
          </w:tcPr>
          <w:p w:rsidR="0049554E" w:rsidRDefault="0049554E">
            <w:pPr>
              <w:widowControl w:val="0"/>
              <w:autoSpaceDE w:val="0"/>
              <w:autoSpaceDN w:val="0"/>
              <w:adjustRightInd w:val="0"/>
              <w:rPr>
                <w:b/>
                <w:bCs/>
              </w:rPr>
            </w:pPr>
            <w:r>
              <w:rPr>
                <w:b/>
                <w:bCs/>
              </w:rPr>
              <w:t>Заказчик</w:t>
            </w:r>
          </w:p>
        </w:tc>
        <w:tc>
          <w:tcPr>
            <w:tcW w:w="5453" w:type="dxa"/>
          </w:tcPr>
          <w:p w:rsidR="0049554E" w:rsidRDefault="0049554E">
            <w:r>
              <w:rPr>
                <w:b/>
                <w:bCs/>
              </w:rPr>
              <w:t>Поставщик</w:t>
            </w:r>
            <w:r>
              <w:t xml:space="preserve"> </w:t>
            </w:r>
          </w:p>
          <w:p w:rsidR="0049554E" w:rsidRDefault="0049554E">
            <w:pPr>
              <w:rPr>
                <w:b/>
                <w:bCs/>
              </w:rPr>
            </w:pPr>
            <w:r>
              <w:rPr>
                <w:b/>
                <w:bCs/>
              </w:rPr>
              <w:t>в том числе указываются:</w:t>
            </w:r>
          </w:p>
          <w:p w:rsidR="0049554E" w:rsidRDefault="0049554E">
            <w:pPr>
              <w:rPr>
                <w:b/>
                <w:bCs/>
              </w:rPr>
            </w:pPr>
          </w:p>
        </w:tc>
      </w:tr>
      <w:tr w:rsidR="0049554E">
        <w:tc>
          <w:tcPr>
            <w:tcW w:w="5229" w:type="dxa"/>
          </w:tcPr>
          <w:p w:rsidR="0049554E" w:rsidRDefault="0049554E">
            <w:pPr>
              <w:widowControl w:val="0"/>
              <w:autoSpaceDE w:val="0"/>
              <w:autoSpaceDN w:val="0"/>
              <w:adjustRightInd w:val="0"/>
              <w:rPr>
                <w:bCs/>
              </w:rPr>
            </w:pPr>
          </w:p>
          <w:p w:rsidR="0049554E" w:rsidRDefault="0049554E">
            <w:pPr>
              <w:widowControl w:val="0"/>
              <w:autoSpaceDE w:val="0"/>
              <w:autoSpaceDN w:val="0"/>
              <w:adjustRightInd w:val="0"/>
              <w:rPr>
                <w:b/>
                <w:bCs/>
              </w:rPr>
            </w:pPr>
            <w:r>
              <w:rPr>
                <w:b/>
                <w:bCs/>
              </w:rPr>
              <w:t xml:space="preserve">Директор </w:t>
            </w:r>
            <w:r w:rsidR="00B13C3C">
              <w:rPr>
                <w:b/>
                <w:bCs/>
              </w:rPr>
              <w:t>Филиала ВГИК в г. Хабаровске</w:t>
            </w:r>
          </w:p>
          <w:p w:rsidR="0049554E" w:rsidRDefault="0049554E">
            <w:pPr>
              <w:widowControl w:val="0"/>
              <w:autoSpaceDE w:val="0"/>
              <w:autoSpaceDN w:val="0"/>
              <w:adjustRightInd w:val="0"/>
              <w:rPr>
                <w:b/>
                <w:bCs/>
              </w:rPr>
            </w:pPr>
          </w:p>
          <w:p w:rsidR="0049554E" w:rsidRDefault="0049554E">
            <w:pPr>
              <w:widowControl w:val="0"/>
              <w:autoSpaceDE w:val="0"/>
              <w:autoSpaceDN w:val="0"/>
              <w:adjustRightInd w:val="0"/>
              <w:rPr>
                <w:b/>
                <w:bCs/>
              </w:rPr>
            </w:pPr>
            <w:r>
              <w:rPr>
                <w:b/>
                <w:bCs/>
              </w:rPr>
              <w:t>____________________/</w:t>
            </w:r>
            <w:r>
              <w:rPr>
                <w:bCs/>
              </w:rPr>
              <w:t xml:space="preserve">М.А. </w:t>
            </w:r>
            <w:proofErr w:type="spellStart"/>
            <w:r>
              <w:rPr>
                <w:bCs/>
              </w:rPr>
              <w:t>Лоскутникова</w:t>
            </w:r>
            <w:proofErr w:type="spellEnd"/>
            <w:r>
              <w:rPr>
                <w:b/>
                <w:bCs/>
              </w:rPr>
              <w:t>/</w:t>
            </w:r>
          </w:p>
          <w:p w:rsidR="0049554E" w:rsidRDefault="0049554E">
            <w:pPr>
              <w:widowControl w:val="0"/>
              <w:autoSpaceDE w:val="0"/>
              <w:autoSpaceDN w:val="0"/>
              <w:adjustRightInd w:val="0"/>
              <w:rPr>
                <w:bCs/>
              </w:rPr>
            </w:pPr>
            <w:r>
              <w:rPr>
                <w:b/>
                <w:bCs/>
              </w:rPr>
              <w:t xml:space="preserve">«___» _______________ </w:t>
            </w:r>
            <w:r w:rsidR="00B13C3C">
              <w:rPr>
                <w:bCs/>
              </w:rPr>
              <w:t>2026</w:t>
            </w:r>
            <w:r>
              <w:rPr>
                <w:bCs/>
              </w:rPr>
              <w:t xml:space="preserve"> г.</w:t>
            </w:r>
          </w:p>
          <w:p w:rsidR="0049554E" w:rsidRDefault="0049554E">
            <w:pPr>
              <w:widowControl w:val="0"/>
              <w:autoSpaceDE w:val="0"/>
              <w:autoSpaceDN w:val="0"/>
              <w:adjustRightInd w:val="0"/>
            </w:pPr>
          </w:p>
        </w:tc>
        <w:tc>
          <w:tcPr>
            <w:tcW w:w="5453" w:type="dxa"/>
          </w:tcPr>
          <w:p w:rsidR="0049554E" w:rsidRDefault="0049554E">
            <w:pPr>
              <w:widowControl w:val="0"/>
              <w:autoSpaceDE w:val="0"/>
              <w:autoSpaceDN w:val="0"/>
              <w:adjustRightInd w:val="0"/>
            </w:pPr>
            <w:r>
              <w:t>Сведения о поставщике</w:t>
            </w:r>
            <w:r>
              <w:rPr>
                <w:rStyle w:val="a3"/>
              </w:rPr>
              <w:footnoteReference w:id="8"/>
            </w:r>
          </w:p>
          <w:p w:rsidR="0049554E" w:rsidRDefault="0049554E">
            <w:pPr>
              <w:widowControl w:val="0"/>
              <w:autoSpaceDE w:val="0"/>
              <w:autoSpaceDN w:val="0"/>
              <w:adjustRightInd w:val="0"/>
            </w:pPr>
            <w:r>
              <w:t>Адрес</w:t>
            </w:r>
            <w:r>
              <w:rPr>
                <w:rStyle w:val="a3"/>
              </w:rPr>
              <w:footnoteReference w:id="9"/>
            </w:r>
          </w:p>
          <w:p w:rsidR="0049554E" w:rsidRDefault="0049554E">
            <w:pPr>
              <w:widowControl w:val="0"/>
              <w:autoSpaceDE w:val="0"/>
              <w:autoSpaceDN w:val="0"/>
              <w:adjustRightInd w:val="0"/>
            </w:pPr>
            <w:r>
              <w:t>ИНН</w:t>
            </w:r>
            <w:r>
              <w:rPr>
                <w:rStyle w:val="a3"/>
              </w:rPr>
              <w:footnoteReference w:id="10"/>
            </w:r>
          </w:p>
          <w:p w:rsidR="0049554E" w:rsidRDefault="0049554E">
            <w:pPr>
              <w:widowControl w:val="0"/>
              <w:autoSpaceDE w:val="0"/>
              <w:autoSpaceDN w:val="0"/>
              <w:adjustRightInd w:val="0"/>
            </w:pPr>
            <w:r>
              <w:t>Реквизиты</w:t>
            </w:r>
            <w:r>
              <w:rPr>
                <w:rStyle w:val="a3"/>
              </w:rPr>
              <w:footnoteReference w:id="11"/>
            </w:r>
          </w:p>
          <w:p w:rsidR="0049554E" w:rsidRDefault="0049554E">
            <w:pPr>
              <w:widowControl w:val="0"/>
              <w:autoSpaceDE w:val="0"/>
              <w:autoSpaceDN w:val="0"/>
              <w:adjustRightInd w:val="0"/>
              <w:rPr>
                <w:rFonts w:eastAsia="Calibri"/>
                <w:lang w:eastAsia="en-US"/>
              </w:rPr>
            </w:pPr>
            <w:r>
              <w:rPr>
                <w:rFonts w:eastAsia="Calibri"/>
                <w:lang w:eastAsia="en-US"/>
              </w:rPr>
              <w:t>Адрес электронной почты</w:t>
            </w:r>
          </w:p>
          <w:p w:rsidR="0049554E" w:rsidRDefault="0049554E">
            <w:pPr>
              <w:widowControl w:val="0"/>
              <w:autoSpaceDE w:val="0"/>
              <w:autoSpaceDN w:val="0"/>
              <w:adjustRightInd w:val="0"/>
            </w:pPr>
            <w:r>
              <w:rPr>
                <w:rFonts w:eastAsia="Calibri"/>
                <w:lang w:eastAsia="en-US"/>
              </w:rPr>
              <w:t>Номер контактного телефона</w:t>
            </w:r>
          </w:p>
          <w:p w:rsidR="0049554E" w:rsidRDefault="0049554E">
            <w:pPr>
              <w:widowControl w:val="0"/>
              <w:autoSpaceDE w:val="0"/>
              <w:autoSpaceDN w:val="0"/>
              <w:adjustRightInd w:val="0"/>
            </w:pPr>
            <w:r>
              <w:t xml:space="preserve">_____________________ </w:t>
            </w:r>
          </w:p>
        </w:tc>
      </w:tr>
      <w:tr w:rsidR="0049554E">
        <w:trPr>
          <w:trHeight w:val="327"/>
        </w:trPr>
        <w:tc>
          <w:tcPr>
            <w:tcW w:w="5229" w:type="dxa"/>
          </w:tcPr>
          <w:p w:rsidR="0049554E" w:rsidRDefault="0049554E">
            <w:pPr>
              <w:widowControl w:val="0"/>
              <w:autoSpaceDE w:val="0"/>
              <w:autoSpaceDN w:val="0"/>
              <w:adjustRightInd w:val="0"/>
            </w:pPr>
          </w:p>
        </w:tc>
        <w:tc>
          <w:tcPr>
            <w:tcW w:w="5453" w:type="dxa"/>
          </w:tcPr>
          <w:p w:rsidR="0049554E" w:rsidRDefault="0049554E">
            <w:pPr>
              <w:widowControl w:val="0"/>
              <w:autoSpaceDE w:val="0"/>
              <w:autoSpaceDN w:val="0"/>
              <w:adjustRightInd w:val="0"/>
            </w:pPr>
            <w:r>
              <w:t>«_</w:t>
            </w:r>
            <w:r w:rsidR="00B13C3C">
              <w:t>__» _______________________ 2026</w:t>
            </w:r>
            <w:r>
              <w:t xml:space="preserve"> г.</w:t>
            </w:r>
          </w:p>
        </w:tc>
      </w:tr>
      <w:tr w:rsidR="0049554E">
        <w:trPr>
          <w:trHeight w:val="471"/>
        </w:trPr>
        <w:tc>
          <w:tcPr>
            <w:tcW w:w="5229" w:type="dxa"/>
          </w:tcPr>
          <w:p w:rsidR="0049554E" w:rsidRDefault="0049554E">
            <w:pPr>
              <w:widowControl w:val="0"/>
              <w:autoSpaceDE w:val="0"/>
              <w:autoSpaceDN w:val="0"/>
              <w:adjustRightInd w:val="0"/>
              <w:rPr>
                <w:i/>
              </w:rPr>
            </w:pPr>
            <w:r>
              <w:rPr>
                <w:i/>
              </w:rPr>
              <w:t>Подписано ЭЦП</w:t>
            </w:r>
          </w:p>
        </w:tc>
        <w:tc>
          <w:tcPr>
            <w:tcW w:w="5453" w:type="dxa"/>
          </w:tcPr>
          <w:p w:rsidR="0049554E" w:rsidRDefault="0049554E">
            <w:pPr>
              <w:widowControl w:val="0"/>
              <w:autoSpaceDE w:val="0"/>
              <w:autoSpaceDN w:val="0"/>
              <w:adjustRightInd w:val="0"/>
              <w:rPr>
                <w:i/>
                <w:iCs/>
              </w:rPr>
            </w:pPr>
            <w:r>
              <w:rPr>
                <w:i/>
                <w:iCs/>
              </w:rPr>
              <w:t>Подписано ЭЦП</w:t>
            </w:r>
          </w:p>
        </w:tc>
      </w:tr>
    </w:tbl>
    <w:p w:rsidR="0049554E" w:rsidRDefault="0049554E">
      <w:pPr>
        <w:ind w:firstLine="709"/>
        <w:jc w:val="both"/>
      </w:pPr>
      <w:r>
        <w:br w:type="page"/>
      </w:r>
    </w:p>
    <w:p w:rsidR="0049554E" w:rsidRDefault="0049554E">
      <w:pPr>
        <w:ind w:left="7082"/>
        <w:jc w:val="both"/>
      </w:pPr>
      <w:r>
        <w:lastRenderedPageBreak/>
        <w:t>Приложение 1 к контракту</w:t>
      </w:r>
    </w:p>
    <w:p w:rsidR="0049554E" w:rsidRDefault="0049554E">
      <w:pPr>
        <w:ind w:left="7082"/>
        <w:jc w:val="both"/>
      </w:pPr>
      <w:r>
        <w:t>от________ №___________</w:t>
      </w:r>
    </w:p>
    <w:p w:rsidR="0049554E" w:rsidRDefault="0049554E">
      <w:pPr>
        <w:jc w:val="center"/>
        <w:rPr>
          <w:b/>
        </w:rPr>
      </w:pPr>
    </w:p>
    <w:p w:rsidR="0049554E" w:rsidRDefault="0049554E">
      <w:pPr>
        <w:jc w:val="center"/>
        <w:rPr>
          <w:b/>
        </w:rPr>
      </w:pPr>
    </w:p>
    <w:p w:rsidR="0049554E" w:rsidRDefault="0049554E">
      <w:pPr>
        <w:jc w:val="center"/>
        <w:rPr>
          <w:b/>
          <w:color w:val="000000"/>
        </w:rPr>
      </w:pPr>
      <w:r>
        <w:rPr>
          <w:b/>
        </w:rPr>
        <w:t>СПЕЦИФИКАЦИ</w:t>
      </w:r>
      <w:r>
        <w:rPr>
          <w:b/>
          <w:color w:val="000000"/>
        </w:rPr>
        <w:t xml:space="preserve">Я </w:t>
      </w:r>
      <w:r>
        <w:rPr>
          <w:rStyle w:val="a3"/>
          <w:color w:val="FFFFFF"/>
          <w:lang w:eastAsia="en-US"/>
        </w:rPr>
        <w:footnoteReference w:id="12"/>
      </w:r>
    </w:p>
    <w:p w:rsidR="0049554E" w:rsidRDefault="0049554E">
      <w:pPr>
        <w:jc w:val="center"/>
        <w:rPr>
          <w:b/>
          <w:color w:val="000000"/>
        </w:rPr>
      </w:pPr>
    </w:p>
    <w:tbl>
      <w:tblPr>
        <w:tblW w:w="10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11"/>
        <w:gridCol w:w="3222"/>
        <w:gridCol w:w="1292"/>
        <w:gridCol w:w="1489"/>
        <w:gridCol w:w="1759"/>
        <w:gridCol w:w="1760"/>
      </w:tblGrid>
      <w:tr w:rsidR="0049554E">
        <w:tc>
          <w:tcPr>
            <w:tcW w:w="811"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 п</w:t>
            </w:r>
            <w:r>
              <w:rPr>
                <w:sz w:val="20"/>
                <w:szCs w:val="20"/>
                <w:lang w:val="en-US" w:eastAsia="en-US"/>
              </w:rPr>
              <w:t>/</w:t>
            </w:r>
            <w:r>
              <w:rPr>
                <w:sz w:val="20"/>
                <w:szCs w:val="20"/>
                <w:lang w:eastAsia="en-US"/>
              </w:rPr>
              <w:t>п</w:t>
            </w:r>
          </w:p>
        </w:tc>
        <w:tc>
          <w:tcPr>
            <w:tcW w:w="3222" w:type="dxa"/>
            <w:tcBorders>
              <w:top w:val="single" w:sz="4" w:space="0" w:color="000000"/>
              <w:left w:val="single" w:sz="4" w:space="0" w:color="000000"/>
              <w:bottom w:val="single" w:sz="4" w:space="0" w:color="000000"/>
              <w:right w:val="single" w:sz="4" w:space="0" w:color="000000"/>
            </w:tcBorders>
          </w:tcPr>
          <w:p w:rsidR="0049554E" w:rsidRDefault="0049554E">
            <w:pPr>
              <w:jc w:val="center"/>
              <w:rPr>
                <w:rFonts w:eastAsia="Calibri"/>
                <w:sz w:val="20"/>
                <w:szCs w:val="20"/>
                <w:lang w:eastAsia="en-US"/>
              </w:rPr>
            </w:pPr>
            <w:r>
              <w:rPr>
                <w:sz w:val="20"/>
                <w:szCs w:val="20"/>
                <w:lang w:eastAsia="en-US"/>
              </w:rPr>
              <w:t xml:space="preserve">Наименование, товарный </w:t>
            </w:r>
            <w:proofErr w:type="gramStart"/>
            <w:r>
              <w:rPr>
                <w:sz w:val="20"/>
                <w:szCs w:val="20"/>
                <w:lang w:eastAsia="en-US"/>
              </w:rPr>
              <w:t>знак  (</w:t>
            </w:r>
            <w:proofErr w:type="gramEnd"/>
            <w:r>
              <w:rPr>
                <w:sz w:val="20"/>
                <w:szCs w:val="20"/>
                <w:lang w:eastAsia="en-US"/>
              </w:rPr>
              <w:t xml:space="preserve">при наличии), </w:t>
            </w:r>
            <w:r>
              <w:rPr>
                <w:rFonts w:eastAsia="Calibri"/>
                <w:sz w:val="20"/>
                <w:szCs w:val="20"/>
                <w:lang w:eastAsia="en-US"/>
              </w:rPr>
              <w:t>наименование страны происхождения Товара</w:t>
            </w:r>
          </w:p>
          <w:p w:rsidR="0049554E" w:rsidRDefault="0049554E">
            <w:pPr>
              <w:jc w:val="center"/>
              <w:rPr>
                <w:sz w:val="20"/>
                <w:szCs w:val="20"/>
                <w:lang w:eastAsia="en-US"/>
              </w:rPr>
            </w:pPr>
          </w:p>
        </w:tc>
        <w:tc>
          <w:tcPr>
            <w:tcW w:w="1292"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Ед. изм.</w:t>
            </w:r>
          </w:p>
        </w:tc>
        <w:tc>
          <w:tcPr>
            <w:tcW w:w="1489"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Количество</w:t>
            </w:r>
          </w:p>
        </w:tc>
        <w:tc>
          <w:tcPr>
            <w:tcW w:w="1759"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Цена за ед. товара</w:t>
            </w:r>
            <w:r>
              <w:rPr>
                <w:sz w:val="20"/>
                <w:szCs w:val="20"/>
                <w:vertAlign w:val="superscript"/>
                <w:lang w:eastAsia="en-US"/>
              </w:rPr>
              <w:footnoteReference w:id="13"/>
            </w:r>
            <w:r>
              <w:rPr>
                <w:sz w:val="20"/>
                <w:szCs w:val="20"/>
                <w:lang w:eastAsia="en-US"/>
              </w:rPr>
              <w:t xml:space="preserve"> (руб.)</w:t>
            </w:r>
          </w:p>
        </w:tc>
        <w:tc>
          <w:tcPr>
            <w:tcW w:w="1760" w:type="dxa"/>
            <w:tcBorders>
              <w:top w:val="single" w:sz="4" w:space="0" w:color="000000"/>
              <w:left w:val="single" w:sz="4" w:space="0" w:color="000000"/>
              <w:bottom w:val="single" w:sz="4" w:space="0" w:color="000000"/>
              <w:right w:val="single" w:sz="4" w:space="0" w:color="000000"/>
            </w:tcBorders>
          </w:tcPr>
          <w:p w:rsidR="0049554E" w:rsidRDefault="0049554E">
            <w:pPr>
              <w:jc w:val="both"/>
              <w:rPr>
                <w:sz w:val="20"/>
                <w:szCs w:val="20"/>
                <w:lang w:eastAsia="en-US"/>
              </w:rPr>
            </w:pPr>
            <w:r>
              <w:rPr>
                <w:sz w:val="20"/>
                <w:szCs w:val="20"/>
                <w:lang w:eastAsia="en-US"/>
              </w:rPr>
              <w:t>Сумма (руб.)</w:t>
            </w:r>
          </w:p>
        </w:tc>
      </w:tr>
      <w:tr w:rsidR="0049554E">
        <w:trPr>
          <w:trHeight w:val="254"/>
        </w:trPr>
        <w:tc>
          <w:tcPr>
            <w:tcW w:w="811" w:type="dxa"/>
            <w:tcBorders>
              <w:top w:val="single" w:sz="4" w:space="0" w:color="000000"/>
              <w:left w:val="single" w:sz="4" w:space="0" w:color="000000"/>
              <w:bottom w:val="single" w:sz="4" w:space="0" w:color="000000"/>
              <w:right w:val="single" w:sz="4" w:space="0" w:color="000000"/>
            </w:tcBorders>
          </w:tcPr>
          <w:p w:rsidR="0049554E" w:rsidRDefault="0049554E">
            <w:pPr>
              <w:jc w:val="both"/>
              <w:rPr>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49554E" w:rsidRDefault="0049554E">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49554E" w:rsidRDefault="0049554E">
            <w:pPr>
              <w:jc w:val="center"/>
              <w:rPr>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49554E" w:rsidRDefault="0049554E">
            <w:pPr>
              <w:jc w:val="center"/>
              <w:rPr>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49554E" w:rsidRDefault="0049554E">
            <w:pPr>
              <w:jc w:val="both"/>
              <w:rPr>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49554E" w:rsidRDefault="0049554E">
            <w:pPr>
              <w:jc w:val="both"/>
              <w:rPr>
                <w:lang w:eastAsia="en-US"/>
              </w:rPr>
            </w:pPr>
          </w:p>
        </w:tc>
      </w:tr>
      <w:tr w:rsidR="0049554E">
        <w:tc>
          <w:tcPr>
            <w:tcW w:w="811" w:type="dxa"/>
            <w:tcBorders>
              <w:top w:val="single" w:sz="4" w:space="0" w:color="000000"/>
              <w:left w:val="single" w:sz="4" w:space="0" w:color="000000"/>
              <w:bottom w:val="single" w:sz="4" w:space="0" w:color="000000"/>
              <w:right w:val="single" w:sz="4" w:space="0" w:color="000000"/>
            </w:tcBorders>
          </w:tcPr>
          <w:p w:rsidR="0049554E" w:rsidRDefault="0049554E">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49554E" w:rsidRDefault="0049554E">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49554E" w:rsidRDefault="0049554E">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49554E" w:rsidRDefault="0049554E">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49554E" w:rsidRDefault="0049554E">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49554E" w:rsidRDefault="0049554E">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r w:rsidR="00B13C3C">
        <w:tc>
          <w:tcPr>
            <w:tcW w:w="811"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3222" w:type="dxa"/>
            <w:tcBorders>
              <w:top w:val="single" w:sz="4" w:space="0" w:color="000000"/>
              <w:left w:val="single" w:sz="4" w:space="0" w:color="000000"/>
              <w:bottom w:val="single" w:sz="4" w:space="0" w:color="000000"/>
              <w:right w:val="single" w:sz="4" w:space="0" w:color="000000"/>
            </w:tcBorders>
            <w:vAlign w:val="center"/>
          </w:tcPr>
          <w:p w:rsidR="00B13C3C" w:rsidRDefault="00B13C3C">
            <w:pPr>
              <w:rPr>
                <w:color w:val="FF0000"/>
              </w:rPr>
            </w:pPr>
          </w:p>
        </w:tc>
        <w:tc>
          <w:tcPr>
            <w:tcW w:w="1292"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489" w:type="dxa"/>
            <w:tcBorders>
              <w:top w:val="single" w:sz="4" w:space="0" w:color="000000"/>
              <w:left w:val="single" w:sz="4" w:space="0" w:color="000000"/>
              <w:bottom w:val="single" w:sz="4" w:space="0" w:color="000000"/>
              <w:right w:val="single" w:sz="4" w:space="0" w:color="000000"/>
            </w:tcBorders>
          </w:tcPr>
          <w:p w:rsidR="00B13C3C" w:rsidRDefault="00B13C3C">
            <w:pPr>
              <w:jc w:val="center"/>
              <w:rPr>
                <w:sz w:val="22"/>
                <w:szCs w:val="22"/>
                <w:lang w:eastAsia="en-US"/>
              </w:rPr>
            </w:pPr>
          </w:p>
        </w:tc>
        <w:tc>
          <w:tcPr>
            <w:tcW w:w="1759"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c>
          <w:tcPr>
            <w:tcW w:w="1760" w:type="dxa"/>
            <w:tcBorders>
              <w:top w:val="single" w:sz="4" w:space="0" w:color="000000"/>
              <w:left w:val="single" w:sz="4" w:space="0" w:color="000000"/>
              <w:bottom w:val="single" w:sz="4" w:space="0" w:color="000000"/>
              <w:right w:val="single" w:sz="4" w:space="0" w:color="000000"/>
            </w:tcBorders>
          </w:tcPr>
          <w:p w:rsidR="00B13C3C" w:rsidRDefault="00B13C3C">
            <w:pPr>
              <w:jc w:val="both"/>
              <w:rPr>
                <w:rFonts w:ascii="Calibri" w:hAnsi="Calibri"/>
                <w:sz w:val="22"/>
                <w:szCs w:val="22"/>
                <w:lang w:eastAsia="en-US"/>
              </w:rPr>
            </w:pPr>
          </w:p>
        </w:tc>
      </w:tr>
    </w:tbl>
    <w:p w:rsidR="0049554E" w:rsidRDefault="0049554E">
      <w:pPr>
        <w:ind w:left="7082"/>
        <w:jc w:val="both"/>
      </w:pPr>
    </w:p>
    <w:tbl>
      <w:tblPr>
        <w:tblW w:w="10263" w:type="dxa"/>
        <w:tblLook w:val="0000" w:firstRow="0" w:lastRow="0" w:firstColumn="0" w:lastColumn="0" w:noHBand="0" w:noVBand="0"/>
      </w:tblPr>
      <w:tblGrid>
        <w:gridCol w:w="5405"/>
        <w:gridCol w:w="4858"/>
      </w:tblGrid>
      <w:tr w:rsidR="0049554E">
        <w:trPr>
          <w:trHeight w:val="522"/>
        </w:trPr>
        <w:tc>
          <w:tcPr>
            <w:tcW w:w="5405" w:type="dxa"/>
          </w:tcPr>
          <w:p w:rsidR="0049554E" w:rsidRDefault="0049554E">
            <w:pPr>
              <w:widowControl w:val="0"/>
              <w:autoSpaceDE w:val="0"/>
              <w:autoSpaceDN w:val="0"/>
              <w:adjustRightInd w:val="0"/>
              <w:ind w:firstLine="709"/>
              <w:rPr>
                <w:b/>
                <w:bCs/>
                <w:lang w:eastAsia="en-US"/>
              </w:rPr>
            </w:pPr>
          </w:p>
          <w:p w:rsidR="0049554E" w:rsidRDefault="0049554E">
            <w:pPr>
              <w:widowControl w:val="0"/>
              <w:autoSpaceDE w:val="0"/>
              <w:autoSpaceDN w:val="0"/>
              <w:adjustRightInd w:val="0"/>
              <w:ind w:firstLine="709"/>
              <w:rPr>
                <w:b/>
                <w:bCs/>
                <w:lang w:eastAsia="en-US"/>
              </w:rPr>
            </w:pPr>
            <w:r>
              <w:rPr>
                <w:b/>
                <w:bCs/>
                <w:lang w:eastAsia="en-US"/>
              </w:rPr>
              <w:t>Заказчик</w:t>
            </w:r>
          </w:p>
        </w:tc>
        <w:tc>
          <w:tcPr>
            <w:tcW w:w="4858" w:type="dxa"/>
          </w:tcPr>
          <w:p w:rsidR="0049554E" w:rsidRDefault="0049554E">
            <w:pPr>
              <w:ind w:firstLine="709"/>
              <w:rPr>
                <w:b/>
                <w:bCs/>
                <w:lang w:eastAsia="en-US"/>
              </w:rPr>
            </w:pPr>
          </w:p>
          <w:p w:rsidR="0049554E" w:rsidRDefault="0049554E">
            <w:pPr>
              <w:ind w:firstLine="709"/>
              <w:rPr>
                <w:b/>
                <w:bCs/>
                <w:lang w:eastAsia="en-US"/>
              </w:rPr>
            </w:pPr>
            <w:r>
              <w:rPr>
                <w:b/>
                <w:bCs/>
                <w:lang w:eastAsia="en-US"/>
              </w:rPr>
              <w:t>Поставщик</w:t>
            </w:r>
          </w:p>
        </w:tc>
      </w:tr>
      <w:tr w:rsidR="0049554E">
        <w:trPr>
          <w:trHeight w:val="801"/>
        </w:trPr>
        <w:tc>
          <w:tcPr>
            <w:tcW w:w="5405" w:type="dxa"/>
          </w:tcPr>
          <w:p w:rsidR="0049554E" w:rsidRDefault="0049554E">
            <w:pPr>
              <w:widowControl w:val="0"/>
              <w:autoSpaceDE w:val="0"/>
              <w:autoSpaceDN w:val="0"/>
              <w:adjustRightInd w:val="0"/>
              <w:ind w:firstLine="709"/>
              <w:rPr>
                <w:b/>
                <w:bCs/>
                <w:lang w:eastAsia="en-US"/>
              </w:rPr>
            </w:pPr>
            <w:r>
              <w:rPr>
                <w:b/>
                <w:bCs/>
                <w:lang w:eastAsia="en-US"/>
              </w:rPr>
              <w:t xml:space="preserve">Директор </w:t>
            </w:r>
            <w:r w:rsidR="00B13C3C">
              <w:rPr>
                <w:b/>
                <w:bCs/>
                <w:lang w:eastAsia="en-US"/>
              </w:rPr>
              <w:t>филиала ВГИК в г. Хабаровске</w:t>
            </w:r>
          </w:p>
          <w:p w:rsidR="0049554E" w:rsidRDefault="0049554E">
            <w:pPr>
              <w:widowControl w:val="0"/>
              <w:autoSpaceDE w:val="0"/>
              <w:autoSpaceDN w:val="0"/>
              <w:adjustRightInd w:val="0"/>
              <w:ind w:firstLine="709"/>
              <w:rPr>
                <w:b/>
                <w:bCs/>
                <w:lang w:eastAsia="en-US"/>
              </w:rPr>
            </w:pPr>
          </w:p>
          <w:p w:rsidR="0049554E" w:rsidRDefault="0049554E">
            <w:pPr>
              <w:widowControl w:val="0"/>
              <w:autoSpaceDE w:val="0"/>
              <w:autoSpaceDN w:val="0"/>
              <w:adjustRightInd w:val="0"/>
              <w:ind w:firstLine="709"/>
              <w:rPr>
                <w:b/>
                <w:bCs/>
                <w:lang w:eastAsia="en-US"/>
              </w:rPr>
            </w:pPr>
            <w:r>
              <w:rPr>
                <w:b/>
                <w:bCs/>
                <w:lang w:eastAsia="en-US"/>
              </w:rPr>
              <w:t>_________________/</w:t>
            </w:r>
            <w:r>
              <w:rPr>
                <w:bCs/>
                <w:lang w:eastAsia="en-US"/>
              </w:rPr>
              <w:t xml:space="preserve">М.А. </w:t>
            </w:r>
            <w:proofErr w:type="spellStart"/>
            <w:r>
              <w:rPr>
                <w:bCs/>
                <w:lang w:eastAsia="en-US"/>
              </w:rPr>
              <w:t>Лоскутникова</w:t>
            </w:r>
            <w:proofErr w:type="spellEnd"/>
            <w:r>
              <w:rPr>
                <w:b/>
                <w:bCs/>
                <w:lang w:eastAsia="en-US"/>
              </w:rPr>
              <w:t>/</w:t>
            </w:r>
          </w:p>
          <w:p w:rsidR="0049554E" w:rsidRDefault="0049554E">
            <w:pPr>
              <w:widowControl w:val="0"/>
              <w:autoSpaceDE w:val="0"/>
              <w:autoSpaceDN w:val="0"/>
              <w:adjustRightInd w:val="0"/>
              <w:ind w:firstLine="709"/>
              <w:rPr>
                <w:bCs/>
                <w:lang w:eastAsia="en-US"/>
              </w:rPr>
            </w:pPr>
            <w:r>
              <w:rPr>
                <w:b/>
                <w:bCs/>
                <w:lang w:eastAsia="en-US"/>
              </w:rPr>
              <w:t xml:space="preserve">«___» _______________ </w:t>
            </w:r>
            <w:r w:rsidR="00B13C3C">
              <w:rPr>
                <w:bCs/>
                <w:lang w:eastAsia="en-US"/>
              </w:rPr>
              <w:t>2026</w:t>
            </w:r>
            <w:r>
              <w:rPr>
                <w:bCs/>
                <w:lang w:eastAsia="en-US"/>
              </w:rPr>
              <w:t xml:space="preserve"> г.</w:t>
            </w:r>
          </w:p>
          <w:p w:rsidR="0049554E" w:rsidRDefault="0049554E">
            <w:pPr>
              <w:widowControl w:val="0"/>
              <w:autoSpaceDE w:val="0"/>
              <w:autoSpaceDN w:val="0"/>
              <w:adjustRightInd w:val="0"/>
              <w:ind w:firstLine="709"/>
              <w:rPr>
                <w:lang w:eastAsia="en-US"/>
              </w:rPr>
            </w:pPr>
          </w:p>
        </w:tc>
        <w:tc>
          <w:tcPr>
            <w:tcW w:w="4858" w:type="dxa"/>
          </w:tcPr>
          <w:p w:rsidR="0049554E" w:rsidRDefault="0049554E">
            <w:pPr>
              <w:widowControl w:val="0"/>
              <w:autoSpaceDE w:val="0"/>
              <w:autoSpaceDN w:val="0"/>
              <w:adjustRightInd w:val="0"/>
              <w:ind w:firstLine="709"/>
              <w:rPr>
                <w:lang w:eastAsia="en-US"/>
              </w:rPr>
            </w:pPr>
          </w:p>
        </w:tc>
      </w:tr>
      <w:tr w:rsidR="0049554E">
        <w:trPr>
          <w:trHeight w:val="315"/>
        </w:trPr>
        <w:tc>
          <w:tcPr>
            <w:tcW w:w="5405" w:type="dxa"/>
          </w:tcPr>
          <w:p w:rsidR="0049554E" w:rsidRDefault="0049554E">
            <w:pPr>
              <w:widowControl w:val="0"/>
              <w:autoSpaceDE w:val="0"/>
              <w:autoSpaceDN w:val="0"/>
              <w:adjustRightInd w:val="0"/>
              <w:ind w:firstLine="709"/>
              <w:rPr>
                <w:lang w:eastAsia="en-US"/>
              </w:rPr>
            </w:pPr>
          </w:p>
        </w:tc>
        <w:tc>
          <w:tcPr>
            <w:tcW w:w="4858" w:type="dxa"/>
          </w:tcPr>
          <w:p w:rsidR="0049554E" w:rsidRDefault="00B13C3C">
            <w:pPr>
              <w:widowControl w:val="0"/>
              <w:autoSpaceDE w:val="0"/>
              <w:autoSpaceDN w:val="0"/>
              <w:adjustRightInd w:val="0"/>
              <w:ind w:firstLine="709"/>
              <w:rPr>
                <w:lang w:eastAsia="en-US"/>
              </w:rPr>
            </w:pPr>
            <w:r>
              <w:rPr>
                <w:lang w:eastAsia="en-US"/>
              </w:rPr>
              <w:t>«___» _____________________ 2026</w:t>
            </w:r>
            <w:r w:rsidR="0049554E">
              <w:rPr>
                <w:lang w:eastAsia="en-US"/>
              </w:rPr>
              <w:t>г.</w:t>
            </w:r>
          </w:p>
        </w:tc>
      </w:tr>
      <w:tr w:rsidR="0049554E">
        <w:trPr>
          <w:trHeight w:val="454"/>
        </w:trPr>
        <w:tc>
          <w:tcPr>
            <w:tcW w:w="5405" w:type="dxa"/>
          </w:tcPr>
          <w:p w:rsidR="0049554E" w:rsidRDefault="0049554E">
            <w:pPr>
              <w:widowControl w:val="0"/>
              <w:autoSpaceDE w:val="0"/>
              <w:autoSpaceDN w:val="0"/>
              <w:adjustRightInd w:val="0"/>
              <w:ind w:firstLine="709"/>
              <w:rPr>
                <w:i/>
                <w:iCs/>
                <w:lang w:eastAsia="en-US"/>
              </w:rPr>
            </w:pPr>
            <w:r>
              <w:rPr>
                <w:i/>
                <w:iCs/>
                <w:lang w:eastAsia="en-US"/>
              </w:rPr>
              <w:t>Подписано ЭЦП</w:t>
            </w:r>
          </w:p>
        </w:tc>
        <w:tc>
          <w:tcPr>
            <w:tcW w:w="4858" w:type="dxa"/>
          </w:tcPr>
          <w:p w:rsidR="0049554E" w:rsidRDefault="0049554E">
            <w:pPr>
              <w:widowControl w:val="0"/>
              <w:autoSpaceDE w:val="0"/>
              <w:autoSpaceDN w:val="0"/>
              <w:adjustRightInd w:val="0"/>
              <w:ind w:firstLine="709"/>
              <w:rPr>
                <w:i/>
                <w:iCs/>
                <w:lang w:eastAsia="en-US"/>
              </w:rPr>
            </w:pPr>
            <w:r>
              <w:rPr>
                <w:i/>
                <w:iCs/>
                <w:lang w:eastAsia="en-US"/>
              </w:rPr>
              <w:t>Подписано ЭЦП</w:t>
            </w:r>
          </w:p>
        </w:tc>
      </w:tr>
    </w:tbl>
    <w:p w:rsidR="0049554E" w:rsidRDefault="0049554E">
      <w:pPr>
        <w:ind w:left="7082"/>
        <w:jc w:val="center"/>
      </w:pPr>
    </w:p>
    <w:p w:rsidR="0049554E" w:rsidRDefault="0049554E">
      <w:pPr>
        <w:ind w:left="7082"/>
        <w:jc w:val="both"/>
      </w:pPr>
    </w:p>
    <w:p w:rsidR="0049554E" w:rsidRDefault="0049554E">
      <w:pPr>
        <w:ind w:left="7082"/>
        <w:jc w:val="both"/>
        <w:sectPr w:rsidR="0049554E">
          <w:headerReference w:type="default" r:id="rId8"/>
          <w:headerReference w:type="first" r:id="rId9"/>
          <w:pgSz w:w="11906" w:h="16838"/>
          <w:pgMar w:top="720" w:right="720" w:bottom="720" w:left="720" w:header="708" w:footer="708" w:gutter="0"/>
          <w:cols w:space="720"/>
          <w:titlePg/>
          <w:docGrid w:linePitch="360"/>
        </w:sectPr>
      </w:pPr>
    </w:p>
    <w:p w:rsidR="0049554E" w:rsidRDefault="0049554E">
      <w:pPr>
        <w:ind w:leftChars="2800" w:left="6720"/>
        <w:jc w:val="both"/>
      </w:pPr>
      <w:r>
        <w:lastRenderedPageBreak/>
        <w:t>Приложение 2 к контракту</w:t>
      </w:r>
    </w:p>
    <w:p w:rsidR="0049554E" w:rsidRDefault="0049554E">
      <w:pPr>
        <w:ind w:leftChars="2800" w:left="6720"/>
        <w:jc w:val="both"/>
      </w:pPr>
      <w:r>
        <w:t>от________ №_______</w:t>
      </w:r>
    </w:p>
    <w:p w:rsidR="0049554E" w:rsidRDefault="0049554E">
      <w:pPr>
        <w:ind w:left="7082"/>
        <w:jc w:val="both"/>
      </w:pPr>
    </w:p>
    <w:p w:rsidR="0049554E" w:rsidRDefault="0049554E">
      <w:pPr>
        <w:spacing w:line="240" w:lineRule="exact"/>
        <w:jc w:val="center"/>
        <w:rPr>
          <w:b/>
        </w:rPr>
      </w:pPr>
      <w:r>
        <w:rPr>
          <w:b/>
          <w:kern w:val="28"/>
        </w:rPr>
        <w:t>ТЕХНИЧЕСКАЯ ЧАСТЬ.</w:t>
      </w:r>
      <w:r>
        <w:rPr>
          <w:b/>
          <w:kern w:val="28"/>
        </w:rPr>
        <w:br/>
      </w:r>
      <w:r>
        <w:rPr>
          <w:b/>
        </w:rPr>
        <w:t>ОПИСАНИЕ ОБЪЕКТА ЗАКУПКИ</w:t>
      </w:r>
    </w:p>
    <w:p w:rsidR="008C6A99" w:rsidRDefault="008C6A99">
      <w:pPr>
        <w:spacing w:line="240" w:lineRule="exact"/>
        <w:jc w:val="center"/>
        <w:rPr>
          <w:b/>
        </w:rPr>
      </w:pPr>
    </w:p>
    <w:p w:rsidR="008C6A99" w:rsidRPr="008C6A99" w:rsidRDefault="008C6A99" w:rsidP="008C6A99">
      <w:pPr>
        <w:spacing w:line="240" w:lineRule="exact"/>
        <w:jc w:val="center"/>
        <w:rPr>
          <w:b/>
        </w:rPr>
      </w:pPr>
      <w:r w:rsidRPr="008C6A99">
        <w:rPr>
          <w:b/>
        </w:rPr>
        <w:t>Функциональные, технические и качественные характеристики,</w:t>
      </w:r>
    </w:p>
    <w:p w:rsidR="008C6A99" w:rsidRPr="008C6A99" w:rsidRDefault="008C6A99" w:rsidP="008C6A99">
      <w:pPr>
        <w:spacing w:line="240" w:lineRule="exact"/>
        <w:jc w:val="center"/>
        <w:rPr>
          <w:b/>
        </w:rPr>
      </w:pPr>
      <w:r w:rsidRPr="008C6A99">
        <w:rPr>
          <w:b/>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8C6A99" w:rsidRDefault="008C6A99" w:rsidP="008C6A99">
      <w:pPr>
        <w:spacing w:line="240" w:lineRule="exact"/>
        <w:jc w:val="center"/>
        <w:rPr>
          <w:b/>
        </w:rPr>
      </w:pPr>
      <w:r w:rsidRPr="008C6A99">
        <w:rPr>
          <w:b/>
        </w:rPr>
        <w:t>которые не могут изменяться</w:t>
      </w:r>
    </w:p>
    <w:p w:rsidR="00FE0EA0" w:rsidRDefault="00FE0EA0" w:rsidP="008C6A99">
      <w:pPr>
        <w:spacing w:line="240" w:lineRule="exact"/>
        <w:jc w:val="center"/>
        <w:rPr>
          <w:b/>
        </w:rPr>
      </w:pPr>
    </w:p>
    <w:tbl>
      <w:tblPr>
        <w:tblStyle w:val="120"/>
        <w:tblW w:w="10682" w:type="dxa"/>
        <w:tblLayout w:type="fixed"/>
        <w:tblLook w:val="04A0" w:firstRow="1" w:lastRow="0" w:firstColumn="1" w:lastColumn="0" w:noHBand="0" w:noVBand="1"/>
      </w:tblPr>
      <w:tblGrid>
        <w:gridCol w:w="919"/>
        <w:gridCol w:w="5105"/>
        <w:gridCol w:w="3431"/>
        <w:gridCol w:w="1227"/>
      </w:tblGrid>
      <w:tr w:rsidR="00FE0EA0" w:rsidRPr="00FE0EA0" w:rsidTr="005F0871">
        <w:tc>
          <w:tcPr>
            <w:tcW w:w="919" w:type="dxa"/>
          </w:tcPr>
          <w:p w:rsidR="00FE0EA0" w:rsidRPr="00FE0EA0" w:rsidRDefault="00FE0EA0" w:rsidP="00FE0EA0">
            <w:pPr>
              <w:jc w:val="center"/>
              <w:rPr>
                <w:b/>
                <w:bCs/>
                <w:color w:val="000000"/>
              </w:rPr>
            </w:pPr>
            <w:bookmarkStart w:id="2" w:name="_Hlk198633921"/>
            <w:r w:rsidRPr="00FE0EA0">
              <w:rPr>
                <w:b/>
                <w:kern w:val="28"/>
              </w:rPr>
              <w:t>№ п/п</w:t>
            </w:r>
          </w:p>
        </w:tc>
        <w:tc>
          <w:tcPr>
            <w:tcW w:w="5105" w:type="dxa"/>
          </w:tcPr>
          <w:p w:rsidR="00FE0EA0" w:rsidRPr="00FE0EA0" w:rsidRDefault="00FE0EA0" w:rsidP="00FE0EA0">
            <w:pPr>
              <w:jc w:val="center"/>
              <w:rPr>
                <w:b/>
                <w:bCs/>
                <w:color w:val="000000"/>
              </w:rPr>
            </w:pPr>
            <w:r w:rsidRPr="00FE0EA0">
              <w:rPr>
                <w:rFonts w:eastAsia="Calibri"/>
                <w:b/>
              </w:rPr>
              <w:t>Наименование товара, его показателей (характеристик), потребительских свойств</w:t>
            </w:r>
          </w:p>
        </w:tc>
        <w:tc>
          <w:tcPr>
            <w:tcW w:w="3431" w:type="dxa"/>
          </w:tcPr>
          <w:p w:rsidR="00FE0EA0" w:rsidRPr="00FE0EA0" w:rsidRDefault="00FE0EA0" w:rsidP="00FE0EA0">
            <w:pPr>
              <w:jc w:val="center"/>
              <w:rPr>
                <w:b/>
                <w:bCs/>
                <w:color w:val="000000"/>
              </w:rPr>
            </w:pPr>
            <w:r w:rsidRPr="00FE0EA0">
              <w:rPr>
                <w:rFonts w:eastAsia="Calibri"/>
                <w:b/>
              </w:rPr>
              <w:t>Значение показателя (характеристики)</w:t>
            </w:r>
          </w:p>
        </w:tc>
        <w:tc>
          <w:tcPr>
            <w:tcW w:w="1227" w:type="dxa"/>
          </w:tcPr>
          <w:p w:rsidR="00FE0EA0" w:rsidRPr="00FE0EA0" w:rsidRDefault="00FE0EA0" w:rsidP="00FE0EA0">
            <w:pPr>
              <w:jc w:val="center"/>
              <w:rPr>
                <w:b/>
                <w:bCs/>
                <w:color w:val="000000"/>
              </w:rPr>
            </w:pPr>
            <w:r w:rsidRPr="00FE0EA0">
              <w:rPr>
                <w:b/>
                <w:bCs/>
                <w:color w:val="000000"/>
              </w:rPr>
              <w:t>Количество</w:t>
            </w:r>
          </w:p>
        </w:tc>
      </w:tr>
      <w:tr w:rsidR="00FE0EA0" w:rsidRPr="00FE0EA0" w:rsidTr="005F0871">
        <w:trPr>
          <w:trHeight w:val="90"/>
        </w:trPr>
        <w:tc>
          <w:tcPr>
            <w:tcW w:w="10682" w:type="dxa"/>
            <w:gridSpan w:val="4"/>
            <w:vAlign w:val="center"/>
          </w:tcPr>
          <w:p w:rsidR="00FE0EA0" w:rsidRPr="00FE0EA0" w:rsidRDefault="00FE0EA0" w:rsidP="00FE0EA0">
            <w:pPr>
              <w:autoSpaceDE w:val="0"/>
              <w:autoSpaceDN w:val="0"/>
              <w:adjustRightInd w:val="0"/>
              <w:spacing w:line="240" w:lineRule="exact"/>
              <w:rPr>
                <w:rFonts w:eastAsia="Calibri"/>
                <w:b/>
                <w:bCs/>
                <w:lang w:eastAsia="en-US"/>
              </w:rPr>
            </w:pPr>
          </w:p>
        </w:tc>
      </w:tr>
      <w:tr w:rsidR="00FE0EA0" w:rsidRPr="00FE0EA0" w:rsidTr="005F0871">
        <w:trPr>
          <w:trHeight w:val="370"/>
        </w:trPr>
        <w:tc>
          <w:tcPr>
            <w:tcW w:w="919" w:type="dxa"/>
          </w:tcPr>
          <w:p w:rsidR="00FE0EA0" w:rsidRPr="00FE0EA0" w:rsidRDefault="00FE0EA0" w:rsidP="00FE0EA0">
            <w:r w:rsidRPr="00FE0EA0">
              <w:rPr>
                <w:b/>
                <w:bCs/>
              </w:rPr>
              <w:t>1</w:t>
            </w:r>
          </w:p>
        </w:tc>
        <w:tc>
          <w:tcPr>
            <w:tcW w:w="5105" w:type="dxa"/>
          </w:tcPr>
          <w:p w:rsidR="00FE0EA0" w:rsidRPr="00FE0EA0" w:rsidRDefault="00FE0EA0" w:rsidP="00FE0EA0">
            <w:pPr>
              <w:autoSpaceDE w:val="0"/>
              <w:autoSpaceDN w:val="0"/>
              <w:adjustRightInd w:val="0"/>
              <w:rPr>
                <w:rFonts w:eastAsia="Roboto"/>
                <w:b/>
                <w:bCs/>
                <w:color w:val="000000" w:themeColor="text1"/>
                <w:shd w:val="clear" w:color="auto" w:fill="FFFFFF"/>
                <w:lang w:eastAsia="zh-CN" w:bidi="ar"/>
              </w:rPr>
            </w:pPr>
            <w:r w:rsidRPr="00FE0EA0">
              <w:rPr>
                <w:rFonts w:eastAsia="Roboto"/>
                <w:b/>
                <w:bCs/>
                <w:color w:val="000000" w:themeColor="text1"/>
                <w:shd w:val="clear" w:color="auto" w:fill="FFFFFF"/>
                <w:lang w:eastAsia="zh-CN" w:bidi="ar"/>
              </w:rPr>
              <w:t>Кондиционер бытовой</w:t>
            </w:r>
          </w:p>
          <w:p w:rsidR="00FE0EA0" w:rsidRPr="00FE0EA0" w:rsidRDefault="00FE0EA0" w:rsidP="00FE0EA0">
            <w:pPr>
              <w:autoSpaceDE w:val="0"/>
              <w:autoSpaceDN w:val="0"/>
              <w:adjustRightInd w:val="0"/>
              <w:rPr>
                <w:rFonts w:eastAsia="Roboto"/>
                <w:b/>
                <w:bCs/>
                <w:color w:val="000000" w:themeColor="text1"/>
                <w:shd w:val="clear" w:color="auto" w:fill="FFFFFF"/>
                <w:lang w:eastAsia="zh-CN" w:bidi="ar"/>
              </w:rPr>
            </w:pPr>
            <w:r w:rsidRPr="00FE0EA0">
              <w:rPr>
                <w:rFonts w:eastAsia="Roboto"/>
                <w:b/>
                <w:bCs/>
                <w:color w:val="000000" w:themeColor="text1"/>
                <w:shd w:val="clear" w:color="auto" w:fill="FFFFFF"/>
                <w:lang w:eastAsia="zh-CN" w:bidi="ar"/>
              </w:rPr>
              <w:t>КТРУ 28.25.12.130-00000010</w:t>
            </w:r>
          </w:p>
          <w:p w:rsidR="00FE0EA0" w:rsidRPr="00FE0EA0" w:rsidRDefault="00FE0EA0" w:rsidP="00FE0EA0">
            <w:pPr>
              <w:autoSpaceDE w:val="0"/>
              <w:autoSpaceDN w:val="0"/>
              <w:adjustRightInd w:val="0"/>
              <w:rPr>
                <w:rFonts w:eastAsia="SimSun"/>
                <w:color w:val="000000" w:themeColor="text1"/>
                <w:lang w:eastAsia="zh-CN"/>
              </w:rPr>
            </w:pPr>
          </w:p>
        </w:tc>
        <w:tc>
          <w:tcPr>
            <w:tcW w:w="3431" w:type="dxa"/>
          </w:tcPr>
          <w:p w:rsidR="00FE0EA0" w:rsidRPr="00FE0EA0" w:rsidRDefault="00FE0EA0" w:rsidP="00FE0EA0"/>
        </w:tc>
        <w:tc>
          <w:tcPr>
            <w:tcW w:w="1227" w:type="dxa"/>
          </w:tcPr>
          <w:p w:rsidR="00FE0EA0" w:rsidRPr="00FE0EA0" w:rsidRDefault="00FE0EA0" w:rsidP="00FE0EA0">
            <w:pPr>
              <w:jc w:val="center"/>
              <w:rPr>
                <w:b/>
                <w:bCs/>
                <w:lang w:eastAsia="en-US"/>
              </w:rPr>
            </w:pPr>
            <w:r w:rsidRPr="00FE0EA0">
              <w:rPr>
                <w:lang w:eastAsia="en-US"/>
              </w:rPr>
              <w:t>1</w:t>
            </w:r>
          </w:p>
          <w:p w:rsidR="00FE0EA0" w:rsidRPr="00FE0EA0" w:rsidRDefault="00FE0EA0" w:rsidP="00FE0EA0">
            <w:pPr>
              <w:jc w:val="center"/>
            </w:pPr>
          </w:p>
        </w:tc>
      </w:tr>
      <w:tr w:rsidR="00FE0EA0" w:rsidRPr="00FE0EA0" w:rsidTr="005F0871">
        <w:trPr>
          <w:trHeight w:val="370"/>
        </w:trPr>
        <w:tc>
          <w:tcPr>
            <w:tcW w:w="919" w:type="dxa"/>
          </w:tcPr>
          <w:p w:rsidR="00FE0EA0" w:rsidRPr="00FE0EA0" w:rsidRDefault="00FE0EA0" w:rsidP="00FE0EA0">
            <w:r w:rsidRPr="00FE0EA0">
              <w:t>1.1</w:t>
            </w:r>
          </w:p>
        </w:tc>
        <w:tc>
          <w:tcPr>
            <w:tcW w:w="5105" w:type="dxa"/>
          </w:tcPr>
          <w:p w:rsidR="00FE0EA0" w:rsidRPr="00FE0EA0" w:rsidRDefault="00FE0EA0" w:rsidP="00FE0EA0">
            <w:pPr>
              <w:autoSpaceDE w:val="0"/>
              <w:autoSpaceDN w:val="0"/>
              <w:adjustRightInd w:val="0"/>
              <w:rPr>
                <w:rFonts w:eastAsia="Roboto"/>
                <w:bCs/>
                <w:shd w:val="clear" w:color="auto" w:fill="FFFFFF"/>
                <w:lang w:bidi="ar"/>
              </w:rPr>
            </w:pPr>
            <w:r w:rsidRPr="00FE0EA0">
              <w:rPr>
                <w:rFonts w:eastAsia="Roboto"/>
                <w:bCs/>
                <w:shd w:val="clear" w:color="auto" w:fill="FFFFFF"/>
                <w:lang w:bidi="ar"/>
              </w:rPr>
              <w:t>Вид кондиционера</w:t>
            </w:r>
          </w:p>
        </w:tc>
        <w:tc>
          <w:tcPr>
            <w:tcW w:w="3431" w:type="dxa"/>
          </w:tcPr>
          <w:p w:rsidR="00FE0EA0" w:rsidRPr="00FE0EA0" w:rsidRDefault="00FE0EA0" w:rsidP="00FE0EA0">
            <w:pPr>
              <w:autoSpaceDE w:val="0"/>
              <w:autoSpaceDN w:val="0"/>
              <w:adjustRightInd w:val="0"/>
              <w:rPr>
                <w:rFonts w:eastAsia="Roboto"/>
                <w:b/>
                <w:bCs/>
                <w:shd w:val="clear" w:color="auto" w:fill="FFFFFF"/>
                <w:lang w:eastAsia="zh-CN" w:bidi="ar"/>
              </w:rPr>
            </w:pPr>
            <w:proofErr w:type="spellStart"/>
            <w:r w:rsidRPr="00FE0EA0">
              <w:rPr>
                <w:rFonts w:eastAsia="Roboto"/>
                <w:b/>
                <w:bCs/>
                <w:shd w:val="clear" w:color="auto" w:fill="FFFFFF"/>
                <w:lang w:eastAsia="zh-CN" w:bidi="ar"/>
              </w:rPr>
              <w:t>Спплит</w:t>
            </w:r>
            <w:proofErr w:type="spellEnd"/>
            <w:r w:rsidRPr="00FE0EA0">
              <w:rPr>
                <w:rFonts w:eastAsia="Roboto"/>
                <w:b/>
                <w:bCs/>
                <w:shd w:val="clear" w:color="auto" w:fill="FFFFFF"/>
                <w:lang w:eastAsia="zh-CN" w:bidi="ar"/>
              </w:rPr>
              <w:t>-система</w:t>
            </w:r>
          </w:p>
        </w:tc>
        <w:tc>
          <w:tcPr>
            <w:tcW w:w="1227" w:type="dxa"/>
          </w:tcPr>
          <w:p w:rsidR="00FE0EA0" w:rsidRPr="00FE0EA0" w:rsidRDefault="00FE0EA0" w:rsidP="00FE0EA0"/>
        </w:tc>
      </w:tr>
      <w:bookmarkEnd w:id="2"/>
      <w:tr w:rsidR="00FE0EA0" w:rsidRPr="00FE0EA0" w:rsidTr="005F0871">
        <w:trPr>
          <w:trHeight w:val="370"/>
        </w:trPr>
        <w:tc>
          <w:tcPr>
            <w:tcW w:w="919" w:type="dxa"/>
          </w:tcPr>
          <w:p w:rsidR="00FE0EA0" w:rsidRPr="00FE0EA0" w:rsidRDefault="00FE0EA0" w:rsidP="00FE0EA0">
            <w:r w:rsidRPr="00FE0EA0">
              <w:t>1.2.</w:t>
            </w:r>
          </w:p>
        </w:tc>
        <w:tc>
          <w:tcPr>
            <w:tcW w:w="5105" w:type="dxa"/>
          </w:tcPr>
          <w:p w:rsidR="00FE0EA0" w:rsidRPr="00FE0EA0" w:rsidRDefault="00FE0EA0" w:rsidP="00FE0EA0">
            <w:pPr>
              <w:autoSpaceDE w:val="0"/>
              <w:autoSpaceDN w:val="0"/>
              <w:adjustRightInd w:val="0"/>
              <w:rPr>
                <w:color w:val="000000" w:themeColor="text1"/>
              </w:rPr>
            </w:pPr>
            <w:r w:rsidRPr="00FE0EA0">
              <w:rPr>
                <w:rFonts w:ascii="system-ui" w:hAnsi="system-ui"/>
                <w:b/>
                <w:bCs/>
                <w:sz w:val="23"/>
                <w:szCs w:val="23"/>
              </w:rPr>
              <w:t>Дополнительные функции</w:t>
            </w:r>
            <w:r w:rsidRPr="00FE0EA0">
              <w:rPr>
                <w:rFonts w:ascii="system-ui" w:hAnsi="system-ui"/>
                <w:sz w:val="23"/>
                <w:szCs w:val="23"/>
              </w:rPr>
              <w:t> </w:t>
            </w:r>
          </w:p>
        </w:tc>
        <w:tc>
          <w:tcPr>
            <w:tcW w:w="3431" w:type="dxa"/>
          </w:tcPr>
          <w:p w:rsidR="00FE0EA0" w:rsidRPr="00FE0EA0" w:rsidRDefault="00FE0EA0" w:rsidP="00FE0EA0">
            <w:pPr>
              <w:rPr>
                <w:color w:val="000000" w:themeColor="text1"/>
              </w:rPr>
            </w:pP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1.3.</w:t>
            </w:r>
          </w:p>
        </w:tc>
        <w:tc>
          <w:tcPr>
            <w:tcW w:w="5105" w:type="dxa"/>
          </w:tcPr>
          <w:p w:rsidR="00FE0EA0" w:rsidRPr="00FE0EA0" w:rsidRDefault="00FE0EA0" w:rsidP="00FE0EA0">
            <w:pPr>
              <w:autoSpaceDE w:val="0"/>
              <w:autoSpaceDN w:val="0"/>
              <w:adjustRightInd w:val="0"/>
              <w:rPr>
                <w:color w:val="000000" w:themeColor="text1"/>
              </w:rPr>
            </w:pPr>
            <w:r w:rsidRPr="00FE0EA0">
              <w:rPr>
                <w:rFonts w:ascii="system-ui" w:hAnsi="system-ui"/>
                <w:sz w:val="23"/>
                <w:szCs w:val="23"/>
              </w:rPr>
              <w:t>Режим автоматической поддержки температуры</w:t>
            </w:r>
          </w:p>
        </w:tc>
        <w:tc>
          <w:tcPr>
            <w:tcW w:w="3431" w:type="dxa"/>
          </w:tcPr>
          <w:p w:rsidR="00FE0EA0" w:rsidRPr="00FE0EA0" w:rsidRDefault="00FE0EA0" w:rsidP="00FE0EA0">
            <w:pPr>
              <w:rPr>
                <w:color w:val="000000" w:themeColor="text1"/>
              </w:rPr>
            </w:pPr>
            <w:r w:rsidRPr="00FE0EA0">
              <w:rPr>
                <w:color w:val="000000" w:themeColor="text1"/>
              </w:rPr>
              <w:t>ДА</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1.4.</w:t>
            </w:r>
          </w:p>
        </w:tc>
        <w:tc>
          <w:tcPr>
            <w:tcW w:w="5105" w:type="dxa"/>
          </w:tcPr>
          <w:p w:rsidR="00FE0EA0" w:rsidRPr="00FE0EA0" w:rsidRDefault="00FE0EA0" w:rsidP="00FE0EA0">
            <w:pPr>
              <w:autoSpaceDE w:val="0"/>
              <w:autoSpaceDN w:val="0"/>
              <w:adjustRightInd w:val="0"/>
              <w:rPr>
                <w:color w:val="000000" w:themeColor="text1"/>
              </w:rPr>
            </w:pPr>
            <w:r w:rsidRPr="00FE0EA0">
              <w:rPr>
                <w:rFonts w:ascii="system-ui" w:hAnsi="system-ui"/>
                <w:sz w:val="23"/>
                <w:szCs w:val="23"/>
              </w:rPr>
              <w:t>Режим вентиляции</w:t>
            </w:r>
          </w:p>
        </w:tc>
        <w:tc>
          <w:tcPr>
            <w:tcW w:w="3431" w:type="dxa"/>
          </w:tcPr>
          <w:p w:rsidR="00FE0EA0" w:rsidRPr="00FE0EA0" w:rsidRDefault="00FE0EA0" w:rsidP="00FE0EA0">
            <w:pPr>
              <w:rPr>
                <w:color w:val="000000" w:themeColor="text1"/>
              </w:rPr>
            </w:pPr>
            <w:r w:rsidRPr="00FE0EA0">
              <w:rPr>
                <w:color w:val="000000" w:themeColor="text1"/>
              </w:rPr>
              <w:t>ДА</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1.5.</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Инверторный тип кондиционера</w:t>
            </w:r>
          </w:p>
        </w:tc>
        <w:tc>
          <w:tcPr>
            <w:tcW w:w="3431" w:type="dxa"/>
          </w:tcPr>
          <w:p w:rsidR="00FE0EA0" w:rsidRPr="00FE0EA0" w:rsidRDefault="00FE0EA0" w:rsidP="00FE0EA0">
            <w:pPr>
              <w:rPr>
                <w:color w:val="000000" w:themeColor="text1"/>
              </w:rPr>
            </w:pPr>
            <w:r w:rsidRPr="00FE0EA0">
              <w:rPr>
                <w:rFonts w:ascii="system-ui" w:hAnsi="system-ui"/>
                <w:sz w:val="23"/>
                <w:szCs w:val="23"/>
              </w:rPr>
              <w:t>Нет</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1.6.</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 xml:space="preserve">Класс </w:t>
            </w:r>
            <w:proofErr w:type="spellStart"/>
            <w:r w:rsidRPr="00FE0EA0">
              <w:rPr>
                <w:rFonts w:ascii="system-ui" w:hAnsi="system-ui"/>
                <w:bCs/>
                <w:sz w:val="23"/>
                <w:szCs w:val="23"/>
              </w:rPr>
              <w:t>энергоэффективности</w:t>
            </w:r>
            <w:proofErr w:type="spellEnd"/>
            <w:r w:rsidRPr="00FE0EA0">
              <w:rPr>
                <w:rFonts w:ascii="system-ui" w:hAnsi="system-ui"/>
                <w:bCs/>
                <w:sz w:val="23"/>
                <w:szCs w:val="23"/>
              </w:rPr>
              <w:t xml:space="preserve"> (режим нагрева)</w:t>
            </w:r>
          </w:p>
        </w:tc>
        <w:tc>
          <w:tcPr>
            <w:tcW w:w="3431" w:type="dxa"/>
          </w:tcPr>
          <w:p w:rsidR="00FE0EA0" w:rsidRPr="00FE0EA0" w:rsidRDefault="00FE0EA0" w:rsidP="00FE0EA0">
            <w:pPr>
              <w:rPr>
                <w:color w:val="000000" w:themeColor="text1"/>
              </w:rPr>
            </w:pPr>
            <w:r w:rsidRPr="00FE0EA0">
              <w:rPr>
                <w:rFonts w:ascii="system-ui" w:hAnsi="system-ui"/>
                <w:sz w:val="23"/>
                <w:szCs w:val="23"/>
              </w:rPr>
              <w:t>не ниже B</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1.7.</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 xml:space="preserve">Класс </w:t>
            </w:r>
            <w:proofErr w:type="spellStart"/>
            <w:r w:rsidRPr="00FE0EA0">
              <w:rPr>
                <w:rFonts w:ascii="system-ui" w:hAnsi="system-ui"/>
                <w:bCs/>
                <w:sz w:val="23"/>
                <w:szCs w:val="23"/>
              </w:rPr>
              <w:t>энергоэффективности</w:t>
            </w:r>
            <w:proofErr w:type="spellEnd"/>
            <w:r w:rsidRPr="00FE0EA0">
              <w:rPr>
                <w:rFonts w:ascii="system-ui" w:hAnsi="system-ui"/>
                <w:bCs/>
                <w:sz w:val="23"/>
                <w:szCs w:val="23"/>
              </w:rPr>
              <w:t xml:space="preserve"> (режим охлаждения)</w:t>
            </w:r>
          </w:p>
        </w:tc>
        <w:tc>
          <w:tcPr>
            <w:tcW w:w="3431" w:type="dxa"/>
          </w:tcPr>
          <w:p w:rsidR="00FE0EA0" w:rsidRPr="00FE0EA0" w:rsidRDefault="00FE0EA0" w:rsidP="00FE0EA0">
            <w:pPr>
              <w:rPr>
                <w:color w:val="000000" w:themeColor="text1"/>
              </w:rPr>
            </w:pPr>
            <w:r w:rsidRPr="00FE0EA0">
              <w:rPr>
                <w:rFonts w:ascii="system-ui" w:hAnsi="system-ui"/>
                <w:sz w:val="23"/>
                <w:szCs w:val="23"/>
              </w:rPr>
              <w:t>не ниже B</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1.8.</w:t>
            </w:r>
          </w:p>
        </w:tc>
        <w:tc>
          <w:tcPr>
            <w:tcW w:w="5105" w:type="dxa"/>
          </w:tcPr>
          <w:p w:rsidR="00FE0EA0" w:rsidRPr="00FE0EA0" w:rsidRDefault="00FE0EA0" w:rsidP="00FE0EA0">
            <w:pPr>
              <w:autoSpaceDE w:val="0"/>
              <w:autoSpaceDN w:val="0"/>
              <w:adjustRightInd w:val="0"/>
              <w:rPr>
                <w:rFonts w:eastAsia="Roboto"/>
                <w:color w:val="000000" w:themeColor="text1"/>
                <w:shd w:val="clear" w:color="auto" w:fill="FFFFFF"/>
              </w:rPr>
            </w:pPr>
            <w:r w:rsidRPr="00FE0EA0">
              <w:rPr>
                <w:rFonts w:ascii="system-ui" w:hAnsi="system-ui"/>
                <w:bCs/>
                <w:sz w:val="23"/>
                <w:szCs w:val="23"/>
              </w:rPr>
              <w:t xml:space="preserve">Мощность в режиме нагрева, </w:t>
            </w:r>
            <w:r w:rsidRPr="00FE0EA0">
              <w:rPr>
                <w:rFonts w:ascii="system-ui" w:hAnsi="system-ui"/>
                <w:sz w:val="23"/>
                <w:szCs w:val="23"/>
              </w:rPr>
              <w:t>Киловатт</w:t>
            </w:r>
          </w:p>
        </w:tc>
        <w:tc>
          <w:tcPr>
            <w:tcW w:w="3431" w:type="dxa"/>
          </w:tcPr>
          <w:p w:rsidR="00FE0EA0" w:rsidRPr="00FE0EA0" w:rsidRDefault="00FE0EA0" w:rsidP="00FE0EA0">
            <w:pPr>
              <w:rPr>
                <w:rFonts w:eastAsia="Tahoma"/>
                <w:color w:val="000000" w:themeColor="text1"/>
                <w:shd w:val="clear" w:color="auto" w:fill="FFFFFF"/>
                <w:lang w:val="en-US"/>
              </w:rPr>
            </w:pPr>
            <w:r w:rsidRPr="00FE0EA0">
              <w:rPr>
                <w:rFonts w:ascii="system-ui" w:hAnsi="system-ui"/>
                <w:sz w:val="23"/>
                <w:szCs w:val="23"/>
              </w:rPr>
              <w:t xml:space="preserve">≥ </w:t>
            </w:r>
            <w:r w:rsidRPr="00FE0EA0">
              <w:rPr>
                <w:rFonts w:ascii="system-ui" w:hAnsi="system-ui"/>
                <w:sz w:val="23"/>
                <w:szCs w:val="23"/>
                <w:lang w:val="en-US"/>
              </w:rPr>
              <w:t>3.5</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1.9.</w:t>
            </w:r>
          </w:p>
        </w:tc>
        <w:tc>
          <w:tcPr>
            <w:tcW w:w="5105" w:type="dxa"/>
          </w:tcPr>
          <w:p w:rsidR="00FE0EA0" w:rsidRPr="00FE0EA0" w:rsidRDefault="00FE0EA0" w:rsidP="00FE0EA0">
            <w:pPr>
              <w:autoSpaceDE w:val="0"/>
              <w:autoSpaceDN w:val="0"/>
              <w:adjustRightInd w:val="0"/>
              <w:rPr>
                <w:color w:val="000000" w:themeColor="text1"/>
              </w:rPr>
            </w:pPr>
            <w:r w:rsidRPr="00FE0EA0">
              <w:rPr>
                <w:rFonts w:ascii="system-ui" w:hAnsi="system-ui"/>
                <w:bCs/>
                <w:sz w:val="23"/>
                <w:szCs w:val="23"/>
              </w:rPr>
              <w:t xml:space="preserve">Мощность в режиме охлаждения, </w:t>
            </w:r>
            <w:r w:rsidRPr="00FE0EA0">
              <w:rPr>
                <w:rFonts w:ascii="system-ui" w:hAnsi="system-ui"/>
                <w:sz w:val="23"/>
                <w:szCs w:val="23"/>
              </w:rPr>
              <w:t>Киловатт</w:t>
            </w:r>
          </w:p>
        </w:tc>
        <w:tc>
          <w:tcPr>
            <w:tcW w:w="3431" w:type="dxa"/>
          </w:tcPr>
          <w:p w:rsidR="00FE0EA0" w:rsidRPr="00FE0EA0" w:rsidRDefault="00FE0EA0" w:rsidP="00FE0EA0">
            <w:pPr>
              <w:rPr>
                <w:color w:val="000000" w:themeColor="text1"/>
              </w:rPr>
            </w:pPr>
            <w:r w:rsidRPr="00FE0EA0">
              <w:rPr>
                <w:rFonts w:ascii="system-ui" w:hAnsi="system-ui"/>
                <w:sz w:val="23"/>
                <w:szCs w:val="23"/>
              </w:rPr>
              <w:t xml:space="preserve">≥ </w:t>
            </w:r>
            <w:r w:rsidRPr="00FE0EA0">
              <w:rPr>
                <w:rFonts w:ascii="system-ui" w:hAnsi="system-ui"/>
                <w:sz w:val="23"/>
                <w:szCs w:val="23"/>
                <w:lang w:val="en-US"/>
              </w:rPr>
              <w:t>3.5</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1.10</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Наличие антибактериального фильтра</w:t>
            </w:r>
          </w:p>
        </w:tc>
        <w:tc>
          <w:tcPr>
            <w:tcW w:w="3431" w:type="dxa"/>
          </w:tcPr>
          <w:p w:rsidR="00FE0EA0" w:rsidRPr="00FE0EA0" w:rsidRDefault="00FE0EA0" w:rsidP="00FE0EA0">
            <w:pPr>
              <w:rPr>
                <w:color w:val="000000" w:themeColor="text1"/>
              </w:rPr>
            </w:pPr>
            <w:r w:rsidRPr="00FE0EA0">
              <w:rPr>
                <w:rFonts w:ascii="system-ui" w:hAnsi="system-ui"/>
                <w:sz w:val="23"/>
                <w:szCs w:val="23"/>
              </w:rPr>
              <w:t>Нет</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1.11</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Наличие пульта дистанционного управления</w:t>
            </w:r>
          </w:p>
        </w:tc>
        <w:tc>
          <w:tcPr>
            <w:tcW w:w="3431" w:type="dxa"/>
          </w:tcPr>
          <w:p w:rsidR="00FE0EA0" w:rsidRPr="00FE0EA0" w:rsidRDefault="00FE0EA0" w:rsidP="00FE0EA0">
            <w:pPr>
              <w:rPr>
                <w:color w:val="000000" w:themeColor="text1"/>
              </w:rPr>
            </w:pPr>
            <w:r w:rsidRPr="00FE0EA0">
              <w:rPr>
                <w:rFonts w:ascii="system-ui" w:hAnsi="system-ui"/>
                <w:sz w:val="23"/>
                <w:szCs w:val="23"/>
              </w:rPr>
              <w:t>Да</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1.12</w:t>
            </w:r>
          </w:p>
        </w:tc>
        <w:tc>
          <w:tcPr>
            <w:tcW w:w="5105" w:type="dxa"/>
          </w:tcPr>
          <w:p w:rsidR="00FE0EA0" w:rsidRPr="00FE0EA0" w:rsidRDefault="00FE0EA0" w:rsidP="00FE0EA0">
            <w:pPr>
              <w:autoSpaceDE w:val="0"/>
              <w:autoSpaceDN w:val="0"/>
              <w:adjustRightInd w:val="0"/>
              <w:rPr>
                <w:b/>
              </w:rPr>
            </w:pPr>
            <w:r w:rsidRPr="00FE0EA0">
              <w:rPr>
                <w:rFonts w:ascii="system-ui" w:hAnsi="system-ui"/>
                <w:bCs/>
                <w:sz w:val="23"/>
                <w:szCs w:val="23"/>
              </w:rPr>
              <w:t xml:space="preserve">Наличие системы </w:t>
            </w:r>
            <w:proofErr w:type="spellStart"/>
            <w:r w:rsidRPr="00FE0EA0">
              <w:rPr>
                <w:rFonts w:ascii="system-ui" w:hAnsi="system-ui"/>
                <w:bCs/>
                <w:sz w:val="23"/>
                <w:szCs w:val="23"/>
              </w:rPr>
              <w:t>антиобледенения</w:t>
            </w:r>
            <w:proofErr w:type="spellEnd"/>
          </w:p>
        </w:tc>
        <w:tc>
          <w:tcPr>
            <w:tcW w:w="3431" w:type="dxa"/>
          </w:tcPr>
          <w:p w:rsidR="00FE0EA0" w:rsidRPr="00FE0EA0" w:rsidRDefault="00FE0EA0" w:rsidP="00FE0EA0">
            <w:pPr>
              <w:rPr>
                <w:color w:val="000000" w:themeColor="text1"/>
              </w:rPr>
            </w:pPr>
            <w:r w:rsidRPr="00FE0EA0">
              <w:rPr>
                <w:rFonts w:ascii="system-ui" w:hAnsi="system-ui"/>
                <w:sz w:val="23"/>
                <w:szCs w:val="23"/>
              </w:rPr>
              <w:t>Нет</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1.13</w:t>
            </w:r>
          </w:p>
        </w:tc>
        <w:tc>
          <w:tcPr>
            <w:tcW w:w="5105" w:type="dxa"/>
          </w:tcPr>
          <w:p w:rsidR="00FE0EA0" w:rsidRPr="00FE0EA0" w:rsidRDefault="00FE0EA0" w:rsidP="00FE0EA0">
            <w:pPr>
              <w:autoSpaceDE w:val="0"/>
              <w:autoSpaceDN w:val="0"/>
              <w:adjustRightInd w:val="0"/>
              <w:rPr>
                <w:b/>
                <w:color w:val="000000" w:themeColor="text1"/>
              </w:rPr>
            </w:pPr>
            <w:r w:rsidRPr="00FE0EA0">
              <w:rPr>
                <w:rFonts w:ascii="system-ui" w:hAnsi="system-ui"/>
                <w:bCs/>
                <w:sz w:val="23"/>
                <w:szCs w:val="23"/>
              </w:rPr>
              <w:t>Наличие фильтров грубой очистки воздуха</w:t>
            </w:r>
          </w:p>
        </w:tc>
        <w:tc>
          <w:tcPr>
            <w:tcW w:w="3431" w:type="dxa"/>
          </w:tcPr>
          <w:p w:rsidR="00FE0EA0" w:rsidRPr="00FE0EA0" w:rsidRDefault="00FE0EA0" w:rsidP="00FE0EA0">
            <w:pPr>
              <w:rPr>
                <w:color w:val="000000" w:themeColor="text1"/>
              </w:rPr>
            </w:pPr>
            <w:r w:rsidRPr="00FE0EA0">
              <w:rPr>
                <w:rFonts w:ascii="system-ui" w:hAnsi="system-ui"/>
                <w:sz w:val="23"/>
                <w:szCs w:val="23"/>
              </w:rPr>
              <w:t>Да</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1.14</w:t>
            </w:r>
          </w:p>
        </w:tc>
        <w:tc>
          <w:tcPr>
            <w:tcW w:w="5105" w:type="dxa"/>
            <w:vAlign w:val="center"/>
          </w:tcPr>
          <w:p w:rsidR="00FE0EA0" w:rsidRPr="00FE0EA0" w:rsidRDefault="00FE0EA0" w:rsidP="00FE0EA0">
            <w:pPr>
              <w:autoSpaceDE w:val="0"/>
              <w:autoSpaceDN w:val="0"/>
              <w:adjustRightInd w:val="0"/>
              <w:rPr>
                <w:rFonts w:ascii="system-ui" w:hAnsi="system-ui"/>
                <w:bCs/>
                <w:sz w:val="23"/>
                <w:szCs w:val="23"/>
              </w:rPr>
            </w:pPr>
            <w:r w:rsidRPr="00FE0EA0">
              <w:rPr>
                <w:rFonts w:ascii="system-ui" w:hAnsi="system-ui"/>
                <w:bCs/>
                <w:sz w:val="23"/>
                <w:szCs w:val="23"/>
              </w:rPr>
              <w:t>Наличие фильтров тонкой очистки воздуха</w:t>
            </w:r>
          </w:p>
        </w:tc>
        <w:tc>
          <w:tcPr>
            <w:tcW w:w="3431" w:type="dxa"/>
            <w:vAlign w:val="center"/>
          </w:tcPr>
          <w:p w:rsidR="00FE0EA0" w:rsidRPr="00FE0EA0" w:rsidRDefault="00FE0EA0" w:rsidP="00FE0EA0">
            <w:pPr>
              <w:rPr>
                <w:rFonts w:ascii="system-ui" w:hAnsi="system-ui"/>
                <w:sz w:val="23"/>
                <w:szCs w:val="23"/>
              </w:rPr>
            </w:pPr>
            <w:r w:rsidRPr="00FE0EA0">
              <w:rPr>
                <w:rFonts w:ascii="system-ui" w:hAnsi="system-ui"/>
                <w:sz w:val="23"/>
                <w:szCs w:val="23"/>
              </w:rPr>
              <w:t>Нет</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1.15</w:t>
            </w:r>
          </w:p>
        </w:tc>
        <w:tc>
          <w:tcPr>
            <w:tcW w:w="5105" w:type="dxa"/>
            <w:vAlign w:val="center"/>
          </w:tcPr>
          <w:p w:rsidR="00FE0EA0" w:rsidRPr="00FE0EA0" w:rsidRDefault="00FE0EA0" w:rsidP="00FE0EA0">
            <w:pPr>
              <w:autoSpaceDE w:val="0"/>
              <w:autoSpaceDN w:val="0"/>
              <w:adjustRightInd w:val="0"/>
              <w:rPr>
                <w:rFonts w:ascii="system-ui" w:hAnsi="system-ui"/>
                <w:bCs/>
                <w:sz w:val="23"/>
                <w:szCs w:val="23"/>
              </w:rPr>
            </w:pPr>
            <w:r w:rsidRPr="00FE0EA0">
              <w:rPr>
                <w:rFonts w:ascii="system-ui" w:hAnsi="system-ui"/>
                <w:bCs/>
                <w:sz w:val="23"/>
                <w:szCs w:val="23"/>
              </w:rPr>
              <w:t>Режим работы кондиционера</w:t>
            </w:r>
          </w:p>
        </w:tc>
        <w:tc>
          <w:tcPr>
            <w:tcW w:w="3431" w:type="dxa"/>
            <w:vAlign w:val="center"/>
          </w:tcPr>
          <w:p w:rsidR="00FE0EA0" w:rsidRPr="00FE0EA0" w:rsidRDefault="00FE0EA0" w:rsidP="00FE0EA0">
            <w:pPr>
              <w:rPr>
                <w:rFonts w:ascii="system-ui" w:hAnsi="system-ui"/>
                <w:sz w:val="23"/>
                <w:szCs w:val="23"/>
              </w:rPr>
            </w:pPr>
            <w:r w:rsidRPr="00FE0EA0">
              <w:rPr>
                <w:rFonts w:ascii="system-ui" w:hAnsi="system-ui"/>
                <w:sz w:val="23"/>
                <w:szCs w:val="23"/>
              </w:rPr>
              <w:t>Охлаждение, Обогрев</w:t>
            </w:r>
          </w:p>
        </w:tc>
        <w:tc>
          <w:tcPr>
            <w:tcW w:w="1227" w:type="dxa"/>
          </w:tcPr>
          <w:p w:rsidR="00FE0EA0" w:rsidRPr="00FE0EA0" w:rsidRDefault="00FE0EA0" w:rsidP="00FE0EA0"/>
        </w:tc>
      </w:tr>
      <w:tr w:rsidR="00FE0EA0" w:rsidRPr="00FE0EA0" w:rsidTr="005F0871">
        <w:trPr>
          <w:trHeight w:val="370"/>
        </w:trPr>
        <w:tc>
          <w:tcPr>
            <w:tcW w:w="919" w:type="dxa"/>
          </w:tcPr>
          <w:p w:rsidR="00FE0EA0" w:rsidRPr="00FE0EA0" w:rsidRDefault="00FE0EA0" w:rsidP="00FE0EA0">
            <w:r w:rsidRPr="00FE0EA0">
              <w:t>1.16</w:t>
            </w:r>
          </w:p>
        </w:tc>
        <w:tc>
          <w:tcPr>
            <w:tcW w:w="5105" w:type="dxa"/>
            <w:vAlign w:val="center"/>
          </w:tcPr>
          <w:p w:rsidR="00FE0EA0" w:rsidRPr="00FE0EA0" w:rsidRDefault="00FE0EA0" w:rsidP="00FE0EA0">
            <w:pPr>
              <w:autoSpaceDE w:val="0"/>
              <w:autoSpaceDN w:val="0"/>
              <w:adjustRightInd w:val="0"/>
              <w:rPr>
                <w:rFonts w:ascii="system-ui" w:hAnsi="system-ui"/>
                <w:bCs/>
                <w:sz w:val="23"/>
                <w:szCs w:val="23"/>
              </w:rPr>
            </w:pPr>
            <w:r w:rsidRPr="00FE0EA0">
              <w:rPr>
                <w:rFonts w:ascii="system-ui" w:hAnsi="system-ui"/>
                <w:bCs/>
                <w:sz w:val="23"/>
                <w:szCs w:val="23"/>
              </w:rPr>
              <w:t>Тип внутреннего блока</w:t>
            </w:r>
          </w:p>
        </w:tc>
        <w:tc>
          <w:tcPr>
            <w:tcW w:w="3431" w:type="dxa"/>
            <w:vAlign w:val="center"/>
          </w:tcPr>
          <w:p w:rsidR="00FE0EA0" w:rsidRPr="00FE0EA0" w:rsidRDefault="00FE0EA0" w:rsidP="00FE0EA0">
            <w:pPr>
              <w:rPr>
                <w:rFonts w:ascii="system-ui" w:hAnsi="system-ui"/>
                <w:sz w:val="23"/>
                <w:szCs w:val="23"/>
              </w:rPr>
            </w:pPr>
            <w:r w:rsidRPr="00FE0EA0">
              <w:rPr>
                <w:rFonts w:ascii="system-ui" w:hAnsi="system-ui"/>
                <w:sz w:val="23"/>
                <w:szCs w:val="23"/>
              </w:rPr>
              <w:t>Настенный</w:t>
            </w:r>
          </w:p>
        </w:tc>
        <w:tc>
          <w:tcPr>
            <w:tcW w:w="1227" w:type="dxa"/>
          </w:tcPr>
          <w:p w:rsidR="00FE0EA0" w:rsidRPr="00FE0EA0" w:rsidRDefault="00FE0EA0" w:rsidP="00FE0EA0"/>
        </w:tc>
      </w:tr>
    </w:tbl>
    <w:p w:rsidR="00FE0EA0" w:rsidRDefault="00FE0EA0" w:rsidP="008C6A99">
      <w:pPr>
        <w:spacing w:line="240" w:lineRule="exact"/>
        <w:jc w:val="center"/>
        <w:rPr>
          <w:b/>
        </w:rPr>
      </w:pPr>
    </w:p>
    <w:p w:rsidR="0049554E" w:rsidRPr="00B13C3C" w:rsidRDefault="0049554E" w:rsidP="00346FF9">
      <w:pPr>
        <w:ind w:firstLine="709"/>
        <w:jc w:val="right"/>
        <w:rPr>
          <w:b/>
          <w:bCs/>
        </w:rPr>
      </w:pPr>
      <w:r>
        <w:rPr>
          <w:rFonts w:ascii="Calibri" w:eastAsia="Calibri" w:hAnsi="Calibri"/>
          <w:b/>
          <w:sz w:val="22"/>
          <w:szCs w:val="22"/>
          <w:lang w:eastAsia="en-US"/>
        </w:rPr>
        <w:t xml:space="preserve">    </w:t>
      </w:r>
      <w:r>
        <w:rPr>
          <w:rFonts w:eastAsia="Calibri"/>
          <w:b/>
          <w:lang w:eastAsia="en-US"/>
        </w:rPr>
        <w:t xml:space="preserve">    </w:t>
      </w:r>
    </w:p>
    <w:tbl>
      <w:tblPr>
        <w:tblW w:w="10675" w:type="dxa"/>
        <w:tblLook w:val="0000" w:firstRow="0" w:lastRow="0" w:firstColumn="0" w:lastColumn="0" w:noHBand="0" w:noVBand="0"/>
      </w:tblPr>
      <w:tblGrid>
        <w:gridCol w:w="5552"/>
        <w:gridCol w:w="5123"/>
      </w:tblGrid>
      <w:tr w:rsidR="0049554E">
        <w:trPr>
          <w:trHeight w:val="522"/>
        </w:trPr>
        <w:tc>
          <w:tcPr>
            <w:tcW w:w="5552" w:type="dxa"/>
          </w:tcPr>
          <w:p w:rsidR="0049554E" w:rsidRDefault="0049554E">
            <w:pPr>
              <w:widowControl w:val="0"/>
              <w:autoSpaceDE w:val="0"/>
              <w:autoSpaceDN w:val="0"/>
              <w:adjustRightInd w:val="0"/>
              <w:ind w:firstLine="709"/>
              <w:rPr>
                <w:b/>
                <w:bCs/>
                <w:lang w:eastAsia="en-US"/>
              </w:rPr>
            </w:pPr>
            <w:bookmarkStart w:id="3" w:name="_Hlk167797178"/>
            <w:bookmarkStart w:id="4" w:name="_Hlk180611327"/>
          </w:p>
          <w:p w:rsidR="0049554E" w:rsidRDefault="0049554E">
            <w:pPr>
              <w:widowControl w:val="0"/>
              <w:autoSpaceDE w:val="0"/>
              <w:autoSpaceDN w:val="0"/>
              <w:adjustRightInd w:val="0"/>
              <w:ind w:firstLine="709"/>
              <w:rPr>
                <w:b/>
                <w:bCs/>
                <w:lang w:eastAsia="en-US"/>
              </w:rPr>
            </w:pPr>
            <w:r>
              <w:rPr>
                <w:b/>
                <w:bCs/>
                <w:lang w:eastAsia="en-US"/>
              </w:rPr>
              <w:t>Заказчик</w:t>
            </w:r>
          </w:p>
        </w:tc>
        <w:tc>
          <w:tcPr>
            <w:tcW w:w="5123" w:type="dxa"/>
          </w:tcPr>
          <w:p w:rsidR="0049554E" w:rsidRDefault="0049554E">
            <w:pPr>
              <w:ind w:firstLine="709"/>
              <w:rPr>
                <w:b/>
                <w:bCs/>
                <w:lang w:eastAsia="en-US"/>
              </w:rPr>
            </w:pPr>
          </w:p>
          <w:p w:rsidR="0049554E" w:rsidRDefault="0049554E">
            <w:pPr>
              <w:ind w:firstLine="709"/>
              <w:rPr>
                <w:b/>
                <w:bCs/>
                <w:lang w:eastAsia="en-US"/>
              </w:rPr>
            </w:pPr>
            <w:r>
              <w:rPr>
                <w:b/>
                <w:bCs/>
                <w:lang w:eastAsia="en-US"/>
              </w:rPr>
              <w:t>Поставщик</w:t>
            </w:r>
          </w:p>
        </w:tc>
      </w:tr>
      <w:tr w:rsidR="0049554E">
        <w:trPr>
          <w:trHeight w:val="801"/>
        </w:trPr>
        <w:tc>
          <w:tcPr>
            <w:tcW w:w="5552" w:type="dxa"/>
          </w:tcPr>
          <w:p w:rsidR="0049554E" w:rsidRDefault="0049554E">
            <w:pPr>
              <w:widowControl w:val="0"/>
              <w:autoSpaceDE w:val="0"/>
              <w:autoSpaceDN w:val="0"/>
              <w:adjustRightInd w:val="0"/>
              <w:ind w:firstLine="709"/>
              <w:rPr>
                <w:b/>
                <w:bCs/>
                <w:lang w:eastAsia="en-US"/>
              </w:rPr>
            </w:pPr>
            <w:r>
              <w:rPr>
                <w:b/>
                <w:bCs/>
                <w:lang w:eastAsia="en-US"/>
              </w:rPr>
              <w:t xml:space="preserve">Директор </w:t>
            </w:r>
            <w:r w:rsidR="00B13C3C">
              <w:rPr>
                <w:b/>
                <w:bCs/>
                <w:lang w:eastAsia="en-US"/>
              </w:rPr>
              <w:t>филиала ВГИК в г. Хабаровске</w:t>
            </w:r>
          </w:p>
          <w:p w:rsidR="0049554E" w:rsidRDefault="0049554E">
            <w:pPr>
              <w:widowControl w:val="0"/>
              <w:autoSpaceDE w:val="0"/>
              <w:autoSpaceDN w:val="0"/>
              <w:adjustRightInd w:val="0"/>
              <w:ind w:firstLine="709"/>
              <w:rPr>
                <w:b/>
                <w:bCs/>
                <w:lang w:eastAsia="en-US"/>
              </w:rPr>
            </w:pPr>
          </w:p>
          <w:p w:rsidR="0049554E" w:rsidRDefault="0049554E">
            <w:pPr>
              <w:widowControl w:val="0"/>
              <w:autoSpaceDE w:val="0"/>
              <w:autoSpaceDN w:val="0"/>
              <w:adjustRightInd w:val="0"/>
              <w:ind w:firstLine="709"/>
              <w:rPr>
                <w:b/>
                <w:bCs/>
                <w:lang w:eastAsia="en-US"/>
              </w:rPr>
            </w:pPr>
            <w:r>
              <w:rPr>
                <w:b/>
                <w:bCs/>
                <w:lang w:eastAsia="en-US"/>
              </w:rPr>
              <w:t>_________________/</w:t>
            </w:r>
            <w:r>
              <w:rPr>
                <w:bCs/>
                <w:lang w:eastAsia="en-US"/>
              </w:rPr>
              <w:t xml:space="preserve">М.А. </w:t>
            </w:r>
            <w:proofErr w:type="spellStart"/>
            <w:r>
              <w:rPr>
                <w:bCs/>
                <w:lang w:eastAsia="en-US"/>
              </w:rPr>
              <w:t>Лоскутникова</w:t>
            </w:r>
            <w:proofErr w:type="spellEnd"/>
            <w:r>
              <w:rPr>
                <w:b/>
                <w:bCs/>
                <w:lang w:eastAsia="en-US"/>
              </w:rPr>
              <w:t>/</w:t>
            </w:r>
          </w:p>
          <w:p w:rsidR="0049554E" w:rsidRDefault="0049554E">
            <w:pPr>
              <w:widowControl w:val="0"/>
              <w:autoSpaceDE w:val="0"/>
              <w:autoSpaceDN w:val="0"/>
              <w:adjustRightInd w:val="0"/>
              <w:ind w:firstLine="709"/>
              <w:rPr>
                <w:bCs/>
                <w:lang w:eastAsia="en-US"/>
              </w:rPr>
            </w:pPr>
            <w:r>
              <w:rPr>
                <w:b/>
                <w:bCs/>
                <w:lang w:eastAsia="en-US"/>
              </w:rPr>
              <w:t xml:space="preserve">«___» _______________ </w:t>
            </w:r>
            <w:r w:rsidR="00557D2F">
              <w:rPr>
                <w:bCs/>
                <w:lang w:eastAsia="en-US"/>
              </w:rPr>
              <w:t>2026</w:t>
            </w:r>
            <w:bookmarkStart w:id="5" w:name="_GoBack"/>
            <w:bookmarkEnd w:id="5"/>
            <w:r>
              <w:rPr>
                <w:bCs/>
                <w:lang w:eastAsia="en-US"/>
              </w:rPr>
              <w:t xml:space="preserve"> г.</w:t>
            </w:r>
          </w:p>
          <w:p w:rsidR="0049554E" w:rsidRDefault="0049554E">
            <w:pPr>
              <w:widowControl w:val="0"/>
              <w:autoSpaceDE w:val="0"/>
              <w:autoSpaceDN w:val="0"/>
              <w:adjustRightInd w:val="0"/>
              <w:ind w:firstLine="709"/>
              <w:rPr>
                <w:lang w:eastAsia="en-US"/>
              </w:rPr>
            </w:pPr>
          </w:p>
        </w:tc>
        <w:tc>
          <w:tcPr>
            <w:tcW w:w="5123" w:type="dxa"/>
          </w:tcPr>
          <w:p w:rsidR="0049554E" w:rsidRDefault="0049554E">
            <w:pPr>
              <w:widowControl w:val="0"/>
              <w:autoSpaceDE w:val="0"/>
              <w:autoSpaceDN w:val="0"/>
              <w:adjustRightInd w:val="0"/>
              <w:ind w:firstLine="709"/>
              <w:rPr>
                <w:lang w:eastAsia="en-US"/>
              </w:rPr>
            </w:pPr>
          </w:p>
        </w:tc>
      </w:tr>
      <w:tr w:rsidR="0049554E">
        <w:trPr>
          <w:trHeight w:val="315"/>
        </w:trPr>
        <w:tc>
          <w:tcPr>
            <w:tcW w:w="5552" w:type="dxa"/>
          </w:tcPr>
          <w:p w:rsidR="0049554E" w:rsidRDefault="0049554E">
            <w:pPr>
              <w:widowControl w:val="0"/>
              <w:autoSpaceDE w:val="0"/>
              <w:autoSpaceDN w:val="0"/>
              <w:adjustRightInd w:val="0"/>
              <w:ind w:firstLine="709"/>
              <w:rPr>
                <w:lang w:eastAsia="en-US"/>
              </w:rPr>
            </w:pPr>
          </w:p>
        </w:tc>
        <w:tc>
          <w:tcPr>
            <w:tcW w:w="5123" w:type="dxa"/>
          </w:tcPr>
          <w:p w:rsidR="0049554E" w:rsidRDefault="0049554E">
            <w:pPr>
              <w:widowControl w:val="0"/>
              <w:autoSpaceDE w:val="0"/>
              <w:autoSpaceDN w:val="0"/>
              <w:adjustRightInd w:val="0"/>
              <w:ind w:firstLine="709"/>
              <w:rPr>
                <w:lang w:eastAsia="en-US"/>
              </w:rPr>
            </w:pPr>
            <w:r>
              <w:rPr>
                <w:lang w:eastAsia="en-US"/>
              </w:rPr>
              <w:t>«_</w:t>
            </w:r>
            <w:r w:rsidR="00B13C3C">
              <w:rPr>
                <w:lang w:eastAsia="en-US"/>
              </w:rPr>
              <w:t>__» _______________________ 2026</w:t>
            </w:r>
            <w:r>
              <w:rPr>
                <w:lang w:eastAsia="en-US"/>
              </w:rPr>
              <w:t>г.</w:t>
            </w:r>
          </w:p>
        </w:tc>
      </w:tr>
      <w:bookmarkEnd w:id="3"/>
      <w:bookmarkEnd w:id="4"/>
    </w:tbl>
    <w:p w:rsidR="0049554E" w:rsidRDefault="0049554E"/>
    <w:sectPr w:rsidR="0049554E">
      <w:type w:val="evenPage"/>
      <w:pgSz w:w="11906" w:h="16838"/>
      <w:pgMar w:top="720" w:right="720" w:bottom="720" w:left="720" w:header="708" w:footer="708"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B3D" w:rsidRDefault="00114B3D">
      <w:r>
        <w:separator/>
      </w:r>
    </w:p>
  </w:endnote>
  <w:endnote w:type="continuationSeparator" w:id="0">
    <w:p w:rsidR="00114B3D" w:rsidRDefault="00114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Roboto">
    <w:altName w:val="Segoe Print"/>
    <w:charset w:val="00"/>
    <w:family w:val="auto"/>
    <w:pitch w:val="default"/>
    <w:sig w:usb0="00000000" w:usb1="00000000" w:usb2="00000000"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ystem-ui">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B3D" w:rsidRDefault="00114B3D">
      <w:r>
        <w:separator/>
      </w:r>
    </w:p>
  </w:footnote>
  <w:footnote w:type="continuationSeparator" w:id="0">
    <w:p w:rsidR="00114B3D" w:rsidRDefault="00114B3D">
      <w:r>
        <w:continuationSeparator/>
      </w:r>
    </w:p>
  </w:footnote>
  <w:footnote w:id="1">
    <w:p w:rsidR="0049554E" w:rsidRDefault="0049554E">
      <w:pPr>
        <w:pStyle w:val="a8"/>
        <w:jc w:val="both"/>
      </w:pPr>
      <w:r>
        <w:rPr>
          <w:rStyle w:val="a3"/>
        </w:rPr>
        <w:footnoteRef/>
      </w:r>
      <w:r>
        <w:t xml:space="preserve"> </w:t>
      </w:r>
      <w:r>
        <w:rPr>
          <w:rFonts w:eastAsia="Calibri"/>
          <w:lang w:eastAsia="en-US"/>
        </w:rPr>
        <w:t>Плата, подлежащая внесению участником закупки за заключение контракта</w:t>
      </w:r>
      <w:r>
        <w:t xml:space="preserve">, если </w:t>
      </w:r>
      <w:r>
        <w:rPr>
          <w:rFonts w:eastAsia="Calibri"/>
          <w:lang w:eastAsia="en-US"/>
        </w:rPr>
        <w:t xml:space="preserve">проведена процедура на право заключения контракта в соответствии </w:t>
      </w:r>
      <w:r>
        <w:t xml:space="preserve">с п. 9 ч. 3 ст. 49 Федерального закона № 44-ФЗ. </w:t>
      </w:r>
      <w:r>
        <w:rPr>
          <w:rFonts w:eastAsia="Calibri"/>
          <w:szCs w:val="22"/>
          <w:lang w:eastAsia="en-US"/>
        </w:rPr>
        <w:t>В случае указания предложения о цене за право заключения контракта</w:t>
      </w:r>
      <w:r>
        <w:rPr>
          <w:rFonts w:ascii="Calibri" w:eastAsia="Calibri" w:hAnsi="Calibri"/>
          <w:sz w:val="22"/>
          <w:szCs w:val="22"/>
          <w:lang w:eastAsia="en-US"/>
        </w:rPr>
        <w:t xml:space="preserve"> </w:t>
      </w:r>
      <w:hyperlink r:id="rId1" w:history="1">
        <w:r>
          <w:rPr>
            <w:rFonts w:eastAsia="Calibri"/>
            <w:szCs w:val="22"/>
            <w:lang w:eastAsia="en-US"/>
          </w:rPr>
          <w:t>пункты 2.</w:t>
        </w:r>
      </w:hyperlink>
      <w:r>
        <w:rPr>
          <w:rFonts w:eastAsia="Calibri"/>
          <w:szCs w:val="22"/>
          <w:lang w:eastAsia="en-US"/>
        </w:rPr>
        <w:t>2-2.5 контракта не применяются</w:t>
      </w:r>
    </w:p>
  </w:footnote>
  <w:footnote w:id="2">
    <w:p w:rsidR="0049554E" w:rsidRDefault="0049554E">
      <w:pPr>
        <w:pStyle w:val="a8"/>
      </w:pPr>
      <w:r>
        <w:rPr>
          <w:rStyle w:val="a3"/>
        </w:rPr>
        <w:footnoteRef/>
      </w:r>
      <w:r>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3">
    <w:p w:rsidR="0049554E" w:rsidRDefault="0049554E">
      <w:pPr>
        <w:pStyle w:val="a8"/>
      </w:pPr>
      <w:r>
        <w:rPr>
          <w:rStyle w:val="a3"/>
        </w:rPr>
        <w:footnoteRef/>
      </w:r>
      <w:r>
        <w:t xml:space="preserve"> Условие в части НДС не включается в контракт в случае указания предложения о цене за право заключения контракта.</w:t>
      </w:r>
    </w:p>
  </w:footnote>
  <w:footnote w:id="4">
    <w:p w:rsidR="0049554E" w:rsidRDefault="0049554E">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5">
    <w:p w:rsidR="0049554E" w:rsidRDefault="0049554E">
      <w:pPr>
        <w:pStyle w:val="a8"/>
      </w:pPr>
      <w:r>
        <w:rPr>
          <w:rStyle w:val="a3"/>
        </w:rPr>
        <w:footnoteRef/>
      </w:r>
      <w:r>
        <w:t xml:space="preserve"> Раздел не применяется, 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6">
    <w:p w:rsidR="0049554E" w:rsidRDefault="0049554E">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7">
    <w:p w:rsidR="0049554E" w:rsidRDefault="0049554E">
      <w:pPr>
        <w:pStyle w:val="a8"/>
        <w:jc w:val="both"/>
      </w:pPr>
      <w:r>
        <w:rPr>
          <w:rStyle w:val="a3"/>
        </w:rPr>
        <w:footnoteRef/>
      </w:r>
      <w:r>
        <w:t xml:space="preserve"> </w:t>
      </w:r>
      <w:r>
        <w:rPr>
          <w:rFonts w:eastAsia="Calibri"/>
          <w:color w:val="000000"/>
          <w:lang w:eastAsia="en-US"/>
        </w:rPr>
        <w:t xml:space="preserve">За исключением случая </w:t>
      </w:r>
      <w:r>
        <w:t xml:space="preserve">если </w:t>
      </w:r>
      <w:r>
        <w:rPr>
          <w:rFonts w:eastAsia="Calibri"/>
          <w:lang w:eastAsia="en-US"/>
        </w:rPr>
        <w:t xml:space="preserve">проведена процедура на право заключения контракта в соответствии </w:t>
      </w:r>
      <w:r>
        <w:t>с п. 9 ч. 3 ст. 49 Федерального закона № 44-ФЗ</w:t>
      </w:r>
    </w:p>
  </w:footnote>
  <w:footnote w:id="8">
    <w:p w:rsidR="0049554E" w:rsidRDefault="0049554E">
      <w:pPr>
        <w:autoSpaceDE w:val="0"/>
        <w:autoSpaceDN w:val="0"/>
        <w:adjustRightInd w:val="0"/>
        <w:jc w:val="both"/>
        <w:rPr>
          <w:rFonts w:eastAsia="Calibri"/>
          <w:sz w:val="20"/>
          <w:szCs w:val="20"/>
          <w:lang w:eastAsia="en-US"/>
        </w:rPr>
      </w:pPr>
      <w:r>
        <w:rPr>
          <w:rStyle w:val="a3"/>
        </w:rPr>
        <w:footnoteRef/>
      </w:r>
      <w:r>
        <w:t xml:space="preserve"> - </w:t>
      </w:r>
      <w:r>
        <w:rPr>
          <w:rFonts w:eastAsia="Calibri"/>
          <w:sz w:val="20"/>
          <w:szCs w:val="20"/>
          <w:lang w:eastAsia="en-US"/>
        </w:rPr>
        <w:t xml:space="preserve">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w:t>
      </w:r>
    </w:p>
    <w:p w:rsidR="0049554E" w:rsidRDefault="0049554E">
      <w:pPr>
        <w:autoSpaceDE w:val="0"/>
        <w:autoSpaceDN w:val="0"/>
        <w:adjustRightInd w:val="0"/>
        <w:jc w:val="both"/>
        <w:rPr>
          <w:rFonts w:eastAsia="Calibri"/>
          <w:lang w:eastAsia="en-US"/>
        </w:rPr>
      </w:pPr>
      <w:r>
        <w:rPr>
          <w:rFonts w:eastAsia="Calibri"/>
          <w:sz w:val="20"/>
          <w:szCs w:val="20"/>
          <w:lang w:eastAsia="en-US"/>
        </w:rPr>
        <w:t>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Pr>
          <w:rFonts w:eastAsia="Calibri"/>
          <w:lang w:eastAsia="en-US"/>
        </w:rPr>
        <w:t>)</w:t>
      </w:r>
      <w:r>
        <w:rPr>
          <w:rFonts w:eastAsia="Calibri"/>
          <w:color w:val="FF0000"/>
          <w:sz w:val="20"/>
          <w:szCs w:val="20"/>
          <w:lang w:eastAsia="en-US"/>
        </w:rPr>
        <w:t xml:space="preserve"> </w:t>
      </w:r>
      <w:r>
        <w:rPr>
          <w:rFonts w:eastAsia="Calibri"/>
          <w:sz w:val="20"/>
          <w:szCs w:val="20"/>
          <w:lang w:eastAsia="en-US"/>
        </w:rPr>
        <w:t>(по состоянию на дату и время формирования проекта контракта)</w:t>
      </w:r>
    </w:p>
    <w:p w:rsidR="0049554E" w:rsidRDefault="0049554E">
      <w:pPr>
        <w:autoSpaceDE w:val="0"/>
        <w:autoSpaceDN w:val="0"/>
        <w:adjustRightInd w:val="0"/>
        <w:jc w:val="both"/>
      </w:pPr>
      <w:r>
        <w:rPr>
          <w:rFonts w:eastAsia="Calibri"/>
          <w:lang w:eastAsia="en-US"/>
        </w:rPr>
        <w:t xml:space="preserve">- </w:t>
      </w:r>
      <w:r>
        <w:rPr>
          <w:rFonts w:eastAsia="Calibri"/>
          <w:sz w:val="20"/>
          <w:szCs w:val="20"/>
          <w:lang w:eastAsia="en-US"/>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9">
    <w:p w:rsidR="0049554E" w:rsidRDefault="0049554E">
      <w:pPr>
        <w:autoSpaceDE w:val="0"/>
        <w:autoSpaceDN w:val="0"/>
        <w:adjustRightInd w:val="0"/>
        <w:jc w:val="both"/>
      </w:pPr>
      <w:r>
        <w:rPr>
          <w:rStyle w:val="a3"/>
        </w:rPr>
        <w:footnoteRef/>
      </w:r>
      <w:r>
        <w:t xml:space="preserve"> </w:t>
      </w:r>
      <w:r>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0">
    <w:p w:rsidR="0049554E" w:rsidRDefault="0049554E">
      <w:pPr>
        <w:autoSpaceDE w:val="0"/>
        <w:autoSpaceDN w:val="0"/>
        <w:adjustRightInd w:val="0"/>
        <w:jc w:val="both"/>
      </w:pPr>
      <w:r>
        <w:rPr>
          <w:rStyle w:val="a3"/>
        </w:rPr>
        <w:footnoteRef/>
      </w:r>
      <w:r>
        <w:t xml:space="preserve"> </w:t>
      </w:r>
      <w:r>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1">
    <w:p w:rsidR="0049554E" w:rsidRDefault="0049554E">
      <w:pPr>
        <w:autoSpaceDE w:val="0"/>
        <w:autoSpaceDN w:val="0"/>
        <w:adjustRightInd w:val="0"/>
        <w:jc w:val="both"/>
        <w:rPr>
          <w:rFonts w:eastAsia="Calibri"/>
          <w:sz w:val="20"/>
          <w:szCs w:val="20"/>
          <w:lang w:eastAsia="en-US"/>
        </w:rPr>
      </w:pPr>
      <w:r>
        <w:rPr>
          <w:rStyle w:val="a3"/>
        </w:rPr>
        <w:footnoteRef/>
      </w:r>
      <w:r>
        <w:t xml:space="preserve"> </w:t>
      </w:r>
      <w:r>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за исключением случаев, если в соответствии с законодательством Российской Федерации такой счет открывается после заключения контракта</w:t>
      </w:r>
    </w:p>
    <w:p w:rsidR="0049554E" w:rsidRDefault="0049554E">
      <w:pPr>
        <w:pStyle w:val="a8"/>
      </w:pPr>
    </w:p>
  </w:footnote>
  <w:footnote w:id="12">
    <w:p w:rsidR="0049554E" w:rsidRDefault="0049554E">
      <w:pPr>
        <w:widowControl w:val="0"/>
        <w:snapToGrid w:val="0"/>
        <w:jc w:val="both"/>
        <w:rPr>
          <w:sz w:val="20"/>
          <w:szCs w:val="20"/>
        </w:rPr>
      </w:pPr>
      <w:r>
        <w:rPr>
          <w:rStyle w:val="a3"/>
        </w:rPr>
        <w:footnoteRef/>
      </w:r>
      <w:r>
        <w:t xml:space="preserve"> </w:t>
      </w:r>
      <w:r>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49554E" w:rsidRDefault="0049554E">
      <w:pPr>
        <w:widowControl w:val="0"/>
        <w:snapToGrid w:val="0"/>
        <w:jc w:val="both"/>
        <w:rPr>
          <w:sz w:val="20"/>
          <w:szCs w:val="20"/>
        </w:rPr>
      </w:pPr>
    </w:p>
    <w:p w:rsidR="0049554E" w:rsidRDefault="0049554E">
      <w:pPr>
        <w:widowControl w:val="0"/>
        <w:snapToGrid w:val="0"/>
        <w:jc w:val="both"/>
        <w:rPr>
          <w:sz w:val="20"/>
          <w:szCs w:val="20"/>
        </w:rPr>
      </w:pPr>
    </w:p>
    <w:p w:rsidR="0049554E" w:rsidRDefault="0049554E">
      <w:pPr>
        <w:widowControl w:val="0"/>
        <w:snapToGrid w:val="0"/>
        <w:jc w:val="both"/>
      </w:pPr>
    </w:p>
  </w:footnote>
  <w:footnote w:id="13">
    <w:p w:rsidR="0049554E" w:rsidRDefault="0049554E">
      <w:pPr>
        <w:widowControl w:val="0"/>
        <w:snapToGrid w:val="0"/>
        <w:jc w:val="both"/>
        <w:rPr>
          <w:sz w:val="20"/>
          <w:szCs w:val="20"/>
        </w:rPr>
      </w:pPr>
      <w:r>
        <w:rPr>
          <w:rStyle w:val="a3"/>
        </w:rPr>
        <w:footnoteRef/>
      </w:r>
      <w:r>
        <w:t xml:space="preserve"> </w:t>
      </w:r>
      <w:r>
        <w:rPr>
          <w:sz w:val="20"/>
          <w:szCs w:val="20"/>
        </w:rPr>
        <w:t>В случае если проектом контракта предусмотрена поставка нескольких позиций товара, то итоговая цена единицы товара по каждой позиции рассчитывается пропорционально коэффициенту снижения начальной (максимальной) цены контракта к цене контракта, предложенной победителем в ходе проведения аукциона</w:t>
      </w:r>
    </w:p>
    <w:p w:rsidR="0049554E" w:rsidRDefault="0049554E">
      <w:pPr>
        <w:autoSpaceDE w:val="0"/>
        <w:autoSpaceDN w:val="0"/>
        <w:adjustRightInd w:val="0"/>
        <w:jc w:val="both"/>
      </w:pPr>
      <w:r>
        <w:rPr>
          <w:rFonts w:eastAsia="Calibri"/>
          <w:sz w:val="20"/>
          <w:szCs w:val="20"/>
          <w:lang w:eastAsia="en-US"/>
        </w:rPr>
        <w:t>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54E" w:rsidRDefault="0049554E">
    <w:pPr>
      <w:pStyle w:val="aa"/>
      <w:jc w:val="center"/>
    </w:pPr>
    <w:r>
      <w:fldChar w:fldCharType="begin"/>
    </w:r>
    <w:r>
      <w:instrText>PAGE   \* MERGEFORMAT</w:instrText>
    </w:r>
    <w:r>
      <w:fldChar w:fldCharType="separate"/>
    </w:r>
    <w:r w:rsidR="00557D2F">
      <w:rPr>
        <w:noProof/>
      </w:rPr>
      <w:t>12</w:t>
    </w:r>
    <w:r>
      <w:fldChar w:fldCharType="end"/>
    </w:r>
  </w:p>
  <w:p w:rsidR="0049554E" w:rsidRDefault="0049554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554E" w:rsidRPr="00183A8E" w:rsidRDefault="0049554E">
    <w:pPr>
      <w:pStyle w:val="aa"/>
      <w:rPr>
        <w:iCs/>
      </w:rPr>
    </w:pPr>
    <w:r w:rsidRPr="00183A8E">
      <w:rPr>
        <w:iCs/>
      </w:rPr>
      <w:t xml:space="preserve">ИКЗ </w:t>
    </w:r>
    <w:r w:rsidR="00D1289B" w:rsidRPr="00D1289B">
      <w:rPr>
        <w:iCs/>
      </w:rPr>
      <w:t>261771703244077170100100010940000244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17F"/>
    <w:rsid w:val="000208B3"/>
    <w:rsid w:val="00026644"/>
    <w:rsid w:val="0003035C"/>
    <w:rsid w:val="000434EB"/>
    <w:rsid w:val="00047C20"/>
    <w:rsid w:val="000556A0"/>
    <w:rsid w:val="00055DF1"/>
    <w:rsid w:val="000648A5"/>
    <w:rsid w:val="000668E4"/>
    <w:rsid w:val="00075787"/>
    <w:rsid w:val="00090BCB"/>
    <w:rsid w:val="000B2DFC"/>
    <w:rsid w:val="000D683C"/>
    <w:rsid w:val="000F343A"/>
    <w:rsid w:val="00114B3D"/>
    <w:rsid w:val="001249B4"/>
    <w:rsid w:val="00124F9D"/>
    <w:rsid w:val="00142AA9"/>
    <w:rsid w:val="00156076"/>
    <w:rsid w:val="001839FC"/>
    <w:rsid w:val="00183A8E"/>
    <w:rsid w:val="00193BAC"/>
    <w:rsid w:val="001E0021"/>
    <w:rsid w:val="002077EF"/>
    <w:rsid w:val="002107B1"/>
    <w:rsid w:val="00212DC0"/>
    <w:rsid w:val="00244AA1"/>
    <w:rsid w:val="00246EC0"/>
    <w:rsid w:val="0025121D"/>
    <w:rsid w:val="00252D01"/>
    <w:rsid w:val="002704DE"/>
    <w:rsid w:val="00270C5F"/>
    <w:rsid w:val="0029317F"/>
    <w:rsid w:val="002B048C"/>
    <w:rsid w:val="002B5D34"/>
    <w:rsid w:val="002E382C"/>
    <w:rsid w:val="002F377A"/>
    <w:rsid w:val="00327E1C"/>
    <w:rsid w:val="00336CA7"/>
    <w:rsid w:val="00346FF9"/>
    <w:rsid w:val="00367D30"/>
    <w:rsid w:val="00373E49"/>
    <w:rsid w:val="00381E0B"/>
    <w:rsid w:val="00393A84"/>
    <w:rsid w:val="003956F8"/>
    <w:rsid w:val="00397D73"/>
    <w:rsid w:val="003B3F14"/>
    <w:rsid w:val="003C5C22"/>
    <w:rsid w:val="003C5D46"/>
    <w:rsid w:val="003F2624"/>
    <w:rsid w:val="00422F18"/>
    <w:rsid w:val="0042378C"/>
    <w:rsid w:val="00427294"/>
    <w:rsid w:val="004579F7"/>
    <w:rsid w:val="004605C8"/>
    <w:rsid w:val="00481D61"/>
    <w:rsid w:val="00492945"/>
    <w:rsid w:val="00493308"/>
    <w:rsid w:val="0049554E"/>
    <w:rsid w:val="00496C21"/>
    <w:rsid w:val="004A3054"/>
    <w:rsid w:val="004D3676"/>
    <w:rsid w:val="004F06ED"/>
    <w:rsid w:val="005131B9"/>
    <w:rsid w:val="00523E3F"/>
    <w:rsid w:val="005246C8"/>
    <w:rsid w:val="00533CF5"/>
    <w:rsid w:val="00534126"/>
    <w:rsid w:val="00544F63"/>
    <w:rsid w:val="005502A2"/>
    <w:rsid w:val="00552775"/>
    <w:rsid w:val="0055655E"/>
    <w:rsid w:val="00557D2F"/>
    <w:rsid w:val="00564D17"/>
    <w:rsid w:val="00571041"/>
    <w:rsid w:val="00587794"/>
    <w:rsid w:val="005A4389"/>
    <w:rsid w:val="005E10E2"/>
    <w:rsid w:val="005E288D"/>
    <w:rsid w:val="005E3E1E"/>
    <w:rsid w:val="005F6A25"/>
    <w:rsid w:val="006149E3"/>
    <w:rsid w:val="0062397F"/>
    <w:rsid w:val="00626006"/>
    <w:rsid w:val="00631474"/>
    <w:rsid w:val="00652687"/>
    <w:rsid w:val="006929C7"/>
    <w:rsid w:val="006A1832"/>
    <w:rsid w:val="006A3E4A"/>
    <w:rsid w:val="006C0D03"/>
    <w:rsid w:val="006D0D61"/>
    <w:rsid w:val="006D4149"/>
    <w:rsid w:val="006E3B64"/>
    <w:rsid w:val="006E4DB7"/>
    <w:rsid w:val="006E7A4F"/>
    <w:rsid w:val="00702446"/>
    <w:rsid w:val="0070510B"/>
    <w:rsid w:val="00716E23"/>
    <w:rsid w:val="007258DC"/>
    <w:rsid w:val="0073219E"/>
    <w:rsid w:val="00745268"/>
    <w:rsid w:val="00770C5D"/>
    <w:rsid w:val="0078095E"/>
    <w:rsid w:val="00781699"/>
    <w:rsid w:val="00787442"/>
    <w:rsid w:val="0079231A"/>
    <w:rsid w:val="00794EC4"/>
    <w:rsid w:val="007B1D8A"/>
    <w:rsid w:val="007B3891"/>
    <w:rsid w:val="007D647D"/>
    <w:rsid w:val="007E6B34"/>
    <w:rsid w:val="007E7DA9"/>
    <w:rsid w:val="007F499D"/>
    <w:rsid w:val="00803836"/>
    <w:rsid w:val="00814CFA"/>
    <w:rsid w:val="00817206"/>
    <w:rsid w:val="00840C2B"/>
    <w:rsid w:val="00841218"/>
    <w:rsid w:val="00841CF0"/>
    <w:rsid w:val="00856390"/>
    <w:rsid w:val="008621EE"/>
    <w:rsid w:val="0086781E"/>
    <w:rsid w:val="00881FCA"/>
    <w:rsid w:val="00892CAA"/>
    <w:rsid w:val="008A1664"/>
    <w:rsid w:val="008B432C"/>
    <w:rsid w:val="008C6A99"/>
    <w:rsid w:val="008D5145"/>
    <w:rsid w:val="008E4300"/>
    <w:rsid w:val="008F12AF"/>
    <w:rsid w:val="009143B8"/>
    <w:rsid w:val="00921BD8"/>
    <w:rsid w:val="009410B2"/>
    <w:rsid w:val="00954FEF"/>
    <w:rsid w:val="00956006"/>
    <w:rsid w:val="00966DD6"/>
    <w:rsid w:val="00971C7D"/>
    <w:rsid w:val="0097540D"/>
    <w:rsid w:val="00991C62"/>
    <w:rsid w:val="009B05DF"/>
    <w:rsid w:val="009C0AC8"/>
    <w:rsid w:val="009C7509"/>
    <w:rsid w:val="009E6243"/>
    <w:rsid w:val="00A15118"/>
    <w:rsid w:val="00A16052"/>
    <w:rsid w:val="00A24439"/>
    <w:rsid w:val="00A34D58"/>
    <w:rsid w:val="00A74205"/>
    <w:rsid w:val="00A81CD0"/>
    <w:rsid w:val="00A92FF3"/>
    <w:rsid w:val="00A93484"/>
    <w:rsid w:val="00A97CAA"/>
    <w:rsid w:val="00AA7DE8"/>
    <w:rsid w:val="00AC5228"/>
    <w:rsid w:val="00AD7CDC"/>
    <w:rsid w:val="00AE764D"/>
    <w:rsid w:val="00B0619B"/>
    <w:rsid w:val="00B13C3C"/>
    <w:rsid w:val="00B140E4"/>
    <w:rsid w:val="00B3093E"/>
    <w:rsid w:val="00BB3639"/>
    <w:rsid w:val="00BB724B"/>
    <w:rsid w:val="00BB7538"/>
    <w:rsid w:val="00BC7C19"/>
    <w:rsid w:val="00BD6630"/>
    <w:rsid w:val="00BE65DD"/>
    <w:rsid w:val="00BE73E9"/>
    <w:rsid w:val="00C01F45"/>
    <w:rsid w:val="00C24F4C"/>
    <w:rsid w:val="00C3720F"/>
    <w:rsid w:val="00C64E2D"/>
    <w:rsid w:val="00C65E89"/>
    <w:rsid w:val="00C669C1"/>
    <w:rsid w:val="00C7582F"/>
    <w:rsid w:val="00C91372"/>
    <w:rsid w:val="00CA3F85"/>
    <w:rsid w:val="00CB1CA4"/>
    <w:rsid w:val="00CC0ED6"/>
    <w:rsid w:val="00CC77F0"/>
    <w:rsid w:val="00CD7DC6"/>
    <w:rsid w:val="00CE279B"/>
    <w:rsid w:val="00CF4528"/>
    <w:rsid w:val="00CF6D07"/>
    <w:rsid w:val="00D0189F"/>
    <w:rsid w:val="00D048AE"/>
    <w:rsid w:val="00D102FB"/>
    <w:rsid w:val="00D1289B"/>
    <w:rsid w:val="00D175E1"/>
    <w:rsid w:val="00D60771"/>
    <w:rsid w:val="00D71B44"/>
    <w:rsid w:val="00D907C4"/>
    <w:rsid w:val="00D91D29"/>
    <w:rsid w:val="00D950C2"/>
    <w:rsid w:val="00DB0EB1"/>
    <w:rsid w:val="00DC4E17"/>
    <w:rsid w:val="00DD16D3"/>
    <w:rsid w:val="00E05257"/>
    <w:rsid w:val="00E16C94"/>
    <w:rsid w:val="00E17878"/>
    <w:rsid w:val="00E26D09"/>
    <w:rsid w:val="00E452ED"/>
    <w:rsid w:val="00E47185"/>
    <w:rsid w:val="00E53105"/>
    <w:rsid w:val="00E720C7"/>
    <w:rsid w:val="00EA0BA4"/>
    <w:rsid w:val="00EC21C9"/>
    <w:rsid w:val="00EC5DB1"/>
    <w:rsid w:val="00ED7395"/>
    <w:rsid w:val="00EE2217"/>
    <w:rsid w:val="00F02D1C"/>
    <w:rsid w:val="00F1199E"/>
    <w:rsid w:val="00F24FE1"/>
    <w:rsid w:val="00F3049A"/>
    <w:rsid w:val="00F4790D"/>
    <w:rsid w:val="00F62943"/>
    <w:rsid w:val="00F81B41"/>
    <w:rsid w:val="00F826E1"/>
    <w:rsid w:val="00F84AB1"/>
    <w:rsid w:val="00FA33EF"/>
    <w:rsid w:val="00FA55FF"/>
    <w:rsid w:val="00FA6B4C"/>
    <w:rsid w:val="00FB121B"/>
    <w:rsid w:val="00FD0DC6"/>
    <w:rsid w:val="00FD3D8F"/>
    <w:rsid w:val="00FE0EA0"/>
    <w:rsid w:val="0B1376A3"/>
    <w:rsid w:val="1E3C1809"/>
    <w:rsid w:val="27434471"/>
    <w:rsid w:val="2AD1188E"/>
    <w:rsid w:val="2FD62279"/>
    <w:rsid w:val="36AE4A5E"/>
    <w:rsid w:val="3D814B00"/>
    <w:rsid w:val="488E100E"/>
    <w:rsid w:val="656D7F8B"/>
    <w:rsid w:val="697242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7D973B84-01C7-476D-AA56-B47BBB4C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link w:val="10"/>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eastAsia="Times New Roman"/>
      <w:b/>
      <w:bCs/>
      <w:kern w:val="36"/>
      <w:sz w:val="48"/>
      <w:szCs w:val="48"/>
    </w:rPr>
  </w:style>
  <w:style w:type="character" w:styleId="a3">
    <w:name w:val="footnote reference"/>
    <w:uiPriority w:val="99"/>
    <w:unhideWhenUsed/>
    <w:rPr>
      <w:vertAlign w:val="superscript"/>
    </w:rPr>
  </w:style>
  <w:style w:type="character" w:styleId="a4">
    <w:name w:val="Hyperlink"/>
    <w:uiPriority w:val="99"/>
    <w:unhideWhenUsed/>
    <w:rPr>
      <w:color w:val="0563C1"/>
      <w:u w:val="single"/>
    </w:rPr>
  </w:style>
  <w:style w:type="character" w:styleId="a5">
    <w:name w:val="page number"/>
    <w:uiPriority w:val="99"/>
    <w:qFormat/>
  </w:style>
  <w:style w:type="paragraph" w:styleId="a6">
    <w:name w:val="Balloon Text"/>
    <w:basedOn w:val="a"/>
    <w:link w:val="a7"/>
    <w:uiPriority w:val="99"/>
    <w:unhideWhenUsed/>
    <w:rPr>
      <w:rFonts w:ascii="Tahoma" w:hAnsi="Tahoma" w:cs="Tahoma"/>
      <w:sz w:val="16"/>
      <w:szCs w:val="16"/>
    </w:rPr>
  </w:style>
  <w:style w:type="character" w:customStyle="1" w:styleId="a7">
    <w:name w:val="Текст выноски Знак"/>
    <w:link w:val="a6"/>
    <w:uiPriority w:val="99"/>
    <w:semiHidden/>
    <w:rPr>
      <w:rFonts w:ascii="Tahoma" w:eastAsia="Times New Roman" w:hAnsi="Tahoma" w:cs="Tahoma"/>
      <w:sz w:val="16"/>
      <w:szCs w:val="16"/>
      <w:lang w:eastAsia="ru-RU"/>
    </w:rPr>
  </w:style>
  <w:style w:type="paragraph" w:styleId="a8">
    <w:name w:val="footnote text"/>
    <w:basedOn w:val="a"/>
    <w:link w:val="a9"/>
    <w:uiPriority w:val="99"/>
    <w:unhideWhenUsed/>
    <w:rPr>
      <w:sz w:val="20"/>
      <w:szCs w:val="20"/>
    </w:rPr>
  </w:style>
  <w:style w:type="character" w:customStyle="1" w:styleId="a9">
    <w:name w:val="Текст сноски Знак"/>
    <w:link w:val="a8"/>
    <w:uiPriority w:val="99"/>
    <w:rPr>
      <w:rFonts w:eastAsia="Times New Roman"/>
      <w:sz w:val="20"/>
      <w:szCs w:val="20"/>
      <w:lang w:eastAsia="ru-RU"/>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link w:val="aa"/>
    <w:uiPriority w:val="99"/>
    <w:rPr>
      <w:rFonts w:eastAsia="Times New Roman"/>
      <w:szCs w:val="24"/>
      <w:lang w:eastAsia="ru-RU"/>
    </w:rPr>
  </w:style>
  <w:style w:type="paragraph" w:styleId="ac">
    <w:name w:val="Body Text"/>
    <w:basedOn w:val="a"/>
    <w:link w:val="ad"/>
    <w:unhideWhenUsed/>
    <w:pPr>
      <w:spacing w:after="120"/>
      <w:jc w:val="both"/>
    </w:pPr>
    <w:rPr>
      <w:szCs w:val="20"/>
    </w:rPr>
  </w:style>
  <w:style w:type="character" w:customStyle="1" w:styleId="ad">
    <w:name w:val="Основной текст Знак"/>
    <w:link w:val="ac"/>
    <w:rPr>
      <w:rFonts w:eastAsia="Times New Roman"/>
      <w:szCs w:val="20"/>
      <w:lang w:eastAsia="ru-RU"/>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link w:val="ae"/>
    <w:uiPriority w:val="99"/>
    <w:rPr>
      <w:rFonts w:eastAsia="Times New Roman"/>
      <w:szCs w:val="24"/>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Pr>
      <w:rFonts w:ascii="Courier New" w:eastAsia="Times New Roman" w:hAnsi="Courier New" w:cs="Courier New"/>
      <w:sz w:val="20"/>
      <w:szCs w:val="20"/>
      <w:lang w:eastAsia="ru-RU"/>
    </w:rPr>
  </w:style>
  <w:style w:type="table" w:styleId="af0">
    <w:name w:val="Table Grid"/>
    <w:basedOn w:val="a1"/>
    <w:uiPriority w:val="59"/>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List Paragraph"/>
    <w:basedOn w:val="a"/>
    <w:uiPriority w:val="34"/>
    <w:qFormat/>
    <w:pPr>
      <w:ind w:left="720"/>
      <w:contextualSpacing/>
    </w:p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ConsNonformat">
    <w:name w:val="ConsNonformat"/>
    <w:link w:val="ConsNonformat0"/>
    <w:pPr>
      <w:widowControl w:val="0"/>
    </w:pPr>
    <w:rPr>
      <w:rFonts w:ascii="Courier New" w:eastAsia="Times New Roman" w:hAnsi="Courier New"/>
      <w:snapToGrid w:val="0"/>
    </w:rPr>
  </w:style>
  <w:style w:type="character" w:customStyle="1" w:styleId="ConsNonformat0">
    <w:name w:val="ConsNonformat Знак"/>
    <w:link w:val="ConsNonformat"/>
    <w:locked/>
    <w:rPr>
      <w:rFonts w:ascii="Courier New" w:eastAsia="Times New Roman" w:hAnsi="Courier New"/>
      <w:snapToGrid/>
      <w:sz w:val="20"/>
      <w:szCs w:val="20"/>
      <w:lang w:eastAsia="ru-RU"/>
    </w:rPr>
  </w:style>
  <w:style w:type="paragraph" w:customStyle="1" w:styleId="ConsNormal">
    <w:name w:val="ConsNormal"/>
    <w:link w:val="ConsNormal0"/>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Pr>
      <w:rFonts w:ascii="Consultant" w:eastAsia="Arial" w:hAnsi="Consultant"/>
      <w:sz w:val="28"/>
      <w:lang w:eastAsia="ar-SA"/>
    </w:rPr>
  </w:style>
  <w:style w:type="character" w:customStyle="1" w:styleId="Arial8">
    <w:name w:val="Стиль (латиница) Arial 8 пт Синий"/>
    <w:uiPriority w:val="99"/>
    <w:rPr>
      <w:rFonts w:ascii="Times New Roman" w:hAnsi="Times New Roman" w:cs="Times New Roman" w:hint="default"/>
      <w:color w:val="0000FF"/>
      <w:sz w:val="24"/>
    </w:rPr>
  </w:style>
  <w:style w:type="paragraph" w:customStyle="1" w:styleId="Normal0">
    <w:name w:val="Normal_0"/>
    <w:qFormat/>
    <w:rPr>
      <w:rFonts w:eastAsia="Times New Roman"/>
      <w:sz w:val="24"/>
      <w:szCs w:val="24"/>
    </w:rPr>
  </w:style>
  <w:style w:type="character" w:customStyle="1" w:styleId="highlight">
    <w:name w:val="highlight"/>
  </w:style>
  <w:style w:type="paragraph" w:customStyle="1" w:styleId="af2">
    <w:name w:val="Содержимое таблицы"/>
    <w:basedOn w:val="a"/>
    <w:pPr>
      <w:widowControl w:val="0"/>
      <w:suppressLineNumbers/>
      <w:suppressAutoHyphens/>
    </w:pPr>
    <w:rPr>
      <w:rFonts w:ascii="Arial" w:eastAsia="Lucida Sans Unicode" w:hAnsi="Arial"/>
      <w:lang w:eastAsia="ar-SA"/>
    </w:rPr>
  </w:style>
  <w:style w:type="paragraph" w:customStyle="1" w:styleId="af3">
    <w:name w:val="Заголовок таблицы"/>
    <w:basedOn w:val="af2"/>
    <w:pPr>
      <w:jc w:val="center"/>
    </w:pPr>
    <w:rPr>
      <w:b/>
      <w:bCs/>
      <w:i/>
      <w:iCs/>
    </w:rPr>
  </w:style>
  <w:style w:type="character" w:customStyle="1" w:styleId="Bodytext">
    <w:name w:val="Body text_"/>
    <w:link w:val="2"/>
    <w:rPr>
      <w:rFonts w:eastAsia="Times New Roman"/>
      <w:sz w:val="28"/>
      <w:szCs w:val="28"/>
      <w:shd w:val="clear" w:color="auto" w:fill="FFFFFF"/>
    </w:rPr>
  </w:style>
  <w:style w:type="paragraph" w:customStyle="1" w:styleId="2">
    <w:name w:val="Основной текст2"/>
    <w:basedOn w:val="a"/>
    <w:link w:val="Bodytext"/>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rPr>
      <w:rFonts w:eastAsia="Times New Roman"/>
      <w:i/>
      <w:iCs/>
      <w:color w:val="000000"/>
      <w:spacing w:val="0"/>
      <w:w w:val="100"/>
      <w:position w:val="0"/>
      <w:sz w:val="28"/>
      <w:szCs w:val="28"/>
      <w:shd w:val="clear" w:color="auto" w:fill="FFFFFF"/>
      <w:lang w:val="ru-RU"/>
    </w:rPr>
  </w:style>
  <w:style w:type="character" w:customStyle="1" w:styleId="BodytextItalic">
    <w:name w:val="Body text + Itali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link w:val="Bodytext60"/>
    <w:rPr>
      <w:rFonts w:eastAsia="Times New Roman"/>
      <w:i/>
      <w:iCs/>
      <w:sz w:val="28"/>
      <w:szCs w:val="28"/>
      <w:shd w:val="clear" w:color="auto" w:fill="FFFFFF"/>
    </w:rPr>
  </w:style>
  <w:style w:type="paragraph" w:customStyle="1" w:styleId="Bodytext60">
    <w:name w:val="Body text (6)"/>
    <w:basedOn w:val="a"/>
    <w:link w:val="Bodytext6"/>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link w:val="Headerorfooter0"/>
    <w:rPr>
      <w:rFonts w:eastAsia="Times New Roman"/>
      <w:sz w:val="27"/>
      <w:szCs w:val="27"/>
      <w:shd w:val="clear" w:color="auto" w:fill="FFFFFF"/>
    </w:rPr>
  </w:style>
  <w:style w:type="paragraph" w:customStyle="1" w:styleId="Headerorfooter0">
    <w:name w:val="Header or footer"/>
    <w:basedOn w:val="a"/>
    <w:link w:val="Headerorfooter"/>
    <w:pPr>
      <w:widowControl w:val="0"/>
      <w:shd w:val="clear" w:color="auto" w:fill="FFFFFF"/>
      <w:spacing w:line="0" w:lineRule="atLeast"/>
    </w:pPr>
    <w:rPr>
      <w:sz w:val="27"/>
      <w:szCs w:val="27"/>
      <w:lang w:eastAsia="en-US"/>
    </w:rPr>
  </w:style>
  <w:style w:type="character" w:customStyle="1" w:styleId="Bodytext11">
    <w:name w:val="Body text (11)_"/>
    <w:link w:val="Bodytext110"/>
    <w:rPr>
      <w:rFonts w:ascii="Sylfaen" w:eastAsia="Sylfaen" w:hAnsi="Sylfaen" w:cs="Sylfaen"/>
      <w:sz w:val="18"/>
      <w:szCs w:val="18"/>
      <w:shd w:val="clear" w:color="auto" w:fill="FFFFFF"/>
    </w:rPr>
  </w:style>
  <w:style w:type="paragraph" w:customStyle="1" w:styleId="Bodytext110">
    <w:name w:val="Body text (11)"/>
    <w:basedOn w:val="a"/>
    <w:link w:val="Bodytext11"/>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1">
    <w:name w:val="Основной текст1"/>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link w:val="Bodytext130"/>
    <w:rPr>
      <w:rFonts w:ascii="Century Schoolbook" w:eastAsia="Century Schoolbook" w:hAnsi="Century Schoolbook" w:cs="Century Schoolbook"/>
      <w:b/>
      <w:bCs/>
      <w:spacing w:val="90"/>
      <w:sz w:val="25"/>
      <w:szCs w:val="25"/>
      <w:shd w:val="clear" w:color="auto" w:fill="FFFFFF"/>
    </w:rPr>
  </w:style>
  <w:style w:type="paragraph" w:customStyle="1" w:styleId="Bodytext130">
    <w:name w:val="Body text (13)"/>
    <w:basedOn w:val="a"/>
    <w:link w:val="Bodytext13"/>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character" w:customStyle="1" w:styleId="Bodytext14">
    <w:name w:val="Body text (14)_"/>
    <w:link w:val="Bodytext140"/>
    <w:rPr>
      <w:rFonts w:ascii="Sylfaen" w:eastAsia="Sylfaen" w:hAnsi="Sylfaen" w:cs="Sylfaen"/>
      <w:sz w:val="20"/>
      <w:szCs w:val="20"/>
      <w:shd w:val="clear" w:color="auto" w:fill="FFFFFF"/>
    </w:rPr>
  </w:style>
  <w:style w:type="paragraph" w:customStyle="1" w:styleId="Bodytext140">
    <w:name w:val="Body text (14)"/>
    <w:basedOn w:val="a"/>
    <w:link w:val="Bodytext14"/>
    <w:pPr>
      <w:widowControl w:val="0"/>
      <w:shd w:val="clear" w:color="auto" w:fill="FFFFFF"/>
      <w:spacing w:line="317" w:lineRule="exact"/>
    </w:pPr>
    <w:rPr>
      <w:rFonts w:ascii="Sylfaen" w:eastAsia="Sylfaen" w:hAnsi="Sylfaen" w:cs="Sylfaen"/>
      <w:sz w:val="20"/>
      <w:szCs w:val="20"/>
      <w:lang w:eastAsia="en-US"/>
    </w:rPr>
  </w:style>
  <w:style w:type="paragraph" w:customStyle="1" w:styleId="ConsPlusTitle">
    <w:name w:val="ConsPlusTitle"/>
    <w:pPr>
      <w:widowControl w:val="0"/>
      <w:autoSpaceDE w:val="0"/>
      <w:autoSpaceDN w:val="0"/>
      <w:adjustRightInd w:val="0"/>
    </w:pPr>
    <w:rPr>
      <w:rFonts w:ascii="Arial" w:eastAsia="Times New Roman" w:hAnsi="Arial" w:cs="Arial"/>
      <w:b/>
      <w:bCs/>
    </w:rPr>
  </w:style>
  <w:style w:type="table" w:customStyle="1" w:styleId="12">
    <w:name w:val="Сетка таблицы1"/>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uiPriority w:val="5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uiPriority w:val="59"/>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dmaininfocontent">
    <w:name w:val="cardmaininfo__content"/>
    <w:qFormat/>
  </w:style>
  <w:style w:type="paragraph" w:customStyle="1" w:styleId="13">
    <w:name w:val="Без интервала1"/>
    <w:qFormat/>
    <w:rPr>
      <w:rFonts w:eastAsia="Times New Roman"/>
      <w:sz w:val="24"/>
      <w:szCs w:val="24"/>
      <w:lang w:eastAsia="en-US"/>
    </w:rPr>
  </w:style>
  <w:style w:type="table" w:customStyle="1" w:styleId="100">
    <w:name w:val="Сетка таблицы10"/>
    <w:basedOn w:val="a1"/>
    <w:next w:val="af0"/>
    <w:uiPriority w:val="59"/>
    <w:qFormat/>
    <w:rsid w:val="008C6A99"/>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0"/>
    <w:uiPriority w:val="59"/>
    <w:qFormat/>
    <w:rsid w:val="00F1199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f0"/>
    <w:uiPriority w:val="59"/>
    <w:qFormat/>
    <w:rsid w:val="00FE0EA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pixelsPerInch w:val="115"/>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main?base=MLAW;n=129338;fld=134;dst=100180" TargetMode="Externa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CD36CECB60AFC7E9B8EA804C0B29A19B685FA5B5687F04A7FB2DC8E70BB7B335EAFE92922F77CE903F6B45A7F61A7A1D4408C42A404E50208N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14</Pages>
  <Words>5664</Words>
  <Characters>32285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37874</CharactersWithSpaces>
  <SharedDoc>false</SharedDoc>
  <HLinks>
    <vt:vector size="12" baseType="variant">
      <vt:variant>
        <vt:i4>7471225</vt:i4>
      </vt:variant>
      <vt:variant>
        <vt:i4>0</vt:i4>
      </vt:variant>
      <vt:variant>
        <vt:i4>0</vt:i4>
      </vt:variant>
      <vt:variant>
        <vt:i4>5</vt:i4>
      </vt:variant>
      <vt:variant>
        <vt:lpwstr>consultantplus://offline/main?base=MLAW;n=129338;fld=134;dst=100180</vt:lpwstr>
      </vt:variant>
      <vt:variant>
        <vt:lpwstr/>
      </vt:variant>
      <vt:variant>
        <vt:i4>3080244</vt:i4>
      </vt:variant>
      <vt:variant>
        <vt:i4>0</vt:i4>
      </vt:variant>
      <vt:variant>
        <vt:i4>0</vt:i4>
      </vt:variant>
      <vt:variant>
        <vt:i4>5</vt:i4>
      </vt:variant>
      <vt:variant>
        <vt:lpwstr>consultantplus://offline/ref=BCD36CECB60AFC7E9B8EA804C0B29A19B685FA5B5687F04A7FB2DC8E70BB7B335EAFE92922F77CE903F6B45A7F61A7A1D4408C42A404E50208N3I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User</cp:lastModifiedBy>
  <cp:revision>12</cp:revision>
  <cp:lastPrinted>2025-09-23T00:29:00Z</cp:lastPrinted>
  <dcterms:created xsi:type="dcterms:W3CDTF">2026-05-26T23:43:00Z</dcterms:created>
  <dcterms:modified xsi:type="dcterms:W3CDTF">2026-08-25T01:56:00Z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E8C7066A08714969AB31CB5A92D9AC49_12</vt:lpwstr>
  </property>
</Properties>
</file>