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D2" w:rsidRPr="00A9404C" w:rsidRDefault="00C373D2" w:rsidP="00C373D2">
      <w:pPr>
        <w:tabs>
          <w:tab w:val="left" w:pos="426"/>
        </w:tabs>
        <w:jc w:val="center"/>
        <w:rPr>
          <w:lang w:eastAsia="en-US"/>
        </w:rPr>
      </w:pPr>
      <w:r w:rsidRPr="00A9404C">
        <w:rPr>
          <w:lang w:eastAsia="en-US"/>
        </w:rPr>
        <w:t>СПЕЦИФИКАЦИЯ</w:t>
      </w:r>
      <w:r w:rsidRPr="00A9404C">
        <w:rPr>
          <w:lang w:eastAsia="en-US"/>
        </w:rPr>
        <w:br/>
        <w:t>поставляемого товара</w:t>
      </w:r>
    </w:p>
    <w:tbl>
      <w:tblPr>
        <w:tblStyle w:val="1"/>
        <w:tblW w:w="11019" w:type="dxa"/>
        <w:tblInd w:w="-885" w:type="dxa"/>
        <w:tblLayout w:type="fixed"/>
        <w:tblLook w:val="04A0"/>
      </w:tblPr>
      <w:tblGrid>
        <w:gridCol w:w="403"/>
        <w:gridCol w:w="1299"/>
        <w:gridCol w:w="529"/>
        <w:gridCol w:w="605"/>
        <w:gridCol w:w="2552"/>
        <w:gridCol w:w="1557"/>
        <w:gridCol w:w="1561"/>
        <w:gridCol w:w="851"/>
        <w:gridCol w:w="811"/>
        <w:gridCol w:w="851"/>
      </w:tblGrid>
      <w:tr w:rsidR="00C373D2" w:rsidRPr="00A9404C" w:rsidTr="00C373D2">
        <w:tc>
          <w:tcPr>
            <w:tcW w:w="403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№</w:t>
            </w:r>
          </w:p>
        </w:tc>
        <w:tc>
          <w:tcPr>
            <w:tcW w:w="129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52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 xml:space="preserve">Ед. </w:t>
            </w:r>
            <w:proofErr w:type="spellStart"/>
            <w:r w:rsidRPr="00A9404C">
              <w:rPr>
                <w:sz w:val="18"/>
                <w:szCs w:val="24"/>
                <w:lang w:eastAsia="en-US"/>
              </w:rPr>
              <w:t>изм</w:t>
            </w:r>
            <w:proofErr w:type="spellEnd"/>
          </w:p>
        </w:tc>
        <w:tc>
          <w:tcPr>
            <w:tcW w:w="605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Количество</w:t>
            </w:r>
          </w:p>
        </w:tc>
        <w:tc>
          <w:tcPr>
            <w:tcW w:w="2552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Требования к нумерации/серийности</w:t>
            </w:r>
          </w:p>
        </w:tc>
        <w:tc>
          <w:tcPr>
            <w:tcW w:w="1557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Упаковка</w:t>
            </w:r>
          </w:p>
        </w:tc>
        <w:tc>
          <w:tcPr>
            <w:tcW w:w="1561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Примечание</w:t>
            </w: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Цена за ед. товара, включая НДС</w:t>
            </w:r>
          </w:p>
        </w:tc>
        <w:tc>
          <w:tcPr>
            <w:tcW w:w="81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Стоимость всего, в т.ч. НДС</w:t>
            </w:r>
          </w:p>
        </w:tc>
        <w:tc>
          <w:tcPr>
            <w:tcW w:w="851" w:type="dxa"/>
          </w:tcPr>
          <w:p w:rsidR="00C373D2" w:rsidRDefault="00C373D2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Страна происхождения товара</w:t>
            </w:r>
          </w:p>
        </w:tc>
      </w:tr>
      <w:tr w:rsidR="00C373D2" w:rsidRPr="00A9404C" w:rsidTr="00C373D2">
        <w:tc>
          <w:tcPr>
            <w:tcW w:w="403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Бланк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Каждый бланк имеет </w:t>
            </w:r>
            <w:proofErr w:type="gramStart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уникальные</w:t>
            </w:r>
            <w:proofErr w:type="gramEnd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 серию (6 символов) и номер (7 цифр). Серия формируется согласно Приказу № 217н: первые два символа – код организации (10), третий и четвёртый – код субъекта РФ (78 – Санкт-Петербург), пятый и шестой – номер лицензии изготовителя (дополняется слева цифрой "0" при однозначном номере). Нумерация сквозная, с 0000001.</w:t>
            </w:r>
          </w:p>
        </w:tc>
        <w:tc>
          <w:tcPr>
            <w:tcW w:w="1557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транспортировке.</w:t>
            </w:r>
          </w:p>
        </w:tc>
        <w:tc>
          <w:tcPr>
            <w:tcW w:w="1561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каждом бланке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C373D2" w:rsidRPr="00A9404C" w:rsidTr="00C373D2">
        <w:tc>
          <w:tcPr>
            <w:tcW w:w="403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Бланк приложения к свидетельству об окончании аспирантуры</w:t>
            </w:r>
          </w:p>
        </w:tc>
        <w:tc>
          <w:tcPr>
            <w:tcW w:w="52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Каждый бланк имеет </w:t>
            </w:r>
            <w:proofErr w:type="gramStart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уникальные</w:t>
            </w:r>
            <w:proofErr w:type="gramEnd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 серию и номер. Серия формируется аналогично бланку свидетельства. Нумерация приложений – самостоятельная, не зависимая от нумерации свидетельств.</w:t>
            </w:r>
          </w:p>
        </w:tc>
        <w:tc>
          <w:tcPr>
            <w:tcW w:w="1557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</w:t>
            </w:r>
          </w:p>
        </w:tc>
        <w:tc>
          <w:tcPr>
            <w:tcW w:w="1561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четвертой странице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C373D2" w:rsidRPr="00A9404C" w:rsidTr="00C373D2">
        <w:tc>
          <w:tcPr>
            <w:tcW w:w="403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3</w:t>
            </w:r>
          </w:p>
        </w:tc>
        <w:tc>
          <w:tcPr>
            <w:tcW w:w="129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Твёрдая обложка для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Не требуется</w:t>
            </w:r>
          </w:p>
        </w:tc>
        <w:tc>
          <w:tcPr>
            <w:tcW w:w="1557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7 штук в одной упаковке с прокладкой из бумаги или картона во избежание трения и царапин. </w:t>
            </w:r>
          </w:p>
        </w:tc>
        <w:tc>
          <w:tcPr>
            <w:tcW w:w="1561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Цвет – бордовый. Тиснение фольгой – золото или серебро.</w:t>
            </w: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  <w:tr w:rsidR="00C373D2" w:rsidRPr="00A9404C" w:rsidTr="00C373D2">
        <w:tc>
          <w:tcPr>
            <w:tcW w:w="403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Аспирантский билет</w:t>
            </w:r>
          </w:p>
        </w:tc>
        <w:tc>
          <w:tcPr>
            <w:tcW w:w="529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Каждый билет имеет уникальный регистрационный номер.</w:t>
            </w:r>
          </w:p>
        </w:tc>
        <w:tc>
          <w:tcPr>
            <w:tcW w:w="1557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6 штук в одной упаковке.</w:t>
            </w:r>
          </w:p>
        </w:tc>
        <w:tc>
          <w:tcPr>
            <w:tcW w:w="1561" w:type="dxa"/>
            <w:vAlign w:val="center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Содержит внутренние страницы с полями для внесения сведений (наименование учебного заведения, фото, номер билета, Ф.И.О., форма обучения, дата выдачи, срок действия билета, подпись руководителя). </w:t>
            </w: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C373D2" w:rsidRPr="00A9404C" w:rsidRDefault="00C373D2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</w:tbl>
    <w:p w:rsidR="00A30AEF" w:rsidRDefault="00A30AEF"/>
    <w:sectPr w:rsidR="00A30AEF" w:rsidSect="00A3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3D2"/>
    <w:rsid w:val="00A30AEF"/>
    <w:rsid w:val="00C3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3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2026-08-20T10:31:00Z</dcterms:created>
  <dcterms:modified xsi:type="dcterms:W3CDTF">2026-08-20T10:31:00Z</dcterms:modified>
</cp:coreProperties>
</file>