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20BF1" w14:textId="77777777" w:rsidR="00BB0638" w:rsidRDefault="00BB0638" w:rsidP="00BB0638">
      <w:pPr>
        <w:pStyle w:val="2"/>
        <w:jc w:val="center"/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</w:pPr>
      <w:r w:rsidRPr="00BB0638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>ТЕХНИЧЕСКОЕ ЗАДАНИЕ</w:t>
      </w:r>
      <w:r w:rsidRPr="00BB0638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br/>
        <w:t>на оказание услуг по испытанию пожарных кранов и перекатке пожарных рукавов</w:t>
      </w:r>
    </w:p>
    <w:p w14:paraId="5330EED2" w14:textId="77777777" w:rsidR="006A34FB" w:rsidRPr="006A34FB" w:rsidRDefault="006A34FB" w:rsidP="006A34FB">
      <w:pPr>
        <w:rPr>
          <w:lang w:eastAsia="ru-RU"/>
        </w:rPr>
      </w:pPr>
    </w:p>
    <w:p w14:paraId="1746D911" w14:textId="77777777" w:rsidR="00BB0638" w:rsidRPr="00BB0638" w:rsidRDefault="00BB0638" w:rsidP="00BB0638">
      <w:pPr>
        <w:pStyle w:val="2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F659F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>1. Наименование закупки</w:t>
      </w:r>
      <w:r w:rsidRPr="00BB063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br/>
        <w:t>Оказание услуг по испытанию пожарных кранов внутреннего противопожарного водопровода и перекатке пожарных рукавов на новое ребро для нужд Федерального государственного бюджетного учреждения науки Института спектроскопии Российской академии наук (ИСАН).</w:t>
      </w:r>
    </w:p>
    <w:p w14:paraId="14020E6F" w14:textId="77777777" w:rsidR="00BB0638" w:rsidRDefault="00BB0638" w:rsidP="00BB0638">
      <w:pPr>
        <w:pStyle w:val="2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F659F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>2. Заказчик</w:t>
      </w:r>
      <w:r w:rsidRPr="00DF659F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br/>
      </w:r>
      <w:r w:rsidRPr="00BB063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Федеральное государственное бюджетное учреждение науки Институт спектроскопии Российской академии наук (ИСАН)</w:t>
      </w:r>
      <w:r w:rsidRPr="00BB063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br/>
        <w:t>Адрес: 108840, г. Москва, г. Троицк, ул. Физическая, д. 5</w:t>
      </w:r>
      <w:r w:rsidRPr="00BB063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br/>
      </w:r>
      <w:r w:rsidR="00A20727" w:rsidRPr="00DF659F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>3</w:t>
      </w:r>
      <w:r w:rsidRPr="00DF659F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 xml:space="preserve">. </w:t>
      </w:r>
      <w:r w:rsidR="00EA404E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 xml:space="preserve">Этапы, </w:t>
      </w:r>
      <w:r w:rsidR="00EA404E" w:rsidRPr="00DF659F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>содержание</w:t>
      </w:r>
      <w:r w:rsidR="00EA404E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>, о</w:t>
      </w:r>
      <w:r w:rsidRPr="00DF659F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 xml:space="preserve">бъем и </w:t>
      </w:r>
      <w:r w:rsidR="00EA404E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 xml:space="preserve">срок оказания </w:t>
      </w:r>
      <w:r w:rsidRPr="00DF659F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>услуг</w:t>
      </w:r>
      <w:r w:rsidRPr="00BB063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br/>
        <w:t xml:space="preserve">Исполнитель обязуется оказать следующие услуги на объекте Заказчика в течение срока действия договора. </w:t>
      </w:r>
      <w:r w:rsidR="00EA404E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Услуга оказывается в 2 этапа.</w:t>
      </w:r>
    </w:p>
    <w:p w14:paraId="2DF08713" w14:textId="77777777" w:rsidR="00EA404E" w:rsidRPr="00EA404E" w:rsidRDefault="00EA404E" w:rsidP="00EA404E">
      <w:pPr>
        <w:rPr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"/>
        <w:gridCol w:w="4460"/>
        <w:gridCol w:w="1636"/>
        <w:gridCol w:w="2673"/>
      </w:tblGrid>
      <w:tr w:rsidR="00EA404E" w:rsidRPr="00BB0638" w14:paraId="261DD9A0" w14:textId="77777777" w:rsidTr="00A509F9">
        <w:trPr>
          <w:tblHeader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F7ABA11" w14:textId="77777777" w:rsidR="00BB0638" w:rsidRPr="00CD2DA8" w:rsidRDefault="00BB0638" w:rsidP="00541350">
            <w:pPr>
              <w:pStyle w:val="2"/>
              <w:contextualSpacing/>
              <w:jc w:val="center"/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</w:pPr>
            <w:r w:rsidRPr="00CD2DA8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  <w:t xml:space="preserve">№ </w:t>
            </w:r>
            <w:r w:rsidR="00EA404E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  <w:t>этапа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411A09" w14:textId="77777777" w:rsidR="00BB0638" w:rsidRPr="00CD2DA8" w:rsidRDefault="00BB0638" w:rsidP="00541350">
            <w:pPr>
              <w:pStyle w:val="2"/>
              <w:contextualSpacing/>
              <w:jc w:val="center"/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</w:pPr>
            <w:r w:rsidRPr="00CD2DA8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  <w:t>Наименование услуги</w:t>
            </w:r>
          </w:p>
        </w:tc>
        <w:tc>
          <w:tcPr>
            <w:tcW w:w="15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90887D" w14:textId="77777777" w:rsidR="00BB0638" w:rsidRPr="00CD2DA8" w:rsidRDefault="00BB0638" w:rsidP="00541350">
            <w:pPr>
              <w:pStyle w:val="2"/>
              <w:contextualSpacing/>
              <w:jc w:val="center"/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</w:pPr>
            <w:r w:rsidRPr="00CD2DA8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  <w:t>Количество</w:t>
            </w:r>
            <w:r w:rsidR="00EA404E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  <w:t>, шт.</w:t>
            </w:r>
          </w:p>
        </w:tc>
        <w:tc>
          <w:tcPr>
            <w:tcW w:w="267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D0E63F" w14:textId="77777777" w:rsidR="00BB0638" w:rsidRPr="00CD2DA8" w:rsidRDefault="00EA404E" w:rsidP="00541350">
            <w:pPr>
              <w:pStyle w:val="2"/>
              <w:contextualSpacing/>
              <w:jc w:val="center"/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  <w:t>Срок оказания услуг</w:t>
            </w:r>
          </w:p>
        </w:tc>
      </w:tr>
      <w:tr w:rsidR="00EA404E" w:rsidRPr="00BB0638" w14:paraId="7F5D5413" w14:textId="77777777" w:rsidTr="00A509F9">
        <w:trPr>
          <w:trHeight w:val="787"/>
          <w:jc w:val="center"/>
        </w:trPr>
        <w:tc>
          <w:tcPr>
            <w:tcW w:w="0" w:type="auto"/>
            <w:vMerge w:val="restar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232A7B0" w14:textId="77777777" w:rsidR="00EA404E" w:rsidRPr="00284CEC" w:rsidRDefault="00EA404E" w:rsidP="00541350">
            <w:pPr>
              <w:pStyle w:val="2"/>
              <w:contextualSpacing/>
              <w:jc w:val="center"/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val="en-US"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57FF9A" w14:textId="77777777" w:rsidR="00EA404E" w:rsidRPr="00CD2DA8" w:rsidRDefault="00EA404E" w:rsidP="005258CC">
            <w:pPr>
              <w:pStyle w:val="2"/>
              <w:contextualSpacing/>
              <w:jc w:val="center"/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</w:pPr>
            <w:r w:rsidRPr="00CD2DA8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  <w:t>Испытание пожарных кранов внутреннего противопожарного водопровода на водоотдачу</w:t>
            </w:r>
          </w:p>
        </w:tc>
        <w:tc>
          <w:tcPr>
            <w:tcW w:w="15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F589AA" w14:textId="77777777" w:rsidR="00EA404E" w:rsidRPr="00CD2DA8" w:rsidRDefault="00EA404E" w:rsidP="00541350">
            <w:pPr>
              <w:pStyle w:val="2"/>
              <w:contextualSpacing/>
              <w:jc w:val="center"/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</w:pPr>
            <w:r w:rsidRPr="00CD2DA8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2673" w:type="dxa"/>
            <w:vMerge w:val="restar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4AF2CF9" w14:textId="77777777" w:rsidR="00EA404E" w:rsidRPr="00CD2DA8" w:rsidRDefault="00541350" w:rsidP="00541350">
            <w:pPr>
              <w:pStyle w:val="2"/>
              <w:contextualSpacing/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</w:pPr>
            <w:r w:rsidRPr="00541350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  <w:t>20 рабочих дней с даты заключения контракта</w:t>
            </w:r>
          </w:p>
        </w:tc>
      </w:tr>
      <w:tr w:rsidR="00EA404E" w:rsidRPr="00BB0638" w14:paraId="5EFFE837" w14:textId="77777777" w:rsidTr="00A509F9">
        <w:trPr>
          <w:jc w:val="center"/>
        </w:trPr>
        <w:tc>
          <w:tcPr>
            <w:tcW w:w="0" w:type="auto"/>
            <w:vMerge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6F546A" w14:textId="77777777" w:rsidR="00EA404E" w:rsidRPr="00CD2DA8" w:rsidRDefault="00EA404E" w:rsidP="00541350">
            <w:pPr>
              <w:pStyle w:val="2"/>
              <w:contextualSpacing/>
              <w:jc w:val="center"/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06358E" w14:textId="77777777" w:rsidR="00EA404E" w:rsidRPr="00CD2DA8" w:rsidRDefault="00EA404E" w:rsidP="00541350">
            <w:pPr>
              <w:pStyle w:val="2"/>
              <w:contextualSpacing/>
              <w:jc w:val="center"/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</w:pPr>
            <w:r w:rsidRPr="00CD2DA8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  <w:t>Перекатка пожарного рукава на новое ребро</w:t>
            </w:r>
          </w:p>
        </w:tc>
        <w:tc>
          <w:tcPr>
            <w:tcW w:w="15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417AA0" w14:textId="77777777" w:rsidR="00EA404E" w:rsidRPr="00CD2DA8" w:rsidRDefault="00EA404E" w:rsidP="00541350">
            <w:pPr>
              <w:pStyle w:val="2"/>
              <w:contextualSpacing/>
              <w:jc w:val="center"/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</w:pPr>
            <w:r w:rsidRPr="00CD2DA8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2673" w:type="dxa"/>
            <w:vMerge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C0A377F" w14:textId="77777777" w:rsidR="00EA404E" w:rsidRPr="00CD2DA8" w:rsidRDefault="00EA404E" w:rsidP="00541350">
            <w:pPr>
              <w:pStyle w:val="2"/>
              <w:contextualSpacing/>
              <w:jc w:val="center"/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</w:pPr>
          </w:p>
        </w:tc>
      </w:tr>
      <w:tr w:rsidR="00EA404E" w:rsidRPr="00BB0638" w14:paraId="54FB2BC9" w14:textId="77777777" w:rsidTr="00A509F9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7C612C" w14:textId="77777777" w:rsidR="00BB0638" w:rsidRPr="00CD2DA8" w:rsidRDefault="00E96F49" w:rsidP="00541350">
            <w:pPr>
              <w:pStyle w:val="2"/>
              <w:contextualSpacing/>
              <w:jc w:val="center"/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A88AA2" w14:textId="77777777" w:rsidR="00BB0638" w:rsidRPr="00CD2DA8" w:rsidRDefault="00BB0638" w:rsidP="00541350">
            <w:pPr>
              <w:pStyle w:val="2"/>
              <w:contextualSpacing/>
              <w:jc w:val="center"/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</w:pPr>
            <w:r w:rsidRPr="00CD2DA8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  <w:t xml:space="preserve">Испытание пожарных кранов внутреннего противопожарного водопровода на водоотдачу </w:t>
            </w:r>
          </w:p>
        </w:tc>
        <w:tc>
          <w:tcPr>
            <w:tcW w:w="15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DB44CA" w14:textId="77777777" w:rsidR="00BB0638" w:rsidRPr="00CD2DA8" w:rsidRDefault="00BB0638" w:rsidP="00541350">
            <w:pPr>
              <w:pStyle w:val="2"/>
              <w:contextualSpacing/>
              <w:jc w:val="center"/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</w:pPr>
            <w:r w:rsidRPr="00CD2DA8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267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754AA42" w14:textId="77777777" w:rsidR="00A509F9" w:rsidRDefault="00541350" w:rsidP="00541350">
            <w:pPr>
              <w:pStyle w:val="2"/>
              <w:contextualSpacing/>
              <w:jc w:val="center"/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</w:pPr>
            <w:r w:rsidRPr="00541350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  <w:t xml:space="preserve">с 1 октября по </w:t>
            </w:r>
          </w:p>
          <w:p w14:paraId="12EACE5B" w14:textId="48FEF047" w:rsidR="00BB0638" w:rsidRPr="00CD2DA8" w:rsidRDefault="00541350" w:rsidP="00541350">
            <w:pPr>
              <w:pStyle w:val="2"/>
              <w:contextualSpacing/>
              <w:jc w:val="center"/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</w:pPr>
            <w:r w:rsidRPr="00541350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  <w:t>30 ноября 2026 года</w:t>
            </w:r>
          </w:p>
        </w:tc>
      </w:tr>
    </w:tbl>
    <w:p w14:paraId="42CB96BC" w14:textId="77777777" w:rsidR="00023ABE" w:rsidRDefault="00023ABE" w:rsidP="00BB0638">
      <w:pPr>
        <w:shd w:val="clear" w:color="auto" w:fill="FFFFFF"/>
        <w:spacing w:before="240" w:after="240" w:line="240" w:lineRule="auto"/>
        <w:rPr>
          <w:rFonts w:eastAsia="Times New Roman"/>
          <w:b/>
          <w:bCs/>
          <w:iCs w:val="0"/>
          <w:color w:val="0F1115"/>
          <w:szCs w:val="24"/>
          <w:lang w:eastAsia="ru-RU"/>
        </w:rPr>
      </w:pPr>
      <w:r>
        <w:rPr>
          <w:rFonts w:eastAsia="Times New Roman"/>
          <w:b/>
          <w:bCs/>
          <w:iCs w:val="0"/>
          <w:color w:val="0F1115"/>
          <w:szCs w:val="24"/>
          <w:lang w:eastAsia="ru-RU"/>
        </w:rPr>
        <w:t>4.</w:t>
      </w:r>
      <w:r w:rsidRPr="00023ABE">
        <w:rPr>
          <w:rFonts w:eastAsia="Times New Roman"/>
          <w:b/>
          <w:bCs/>
          <w:iCs w:val="0"/>
          <w:color w:val="0F1115"/>
          <w:szCs w:val="24"/>
          <w:lang w:eastAsia="ru-RU"/>
        </w:rPr>
        <w:t xml:space="preserve"> Требования к качеству</w:t>
      </w:r>
      <w:r>
        <w:rPr>
          <w:rFonts w:eastAsia="Times New Roman"/>
          <w:b/>
          <w:bCs/>
          <w:iCs w:val="0"/>
          <w:color w:val="0F1115"/>
          <w:szCs w:val="24"/>
          <w:lang w:eastAsia="ru-RU"/>
        </w:rPr>
        <w:t xml:space="preserve">, периодичности </w:t>
      </w:r>
      <w:r w:rsidRPr="00023ABE">
        <w:rPr>
          <w:rFonts w:eastAsia="Times New Roman"/>
          <w:b/>
          <w:bCs/>
          <w:iCs w:val="0"/>
          <w:color w:val="0F1115"/>
          <w:szCs w:val="24"/>
          <w:lang w:eastAsia="ru-RU"/>
        </w:rPr>
        <w:t>и безопасности услуг</w:t>
      </w:r>
    </w:p>
    <w:p w14:paraId="17628689" w14:textId="77777777" w:rsidR="00BB0638" w:rsidRPr="00023ABE" w:rsidRDefault="00A20727" w:rsidP="00BB0638">
      <w:pPr>
        <w:shd w:val="clear" w:color="auto" w:fill="FFFFFF"/>
        <w:spacing w:before="240" w:after="240" w:line="240" w:lineRule="auto"/>
        <w:rPr>
          <w:rFonts w:eastAsia="Times New Roman"/>
          <w:iCs w:val="0"/>
          <w:color w:val="0F1115"/>
          <w:szCs w:val="24"/>
          <w:lang w:eastAsia="ru-RU"/>
        </w:rPr>
      </w:pPr>
      <w:r w:rsidRPr="00023ABE">
        <w:rPr>
          <w:rFonts w:eastAsia="Times New Roman"/>
          <w:bCs/>
          <w:iCs w:val="0"/>
          <w:color w:val="0F1115"/>
          <w:szCs w:val="24"/>
          <w:lang w:eastAsia="ru-RU"/>
        </w:rPr>
        <w:t>4</w:t>
      </w:r>
      <w:r w:rsidR="00BB0638" w:rsidRPr="00023ABE">
        <w:rPr>
          <w:rFonts w:eastAsia="Times New Roman"/>
          <w:bCs/>
          <w:iCs w:val="0"/>
          <w:color w:val="0F1115"/>
          <w:szCs w:val="24"/>
          <w:lang w:eastAsia="ru-RU"/>
        </w:rPr>
        <w:t>.1. Испытание пожарных кранов должно включать:</w:t>
      </w:r>
    </w:p>
    <w:p w14:paraId="39D00040" w14:textId="77777777" w:rsidR="00BB0638" w:rsidRPr="00BB0638" w:rsidRDefault="00BB0638" w:rsidP="00BB063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/>
          <w:iCs w:val="0"/>
          <w:color w:val="0F1115"/>
          <w:szCs w:val="24"/>
          <w:lang w:eastAsia="ru-RU"/>
        </w:rPr>
      </w:pPr>
      <w:r w:rsidRPr="00BB0638">
        <w:rPr>
          <w:rFonts w:eastAsia="Times New Roman"/>
          <w:iCs w:val="0"/>
          <w:color w:val="0F1115"/>
          <w:szCs w:val="24"/>
          <w:lang w:eastAsia="ru-RU"/>
        </w:rPr>
        <w:t>проверку давления воды в системе внутреннего противопожарного водопровода (водоотдачу) с измерением фактических параметров;</w:t>
      </w:r>
    </w:p>
    <w:p w14:paraId="7BA65FDA" w14:textId="77777777" w:rsidR="00BB0638" w:rsidRPr="00BB0638" w:rsidRDefault="00BB0638" w:rsidP="00BB063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/>
          <w:iCs w:val="0"/>
          <w:color w:val="0F1115"/>
          <w:szCs w:val="24"/>
          <w:lang w:eastAsia="ru-RU"/>
        </w:rPr>
      </w:pPr>
      <w:r w:rsidRPr="00BB0638">
        <w:rPr>
          <w:rFonts w:eastAsia="Times New Roman"/>
          <w:iCs w:val="0"/>
          <w:color w:val="0F1115"/>
          <w:szCs w:val="24"/>
          <w:lang w:eastAsia="ru-RU"/>
        </w:rPr>
        <w:t>осмотр комплектности (рукав, ствол, вентиль, шкаф) и состояния оборудования;</w:t>
      </w:r>
    </w:p>
    <w:p w14:paraId="38B82EC6" w14:textId="77777777" w:rsidR="00BB0638" w:rsidRPr="00BB0638" w:rsidRDefault="00BB0638" w:rsidP="00BB063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/>
          <w:iCs w:val="0"/>
          <w:color w:val="0F1115"/>
          <w:szCs w:val="24"/>
          <w:lang w:eastAsia="ru-RU"/>
        </w:rPr>
      </w:pPr>
      <w:r w:rsidRPr="00BB0638">
        <w:rPr>
          <w:rFonts w:eastAsia="Times New Roman"/>
          <w:iCs w:val="0"/>
          <w:color w:val="0F1115"/>
          <w:szCs w:val="24"/>
          <w:lang w:eastAsia="ru-RU"/>
        </w:rPr>
        <w:t>проверку герметичности соединений и запорной арматуры;</w:t>
      </w:r>
    </w:p>
    <w:p w14:paraId="0CE73015" w14:textId="77777777" w:rsidR="00BB0638" w:rsidRPr="00BB0638" w:rsidRDefault="00BB0638" w:rsidP="00BB063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/>
          <w:iCs w:val="0"/>
          <w:color w:val="0F1115"/>
          <w:szCs w:val="24"/>
          <w:lang w:eastAsia="ru-RU"/>
        </w:rPr>
      </w:pPr>
      <w:r w:rsidRPr="00BB0638">
        <w:rPr>
          <w:rFonts w:eastAsia="Times New Roman"/>
          <w:iCs w:val="0"/>
          <w:color w:val="0F1115"/>
          <w:szCs w:val="24"/>
          <w:lang w:eastAsia="ru-RU"/>
        </w:rPr>
        <w:t>проверку работоспособности крана в целом (пуск воды);</w:t>
      </w:r>
    </w:p>
    <w:p w14:paraId="1C2C5A6A" w14:textId="77777777" w:rsidR="00BB0638" w:rsidRPr="00BB0638" w:rsidRDefault="00BB0638" w:rsidP="00BB063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/>
          <w:iCs w:val="0"/>
          <w:color w:val="0F1115"/>
          <w:szCs w:val="24"/>
          <w:lang w:eastAsia="ru-RU"/>
        </w:rPr>
      </w:pPr>
      <w:r w:rsidRPr="00BB0638">
        <w:rPr>
          <w:rFonts w:eastAsia="Times New Roman"/>
          <w:iCs w:val="0"/>
          <w:color w:val="0F1115"/>
          <w:szCs w:val="24"/>
          <w:lang w:eastAsia="ru-RU"/>
        </w:rPr>
        <w:t>составление протоколов (актов) испытаний с указанием фактических параметров для каждого крана.</w:t>
      </w:r>
    </w:p>
    <w:p w14:paraId="6C95649B" w14:textId="77777777" w:rsidR="00BB0638" w:rsidRPr="00023ABE" w:rsidRDefault="00023ABE" w:rsidP="00BB0638">
      <w:pPr>
        <w:shd w:val="clear" w:color="auto" w:fill="FFFFFF"/>
        <w:spacing w:before="240" w:after="240" w:line="240" w:lineRule="auto"/>
        <w:rPr>
          <w:rFonts w:eastAsia="Times New Roman"/>
          <w:iCs w:val="0"/>
          <w:color w:val="0F1115"/>
          <w:szCs w:val="24"/>
          <w:lang w:eastAsia="ru-RU"/>
        </w:rPr>
      </w:pPr>
      <w:r w:rsidRPr="00023ABE">
        <w:rPr>
          <w:rFonts w:eastAsia="Times New Roman"/>
          <w:bCs/>
          <w:iCs w:val="0"/>
          <w:color w:val="0F1115"/>
          <w:szCs w:val="24"/>
          <w:lang w:eastAsia="ru-RU"/>
        </w:rPr>
        <w:t>4</w:t>
      </w:r>
      <w:r w:rsidR="00BB0638" w:rsidRPr="00023ABE">
        <w:rPr>
          <w:rFonts w:eastAsia="Times New Roman"/>
          <w:bCs/>
          <w:iCs w:val="0"/>
          <w:color w:val="0F1115"/>
          <w:szCs w:val="24"/>
          <w:lang w:eastAsia="ru-RU"/>
        </w:rPr>
        <w:t>.2. Перекатка пожарного рукава на новое ребро должна включать:</w:t>
      </w:r>
    </w:p>
    <w:p w14:paraId="3A416ED1" w14:textId="77777777" w:rsidR="00BB0638" w:rsidRPr="00BB0638" w:rsidRDefault="00BB0638" w:rsidP="00BB0638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/>
          <w:iCs w:val="0"/>
          <w:color w:val="0F1115"/>
          <w:szCs w:val="24"/>
          <w:lang w:eastAsia="ru-RU"/>
        </w:rPr>
      </w:pPr>
      <w:r w:rsidRPr="00BB0638">
        <w:rPr>
          <w:rFonts w:eastAsia="Times New Roman"/>
          <w:iCs w:val="0"/>
          <w:color w:val="0F1115"/>
          <w:szCs w:val="24"/>
          <w:lang w:eastAsia="ru-RU"/>
        </w:rPr>
        <w:t>демонтаж рукава;</w:t>
      </w:r>
    </w:p>
    <w:p w14:paraId="7B451FF7" w14:textId="77777777" w:rsidR="00BB0638" w:rsidRPr="00BB0638" w:rsidRDefault="00BB0638" w:rsidP="00BB0638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/>
          <w:iCs w:val="0"/>
          <w:color w:val="0F1115"/>
          <w:szCs w:val="24"/>
          <w:lang w:eastAsia="ru-RU"/>
        </w:rPr>
      </w:pPr>
      <w:r w:rsidRPr="00BB0638">
        <w:rPr>
          <w:rFonts w:eastAsia="Times New Roman"/>
          <w:iCs w:val="0"/>
          <w:color w:val="0F1115"/>
          <w:szCs w:val="24"/>
          <w:lang w:eastAsia="ru-RU"/>
        </w:rPr>
        <w:t>перемотку рукава с изменением места сгиба (перекладка на новое ребро);</w:t>
      </w:r>
    </w:p>
    <w:p w14:paraId="25E830FB" w14:textId="77777777" w:rsidR="00BB0638" w:rsidRPr="00BB0638" w:rsidRDefault="00BB0638" w:rsidP="00BB0638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/>
          <w:iCs w:val="0"/>
          <w:color w:val="0F1115"/>
          <w:szCs w:val="24"/>
          <w:lang w:eastAsia="ru-RU"/>
        </w:rPr>
      </w:pPr>
      <w:r w:rsidRPr="00BB0638">
        <w:rPr>
          <w:rFonts w:eastAsia="Times New Roman"/>
          <w:iCs w:val="0"/>
          <w:color w:val="0F1115"/>
          <w:szCs w:val="24"/>
          <w:lang w:eastAsia="ru-RU"/>
        </w:rPr>
        <w:t>монтаж рукава обратно в шкаф с соблюдением правил укладки;</w:t>
      </w:r>
    </w:p>
    <w:p w14:paraId="57ABD68A" w14:textId="77777777" w:rsidR="00BB0638" w:rsidRPr="00BB0638" w:rsidRDefault="00BB0638" w:rsidP="00BB0638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/>
          <w:iCs w:val="0"/>
          <w:color w:val="0F1115"/>
          <w:szCs w:val="24"/>
          <w:lang w:eastAsia="ru-RU"/>
        </w:rPr>
      </w:pPr>
      <w:r w:rsidRPr="00BB0638">
        <w:rPr>
          <w:rFonts w:eastAsia="Times New Roman"/>
          <w:iCs w:val="0"/>
          <w:color w:val="0F1115"/>
          <w:szCs w:val="24"/>
          <w:lang w:eastAsia="ru-RU"/>
        </w:rPr>
        <w:lastRenderedPageBreak/>
        <w:t>проверку соединений после перекатки.</w:t>
      </w:r>
    </w:p>
    <w:p w14:paraId="76523F4D" w14:textId="77777777" w:rsidR="00284CEC" w:rsidRPr="00284CEC" w:rsidRDefault="00A20727" w:rsidP="00BB0638">
      <w:pPr>
        <w:numPr>
          <w:ilvl w:val="0"/>
          <w:numId w:val="5"/>
        </w:numPr>
        <w:shd w:val="clear" w:color="auto" w:fill="FFFFFF"/>
        <w:spacing w:before="240" w:beforeAutospacing="1" w:after="240" w:line="240" w:lineRule="auto"/>
        <w:ind w:left="0"/>
        <w:rPr>
          <w:rFonts w:eastAsia="Times New Roman"/>
          <w:iCs w:val="0"/>
          <w:color w:val="0F1115"/>
          <w:szCs w:val="24"/>
          <w:lang w:eastAsia="ru-RU"/>
        </w:rPr>
      </w:pPr>
      <w:r>
        <w:rPr>
          <w:rFonts w:eastAsia="Times New Roman"/>
          <w:b/>
          <w:bCs/>
          <w:iCs w:val="0"/>
          <w:color w:val="0F1115"/>
          <w:szCs w:val="24"/>
          <w:lang w:eastAsia="ru-RU"/>
        </w:rPr>
        <w:t>5</w:t>
      </w:r>
      <w:r w:rsidR="00BB0638" w:rsidRPr="009843BC">
        <w:rPr>
          <w:rFonts w:eastAsia="Times New Roman"/>
          <w:b/>
          <w:bCs/>
          <w:iCs w:val="0"/>
          <w:color w:val="0F1115"/>
          <w:szCs w:val="24"/>
          <w:lang w:eastAsia="ru-RU"/>
        </w:rPr>
        <w:t>. Требования к исполнителю</w:t>
      </w:r>
    </w:p>
    <w:p w14:paraId="4C535EA3" w14:textId="77777777" w:rsidR="00EA404E" w:rsidRDefault="00A20727" w:rsidP="00EA404E">
      <w:pPr>
        <w:shd w:val="clear" w:color="auto" w:fill="FFFFFF"/>
        <w:spacing w:after="0" w:line="240" w:lineRule="auto"/>
        <w:jc w:val="both"/>
        <w:rPr>
          <w:rFonts w:eastAsia="Times New Roman"/>
          <w:iCs w:val="0"/>
          <w:color w:val="0F1115"/>
          <w:szCs w:val="24"/>
          <w:lang w:eastAsia="ru-RU"/>
        </w:rPr>
      </w:pPr>
      <w:r>
        <w:rPr>
          <w:rFonts w:eastAsia="Times New Roman"/>
          <w:iCs w:val="0"/>
          <w:color w:val="0F1115"/>
          <w:szCs w:val="24"/>
          <w:lang w:eastAsia="ru-RU"/>
        </w:rPr>
        <w:t>5</w:t>
      </w:r>
      <w:r w:rsidR="00BB0638" w:rsidRPr="009843BC">
        <w:rPr>
          <w:rFonts w:eastAsia="Times New Roman"/>
          <w:iCs w:val="0"/>
          <w:color w:val="0F1115"/>
          <w:szCs w:val="24"/>
          <w:lang w:eastAsia="ru-RU"/>
        </w:rPr>
        <w:t>.1. Наличие действующей лицензии Министерства Российской Федерации по делам гражданской обороны, чрезвычайным ситуациям и ликвидации последствий стихийных бедствий (МЧС России) на осуществление деятельности по монтажу, техническому обслуживанию и ремонту средств обеспечения пожарной безопасности зданий и сооружений (пункт 15 части 1 статьи 12 Федерального закона от 04.05.2011 № 99-ФЗ, Постановление Правительства РФ от 28.07.2020 № 1128).</w:t>
      </w:r>
      <w:r w:rsidR="00BB0638" w:rsidRPr="009843BC">
        <w:rPr>
          <w:rFonts w:eastAsia="Times New Roman"/>
          <w:iCs w:val="0"/>
          <w:color w:val="0F1115"/>
          <w:szCs w:val="24"/>
          <w:lang w:eastAsia="ru-RU"/>
        </w:rPr>
        <w:br/>
      </w:r>
      <w:r>
        <w:rPr>
          <w:rFonts w:eastAsia="Times New Roman"/>
          <w:iCs w:val="0"/>
          <w:color w:val="0F1115"/>
          <w:szCs w:val="24"/>
          <w:lang w:eastAsia="ru-RU"/>
        </w:rPr>
        <w:t>5</w:t>
      </w:r>
      <w:r w:rsidR="00BB0638" w:rsidRPr="009843BC">
        <w:rPr>
          <w:rFonts w:eastAsia="Times New Roman"/>
          <w:iCs w:val="0"/>
          <w:color w:val="0F1115"/>
          <w:szCs w:val="24"/>
          <w:lang w:eastAsia="ru-RU"/>
        </w:rPr>
        <w:t>.2. Наличие квалифицированного персонала, прошедшего обучение и аттестацию в области пожарной безопасности.</w:t>
      </w:r>
      <w:r w:rsidR="00EA404E">
        <w:rPr>
          <w:rFonts w:eastAsia="Times New Roman"/>
          <w:iCs w:val="0"/>
          <w:color w:val="0F1115"/>
          <w:szCs w:val="24"/>
          <w:lang w:eastAsia="ru-RU"/>
        </w:rPr>
        <w:t xml:space="preserve"> </w:t>
      </w:r>
    </w:p>
    <w:p w14:paraId="3562822F" w14:textId="77777777" w:rsidR="00BB0638" w:rsidRPr="009843BC" w:rsidRDefault="00A20727" w:rsidP="00EA404E">
      <w:pPr>
        <w:shd w:val="clear" w:color="auto" w:fill="FFFFFF"/>
        <w:spacing w:after="0" w:line="240" w:lineRule="auto"/>
        <w:jc w:val="both"/>
        <w:rPr>
          <w:rFonts w:eastAsia="Times New Roman"/>
          <w:iCs w:val="0"/>
          <w:color w:val="0F1115"/>
          <w:szCs w:val="24"/>
          <w:lang w:eastAsia="ru-RU"/>
        </w:rPr>
      </w:pPr>
      <w:r>
        <w:rPr>
          <w:rFonts w:eastAsia="Times New Roman"/>
          <w:iCs w:val="0"/>
          <w:color w:val="0F1115"/>
          <w:szCs w:val="24"/>
          <w:lang w:eastAsia="ru-RU"/>
        </w:rPr>
        <w:t>5</w:t>
      </w:r>
      <w:r w:rsidR="00BB0638" w:rsidRPr="009843BC">
        <w:rPr>
          <w:rFonts w:eastAsia="Times New Roman"/>
          <w:iCs w:val="0"/>
          <w:color w:val="0F1115"/>
          <w:szCs w:val="24"/>
          <w:lang w:eastAsia="ru-RU"/>
        </w:rPr>
        <w:t>.3. Исполнитель вправе привлекать третьих лиц только при наличии у них соответствующих лицензий и разрешений; ответственность за качество услуг несет Исполнитель.</w:t>
      </w:r>
    </w:p>
    <w:p w14:paraId="1F291F4A" w14:textId="77777777" w:rsidR="00BB0638" w:rsidRPr="00A20727" w:rsidRDefault="00541350" w:rsidP="00E96F49">
      <w:pPr>
        <w:shd w:val="clear" w:color="auto" w:fill="FFFFFF"/>
        <w:spacing w:before="240" w:beforeAutospacing="1" w:after="240" w:line="240" w:lineRule="auto"/>
        <w:rPr>
          <w:rFonts w:eastAsia="Times New Roman"/>
          <w:iCs w:val="0"/>
          <w:color w:val="0F1115"/>
          <w:szCs w:val="24"/>
          <w:lang w:eastAsia="ru-RU"/>
        </w:rPr>
      </w:pPr>
      <w:r>
        <w:rPr>
          <w:rFonts w:eastAsia="Times New Roman"/>
          <w:b/>
          <w:bCs/>
          <w:iCs w:val="0"/>
          <w:color w:val="0F1115"/>
          <w:szCs w:val="24"/>
          <w:lang w:eastAsia="ru-RU"/>
        </w:rPr>
        <w:t>6</w:t>
      </w:r>
      <w:r w:rsidR="00BB0638" w:rsidRPr="00A20727">
        <w:rPr>
          <w:rFonts w:eastAsia="Times New Roman"/>
          <w:b/>
          <w:bCs/>
          <w:iCs w:val="0"/>
          <w:color w:val="0F1115"/>
          <w:szCs w:val="24"/>
          <w:lang w:eastAsia="ru-RU"/>
        </w:rPr>
        <w:t>. Порядок приемки услуг</w:t>
      </w:r>
      <w:r w:rsidR="00BB0638" w:rsidRPr="00A20727">
        <w:rPr>
          <w:rFonts w:eastAsia="Times New Roman"/>
          <w:iCs w:val="0"/>
          <w:color w:val="0F1115"/>
          <w:szCs w:val="24"/>
          <w:lang w:eastAsia="ru-RU"/>
        </w:rPr>
        <w:br/>
      </w:r>
      <w:r>
        <w:rPr>
          <w:rFonts w:eastAsia="Times New Roman"/>
          <w:iCs w:val="0"/>
          <w:color w:val="0F1115"/>
          <w:szCs w:val="24"/>
          <w:lang w:eastAsia="ru-RU"/>
        </w:rPr>
        <w:t>6</w:t>
      </w:r>
      <w:r w:rsidR="00BB0638" w:rsidRPr="00A20727">
        <w:rPr>
          <w:rFonts w:eastAsia="Times New Roman"/>
          <w:iCs w:val="0"/>
          <w:color w:val="0F1115"/>
          <w:szCs w:val="24"/>
          <w:lang w:eastAsia="ru-RU"/>
        </w:rPr>
        <w:t>.1. По окончании каждого этапа Исполнитель предоставляет Заказчику:</w:t>
      </w:r>
    </w:p>
    <w:p w14:paraId="07A22809" w14:textId="77777777" w:rsidR="00BB0638" w:rsidRPr="00BB0638" w:rsidRDefault="00BB0638" w:rsidP="00541350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 w:firstLine="284"/>
        <w:rPr>
          <w:rFonts w:eastAsia="Times New Roman"/>
          <w:iCs w:val="0"/>
          <w:color w:val="0F1115"/>
          <w:szCs w:val="24"/>
          <w:lang w:eastAsia="ru-RU"/>
        </w:rPr>
      </w:pPr>
      <w:r w:rsidRPr="00BB0638">
        <w:rPr>
          <w:rFonts w:eastAsia="Times New Roman"/>
          <w:iCs w:val="0"/>
          <w:color w:val="0F1115"/>
          <w:szCs w:val="24"/>
          <w:lang w:eastAsia="ru-RU"/>
        </w:rPr>
        <w:t>акт об оказании услуг (по форме Заказчика или унифицированной форме) с указанием объема выполненных работ;</w:t>
      </w:r>
    </w:p>
    <w:p w14:paraId="72E6A60D" w14:textId="77777777" w:rsidR="00BB0638" w:rsidRPr="00BB0638" w:rsidRDefault="00BB0638" w:rsidP="00541350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 w:firstLine="284"/>
        <w:rPr>
          <w:rFonts w:eastAsia="Times New Roman"/>
          <w:iCs w:val="0"/>
          <w:color w:val="0F1115"/>
          <w:szCs w:val="24"/>
          <w:lang w:eastAsia="ru-RU"/>
        </w:rPr>
      </w:pPr>
      <w:r w:rsidRPr="00BB0638">
        <w:rPr>
          <w:rFonts w:eastAsia="Times New Roman"/>
          <w:iCs w:val="0"/>
          <w:color w:val="0F1115"/>
          <w:szCs w:val="24"/>
          <w:lang w:eastAsia="ru-RU"/>
        </w:rPr>
        <w:t>протоколы (акты) испытаний пожарных кранов с указани</w:t>
      </w:r>
      <w:r w:rsidR="00EA404E">
        <w:rPr>
          <w:rFonts w:eastAsia="Times New Roman"/>
          <w:iCs w:val="0"/>
          <w:color w:val="0F1115"/>
          <w:szCs w:val="24"/>
          <w:lang w:eastAsia="ru-RU"/>
        </w:rPr>
        <w:t>ем результатов по каждому крану.</w:t>
      </w:r>
    </w:p>
    <w:sectPr w:rsidR="00BB0638" w:rsidRPr="00BB0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84718"/>
    <w:multiLevelType w:val="multilevel"/>
    <w:tmpl w:val="58648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5447FF"/>
    <w:multiLevelType w:val="multilevel"/>
    <w:tmpl w:val="AA82C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0E78DA"/>
    <w:multiLevelType w:val="multilevel"/>
    <w:tmpl w:val="0EAAF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2072CC"/>
    <w:multiLevelType w:val="multilevel"/>
    <w:tmpl w:val="A7CEF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DB2C34"/>
    <w:multiLevelType w:val="multilevel"/>
    <w:tmpl w:val="F030F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443075"/>
    <w:multiLevelType w:val="multilevel"/>
    <w:tmpl w:val="86D89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D204C4"/>
    <w:multiLevelType w:val="multilevel"/>
    <w:tmpl w:val="F7D6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064FC1"/>
    <w:multiLevelType w:val="multilevel"/>
    <w:tmpl w:val="E2603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0638"/>
    <w:rsid w:val="00023ABE"/>
    <w:rsid w:val="00284CEC"/>
    <w:rsid w:val="0044090D"/>
    <w:rsid w:val="00442CEA"/>
    <w:rsid w:val="004925AD"/>
    <w:rsid w:val="005258CC"/>
    <w:rsid w:val="00541350"/>
    <w:rsid w:val="006A34FB"/>
    <w:rsid w:val="00741BEA"/>
    <w:rsid w:val="009843BC"/>
    <w:rsid w:val="00A20727"/>
    <w:rsid w:val="00A509F9"/>
    <w:rsid w:val="00B3108E"/>
    <w:rsid w:val="00BB0638"/>
    <w:rsid w:val="00CD2DA8"/>
    <w:rsid w:val="00DD7880"/>
    <w:rsid w:val="00DF659F"/>
    <w:rsid w:val="00E96F49"/>
    <w:rsid w:val="00EA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AE6A7"/>
  <w15:docId w15:val="{01A1DFE7-FE81-4183-BCCA-DD2DC92D2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iCs/>
        <w:color w:val="000000" w:themeColor="text1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aliases w:val="плотный"/>
    <w:basedOn w:val="a0"/>
    <w:next w:val="a"/>
    <w:link w:val="20"/>
    <w:uiPriority w:val="9"/>
    <w:unhideWhenUsed/>
    <w:qFormat/>
    <w:rsid w:val="00741BEA"/>
    <w:pPr>
      <w:keepNext/>
      <w:keepLines/>
      <w:spacing w:line="276" w:lineRule="auto"/>
      <w:outlineLvl w:val="1"/>
    </w:pPr>
    <w:rPr>
      <w:rFonts w:ascii="Microsoft Sans Serif" w:eastAsiaTheme="majorEastAsia" w:hAnsi="Microsoft Sans Serif" w:cstheme="majorBidi"/>
      <w:bCs/>
      <w:sz w:val="1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aliases w:val="плотный Знак"/>
    <w:basedOn w:val="a1"/>
    <w:link w:val="2"/>
    <w:uiPriority w:val="9"/>
    <w:rsid w:val="00741BEA"/>
    <w:rPr>
      <w:rFonts w:ascii="Microsoft Sans Serif" w:eastAsiaTheme="majorEastAsia" w:hAnsi="Microsoft Sans Serif" w:cstheme="majorBidi"/>
      <w:bCs/>
      <w:sz w:val="16"/>
      <w:szCs w:val="26"/>
    </w:rPr>
  </w:style>
  <w:style w:type="paragraph" w:styleId="a0">
    <w:name w:val="Note Heading"/>
    <w:basedOn w:val="a"/>
    <w:next w:val="a"/>
    <w:link w:val="a4"/>
    <w:uiPriority w:val="99"/>
    <w:semiHidden/>
    <w:unhideWhenUsed/>
    <w:rsid w:val="00741BEA"/>
    <w:pPr>
      <w:spacing w:after="0" w:line="240" w:lineRule="auto"/>
    </w:pPr>
  </w:style>
  <w:style w:type="character" w:customStyle="1" w:styleId="a4">
    <w:name w:val="Заголовок записки Знак"/>
    <w:basedOn w:val="a1"/>
    <w:link w:val="a0"/>
    <w:uiPriority w:val="99"/>
    <w:semiHidden/>
    <w:rsid w:val="00741BEA"/>
  </w:style>
  <w:style w:type="character" w:styleId="a5">
    <w:name w:val="Strong"/>
    <w:basedOn w:val="a1"/>
    <w:uiPriority w:val="22"/>
    <w:qFormat/>
    <w:rsid w:val="0044090D"/>
    <w:rPr>
      <w:rFonts w:ascii="Times New Roman" w:hAnsi="Times New Roman"/>
      <w:b w:val="0"/>
      <w:i w:val="0"/>
      <w:strike w:val="0"/>
      <w:dstrike w:val="0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3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ChiefEngineer</dc:creator>
  <cp:lastModifiedBy>Pavel</cp:lastModifiedBy>
  <cp:revision>7</cp:revision>
  <dcterms:created xsi:type="dcterms:W3CDTF">2026-05-25T12:51:00Z</dcterms:created>
  <dcterms:modified xsi:type="dcterms:W3CDTF">2026-05-26T06:44:00Z</dcterms:modified>
</cp:coreProperties>
</file>