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D1" w:rsidRDefault="00E142D1" w:rsidP="008E54F5">
      <w:pPr>
        <w:jc w:val="center"/>
        <w:rPr>
          <w:b/>
        </w:rPr>
      </w:pPr>
      <w:bookmarkStart w:id="0" w:name="_GoBack"/>
      <w:bookmarkEnd w:id="0"/>
    </w:p>
    <w:p w:rsidR="00E142D1" w:rsidRDefault="00E142D1" w:rsidP="008E54F5">
      <w:pPr>
        <w:jc w:val="center"/>
        <w:rPr>
          <w:b/>
        </w:rPr>
      </w:pPr>
    </w:p>
    <w:p w:rsidR="00E142D1" w:rsidRDefault="00E142D1" w:rsidP="008E54F5">
      <w:pPr>
        <w:jc w:val="center"/>
        <w:rPr>
          <w:b/>
        </w:rPr>
      </w:pPr>
    </w:p>
    <w:p w:rsidR="00E17FBB" w:rsidRPr="008E54F5" w:rsidRDefault="002E6165" w:rsidP="008E54F5">
      <w:pPr>
        <w:jc w:val="center"/>
        <w:rPr>
          <w:b/>
        </w:rPr>
      </w:pPr>
      <w:r>
        <w:rPr>
          <w:b/>
        </w:rPr>
        <w:t>ДОГОВОР №</w:t>
      </w:r>
      <w:r w:rsidR="00915001">
        <w:rPr>
          <w:b/>
        </w:rPr>
        <w:t xml:space="preserve"> </w:t>
      </w:r>
      <w:r w:rsidR="00803830">
        <w:rPr>
          <w:b/>
        </w:rPr>
        <w:t>248</w:t>
      </w:r>
      <w:r w:rsidR="00F76B87">
        <w:rPr>
          <w:b/>
        </w:rPr>
        <w:t>/</w:t>
      </w:r>
      <w:r w:rsidR="00F76B87">
        <w:rPr>
          <w:b/>
          <w:lang w:val="en-US"/>
        </w:rPr>
        <w:t>03</w:t>
      </w:r>
      <w:r w:rsidR="00FF4850">
        <w:rPr>
          <w:b/>
        </w:rPr>
        <w:t>26</w:t>
      </w:r>
    </w:p>
    <w:p w:rsidR="00AE1D36" w:rsidRPr="00F50276" w:rsidRDefault="00AE1D36">
      <w:pPr>
        <w:jc w:val="center"/>
        <w:rPr>
          <w:b/>
        </w:rPr>
      </w:pPr>
    </w:p>
    <w:p w:rsidR="00AE1D36" w:rsidRPr="00F50276" w:rsidRDefault="00AE1D36" w:rsidP="00E15CB2">
      <w:pPr>
        <w:jc w:val="center"/>
      </w:pPr>
      <w:r w:rsidRPr="00F50276">
        <w:t xml:space="preserve">г. </w:t>
      </w:r>
      <w:r w:rsidR="007C6750" w:rsidRPr="00F50276">
        <w:t>Москва</w:t>
      </w:r>
      <w:r w:rsidRPr="00F50276">
        <w:tab/>
      </w:r>
      <w:r w:rsidRPr="00F50276">
        <w:tab/>
      </w:r>
      <w:r w:rsidRPr="00F50276">
        <w:tab/>
      </w:r>
      <w:r w:rsidR="00E15CB2" w:rsidRPr="00F50276">
        <w:t xml:space="preserve">     </w:t>
      </w:r>
      <w:r w:rsidRPr="00F50276">
        <w:tab/>
      </w:r>
      <w:r w:rsidRPr="00F50276">
        <w:tab/>
      </w:r>
      <w:r w:rsidR="00E15CB2" w:rsidRPr="00F50276">
        <w:t xml:space="preserve">   </w:t>
      </w:r>
      <w:r w:rsidR="002E6165">
        <w:tab/>
      </w:r>
      <w:r w:rsidR="002E6165">
        <w:tab/>
      </w:r>
      <w:r w:rsidR="002E6165">
        <w:tab/>
        <w:t xml:space="preserve">                </w:t>
      </w:r>
      <w:r w:rsidRPr="00F50276">
        <w:t>«</w:t>
      </w:r>
      <w:r w:rsidR="00E821EA">
        <w:t>__</w:t>
      </w:r>
      <w:r w:rsidR="002E6165">
        <w:t>»________</w:t>
      </w:r>
      <w:r w:rsidR="009B7853" w:rsidRPr="00C56A3E">
        <w:t xml:space="preserve"> 20</w:t>
      </w:r>
      <w:r w:rsidR="00E17FBB" w:rsidRPr="00F50276">
        <w:t>2</w:t>
      </w:r>
      <w:r w:rsidR="00B06499">
        <w:t>6</w:t>
      </w:r>
      <w:r w:rsidR="009B7853" w:rsidRPr="00F50276">
        <w:t xml:space="preserve"> </w:t>
      </w:r>
      <w:r w:rsidRPr="00F50276">
        <w:t>г.</w:t>
      </w:r>
    </w:p>
    <w:p w:rsidR="00AE1D36" w:rsidRPr="00F50276" w:rsidRDefault="00AE1D36">
      <w:pPr>
        <w:jc w:val="both"/>
      </w:pPr>
    </w:p>
    <w:p w:rsidR="00CF0AAD" w:rsidRPr="00F50276" w:rsidRDefault="00A25DFD" w:rsidP="009D256D">
      <w:pPr>
        <w:ind w:firstLine="851"/>
        <w:jc w:val="both"/>
      </w:pPr>
      <w:r>
        <w:t>_____</w:t>
      </w:r>
      <w:r w:rsidR="00634AD7" w:rsidRPr="00F50276">
        <w:rPr>
          <w:b/>
        </w:rPr>
        <w:t>,</w:t>
      </w:r>
      <w:r w:rsidR="00AE1D36" w:rsidRPr="00F50276">
        <w:t xml:space="preserve"> именуем</w:t>
      </w:r>
      <w:r>
        <w:t>ое</w:t>
      </w:r>
      <w:r w:rsidR="00AE1D36" w:rsidRPr="00F50276">
        <w:t xml:space="preserve"> в дальнейшем </w:t>
      </w:r>
      <w:r w:rsidR="00AE1D36" w:rsidRPr="00F50276">
        <w:rPr>
          <w:b/>
        </w:rPr>
        <w:t>«</w:t>
      </w:r>
      <w:r w:rsidR="00EC56DF" w:rsidRPr="00EC56DF">
        <w:rPr>
          <w:b/>
        </w:rPr>
        <w:t xml:space="preserve">«Подрядчик», </w:t>
      </w:r>
      <w:r w:rsidR="0086225E" w:rsidRPr="0086225E">
        <w:t xml:space="preserve">в лице </w:t>
      </w:r>
      <w:r>
        <w:t>______</w:t>
      </w:r>
      <w:r w:rsidR="0086225E" w:rsidRPr="0086225E">
        <w:t xml:space="preserve">, действующего на основании </w:t>
      </w:r>
      <w:r>
        <w:t>______</w:t>
      </w:r>
      <w:r w:rsidR="00BC2B96" w:rsidRPr="00F50276">
        <w:t xml:space="preserve">, </w:t>
      </w:r>
      <w:r w:rsidR="00AE1D36" w:rsidRPr="00F50276">
        <w:t>с одной стороны, и</w:t>
      </w:r>
      <w:r w:rsidR="000E7741" w:rsidRPr="00F50276">
        <w:t xml:space="preserve"> </w:t>
      </w:r>
      <w:r w:rsidR="0038438A" w:rsidRPr="00F50276">
        <w:t>Федеральное государственное бюджетное учреждение культуры «Центральный музей древнерусской культуры и искусства имени Андрея Рублева»</w:t>
      </w:r>
      <w:r>
        <w:t xml:space="preserve"> (</w:t>
      </w:r>
      <w:r w:rsidRPr="00EC56DF">
        <w:rPr>
          <w:b/>
        </w:rPr>
        <w:t xml:space="preserve">Музей им. Андрея </w:t>
      </w:r>
      <w:r w:rsidR="00685387" w:rsidRPr="00EC56DF">
        <w:rPr>
          <w:b/>
        </w:rPr>
        <w:t>Рублева)</w:t>
      </w:r>
      <w:r w:rsidR="00420CB5" w:rsidRPr="00EC56DF">
        <w:rPr>
          <w:b/>
        </w:rPr>
        <w:t>,</w:t>
      </w:r>
      <w:r w:rsidR="00420CB5" w:rsidRPr="00F50276">
        <w:t xml:space="preserve"> именуем</w:t>
      </w:r>
      <w:r w:rsidR="000E7741" w:rsidRPr="00F50276">
        <w:t>ое</w:t>
      </w:r>
      <w:r w:rsidR="00AE1D36" w:rsidRPr="00F50276">
        <w:t xml:space="preserve"> в дальнейшем </w:t>
      </w:r>
      <w:r w:rsidR="00AE1D36" w:rsidRPr="00F50276">
        <w:rPr>
          <w:b/>
        </w:rPr>
        <w:t>«Заказчик»</w:t>
      </w:r>
      <w:r w:rsidR="00AE1D36" w:rsidRPr="00F50276">
        <w:t xml:space="preserve">, </w:t>
      </w:r>
      <w:r w:rsidR="007E6394" w:rsidRPr="007E6394">
        <w:t xml:space="preserve">в лице </w:t>
      </w:r>
      <w:r w:rsidRPr="00A25DFD">
        <w:t xml:space="preserve">заместителя директора по финансово-экономической деятельности Каштановой Натальи Валентиновны, действующего на </w:t>
      </w:r>
      <w:r w:rsidRPr="00B71E1E">
        <w:t>основании доверенности</w:t>
      </w:r>
      <w:r w:rsidR="00915001" w:rsidRPr="00B71E1E">
        <w:t xml:space="preserve">  № 07/26-ДВ от 31.01.2026г.</w:t>
      </w:r>
      <w:r w:rsidR="00E15CB2" w:rsidRPr="00B71E1E">
        <w:t>,</w:t>
      </w:r>
      <w:r w:rsidR="00AE1D36" w:rsidRPr="00B71E1E">
        <w:t xml:space="preserve"> </w:t>
      </w:r>
      <w:r w:rsidR="00DD4C41" w:rsidRPr="00B71E1E">
        <w:t>совместно</w:t>
      </w:r>
      <w:r w:rsidR="00DD4C41" w:rsidRPr="00F50276">
        <w:t xml:space="preserve"> именуемые «Стороны», </w:t>
      </w:r>
      <w:r w:rsidRPr="00A25DFD"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(далее - Закон о контр</w:t>
      </w:r>
      <w:r w:rsidR="002A5196">
        <w:t xml:space="preserve">актной системе) в частности п. </w:t>
      </w:r>
      <w:r w:rsidR="00F76B87" w:rsidRPr="00F76B87">
        <w:t>5</w:t>
      </w:r>
      <w:r w:rsidRPr="00A25DFD">
        <w:t xml:space="preserve"> ч. 1 ст. 93, (И</w:t>
      </w:r>
      <w:r w:rsidR="001962F8">
        <w:t xml:space="preserve">КЗ </w:t>
      </w:r>
      <w:r w:rsidR="00F76B87">
        <w:t>2617709038695770901001000</w:t>
      </w:r>
      <w:r w:rsidR="00F76B87" w:rsidRPr="00F76B87">
        <w:t>9</w:t>
      </w:r>
      <w:r w:rsidR="001962F8" w:rsidRPr="001962F8">
        <w:t>0000000244</w:t>
      </w:r>
      <w:r w:rsidR="001962F8">
        <w:t>),</w:t>
      </w:r>
      <w:r w:rsidR="001962F8" w:rsidRPr="00A25DFD">
        <w:t xml:space="preserve"> </w:t>
      </w:r>
      <w:r w:rsidR="00616DF9">
        <w:t>з</w:t>
      </w:r>
      <w:r w:rsidRPr="00A25DFD">
        <w:t>аключили настоящий договор  (д</w:t>
      </w:r>
      <w:r>
        <w:t>алее – Договор) о нижеследующем</w:t>
      </w:r>
      <w:r w:rsidR="00AE1D36" w:rsidRPr="00F50276">
        <w:t>:</w:t>
      </w:r>
    </w:p>
    <w:p w:rsidR="00355D98" w:rsidRPr="00F50276" w:rsidRDefault="00355D98" w:rsidP="009D256D">
      <w:pPr>
        <w:ind w:firstLine="851"/>
        <w:jc w:val="both"/>
      </w:pPr>
    </w:p>
    <w:p w:rsidR="00AE1D36" w:rsidRPr="00F50276" w:rsidRDefault="00AE1D36" w:rsidP="00DC44D6">
      <w:pPr>
        <w:pStyle w:val="af1"/>
        <w:numPr>
          <w:ilvl w:val="0"/>
          <w:numId w:val="9"/>
        </w:numPr>
        <w:jc w:val="center"/>
        <w:rPr>
          <w:b/>
          <w:caps/>
        </w:rPr>
      </w:pPr>
      <w:r w:rsidRPr="00F50276">
        <w:rPr>
          <w:b/>
          <w:caps/>
        </w:rPr>
        <w:t>Предмет Договора</w:t>
      </w:r>
    </w:p>
    <w:p w:rsidR="002A5196" w:rsidRDefault="002A5196" w:rsidP="00F76B87">
      <w:pPr>
        <w:tabs>
          <w:tab w:val="left" w:pos="3615"/>
        </w:tabs>
        <w:spacing w:before="57"/>
        <w:jc w:val="both"/>
        <w:rPr>
          <w:lang w:eastAsia="en-US"/>
        </w:rPr>
      </w:pPr>
      <w:r>
        <w:t>1.</w:t>
      </w:r>
      <w:r w:rsidR="00CA79A6">
        <w:t xml:space="preserve">1. </w:t>
      </w:r>
      <w:r>
        <w:t xml:space="preserve">По поручению Заказчика </w:t>
      </w:r>
      <w:r w:rsidR="00EC56DF" w:rsidRPr="00EC56DF">
        <w:t xml:space="preserve">Подрядчик </w:t>
      </w:r>
      <w:r>
        <w:t>обязуется выполнить работы по</w:t>
      </w:r>
      <w:r w:rsidR="00FF4850">
        <w:t xml:space="preserve"> </w:t>
      </w:r>
      <w:r w:rsidR="00F76B87">
        <w:rPr>
          <w:lang w:eastAsia="en-US"/>
        </w:rPr>
        <w:t xml:space="preserve">изготовлению временной металлической конструкции </w:t>
      </w:r>
      <w:r w:rsidR="00F76B87" w:rsidRPr="00F76B87">
        <w:rPr>
          <w:lang w:eastAsia="en-US"/>
        </w:rPr>
        <w:t>в соответствии с Техническим заданием (Приложение № 1 к настоящему Договору</w:t>
      </w:r>
      <w:r w:rsidR="00F76B87">
        <w:rPr>
          <w:lang w:eastAsia="en-US"/>
        </w:rPr>
        <w:t>).</w:t>
      </w:r>
    </w:p>
    <w:p w:rsidR="00F76B87" w:rsidRPr="00F76B87" w:rsidRDefault="00CA79A6" w:rsidP="00F76B87">
      <w:pPr>
        <w:widowControl w:val="0"/>
        <w:suppressAutoHyphens w:val="0"/>
        <w:autoSpaceDE w:val="0"/>
        <w:autoSpaceDN w:val="0"/>
        <w:adjustRightInd w:val="0"/>
        <w:spacing w:after="160" w:line="259" w:lineRule="auto"/>
        <w:contextualSpacing/>
        <w:rPr>
          <w:b/>
          <w:bCs/>
          <w:color w:val="000000"/>
          <w:lang w:eastAsia="ru-RU"/>
        </w:rPr>
      </w:pPr>
      <w:r>
        <w:rPr>
          <w:lang w:eastAsia="en-US"/>
        </w:rPr>
        <w:t>1.</w:t>
      </w:r>
      <w:r w:rsidR="00F76B87">
        <w:rPr>
          <w:lang w:eastAsia="en-US"/>
        </w:rPr>
        <w:t>2</w:t>
      </w:r>
      <w:r w:rsidR="00F76B87">
        <w:t>. Срок</w:t>
      </w:r>
      <w:r w:rsidR="00F76B87" w:rsidRPr="00F76B87">
        <w:t xml:space="preserve"> выполнения работ </w:t>
      </w:r>
      <w:r w:rsidR="00F76B87" w:rsidRPr="00F76B87">
        <w:rPr>
          <w:i/>
        </w:rPr>
        <w:t>30 календарных дней</w:t>
      </w:r>
      <w:r w:rsidR="00F76B87" w:rsidRPr="00F76B87">
        <w:t xml:space="preserve"> с момента подписания </w:t>
      </w:r>
      <w:r w:rsidR="00F76B87">
        <w:t xml:space="preserve">Сторонами </w:t>
      </w:r>
      <w:r w:rsidR="00F76B87">
        <w:rPr>
          <w:lang w:eastAsia="en-US"/>
        </w:rPr>
        <w:t>Договора.</w:t>
      </w:r>
    </w:p>
    <w:p w:rsidR="00F76B87" w:rsidRPr="00F50276" w:rsidRDefault="00F76B87" w:rsidP="00F76B87">
      <w:pPr>
        <w:tabs>
          <w:tab w:val="left" w:pos="3615"/>
        </w:tabs>
        <w:spacing w:before="57"/>
        <w:jc w:val="both"/>
      </w:pPr>
    </w:p>
    <w:p w:rsidR="00AE1D36" w:rsidRPr="00F50276" w:rsidRDefault="00AE1D36" w:rsidP="00DC44D6">
      <w:pPr>
        <w:pStyle w:val="af1"/>
        <w:numPr>
          <w:ilvl w:val="0"/>
          <w:numId w:val="9"/>
        </w:numPr>
        <w:jc w:val="center"/>
        <w:rPr>
          <w:b/>
        </w:rPr>
      </w:pPr>
      <w:r w:rsidRPr="00F50276">
        <w:rPr>
          <w:b/>
        </w:rPr>
        <w:t>ПРАВА И ОБЯЗАННОСТИ СТОРОН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.1. Подрядчик обязан: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.1.1. Выполнить Работы</w:t>
      </w:r>
      <w:r w:rsidR="00243954">
        <w:rPr>
          <w:color w:val="0D0D0D"/>
        </w:rPr>
        <w:t xml:space="preserve"> в течение сроков, указанных в </w:t>
      </w:r>
      <w:r w:rsidR="00CA79A6">
        <w:rPr>
          <w:color w:val="0D0D0D"/>
        </w:rPr>
        <w:t>п. 1.2. Договора</w:t>
      </w:r>
      <w:r w:rsidRPr="00EC56DF">
        <w:rPr>
          <w:color w:val="0D0D0D"/>
        </w:rPr>
        <w:t>.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.1.2. Участвовать в сдаче-приемке Работ в соответствии с разделом 4 Договора.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.1.3. Выполнить Работы качественно, своевременно и должным образом в соответствии с условиями Договора и с соблюдением действующих норм законодательства РФ.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 xml:space="preserve">.1.4. </w:t>
      </w:r>
      <w:r w:rsidR="00FF4850">
        <w:rPr>
          <w:color w:val="0D0D0D"/>
        </w:rPr>
        <w:t xml:space="preserve">Исполнять </w:t>
      </w:r>
      <w:r w:rsidR="00FF4850" w:rsidRPr="00EC56DF">
        <w:rPr>
          <w:color w:val="0D0D0D"/>
        </w:rPr>
        <w:t>полученные</w:t>
      </w:r>
      <w:r w:rsidRPr="00EC56DF">
        <w:rPr>
          <w:color w:val="0D0D0D"/>
        </w:rPr>
        <w:t xml:space="preserve"> в ходе выполнения Работ поручения Заказчика, если они не противоречат условиям Договора и не представляют собой вмешательство в хозяйственную деятельность Подрядчика. В случае изменения объема работ Заказчик по согласованию с Подрядчиком вносят изменения в Договор путем подписания Дополнительного соглашения к настоящему Договору</w:t>
      </w:r>
      <w:r w:rsidR="00344EF8">
        <w:rPr>
          <w:color w:val="0D0D0D"/>
        </w:rPr>
        <w:t xml:space="preserve">, которое </w:t>
      </w:r>
      <w:r w:rsidR="00FF4850">
        <w:rPr>
          <w:color w:val="0D0D0D"/>
        </w:rPr>
        <w:t>будет</w:t>
      </w:r>
      <w:r w:rsidR="00FF4850" w:rsidRPr="00EC56DF">
        <w:rPr>
          <w:color w:val="0D0D0D"/>
        </w:rPr>
        <w:t xml:space="preserve"> являться</w:t>
      </w:r>
      <w:r w:rsidRPr="00EC56DF">
        <w:rPr>
          <w:color w:val="0D0D0D"/>
        </w:rPr>
        <w:t xml:space="preserve"> его неотъемлемой частью. 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.1.5. Для приемки завершенных Работ передать Заказчику 2 (Два) экземпляра актов о приемке выполненных работ по форме, указанном в Приложении №</w:t>
      </w:r>
      <w:r w:rsidR="00FF4850">
        <w:rPr>
          <w:color w:val="0D0D0D"/>
        </w:rPr>
        <w:t>3</w:t>
      </w:r>
      <w:r w:rsidRPr="00EC56DF">
        <w:rPr>
          <w:color w:val="0D0D0D"/>
        </w:rPr>
        <w:t xml:space="preserve"> настоящего Договора.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.1.6. Нести ответственность за соблюдение пожарной безопасности и техники безопасности при выполнении Работ.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.2. Подрядчик имеет право: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.2.1. По согласованию с Заказчиком, для исполнения обязательств по Договору в соответствии с пропускным режимом, установленным Заказчиком, при условии согласования с Заказчиком списков лиц, имеющих право такого прохода, а также перечня переносимого имущества (оборудования и т.п.), осуществлять проход сотрудников и пронос необходимого оборудования для проведения Работ на территорию и в здание Заказчика.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.2.2. Подрядчик вправе по согласованию с Заказчиком выполнить работы досрочно.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.3. Заказчик обязан: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.3.1. Предоставить Подрядчику подготовленные для производства работ помещения.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.3.2. С момента обнаружения отступлений от требований Технического задания (Приложение № 1 к настоящему Договору), которые могут ухудшать качество Работ или вызывать иные недостатки, письменно заявить Подрядчику в течение 1 (одного) дня об обнаружении таких отступлений.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 xml:space="preserve">.3.3. Принять выполненные Работы в соответствии с разделом 4 Договора и, при отсутствии претензий относительно качества и других характеристик выполненных Работ и </w:t>
      </w:r>
      <w:r w:rsidRPr="00EC56DF">
        <w:rPr>
          <w:color w:val="0D0D0D"/>
        </w:rPr>
        <w:lastRenderedPageBreak/>
        <w:t>использованных материалов, подписать акты о приемке выполненных работ и передать по одному экземпляру Подрядчику.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 xml:space="preserve">.3.4. Оплатить выполненные Работы в порядке и на условиях настоящего Договора. </w:t>
      </w:r>
    </w:p>
    <w:p w:rsidR="00EC56DF" w:rsidRPr="00EC56DF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.4. Заказчик имеет право:</w:t>
      </w:r>
    </w:p>
    <w:p w:rsidR="00CF0AAD" w:rsidRDefault="00EC56DF" w:rsidP="00EC56DF">
      <w:pPr>
        <w:jc w:val="both"/>
        <w:rPr>
          <w:color w:val="0D0D0D"/>
        </w:rPr>
      </w:pPr>
      <w:r>
        <w:rPr>
          <w:color w:val="0D0D0D"/>
        </w:rPr>
        <w:t>2</w:t>
      </w:r>
      <w:r w:rsidRPr="00EC56DF">
        <w:rPr>
          <w:color w:val="0D0D0D"/>
        </w:rPr>
        <w:t>.4.1. Осуществлять контроль за ходом и качеством выполняемых Подрядчиком Работ, а также правильностью использования им материалов, не вмешиваясь при этом в хозяйственную деятельность</w:t>
      </w:r>
    </w:p>
    <w:p w:rsidR="00EC56DF" w:rsidRDefault="00EC56DF" w:rsidP="00EC56DF">
      <w:pPr>
        <w:jc w:val="both"/>
        <w:rPr>
          <w:color w:val="0D0D0D"/>
        </w:rPr>
      </w:pPr>
    </w:p>
    <w:p w:rsidR="00EC56DF" w:rsidRPr="00F50276" w:rsidRDefault="00EC56DF" w:rsidP="00EC56DF">
      <w:pPr>
        <w:jc w:val="both"/>
        <w:rPr>
          <w:color w:val="0D0D0D"/>
        </w:rPr>
      </w:pPr>
    </w:p>
    <w:p w:rsidR="00AC7034" w:rsidRPr="00F50276" w:rsidRDefault="00B33673" w:rsidP="00C8343B">
      <w:pPr>
        <w:pStyle w:val="af1"/>
        <w:numPr>
          <w:ilvl w:val="0"/>
          <w:numId w:val="9"/>
        </w:numPr>
        <w:ind w:hanging="11"/>
        <w:jc w:val="center"/>
        <w:rPr>
          <w:b/>
          <w:color w:val="0D0D0D"/>
        </w:rPr>
      </w:pPr>
      <w:r w:rsidRPr="00F50276">
        <w:rPr>
          <w:b/>
          <w:bCs/>
          <w:color w:val="0D0D0D"/>
        </w:rPr>
        <w:t>У</w:t>
      </w:r>
      <w:r w:rsidR="00AC7034" w:rsidRPr="00F50276">
        <w:rPr>
          <w:b/>
          <w:bCs/>
          <w:color w:val="0D0D0D"/>
        </w:rPr>
        <w:t xml:space="preserve">СЛОВИЯ </w:t>
      </w:r>
      <w:r w:rsidR="00B45A7F" w:rsidRPr="00F50276">
        <w:rPr>
          <w:b/>
          <w:bCs/>
          <w:color w:val="0D0D0D"/>
        </w:rPr>
        <w:t>И ПОРЯДОК РАСЧЕТОВ</w:t>
      </w:r>
    </w:p>
    <w:p w:rsidR="00F70415" w:rsidRPr="001A1BC6" w:rsidRDefault="00D479D1" w:rsidP="00CD57C0">
      <w:pPr>
        <w:numPr>
          <w:ilvl w:val="1"/>
          <w:numId w:val="9"/>
        </w:numPr>
        <w:ind w:left="0" w:firstLine="0"/>
        <w:jc w:val="both"/>
        <w:rPr>
          <w:i/>
        </w:rPr>
      </w:pPr>
      <w:r w:rsidRPr="00D479D1">
        <w:rPr>
          <w:sz w:val="21"/>
          <w:szCs w:val="21"/>
          <w:lang w:eastAsia="ru-RU"/>
        </w:rPr>
        <w:t xml:space="preserve">Цена Договора (стоимость Работ, выполняемых </w:t>
      </w:r>
      <w:r w:rsidRPr="00D479D1">
        <w:rPr>
          <w:bCs/>
          <w:sz w:val="21"/>
          <w:szCs w:val="21"/>
          <w:lang w:eastAsia="ru-RU"/>
        </w:rPr>
        <w:t>Подрядчиком</w:t>
      </w:r>
      <w:r w:rsidRPr="00D479D1">
        <w:rPr>
          <w:sz w:val="21"/>
          <w:szCs w:val="21"/>
          <w:lang w:eastAsia="ru-RU"/>
        </w:rPr>
        <w:t xml:space="preserve"> по настоящему Договору), согласно Смете (Приложени</w:t>
      </w:r>
      <w:r w:rsidR="00344EF8">
        <w:rPr>
          <w:sz w:val="21"/>
          <w:szCs w:val="21"/>
          <w:lang w:eastAsia="ru-RU"/>
        </w:rPr>
        <w:t>е</w:t>
      </w:r>
      <w:r w:rsidRPr="00D479D1">
        <w:rPr>
          <w:sz w:val="21"/>
          <w:szCs w:val="21"/>
          <w:lang w:eastAsia="ru-RU"/>
        </w:rPr>
        <w:t xml:space="preserve"> № 2 к настоящему Договору) </w:t>
      </w:r>
      <w:r w:rsidR="00F70415" w:rsidRPr="00F50276">
        <w:t xml:space="preserve">составляет </w:t>
      </w:r>
      <w:r w:rsidR="00EF7D96">
        <w:t>____</w:t>
      </w:r>
      <w:r w:rsidR="00303346" w:rsidRPr="00303346">
        <w:t xml:space="preserve"> </w:t>
      </w:r>
      <w:r w:rsidR="00F70415" w:rsidRPr="00F50276">
        <w:t>(</w:t>
      </w:r>
      <w:r w:rsidR="00EF7D96">
        <w:t>______</w:t>
      </w:r>
      <w:r w:rsidR="00F70415" w:rsidRPr="00F50276">
        <w:t>) руб</w:t>
      </w:r>
      <w:r w:rsidR="00C8343B" w:rsidRPr="00F50276">
        <w:t>лей</w:t>
      </w:r>
      <w:r w:rsidR="00F70415" w:rsidRPr="00F50276">
        <w:t xml:space="preserve"> </w:t>
      </w:r>
      <w:r w:rsidR="00114FE0" w:rsidRPr="00F50276">
        <w:t xml:space="preserve">00 </w:t>
      </w:r>
      <w:r w:rsidR="00F70415" w:rsidRPr="00F50276">
        <w:t>коп</w:t>
      </w:r>
      <w:r w:rsidR="00C8343B" w:rsidRPr="00F50276">
        <w:t>еек</w:t>
      </w:r>
      <w:r w:rsidR="00F70415" w:rsidRPr="00F50276">
        <w:t>,</w:t>
      </w:r>
      <w:r w:rsidR="00862AE9" w:rsidRPr="00F50276">
        <w:t xml:space="preserve"> </w:t>
      </w:r>
      <w:r w:rsidR="001526E7" w:rsidRPr="001526E7">
        <w:t>в том чис</w:t>
      </w:r>
      <w:r w:rsidR="002E6165">
        <w:t xml:space="preserve">ле НДС </w:t>
      </w:r>
      <w:r w:rsidR="001526E7" w:rsidRPr="001526E7">
        <w:t xml:space="preserve">- </w:t>
      </w:r>
      <w:r w:rsidR="00EF7D96">
        <w:t>______</w:t>
      </w:r>
      <w:r w:rsidR="001526E7" w:rsidRPr="001526E7">
        <w:t xml:space="preserve"> (</w:t>
      </w:r>
      <w:r w:rsidR="00EF7D96">
        <w:t>_______) рублей ____</w:t>
      </w:r>
      <w:r w:rsidR="001526E7" w:rsidRPr="001526E7">
        <w:t xml:space="preserve"> копеек</w:t>
      </w:r>
      <w:r w:rsidR="00F70415" w:rsidRPr="00F50276">
        <w:t>.</w:t>
      </w:r>
      <w:r w:rsidR="00B94E24" w:rsidRPr="00B94E24">
        <w:t xml:space="preserve"> </w:t>
      </w:r>
      <w:r w:rsidR="00B94E24" w:rsidRPr="00B94E24">
        <w:rPr>
          <w:i/>
        </w:rPr>
        <w:t xml:space="preserve">(в случае, если </w:t>
      </w:r>
      <w:r w:rsidR="00EC56DF">
        <w:rPr>
          <w:i/>
        </w:rPr>
        <w:t xml:space="preserve">Подрядчик </w:t>
      </w:r>
      <w:r w:rsidR="00B94E24" w:rsidRPr="00B94E24">
        <w:rPr>
          <w:i/>
        </w:rPr>
        <w:t xml:space="preserve">не является плательщиком НДС, то в данном пункте указывается ссылка на соответствующие положения Налогового </w:t>
      </w:r>
      <w:r w:rsidR="00B94E24" w:rsidRPr="001A1BC6">
        <w:rPr>
          <w:i/>
        </w:rPr>
        <w:t>кодекса Российской Федерации).</w:t>
      </w:r>
    </w:p>
    <w:p w:rsidR="007360E6" w:rsidRDefault="007360E6" w:rsidP="00497A7D">
      <w:pPr>
        <w:numPr>
          <w:ilvl w:val="1"/>
          <w:numId w:val="9"/>
        </w:numPr>
        <w:ind w:left="0" w:firstLine="0"/>
        <w:jc w:val="both"/>
      </w:pPr>
      <w:r>
        <w:t>Цена Договора является твердой и определяется на весь срок исполнения Договора. При исполнении Договора изменение его существенных условий не допускается, за исключением случаев, предусмотренных статьей 95 Закона о контрактной системе.</w:t>
      </w:r>
    </w:p>
    <w:p w:rsidR="00EC56DF" w:rsidRDefault="00EC56DF" w:rsidP="00C8343B">
      <w:pPr>
        <w:jc w:val="both"/>
      </w:pPr>
      <w:r>
        <w:t>3.3</w:t>
      </w:r>
      <w:r w:rsidR="002051D5">
        <w:t>.</w:t>
      </w:r>
      <w:r>
        <w:t xml:space="preserve"> </w:t>
      </w:r>
      <w:r w:rsidRPr="00EC56DF">
        <w:t>Цена Договора включает в себя установленные действующим законодательством выплаты, учитывает все расходы Подрядчика, в том числе сопутствующие, связанные с надлежащим исполнением обязательств по настоящему Договору, накладные расходы, необходимые для выполнения Подрядчиком всех обязательств по настоящему Договору, а также все налоги, сборы и иные обязательные платежи, установленные законодательством Российской Федерации, в том числе: стоимость всех работ; стоимость приобретения, поставки и монтажа Подрядчиком необходимого для выполнения работ оборудования, конструкций и материалов, поставляемых Подрядчиком; затраты, связанные с обеспечением Объекта рабочими, а также другие затраты связанные с исполнением обязательств по Договору.</w:t>
      </w:r>
    </w:p>
    <w:p w:rsidR="006005D8" w:rsidRDefault="00EC56DF" w:rsidP="00C8343B">
      <w:pPr>
        <w:jc w:val="both"/>
      </w:pPr>
      <w:r>
        <w:t xml:space="preserve">3.4 </w:t>
      </w:r>
      <w:r w:rsidRPr="00EC56DF">
        <w:t>Оплата по Договору производится Заказчиком, в соответствии с Приложением №</w:t>
      </w:r>
      <w:r w:rsidR="00F76B87">
        <w:t xml:space="preserve">2 </w:t>
      </w:r>
      <w:r w:rsidR="00F76B87" w:rsidRPr="00EC56DF">
        <w:t>настоящего</w:t>
      </w:r>
      <w:r w:rsidRPr="00EC56DF">
        <w:t xml:space="preserve"> Договора, в течение 7 (семи) рабочих дней с момента фактически выполненных Работ и подписания Сторонами Акта о приемке выполненных работ</w:t>
      </w:r>
      <w:r w:rsidR="002051D5">
        <w:t xml:space="preserve"> на основании выставленного Подрядчиком счета</w:t>
      </w:r>
      <w:r w:rsidRPr="00EC56DF">
        <w:t>.</w:t>
      </w:r>
    </w:p>
    <w:p w:rsidR="00EC56DF" w:rsidRDefault="00EC56DF" w:rsidP="00EC56DF">
      <w:pPr>
        <w:jc w:val="both"/>
      </w:pPr>
      <w:r>
        <w:t>3.6. Все сборы, налоги и другие расходы, связанные с заключением и исполнением настоящего Договора, Стороны несут самостоятельно в соответствии с действующим законодательством.</w:t>
      </w:r>
    </w:p>
    <w:p w:rsidR="00EC56DF" w:rsidRDefault="00EC56DF" w:rsidP="00EC56DF">
      <w:pPr>
        <w:jc w:val="both"/>
      </w:pPr>
      <w:r>
        <w:t>3.7. Обязательства Заказчика по оплате считаются исполненными в момент списания денежных средств со счета Заказчика.</w:t>
      </w:r>
    </w:p>
    <w:p w:rsidR="00EC56DF" w:rsidRPr="00F50276" w:rsidRDefault="00EC56DF" w:rsidP="00C8343B">
      <w:pPr>
        <w:jc w:val="both"/>
        <w:rPr>
          <w:color w:val="FF0000"/>
        </w:rPr>
      </w:pPr>
    </w:p>
    <w:p w:rsidR="00EC56DF" w:rsidRPr="0004001F" w:rsidRDefault="00EC56DF" w:rsidP="00EC56DF">
      <w:pPr>
        <w:pStyle w:val="afb"/>
        <w:numPr>
          <w:ilvl w:val="0"/>
          <w:numId w:val="9"/>
        </w:numPr>
        <w:jc w:val="center"/>
        <w:rPr>
          <w:rStyle w:val="FontStyle11"/>
          <w:sz w:val="21"/>
          <w:szCs w:val="21"/>
        </w:rPr>
      </w:pPr>
      <w:r>
        <w:rPr>
          <w:rStyle w:val="FontStyle11"/>
          <w:sz w:val="21"/>
          <w:szCs w:val="21"/>
        </w:rPr>
        <w:t>ПОРЯДОК СДАЧИ-ПРИЕМКИ РАБОТ</w:t>
      </w:r>
      <w:r w:rsidRPr="0004001F">
        <w:rPr>
          <w:rStyle w:val="FontStyle11"/>
          <w:sz w:val="21"/>
          <w:szCs w:val="21"/>
        </w:rPr>
        <w:t xml:space="preserve"> </w:t>
      </w:r>
    </w:p>
    <w:p w:rsidR="00EC56DF" w:rsidRPr="00EC56DF" w:rsidRDefault="00EC56DF" w:rsidP="00EC56DF">
      <w:pPr>
        <w:pStyle w:val="af1"/>
        <w:ind w:left="0" w:firstLine="720"/>
        <w:jc w:val="both"/>
      </w:pPr>
      <w:r w:rsidRPr="00EC56DF">
        <w:t>4.1. В течение 1 (одного) рабочего дня после завершения выполнения Работ Подрядчик направляет в адрес Заказчика 2 (Два) экземпляра акта о приемке выполненных работ по форме, указанной в Приложении №</w:t>
      </w:r>
      <w:r w:rsidR="00FF4850">
        <w:t xml:space="preserve"> 3</w:t>
      </w:r>
      <w:r w:rsidRPr="00EC56DF">
        <w:t xml:space="preserve"> настоящего Договора, содержащий подробное описание фактически выполненных работ и сумму, подлежащую к оплате Заказчиком.</w:t>
      </w:r>
    </w:p>
    <w:p w:rsidR="00EC56DF" w:rsidRPr="00EC56DF" w:rsidRDefault="00EC56DF" w:rsidP="00EC56DF">
      <w:pPr>
        <w:pStyle w:val="af1"/>
        <w:ind w:left="0" w:firstLine="426"/>
        <w:jc w:val="both"/>
      </w:pPr>
      <w:r w:rsidRPr="00EC56DF">
        <w:tab/>
        <w:t>4.2. Заказчик обязан в течение 5 (пяти) рабочих дней со дня получения Актов подписать их или направить Подрядчику мотивированный отказ в приемке Работ.</w:t>
      </w:r>
    </w:p>
    <w:p w:rsidR="00EC56DF" w:rsidRPr="00EC56DF" w:rsidRDefault="00EC56DF" w:rsidP="00EC56DF">
      <w:pPr>
        <w:pStyle w:val="af1"/>
        <w:ind w:left="0" w:firstLine="720"/>
        <w:jc w:val="both"/>
      </w:pPr>
      <w:r w:rsidRPr="00EC56DF">
        <w:t>4.3. Мотивированный отказ Заказчика должен содержать перечень замечаний и сроки их устранения. При этом сроки устранения не должны нарушать положений настоящего Договора.</w:t>
      </w:r>
    </w:p>
    <w:p w:rsidR="00EC56DF" w:rsidRPr="00EC56DF" w:rsidRDefault="00EC56DF" w:rsidP="00EC56DF">
      <w:pPr>
        <w:pStyle w:val="af1"/>
        <w:ind w:left="0" w:firstLine="720"/>
        <w:jc w:val="both"/>
      </w:pPr>
      <w:r w:rsidRPr="00EC56DF">
        <w:t>4.4. Обязательства Подрядчика по выполнению Работ по Договору считаются исполненными после подписания Заказчиком указанных в п. 4.1. Договора документов.</w:t>
      </w:r>
    </w:p>
    <w:p w:rsidR="00EC56DF" w:rsidRPr="00EC56DF" w:rsidRDefault="00EC56DF" w:rsidP="00EC56DF">
      <w:pPr>
        <w:pStyle w:val="af1"/>
        <w:ind w:left="0" w:firstLine="720"/>
        <w:jc w:val="both"/>
      </w:pPr>
      <w:r w:rsidRPr="00EC56DF">
        <w:t>4.5. Заказчик в день приемки Работ оформляет Акт приемки товаров, работ, услуг по форме 0510452. В случае отсутствия между Сторонами разногласий, претензий, расхождений по результатам приемки услуг подпись Подрядчика в акте по форме 0510452, составляемом Заказчиком не требуется.</w:t>
      </w:r>
    </w:p>
    <w:p w:rsidR="00471FD9" w:rsidRDefault="00471FD9" w:rsidP="00EC56DF">
      <w:pPr>
        <w:pStyle w:val="22"/>
        <w:suppressAutoHyphens w:val="0"/>
        <w:spacing w:after="0" w:line="280" w:lineRule="exact"/>
        <w:ind w:left="0"/>
        <w:jc w:val="both"/>
      </w:pPr>
    </w:p>
    <w:p w:rsidR="0074471E" w:rsidRDefault="0074471E" w:rsidP="00EC56DF">
      <w:pPr>
        <w:pStyle w:val="22"/>
        <w:suppressAutoHyphens w:val="0"/>
        <w:spacing w:after="0" w:line="280" w:lineRule="exact"/>
        <w:ind w:left="0"/>
        <w:jc w:val="both"/>
      </w:pPr>
    </w:p>
    <w:p w:rsidR="0074471E" w:rsidRDefault="0074471E" w:rsidP="00EC56DF">
      <w:pPr>
        <w:pStyle w:val="22"/>
        <w:suppressAutoHyphens w:val="0"/>
        <w:spacing w:after="0" w:line="280" w:lineRule="exact"/>
        <w:ind w:left="0"/>
        <w:jc w:val="both"/>
      </w:pPr>
    </w:p>
    <w:p w:rsidR="0074471E" w:rsidRPr="00F50276" w:rsidRDefault="0074471E" w:rsidP="00EC56DF">
      <w:pPr>
        <w:pStyle w:val="22"/>
        <w:suppressAutoHyphens w:val="0"/>
        <w:spacing w:after="0" w:line="280" w:lineRule="exact"/>
        <w:ind w:left="0"/>
        <w:jc w:val="both"/>
      </w:pPr>
    </w:p>
    <w:p w:rsidR="00AE1D36" w:rsidRPr="00F50276" w:rsidRDefault="00AE1D36" w:rsidP="00DC44D6">
      <w:pPr>
        <w:pStyle w:val="af1"/>
        <w:numPr>
          <w:ilvl w:val="0"/>
          <w:numId w:val="9"/>
        </w:numPr>
        <w:jc w:val="center"/>
        <w:rPr>
          <w:b/>
        </w:rPr>
      </w:pPr>
      <w:r w:rsidRPr="00F50276">
        <w:rPr>
          <w:b/>
        </w:rPr>
        <w:lastRenderedPageBreak/>
        <w:t>ОТВЕТСТВЕННОСТЬ СТОРОН</w:t>
      </w:r>
    </w:p>
    <w:p w:rsidR="00EC56DF" w:rsidRDefault="00EC56DF" w:rsidP="00EC56DF">
      <w:pPr>
        <w:jc w:val="both"/>
      </w:pPr>
      <w:r>
        <w:t>5.1.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EC56DF" w:rsidRDefault="00EC56DF" w:rsidP="00EC56DF">
      <w:pPr>
        <w:jc w:val="both"/>
      </w:pPr>
      <w:r>
        <w:t>5.2. Подрядчик несет ответственность перед Заказчиком за допущенные отступления от Технического задания.</w:t>
      </w:r>
    </w:p>
    <w:p w:rsidR="00EC56DF" w:rsidRDefault="00EC56DF" w:rsidP="00EC56DF">
      <w:pPr>
        <w:jc w:val="both"/>
      </w:pPr>
      <w:r>
        <w:t xml:space="preserve">5.3. Подрядчик не несет ответственности за задержки в выполнении Работ, произошедшие вследствие неисполнения Заказчиком своих обязательств по настоящему Договору. В случае задержки в выполнении работ по вине Заказчика общий срок выполнения работ Подрядчика увеличивается на время задержки. </w:t>
      </w:r>
    </w:p>
    <w:p w:rsidR="00EC56DF" w:rsidRDefault="00EC56DF" w:rsidP="00EC56DF">
      <w:pPr>
        <w:jc w:val="both"/>
      </w:pPr>
      <w:r>
        <w:t xml:space="preserve">5.4. В случае нарушения Подрядчиком сроков Договора по причинам, не оговоренным в настоящем Договоре, Заказчик </w:t>
      </w:r>
      <w:r w:rsidR="00243954">
        <w:t>вправе потребовать от Подрядчика уплаты неустойки в размере 0,1% за каждый день просрочки платежа от суммы Договора, но не более 5%.</w:t>
      </w:r>
    </w:p>
    <w:p w:rsidR="00EC56DF" w:rsidRDefault="00EC56DF" w:rsidP="00EC56DF">
      <w:pPr>
        <w:jc w:val="both"/>
      </w:pPr>
      <w:r>
        <w:t>5.5. В случае несвоевременной оплаты Заказчиком стоимости работы по настоящему Договору Подрядчик вправе потребовать от Заказчика уплаты неустойки в размере 0,1% за каждый день просрочки платежа от суммы Договора, но не более 5%.</w:t>
      </w:r>
    </w:p>
    <w:p w:rsidR="00CF0AAD" w:rsidRDefault="00EC56DF" w:rsidP="00EC56DF">
      <w:pPr>
        <w:jc w:val="both"/>
      </w:pPr>
      <w:r>
        <w:t xml:space="preserve">5.6. Оплата неустойки не освобождает Стороны </w:t>
      </w:r>
      <w:r w:rsidR="00FF4850">
        <w:t>от исполнения</w:t>
      </w:r>
      <w:r w:rsidR="00344EF8">
        <w:t xml:space="preserve"> обязательств</w:t>
      </w:r>
      <w:r>
        <w:t xml:space="preserve"> по настоящему Договору.</w:t>
      </w:r>
    </w:p>
    <w:p w:rsidR="00EC56DF" w:rsidRPr="00F50276" w:rsidRDefault="00EC56DF" w:rsidP="00B71E1E"/>
    <w:p w:rsidR="00AE1D36" w:rsidRPr="00F50276" w:rsidRDefault="000D09E3" w:rsidP="00DC44D6">
      <w:pPr>
        <w:pStyle w:val="af1"/>
        <w:numPr>
          <w:ilvl w:val="0"/>
          <w:numId w:val="9"/>
        </w:numPr>
        <w:jc w:val="center"/>
        <w:rPr>
          <w:b/>
        </w:rPr>
      </w:pPr>
      <w:r w:rsidRPr="00F50276">
        <w:rPr>
          <w:b/>
        </w:rPr>
        <w:t>СРОК ДЕЙСТВИЯ ДОГОВОРА И УСЛОВИЯ ЕГО РАСТОРЖЕНИЯ</w:t>
      </w:r>
    </w:p>
    <w:p w:rsidR="00AE1D36" w:rsidRPr="00F50276" w:rsidRDefault="00AE1D36" w:rsidP="006466E7">
      <w:pPr>
        <w:numPr>
          <w:ilvl w:val="1"/>
          <w:numId w:val="9"/>
        </w:numPr>
        <w:ind w:left="426" w:hanging="426"/>
        <w:jc w:val="both"/>
      </w:pPr>
      <w:r w:rsidRPr="00F50276">
        <w:t xml:space="preserve">Настоящий Договор вступает в силу с момента его подписания </w:t>
      </w:r>
      <w:r w:rsidR="000D09E3" w:rsidRPr="00F50276">
        <w:t xml:space="preserve">Сторонами и действует до </w:t>
      </w:r>
      <w:r w:rsidR="00540557" w:rsidRPr="00F50276">
        <w:t>полного исполнения Сторонами принятых обязательств, включая обязательства по взаиморасчетам.</w:t>
      </w:r>
    </w:p>
    <w:p w:rsidR="00AD6A48" w:rsidRPr="00F50276" w:rsidRDefault="00756717" w:rsidP="006466E7">
      <w:pPr>
        <w:numPr>
          <w:ilvl w:val="1"/>
          <w:numId w:val="9"/>
        </w:numPr>
        <w:suppressAutoHyphens w:val="0"/>
        <w:ind w:left="426" w:hanging="426"/>
        <w:jc w:val="both"/>
      </w:pPr>
      <w:r w:rsidRPr="00F50276">
        <w:t>Настоящий Д</w:t>
      </w:r>
      <w:r w:rsidR="00AD6A48" w:rsidRPr="00F50276">
        <w:t>оговор может быть расторгнут по соглашению Сторон и в иных случаях, предусмотренных действующим материальным правом РФ.</w:t>
      </w:r>
    </w:p>
    <w:p w:rsidR="00355D98" w:rsidRPr="00F50276" w:rsidRDefault="00355D98" w:rsidP="00260F7A">
      <w:pPr>
        <w:ind w:left="426" w:hanging="426"/>
        <w:jc w:val="both"/>
        <w:rPr>
          <w:lang w:eastAsia="ru-RU"/>
        </w:rPr>
      </w:pPr>
    </w:p>
    <w:p w:rsidR="00AE1D36" w:rsidRPr="00F50276" w:rsidRDefault="00AE1D36" w:rsidP="00DC44D6">
      <w:pPr>
        <w:pStyle w:val="af1"/>
        <w:numPr>
          <w:ilvl w:val="0"/>
          <w:numId w:val="9"/>
        </w:numPr>
        <w:jc w:val="center"/>
        <w:rPr>
          <w:b/>
        </w:rPr>
      </w:pPr>
      <w:r w:rsidRPr="00F50276">
        <w:rPr>
          <w:b/>
        </w:rPr>
        <w:t>ПОРЯДОК РАЗРЕШЕНИЯ СПОРОВ</w:t>
      </w:r>
    </w:p>
    <w:p w:rsidR="00CF0AAD" w:rsidRDefault="00AE1D36" w:rsidP="00DB6D4A">
      <w:pPr>
        <w:numPr>
          <w:ilvl w:val="1"/>
          <w:numId w:val="9"/>
        </w:numPr>
        <w:ind w:left="426" w:hanging="426"/>
        <w:jc w:val="both"/>
      </w:pPr>
      <w:r w:rsidRPr="00F50276">
        <w:t xml:space="preserve">Все споры и разногласия, связанные с исполнением настоящего Договора, решаются путем переговоров. В случае невозможности урегулирования разногласий, </w:t>
      </w:r>
      <w:r w:rsidR="00DD4C41" w:rsidRPr="00F50276">
        <w:t xml:space="preserve">Стороны </w:t>
      </w:r>
      <w:r w:rsidRPr="00F50276">
        <w:t xml:space="preserve">передают спор на рассмотрение </w:t>
      </w:r>
      <w:r w:rsidR="007119C2" w:rsidRPr="00F50276">
        <w:t>в А</w:t>
      </w:r>
      <w:r w:rsidRPr="00F50276">
        <w:t>рбитражн</w:t>
      </w:r>
      <w:r w:rsidR="007119C2" w:rsidRPr="00F50276">
        <w:t>ый</w:t>
      </w:r>
      <w:r w:rsidRPr="00F50276">
        <w:t xml:space="preserve"> суд </w:t>
      </w:r>
      <w:r w:rsidR="00114FE0" w:rsidRPr="00F50276">
        <w:t xml:space="preserve">г. Москвы </w:t>
      </w:r>
      <w:r w:rsidRPr="00F50276">
        <w:t>в порядке, предусмотренном действующим законодательством Р</w:t>
      </w:r>
      <w:r w:rsidR="005C4942">
        <w:t>оссийской Федерации</w:t>
      </w:r>
      <w:r w:rsidRPr="00F50276">
        <w:t>.</w:t>
      </w:r>
    </w:p>
    <w:p w:rsidR="005C4942" w:rsidRPr="00F50276" w:rsidRDefault="005C4942" w:rsidP="005C4942">
      <w:pPr>
        <w:ind w:left="426"/>
        <w:jc w:val="both"/>
      </w:pPr>
    </w:p>
    <w:p w:rsidR="00AD6A48" w:rsidRPr="00F50276" w:rsidRDefault="00AD6A48" w:rsidP="00AD6A48">
      <w:pPr>
        <w:numPr>
          <w:ilvl w:val="0"/>
          <w:numId w:val="9"/>
        </w:numPr>
        <w:jc w:val="center"/>
      </w:pPr>
      <w:r w:rsidRPr="00F50276">
        <w:rPr>
          <w:b/>
          <w:bCs/>
          <w:color w:val="000000"/>
        </w:rPr>
        <w:t>ФОРС-МАЖОР</w:t>
      </w:r>
    </w:p>
    <w:p w:rsidR="00AD6A48" w:rsidRPr="00F50276" w:rsidRDefault="00AD6A48" w:rsidP="00DB6D4A">
      <w:pPr>
        <w:numPr>
          <w:ilvl w:val="1"/>
          <w:numId w:val="9"/>
        </w:numPr>
        <w:ind w:left="426" w:hanging="426"/>
        <w:jc w:val="both"/>
      </w:pPr>
      <w:r w:rsidRPr="00F50276">
        <w:t>Ни одна из Сторон не несет ответственности перед другой Стороной за задержку, недопоставку или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AD6A48" w:rsidRPr="00F50276" w:rsidRDefault="00AD6A48" w:rsidP="00DB6D4A">
      <w:pPr>
        <w:numPr>
          <w:ilvl w:val="1"/>
          <w:numId w:val="9"/>
        </w:numPr>
        <w:ind w:left="426" w:hanging="426"/>
        <w:jc w:val="both"/>
      </w:pPr>
      <w:r w:rsidRPr="00F50276">
        <w:t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AD6A48" w:rsidRPr="00F50276" w:rsidRDefault="00AD6A48" w:rsidP="00DB6D4A">
      <w:pPr>
        <w:numPr>
          <w:ilvl w:val="1"/>
          <w:numId w:val="9"/>
        </w:numPr>
        <w:ind w:left="426" w:hanging="426"/>
        <w:jc w:val="both"/>
      </w:pPr>
      <w:r w:rsidRPr="00F50276">
        <w:t>Сторона, которая не исполняет своих обязательств, должна дать извещение другой Стороне о препятствии и его влиянии на исполнение обязательств по Договору.</w:t>
      </w:r>
    </w:p>
    <w:p w:rsidR="00AD6A48" w:rsidRDefault="00AD6A48" w:rsidP="00DB6D4A">
      <w:pPr>
        <w:numPr>
          <w:ilvl w:val="1"/>
          <w:numId w:val="9"/>
        </w:numPr>
        <w:ind w:left="426" w:hanging="426"/>
        <w:jc w:val="both"/>
      </w:pPr>
      <w:r w:rsidRPr="00F50276">
        <w:t xml:space="preserve">Если обстоятельства непреодолимой силы действуют на протяжении трех последовательных месяцев и не обнаруживают признаков прекращения, настоящий Договор, может быть, расторгнут Заказчиком и </w:t>
      </w:r>
      <w:r w:rsidR="00EC56DF">
        <w:t xml:space="preserve">Подрядчиком </w:t>
      </w:r>
      <w:r w:rsidRPr="00F50276">
        <w:t>путем направления уведомления другой Стороне.</w:t>
      </w:r>
    </w:p>
    <w:p w:rsidR="00EF24AB" w:rsidRPr="00EF24AB" w:rsidRDefault="00EF24AB" w:rsidP="00EC56DF">
      <w:pPr>
        <w:jc w:val="both"/>
      </w:pPr>
    </w:p>
    <w:p w:rsidR="001A1BC6" w:rsidRPr="001A1BC6" w:rsidRDefault="001A1BC6" w:rsidP="001A1BC6">
      <w:pPr>
        <w:numPr>
          <w:ilvl w:val="0"/>
          <w:numId w:val="9"/>
        </w:numPr>
        <w:jc w:val="center"/>
        <w:rPr>
          <w:b/>
          <w:bCs/>
          <w:color w:val="000000"/>
        </w:rPr>
      </w:pPr>
      <w:r w:rsidRPr="001A1BC6">
        <w:rPr>
          <w:b/>
          <w:bCs/>
          <w:color w:val="000000"/>
        </w:rPr>
        <w:t>АНТИКОРРУПЦИОННАЯ ОГОВОРКА</w:t>
      </w:r>
    </w:p>
    <w:p w:rsidR="001A1BC6" w:rsidRPr="001A1BC6" w:rsidRDefault="001A1BC6" w:rsidP="001A1BC6">
      <w:pPr>
        <w:numPr>
          <w:ilvl w:val="1"/>
          <w:numId w:val="9"/>
        </w:numPr>
        <w:ind w:left="426" w:hanging="426"/>
        <w:jc w:val="both"/>
      </w:pPr>
      <w:r w:rsidRPr="001A1BC6"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A1BC6" w:rsidRPr="001A1BC6" w:rsidRDefault="001A1BC6" w:rsidP="001A1BC6">
      <w:pPr>
        <w:numPr>
          <w:ilvl w:val="1"/>
          <w:numId w:val="9"/>
        </w:numPr>
        <w:ind w:left="426" w:hanging="426"/>
        <w:jc w:val="both"/>
      </w:pPr>
      <w:r w:rsidRPr="001A1BC6">
        <w:lastRenderedPageBreak/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A1BC6" w:rsidRPr="001A1BC6" w:rsidRDefault="001A1BC6" w:rsidP="001A1BC6">
      <w:pPr>
        <w:numPr>
          <w:ilvl w:val="1"/>
          <w:numId w:val="9"/>
        </w:numPr>
        <w:ind w:left="426" w:hanging="426"/>
        <w:jc w:val="both"/>
      </w:pPr>
      <w:r w:rsidRPr="001A1BC6"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1A1BC6" w:rsidRPr="001A1BC6" w:rsidRDefault="001A1BC6" w:rsidP="001A1BC6">
      <w:pPr>
        <w:numPr>
          <w:ilvl w:val="1"/>
          <w:numId w:val="9"/>
        </w:numPr>
        <w:ind w:left="426" w:hanging="426"/>
        <w:jc w:val="both"/>
      </w:pPr>
      <w:r w:rsidRPr="001A1BC6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A1BC6" w:rsidRPr="001A1BC6" w:rsidRDefault="001A1BC6" w:rsidP="001A1BC6">
      <w:pPr>
        <w:numPr>
          <w:ilvl w:val="1"/>
          <w:numId w:val="9"/>
        </w:numPr>
        <w:ind w:left="426" w:hanging="426"/>
        <w:jc w:val="both"/>
      </w:pPr>
      <w:r w:rsidRPr="001A1BC6">
        <w:t xml:space="preserve">В случае нарушения одной Стороной обязательств воздерживаться от запрещенных в пункте </w:t>
      </w:r>
      <w:r w:rsidR="00EF24AB">
        <w:t>10</w:t>
      </w:r>
      <w:r w:rsidRPr="001A1BC6">
        <w:t>.1. настоящего договора действий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1A1BC6" w:rsidRPr="00435644" w:rsidRDefault="001A1BC6" w:rsidP="001A1BC6">
      <w:pPr>
        <w:jc w:val="center"/>
        <w:rPr>
          <w:sz w:val="22"/>
          <w:szCs w:val="22"/>
        </w:rPr>
      </w:pPr>
    </w:p>
    <w:p w:rsidR="00AE1D36" w:rsidRPr="00F50276" w:rsidRDefault="00AE1D36" w:rsidP="00DC44D6">
      <w:pPr>
        <w:pStyle w:val="af1"/>
        <w:numPr>
          <w:ilvl w:val="0"/>
          <w:numId w:val="9"/>
        </w:numPr>
        <w:jc w:val="center"/>
        <w:rPr>
          <w:b/>
        </w:rPr>
      </w:pPr>
      <w:r w:rsidRPr="00F50276">
        <w:rPr>
          <w:b/>
        </w:rPr>
        <w:t>ЗАКЛЮЧИТЕЛЬНЫЕ ПОЛОЖЕНИЯ</w:t>
      </w:r>
    </w:p>
    <w:p w:rsidR="00AE1D36" w:rsidRPr="00F50276" w:rsidRDefault="00AE1D36" w:rsidP="001A1BC6">
      <w:pPr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993"/>
        </w:tabs>
        <w:ind w:left="284" w:hanging="142"/>
        <w:jc w:val="both"/>
      </w:pPr>
      <w:r w:rsidRPr="00F50276"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</w:t>
      </w:r>
      <w:r w:rsidR="00EC56DF" w:rsidRPr="00F50276">
        <w:t>на</w:t>
      </w:r>
      <w:r w:rsidRPr="00F50276">
        <w:t xml:space="preserve"> то представителями </w:t>
      </w:r>
      <w:r w:rsidR="00DD4C41" w:rsidRPr="00F50276">
        <w:t>Сторон</w:t>
      </w:r>
      <w:r w:rsidRPr="00F50276">
        <w:t>.</w:t>
      </w:r>
    </w:p>
    <w:p w:rsidR="00AE1D36" w:rsidRDefault="00AE1D36" w:rsidP="001A1BC6">
      <w:pPr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993"/>
        </w:tabs>
        <w:ind w:left="284" w:hanging="142"/>
        <w:jc w:val="both"/>
      </w:pPr>
      <w:r w:rsidRPr="00F50276"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5C4942" w:rsidRDefault="005C4942" w:rsidP="001A1BC6">
      <w:pPr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993"/>
        </w:tabs>
        <w:ind w:left="284" w:hanging="142"/>
        <w:jc w:val="both"/>
      </w:pPr>
      <w:r>
        <w:t>К настоящему Договору прилагаются и являются его неотъемлемой частью:</w:t>
      </w:r>
    </w:p>
    <w:p w:rsidR="00FA2C9D" w:rsidRDefault="00DB6D4A" w:rsidP="00FF4850">
      <w:pPr>
        <w:pStyle w:val="afb"/>
        <w:ind w:hanging="284"/>
        <w:jc w:val="both"/>
        <w:rPr>
          <w:sz w:val="21"/>
          <w:szCs w:val="21"/>
        </w:rPr>
      </w:pPr>
      <w:r>
        <w:t xml:space="preserve">       </w:t>
      </w:r>
      <w:r w:rsidR="00FA2C9D" w:rsidRPr="00FA2C9D">
        <w:rPr>
          <w:sz w:val="21"/>
          <w:szCs w:val="21"/>
        </w:rPr>
        <w:t>приложения:</w:t>
      </w:r>
    </w:p>
    <w:p w:rsidR="00FA2C9D" w:rsidRDefault="00FA2C9D" w:rsidP="00FA2C9D">
      <w:pPr>
        <w:pStyle w:val="afb"/>
        <w:ind w:firstLine="709"/>
        <w:jc w:val="both"/>
        <w:rPr>
          <w:sz w:val="21"/>
          <w:szCs w:val="21"/>
        </w:rPr>
      </w:pPr>
      <w:r w:rsidRPr="00FA2C9D">
        <w:rPr>
          <w:sz w:val="21"/>
          <w:szCs w:val="21"/>
        </w:rPr>
        <w:t xml:space="preserve"> Прил</w:t>
      </w:r>
      <w:r>
        <w:rPr>
          <w:sz w:val="21"/>
          <w:szCs w:val="21"/>
        </w:rPr>
        <w:t>ожение №1 – Техническое задание</w:t>
      </w:r>
    </w:p>
    <w:p w:rsidR="00FA2C9D" w:rsidRPr="00FA2C9D" w:rsidRDefault="00FF4850" w:rsidP="00B71E1E">
      <w:pPr>
        <w:pStyle w:val="afb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FA2C9D" w:rsidRPr="00FA2C9D">
        <w:rPr>
          <w:sz w:val="21"/>
          <w:szCs w:val="21"/>
        </w:rPr>
        <w:t>Приложение №2 – Смета;</w:t>
      </w:r>
    </w:p>
    <w:p w:rsidR="00FA2C9D" w:rsidRPr="00FA2C9D" w:rsidRDefault="00FA2C9D" w:rsidP="00FA2C9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1"/>
          <w:szCs w:val="21"/>
          <w:lang w:eastAsia="ru-RU"/>
        </w:rPr>
      </w:pPr>
      <w:r w:rsidRPr="00FA2C9D">
        <w:rPr>
          <w:sz w:val="21"/>
          <w:szCs w:val="21"/>
          <w:lang w:eastAsia="ru-RU"/>
        </w:rPr>
        <w:t xml:space="preserve"> Приложение №</w:t>
      </w:r>
      <w:r w:rsidR="00FF4850">
        <w:rPr>
          <w:sz w:val="21"/>
          <w:szCs w:val="21"/>
          <w:lang w:eastAsia="ru-RU"/>
        </w:rPr>
        <w:t>3</w:t>
      </w:r>
      <w:r w:rsidRPr="00FA2C9D">
        <w:rPr>
          <w:sz w:val="21"/>
          <w:szCs w:val="21"/>
          <w:lang w:eastAsia="ru-RU"/>
        </w:rPr>
        <w:t xml:space="preserve"> - Акт о приемке выполненных работ (Форма).</w:t>
      </w:r>
    </w:p>
    <w:p w:rsidR="00AE1D36" w:rsidRPr="00F50276" w:rsidRDefault="00AE1D36" w:rsidP="00FA2C9D">
      <w:pPr>
        <w:ind w:left="426" w:hanging="426"/>
        <w:jc w:val="both"/>
      </w:pPr>
    </w:p>
    <w:p w:rsidR="00AE1D36" w:rsidRPr="00F50276" w:rsidRDefault="00AE1D36" w:rsidP="00DC44D6">
      <w:pPr>
        <w:pStyle w:val="af1"/>
        <w:numPr>
          <w:ilvl w:val="0"/>
          <w:numId w:val="9"/>
        </w:numPr>
        <w:jc w:val="center"/>
        <w:rPr>
          <w:b/>
        </w:rPr>
      </w:pPr>
      <w:r w:rsidRPr="00F50276">
        <w:rPr>
          <w:b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5010"/>
      </w:tblGrid>
      <w:tr w:rsidR="00A5391E" w:rsidRPr="00880194" w:rsidTr="00880194">
        <w:tc>
          <w:tcPr>
            <w:tcW w:w="5068" w:type="dxa"/>
            <w:shd w:val="clear" w:color="auto" w:fill="auto"/>
          </w:tcPr>
          <w:p w:rsidR="00A5391E" w:rsidRPr="00880194" w:rsidRDefault="00EC56DF" w:rsidP="00A5391E">
            <w:pPr>
              <w:rPr>
                <w:b/>
              </w:rPr>
            </w:pPr>
            <w:r>
              <w:rPr>
                <w:b/>
                <w:color w:val="000000"/>
                <w:sz w:val="21"/>
                <w:szCs w:val="21"/>
              </w:rPr>
              <w:t>Подрядчик</w:t>
            </w:r>
            <w:r w:rsidR="00A5391E" w:rsidRPr="00880194">
              <w:rPr>
                <w:b/>
              </w:rPr>
              <w:t>:</w:t>
            </w:r>
          </w:p>
          <w:p w:rsidR="00A5391E" w:rsidRPr="00880194" w:rsidRDefault="00A5391E" w:rsidP="00A5391E">
            <w:pPr>
              <w:rPr>
                <w:rFonts w:eastAsia="Calibri"/>
                <w:b/>
              </w:rPr>
            </w:pPr>
          </w:p>
          <w:p w:rsidR="00A5391E" w:rsidRPr="00880194" w:rsidRDefault="00A5391E" w:rsidP="00A5391E">
            <w:pPr>
              <w:rPr>
                <w:rFonts w:eastAsia="Calibri"/>
                <w:b/>
              </w:rPr>
            </w:pPr>
          </w:p>
          <w:p w:rsidR="00A5391E" w:rsidRDefault="00A5391E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Default="007F0EFC" w:rsidP="00A5391E">
            <w:pPr>
              <w:rPr>
                <w:rFonts w:eastAsia="Calibri"/>
                <w:b/>
              </w:rPr>
            </w:pPr>
          </w:p>
          <w:p w:rsidR="007F0EFC" w:rsidRPr="00880194" w:rsidRDefault="007F0EFC" w:rsidP="00A5391E">
            <w:pPr>
              <w:rPr>
                <w:rFonts w:eastAsia="Calibri"/>
                <w:b/>
              </w:rPr>
            </w:pPr>
          </w:p>
          <w:p w:rsidR="00A5391E" w:rsidRPr="007E6394" w:rsidRDefault="00A5391E" w:rsidP="00A5391E">
            <w:pPr>
              <w:rPr>
                <w:rFonts w:eastAsia="Calibri"/>
              </w:rPr>
            </w:pPr>
            <w:r w:rsidRPr="007E6394">
              <w:rPr>
                <w:rFonts w:eastAsia="Calibri"/>
              </w:rPr>
              <w:t>_______________ (</w:t>
            </w:r>
            <w:r w:rsidR="007F0EFC">
              <w:rPr>
                <w:rFonts w:eastAsia="Calibri"/>
              </w:rPr>
              <w:t xml:space="preserve">        </w:t>
            </w:r>
            <w:r w:rsidRPr="007E6394">
              <w:rPr>
                <w:rFonts w:eastAsia="Calibri"/>
              </w:rPr>
              <w:t xml:space="preserve">)  </w:t>
            </w:r>
          </w:p>
          <w:p w:rsidR="00A5391E" w:rsidRPr="00880194" w:rsidRDefault="00A5391E" w:rsidP="00A5391E">
            <w:pPr>
              <w:rPr>
                <w:rFonts w:eastAsia="Calibri"/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A5391E" w:rsidRPr="00880194" w:rsidRDefault="00A5391E" w:rsidP="00880194">
            <w:pPr>
              <w:tabs>
                <w:tab w:val="left" w:pos="10205"/>
              </w:tabs>
              <w:ind w:right="-1"/>
              <w:rPr>
                <w:b/>
              </w:rPr>
            </w:pPr>
            <w:r w:rsidRPr="00880194">
              <w:rPr>
                <w:b/>
              </w:rPr>
              <w:lastRenderedPageBreak/>
              <w:t>Заказчик: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>Музей им. Андрея Рублева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>Адрес местонахождения:105120, г. Москва, Андроньевская пл., д.10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 xml:space="preserve">ИНН 7709038695 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>КПП 770901001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 xml:space="preserve">ОГРН 1037739460043    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 xml:space="preserve">Банковские реквизиты: 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>Плательщик: УФК по г. Москве (Музей им. Андрея Рублева, ЦМиАР л/с 20736Ц19620)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>ОКЦ №1 ГУ Банка России по ЦФО//УФК по г. Москве г. Москва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 xml:space="preserve">ЕКС (Единый Казначейский Счёт): </w:t>
            </w: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lastRenderedPageBreak/>
              <w:t>40102810545370000003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>БИК 004525988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>к/с(казначейский счет): 03214643000000017300</w:t>
            </w:r>
          </w:p>
          <w:p w:rsidR="00B06499" w:rsidRP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>e-mail: secretary@rublev-museum.ru</w:t>
            </w:r>
          </w:p>
          <w:p w:rsidR="007F0EFC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B06499">
              <w:rPr>
                <w:rFonts w:eastAsia="Calibri"/>
                <w:sz w:val="24"/>
                <w:szCs w:val="24"/>
                <w:lang w:val="ru-RU" w:eastAsia="ar-SA"/>
              </w:rPr>
              <w:t>тел.: 8(495)678-51-70, 8(495)678-14-89</w:t>
            </w:r>
          </w:p>
          <w:p w:rsidR="00B06499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</w:p>
          <w:p w:rsidR="00B06499" w:rsidRPr="007F0EFC" w:rsidRDefault="00B06499" w:rsidP="00B06499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</w:p>
          <w:p w:rsidR="007F0EFC" w:rsidRPr="007F0EFC" w:rsidRDefault="007F0EFC" w:rsidP="007F0EFC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F0EFC">
              <w:rPr>
                <w:rFonts w:eastAsia="Calibri"/>
                <w:sz w:val="24"/>
                <w:szCs w:val="24"/>
                <w:lang w:val="ru-RU" w:eastAsia="ar-SA"/>
              </w:rPr>
              <w:t xml:space="preserve">Заместитель директора </w:t>
            </w:r>
          </w:p>
          <w:p w:rsidR="007F0EFC" w:rsidRDefault="007F0EFC" w:rsidP="007F0EFC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F0EFC">
              <w:rPr>
                <w:rFonts w:eastAsia="Calibri"/>
                <w:sz w:val="24"/>
                <w:szCs w:val="24"/>
                <w:lang w:val="ru-RU" w:eastAsia="ar-SA"/>
              </w:rPr>
              <w:t xml:space="preserve">по финансово-экономической деятельности </w:t>
            </w:r>
          </w:p>
          <w:p w:rsidR="007F0EFC" w:rsidRPr="007F0EFC" w:rsidRDefault="007F0EFC" w:rsidP="007F0EFC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</w:p>
          <w:p w:rsidR="00A5391E" w:rsidRPr="00880194" w:rsidRDefault="007F0EFC" w:rsidP="007F0EFC">
            <w:pPr>
              <w:rPr>
                <w:rFonts w:eastAsia="Calibri"/>
                <w:b/>
              </w:rPr>
            </w:pPr>
            <w:r w:rsidRPr="007F0EFC">
              <w:rPr>
                <w:rFonts w:eastAsia="Calibri"/>
              </w:rPr>
              <w:t>___________________ Н.В. Каштанова</w:t>
            </w:r>
          </w:p>
        </w:tc>
      </w:tr>
    </w:tbl>
    <w:p w:rsidR="00AE1D36" w:rsidRDefault="00AE1D36">
      <w:pPr>
        <w:rPr>
          <w:b/>
        </w:rPr>
      </w:pPr>
    </w:p>
    <w:p w:rsidR="00A5391E" w:rsidRDefault="00A5391E">
      <w:pPr>
        <w:rPr>
          <w:b/>
        </w:rPr>
      </w:pPr>
    </w:p>
    <w:p w:rsidR="00A5391E" w:rsidRDefault="00A5391E">
      <w:pPr>
        <w:rPr>
          <w:b/>
        </w:rPr>
      </w:pPr>
    </w:p>
    <w:p w:rsidR="00355D98" w:rsidRPr="00E15CB2" w:rsidRDefault="00355D98" w:rsidP="00C47235">
      <w:pPr>
        <w:suppressAutoHyphens w:val="0"/>
        <w:jc w:val="right"/>
        <w:rPr>
          <w:b/>
          <w:sz w:val="22"/>
          <w:szCs w:val="22"/>
          <w:lang w:eastAsia="ru-RU"/>
        </w:rPr>
      </w:pPr>
    </w:p>
    <w:p w:rsidR="002A5196" w:rsidRDefault="00F50276" w:rsidP="00B06499">
      <w:pPr>
        <w:suppressAutoHyphens w:val="0"/>
        <w:jc w:val="right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br w:type="page"/>
      </w:r>
    </w:p>
    <w:p w:rsidR="002A5196" w:rsidRDefault="002A5196" w:rsidP="00B06499">
      <w:pPr>
        <w:suppressAutoHyphens w:val="0"/>
        <w:jc w:val="right"/>
        <w:rPr>
          <w:b/>
          <w:sz w:val="22"/>
          <w:szCs w:val="22"/>
          <w:lang w:eastAsia="ru-RU"/>
        </w:rPr>
      </w:pPr>
    </w:p>
    <w:p w:rsidR="00504A96" w:rsidRPr="00E15CB2" w:rsidRDefault="00504A96" w:rsidP="00B06499">
      <w:pPr>
        <w:suppressAutoHyphens w:val="0"/>
        <w:jc w:val="right"/>
        <w:rPr>
          <w:b/>
          <w:sz w:val="22"/>
          <w:szCs w:val="22"/>
          <w:lang w:eastAsia="ru-RU"/>
        </w:rPr>
      </w:pPr>
      <w:r w:rsidRPr="00E15CB2">
        <w:rPr>
          <w:b/>
          <w:sz w:val="22"/>
          <w:szCs w:val="22"/>
          <w:lang w:eastAsia="ru-RU"/>
        </w:rPr>
        <w:t>Приложение</w:t>
      </w:r>
      <w:r w:rsidR="008A0929" w:rsidRPr="00E15CB2">
        <w:rPr>
          <w:b/>
          <w:sz w:val="22"/>
          <w:szCs w:val="22"/>
          <w:lang w:eastAsia="ru-RU"/>
        </w:rPr>
        <w:t xml:space="preserve"> №1</w:t>
      </w:r>
    </w:p>
    <w:p w:rsidR="00C47235" w:rsidRPr="00497A7D" w:rsidRDefault="00C47235" w:rsidP="00B06499">
      <w:pPr>
        <w:suppressAutoHyphens w:val="0"/>
        <w:jc w:val="right"/>
        <w:rPr>
          <w:sz w:val="22"/>
          <w:szCs w:val="22"/>
          <w:lang w:eastAsia="ru-RU"/>
        </w:rPr>
      </w:pPr>
      <w:r w:rsidRPr="00497A7D">
        <w:rPr>
          <w:sz w:val="22"/>
          <w:szCs w:val="22"/>
          <w:lang w:eastAsia="ru-RU"/>
        </w:rPr>
        <w:t xml:space="preserve">к договору № </w:t>
      </w:r>
      <w:r w:rsidR="00F76B87">
        <w:rPr>
          <w:sz w:val="22"/>
          <w:szCs w:val="22"/>
          <w:lang w:eastAsia="ru-RU"/>
        </w:rPr>
        <w:t>248/03</w:t>
      </w:r>
      <w:r w:rsidR="00FF4850">
        <w:rPr>
          <w:sz w:val="22"/>
          <w:szCs w:val="22"/>
          <w:lang w:eastAsia="ru-RU"/>
        </w:rPr>
        <w:t>26</w:t>
      </w:r>
      <w:r w:rsidR="00B06499" w:rsidRPr="00497A7D">
        <w:rPr>
          <w:sz w:val="22"/>
          <w:szCs w:val="22"/>
        </w:rPr>
        <w:t xml:space="preserve">          </w:t>
      </w:r>
      <w:r w:rsidR="00EB2C42" w:rsidRPr="00497A7D" w:rsidDel="009B7853">
        <w:rPr>
          <w:sz w:val="22"/>
          <w:szCs w:val="22"/>
        </w:rPr>
        <w:t xml:space="preserve"> </w:t>
      </w:r>
    </w:p>
    <w:p w:rsidR="00F76B87" w:rsidRPr="00F76B87" w:rsidRDefault="00C47235" w:rsidP="00F76B87">
      <w:pPr>
        <w:suppressAutoHyphens w:val="0"/>
        <w:jc w:val="right"/>
        <w:rPr>
          <w:b/>
          <w:sz w:val="22"/>
          <w:szCs w:val="22"/>
          <w:lang w:eastAsia="ru-RU"/>
        </w:rPr>
      </w:pPr>
      <w:r w:rsidRPr="00497A7D">
        <w:rPr>
          <w:sz w:val="22"/>
          <w:szCs w:val="22"/>
          <w:lang w:eastAsia="ru-RU"/>
        </w:rPr>
        <w:t>от</w:t>
      </w:r>
      <w:r w:rsidR="0005588D" w:rsidRPr="00497A7D">
        <w:rPr>
          <w:sz w:val="22"/>
          <w:szCs w:val="22"/>
          <w:lang w:eastAsia="ru-RU"/>
        </w:rPr>
        <w:t xml:space="preserve"> «</w:t>
      </w:r>
      <w:r w:rsidR="002E6165" w:rsidRPr="00497A7D">
        <w:rPr>
          <w:sz w:val="22"/>
          <w:szCs w:val="22"/>
          <w:lang w:eastAsia="ru-RU"/>
        </w:rPr>
        <w:t xml:space="preserve"> »</w:t>
      </w:r>
      <w:r w:rsidR="007F0EFC" w:rsidRPr="00497A7D">
        <w:rPr>
          <w:sz w:val="22"/>
          <w:szCs w:val="22"/>
          <w:lang w:eastAsia="ru-RU"/>
        </w:rPr>
        <w:t>___</w:t>
      </w:r>
      <w:r w:rsidR="00F76B87">
        <w:rPr>
          <w:sz w:val="22"/>
          <w:szCs w:val="22"/>
          <w:lang w:eastAsia="ru-RU"/>
        </w:rPr>
        <w:softHyphen/>
      </w:r>
      <w:r w:rsidR="00F76B87">
        <w:rPr>
          <w:sz w:val="22"/>
          <w:szCs w:val="22"/>
          <w:lang w:eastAsia="ru-RU"/>
        </w:rPr>
        <w:softHyphen/>
      </w:r>
      <w:r w:rsidR="00F76B87">
        <w:rPr>
          <w:sz w:val="22"/>
          <w:szCs w:val="22"/>
          <w:lang w:eastAsia="ru-RU"/>
        </w:rPr>
        <w:softHyphen/>
      </w:r>
      <w:r w:rsidR="00F76B87">
        <w:rPr>
          <w:sz w:val="22"/>
          <w:szCs w:val="22"/>
          <w:lang w:eastAsia="ru-RU"/>
        </w:rPr>
        <w:softHyphen/>
      </w:r>
      <w:r w:rsidR="00F76B87">
        <w:rPr>
          <w:sz w:val="22"/>
          <w:szCs w:val="22"/>
          <w:lang w:eastAsia="ru-RU"/>
        </w:rPr>
        <w:softHyphen/>
      </w:r>
      <w:r w:rsidR="00F76B87">
        <w:rPr>
          <w:sz w:val="22"/>
          <w:szCs w:val="22"/>
          <w:lang w:eastAsia="ru-RU"/>
        </w:rPr>
        <w:softHyphen/>
      </w:r>
      <w:r w:rsidR="00F76B87">
        <w:rPr>
          <w:sz w:val="22"/>
          <w:szCs w:val="22"/>
          <w:lang w:eastAsia="ru-RU"/>
        </w:rPr>
        <w:softHyphen/>
      </w:r>
      <w:r w:rsidR="00F76B87">
        <w:rPr>
          <w:sz w:val="22"/>
          <w:szCs w:val="22"/>
          <w:lang w:eastAsia="ru-RU"/>
        </w:rPr>
        <w:softHyphen/>
      </w:r>
      <w:r w:rsidR="00F76B87">
        <w:rPr>
          <w:sz w:val="22"/>
          <w:szCs w:val="22"/>
          <w:lang w:eastAsia="ru-RU"/>
        </w:rPr>
        <w:softHyphen/>
      </w:r>
      <w:r w:rsidR="00F76B87">
        <w:rPr>
          <w:sz w:val="22"/>
          <w:szCs w:val="22"/>
          <w:lang w:eastAsia="ru-RU"/>
        </w:rPr>
        <w:softHyphen/>
        <w:t>_____</w:t>
      </w:r>
      <w:r w:rsidR="00685387" w:rsidRPr="00497A7D">
        <w:rPr>
          <w:sz w:val="22"/>
          <w:szCs w:val="22"/>
          <w:lang w:eastAsia="ru-RU"/>
        </w:rPr>
        <w:t>20</w:t>
      </w:r>
      <w:r w:rsidR="00F50276" w:rsidRPr="00497A7D">
        <w:rPr>
          <w:sz w:val="22"/>
          <w:szCs w:val="22"/>
          <w:lang w:eastAsia="ru-RU"/>
        </w:rPr>
        <w:t>2</w:t>
      </w:r>
      <w:r w:rsidR="00B06499" w:rsidRPr="00497A7D">
        <w:rPr>
          <w:sz w:val="22"/>
          <w:szCs w:val="22"/>
          <w:lang w:eastAsia="ru-RU"/>
        </w:rPr>
        <w:t>6</w:t>
      </w:r>
      <w:r w:rsidR="00685387" w:rsidRPr="00497A7D">
        <w:rPr>
          <w:sz w:val="22"/>
          <w:szCs w:val="22"/>
          <w:lang w:eastAsia="ru-RU"/>
        </w:rPr>
        <w:t xml:space="preserve"> </w:t>
      </w:r>
      <w:r w:rsidR="0005588D" w:rsidRPr="00497A7D">
        <w:rPr>
          <w:sz w:val="22"/>
          <w:szCs w:val="22"/>
          <w:lang w:eastAsia="ru-RU"/>
        </w:rPr>
        <w:t>г</w:t>
      </w:r>
      <w:r w:rsidR="0005588D" w:rsidRPr="00C56A3E">
        <w:rPr>
          <w:b/>
          <w:sz w:val="22"/>
          <w:szCs w:val="22"/>
          <w:lang w:eastAsia="ru-RU"/>
        </w:rPr>
        <w:t>.</w:t>
      </w:r>
      <w:r w:rsidRPr="00E15CB2">
        <w:rPr>
          <w:b/>
          <w:sz w:val="22"/>
          <w:szCs w:val="22"/>
          <w:lang w:eastAsia="ru-RU"/>
        </w:rPr>
        <w:t xml:space="preserve"> </w:t>
      </w:r>
      <w:r w:rsidR="00814986" w:rsidRPr="00E15CB2">
        <w:rPr>
          <w:b/>
          <w:sz w:val="22"/>
          <w:szCs w:val="22"/>
          <w:lang w:eastAsia="ru-RU"/>
        </w:rPr>
        <w:t xml:space="preserve"> </w:t>
      </w: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F76B87">
        <w:rPr>
          <w:b/>
          <w:lang w:eastAsia="en-US"/>
        </w:rPr>
        <w:t>ТЕХНИЧЕСКОЕ ЗАДАНИЕ</w:t>
      </w:r>
    </w:p>
    <w:p w:rsidR="00F76B87" w:rsidRPr="00F76B87" w:rsidRDefault="00F76B87" w:rsidP="00F76B87">
      <w:pPr>
        <w:widowControl w:val="0"/>
        <w:tabs>
          <w:tab w:val="left" w:pos="2497"/>
        </w:tabs>
        <w:suppressAutoHyphens w:val="0"/>
        <w:autoSpaceDE w:val="0"/>
        <w:autoSpaceDN w:val="0"/>
        <w:adjustRightInd w:val="0"/>
        <w:jc w:val="center"/>
        <w:rPr>
          <w:bCs/>
          <w:noProof/>
          <w:lang w:eastAsia="ru-RU"/>
        </w:rPr>
      </w:pPr>
      <w:r w:rsidRPr="00F76B87">
        <w:rPr>
          <w:lang w:eastAsia="ru-RU"/>
        </w:rPr>
        <w:t>на изготовление временной металлической конструкции</w:t>
      </w: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 w:rsidRPr="00F76B87">
        <w:rPr>
          <w:lang w:eastAsia="ru-RU"/>
        </w:rPr>
        <w:t xml:space="preserve">                         </w:t>
      </w: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contextualSpacing/>
        <w:rPr>
          <w:b/>
          <w:bCs/>
          <w:color w:val="000000"/>
          <w:lang w:eastAsia="ru-RU"/>
        </w:rPr>
      </w:pPr>
    </w:p>
    <w:p w:rsidR="00F76B87" w:rsidRPr="00F76B87" w:rsidRDefault="00F76B87" w:rsidP="00F76B87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lang w:eastAsia="ru-RU"/>
        </w:rPr>
      </w:pPr>
      <w:r w:rsidRPr="00F76B87">
        <w:rPr>
          <w:lang w:eastAsia="ru-RU"/>
        </w:rPr>
        <w:t>Исходные данные</w:t>
      </w:r>
      <w:r>
        <w:rPr>
          <w:lang w:eastAsia="ru-RU"/>
        </w:rPr>
        <w:t xml:space="preserve">: </w:t>
      </w:r>
      <w:r w:rsidRPr="00F76B87">
        <w:rPr>
          <w:bCs/>
          <w:color w:val="000000"/>
          <w:lang w:eastAsia="ru-RU"/>
        </w:rPr>
        <w:t>Чертежи конструкции (см. приложение №1).</w:t>
      </w:r>
    </w:p>
    <w:p w:rsidR="00F76B87" w:rsidRPr="00F76B87" w:rsidRDefault="00F76B87" w:rsidP="00F76B87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360"/>
        <w:contextualSpacing/>
        <w:jc w:val="both"/>
        <w:rPr>
          <w:lang w:eastAsia="ru-RU"/>
        </w:rPr>
      </w:pPr>
      <w:r w:rsidRPr="00F76B87">
        <w:rPr>
          <w:bCs/>
          <w:color w:val="000000"/>
          <w:lang w:eastAsia="ru-RU"/>
        </w:rPr>
        <w:t>Срок выполнения работ 30 календарных дней с момента подписания Сторонами Договора.</w:t>
      </w:r>
    </w:p>
    <w:p w:rsidR="00F76B87" w:rsidRPr="00F76B87" w:rsidRDefault="00F76B87" w:rsidP="00F76B87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contextualSpacing/>
        <w:jc w:val="both"/>
        <w:rPr>
          <w:lang w:eastAsia="ru-RU"/>
        </w:rPr>
      </w:pPr>
      <w:r w:rsidRPr="00F76B87">
        <w:rPr>
          <w:lang w:eastAsia="ru-RU"/>
        </w:rPr>
        <w:t xml:space="preserve"> Ведомость объемов работ</w:t>
      </w:r>
      <w:r w:rsidR="00D12B29">
        <w:rPr>
          <w:lang w:eastAsia="ru-RU"/>
        </w:rPr>
        <w:t>:</w:t>
      </w: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7088"/>
        <w:gridCol w:w="992"/>
        <w:gridCol w:w="850"/>
      </w:tblGrid>
      <w:tr w:rsidR="00F76B87" w:rsidRPr="00F76B87" w:rsidTr="00DB119D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b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b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b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b/>
                <w:lang w:eastAsia="ru-RU"/>
              </w:rPr>
              <w:t>Кол-во</w:t>
            </w:r>
          </w:p>
        </w:tc>
      </w:tr>
      <w:tr w:rsidR="00F76B87" w:rsidRPr="00F76B87" w:rsidTr="00DB119D">
        <w:trPr>
          <w:trHeight w:val="53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76B87">
              <w:rPr>
                <w:lang w:eastAsia="ru-RU"/>
              </w:rPr>
              <w:t>Изготовление деталей конструкции в соответствии с спецификацией (см лист 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29</w:t>
            </w:r>
          </w:p>
        </w:tc>
      </w:tr>
      <w:tr w:rsidR="00F76B87" w:rsidRPr="00F76B87" w:rsidTr="00DB119D">
        <w:trPr>
          <w:trHeight w:val="4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ru-RU"/>
              </w:rPr>
            </w:pPr>
            <w:r w:rsidRPr="00F76B87">
              <w:rPr>
                <w:lang w:eastAsia="ru-RU"/>
              </w:rPr>
              <w:t>Предъявление деталей Заказчику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29</w:t>
            </w:r>
          </w:p>
        </w:tc>
      </w:tr>
      <w:tr w:rsidR="00F76B87" w:rsidRPr="00F76B87" w:rsidTr="00DB119D">
        <w:trPr>
          <w:trHeight w:val="4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ru-RU"/>
              </w:rPr>
            </w:pPr>
            <w:r w:rsidRPr="00F76B87">
              <w:rPr>
                <w:bCs/>
                <w:color w:val="000000"/>
                <w:lang w:eastAsia="ru-RU"/>
              </w:rPr>
              <w:t>Сборка конструкции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1</w:t>
            </w:r>
          </w:p>
        </w:tc>
      </w:tr>
      <w:tr w:rsidR="00F76B87" w:rsidRPr="00F76B87" w:rsidTr="00DB119D">
        <w:trPr>
          <w:trHeight w:val="4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spacing w:line="242" w:lineRule="auto"/>
              <w:rPr>
                <w:lang w:eastAsia="en-US"/>
              </w:rPr>
            </w:pPr>
            <w:r w:rsidRPr="00F76B87">
              <w:rPr>
                <w:lang w:eastAsia="en-US"/>
              </w:rPr>
              <w:t>Покраска конструкции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м2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2,4</w:t>
            </w:r>
          </w:p>
        </w:tc>
      </w:tr>
      <w:tr w:rsidR="00F76B87" w:rsidRPr="00F76B87" w:rsidTr="00DB119D">
        <w:trPr>
          <w:trHeight w:val="3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spacing w:line="242" w:lineRule="auto"/>
              <w:rPr>
                <w:lang w:eastAsia="en-US"/>
              </w:rPr>
            </w:pPr>
            <w:r w:rsidRPr="00F76B87">
              <w:rPr>
                <w:lang w:eastAsia="en-US"/>
              </w:rPr>
              <w:t>Предъявление конструкции Заказчику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1</w:t>
            </w:r>
          </w:p>
        </w:tc>
      </w:tr>
      <w:tr w:rsidR="00F76B87" w:rsidRPr="00F76B87" w:rsidTr="00DB119D">
        <w:trPr>
          <w:trHeight w:val="6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spacing w:line="247" w:lineRule="exact"/>
              <w:rPr>
                <w:lang w:eastAsia="en-US"/>
              </w:rPr>
            </w:pPr>
            <w:r w:rsidRPr="00F76B87">
              <w:rPr>
                <w:lang w:eastAsia="en-US"/>
              </w:rPr>
              <w:t>Транспортировка конструкции по адресу г. Москва, Андроньевская площадь д. 10, стр.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B87" w:rsidRPr="00F76B87" w:rsidRDefault="00F76B87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76B87">
              <w:rPr>
                <w:lang w:eastAsia="ru-RU"/>
              </w:rPr>
              <w:t>1</w:t>
            </w:r>
          </w:p>
        </w:tc>
      </w:tr>
    </w:tbl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lang w:eastAsia="ru-RU"/>
        </w:rPr>
      </w:pP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bCs/>
          <w:lang w:eastAsia="ru-RU"/>
        </w:rPr>
      </w:pPr>
      <w:r w:rsidRPr="00F76B87">
        <w:rPr>
          <w:bCs/>
          <w:lang w:eastAsia="ru-RU"/>
        </w:rPr>
        <w:t>4. Технические характеристики конструкции.</w:t>
      </w: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F76B87">
        <w:rPr>
          <w:lang w:eastAsia="ru-RU"/>
        </w:rPr>
        <w:t xml:space="preserve"> </w:t>
      </w:r>
      <w:r>
        <w:rPr>
          <w:lang w:eastAsia="ru-RU"/>
        </w:rPr>
        <w:t xml:space="preserve">4.1 </w:t>
      </w:r>
      <w:r w:rsidRPr="00F76B87">
        <w:rPr>
          <w:lang w:eastAsia="ru-RU"/>
        </w:rPr>
        <w:t>Металлические детали конструкции выполнить из Стали 3 ГОСТ 380-2005.</w:t>
      </w: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4.2 </w:t>
      </w:r>
      <w:r w:rsidRPr="00F76B87">
        <w:rPr>
          <w:lang w:eastAsia="ru-RU"/>
        </w:rPr>
        <w:t>Расчетная нагрузка при падении на конструкцию льда с кровли здания 360 кг.</w:t>
      </w: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F76B87">
        <w:rPr>
          <w:lang w:eastAsia="ru-RU"/>
        </w:rPr>
        <w:t xml:space="preserve"> </w:t>
      </w:r>
      <w:r>
        <w:rPr>
          <w:lang w:eastAsia="ru-RU"/>
        </w:rPr>
        <w:t xml:space="preserve">4.3 </w:t>
      </w:r>
      <w:r w:rsidRPr="00F76B87">
        <w:rPr>
          <w:lang w:eastAsia="ru-RU"/>
        </w:rPr>
        <w:t>Габаритные размеры 2000 х1300 х 1500</w:t>
      </w: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jc w:val="both"/>
        <w:rPr>
          <w:shd w:val="clear" w:color="auto" w:fill="F5F3EE"/>
          <w:lang w:eastAsia="ru-RU"/>
        </w:rPr>
      </w:pPr>
      <w:r w:rsidRPr="00F76B87">
        <w:rPr>
          <w:lang w:eastAsia="ru-RU"/>
        </w:rPr>
        <w:t xml:space="preserve"> </w:t>
      </w:r>
      <w:r>
        <w:rPr>
          <w:lang w:eastAsia="ru-RU"/>
        </w:rPr>
        <w:t xml:space="preserve">4.4. </w:t>
      </w:r>
      <w:r w:rsidRPr="00F76B87">
        <w:rPr>
          <w:lang w:eastAsia="ru-RU"/>
        </w:rPr>
        <w:t xml:space="preserve"> Вес 57 кг</w:t>
      </w:r>
    </w:p>
    <w:p w:rsidR="00F76B87" w:rsidRPr="00F76B87" w:rsidRDefault="00F76B87" w:rsidP="00F76B87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3"/>
          <w:szCs w:val="23"/>
          <w:lang w:eastAsia="ru-RU"/>
        </w:rPr>
      </w:pPr>
      <w:r w:rsidRPr="00F76B87">
        <w:rPr>
          <w:rFonts w:eastAsia="Calibri"/>
          <w:sz w:val="23"/>
          <w:szCs w:val="23"/>
          <w:lang w:eastAsia="ru-RU"/>
        </w:rPr>
        <w:t xml:space="preserve">      5.Требования к выполнению работ</w:t>
      </w:r>
    </w:p>
    <w:p w:rsidR="00F76B87" w:rsidRP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ab/>
        <w:t xml:space="preserve">5.1 </w:t>
      </w:r>
      <w:r w:rsidRPr="00F76B87">
        <w:rPr>
          <w:rFonts w:eastAsia="Calibri"/>
          <w:color w:val="000000"/>
          <w:lang w:eastAsia="en-US"/>
        </w:rPr>
        <w:t>Соединения элементов конструкции.</w:t>
      </w:r>
    </w:p>
    <w:p w:rsidR="00F76B87" w:rsidRP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t xml:space="preserve"> Все сварные соединения выполнить в заводских условиях.</w:t>
      </w:r>
    </w:p>
    <w:p w:rsidR="00F76B87" w:rsidRP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t>Заводские сварные соединения элементов стальных конструкций выполнять полуавтоматической сваркой в среде углекислого газа проволокой сплошного сечения марки Св-08Г2С по ГОСТ 11553-75*. Катет швов 6мм.</w:t>
      </w:r>
    </w:p>
    <w:p w:rsidR="00F76B87" w:rsidRP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t>Соединение конструкций с покрытием кровли выполнить с помощью элетрозаклепок диаметром 3мм</w:t>
      </w:r>
      <w:r>
        <w:rPr>
          <w:rFonts w:eastAsia="Calibri"/>
          <w:color w:val="000000"/>
          <w:lang w:eastAsia="en-US"/>
        </w:rPr>
        <w:t>.</w:t>
      </w:r>
    </w:p>
    <w:p w:rsidR="00F76B87" w:rsidRP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t>Соединение вензелей с рамой конструкции выполнить квадратными заклепками ковкой</w:t>
      </w:r>
      <w:r>
        <w:rPr>
          <w:rFonts w:eastAsia="Calibri"/>
          <w:color w:val="000000"/>
          <w:lang w:eastAsia="en-US"/>
        </w:rPr>
        <w:t>.</w:t>
      </w:r>
    </w:p>
    <w:p w:rsidR="00F76B87" w:rsidRP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t>Антикоррозионная защита металлоконструкций.</w:t>
      </w:r>
    </w:p>
    <w:p w:rsidR="00F76B87" w:rsidRPr="00F76B87" w:rsidRDefault="00F76B87" w:rsidP="00F76B87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t>После сварки узлы и детали покрыть грунтовкой и краской по металлу "Хаммерайт", толщина покрытия 150 мкм.</w:t>
      </w:r>
    </w:p>
    <w:p w:rsidR="00F76B87" w:rsidRP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ab/>
        <w:t xml:space="preserve">5.2 </w:t>
      </w:r>
      <w:r w:rsidRPr="00F76B87">
        <w:rPr>
          <w:rFonts w:eastAsia="Calibri"/>
          <w:color w:val="000000"/>
          <w:lang w:eastAsia="en-US"/>
        </w:rPr>
        <w:t>Указания по изготовлению.</w:t>
      </w:r>
    </w:p>
    <w:p w:rsidR="00F76B87" w:rsidRP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t xml:space="preserve">Шаблоны вензелей (приложение №1 Лист2) в масштабе 1:1 или файл проекта в программе «Автокад» будут представлены исполнителю в течении </w:t>
      </w:r>
      <w:r w:rsidRPr="00F76B87">
        <w:rPr>
          <w:rFonts w:eastAsia="Calibri"/>
          <w:i/>
          <w:color w:val="000000"/>
          <w:lang w:eastAsia="en-US"/>
        </w:rPr>
        <w:t xml:space="preserve">5 рабочих дней </w:t>
      </w:r>
      <w:r w:rsidRPr="00F76B87">
        <w:rPr>
          <w:rFonts w:eastAsia="Calibri"/>
          <w:color w:val="000000"/>
          <w:lang w:eastAsia="en-US"/>
        </w:rPr>
        <w:t xml:space="preserve">после подписания </w:t>
      </w:r>
      <w:r>
        <w:rPr>
          <w:rFonts w:eastAsia="Calibri"/>
          <w:color w:val="000000"/>
          <w:lang w:eastAsia="en-US"/>
        </w:rPr>
        <w:t>договора.</w:t>
      </w:r>
    </w:p>
    <w:p w:rsid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t xml:space="preserve">Изготовление и монтаж металлических конструкций производится в соответствии с требованиями ГОСТ 23118-99* "Конструкции стальные строительные. Общие технические условия, СП 53-101-98* "Изготовление и контроль качества стальных строительных конструкций", СНиП 3.03.01-87 "Несущие и ограждающие конструкции». </w:t>
      </w:r>
    </w:p>
    <w:p w:rsidR="00F76B87" w:rsidRP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lastRenderedPageBreak/>
        <w:t xml:space="preserve">Монтаж конструкций вести в соответствии с требованиями СНиП 3.03.01-87, СНиП 12-03-2001 "Безопасность труда в строительстве" Часть первая "Общие требования", СНиП 12-04-2002 " </w:t>
      </w:r>
    </w:p>
    <w:p w:rsidR="00F76B87" w:rsidRPr="00F76B87" w:rsidRDefault="00F76B87" w:rsidP="00F76B8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F76B87">
        <w:rPr>
          <w:rFonts w:eastAsia="Calibri"/>
          <w:color w:val="000000"/>
          <w:lang w:eastAsia="en-US"/>
        </w:rPr>
        <w:t>Неуказанные предельные отклонения охватывающих и охватываемых размеров Н14, h14, остальных +-Н14/2.</w:t>
      </w:r>
    </w:p>
    <w:p w:rsidR="00F76B87" w:rsidRDefault="00F76B87" w:rsidP="00B06499">
      <w:pPr>
        <w:suppressAutoHyphens w:val="0"/>
        <w:jc w:val="right"/>
        <w:rPr>
          <w:sz w:val="23"/>
          <w:szCs w:val="23"/>
        </w:rPr>
      </w:pPr>
    </w:p>
    <w:p w:rsidR="00F76B87" w:rsidRPr="00F76B87" w:rsidRDefault="00F76B87" w:rsidP="00F76B87">
      <w:pPr>
        <w:suppressAutoHyphens w:val="0"/>
        <w:jc w:val="right"/>
        <w:rPr>
          <w:sz w:val="22"/>
          <w:szCs w:val="22"/>
          <w:lang w:eastAsia="ru-RU"/>
        </w:rPr>
      </w:pPr>
      <w:r>
        <w:rPr>
          <w:sz w:val="23"/>
          <w:szCs w:val="23"/>
        </w:rPr>
        <w:t>Приложение №1</w:t>
      </w:r>
    </w:p>
    <w:p w:rsidR="00F76B87" w:rsidRDefault="000A0F0C" w:rsidP="00497A7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6689725" cy="703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25" cy="703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6B87" w:rsidRDefault="000A0F0C" w:rsidP="00497A7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29655" cy="4425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165" w:rsidRDefault="00497A7D" w:rsidP="00497A7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D12B29">
        <w:rPr>
          <w:lang w:eastAsia="en-US"/>
        </w:rPr>
        <w:t xml:space="preserve">       Руководство </w:t>
      </w:r>
      <w:r w:rsidR="007C6C56">
        <w:rPr>
          <w:lang w:eastAsia="en-US"/>
        </w:rPr>
        <w:t xml:space="preserve">контроль исполнения Договора </w:t>
      </w:r>
      <w:r w:rsidR="00D12B29">
        <w:rPr>
          <w:lang w:eastAsia="en-US"/>
        </w:rPr>
        <w:t>(со</w:t>
      </w:r>
      <w:r w:rsidR="007C6C56">
        <w:rPr>
          <w:lang w:eastAsia="en-US"/>
        </w:rPr>
        <w:t xml:space="preserve"> стороны Заказчика) осуществляет начальник </w:t>
      </w:r>
      <w:r w:rsidR="00D12B29">
        <w:rPr>
          <w:lang w:eastAsia="en-US"/>
        </w:rPr>
        <w:t xml:space="preserve">отдела </w:t>
      </w:r>
      <w:r w:rsidR="00D12B29" w:rsidRPr="00D12B29">
        <w:rPr>
          <w:lang w:eastAsia="en-US"/>
        </w:rPr>
        <w:t xml:space="preserve">эксплуатации имущественного комплекса </w:t>
      </w:r>
      <w:r w:rsidR="00D12B29">
        <w:rPr>
          <w:lang w:eastAsia="en-US"/>
        </w:rPr>
        <w:t>В.В. Костриков, телефон +7 (925) 756 41 09, e-mail</w:t>
      </w:r>
      <w:r w:rsidR="007C6C56">
        <w:rPr>
          <w:lang w:eastAsia="en-US"/>
        </w:rPr>
        <w:t xml:space="preserve">: </w:t>
      </w:r>
      <w:r w:rsidR="00D12B29" w:rsidRPr="00D12B29">
        <w:rPr>
          <w:lang w:eastAsia="en-US"/>
        </w:rPr>
        <w:t>v.kostrikov@rublev-museum.ru</w:t>
      </w:r>
      <w:r w:rsidR="00D12B29">
        <w:rPr>
          <w:lang w:eastAsia="en-US"/>
        </w:rPr>
        <w:t>.</w:t>
      </w:r>
    </w:p>
    <w:p w:rsidR="002E6165" w:rsidRDefault="002E6165" w:rsidP="00543561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lang w:eastAsia="en-US"/>
        </w:rPr>
      </w:pPr>
    </w:p>
    <w:p w:rsidR="001C1394" w:rsidRDefault="001C1394" w:rsidP="00F72E62">
      <w:pPr>
        <w:suppressAutoHyphens w:val="0"/>
        <w:jc w:val="both"/>
        <w:rPr>
          <w:sz w:val="22"/>
          <w:szCs w:val="22"/>
          <w:lang w:eastAsia="ru-RU"/>
        </w:rPr>
      </w:pPr>
    </w:p>
    <w:p w:rsidR="001C1394" w:rsidRPr="00E15CB2" w:rsidRDefault="001C1394" w:rsidP="00F72E62">
      <w:pPr>
        <w:suppressAutoHyphens w:val="0"/>
        <w:jc w:val="both"/>
        <w:rPr>
          <w:sz w:val="22"/>
          <w:szCs w:val="22"/>
          <w:lang w:eastAsia="ru-RU"/>
        </w:rPr>
      </w:pPr>
    </w:p>
    <w:tbl>
      <w:tblPr>
        <w:tblW w:w="104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9"/>
        <w:gridCol w:w="5220"/>
      </w:tblGrid>
      <w:tr w:rsidR="00D20AB8" w:rsidRPr="00F50276" w:rsidTr="00DF35DD">
        <w:tc>
          <w:tcPr>
            <w:tcW w:w="5219" w:type="dxa"/>
            <w:shd w:val="clear" w:color="auto" w:fill="auto"/>
          </w:tcPr>
          <w:p w:rsidR="00D20AB8" w:rsidRPr="00F50276" w:rsidRDefault="00D20AB8" w:rsidP="007D3670">
            <w:pPr>
              <w:snapToGrid w:val="0"/>
              <w:jc w:val="center"/>
              <w:rPr>
                <w:b/>
              </w:rPr>
            </w:pPr>
            <w:r w:rsidRPr="00F50276">
              <w:rPr>
                <w:b/>
              </w:rPr>
              <w:t>«</w:t>
            </w:r>
            <w:r w:rsidR="00EC56DF">
              <w:rPr>
                <w:b/>
                <w:u w:val="single"/>
              </w:rPr>
              <w:t>Подрядчик</w:t>
            </w:r>
            <w:r w:rsidRPr="00F50276">
              <w:rPr>
                <w:b/>
              </w:rPr>
              <w:t>»</w:t>
            </w:r>
          </w:p>
          <w:p w:rsidR="00D20AB8" w:rsidRPr="00F50276" w:rsidRDefault="00D20AB8" w:rsidP="007D3670">
            <w:pPr>
              <w:jc w:val="both"/>
              <w:rPr>
                <w:b/>
              </w:rPr>
            </w:pPr>
          </w:p>
          <w:p w:rsidR="00D20AB8" w:rsidRDefault="00D20AB8" w:rsidP="007D3670"/>
          <w:p w:rsidR="0000321C" w:rsidRDefault="0000321C" w:rsidP="007D3670"/>
          <w:p w:rsidR="00A67DD3" w:rsidRPr="00F50276" w:rsidRDefault="00A67DD3" w:rsidP="007D3670"/>
          <w:p w:rsidR="00D20AB8" w:rsidRPr="00F50276" w:rsidRDefault="00FA39F2" w:rsidP="007D3670">
            <w:r>
              <w:t>_________________</w:t>
            </w:r>
            <w:r w:rsidR="00737826">
              <w:rPr>
                <w:sz w:val="23"/>
                <w:szCs w:val="23"/>
              </w:rPr>
              <w:t xml:space="preserve"> </w:t>
            </w:r>
          </w:p>
          <w:p w:rsidR="00D20AB8" w:rsidRPr="00F50276" w:rsidRDefault="00D20AB8" w:rsidP="007D3670"/>
        </w:tc>
        <w:tc>
          <w:tcPr>
            <w:tcW w:w="5220" w:type="dxa"/>
            <w:shd w:val="clear" w:color="auto" w:fill="auto"/>
          </w:tcPr>
          <w:p w:rsidR="00D20AB8" w:rsidRPr="00F50276" w:rsidRDefault="00D20AB8" w:rsidP="007D3670">
            <w:pPr>
              <w:snapToGrid w:val="0"/>
              <w:jc w:val="center"/>
              <w:rPr>
                <w:b/>
              </w:rPr>
            </w:pPr>
            <w:r w:rsidRPr="00F50276">
              <w:rPr>
                <w:b/>
              </w:rPr>
              <w:t>«</w:t>
            </w:r>
            <w:r w:rsidRPr="00F50276">
              <w:rPr>
                <w:b/>
                <w:u w:val="single"/>
              </w:rPr>
              <w:t>Заказчик</w:t>
            </w:r>
            <w:r w:rsidRPr="00F50276">
              <w:rPr>
                <w:b/>
              </w:rPr>
              <w:t>»</w:t>
            </w:r>
          </w:p>
          <w:p w:rsidR="0000321C" w:rsidRPr="007F0EFC" w:rsidRDefault="0000321C" w:rsidP="0000321C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F0EFC">
              <w:rPr>
                <w:rFonts w:eastAsia="Calibri"/>
                <w:sz w:val="24"/>
                <w:szCs w:val="24"/>
                <w:lang w:val="ru-RU" w:eastAsia="ar-SA"/>
              </w:rPr>
              <w:t xml:space="preserve">Заместитель директора </w:t>
            </w:r>
          </w:p>
          <w:p w:rsidR="0000321C" w:rsidRDefault="0000321C" w:rsidP="0000321C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F0EFC">
              <w:rPr>
                <w:rFonts w:eastAsia="Calibri"/>
                <w:sz w:val="24"/>
                <w:szCs w:val="24"/>
                <w:lang w:val="ru-RU" w:eastAsia="ar-SA"/>
              </w:rPr>
              <w:t xml:space="preserve">по финансово-экономической деятельности </w:t>
            </w:r>
          </w:p>
          <w:p w:rsidR="00D20AB8" w:rsidRPr="00F50276" w:rsidRDefault="00D20AB8" w:rsidP="007D3670">
            <w:r w:rsidRPr="00F50276">
              <w:t>Музея им.</w:t>
            </w:r>
            <w:r w:rsidR="0000321C">
              <w:t xml:space="preserve"> Андрея </w:t>
            </w:r>
            <w:r w:rsidRPr="00F50276">
              <w:t>Рублева</w:t>
            </w:r>
          </w:p>
          <w:p w:rsidR="007E6394" w:rsidRDefault="007E6394" w:rsidP="00FA39F2"/>
          <w:p w:rsidR="00D20AB8" w:rsidRDefault="00FA39F2" w:rsidP="00FA39F2">
            <w:r>
              <w:t>__________________</w:t>
            </w:r>
            <w:r w:rsidR="00F76B87">
              <w:t>/</w:t>
            </w:r>
            <w:r w:rsidR="007E6394">
              <w:t xml:space="preserve"> </w:t>
            </w:r>
            <w:r w:rsidR="007E6394" w:rsidRPr="007E6394">
              <w:t>Каштанова Н.В.</w:t>
            </w:r>
            <w:r w:rsidR="00F76B87">
              <w:t>/</w:t>
            </w:r>
            <w:r w:rsidR="007E6394" w:rsidRPr="007E6394">
              <w:t xml:space="preserve">  </w:t>
            </w:r>
          </w:p>
          <w:p w:rsidR="0000321C" w:rsidRPr="00F50276" w:rsidRDefault="0000321C" w:rsidP="00FA39F2"/>
        </w:tc>
      </w:tr>
      <w:tr w:rsidR="00D20AB8" w:rsidRPr="00F50276" w:rsidTr="00DF35DD">
        <w:tc>
          <w:tcPr>
            <w:tcW w:w="5219" w:type="dxa"/>
            <w:shd w:val="clear" w:color="auto" w:fill="auto"/>
          </w:tcPr>
          <w:p w:rsidR="00D20AB8" w:rsidRPr="00F50276" w:rsidRDefault="00D20AB8" w:rsidP="007D3670">
            <w:pPr>
              <w:snapToGrid w:val="0"/>
              <w:jc w:val="both"/>
            </w:pPr>
            <w:r w:rsidRPr="00F50276">
              <w:t>М.П.</w:t>
            </w:r>
          </w:p>
        </w:tc>
        <w:tc>
          <w:tcPr>
            <w:tcW w:w="5220" w:type="dxa"/>
            <w:shd w:val="clear" w:color="auto" w:fill="auto"/>
          </w:tcPr>
          <w:p w:rsidR="00D20AB8" w:rsidRPr="00F50276" w:rsidRDefault="00D20AB8" w:rsidP="007D3670">
            <w:pPr>
              <w:snapToGrid w:val="0"/>
              <w:jc w:val="both"/>
            </w:pPr>
            <w:r w:rsidRPr="00F50276">
              <w:t>М.П.</w:t>
            </w:r>
          </w:p>
        </w:tc>
      </w:tr>
    </w:tbl>
    <w:p w:rsidR="002A5196" w:rsidRDefault="00D12B29" w:rsidP="00497A7D">
      <w:pPr>
        <w:suppressAutoHyphens w:val="0"/>
        <w:jc w:val="right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,</w:t>
      </w:r>
      <w:r w:rsidR="00FA39F2">
        <w:rPr>
          <w:b/>
          <w:sz w:val="22"/>
          <w:szCs w:val="22"/>
          <w:lang w:eastAsia="ru-RU"/>
        </w:rPr>
        <w:br w:type="page"/>
      </w:r>
    </w:p>
    <w:p w:rsidR="002A5196" w:rsidRDefault="002A5196" w:rsidP="00A67DD3">
      <w:pPr>
        <w:suppressAutoHyphens w:val="0"/>
        <w:jc w:val="right"/>
        <w:rPr>
          <w:b/>
          <w:sz w:val="22"/>
          <w:szCs w:val="22"/>
          <w:lang w:eastAsia="ru-RU"/>
        </w:rPr>
      </w:pPr>
    </w:p>
    <w:p w:rsidR="00A67DD3" w:rsidRPr="00E15CB2" w:rsidRDefault="00A67DD3" w:rsidP="00A67DD3">
      <w:pPr>
        <w:suppressAutoHyphens w:val="0"/>
        <w:jc w:val="right"/>
        <w:rPr>
          <w:b/>
          <w:sz w:val="22"/>
          <w:szCs w:val="22"/>
          <w:lang w:eastAsia="ru-RU"/>
        </w:rPr>
      </w:pPr>
      <w:r w:rsidRPr="00E15CB2">
        <w:rPr>
          <w:b/>
          <w:sz w:val="22"/>
          <w:szCs w:val="22"/>
          <w:lang w:eastAsia="ru-RU"/>
        </w:rPr>
        <w:t>Приложение</w:t>
      </w:r>
      <w:r>
        <w:rPr>
          <w:b/>
          <w:sz w:val="22"/>
          <w:szCs w:val="22"/>
          <w:lang w:eastAsia="ru-RU"/>
        </w:rPr>
        <w:t xml:space="preserve"> №2</w:t>
      </w:r>
    </w:p>
    <w:p w:rsidR="00FA39F2" w:rsidRPr="00497A7D" w:rsidRDefault="002E6165" w:rsidP="00FA39F2">
      <w:pPr>
        <w:suppressAutoHyphens w:val="0"/>
        <w:jc w:val="right"/>
        <w:rPr>
          <w:sz w:val="22"/>
          <w:szCs w:val="22"/>
          <w:lang w:eastAsia="ru-RU"/>
        </w:rPr>
      </w:pPr>
      <w:r w:rsidRPr="00497A7D">
        <w:rPr>
          <w:sz w:val="22"/>
          <w:szCs w:val="22"/>
          <w:lang w:eastAsia="ru-RU"/>
        </w:rPr>
        <w:t>к договору №</w:t>
      </w:r>
      <w:r w:rsidR="00F76B87">
        <w:rPr>
          <w:sz w:val="22"/>
          <w:szCs w:val="22"/>
          <w:lang w:eastAsia="ru-RU"/>
        </w:rPr>
        <w:t xml:space="preserve"> 248/0326</w:t>
      </w:r>
      <w:r w:rsidRPr="00497A7D">
        <w:rPr>
          <w:sz w:val="22"/>
          <w:szCs w:val="22"/>
          <w:lang w:eastAsia="ru-RU"/>
        </w:rPr>
        <w:t xml:space="preserve"> </w:t>
      </w:r>
      <w:r w:rsidR="00FA39F2" w:rsidRPr="00497A7D">
        <w:rPr>
          <w:sz w:val="22"/>
          <w:szCs w:val="22"/>
          <w:lang w:eastAsia="ru-RU"/>
        </w:rPr>
        <w:t xml:space="preserve"> </w:t>
      </w:r>
    </w:p>
    <w:p w:rsidR="002A5196" w:rsidRPr="00497A7D" w:rsidRDefault="00166FC4" w:rsidP="00497A7D">
      <w:pPr>
        <w:suppressAutoHyphens w:val="0"/>
        <w:jc w:val="right"/>
        <w:rPr>
          <w:sz w:val="22"/>
          <w:szCs w:val="22"/>
          <w:lang w:eastAsia="ru-RU"/>
        </w:rPr>
      </w:pPr>
      <w:r w:rsidRPr="00497A7D">
        <w:rPr>
          <w:sz w:val="22"/>
          <w:szCs w:val="22"/>
          <w:lang w:eastAsia="ru-RU"/>
        </w:rPr>
        <w:t>от «__</w:t>
      </w:r>
      <w:r w:rsidR="007E6394" w:rsidRPr="00497A7D">
        <w:rPr>
          <w:sz w:val="22"/>
          <w:szCs w:val="22"/>
          <w:lang w:eastAsia="ru-RU"/>
        </w:rPr>
        <w:t xml:space="preserve">» </w:t>
      </w:r>
      <w:r w:rsidR="002E6165" w:rsidRPr="00497A7D">
        <w:rPr>
          <w:sz w:val="22"/>
          <w:szCs w:val="22"/>
          <w:lang w:eastAsia="ru-RU"/>
        </w:rPr>
        <w:t>___________ 2026</w:t>
      </w:r>
      <w:r w:rsidR="00FA39F2" w:rsidRPr="00497A7D">
        <w:rPr>
          <w:sz w:val="22"/>
          <w:szCs w:val="22"/>
          <w:lang w:eastAsia="ru-RU"/>
        </w:rPr>
        <w:t xml:space="preserve"> г.  </w:t>
      </w:r>
    </w:p>
    <w:p w:rsidR="002A5196" w:rsidRPr="002A5196" w:rsidRDefault="002A5196" w:rsidP="002A519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  <w:lang w:eastAsia="ru-RU"/>
        </w:rPr>
      </w:pPr>
    </w:p>
    <w:p w:rsidR="002A5196" w:rsidRPr="002A5196" w:rsidRDefault="002A5196" w:rsidP="002A519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  <w:lang w:eastAsia="ru-RU"/>
        </w:rPr>
      </w:pPr>
    </w:p>
    <w:p w:rsidR="002A5196" w:rsidRPr="002A5196" w:rsidRDefault="002A5196" w:rsidP="002A519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  <w:lang w:eastAsia="ru-RU"/>
        </w:rPr>
      </w:pPr>
      <w:r w:rsidRPr="002A5196">
        <w:rPr>
          <w:b/>
          <w:sz w:val="21"/>
          <w:szCs w:val="21"/>
          <w:lang w:eastAsia="ru-RU"/>
        </w:rPr>
        <w:t>СМЕТА</w:t>
      </w:r>
    </w:p>
    <w:p w:rsidR="002A5196" w:rsidRPr="002A5196" w:rsidRDefault="002A5196" w:rsidP="002A5196">
      <w:pPr>
        <w:widowControl w:val="0"/>
        <w:suppressAutoHyphens w:val="0"/>
        <w:autoSpaceDE w:val="0"/>
        <w:autoSpaceDN w:val="0"/>
        <w:adjustRightInd w:val="0"/>
        <w:rPr>
          <w:sz w:val="21"/>
          <w:szCs w:val="21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1"/>
        <w:gridCol w:w="3606"/>
        <w:gridCol w:w="1379"/>
        <w:gridCol w:w="1511"/>
        <w:gridCol w:w="1513"/>
        <w:gridCol w:w="1485"/>
      </w:tblGrid>
      <w:tr w:rsidR="002A5196" w:rsidRPr="002A5196" w:rsidTr="00B71E1E">
        <w:trPr>
          <w:tblHeader/>
        </w:trPr>
        <w:tc>
          <w:tcPr>
            <w:tcW w:w="250" w:type="pct"/>
            <w:tcBorders>
              <w:bottom w:val="single" w:sz="2" w:space="0" w:color="auto"/>
            </w:tcBorders>
            <w:hideMark/>
          </w:tcPr>
          <w:p w:rsidR="002A5196" w:rsidRPr="002A5196" w:rsidRDefault="002A5196" w:rsidP="002A519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2A5196">
              <w:rPr>
                <w:b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804" w:type="pct"/>
            <w:tcBorders>
              <w:bottom w:val="single" w:sz="2" w:space="0" w:color="auto"/>
            </w:tcBorders>
          </w:tcPr>
          <w:p w:rsidR="002A5196" w:rsidRPr="002A5196" w:rsidRDefault="002A5196" w:rsidP="002A519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2A5196">
              <w:rPr>
                <w:b/>
                <w:sz w:val="21"/>
                <w:szCs w:val="21"/>
                <w:lang w:eastAsia="ru-RU"/>
              </w:rPr>
              <w:t xml:space="preserve">Наименование </w:t>
            </w:r>
          </w:p>
        </w:tc>
        <w:tc>
          <w:tcPr>
            <w:tcW w:w="690" w:type="pct"/>
            <w:tcBorders>
              <w:bottom w:val="single" w:sz="2" w:space="0" w:color="auto"/>
            </w:tcBorders>
            <w:hideMark/>
          </w:tcPr>
          <w:p w:rsidR="002A5196" w:rsidRPr="002A5196" w:rsidRDefault="002A5196" w:rsidP="002A519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2A5196">
              <w:rPr>
                <w:b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756" w:type="pct"/>
            <w:tcBorders>
              <w:bottom w:val="single" w:sz="2" w:space="0" w:color="auto"/>
            </w:tcBorders>
            <w:hideMark/>
          </w:tcPr>
          <w:p w:rsidR="002A5196" w:rsidRPr="002A5196" w:rsidRDefault="002A5196" w:rsidP="00F76B8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2A5196">
              <w:rPr>
                <w:b/>
                <w:sz w:val="21"/>
                <w:szCs w:val="21"/>
                <w:lang w:eastAsia="ru-RU"/>
              </w:rPr>
              <w:t xml:space="preserve">Количество </w:t>
            </w:r>
          </w:p>
        </w:tc>
        <w:tc>
          <w:tcPr>
            <w:tcW w:w="757" w:type="pct"/>
            <w:tcBorders>
              <w:bottom w:val="single" w:sz="2" w:space="0" w:color="auto"/>
            </w:tcBorders>
            <w:hideMark/>
          </w:tcPr>
          <w:p w:rsidR="002A5196" w:rsidRPr="002A5196" w:rsidRDefault="002A5196" w:rsidP="00B71E1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2A5196">
              <w:rPr>
                <w:b/>
                <w:sz w:val="21"/>
                <w:szCs w:val="21"/>
                <w:lang w:eastAsia="ru-RU"/>
              </w:rPr>
              <w:t xml:space="preserve">Цена, руб.  </w:t>
            </w:r>
          </w:p>
        </w:tc>
        <w:tc>
          <w:tcPr>
            <w:tcW w:w="744" w:type="pct"/>
            <w:tcBorders>
              <w:bottom w:val="single" w:sz="2" w:space="0" w:color="auto"/>
            </w:tcBorders>
            <w:hideMark/>
          </w:tcPr>
          <w:p w:rsidR="002A5196" w:rsidRPr="002A5196" w:rsidRDefault="002A5196" w:rsidP="00B71E1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  <w:r w:rsidRPr="002A5196">
              <w:rPr>
                <w:b/>
                <w:sz w:val="21"/>
                <w:szCs w:val="21"/>
                <w:lang w:eastAsia="ru-RU"/>
              </w:rPr>
              <w:t>Стоимость, руб</w:t>
            </w:r>
            <w:r w:rsidR="00FF4850">
              <w:rPr>
                <w:b/>
                <w:sz w:val="21"/>
                <w:szCs w:val="21"/>
                <w:lang w:eastAsia="ru-RU"/>
              </w:rPr>
              <w:t>.</w:t>
            </w:r>
          </w:p>
        </w:tc>
      </w:tr>
      <w:tr w:rsidR="002A5196" w:rsidRPr="002A5196" w:rsidTr="0029038F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2A5196" w:rsidRPr="002A5196" w:rsidRDefault="002A5196" w:rsidP="00C9460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  <w:tr w:rsidR="002A5196" w:rsidRPr="002A5196" w:rsidTr="00B71E1E">
        <w:tc>
          <w:tcPr>
            <w:tcW w:w="250" w:type="pct"/>
            <w:tcBorders>
              <w:top w:val="single" w:sz="4" w:space="0" w:color="auto"/>
            </w:tcBorders>
            <w:hideMark/>
          </w:tcPr>
          <w:p w:rsidR="002A5196" w:rsidRPr="002A5196" w:rsidRDefault="002A5196" w:rsidP="002A519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5196">
              <w:rPr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1804" w:type="pct"/>
            <w:tcBorders>
              <w:top w:val="single" w:sz="4" w:space="0" w:color="auto"/>
            </w:tcBorders>
          </w:tcPr>
          <w:p w:rsidR="002A5196" w:rsidRPr="002A5196" w:rsidRDefault="002A5196" w:rsidP="00F7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A5196">
              <w:rPr>
                <w:lang w:eastAsia="en-US"/>
              </w:rPr>
              <w:t xml:space="preserve"> </w:t>
            </w:r>
            <w:r w:rsidR="00F76B87">
              <w:rPr>
                <w:lang w:eastAsia="ru-RU"/>
              </w:rPr>
              <w:t>И</w:t>
            </w:r>
            <w:r w:rsidR="00F76B87" w:rsidRPr="00F76B87">
              <w:rPr>
                <w:lang w:eastAsia="ru-RU"/>
              </w:rPr>
              <w:t>зготовление временной металлической конструкции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:rsidR="002A5196" w:rsidRPr="002A5196" w:rsidRDefault="002A5196" w:rsidP="002A519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5196">
              <w:rPr>
                <w:sz w:val="21"/>
                <w:szCs w:val="21"/>
                <w:lang w:eastAsia="ru-RU"/>
              </w:rPr>
              <w:t>усл. ед.</w:t>
            </w:r>
          </w:p>
        </w:tc>
        <w:tc>
          <w:tcPr>
            <w:tcW w:w="756" w:type="pct"/>
            <w:tcBorders>
              <w:top w:val="single" w:sz="4" w:space="0" w:color="auto"/>
            </w:tcBorders>
            <w:hideMark/>
          </w:tcPr>
          <w:p w:rsidR="002A5196" w:rsidRPr="002A5196" w:rsidRDefault="002A5196" w:rsidP="002A519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5196"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</w:tcBorders>
          </w:tcPr>
          <w:p w:rsidR="002A5196" w:rsidRPr="002A5196" w:rsidRDefault="002A5196" w:rsidP="002A5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</w:tcBorders>
          </w:tcPr>
          <w:p w:rsidR="002A5196" w:rsidRPr="002A5196" w:rsidRDefault="002A5196" w:rsidP="002A5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2A5196" w:rsidRPr="002A5196" w:rsidTr="00B71E1E">
        <w:tc>
          <w:tcPr>
            <w:tcW w:w="4256" w:type="pct"/>
            <w:gridSpan w:val="5"/>
          </w:tcPr>
          <w:p w:rsidR="002A5196" w:rsidRPr="002A5196" w:rsidRDefault="002A5196" w:rsidP="00B71E1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1"/>
                <w:szCs w:val="21"/>
                <w:lang w:eastAsia="ru-RU"/>
              </w:rPr>
            </w:pPr>
            <w:r w:rsidRPr="002A5196">
              <w:rPr>
                <w:b/>
                <w:sz w:val="21"/>
                <w:szCs w:val="21"/>
                <w:lang w:eastAsia="ru-RU"/>
              </w:rPr>
              <w:t xml:space="preserve">ИТОГО </w:t>
            </w:r>
          </w:p>
        </w:tc>
        <w:tc>
          <w:tcPr>
            <w:tcW w:w="744" w:type="pct"/>
            <w:hideMark/>
          </w:tcPr>
          <w:p w:rsidR="002A5196" w:rsidRPr="002A5196" w:rsidRDefault="002A5196" w:rsidP="002A51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  <w:lang w:eastAsia="ru-RU"/>
              </w:rPr>
            </w:pPr>
          </w:p>
        </w:tc>
      </w:tr>
    </w:tbl>
    <w:p w:rsidR="002A5196" w:rsidRDefault="002A5196" w:rsidP="002A5196">
      <w:pPr>
        <w:suppressAutoHyphens w:val="0"/>
        <w:rPr>
          <w:b/>
          <w:sz w:val="22"/>
          <w:szCs w:val="22"/>
          <w:lang w:eastAsia="ru-RU"/>
        </w:rPr>
      </w:pPr>
    </w:p>
    <w:p w:rsidR="00166FC4" w:rsidRPr="00E15CB2" w:rsidRDefault="00166FC4" w:rsidP="00497A7D">
      <w:pPr>
        <w:suppressAutoHyphens w:val="0"/>
        <w:rPr>
          <w:sz w:val="22"/>
          <w:szCs w:val="22"/>
          <w:lang w:eastAsia="ru-RU"/>
        </w:rPr>
      </w:pPr>
    </w:p>
    <w:p w:rsidR="0024503D" w:rsidRDefault="0024503D" w:rsidP="00C56A3E">
      <w:pPr>
        <w:suppressAutoHyphens w:val="0"/>
        <w:rPr>
          <w:rFonts w:ascii="Century Gothic" w:hAnsi="Century Gothic"/>
          <w:b/>
          <w:sz w:val="20"/>
          <w:szCs w:val="20"/>
          <w:lang w:eastAsia="ru-RU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9"/>
        <w:gridCol w:w="4846"/>
      </w:tblGrid>
      <w:tr w:rsidR="00297EE1" w:rsidRPr="00F50276" w:rsidTr="007360E6">
        <w:tc>
          <w:tcPr>
            <w:tcW w:w="5219" w:type="dxa"/>
            <w:shd w:val="clear" w:color="auto" w:fill="auto"/>
          </w:tcPr>
          <w:p w:rsidR="00297EE1" w:rsidRPr="00F50276" w:rsidRDefault="00297EE1" w:rsidP="00B94E24">
            <w:pPr>
              <w:snapToGrid w:val="0"/>
              <w:jc w:val="center"/>
              <w:rPr>
                <w:b/>
              </w:rPr>
            </w:pPr>
            <w:r w:rsidRPr="00F50276">
              <w:rPr>
                <w:b/>
              </w:rPr>
              <w:t>«</w:t>
            </w:r>
            <w:r w:rsidR="00EC56DF">
              <w:rPr>
                <w:b/>
                <w:u w:val="single"/>
              </w:rPr>
              <w:t>Подрядчик</w:t>
            </w:r>
            <w:r w:rsidRPr="00F50276">
              <w:rPr>
                <w:b/>
              </w:rPr>
              <w:t>»</w:t>
            </w:r>
          </w:p>
          <w:p w:rsidR="00297EE1" w:rsidRPr="00F50276" w:rsidRDefault="00297EE1" w:rsidP="00B94E24">
            <w:pPr>
              <w:jc w:val="both"/>
              <w:rPr>
                <w:b/>
              </w:rPr>
            </w:pPr>
          </w:p>
          <w:p w:rsidR="00297EE1" w:rsidRDefault="00297EE1" w:rsidP="00B94E24"/>
          <w:p w:rsidR="00297EE1" w:rsidRDefault="00297EE1" w:rsidP="00B94E24"/>
          <w:p w:rsidR="00297EE1" w:rsidRPr="00F50276" w:rsidRDefault="00297EE1" w:rsidP="00B94E24"/>
          <w:p w:rsidR="00297EE1" w:rsidRPr="00F50276" w:rsidRDefault="00297EE1" w:rsidP="00B94E24">
            <w:r>
              <w:t>_________________</w:t>
            </w:r>
            <w:r>
              <w:rPr>
                <w:sz w:val="23"/>
                <w:szCs w:val="23"/>
              </w:rPr>
              <w:t xml:space="preserve"> </w:t>
            </w:r>
          </w:p>
          <w:p w:rsidR="00297EE1" w:rsidRPr="00F50276" w:rsidRDefault="00297EE1" w:rsidP="00B94E24"/>
        </w:tc>
        <w:tc>
          <w:tcPr>
            <w:tcW w:w="4846" w:type="dxa"/>
            <w:shd w:val="clear" w:color="auto" w:fill="auto"/>
          </w:tcPr>
          <w:p w:rsidR="00297EE1" w:rsidRPr="00F50276" w:rsidRDefault="00297EE1" w:rsidP="00B94E24">
            <w:pPr>
              <w:snapToGrid w:val="0"/>
              <w:jc w:val="center"/>
              <w:rPr>
                <w:b/>
              </w:rPr>
            </w:pPr>
            <w:r w:rsidRPr="00F50276">
              <w:rPr>
                <w:b/>
              </w:rPr>
              <w:t>«</w:t>
            </w:r>
            <w:r w:rsidRPr="00F50276">
              <w:rPr>
                <w:b/>
                <w:u w:val="single"/>
              </w:rPr>
              <w:t>Заказчик</w:t>
            </w:r>
            <w:r w:rsidRPr="00F50276">
              <w:rPr>
                <w:b/>
              </w:rPr>
              <w:t>»</w:t>
            </w:r>
          </w:p>
          <w:p w:rsidR="00297EE1" w:rsidRPr="007F0EFC" w:rsidRDefault="00297EE1" w:rsidP="00B94E24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F0EFC">
              <w:rPr>
                <w:rFonts w:eastAsia="Calibri"/>
                <w:sz w:val="24"/>
                <w:szCs w:val="24"/>
                <w:lang w:val="ru-RU" w:eastAsia="ar-SA"/>
              </w:rPr>
              <w:t xml:space="preserve">Заместитель директора </w:t>
            </w:r>
          </w:p>
          <w:p w:rsidR="00297EE1" w:rsidRDefault="00297EE1" w:rsidP="00B94E24">
            <w:pPr>
              <w:pStyle w:val="Iauiue"/>
              <w:jc w:val="both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F0EFC">
              <w:rPr>
                <w:rFonts w:eastAsia="Calibri"/>
                <w:sz w:val="24"/>
                <w:szCs w:val="24"/>
                <w:lang w:val="ru-RU" w:eastAsia="ar-SA"/>
              </w:rPr>
              <w:t xml:space="preserve">по финансово-экономической деятельности </w:t>
            </w:r>
          </w:p>
          <w:p w:rsidR="00297EE1" w:rsidRPr="00F50276" w:rsidRDefault="00297EE1" w:rsidP="00B94E24">
            <w:r w:rsidRPr="00F50276">
              <w:t>Музея им.</w:t>
            </w:r>
            <w:r>
              <w:t xml:space="preserve"> Андрея </w:t>
            </w:r>
            <w:r w:rsidRPr="00F50276">
              <w:t>Рублева</w:t>
            </w:r>
          </w:p>
          <w:p w:rsidR="00297EE1" w:rsidRPr="00F50276" w:rsidRDefault="00297EE1" w:rsidP="00B94E24"/>
          <w:p w:rsidR="00297EE1" w:rsidRDefault="00297EE1" w:rsidP="00B94E24"/>
          <w:p w:rsidR="00297EE1" w:rsidRDefault="00297EE1" w:rsidP="00B94E24">
            <w:r>
              <w:t>__________________</w:t>
            </w:r>
            <w:r w:rsidR="00F76B87">
              <w:t>/</w:t>
            </w:r>
            <w:r>
              <w:t xml:space="preserve"> </w:t>
            </w:r>
            <w:r w:rsidRPr="007E6394">
              <w:t>Каштанова Н.В.</w:t>
            </w:r>
            <w:r w:rsidR="00F76B87">
              <w:t>/</w:t>
            </w:r>
            <w:r w:rsidRPr="007E6394">
              <w:t xml:space="preserve">  </w:t>
            </w:r>
          </w:p>
          <w:p w:rsidR="00297EE1" w:rsidRPr="00F50276" w:rsidRDefault="00297EE1" w:rsidP="00B94E24"/>
        </w:tc>
      </w:tr>
      <w:tr w:rsidR="00297EE1" w:rsidRPr="00F50276" w:rsidTr="007360E6">
        <w:tc>
          <w:tcPr>
            <w:tcW w:w="5219" w:type="dxa"/>
            <w:shd w:val="clear" w:color="auto" w:fill="auto"/>
          </w:tcPr>
          <w:p w:rsidR="00297EE1" w:rsidRPr="00F50276" w:rsidRDefault="00297EE1" w:rsidP="00B94E24">
            <w:pPr>
              <w:snapToGrid w:val="0"/>
              <w:jc w:val="both"/>
            </w:pPr>
            <w:r w:rsidRPr="00F50276">
              <w:t>М.П.</w:t>
            </w:r>
          </w:p>
        </w:tc>
        <w:tc>
          <w:tcPr>
            <w:tcW w:w="4846" w:type="dxa"/>
            <w:shd w:val="clear" w:color="auto" w:fill="auto"/>
          </w:tcPr>
          <w:p w:rsidR="00297EE1" w:rsidRPr="00F50276" w:rsidRDefault="00297EE1" w:rsidP="00B94E24">
            <w:pPr>
              <w:snapToGrid w:val="0"/>
              <w:jc w:val="both"/>
            </w:pPr>
            <w:r w:rsidRPr="00F50276">
              <w:t>М.П.</w:t>
            </w:r>
          </w:p>
        </w:tc>
      </w:tr>
    </w:tbl>
    <w:p w:rsidR="0024503D" w:rsidRDefault="0024503D" w:rsidP="00C56A3E">
      <w:pPr>
        <w:suppressAutoHyphens w:val="0"/>
        <w:rPr>
          <w:rFonts w:ascii="Century Gothic" w:hAnsi="Century Gothic"/>
          <w:b/>
          <w:sz w:val="20"/>
          <w:szCs w:val="20"/>
          <w:lang w:eastAsia="ru-RU"/>
        </w:rPr>
      </w:pPr>
    </w:p>
    <w:p w:rsidR="00D479D1" w:rsidRDefault="00D479D1" w:rsidP="00C56A3E">
      <w:pPr>
        <w:suppressAutoHyphens w:val="0"/>
        <w:rPr>
          <w:rFonts w:ascii="Century Gothic" w:hAnsi="Century Gothic"/>
          <w:b/>
          <w:sz w:val="20"/>
          <w:szCs w:val="20"/>
          <w:lang w:eastAsia="ru-RU"/>
        </w:rPr>
      </w:pPr>
    </w:p>
    <w:p w:rsidR="00D479D1" w:rsidRDefault="00D479D1" w:rsidP="00C56A3E">
      <w:pPr>
        <w:suppressAutoHyphens w:val="0"/>
        <w:rPr>
          <w:rFonts w:ascii="Century Gothic" w:hAnsi="Century Gothic"/>
          <w:b/>
          <w:sz w:val="20"/>
          <w:szCs w:val="20"/>
          <w:lang w:eastAsia="ru-RU"/>
        </w:rPr>
      </w:pPr>
    </w:p>
    <w:p w:rsidR="00497A7D" w:rsidRDefault="00497A7D" w:rsidP="00C56A3E">
      <w:pPr>
        <w:suppressAutoHyphens w:val="0"/>
        <w:rPr>
          <w:rFonts w:ascii="Century Gothic" w:hAnsi="Century Gothic"/>
          <w:b/>
          <w:sz w:val="20"/>
          <w:szCs w:val="20"/>
          <w:lang w:eastAsia="ru-RU"/>
        </w:rPr>
      </w:pPr>
    </w:p>
    <w:p w:rsidR="00497A7D" w:rsidRDefault="00497A7D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497A7D" w:rsidRDefault="00497A7D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497A7D" w:rsidRDefault="00497A7D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FF4850" w:rsidRPr="00D479D1" w:rsidRDefault="00FF4850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D479D1" w:rsidRPr="00D479D1" w:rsidRDefault="00D479D1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D479D1" w:rsidRPr="00D479D1" w:rsidRDefault="00D479D1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D479D1" w:rsidRPr="00D479D1" w:rsidRDefault="00D479D1" w:rsidP="00D479D1">
      <w:pPr>
        <w:jc w:val="right"/>
        <w:rPr>
          <w:sz w:val="21"/>
          <w:szCs w:val="21"/>
          <w:lang w:eastAsia="ru-RU"/>
        </w:rPr>
      </w:pPr>
      <w:r>
        <w:rPr>
          <w:rFonts w:ascii="Century Gothic" w:hAnsi="Century Gothic"/>
          <w:sz w:val="20"/>
          <w:szCs w:val="20"/>
          <w:lang w:eastAsia="ru-RU"/>
        </w:rPr>
        <w:tab/>
      </w:r>
      <w:r w:rsidRPr="00D479D1">
        <w:rPr>
          <w:sz w:val="21"/>
          <w:szCs w:val="21"/>
          <w:lang w:eastAsia="ru-RU"/>
        </w:rPr>
        <w:t xml:space="preserve">Приложение № </w:t>
      </w:r>
      <w:r w:rsidR="00FF4850">
        <w:rPr>
          <w:sz w:val="21"/>
          <w:szCs w:val="21"/>
          <w:lang w:eastAsia="ru-RU"/>
        </w:rPr>
        <w:t>3</w:t>
      </w:r>
    </w:p>
    <w:p w:rsidR="00FF4850" w:rsidRDefault="00D479D1" w:rsidP="00D479D1">
      <w:pPr>
        <w:widowControl w:val="0"/>
        <w:suppressAutoHyphens w:val="0"/>
        <w:autoSpaceDE w:val="0"/>
        <w:autoSpaceDN w:val="0"/>
        <w:adjustRightInd w:val="0"/>
        <w:jc w:val="right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к Договору №</w:t>
      </w:r>
      <w:r w:rsidR="00F76B87">
        <w:rPr>
          <w:sz w:val="21"/>
          <w:szCs w:val="21"/>
          <w:lang w:eastAsia="en-US"/>
        </w:rPr>
        <w:t xml:space="preserve"> 248/03</w:t>
      </w:r>
      <w:r w:rsidR="00FF4850">
        <w:rPr>
          <w:sz w:val="21"/>
          <w:szCs w:val="21"/>
          <w:lang w:eastAsia="en-US"/>
        </w:rPr>
        <w:t xml:space="preserve">26 </w:t>
      </w: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right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 xml:space="preserve"> от </w:t>
      </w:r>
      <w:r w:rsidR="00FF4850">
        <w:rPr>
          <w:sz w:val="21"/>
          <w:szCs w:val="21"/>
          <w:lang w:eastAsia="en-US"/>
        </w:rPr>
        <w:t>«   »______</w:t>
      </w:r>
      <w:r>
        <w:rPr>
          <w:sz w:val="21"/>
          <w:szCs w:val="21"/>
          <w:lang w:eastAsia="en-US"/>
        </w:rPr>
        <w:t xml:space="preserve">   2026</w:t>
      </w:r>
      <w:r w:rsidRPr="00D479D1">
        <w:rPr>
          <w:sz w:val="21"/>
          <w:szCs w:val="21"/>
          <w:lang w:eastAsia="en-US"/>
        </w:rPr>
        <w:t xml:space="preserve"> г.</w:t>
      </w: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1"/>
          <w:szCs w:val="21"/>
          <w:lang w:eastAsia="zh-CN"/>
        </w:rPr>
      </w:pP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1"/>
          <w:szCs w:val="21"/>
          <w:lang w:eastAsia="zh-CN"/>
        </w:rPr>
      </w:pP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  <w:lang w:eastAsia="zh-CN"/>
        </w:rPr>
      </w:pPr>
      <w:r w:rsidRPr="00D479D1">
        <w:rPr>
          <w:b/>
          <w:sz w:val="21"/>
          <w:szCs w:val="21"/>
          <w:lang w:eastAsia="zh-CN"/>
        </w:rPr>
        <w:t>(ФОРМА)</w:t>
      </w: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  <w:lang w:eastAsia="ru-RU"/>
        </w:rPr>
      </w:pPr>
      <w:r w:rsidRPr="00D479D1">
        <w:rPr>
          <w:b/>
          <w:sz w:val="21"/>
          <w:szCs w:val="21"/>
          <w:lang w:eastAsia="ru-RU"/>
        </w:rPr>
        <w:t>АКТ</w:t>
      </w: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center"/>
        <w:rPr>
          <w:sz w:val="21"/>
          <w:szCs w:val="21"/>
          <w:lang w:eastAsia="ru-RU"/>
        </w:rPr>
      </w:pPr>
      <w:r w:rsidRPr="00D479D1">
        <w:rPr>
          <w:sz w:val="21"/>
          <w:szCs w:val="21"/>
          <w:lang w:eastAsia="ru-RU"/>
        </w:rPr>
        <w:t xml:space="preserve">о приемке выполненных работ по договору </w:t>
      </w:r>
      <w:r w:rsidR="00F76B87">
        <w:rPr>
          <w:sz w:val="21"/>
          <w:szCs w:val="21"/>
          <w:lang w:eastAsia="ru-RU"/>
        </w:rPr>
        <w:t>№ 248/03</w:t>
      </w:r>
      <w:r w:rsidR="00FF4850">
        <w:rPr>
          <w:sz w:val="21"/>
          <w:szCs w:val="21"/>
          <w:lang w:eastAsia="ru-RU"/>
        </w:rPr>
        <w:t xml:space="preserve">26 </w:t>
      </w:r>
      <w:r w:rsidRPr="00D479D1">
        <w:rPr>
          <w:sz w:val="21"/>
          <w:szCs w:val="21"/>
          <w:lang w:eastAsia="en-US"/>
        </w:rPr>
        <w:t>от ___._____</w:t>
      </w:r>
      <w:r>
        <w:rPr>
          <w:sz w:val="21"/>
          <w:szCs w:val="21"/>
          <w:lang w:eastAsia="en-US"/>
        </w:rPr>
        <w:t>.2026</w:t>
      </w:r>
      <w:r w:rsidRPr="00D479D1">
        <w:rPr>
          <w:sz w:val="21"/>
          <w:szCs w:val="21"/>
          <w:lang w:eastAsia="en-US"/>
        </w:rPr>
        <w:t xml:space="preserve"> г. </w:t>
      </w: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center"/>
        <w:rPr>
          <w:sz w:val="21"/>
          <w:szCs w:val="21"/>
          <w:lang w:eastAsia="ru-RU"/>
        </w:rPr>
      </w:pP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both"/>
        <w:rPr>
          <w:sz w:val="21"/>
          <w:szCs w:val="21"/>
          <w:lang w:eastAsia="ru-RU"/>
        </w:rPr>
      </w:pPr>
      <w:r w:rsidRPr="00D479D1">
        <w:rPr>
          <w:sz w:val="21"/>
          <w:szCs w:val="21"/>
          <w:lang w:eastAsia="ru-RU"/>
        </w:rPr>
        <w:t>г. Москва</w:t>
      </w:r>
      <w:r w:rsidRPr="00D479D1">
        <w:rPr>
          <w:sz w:val="21"/>
          <w:szCs w:val="21"/>
          <w:lang w:eastAsia="ru-RU"/>
        </w:rPr>
        <w:tab/>
      </w:r>
      <w:r w:rsidRPr="00D479D1">
        <w:rPr>
          <w:sz w:val="21"/>
          <w:szCs w:val="21"/>
          <w:lang w:eastAsia="ru-RU"/>
        </w:rPr>
        <w:tab/>
      </w:r>
      <w:r w:rsidRPr="00D479D1">
        <w:rPr>
          <w:sz w:val="21"/>
          <w:szCs w:val="21"/>
          <w:lang w:eastAsia="ru-RU"/>
        </w:rPr>
        <w:tab/>
      </w:r>
      <w:r w:rsidRPr="00D479D1">
        <w:rPr>
          <w:sz w:val="21"/>
          <w:szCs w:val="21"/>
          <w:lang w:eastAsia="ru-RU"/>
        </w:rPr>
        <w:tab/>
      </w:r>
      <w:r w:rsidRPr="00D479D1">
        <w:rPr>
          <w:sz w:val="21"/>
          <w:szCs w:val="21"/>
          <w:lang w:eastAsia="ru-RU"/>
        </w:rPr>
        <w:tab/>
      </w:r>
      <w:r w:rsidRPr="00D479D1">
        <w:rPr>
          <w:sz w:val="21"/>
          <w:szCs w:val="21"/>
          <w:lang w:eastAsia="ru-RU"/>
        </w:rPr>
        <w:tab/>
        <w:t xml:space="preserve">               </w:t>
      </w:r>
      <w:r>
        <w:rPr>
          <w:sz w:val="21"/>
          <w:szCs w:val="21"/>
          <w:lang w:eastAsia="ru-RU"/>
        </w:rPr>
        <w:t xml:space="preserve">                 </w:t>
      </w:r>
      <w:r w:rsidR="00F76B87">
        <w:rPr>
          <w:sz w:val="21"/>
          <w:szCs w:val="21"/>
          <w:lang w:eastAsia="ru-RU"/>
        </w:rPr>
        <w:t xml:space="preserve">«____» _________ 2026 </w:t>
      </w:r>
      <w:r w:rsidRPr="00D479D1">
        <w:rPr>
          <w:sz w:val="21"/>
          <w:szCs w:val="21"/>
          <w:lang w:eastAsia="ru-RU"/>
        </w:rPr>
        <w:t xml:space="preserve"> г.</w:t>
      </w: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D479D1" w:rsidRPr="00D479D1" w:rsidRDefault="00D479D1" w:rsidP="00D479D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420"/>
        <w:jc w:val="both"/>
        <w:rPr>
          <w:sz w:val="21"/>
          <w:szCs w:val="21"/>
          <w:lang w:eastAsia="ru-RU"/>
        </w:rPr>
      </w:pPr>
      <w:r w:rsidRPr="00D479D1">
        <w:rPr>
          <w:sz w:val="21"/>
          <w:szCs w:val="21"/>
          <w:lang w:eastAsia="ru-RU"/>
        </w:rPr>
        <w:t>Федеральное государственное бюджетное учреждение культуры «Центральный музей древнерусской культуры и искусства имени Андрея Рублева», именуемое в дальнейшем «</w:t>
      </w:r>
      <w:r w:rsidRPr="00B71E1E">
        <w:rPr>
          <w:b/>
          <w:sz w:val="21"/>
          <w:szCs w:val="21"/>
          <w:lang w:eastAsia="ru-RU"/>
        </w:rPr>
        <w:t>Заказчик</w:t>
      </w:r>
      <w:r w:rsidRPr="00D479D1">
        <w:rPr>
          <w:sz w:val="21"/>
          <w:szCs w:val="21"/>
          <w:lang w:eastAsia="ru-RU"/>
        </w:rPr>
        <w:t>», в лице заместителя директора по финансово-экономической деятельности Каштановой Натальи Валентиновны, действующего на основании доверенности</w:t>
      </w:r>
      <w:r w:rsidRPr="009C4E1B">
        <w:rPr>
          <w:sz w:val="21"/>
          <w:szCs w:val="21"/>
          <w:lang w:eastAsia="ru-RU"/>
        </w:rPr>
        <w:t xml:space="preserve"> №</w:t>
      </w:r>
      <w:r w:rsidR="009C4E1B">
        <w:rPr>
          <w:sz w:val="21"/>
          <w:szCs w:val="21"/>
          <w:lang w:eastAsia="ru-RU"/>
        </w:rPr>
        <w:t xml:space="preserve"> </w:t>
      </w:r>
      <w:r w:rsidR="009C4E1B" w:rsidRPr="009C4E1B">
        <w:rPr>
          <w:sz w:val="21"/>
          <w:szCs w:val="21"/>
          <w:lang w:eastAsia="ru-RU"/>
        </w:rPr>
        <w:t>07/26-ДВ от 31.01.2026г</w:t>
      </w:r>
      <w:r w:rsidRPr="009C4E1B">
        <w:rPr>
          <w:sz w:val="21"/>
          <w:szCs w:val="21"/>
          <w:lang w:eastAsia="ru-RU"/>
        </w:rPr>
        <w:t>,</w:t>
      </w:r>
      <w:r w:rsidRPr="00D479D1">
        <w:rPr>
          <w:b/>
          <w:sz w:val="21"/>
          <w:szCs w:val="21"/>
          <w:lang w:eastAsia="ru-RU"/>
        </w:rPr>
        <w:t xml:space="preserve"> </w:t>
      </w:r>
      <w:r w:rsidRPr="00D479D1">
        <w:rPr>
          <w:sz w:val="21"/>
          <w:szCs w:val="21"/>
          <w:lang w:eastAsia="ru-RU"/>
        </w:rPr>
        <w:t>с</w:t>
      </w:r>
      <w:r w:rsidRPr="00D479D1">
        <w:rPr>
          <w:b/>
          <w:sz w:val="21"/>
          <w:szCs w:val="21"/>
          <w:lang w:eastAsia="ru-RU"/>
        </w:rPr>
        <w:t xml:space="preserve"> </w:t>
      </w:r>
      <w:r w:rsidRPr="00D479D1">
        <w:rPr>
          <w:sz w:val="21"/>
          <w:szCs w:val="21"/>
          <w:lang w:eastAsia="ru-RU"/>
        </w:rPr>
        <w:t xml:space="preserve">одной стороны, </w:t>
      </w:r>
      <w:r w:rsidR="000B52E8">
        <w:rPr>
          <w:sz w:val="21"/>
          <w:szCs w:val="21"/>
          <w:lang w:eastAsia="ru-RU"/>
        </w:rPr>
        <w:t xml:space="preserve">                                                                                     </w:t>
      </w:r>
      <w:r w:rsidRPr="00D479D1">
        <w:rPr>
          <w:bCs/>
          <w:sz w:val="21"/>
          <w:szCs w:val="21"/>
          <w:lang w:eastAsia="ru-RU"/>
        </w:rPr>
        <w:t xml:space="preserve">и </w:t>
      </w:r>
      <w:r>
        <w:rPr>
          <w:bCs/>
          <w:sz w:val="21"/>
          <w:szCs w:val="21"/>
          <w:lang w:eastAsia="ru-RU"/>
        </w:rPr>
        <w:t>_______________________________</w:t>
      </w:r>
      <w:r>
        <w:rPr>
          <w:sz w:val="21"/>
          <w:szCs w:val="21"/>
          <w:lang w:eastAsia="ru-RU"/>
        </w:rPr>
        <w:t>именуем ________</w:t>
      </w:r>
      <w:r w:rsidRPr="00D479D1">
        <w:rPr>
          <w:sz w:val="21"/>
          <w:szCs w:val="21"/>
          <w:lang w:eastAsia="ru-RU"/>
        </w:rPr>
        <w:t xml:space="preserve"> в дальнейшем «</w:t>
      </w:r>
      <w:r w:rsidRPr="00D479D1">
        <w:rPr>
          <w:bCs/>
          <w:sz w:val="21"/>
          <w:szCs w:val="21"/>
          <w:lang w:eastAsia="ru-RU"/>
        </w:rPr>
        <w:t>Подрядчик</w:t>
      </w:r>
      <w:r w:rsidRPr="00D479D1">
        <w:rPr>
          <w:sz w:val="21"/>
          <w:szCs w:val="21"/>
          <w:lang w:eastAsia="ru-RU"/>
        </w:rPr>
        <w:t>», с другой стороны, совместно именуемые «Стороны», составили настоящий акт о приемке выполненных работ (далее – «Акт») о нижеследующем:</w:t>
      </w:r>
    </w:p>
    <w:p w:rsidR="00D479D1" w:rsidRPr="00D479D1" w:rsidRDefault="00D479D1" w:rsidP="00D479D1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1"/>
          <w:szCs w:val="21"/>
          <w:lang w:eastAsia="ru-RU"/>
        </w:rPr>
      </w:pPr>
    </w:p>
    <w:p w:rsidR="00243954" w:rsidRDefault="00D479D1" w:rsidP="00F76B87">
      <w:pPr>
        <w:widowControl w:val="0"/>
        <w:numPr>
          <w:ilvl w:val="0"/>
          <w:numId w:val="18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200" w:line="276" w:lineRule="auto"/>
        <w:ind w:left="-142" w:firstLine="202"/>
        <w:jc w:val="both"/>
        <w:rPr>
          <w:sz w:val="21"/>
          <w:szCs w:val="21"/>
          <w:lang w:eastAsia="ru-RU"/>
        </w:rPr>
      </w:pPr>
      <w:r w:rsidRPr="00D479D1">
        <w:rPr>
          <w:bCs/>
          <w:sz w:val="21"/>
          <w:szCs w:val="21"/>
          <w:lang w:eastAsia="ru-RU"/>
        </w:rPr>
        <w:t>Подрядчик</w:t>
      </w:r>
      <w:r w:rsidRPr="00D479D1">
        <w:rPr>
          <w:sz w:val="21"/>
          <w:szCs w:val="21"/>
          <w:lang w:eastAsia="ru-RU"/>
        </w:rPr>
        <w:t xml:space="preserve"> в соответствии с Договором </w:t>
      </w:r>
      <w:r w:rsidR="00F76B87">
        <w:rPr>
          <w:sz w:val="21"/>
          <w:szCs w:val="21"/>
          <w:lang w:eastAsia="en-US"/>
        </w:rPr>
        <w:t>от « » _____</w:t>
      </w:r>
      <w:r>
        <w:rPr>
          <w:sz w:val="21"/>
          <w:szCs w:val="21"/>
          <w:lang w:eastAsia="en-US"/>
        </w:rPr>
        <w:t>2026</w:t>
      </w:r>
      <w:r w:rsidR="00DF77D1">
        <w:rPr>
          <w:sz w:val="21"/>
          <w:szCs w:val="21"/>
          <w:lang w:eastAsia="en-US"/>
        </w:rPr>
        <w:t xml:space="preserve"> </w:t>
      </w:r>
      <w:r w:rsidRPr="00D479D1">
        <w:rPr>
          <w:sz w:val="21"/>
          <w:szCs w:val="21"/>
          <w:lang w:eastAsia="en-US"/>
        </w:rPr>
        <w:t xml:space="preserve">г. </w:t>
      </w:r>
      <w:r w:rsidRPr="00D479D1">
        <w:rPr>
          <w:sz w:val="21"/>
          <w:szCs w:val="21"/>
          <w:lang w:eastAsia="ru-RU"/>
        </w:rPr>
        <w:t>№</w:t>
      </w:r>
      <w:r w:rsidR="00F76B87">
        <w:rPr>
          <w:sz w:val="21"/>
          <w:szCs w:val="21"/>
          <w:lang w:eastAsia="ru-RU"/>
        </w:rPr>
        <w:t xml:space="preserve"> 248/03</w:t>
      </w:r>
      <w:r w:rsidR="00FF4850">
        <w:rPr>
          <w:sz w:val="21"/>
          <w:szCs w:val="21"/>
          <w:lang w:eastAsia="ru-RU"/>
        </w:rPr>
        <w:t xml:space="preserve">26 </w:t>
      </w:r>
      <w:r w:rsidRPr="00D479D1">
        <w:rPr>
          <w:sz w:val="21"/>
          <w:szCs w:val="21"/>
          <w:lang w:eastAsia="en-US"/>
        </w:rPr>
        <w:t xml:space="preserve"> выполнил работы </w:t>
      </w:r>
      <w:r w:rsidR="000B52E8">
        <w:rPr>
          <w:sz w:val="21"/>
          <w:szCs w:val="21"/>
          <w:lang w:eastAsia="en-US"/>
        </w:rPr>
        <w:t xml:space="preserve">                             </w:t>
      </w:r>
      <w:r w:rsidRPr="00D479D1">
        <w:rPr>
          <w:sz w:val="21"/>
          <w:szCs w:val="21"/>
          <w:lang w:eastAsia="ru-RU"/>
        </w:rPr>
        <w:t xml:space="preserve">по </w:t>
      </w:r>
      <w:r w:rsidR="00F76B87" w:rsidRPr="00F76B87">
        <w:rPr>
          <w:sz w:val="21"/>
          <w:szCs w:val="21"/>
          <w:lang w:eastAsia="en-US"/>
        </w:rPr>
        <w:t xml:space="preserve">изготовлению временной металлической конструкции </w:t>
      </w:r>
      <w:r w:rsidR="00243954">
        <w:rPr>
          <w:sz w:val="21"/>
          <w:szCs w:val="21"/>
          <w:lang w:eastAsia="en-US"/>
        </w:rPr>
        <w:t>в соответствии с Техническим заданием Заказчика.</w:t>
      </w:r>
      <w:r w:rsidR="00F76B87" w:rsidRPr="00F76B87">
        <w:rPr>
          <w:sz w:val="21"/>
          <w:szCs w:val="21"/>
          <w:lang w:eastAsia="en-US"/>
        </w:rPr>
        <w:t xml:space="preserve">     </w:t>
      </w:r>
    </w:p>
    <w:p w:rsidR="004A0A82" w:rsidRPr="00D479D1" w:rsidRDefault="004A0A82" w:rsidP="004A0A8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1"/>
          <w:szCs w:val="21"/>
          <w:lang w:eastAsia="ru-RU"/>
        </w:rPr>
      </w:pPr>
      <w:r w:rsidRPr="00D479D1">
        <w:rPr>
          <w:sz w:val="21"/>
          <w:szCs w:val="21"/>
          <w:lang w:eastAsia="ru-RU"/>
        </w:rPr>
        <w:t>Заказчик выполненные работы принял.</w:t>
      </w:r>
    </w:p>
    <w:p w:rsidR="004A0A82" w:rsidRPr="00217E85" w:rsidRDefault="00F76B87" w:rsidP="004A0A82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rPr>
          <w:b/>
          <w:sz w:val="21"/>
          <w:szCs w:val="21"/>
          <w:lang w:eastAsia="zh-CN"/>
        </w:rPr>
      </w:pPr>
      <w:r w:rsidRPr="00F76B87">
        <w:rPr>
          <w:sz w:val="21"/>
          <w:szCs w:val="21"/>
          <w:lang w:eastAsia="en-US"/>
        </w:rPr>
        <w:t xml:space="preserve"> </w:t>
      </w:r>
      <w:r w:rsidR="004A0A82" w:rsidRPr="00D479D1">
        <w:rPr>
          <w:sz w:val="21"/>
          <w:szCs w:val="21"/>
          <w:lang w:eastAsia="ru-RU"/>
        </w:rPr>
        <w:t>Стороны взаимных претензий не имеют.</w:t>
      </w:r>
    </w:p>
    <w:p w:rsidR="00217E85" w:rsidRDefault="00217E85" w:rsidP="00217E85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  <w:t xml:space="preserve">Настоящий Акт составлен в 2 экземплярах, один экземпляр для Заказчика, второй – для </w:t>
      </w:r>
      <w:r>
        <w:rPr>
          <w:bCs/>
          <w:sz w:val="21"/>
          <w:szCs w:val="21"/>
          <w:lang w:eastAsia="ru-RU"/>
        </w:rPr>
        <w:t>Подрядчика</w:t>
      </w:r>
      <w:r>
        <w:rPr>
          <w:sz w:val="21"/>
          <w:szCs w:val="21"/>
          <w:lang w:eastAsia="ru-RU"/>
        </w:rPr>
        <w:t>. Каждый экземпляр имеет равную юридическую силу.</w:t>
      </w:r>
    </w:p>
    <w:p w:rsidR="00D479D1" w:rsidRPr="00D479D1" w:rsidRDefault="00D479D1" w:rsidP="00217E85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ind w:left="420"/>
        <w:rPr>
          <w:b/>
          <w:sz w:val="21"/>
          <w:szCs w:val="21"/>
          <w:lang w:eastAsia="zh-CN"/>
        </w:rPr>
      </w:pPr>
    </w:p>
    <w:tbl>
      <w:tblPr>
        <w:tblpPr w:leftFromText="180" w:rightFromText="180" w:vertAnchor="text" w:horzAnchor="margin" w:tblpY="421"/>
        <w:tblOverlap w:val="never"/>
        <w:tblW w:w="991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5103"/>
      </w:tblGrid>
      <w:tr w:rsidR="00D479D1" w:rsidRPr="00D479D1" w:rsidTr="0029038F">
        <w:trPr>
          <w:trHeight w:val="1548"/>
        </w:trPr>
        <w:tc>
          <w:tcPr>
            <w:tcW w:w="4815" w:type="dxa"/>
            <w:hideMark/>
          </w:tcPr>
          <w:p w:rsidR="00D479D1" w:rsidRPr="00D479D1" w:rsidRDefault="00EC56DF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1"/>
                <w:szCs w:val="21"/>
                <w:lang w:eastAsia="ru-RU"/>
              </w:rPr>
            </w:pPr>
            <w:r w:rsidRPr="00D479D1">
              <w:rPr>
                <w:b/>
                <w:sz w:val="21"/>
                <w:szCs w:val="21"/>
                <w:lang w:eastAsia="ru-RU"/>
              </w:rPr>
              <w:t xml:space="preserve">От </w:t>
            </w:r>
            <w:r>
              <w:rPr>
                <w:b/>
                <w:u w:val="single"/>
              </w:rPr>
              <w:t>Подрядчика</w:t>
            </w:r>
            <w:r w:rsidR="00D479D1" w:rsidRPr="00D479D1">
              <w:rPr>
                <w:b/>
                <w:sz w:val="21"/>
                <w:szCs w:val="21"/>
                <w:lang w:eastAsia="ru-RU"/>
              </w:rPr>
              <w:t>:</w:t>
            </w:r>
          </w:p>
          <w:p w:rsidR="00D479D1" w:rsidRPr="00D479D1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1"/>
                <w:szCs w:val="21"/>
                <w:lang w:eastAsia="ru-RU"/>
              </w:rPr>
            </w:pPr>
          </w:p>
          <w:p w:rsidR="00D479D1" w:rsidRPr="00D479D1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1"/>
                <w:szCs w:val="21"/>
                <w:lang w:eastAsia="ru-RU"/>
              </w:rPr>
            </w:pPr>
          </w:p>
          <w:p w:rsidR="00D479D1" w:rsidRPr="00D479D1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  <w:p w:rsidR="00D479D1" w:rsidRPr="00D479D1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1"/>
                <w:szCs w:val="21"/>
                <w:lang w:eastAsia="ru-RU"/>
              </w:rPr>
            </w:pPr>
            <w:r w:rsidRPr="00D479D1">
              <w:rPr>
                <w:b/>
                <w:sz w:val="21"/>
                <w:szCs w:val="21"/>
                <w:lang w:eastAsia="ru-RU"/>
              </w:rPr>
              <w:t>________________/</w:t>
            </w:r>
            <w:r w:rsidRPr="00D479D1">
              <w:rPr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479D1">
              <w:rPr>
                <w:b/>
                <w:sz w:val="21"/>
                <w:szCs w:val="21"/>
                <w:lang w:eastAsia="ru-RU"/>
              </w:rPr>
              <w:t xml:space="preserve"> ___________________</w:t>
            </w:r>
          </w:p>
        </w:tc>
        <w:tc>
          <w:tcPr>
            <w:tcW w:w="5103" w:type="dxa"/>
          </w:tcPr>
          <w:p w:rsidR="00D479D1" w:rsidRPr="00D479D1" w:rsidRDefault="00EC56DF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От Заказчика</w:t>
            </w:r>
            <w:r w:rsidR="00D479D1" w:rsidRPr="00D479D1">
              <w:rPr>
                <w:b/>
                <w:sz w:val="21"/>
                <w:szCs w:val="21"/>
                <w:lang w:eastAsia="ru-RU"/>
              </w:rPr>
              <w:t>:</w:t>
            </w:r>
          </w:p>
          <w:p w:rsidR="00D479D1" w:rsidRPr="00D479D1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1"/>
                <w:szCs w:val="21"/>
                <w:lang w:eastAsia="ru-RU"/>
              </w:rPr>
            </w:pPr>
            <w:r w:rsidRPr="00D479D1">
              <w:rPr>
                <w:b/>
                <w:sz w:val="21"/>
                <w:szCs w:val="21"/>
                <w:lang w:eastAsia="ru-RU"/>
              </w:rPr>
              <w:t>___________________________</w:t>
            </w:r>
          </w:p>
          <w:p w:rsidR="00D479D1" w:rsidRPr="00D479D1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  <w:p w:rsidR="00D479D1" w:rsidRPr="00D479D1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  <w:p w:rsidR="00D479D1" w:rsidRPr="00D479D1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1"/>
                <w:szCs w:val="21"/>
                <w:lang w:eastAsia="ru-RU"/>
              </w:rPr>
            </w:pPr>
            <w:r w:rsidRPr="00D479D1">
              <w:rPr>
                <w:b/>
                <w:sz w:val="21"/>
                <w:szCs w:val="21"/>
                <w:lang w:eastAsia="ru-RU"/>
              </w:rPr>
              <w:t>_________________/</w:t>
            </w:r>
            <w:r w:rsidRPr="00D479D1">
              <w:rPr>
                <w:sz w:val="21"/>
                <w:szCs w:val="21"/>
                <w:lang w:eastAsia="ru-RU"/>
              </w:rPr>
              <w:t xml:space="preserve">  </w:t>
            </w:r>
            <w:r w:rsidRPr="00D479D1">
              <w:rPr>
                <w:b/>
                <w:sz w:val="21"/>
                <w:szCs w:val="21"/>
                <w:lang w:eastAsia="ru-RU"/>
              </w:rPr>
              <w:t>_________________</w:t>
            </w:r>
          </w:p>
        </w:tc>
      </w:tr>
    </w:tbl>
    <w:p w:rsidR="00D479D1" w:rsidRPr="00D479D1" w:rsidRDefault="00D479D1" w:rsidP="00D479D1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jc w:val="right"/>
        <w:rPr>
          <w:b/>
          <w:sz w:val="21"/>
          <w:szCs w:val="21"/>
          <w:lang w:eastAsia="zh-CN"/>
        </w:rPr>
      </w:pPr>
    </w:p>
    <w:p w:rsidR="00D479D1" w:rsidRPr="00D479D1" w:rsidRDefault="00D479D1" w:rsidP="00D479D1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jc w:val="right"/>
        <w:rPr>
          <w:b/>
          <w:sz w:val="21"/>
          <w:szCs w:val="21"/>
          <w:lang w:eastAsia="zh-CN"/>
        </w:rPr>
      </w:pP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rPr>
          <w:b/>
          <w:sz w:val="21"/>
          <w:szCs w:val="21"/>
          <w:lang w:eastAsia="zh-CN"/>
        </w:rPr>
      </w:pPr>
      <w:r w:rsidRPr="00D479D1">
        <w:rPr>
          <w:b/>
          <w:sz w:val="21"/>
          <w:szCs w:val="21"/>
          <w:lang w:eastAsia="zh-CN"/>
        </w:rPr>
        <w:t>Форма согласована:</w:t>
      </w: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1"/>
          <w:szCs w:val="21"/>
          <w:lang w:eastAsia="zh-CN"/>
        </w:rPr>
      </w:pPr>
    </w:p>
    <w:p w:rsidR="00D479D1" w:rsidRPr="00D479D1" w:rsidRDefault="00D479D1" w:rsidP="00D479D1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1"/>
          <w:szCs w:val="21"/>
          <w:lang w:eastAsia="zh-CN"/>
        </w:rPr>
      </w:pPr>
    </w:p>
    <w:tbl>
      <w:tblPr>
        <w:tblpPr w:leftFromText="180" w:rightFromText="180" w:vertAnchor="text" w:horzAnchor="margin" w:tblpY="421"/>
        <w:tblOverlap w:val="never"/>
        <w:tblW w:w="991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5103"/>
      </w:tblGrid>
      <w:tr w:rsidR="00D479D1" w:rsidRPr="00D479D1" w:rsidTr="0029038F">
        <w:trPr>
          <w:trHeight w:val="1838"/>
        </w:trPr>
        <w:tc>
          <w:tcPr>
            <w:tcW w:w="4815" w:type="dxa"/>
            <w:hideMark/>
          </w:tcPr>
          <w:p w:rsidR="00D479D1" w:rsidRPr="00497A7D" w:rsidRDefault="00EC56DF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497A7D">
              <w:rPr>
                <w:sz w:val="21"/>
                <w:szCs w:val="21"/>
                <w:lang w:eastAsia="ru-RU"/>
              </w:rPr>
              <w:t xml:space="preserve">От </w:t>
            </w:r>
            <w:r>
              <w:t>Подрядчика</w:t>
            </w:r>
            <w:r w:rsidR="00D479D1" w:rsidRPr="00497A7D">
              <w:rPr>
                <w:sz w:val="21"/>
                <w:szCs w:val="21"/>
                <w:lang w:eastAsia="ru-RU"/>
              </w:rPr>
              <w:t>:</w:t>
            </w:r>
          </w:p>
          <w:p w:rsidR="00D479D1" w:rsidRPr="00497A7D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  <w:p w:rsidR="00D479D1" w:rsidRPr="00497A7D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  <w:p w:rsidR="00D479D1" w:rsidRPr="00497A7D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  <w:p w:rsidR="00D479D1" w:rsidRPr="00497A7D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497A7D">
              <w:rPr>
                <w:sz w:val="21"/>
                <w:szCs w:val="21"/>
                <w:lang w:eastAsia="ru-RU"/>
              </w:rPr>
              <w:t>_______________/</w:t>
            </w:r>
            <w:r w:rsidRPr="00497A7D"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97A7D">
              <w:rPr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D479D1" w:rsidRPr="00497A7D" w:rsidRDefault="00EC56DF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497A7D">
              <w:rPr>
                <w:sz w:val="21"/>
                <w:szCs w:val="21"/>
                <w:lang w:eastAsia="ru-RU"/>
              </w:rPr>
              <w:t xml:space="preserve">От </w:t>
            </w:r>
            <w:r>
              <w:rPr>
                <w:b/>
                <w:sz w:val="21"/>
                <w:szCs w:val="21"/>
                <w:lang w:eastAsia="ru-RU"/>
              </w:rPr>
              <w:t>Заказчика</w:t>
            </w:r>
            <w:r w:rsidR="00D479D1" w:rsidRPr="00497A7D">
              <w:rPr>
                <w:sz w:val="21"/>
                <w:szCs w:val="21"/>
                <w:lang w:eastAsia="ru-RU"/>
              </w:rPr>
              <w:t>:</w:t>
            </w:r>
          </w:p>
          <w:p w:rsidR="00D479D1" w:rsidRPr="00497A7D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497A7D">
              <w:rPr>
                <w:sz w:val="21"/>
                <w:szCs w:val="21"/>
                <w:lang w:eastAsia="ru-RU"/>
              </w:rPr>
              <w:t>Заместитель директора</w:t>
            </w:r>
          </w:p>
          <w:p w:rsidR="00D479D1" w:rsidRPr="00497A7D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497A7D">
              <w:rPr>
                <w:sz w:val="21"/>
                <w:szCs w:val="21"/>
                <w:lang w:eastAsia="ru-RU"/>
              </w:rPr>
              <w:t>по финансово-экономической</w:t>
            </w:r>
          </w:p>
          <w:p w:rsidR="00D479D1" w:rsidRPr="00497A7D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497A7D">
              <w:rPr>
                <w:sz w:val="21"/>
                <w:szCs w:val="21"/>
                <w:lang w:eastAsia="ru-RU"/>
              </w:rPr>
              <w:t>деятельности Музея им. Андрея Рублева</w:t>
            </w:r>
          </w:p>
          <w:p w:rsidR="00D479D1" w:rsidRPr="00497A7D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  <w:p w:rsidR="00D479D1" w:rsidRPr="00497A7D" w:rsidRDefault="00D479D1" w:rsidP="00D479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497A7D">
              <w:rPr>
                <w:sz w:val="21"/>
                <w:szCs w:val="21"/>
                <w:lang w:eastAsia="ru-RU"/>
              </w:rPr>
              <w:t>_________________/  Н.В. Каштанова</w:t>
            </w:r>
            <w:r w:rsidR="00F76B87">
              <w:rPr>
                <w:sz w:val="21"/>
                <w:szCs w:val="21"/>
                <w:lang w:eastAsia="ru-RU"/>
              </w:rPr>
              <w:t>/</w:t>
            </w:r>
          </w:p>
        </w:tc>
      </w:tr>
    </w:tbl>
    <w:p w:rsidR="00D479D1" w:rsidRPr="00D479D1" w:rsidRDefault="00D479D1" w:rsidP="00D479D1">
      <w:pPr>
        <w:tabs>
          <w:tab w:val="left" w:pos="1140"/>
        </w:tabs>
        <w:rPr>
          <w:rFonts w:ascii="Century Gothic" w:hAnsi="Century Gothic"/>
          <w:sz w:val="20"/>
          <w:szCs w:val="20"/>
          <w:lang w:eastAsia="ru-RU"/>
        </w:rPr>
      </w:pPr>
    </w:p>
    <w:p w:rsidR="00D479D1" w:rsidRPr="00D479D1" w:rsidRDefault="00D479D1" w:rsidP="00D479D1">
      <w:pPr>
        <w:rPr>
          <w:rFonts w:ascii="Century Gothic" w:hAnsi="Century Gothic"/>
          <w:sz w:val="20"/>
          <w:szCs w:val="20"/>
          <w:lang w:eastAsia="ru-RU"/>
        </w:rPr>
      </w:pPr>
    </w:p>
    <w:p w:rsidR="00D479D1" w:rsidRPr="00D479D1" w:rsidRDefault="00D479D1" w:rsidP="00D479D1">
      <w:pPr>
        <w:rPr>
          <w:rFonts w:ascii="Century Gothic" w:hAnsi="Century Gothic"/>
          <w:sz w:val="20"/>
          <w:szCs w:val="20"/>
          <w:lang w:eastAsia="ru-RU"/>
        </w:rPr>
      </w:pPr>
    </w:p>
    <w:sectPr w:rsidR="00D479D1" w:rsidRPr="00D479D1" w:rsidSect="00F76B87">
      <w:footerReference w:type="default" r:id="rId10"/>
      <w:pgSz w:w="11906" w:h="16838"/>
      <w:pgMar w:top="568" w:right="851" w:bottom="567" w:left="1276" w:header="720" w:footer="3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CA2" w:rsidRDefault="00C63CA2" w:rsidP="00F72E62">
      <w:r>
        <w:separator/>
      </w:r>
    </w:p>
  </w:endnote>
  <w:endnote w:type="continuationSeparator" w:id="0">
    <w:p w:rsidR="00C63CA2" w:rsidRDefault="00C63CA2" w:rsidP="00F7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5D8" w:rsidRDefault="006005D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0A0F0C" w:rsidRPr="000A0F0C">
      <w:rPr>
        <w:noProof/>
        <w:lang w:val="ru-RU"/>
      </w:rPr>
      <w:t>2</w:t>
    </w:r>
    <w:r>
      <w:fldChar w:fldCharType="end"/>
    </w:r>
  </w:p>
  <w:p w:rsidR="00F72E62" w:rsidRDefault="00F72E6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CA2" w:rsidRDefault="00C63CA2" w:rsidP="00F72E62">
      <w:r>
        <w:separator/>
      </w:r>
    </w:p>
  </w:footnote>
  <w:footnote w:type="continuationSeparator" w:id="0">
    <w:p w:rsidR="00C63CA2" w:rsidRDefault="00C63CA2" w:rsidP="00F72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u w:val="singl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A27E1"/>
    <w:multiLevelType w:val="hybridMultilevel"/>
    <w:tmpl w:val="4134E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53499"/>
    <w:multiLevelType w:val="hybridMultilevel"/>
    <w:tmpl w:val="76D0828C"/>
    <w:lvl w:ilvl="0" w:tplc="4BE023F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EF04400"/>
    <w:multiLevelType w:val="multilevel"/>
    <w:tmpl w:val="DC8CA5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8A37DC"/>
    <w:multiLevelType w:val="hybridMultilevel"/>
    <w:tmpl w:val="578CEBC6"/>
    <w:lvl w:ilvl="0" w:tplc="18200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B3BF3"/>
    <w:multiLevelType w:val="hybridMultilevel"/>
    <w:tmpl w:val="3A6CCD58"/>
    <w:lvl w:ilvl="0" w:tplc="5A2CC74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C0F61"/>
    <w:multiLevelType w:val="hybridMultilevel"/>
    <w:tmpl w:val="B43033B2"/>
    <w:lvl w:ilvl="0" w:tplc="F3967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D71158"/>
    <w:multiLevelType w:val="hybridMultilevel"/>
    <w:tmpl w:val="3AE01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21C16"/>
    <w:multiLevelType w:val="hybridMultilevel"/>
    <w:tmpl w:val="BBB462AC"/>
    <w:lvl w:ilvl="0" w:tplc="CC9883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921CD"/>
    <w:multiLevelType w:val="multilevel"/>
    <w:tmpl w:val="0A28F05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libri" w:hAnsi="Calibri" w:hint="default"/>
      </w:rPr>
    </w:lvl>
  </w:abstractNum>
  <w:abstractNum w:abstractNumId="13" w15:restartNumberingAfterBreak="0">
    <w:nsid w:val="30DB0018"/>
    <w:multiLevelType w:val="multilevel"/>
    <w:tmpl w:val="2FB0F9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4" w15:restartNumberingAfterBreak="0">
    <w:nsid w:val="45D121CA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47485DA4"/>
    <w:multiLevelType w:val="multilevel"/>
    <w:tmpl w:val="47481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E175FB"/>
    <w:multiLevelType w:val="hybridMultilevel"/>
    <w:tmpl w:val="941EBA26"/>
    <w:lvl w:ilvl="0" w:tplc="D4CAD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A2154"/>
    <w:multiLevelType w:val="multilevel"/>
    <w:tmpl w:val="7A0EF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8A723F2"/>
    <w:multiLevelType w:val="hybridMultilevel"/>
    <w:tmpl w:val="1376F7F2"/>
    <w:lvl w:ilvl="0" w:tplc="4BE023F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1220144"/>
    <w:multiLevelType w:val="hybridMultilevel"/>
    <w:tmpl w:val="1444C208"/>
    <w:lvl w:ilvl="0" w:tplc="B448D86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C156F"/>
    <w:multiLevelType w:val="multilevel"/>
    <w:tmpl w:val="9DE84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7B315F17"/>
    <w:multiLevelType w:val="multilevel"/>
    <w:tmpl w:val="1E2AA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16"/>
  </w:num>
  <w:num w:numId="7">
    <w:abstractNumId w:val="15"/>
  </w:num>
  <w:num w:numId="8">
    <w:abstractNumId w:val="4"/>
  </w:num>
  <w:num w:numId="9">
    <w:abstractNumId w:val="2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20"/>
  </w:num>
  <w:num w:numId="14">
    <w:abstractNumId w:val="6"/>
  </w:num>
  <w:num w:numId="15">
    <w:abstractNumId w:val="12"/>
  </w:num>
  <w:num w:numId="16">
    <w:abstractNumId w:val="8"/>
  </w:num>
  <w:num w:numId="17">
    <w:abstractNumId w:val="7"/>
  </w:num>
  <w:num w:numId="18">
    <w:abstractNumId w:val="5"/>
  </w:num>
  <w:num w:numId="19">
    <w:abstractNumId w:val="19"/>
  </w:num>
  <w:num w:numId="20">
    <w:abstractNumId w:val="17"/>
  </w:num>
  <w:num w:numId="21">
    <w:abstractNumId w:val="11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50"/>
    <w:rsid w:val="0000185C"/>
    <w:rsid w:val="0000321C"/>
    <w:rsid w:val="00003403"/>
    <w:rsid w:val="00011A34"/>
    <w:rsid w:val="0002387E"/>
    <w:rsid w:val="00031FE5"/>
    <w:rsid w:val="0003773E"/>
    <w:rsid w:val="00040BCD"/>
    <w:rsid w:val="00052DDB"/>
    <w:rsid w:val="0005588D"/>
    <w:rsid w:val="00070F5A"/>
    <w:rsid w:val="00090167"/>
    <w:rsid w:val="000957CD"/>
    <w:rsid w:val="000A0F0C"/>
    <w:rsid w:val="000A3BC0"/>
    <w:rsid w:val="000A7E2A"/>
    <w:rsid w:val="000B52E8"/>
    <w:rsid w:val="000D09E3"/>
    <w:rsid w:val="000D66E1"/>
    <w:rsid w:val="000E7741"/>
    <w:rsid w:val="000E7A30"/>
    <w:rsid w:val="000F16C8"/>
    <w:rsid w:val="00101FEA"/>
    <w:rsid w:val="001077F6"/>
    <w:rsid w:val="00112C16"/>
    <w:rsid w:val="001130D3"/>
    <w:rsid w:val="00114FE0"/>
    <w:rsid w:val="001311CC"/>
    <w:rsid w:val="00133263"/>
    <w:rsid w:val="001335DC"/>
    <w:rsid w:val="00151A0A"/>
    <w:rsid w:val="001526E7"/>
    <w:rsid w:val="00155B0A"/>
    <w:rsid w:val="001623B3"/>
    <w:rsid w:val="00162534"/>
    <w:rsid w:val="00165C6D"/>
    <w:rsid w:val="00166FC4"/>
    <w:rsid w:val="001962F8"/>
    <w:rsid w:val="001A1BC6"/>
    <w:rsid w:val="001B1A56"/>
    <w:rsid w:val="001B308B"/>
    <w:rsid w:val="001B485A"/>
    <w:rsid w:val="001B5376"/>
    <w:rsid w:val="001C1394"/>
    <w:rsid w:val="001C434C"/>
    <w:rsid w:val="001C5B4A"/>
    <w:rsid w:val="001D5F69"/>
    <w:rsid w:val="001E55C4"/>
    <w:rsid w:val="001E6983"/>
    <w:rsid w:val="001F1CCF"/>
    <w:rsid w:val="001F545C"/>
    <w:rsid w:val="00204562"/>
    <w:rsid w:val="002051D5"/>
    <w:rsid w:val="00213787"/>
    <w:rsid w:val="00217E85"/>
    <w:rsid w:val="00223EE8"/>
    <w:rsid w:val="00230188"/>
    <w:rsid w:val="002354DD"/>
    <w:rsid w:val="00235C02"/>
    <w:rsid w:val="00240261"/>
    <w:rsid w:val="00243954"/>
    <w:rsid w:val="0024503D"/>
    <w:rsid w:val="00247B63"/>
    <w:rsid w:val="00260F7A"/>
    <w:rsid w:val="0027181A"/>
    <w:rsid w:val="002747B8"/>
    <w:rsid w:val="00284008"/>
    <w:rsid w:val="0028549A"/>
    <w:rsid w:val="0029038F"/>
    <w:rsid w:val="00297EE1"/>
    <w:rsid w:val="002A5196"/>
    <w:rsid w:val="002B70FE"/>
    <w:rsid w:val="002C4381"/>
    <w:rsid w:val="002C4540"/>
    <w:rsid w:val="002D32B8"/>
    <w:rsid w:val="002E6165"/>
    <w:rsid w:val="002F4114"/>
    <w:rsid w:val="002F6D67"/>
    <w:rsid w:val="003005C4"/>
    <w:rsid w:val="00303346"/>
    <w:rsid w:val="00307535"/>
    <w:rsid w:val="00314863"/>
    <w:rsid w:val="00315E41"/>
    <w:rsid w:val="0032118E"/>
    <w:rsid w:val="003226F9"/>
    <w:rsid w:val="00335927"/>
    <w:rsid w:val="00342592"/>
    <w:rsid w:val="00344EF8"/>
    <w:rsid w:val="003556A3"/>
    <w:rsid w:val="00355D98"/>
    <w:rsid w:val="00375BE3"/>
    <w:rsid w:val="00382397"/>
    <w:rsid w:val="0038438A"/>
    <w:rsid w:val="00392487"/>
    <w:rsid w:val="00396FCF"/>
    <w:rsid w:val="003B39D7"/>
    <w:rsid w:val="003B6A39"/>
    <w:rsid w:val="003B6C14"/>
    <w:rsid w:val="003C1F23"/>
    <w:rsid w:val="003D17FB"/>
    <w:rsid w:val="003D7204"/>
    <w:rsid w:val="003E7CD3"/>
    <w:rsid w:val="003E7DB6"/>
    <w:rsid w:val="004007FC"/>
    <w:rsid w:val="00401715"/>
    <w:rsid w:val="0041296A"/>
    <w:rsid w:val="00415761"/>
    <w:rsid w:val="00420CB5"/>
    <w:rsid w:val="004427E2"/>
    <w:rsid w:val="00453963"/>
    <w:rsid w:val="00457E19"/>
    <w:rsid w:val="00460847"/>
    <w:rsid w:val="00471BC1"/>
    <w:rsid w:val="00471EA0"/>
    <w:rsid w:val="00471FC4"/>
    <w:rsid w:val="00471FD9"/>
    <w:rsid w:val="0047505B"/>
    <w:rsid w:val="00482553"/>
    <w:rsid w:val="00497A7D"/>
    <w:rsid w:val="004A0A82"/>
    <w:rsid w:val="004A0E87"/>
    <w:rsid w:val="004B1048"/>
    <w:rsid w:val="004B7387"/>
    <w:rsid w:val="004C3591"/>
    <w:rsid w:val="004C4A5C"/>
    <w:rsid w:val="004C58F5"/>
    <w:rsid w:val="004D5B72"/>
    <w:rsid w:val="004E2EA1"/>
    <w:rsid w:val="004F10D5"/>
    <w:rsid w:val="004F4A2D"/>
    <w:rsid w:val="00504A96"/>
    <w:rsid w:val="00513045"/>
    <w:rsid w:val="00513381"/>
    <w:rsid w:val="005247D6"/>
    <w:rsid w:val="005278CF"/>
    <w:rsid w:val="00540557"/>
    <w:rsid w:val="00543561"/>
    <w:rsid w:val="00556CDC"/>
    <w:rsid w:val="00565E91"/>
    <w:rsid w:val="0057436D"/>
    <w:rsid w:val="0059381C"/>
    <w:rsid w:val="005A4680"/>
    <w:rsid w:val="005B55F3"/>
    <w:rsid w:val="005B679E"/>
    <w:rsid w:val="005C211B"/>
    <w:rsid w:val="005C4942"/>
    <w:rsid w:val="005C7F24"/>
    <w:rsid w:val="005E145A"/>
    <w:rsid w:val="005E1645"/>
    <w:rsid w:val="005E56BF"/>
    <w:rsid w:val="005F158E"/>
    <w:rsid w:val="006005D8"/>
    <w:rsid w:val="0060703A"/>
    <w:rsid w:val="00610BA7"/>
    <w:rsid w:val="00616DF9"/>
    <w:rsid w:val="00620206"/>
    <w:rsid w:val="00621568"/>
    <w:rsid w:val="00630736"/>
    <w:rsid w:val="00634AD7"/>
    <w:rsid w:val="00641B86"/>
    <w:rsid w:val="006437F5"/>
    <w:rsid w:val="006466E7"/>
    <w:rsid w:val="006533E2"/>
    <w:rsid w:val="00654646"/>
    <w:rsid w:val="00656404"/>
    <w:rsid w:val="006775EB"/>
    <w:rsid w:val="00685387"/>
    <w:rsid w:val="00695DB7"/>
    <w:rsid w:val="006A423F"/>
    <w:rsid w:val="006B5FF2"/>
    <w:rsid w:val="006D224D"/>
    <w:rsid w:val="006D3A0B"/>
    <w:rsid w:val="006D7920"/>
    <w:rsid w:val="006E0A7A"/>
    <w:rsid w:val="006E5E39"/>
    <w:rsid w:val="006F180B"/>
    <w:rsid w:val="007119C2"/>
    <w:rsid w:val="007360E6"/>
    <w:rsid w:val="00737826"/>
    <w:rsid w:val="00743F42"/>
    <w:rsid w:val="0074471E"/>
    <w:rsid w:val="007540B2"/>
    <w:rsid w:val="00754DF0"/>
    <w:rsid w:val="0075589B"/>
    <w:rsid w:val="00756717"/>
    <w:rsid w:val="00776D5F"/>
    <w:rsid w:val="00780FB9"/>
    <w:rsid w:val="007861CC"/>
    <w:rsid w:val="00786752"/>
    <w:rsid w:val="007B0084"/>
    <w:rsid w:val="007B478D"/>
    <w:rsid w:val="007C104D"/>
    <w:rsid w:val="007C39F2"/>
    <w:rsid w:val="007C6750"/>
    <w:rsid w:val="007C6C56"/>
    <w:rsid w:val="007D179C"/>
    <w:rsid w:val="007D3670"/>
    <w:rsid w:val="007E199B"/>
    <w:rsid w:val="007E3E6A"/>
    <w:rsid w:val="007E6394"/>
    <w:rsid w:val="007F0EFC"/>
    <w:rsid w:val="007F11A8"/>
    <w:rsid w:val="007F202F"/>
    <w:rsid w:val="00802C37"/>
    <w:rsid w:val="00803645"/>
    <w:rsid w:val="00803830"/>
    <w:rsid w:val="00812F68"/>
    <w:rsid w:val="00814986"/>
    <w:rsid w:val="00830E36"/>
    <w:rsid w:val="0083344C"/>
    <w:rsid w:val="00850539"/>
    <w:rsid w:val="0086031D"/>
    <w:rsid w:val="0086225E"/>
    <w:rsid w:val="00862AE9"/>
    <w:rsid w:val="00871D9F"/>
    <w:rsid w:val="00880194"/>
    <w:rsid w:val="0088415D"/>
    <w:rsid w:val="008925AE"/>
    <w:rsid w:val="008A0929"/>
    <w:rsid w:val="008A3C12"/>
    <w:rsid w:val="008B139C"/>
    <w:rsid w:val="008E54F5"/>
    <w:rsid w:val="008F3390"/>
    <w:rsid w:val="008F5F2C"/>
    <w:rsid w:val="00905897"/>
    <w:rsid w:val="00915001"/>
    <w:rsid w:val="009226B5"/>
    <w:rsid w:val="009358E7"/>
    <w:rsid w:val="00936C01"/>
    <w:rsid w:val="00943037"/>
    <w:rsid w:val="00950B4D"/>
    <w:rsid w:val="00950BB8"/>
    <w:rsid w:val="00960E99"/>
    <w:rsid w:val="00975EA5"/>
    <w:rsid w:val="00981B19"/>
    <w:rsid w:val="00986FBF"/>
    <w:rsid w:val="009A4E16"/>
    <w:rsid w:val="009B29D9"/>
    <w:rsid w:val="009B7853"/>
    <w:rsid w:val="009C4C6A"/>
    <w:rsid w:val="009C4E1B"/>
    <w:rsid w:val="009D095F"/>
    <w:rsid w:val="009D256D"/>
    <w:rsid w:val="009F6B4D"/>
    <w:rsid w:val="00A04369"/>
    <w:rsid w:val="00A20021"/>
    <w:rsid w:val="00A25DFD"/>
    <w:rsid w:val="00A379E0"/>
    <w:rsid w:val="00A43C52"/>
    <w:rsid w:val="00A5391E"/>
    <w:rsid w:val="00A57807"/>
    <w:rsid w:val="00A66E47"/>
    <w:rsid w:val="00A67DD3"/>
    <w:rsid w:val="00A82E24"/>
    <w:rsid w:val="00A82E26"/>
    <w:rsid w:val="00A87399"/>
    <w:rsid w:val="00A93549"/>
    <w:rsid w:val="00AA002A"/>
    <w:rsid w:val="00AC7034"/>
    <w:rsid w:val="00AD6A48"/>
    <w:rsid w:val="00AE1D36"/>
    <w:rsid w:val="00AE2107"/>
    <w:rsid w:val="00AE7D2D"/>
    <w:rsid w:val="00B06499"/>
    <w:rsid w:val="00B1073C"/>
    <w:rsid w:val="00B14A84"/>
    <w:rsid w:val="00B17FF8"/>
    <w:rsid w:val="00B244E4"/>
    <w:rsid w:val="00B26725"/>
    <w:rsid w:val="00B2794A"/>
    <w:rsid w:val="00B33673"/>
    <w:rsid w:val="00B37E96"/>
    <w:rsid w:val="00B45968"/>
    <w:rsid w:val="00B45A7F"/>
    <w:rsid w:val="00B5182E"/>
    <w:rsid w:val="00B5364B"/>
    <w:rsid w:val="00B64142"/>
    <w:rsid w:val="00B65D9A"/>
    <w:rsid w:val="00B71E1E"/>
    <w:rsid w:val="00B751F2"/>
    <w:rsid w:val="00B75F89"/>
    <w:rsid w:val="00B83B55"/>
    <w:rsid w:val="00B86789"/>
    <w:rsid w:val="00B94E24"/>
    <w:rsid w:val="00B965F9"/>
    <w:rsid w:val="00BA61ED"/>
    <w:rsid w:val="00BA7E87"/>
    <w:rsid w:val="00BB093A"/>
    <w:rsid w:val="00BC2B96"/>
    <w:rsid w:val="00BD1FF3"/>
    <w:rsid w:val="00BD2356"/>
    <w:rsid w:val="00BD64FC"/>
    <w:rsid w:val="00BE284C"/>
    <w:rsid w:val="00BE3609"/>
    <w:rsid w:val="00BE64AC"/>
    <w:rsid w:val="00BE6DDF"/>
    <w:rsid w:val="00BF2674"/>
    <w:rsid w:val="00BF587B"/>
    <w:rsid w:val="00C11B53"/>
    <w:rsid w:val="00C25FB4"/>
    <w:rsid w:val="00C26DE9"/>
    <w:rsid w:val="00C2773B"/>
    <w:rsid w:val="00C36701"/>
    <w:rsid w:val="00C44FED"/>
    <w:rsid w:val="00C47235"/>
    <w:rsid w:val="00C53123"/>
    <w:rsid w:val="00C56A3E"/>
    <w:rsid w:val="00C57B69"/>
    <w:rsid w:val="00C6186C"/>
    <w:rsid w:val="00C63CA2"/>
    <w:rsid w:val="00C731E1"/>
    <w:rsid w:val="00C74584"/>
    <w:rsid w:val="00C76FAF"/>
    <w:rsid w:val="00C80E22"/>
    <w:rsid w:val="00C8343B"/>
    <w:rsid w:val="00C83971"/>
    <w:rsid w:val="00C9460B"/>
    <w:rsid w:val="00C9637F"/>
    <w:rsid w:val="00C97B8D"/>
    <w:rsid w:val="00CA5D80"/>
    <w:rsid w:val="00CA79A6"/>
    <w:rsid w:val="00CC2FC5"/>
    <w:rsid w:val="00CD0C4D"/>
    <w:rsid w:val="00CD57C0"/>
    <w:rsid w:val="00CE0211"/>
    <w:rsid w:val="00CE6A15"/>
    <w:rsid w:val="00CF0AAD"/>
    <w:rsid w:val="00CF28DB"/>
    <w:rsid w:val="00D029DD"/>
    <w:rsid w:val="00D063D3"/>
    <w:rsid w:val="00D12B29"/>
    <w:rsid w:val="00D20AB8"/>
    <w:rsid w:val="00D22133"/>
    <w:rsid w:val="00D32CE9"/>
    <w:rsid w:val="00D3614F"/>
    <w:rsid w:val="00D479D1"/>
    <w:rsid w:val="00D55231"/>
    <w:rsid w:val="00D6698B"/>
    <w:rsid w:val="00D66BD5"/>
    <w:rsid w:val="00D73EA4"/>
    <w:rsid w:val="00D76C47"/>
    <w:rsid w:val="00D80C22"/>
    <w:rsid w:val="00D816D4"/>
    <w:rsid w:val="00D90F97"/>
    <w:rsid w:val="00D92B8B"/>
    <w:rsid w:val="00DB119D"/>
    <w:rsid w:val="00DB2720"/>
    <w:rsid w:val="00DB3C48"/>
    <w:rsid w:val="00DB6D4A"/>
    <w:rsid w:val="00DC44D6"/>
    <w:rsid w:val="00DD4C41"/>
    <w:rsid w:val="00DF03BB"/>
    <w:rsid w:val="00DF35DD"/>
    <w:rsid w:val="00DF77D1"/>
    <w:rsid w:val="00E11559"/>
    <w:rsid w:val="00E142D1"/>
    <w:rsid w:val="00E14FF1"/>
    <w:rsid w:val="00E15273"/>
    <w:rsid w:val="00E15CB2"/>
    <w:rsid w:val="00E17FBB"/>
    <w:rsid w:val="00E27C32"/>
    <w:rsid w:val="00E30DC2"/>
    <w:rsid w:val="00E821EA"/>
    <w:rsid w:val="00E94A3C"/>
    <w:rsid w:val="00EA09C8"/>
    <w:rsid w:val="00EA4570"/>
    <w:rsid w:val="00EB2397"/>
    <w:rsid w:val="00EB2A6A"/>
    <w:rsid w:val="00EB2C42"/>
    <w:rsid w:val="00EB7D96"/>
    <w:rsid w:val="00EB7FE0"/>
    <w:rsid w:val="00EC0A97"/>
    <w:rsid w:val="00EC1E92"/>
    <w:rsid w:val="00EC56DF"/>
    <w:rsid w:val="00EC5F80"/>
    <w:rsid w:val="00EC66AD"/>
    <w:rsid w:val="00EF24AB"/>
    <w:rsid w:val="00EF5DFD"/>
    <w:rsid w:val="00EF6ED0"/>
    <w:rsid w:val="00EF7D0C"/>
    <w:rsid w:val="00EF7D96"/>
    <w:rsid w:val="00F0462B"/>
    <w:rsid w:val="00F442EF"/>
    <w:rsid w:val="00F50276"/>
    <w:rsid w:val="00F617EC"/>
    <w:rsid w:val="00F62174"/>
    <w:rsid w:val="00F70415"/>
    <w:rsid w:val="00F72E62"/>
    <w:rsid w:val="00F76B87"/>
    <w:rsid w:val="00F92536"/>
    <w:rsid w:val="00F94E9F"/>
    <w:rsid w:val="00FA2C9D"/>
    <w:rsid w:val="00FA39F2"/>
    <w:rsid w:val="00FA5E52"/>
    <w:rsid w:val="00FB33D0"/>
    <w:rsid w:val="00FB752E"/>
    <w:rsid w:val="00FD221B"/>
    <w:rsid w:val="00FF33AB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D8BABD1-AF5F-45F0-92B7-BF611B6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7F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C1F2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D17FB"/>
    <w:rPr>
      <w:u w:val="none"/>
    </w:rPr>
  </w:style>
  <w:style w:type="character" w:customStyle="1" w:styleId="WW8Num1z3">
    <w:name w:val="WW8Num1z3"/>
    <w:rsid w:val="003D17FB"/>
    <w:rPr>
      <w:u w:val="single"/>
    </w:rPr>
  </w:style>
  <w:style w:type="character" w:customStyle="1" w:styleId="2">
    <w:name w:val="Основной шрифт абзаца2"/>
    <w:rsid w:val="003D17FB"/>
  </w:style>
  <w:style w:type="character" w:customStyle="1" w:styleId="WW8Num1z1">
    <w:name w:val="WW8Num1z1"/>
    <w:rsid w:val="003D17FB"/>
    <w:rPr>
      <w:u w:val="none"/>
    </w:rPr>
  </w:style>
  <w:style w:type="character" w:customStyle="1" w:styleId="WW8Num5z0">
    <w:name w:val="WW8Num5z0"/>
    <w:rsid w:val="003D17FB"/>
    <w:rPr>
      <w:rFonts w:ascii="Symbol" w:hAnsi="Symbol" w:cs="OpenSymbol"/>
    </w:rPr>
  </w:style>
  <w:style w:type="character" w:customStyle="1" w:styleId="WW8Num5z1">
    <w:name w:val="WW8Num5z1"/>
    <w:rsid w:val="003D17FB"/>
    <w:rPr>
      <w:rFonts w:ascii="OpenSymbol" w:hAnsi="OpenSymbol" w:cs="OpenSymbol"/>
    </w:rPr>
  </w:style>
  <w:style w:type="character" w:customStyle="1" w:styleId="Absatz-Standardschriftart">
    <w:name w:val="Absatz-Standardschriftart"/>
    <w:rsid w:val="003D17FB"/>
  </w:style>
  <w:style w:type="character" w:customStyle="1" w:styleId="WW-Absatz-Standardschriftart">
    <w:name w:val="WW-Absatz-Standardschriftart"/>
    <w:rsid w:val="003D17FB"/>
  </w:style>
  <w:style w:type="character" w:customStyle="1" w:styleId="WW-Absatz-Standardschriftart1">
    <w:name w:val="WW-Absatz-Standardschriftart1"/>
    <w:rsid w:val="003D17FB"/>
  </w:style>
  <w:style w:type="character" w:customStyle="1" w:styleId="WW-Absatz-Standardschriftart11">
    <w:name w:val="WW-Absatz-Standardschriftart11"/>
    <w:rsid w:val="003D17FB"/>
  </w:style>
  <w:style w:type="character" w:customStyle="1" w:styleId="WW-Absatz-Standardschriftart111">
    <w:name w:val="WW-Absatz-Standardschriftart111"/>
    <w:rsid w:val="003D17FB"/>
  </w:style>
  <w:style w:type="character" w:customStyle="1" w:styleId="WW8Num2z0">
    <w:name w:val="WW8Num2z0"/>
    <w:rsid w:val="003D17FB"/>
    <w:rPr>
      <w:u w:val="single"/>
    </w:rPr>
  </w:style>
  <w:style w:type="character" w:customStyle="1" w:styleId="WW8Num2z1">
    <w:name w:val="WW8Num2z1"/>
    <w:rsid w:val="003D17FB"/>
    <w:rPr>
      <w:u w:val="none"/>
    </w:rPr>
  </w:style>
  <w:style w:type="character" w:customStyle="1" w:styleId="WW8Num3z0">
    <w:name w:val="WW8Num3z0"/>
    <w:rsid w:val="003D17FB"/>
    <w:rPr>
      <w:u w:val="single"/>
    </w:rPr>
  </w:style>
  <w:style w:type="character" w:customStyle="1" w:styleId="WW8Num3z1">
    <w:name w:val="WW8Num3z1"/>
    <w:rsid w:val="003D17FB"/>
    <w:rPr>
      <w:u w:val="none"/>
    </w:rPr>
  </w:style>
  <w:style w:type="character" w:customStyle="1" w:styleId="11">
    <w:name w:val="Основной шрифт абзаца1"/>
    <w:rsid w:val="003D17FB"/>
  </w:style>
  <w:style w:type="character" w:customStyle="1" w:styleId="a3">
    <w:name w:val="Маркеры списка"/>
    <w:rsid w:val="003D17FB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3D17FB"/>
  </w:style>
  <w:style w:type="paragraph" w:customStyle="1" w:styleId="12">
    <w:name w:val="Заголовок1"/>
    <w:basedOn w:val="a"/>
    <w:next w:val="a5"/>
    <w:rsid w:val="003D17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3D17FB"/>
    <w:pPr>
      <w:spacing w:after="120"/>
    </w:pPr>
  </w:style>
  <w:style w:type="paragraph" w:styleId="a6">
    <w:name w:val="List"/>
    <w:basedOn w:val="a5"/>
    <w:rsid w:val="003D17FB"/>
    <w:rPr>
      <w:rFonts w:ascii="Arial" w:hAnsi="Arial" w:cs="Tahoma"/>
    </w:rPr>
  </w:style>
  <w:style w:type="paragraph" w:customStyle="1" w:styleId="20">
    <w:name w:val="Название2"/>
    <w:basedOn w:val="a"/>
    <w:rsid w:val="003D17F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3D17FB"/>
    <w:pPr>
      <w:suppressLineNumbers/>
    </w:pPr>
    <w:rPr>
      <w:rFonts w:cs="Mangal"/>
    </w:rPr>
  </w:style>
  <w:style w:type="paragraph" w:styleId="a7">
    <w:name w:val="Title"/>
    <w:aliases w:val="Название"/>
    <w:basedOn w:val="12"/>
    <w:next w:val="a8"/>
    <w:qFormat/>
    <w:rsid w:val="003D17FB"/>
  </w:style>
  <w:style w:type="paragraph" w:styleId="a8">
    <w:name w:val="Subtitle"/>
    <w:basedOn w:val="12"/>
    <w:next w:val="a5"/>
    <w:qFormat/>
    <w:rsid w:val="003D17FB"/>
    <w:pPr>
      <w:jc w:val="center"/>
    </w:pPr>
    <w:rPr>
      <w:i/>
      <w:iCs/>
    </w:rPr>
  </w:style>
  <w:style w:type="paragraph" w:customStyle="1" w:styleId="13">
    <w:name w:val="Название1"/>
    <w:basedOn w:val="a"/>
    <w:rsid w:val="003D17F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3D17FB"/>
    <w:pPr>
      <w:suppressLineNumbers/>
    </w:pPr>
    <w:rPr>
      <w:rFonts w:ascii="Arial" w:hAnsi="Arial" w:cs="Tahoma"/>
    </w:rPr>
  </w:style>
  <w:style w:type="paragraph" w:customStyle="1" w:styleId="a9">
    <w:name w:val="Содержимое таблицы"/>
    <w:basedOn w:val="a"/>
    <w:rsid w:val="003D17FB"/>
    <w:pPr>
      <w:suppressLineNumbers/>
    </w:pPr>
  </w:style>
  <w:style w:type="paragraph" w:customStyle="1" w:styleId="aa">
    <w:name w:val="Заголовок таблицы"/>
    <w:basedOn w:val="a9"/>
    <w:rsid w:val="003D17FB"/>
    <w:pPr>
      <w:jc w:val="center"/>
    </w:pPr>
    <w:rPr>
      <w:b/>
      <w:bCs/>
    </w:rPr>
  </w:style>
  <w:style w:type="paragraph" w:styleId="ab">
    <w:name w:val="Normal (Web)"/>
    <w:basedOn w:val="a"/>
    <w:uiPriority w:val="99"/>
    <w:rsid w:val="003D17FB"/>
    <w:pPr>
      <w:suppressAutoHyphens w:val="0"/>
      <w:spacing w:before="280" w:after="280"/>
    </w:pPr>
  </w:style>
  <w:style w:type="table" w:styleId="ac">
    <w:name w:val="Table Grid"/>
    <w:basedOn w:val="a1"/>
    <w:uiPriority w:val="59"/>
    <w:rsid w:val="00C47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72E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F72E62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F72E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F72E62"/>
    <w:rPr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AC7034"/>
    <w:pPr>
      <w:ind w:left="720"/>
      <w:contextualSpacing/>
    </w:pPr>
  </w:style>
  <w:style w:type="paragraph" w:styleId="af2">
    <w:name w:val="Balloon Text"/>
    <w:basedOn w:val="a"/>
    <w:link w:val="af3"/>
    <w:rsid w:val="00C5312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C53123"/>
    <w:rPr>
      <w:rFonts w:ascii="Tahoma" w:hAnsi="Tahoma" w:cs="Tahoma"/>
      <w:sz w:val="16"/>
      <w:szCs w:val="16"/>
      <w:lang w:eastAsia="ar-SA"/>
    </w:rPr>
  </w:style>
  <w:style w:type="character" w:styleId="af4">
    <w:name w:val="annotation reference"/>
    <w:rsid w:val="009D256D"/>
    <w:rPr>
      <w:sz w:val="16"/>
      <w:szCs w:val="16"/>
    </w:rPr>
  </w:style>
  <w:style w:type="paragraph" w:styleId="af5">
    <w:name w:val="annotation text"/>
    <w:basedOn w:val="a"/>
    <w:link w:val="af6"/>
    <w:rsid w:val="009D256D"/>
    <w:rPr>
      <w:sz w:val="20"/>
      <w:szCs w:val="20"/>
    </w:rPr>
  </w:style>
  <w:style w:type="character" w:customStyle="1" w:styleId="af6">
    <w:name w:val="Текст примечания Знак"/>
    <w:link w:val="af5"/>
    <w:rsid w:val="009D256D"/>
    <w:rPr>
      <w:lang w:eastAsia="ar-SA"/>
    </w:rPr>
  </w:style>
  <w:style w:type="paragraph" w:styleId="af7">
    <w:name w:val="annotation subject"/>
    <w:basedOn w:val="af5"/>
    <w:next w:val="af5"/>
    <w:link w:val="af8"/>
    <w:rsid w:val="009D256D"/>
    <w:rPr>
      <w:b/>
      <w:bCs/>
    </w:rPr>
  </w:style>
  <w:style w:type="character" w:customStyle="1" w:styleId="af8">
    <w:name w:val="Тема примечания Знак"/>
    <w:link w:val="af7"/>
    <w:rsid w:val="009D256D"/>
    <w:rPr>
      <w:b/>
      <w:bCs/>
      <w:lang w:eastAsia="ar-SA"/>
    </w:rPr>
  </w:style>
  <w:style w:type="paragraph" w:styleId="22">
    <w:name w:val="Body Text Indent 2"/>
    <w:basedOn w:val="a"/>
    <w:link w:val="23"/>
    <w:rsid w:val="00471EA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471EA0"/>
    <w:rPr>
      <w:sz w:val="24"/>
      <w:szCs w:val="24"/>
      <w:lang w:eastAsia="ar-SA"/>
    </w:rPr>
  </w:style>
  <w:style w:type="paragraph" w:styleId="24">
    <w:name w:val="Body Text 2"/>
    <w:basedOn w:val="a"/>
    <w:link w:val="25"/>
    <w:rsid w:val="00AD6A48"/>
    <w:pPr>
      <w:spacing w:after="120" w:line="480" w:lineRule="auto"/>
    </w:pPr>
  </w:style>
  <w:style w:type="character" w:customStyle="1" w:styleId="25">
    <w:name w:val="Основной текст 2 Знак"/>
    <w:link w:val="24"/>
    <w:rsid w:val="00AD6A48"/>
    <w:rPr>
      <w:sz w:val="24"/>
      <w:szCs w:val="24"/>
      <w:lang w:eastAsia="ar-SA"/>
    </w:rPr>
  </w:style>
  <w:style w:type="character" w:styleId="af9">
    <w:name w:val="Hyperlink"/>
    <w:rsid w:val="00AD6A48"/>
    <w:rPr>
      <w:color w:val="0000FF"/>
      <w:u w:val="single"/>
    </w:rPr>
  </w:style>
  <w:style w:type="character" w:styleId="afa">
    <w:name w:val="Strong"/>
    <w:uiPriority w:val="22"/>
    <w:qFormat/>
    <w:rsid w:val="005E1645"/>
    <w:rPr>
      <w:b/>
      <w:bCs/>
    </w:rPr>
  </w:style>
  <w:style w:type="paragraph" w:customStyle="1" w:styleId="db9fe9049761426654245bb2dd862eecmsonormal">
    <w:name w:val="db9fe9049761426654245bb2dd862eecmsonormal"/>
    <w:basedOn w:val="a"/>
    <w:rsid w:val="00B65D9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b">
    <w:name w:val="No Spacing"/>
    <w:link w:val="afc"/>
    <w:uiPriority w:val="1"/>
    <w:qFormat/>
    <w:rsid w:val="00F5027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F50276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3C1F23"/>
    <w:rPr>
      <w:b/>
      <w:bCs/>
      <w:kern w:val="36"/>
      <w:sz w:val="48"/>
      <w:szCs w:val="48"/>
    </w:rPr>
  </w:style>
  <w:style w:type="paragraph" w:customStyle="1" w:styleId="Iauiue">
    <w:name w:val="Iau?iue"/>
    <w:rsid w:val="00A5391E"/>
    <w:rPr>
      <w:lang w:val="en-US"/>
    </w:rPr>
  </w:style>
  <w:style w:type="table" w:customStyle="1" w:styleId="15">
    <w:name w:val="Сетка таблицы1"/>
    <w:basedOn w:val="a1"/>
    <w:next w:val="ac"/>
    <w:rsid w:val="005435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EC56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FF485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9594-D4EC-44CD-829A-9EB07BFB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Grizli777</Company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subject/>
  <dc:creator>1</dc:creator>
  <cp:keywords/>
  <cp:lastModifiedBy>Советскова Ирина Евгеньевна</cp:lastModifiedBy>
  <cp:revision>2</cp:revision>
  <cp:lastPrinted>2018-02-05T10:57:00Z</cp:lastPrinted>
  <dcterms:created xsi:type="dcterms:W3CDTF">2026-06-01T08:32:00Z</dcterms:created>
  <dcterms:modified xsi:type="dcterms:W3CDTF">2026-06-01T08:32:00Z</dcterms:modified>
</cp:coreProperties>
</file>