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BC" w:rsidRPr="00DF0270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  <w:bCs/>
        </w:rPr>
      </w:pPr>
      <w:r w:rsidRPr="00DF0270">
        <w:rPr>
          <w:rFonts w:ascii="PT Astra Serif" w:hAnsi="PT Astra Serif" w:cs="PT Astra Serif"/>
          <w:b/>
          <w:bCs/>
        </w:rPr>
        <w:t xml:space="preserve">ГОСУДАРСТВЕННЫЙ КОНТРАКТ № </w:t>
      </w:r>
      <w:r w:rsidR="00E71C62">
        <w:rPr>
          <w:rFonts w:ascii="PT Astra Serif" w:hAnsi="PT Astra Serif" w:cs="PT Astra Serif"/>
          <w:b/>
          <w:bCs/>
        </w:rPr>
        <w:t>0/12-</w:t>
      </w:r>
      <w:r w:rsidR="00905D59" w:rsidRPr="001D11F5">
        <w:rPr>
          <w:rFonts w:ascii="PT Astra Serif" w:hAnsi="PT Astra Serif" w:cs="PT Astra Serif"/>
          <w:b/>
          <w:bCs/>
        </w:rPr>
        <w:t>_________</w:t>
      </w:r>
      <w:r w:rsidR="00E71C62">
        <w:rPr>
          <w:rFonts w:ascii="PT Astra Serif" w:hAnsi="PT Astra Serif" w:cs="PT Astra Serif"/>
          <w:b/>
          <w:bCs/>
        </w:rPr>
        <w:t>-АП</w:t>
      </w:r>
    </w:p>
    <w:p w:rsidR="001A40BC" w:rsidRPr="00DF0270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</w:rPr>
      </w:pPr>
      <w:r w:rsidRPr="00DF0270">
        <w:rPr>
          <w:rFonts w:ascii="PT Astra Serif" w:hAnsi="PT Astra Serif" w:cs="PT Astra Serif"/>
          <w:b/>
        </w:rPr>
        <w:t>ИКЗ - 2</w:t>
      </w:r>
      <w:r w:rsidR="002E676D">
        <w:rPr>
          <w:rFonts w:ascii="PT Astra Serif" w:hAnsi="PT Astra Serif" w:cs="PT Astra Serif"/>
          <w:b/>
        </w:rPr>
        <w:t>6</w:t>
      </w:r>
      <w:r w:rsidRPr="00DF0270">
        <w:rPr>
          <w:rFonts w:ascii="PT Astra Serif" w:hAnsi="PT Astra Serif" w:cs="PT Astra Serif"/>
          <w:b/>
        </w:rPr>
        <w:t xml:space="preserve"> 27325163762732501001 000</w:t>
      </w:r>
      <w:r w:rsidR="002E676D">
        <w:rPr>
          <w:rFonts w:ascii="PT Astra Serif" w:hAnsi="PT Astra Serif" w:cs="PT Astra Serif"/>
          <w:b/>
        </w:rPr>
        <w:t>3</w:t>
      </w:r>
      <w:r w:rsidRPr="00DF0270">
        <w:rPr>
          <w:rFonts w:ascii="PT Astra Serif" w:hAnsi="PT Astra Serif" w:cs="PT Astra Serif"/>
          <w:b/>
        </w:rPr>
        <w:t xml:space="preserve"> 000 0000 </w:t>
      </w:r>
      <w:r w:rsidR="005A5AB7" w:rsidRPr="00DF0270">
        <w:rPr>
          <w:rFonts w:ascii="PT Astra Serif" w:hAnsi="PT Astra Serif" w:cs="PT Astra Serif"/>
          <w:b/>
        </w:rPr>
        <w:t>000</w:t>
      </w:r>
    </w:p>
    <w:p w:rsidR="001A40BC" w:rsidRDefault="001A40BC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</w:rPr>
      </w:pPr>
    </w:p>
    <w:p w:rsidR="00A71AD7" w:rsidRPr="00DF0270" w:rsidRDefault="00A71AD7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</w:rPr>
      </w:pPr>
    </w:p>
    <w:p w:rsidR="001A40BC" w:rsidRPr="00DF0270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>г.Ульяновск</w:t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</w:r>
      <w:r w:rsidRPr="00DF0270">
        <w:rPr>
          <w:rFonts w:ascii="PT Astra Serif" w:hAnsi="PT Astra Serif" w:cs="PT Astra Serif"/>
        </w:rPr>
        <w:tab/>
        <w:t>«</w:t>
      </w:r>
      <w:r w:rsidR="002E676D">
        <w:rPr>
          <w:rFonts w:ascii="PT Astra Serif" w:hAnsi="PT Astra Serif" w:cs="PT Astra Serif"/>
        </w:rPr>
        <w:t>____</w:t>
      </w:r>
      <w:r w:rsidRPr="00DF0270">
        <w:rPr>
          <w:rFonts w:ascii="PT Astra Serif" w:hAnsi="PT Astra Serif" w:cs="PT Astra Serif"/>
        </w:rPr>
        <w:t xml:space="preserve">» </w:t>
      </w:r>
      <w:r w:rsidR="002E676D">
        <w:rPr>
          <w:rFonts w:ascii="PT Astra Serif" w:hAnsi="PT Astra Serif" w:cs="PT Astra Serif"/>
        </w:rPr>
        <w:t>_______</w:t>
      </w:r>
      <w:r w:rsidRPr="00DF0270">
        <w:rPr>
          <w:rFonts w:ascii="PT Astra Serif" w:hAnsi="PT Astra Serif" w:cs="PT Astra Serif"/>
        </w:rPr>
        <w:t xml:space="preserve"> </w:t>
      </w:r>
      <w:r w:rsidR="00A71229" w:rsidRPr="00DF0270">
        <w:rPr>
          <w:rFonts w:ascii="PT Astra Serif" w:hAnsi="PT Astra Serif" w:cs="PT Astra Serif"/>
        </w:rPr>
        <w:t>202</w:t>
      </w:r>
      <w:r w:rsidR="002E676D">
        <w:rPr>
          <w:rFonts w:ascii="PT Astra Serif" w:hAnsi="PT Astra Serif" w:cs="PT Astra Serif"/>
        </w:rPr>
        <w:t>6</w:t>
      </w:r>
      <w:r w:rsidRPr="00DF0270">
        <w:rPr>
          <w:rFonts w:ascii="PT Astra Serif" w:hAnsi="PT Astra Serif" w:cs="PT Astra Serif"/>
        </w:rPr>
        <w:t xml:space="preserve"> г.</w:t>
      </w:r>
    </w:p>
    <w:p w:rsidR="001A40BC" w:rsidRPr="00DF0270" w:rsidRDefault="001A40BC">
      <w:pPr>
        <w:keepNext/>
        <w:keepLines/>
        <w:widowControl/>
        <w:suppressLineNumbers/>
        <w:jc w:val="center"/>
        <w:rPr>
          <w:rFonts w:ascii="PT Astra Serif" w:hAnsi="PT Astra Serif" w:cs="PT Astra Serif"/>
        </w:rPr>
      </w:pPr>
    </w:p>
    <w:p w:rsidR="001A40BC" w:rsidRPr="00DF0270" w:rsidRDefault="00506B14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proofErr w:type="gramStart"/>
      <w:r w:rsidRPr="00DF0270">
        <w:rPr>
          <w:rFonts w:ascii="PT Astra Serif" w:hAnsi="PT Astra Serif" w:cs="PT Astra Serif"/>
          <w:b/>
          <w:bCs/>
          <w:color w:val="000000"/>
        </w:rPr>
        <w:t>Министерство социального развития Ульяновской области</w:t>
      </w:r>
      <w:r w:rsidR="00341C27" w:rsidRPr="00DF0270">
        <w:rPr>
          <w:rFonts w:ascii="PT Astra Serif" w:hAnsi="PT Astra Serif" w:cs="PT Astra Serif"/>
          <w:bCs/>
          <w:color w:val="202020"/>
        </w:rPr>
        <w:t xml:space="preserve">, выступающее от имени </w:t>
      </w:r>
      <w:r w:rsidR="00652449">
        <w:rPr>
          <w:rFonts w:ascii="PT Astra Serif" w:hAnsi="PT Astra Serif" w:cs="PT Astra Serif"/>
          <w:bCs/>
          <w:color w:val="202020"/>
        </w:rPr>
        <w:t xml:space="preserve">                 </w:t>
      </w:r>
      <w:r w:rsidR="00341C27" w:rsidRPr="00DF0270">
        <w:rPr>
          <w:rFonts w:ascii="PT Astra Serif" w:hAnsi="PT Astra Serif" w:cs="PT Astra Serif"/>
          <w:bCs/>
          <w:color w:val="202020"/>
        </w:rPr>
        <w:t xml:space="preserve">и в интересах Ульяновской области, именуемое в дальнейшем </w:t>
      </w:r>
      <w:r w:rsidR="00341C27" w:rsidRPr="00DF0270">
        <w:rPr>
          <w:rFonts w:ascii="PT Astra Serif" w:hAnsi="PT Astra Serif" w:cs="PT Astra Serif"/>
          <w:b/>
          <w:bCs/>
          <w:color w:val="202020"/>
        </w:rPr>
        <w:t>«Субсублицензиат»,</w:t>
      </w:r>
      <w:r w:rsidR="00341C27" w:rsidRPr="00DF0270">
        <w:rPr>
          <w:rFonts w:ascii="PT Astra Serif" w:hAnsi="PT Astra Serif" w:cs="PT Astra Serif"/>
          <w:bCs/>
          <w:color w:val="202020"/>
        </w:rPr>
        <w:t xml:space="preserve"> в лице </w:t>
      </w:r>
      <w:r w:rsidR="002E676D">
        <w:rPr>
          <w:rFonts w:ascii="PT Astra Serif" w:hAnsi="PT Astra Serif"/>
          <w:sz w:val="23"/>
          <w:szCs w:val="23"/>
        </w:rPr>
        <w:t>_______________________________________________</w:t>
      </w:r>
      <w:r w:rsidR="005E3961">
        <w:rPr>
          <w:rFonts w:ascii="PT Astra Serif" w:hAnsi="PT Astra Serif"/>
          <w:b/>
          <w:sz w:val="23"/>
          <w:szCs w:val="23"/>
        </w:rPr>
        <w:t xml:space="preserve">, </w:t>
      </w:r>
      <w:r w:rsidR="005E3961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2E676D">
        <w:rPr>
          <w:rFonts w:ascii="PT Astra Serif" w:hAnsi="PT Astra Serif"/>
          <w:sz w:val="23"/>
          <w:szCs w:val="23"/>
        </w:rPr>
        <w:t>______________________________________________________________________</w:t>
      </w:r>
      <w:r w:rsidR="005E3961" w:rsidRPr="00C24EC4">
        <w:rPr>
          <w:rFonts w:ascii="PT Astra Serif" w:hAnsi="PT Astra Serif"/>
          <w:b/>
          <w:sz w:val="23"/>
          <w:szCs w:val="23"/>
        </w:rPr>
        <w:t xml:space="preserve"> </w:t>
      </w:r>
      <w:r w:rsidR="005E3961" w:rsidRPr="00C24EC4">
        <w:rPr>
          <w:rFonts w:ascii="PT Astra Serif" w:hAnsi="PT Astra Serif"/>
          <w:color w:val="000000"/>
          <w:sz w:val="22"/>
          <w:szCs w:val="22"/>
        </w:rPr>
        <w:t>с одной стороны</w:t>
      </w:r>
      <w:r w:rsidR="00341C27" w:rsidRPr="00DF0270">
        <w:rPr>
          <w:rFonts w:ascii="PT Astra Serif" w:hAnsi="PT Astra Serif" w:cs="PT Astra Serif"/>
          <w:bCs/>
          <w:color w:val="202020"/>
        </w:rPr>
        <w:t xml:space="preserve">, </w:t>
      </w:r>
      <w:r w:rsidR="005E3961">
        <w:rPr>
          <w:rFonts w:ascii="PT Astra Serif" w:hAnsi="PT Astra Serif" w:cs="PT Astra Serif"/>
          <w:bCs/>
          <w:color w:val="202020"/>
        </w:rPr>
        <w:br/>
      </w:r>
      <w:r w:rsidRPr="00DF0270">
        <w:rPr>
          <w:rFonts w:ascii="PT Astra Serif" w:hAnsi="PT Astra Serif"/>
        </w:rPr>
        <w:t xml:space="preserve">и </w:t>
      </w:r>
      <w:r w:rsidR="002E676D">
        <w:rPr>
          <w:rFonts w:ascii="PT Astra Serif" w:hAnsi="PT Astra Serif"/>
          <w:b/>
        </w:rPr>
        <w:t>____________________________________________________________________</w:t>
      </w:r>
      <w:r w:rsidRPr="00DF0270">
        <w:rPr>
          <w:rFonts w:ascii="PT Astra Serif" w:hAnsi="PT Astra Serif"/>
        </w:rPr>
        <w:t>, именуем</w:t>
      </w:r>
      <w:r w:rsidR="00C15774" w:rsidRPr="00DF0270">
        <w:rPr>
          <w:rFonts w:ascii="PT Astra Serif" w:hAnsi="PT Astra Serif"/>
        </w:rPr>
        <w:t xml:space="preserve">ый </w:t>
      </w:r>
      <w:r w:rsidR="005E3961">
        <w:rPr>
          <w:rFonts w:ascii="PT Astra Serif" w:hAnsi="PT Astra Serif"/>
        </w:rPr>
        <w:br/>
      </w:r>
      <w:r w:rsidR="00C15774" w:rsidRPr="00DF0270">
        <w:rPr>
          <w:rFonts w:ascii="PT Astra Serif" w:hAnsi="PT Astra Serif"/>
        </w:rPr>
        <w:t>в дальнейшем «</w:t>
      </w:r>
      <w:r w:rsidR="00C15774" w:rsidRPr="00801B6F">
        <w:rPr>
          <w:rFonts w:ascii="PT Astra Serif" w:hAnsi="PT Astra Serif"/>
          <w:b/>
        </w:rPr>
        <w:t>Сублицензиат</w:t>
      </w:r>
      <w:r w:rsidR="00C15774" w:rsidRPr="00DF0270">
        <w:rPr>
          <w:rFonts w:ascii="PT Astra Serif" w:hAnsi="PT Astra Serif"/>
        </w:rPr>
        <w:t>»</w:t>
      </w:r>
      <w:r w:rsidRPr="00DF0270">
        <w:rPr>
          <w:rFonts w:ascii="PT Astra Serif" w:hAnsi="PT Astra Serif"/>
        </w:rPr>
        <w:t xml:space="preserve">, в лице </w:t>
      </w:r>
      <w:r w:rsidR="002E676D">
        <w:rPr>
          <w:rFonts w:ascii="PT Astra Serif" w:hAnsi="PT Astra Serif"/>
          <w:b/>
        </w:rPr>
        <w:t>_____________________________________________</w:t>
      </w:r>
      <w:r w:rsidRPr="00DF0270">
        <w:rPr>
          <w:rFonts w:ascii="PT Astra Serif" w:hAnsi="PT Astra Serif"/>
        </w:rPr>
        <w:t xml:space="preserve">, действующего на основании </w:t>
      </w:r>
      <w:r w:rsidR="00AB6079">
        <w:rPr>
          <w:rFonts w:ascii="PT Astra Serif" w:hAnsi="PT Astra Serif"/>
        </w:rPr>
        <w:t>____________</w:t>
      </w:r>
      <w:r w:rsidRPr="00F632B8">
        <w:rPr>
          <w:rFonts w:ascii="PT Astra Serif" w:hAnsi="PT Astra Serif"/>
        </w:rPr>
        <w:t>,</w:t>
      </w:r>
      <w:r w:rsidR="00341C27" w:rsidRPr="00DF0270">
        <w:rPr>
          <w:rFonts w:ascii="PT Astra Serif" w:hAnsi="PT Astra Serif" w:cs="PT Astra Serif"/>
        </w:rPr>
        <w:t xml:space="preserve"> с другой стороны, вместе именуемые Стороны, </w:t>
      </w:r>
      <w:r w:rsidR="005E3961">
        <w:rPr>
          <w:rFonts w:ascii="PT Astra Serif" w:hAnsi="PT Astra Serif" w:cs="PT Astra Serif"/>
        </w:rPr>
        <w:br/>
      </w:r>
      <w:r w:rsidR="00341C27" w:rsidRPr="00DF0270">
        <w:rPr>
          <w:rFonts w:ascii="PT Astra Serif" w:hAnsi="PT Astra Serif" w:cs="PT Astra Serif"/>
        </w:rPr>
        <w:t>на основании пункта 4 части 1 статьи 93 Федерального закона от 05 апреля 2013 года № 44-ФЗ «О контрактной системе</w:t>
      </w:r>
      <w:proofErr w:type="gramEnd"/>
      <w:r w:rsidR="00341C27" w:rsidRPr="00DF0270">
        <w:rPr>
          <w:rFonts w:ascii="PT Astra Serif" w:hAnsi="PT Astra Serif" w:cs="PT Astra Serif"/>
        </w:rPr>
        <w:t xml:space="preserve"> в сфере закупок товаров</w:t>
      </w:r>
      <w:r w:rsidR="00555E48" w:rsidRPr="00DF0270">
        <w:rPr>
          <w:rFonts w:ascii="PT Astra Serif" w:hAnsi="PT Astra Serif" w:cs="PT Astra Serif"/>
        </w:rPr>
        <w:t xml:space="preserve"> (далее – Закон о контрактной системе)</w:t>
      </w:r>
      <w:r w:rsidR="00341C27" w:rsidRPr="00DF0270">
        <w:rPr>
          <w:rFonts w:ascii="PT Astra Serif" w:hAnsi="PT Astra Serif" w:cs="PT Astra Serif"/>
        </w:rPr>
        <w:t xml:space="preserve">, работ, услуг для обеспечения государственных и муниципальных нужд», заключили настоящий </w:t>
      </w:r>
      <w:r w:rsidR="00555E48" w:rsidRPr="00DF0270">
        <w:rPr>
          <w:rFonts w:ascii="PT Astra Serif" w:hAnsi="PT Astra Serif" w:cs="PT Astra Serif"/>
        </w:rPr>
        <w:t xml:space="preserve">государственный контракт (далее – </w:t>
      </w:r>
      <w:r w:rsidR="00341C27" w:rsidRPr="00DF0270">
        <w:rPr>
          <w:rFonts w:ascii="PT Astra Serif" w:hAnsi="PT Astra Serif" w:cs="PT Astra Serif"/>
        </w:rPr>
        <w:t>Контракт</w:t>
      </w:r>
      <w:r w:rsidR="00555E48" w:rsidRPr="00DF0270">
        <w:rPr>
          <w:rFonts w:ascii="PT Astra Serif" w:hAnsi="PT Astra Serif" w:cs="PT Astra Serif"/>
        </w:rPr>
        <w:t>)</w:t>
      </w:r>
      <w:r w:rsidR="00341C27" w:rsidRPr="00DF0270">
        <w:rPr>
          <w:rFonts w:ascii="PT Astra Serif" w:hAnsi="PT Astra Serif" w:cs="PT Astra Serif"/>
        </w:rPr>
        <w:t xml:space="preserve"> о нижеследующем:</w:t>
      </w:r>
    </w:p>
    <w:p w:rsidR="005C0C09" w:rsidRPr="00DF0270" w:rsidRDefault="005C0C09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  <w:bCs/>
        </w:rPr>
      </w:pP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</w:rPr>
        <w:t>1. ПРЕДМЕТ КОНТРАКТА</w:t>
      </w:r>
    </w:p>
    <w:p w:rsidR="001A40BC" w:rsidRPr="00DF0270" w:rsidRDefault="00341C27" w:rsidP="00555E48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1.1. Сублицензиат обязуется </w:t>
      </w:r>
      <w:r w:rsidR="002E676D">
        <w:rPr>
          <w:rFonts w:ascii="PT Astra Serif" w:hAnsi="PT Astra Serif" w:cs="PT Astra Serif"/>
        </w:rPr>
        <w:t xml:space="preserve">оказать </w:t>
      </w:r>
      <w:r w:rsidR="002E676D" w:rsidRPr="002E676D">
        <w:rPr>
          <w:rFonts w:ascii="PT Astra Serif" w:hAnsi="PT Astra Serif" w:cs="PT Astra Serif"/>
          <w:b/>
        </w:rPr>
        <w:t xml:space="preserve">услуги </w:t>
      </w:r>
      <w:r w:rsidR="002E676D" w:rsidRPr="00731F61">
        <w:rPr>
          <w:rFonts w:ascii="PT Astra Serif" w:hAnsi="PT Astra Serif" w:cs="PT Astra Serif"/>
          <w:b/>
        </w:rPr>
        <w:t>по предоставлению неисключительн</w:t>
      </w:r>
      <w:r w:rsidR="00731F61" w:rsidRPr="00731F61">
        <w:rPr>
          <w:rFonts w:ascii="PT Astra Serif" w:hAnsi="PT Astra Serif" w:cs="PT Astra Serif"/>
          <w:b/>
        </w:rPr>
        <w:t>ого</w:t>
      </w:r>
      <w:r w:rsidR="002E676D" w:rsidRPr="00731F61">
        <w:rPr>
          <w:rFonts w:ascii="PT Astra Serif" w:hAnsi="PT Astra Serif" w:cs="PT Astra Serif"/>
          <w:b/>
        </w:rPr>
        <w:t xml:space="preserve"> прав</w:t>
      </w:r>
      <w:r w:rsidR="00731F61" w:rsidRPr="00731F61">
        <w:rPr>
          <w:rFonts w:ascii="PT Astra Serif" w:hAnsi="PT Astra Serif" w:cs="PT Astra Serif"/>
          <w:b/>
        </w:rPr>
        <w:t>а</w:t>
      </w:r>
      <w:r w:rsidR="002E676D" w:rsidRPr="00731F61">
        <w:rPr>
          <w:rFonts w:ascii="PT Astra Serif" w:hAnsi="PT Astra Serif" w:cs="PT Astra Serif"/>
          <w:b/>
        </w:rPr>
        <w:t xml:space="preserve"> использования</w:t>
      </w:r>
      <w:r w:rsidR="00731F61" w:rsidRPr="00731F61">
        <w:rPr>
          <w:rFonts w:ascii="PT Astra Serif" w:hAnsi="PT Astra Serif" w:cs="PT Astra Serif"/>
          <w:b/>
        </w:rPr>
        <w:t xml:space="preserve"> электронной </w:t>
      </w:r>
      <w:r w:rsidR="002E676D" w:rsidRPr="00731F61">
        <w:rPr>
          <w:rFonts w:ascii="PT Astra Serif" w:hAnsi="PT Astra Serif" w:cs="PT Astra Serif"/>
          <w:b/>
        </w:rPr>
        <w:t>базы данных</w:t>
      </w:r>
      <w:r w:rsidR="00731F61" w:rsidRPr="00731F61">
        <w:rPr>
          <w:rFonts w:ascii="PT Astra Serif" w:hAnsi="PT Astra Serif" w:cs="PT Astra Serif"/>
          <w:b/>
        </w:rPr>
        <w:t xml:space="preserve"> кадровая справочная система</w:t>
      </w:r>
      <w:r w:rsidR="002E676D" w:rsidRPr="00731F61">
        <w:rPr>
          <w:rFonts w:ascii="PT Astra Serif" w:hAnsi="PT Astra Serif" w:cs="PT Astra Serif"/>
          <w:b/>
        </w:rPr>
        <w:t xml:space="preserve"> </w:t>
      </w:r>
      <w:r w:rsidR="00731F61" w:rsidRPr="00731F61">
        <w:rPr>
          <w:rFonts w:ascii="PT Astra Serif" w:hAnsi="PT Astra Serif" w:cs="PT Astra Serif"/>
          <w:b/>
        </w:rPr>
        <w:t>–</w:t>
      </w:r>
      <w:r w:rsidR="002E676D" w:rsidRPr="00731F61">
        <w:rPr>
          <w:rFonts w:ascii="PT Astra Serif" w:hAnsi="PT Astra Serif" w:cs="PT Astra Serif"/>
          <w:b/>
        </w:rPr>
        <w:t xml:space="preserve"> </w:t>
      </w:r>
      <w:r w:rsidR="00731F61" w:rsidRPr="00731F61">
        <w:rPr>
          <w:rFonts w:ascii="PT Astra Serif" w:hAnsi="PT Astra Serif" w:cs="PT Astra Serif"/>
          <w:b/>
        </w:rPr>
        <w:t>Система Кадры</w:t>
      </w:r>
      <w:r w:rsidR="002E676D">
        <w:rPr>
          <w:rFonts w:ascii="PT Astra Serif" w:hAnsi="PT Astra Serif" w:cs="PT Astra Serif"/>
          <w:b/>
        </w:rPr>
        <w:t xml:space="preserve"> </w:t>
      </w:r>
      <w:r w:rsidRPr="00DF0270">
        <w:rPr>
          <w:rFonts w:ascii="PT Astra Serif" w:hAnsi="PT Astra Serif" w:cs="PT Astra Serif"/>
          <w:color w:val="000000"/>
        </w:rPr>
        <w:t xml:space="preserve">в объёме, в соответствии </w:t>
      </w:r>
      <w:r w:rsidR="00801B6F" w:rsidRPr="00DF0270">
        <w:rPr>
          <w:rFonts w:ascii="PT Astra Serif" w:hAnsi="PT Astra Serif" w:cs="PT Astra Serif"/>
          <w:color w:val="000000"/>
        </w:rPr>
        <w:t xml:space="preserve">Техническим </w:t>
      </w:r>
      <w:r w:rsidRPr="00DF0270">
        <w:rPr>
          <w:rFonts w:ascii="PT Astra Serif" w:hAnsi="PT Astra Serif" w:cs="PT Astra Serif"/>
          <w:color w:val="000000"/>
        </w:rPr>
        <w:t xml:space="preserve">заданием </w:t>
      </w:r>
      <w:r w:rsidR="00801B6F">
        <w:rPr>
          <w:rFonts w:ascii="PT Astra Serif" w:hAnsi="PT Astra Serif" w:cs="PT Astra Serif"/>
          <w:color w:val="000000"/>
        </w:rPr>
        <w:t>(Приложение №1</w:t>
      </w:r>
      <w:r w:rsidRPr="00DF0270">
        <w:rPr>
          <w:rFonts w:ascii="PT Astra Serif" w:hAnsi="PT Astra Serif" w:cs="PT Astra Serif"/>
          <w:color w:val="000000"/>
        </w:rPr>
        <w:t xml:space="preserve"> к </w:t>
      </w:r>
      <w:r w:rsidR="00905D59">
        <w:rPr>
          <w:rFonts w:ascii="PT Astra Serif" w:hAnsi="PT Astra Serif" w:cs="PT Astra Serif"/>
          <w:color w:val="000000"/>
        </w:rPr>
        <w:t xml:space="preserve">настоящему </w:t>
      </w:r>
      <w:r w:rsidRPr="00DF0270">
        <w:rPr>
          <w:rFonts w:ascii="PT Astra Serif" w:hAnsi="PT Astra Serif" w:cs="PT Astra Serif"/>
          <w:color w:val="000000"/>
        </w:rPr>
        <w:t xml:space="preserve">Контракту), являющимся неотъемлемой частью настоящего Контракта, на условиях, предусмотренных в настоящем Контракте. 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 xml:space="preserve">1.2. Под электронной системой (далее-ЭС) в настоящем Контракте понимается многофункциональная справочно-экспертная система (включающая в себя также сервис «Экспертная поддержка»), предназначенная для предоставления подробной информации </w:t>
      </w:r>
      <w:r w:rsidR="00DF0270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 xml:space="preserve">в сфере отдельной отрасли права, указанной в «Спецификации на ЭС», доступ к которой осуществляется через телекоммуникационную сеть общего пользования - Интернет. 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>1.3. Субсублицензиат приобретает неисключительные права использования ЭС в соответствии с его функциональными возможностями, а именно, Субсублицензиат имеет право использовать ЭС исключительно для своей внутренней деятельности, включая следующие способы: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>Подключаться к ЭС через сеть Интернет, при этом количество пользователей, не должно превышать количества лицензий, указанных в Спецификации на ЭС.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Использовать для собственных нужд материалы и информацию, содержащуюся в ЭС без получения дополнительного согласия Сублицензиата либо третьих лиц. Право доступа к ЭС предоставляется Субсублицензиату круглосуточно на все время действия лицензии. 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1.4. Неисключительные права использования ЭС предоставляются Субсублицензиату </w:t>
      </w:r>
      <w:r w:rsidR="002E676D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 xml:space="preserve">с момента направления последнему по электронной почте кода доступа к ЭС и на срок, </w:t>
      </w:r>
      <w:r w:rsidR="002E676D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12 месяцев.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 xml:space="preserve">1.5. Субсублицензиат не приобретает каких-либо прав на ЭС, за исключением оговоренных </w:t>
      </w:r>
      <w:r w:rsidR="00DF0270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в настоящем Контракте.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>1.6. Субсублицензиат не имеет права частично или полностью публиковать и/или передавать третьим лицам любые материалы ЭС, включая материалы (ответы, разъяснения и прочее), полученные при использовании сервиса «Экспертная поддержка».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1.7. Субсублицензиат не имеет права использовать сервис «Экспертная поддержка» </w:t>
      </w:r>
      <w:r w:rsidR="00DF0270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в аудиторской, консалтинговой деятельности, в интересах третьих лиц.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</w:rPr>
        <w:t xml:space="preserve">1.8. Субсублицензиат обязуется принять и оплатить права использования ЭС в соответствии </w:t>
      </w:r>
      <w:r w:rsidR="00DF0270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 xml:space="preserve">с условиями настоящего Контракта. </w:t>
      </w: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  <w:color w:val="000000"/>
        </w:rPr>
        <w:t>1.9. Сублицензиат гарантирует возможность использования ЭС в течение срока действия лицензий, указанного в «Спецификации на ЭС» при условии соблюдения Субсублицензиатом технических требований к характеристикам оборудования и программному обеспечению, которые размещены на сайте ЭС в разделе «Технические требования».</w:t>
      </w:r>
    </w:p>
    <w:p w:rsidR="005C0C09" w:rsidRPr="002E676D" w:rsidRDefault="005C0C09">
      <w:pPr>
        <w:keepNext/>
        <w:keepLines/>
        <w:widowControl/>
        <w:suppressLineNumbers/>
        <w:spacing w:line="200" w:lineRule="atLeast"/>
        <w:jc w:val="both"/>
        <w:rPr>
          <w:rFonts w:ascii="PT Astra Serif" w:hAnsi="PT Astra Serif" w:cs="PT Astra Serif"/>
          <w:b/>
          <w:bCs/>
          <w:color w:val="000000"/>
          <w:sz w:val="16"/>
        </w:rPr>
      </w:pPr>
    </w:p>
    <w:p w:rsidR="001A40BC" w:rsidRPr="00DF0270" w:rsidRDefault="00341C27">
      <w:pPr>
        <w:keepNext/>
        <w:keepLines/>
        <w:widowControl/>
        <w:suppressLineNumbers/>
        <w:spacing w:line="200" w:lineRule="atLeast"/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lastRenderedPageBreak/>
        <w:t>2. ПОРЯДОК ПЕРЕДАЧИ ПРАВА ДОСТУПА И ИСПОЛЬЗОВАНИЯ ЭС</w:t>
      </w:r>
    </w:p>
    <w:p w:rsidR="00555E48" w:rsidRPr="00DF0270" w:rsidRDefault="00341C27" w:rsidP="00555E48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</w:rPr>
        <w:t xml:space="preserve">2.1. </w:t>
      </w:r>
      <w:proofErr w:type="gramStart"/>
      <w:r w:rsidRPr="00DF0270">
        <w:rPr>
          <w:rFonts w:ascii="PT Astra Serif" w:hAnsi="PT Astra Serif" w:cs="PT Astra Serif"/>
        </w:rPr>
        <w:t xml:space="preserve">Сублицензиат в течение </w:t>
      </w:r>
      <w:r w:rsidR="002E676D">
        <w:rPr>
          <w:rFonts w:ascii="PT Astra Serif" w:hAnsi="PT Astra Serif" w:cs="PT Astra Serif"/>
        </w:rPr>
        <w:t>5</w:t>
      </w:r>
      <w:r w:rsidRPr="00DF0270">
        <w:rPr>
          <w:rFonts w:ascii="PT Astra Serif" w:hAnsi="PT Astra Serif" w:cs="PT Astra Serif"/>
          <w:color w:val="000000"/>
        </w:rPr>
        <w:t xml:space="preserve"> (</w:t>
      </w:r>
      <w:r w:rsidR="002E676D">
        <w:rPr>
          <w:rFonts w:ascii="PT Astra Serif" w:hAnsi="PT Astra Serif" w:cs="PT Astra Serif"/>
          <w:color w:val="000000"/>
        </w:rPr>
        <w:t>пяти</w:t>
      </w:r>
      <w:r w:rsidRPr="00DF0270">
        <w:rPr>
          <w:rFonts w:ascii="PT Astra Serif" w:hAnsi="PT Astra Serif" w:cs="PT Astra Serif"/>
          <w:color w:val="000000"/>
        </w:rPr>
        <w:t>)</w:t>
      </w:r>
      <w:r w:rsidRPr="00DF0270">
        <w:rPr>
          <w:rFonts w:ascii="PT Astra Serif" w:hAnsi="PT Astra Serif" w:cs="PT Astra Serif"/>
        </w:rPr>
        <w:t xml:space="preserve"> дней после заключения </w:t>
      </w:r>
      <w:r w:rsidR="00555E48" w:rsidRPr="00DF0270">
        <w:rPr>
          <w:rFonts w:ascii="PT Astra Serif" w:hAnsi="PT Astra Serif" w:cs="PT Astra Serif"/>
        </w:rPr>
        <w:t xml:space="preserve">настоящего </w:t>
      </w:r>
      <w:r w:rsidRPr="00DF0270">
        <w:rPr>
          <w:rFonts w:ascii="PT Astra Serif" w:hAnsi="PT Astra Serif" w:cs="PT Astra Serif"/>
        </w:rPr>
        <w:t xml:space="preserve">Контракта </w:t>
      </w:r>
      <w:r w:rsidRPr="00DF0270">
        <w:rPr>
          <w:rFonts w:ascii="PT Astra Serif" w:hAnsi="PT Astra Serif" w:cs="PT Astra Serif"/>
          <w:color w:val="000000"/>
        </w:rPr>
        <w:t xml:space="preserve">направляет Субсублицензиату </w:t>
      </w:r>
      <w:r w:rsidR="00555E48" w:rsidRPr="00DF0270">
        <w:rPr>
          <w:rFonts w:ascii="PT Astra Serif" w:hAnsi="PT Astra Serif"/>
        </w:rPr>
        <w:t xml:space="preserve">логин и пароль посредством направления на электронную почту </w:t>
      </w:r>
      <w:r w:rsidR="00555E48" w:rsidRPr="00DF0270">
        <w:rPr>
          <w:rFonts w:ascii="PT Astra Serif" w:hAnsi="PT Astra Serif" w:cs="PT Astra Serif"/>
          <w:color w:val="000000"/>
        </w:rPr>
        <w:t>Субсублицензиат</w:t>
      </w:r>
      <w:r w:rsidR="00555E48" w:rsidRPr="00DF0270">
        <w:rPr>
          <w:rFonts w:ascii="PT Astra Serif" w:hAnsi="PT Astra Serif"/>
        </w:rPr>
        <w:t xml:space="preserve">а, либо с помощью любых других каналов связи с использованием сети «Интернет», (адрес электронной почты </w:t>
      </w:r>
      <w:r w:rsidR="00555E48" w:rsidRPr="00DF0270">
        <w:rPr>
          <w:rFonts w:ascii="PT Astra Serif" w:hAnsi="PT Astra Serif" w:cs="PT Astra Serif"/>
          <w:color w:val="000000"/>
        </w:rPr>
        <w:t>Субсублицензиат</w:t>
      </w:r>
      <w:r w:rsidR="00555E48" w:rsidRPr="00DF0270">
        <w:rPr>
          <w:rFonts w:ascii="PT Astra Serif" w:hAnsi="PT Astra Serif"/>
        </w:rPr>
        <w:t xml:space="preserve">а указан в </w:t>
      </w:r>
      <w:r w:rsidR="003B56F2" w:rsidRPr="00DF0270">
        <w:rPr>
          <w:rFonts w:ascii="PT Astra Serif" w:hAnsi="PT Astra Serif"/>
        </w:rPr>
        <w:t xml:space="preserve">пункте </w:t>
      </w:r>
      <w:r w:rsidR="001F6137">
        <w:rPr>
          <w:rFonts w:ascii="PT Astra Serif" w:hAnsi="PT Astra Serif"/>
        </w:rPr>
        <w:t>11.7</w:t>
      </w:r>
      <w:r w:rsidR="003B56F2" w:rsidRPr="00DF0270">
        <w:rPr>
          <w:rFonts w:ascii="PT Astra Serif" w:hAnsi="PT Astra Serif"/>
        </w:rPr>
        <w:t>.</w:t>
      </w:r>
      <w:r w:rsidR="00555E48" w:rsidRPr="00DF0270">
        <w:rPr>
          <w:rFonts w:ascii="PT Astra Serif" w:hAnsi="PT Astra Serif"/>
        </w:rPr>
        <w:t xml:space="preserve"> настояще</w:t>
      </w:r>
      <w:r w:rsidR="003B56F2" w:rsidRPr="00DF0270">
        <w:rPr>
          <w:rFonts w:ascii="PT Astra Serif" w:hAnsi="PT Astra Serif"/>
        </w:rPr>
        <w:t>го</w:t>
      </w:r>
      <w:r w:rsidR="00555E48" w:rsidRPr="00DF0270">
        <w:rPr>
          <w:rFonts w:ascii="PT Astra Serif" w:hAnsi="PT Astra Serif"/>
        </w:rPr>
        <w:t xml:space="preserve"> </w:t>
      </w:r>
      <w:r w:rsidR="003B56F2" w:rsidRPr="00DF0270">
        <w:rPr>
          <w:rFonts w:ascii="PT Astra Serif" w:hAnsi="PT Astra Serif"/>
        </w:rPr>
        <w:t>Контракта</w:t>
      </w:r>
      <w:r w:rsidR="00555E48" w:rsidRPr="00DF0270">
        <w:rPr>
          <w:rFonts w:ascii="PT Astra Serif" w:hAnsi="PT Astra Serif"/>
        </w:rPr>
        <w:t xml:space="preserve">), а также направляет </w:t>
      </w:r>
      <w:r w:rsidR="00555E48" w:rsidRPr="00DF0270">
        <w:rPr>
          <w:rFonts w:ascii="PT Astra Serif" w:hAnsi="PT Astra Serif" w:cs="PT Astra Serif"/>
          <w:color w:val="000000"/>
        </w:rPr>
        <w:t>Субсублицензиату</w:t>
      </w:r>
      <w:r w:rsidR="00555E48" w:rsidRPr="00DF0270">
        <w:rPr>
          <w:rFonts w:ascii="PT Astra Serif" w:hAnsi="PT Astra Serif"/>
        </w:rPr>
        <w:t xml:space="preserve"> акт </w:t>
      </w:r>
      <w:r w:rsidR="00555E48" w:rsidRPr="00DF0270">
        <w:rPr>
          <w:rFonts w:ascii="PT Astra Serif" w:hAnsi="PT Astra Serif" w:cs="PT Astra Serif"/>
          <w:lang w:eastAsia="en-US"/>
        </w:rPr>
        <w:t xml:space="preserve">приёма-передачи неисключительных прав использования ЭС по форме согласно приложению № 3 настоящего </w:t>
      </w:r>
      <w:r w:rsidR="00464999" w:rsidRPr="00DF0270">
        <w:rPr>
          <w:rFonts w:ascii="PT Astra Serif" w:hAnsi="PT Astra Serif" w:cs="PT Astra Serif"/>
          <w:lang w:eastAsia="en-US"/>
        </w:rPr>
        <w:t>Контракт</w:t>
      </w:r>
      <w:r w:rsidR="00555E48" w:rsidRPr="00DF0270">
        <w:rPr>
          <w:rFonts w:ascii="PT Astra Serif" w:hAnsi="PT Astra Serif" w:cs="PT Astra Serif"/>
          <w:lang w:eastAsia="en-US"/>
        </w:rPr>
        <w:t>а (далее</w:t>
      </w:r>
      <w:proofErr w:type="gramEnd"/>
      <w:r w:rsidR="00555E48" w:rsidRPr="00DF0270">
        <w:rPr>
          <w:rFonts w:ascii="PT Astra Serif" w:hAnsi="PT Astra Serif" w:cs="PT Astra Serif"/>
          <w:lang w:eastAsia="en-US"/>
        </w:rPr>
        <w:t xml:space="preserve"> – </w:t>
      </w:r>
      <w:proofErr w:type="gramStart"/>
      <w:r w:rsidR="00555E48" w:rsidRPr="00DF0270">
        <w:rPr>
          <w:rFonts w:ascii="PT Astra Serif" w:hAnsi="PT Astra Serif" w:cs="PT Astra Serif"/>
          <w:lang w:eastAsia="en-US"/>
        </w:rPr>
        <w:t xml:space="preserve">Акт), который </w:t>
      </w:r>
      <w:r w:rsidR="00555E48" w:rsidRPr="00DF0270">
        <w:rPr>
          <w:rFonts w:ascii="PT Astra Serif" w:hAnsi="PT Astra Serif"/>
        </w:rPr>
        <w:t>является первичным учётным документом</w:t>
      </w:r>
      <w:r w:rsidR="001D11F5">
        <w:rPr>
          <w:rFonts w:ascii="PT Astra Serif" w:hAnsi="PT Astra Serif" w:cs="PT Astra Serif"/>
          <w:color w:val="000000"/>
        </w:rPr>
        <w:t xml:space="preserve">, и </w:t>
      </w:r>
      <w:r w:rsidR="001D11F5" w:rsidRPr="00B13B1B">
        <w:rPr>
          <w:rFonts w:ascii="PT Astra Serif" w:hAnsi="PT Astra Serif"/>
        </w:rPr>
        <w:t xml:space="preserve">счёт </w:t>
      </w:r>
      <w:r w:rsidR="001D11F5" w:rsidRPr="00B13B1B">
        <w:rPr>
          <w:rFonts w:ascii="PT Astra Serif" w:hAnsi="PT Astra Serif"/>
        </w:rPr>
        <w:br/>
        <w:t>на оплату</w:t>
      </w:r>
      <w:r w:rsidR="00010550">
        <w:rPr>
          <w:rFonts w:ascii="PT Astra Serif" w:hAnsi="PT Astra Serif"/>
        </w:rPr>
        <w:t>.</w:t>
      </w:r>
      <w:proofErr w:type="gramEnd"/>
    </w:p>
    <w:p w:rsidR="001A40BC" w:rsidRPr="00DF0270" w:rsidRDefault="00464999" w:rsidP="00555E48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/>
        </w:rPr>
        <w:t xml:space="preserve">2.2. </w:t>
      </w:r>
      <w:r w:rsidR="00555E48" w:rsidRPr="00DF0270">
        <w:rPr>
          <w:rFonts w:ascii="PT Astra Serif" w:hAnsi="PT Astra Serif" w:cs="PT Astra Serif"/>
          <w:color w:val="000000"/>
        </w:rPr>
        <w:t xml:space="preserve">Код </w:t>
      </w:r>
      <w:r w:rsidR="00341C27" w:rsidRPr="00DF0270">
        <w:rPr>
          <w:rFonts w:ascii="PT Astra Serif" w:hAnsi="PT Astra Serif" w:cs="PT Astra Serif"/>
          <w:color w:val="000000"/>
        </w:rPr>
        <w:t xml:space="preserve">доступа для предоставления права доступа к ЭС </w:t>
      </w:r>
      <w:r w:rsidRPr="00DF0270">
        <w:rPr>
          <w:rFonts w:ascii="PT Astra Serif" w:hAnsi="PT Astra Serif" w:cs="PT Astra Serif"/>
          <w:color w:val="000000"/>
        </w:rPr>
        <w:t xml:space="preserve">активируется </w:t>
      </w:r>
      <w:r w:rsidRPr="007207BB">
        <w:rPr>
          <w:rFonts w:ascii="PT Astra Serif" w:hAnsi="PT Astra Serif" w:cs="PT Astra Serif"/>
          <w:color w:val="000000"/>
        </w:rPr>
        <w:t>с</w:t>
      </w:r>
      <w:r w:rsidR="00A71AD7">
        <w:rPr>
          <w:rFonts w:ascii="PT Astra Serif" w:hAnsi="PT Astra Serif" w:cs="PT Astra Serif"/>
          <w:color w:val="000000"/>
        </w:rPr>
        <w:t>о дня предоставления кода доступа в соответствии с пунктом 2.1. настоящего Контракта</w:t>
      </w:r>
      <w:r w:rsidR="002E676D">
        <w:rPr>
          <w:rFonts w:ascii="PT Astra Serif" w:hAnsi="PT Astra Serif" w:cs="PT Astra Serif"/>
          <w:color w:val="000000"/>
        </w:rPr>
        <w:br/>
      </w:r>
      <w:r w:rsidR="007F14FA" w:rsidRPr="00DF0270">
        <w:rPr>
          <w:rFonts w:ascii="PT Astra Serif" w:hAnsi="PT Astra Serif" w:cs="PT Astra Serif"/>
          <w:color w:val="000000"/>
        </w:rPr>
        <w:t xml:space="preserve">на </w:t>
      </w:r>
      <w:r w:rsidRPr="00DF0270">
        <w:rPr>
          <w:rFonts w:ascii="PT Astra Serif" w:hAnsi="PT Astra Serif" w:cs="PT Astra Serif"/>
        </w:rPr>
        <w:t>12 месяцев.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2.3.</w:t>
      </w:r>
      <w:r w:rsidRPr="00DF0270">
        <w:rPr>
          <w:rFonts w:ascii="PT Astra Serif" w:hAnsi="PT Astra Serif"/>
        </w:rPr>
        <w:tab/>
      </w:r>
      <w:r w:rsidRPr="00DF0270">
        <w:rPr>
          <w:rFonts w:ascii="PT Astra Serif" w:hAnsi="PT Astra Serif" w:cs="PT Astra Serif"/>
          <w:color w:val="000000"/>
        </w:rPr>
        <w:t xml:space="preserve">Субсублицензиат </w:t>
      </w:r>
      <w:r w:rsidRPr="00DF0270">
        <w:rPr>
          <w:rFonts w:ascii="PT Astra Serif" w:hAnsi="PT Astra Serif"/>
        </w:rPr>
        <w:t xml:space="preserve">обязан подписать Акт, либо направить мотивированный отказ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не позднее 4 (четырёх) рабочих дней со дня предоставления Акта </w:t>
      </w:r>
      <w:r w:rsidRPr="00DF0270">
        <w:rPr>
          <w:rFonts w:ascii="PT Astra Serif" w:hAnsi="PT Astra Serif" w:cs="PT Astra Serif"/>
        </w:rPr>
        <w:t xml:space="preserve">Сублицензиата </w:t>
      </w:r>
      <w:r w:rsidRPr="00DF0270">
        <w:rPr>
          <w:rFonts w:ascii="PT Astra Serif" w:hAnsi="PT Astra Serif" w:cs="PT Astra Serif"/>
          <w:color w:val="000000"/>
        </w:rPr>
        <w:t>Субсублицензиату</w:t>
      </w:r>
      <w:r w:rsidRPr="00DF0270">
        <w:rPr>
          <w:rFonts w:ascii="PT Astra Serif" w:hAnsi="PT Astra Serif"/>
        </w:rPr>
        <w:t>.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2.4.</w:t>
      </w:r>
      <w:r w:rsidRPr="00DF0270">
        <w:rPr>
          <w:rFonts w:ascii="PT Astra Serif" w:hAnsi="PT Astra Serif"/>
        </w:rPr>
        <w:tab/>
        <w:t xml:space="preserve">По итогам подписания Акта </w:t>
      </w:r>
      <w:r w:rsidRPr="00DF0270">
        <w:rPr>
          <w:rFonts w:ascii="PT Astra Serif" w:hAnsi="PT Astra Serif" w:cs="PT Astra Serif"/>
        </w:rPr>
        <w:t>Суб</w:t>
      </w:r>
      <w:r w:rsidR="00F22220">
        <w:rPr>
          <w:rFonts w:ascii="PT Astra Serif" w:hAnsi="PT Astra Serif" w:cs="PT Astra Serif"/>
        </w:rPr>
        <w:t>суб</w:t>
      </w:r>
      <w:r w:rsidRPr="00DF0270">
        <w:rPr>
          <w:rFonts w:ascii="PT Astra Serif" w:hAnsi="PT Astra Serif" w:cs="PT Astra Serif"/>
        </w:rPr>
        <w:t xml:space="preserve">лицензиат </w:t>
      </w:r>
      <w:r w:rsidRPr="00DF0270">
        <w:rPr>
          <w:rFonts w:ascii="PT Astra Serif" w:hAnsi="PT Astra Serif"/>
        </w:rPr>
        <w:t>в течение 3-х рабочих дней оформляет Акт приёмки товаров, работ, услуг (ф.0510452) по унифицированной форме, установленной Приказом Минфина России от 15.06.2021 № 61н (далее – Акт приёмки (ф.0510452))</w:t>
      </w:r>
      <w:r w:rsidR="001D11F5">
        <w:rPr>
          <w:rFonts w:ascii="PT Astra Serif" w:hAnsi="PT Astra Serif"/>
        </w:rPr>
        <w:t>.</w:t>
      </w:r>
      <w:r w:rsidRPr="00DF0270">
        <w:rPr>
          <w:rFonts w:ascii="PT Astra Serif" w:hAnsi="PT Astra Serif"/>
        </w:rPr>
        <w:t xml:space="preserve"> 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Оформление и обмен документами о приёмке оказанных услуг осуществляется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по телекоммуникационным каналам связи через систему электронного документооборота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(в случае наличия) с соблюдением требований российского законодательства, действующих на дату отправки документа. 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В отсутствие организационно-технической возможности составления Акта приёмки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(ф. 0510452) в электронной форме, Акт формируется </w:t>
      </w:r>
      <w:r w:rsidRPr="00DF0270">
        <w:rPr>
          <w:rFonts w:ascii="PT Astra Serif" w:hAnsi="PT Astra Serif" w:cs="PT Astra Serif"/>
        </w:rPr>
        <w:t>Суб</w:t>
      </w:r>
      <w:r w:rsidR="00F22220">
        <w:rPr>
          <w:rFonts w:ascii="PT Astra Serif" w:hAnsi="PT Astra Serif" w:cs="PT Astra Serif"/>
        </w:rPr>
        <w:t>суб</w:t>
      </w:r>
      <w:r w:rsidRPr="00DF0270">
        <w:rPr>
          <w:rFonts w:ascii="PT Astra Serif" w:hAnsi="PT Astra Serif" w:cs="PT Astra Serif"/>
        </w:rPr>
        <w:t xml:space="preserve">лицензиатом </w:t>
      </w:r>
      <w:r w:rsidRPr="00DF0270">
        <w:rPr>
          <w:rFonts w:ascii="PT Astra Serif" w:hAnsi="PT Astra Serif"/>
        </w:rPr>
        <w:t>на бумажном носителе</w:t>
      </w:r>
      <w:r w:rsidR="00464999" w:rsidRPr="00DF0270">
        <w:rPr>
          <w:rFonts w:ascii="PT Astra Serif" w:hAnsi="PT Astra Serif"/>
        </w:rPr>
        <w:t xml:space="preserve"> с одновременным направлением скан – копии на адрес электронной почты Субсублицензиата указанной в </w:t>
      </w:r>
      <w:r w:rsidR="002373D7" w:rsidRPr="00DF0270">
        <w:rPr>
          <w:rFonts w:ascii="PT Astra Serif" w:hAnsi="PT Astra Serif"/>
        </w:rPr>
        <w:t>разделе 1</w:t>
      </w:r>
      <w:r w:rsidR="001F6137">
        <w:rPr>
          <w:rFonts w:ascii="PT Astra Serif" w:hAnsi="PT Astra Serif"/>
        </w:rPr>
        <w:t>2</w:t>
      </w:r>
      <w:r w:rsidR="00464999" w:rsidRPr="00DF0270">
        <w:rPr>
          <w:rFonts w:ascii="PT Astra Serif" w:hAnsi="PT Astra Serif"/>
        </w:rPr>
        <w:t xml:space="preserve"> настоящего </w:t>
      </w:r>
      <w:r w:rsidR="002373D7" w:rsidRPr="00DF0270">
        <w:rPr>
          <w:rFonts w:ascii="PT Astra Serif" w:hAnsi="PT Astra Serif"/>
        </w:rPr>
        <w:t>Контракта</w:t>
      </w:r>
      <w:r w:rsidR="00464999" w:rsidRPr="00DF0270">
        <w:rPr>
          <w:rFonts w:ascii="PT Astra Serif" w:hAnsi="PT Astra Serif"/>
        </w:rPr>
        <w:t>.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2.5. </w:t>
      </w:r>
      <w:r w:rsidRPr="00DF0270">
        <w:rPr>
          <w:rFonts w:ascii="PT Astra Serif" w:hAnsi="PT Astra Serif" w:cs="PT Astra Serif"/>
        </w:rPr>
        <w:t xml:space="preserve">Сублицензиат </w:t>
      </w:r>
      <w:r w:rsidRPr="00DF0270">
        <w:rPr>
          <w:rFonts w:ascii="PT Astra Serif" w:hAnsi="PT Astra Serif"/>
        </w:rPr>
        <w:t xml:space="preserve">собственноручно подписывает Акт приёмки (ф.0510452) в течение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1 (одного) рабочего дня и направляет подписанный Акт приёмки (ф.0510452) на бумажном носителе, с одновременным направлением скан – копии на адрес электронной почты </w:t>
      </w:r>
      <w:r w:rsidRPr="00DF0270">
        <w:rPr>
          <w:rFonts w:ascii="PT Astra Serif" w:hAnsi="PT Astra Serif" w:cs="PT Astra Serif"/>
        </w:rPr>
        <w:t>Суб</w:t>
      </w:r>
      <w:r w:rsidR="003B56F2" w:rsidRPr="00DF0270">
        <w:rPr>
          <w:rFonts w:ascii="PT Astra Serif" w:hAnsi="PT Astra Serif" w:cs="PT Astra Serif"/>
        </w:rPr>
        <w:t>суб</w:t>
      </w:r>
      <w:r w:rsidRPr="00DF0270">
        <w:rPr>
          <w:rFonts w:ascii="PT Astra Serif" w:hAnsi="PT Astra Serif" w:cs="PT Astra Serif"/>
        </w:rPr>
        <w:t xml:space="preserve">лицензиата </w:t>
      </w:r>
      <w:r w:rsidRPr="00DF0270">
        <w:rPr>
          <w:rFonts w:ascii="PT Astra Serif" w:hAnsi="PT Astra Serif"/>
        </w:rPr>
        <w:t xml:space="preserve">указанной в </w:t>
      </w:r>
      <w:r w:rsidR="003B56F2" w:rsidRPr="00DF0270">
        <w:rPr>
          <w:rFonts w:ascii="PT Astra Serif" w:hAnsi="PT Astra Serif"/>
        </w:rPr>
        <w:t>разделе 1</w:t>
      </w:r>
      <w:r w:rsidR="001F6137">
        <w:rPr>
          <w:rFonts w:ascii="PT Astra Serif" w:hAnsi="PT Astra Serif"/>
        </w:rPr>
        <w:t>2</w:t>
      </w:r>
      <w:r w:rsidRPr="00DF0270">
        <w:rPr>
          <w:rFonts w:ascii="PT Astra Serif" w:hAnsi="PT Astra Serif"/>
        </w:rPr>
        <w:t xml:space="preserve"> настоящего Контракта.</w:t>
      </w:r>
    </w:p>
    <w:p w:rsidR="005449CF" w:rsidRPr="00DF0270" w:rsidRDefault="005449CF" w:rsidP="005449CF">
      <w:pPr>
        <w:keepNext/>
        <w:keepLines/>
        <w:widowControl/>
        <w:suppressLineNumbers/>
        <w:tabs>
          <w:tab w:val="left" w:pos="426"/>
        </w:tabs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2.6. Датой оформления приёмки оказанной услуги считается дата утверждения Акта приёмки (ф.0510452) руководителем </w:t>
      </w:r>
      <w:r w:rsidRPr="00DF0270">
        <w:rPr>
          <w:rFonts w:ascii="PT Astra Serif" w:hAnsi="PT Astra Serif" w:cs="PT Astra Serif"/>
        </w:rPr>
        <w:t>Суб</w:t>
      </w:r>
      <w:r w:rsidR="00F22220">
        <w:rPr>
          <w:rFonts w:ascii="PT Astra Serif" w:hAnsi="PT Astra Serif" w:cs="PT Astra Serif"/>
        </w:rPr>
        <w:t>суб</w:t>
      </w:r>
      <w:r w:rsidRPr="00DF0270">
        <w:rPr>
          <w:rFonts w:ascii="PT Astra Serif" w:hAnsi="PT Astra Serif" w:cs="PT Astra Serif"/>
        </w:rPr>
        <w:t>лицензиата</w:t>
      </w:r>
      <w:r w:rsidRPr="00DF0270">
        <w:rPr>
          <w:rFonts w:ascii="PT Astra Serif" w:hAnsi="PT Astra Serif"/>
        </w:rPr>
        <w:t xml:space="preserve">, </w:t>
      </w:r>
      <w:proofErr w:type="gramStart"/>
      <w:r w:rsidRPr="00DF0270">
        <w:rPr>
          <w:rFonts w:ascii="PT Astra Serif" w:hAnsi="PT Astra Serif"/>
        </w:rPr>
        <w:t>уполномоченном</w:t>
      </w:r>
      <w:proofErr w:type="gramEnd"/>
      <w:r w:rsidRPr="00DF0270">
        <w:rPr>
          <w:rFonts w:ascii="PT Astra Serif" w:hAnsi="PT Astra Serif"/>
        </w:rPr>
        <w:t xml:space="preserve"> на подписание данного документа.</w:t>
      </w:r>
    </w:p>
    <w:p w:rsidR="005449CF" w:rsidRPr="00DF0270" w:rsidRDefault="005449CF" w:rsidP="005449CF">
      <w:pPr>
        <w:keepNext/>
        <w:keepLines/>
        <w:widowControl/>
        <w:suppressLineNumbers/>
        <w:jc w:val="both"/>
        <w:rPr>
          <w:rFonts w:ascii="PT Astra Serif" w:hAnsi="PT Astra Serif"/>
          <w:lang w:eastAsia="ru-RU"/>
        </w:rPr>
      </w:pPr>
      <w:r w:rsidRPr="00DF0270">
        <w:rPr>
          <w:rFonts w:ascii="PT Astra Serif" w:hAnsi="PT Astra Serif"/>
        </w:rPr>
        <w:t xml:space="preserve">2.7. </w:t>
      </w:r>
      <w:r w:rsidRPr="00DF0270">
        <w:rPr>
          <w:rFonts w:ascii="PT Astra Serif" w:hAnsi="PT Astra Serif"/>
          <w:lang w:eastAsia="ru-RU"/>
        </w:rPr>
        <w:t>Акт приёмки (ф. 0510452) составляется в двух экземплярах, по одному экземпляру для каждой из Сторон.</w:t>
      </w:r>
    </w:p>
    <w:p w:rsidR="001A40BC" w:rsidRPr="00DF0270" w:rsidRDefault="00341C27" w:rsidP="00C15774">
      <w:pPr>
        <w:keepNext/>
        <w:keepLines/>
        <w:widowControl/>
        <w:suppressLineNumbers/>
        <w:tabs>
          <w:tab w:val="left" w:pos="360"/>
        </w:tabs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3. ЦЕНА КОНТРАКТА И ПОРЯДОК ОПЛАТЫ</w:t>
      </w:r>
    </w:p>
    <w:p w:rsidR="00C15774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/>
          <w:i/>
        </w:rPr>
      </w:pPr>
      <w:r w:rsidRPr="00DF0270">
        <w:rPr>
          <w:rFonts w:ascii="PT Astra Serif" w:hAnsi="PT Astra Serif" w:cs="PT Astra Serif"/>
        </w:rPr>
        <w:t xml:space="preserve">3.1. </w:t>
      </w:r>
      <w:proofErr w:type="gramStart"/>
      <w:r w:rsidRPr="00DF0270">
        <w:rPr>
          <w:rFonts w:ascii="PT Astra Serif" w:hAnsi="PT Astra Serif" w:cs="PT Astra Serif"/>
        </w:rPr>
        <w:t xml:space="preserve">Цена </w:t>
      </w:r>
      <w:r w:rsidR="002E676D">
        <w:rPr>
          <w:rFonts w:ascii="PT Astra Serif" w:hAnsi="PT Astra Serif" w:cs="PT Astra Serif"/>
        </w:rPr>
        <w:t xml:space="preserve">настоящего </w:t>
      </w:r>
      <w:r w:rsidRPr="00DF0270">
        <w:rPr>
          <w:rFonts w:ascii="PT Astra Serif" w:hAnsi="PT Astra Serif" w:cs="PT Astra Serif"/>
        </w:rPr>
        <w:t xml:space="preserve">Контракта (за право использования ЭС) указана в «Расчёте стоимости» (Приложение 2) и </w:t>
      </w:r>
      <w:r w:rsidRPr="00DF0270">
        <w:rPr>
          <w:rFonts w:ascii="PT Astra Serif" w:eastAsia="PT Astra Serif" w:hAnsi="PT Astra Serif" w:cs="PT Astra Serif"/>
        </w:rPr>
        <w:t>составляет</w:t>
      </w:r>
      <w:r w:rsidRPr="00DF0270">
        <w:rPr>
          <w:rFonts w:ascii="PT Astra Serif" w:eastAsia="PT Astra Serif" w:hAnsi="PT Astra Serif" w:cs="PT Astra Serif"/>
          <w:b/>
          <w:bCs/>
        </w:rPr>
        <w:t xml:space="preserve"> </w:t>
      </w:r>
      <w:r w:rsidR="00A71AD7" w:rsidRPr="00A71AD7">
        <w:rPr>
          <w:rFonts w:ascii="PT Astra Serif" w:eastAsia="PT Astra Serif" w:hAnsi="PT Astra Serif" w:cs="PT Astra Serif"/>
          <w:bCs/>
        </w:rPr>
        <w:t>__________</w:t>
      </w:r>
      <w:r w:rsidR="005E3961">
        <w:rPr>
          <w:rFonts w:ascii="PT Astra Serif" w:eastAsia="PT Astra Serif" w:hAnsi="PT Astra Serif" w:cs="PT Astra Serif"/>
          <w:b/>
          <w:bCs/>
        </w:rPr>
        <w:t xml:space="preserve"> </w:t>
      </w:r>
      <w:r w:rsidR="00506B14" w:rsidRPr="005E3961">
        <w:rPr>
          <w:rFonts w:ascii="PT Astra Serif" w:hAnsi="PT Astra Serif"/>
          <w:b/>
          <w:i/>
        </w:rPr>
        <w:t>(</w:t>
      </w:r>
      <w:r w:rsidR="00A71AD7">
        <w:rPr>
          <w:rFonts w:ascii="PT Astra Serif" w:hAnsi="PT Astra Serif"/>
          <w:b/>
          <w:i/>
        </w:rPr>
        <w:t>________________</w:t>
      </w:r>
      <w:r w:rsidR="00506B14" w:rsidRPr="005E3961">
        <w:rPr>
          <w:rFonts w:ascii="PT Astra Serif" w:hAnsi="PT Astra Serif"/>
          <w:b/>
          <w:i/>
        </w:rPr>
        <w:t xml:space="preserve">) </w:t>
      </w:r>
      <w:r w:rsidR="00506B14" w:rsidRPr="005E3961">
        <w:rPr>
          <w:rFonts w:ascii="PT Astra Serif" w:hAnsi="PT Astra Serif"/>
          <w:b/>
        </w:rPr>
        <w:t xml:space="preserve">рублей </w:t>
      </w:r>
      <w:r w:rsidR="00B62A57">
        <w:rPr>
          <w:rFonts w:ascii="PT Astra Serif" w:hAnsi="PT Astra Serif"/>
          <w:b/>
        </w:rPr>
        <w:softHyphen/>
        <w:t>__</w:t>
      </w:r>
      <w:r w:rsidR="005E3961" w:rsidRPr="005E3961">
        <w:rPr>
          <w:rFonts w:ascii="PT Astra Serif" w:hAnsi="PT Astra Serif"/>
          <w:b/>
        </w:rPr>
        <w:t xml:space="preserve"> </w:t>
      </w:r>
      <w:r w:rsidR="00506B14" w:rsidRPr="005E3961">
        <w:rPr>
          <w:rFonts w:ascii="PT Astra Serif" w:hAnsi="PT Astra Serif"/>
          <w:b/>
        </w:rPr>
        <w:t>копеек</w:t>
      </w:r>
      <w:r w:rsidR="00681E5A">
        <w:rPr>
          <w:rFonts w:ascii="PT Astra Serif" w:hAnsi="PT Astra Serif"/>
          <w:b/>
        </w:rPr>
        <w:t xml:space="preserve">, </w:t>
      </w:r>
      <w:r w:rsidR="00731F61">
        <w:rPr>
          <w:rFonts w:ascii="PT Astra Serif" w:hAnsi="PT Astra Serif"/>
          <w:b/>
        </w:rPr>
        <w:t xml:space="preserve">                     </w:t>
      </w:r>
      <w:r w:rsidR="00182E58" w:rsidRPr="007207BB">
        <w:rPr>
          <w:rFonts w:ascii="PT Astra Serif" w:hAnsi="PT Astra Serif" w:cs="PT Astra Serif"/>
          <w:b/>
          <w:sz w:val="22"/>
        </w:rPr>
        <w:t xml:space="preserve">в том числе НДС ___________ (________________________) руб., </w:t>
      </w:r>
      <w:r w:rsidR="002E676D" w:rsidRPr="007207BB">
        <w:rPr>
          <w:rFonts w:ascii="PT Astra Serif" w:hAnsi="PT Astra Serif"/>
          <w:i/>
        </w:rPr>
        <w:t>(</w:t>
      </w:r>
      <w:r w:rsidR="002E676D" w:rsidRPr="002E676D">
        <w:rPr>
          <w:rFonts w:ascii="PT Astra Serif" w:hAnsi="PT Astra Serif"/>
          <w:i/>
        </w:rPr>
        <w:t>в случае, если участник закупки имеет право на освобождение от уплаты НДС, то слова «в том числе НДС» при направлении проекта настоящего Контракта победителю (лицу, с которым заключается настоящий Контракт) заменяются на слова «НДС не облагается на основании</w:t>
      </w:r>
      <w:proofErr w:type="gramEnd"/>
      <w:r w:rsidR="002E676D" w:rsidRPr="002E676D">
        <w:rPr>
          <w:rFonts w:ascii="PT Astra Serif" w:hAnsi="PT Astra Serif"/>
          <w:i/>
        </w:rPr>
        <w:t xml:space="preserve"> пункта ___ статьи ___ Налогового кодекса Российской Федерации»)</w:t>
      </w:r>
      <w:r w:rsidR="00F632B8" w:rsidRPr="002E676D">
        <w:rPr>
          <w:rFonts w:ascii="PT Astra Serif" w:hAnsi="PT Astra Serif"/>
          <w:b/>
        </w:rPr>
        <w:t>.</w:t>
      </w:r>
      <w:r w:rsidR="00506B14" w:rsidRPr="00DF0270">
        <w:rPr>
          <w:rFonts w:ascii="PT Astra Serif" w:hAnsi="PT Astra Serif"/>
          <w:i/>
        </w:rPr>
        <w:t xml:space="preserve"> </w:t>
      </w:r>
    </w:p>
    <w:p w:rsidR="001A40BC" w:rsidRPr="00DF0270" w:rsidRDefault="00506B14" w:rsidP="005449CF">
      <w:pPr>
        <w:keepNext/>
        <w:keepLines/>
        <w:widowControl/>
        <w:suppressLineNumbers/>
        <w:tabs>
          <w:tab w:val="left" w:pos="0"/>
          <w:tab w:val="left" w:pos="1103"/>
        </w:tabs>
        <w:ind w:firstLine="709"/>
        <w:jc w:val="both"/>
        <w:rPr>
          <w:rFonts w:ascii="PT Astra Serif" w:hAnsi="PT Astra Serif" w:cs="PT Astra Serif"/>
        </w:rPr>
      </w:pPr>
      <w:proofErr w:type="gramStart"/>
      <w:r w:rsidRPr="00DF0270">
        <w:rPr>
          <w:rFonts w:ascii="PT Astra Serif" w:hAnsi="PT Astra Serif"/>
        </w:rPr>
        <w:t xml:space="preserve">В случае если в соответствии с законодательством Российской Федерации о налогах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и сборах налоги, сборы и иные обязательные платежи в бюджеты бюджетной системы Российской Федерации, связанные с оплатой </w:t>
      </w:r>
      <w:r w:rsidR="002E676D">
        <w:rPr>
          <w:rFonts w:ascii="PT Astra Serif" w:hAnsi="PT Astra Serif" w:cs="PT Astra Serif"/>
        </w:rPr>
        <w:t>настоящего</w:t>
      </w:r>
      <w:r w:rsidRPr="00DF0270">
        <w:rPr>
          <w:rFonts w:ascii="PT Astra Serif" w:hAnsi="PT Astra Serif"/>
        </w:rPr>
        <w:t xml:space="preserve"> </w:t>
      </w:r>
      <w:r w:rsidR="002E676D" w:rsidRPr="00DF0270">
        <w:rPr>
          <w:rFonts w:ascii="PT Astra Serif" w:hAnsi="PT Astra Serif"/>
        </w:rPr>
        <w:t>Контракта</w:t>
      </w:r>
      <w:r w:rsidRPr="00DF0270">
        <w:rPr>
          <w:rFonts w:ascii="PT Astra Serif" w:hAnsi="PT Astra Serif"/>
        </w:rPr>
        <w:t xml:space="preserve">, подлежат уплате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в бюджеты бюджетной системы Российской Федерации </w:t>
      </w:r>
      <w:r w:rsidR="00867482" w:rsidRPr="00DF0270">
        <w:rPr>
          <w:rFonts w:ascii="PT Astra Serif" w:hAnsi="PT Astra Serif"/>
        </w:rPr>
        <w:t>Сублицензиату</w:t>
      </w:r>
      <w:r w:rsidRPr="00DF0270">
        <w:rPr>
          <w:rFonts w:ascii="PT Astra Serif" w:hAnsi="PT Astra Serif"/>
        </w:rPr>
        <w:t xml:space="preserve">, указать условие </w:t>
      </w:r>
      <w:r w:rsidR="00DF0270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об уменьшении суммы, подлежащей уплате </w:t>
      </w:r>
      <w:r w:rsidR="00867482" w:rsidRPr="00DF0270">
        <w:rPr>
          <w:rFonts w:ascii="PT Astra Serif" w:hAnsi="PT Astra Serif"/>
        </w:rPr>
        <w:t xml:space="preserve">Субсублицензиату </w:t>
      </w:r>
      <w:r w:rsidRPr="00DF0270">
        <w:rPr>
          <w:rFonts w:ascii="PT Astra Serif" w:hAnsi="PT Astra Serif"/>
        </w:rPr>
        <w:t>юридическому лицу или физическому лицу, в том числе зарегистрированному в качестве индивидуального предпринимателя</w:t>
      </w:r>
      <w:proofErr w:type="gramEnd"/>
      <w:r w:rsidRPr="00DF0270">
        <w:rPr>
          <w:rFonts w:ascii="PT Astra Serif" w:hAnsi="PT Astra Serif"/>
        </w:rPr>
        <w:t>, на размер таких налогов, сборов и иных обязательных платежей в бюджеты бюджетной системы Российской Федерации.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Style w:val="Normaltext"/>
          <w:rFonts w:ascii="PT Astra Serif" w:hAnsi="PT Astra Serif" w:cs="PT Astra Serif"/>
          <w:sz w:val="24"/>
          <w:szCs w:val="24"/>
        </w:rPr>
      </w:pPr>
      <w:r w:rsidRPr="00DF0270">
        <w:rPr>
          <w:rFonts w:ascii="PT Astra Serif" w:hAnsi="PT Astra Serif" w:cs="PT Astra Serif"/>
        </w:rPr>
        <w:t xml:space="preserve">3.2. Цена </w:t>
      </w:r>
      <w:r w:rsidR="002E676D">
        <w:rPr>
          <w:rFonts w:ascii="PT Astra Serif" w:hAnsi="PT Astra Serif" w:cs="PT Astra Serif"/>
        </w:rPr>
        <w:t xml:space="preserve">настоящего </w:t>
      </w:r>
      <w:r w:rsidRPr="00DF0270">
        <w:rPr>
          <w:rFonts w:ascii="PT Astra Serif" w:hAnsi="PT Astra Serif" w:cs="PT Astra Serif"/>
        </w:rPr>
        <w:t xml:space="preserve">Контракта является твёрдой и определяется на весь срок исполнения </w:t>
      </w:r>
      <w:r w:rsidR="002E676D">
        <w:rPr>
          <w:rFonts w:ascii="PT Astra Serif" w:hAnsi="PT Astra Serif" w:cs="PT Astra Serif"/>
        </w:rPr>
        <w:t xml:space="preserve">настоящего </w:t>
      </w:r>
      <w:r w:rsidRPr="00DF0270">
        <w:rPr>
          <w:rFonts w:ascii="PT Astra Serif" w:hAnsi="PT Astra Serif" w:cs="PT Astra Serif"/>
        </w:rPr>
        <w:t xml:space="preserve">Контракта и на протяжении всего действия настоящего Контракта изменению </w:t>
      </w:r>
      <w:r w:rsidR="002E676D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не подлежит, за исключением случаев, предусмотренных п</w:t>
      </w:r>
      <w:r w:rsidR="0068656E">
        <w:rPr>
          <w:rFonts w:ascii="PT Astra Serif" w:hAnsi="PT Astra Serif" w:cs="PT Astra Serif"/>
        </w:rPr>
        <w:t>унктом</w:t>
      </w:r>
      <w:r w:rsidRPr="00DF0270">
        <w:rPr>
          <w:rFonts w:ascii="PT Astra Serif" w:hAnsi="PT Astra Serif" w:cs="PT Astra Serif"/>
        </w:rPr>
        <w:t xml:space="preserve"> 8.1.</w:t>
      </w:r>
    </w:p>
    <w:p w:rsidR="001A40BC" w:rsidRPr="00DF0270" w:rsidRDefault="00A71AD7" w:rsidP="00A71AD7">
      <w:pPr>
        <w:keepNext/>
        <w:keepLines/>
        <w:widowControl/>
        <w:suppressLineNumbers/>
        <w:tabs>
          <w:tab w:val="left" w:pos="0"/>
          <w:tab w:val="left" w:pos="426"/>
          <w:tab w:val="left" w:pos="1103"/>
        </w:tabs>
        <w:jc w:val="both"/>
        <w:rPr>
          <w:rStyle w:val="Normaltext"/>
          <w:rFonts w:ascii="PT Astra Serif" w:hAnsi="PT Astra Serif" w:cs="PT Astra Serif"/>
          <w:sz w:val="24"/>
          <w:szCs w:val="24"/>
        </w:rPr>
      </w:pPr>
      <w:r>
        <w:rPr>
          <w:rStyle w:val="Normaltext"/>
          <w:rFonts w:ascii="PT Astra Serif" w:hAnsi="PT Astra Serif" w:cs="PT Astra Serif"/>
          <w:sz w:val="24"/>
          <w:szCs w:val="24"/>
        </w:rPr>
        <w:lastRenderedPageBreak/>
        <w:t xml:space="preserve">3.3. </w:t>
      </w:r>
      <w:r w:rsidR="00341C27" w:rsidRPr="00DF0270">
        <w:rPr>
          <w:rStyle w:val="Normaltext"/>
          <w:rFonts w:ascii="PT Astra Serif" w:hAnsi="PT Astra Serif" w:cs="PT Astra Serif"/>
          <w:sz w:val="24"/>
          <w:szCs w:val="24"/>
        </w:rPr>
        <w:t xml:space="preserve">Цена настоящего Контракта включает в себя стоимость пользования сервисом «Экспертная поддержка», а также все налоги, сборы, другие обязательные платежи и прочие расходы, которые Сублицензиат настоящего Контракта оплачивает в соответствии </w:t>
      </w:r>
      <w:r w:rsidR="00DF0270">
        <w:rPr>
          <w:rStyle w:val="Normaltext"/>
          <w:rFonts w:ascii="PT Astra Serif" w:hAnsi="PT Astra Serif" w:cs="PT Astra Serif"/>
          <w:sz w:val="24"/>
          <w:szCs w:val="24"/>
        </w:rPr>
        <w:br/>
      </w:r>
      <w:r w:rsidR="00341C27" w:rsidRPr="00DF0270">
        <w:rPr>
          <w:rStyle w:val="Normaltext"/>
          <w:rFonts w:ascii="PT Astra Serif" w:hAnsi="PT Astra Serif" w:cs="PT Astra Serif"/>
          <w:sz w:val="24"/>
          <w:szCs w:val="24"/>
        </w:rPr>
        <w:t>с условиями настоящего Контракта или на иных основаниях.</w:t>
      </w:r>
    </w:p>
    <w:p w:rsidR="001A40BC" w:rsidRPr="00DF0270" w:rsidRDefault="00A71AD7" w:rsidP="00A71AD7">
      <w:pPr>
        <w:keepNext/>
        <w:keepLines/>
        <w:widowControl/>
        <w:suppressLineNumbers/>
        <w:tabs>
          <w:tab w:val="left" w:pos="0"/>
          <w:tab w:val="left" w:pos="426"/>
          <w:tab w:val="left" w:pos="1103"/>
        </w:tabs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3.4. </w:t>
      </w:r>
      <w:proofErr w:type="gramStart"/>
      <w:r w:rsidR="00341C27" w:rsidRPr="00DF0270">
        <w:rPr>
          <w:rFonts w:ascii="PT Astra Serif" w:hAnsi="PT Astra Serif" w:cs="PT Astra Serif"/>
        </w:rPr>
        <w:t>Цена настоящего Контракта уменьшается на сумму, подлежащую уплате Сублицензиатом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="00341C27" w:rsidRPr="00DF0270">
        <w:rPr>
          <w:rFonts w:ascii="PT Astra Serif" w:hAnsi="PT Astra Serif" w:cs="PT Astra Serif"/>
        </w:rPr>
        <w:t xml:space="preserve"> в бюджеты бюджетной системы Российской Федерации </w:t>
      </w:r>
      <w:r w:rsidR="00E14A43" w:rsidRPr="00DF0270">
        <w:rPr>
          <w:rFonts w:ascii="PT Astra Serif" w:hAnsi="PT Astra Serif"/>
        </w:rPr>
        <w:t>Сублицензиат</w:t>
      </w:r>
      <w:r w:rsidR="00341C27" w:rsidRPr="00DF0270">
        <w:rPr>
          <w:rFonts w:ascii="PT Astra Serif" w:hAnsi="PT Astra Serif" w:cs="PT Astra Serif"/>
        </w:rPr>
        <w:t>ом.</w:t>
      </w:r>
    </w:p>
    <w:p w:rsidR="00905D59" w:rsidRPr="008D6D92" w:rsidRDefault="00A71AD7" w:rsidP="00A71AD7">
      <w:pPr>
        <w:keepNext/>
        <w:keepLines/>
        <w:widowControl/>
        <w:suppressLineNumbers/>
        <w:tabs>
          <w:tab w:val="left" w:pos="0"/>
          <w:tab w:val="left" w:pos="426"/>
          <w:tab w:val="left" w:pos="1103"/>
        </w:tabs>
        <w:jc w:val="both"/>
        <w:rPr>
          <w:rStyle w:val="Normaltext"/>
          <w:rFonts w:ascii="PT Astra Serif" w:hAnsi="PT Astra Serif" w:cs="PT Astra Serif"/>
          <w:sz w:val="24"/>
          <w:szCs w:val="24"/>
        </w:rPr>
      </w:pPr>
      <w:r>
        <w:rPr>
          <w:rStyle w:val="Normaltext"/>
          <w:rFonts w:ascii="PT Astra Serif" w:hAnsi="PT Astra Serif" w:cs="PT Astra Serif"/>
          <w:sz w:val="24"/>
          <w:szCs w:val="24"/>
        </w:rPr>
        <w:t xml:space="preserve">3.5. </w:t>
      </w:r>
      <w:proofErr w:type="gramStart"/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t xml:space="preserve">Порядок и сроки оплаты: оплата производится путём перечисления денежных средств </w:t>
      </w:r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br/>
        <w:t xml:space="preserve">на расчётный счёт </w:t>
      </w:r>
      <w:r w:rsidR="00905D59" w:rsidRPr="008D6D92">
        <w:rPr>
          <w:rFonts w:ascii="PT Astra Serif" w:hAnsi="PT Astra Serif" w:cs="PT Astra Serif"/>
        </w:rPr>
        <w:t xml:space="preserve">Сублицензиата </w:t>
      </w:r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t xml:space="preserve">из средств бюджета субъекта Российской Федерации (казённые учреждения и органы власти) (средства областного бюджета Ульяновской области) на 2026 год в течение не более 10 (десяти) рабочих дней со дня подписания и утверждения </w:t>
      </w:r>
      <w:r w:rsidR="00905D59" w:rsidRPr="008D6D92">
        <w:rPr>
          <w:rFonts w:ascii="PT Astra Serif" w:hAnsi="PT Astra Serif" w:cs="PT Astra Serif"/>
        </w:rPr>
        <w:t xml:space="preserve">Субсублицензиатом </w:t>
      </w:r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t xml:space="preserve">документов </w:t>
      </w:r>
      <w:r w:rsidR="001D11F5" w:rsidRPr="008D6D92">
        <w:rPr>
          <w:rStyle w:val="Normaltext"/>
          <w:rFonts w:ascii="PT Astra Serif" w:hAnsi="PT Astra Serif" w:cs="PT Astra Serif"/>
          <w:sz w:val="24"/>
          <w:szCs w:val="24"/>
        </w:rPr>
        <w:t>Акта приёмки (ф.0510452), который направляе</w:t>
      </w:r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t xml:space="preserve">тся </w:t>
      </w:r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br/>
        <w:t>в соответствии с условиями, предусмотренными разделом</w:t>
      </w:r>
      <w:proofErr w:type="gramEnd"/>
      <w:r w:rsidR="00905D59" w:rsidRPr="008D6D92">
        <w:rPr>
          <w:rStyle w:val="Normaltext"/>
          <w:rFonts w:ascii="PT Astra Serif" w:hAnsi="PT Astra Serif" w:cs="PT Astra Serif"/>
          <w:sz w:val="24"/>
          <w:szCs w:val="24"/>
        </w:rPr>
        <w:t xml:space="preserve"> 2 настоящего Контракта.</w:t>
      </w:r>
    </w:p>
    <w:p w:rsidR="005C0C09" w:rsidRPr="00DF0270" w:rsidRDefault="00A71AD7" w:rsidP="00A71AD7">
      <w:pPr>
        <w:keepNext/>
        <w:keepLines/>
        <w:widowControl/>
        <w:suppressLineNumbers/>
        <w:tabs>
          <w:tab w:val="left" w:pos="0"/>
          <w:tab w:val="left" w:pos="426"/>
          <w:tab w:val="left" w:pos="1103"/>
        </w:tabs>
        <w:jc w:val="both"/>
        <w:rPr>
          <w:rFonts w:ascii="PT Astra Serif" w:hAnsi="PT Astra Serif" w:cs="PT Astra Serif"/>
          <w:bCs/>
          <w:color w:val="000000"/>
        </w:rPr>
      </w:pPr>
      <w:r>
        <w:rPr>
          <w:rFonts w:ascii="PT Astra Serif" w:hAnsi="PT Astra Serif" w:cs="PT Astra Serif"/>
          <w:bCs/>
          <w:color w:val="000000"/>
        </w:rPr>
        <w:t xml:space="preserve">3.6. </w:t>
      </w:r>
      <w:r w:rsidR="00341C27" w:rsidRPr="008D6D92">
        <w:rPr>
          <w:rFonts w:ascii="PT Astra Serif" w:hAnsi="PT Astra Serif" w:cs="PT Astra Serif"/>
          <w:bCs/>
          <w:color w:val="000000"/>
        </w:rPr>
        <w:t xml:space="preserve">В случае неисполнения или ненадлежащего исполнения </w:t>
      </w:r>
      <w:r w:rsidR="00256C0F" w:rsidRPr="008D6D92">
        <w:rPr>
          <w:rFonts w:ascii="PT Astra Serif" w:hAnsi="PT Astra Serif" w:cs="PT Astra Serif"/>
        </w:rPr>
        <w:t xml:space="preserve">Сублицензиатом </w:t>
      </w:r>
      <w:r w:rsidR="00341C27" w:rsidRPr="008D6D92">
        <w:rPr>
          <w:rFonts w:ascii="PT Astra Serif" w:hAnsi="PT Astra Serif" w:cs="PT Astra Serif"/>
          <w:bCs/>
          <w:color w:val="000000"/>
        </w:rPr>
        <w:t xml:space="preserve">обязательств, предусмотренных настоящим Контрактом, </w:t>
      </w:r>
      <w:r w:rsidR="00E14A43" w:rsidRPr="008D6D92">
        <w:rPr>
          <w:rFonts w:ascii="PT Astra Serif" w:hAnsi="PT Astra Serif"/>
        </w:rPr>
        <w:t>Субсублицензиат</w:t>
      </w:r>
      <w:r w:rsidR="00E14A43" w:rsidRPr="008D6D92">
        <w:rPr>
          <w:rFonts w:ascii="PT Astra Serif" w:hAnsi="PT Astra Serif" w:cs="PT Astra Serif"/>
          <w:bCs/>
          <w:color w:val="000000"/>
        </w:rPr>
        <w:t xml:space="preserve"> </w:t>
      </w:r>
      <w:r w:rsidR="00341C27" w:rsidRPr="008D6D92">
        <w:rPr>
          <w:rFonts w:ascii="PT Astra Serif" w:hAnsi="PT Astra Serif" w:cs="PT Astra Serif"/>
          <w:bCs/>
          <w:color w:val="000000"/>
        </w:rPr>
        <w:t>вправе осуществлять оплату</w:t>
      </w:r>
      <w:r w:rsidR="00341C27" w:rsidRPr="00DF0270">
        <w:rPr>
          <w:rFonts w:ascii="PT Astra Serif" w:hAnsi="PT Astra Serif" w:cs="PT Astra Serif"/>
          <w:bCs/>
          <w:color w:val="000000"/>
        </w:rPr>
        <w:t xml:space="preserve"> по Контракту путём выплаты </w:t>
      </w:r>
      <w:r w:rsidR="00256C0F" w:rsidRPr="00DF0270">
        <w:rPr>
          <w:rFonts w:ascii="PT Astra Serif" w:hAnsi="PT Astra Serif" w:cs="PT Astra Serif"/>
        </w:rPr>
        <w:t xml:space="preserve">Сублицензиату </w:t>
      </w:r>
      <w:r w:rsidR="00341C27" w:rsidRPr="00DF0270">
        <w:rPr>
          <w:rFonts w:ascii="PT Astra Serif" w:hAnsi="PT Astra Serif" w:cs="PT Astra Serif"/>
          <w:bCs/>
          <w:color w:val="000000"/>
        </w:rPr>
        <w:t>суммы, уменьшенной на сумму неустойки (пеней, штрафов), пропорционально объёму исполненных обязательств, предусмотренных настоящим Контрактом.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 xml:space="preserve">4. ЗАЩИТА В СЛУЧАЕ НАРУШЕНИЙ </w:t>
      </w:r>
      <w:r w:rsidR="00182FFC">
        <w:rPr>
          <w:rFonts w:ascii="PT Astra Serif" w:hAnsi="PT Astra Serif" w:cs="PT Astra Serif"/>
          <w:b/>
          <w:bCs/>
          <w:color w:val="000000"/>
        </w:rPr>
        <w:br/>
      </w:r>
      <w:r w:rsidRPr="00DF0270">
        <w:rPr>
          <w:rFonts w:ascii="PT Astra Serif" w:hAnsi="PT Astra Serif" w:cs="PT Astra Serif"/>
          <w:b/>
          <w:bCs/>
          <w:color w:val="000000"/>
        </w:rPr>
        <w:t>ИНТЕЛЛЕКТУАЛЬНЫХ ПРАВ ТРЕТЬИХ ЛИЦ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4.1. Сублицензиат будет защищать интересы Субсублицензиата в случае предъявления к нему третьим лицом претензии о том, что использование им ЭС нарушает интеллектуальные права данных лиц. 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4.2. В случае предъявления претензии Субсублицензиат </w:t>
      </w:r>
      <w:proofErr w:type="gramStart"/>
      <w:r w:rsidRPr="00DF0270">
        <w:rPr>
          <w:rFonts w:ascii="PT Astra Serif" w:hAnsi="PT Astra Serif" w:cs="PT Astra Serif"/>
        </w:rPr>
        <w:t>должен</w:t>
      </w:r>
      <w:proofErr w:type="gramEnd"/>
      <w:r w:rsidRPr="00DF0270">
        <w:rPr>
          <w:rFonts w:ascii="PT Astra Serif" w:hAnsi="PT Astra Serif" w:cs="PT Astra Serif"/>
        </w:rPr>
        <w:t xml:space="preserve"> незамедлительно письменно уведомить об этом Сублицензиата. 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Обязательства Сублицензиата не распространяются на случаи нарушения Субсублицензиатом условий использования ЭС, предусмотренных настоящим Контрактом </w:t>
      </w:r>
      <w:r w:rsidR="005C0C09" w:rsidRPr="00DF0270">
        <w:rPr>
          <w:rFonts w:ascii="PT Astra Serif" w:hAnsi="PT Astra Serif" w:cs="PT Astra Serif"/>
        </w:rPr>
        <w:t>и действующим законодательством.</w:t>
      </w: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ind w:firstLine="709"/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5. КОНФИДЕНЦИАЛЬНОСТЬ</w:t>
      </w: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5.1. Стороны обязуются не разглашать конфиденциальную информацию и не использовать е</w:t>
      </w:r>
      <w:r w:rsidR="00E67A25">
        <w:rPr>
          <w:rFonts w:ascii="PT Astra Serif" w:hAnsi="PT Astra Serif" w:cs="PT Astra Serif"/>
        </w:rPr>
        <w:t>ё</w:t>
      </w:r>
      <w:r w:rsidRPr="00DF0270">
        <w:rPr>
          <w:rFonts w:ascii="PT Astra Serif" w:hAnsi="PT Astra Serif" w:cs="PT Astra Serif"/>
        </w:rPr>
        <w:t>, кроме как в целях исполнения обязательств по настоящему Контракту.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5.2. Конфиденциальной считается информация, полученная в рамках выполнения настоящего Контракта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Контракта, должны иметь пометку «Конфиденциально».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5.3. Сторона, не выполнившая условия конфиденциальности, несет ответственность </w:t>
      </w:r>
      <w:r w:rsidR="00182FFC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в соответствии с законодательством Российской Федерации.</w:t>
      </w:r>
    </w:p>
    <w:p w:rsidR="001A40BC" w:rsidRPr="00DF0270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5.4. 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1A40BC" w:rsidRDefault="00341C27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</w:t>
      </w:r>
      <w:r w:rsidR="00182FFC">
        <w:rPr>
          <w:rFonts w:ascii="PT Astra Serif" w:hAnsi="PT Astra Serif" w:cs="PT Astra Serif"/>
        </w:rPr>
        <w:br/>
      </w:r>
      <w:r w:rsidRPr="00DF0270">
        <w:rPr>
          <w:rFonts w:ascii="PT Astra Serif" w:hAnsi="PT Astra Serif" w:cs="PT Astra Serif"/>
        </w:rPr>
        <w:t>не принимает необходимые меры к охране ее конфиденциальности.</w:t>
      </w:r>
    </w:p>
    <w:p w:rsidR="00E67A25" w:rsidRPr="00E67A25" w:rsidRDefault="00E67A25" w:rsidP="005449CF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 w:cs="PT Astra Serif"/>
          <w:sz w:val="6"/>
          <w:szCs w:val="6"/>
        </w:rPr>
      </w:pP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ind w:firstLine="709"/>
        <w:jc w:val="center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6. СРОК ДЕЙСТВИЯ КОНТРАКТА</w:t>
      </w: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jc w:val="both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t>6.1. Настоящий Контра</w:t>
      </w:r>
      <w:proofErr w:type="gramStart"/>
      <w:r w:rsidRPr="00DF0270">
        <w:rPr>
          <w:rFonts w:ascii="PT Astra Serif" w:hAnsi="PT Astra Serif" w:cs="PT Astra Serif"/>
          <w:bCs/>
          <w:color w:val="000000"/>
        </w:rPr>
        <w:t>кт вст</w:t>
      </w:r>
      <w:proofErr w:type="gramEnd"/>
      <w:r w:rsidRPr="00DF0270">
        <w:rPr>
          <w:rFonts w:ascii="PT Astra Serif" w:hAnsi="PT Astra Serif" w:cs="PT Astra Serif"/>
          <w:bCs/>
          <w:color w:val="000000"/>
        </w:rPr>
        <w:t xml:space="preserve">упает в силу с момента </w:t>
      </w:r>
      <w:r w:rsidR="00CA79E1" w:rsidRPr="00DF0270">
        <w:rPr>
          <w:rFonts w:ascii="PT Astra Serif" w:hAnsi="PT Astra Serif" w:cs="PT Astra Serif"/>
          <w:bCs/>
          <w:color w:val="000000"/>
        </w:rPr>
        <w:t xml:space="preserve">подписания и действует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в течение </w:t>
      </w:r>
      <w:r w:rsidR="0068656E">
        <w:rPr>
          <w:rFonts w:ascii="PT Astra Serif" w:hAnsi="PT Astra Serif" w:cs="PT Astra Serif"/>
          <w:bCs/>
          <w:color w:val="000000"/>
        </w:rPr>
        <w:br/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12 месяцев </w:t>
      </w:r>
      <w:r w:rsidR="0068656E">
        <w:rPr>
          <w:rFonts w:ascii="PT Astra Serif" w:hAnsi="PT Astra Serif" w:cs="PT Astra Serif"/>
          <w:bCs/>
          <w:color w:val="000000"/>
        </w:rPr>
        <w:t xml:space="preserve">со </w:t>
      </w:r>
      <w:r w:rsidR="0068656E" w:rsidRPr="00DF0270">
        <w:rPr>
          <w:rFonts w:ascii="PT Astra Serif" w:hAnsi="PT Astra Serif" w:cs="PT Astra Serif"/>
          <w:bCs/>
          <w:color w:val="000000"/>
        </w:rPr>
        <w:t>д</w:t>
      </w:r>
      <w:r w:rsidR="0068656E">
        <w:rPr>
          <w:rFonts w:ascii="PT Astra Serif" w:hAnsi="PT Astra Serif" w:cs="PT Astra Serif"/>
          <w:bCs/>
          <w:color w:val="000000"/>
        </w:rPr>
        <w:t>ня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активации кода д</w:t>
      </w:r>
      <w:r w:rsidR="0068656E">
        <w:rPr>
          <w:rFonts w:ascii="PT Astra Serif" w:hAnsi="PT Astra Serif" w:cs="PT Astra Serif"/>
          <w:bCs/>
          <w:color w:val="000000"/>
        </w:rPr>
        <w:t>оступа для права пользования ЭС</w:t>
      </w:r>
      <w:r w:rsidRPr="00DF0270">
        <w:rPr>
          <w:rFonts w:ascii="PT Astra Serif" w:hAnsi="PT Astra Serif" w:cs="PT Astra Serif"/>
          <w:bCs/>
          <w:color w:val="000000"/>
        </w:rPr>
        <w:t xml:space="preserve">, а в части расчётов </w:t>
      </w:r>
      <w:r w:rsidR="0019089F">
        <w:rPr>
          <w:rFonts w:ascii="PT Astra Serif" w:hAnsi="PT Astra Serif" w:cs="PT Astra Serif"/>
          <w:bCs/>
          <w:color w:val="000000"/>
        </w:rPr>
        <w:t xml:space="preserve">                   </w:t>
      </w:r>
      <w:r w:rsidRPr="00DF0270">
        <w:rPr>
          <w:rFonts w:ascii="PT Astra Serif" w:hAnsi="PT Astra Serif" w:cs="PT Astra Serif"/>
          <w:bCs/>
          <w:color w:val="000000"/>
        </w:rPr>
        <w:t>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ind w:firstLine="709"/>
        <w:jc w:val="center"/>
        <w:rPr>
          <w:rFonts w:ascii="PT Astra Serif" w:eastAsia="Calibri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lastRenderedPageBreak/>
        <w:t>7. ОТВЕТСТВЕННОСТЬ СТОРОН</w:t>
      </w:r>
    </w:p>
    <w:p w:rsidR="001A40BC" w:rsidRPr="00DF0270" w:rsidRDefault="00341C27" w:rsidP="00DF0270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7.1. За неисполнение или ненадлежащее исполнение </w:t>
      </w:r>
      <w:proofErr w:type="gramStart"/>
      <w:r w:rsidRPr="00DF0270">
        <w:rPr>
          <w:rFonts w:ascii="PT Astra Serif" w:eastAsia="Calibri" w:hAnsi="PT Astra Serif" w:cs="PT Astra Serif"/>
        </w:rPr>
        <w:t xml:space="preserve">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>Контрактом Стороны несут</w:t>
      </w:r>
      <w:proofErr w:type="gramEnd"/>
      <w:r w:rsidRPr="00DF0270">
        <w:rPr>
          <w:rFonts w:ascii="PT Astra Serif" w:eastAsia="Calibri" w:hAnsi="PT Astra Serif" w:cs="PT Astra Serif"/>
        </w:rPr>
        <w:t xml:space="preserve"> ответственность в соответствии с законодательством Российской Федерации.</w:t>
      </w:r>
    </w:p>
    <w:p w:rsidR="001A40BC" w:rsidRPr="00DF0270" w:rsidRDefault="00341C27" w:rsidP="00DF0270">
      <w:pPr>
        <w:keepNext/>
        <w:keepLines/>
        <w:widowControl/>
        <w:suppressLineNumbers/>
        <w:tabs>
          <w:tab w:val="left" w:pos="0"/>
          <w:tab w:val="left" w:pos="1103"/>
        </w:tabs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7.2. В случае просрочки исполнения Субсублицензиатом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а также в иных случаях неисполнения или ненадлежащего исполнения Субсублицензиатом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Сублицензиат вправе потребовать уплаты неустоек (штрафов, пеней). </w:t>
      </w:r>
    </w:p>
    <w:p w:rsidR="001A40BC" w:rsidRPr="00DF0270" w:rsidRDefault="00341C27">
      <w:pPr>
        <w:keepNext/>
        <w:keepLines/>
        <w:widowControl/>
        <w:suppressLineNumbers/>
        <w:tabs>
          <w:tab w:val="left" w:pos="0"/>
          <w:tab w:val="left" w:pos="1103"/>
        </w:tabs>
        <w:spacing w:after="60"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7.2.1. Пеня начисляется за каждый день просрочки исполнения обязательства, предусмотренного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начиная со дня, следующего после дня истечения установленного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 срока исполнения обязательства. Такая пеня устанавливается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7.2.2. Штрафы начисляются за ненадлежащее исполнение Субсублицензиатом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за исключением просрочки исполнения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>Контрактом.</w:t>
      </w:r>
    </w:p>
    <w:p w:rsidR="001A40BC" w:rsidRPr="00DF0270" w:rsidRDefault="00341C27" w:rsidP="00DF0270">
      <w:pPr>
        <w:keepNext/>
        <w:keepLines/>
        <w:widowControl/>
        <w:suppressLineNumbers/>
        <w:ind w:firstLine="708"/>
        <w:jc w:val="both"/>
        <w:rPr>
          <w:rFonts w:ascii="PT Astra Serif" w:eastAsia="Calibri" w:hAnsi="PT Astra Serif" w:cs="PT Astra Serif"/>
        </w:rPr>
      </w:pPr>
      <w:r w:rsidRPr="00DF0270">
        <w:rPr>
          <w:rFonts w:ascii="PT Astra Serif" w:eastAsia="Calibri" w:hAnsi="PT Astra Serif" w:cs="PT Astra Serif"/>
        </w:rPr>
        <w:t xml:space="preserve">За каждый факт неисполнения Субсублицензиатом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за исключением просрочки исполнения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размер штрафа составляет 1000 (Одна тысяча) рублей 00 копеек, если цена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>Контракта не превышает 3 млн. рублей (включительно).</w:t>
      </w:r>
    </w:p>
    <w:p w:rsidR="001A40BC" w:rsidRPr="00DF0270" w:rsidRDefault="00341C27" w:rsidP="00DF0270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7.2.3. Общая сумма начисленной неустойки (штрафов, пени) за ненадлежащее исполнение Субсублицензиатом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не может превышать цену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>Контракта.</w:t>
      </w:r>
    </w:p>
    <w:p w:rsidR="001A40BC" w:rsidRPr="00DF0270" w:rsidRDefault="00341C27" w:rsidP="00DF0270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7.3. В случае просрочки исполнения Сублицензиатом обязательств (в том числе гарантийного обязательства),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а также в иных случаях неисполнения или ненадлежащего исполнения 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>Контрактом, Субсублицензиат направляет Сублицензиату требование об уплате неустоек (штрафов, пеней).</w:t>
      </w:r>
    </w:p>
    <w:p w:rsidR="001A40BC" w:rsidRPr="00DF0270" w:rsidRDefault="00341C27" w:rsidP="00DF0270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7.3.1. </w:t>
      </w:r>
      <w:proofErr w:type="gramStart"/>
      <w:r w:rsidRPr="00DF0270">
        <w:rPr>
          <w:rFonts w:ascii="PT Astra Serif" w:eastAsia="Calibri" w:hAnsi="PT Astra Serif" w:cs="PT Astra Serif"/>
        </w:rPr>
        <w:t xml:space="preserve">Пеня начисляется за каждый день просрочки исполнения Сублицензиатом обязательства, предусмотренного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 xml:space="preserve">им </w:t>
      </w:r>
      <w:r w:rsidRPr="00DF0270">
        <w:rPr>
          <w:rFonts w:ascii="PT Astra Serif" w:eastAsia="Calibri" w:hAnsi="PT Astra Serif" w:cs="PT Astra Serif"/>
        </w:rPr>
        <w:t xml:space="preserve">Контрактом, начиная со дня, следующего после дня истечения установленного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 xml:space="preserve">им </w:t>
      </w:r>
      <w:r w:rsidRPr="00DF0270">
        <w:rPr>
          <w:rFonts w:ascii="PT Astra Serif" w:eastAsia="Calibri" w:hAnsi="PT Astra Serif" w:cs="PT Astra Serif"/>
        </w:rPr>
        <w:t xml:space="preserve">Контрактом срока исполнения обязательства, </w:t>
      </w:r>
      <w:r w:rsidR="0068656E">
        <w:rPr>
          <w:rFonts w:ascii="PT Astra Serif" w:eastAsia="Calibri" w:hAnsi="PT Astra Serif" w:cs="PT Astra Serif"/>
        </w:rPr>
        <w:br/>
      </w:r>
      <w:r w:rsidRPr="00DF0270">
        <w:rPr>
          <w:rFonts w:ascii="PT Astra Serif" w:eastAsia="Calibri" w:hAnsi="PT Astra Serif" w:cs="PT Astra Serif"/>
        </w:rPr>
        <w:t xml:space="preserve">и устанавливается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 в размере,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>Контрактом и фактически</w:t>
      </w:r>
      <w:proofErr w:type="gramEnd"/>
      <w:r w:rsidRPr="00DF0270">
        <w:rPr>
          <w:rFonts w:ascii="PT Astra Serif" w:eastAsia="Calibri" w:hAnsi="PT Astra Serif" w:cs="PT Astra Serif"/>
        </w:rPr>
        <w:t xml:space="preserve"> </w:t>
      </w:r>
      <w:proofErr w:type="gramStart"/>
      <w:r w:rsidRPr="00DF0270">
        <w:rPr>
          <w:rFonts w:ascii="PT Astra Serif" w:eastAsia="Calibri" w:hAnsi="PT Astra Serif" w:cs="PT Astra Serif"/>
        </w:rPr>
        <w:t>исполненных</w:t>
      </w:r>
      <w:proofErr w:type="gramEnd"/>
      <w:r w:rsidRPr="00DF0270">
        <w:rPr>
          <w:rFonts w:ascii="PT Astra Serif" w:eastAsia="Calibri" w:hAnsi="PT Astra Serif" w:cs="PT Astra Serif"/>
        </w:rPr>
        <w:t xml:space="preserve"> Сублицензиатом.</w:t>
      </w:r>
    </w:p>
    <w:p w:rsidR="001A40BC" w:rsidRPr="00DF0270" w:rsidRDefault="00341C27" w:rsidP="00DF0270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7.3.2. Штрафы начисляются за неисполнение или ненадлежащее исполнение 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за исключением просрочки исполнения Сублицензиатом обязательств (в том числе гарантийного обязательства),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Контрактом. Размер штрафа устанавливается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 в виде фиксированной суммы, в том числе рассчитываемой как процент цены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 xml:space="preserve">Контракта, или в случае, если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 предусмотрены этапы исполнения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 xml:space="preserve">Контракта, как процент этапа исполнения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>Контракта.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eastAsia="Calibri" w:hAnsi="PT Astra Serif" w:cs="PT Astra Serif"/>
        </w:rPr>
      </w:pPr>
      <w:r w:rsidRPr="00DF0270">
        <w:rPr>
          <w:rFonts w:ascii="PT Astra Serif" w:eastAsia="Calibri" w:hAnsi="PT Astra Serif" w:cs="PT Astra Serif"/>
        </w:rPr>
        <w:t xml:space="preserve">7.3.2.1. За каждый факт неисполнения или ненадлежащего исполнения 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за исключением просрочки исполнения обязательств (в том числе гарантийного обязательства),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 xml:space="preserve">им </w:t>
      </w:r>
      <w:r w:rsidRPr="00DF0270">
        <w:rPr>
          <w:rFonts w:ascii="PT Astra Serif" w:eastAsia="Calibri" w:hAnsi="PT Astra Serif" w:cs="PT Astra Serif"/>
        </w:rPr>
        <w:t xml:space="preserve">Контрактом, размер штрафа составляет 10 процентов цены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 xml:space="preserve">Контракта (этапа) в случае, если цена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>Контракта (этапа) не превышает 3 млн. рублей.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t xml:space="preserve">7.3.2.2. За каждый факт неисполнения или ненадлежащего исполнения Сублицензиатом обязательства, предусмотренного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которое не имеет стоимостного выражения </w:t>
      </w:r>
      <w:r w:rsidRPr="00DF0270">
        <w:rPr>
          <w:rFonts w:ascii="PT Astra Serif" w:eastAsia="Calibri" w:hAnsi="PT Astra Serif" w:cs="PT Astra Serif"/>
          <w:i/>
        </w:rPr>
        <w:t>(при наличии в Контракте таких обязательств</w:t>
      </w:r>
      <w:r w:rsidRPr="00DF0270">
        <w:rPr>
          <w:rFonts w:ascii="PT Astra Serif" w:eastAsia="Calibri" w:hAnsi="PT Astra Serif" w:cs="PT Astra Serif"/>
        </w:rPr>
        <w:t xml:space="preserve">), размер штрафа составляет 1000,00 (Одна тысяча) рублей 00 копеек, если цена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 xml:space="preserve">Контракта не превышает </w:t>
      </w:r>
      <w:r w:rsidR="0068656E">
        <w:rPr>
          <w:rFonts w:ascii="PT Astra Serif" w:eastAsia="Calibri" w:hAnsi="PT Astra Serif" w:cs="PT Astra Serif"/>
        </w:rPr>
        <w:br/>
      </w:r>
      <w:r w:rsidRPr="00DF0270">
        <w:rPr>
          <w:rFonts w:ascii="PT Astra Serif" w:eastAsia="Calibri" w:hAnsi="PT Astra Serif" w:cs="PT Astra Serif"/>
        </w:rPr>
        <w:t>3 млн. рублей.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eastAsia="Calibri" w:hAnsi="PT Astra Serif" w:cs="PT Astra Serif"/>
        </w:rPr>
        <w:lastRenderedPageBreak/>
        <w:t xml:space="preserve">7.3.3. Общая сумма начисленной неустойки (штрафов, пени) за неисполнение или ненадлежащее исполнение Сублицензиатом обязательств,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 xml:space="preserve">им </w:t>
      </w:r>
      <w:r w:rsidRPr="00DF0270">
        <w:rPr>
          <w:rFonts w:ascii="PT Astra Serif" w:eastAsia="Calibri" w:hAnsi="PT Astra Serif" w:cs="PT Astra Serif"/>
        </w:rPr>
        <w:t xml:space="preserve">Контрактом, не может превышать цену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eastAsia="Calibri" w:hAnsi="PT Astra Serif" w:cs="PT Astra Serif"/>
        </w:rPr>
        <w:t>Контракта.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eastAsia="Calibri" w:hAnsi="PT Astra Serif" w:cs="PT Astra Serif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eastAsia="Calibri" w:hAnsi="PT Astra Serif" w:cs="PT Astra Serif"/>
        </w:rPr>
        <w:t xml:space="preserve">Контрактом, произошло вследствие непреодолимой силы или по вине другой </w:t>
      </w:r>
      <w:r w:rsidR="0068656E" w:rsidRPr="00DF0270">
        <w:rPr>
          <w:rFonts w:ascii="PT Astra Serif" w:eastAsia="Calibri" w:hAnsi="PT Astra Serif" w:cs="PT Astra Serif"/>
        </w:rPr>
        <w:t>Стороны</w:t>
      </w:r>
      <w:r w:rsidRPr="00DF0270">
        <w:rPr>
          <w:rFonts w:ascii="PT Astra Serif" w:eastAsia="Calibri" w:hAnsi="PT Astra Serif" w:cs="PT Astra Serif"/>
        </w:rPr>
        <w:t>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7.5. При нарушении Субсублицензиатом условий оплаты информационных услуг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с использованием экземпляр</w:t>
      </w:r>
      <w:proofErr w:type="gramStart"/>
      <w:r w:rsidRPr="00DF0270">
        <w:rPr>
          <w:rFonts w:ascii="PT Astra Serif" w:hAnsi="PT Astra Serif" w:cs="PT Astra Serif"/>
          <w:bCs/>
          <w:color w:val="000000"/>
        </w:rPr>
        <w:t>а(</w:t>
      </w:r>
      <w:proofErr w:type="spellStart"/>
      <w:proofErr w:type="gramEnd"/>
      <w:r w:rsidRPr="00DF0270">
        <w:rPr>
          <w:rFonts w:ascii="PT Astra Serif" w:hAnsi="PT Astra Serif" w:cs="PT Astra Serif"/>
          <w:bCs/>
          <w:color w:val="000000"/>
        </w:rPr>
        <w:t>ов</w:t>
      </w:r>
      <w:proofErr w:type="spellEnd"/>
      <w:r w:rsidRPr="00DF0270">
        <w:rPr>
          <w:rFonts w:ascii="PT Astra Serif" w:hAnsi="PT Astra Serif" w:cs="PT Astra Serif"/>
          <w:bCs/>
          <w:color w:val="000000"/>
        </w:rPr>
        <w:t xml:space="preserve">) Специального Выпуска Системы (услуг по адаптации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и сопровождению экземпляра(</w:t>
      </w:r>
      <w:proofErr w:type="spellStart"/>
      <w:r w:rsidRPr="00DF0270">
        <w:rPr>
          <w:rFonts w:ascii="PT Astra Serif" w:hAnsi="PT Astra Serif" w:cs="PT Astra Serif"/>
          <w:bCs/>
          <w:color w:val="000000"/>
        </w:rPr>
        <w:t>ов</w:t>
      </w:r>
      <w:proofErr w:type="spellEnd"/>
      <w:r w:rsidRPr="00DF0270">
        <w:rPr>
          <w:rFonts w:ascii="PT Astra Serif" w:hAnsi="PT Astra Serif" w:cs="PT Astra Serif"/>
          <w:bCs/>
          <w:color w:val="000000"/>
        </w:rPr>
        <w:t>) Специального Выпуска Системы) Сублицензиат имеет</w:t>
      </w:r>
      <w:r w:rsidR="00E67A25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право прекратить оказание данных услуг, предварительно уведомив об этом Субсублицензиата за 5 (пять) дней.</w:t>
      </w:r>
    </w:p>
    <w:p w:rsidR="005C0C09" w:rsidRPr="00E67A25" w:rsidRDefault="005C0C09">
      <w:pPr>
        <w:keepNext/>
        <w:keepLines/>
        <w:widowControl/>
        <w:suppressLineNumbers/>
        <w:jc w:val="both"/>
        <w:rPr>
          <w:rFonts w:ascii="PT Astra Serif" w:hAnsi="PT Astra Serif" w:cs="PT Astra Serif"/>
          <w:b/>
          <w:bCs/>
          <w:color w:val="000000"/>
          <w:sz w:val="10"/>
          <w:szCs w:val="4"/>
        </w:rPr>
      </w:pPr>
    </w:p>
    <w:p w:rsidR="00AD2689" w:rsidRDefault="00341C27" w:rsidP="00AD2689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8. ПОРЯДОК ИЗМЕНЕНИЯ И РАСТОРЖЕНИЯ КОНТРАКТА</w:t>
      </w:r>
    </w:p>
    <w:p w:rsidR="00E67A25" w:rsidRPr="00E67A25" w:rsidRDefault="00E67A25">
      <w:pPr>
        <w:keepNext/>
        <w:keepLines/>
        <w:widowControl/>
        <w:suppressLineNumbers/>
        <w:jc w:val="center"/>
        <w:rPr>
          <w:rFonts w:ascii="PT Astra Serif" w:hAnsi="PT Astra Serif" w:cs="PT Astra Serif"/>
          <w:bCs/>
          <w:color w:val="000000"/>
          <w:sz w:val="6"/>
        </w:rPr>
      </w:pP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8.1. Изменение существенных условий 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при его исполнении </w:t>
      </w:r>
      <w:r w:rsidR="00E67A25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не допускается, за исключением их изменения по соглашению Сторон в следующих случаях: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1) при снижении цены 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без изменения предусмотренных </w:t>
      </w:r>
      <w:r w:rsidR="0068656E" w:rsidRPr="00DF0270">
        <w:rPr>
          <w:rFonts w:ascii="PT Astra Serif" w:hAnsi="PT Astra Serif" w:cs="PT Astra Serif"/>
          <w:bCs/>
          <w:color w:val="000000"/>
        </w:rPr>
        <w:t>настоящ</w:t>
      </w:r>
      <w:r w:rsidR="0068656E">
        <w:rPr>
          <w:rFonts w:ascii="PT Astra Serif" w:hAnsi="PT Astra Serif" w:cs="PT Astra Serif"/>
          <w:bCs/>
          <w:color w:val="000000"/>
        </w:rPr>
        <w:t>им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Контрактом количества услуг, качества оказываемых услуг и иных условий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>Контракта;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2) в случаях, предусмотренных пунктом 6 статьи 161 Бюджетного кодекса Российской Федерации, при уменьшении ранее доведённых до Субсублицензиата как получателя бюджетных средств лимитов бюджетных обязательств. При этом Субсублицензиат в ходе исполнения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обеспечивает согласование новых условий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Контракта, в том числе цены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и объёма услуги, предусмотренных </w:t>
      </w:r>
      <w:r w:rsidR="00E67A25" w:rsidRPr="00DF0270">
        <w:rPr>
          <w:rFonts w:ascii="PT Astra Serif" w:hAnsi="PT Astra Serif" w:cs="PT Astra Serif"/>
          <w:bCs/>
          <w:color w:val="000000"/>
        </w:rPr>
        <w:t>настоящ</w:t>
      </w:r>
      <w:r w:rsidR="00E67A25">
        <w:rPr>
          <w:rFonts w:ascii="PT Astra Serif" w:hAnsi="PT Astra Serif" w:cs="PT Astra Serif"/>
          <w:bCs/>
          <w:color w:val="000000"/>
        </w:rPr>
        <w:t>им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 </w:t>
      </w:r>
      <w:r w:rsidRPr="00DF0270">
        <w:rPr>
          <w:rFonts w:ascii="PT Astra Serif" w:hAnsi="PT Astra Serif" w:cs="PT Astra Serif"/>
          <w:bCs/>
          <w:color w:val="000000"/>
        </w:rPr>
        <w:t>Контрактом;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8.2. В установленных подпунктом 2 пункта 8.1 настоящей статьи случаях сокращение количества оказываемых услуг при уменьшении цены </w:t>
      </w:r>
      <w:r w:rsidR="0068656E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осуществляется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в соответствии с методикой, утвержденной Правительством Российской Федерации.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8.3. Расторжение 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допускается по соглашению Сторон, по решению суда, в случае одностороннего отказа 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Стороны 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от исполнения </w:t>
      </w:r>
      <w:r w:rsidR="00E67A25" w:rsidRPr="00DF0270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в соответствии с гражданским законодательством. 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8.4. Сублицензиат имеет право отказаться от исполнения настоящего Контракта </w:t>
      </w:r>
      <w:r w:rsidR="0068656E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в одностороннем порядке в случаях: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8.4.1. </w:t>
      </w:r>
      <w:r w:rsidRPr="00DF0270">
        <w:rPr>
          <w:rFonts w:ascii="PT Astra Serif" w:hAnsi="PT Astra Serif" w:cs="PT Astra Serif"/>
          <w:color w:val="000000"/>
        </w:rPr>
        <w:t>Изготовления, воспроизведения, распространения (любым способом) Субсублицензиатом контрафактных экземпляров Систем;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color w:val="000000"/>
        </w:rPr>
        <w:t>8.4.2</w:t>
      </w:r>
      <w:r w:rsidRPr="00DF0270">
        <w:rPr>
          <w:rFonts w:ascii="PT Astra Serif" w:hAnsi="PT Astra Serif" w:cs="PT Astra Serif"/>
          <w:b/>
          <w:bCs/>
          <w:color w:val="000000"/>
        </w:rPr>
        <w:t xml:space="preserve">. </w:t>
      </w:r>
      <w:r w:rsidRPr="00DF0270">
        <w:rPr>
          <w:rFonts w:ascii="PT Astra Serif" w:hAnsi="PT Astra Serif" w:cs="PT Astra Serif"/>
          <w:bCs/>
          <w:color w:val="000000"/>
        </w:rPr>
        <w:t xml:space="preserve">Одностороннее расторжение </w:t>
      </w:r>
      <w:r w:rsidR="00E67A25">
        <w:rPr>
          <w:rFonts w:ascii="PT Astra Serif" w:hAnsi="PT Astra Serif" w:cs="PT Astra Serif"/>
          <w:bCs/>
          <w:color w:val="000000"/>
        </w:rPr>
        <w:t xml:space="preserve">настоящего </w:t>
      </w:r>
      <w:r w:rsidRPr="00DF0270">
        <w:rPr>
          <w:rFonts w:ascii="PT Astra Serif" w:hAnsi="PT Astra Serif" w:cs="PT Astra Serif"/>
          <w:bCs/>
          <w:color w:val="000000"/>
        </w:rPr>
        <w:t xml:space="preserve">Контракта осуществляется в соответствии </w:t>
      </w:r>
      <w:r w:rsidR="00E67A25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с п</w:t>
      </w:r>
      <w:r w:rsidR="00E67A25">
        <w:rPr>
          <w:rFonts w:ascii="PT Astra Serif" w:hAnsi="PT Astra Serif" w:cs="PT Astra Serif"/>
          <w:bCs/>
          <w:color w:val="000000"/>
        </w:rPr>
        <w:t xml:space="preserve">унктом </w:t>
      </w:r>
      <w:r w:rsidRPr="00DF0270">
        <w:rPr>
          <w:rFonts w:ascii="PT Astra Serif" w:hAnsi="PT Astra Serif" w:cs="PT Astra Serif"/>
          <w:bCs/>
          <w:color w:val="000000"/>
        </w:rPr>
        <w:t>3 ст</w:t>
      </w:r>
      <w:r w:rsidR="00E67A25">
        <w:rPr>
          <w:rFonts w:ascii="PT Astra Serif" w:hAnsi="PT Astra Serif" w:cs="PT Astra Serif"/>
          <w:bCs/>
          <w:color w:val="000000"/>
        </w:rPr>
        <w:t xml:space="preserve">атьи </w:t>
      </w:r>
      <w:r w:rsidRPr="00DF0270">
        <w:rPr>
          <w:rFonts w:ascii="PT Astra Serif" w:hAnsi="PT Astra Serif" w:cs="PT Astra Serif"/>
          <w:bCs/>
          <w:color w:val="000000"/>
        </w:rPr>
        <w:t>723 ГК РФ и п</w:t>
      </w:r>
      <w:r w:rsidR="005421CF" w:rsidRPr="00DF0270">
        <w:rPr>
          <w:rFonts w:ascii="PT Astra Serif" w:hAnsi="PT Astra Serif" w:cs="PT Astra Serif"/>
          <w:bCs/>
          <w:color w:val="000000"/>
        </w:rPr>
        <w:t>орядком, установленным частями 9</w:t>
      </w:r>
      <w:r w:rsidRPr="00DF0270">
        <w:rPr>
          <w:rFonts w:ascii="PT Astra Serif" w:hAnsi="PT Astra Serif" w:cs="PT Astra Serif"/>
          <w:bCs/>
          <w:color w:val="000000"/>
        </w:rPr>
        <w:t xml:space="preserve">-23 статьи 95 </w:t>
      </w:r>
      <w:r w:rsidR="00E67A25" w:rsidRPr="00DF0270">
        <w:rPr>
          <w:rFonts w:ascii="PT Astra Serif" w:hAnsi="PT Astra Serif" w:cs="PT Astra Serif"/>
        </w:rPr>
        <w:t>Закон</w:t>
      </w:r>
      <w:r w:rsidR="00E67A25">
        <w:rPr>
          <w:rFonts w:ascii="PT Astra Serif" w:hAnsi="PT Astra Serif" w:cs="PT Astra Serif"/>
        </w:rPr>
        <w:t>а</w:t>
      </w:r>
      <w:r w:rsidR="00E67A25" w:rsidRPr="00DF0270">
        <w:rPr>
          <w:rFonts w:ascii="PT Astra Serif" w:hAnsi="PT Astra Serif" w:cs="PT Astra Serif"/>
        </w:rPr>
        <w:t xml:space="preserve"> </w:t>
      </w:r>
      <w:r w:rsidR="00E67A25">
        <w:rPr>
          <w:rFonts w:ascii="PT Astra Serif" w:hAnsi="PT Astra Serif" w:cs="PT Astra Serif"/>
        </w:rPr>
        <w:br/>
      </w:r>
      <w:r w:rsidR="00E67A25" w:rsidRPr="00DF0270">
        <w:rPr>
          <w:rFonts w:ascii="PT Astra Serif" w:hAnsi="PT Astra Serif" w:cs="PT Astra Serif"/>
        </w:rPr>
        <w:t>о контрактной системе</w:t>
      </w:r>
      <w:r w:rsidRPr="00DF0270">
        <w:rPr>
          <w:rFonts w:ascii="PT Astra Serif" w:hAnsi="PT Astra Serif" w:cs="PT Astra Serif"/>
          <w:bCs/>
          <w:color w:val="000000"/>
        </w:rPr>
        <w:t>.</w:t>
      </w:r>
    </w:p>
    <w:p w:rsidR="001A40BC" w:rsidRPr="00DF0270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9. РАЗРЕШЕНИЕ СПОРОВ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>9.1. Все споры, возникающие при исполнении настоящего Контракта, разрешаются между Сторонами путём переговоров.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t xml:space="preserve">9.2. Если Стороны не придут к соглашению путём переговоров, все споры рассматриваются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в претензионном порядке.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  <w:color w:val="000000"/>
        </w:rPr>
        <w:t>9.3. В случае</w:t>
      </w:r>
      <w:proofErr w:type="gramStart"/>
      <w:r w:rsidRPr="00DF0270">
        <w:rPr>
          <w:rFonts w:ascii="PT Astra Serif" w:hAnsi="PT Astra Serif" w:cs="PT Astra Serif"/>
          <w:color w:val="000000"/>
        </w:rPr>
        <w:t>,</w:t>
      </w:r>
      <w:proofErr w:type="gramEnd"/>
      <w:r w:rsidRPr="00DF0270">
        <w:rPr>
          <w:rFonts w:ascii="PT Astra Serif" w:hAnsi="PT Astra Serif" w:cs="PT Astra Serif"/>
          <w:color w:val="000000"/>
        </w:rPr>
        <w:t xml:space="preserve"> если споры не урегулированы сторонами с помощью переговоров </w:t>
      </w:r>
      <w:r w:rsidR="00182FFC">
        <w:rPr>
          <w:rFonts w:ascii="PT Astra Serif" w:hAnsi="PT Astra Serif" w:cs="PT Astra Serif"/>
          <w:color w:val="000000"/>
        </w:rPr>
        <w:br/>
      </w:r>
      <w:r w:rsidRPr="00DF0270">
        <w:rPr>
          <w:rFonts w:ascii="PT Astra Serif" w:hAnsi="PT Astra Serif" w:cs="PT Astra Serif"/>
          <w:color w:val="000000"/>
        </w:rPr>
        <w:t>и в претензионном порядке, то они передаются заинтересованной Стороной в Арбитражный суд Ульяновской области.</w:t>
      </w:r>
    </w:p>
    <w:p w:rsidR="001A40BC" w:rsidRPr="00DF0270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1</w:t>
      </w:r>
      <w:r w:rsidR="008D6D92">
        <w:rPr>
          <w:rFonts w:ascii="PT Astra Serif" w:hAnsi="PT Astra Serif" w:cs="PT Astra Serif"/>
          <w:b/>
          <w:bCs/>
          <w:color w:val="000000"/>
        </w:rPr>
        <w:t>0</w:t>
      </w:r>
      <w:r w:rsidRPr="00DF0270">
        <w:rPr>
          <w:rFonts w:ascii="PT Astra Serif" w:hAnsi="PT Astra Serif" w:cs="PT Astra Serif"/>
          <w:b/>
          <w:bCs/>
          <w:color w:val="000000"/>
        </w:rPr>
        <w:t>. АНТИКОРРУПЦИОННАЯ ОГОВОРКА</w:t>
      </w:r>
    </w:p>
    <w:p w:rsidR="008D6D92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t>1</w:t>
      </w:r>
      <w:r w:rsidR="008D6D92">
        <w:rPr>
          <w:rFonts w:ascii="PT Astra Serif" w:hAnsi="PT Astra Serif" w:cs="PT Astra Serif"/>
          <w:bCs/>
          <w:color w:val="000000"/>
        </w:rPr>
        <w:t>0</w:t>
      </w:r>
      <w:r w:rsidRPr="00DF0270">
        <w:rPr>
          <w:rFonts w:ascii="PT Astra Serif" w:hAnsi="PT Astra Serif" w:cs="PT Astra Serif"/>
          <w:bCs/>
          <w:color w:val="000000"/>
        </w:rPr>
        <w:t xml:space="preserve">.1. </w:t>
      </w:r>
      <w:proofErr w:type="gramStart"/>
      <w:r w:rsidRPr="00DF0270">
        <w:rPr>
          <w:rFonts w:ascii="PT Astra Serif" w:hAnsi="PT Astra Serif" w:cs="PT Astra Serif"/>
          <w:bCs/>
          <w:color w:val="000000"/>
        </w:rPr>
        <w:t xml:space="preserve">При исполнении своих обязательств по настоящему Контракту, Стороны,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DF0270">
        <w:rPr>
          <w:rFonts w:ascii="PT Astra Serif" w:hAnsi="PT Astra Serif" w:cs="PT Astra Serif"/>
          <w:bCs/>
          <w:color w:val="000000"/>
        </w:rPr>
        <w:t xml:space="preserve">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</w:t>
      </w:r>
      <w:r w:rsidR="008D6D92">
        <w:rPr>
          <w:rFonts w:ascii="PT Astra Serif" w:hAnsi="PT Astra Serif" w:cs="PT Astra Serif"/>
          <w:bCs/>
          <w:color w:val="000000"/>
        </w:rPr>
        <w:br/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lastRenderedPageBreak/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color w:val="000000"/>
        </w:rPr>
      </w:pPr>
      <w:r w:rsidRPr="00DF0270">
        <w:rPr>
          <w:rFonts w:ascii="PT Astra Serif" w:hAnsi="PT Astra Serif" w:cs="PT Astra Serif"/>
          <w:bCs/>
          <w:color w:val="000000"/>
        </w:rPr>
        <w:t>1</w:t>
      </w:r>
      <w:r w:rsidR="008D6D92">
        <w:rPr>
          <w:rFonts w:ascii="PT Astra Serif" w:hAnsi="PT Astra Serif" w:cs="PT Astra Serif"/>
          <w:bCs/>
          <w:color w:val="000000"/>
        </w:rPr>
        <w:t>0</w:t>
      </w:r>
      <w:r w:rsidRPr="00DF0270">
        <w:rPr>
          <w:rFonts w:ascii="PT Astra Serif" w:hAnsi="PT Astra Serif" w:cs="PT Astra Serif"/>
          <w:bCs/>
          <w:color w:val="000000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 xml:space="preserve">по настоящему Контракту до получения подтверждения, что нарушения не произошло или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 xml:space="preserve">не произойдет. Это подтверждение должно быть направлено в течение десяти рабочих дней </w:t>
      </w:r>
      <w:r w:rsidR="00182FFC">
        <w:rPr>
          <w:rFonts w:ascii="PT Astra Serif" w:hAnsi="PT Astra Serif" w:cs="PT Astra Serif"/>
          <w:bCs/>
          <w:color w:val="000000"/>
        </w:rPr>
        <w:br/>
      </w:r>
      <w:proofErr w:type="gramStart"/>
      <w:r w:rsidRPr="00DF0270">
        <w:rPr>
          <w:rFonts w:ascii="PT Astra Serif" w:hAnsi="PT Astra Serif" w:cs="PT Astra Serif"/>
          <w:bCs/>
          <w:color w:val="000000"/>
        </w:rPr>
        <w:t>с даты направления</w:t>
      </w:r>
      <w:proofErr w:type="gramEnd"/>
      <w:r w:rsidRPr="00DF0270">
        <w:rPr>
          <w:rFonts w:ascii="PT Astra Serif" w:hAnsi="PT Astra Serif" w:cs="PT Astra Serif"/>
          <w:bCs/>
          <w:color w:val="000000"/>
        </w:rPr>
        <w:t xml:space="preserve"> письменного уведомления.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  <w:bCs/>
          <w:color w:val="000000"/>
        </w:rPr>
        <w:t>1</w:t>
      </w:r>
      <w:r w:rsidR="008D6D92">
        <w:rPr>
          <w:rFonts w:ascii="PT Astra Serif" w:hAnsi="PT Astra Serif" w:cs="PT Astra Serif"/>
          <w:bCs/>
          <w:color w:val="000000"/>
        </w:rPr>
        <w:t>0</w:t>
      </w:r>
      <w:r w:rsidRPr="00DF0270">
        <w:rPr>
          <w:rFonts w:ascii="PT Astra Serif" w:hAnsi="PT Astra Serif" w:cs="PT Astra Serif"/>
          <w:bCs/>
          <w:color w:val="000000"/>
        </w:rPr>
        <w:t xml:space="preserve">.3. </w:t>
      </w:r>
      <w:proofErr w:type="gramStart"/>
      <w:r w:rsidRPr="00DF0270">
        <w:rPr>
          <w:rFonts w:ascii="PT Astra Serif" w:hAnsi="PT Astra Serif" w:cs="PT Astra Serif"/>
          <w:bCs/>
          <w:color w:val="000000"/>
        </w:rPr>
        <w:t xml:space="preserve">В случае нарушения одной Стороной обязательств воздерживаться от запрещенных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 xml:space="preserve">в данном разделе настоящего Контракта действий и/или неполучения другой Стороной </w:t>
      </w:r>
      <w:r w:rsidR="00182FFC">
        <w:rPr>
          <w:rFonts w:ascii="PT Astra Serif" w:hAnsi="PT Astra Serif" w:cs="PT Astra Serif"/>
          <w:bCs/>
          <w:color w:val="000000"/>
        </w:rPr>
        <w:br/>
      </w:r>
      <w:r w:rsidRPr="00DF0270">
        <w:rPr>
          <w:rFonts w:ascii="PT Astra Serif" w:hAnsi="PT Astra Serif" w:cs="PT Astra Serif"/>
          <w:bCs/>
          <w:color w:val="000000"/>
        </w:rPr>
        <w:t>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</w:t>
      </w:r>
      <w:r w:rsidR="00DF0270" w:rsidRPr="00DF0270">
        <w:rPr>
          <w:rFonts w:ascii="PT Astra Serif" w:hAnsi="PT Astra Serif" w:cs="PT Astra Serif"/>
          <w:bCs/>
          <w:color w:val="000000"/>
        </w:rPr>
        <w:t xml:space="preserve">тью или в части, направив </w:t>
      </w:r>
      <w:r w:rsidRPr="00DF0270">
        <w:rPr>
          <w:rFonts w:ascii="PT Astra Serif" w:hAnsi="PT Astra Serif" w:cs="PT Astra Serif"/>
          <w:bCs/>
          <w:color w:val="000000"/>
        </w:rPr>
        <w:t>Контракт в соответствии с положениями настоящей статьи, вправе требовать возмещения реального ущерба, возникшего</w:t>
      </w:r>
      <w:proofErr w:type="gramEnd"/>
      <w:r w:rsidRPr="00DF0270">
        <w:rPr>
          <w:rFonts w:ascii="PT Astra Serif" w:hAnsi="PT Astra Serif" w:cs="PT Astra Serif"/>
          <w:bCs/>
          <w:color w:val="000000"/>
        </w:rPr>
        <w:t xml:space="preserve"> в результате такого расторжения.</w:t>
      </w:r>
    </w:p>
    <w:p w:rsidR="001A40BC" w:rsidRDefault="00341C27">
      <w:pPr>
        <w:keepNext/>
        <w:keepLines/>
        <w:widowControl/>
        <w:suppressLineNumbers/>
        <w:jc w:val="center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1</w:t>
      </w:r>
      <w:r w:rsidR="008D6D92">
        <w:rPr>
          <w:rFonts w:ascii="PT Astra Serif" w:hAnsi="PT Astra Serif" w:cs="PT Astra Serif"/>
          <w:b/>
          <w:bCs/>
          <w:color w:val="000000"/>
        </w:rPr>
        <w:t>1</w:t>
      </w:r>
      <w:r w:rsidRPr="00DF0270">
        <w:rPr>
          <w:rFonts w:ascii="PT Astra Serif" w:hAnsi="PT Astra Serif" w:cs="PT Astra Serif"/>
          <w:b/>
          <w:bCs/>
          <w:color w:val="000000"/>
        </w:rPr>
        <w:t>. ПРОЧИЕ УСЛОВИЯ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1</w:t>
      </w:r>
      <w:r w:rsidR="008D6D92">
        <w:rPr>
          <w:rFonts w:ascii="PT Astra Serif" w:hAnsi="PT Astra Serif" w:cs="PT Astra Serif"/>
        </w:rPr>
        <w:t>1</w:t>
      </w:r>
      <w:r w:rsidRPr="00DF0270">
        <w:rPr>
          <w:rFonts w:ascii="PT Astra Serif" w:hAnsi="PT Astra Serif" w:cs="PT Astra Serif"/>
        </w:rPr>
        <w:t>.1. Настоящий Контра</w:t>
      </w:r>
      <w:proofErr w:type="gramStart"/>
      <w:r w:rsidRPr="00DF0270">
        <w:rPr>
          <w:rFonts w:ascii="PT Astra Serif" w:hAnsi="PT Astra Serif" w:cs="PT Astra Serif"/>
        </w:rPr>
        <w:t>кт вст</w:t>
      </w:r>
      <w:proofErr w:type="gramEnd"/>
      <w:r w:rsidRPr="00DF0270">
        <w:rPr>
          <w:rFonts w:ascii="PT Astra Serif" w:hAnsi="PT Astra Serif" w:cs="PT Astra Serif"/>
        </w:rPr>
        <w:t>упает в силу с даты его подписания и действует до исполнения Сторонами всех взятых на себя обязательств.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1</w:t>
      </w:r>
      <w:r w:rsidR="008D6D92">
        <w:rPr>
          <w:rFonts w:ascii="PT Astra Serif" w:hAnsi="PT Astra Serif" w:cs="PT Astra Serif"/>
        </w:rPr>
        <w:t>1</w:t>
      </w:r>
      <w:r w:rsidRPr="00DF0270">
        <w:rPr>
          <w:rFonts w:ascii="PT Astra Serif" w:hAnsi="PT Astra Serif" w:cs="PT Astra Serif"/>
        </w:rPr>
        <w:t>.2. Настоящий Контракт может быть изменен либо дополнен на осно</w:t>
      </w:r>
      <w:bookmarkStart w:id="0" w:name="_Ref26774448"/>
      <w:r w:rsidRPr="00DF0270">
        <w:rPr>
          <w:rFonts w:ascii="PT Astra Serif" w:hAnsi="PT Astra Serif" w:cs="PT Astra Serif"/>
        </w:rPr>
        <w:t>вании письменного соглашения Сторон или по другим основаниям, предусмотренным законом.</w:t>
      </w:r>
      <w:bookmarkEnd w:id="0"/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>1</w:t>
      </w:r>
      <w:r w:rsidR="008D6D92">
        <w:rPr>
          <w:rFonts w:ascii="PT Astra Serif" w:hAnsi="PT Astra Serif" w:cs="PT Astra Serif"/>
        </w:rPr>
        <w:t>1</w:t>
      </w:r>
      <w:r w:rsidRPr="00DF0270">
        <w:rPr>
          <w:rFonts w:ascii="PT Astra Serif" w:hAnsi="PT Astra Serif" w:cs="PT Astra Serif"/>
        </w:rPr>
        <w:t xml:space="preserve">.3. В настоящем Контракте стороны обязаны указывать юридический и фактический адрес местонахождения. В течение </w:t>
      </w:r>
      <w:r w:rsidRPr="00DF0270">
        <w:rPr>
          <w:rFonts w:ascii="PT Astra Serif" w:hAnsi="PT Astra Serif" w:cs="PT Astra Serif"/>
          <w:color w:val="000000"/>
        </w:rPr>
        <w:t xml:space="preserve">5 (Пяти) рабочих дней </w:t>
      </w:r>
      <w:proofErr w:type="gramStart"/>
      <w:r w:rsidRPr="00DF0270">
        <w:rPr>
          <w:rFonts w:ascii="PT Astra Serif" w:hAnsi="PT Astra Serif" w:cs="PT Astra Serif"/>
          <w:color w:val="000000"/>
        </w:rPr>
        <w:t>с даты изменения</w:t>
      </w:r>
      <w:proofErr w:type="gramEnd"/>
      <w:r w:rsidRPr="00DF0270">
        <w:rPr>
          <w:rFonts w:ascii="PT Astra Serif" w:hAnsi="PT Astra Serif" w:cs="PT Astra Serif"/>
          <w:color w:val="000000"/>
        </w:rPr>
        <w:t xml:space="preserve"> фактического адреса и</w:t>
      </w:r>
      <w:r w:rsidRPr="00DF0270">
        <w:rPr>
          <w:rFonts w:ascii="PT Astra Serif" w:hAnsi="PT Astra Serif" w:cs="PT Astra Serif"/>
        </w:rPr>
        <w:t xml:space="preserve">ли банковских реквизитов Стороны обязаны письменно уведомить об этом друг друга. 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1</w:t>
      </w:r>
      <w:r w:rsidR="008D6D92">
        <w:rPr>
          <w:rFonts w:ascii="PT Astra Serif" w:hAnsi="PT Astra Serif"/>
        </w:rPr>
        <w:t>1</w:t>
      </w:r>
      <w:r w:rsidRPr="00DF0270">
        <w:rPr>
          <w:rFonts w:ascii="PT Astra Serif" w:hAnsi="PT Astra Serif"/>
        </w:rPr>
        <w:t xml:space="preserve">.4. </w:t>
      </w:r>
      <w:proofErr w:type="gramStart"/>
      <w:r w:rsidRPr="00DF0270">
        <w:rPr>
          <w:rFonts w:ascii="PT Astra Serif" w:hAnsi="PT Astra Serif"/>
        </w:rPr>
        <w:t xml:space="preserve">На срок действия </w:t>
      </w:r>
      <w:r w:rsidR="00E67A25">
        <w:rPr>
          <w:rFonts w:ascii="PT Astra Serif" w:hAnsi="PT Astra Serif"/>
        </w:rPr>
        <w:t xml:space="preserve">настоящего </w:t>
      </w:r>
      <w:r w:rsidRPr="00DF0270">
        <w:rPr>
          <w:rFonts w:ascii="PT Astra Serif" w:hAnsi="PT Astra Serif"/>
        </w:rPr>
        <w:t xml:space="preserve">Контракта Субсублицензиат поручает Сублицензиату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с использованием средств автоматизации или без использования таких средств обработку предоставляемых Субсублицензиатом Сублицензиату персональных данных путём совершения с ними необходимых и минимально достаточных в целях исполнения Контракта следующих действий (операций) или совокупности следующих действий (операций):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</w:t>
      </w:r>
      <w:proofErr w:type="gramEnd"/>
      <w:r w:rsidRPr="00DF0270">
        <w:rPr>
          <w:rFonts w:ascii="PT Astra Serif" w:hAnsi="PT Astra Serif"/>
        </w:rPr>
        <w:t xml:space="preserve">, уничтожение. 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При этом Сублицензиат обязан соблюдать принципы и правила обработки персональных данных, предусмотренные Федеральным законом от 27.07.2006 № 152-ФЗ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обработке, а также принимать меры для защиты обрабатываемых персональных данных, предусмотренные законодательством Российской Федерации.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1</w:t>
      </w:r>
      <w:r w:rsidR="008D6D92">
        <w:rPr>
          <w:rFonts w:ascii="PT Astra Serif" w:hAnsi="PT Astra Serif"/>
        </w:rPr>
        <w:t>1</w:t>
      </w:r>
      <w:r w:rsidRPr="00DF0270">
        <w:rPr>
          <w:rFonts w:ascii="PT Astra Serif" w:hAnsi="PT Astra Serif"/>
        </w:rPr>
        <w:t xml:space="preserve">.5. Все дополнения и изменения настоящего Контракта действительны лишь в случае, если они совершены в письменной форме и подписаны уполномоченными на то лицами. Дополнения 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и приложения к Контракту, согласованные и оформленные Сторонами, являются его неотъемлемой частью.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1</w:t>
      </w:r>
      <w:r w:rsidR="008D6D92">
        <w:rPr>
          <w:rFonts w:ascii="PT Astra Serif" w:hAnsi="PT Astra Serif"/>
        </w:rPr>
        <w:t>1</w:t>
      </w:r>
      <w:r w:rsidRPr="00DF0270">
        <w:rPr>
          <w:rFonts w:ascii="PT Astra Serif" w:hAnsi="PT Astra Serif"/>
        </w:rPr>
        <w:t xml:space="preserve">.6. Заверения об обстоятельствах. 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Каждая Сторона гарантирует другой Стороне, что:</w:t>
      </w:r>
    </w:p>
    <w:p w:rsidR="00F83631" w:rsidRPr="00DF0270" w:rsidRDefault="00F83631" w:rsidP="00AD2689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Сторона вправе заключать и исполнять Контракт;</w:t>
      </w:r>
    </w:p>
    <w:p w:rsidR="00F83631" w:rsidRDefault="00F83631" w:rsidP="00AD2689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заключение и (или) исполнение Стороной Контракта не противоречит прямо или косвенно никаким законам, постановлениям, указам, прочим нормативным актам, актам органов государственной власти и (или) местного самоуправления, локальным нормативным актам Стороны, судебным решениям;</w:t>
      </w:r>
    </w:p>
    <w:p w:rsidR="00AD2689" w:rsidRPr="00DF0270" w:rsidRDefault="00AD2689" w:rsidP="00AD2689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lastRenderedPageBreak/>
        <w:t xml:space="preserve">Стороной получены все и любые разрешения, одобрения и согласования, необходимые ей для заключения и (или) исполнения Контракта (в том числе в соответствии </w:t>
      </w:r>
      <w:r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с законодательством Российской Федерации или учредительными документами Стороны, включая одобрение сделки с заинтересованностью, одобрение крупной сделки).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Сублицензиат подтверждает, что на дату подписания Контракта он соответствует следующим требованиям законодательства Российской Федерации: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соответствие требованиям, установленным </w:t>
      </w:r>
      <w:r w:rsidRPr="00182FFC">
        <w:rPr>
          <w:rFonts w:ascii="PT Astra Serif" w:hAnsi="PT Astra Serif"/>
        </w:rPr>
        <w:t>в соответствии</w:t>
      </w:r>
      <w:r w:rsidRPr="00DF0270">
        <w:rPr>
          <w:rFonts w:ascii="PT Astra Serif" w:hAnsi="PT Astra Serif"/>
        </w:rPr>
        <w:t xml:space="preserve"> с законодательством Российской Федерации к лицам, осуществляющим оказание Услуги, являющейся предметом Контракта;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proofErr w:type="spellStart"/>
      <w:r w:rsidRPr="00DF0270">
        <w:rPr>
          <w:rFonts w:ascii="PT Astra Serif" w:hAnsi="PT Astra Serif"/>
        </w:rPr>
        <w:t>непроведение</w:t>
      </w:r>
      <w:proofErr w:type="spellEnd"/>
      <w:r w:rsidRPr="00DF0270">
        <w:rPr>
          <w:rFonts w:ascii="PT Astra Serif" w:hAnsi="PT Astra Serif"/>
        </w:rPr>
        <w:t xml:space="preserve"> </w:t>
      </w:r>
      <w:r w:rsidRPr="00182FFC">
        <w:rPr>
          <w:rFonts w:ascii="PT Astra Serif" w:hAnsi="PT Astra Serif"/>
        </w:rPr>
        <w:t>ликвидации</w:t>
      </w:r>
      <w:r w:rsidRPr="00DF0270">
        <w:rPr>
          <w:rFonts w:ascii="PT Astra Serif" w:hAnsi="PT Astra Serif"/>
        </w:rPr>
        <w:t xml:space="preserve"> Сублицензиата и отсутствие решения арбитражного суда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о признании Сублицензиата несостоятельным (банкротом);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proofErr w:type="spellStart"/>
      <w:r w:rsidRPr="00DF0270">
        <w:rPr>
          <w:rFonts w:ascii="PT Astra Serif" w:hAnsi="PT Astra Serif"/>
        </w:rPr>
        <w:t>неприостановление</w:t>
      </w:r>
      <w:proofErr w:type="spellEnd"/>
      <w:r w:rsidRPr="00DF0270">
        <w:rPr>
          <w:rFonts w:ascii="PT Astra Serif" w:hAnsi="PT Astra Serif"/>
        </w:rPr>
        <w:t xml:space="preserve"> деятельности Сублицензиата в порядке, установленном Кодексом Российской Федерации об административных правонарушениях;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отсутствие у Сублицензиата недоимки по налогам, сборам, задолженности по иным обязательным платежам в бюджеты бюджетной системы Российской Федерации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за прошедший календарный год, размер которых превышает двадцать пять процентов балансовой стоимости активов Исполнителя, по данным бухгалтерской отчетности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за последний отчётный период;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proofErr w:type="gramStart"/>
      <w:r w:rsidRPr="00DF0270">
        <w:rPr>
          <w:rFonts w:ascii="PT Astra Serif" w:hAnsi="PT Astra Serif"/>
        </w:rPr>
        <w:t xml:space="preserve">отсутствие у Сублицензиата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оказанием Услуги, являющейся предметом Контракта,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>и административного наказания в виде дисквалификации;</w:t>
      </w:r>
      <w:proofErr w:type="gramEnd"/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Сублицензиат является лицом, которое в течение двух лет до момента подписания Контракта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обладание Сублицензиатом исключительными или неисключительными правами </w:t>
      </w:r>
      <w:r w:rsidR="00182FFC">
        <w:rPr>
          <w:rFonts w:ascii="PT Astra Serif" w:hAnsi="PT Astra Serif"/>
        </w:rPr>
        <w:br/>
      </w:r>
      <w:r w:rsidRPr="00DF0270">
        <w:rPr>
          <w:rFonts w:ascii="PT Astra Serif" w:hAnsi="PT Astra Serif"/>
        </w:rPr>
        <w:t xml:space="preserve">на результаты интеллектуальной деятельности, если в связи с исполнением Контракта Заказчик приобретает права </w:t>
      </w:r>
    </w:p>
    <w:p w:rsidR="00F83631" w:rsidRPr="00DF0270" w:rsidRDefault="00F83631" w:rsidP="00F83631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на такие результаты;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отсутствие обстоятельств, перечисленных в пункте 9 части 1 статьи 31 </w:t>
      </w:r>
      <w:r w:rsidR="002373D7" w:rsidRPr="00DF0270">
        <w:rPr>
          <w:rFonts w:ascii="PT Astra Serif" w:hAnsi="PT Astra Serif"/>
        </w:rPr>
        <w:t xml:space="preserve">Закона </w:t>
      </w:r>
      <w:r w:rsidR="00182FFC">
        <w:rPr>
          <w:rFonts w:ascii="PT Astra Serif" w:hAnsi="PT Astra Serif"/>
        </w:rPr>
        <w:br/>
      </w:r>
      <w:r w:rsidR="002373D7" w:rsidRPr="00DF0270">
        <w:rPr>
          <w:rFonts w:ascii="PT Astra Serif" w:hAnsi="PT Astra Serif"/>
        </w:rPr>
        <w:t>о контрактной системе</w:t>
      </w:r>
      <w:r w:rsidRPr="00DF0270">
        <w:rPr>
          <w:rFonts w:ascii="PT Astra Serif" w:hAnsi="PT Astra Serif"/>
        </w:rPr>
        <w:t>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Сублицензиат не является офшорной компанией, не имеет в составе учредителей офшорной компании;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>Сублицензиат не является иностранным агентом;</w:t>
      </w:r>
    </w:p>
    <w:p w:rsidR="00F83631" w:rsidRPr="00DF0270" w:rsidRDefault="00F83631" w:rsidP="00F83631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/>
        </w:rPr>
        <w:t xml:space="preserve">отсутствие у Сублицензиата ограничений для заключения </w:t>
      </w:r>
      <w:r w:rsidR="00E67A25">
        <w:rPr>
          <w:rFonts w:ascii="PT Astra Serif" w:hAnsi="PT Astra Serif"/>
        </w:rPr>
        <w:t xml:space="preserve">настоящего </w:t>
      </w:r>
      <w:r w:rsidRPr="00DF0270">
        <w:rPr>
          <w:rFonts w:ascii="PT Astra Serif" w:hAnsi="PT Astra Serif"/>
        </w:rPr>
        <w:t>Контракта, установленных законодательством Российской Федерации.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1</w:t>
      </w:r>
      <w:r w:rsidR="008D6D92">
        <w:rPr>
          <w:rFonts w:ascii="PT Astra Serif" w:hAnsi="PT Astra Serif" w:cs="PT Astra Serif"/>
        </w:rPr>
        <w:t>1</w:t>
      </w:r>
      <w:r w:rsidRPr="00DF0270">
        <w:rPr>
          <w:rFonts w:ascii="PT Astra Serif" w:hAnsi="PT Astra Serif" w:cs="PT Astra Serif"/>
        </w:rPr>
        <w:t>.</w:t>
      </w:r>
      <w:r w:rsidR="001F6137">
        <w:rPr>
          <w:rFonts w:ascii="PT Astra Serif" w:hAnsi="PT Astra Serif" w:cs="PT Astra Serif"/>
        </w:rPr>
        <w:t>7</w:t>
      </w:r>
      <w:r w:rsidRPr="00DF0270">
        <w:rPr>
          <w:rFonts w:ascii="PT Astra Serif" w:hAnsi="PT Astra Serif" w:cs="PT Astra Serif"/>
        </w:rPr>
        <w:t>. Стороны обязуются назначить ответственных за координацию и выполнение настоящего Контракта со своей стороны для решения организационных вопросов:</w:t>
      </w:r>
    </w:p>
    <w:p w:rsidR="001A40BC" w:rsidRPr="00731F61" w:rsidRDefault="00341C27">
      <w:pPr>
        <w:keepNext/>
        <w:keepLines/>
        <w:widowControl/>
        <w:suppressLineNumbers/>
        <w:ind w:firstLine="709"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 xml:space="preserve">Со стороны </w:t>
      </w:r>
      <w:proofErr w:type="spellStart"/>
      <w:r w:rsidR="00E14A43" w:rsidRPr="00DF0270">
        <w:rPr>
          <w:rFonts w:ascii="PT Astra Serif" w:hAnsi="PT Astra Serif"/>
        </w:rPr>
        <w:t>Субсублицензиат</w:t>
      </w:r>
      <w:r w:rsidRPr="00DF0270">
        <w:rPr>
          <w:rFonts w:ascii="PT Astra Serif" w:hAnsi="PT Astra Serif" w:cs="PT Astra Serif"/>
        </w:rPr>
        <w:t>а</w:t>
      </w:r>
      <w:proofErr w:type="spellEnd"/>
      <w:r w:rsidRPr="00DF0270">
        <w:rPr>
          <w:rFonts w:ascii="PT Astra Serif" w:hAnsi="PT Astra Serif" w:cs="PT Astra Serif"/>
        </w:rPr>
        <w:t xml:space="preserve">: </w:t>
      </w:r>
      <w:proofErr w:type="spellStart"/>
      <w:r w:rsidR="00731F61">
        <w:rPr>
          <w:rFonts w:ascii="PT Astra Serif" w:hAnsi="PT Astra Serif" w:cs="PT Astra Serif"/>
        </w:rPr>
        <w:t>Сулова</w:t>
      </w:r>
      <w:proofErr w:type="spellEnd"/>
      <w:r w:rsidR="00731F61">
        <w:rPr>
          <w:rFonts w:ascii="PT Astra Serif" w:hAnsi="PT Astra Serif" w:cs="PT Astra Serif"/>
        </w:rPr>
        <w:t xml:space="preserve"> Татьяна Александровна</w:t>
      </w:r>
      <w:r w:rsidR="00AE1205">
        <w:rPr>
          <w:rFonts w:ascii="PT Astra Serif" w:hAnsi="PT Astra Serif" w:cs="PT Astra Serif"/>
        </w:rPr>
        <w:t>, тел.: 8 8422 449684 (доб.</w:t>
      </w:r>
      <w:r w:rsidR="00731F61">
        <w:rPr>
          <w:rFonts w:ascii="PT Astra Serif" w:hAnsi="PT Astra Serif" w:cs="PT Astra Serif"/>
        </w:rPr>
        <w:t>9669</w:t>
      </w:r>
      <w:r w:rsidRPr="00DF0270">
        <w:rPr>
          <w:rFonts w:ascii="PT Astra Serif" w:hAnsi="PT Astra Serif" w:cs="PT Astra Serif"/>
        </w:rPr>
        <w:t xml:space="preserve">), </w:t>
      </w:r>
      <w:r w:rsidRPr="00DF0270">
        <w:rPr>
          <w:rFonts w:ascii="PT Astra Serif" w:hAnsi="PT Astra Serif" w:cs="PT Astra Serif"/>
          <w:lang w:val="en-US"/>
        </w:rPr>
        <w:t>e</w:t>
      </w:r>
      <w:r w:rsidRPr="00DF0270">
        <w:rPr>
          <w:rFonts w:ascii="PT Astra Serif" w:hAnsi="PT Astra Serif" w:cs="PT Astra Serif"/>
        </w:rPr>
        <w:t>-</w:t>
      </w:r>
      <w:r w:rsidRPr="00DF0270">
        <w:rPr>
          <w:rFonts w:ascii="PT Astra Serif" w:hAnsi="PT Astra Serif" w:cs="PT Astra Serif"/>
          <w:lang w:val="en-US"/>
        </w:rPr>
        <w:t>mail</w:t>
      </w:r>
      <w:r w:rsidRPr="00DF0270">
        <w:rPr>
          <w:rFonts w:ascii="PT Astra Serif" w:hAnsi="PT Astra Serif" w:cs="PT Astra Serif"/>
        </w:rPr>
        <w:t xml:space="preserve">: </w:t>
      </w:r>
      <w:proofErr w:type="spellStart"/>
      <w:r w:rsidR="00731F61">
        <w:rPr>
          <w:rFonts w:ascii="PT Astra Serif" w:hAnsi="PT Astra Serif" w:cs="PT Astra Serif"/>
          <w:lang w:val="en-US"/>
        </w:rPr>
        <w:t>mtsrkadr</w:t>
      </w:r>
      <w:proofErr w:type="spellEnd"/>
      <w:r w:rsidR="00731F61" w:rsidRPr="00731F61">
        <w:rPr>
          <w:rFonts w:ascii="PT Astra Serif" w:hAnsi="PT Astra Serif" w:cs="PT Astra Serif"/>
        </w:rPr>
        <w:t>@</w:t>
      </w:r>
      <w:proofErr w:type="spellStart"/>
      <w:r w:rsidR="00731F61">
        <w:rPr>
          <w:rFonts w:ascii="PT Astra Serif" w:hAnsi="PT Astra Serif" w:cs="PT Astra Serif"/>
          <w:lang w:val="en-US"/>
        </w:rPr>
        <w:t>soc</w:t>
      </w:r>
      <w:proofErr w:type="spellEnd"/>
      <w:r w:rsidR="00731F61" w:rsidRPr="00731F61">
        <w:rPr>
          <w:rFonts w:ascii="PT Astra Serif" w:hAnsi="PT Astra Serif" w:cs="PT Astra Serif"/>
        </w:rPr>
        <w:t>73.</w:t>
      </w:r>
      <w:proofErr w:type="spellStart"/>
      <w:r w:rsidR="00731F61">
        <w:rPr>
          <w:rFonts w:ascii="PT Astra Serif" w:hAnsi="PT Astra Serif" w:cs="PT Astra Serif"/>
          <w:lang w:val="en-US"/>
        </w:rPr>
        <w:t>ru</w:t>
      </w:r>
      <w:proofErr w:type="spellEnd"/>
      <w:r w:rsidR="00731F61">
        <w:rPr>
          <w:rFonts w:ascii="PT Astra Serif" w:hAnsi="PT Astra Serif" w:cs="PT Astra Serif"/>
        </w:rPr>
        <w:t>.</w:t>
      </w:r>
    </w:p>
    <w:p w:rsidR="001A40BC" w:rsidRPr="00D82573" w:rsidRDefault="00341C27">
      <w:pPr>
        <w:keepNext/>
        <w:keepLines/>
        <w:widowControl/>
        <w:suppressLineNumbers/>
        <w:tabs>
          <w:tab w:val="left" w:pos="2268"/>
        </w:tabs>
        <w:ind w:firstLine="709"/>
        <w:jc w:val="both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</w:rPr>
        <w:t xml:space="preserve">со стороны </w:t>
      </w:r>
      <w:r w:rsidR="00E14A43" w:rsidRPr="00DF0270">
        <w:rPr>
          <w:rFonts w:ascii="PT Astra Serif" w:hAnsi="PT Astra Serif"/>
        </w:rPr>
        <w:t>Сублицензиата</w:t>
      </w:r>
      <w:r w:rsidRPr="007207BB">
        <w:rPr>
          <w:rFonts w:ascii="PT Astra Serif" w:hAnsi="PT Astra Serif" w:cs="PT Astra Serif"/>
        </w:rPr>
        <w:t xml:space="preserve">: </w:t>
      </w:r>
      <w:r w:rsidR="00E67A25" w:rsidRPr="007207BB">
        <w:rPr>
          <w:rFonts w:ascii="PT Astra Serif" w:hAnsi="PT Astra Serif" w:cs="PT Astra Serif"/>
        </w:rPr>
        <w:t>_________________</w:t>
      </w:r>
      <w:r w:rsidRPr="007207BB">
        <w:rPr>
          <w:rFonts w:ascii="PT Astra Serif" w:hAnsi="PT Astra Serif" w:cs="PT Astra Serif"/>
        </w:rPr>
        <w:t xml:space="preserve">, тел. </w:t>
      </w:r>
      <w:r w:rsidR="00E67A25" w:rsidRPr="007207BB">
        <w:rPr>
          <w:rFonts w:ascii="PT Astra Serif" w:hAnsi="PT Astra Serif" w:cs="PT Astra Serif"/>
        </w:rPr>
        <w:t>_____________</w:t>
      </w:r>
      <w:r w:rsidR="005E3961" w:rsidRPr="007207BB">
        <w:rPr>
          <w:rFonts w:ascii="PT Astra Serif" w:hAnsi="PT Astra Serif" w:cs="PT Astra Serif"/>
        </w:rPr>
        <w:t xml:space="preserve"> (доб. </w:t>
      </w:r>
      <w:r w:rsidR="00E67A25" w:rsidRPr="007207BB">
        <w:rPr>
          <w:rFonts w:ascii="PT Astra Serif" w:hAnsi="PT Astra Serif" w:cs="PT Astra Serif"/>
        </w:rPr>
        <w:t>__________</w:t>
      </w:r>
      <w:r w:rsidR="005E3961" w:rsidRPr="007207BB">
        <w:rPr>
          <w:rFonts w:ascii="PT Astra Serif" w:hAnsi="PT Astra Serif" w:cs="PT Astra Serif"/>
        </w:rPr>
        <w:t>)</w:t>
      </w:r>
      <w:r w:rsidRPr="007207BB">
        <w:rPr>
          <w:rFonts w:ascii="PT Astra Serif" w:hAnsi="PT Astra Serif" w:cs="PT Astra Serif"/>
        </w:rPr>
        <w:t xml:space="preserve">, </w:t>
      </w:r>
      <w:r w:rsidR="005E3961" w:rsidRPr="007207BB">
        <w:rPr>
          <w:rFonts w:ascii="PT Astra Serif" w:hAnsi="PT Astra Serif" w:cs="PT Astra Serif"/>
          <w:lang w:val="en-US"/>
        </w:rPr>
        <w:t>e</w:t>
      </w:r>
      <w:r w:rsidR="005E3961" w:rsidRPr="007207BB">
        <w:rPr>
          <w:rFonts w:ascii="PT Astra Serif" w:hAnsi="PT Astra Serif" w:cs="PT Astra Serif"/>
        </w:rPr>
        <w:t>-</w:t>
      </w:r>
      <w:r w:rsidR="005E3961" w:rsidRPr="007207BB">
        <w:rPr>
          <w:rFonts w:ascii="PT Astra Serif" w:hAnsi="PT Astra Serif" w:cs="PT Astra Serif"/>
          <w:lang w:val="en-US"/>
        </w:rPr>
        <w:t>mail</w:t>
      </w:r>
      <w:r w:rsidR="005E3961" w:rsidRPr="007207BB">
        <w:rPr>
          <w:rFonts w:ascii="PT Astra Serif" w:hAnsi="PT Astra Serif" w:cs="PT Astra Serif"/>
        </w:rPr>
        <w:t xml:space="preserve">: </w:t>
      </w:r>
      <w:r w:rsidR="00E67A25" w:rsidRPr="007207BB">
        <w:rPr>
          <w:rFonts w:ascii="PT Astra Serif" w:hAnsi="PT Astra Serif" w:cs="PT Astra Serif"/>
        </w:rPr>
        <w:t>____________________</w:t>
      </w:r>
      <w:r w:rsidRPr="007207BB">
        <w:rPr>
          <w:rFonts w:ascii="PT Astra Serif" w:hAnsi="PT Astra Serif" w:cs="PT Astra Serif"/>
        </w:rPr>
        <w:t>.</w:t>
      </w:r>
    </w:p>
    <w:p w:rsidR="001A40BC" w:rsidRPr="00DF0270" w:rsidRDefault="00341C27">
      <w:pPr>
        <w:keepNext/>
        <w:keepLines/>
        <w:widowControl/>
        <w:suppressLineNumbers/>
        <w:jc w:val="both"/>
        <w:rPr>
          <w:rFonts w:ascii="PT Astra Serif" w:hAnsi="PT Astra Serif"/>
        </w:rPr>
      </w:pPr>
      <w:r w:rsidRPr="00DF0270">
        <w:rPr>
          <w:rFonts w:ascii="PT Astra Serif" w:hAnsi="PT Astra Serif" w:cs="PT Astra Serif"/>
        </w:rPr>
        <w:t>1</w:t>
      </w:r>
      <w:r w:rsidR="008D6D92">
        <w:rPr>
          <w:rFonts w:ascii="PT Astra Serif" w:hAnsi="PT Astra Serif" w:cs="PT Astra Serif"/>
        </w:rPr>
        <w:t>1</w:t>
      </w:r>
      <w:r w:rsidRPr="00DF0270">
        <w:rPr>
          <w:rFonts w:ascii="PT Astra Serif" w:hAnsi="PT Astra Serif" w:cs="PT Astra Serif"/>
        </w:rPr>
        <w:t>.</w:t>
      </w:r>
      <w:r w:rsidR="001F6137">
        <w:rPr>
          <w:rFonts w:ascii="PT Astra Serif" w:hAnsi="PT Astra Serif" w:cs="PT Astra Serif"/>
        </w:rPr>
        <w:t>8</w:t>
      </w:r>
      <w:r w:rsidRPr="00DF0270">
        <w:rPr>
          <w:rFonts w:ascii="PT Astra Serif" w:hAnsi="PT Astra Serif" w:cs="PT Astra Serif"/>
        </w:rPr>
        <w:t>. Приложения, указанные в настоящем Контракте, являются его неотъемлемой частью:</w:t>
      </w:r>
    </w:p>
    <w:p w:rsidR="001A40BC" w:rsidRPr="00DF0270" w:rsidRDefault="00341C27">
      <w:pPr>
        <w:keepNext/>
        <w:keepLines/>
        <w:widowControl/>
        <w:suppressLineNumbers/>
        <w:tabs>
          <w:tab w:val="left" w:pos="360"/>
          <w:tab w:val="left" w:pos="1979"/>
        </w:tabs>
        <w:ind w:firstLine="709"/>
        <w:jc w:val="both"/>
        <w:rPr>
          <w:rFonts w:ascii="PT Astra Serif" w:hAnsi="PT Astra Serif" w:cs="PT Astra Serif"/>
          <w:color w:val="000000"/>
        </w:rPr>
      </w:pPr>
      <w:r w:rsidRPr="00DF0270">
        <w:rPr>
          <w:rFonts w:ascii="PT Astra Serif" w:hAnsi="PT Astra Serif" w:cs="PT Astra Serif"/>
        </w:rPr>
        <w:t xml:space="preserve">Приложение №1 – </w:t>
      </w:r>
      <w:r w:rsidRPr="00DF0270">
        <w:rPr>
          <w:rFonts w:ascii="PT Astra Serif" w:hAnsi="PT Astra Serif" w:cs="PT Astra Serif"/>
          <w:color w:val="000000"/>
        </w:rPr>
        <w:t>Техническое задание;</w:t>
      </w:r>
    </w:p>
    <w:p w:rsidR="001A40BC" w:rsidRPr="00DF0270" w:rsidRDefault="00341C27">
      <w:pPr>
        <w:keepNext/>
        <w:keepLines/>
        <w:widowControl/>
        <w:suppressLineNumbers/>
        <w:tabs>
          <w:tab w:val="left" w:pos="360"/>
          <w:tab w:val="left" w:pos="1979"/>
        </w:tabs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color w:val="000000"/>
        </w:rPr>
        <w:t xml:space="preserve">Приложение № 2 – Расчёт стоимости; </w:t>
      </w:r>
    </w:p>
    <w:p w:rsidR="001A40BC" w:rsidRPr="00DF0270" w:rsidRDefault="00341C27">
      <w:pPr>
        <w:keepNext/>
        <w:keepLines/>
        <w:widowControl/>
        <w:suppressLineNumbers/>
        <w:tabs>
          <w:tab w:val="left" w:pos="360"/>
          <w:tab w:val="left" w:pos="1979"/>
        </w:tabs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  <w:r w:rsidRPr="00DF0270">
        <w:rPr>
          <w:rFonts w:ascii="PT Astra Serif" w:hAnsi="PT Astra Serif" w:cs="PT Astra Serif"/>
          <w:color w:val="000000"/>
        </w:rPr>
        <w:t>Приложение №</w:t>
      </w:r>
      <w:r w:rsidR="00601ED4" w:rsidRPr="00DF0270">
        <w:rPr>
          <w:rFonts w:ascii="PT Astra Serif" w:hAnsi="PT Astra Serif" w:cs="PT Astra Serif"/>
          <w:color w:val="000000"/>
        </w:rPr>
        <w:t xml:space="preserve"> 3</w:t>
      </w:r>
      <w:r w:rsidRPr="00DF0270">
        <w:rPr>
          <w:rFonts w:ascii="PT Astra Serif" w:hAnsi="PT Astra Serif" w:cs="PT Astra Serif"/>
          <w:color w:val="000000"/>
        </w:rPr>
        <w:t xml:space="preserve"> </w:t>
      </w:r>
      <w:r w:rsidR="002373D7" w:rsidRPr="00DF0270">
        <w:rPr>
          <w:rFonts w:ascii="PT Astra Serif" w:hAnsi="PT Astra Serif" w:cs="PT Astra Serif"/>
          <w:color w:val="000000"/>
        </w:rPr>
        <w:t>–</w:t>
      </w:r>
      <w:r w:rsidRPr="00DF0270">
        <w:rPr>
          <w:rFonts w:ascii="PT Astra Serif" w:hAnsi="PT Astra Serif" w:cs="PT Astra Serif"/>
          <w:color w:val="000000"/>
        </w:rPr>
        <w:t xml:space="preserve"> </w:t>
      </w:r>
      <w:r w:rsidR="002373D7" w:rsidRPr="00DF0270">
        <w:rPr>
          <w:rFonts w:ascii="PT Astra Serif" w:hAnsi="PT Astra Serif" w:cs="PT Astra Serif"/>
          <w:color w:val="000000"/>
        </w:rPr>
        <w:t xml:space="preserve">Форма </w:t>
      </w:r>
      <w:r w:rsidRPr="00DF0270">
        <w:rPr>
          <w:rFonts w:ascii="PT Astra Serif" w:hAnsi="PT Astra Serif" w:cs="PT Astra Serif"/>
          <w:color w:val="000000"/>
        </w:rPr>
        <w:t xml:space="preserve">Акт приёма-передачи </w:t>
      </w:r>
      <w:r w:rsidR="00601ED4" w:rsidRPr="00DF0270">
        <w:rPr>
          <w:rFonts w:ascii="PT Astra Serif" w:hAnsi="PT Astra Serif" w:cs="PT Astra Serif"/>
        </w:rPr>
        <w:t>прав использования ЭС</w:t>
      </w:r>
      <w:r w:rsidR="003B56F2" w:rsidRPr="00DF0270">
        <w:rPr>
          <w:rFonts w:ascii="PT Astra Serif" w:hAnsi="PT Astra Serif" w:cs="PT Astra Serif"/>
          <w:color w:val="000000"/>
        </w:rPr>
        <w:t>.</w:t>
      </w:r>
    </w:p>
    <w:p w:rsidR="001A40BC" w:rsidRPr="00DF0270" w:rsidRDefault="001A40BC">
      <w:pPr>
        <w:keepNext/>
        <w:keepLines/>
        <w:widowControl/>
        <w:suppressLineNumbers/>
        <w:tabs>
          <w:tab w:val="left" w:pos="360"/>
        </w:tabs>
        <w:ind w:firstLine="709"/>
        <w:rPr>
          <w:rFonts w:ascii="PT Astra Serif" w:hAnsi="PT Astra Serif" w:cs="PT Astra Serif"/>
          <w:b/>
          <w:bCs/>
          <w:color w:val="000000"/>
        </w:rPr>
      </w:pPr>
    </w:p>
    <w:p w:rsidR="001A40BC" w:rsidRPr="00DF0270" w:rsidRDefault="00341C27">
      <w:pPr>
        <w:keepNext/>
        <w:keepLines/>
        <w:widowControl/>
        <w:suppressLineNumbers/>
        <w:tabs>
          <w:tab w:val="left" w:pos="360"/>
        </w:tabs>
        <w:ind w:left="709"/>
        <w:jc w:val="center"/>
        <w:rPr>
          <w:rFonts w:ascii="PT Astra Serif" w:hAnsi="PT Astra Serif" w:cs="PT Astra Serif"/>
        </w:rPr>
      </w:pPr>
      <w:r w:rsidRPr="00DF0270">
        <w:rPr>
          <w:rFonts w:ascii="PT Astra Serif" w:hAnsi="PT Astra Serif" w:cs="PT Astra Serif"/>
          <w:b/>
          <w:bCs/>
          <w:color w:val="000000"/>
        </w:rPr>
        <w:t>1</w:t>
      </w:r>
      <w:r w:rsidR="008D6D92">
        <w:rPr>
          <w:rFonts w:ascii="PT Astra Serif" w:hAnsi="PT Astra Serif" w:cs="PT Astra Serif"/>
          <w:b/>
          <w:bCs/>
          <w:color w:val="000000"/>
        </w:rPr>
        <w:t>2</w:t>
      </w:r>
      <w:r w:rsidRPr="00DF0270">
        <w:rPr>
          <w:rFonts w:ascii="PT Astra Serif" w:hAnsi="PT Astra Serif" w:cs="PT Astra Serif"/>
          <w:b/>
          <w:bCs/>
          <w:color w:val="000000"/>
        </w:rPr>
        <w:t>. АДРЕСА И БАНКОВСКИЕ РЕКВИЗИТЫ СТОРОН</w:t>
      </w:r>
    </w:p>
    <w:p w:rsidR="001A40BC" w:rsidRPr="00DF0270" w:rsidRDefault="001A40BC">
      <w:pPr>
        <w:keepNext/>
        <w:keepLines/>
        <w:widowControl/>
        <w:suppressLineNumbers/>
        <w:tabs>
          <w:tab w:val="left" w:pos="360"/>
        </w:tabs>
        <w:ind w:left="709"/>
        <w:jc w:val="center"/>
        <w:rPr>
          <w:rFonts w:ascii="PT Astra Serif" w:hAnsi="PT Astra Serif" w:cs="PT Astra Serif"/>
        </w:rPr>
      </w:pPr>
    </w:p>
    <w:tbl>
      <w:tblPr>
        <w:tblW w:w="9949" w:type="dxa"/>
        <w:tblInd w:w="-1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46"/>
        <w:gridCol w:w="284"/>
        <w:gridCol w:w="4819"/>
      </w:tblGrid>
      <w:tr w:rsidR="001A40BC" w:rsidRPr="00183B12" w:rsidTr="00182FFC">
        <w:tc>
          <w:tcPr>
            <w:tcW w:w="4846" w:type="dxa"/>
          </w:tcPr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  <w:r w:rsidRPr="00183B12">
              <w:rPr>
                <w:rFonts w:ascii="PT Astra Serif" w:hAnsi="PT Astra Serif" w:cs="PT Astra Serif"/>
                <w:b/>
              </w:rPr>
              <w:t>Субсублицензиат:</w:t>
            </w:r>
          </w:p>
        </w:tc>
        <w:tc>
          <w:tcPr>
            <w:tcW w:w="284" w:type="dxa"/>
          </w:tcPr>
          <w:p w:rsidR="001A40BC" w:rsidRPr="00183B12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819" w:type="dxa"/>
          </w:tcPr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  <w:b/>
              </w:rPr>
              <w:t>Сублицензиат:</w:t>
            </w:r>
          </w:p>
        </w:tc>
      </w:tr>
      <w:tr w:rsidR="001A40BC" w:rsidRPr="00183B12" w:rsidTr="00182FFC">
        <w:tc>
          <w:tcPr>
            <w:tcW w:w="4846" w:type="dxa"/>
          </w:tcPr>
          <w:p w:rsidR="001A40BC" w:rsidRPr="00183B12" w:rsidRDefault="00506B14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  <w:r w:rsidRPr="00183B12">
              <w:rPr>
                <w:rFonts w:ascii="PT Astra Serif" w:hAnsi="PT Astra Serif" w:cs="PT Astra Serif"/>
                <w:b/>
                <w:bCs/>
                <w:color w:val="000000"/>
              </w:rPr>
              <w:t xml:space="preserve">Министерство социального развития </w:t>
            </w:r>
            <w:r w:rsidRPr="00183B12">
              <w:rPr>
                <w:rFonts w:ascii="PT Astra Serif" w:hAnsi="PT Astra Serif" w:cs="PT Astra Serif"/>
                <w:b/>
                <w:bCs/>
                <w:color w:val="000000"/>
              </w:rPr>
              <w:lastRenderedPageBreak/>
              <w:t>Ульяновской области</w:t>
            </w:r>
          </w:p>
        </w:tc>
        <w:tc>
          <w:tcPr>
            <w:tcW w:w="284" w:type="dxa"/>
          </w:tcPr>
          <w:p w:rsidR="001A40BC" w:rsidRPr="00183B12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819" w:type="dxa"/>
          </w:tcPr>
          <w:p w:rsidR="001A40BC" w:rsidRPr="00183B12" w:rsidRDefault="00D82573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b/>
              </w:rPr>
              <w:t>Наименование организации</w:t>
            </w:r>
          </w:p>
        </w:tc>
      </w:tr>
      <w:tr w:rsidR="001A40BC" w:rsidRPr="00183B12" w:rsidTr="00182FFC">
        <w:tc>
          <w:tcPr>
            <w:tcW w:w="4846" w:type="dxa"/>
          </w:tcPr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lastRenderedPageBreak/>
              <w:t xml:space="preserve">Сокращенное наименование – </w:t>
            </w:r>
            <w:r w:rsidR="00F22220" w:rsidRPr="00183B12">
              <w:rPr>
                <w:rFonts w:ascii="PT Astra Serif" w:hAnsi="PT Astra Serif" w:cs="PT Astra Serif"/>
                <w:color w:val="000000"/>
              </w:rPr>
              <w:t>Минсоцразвитие</w:t>
            </w:r>
            <w:r w:rsidRPr="00183B12">
              <w:rPr>
                <w:rFonts w:ascii="PT Astra Serif" w:hAnsi="PT Astra Serif" w:cs="PT Astra Serif"/>
                <w:color w:val="000000"/>
              </w:rPr>
              <w:t xml:space="preserve"> Ульяновской области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ИНН 7325163762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КПП 732501001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432071, г. Ульяновск, ул. Федерации дом 60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Получатель: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proofErr w:type="gramStart"/>
            <w:r w:rsidRPr="00183B12">
              <w:rPr>
                <w:rFonts w:ascii="PT Astra Serif" w:hAnsi="PT Astra Serif" w:cs="PT Astra Serif"/>
                <w:color w:val="000000"/>
              </w:rPr>
              <w:t>Министерство финансов Ульяновской области (Минсоц</w:t>
            </w:r>
            <w:r w:rsidR="00F22220" w:rsidRPr="00183B12">
              <w:rPr>
                <w:rFonts w:ascii="PT Astra Serif" w:hAnsi="PT Astra Serif" w:cs="PT Astra Serif"/>
                <w:color w:val="000000"/>
              </w:rPr>
              <w:t>развит</w:t>
            </w:r>
            <w:r w:rsidRPr="00183B12">
              <w:rPr>
                <w:rFonts w:ascii="PT Astra Serif" w:hAnsi="PT Astra Serif" w:cs="PT Astra Serif"/>
                <w:color w:val="000000"/>
              </w:rPr>
              <w:t>ия Ульяновской области,</w:t>
            </w:r>
            <w:proofErr w:type="gramEnd"/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proofErr w:type="gramStart"/>
            <w:r w:rsidRPr="00183B12">
              <w:rPr>
                <w:rFonts w:ascii="PT Astra Serif" w:hAnsi="PT Astra Serif" w:cs="PT Astra Serif"/>
                <w:color w:val="000000"/>
              </w:rPr>
              <w:t>л</w:t>
            </w:r>
            <w:proofErr w:type="gramEnd"/>
            <w:r w:rsidRPr="00183B12">
              <w:rPr>
                <w:rFonts w:ascii="PT Astra Serif" w:hAnsi="PT Astra Serif" w:cs="PT Astra Serif"/>
                <w:color w:val="000000"/>
              </w:rPr>
              <w:t>/с 03264132C46)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казначейский счет 03221643730000006800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банковский счет 40102810645370000061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 xml:space="preserve">Банк: </w:t>
            </w:r>
            <w:r w:rsidR="00AE1205">
              <w:rPr>
                <w:rFonts w:ascii="PT Astra Serif" w:hAnsi="PT Astra Serif" w:cs="PT Astra Serif"/>
                <w:color w:val="000000"/>
              </w:rPr>
              <w:t>ОКЦ № 5 ВВГУ Банка России</w:t>
            </w:r>
            <w:r w:rsidRPr="00183B12">
              <w:rPr>
                <w:rFonts w:ascii="PT Astra Serif" w:hAnsi="PT Astra Serif" w:cs="PT Astra Serif"/>
                <w:color w:val="000000"/>
              </w:rPr>
              <w:t>//УФК по Ульяновской области г. Ульяновск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БИК 017308101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ОГРН 1197325000058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ОКТМО 73701000,</w:t>
            </w:r>
            <w:r w:rsidR="00464999" w:rsidRPr="00183B12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Pr="00183B12">
              <w:rPr>
                <w:rFonts w:ascii="PT Astra Serif" w:hAnsi="PT Astra Serif" w:cs="PT Astra Serif"/>
                <w:color w:val="000000"/>
              </w:rPr>
              <w:t>ОКПО 35376581</w:t>
            </w:r>
          </w:p>
          <w:p w:rsidR="001A40BC" w:rsidRPr="00183B12" w:rsidRDefault="001A40BC" w:rsidP="00AE1205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</w:p>
        </w:tc>
        <w:tc>
          <w:tcPr>
            <w:tcW w:w="284" w:type="dxa"/>
          </w:tcPr>
          <w:p w:rsidR="001A40BC" w:rsidRPr="00183B12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</w:p>
        </w:tc>
        <w:tc>
          <w:tcPr>
            <w:tcW w:w="4819" w:type="dxa"/>
          </w:tcPr>
          <w:p w:rsidR="005E3961" w:rsidRPr="00183B12" w:rsidRDefault="005E3961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  <w:color w:val="000000"/>
              </w:rPr>
              <w:t>Сокращенное наименование –</w:t>
            </w:r>
            <w:r w:rsidRPr="00183B12">
              <w:rPr>
                <w:rFonts w:ascii="PT Astra Serif" w:hAnsi="PT Astra Serif"/>
                <w:lang w:eastAsia="ru-RU"/>
              </w:rPr>
              <w:t xml:space="preserve">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 w:rsidP="005E3961">
            <w:pPr>
              <w:keepNext/>
              <w:keepLines/>
              <w:suppressLineNumbers/>
              <w:rPr>
                <w:rFonts w:ascii="PT Astra Serif" w:hAnsi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Юридический адрес: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 w:rsidP="005E3961">
            <w:pPr>
              <w:keepNext/>
              <w:keepLines/>
              <w:suppressLineNumbers/>
              <w:rPr>
                <w:rFonts w:ascii="PT Astra Serif" w:hAnsi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Фактический адрес: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ИНН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  <w:r w:rsidR="005E3961" w:rsidRPr="00183B12">
              <w:rPr>
                <w:rFonts w:ascii="PT Astra Serif" w:hAnsi="PT Astra Serif"/>
                <w:lang w:eastAsia="ru-RU"/>
              </w:rPr>
              <w:t xml:space="preserve">  КПП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>Банковские реквизиты:</w:t>
            </w:r>
          </w:p>
          <w:p w:rsidR="00506B14" w:rsidRPr="00183B12" w:rsidRDefault="00D82573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  <w:lang w:eastAsia="ru-RU"/>
              </w:rPr>
              <w:t>____________</w:t>
            </w:r>
          </w:p>
          <w:p w:rsidR="00506B14" w:rsidRPr="00183B12" w:rsidRDefault="00183B12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/>
                <w:lang w:eastAsia="ru-RU"/>
              </w:rPr>
              <w:t>Расчетный счет</w:t>
            </w:r>
            <w:r w:rsidRPr="00183B12">
              <w:rPr>
                <w:rFonts w:ascii="PT Astra Serif" w:hAnsi="PT Astra Serif" w:cs="PT Astra Serif"/>
              </w:rPr>
              <w:t xml:space="preserve">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183B12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К/С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83B12" w:rsidRPr="00183B12" w:rsidRDefault="00183B12">
            <w:pPr>
              <w:keepNext/>
              <w:keepLines/>
              <w:suppressLineNumbers/>
              <w:rPr>
                <w:rFonts w:ascii="PT Astra Serif" w:hAnsi="PT Astra Serif"/>
                <w:lang w:eastAsia="ru-RU"/>
              </w:rPr>
            </w:pPr>
            <w:r w:rsidRPr="00183B12">
              <w:rPr>
                <w:rFonts w:ascii="PT Astra Serif" w:hAnsi="PT Astra Serif"/>
                <w:lang w:eastAsia="ru-RU"/>
              </w:rPr>
              <w:t xml:space="preserve">БИК банка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ОГРН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ОКТМО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ОКПО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183B12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/>
                <w:lang w:eastAsia="ru-RU"/>
              </w:rPr>
              <w:t>ОКФС/ОКОПФ</w:t>
            </w:r>
            <w:r w:rsidRPr="00183B12">
              <w:rPr>
                <w:rFonts w:ascii="PT Astra Serif" w:hAnsi="PT Astra Serif" w:cs="PT Astra Serif"/>
              </w:rPr>
              <w:t xml:space="preserve">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  <w:color w:val="000000"/>
              </w:rPr>
            </w:pPr>
            <w:r w:rsidRPr="00183B12">
              <w:rPr>
                <w:rFonts w:ascii="PT Astra Serif" w:hAnsi="PT Astra Serif" w:cs="PT Astra Serif"/>
              </w:rPr>
              <w:t xml:space="preserve">ОКАТО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  <w:p w:rsidR="001A40BC" w:rsidRPr="00183B12" w:rsidRDefault="00183B12" w:rsidP="00183B12">
            <w:pPr>
              <w:keepNext/>
              <w:keepLines/>
              <w:suppressLineNumbers/>
              <w:jc w:val="both"/>
              <w:rPr>
                <w:rFonts w:ascii="PT Astra Serif" w:hAnsi="PT Astra Serif" w:cs="PT Astra Serif"/>
              </w:rPr>
            </w:pPr>
            <w:r w:rsidRPr="00183B12">
              <w:rPr>
                <w:rFonts w:ascii="PT Astra Serif" w:hAnsi="PT Astra Serif" w:cs="PT Astra Serif"/>
              </w:rPr>
              <w:t xml:space="preserve">Адрес электронной почты, телефон/факс 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</w:p>
        </w:tc>
      </w:tr>
      <w:tr w:rsidR="001A40BC" w:rsidRPr="00183B12" w:rsidTr="00182FFC">
        <w:trPr>
          <w:trHeight w:val="23"/>
        </w:trPr>
        <w:tc>
          <w:tcPr>
            <w:tcW w:w="4846" w:type="dxa"/>
          </w:tcPr>
          <w:p w:rsidR="001A40BC" w:rsidRPr="00E71C62" w:rsidRDefault="00D82573" w:rsidP="00CC5E78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  <w:t xml:space="preserve">Руководитель </w:t>
            </w:r>
          </w:p>
          <w:p w:rsidR="001A40BC" w:rsidRPr="00183B12" w:rsidRDefault="001A40BC" w:rsidP="00CC5E78">
            <w:pPr>
              <w:pStyle w:val="afd"/>
              <w:spacing w:after="0"/>
              <w:rPr>
                <w:rFonts w:ascii="PT Astra Serif" w:hAnsi="PT Astra Serif"/>
              </w:rPr>
            </w:pPr>
          </w:p>
          <w:p w:rsidR="001A40BC" w:rsidRPr="00183B12" w:rsidRDefault="00341C27" w:rsidP="00CC5E78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4"/>
              </w:rPr>
            </w:pPr>
            <w:r w:rsidRPr="00183B12">
              <w:rPr>
                <w:rFonts w:ascii="PT Astra Serif" w:hAnsi="PT Astra Serif" w:cs="Times New Roman"/>
                <w:sz w:val="24"/>
              </w:rPr>
              <w:t>____________________ /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  <w:r w:rsidRPr="00183B12">
              <w:rPr>
                <w:rFonts w:ascii="PT Astra Serif" w:hAnsi="PT Astra Serif" w:cs="Times New Roman"/>
                <w:sz w:val="24"/>
              </w:rPr>
              <w:t>/</w:t>
            </w:r>
          </w:p>
          <w:p w:rsidR="001A40BC" w:rsidRPr="00183B12" w:rsidRDefault="00341C27" w:rsidP="00CC5E78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4"/>
              </w:rPr>
            </w:pPr>
            <w:r w:rsidRPr="00183B12">
              <w:rPr>
                <w:rFonts w:ascii="PT Astra Serif" w:eastAsia="PT Astra Serif" w:hAnsi="PT Astra Serif" w:cs="PT Astra Serif"/>
                <w:sz w:val="24"/>
              </w:rPr>
              <w:t xml:space="preserve">   </w:t>
            </w:r>
            <w:r w:rsidRPr="00183B12">
              <w:rPr>
                <w:rFonts w:ascii="PT Astra Serif" w:hAnsi="PT Astra Serif" w:cs="Times New Roman"/>
                <w:sz w:val="24"/>
              </w:rPr>
              <w:t>МП</w:t>
            </w:r>
          </w:p>
        </w:tc>
        <w:tc>
          <w:tcPr>
            <w:tcW w:w="284" w:type="dxa"/>
          </w:tcPr>
          <w:p w:rsidR="001A40BC" w:rsidRPr="00183B12" w:rsidRDefault="001A40BC" w:rsidP="00CC5E78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4"/>
              </w:rPr>
            </w:pPr>
          </w:p>
        </w:tc>
        <w:tc>
          <w:tcPr>
            <w:tcW w:w="4819" w:type="dxa"/>
          </w:tcPr>
          <w:p w:rsidR="00CC5E78" w:rsidRPr="00E71C62" w:rsidRDefault="00D82573" w:rsidP="00CC5E78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  <w:t>Руководитель организации</w:t>
            </w:r>
          </w:p>
          <w:p w:rsidR="00CC5E78" w:rsidRPr="00183B12" w:rsidRDefault="00CC5E78" w:rsidP="00CC5E78">
            <w:pPr>
              <w:pStyle w:val="afd"/>
              <w:spacing w:after="0"/>
              <w:rPr>
                <w:rFonts w:ascii="PT Astra Serif" w:hAnsi="PT Astra Serif"/>
              </w:rPr>
            </w:pPr>
          </w:p>
          <w:p w:rsidR="00CC5E78" w:rsidRPr="00183B12" w:rsidRDefault="00CC5E78" w:rsidP="00CC5E78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4"/>
              </w:rPr>
            </w:pPr>
            <w:r w:rsidRPr="00183B12">
              <w:rPr>
                <w:rFonts w:ascii="PT Astra Serif" w:hAnsi="PT Astra Serif" w:cs="Times New Roman"/>
                <w:sz w:val="24"/>
              </w:rPr>
              <w:t>____________________ /</w:t>
            </w:r>
            <w:r w:rsidR="00D82573">
              <w:rPr>
                <w:rFonts w:ascii="PT Astra Serif" w:hAnsi="PT Astra Serif"/>
                <w:lang w:eastAsia="ru-RU"/>
              </w:rPr>
              <w:t>____________</w:t>
            </w:r>
            <w:r w:rsidRPr="00183B12">
              <w:rPr>
                <w:rFonts w:ascii="PT Astra Serif" w:hAnsi="PT Astra Serif" w:cs="Times New Roman"/>
                <w:sz w:val="24"/>
              </w:rPr>
              <w:t>/</w:t>
            </w:r>
          </w:p>
          <w:p w:rsidR="001A40BC" w:rsidRPr="00183B12" w:rsidRDefault="00341C27" w:rsidP="00CC5E78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4"/>
              </w:rPr>
            </w:pPr>
            <w:r w:rsidRPr="00183B12">
              <w:rPr>
                <w:rFonts w:ascii="PT Astra Serif" w:eastAsia="PT Astra Serif" w:hAnsi="PT Astra Serif" w:cs="PT Astra Serif"/>
                <w:sz w:val="24"/>
              </w:rPr>
              <w:t xml:space="preserve">   </w:t>
            </w:r>
            <w:r w:rsidRPr="00183B12">
              <w:rPr>
                <w:rFonts w:ascii="PT Astra Serif" w:hAnsi="PT Astra Serif" w:cs="Times New Roman"/>
                <w:sz w:val="24"/>
              </w:rPr>
              <w:t xml:space="preserve">МП </w:t>
            </w:r>
            <w:r w:rsidRPr="00183B12">
              <w:rPr>
                <w:rFonts w:ascii="PT Astra Serif" w:hAnsi="PT Astra Serif" w:cs="Times New Roman"/>
                <w:i/>
                <w:sz w:val="24"/>
              </w:rPr>
              <w:t>(при наличии)</w:t>
            </w:r>
          </w:p>
        </w:tc>
      </w:tr>
    </w:tbl>
    <w:p w:rsidR="00DF0270" w:rsidRDefault="00DF0270" w:rsidP="00CC5E78">
      <w:pPr>
        <w:keepNext/>
        <w:keepLines/>
        <w:widowControl/>
        <w:suppressLineNumbers/>
        <w:ind w:left="6096" w:right="455"/>
        <w:rPr>
          <w:rFonts w:ascii="PT Astra Serif" w:hAnsi="PT Astra Serif" w:cs="PT Astra Serif"/>
          <w:bCs/>
          <w:sz w:val="20"/>
          <w:szCs w:val="20"/>
        </w:rPr>
        <w:sectPr w:rsidR="00DF0270" w:rsidSect="00A71AD7">
          <w:headerReference w:type="default" r:id="rId9"/>
          <w:pgSz w:w="11906" w:h="16838"/>
          <w:pgMar w:top="827" w:right="566" w:bottom="851" w:left="1560" w:header="426" w:footer="0" w:gutter="0"/>
          <w:cols w:space="1701"/>
          <w:titlePg/>
          <w:docGrid w:linePitch="360"/>
        </w:sectPr>
      </w:pPr>
    </w:p>
    <w:p w:rsidR="001A40BC" w:rsidRPr="00BA4C15" w:rsidRDefault="00341C27" w:rsidP="00F632B8">
      <w:pPr>
        <w:keepNext/>
        <w:keepLines/>
        <w:widowControl/>
        <w:suppressLineNumbers/>
        <w:ind w:left="6379" w:right="455"/>
        <w:rPr>
          <w:rFonts w:ascii="PT Astra Serif" w:hAnsi="PT Astra Serif"/>
        </w:rPr>
      </w:pPr>
      <w:r w:rsidRPr="00BA4C15">
        <w:rPr>
          <w:rFonts w:ascii="PT Astra Serif" w:hAnsi="PT Astra Serif" w:cs="PT Astra Serif"/>
          <w:bCs/>
        </w:rPr>
        <w:lastRenderedPageBreak/>
        <w:t xml:space="preserve">Приложение № 1 </w:t>
      </w:r>
      <w:r w:rsidRPr="00BA4C15">
        <w:rPr>
          <w:rFonts w:ascii="PT Astra Serif" w:hAnsi="PT Astra Serif" w:cs="PT Astra Serif"/>
        </w:rPr>
        <w:t xml:space="preserve">к Контракту </w:t>
      </w:r>
    </w:p>
    <w:p w:rsidR="001A40BC" w:rsidRPr="00BA4C15" w:rsidRDefault="00341C27" w:rsidP="00BA4C15">
      <w:pPr>
        <w:keepNext/>
        <w:keepLines/>
        <w:widowControl/>
        <w:suppressLineNumbers/>
        <w:ind w:left="6379" w:right="283"/>
        <w:rPr>
          <w:rFonts w:ascii="PT Astra Serif" w:hAnsi="PT Astra Serif" w:cs="PT Astra Serif"/>
          <w:b/>
          <w:bCs/>
        </w:rPr>
      </w:pPr>
      <w:r w:rsidRPr="00BA4C15">
        <w:rPr>
          <w:rFonts w:ascii="PT Astra Serif" w:hAnsi="PT Astra Serif" w:cs="PT Astra Serif"/>
        </w:rPr>
        <w:t>от «</w:t>
      </w:r>
      <w:r w:rsidR="00D82573" w:rsidRPr="00BA4C15">
        <w:rPr>
          <w:rFonts w:ascii="PT Astra Serif" w:hAnsi="PT Astra Serif" w:cs="PT Astra Serif"/>
        </w:rPr>
        <w:t>_</w:t>
      </w:r>
      <w:r w:rsidR="00AD2689" w:rsidRPr="00BA4C15">
        <w:rPr>
          <w:rFonts w:ascii="PT Astra Serif" w:hAnsi="PT Astra Serif" w:cs="PT Astra Serif"/>
        </w:rPr>
        <w:t>___</w:t>
      </w:r>
      <w:r w:rsidRPr="00BA4C15">
        <w:rPr>
          <w:rFonts w:ascii="PT Astra Serif" w:hAnsi="PT Astra Serif" w:cs="PT Astra Serif"/>
        </w:rPr>
        <w:t>»</w:t>
      </w:r>
      <w:r w:rsidR="00182E58" w:rsidRPr="00BA4C15">
        <w:rPr>
          <w:rFonts w:ascii="PT Astra Serif" w:hAnsi="PT Astra Serif"/>
          <w:lang w:eastAsia="ru-RU"/>
        </w:rPr>
        <w:t>_________</w:t>
      </w:r>
      <w:r w:rsidR="00A71229" w:rsidRPr="00BA4C15">
        <w:rPr>
          <w:rFonts w:ascii="PT Astra Serif" w:hAnsi="PT Astra Serif" w:cs="PT Astra Serif"/>
        </w:rPr>
        <w:t>202</w:t>
      </w:r>
      <w:r w:rsidR="00D82573" w:rsidRPr="00BA4C15">
        <w:rPr>
          <w:rFonts w:ascii="PT Astra Serif" w:hAnsi="PT Astra Serif" w:cs="PT Astra Serif"/>
        </w:rPr>
        <w:t>6</w:t>
      </w:r>
      <w:r w:rsidR="00F632B8" w:rsidRPr="00BA4C15">
        <w:rPr>
          <w:rFonts w:ascii="PT Astra Serif" w:hAnsi="PT Astra Serif" w:cs="PT Astra Serif"/>
        </w:rPr>
        <w:t xml:space="preserve"> года </w:t>
      </w:r>
    </w:p>
    <w:p w:rsidR="001A40BC" w:rsidRPr="00BA4C15" w:rsidRDefault="00341C27" w:rsidP="00F632B8">
      <w:pPr>
        <w:keepNext/>
        <w:keepLines/>
        <w:widowControl/>
        <w:suppressLineNumbers/>
        <w:tabs>
          <w:tab w:val="left" w:pos="990"/>
        </w:tabs>
        <w:ind w:left="6379" w:right="455"/>
        <w:rPr>
          <w:rFonts w:ascii="PT Astra Serif" w:hAnsi="PT Astra Serif" w:cs="PT Astra Serif"/>
        </w:rPr>
      </w:pPr>
      <w:r w:rsidRPr="00BA4C15">
        <w:rPr>
          <w:rFonts w:ascii="PT Astra Serif" w:hAnsi="PT Astra Serif" w:cs="PT Astra Serif"/>
          <w:bCs/>
        </w:rPr>
        <w:t>№</w:t>
      </w:r>
      <w:r w:rsidR="007F14FA" w:rsidRPr="00BA4C15">
        <w:rPr>
          <w:rFonts w:ascii="PT Astra Serif" w:eastAsia="PT Astra Serif" w:hAnsi="PT Astra Serif" w:cs="PT Astra Serif"/>
          <w:b/>
          <w:bCs/>
        </w:rPr>
        <w:t xml:space="preserve"> </w:t>
      </w:r>
      <w:r w:rsidR="00D82573" w:rsidRPr="00BA4C15">
        <w:rPr>
          <w:rFonts w:ascii="PT Astra Serif" w:hAnsi="PT Astra Serif"/>
          <w:lang w:eastAsia="ru-RU"/>
        </w:rPr>
        <w:t>_________</w:t>
      </w:r>
      <w:r w:rsidR="00182E58" w:rsidRPr="00BA4C15">
        <w:rPr>
          <w:rFonts w:ascii="PT Astra Serif" w:hAnsi="PT Astra Serif"/>
          <w:lang w:eastAsia="ru-RU"/>
        </w:rPr>
        <w:t>_______</w:t>
      </w:r>
      <w:r w:rsidR="00D82573" w:rsidRPr="00BA4C15">
        <w:rPr>
          <w:rFonts w:ascii="PT Astra Serif" w:hAnsi="PT Astra Serif"/>
          <w:lang w:eastAsia="ru-RU"/>
        </w:rPr>
        <w:t>___</w:t>
      </w:r>
    </w:p>
    <w:p w:rsidR="002C0C75" w:rsidRDefault="002C0C75" w:rsidP="00A71229">
      <w:pPr>
        <w:keepNext/>
        <w:keepLines/>
        <w:suppressLineNumbers/>
        <w:suppressAutoHyphens/>
        <w:autoSpaceDE w:val="0"/>
        <w:jc w:val="center"/>
        <w:rPr>
          <w:rFonts w:ascii="PT Astra Serif" w:hAnsi="PT Astra Serif"/>
          <w:b/>
          <w:bCs/>
          <w:color w:val="000000"/>
          <w:kern w:val="1"/>
          <w:lang w:eastAsia="hi-IN"/>
        </w:rPr>
      </w:pPr>
    </w:p>
    <w:p w:rsidR="002655DD" w:rsidRPr="00BA4C15" w:rsidRDefault="002655DD" w:rsidP="00A71229">
      <w:pPr>
        <w:keepNext/>
        <w:keepLines/>
        <w:suppressLineNumbers/>
        <w:suppressAutoHyphens/>
        <w:autoSpaceDE w:val="0"/>
        <w:jc w:val="center"/>
        <w:rPr>
          <w:rFonts w:ascii="PT Astra Serif" w:hAnsi="PT Astra Serif"/>
          <w:b/>
          <w:bCs/>
          <w:color w:val="000000"/>
          <w:kern w:val="1"/>
          <w:lang w:eastAsia="hi-IN"/>
        </w:rPr>
      </w:pPr>
    </w:p>
    <w:p w:rsidR="00720E7C" w:rsidRPr="00BA4C15" w:rsidRDefault="00720E7C" w:rsidP="00720E7C">
      <w:pPr>
        <w:pStyle w:val="1e"/>
        <w:contextualSpacing w:val="0"/>
        <w:jc w:val="center"/>
        <w:outlineLvl w:val="0"/>
        <w:rPr>
          <w:rFonts w:ascii="PT Astra Serif" w:eastAsia="Proxima Nova" w:hAnsi="PT Astra Serif"/>
          <w:b/>
          <w:sz w:val="24"/>
          <w:szCs w:val="24"/>
        </w:rPr>
      </w:pPr>
      <w:r w:rsidRPr="00BA4C15">
        <w:rPr>
          <w:rFonts w:ascii="PT Astra Serif" w:eastAsia="Proxima Nova" w:hAnsi="PT Astra Serif"/>
          <w:b/>
          <w:sz w:val="24"/>
          <w:szCs w:val="24"/>
        </w:rPr>
        <w:t>Техническое задание</w:t>
      </w:r>
    </w:p>
    <w:p w:rsidR="00720E7C" w:rsidRPr="00BA4C15" w:rsidRDefault="00720E7C" w:rsidP="00720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PT Astra Serif" w:hAnsi="PT Astra Serif"/>
          <w:b/>
        </w:rPr>
      </w:pPr>
      <w:r w:rsidRPr="00BA4C15">
        <w:rPr>
          <w:rFonts w:ascii="PT Astra Serif" w:hAnsi="PT Astra Serif"/>
          <w:b/>
          <w:color w:val="000000"/>
        </w:rPr>
        <w:t xml:space="preserve">по оказанию услуг по предоставлению неисключительного права использования </w:t>
      </w:r>
      <w:r w:rsidRPr="00BA4C15">
        <w:rPr>
          <w:rFonts w:ascii="PT Astra Serif" w:hAnsi="PT Astra Serif"/>
          <w:b/>
          <w:color w:val="000000"/>
        </w:rPr>
        <w:br/>
        <w:t>электронной базы данных кадровая справочная система – Система Кадры</w:t>
      </w:r>
    </w:p>
    <w:tbl>
      <w:tblPr>
        <w:tblStyle w:val="affe"/>
        <w:tblW w:w="10031" w:type="dxa"/>
        <w:tblInd w:w="0" w:type="dxa"/>
        <w:tblLook w:val="04A0" w:firstRow="1" w:lastRow="0" w:firstColumn="1" w:lastColumn="0" w:noHBand="0" w:noVBand="1"/>
      </w:tblPr>
      <w:tblGrid>
        <w:gridCol w:w="2376"/>
        <w:gridCol w:w="851"/>
        <w:gridCol w:w="3685"/>
        <w:gridCol w:w="2410"/>
        <w:gridCol w:w="709"/>
      </w:tblGrid>
      <w:tr w:rsidR="00720E7C" w:rsidRPr="00BA4C15" w:rsidTr="002655DD">
        <w:tc>
          <w:tcPr>
            <w:tcW w:w="2376" w:type="dxa"/>
          </w:tcPr>
          <w:p w:rsidR="00720E7C" w:rsidRPr="00BA4C15" w:rsidRDefault="00720E7C" w:rsidP="00AD2689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 xml:space="preserve">1. Наименование </w:t>
            </w:r>
            <w:r w:rsidR="00AD2689" w:rsidRPr="00BA4C15">
              <w:rPr>
                <w:rFonts w:ascii="PT Astra Serif" w:eastAsia="Proxima Nova" w:hAnsi="PT Astra Serif"/>
                <w:sz w:val="24"/>
                <w:szCs w:val="24"/>
                <w:lang w:val="ru-RU"/>
              </w:rPr>
              <w:t>объекта закупки</w:t>
            </w:r>
          </w:p>
        </w:tc>
        <w:tc>
          <w:tcPr>
            <w:tcW w:w="7655" w:type="dxa"/>
            <w:gridSpan w:val="4"/>
          </w:tcPr>
          <w:p w:rsidR="00720E7C" w:rsidRPr="00BA4C15" w:rsidRDefault="00AA0A06" w:rsidP="00AD2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У</w:t>
            </w:r>
            <w:r w:rsidR="00AD2689" w:rsidRPr="00BA4C15">
              <w:rPr>
                <w:rFonts w:ascii="PT Astra Serif" w:hAnsi="PT Astra Serif"/>
                <w:color w:val="000000"/>
                <w:lang w:val="ru-RU"/>
              </w:rPr>
              <w:t>слуги по предоставлению неисключительного права использования электронной базы данных кадровая справочная система – Система Кадры</w:t>
            </w:r>
          </w:p>
        </w:tc>
      </w:tr>
      <w:tr w:rsidR="00720E7C" w:rsidRPr="00BA4C15" w:rsidTr="002655DD">
        <w:tc>
          <w:tcPr>
            <w:tcW w:w="2376" w:type="dxa"/>
          </w:tcPr>
          <w:p w:rsidR="00720E7C" w:rsidRPr="00BA4C15" w:rsidRDefault="00720E7C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 xml:space="preserve">2. </w:t>
            </w:r>
            <w:proofErr w:type="spellStart"/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>Описание</w:t>
            </w:r>
            <w:proofErr w:type="spellEnd"/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 xml:space="preserve"> </w:t>
            </w:r>
            <w:r w:rsidR="00AD2689" w:rsidRPr="00BA4C15">
              <w:rPr>
                <w:rFonts w:ascii="PT Astra Serif" w:eastAsia="Proxima Nova" w:hAnsi="PT Astra Serif"/>
                <w:sz w:val="24"/>
                <w:szCs w:val="24"/>
                <w:lang w:val="ru-RU"/>
              </w:rPr>
              <w:t>объекта закупки</w:t>
            </w:r>
          </w:p>
        </w:tc>
        <w:tc>
          <w:tcPr>
            <w:tcW w:w="7655" w:type="dxa"/>
            <w:gridSpan w:val="4"/>
          </w:tcPr>
          <w:p w:rsidR="00AD2689" w:rsidRPr="00BA4C15" w:rsidRDefault="00AD2689" w:rsidP="00AD2689">
            <w:pPr>
              <w:pStyle w:val="TableParagraph"/>
              <w:spacing w:before="94"/>
              <w:ind w:left="0" w:right="3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Предоставление неисключительного права использования электронной Базы данных (простая неисключительная лицензия), содержащей методические и справочные материалы, электронные журналы и книги, нормативно-правовые документы </w:t>
            </w:r>
            <w:proofErr w:type="gramStart"/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</w:t>
            </w:r>
            <w:proofErr w:type="gramEnd"/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основным</w:t>
            </w:r>
            <w:proofErr w:type="gramEnd"/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направлениям деятельности специалистов</w:t>
            </w:r>
            <w:r w:rsidRPr="00BA4C15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кадровой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службы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коммерческой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организации,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необходимые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для принятия квалифицированных решений по тематике кадрового учета, трудовых отношений и работы                              с персоналом.</w:t>
            </w:r>
          </w:p>
          <w:p w:rsidR="00AD2689" w:rsidRPr="00BA4C15" w:rsidRDefault="00AD2689" w:rsidP="00AD2689">
            <w:pPr>
              <w:pStyle w:val="TableParagraph"/>
              <w:spacing w:line="252" w:lineRule="exact"/>
              <w:ind w:left="0" w:right="3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База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должна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отвечать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запросы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правилам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кадрового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учета,</w:t>
            </w:r>
          </w:p>
          <w:p w:rsidR="00AD2689" w:rsidRPr="00BA4C15" w:rsidRDefault="00AD2689" w:rsidP="00AD2689">
            <w:pPr>
              <w:pStyle w:val="TableParagraph"/>
              <w:ind w:left="0" w:right="3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документооборота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применения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трудового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законодательства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    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коммерческих организациях 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соответствии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 изменениями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    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 новациями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законодательстве, раскрытию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общих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правил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отдельных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ситуаций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вопросам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кадрового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учета и работы с персоналом  в коммерческих организациях.</w:t>
            </w:r>
          </w:p>
          <w:p w:rsidR="00720E7C" w:rsidRPr="00BA4C15" w:rsidRDefault="00720E7C" w:rsidP="00BA4C15">
            <w:pPr>
              <w:pStyle w:val="TableParagraph"/>
              <w:tabs>
                <w:tab w:val="left" w:pos="8252"/>
              </w:tabs>
              <w:spacing w:line="252" w:lineRule="exact"/>
              <w:ind w:left="0" w:firstLine="256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DB4F7A" w:rsidRPr="002655DD" w:rsidTr="002655DD">
        <w:trPr>
          <w:trHeight w:val="750"/>
        </w:trPr>
        <w:tc>
          <w:tcPr>
            <w:tcW w:w="3227" w:type="dxa"/>
            <w:gridSpan w:val="2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color w:val="000000"/>
              </w:rPr>
            </w:pPr>
            <w:r w:rsidRPr="002655DD">
              <w:rPr>
                <w:rFonts w:ascii="PT Astra Serif" w:hAnsi="PT Astra Serif"/>
                <w:color w:val="000000"/>
              </w:rPr>
              <w:t xml:space="preserve">ОКПД 2/ КТРУ </w:t>
            </w:r>
          </w:p>
        </w:tc>
        <w:tc>
          <w:tcPr>
            <w:tcW w:w="3685" w:type="dxa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color w:val="000000"/>
              </w:rPr>
            </w:pPr>
            <w:r w:rsidRPr="002655DD">
              <w:rPr>
                <w:rFonts w:ascii="PT Astra Serif" w:hAnsi="PT Astra Serif"/>
                <w:color w:val="000000"/>
              </w:rPr>
              <w:t>Наименование характеристики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color w:val="000000"/>
              </w:rPr>
            </w:pPr>
            <w:r w:rsidRPr="002655DD">
              <w:rPr>
                <w:rFonts w:ascii="PT Astra Serif" w:hAnsi="PT Astra Serif"/>
                <w:color w:val="000000"/>
              </w:rPr>
              <w:t>Значение характеристики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2655DD">
              <w:rPr>
                <w:rFonts w:ascii="PT Astra Serif" w:hAnsi="PT Astra Serif"/>
                <w:color w:val="000000"/>
              </w:rPr>
              <w:t>Ед</w:t>
            </w:r>
            <w:proofErr w:type="spellEnd"/>
            <w:r w:rsidRPr="002655DD">
              <w:rPr>
                <w:rFonts w:ascii="PT Astra Serif" w:hAnsi="PT Astra Serif"/>
                <w:color w:val="000000"/>
              </w:rPr>
              <w:t xml:space="preserve">. </w:t>
            </w:r>
            <w:proofErr w:type="spellStart"/>
            <w:r w:rsidRPr="002655DD">
              <w:rPr>
                <w:rFonts w:ascii="PT Astra Serif" w:hAnsi="PT Astra Serif"/>
                <w:color w:val="000000"/>
              </w:rPr>
              <w:t>изм</w:t>
            </w:r>
            <w:proofErr w:type="spellEnd"/>
            <w:r w:rsidRPr="002655DD">
              <w:rPr>
                <w:rFonts w:ascii="PT Astra Serif" w:hAnsi="PT Astra Serif"/>
                <w:color w:val="000000"/>
              </w:rPr>
              <w:t>.</w:t>
            </w:r>
          </w:p>
        </w:tc>
      </w:tr>
      <w:tr w:rsidR="00DB4F7A" w:rsidRPr="002655DD" w:rsidTr="002655DD">
        <w:trPr>
          <w:trHeight w:val="750"/>
        </w:trPr>
        <w:tc>
          <w:tcPr>
            <w:tcW w:w="3227" w:type="dxa"/>
            <w:gridSpan w:val="2"/>
            <w:vMerge w:val="restart"/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lang w:val="ru-RU"/>
              </w:rPr>
            </w:pPr>
            <w:r w:rsidRPr="002655DD">
              <w:rPr>
                <w:rFonts w:ascii="PT Astra Serif" w:hAnsi="PT Astra Serif"/>
                <w:lang w:val="ru-RU"/>
              </w:rPr>
              <w:t>ОКПД</w:t>
            </w:r>
            <w:proofErr w:type="gramStart"/>
            <w:r w:rsidRPr="002655DD">
              <w:rPr>
                <w:rFonts w:ascii="PT Astra Serif" w:hAnsi="PT Astra Serif"/>
                <w:lang w:val="ru-RU"/>
              </w:rPr>
              <w:t>2</w:t>
            </w:r>
            <w:proofErr w:type="gramEnd"/>
            <w:r w:rsidRPr="002655DD">
              <w:rPr>
                <w:rFonts w:ascii="PT Astra Serif" w:hAnsi="PT Astra Serif"/>
                <w:lang w:val="ru-RU"/>
              </w:rPr>
              <w:t xml:space="preserve"> - 58.29.50.000</w:t>
            </w:r>
          </w:p>
          <w:p w:rsidR="00DB4F7A" w:rsidRPr="002655DD" w:rsidRDefault="00DB4F7A" w:rsidP="0016311A">
            <w:pPr>
              <w:jc w:val="center"/>
              <w:rPr>
                <w:rFonts w:ascii="PT Astra Serif" w:hAnsi="PT Astra Serif"/>
                <w:lang w:val="ru-RU"/>
              </w:rPr>
            </w:pPr>
            <w:r w:rsidRPr="002655DD">
              <w:rPr>
                <w:rFonts w:ascii="PT Astra Serif" w:hAnsi="PT Astra Serif"/>
                <w:lang w:val="ru-RU"/>
              </w:rPr>
              <w:t>Услуги по предоставлению лицензий на право использовать компьютерное программное обеспечение</w:t>
            </w:r>
          </w:p>
          <w:p w:rsidR="00DB4F7A" w:rsidRPr="002655DD" w:rsidRDefault="00DB4F7A" w:rsidP="0016311A">
            <w:pPr>
              <w:jc w:val="center"/>
              <w:rPr>
                <w:rFonts w:ascii="PT Astra Serif" w:hAnsi="PT Astra Serif"/>
                <w:lang w:val="ru-RU"/>
              </w:rPr>
            </w:pPr>
          </w:p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r w:rsidRPr="002655DD">
              <w:rPr>
                <w:rFonts w:ascii="PT Astra Serif" w:hAnsi="PT Astra Serif"/>
              </w:rPr>
              <w:t>КТРУ: 58.29.11.000-00000003</w:t>
            </w:r>
          </w:p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655DD">
              <w:rPr>
                <w:rFonts w:ascii="PT Astra Serif" w:hAnsi="PT Astra Serif"/>
              </w:rPr>
              <w:t>Программное</w:t>
            </w:r>
            <w:proofErr w:type="spellEnd"/>
            <w:r w:rsidRPr="002655DD">
              <w:rPr>
                <w:rFonts w:ascii="PT Astra Serif" w:hAnsi="PT Astra Serif"/>
              </w:rPr>
              <w:t xml:space="preserve"> </w:t>
            </w:r>
            <w:proofErr w:type="spellStart"/>
            <w:r w:rsidRPr="002655DD">
              <w:rPr>
                <w:rFonts w:ascii="PT Astra Serif" w:hAnsi="PT Astra Serif"/>
              </w:rPr>
              <w:t>обеспечение</w:t>
            </w:r>
            <w:proofErr w:type="spellEnd"/>
          </w:p>
        </w:tc>
        <w:tc>
          <w:tcPr>
            <w:tcW w:w="3685" w:type="dxa"/>
            <w:vAlign w:val="center"/>
          </w:tcPr>
          <w:p w:rsidR="00DB4F7A" w:rsidRPr="002655DD" w:rsidRDefault="002655DD" w:rsidP="0016311A">
            <w:pPr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Вид лицензии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655DD">
              <w:rPr>
                <w:rFonts w:ascii="PT Astra Serif" w:hAnsi="PT Astra Serif"/>
              </w:rPr>
              <w:t>Простая</w:t>
            </w:r>
            <w:proofErr w:type="spellEnd"/>
            <w:r w:rsidRPr="002655DD">
              <w:rPr>
                <w:rFonts w:ascii="PT Astra Serif" w:hAnsi="PT Astra Serif"/>
              </w:rPr>
              <w:t xml:space="preserve"> (</w:t>
            </w:r>
            <w:proofErr w:type="spellStart"/>
            <w:r w:rsidRPr="002655DD">
              <w:rPr>
                <w:rFonts w:ascii="PT Astra Serif" w:hAnsi="PT Astra Serif"/>
              </w:rPr>
              <w:t>неисключительная</w:t>
            </w:r>
            <w:proofErr w:type="spellEnd"/>
            <w:r w:rsidRPr="002655DD">
              <w:rPr>
                <w:rFonts w:ascii="PT Astra Serif" w:hAnsi="PT Astra Serif"/>
              </w:rPr>
              <w:t>)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lang w:val="ru-RU"/>
              </w:rPr>
            </w:pPr>
            <w:r w:rsidRPr="002655DD">
              <w:rPr>
                <w:rFonts w:ascii="PT Astra Serif" w:hAnsi="PT Astra Serif"/>
                <w:lang w:val="ru-RU"/>
              </w:rPr>
              <w:t>Шт.</w:t>
            </w:r>
          </w:p>
        </w:tc>
      </w:tr>
      <w:tr w:rsidR="00DB4F7A" w:rsidRPr="002655DD" w:rsidTr="002655DD">
        <w:trPr>
          <w:trHeight w:val="750"/>
        </w:trPr>
        <w:tc>
          <w:tcPr>
            <w:tcW w:w="3227" w:type="dxa"/>
            <w:gridSpan w:val="2"/>
            <w:vMerge/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685" w:type="dxa"/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  <w:lang w:val="ru-RU"/>
              </w:rPr>
            </w:pPr>
            <w:r w:rsidRPr="002655DD">
              <w:rPr>
                <w:rFonts w:ascii="PT Astra Serif" w:hAnsi="PT Astra Serif"/>
                <w:lang w:val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r w:rsidRPr="002655DD">
              <w:rPr>
                <w:rFonts w:ascii="PT Astra Serif" w:hAnsi="PT Astra Serif"/>
              </w:rPr>
              <w:t xml:space="preserve">(05.10) </w:t>
            </w:r>
            <w:proofErr w:type="spellStart"/>
            <w:r w:rsidRPr="002655DD">
              <w:rPr>
                <w:rFonts w:ascii="PT Astra Serif" w:hAnsi="PT Astra Serif"/>
              </w:rPr>
              <w:t>Базы</w:t>
            </w:r>
            <w:proofErr w:type="spellEnd"/>
            <w:r w:rsidRPr="002655DD">
              <w:rPr>
                <w:rFonts w:ascii="PT Astra Serif" w:hAnsi="PT Astra Serif"/>
              </w:rPr>
              <w:t xml:space="preserve"> </w:t>
            </w:r>
            <w:proofErr w:type="spellStart"/>
            <w:r w:rsidRPr="002655DD">
              <w:rPr>
                <w:rFonts w:ascii="PT Astra Serif" w:hAnsi="PT Astra Serif"/>
              </w:rPr>
              <w:t>знаний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DB4F7A" w:rsidRPr="002655DD" w:rsidRDefault="00DB4F7A" w:rsidP="00DB4F7A">
            <w:pPr>
              <w:jc w:val="center"/>
              <w:rPr>
                <w:rFonts w:ascii="PT Astra Serif" w:hAnsi="PT Astra Serif"/>
              </w:rPr>
            </w:pPr>
          </w:p>
        </w:tc>
      </w:tr>
      <w:tr w:rsidR="00DB4F7A" w:rsidRPr="002655DD" w:rsidTr="002655DD">
        <w:trPr>
          <w:trHeight w:val="750"/>
        </w:trPr>
        <w:tc>
          <w:tcPr>
            <w:tcW w:w="3227" w:type="dxa"/>
            <w:gridSpan w:val="2"/>
            <w:vMerge/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685" w:type="dxa"/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655DD">
              <w:rPr>
                <w:rFonts w:ascii="PT Astra Serif" w:hAnsi="PT Astra Serif"/>
              </w:rPr>
              <w:t>Способ</w:t>
            </w:r>
            <w:proofErr w:type="spellEnd"/>
            <w:r w:rsidRPr="002655DD">
              <w:rPr>
                <w:rFonts w:ascii="PT Astra Serif" w:hAnsi="PT Astra Serif"/>
              </w:rPr>
              <w:t xml:space="preserve"> </w:t>
            </w:r>
            <w:proofErr w:type="spellStart"/>
            <w:r w:rsidRPr="002655DD">
              <w:rPr>
                <w:rFonts w:ascii="PT Astra Serif" w:hAnsi="PT Astra Serif"/>
              </w:rPr>
              <w:t>предоставления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655DD">
              <w:rPr>
                <w:rFonts w:ascii="PT Astra Serif" w:hAnsi="PT Astra Serif"/>
              </w:rPr>
              <w:t>Копия</w:t>
            </w:r>
            <w:proofErr w:type="spellEnd"/>
            <w:r w:rsidRPr="002655DD">
              <w:rPr>
                <w:rFonts w:ascii="PT Astra Serif" w:hAnsi="PT Astra Serif"/>
              </w:rPr>
              <w:t xml:space="preserve"> </w:t>
            </w:r>
            <w:proofErr w:type="spellStart"/>
            <w:r w:rsidRPr="002655DD">
              <w:rPr>
                <w:rFonts w:ascii="PT Astra Serif" w:hAnsi="PT Astra Serif"/>
              </w:rPr>
              <w:t>электронного</w:t>
            </w:r>
            <w:proofErr w:type="spellEnd"/>
            <w:r w:rsidRPr="002655DD">
              <w:rPr>
                <w:rFonts w:ascii="PT Astra Serif" w:hAnsi="PT Astra Serif"/>
              </w:rPr>
              <w:t xml:space="preserve"> </w:t>
            </w:r>
            <w:proofErr w:type="spellStart"/>
            <w:r w:rsidRPr="002655DD">
              <w:rPr>
                <w:rFonts w:ascii="PT Astra Serif" w:hAnsi="PT Astra Serif"/>
              </w:rPr>
              <w:t>экземпляра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DB4F7A" w:rsidRPr="002655DD" w:rsidRDefault="00DB4F7A" w:rsidP="0016311A">
            <w:pPr>
              <w:jc w:val="center"/>
              <w:rPr>
                <w:rFonts w:ascii="PT Astra Serif" w:hAnsi="PT Astra Serif"/>
              </w:rPr>
            </w:pPr>
          </w:p>
        </w:tc>
      </w:tr>
      <w:tr w:rsidR="00DB4F7A" w:rsidRPr="002655DD" w:rsidTr="002655DD">
        <w:tc>
          <w:tcPr>
            <w:tcW w:w="2376" w:type="dxa"/>
          </w:tcPr>
          <w:p w:rsidR="00DB4F7A" w:rsidRPr="002655DD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</w:rPr>
            </w:pPr>
            <w:r w:rsidRPr="002655DD">
              <w:rPr>
                <w:rFonts w:ascii="PT Astra Serif" w:eastAsia="Proxima Nova" w:hAnsi="PT Astra Serif"/>
                <w:sz w:val="24"/>
                <w:szCs w:val="24"/>
              </w:rPr>
              <w:t xml:space="preserve">3. </w:t>
            </w:r>
            <w:proofErr w:type="spellStart"/>
            <w:r w:rsidRPr="002655DD">
              <w:rPr>
                <w:rFonts w:ascii="PT Astra Serif" w:eastAsia="Proxima Nova" w:hAnsi="PT Astra Serif"/>
                <w:sz w:val="24"/>
                <w:szCs w:val="24"/>
              </w:rPr>
              <w:t>Количество</w:t>
            </w:r>
            <w:proofErr w:type="spellEnd"/>
            <w:r w:rsidRPr="002655DD">
              <w:rPr>
                <w:rFonts w:ascii="PT Astra Serif" w:eastAsia="Proxima Nova" w:hAnsi="PT Astra Serif"/>
                <w:sz w:val="24"/>
                <w:szCs w:val="24"/>
              </w:rPr>
              <w:t xml:space="preserve"> </w:t>
            </w:r>
            <w:proofErr w:type="spellStart"/>
            <w:r w:rsidRPr="002655DD">
              <w:rPr>
                <w:rFonts w:ascii="PT Astra Serif" w:eastAsia="Proxima Nova" w:hAnsi="PT Astra Serif"/>
                <w:sz w:val="24"/>
                <w:szCs w:val="24"/>
              </w:rPr>
              <w:t>пользователей</w:t>
            </w:r>
            <w:proofErr w:type="spellEnd"/>
            <w:r w:rsidRPr="002655DD">
              <w:rPr>
                <w:rFonts w:ascii="PT Astra Serif" w:eastAsia="Proxima Nova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gridSpan w:val="4"/>
          </w:tcPr>
          <w:p w:rsidR="00DB4F7A" w:rsidRPr="002655DD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</w:rPr>
            </w:pPr>
            <w:bookmarkStart w:id="1" w:name="ORDERUSERCNT"/>
            <w:r w:rsidRPr="002655D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bookmarkEnd w:id="1"/>
          </w:p>
        </w:tc>
      </w:tr>
      <w:tr w:rsidR="00DB4F7A" w:rsidRPr="00BA4C15" w:rsidTr="002655DD">
        <w:tc>
          <w:tcPr>
            <w:tcW w:w="2376" w:type="dxa"/>
          </w:tcPr>
          <w:p w:rsidR="00DB4F7A" w:rsidRPr="00BA4C15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eastAsia="Proxima Nova" w:hAnsi="PT Astra Serif"/>
                <w:sz w:val="24"/>
                <w:szCs w:val="24"/>
                <w:lang w:val="ru-RU"/>
              </w:rPr>
              <w:t>4. Срок права использования базы данных</w:t>
            </w:r>
          </w:p>
        </w:tc>
        <w:tc>
          <w:tcPr>
            <w:tcW w:w="7655" w:type="dxa"/>
            <w:gridSpan w:val="4"/>
          </w:tcPr>
          <w:p w:rsidR="00DB4F7A" w:rsidRPr="00DB4F7A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  <w:lang w:val="ru-RU"/>
              </w:rPr>
            </w:pPr>
            <w:r w:rsidRPr="00DB4F7A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 xml:space="preserve">Срок действия права использования электронной базы данных – </w:t>
            </w:r>
            <w:r>
              <w:rPr>
                <w:rFonts w:ascii="PT Astra Serif" w:hAnsi="PT Astra Serif"/>
                <w:bCs/>
                <w:sz w:val="24"/>
                <w:szCs w:val="24"/>
                <w:lang w:val="ru-RU"/>
              </w:rPr>
              <w:br/>
            </w:r>
            <w:r w:rsidRPr="00DB4F7A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 xml:space="preserve">12 (двенадцать) месяцев со дня прекращения действия предыдущей лицензии.   </w:t>
            </w:r>
          </w:p>
        </w:tc>
      </w:tr>
      <w:tr w:rsidR="00DB4F7A" w:rsidRPr="00BA4C15" w:rsidTr="002655DD">
        <w:tc>
          <w:tcPr>
            <w:tcW w:w="2376" w:type="dxa"/>
          </w:tcPr>
          <w:p w:rsidR="00DB4F7A" w:rsidRPr="00BA4C15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pacing w:val="-4"/>
                <w:sz w:val="24"/>
                <w:lang w:val="ru-RU"/>
              </w:rPr>
              <w:t>5.</w:t>
            </w:r>
            <w:proofErr w:type="spellStart"/>
            <w:r w:rsidRPr="00BA4C15">
              <w:rPr>
                <w:rFonts w:ascii="PT Astra Serif" w:hAnsi="PT Astra Serif"/>
                <w:spacing w:val="-4"/>
                <w:sz w:val="24"/>
              </w:rPr>
              <w:t>Состав</w:t>
            </w:r>
            <w:proofErr w:type="spellEnd"/>
            <w:r w:rsidRPr="00BA4C15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4"/>
                <w:sz w:val="24"/>
              </w:rPr>
              <w:t>объекта</w:t>
            </w:r>
            <w:proofErr w:type="spellEnd"/>
            <w:r w:rsidRPr="00BA4C15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</w:rPr>
              <w:t>закупки</w:t>
            </w:r>
            <w:proofErr w:type="spellEnd"/>
          </w:p>
        </w:tc>
        <w:tc>
          <w:tcPr>
            <w:tcW w:w="7655" w:type="dxa"/>
            <w:gridSpan w:val="4"/>
          </w:tcPr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spacing w:before="94"/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База данных должна обновляться ежедневно без участия </w:t>
            </w:r>
            <w:r w:rsidRPr="00BA4C15">
              <w:rPr>
                <w:rFonts w:ascii="PT Astra Serif" w:hAnsi="PT Astra Serif"/>
                <w:sz w:val="24"/>
                <w:szCs w:val="24"/>
              </w:rPr>
              <w:t>IT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-служб Заказчика и выездных специалистов компании-разработчика.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Пользователь базы данных должен ежедневно информироваться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 новых консультационных материалах и нормативных документах, поступивших в базу данных.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Вход в базу данных должен быть защищен: при входе база данных должна требовать авторизации учетной записи пользователя (ввод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логина/пароля).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При проведении регламентных работ и работ по наполнению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и обновлению материалов в базе данных, если они ограничивают доступ пользователям Заказчика, владелец базы данных должен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сообщать об этом пользователям Заказчика.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Доступ</w:t>
            </w:r>
            <w:r w:rsidRPr="00BA4C15">
              <w:rPr>
                <w:rFonts w:ascii="PT Astra Serif" w:hAnsi="PT Astra Serif"/>
                <w:spacing w:val="-1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пользователя</w:t>
            </w:r>
            <w:r w:rsidRPr="00BA4C15">
              <w:rPr>
                <w:rFonts w:ascii="PT Astra Serif" w:hAnsi="PT Astra Serif"/>
                <w:spacing w:val="-1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Заказчика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базе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должен</w:t>
            </w:r>
            <w:r w:rsidRPr="00BA4C15">
              <w:rPr>
                <w:rFonts w:ascii="PT Astra Serif" w:hAnsi="PT Astra Serif"/>
                <w:spacing w:val="-1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предоставляться круглосуточно в течение всего срока действия неисключительных прав. База данных должна удовлетворять всем требованиям безопасности, предусмотренным законодательством РФ.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spacing w:before="2"/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Для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своей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работы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база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не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должна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требовать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установки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какого-либо дополнительного программного обеспечения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на компьютере конечного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пользователя.</w:t>
            </w:r>
          </w:p>
          <w:p w:rsidR="00DB4F7A" w:rsidRPr="00BA4C15" w:rsidRDefault="00DB4F7A" w:rsidP="00BA4C15">
            <w:pPr>
              <w:pStyle w:val="TableParagraph"/>
              <w:tabs>
                <w:tab w:val="left" w:pos="7485"/>
              </w:tabs>
              <w:ind w:left="0" w:firstLine="398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Все личные (сохраненные) данные пользователя должны быть связаны не с компьютером, с которого происходит вход в базу данных,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а с учетной записью пользователя.</w:t>
            </w:r>
          </w:p>
          <w:p w:rsidR="00DB4F7A" w:rsidRPr="00BA4C15" w:rsidRDefault="00DB4F7A" w:rsidP="00BA4C15">
            <w:pPr>
              <w:pStyle w:val="1e"/>
              <w:tabs>
                <w:tab w:val="left" w:pos="7485"/>
              </w:tabs>
              <w:ind w:firstLine="398"/>
              <w:contextualSpacing w:val="0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DB4F7A">
              <w:rPr>
                <w:rFonts w:ascii="PT Astra Serif" w:hAnsi="PT Astra Serif"/>
                <w:sz w:val="24"/>
                <w:szCs w:val="24"/>
                <w:lang w:val="ru-RU"/>
              </w:rPr>
              <w:t>База</w:t>
            </w:r>
            <w:r w:rsidRPr="00DB4F7A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DB4F7A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DB4F7A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DB4F7A">
              <w:rPr>
                <w:rFonts w:ascii="PT Astra Serif" w:hAnsi="PT Astra Serif"/>
                <w:sz w:val="24"/>
                <w:szCs w:val="24"/>
                <w:lang w:val="ru-RU"/>
              </w:rPr>
              <w:t>должна</w:t>
            </w:r>
            <w:r w:rsidRPr="00DB4F7A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DB4F7A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содержать: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разъяснения экспертов по вопросам применения трудового законодательства и кадрового делопроизводства, методические материалы по вопросам кадрового учета и работы с персоналом;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практические примеры по решению самых актуальных вопросов ежедневной деятельности специалистов кадровой службы;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ответы</w:t>
            </w:r>
            <w:r w:rsidRPr="00086904">
              <w:rPr>
                <w:rFonts w:ascii="PT Astra Serif" w:hAnsi="PT Astra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08690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вопросы</w:t>
            </w:r>
            <w:r w:rsidRPr="0008690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специалистов</w:t>
            </w:r>
            <w:r w:rsidRPr="0008690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кадровой</w:t>
            </w:r>
            <w:r w:rsidRPr="0008690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службы</w:t>
            </w:r>
            <w:r w:rsidRPr="00086904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органов</w:t>
            </w:r>
            <w:r w:rsidRPr="0008690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власти;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нормативные документы, регламентирующие деятельность специалистов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кадровой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службы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коммерческой</w:t>
            </w:r>
            <w:r w:rsidRPr="00086904">
              <w:rPr>
                <w:rFonts w:ascii="PT Astra Serif" w:hAnsi="PT Astra Serif"/>
                <w:spacing w:val="-1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организации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с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учетом региональной специфики;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анонсы онлайн-семинаров на актуальные темы по кадровой работе, </w:t>
            </w:r>
            <w:r w:rsidR="002655DD">
              <w:rPr>
                <w:rFonts w:ascii="PT Astra Serif" w:hAnsi="PT Astra Serif"/>
                <w:sz w:val="24"/>
                <w:szCs w:val="24"/>
                <w:lang w:val="ru-RU"/>
              </w:rPr>
              <w:br/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а также записи уже проведенных мероприятий;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доступ к электронным версиям книг и ежемесячным специализированным журналам для специалистов кадровых служб коммерческих организаций;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видеосеминары</w:t>
            </w:r>
            <w:proofErr w:type="spellEnd"/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на актуальные темы для специалистов кадровых служб коммерческих организаций. Количество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видеосеминаров</w:t>
            </w:r>
            <w:proofErr w:type="spellEnd"/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должно составлять не менее двух в месяц в течение всего срока использования базы данных;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- подборку необходимых специалистам кадровой службы в работе форм документов с образцами заполнения и комментариями – </w:t>
            </w:r>
            <w:r w:rsidR="002655DD">
              <w:rPr>
                <w:rFonts w:ascii="PT Astra Serif" w:hAnsi="PT Astra Serif"/>
                <w:sz w:val="24"/>
                <w:szCs w:val="24"/>
                <w:lang w:val="ru-RU"/>
              </w:rPr>
              <w:br/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не менее 7000 форм;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ежедневно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обновляемую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нормативно-правовую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базу;</w:t>
            </w:r>
            <w:r w:rsidRPr="00086904">
              <w:rPr>
                <w:rFonts w:ascii="PT Astra Serif" w:hAnsi="PT Astra Serif"/>
                <w:spacing w:val="-1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информацию</w:t>
            </w:r>
            <w:r w:rsidRPr="0008690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="002655DD">
              <w:rPr>
                <w:rFonts w:ascii="PT Astra Serif" w:hAnsi="PT Astra Serif"/>
                <w:sz w:val="24"/>
                <w:szCs w:val="24"/>
                <w:lang w:val="ru-RU"/>
              </w:rPr>
              <w:br/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курсах валют, производственном календаре;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доступ к электронным сервисам, предоставляющим специалистам Заказчика возможность обучения;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судебную практику по актуальным вопросам деятельности специалистов кадровой службы коммерческой организации.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консультационные материалы и нормативные документы, включенные  в базу данных, должны соответствовать нормам действующего законодательства, то есть актуализироваться по мере изменения норм права.</w:t>
            </w:r>
          </w:p>
          <w:p w:rsidR="00DB4F7A" w:rsidRPr="00086904" w:rsidRDefault="00DB4F7A" w:rsidP="00BA4C15">
            <w:pPr>
              <w:pStyle w:val="TableParagraph"/>
              <w:ind w:left="398" w:hanging="142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База</w:t>
            </w:r>
            <w:r w:rsidRPr="0008690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08690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должна</w:t>
            </w:r>
            <w:r w:rsidRPr="0008690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предусматривать:</w:t>
            </w:r>
          </w:p>
          <w:p w:rsidR="00DB4F7A" w:rsidRPr="00086904" w:rsidRDefault="00DB4F7A" w:rsidP="00BA4C15">
            <w:pPr>
              <w:pStyle w:val="TableParagraph"/>
              <w:tabs>
                <w:tab w:val="left" w:pos="3057"/>
                <w:tab w:val="left" w:pos="4794"/>
                <w:tab w:val="left" w:pos="6493"/>
              </w:tabs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- возможность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сохранения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найденных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документов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в определенном месте;</w:t>
            </w:r>
          </w:p>
          <w:p w:rsidR="00DB4F7A" w:rsidRPr="00086904" w:rsidRDefault="00DB4F7A" w:rsidP="00BA4C15">
            <w:pPr>
              <w:pStyle w:val="TableParagraph"/>
              <w:tabs>
                <w:tab w:val="left" w:pos="2738"/>
                <w:tab w:val="left" w:pos="4460"/>
                <w:tab w:val="left" w:pos="6065"/>
              </w:tabs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- возможность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формирования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собственного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(персонального) рубрикатора.</w:t>
            </w:r>
          </w:p>
          <w:p w:rsidR="00DB4F7A" w:rsidRPr="00086904" w:rsidRDefault="00DB4F7A" w:rsidP="00BA4C15">
            <w:pPr>
              <w:pStyle w:val="TableParagraph"/>
              <w:ind w:left="398" w:hanging="142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База</w:t>
            </w:r>
            <w:r w:rsidRPr="0008690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08690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должна</w:t>
            </w:r>
            <w:r w:rsidRPr="0008690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обеспечивать:</w:t>
            </w:r>
          </w:p>
          <w:p w:rsidR="00DB4F7A" w:rsidRPr="00086904" w:rsidRDefault="00DB4F7A" w:rsidP="00BA4C1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- возможность работы с большим количеством различной информации (документы, рубрики, новости и др.) на одном экране посредством функции вкладок;</w:t>
            </w:r>
          </w:p>
          <w:p w:rsidR="00DB4F7A" w:rsidRPr="00086904" w:rsidRDefault="00DB4F7A" w:rsidP="00BA4C15">
            <w:pPr>
              <w:pStyle w:val="1e"/>
              <w:contextualSpacing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возможность сохранения поискового запроса для дальнейшего многократного использования.</w:t>
            </w:r>
          </w:p>
          <w:p w:rsidR="00DB4F7A" w:rsidRPr="00086904" w:rsidRDefault="00DB4F7A" w:rsidP="00440B2B">
            <w:pPr>
              <w:pStyle w:val="TableParagraph"/>
              <w:tabs>
                <w:tab w:val="left" w:pos="2366"/>
                <w:tab w:val="left" w:pos="3011"/>
                <w:tab w:val="left" w:pos="3916"/>
                <w:tab w:val="left" w:pos="4868"/>
                <w:tab w:val="left" w:pos="5528"/>
                <w:tab w:val="left" w:pos="7365"/>
              </w:tabs>
              <w:ind w:left="0" w:firstLine="141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Материалы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базы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данных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должны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быть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структурированы </w:t>
            </w:r>
            <w:r w:rsidRPr="0008690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086904">
              <w:rPr>
                <w:rFonts w:ascii="PT Astra Serif" w:hAnsi="PT Astra Serif"/>
                <w:sz w:val="24"/>
                <w:szCs w:val="24"/>
                <w:lang w:val="ru-RU"/>
              </w:rPr>
              <w:t>следующим рубрикам:</w:t>
            </w:r>
          </w:p>
          <w:p w:rsidR="00DB4F7A" w:rsidRPr="00086904" w:rsidRDefault="00DB4F7A" w:rsidP="00440B2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1.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Ответы</w:t>
            </w:r>
            <w:proofErr w:type="spellEnd"/>
          </w:p>
          <w:p w:rsidR="00DB4F7A" w:rsidRPr="00086904" w:rsidRDefault="00DB4F7A" w:rsidP="00BA4C15">
            <w:pPr>
              <w:pStyle w:val="TableParagraph"/>
              <w:numPr>
                <w:ilvl w:val="1"/>
                <w:numId w:val="28"/>
              </w:numPr>
              <w:tabs>
                <w:tab w:val="left" w:pos="1295"/>
              </w:tabs>
              <w:spacing w:line="252" w:lineRule="exact"/>
              <w:ind w:left="398" w:hanging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lastRenderedPageBreak/>
              <w:t>Новое</w:t>
            </w:r>
            <w:proofErr w:type="spellEnd"/>
            <w:r w:rsidRPr="0008690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в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работе</w:t>
            </w:r>
            <w:proofErr w:type="spellEnd"/>
          </w:p>
          <w:p w:rsidR="00DB4F7A" w:rsidRPr="00086904" w:rsidRDefault="00DB4F7A" w:rsidP="00BA4C15">
            <w:pPr>
              <w:pStyle w:val="TableParagraph"/>
              <w:numPr>
                <w:ilvl w:val="1"/>
                <w:numId w:val="28"/>
              </w:numPr>
              <w:tabs>
                <w:tab w:val="left" w:pos="1295"/>
              </w:tabs>
              <w:spacing w:line="252" w:lineRule="exact"/>
              <w:ind w:left="398" w:hanging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Изменения</w:t>
            </w:r>
            <w:proofErr w:type="spellEnd"/>
            <w:r w:rsidRPr="00086904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в</w:t>
            </w:r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законодательстве</w:t>
            </w:r>
            <w:proofErr w:type="spellEnd"/>
          </w:p>
          <w:p w:rsidR="00DB4F7A" w:rsidRPr="00086904" w:rsidRDefault="00DB4F7A" w:rsidP="00BA4C15">
            <w:pPr>
              <w:pStyle w:val="TableParagraph"/>
              <w:numPr>
                <w:ilvl w:val="1"/>
                <w:numId w:val="28"/>
              </w:numPr>
              <w:tabs>
                <w:tab w:val="left" w:pos="1293"/>
              </w:tabs>
              <w:spacing w:line="252" w:lineRule="exact"/>
              <w:ind w:left="398" w:hanging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Главное</w:t>
            </w:r>
            <w:proofErr w:type="spellEnd"/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за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неделю</w:t>
            </w:r>
            <w:proofErr w:type="spellEnd"/>
          </w:p>
          <w:p w:rsidR="00DB4F7A" w:rsidRPr="00086904" w:rsidRDefault="00DB4F7A" w:rsidP="00BA4C15">
            <w:pPr>
              <w:pStyle w:val="TableParagraph"/>
              <w:numPr>
                <w:ilvl w:val="1"/>
                <w:numId w:val="28"/>
              </w:numPr>
              <w:tabs>
                <w:tab w:val="left" w:pos="1295"/>
              </w:tabs>
              <w:spacing w:line="252" w:lineRule="exact"/>
              <w:ind w:left="398" w:hanging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Популярное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tabs>
                <w:tab w:val="left" w:pos="1293"/>
              </w:tabs>
              <w:spacing w:line="252" w:lineRule="exact"/>
              <w:ind w:left="398" w:hanging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Материалы</w:t>
            </w:r>
            <w:proofErr w:type="spellEnd"/>
            <w:r w:rsidRPr="00086904">
              <w:rPr>
                <w:rFonts w:ascii="PT Astra Serif" w:hAnsi="PT Astra Serif"/>
                <w:sz w:val="24"/>
                <w:szCs w:val="24"/>
              </w:rPr>
              <w:t>,</w:t>
            </w:r>
            <w:r w:rsidRPr="0008690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которые</w:t>
            </w:r>
            <w:proofErr w:type="spellEnd"/>
            <w:r w:rsidRPr="00086904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помогут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в</w:t>
            </w:r>
            <w:r w:rsidRPr="00086904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работе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0"/>
                <w:numId w:val="29"/>
              </w:numPr>
              <w:tabs>
                <w:tab w:val="left" w:pos="1169"/>
              </w:tabs>
              <w:spacing w:before="1" w:line="252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Правовая</w:t>
            </w:r>
            <w:proofErr w:type="spellEnd"/>
            <w:r w:rsidRPr="00086904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4"/>
                <w:sz w:val="24"/>
                <w:szCs w:val="24"/>
              </w:rPr>
              <w:t>база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Главное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 w:line="253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Документ</w:t>
            </w:r>
            <w:proofErr w:type="spellEnd"/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месяца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Документы</w:t>
            </w:r>
            <w:proofErr w:type="spellEnd"/>
            <w:r w:rsidRPr="0008690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темам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обновления</w:t>
            </w:r>
            <w:proofErr w:type="spellEnd"/>
          </w:p>
          <w:p w:rsidR="00DB4F7A" w:rsidRPr="00086904" w:rsidRDefault="00DB4F7A" w:rsidP="00440B2B">
            <w:pPr>
              <w:pStyle w:val="TableParagraph"/>
              <w:tabs>
                <w:tab w:val="left" w:pos="1169"/>
              </w:tabs>
              <w:spacing w:before="1" w:line="252" w:lineRule="exact"/>
              <w:rPr>
                <w:rFonts w:ascii="PT Astra Serif" w:hAnsi="PT Astra Serif"/>
                <w:sz w:val="24"/>
                <w:szCs w:val="24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Формы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Популярное</w:t>
            </w:r>
            <w:proofErr w:type="spellEnd"/>
            <w:r w:rsidRPr="00086904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сейчас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Образец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с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комментариями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Пакеты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документов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Новые</w:t>
            </w:r>
            <w:proofErr w:type="spellEnd"/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формы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Все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формы</w:t>
            </w:r>
            <w:proofErr w:type="spellEnd"/>
          </w:p>
          <w:p w:rsidR="00DB4F7A" w:rsidRPr="00086904" w:rsidRDefault="00DB4F7A" w:rsidP="00440B2B">
            <w:pPr>
              <w:pStyle w:val="TableParagraph"/>
              <w:tabs>
                <w:tab w:val="left" w:pos="1169"/>
              </w:tabs>
              <w:rPr>
                <w:rFonts w:ascii="PT Astra Serif" w:hAnsi="PT Astra Serif"/>
                <w:sz w:val="24"/>
                <w:szCs w:val="24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Справочник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2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Популярное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Новое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в</w:t>
            </w:r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справочниках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0"/>
                <w:numId w:val="30"/>
              </w:numPr>
              <w:tabs>
                <w:tab w:val="left" w:pos="1169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Журналы</w:t>
            </w:r>
            <w:proofErr w:type="spellEnd"/>
            <w:r w:rsidRPr="0008690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086904">
              <w:rPr>
                <w:rFonts w:ascii="PT Astra Serif" w:hAnsi="PT Astra Serif"/>
                <w:sz w:val="24"/>
                <w:szCs w:val="24"/>
              </w:rPr>
              <w:t>и</w:t>
            </w:r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книги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Новые</w:t>
            </w:r>
            <w:proofErr w:type="spellEnd"/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поступления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Система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Кадры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рекомендует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Журналы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2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4"/>
                <w:sz w:val="24"/>
                <w:szCs w:val="24"/>
              </w:rPr>
              <w:t>Книги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Статьи</w:t>
            </w:r>
            <w:proofErr w:type="spellEnd"/>
            <w:r w:rsidRPr="00086904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темам</w:t>
            </w:r>
            <w:proofErr w:type="spellEnd"/>
          </w:p>
          <w:p w:rsidR="00DB4F7A" w:rsidRPr="00086904" w:rsidRDefault="00DB4F7A" w:rsidP="00440B2B">
            <w:pPr>
              <w:pStyle w:val="TableParagraph"/>
              <w:tabs>
                <w:tab w:val="left" w:pos="1169"/>
              </w:tabs>
              <w:rPr>
                <w:rFonts w:ascii="PT Astra Serif" w:hAnsi="PT Astra Serif"/>
                <w:sz w:val="24"/>
                <w:szCs w:val="24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Видео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Новые</w:t>
            </w:r>
            <w:proofErr w:type="spellEnd"/>
            <w:r w:rsidRPr="00086904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видео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Система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Кадры</w:t>
            </w:r>
            <w:proofErr w:type="spellEnd"/>
            <w:r w:rsidRPr="0008690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рекомендует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Рабочее</w:t>
            </w:r>
            <w:proofErr w:type="spellEnd"/>
            <w:r w:rsidRPr="0008690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время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2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Оплата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труда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Увольнение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spacing w:before="1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z w:val="24"/>
                <w:szCs w:val="24"/>
              </w:rPr>
              <w:t>Охрана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труда</w:t>
            </w:r>
            <w:proofErr w:type="spellEnd"/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DB4F7A" w:rsidRPr="00086904" w:rsidRDefault="00DB4F7A" w:rsidP="00440B2B">
            <w:pPr>
              <w:pStyle w:val="TableParagraph"/>
              <w:tabs>
                <w:tab w:val="left" w:pos="1169"/>
              </w:tabs>
              <w:rPr>
                <w:rFonts w:ascii="PT Astra Serif" w:hAnsi="PT Astra Serif"/>
                <w:sz w:val="24"/>
                <w:szCs w:val="24"/>
              </w:rPr>
            </w:pPr>
            <w:r w:rsidRPr="0008690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Сервисы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tabs>
                <w:tab w:val="left" w:pos="256"/>
              </w:tabs>
              <w:spacing w:before="1"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Расчетчики</w:t>
            </w:r>
            <w:proofErr w:type="spellEnd"/>
          </w:p>
          <w:p w:rsidR="00DB4F7A" w:rsidRPr="00086904" w:rsidRDefault="00DB4F7A" w:rsidP="00440B2B">
            <w:pPr>
              <w:pStyle w:val="TableParagraph"/>
              <w:numPr>
                <w:ilvl w:val="1"/>
                <w:numId w:val="28"/>
              </w:numPr>
              <w:tabs>
                <w:tab w:val="left" w:pos="256"/>
              </w:tabs>
              <w:spacing w:line="252" w:lineRule="exact"/>
              <w:ind w:left="398" w:hanging="12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Мастера</w:t>
            </w:r>
            <w:proofErr w:type="spellEnd"/>
          </w:p>
          <w:p w:rsidR="00DB4F7A" w:rsidRPr="00BA4C15" w:rsidRDefault="00DB4F7A" w:rsidP="00440B2B">
            <w:pPr>
              <w:pStyle w:val="1e"/>
              <w:ind w:left="274"/>
              <w:contextualSpacing w:val="0"/>
              <w:rPr>
                <w:rFonts w:ascii="PT Astra Serif" w:hAnsi="PT Astra Serif"/>
                <w:b/>
                <w:bCs/>
                <w:sz w:val="24"/>
                <w:szCs w:val="24"/>
                <w:lang w:val="ru-RU"/>
              </w:rPr>
            </w:pPr>
            <w:r w:rsidRPr="00086904">
              <w:rPr>
                <w:rFonts w:ascii="PT Astra Serif" w:hAnsi="PT Astra Serif"/>
                <w:b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86904">
              <w:rPr>
                <w:rFonts w:ascii="PT Astra Serif" w:hAnsi="PT Astra Serif"/>
                <w:spacing w:val="-2"/>
                <w:sz w:val="24"/>
                <w:szCs w:val="24"/>
              </w:rPr>
              <w:t>Популярное</w:t>
            </w:r>
            <w:proofErr w:type="spellEnd"/>
          </w:p>
        </w:tc>
      </w:tr>
      <w:tr w:rsidR="00DB4F7A" w:rsidRPr="00BA4C15" w:rsidTr="002655DD">
        <w:tc>
          <w:tcPr>
            <w:tcW w:w="2376" w:type="dxa"/>
          </w:tcPr>
          <w:p w:rsidR="00DB4F7A" w:rsidRPr="00BA4C15" w:rsidRDefault="00DB4F7A" w:rsidP="00BA4C15">
            <w:pPr>
              <w:pStyle w:val="1e"/>
              <w:contextualSpacing w:val="0"/>
              <w:rPr>
                <w:rFonts w:ascii="PT Astra Serif" w:eastAsia="Proxima Nova" w:hAnsi="PT Astra Serif"/>
                <w:sz w:val="24"/>
                <w:szCs w:val="24"/>
              </w:rPr>
            </w:pPr>
            <w:r w:rsidRPr="00BA4C15">
              <w:rPr>
                <w:rFonts w:ascii="PT Astra Serif" w:eastAsia="Proxima Nova" w:hAnsi="PT Astra Serif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>Функциональные</w:t>
            </w:r>
            <w:proofErr w:type="spellEnd"/>
            <w:r w:rsidRPr="00BA4C15">
              <w:rPr>
                <w:rFonts w:ascii="PT Astra Serif" w:eastAsia="Proxima Nova" w:hAnsi="PT Astra Serif"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7655" w:type="dxa"/>
            <w:gridSpan w:val="4"/>
          </w:tcPr>
          <w:p w:rsidR="00DB4F7A" w:rsidRPr="00BA4C15" w:rsidRDefault="00DB4F7A" w:rsidP="00BA4C15">
            <w:pPr>
              <w:pStyle w:val="TableParagraph"/>
              <w:spacing w:before="94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Доступ к ежемесячным специализированным журналам должен предоставляться в виде электронных версий печатных изданий, зарегистрированных в качестве средств массовой информации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 установленном законодательством порядке, 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количестве не менее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8 (восьми) 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штук.</w:t>
            </w:r>
          </w:p>
          <w:p w:rsidR="00DB4F7A" w:rsidRPr="00BA4C15" w:rsidRDefault="00DB4F7A" w:rsidP="00BA4C15">
            <w:pPr>
              <w:pStyle w:val="TableParagraph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Журналы должны быть доступны не позднее следующего дня после выхода печатной версии соответствующего издания.</w:t>
            </w:r>
          </w:p>
          <w:p w:rsidR="00DB4F7A" w:rsidRPr="00BA4C15" w:rsidRDefault="00DB4F7A" w:rsidP="00BA4C15">
            <w:pPr>
              <w:pStyle w:val="TableParagraph"/>
              <w:spacing w:before="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системы.</w:t>
            </w:r>
          </w:p>
          <w:p w:rsidR="00DB4F7A" w:rsidRPr="00BA4C15" w:rsidRDefault="00DB4F7A" w:rsidP="00BA4C15">
            <w:pPr>
              <w:pStyle w:val="TableParagraph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Объем и содержание электронных версий должны полностью соответствовать объему и содержанию печатных версий соответствующих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изданий.</w:t>
            </w:r>
          </w:p>
          <w:p w:rsidR="00DB4F7A" w:rsidRPr="00BA4C15" w:rsidRDefault="00DB4F7A" w:rsidP="00BA4C15">
            <w:pPr>
              <w:pStyle w:val="TableParagraph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Пользователям базы данных должна предоставляться оперативная экспертная поддержка в следующих форматах:</w:t>
            </w:r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5"/>
              </w:numPr>
              <w:tabs>
                <w:tab w:val="left" w:pos="539"/>
                <w:tab w:val="left" w:pos="1029"/>
              </w:tabs>
              <w:spacing w:before="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Онлайн-помощник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возможностью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получения</w:t>
            </w:r>
            <w:r w:rsidRPr="00BA4C15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консультаций непосредственно от сотрудников разработчика базы данных.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spacing w:before="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Доступ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онлайн-помощнику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должен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предоставляться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рабочие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дни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– круглосуточно по будням, 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выходные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дни – суббота и воскресенье онлайн-помощник не работает.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spacing w:line="252" w:lineRule="exact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Время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ожидания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ответа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должно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составлять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не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более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15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минут.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Количество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вопросов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–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неограниченно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течение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срока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использования базы данных.</w:t>
            </w:r>
          </w:p>
          <w:p w:rsidR="00DB4F7A" w:rsidRPr="00BA4C15" w:rsidRDefault="00DB4F7A" w:rsidP="00FA15A2">
            <w:pPr>
              <w:pStyle w:val="Table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539"/>
              </w:tabs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Письменные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ответы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экспертов</w:t>
            </w:r>
            <w:r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-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экспертная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поддержка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области кадрового делопроизводства и трудового законодательства.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Доступ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сервису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должен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предоставляться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круглосуточно.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spacing w:before="2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Срок ответа – не позднее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24 часов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(в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рабочие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дни)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 момента отправки вопроса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через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специальную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форму,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представляющую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собой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диалоговое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окно   в составе Базы данных.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ind w:left="-28" w:firstLine="284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Количество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вопросов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–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неограниченно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течение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срока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использования базы данных. Завести письменный вопрос можно через онлайн-помощника.</w:t>
            </w:r>
          </w:p>
          <w:p w:rsidR="00DB4F7A" w:rsidRPr="00BA4C15" w:rsidRDefault="00DB4F7A" w:rsidP="00BA4C15">
            <w:pPr>
              <w:pStyle w:val="TableParagraph"/>
              <w:shd w:val="clear" w:color="auto" w:fill="FFFFFF" w:themeFill="background1"/>
              <w:ind w:left="-28" w:firstLine="28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Пользователи базы данных должны иметь возможность использования следующих сервисов:</w:t>
            </w:r>
          </w:p>
          <w:p w:rsidR="00DB4F7A" w:rsidRPr="00BA4C15" w:rsidRDefault="00DB4F7A" w:rsidP="00720E7C">
            <w:pPr>
              <w:pStyle w:val="TableParagraph"/>
              <w:numPr>
                <w:ilvl w:val="1"/>
                <w:numId w:val="25"/>
              </w:numPr>
              <w:shd w:val="clear" w:color="auto" w:fill="FFFFFF" w:themeFill="background1"/>
              <w:tabs>
                <w:tab w:val="left" w:pos="539"/>
              </w:tabs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Расчетчики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:</w:t>
            </w:r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before="2"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Страховой</w:t>
            </w:r>
            <w:proofErr w:type="spellEnd"/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стаж</w:t>
            </w:r>
            <w:proofErr w:type="spellEnd"/>
            <w:r w:rsidRPr="00BA4C15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сотрудника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Рабочие</w:t>
            </w:r>
            <w:proofErr w:type="spellEnd"/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годы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</w:rPr>
              <w:t>и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остатки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отпуска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before="1"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Календарные</w:t>
            </w:r>
            <w:proofErr w:type="spellEnd"/>
            <w:r w:rsidRPr="00BA4C1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дни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</w:rPr>
              <w:t>в</w:t>
            </w:r>
            <w:r w:rsidRPr="00BA4C1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периоде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Дата</w:t>
            </w:r>
            <w:proofErr w:type="spellEnd"/>
            <w:r w:rsidRPr="00BA4C15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окончания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отпуска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Дата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увольнения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собственному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желанию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before="2"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Компенсация</w:t>
            </w:r>
            <w:proofErr w:type="spellEnd"/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за</w:t>
            </w:r>
            <w:proofErr w:type="spellEnd"/>
            <w:r w:rsidRPr="00BA4C15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задержку</w:t>
            </w:r>
            <w:proofErr w:type="spellEnd"/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зарплаты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539"/>
                <w:tab w:val="left" w:pos="1578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Дата</w:t>
            </w:r>
            <w:proofErr w:type="spellEnd"/>
            <w:r w:rsidRPr="00BA4C15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предупреждения</w:t>
            </w:r>
            <w:proofErr w:type="spellEnd"/>
            <w:r w:rsidRPr="00BA4C15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об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увольнении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1"/>
                <w:numId w:val="25"/>
              </w:numPr>
              <w:shd w:val="clear" w:color="auto" w:fill="FFFFFF" w:themeFill="background1"/>
              <w:tabs>
                <w:tab w:val="left" w:pos="256"/>
              </w:tabs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Мастера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:</w:t>
            </w:r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before="1"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Прием</w:t>
            </w:r>
            <w:proofErr w:type="spellEnd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на</w:t>
            </w:r>
            <w:proofErr w:type="spellEnd"/>
            <w:r w:rsidRPr="00BA4C1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работу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Заполнение</w:t>
            </w:r>
            <w:proofErr w:type="spellEnd"/>
            <w:r w:rsidRPr="00BA4C15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трудовой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книжки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Постоянный</w:t>
            </w:r>
            <w:proofErr w:type="spellEnd"/>
            <w:r w:rsidRPr="00BA4C15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перевод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before="2"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поощрения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</w:rPr>
              <w:t>и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взыскания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замещения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</w:rPr>
              <w:t>и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совмещения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2"/>
                <w:numId w:val="25"/>
              </w:numPr>
              <w:shd w:val="clear" w:color="auto" w:fill="FFFFFF" w:themeFill="background1"/>
              <w:tabs>
                <w:tab w:val="left" w:pos="0"/>
              </w:tabs>
              <w:spacing w:line="252" w:lineRule="exact"/>
              <w:ind w:left="-28" w:firstLine="28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ежегодного</w:t>
            </w:r>
            <w:proofErr w:type="spellEnd"/>
            <w:r w:rsidRPr="00BA4C1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отпуска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0"/>
              </w:tabs>
              <w:spacing w:line="253" w:lineRule="exact"/>
              <w:ind w:left="114" w:firstLine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отпуска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без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сохранения</w:t>
            </w:r>
            <w:proofErr w:type="spellEnd"/>
            <w:r w:rsidRPr="00BA4C15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зарплаты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0"/>
                <w:tab w:val="left" w:pos="539"/>
              </w:tabs>
              <w:spacing w:line="253" w:lineRule="exact"/>
              <w:ind w:left="114" w:firstLine="142"/>
              <w:rPr>
                <w:rFonts w:ascii="PT Astra Serif" w:hAnsi="PT Astra Serif"/>
                <w:sz w:val="24"/>
                <w:szCs w:val="24"/>
              </w:rPr>
            </w:pPr>
            <w:r w:rsidRPr="00BA4C15"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увольнения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0"/>
              </w:tabs>
              <w:spacing w:before="1" w:line="252" w:lineRule="exact"/>
              <w:ind w:left="114" w:firstLine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z w:val="24"/>
                <w:szCs w:val="24"/>
              </w:rPr>
              <w:t>локальных</w:t>
            </w:r>
            <w:proofErr w:type="spellEnd"/>
            <w:r w:rsidRPr="00BA4C15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документов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0"/>
              </w:tabs>
              <w:spacing w:line="252" w:lineRule="exact"/>
              <w:ind w:left="114" w:firstLine="14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Оформление</w:t>
            </w:r>
            <w:proofErr w:type="spellEnd"/>
            <w:r w:rsidRPr="00BA4C15">
              <w:rPr>
                <w:rFonts w:ascii="PT Astra Serif" w:hAnsi="PT Astra Serif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гражданско-правового</w:t>
            </w:r>
            <w:proofErr w:type="spellEnd"/>
            <w:r w:rsidRPr="00BA4C15">
              <w:rPr>
                <w:rFonts w:ascii="PT Astra Serif" w:hAnsi="PT Astra Serif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A4C15">
              <w:rPr>
                <w:rFonts w:ascii="PT Astra Serif" w:hAnsi="PT Astra Serif"/>
                <w:spacing w:val="-2"/>
                <w:sz w:val="24"/>
                <w:szCs w:val="24"/>
              </w:rPr>
              <w:t>договора</w:t>
            </w:r>
            <w:proofErr w:type="spellEnd"/>
          </w:p>
          <w:p w:rsidR="00DB4F7A" w:rsidRPr="00BA4C15" w:rsidRDefault="00DB4F7A" w:rsidP="00720E7C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0"/>
              </w:tabs>
              <w:ind w:left="114" w:firstLine="142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Умные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график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отпусков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график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работы</w:t>
            </w:r>
          </w:p>
          <w:p w:rsidR="00DB4F7A" w:rsidRPr="00BA4C15" w:rsidRDefault="00DB4F7A" w:rsidP="00FA15A2">
            <w:pPr>
              <w:pStyle w:val="TableParagraph"/>
              <w:shd w:val="clear" w:color="auto" w:fill="FFFFFF" w:themeFill="background1"/>
              <w:tabs>
                <w:tab w:val="left" w:pos="0"/>
              </w:tabs>
              <w:ind w:left="114" w:firstLine="142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Заказчик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использует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базу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исключительно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для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своей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внутренней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деятельности, включая использование для собственных нужд материалов и информации,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содержащихся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базе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данных,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без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получения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дополнительного согласия Исполнителя либо третьих лиц.</w:t>
            </w:r>
          </w:p>
          <w:p w:rsidR="00DB4F7A" w:rsidRPr="00BA4C15" w:rsidRDefault="00DB4F7A" w:rsidP="00FA15A2">
            <w:pPr>
              <w:pStyle w:val="TableParagraph"/>
              <w:shd w:val="clear" w:color="auto" w:fill="FFFFFF" w:themeFill="background1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A4C15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Безопасность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:</w:t>
            </w:r>
            <w:r w:rsidRPr="00BA4C15">
              <w:rPr>
                <w:rFonts w:ascii="PT Astra Serif" w:hAnsi="PT Astra Serif"/>
                <w:spacing w:val="4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Обработка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хранение</w:t>
            </w:r>
            <w:r w:rsidRPr="00BA4C15">
              <w:rPr>
                <w:rFonts w:ascii="PT Astra Serif" w:hAnsi="PT Astra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персональных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данных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                                           </w:t>
            </w:r>
            <w:r w:rsidRPr="00BA4C15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и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конфиденциальной</w:t>
            </w:r>
            <w:r w:rsidRPr="00BA4C15">
              <w:rPr>
                <w:rFonts w:ascii="PT Astra Serif" w:hAnsi="PT Astra Serif"/>
                <w:spacing w:val="-12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информации</w:t>
            </w:r>
            <w:r w:rsidRPr="00BA4C15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должны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производиться</w:t>
            </w:r>
            <w:r w:rsidRPr="00BA4C15">
              <w:rPr>
                <w:rFonts w:ascii="PT Astra Serif" w:hAnsi="PT Astra Serif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4"/>
                <w:szCs w:val="24"/>
                <w:lang w:val="ru-RU"/>
              </w:rPr>
              <w:t xml:space="preserve">                                   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BA4C15">
              <w:rPr>
                <w:rFonts w:ascii="PT Astra Serif" w:hAnsi="PT Astra Serif"/>
                <w:spacing w:val="-11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соответствии</w:t>
            </w:r>
            <w:r w:rsidRPr="00BA4C15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 </w:t>
            </w:r>
            <w:r w:rsidRPr="00BA4C15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с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действующим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законодательством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РФ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Федерального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закона</w:t>
            </w:r>
            <w:r w:rsidRPr="00BA4C15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от</w:t>
            </w:r>
            <w:r w:rsidRPr="00BA4C15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27.07.2006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№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152-ФЗ</w:t>
            </w:r>
            <w:r w:rsidRPr="00BA4C15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«О</w:t>
            </w:r>
            <w:r w:rsidRPr="00BA4C15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z w:val="24"/>
                <w:szCs w:val="24"/>
                <w:lang w:val="ru-RU"/>
              </w:rPr>
              <w:t>персональных</w:t>
            </w:r>
            <w:r w:rsidRPr="00BA4C15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BA4C15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данных».</w:t>
            </w:r>
          </w:p>
        </w:tc>
      </w:tr>
      <w:tr w:rsidR="00DB4F7A" w:rsidRPr="00BA4C15" w:rsidTr="002655DD">
        <w:tc>
          <w:tcPr>
            <w:tcW w:w="2376" w:type="dxa"/>
          </w:tcPr>
          <w:p w:rsidR="00DB4F7A" w:rsidRPr="00FA15A2" w:rsidRDefault="00DB4F7A" w:rsidP="00FA15A2">
            <w:pPr>
              <w:pStyle w:val="TableParagraph"/>
              <w:ind w:left="0"/>
              <w:rPr>
                <w:rFonts w:ascii="PT Astra Serif" w:hAnsi="PT Astra Serif"/>
                <w:sz w:val="24"/>
                <w:lang w:val="ru-RU"/>
              </w:rPr>
            </w:pPr>
            <w:r w:rsidRPr="00FA15A2">
              <w:rPr>
                <w:rFonts w:ascii="PT Astra Serif" w:hAnsi="PT Astra Serif"/>
                <w:sz w:val="24"/>
                <w:lang w:val="ru-RU"/>
              </w:rPr>
              <w:lastRenderedPageBreak/>
              <w:t>6. Условия, запреты, ограничения</w:t>
            </w:r>
            <w:r w:rsidRPr="00FA15A2">
              <w:rPr>
                <w:rFonts w:ascii="PT Astra Serif" w:hAnsi="PT Astra Serif"/>
                <w:spacing w:val="-15"/>
                <w:sz w:val="24"/>
                <w:lang w:val="ru-RU"/>
              </w:rPr>
              <w:t xml:space="preserve"> </w:t>
            </w:r>
            <w:r w:rsidRPr="00FA15A2">
              <w:rPr>
                <w:rFonts w:ascii="PT Astra Serif" w:hAnsi="PT Astra Serif"/>
                <w:sz w:val="24"/>
                <w:lang w:val="ru-RU"/>
              </w:rPr>
              <w:t xml:space="preserve">допуска </w:t>
            </w:r>
            <w:r w:rsidRPr="00FA15A2">
              <w:rPr>
                <w:rFonts w:ascii="PT Astra Serif" w:hAnsi="PT Astra Serif"/>
                <w:spacing w:val="-2"/>
                <w:sz w:val="24"/>
                <w:lang w:val="ru-RU"/>
              </w:rPr>
              <w:t>товаров,</w:t>
            </w:r>
          </w:p>
          <w:p w:rsidR="00DB4F7A" w:rsidRPr="00FA15A2" w:rsidRDefault="00DB4F7A" w:rsidP="00FA15A2">
            <w:pPr>
              <w:pStyle w:val="TableParagraph"/>
              <w:ind w:left="0"/>
              <w:rPr>
                <w:rFonts w:ascii="PT Astra Serif" w:hAnsi="PT Astra Serif"/>
                <w:sz w:val="24"/>
                <w:lang w:val="ru-RU"/>
              </w:rPr>
            </w:pPr>
            <w:r w:rsidRPr="00FA15A2">
              <w:rPr>
                <w:rFonts w:ascii="PT Astra Serif" w:hAnsi="PT Astra Serif"/>
                <w:sz w:val="24"/>
                <w:lang w:val="ru-RU"/>
              </w:rPr>
              <w:t>происходящих</w:t>
            </w:r>
            <w:r w:rsidRPr="00FA15A2">
              <w:rPr>
                <w:rFonts w:ascii="PT Astra Serif" w:hAnsi="PT Astra Serif"/>
                <w:spacing w:val="-15"/>
                <w:sz w:val="24"/>
                <w:lang w:val="ru-RU"/>
              </w:rPr>
              <w:t xml:space="preserve"> </w:t>
            </w:r>
            <w:r w:rsidRPr="00FA15A2">
              <w:rPr>
                <w:rFonts w:ascii="PT Astra Serif" w:hAnsi="PT Astra Serif"/>
                <w:sz w:val="24"/>
                <w:lang w:val="ru-RU"/>
              </w:rPr>
              <w:t xml:space="preserve">из </w:t>
            </w:r>
            <w:r w:rsidRPr="00FA15A2">
              <w:rPr>
                <w:rFonts w:ascii="PT Astra Serif" w:hAnsi="PT Astra Serif"/>
                <w:spacing w:val="-2"/>
                <w:sz w:val="24"/>
                <w:lang w:val="ru-RU"/>
              </w:rPr>
              <w:t>иностранного</w:t>
            </w:r>
          </w:p>
          <w:p w:rsidR="00DB4F7A" w:rsidRPr="00FA15A2" w:rsidRDefault="00DB4F7A" w:rsidP="00FA15A2">
            <w:pPr>
              <w:pStyle w:val="TableParagraph"/>
              <w:ind w:left="0"/>
              <w:rPr>
                <w:rFonts w:ascii="PT Astra Serif" w:hAnsi="PT Astra Serif"/>
                <w:sz w:val="24"/>
                <w:lang w:val="ru-RU"/>
              </w:rPr>
            </w:pPr>
            <w:r w:rsidRPr="00FA15A2">
              <w:rPr>
                <w:rFonts w:ascii="PT Astra Serif" w:hAnsi="PT Astra Serif"/>
                <w:sz w:val="24"/>
                <w:lang w:val="ru-RU"/>
              </w:rPr>
              <w:t>государства или группы</w:t>
            </w:r>
            <w:r w:rsidRPr="00FA15A2">
              <w:rPr>
                <w:rFonts w:ascii="PT Astra Serif" w:hAnsi="PT Astra Serif"/>
                <w:spacing w:val="-15"/>
                <w:sz w:val="24"/>
                <w:lang w:val="ru-RU"/>
              </w:rPr>
              <w:t xml:space="preserve"> </w:t>
            </w:r>
            <w:r w:rsidRPr="00FA15A2">
              <w:rPr>
                <w:rFonts w:ascii="PT Astra Serif" w:hAnsi="PT Astra Serif"/>
                <w:sz w:val="24"/>
                <w:lang w:val="ru-RU"/>
              </w:rPr>
              <w:t>иностранных государств, работ,</w:t>
            </w:r>
          </w:p>
          <w:p w:rsidR="00DB4F7A" w:rsidRPr="00FA15A2" w:rsidRDefault="00DB4F7A" w:rsidP="00FA15A2">
            <w:pPr>
              <w:pStyle w:val="TableParagraph"/>
              <w:ind w:left="0"/>
              <w:rPr>
                <w:rFonts w:ascii="PT Astra Serif" w:hAnsi="PT Astra Serif"/>
                <w:sz w:val="24"/>
                <w:lang w:val="ru-RU"/>
              </w:rPr>
            </w:pPr>
            <w:r w:rsidRPr="00FA15A2">
              <w:rPr>
                <w:rFonts w:ascii="PT Astra Serif" w:hAnsi="PT Astra Serif"/>
                <w:sz w:val="24"/>
                <w:lang w:val="ru-RU"/>
              </w:rPr>
              <w:t>услуг,</w:t>
            </w:r>
            <w:r w:rsidRPr="00FA15A2">
              <w:rPr>
                <w:rFonts w:ascii="PT Astra Serif" w:hAnsi="PT Astra Serif"/>
                <w:spacing w:val="-15"/>
                <w:sz w:val="24"/>
                <w:lang w:val="ru-RU"/>
              </w:rPr>
              <w:t xml:space="preserve"> </w:t>
            </w:r>
            <w:r w:rsidRPr="00FA15A2">
              <w:rPr>
                <w:rFonts w:ascii="PT Astra Serif" w:hAnsi="PT Astra Serif"/>
                <w:sz w:val="24"/>
                <w:lang w:val="ru-RU"/>
              </w:rPr>
              <w:t xml:space="preserve">соответственно </w:t>
            </w:r>
            <w:r w:rsidRPr="00FA15A2">
              <w:rPr>
                <w:rFonts w:ascii="PT Astra Serif" w:hAnsi="PT Astra Serif"/>
                <w:spacing w:val="-2"/>
                <w:sz w:val="24"/>
                <w:lang w:val="ru-RU"/>
              </w:rPr>
              <w:t>выполняемых,</w:t>
            </w:r>
          </w:p>
          <w:p w:rsidR="00DB4F7A" w:rsidRPr="00FA15A2" w:rsidRDefault="00DB4F7A" w:rsidP="00FA15A2">
            <w:pPr>
              <w:pStyle w:val="TableParagraph"/>
              <w:spacing w:line="270" w:lineRule="atLeast"/>
              <w:ind w:left="0"/>
              <w:rPr>
                <w:b/>
                <w:sz w:val="24"/>
                <w:lang w:val="ru-RU"/>
              </w:rPr>
            </w:pPr>
            <w:proofErr w:type="gramStart"/>
            <w:r w:rsidRPr="00FA15A2">
              <w:rPr>
                <w:rFonts w:ascii="PT Astra Serif" w:hAnsi="PT Astra Serif"/>
                <w:spacing w:val="-2"/>
                <w:sz w:val="24"/>
                <w:lang w:val="ru-RU"/>
              </w:rPr>
              <w:t>оказываемых</w:t>
            </w:r>
            <w:proofErr w:type="gramEnd"/>
            <w:r w:rsidRPr="00FA15A2">
              <w:rPr>
                <w:rFonts w:ascii="PT Astra Serif" w:hAnsi="PT Astra Serif"/>
                <w:spacing w:val="-2"/>
                <w:sz w:val="24"/>
                <w:lang w:val="ru-RU"/>
              </w:rPr>
              <w:t xml:space="preserve"> иностранными лицами</w:t>
            </w:r>
          </w:p>
        </w:tc>
        <w:tc>
          <w:tcPr>
            <w:tcW w:w="7655" w:type="dxa"/>
            <w:gridSpan w:val="4"/>
          </w:tcPr>
          <w:p w:rsidR="00DB4F7A" w:rsidRPr="00FA15A2" w:rsidRDefault="00DB4F7A" w:rsidP="00F966D4">
            <w:pPr>
              <w:pStyle w:val="TableParagraph"/>
              <w:shd w:val="clear" w:color="auto" w:fill="FFFFFF" w:themeFill="background1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 xml:space="preserve">В соответствии с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П</w:t>
            </w: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>остановление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м</w:t>
            </w: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Правительства РФ от 23.12.2024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</w:t>
            </w: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 xml:space="preserve">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</w:t>
            </w:r>
            <w:r w:rsidR="002655DD">
              <w:rPr>
                <w:rFonts w:ascii="PT Astra Serif" w:hAnsi="PT Astra Serif"/>
                <w:sz w:val="24"/>
                <w:szCs w:val="24"/>
                <w:lang w:val="ru-RU"/>
              </w:rPr>
              <w:br/>
            </w: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 xml:space="preserve">на материальном носителе и (или) в электронном виде по каналам связи (за исключение программного обеспечения, включенного </w:t>
            </w:r>
            <w:r w:rsidR="002655DD">
              <w:rPr>
                <w:rFonts w:ascii="PT Astra Serif" w:hAnsi="PT Astra Serif"/>
                <w:sz w:val="24"/>
                <w:szCs w:val="24"/>
                <w:lang w:val="ru-RU"/>
              </w:rPr>
              <w:br/>
            </w:r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 xml:space="preserve">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</w:t>
            </w:r>
            <w:bookmarkStart w:id="2" w:name="_GoBack"/>
            <w:bookmarkEnd w:id="2"/>
            <w:r w:rsidRPr="00FA15A2">
              <w:rPr>
                <w:rFonts w:ascii="PT Astra Serif" w:hAnsi="PT Astra Serif"/>
                <w:sz w:val="24"/>
                <w:szCs w:val="24"/>
                <w:lang w:val="ru-RU"/>
              </w:rPr>
              <w:t>и муниципальных нужд.</w:t>
            </w:r>
          </w:p>
        </w:tc>
      </w:tr>
    </w:tbl>
    <w:p w:rsidR="001D11F5" w:rsidRDefault="001D11F5" w:rsidP="00A71229">
      <w:pPr>
        <w:keepNext/>
        <w:keepLines/>
        <w:suppressLineNumbers/>
        <w:suppressAutoHyphens/>
        <w:autoSpaceDE w:val="0"/>
        <w:jc w:val="center"/>
        <w:rPr>
          <w:rFonts w:ascii="PT Astra Serif" w:hAnsi="PT Astra Serif"/>
          <w:b/>
          <w:bCs/>
          <w:color w:val="000000"/>
          <w:kern w:val="1"/>
          <w:sz w:val="20"/>
          <w:szCs w:val="20"/>
          <w:lang w:eastAsia="hi-IN"/>
        </w:rPr>
      </w:pPr>
    </w:p>
    <w:p w:rsidR="002655DD" w:rsidRDefault="002655DD" w:rsidP="00A71229">
      <w:pPr>
        <w:keepNext/>
        <w:keepLines/>
        <w:suppressLineNumbers/>
        <w:suppressAutoHyphens/>
        <w:autoSpaceDE w:val="0"/>
        <w:jc w:val="center"/>
        <w:rPr>
          <w:rFonts w:ascii="PT Astra Serif" w:hAnsi="PT Astra Serif"/>
          <w:b/>
          <w:bCs/>
          <w:color w:val="000000"/>
          <w:kern w:val="1"/>
          <w:sz w:val="20"/>
          <w:szCs w:val="20"/>
          <w:lang w:eastAsia="hi-IN"/>
        </w:rPr>
      </w:pPr>
    </w:p>
    <w:p w:rsidR="002655DD" w:rsidRDefault="002655DD" w:rsidP="00A71229">
      <w:pPr>
        <w:keepNext/>
        <w:keepLines/>
        <w:suppressLineNumbers/>
        <w:suppressAutoHyphens/>
        <w:autoSpaceDE w:val="0"/>
        <w:jc w:val="center"/>
        <w:rPr>
          <w:rFonts w:ascii="PT Astra Serif" w:hAnsi="PT Astra Serif"/>
          <w:b/>
          <w:bCs/>
          <w:color w:val="000000"/>
          <w:kern w:val="1"/>
          <w:sz w:val="20"/>
          <w:szCs w:val="20"/>
          <w:lang w:eastAsia="hi-IN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4"/>
        <w:gridCol w:w="4819"/>
      </w:tblGrid>
      <w:tr w:rsidR="001A40BC" w:rsidRPr="00E7739B" w:rsidTr="00E71C62">
        <w:tc>
          <w:tcPr>
            <w:tcW w:w="4962" w:type="dxa"/>
          </w:tcPr>
          <w:p w:rsidR="001A40BC" w:rsidRPr="00E7739B" w:rsidRDefault="001D11F5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  <w:r w:rsidRPr="00E7739B">
              <w:rPr>
                <w:rFonts w:ascii="PT Astra Serif" w:hAnsi="PT Astra Serif" w:cs="PT Astra Serif"/>
                <w:b/>
              </w:rPr>
              <w:t>С</w:t>
            </w:r>
            <w:r w:rsidR="00341C27" w:rsidRPr="00E7739B">
              <w:rPr>
                <w:rFonts w:ascii="PT Astra Serif" w:hAnsi="PT Astra Serif" w:cs="PT Astra Serif"/>
                <w:b/>
              </w:rPr>
              <w:t>убсублицензиат:</w:t>
            </w:r>
          </w:p>
        </w:tc>
        <w:tc>
          <w:tcPr>
            <w:tcW w:w="284" w:type="dxa"/>
          </w:tcPr>
          <w:p w:rsidR="001A40BC" w:rsidRPr="00E7739B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819" w:type="dxa"/>
          </w:tcPr>
          <w:p w:rsidR="001A40BC" w:rsidRPr="00E7739B" w:rsidRDefault="00341C27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  <w:r w:rsidRPr="00E7739B">
              <w:rPr>
                <w:rFonts w:ascii="PT Astra Serif" w:hAnsi="PT Astra Serif" w:cs="PT Astra Serif"/>
                <w:b/>
              </w:rPr>
              <w:t>Сублицензиат:</w:t>
            </w:r>
          </w:p>
        </w:tc>
      </w:tr>
      <w:tr w:rsidR="001A40BC" w:rsidRPr="00E7739B" w:rsidTr="00E71C62">
        <w:tc>
          <w:tcPr>
            <w:tcW w:w="4962" w:type="dxa"/>
          </w:tcPr>
          <w:p w:rsidR="00E71C62" w:rsidRPr="00E7739B" w:rsidRDefault="003F698F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  <w:bCs/>
                <w:color w:val="000000"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</w:rPr>
              <w:t xml:space="preserve">Министерство социального развития </w:t>
            </w:r>
          </w:p>
          <w:p w:rsidR="001A40BC" w:rsidRPr="00E7739B" w:rsidRDefault="003F698F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</w:rPr>
              <w:t>Ульяновской области</w:t>
            </w:r>
          </w:p>
        </w:tc>
        <w:tc>
          <w:tcPr>
            <w:tcW w:w="284" w:type="dxa"/>
          </w:tcPr>
          <w:p w:rsidR="001A40BC" w:rsidRPr="00E7739B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819" w:type="dxa"/>
          </w:tcPr>
          <w:p w:rsidR="001A40BC" w:rsidRPr="00E7739B" w:rsidRDefault="001A40BC">
            <w:pPr>
              <w:keepNext/>
              <w:keepLines/>
              <w:suppressLineNumbers/>
              <w:rPr>
                <w:rFonts w:ascii="PT Astra Serif" w:hAnsi="PT Astra Serif" w:cs="PT Astra Serif"/>
              </w:rPr>
            </w:pPr>
          </w:p>
        </w:tc>
      </w:tr>
    </w:tbl>
    <w:p w:rsidR="001A40BC" w:rsidRPr="00E7739B" w:rsidRDefault="001A40BC">
      <w:pPr>
        <w:keepNext/>
        <w:keepLines/>
        <w:widowControl/>
        <w:suppressLineNumbers/>
        <w:jc w:val="both"/>
        <w:rPr>
          <w:rFonts w:ascii="PT Astra Serif" w:hAnsi="PT Astra Serif" w:cs="PT Astra Serif"/>
          <w:b/>
          <w:bCs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3"/>
        <w:gridCol w:w="4820"/>
      </w:tblGrid>
      <w:tr w:rsidR="00E71C62" w:rsidRPr="00E7739B" w:rsidTr="00E71C62">
        <w:trPr>
          <w:trHeight w:val="23"/>
        </w:trPr>
        <w:tc>
          <w:tcPr>
            <w:tcW w:w="4962" w:type="dxa"/>
          </w:tcPr>
          <w:p w:rsidR="00E71C62" w:rsidRPr="00E7739B" w:rsidRDefault="00182E58" w:rsidP="008704C4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  <w:t>Наименование должности</w:t>
            </w:r>
          </w:p>
          <w:p w:rsidR="00E71C62" w:rsidRPr="00E7739B" w:rsidRDefault="00E71C62" w:rsidP="008704C4">
            <w:pPr>
              <w:pStyle w:val="afd"/>
              <w:spacing w:after="0"/>
              <w:rPr>
                <w:rFonts w:ascii="PT Astra Serif" w:hAnsi="PT Astra Serif"/>
              </w:rPr>
            </w:pPr>
          </w:p>
          <w:p w:rsidR="00E71C62" w:rsidRPr="00E7739B" w:rsidRDefault="00E71C62" w:rsidP="008704C4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4"/>
              </w:rPr>
            </w:pPr>
            <w:r w:rsidRPr="00E7739B">
              <w:rPr>
                <w:rFonts w:ascii="PT Astra Serif" w:hAnsi="PT Astra Serif" w:cs="Times New Roman"/>
                <w:sz w:val="24"/>
              </w:rPr>
              <w:t>____________________ /</w:t>
            </w:r>
            <w:r w:rsidR="00182E58" w:rsidRPr="00E7739B">
              <w:rPr>
                <w:rFonts w:ascii="PT Astra Serif" w:hAnsi="PT Astra Serif" w:cs="Times New Roman"/>
                <w:b/>
                <w:sz w:val="24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4"/>
              </w:rPr>
              <w:t>/</w:t>
            </w:r>
          </w:p>
          <w:p w:rsidR="00E71C62" w:rsidRPr="00E7739B" w:rsidRDefault="00E71C62" w:rsidP="008704C4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4"/>
              </w:rPr>
            </w:pPr>
            <w:r w:rsidRPr="00E7739B">
              <w:rPr>
                <w:rFonts w:ascii="PT Astra Serif" w:eastAsia="PT Astra Serif" w:hAnsi="PT Astra Serif" w:cs="PT Astra Serif"/>
                <w:sz w:val="24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4"/>
              </w:rPr>
              <w:t>МП</w:t>
            </w:r>
          </w:p>
        </w:tc>
        <w:tc>
          <w:tcPr>
            <w:tcW w:w="283" w:type="dxa"/>
          </w:tcPr>
          <w:p w:rsidR="00E71C62" w:rsidRPr="00E7739B" w:rsidRDefault="00E71C62" w:rsidP="008704C4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4"/>
              </w:rPr>
            </w:pPr>
          </w:p>
        </w:tc>
        <w:tc>
          <w:tcPr>
            <w:tcW w:w="4820" w:type="dxa"/>
          </w:tcPr>
          <w:p w:rsidR="00182E58" w:rsidRPr="00E7739B" w:rsidRDefault="00182E58" w:rsidP="00182E58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4"/>
                <w:szCs w:val="24"/>
              </w:rPr>
              <w:t>Наименование должности</w:t>
            </w:r>
          </w:p>
          <w:p w:rsidR="00182E58" w:rsidRPr="00E7739B" w:rsidRDefault="00182E58" w:rsidP="00182E58">
            <w:pPr>
              <w:pStyle w:val="afd"/>
              <w:spacing w:after="0"/>
              <w:rPr>
                <w:rFonts w:ascii="PT Astra Serif" w:hAnsi="PT Astra Serif"/>
              </w:rPr>
            </w:pPr>
          </w:p>
          <w:p w:rsidR="00182E58" w:rsidRPr="00E7739B" w:rsidRDefault="00182E58" w:rsidP="00182E58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4"/>
              </w:rPr>
            </w:pPr>
            <w:r w:rsidRPr="00E7739B">
              <w:rPr>
                <w:rFonts w:ascii="PT Astra Serif" w:hAnsi="PT Astra Serif" w:cs="Times New Roman"/>
                <w:sz w:val="24"/>
              </w:rPr>
              <w:t>____________________ /</w:t>
            </w:r>
            <w:r w:rsidRPr="00E7739B">
              <w:rPr>
                <w:rFonts w:ascii="PT Astra Serif" w:hAnsi="PT Astra Serif" w:cs="Times New Roman"/>
                <w:b/>
                <w:sz w:val="24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4"/>
              </w:rPr>
              <w:t>/</w:t>
            </w:r>
          </w:p>
          <w:p w:rsidR="00E71C62" w:rsidRPr="00E7739B" w:rsidRDefault="00182E58" w:rsidP="00182E58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4"/>
              </w:rPr>
            </w:pPr>
            <w:r w:rsidRPr="00E7739B">
              <w:rPr>
                <w:rFonts w:ascii="PT Astra Serif" w:eastAsia="PT Astra Serif" w:hAnsi="PT Astra Serif" w:cs="PT Astra Serif"/>
                <w:sz w:val="24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4"/>
              </w:rPr>
              <w:t>МП</w:t>
            </w:r>
            <w:r w:rsidRPr="00E7739B">
              <w:rPr>
                <w:rFonts w:ascii="PT Astra Serif" w:hAnsi="PT Astra Serif" w:cs="Times New Roman"/>
                <w:i/>
                <w:sz w:val="24"/>
              </w:rPr>
              <w:t xml:space="preserve"> </w:t>
            </w:r>
            <w:r w:rsidR="00E71C62" w:rsidRPr="00E7739B">
              <w:rPr>
                <w:rFonts w:ascii="PT Astra Serif" w:hAnsi="PT Astra Serif" w:cs="Times New Roman"/>
                <w:i/>
                <w:sz w:val="24"/>
              </w:rPr>
              <w:t>(при наличии)</w:t>
            </w:r>
          </w:p>
        </w:tc>
      </w:tr>
    </w:tbl>
    <w:p w:rsidR="001A40BC" w:rsidRDefault="001A40BC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jc w:val="both"/>
        <w:rPr>
          <w:rFonts w:ascii="PT Astra Serif" w:hAnsi="PT Astra Serif" w:cs="PT Astra Serif"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DF0270" w:rsidRDefault="00DF0270">
      <w:pPr>
        <w:widowControl/>
        <w:rPr>
          <w:rFonts w:ascii="PT Astra Serif" w:hAnsi="PT Astra Serif" w:cs="PT Astra Serif"/>
          <w:b/>
          <w:bCs/>
          <w:sz w:val="22"/>
          <w:szCs w:val="20"/>
        </w:rPr>
        <w:sectPr w:rsidR="00DF0270" w:rsidSect="002655DD">
          <w:pgSz w:w="11906" w:h="16838"/>
          <w:pgMar w:top="851" w:right="424" w:bottom="709" w:left="1560" w:header="284" w:footer="0" w:gutter="0"/>
          <w:cols w:space="1701"/>
          <w:titlePg/>
          <w:docGrid w:linePitch="360"/>
        </w:sectPr>
      </w:pPr>
    </w:p>
    <w:p w:rsidR="001A40BC" w:rsidRPr="00FA15A2" w:rsidRDefault="00341C27" w:rsidP="003F698F">
      <w:pPr>
        <w:keepNext/>
        <w:keepLines/>
        <w:widowControl/>
        <w:suppressLineNumbers/>
        <w:ind w:left="6096" w:right="455"/>
      </w:pPr>
      <w:r w:rsidRPr="00FA15A2">
        <w:rPr>
          <w:rFonts w:ascii="PT Astra Serif" w:hAnsi="PT Astra Serif" w:cs="PT Astra Serif"/>
          <w:bCs/>
        </w:rPr>
        <w:lastRenderedPageBreak/>
        <w:t xml:space="preserve">Приложение № 2 </w:t>
      </w:r>
      <w:r w:rsidRPr="00FA15A2">
        <w:rPr>
          <w:rFonts w:ascii="PT Astra Serif" w:hAnsi="PT Astra Serif" w:cs="PT Astra Serif"/>
        </w:rPr>
        <w:t xml:space="preserve">к Контракту </w:t>
      </w:r>
    </w:p>
    <w:p w:rsidR="00E71C62" w:rsidRPr="00FA15A2" w:rsidRDefault="003F26FB" w:rsidP="00E71C62">
      <w:pPr>
        <w:keepNext/>
        <w:keepLines/>
        <w:widowControl/>
        <w:suppressLineNumbers/>
        <w:ind w:left="6096" w:right="455"/>
        <w:rPr>
          <w:rFonts w:ascii="PT Astra Serif" w:hAnsi="PT Astra Serif" w:cs="PT Astra Serif"/>
          <w:b/>
          <w:bCs/>
        </w:rPr>
      </w:pPr>
      <w:r w:rsidRPr="00FA15A2">
        <w:rPr>
          <w:rFonts w:ascii="PT Astra Serif" w:hAnsi="PT Astra Serif" w:cs="PT Astra Serif"/>
        </w:rPr>
        <w:t>от «</w:t>
      </w:r>
      <w:r w:rsidR="00182E58" w:rsidRPr="00FA15A2">
        <w:rPr>
          <w:rFonts w:ascii="PT Astra Serif" w:hAnsi="PT Astra Serif" w:cs="PT Astra Serif"/>
        </w:rPr>
        <w:t>____</w:t>
      </w:r>
      <w:r w:rsidR="00E71C62" w:rsidRPr="00FA15A2">
        <w:rPr>
          <w:rFonts w:ascii="PT Astra Serif" w:hAnsi="PT Astra Serif" w:cs="PT Astra Serif"/>
        </w:rPr>
        <w:t xml:space="preserve">» </w:t>
      </w:r>
      <w:r w:rsidR="00FA15A2">
        <w:rPr>
          <w:rFonts w:ascii="PT Astra Serif" w:hAnsi="PT Astra Serif" w:cs="PT Astra Serif"/>
        </w:rPr>
        <w:t>________</w:t>
      </w:r>
      <w:r w:rsidR="00E71C62" w:rsidRPr="00FA15A2">
        <w:rPr>
          <w:rFonts w:ascii="PT Astra Serif" w:hAnsi="PT Astra Serif" w:cs="PT Astra Serif"/>
        </w:rPr>
        <w:t xml:space="preserve"> 202</w:t>
      </w:r>
      <w:r w:rsidR="00182E58" w:rsidRPr="00FA15A2">
        <w:rPr>
          <w:rFonts w:ascii="PT Astra Serif" w:hAnsi="PT Astra Serif" w:cs="PT Astra Serif"/>
        </w:rPr>
        <w:t>6</w:t>
      </w:r>
      <w:r w:rsidR="00F632B8" w:rsidRPr="00FA15A2">
        <w:rPr>
          <w:rFonts w:ascii="PT Astra Serif" w:hAnsi="PT Astra Serif" w:cs="PT Astra Serif"/>
        </w:rPr>
        <w:t xml:space="preserve"> года</w:t>
      </w:r>
    </w:p>
    <w:p w:rsidR="00E71C62" w:rsidRPr="00FA15A2" w:rsidRDefault="00E71C62" w:rsidP="00E71C62">
      <w:pPr>
        <w:keepNext/>
        <w:keepLines/>
        <w:widowControl/>
        <w:suppressLineNumbers/>
        <w:tabs>
          <w:tab w:val="left" w:pos="990"/>
        </w:tabs>
        <w:ind w:left="6096" w:right="455"/>
        <w:rPr>
          <w:rFonts w:ascii="PT Astra Serif" w:hAnsi="PT Astra Serif" w:cs="PT Astra Serif"/>
        </w:rPr>
      </w:pPr>
      <w:r w:rsidRPr="00FA15A2">
        <w:rPr>
          <w:rFonts w:ascii="PT Astra Serif" w:hAnsi="PT Astra Serif" w:cs="PT Astra Serif"/>
          <w:bCs/>
        </w:rPr>
        <w:t>№</w:t>
      </w:r>
      <w:r w:rsidRPr="00FA15A2">
        <w:rPr>
          <w:rFonts w:ascii="PT Astra Serif" w:eastAsia="PT Astra Serif" w:hAnsi="PT Astra Serif" w:cs="PT Astra Serif"/>
          <w:b/>
          <w:bCs/>
        </w:rPr>
        <w:t xml:space="preserve"> </w:t>
      </w:r>
      <w:r w:rsidR="00182E58" w:rsidRPr="00FA15A2">
        <w:rPr>
          <w:rFonts w:ascii="PT Astra Serif" w:eastAsia="PT Astra Serif" w:hAnsi="PT Astra Serif" w:cs="PT Astra Serif"/>
          <w:bCs/>
        </w:rPr>
        <w:t>_______________________</w:t>
      </w: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Pr="00DF0270" w:rsidRDefault="00341C27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  <w:r w:rsidRPr="00DF0270">
        <w:rPr>
          <w:rFonts w:ascii="PT Astra Serif" w:hAnsi="PT Astra Serif" w:cs="PT Astra Serif"/>
          <w:b/>
          <w:bCs/>
          <w:sz w:val="22"/>
          <w:szCs w:val="20"/>
        </w:rPr>
        <w:t>Расчёт стоимости</w:t>
      </w:r>
    </w:p>
    <w:p w:rsidR="00182E58" w:rsidRPr="00720E7C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/>
          <w:b/>
          <w:sz w:val="22"/>
          <w:szCs w:val="20"/>
          <w:lang w:eastAsia="ar-SA"/>
        </w:rPr>
      </w:pPr>
      <w:r w:rsidRPr="00720E7C">
        <w:rPr>
          <w:rFonts w:ascii="PT Astra Serif" w:hAnsi="PT Astra Serif"/>
          <w:b/>
          <w:sz w:val="22"/>
          <w:szCs w:val="20"/>
          <w:lang w:eastAsia="ar-SA"/>
        </w:rPr>
        <w:t>на оказание услуги по предоставлению неисключительн</w:t>
      </w:r>
      <w:r w:rsidR="00720E7C" w:rsidRPr="00720E7C">
        <w:rPr>
          <w:rFonts w:ascii="PT Astra Serif" w:hAnsi="PT Astra Serif"/>
          <w:b/>
          <w:sz w:val="22"/>
          <w:szCs w:val="20"/>
          <w:lang w:eastAsia="ar-SA"/>
        </w:rPr>
        <w:t>ого</w:t>
      </w:r>
      <w:r w:rsidRPr="00720E7C">
        <w:rPr>
          <w:rFonts w:ascii="PT Astra Serif" w:hAnsi="PT Astra Serif"/>
          <w:b/>
          <w:sz w:val="22"/>
          <w:szCs w:val="20"/>
          <w:lang w:eastAsia="ar-SA"/>
        </w:rPr>
        <w:t xml:space="preserve"> прав</w:t>
      </w:r>
      <w:r w:rsidR="00720E7C" w:rsidRPr="00720E7C">
        <w:rPr>
          <w:rFonts w:ascii="PT Astra Serif" w:hAnsi="PT Astra Serif"/>
          <w:b/>
          <w:sz w:val="22"/>
          <w:szCs w:val="20"/>
          <w:lang w:eastAsia="ar-SA"/>
        </w:rPr>
        <w:t>а</w:t>
      </w:r>
      <w:r w:rsidRPr="00720E7C">
        <w:rPr>
          <w:rFonts w:ascii="PT Astra Serif" w:hAnsi="PT Astra Serif"/>
          <w:b/>
          <w:sz w:val="22"/>
          <w:szCs w:val="20"/>
          <w:lang w:eastAsia="ar-SA"/>
        </w:rPr>
        <w:t xml:space="preserve"> </w:t>
      </w:r>
    </w:p>
    <w:p w:rsidR="00720E7C" w:rsidRPr="00720E7C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/>
          <w:b/>
          <w:sz w:val="22"/>
          <w:szCs w:val="20"/>
          <w:lang w:eastAsia="ar-SA"/>
        </w:rPr>
      </w:pPr>
      <w:r w:rsidRPr="00720E7C">
        <w:rPr>
          <w:rFonts w:ascii="PT Astra Serif" w:hAnsi="PT Astra Serif"/>
          <w:b/>
          <w:sz w:val="22"/>
          <w:szCs w:val="20"/>
          <w:lang w:eastAsia="ar-SA"/>
        </w:rPr>
        <w:t>использования</w:t>
      </w:r>
      <w:r w:rsidR="00720E7C" w:rsidRPr="00720E7C">
        <w:rPr>
          <w:rFonts w:ascii="PT Astra Serif" w:hAnsi="PT Astra Serif"/>
          <w:b/>
          <w:sz w:val="22"/>
          <w:szCs w:val="20"/>
          <w:lang w:eastAsia="ar-SA"/>
        </w:rPr>
        <w:t xml:space="preserve"> электронной</w:t>
      </w:r>
      <w:r w:rsidRPr="00720E7C">
        <w:rPr>
          <w:rFonts w:ascii="PT Astra Serif" w:hAnsi="PT Astra Serif"/>
          <w:b/>
          <w:sz w:val="22"/>
          <w:szCs w:val="20"/>
          <w:lang w:eastAsia="ar-SA"/>
        </w:rPr>
        <w:t xml:space="preserve"> базы данных </w:t>
      </w:r>
      <w:r w:rsidR="00720E7C" w:rsidRPr="00720E7C">
        <w:rPr>
          <w:rFonts w:ascii="PT Astra Serif" w:hAnsi="PT Astra Serif"/>
          <w:b/>
          <w:sz w:val="22"/>
          <w:szCs w:val="20"/>
          <w:lang w:eastAsia="ar-SA"/>
        </w:rPr>
        <w:t>кадровая справочная</w:t>
      </w:r>
      <w:r w:rsidRPr="00720E7C">
        <w:rPr>
          <w:rFonts w:ascii="PT Astra Serif" w:hAnsi="PT Astra Serif"/>
          <w:b/>
          <w:sz w:val="22"/>
          <w:szCs w:val="20"/>
          <w:lang w:eastAsia="ar-SA"/>
        </w:rPr>
        <w:t xml:space="preserve"> систем</w:t>
      </w:r>
      <w:r w:rsidR="00720E7C" w:rsidRPr="00720E7C">
        <w:rPr>
          <w:rFonts w:ascii="PT Astra Serif" w:hAnsi="PT Astra Serif"/>
          <w:b/>
          <w:sz w:val="22"/>
          <w:szCs w:val="20"/>
          <w:lang w:eastAsia="ar-SA"/>
        </w:rPr>
        <w:t xml:space="preserve">а – </w:t>
      </w:r>
    </w:p>
    <w:p w:rsidR="001A40BC" w:rsidRPr="00DF0270" w:rsidRDefault="00720E7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  <w:r w:rsidRPr="00720E7C">
        <w:rPr>
          <w:rFonts w:ascii="PT Astra Serif" w:hAnsi="PT Astra Serif"/>
          <w:b/>
          <w:sz w:val="22"/>
          <w:szCs w:val="20"/>
          <w:lang w:eastAsia="ar-SA"/>
        </w:rPr>
        <w:t>Система Кадры</w:t>
      </w:r>
    </w:p>
    <w:p w:rsidR="001A40BC" w:rsidRPr="00DF0270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tbl>
      <w:tblPr>
        <w:tblW w:w="1014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54"/>
        <w:gridCol w:w="4067"/>
        <w:gridCol w:w="1418"/>
        <w:gridCol w:w="1984"/>
        <w:gridCol w:w="2126"/>
      </w:tblGrid>
      <w:tr w:rsidR="001A40BC" w:rsidTr="00E71C6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sz w:val="22"/>
              </w:rPr>
            </w:pPr>
            <w:r>
              <w:rPr>
                <w:rFonts w:ascii="PT Astra Serif" w:hAnsi="PT Astra Serif" w:cs="PT Astra Serif"/>
                <w:b/>
                <w:bCs/>
                <w:sz w:val="22"/>
                <w:lang w:val="en-US"/>
              </w:rPr>
              <w:t>№</w:t>
            </w:r>
            <w:r>
              <w:rPr>
                <w:rFonts w:ascii="PT Astra Serif" w:eastAsia="PT Astra Serif" w:hAnsi="PT Astra Serif" w:cs="PT Astra Serif"/>
                <w:b/>
                <w:bCs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 w:cs="PT Astra Serif"/>
                <w:b/>
                <w:bCs/>
                <w:sz w:val="22"/>
              </w:rPr>
              <w:t>п</w:t>
            </w:r>
            <w:r>
              <w:rPr>
                <w:rFonts w:ascii="PT Astra Serif" w:hAnsi="PT Astra Serif" w:cs="PT Astra Serif"/>
                <w:b/>
                <w:bCs/>
                <w:sz w:val="22"/>
                <w:lang w:val="en-US"/>
              </w:rPr>
              <w:t>/</w:t>
            </w:r>
            <w:r>
              <w:rPr>
                <w:rFonts w:ascii="PT Astra Serif" w:hAnsi="PT Astra Serif" w:cs="PT Astra Serif"/>
                <w:b/>
                <w:bCs/>
                <w:sz w:val="22"/>
              </w:rPr>
              <w:t>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bCs/>
                <w:sz w:val="22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sz w:val="22"/>
              </w:rPr>
            </w:pPr>
            <w:r>
              <w:rPr>
                <w:rFonts w:ascii="PT Astra Serif" w:hAnsi="PT Astra Serif" w:cs="PT Astra Serif"/>
                <w:b/>
                <w:bCs/>
                <w:sz w:val="22"/>
              </w:rPr>
              <w:t>Количество лицензий, шт.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sz w:val="22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Вознаграждение за одну лицензию,</w:t>
            </w:r>
          </w:p>
          <w:p w:rsidR="001A40BC" w:rsidRDefault="00341C27" w:rsidP="00F3513A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sz w:val="22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 xml:space="preserve">руб.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/>
                <w:sz w:val="22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Общая сумма вознаграждения,</w:t>
            </w:r>
          </w:p>
          <w:p w:rsidR="001A40BC" w:rsidRDefault="00F3513A" w:rsidP="00F3513A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руб.</w:t>
            </w:r>
            <w:r w:rsidR="00DF0270">
              <w:rPr>
                <w:rFonts w:ascii="PT Astra Serif" w:hAnsi="PT Astra Serif" w:cs="PT Astra Serif"/>
                <w:b/>
                <w:sz w:val="22"/>
              </w:rPr>
              <w:t xml:space="preserve"> </w:t>
            </w:r>
          </w:p>
        </w:tc>
      </w:tr>
      <w:tr w:rsidR="001A40BC" w:rsidTr="00E71C6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cs="PT Astra Serif"/>
                <w:bCs/>
                <w:sz w:val="22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E7C" w:rsidRPr="00720E7C" w:rsidRDefault="00182E58" w:rsidP="00DB59D0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</w:rPr>
            </w:pPr>
            <w:r w:rsidRPr="00720E7C">
              <w:rPr>
                <w:rFonts w:ascii="PT Astra Serif" w:hAnsi="PT Astra Serif" w:cs="PT Astra Serif"/>
                <w:sz w:val="22"/>
              </w:rPr>
              <w:t>Услуги по предоставлению неисключительн</w:t>
            </w:r>
            <w:r w:rsidR="00720E7C" w:rsidRPr="00720E7C">
              <w:rPr>
                <w:rFonts w:ascii="PT Astra Serif" w:hAnsi="PT Astra Serif" w:cs="PT Astra Serif"/>
                <w:sz w:val="22"/>
              </w:rPr>
              <w:t>ого</w:t>
            </w:r>
            <w:r w:rsidRPr="00720E7C">
              <w:rPr>
                <w:rFonts w:ascii="PT Astra Serif" w:hAnsi="PT Astra Serif" w:cs="PT Astra Serif"/>
                <w:sz w:val="22"/>
              </w:rPr>
              <w:t xml:space="preserve"> прав</w:t>
            </w:r>
            <w:r w:rsidR="00720E7C" w:rsidRPr="00720E7C">
              <w:rPr>
                <w:rFonts w:ascii="PT Astra Serif" w:hAnsi="PT Astra Serif" w:cs="PT Astra Serif"/>
                <w:sz w:val="22"/>
              </w:rPr>
              <w:t>а</w:t>
            </w:r>
            <w:r w:rsidRPr="00720E7C">
              <w:rPr>
                <w:rFonts w:ascii="PT Astra Serif" w:hAnsi="PT Astra Serif" w:cs="PT Astra Serif"/>
                <w:sz w:val="22"/>
              </w:rPr>
              <w:t xml:space="preserve"> использования </w:t>
            </w:r>
            <w:r w:rsidR="00720E7C" w:rsidRPr="00720E7C">
              <w:rPr>
                <w:rFonts w:ascii="PT Astra Serif" w:hAnsi="PT Astra Serif" w:cs="PT Astra Serif"/>
                <w:sz w:val="22"/>
              </w:rPr>
              <w:t xml:space="preserve">электронной </w:t>
            </w:r>
            <w:r w:rsidRPr="00720E7C">
              <w:rPr>
                <w:rFonts w:ascii="PT Astra Serif" w:hAnsi="PT Astra Serif" w:cs="PT Astra Serif"/>
                <w:sz w:val="22"/>
              </w:rPr>
              <w:t xml:space="preserve">базы данных </w:t>
            </w:r>
            <w:r w:rsidR="00720E7C" w:rsidRPr="00720E7C">
              <w:rPr>
                <w:rFonts w:ascii="PT Astra Serif" w:hAnsi="PT Astra Serif" w:cs="PT Astra Serif"/>
                <w:sz w:val="22"/>
              </w:rPr>
              <w:t>кадровая справочная система – Система Кадры.</w:t>
            </w:r>
          </w:p>
          <w:p w:rsidR="00182E58" w:rsidRDefault="00720E7C" w:rsidP="00DB59D0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</w:rPr>
            </w:pPr>
            <w:r w:rsidRPr="00720E7C">
              <w:rPr>
                <w:rFonts w:ascii="PT Astra Serif" w:hAnsi="PT Astra Serif" w:cs="PT Astra Serif"/>
                <w:sz w:val="22"/>
              </w:rPr>
              <w:t xml:space="preserve">Количество пользователей – 1.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Default="00341C2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cs="PT Astra Serif"/>
                <w:bCs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40BC" w:rsidRPr="00F3513A" w:rsidRDefault="001A40BC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BC" w:rsidRDefault="001A40BC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</w:tr>
      <w:tr w:rsidR="001A40BC" w:rsidTr="00E71C62">
        <w:trPr>
          <w:trHeight w:val="454"/>
        </w:trPr>
        <w:tc>
          <w:tcPr>
            <w:tcW w:w="101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BC" w:rsidRDefault="00341C27" w:rsidP="00FA15A2">
            <w:pPr>
              <w:keepNext/>
              <w:keepLines/>
              <w:suppressLineNumbers/>
              <w:ind w:firstLine="709"/>
              <w:jc w:val="both"/>
              <w:rPr>
                <w:rFonts w:ascii="PT Astra Serif" w:hAnsi="PT Astra Serif" w:cs="PT Astra Serif"/>
                <w:b/>
              </w:rPr>
            </w:pPr>
            <w:proofErr w:type="gramStart"/>
            <w:r>
              <w:rPr>
                <w:rFonts w:ascii="PT Astra Serif" w:hAnsi="PT Astra Serif" w:cs="PT Astra Serif"/>
                <w:b/>
                <w:sz w:val="22"/>
              </w:rPr>
              <w:t xml:space="preserve">ИТОГО: </w:t>
            </w:r>
            <w:r w:rsidR="00FA15A2">
              <w:rPr>
                <w:rFonts w:ascii="PT Astra Serif" w:hAnsi="PT Astra Serif" w:cs="PT Astra Serif"/>
                <w:b/>
                <w:sz w:val="22"/>
              </w:rPr>
              <w:t>________</w:t>
            </w:r>
            <w:r w:rsidR="00F3513A" w:rsidRPr="00F3513A">
              <w:rPr>
                <w:rFonts w:ascii="PT Astra Serif" w:hAnsi="PT Astra Serif" w:cs="PT Astra Serif"/>
                <w:b/>
                <w:sz w:val="22"/>
              </w:rPr>
              <w:t xml:space="preserve"> (</w:t>
            </w:r>
            <w:r w:rsidR="00FA15A2">
              <w:rPr>
                <w:rFonts w:ascii="PT Astra Serif" w:hAnsi="PT Astra Serif" w:cs="PT Astra Serif"/>
                <w:b/>
                <w:sz w:val="22"/>
              </w:rPr>
              <w:t>___________________</w:t>
            </w:r>
            <w:r w:rsidR="00F3513A" w:rsidRPr="00F3513A">
              <w:rPr>
                <w:rFonts w:ascii="PT Astra Serif" w:hAnsi="PT Astra Serif" w:cs="PT Astra Serif"/>
                <w:b/>
                <w:sz w:val="22"/>
              </w:rPr>
              <w:t xml:space="preserve">) рублей </w:t>
            </w:r>
            <w:r w:rsidR="00FA15A2">
              <w:rPr>
                <w:rFonts w:ascii="PT Astra Serif" w:hAnsi="PT Astra Serif" w:cs="PT Astra Serif"/>
                <w:b/>
                <w:sz w:val="22"/>
              </w:rPr>
              <w:t>__</w:t>
            </w:r>
            <w:r w:rsidR="00F3513A" w:rsidRPr="00F3513A">
              <w:rPr>
                <w:rFonts w:ascii="PT Astra Serif" w:hAnsi="PT Astra Serif" w:cs="PT Astra Serif"/>
                <w:b/>
                <w:sz w:val="22"/>
              </w:rPr>
              <w:t xml:space="preserve"> копеек, </w:t>
            </w:r>
            <w:r w:rsidR="00182E58">
              <w:rPr>
                <w:rFonts w:ascii="PT Astra Serif" w:hAnsi="PT Astra Serif" w:cs="PT Astra Serif"/>
                <w:b/>
                <w:sz w:val="22"/>
              </w:rPr>
              <w:t xml:space="preserve">в том числе НДС </w:t>
            </w:r>
            <w:r w:rsidR="00182E58" w:rsidRPr="007207BB">
              <w:rPr>
                <w:rFonts w:ascii="PT Astra Serif" w:hAnsi="PT Astra Serif" w:cs="PT Astra Serif"/>
                <w:b/>
                <w:sz w:val="22"/>
              </w:rPr>
              <w:t xml:space="preserve">___________ (________________________) руб., </w:t>
            </w:r>
            <w:r w:rsidR="00182E58" w:rsidRPr="007207BB">
              <w:rPr>
                <w:rFonts w:ascii="PT Astra Serif" w:hAnsi="PT Astra Serif" w:cs="PT Astra Serif"/>
                <w:i/>
                <w:sz w:val="22"/>
              </w:rPr>
              <w:t>(</w:t>
            </w:r>
            <w:r w:rsidR="00182E58" w:rsidRPr="00182E58">
              <w:rPr>
                <w:rFonts w:ascii="PT Astra Serif" w:hAnsi="PT Astra Serif" w:cs="PT Astra Serif"/>
                <w:i/>
                <w:sz w:val="22"/>
              </w:rPr>
              <w:t>в случае, если участник закупки имеет право на освобождение от уплаты НДС, то слова «в том числе НДС» при направлении проекта настоящего Контракта победителю (лицу, с которым заключается настоящий Контракт) заменяются на слова «НДС не облагается на основании пункта ___ статьи ___ Налогового кодекса Российской Федерации»).</w:t>
            </w:r>
            <w:proofErr w:type="gramEnd"/>
          </w:p>
        </w:tc>
      </w:tr>
    </w:tbl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82E58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4"/>
        <w:gridCol w:w="4819"/>
      </w:tblGrid>
      <w:tr w:rsidR="00182E58" w:rsidRPr="00E7739B" w:rsidTr="00DC5195">
        <w:tc>
          <w:tcPr>
            <w:tcW w:w="4962" w:type="dxa"/>
          </w:tcPr>
          <w:p w:rsidR="00182E58" w:rsidRPr="00E7739B" w:rsidRDefault="00182E58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0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0"/>
              </w:rPr>
              <w:t>Субсублицензиат:</w:t>
            </w:r>
          </w:p>
        </w:tc>
        <w:tc>
          <w:tcPr>
            <w:tcW w:w="284" w:type="dxa"/>
          </w:tcPr>
          <w:p w:rsidR="00182E58" w:rsidRPr="00E7739B" w:rsidRDefault="00182E58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0"/>
              </w:rPr>
            </w:pPr>
          </w:p>
        </w:tc>
        <w:tc>
          <w:tcPr>
            <w:tcW w:w="4819" w:type="dxa"/>
          </w:tcPr>
          <w:p w:rsidR="00182E58" w:rsidRPr="00E7739B" w:rsidRDefault="00182E58" w:rsidP="00DC5195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  <w:szCs w:val="20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0"/>
              </w:rPr>
              <w:t>Сублицензиат:</w:t>
            </w:r>
          </w:p>
        </w:tc>
      </w:tr>
      <w:tr w:rsidR="00182E58" w:rsidRPr="00E7739B" w:rsidTr="00DC5195">
        <w:tc>
          <w:tcPr>
            <w:tcW w:w="4962" w:type="dxa"/>
          </w:tcPr>
          <w:p w:rsidR="00182E58" w:rsidRPr="00E7739B" w:rsidRDefault="00182E58" w:rsidP="00DC5195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0"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0"/>
              </w:rPr>
              <w:t xml:space="preserve">Министерство социального развития </w:t>
            </w:r>
          </w:p>
          <w:p w:rsidR="00182E58" w:rsidRPr="00E7739B" w:rsidRDefault="00182E58" w:rsidP="00DC5195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  <w:sz w:val="22"/>
                <w:szCs w:val="20"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0"/>
              </w:rPr>
              <w:t>Ульяновской области</w:t>
            </w:r>
          </w:p>
        </w:tc>
        <w:tc>
          <w:tcPr>
            <w:tcW w:w="284" w:type="dxa"/>
          </w:tcPr>
          <w:p w:rsidR="00182E58" w:rsidRPr="00E7739B" w:rsidRDefault="00182E58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0"/>
              </w:rPr>
            </w:pPr>
          </w:p>
        </w:tc>
        <w:tc>
          <w:tcPr>
            <w:tcW w:w="4819" w:type="dxa"/>
          </w:tcPr>
          <w:p w:rsidR="00182E58" w:rsidRPr="00E7739B" w:rsidRDefault="00351565" w:rsidP="00DC5195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  <w:szCs w:val="20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0"/>
              </w:rPr>
              <w:t>Наименование организации</w:t>
            </w:r>
            <w:r w:rsidR="00182E58" w:rsidRPr="00E7739B">
              <w:rPr>
                <w:rFonts w:ascii="PT Astra Serif" w:hAnsi="PT Astra Serif" w:cs="PT Astra Serif"/>
                <w:b/>
                <w:sz w:val="22"/>
                <w:szCs w:val="20"/>
              </w:rPr>
              <w:t>»</w:t>
            </w:r>
          </w:p>
        </w:tc>
      </w:tr>
    </w:tbl>
    <w:p w:rsidR="00182E58" w:rsidRPr="00E7739B" w:rsidRDefault="00182E58" w:rsidP="00182E58">
      <w:pPr>
        <w:keepNext/>
        <w:keepLines/>
        <w:widowControl/>
        <w:suppressLineNumbers/>
        <w:jc w:val="both"/>
        <w:rPr>
          <w:rFonts w:ascii="PT Astra Serif" w:hAnsi="PT Astra Serif" w:cs="PT Astra Serif"/>
          <w:b/>
          <w:bCs/>
          <w:szCs w:val="20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3"/>
        <w:gridCol w:w="4820"/>
      </w:tblGrid>
      <w:tr w:rsidR="00182E58" w:rsidRPr="00E7739B" w:rsidTr="00DC5195">
        <w:trPr>
          <w:trHeight w:val="23"/>
        </w:trPr>
        <w:tc>
          <w:tcPr>
            <w:tcW w:w="4962" w:type="dxa"/>
          </w:tcPr>
          <w:p w:rsidR="00182E58" w:rsidRPr="00E7739B" w:rsidRDefault="00182E58" w:rsidP="00DC5195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2"/>
                <w:szCs w:val="20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2"/>
                <w:szCs w:val="20"/>
              </w:rPr>
              <w:t>Наименование должности</w:t>
            </w:r>
          </w:p>
          <w:p w:rsidR="00182E58" w:rsidRPr="00E7739B" w:rsidRDefault="00182E58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0"/>
              </w:rPr>
            </w:pPr>
          </w:p>
          <w:p w:rsidR="00182E58" w:rsidRPr="00E7739B" w:rsidRDefault="00182E58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0"/>
              </w:rPr>
            </w:pPr>
            <w:r w:rsidRPr="00E7739B">
              <w:rPr>
                <w:rFonts w:ascii="PT Astra Serif" w:hAnsi="PT Astra Serif" w:cs="Times New Roman"/>
                <w:sz w:val="22"/>
                <w:szCs w:val="20"/>
              </w:rPr>
              <w:t>____________________ /</w:t>
            </w:r>
            <w:r w:rsidRPr="00E7739B">
              <w:rPr>
                <w:rFonts w:ascii="PT Astra Serif" w:hAnsi="PT Astra Serif" w:cs="Times New Roman"/>
                <w:b/>
                <w:sz w:val="22"/>
                <w:szCs w:val="20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2"/>
                <w:szCs w:val="20"/>
              </w:rPr>
              <w:t>/</w:t>
            </w:r>
          </w:p>
          <w:p w:rsidR="00182E58" w:rsidRPr="00E7739B" w:rsidRDefault="00182E58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0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0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0"/>
              </w:rPr>
              <w:t>МП</w:t>
            </w:r>
          </w:p>
        </w:tc>
        <w:tc>
          <w:tcPr>
            <w:tcW w:w="283" w:type="dxa"/>
          </w:tcPr>
          <w:p w:rsidR="00182E58" w:rsidRPr="00E7739B" w:rsidRDefault="00182E58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0"/>
              </w:rPr>
            </w:pPr>
          </w:p>
        </w:tc>
        <w:tc>
          <w:tcPr>
            <w:tcW w:w="4820" w:type="dxa"/>
          </w:tcPr>
          <w:p w:rsidR="00182E58" w:rsidRPr="00E7739B" w:rsidRDefault="00182E58" w:rsidP="00DC5195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2"/>
                <w:szCs w:val="20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2"/>
                <w:szCs w:val="20"/>
              </w:rPr>
              <w:t>Наименование должности</w:t>
            </w:r>
          </w:p>
          <w:p w:rsidR="00182E58" w:rsidRPr="00E7739B" w:rsidRDefault="00182E58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0"/>
              </w:rPr>
            </w:pPr>
          </w:p>
          <w:p w:rsidR="00182E58" w:rsidRPr="00E7739B" w:rsidRDefault="00182E58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0"/>
              </w:rPr>
            </w:pPr>
            <w:r w:rsidRPr="00E7739B">
              <w:rPr>
                <w:rFonts w:ascii="PT Astra Serif" w:hAnsi="PT Astra Serif" w:cs="Times New Roman"/>
                <w:sz w:val="22"/>
                <w:szCs w:val="20"/>
              </w:rPr>
              <w:t>____________________ /</w:t>
            </w:r>
            <w:r w:rsidRPr="00E7739B">
              <w:rPr>
                <w:rFonts w:ascii="PT Astra Serif" w:hAnsi="PT Astra Serif" w:cs="Times New Roman"/>
                <w:b/>
                <w:sz w:val="22"/>
                <w:szCs w:val="20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2"/>
                <w:szCs w:val="20"/>
              </w:rPr>
              <w:t>/</w:t>
            </w:r>
          </w:p>
          <w:p w:rsidR="00182E58" w:rsidRPr="00E7739B" w:rsidRDefault="00182E58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0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0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0"/>
              </w:rPr>
              <w:t>МП</w:t>
            </w:r>
            <w:r w:rsidRPr="00E7739B">
              <w:rPr>
                <w:rFonts w:ascii="PT Astra Serif" w:hAnsi="PT Astra Serif" w:cs="Times New Roman"/>
                <w:i/>
                <w:sz w:val="22"/>
                <w:szCs w:val="20"/>
              </w:rPr>
              <w:t xml:space="preserve"> (при наличии)</w:t>
            </w:r>
          </w:p>
        </w:tc>
      </w:tr>
    </w:tbl>
    <w:p w:rsidR="00182E58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82E58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82E58" w:rsidRDefault="00182E58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jc w:val="both"/>
        <w:rPr>
          <w:rFonts w:ascii="PT Astra Serif" w:hAnsi="PT Astra Serif" w:cs="PT Astra Serif"/>
          <w:b/>
          <w:bCs/>
          <w:sz w:val="22"/>
          <w:szCs w:val="20"/>
        </w:rPr>
      </w:pPr>
    </w:p>
    <w:p w:rsidR="001A40BC" w:rsidRDefault="001A40BC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</w:pPr>
    </w:p>
    <w:p w:rsidR="00DF0270" w:rsidRDefault="00DF0270">
      <w:pPr>
        <w:keepNext/>
        <w:keepLines/>
        <w:widowControl/>
        <w:suppressLineNumbers/>
        <w:ind w:firstLine="709"/>
        <w:jc w:val="center"/>
        <w:rPr>
          <w:rFonts w:ascii="PT Astra Serif" w:hAnsi="PT Astra Serif" w:cs="PT Astra Serif"/>
          <w:b/>
          <w:bCs/>
          <w:sz w:val="22"/>
          <w:szCs w:val="20"/>
        </w:rPr>
        <w:sectPr w:rsidR="00DF0270" w:rsidSect="00DF0270">
          <w:pgSz w:w="11906" w:h="16838"/>
          <w:pgMar w:top="567" w:right="707" w:bottom="284" w:left="1560" w:header="284" w:footer="0" w:gutter="0"/>
          <w:cols w:space="1701"/>
          <w:titlePg/>
          <w:docGrid w:linePitch="360"/>
        </w:sectPr>
      </w:pPr>
    </w:p>
    <w:p w:rsidR="001A40BC" w:rsidRPr="00FA15A2" w:rsidRDefault="00341C27" w:rsidP="00FA15A2">
      <w:pPr>
        <w:pStyle w:val="1"/>
        <w:widowControl/>
        <w:suppressLineNumbers/>
        <w:tabs>
          <w:tab w:val="clear" w:pos="0"/>
          <w:tab w:val="num" w:pos="-142"/>
        </w:tabs>
        <w:spacing w:before="0"/>
        <w:ind w:left="6521" w:firstLine="0"/>
        <w:rPr>
          <w:sz w:val="24"/>
        </w:rPr>
      </w:pPr>
      <w:r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lastRenderedPageBreak/>
        <w:t xml:space="preserve">Приложение № 3 к Контракту </w:t>
      </w:r>
    </w:p>
    <w:p w:rsidR="00E71C62" w:rsidRPr="00FA15A2" w:rsidRDefault="003F26FB" w:rsidP="00FA15A2">
      <w:pPr>
        <w:pStyle w:val="1"/>
        <w:tabs>
          <w:tab w:val="clear" w:pos="0"/>
          <w:tab w:val="num" w:pos="-142"/>
        </w:tabs>
        <w:spacing w:before="0"/>
        <w:ind w:left="6521" w:firstLine="0"/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</w:pPr>
      <w:r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>от «</w:t>
      </w:r>
      <w:r w:rsidR="00351565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>___</w:t>
      </w:r>
      <w:r w:rsidR="00E71C62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 xml:space="preserve">» </w:t>
      </w:r>
      <w:r w:rsidR="00351565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>___________</w:t>
      </w:r>
      <w:r w:rsidR="00E71C62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 xml:space="preserve"> 202</w:t>
      </w:r>
      <w:r w:rsidR="00351565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>6</w:t>
      </w:r>
      <w:r w:rsidR="00F632B8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 xml:space="preserve"> года</w:t>
      </w:r>
    </w:p>
    <w:p w:rsidR="001A40BC" w:rsidRDefault="00E71C62" w:rsidP="00FA15A2">
      <w:pPr>
        <w:pStyle w:val="1"/>
        <w:tabs>
          <w:tab w:val="clear" w:pos="0"/>
          <w:tab w:val="num" w:pos="-142"/>
        </w:tabs>
        <w:spacing w:before="0"/>
        <w:ind w:left="6521" w:firstLine="0"/>
        <w:rPr>
          <w:rFonts w:ascii="PT Astra Serif" w:hAnsi="PT Astra Serif" w:cs="Times New Roman"/>
          <w:color w:val="000000"/>
        </w:rPr>
      </w:pPr>
      <w:r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 xml:space="preserve">№ </w:t>
      </w:r>
      <w:r w:rsidR="00351565" w:rsidRPr="00FA15A2">
        <w:rPr>
          <w:rFonts w:ascii="PT Astra Serif" w:eastAsia="Times New Roman" w:hAnsi="PT Astra Serif" w:cs="Times New Roman"/>
          <w:b w:val="0"/>
          <w:bCs w:val="0"/>
          <w:color w:val="000000"/>
          <w:sz w:val="24"/>
        </w:rPr>
        <w:t>________________________</w:t>
      </w:r>
    </w:p>
    <w:p w:rsidR="001A40BC" w:rsidRPr="007E5737" w:rsidRDefault="001A40BC">
      <w:pPr>
        <w:rPr>
          <w:sz w:val="10"/>
          <w:szCs w:val="10"/>
        </w:rPr>
      </w:pPr>
    </w:p>
    <w:p w:rsidR="001A40BC" w:rsidRDefault="00341C27">
      <w:pPr>
        <w:keepNext/>
        <w:keepLines/>
        <w:suppressLineNumbers/>
        <w:jc w:val="center"/>
        <w:rPr>
          <w:rFonts w:ascii="PT Astra Serif" w:hAnsi="PT Astra Serif"/>
          <w:b/>
          <w:sz w:val="20"/>
          <w:szCs w:val="20"/>
          <w:lang w:eastAsia="en-US"/>
        </w:rPr>
      </w:pPr>
      <w:r w:rsidRPr="007E5737">
        <w:rPr>
          <w:rFonts w:ascii="PT Astra Serif" w:hAnsi="PT Astra Serif"/>
          <w:b/>
          <w:sz w:val="22"/>
          <w:szCs w:val="20"/>
          <w:lang w:eastAsia="en-US"/>
        </w:rPr>
        <w:t xml:space="preserve">Форма </w:t>
      </w:r>
      <w:r w:rsidR="00601ED4" w:rsidRPr="007E5737">
        <w:rPr>
          <w:rFonts w:ascii="PT Astra Serif" w:hAnsi="PT Astra Serif"/>
          <w:b/>
          <w:sz w:val="22"/>
          <w:szCs w:val="20"/>
          <w:lang w:eastAsia="en-US"/>
        </w:rPr>
        <w:t>Акта приёма-передачи прав использования ЭС</w:t>
      </w:r>
    </w:p>
    <w:p w:rsidR="001A40BC" w:rsidRDefault="00341C27">
      <w:pPr>
        <w:keepNext/>
        <w:keepLines/>
        <w:suppressLineNumbers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  <w:lang w:eastAsia="en-US"/>
        </w:rPr>
        <w:t>________________________________________________________________________________________________</w:t>
      </w:r>
    </w:p>
    <w:p w:rsidR="001A40BC" w:rsidRDefault="00341C27" w:rsidP="007E5737">
      <w:pPr>
        <w:keepNext/>
        <w:keepLines/>
        <w:suppressLineNumbers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Акт № ____</w:t>
      </w:r>
    </w:p>
    <w:p w:rsidR="001A40BC" w:rsidRDefault="00601ED4" w:rsidP="007E5737">
      <w:pPr>
        <w:keepNext/>
        <w:keepLines/>
        <w:suppressLineNumbers/>
        <w:jc w:val="center"/>
        <w:rPr>
          <w:rFonts w:ascii="PT Astra Serif" w:hAnsi="PT Astra Serif"/>
          <w:b/>
          <w:sz w:val="20"/>
          <w:szCs w:val="20"/>
        </w:rPr>
      </w:pPr>
      <w:r w:rsidRPr="00601ED4">
        <w:rPr>
          <w:rFonts w:ascii="PT Astra Serif" w:hAnsi="PT Astra Serif"/>
          <w:b/>
          <w:sz w:val="20"/>
          <w:szCs w:val="20"/>
        </w:rPr>
        <w:t>приёма-передачи прав использования ЭС</w:t>
      </w:r>
      <w:r w:rsidR="00341C27">
        <w:rPr>
          <w:rFonts w:ascii="PT Astra Serif" w:hAnsi="PT Astra Serif"/>
          <w:b/>
          <w:sz w:val="20"/>
          <w:szCs w:val="20"/>
        </w:rPr>
        <w:t xml:space="preserve"> </w:t>
      </w:r>
    </w:p>
    <w:p w:rsidR="001A40BC" w:rsidRDefault="00341C27" w:rsidP="007E5737">
      <w:pPr>
        <w:keepNext/>
        <w:keepLines/>
        <w:suppressLineNumbers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по </w:t>
      </w:r>
      <w:r w:rsidR="00601ED4">
        <w:rPr>
          <w:rFonts w:ascii="PT Astra Serif" w:hAnsi="PT Astra Serif"/>
          <w:sz w:val="20"/>
          <w:szCs w:val="20"/>
        </w:rPr>
        <w:t xml:space="preserve">государственному </w:t>
      </w:r>
      <w:r>
        <w:rPr>
          <w:rFonts w:ascii="PT Astra Serif" w:hAnsi="PT Astra Serif"/>
          <w:sz w:val="20"/>
          <w:szCs w:val="20"/>
        </w:rPr>
        <w:t xml:space="preserve">контракту </w:t>
      </w:r>
      <w:r w:rsidR="00601ED4">
        <w:rPr>
          <w:rFonts w:ascii="PT Astra Serif" w:hAnsi="PT Astra Serif"/>
          <w:sz w:val="20"/>
          <w:szCs w:val="20"/>
        </w:rPr>
        <w:t xml:space="preserve">от «__» _______ 20__ г. </w:t>
      </w:r>
      <w:r>
        <w:rPr>
          <w:rFonts w:ascii="PT Astra Serif" w:hAnsi="PT Astra Serif"/>
          <w:sz w:val="20"/>
          <w:szCs w:val="20"/>
        </w:rPr>
        <w:t xml:space="preserve">№ ________ </w:t>
      </w:r>
    </w:p>
    <w:p w:rsidR="001A40BC" w:rsidRDefault="00341C27" w:rsidP="007E5737">
      <w:pPr>
        <w:keepNext/>
        <w:keepLines/>
        <w:suppressLineNumbers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iCs/>
          <w:sz w:val="20"/>
          <w:szCs w:val="20"/>
        </w:rPr>
        <w:t>ИКЗ:</w:t>
      </w:r>
      <w:r>
        <w:rPr>
          <w:rFonts w:ascii="PT Astra Serif" w:eastAsia="Calibri" w:hAnsi="PT Astra Serif"/>
          <w:sz w:val="20"/>
          <w:szCs w:val="20"/>
        </w:rPr>
        <w:t xml:space="preserve"> </w:t>
      </w:r>
      <w:r w:rsidR="004D07D6" w:rsidRPr="004D07D6">
        <w:rPr>
          <w:rFonts w:ascii="PT Astra Serif" w:eastAsia="Calibri" w:hAnsi="PT Astra Serif"/>
          <w:sz w:val="20"/>
          <w:szCs w:val="20"/>
        </w:rPr>
        <w:t>2</w:t>
      </w:r>
      <w:r w:rsidR="00351565">
        <w:rPr>
          <w:rFonts w:ascii="PT Astra Serif" w:eastAsia="Calibri" w:hAnsi="PT Astra Serif"/>
          <w:sz w:val="20"/>
          <w:szCs w:val="20"/>
        </w:rPr>
        <w:t>6</w:t>
      </w:r>
      <w:r w:rsidR="004D07D6" w:rsidRPr="004D07D6">
        <w:rPr>
          <w:rFonts w:ascii="PT Astra Serif" w:eastAsia="Calibri" w:hAnsi="PT Astra Serif"/>
          <w:sz w:val="20"/>
          <w:szCs w:val="20"/>
        </w:rPr>
        <w:t xml:space="preserve"> 27325163762732501001 000</w:t>
      </w:r>
      <w:r w:rsidR="00351565">
        <w:rPr>
          <w:rFonts w:ascii="PT Astra Serif" w:eastAsia="Calibri" w:hAnsi="PT Astra Serif"/>
          <w:sz w:val="20"/>
          <w:szCs w:val="20"/>
        </w:rPr>
        <w:t>3</w:t>
      </w:r>
      <w:r w:rsidR="004D07D6" w:rsidRPr="004D07D6">
        <w:rPr>
          <w:rFonts w:ascii="PT Astra Serif" w:eastAsia="Calibri" w:hAnsi="PT Astra Serif"/>
          <w:sz w:val="20"/>
          <w:szCs w:val="20"/>
        </w:rPr>
        <w:t xml:space="preserve"> 000 0000 000</w:t>
      </w:r>
      <w:r>
        <w:rPr>
          <w:rFonts w:ascii="PT Astra Serif" w:eastAsia="Calibri" w:hAnsi="PT Astra Serif"/>
          <w:sz w:val="20"/>
          <w:szCs w:val="20"/>
        </w:rPr>
        <w:t xml:space="preserve"> </w:t>
      </w:r>
    </w:p>
    <w:p w:rsidR="001A40BC" w:rsidRDefault="001A40BC" w:rsidP="007E5737"/>
    <w:tbl>
      <w:tblPr>
        <w:tblW w:w="9759" w:type="dxa"/>
        <w:tblInd w:w="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9"/>
        <w:gridCol w:w="5980"/>
      </w:tblGrid>
      <w:tr w:rsidR="001A40BC">
        <w:tc>
          <w:tcPr>
            <w:tcW w:w="3779" w:type="dxa"/>
          </w:tcPr>
          <w:p w:rsidR="001A40BC" w:rsidRDefault="00341C27" w:rsidP="007E5737">
            <w:pPr>
              <w:pStyle w:val="aff9"/>
              <w:keepNext/>
              <w:keepLines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г. Ульяновск</w:t>
            </w:r>
          </w:p>
        </w:tc>
        <w:tc>
          <w:tcPr>
            <w:tcW w:w="5979" w:type="dxa"/>
          </w:tcPr>
          <w:p w:rsidR="001A40BC" w:rsidRDefault="00341C27" w:rsidP="008D6D92">
            <w:pPr>
              <w:pStyle w:val="aff9"/>
              <w:keepNext/>
              <w:keepLines/>
              <w:tabs>
                <w:tab w:val="left" w:pos="8175"/>
              </w:tabs>
              <w:ind w:firstLine="709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«_____» ____________</w:t>
            </w:r>
            <w:r w:rsidR="00A71229">
              <w:rPr>
                <w:rFonts w:ascii="PT Astra Serif" w:hAnsi="PT Astra Serif" w:cs="PT Astra Serif"/>
                <w:sz w:val="22"/>
                <w:szCs w:val="22"/>
              </w:rPr>
              <w:t>202</w:t>
            </w:r>
            <w:r w:rsidR="008D6D92">
              <w:rPr>
                <w:rFonts w:ascii="PT Astra Serif" w:hAnsi="PT Astra Serif" w:cs="PT Astra Serif"/>
                <w:sz w:val="22"/>
                <w:szCs w:val="22"/>
              </w:rPr>
              <w:t>6</w:t>
            </w:r>
          </w:p>
        </w:tc>
      </w:tr>
    </w:tbl>
    <w:p w:rsidR="001A40BC" w:rsidRDefault="00341C27" w:rsidP="007E5737">
      <w:pPr>
        <w:pStyle w:val="ConsPlusNormal"/>
        <w:keepNext/>
        <w:keepLines/>
        <w:widowControl/>
        <w:suppressLineNumbers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eastAsia="PT Astra Serif" w:hAnsi="PT Astra Serif" w:cs="PT Astra Serif"/>
        </w:rPr>
        <w:t xml:space="preserve"> </w:t>
      </w:r>
    </w:p>
    <w:p w:rsidR="001A40BC" w:rsidRDefault="00341C27" w:rsidP="007E5737">
      <w:pPr>
        <w:pStyle w:val="ConsPlusNormal"/>
        <w:keepNext/>
        <w:keepLines/>
        <w:widowControl/>
        <w:suppressLineNumbers/>
        <w:ind w:firstLine="709"/>
        <w:jc w:val="both"/>
        <w:rPr>
          <w:rFonts w:ascii="PT Astra Serif" w:hAnsi="PT Astra Serif" w:cs="Times New Roman"/>
        </w:rPr>
      </w:pPr>
      <w:proofErr w:type="gramStart"/>
      <w:r>
        <w:rPr>
          <w:rFonts w:ascii="PT Astra Serif" w:hAnsi="PT Astra Serif" w:cs="Times New Roman"/>
          <w:sz w:val="22"/>
          <w:szCs w:val="22"/>
        </w:rPr>
        <w:t>______________________________, именуемое в дальнейшем Сублицензиат, действующий на основании __________________________</w:t>
      </w:r>
      <w:r>
        <w:rPr>
          <w:rFonts w:ascii="PT Astra Serif" w:hAnsi="PT Astra Serif" w:cs="Times New Roman"/>
          <w:sz w:val="21"/>
          <w:szCs w:val="21"/>
        </w:rPr>
        <w:t>,</w:t>
      </w:r>
      <w:r>
        <w:rPr>
          <w:rFonts w:ascii="PT Astra Serif" w:hAnsi="PT Astra Serif" w:cs="Times New Roman"/>
          <w:sz w:val="22"/>
          <w:szCs w:val="22"/>
        </w:rPr>
        <w:t xml:space="preserve"> с одной стороны, и </w:t>
      </w:r>
      <w:r w:rsidR="007F14FA">
        <w:rPr>
          <w:rFonts w:ascii="PT Astra Serif" w:hAnsi="PT Astra Serif" w:cs="PT Astra Serif"/>
          <w:b/>
          <w:bCs/>
          <w:color w:val="000000"/>
        </w:rPr>
        <w:t>Министерство социального развития Ульяновской области</w:t>
      </w:r>
      <w:r>
        <w:rPr>
          <w:rFonts w:ascii="PT Astra Serif" w:hAnsi="PT Astra Serif" w:cs="Times New Roman"/>
          <w:b/>
          <w:bCs/>
          <w:sz w:val="22"/>
          <w:szCs w:val="22"/>
        </w:rPr>
        <w:t xml:space="preserve">, </w:t>
      </w:r>
      <w:r>
        <w:rPr>
          <w:rFonts w:ascii="PT Astra Serif" w:hAnsi="PT Astra Serif" w:cs="Times New Roman"/>
          <w:sz w:val="22"/>
          <w:szCs w:val="22"/>
        </w:rPr>
        <w:t>именуемое в дальнейшем</w:t>
      </w:r>
      <w:r>
        <w:rPr>
          <w:rFonts w:ascii="PT Astra Serif" w:hAnsi="PT Astra Serif" w:cs="Times New Roman"/>
          <w:b/>
          <w:bCs/>
          <w:sz w:val="22"/>
          <w:szCs w:val="22"/>
        </w:rPr>
        <w:t xml:space="preserve"> Субсублицензиат</w:t>
      </w:r>
      <w:r>
        <w:rPr>
          <w:rFonts w:ascii="PT Astra Serif" w:hAnsi="PT Astra Serif" w:cs="Times New Roman"/>
          <w:sz w:val="22"/>
          <w:szCs w:val="22"/>
        </w:rPr>
        <w:t>, в лице</w:t>
      </w:r>
      <w:r>
        <w:rPr>
          <w:rFonts w:ascii="PT Astra Serif" w:hAnsi="PT Astra Serif" w:cs="Times New Roman"/>
          <w:b/>
          <w:bCs/>
          <w:sz w:val="22"/>
          <w:szCs w:val="22"/>
        </w:rPr>
        <w:t xml:space="preserve"> ______________________________________</w:t>
      </w:r>
      <w:r>
        <w:rPr>
          <w:rFonts w:ascii="PT Astra Serif" w:hAnsi="PT Astra Serif" w:cs="Times New Roman"/>
          <w:sz w:val="22"/>
          <w:szCs w:val="22"/>
        </w:rPr>
        <w:t xml:space="preserve">, действующего на основании ________________________________, с другой стороны, вместе именуемые Стороны, составили и подписали настоящий Акт о том, что Сублицензиат передал, а Субсублицензиат принял на основании Контракта № </w:t>
      </w:r>
      <w:r>
        <w:rPr>
          <w:rStyle w:val="Normaltext"/>
          <w:rFonts w:ascii="PT Astra Serif" w:hAnsi="PT Astra Serif" w:cs="Times New Roman"/>
        </w:rPr>
        <w:t>_________</w:t>
      </w:r>
      <w:r>
        <w:rPr>
          <w:rStyle w:val="Normaltext"/>
          <w:rFonts w:ascii="PT Astra Serif" w:hAnsi="PT Astra Serif" w:cs="Times New Roman"/>
          <w:b/>
        </w:rPr>
        <w:t xml:space="preserve"> </w:t>
      </w:r>
      <w:r>
        <w:rPr>
          <w:rFonts w:ascii="PT Astra Serif" w:hAnsi="PT Astra Serif" w:cs="Times New Roman"/>
          <w:sz w:val="22"/>
          <w:szCs w:val="22"/>
        </w:rPr>
        <w:t xml:space="preserve">от </w:t>
      </w:r>
      <w:r>
        <w:rPr>
          <w:rFonts w:ascii="PT Astra Serif" w:hAnsi="PT Astra Serif" w:cs="Times New Roman"/>
          <w:sz w:val="21"/>
          <w:szCs w:val="21"/>
        </w:rPr>
        <w:t xml:space="preserve">«___» _____________ </w:t>
      </w:r>
      <w:r w:rsidR="00A71229">
        <w:rPr>
          <w:rFonts w:ascii="PT Astra Serif" w:hAnsi="PT Astra Serif" w:cs="Times New Roman"/>
          <w:sz w:val="21"/>
          <w:szCs w:val="21"/>
        </w:rPr>
        <w:t>202</w:t>
      </w:r>
      <w:r w:rsidR="008D6D92">
        <w:rPr>
          <w:rFonts w:ascii="PT Astra Serif" w:hAnsi="PT Astra Serif" w:cs="Times New Roman"/>
          <w:sz w:val="21"/>
          <w:szCs w:val="21"/>
        </w:rPr>
        <w:t>6</w:t>
      </w:r>
      <w:r>
        <w:rPr>
          <w:rFonts w:ascii="PT Astra Serif" w:hAnsi="PT Astra Serif" w:cs="Times New Roman"/>
          <w:sz w:val="21"/>
          <w:szCs w:val="21"/>
        </w:rPr>
        <w:t>г.</w:t>
      </w:r>
      <w:r>
        <w:rPr>
          <w:rFonts w:ascii="PT Astra Serif" w:hAnsi="PT Astra Serif" w:cs="Times New Roman"/>
          <w:sz w:val="22"/>
          <w:szCs w:val="22"/>
        </w:rPr>
        <w:t xml:space="preserve"> на условиях простой (неисключительной) лицензии права на использование ЭС, а именно:</w:t>
      </w:r>
      <w:proofErr w:type="gramEnd"/>
    </w:p>
    <w:p w:rsidR="001A40BC" w:rsidRDefault="001A40BC" w:rsidP="007E5737">
      <w:pPr>
        <w:pStyle w:val="ConsPlusNormal"/>
        <w:keepNext/>
        <w:keepLines/>
        <w:widowControl/>
        <w:suppressLineNumbers/>
        <w:ind w:firstLine="709"/>
        <w:jc w:val="both"/>
        <w:rPr>
          <w:rFonts w:ascii="PT Astra Serif" w:hAnsi="PT Astra Serif" w:cs="Times New Roman"/>
        </w:rPr>
      </w:pPr>
    </w:p>
    <w:tbl>
      <w:tblPr>
        <w:tblW w:w="99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1144"/>
        <w:gridCol w:w="709"/>
        <w:gridCol w:w="709"/>
        <w:gridCol w:w="850"/>
        <w:gridCol w:w="1134"/>
      </w:tblGrid>
      <w:tr w:rsidR="001A40BC" w:rsidTr="00D2583C">
        <w:trPr>
          <w:cantSplit/>
          <w:trHeight w:val="57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№</w:t>
            </w:r>
          </w:p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PT Astra Serif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hAnsi="PT Astra Serif" w:cs="PT Astra Serif"/>
                <w:sz w:val="20"/>
                <w:szCs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Наименование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Цена,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Кол- </w:t>
            </w:r>
            <w:proofErr w:type="gramStart"/>
            <w:r>
              <w:rPr>
                <w:rFonts w:ascii="PT Astra Serif" w:hAnsi="PT Astra Serif" w:cs="PT Astra Serif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НДС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0BC" w:rsidRDefault="00341C27" w:rsidP="007E5737">
            <w:pPr>
              <w:pStyle w:val="affa"/>
              <w:keepNext/>
              <w:keepLines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Сумма, руб.</w:t>
            </w:r>
          </w:p>
        </w:tc>
      </w:tr>
      <w:tr w:rsidR="001A40BC" w:rsidTr="00D2583C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Default="00341C27" w:rsidP="007E5737">
            <w:pPr>
              <w:pStyle w:val="aff9"/>
              <w:keepNext/>
              <w:keepLines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07BB" w:rsidRPr="00720E7C" w:rsidRDefault="007207BB" w:rsidP="007207BB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</w:rPr>
            </w:pPr>
            <w:r w:rsidRPr="00720E7C">
              <w:rPr>
                <w:rFonts w:ascii="PT Astra Serif" w:hAnsi="PT Astra Serif" w:cs="PT Astra Serif"/>
                <w:sz w:val="22"/>
              </w:rPr>
              <w:t>Услуги по предоставлению неисключительного права использования электронной базы данных кадровая справочная система – Система Кадры.</w:t>
            </w:r>
          </w:p>
          <w:p w:rsidR="007207BB" w:rsidRDefault="007207BB" w:rsidP="007207BB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</w:rPr>
            </w:pPr>
            <w:r w:rsidRPr="00720E7C">
              <w:rPr>
                <w:rFonts w:ascii="PT Astra Serif" w:hAnsi="PT Astra Serif" w:cs="PT Astra Serif"/>
                <w:sz w:val="22"/>
              </w:rPr>
              <w:t xml:space="preserve">Количество пользователей – 1. </w:t>
            </w:r>
          </w:p>
          <w:p w:rsidR="001A40BC" w:rsidRDefault="007207BB" w:rsidP="007207BB">
            <w:pPr>
              <w:keepNext/>
              <w:keepLines/>
              <w:suppressLineNumbers/>
            </w:pPr>
            <w:r>
              <w:rPr>
                <w:rFonts w:ascii="PT Astra Serif" w:hAnsi="PT Astra Serif" w:cs="PT Astra Serif"/>
                <w:sz w:val="22"/>
              </w:rPr>
              <w:t>Срок действия – 12 месяцев.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Pr="00C15774" w:rsidRDefault="001A40BC" w:rsidP="007E573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Pr="00C15774" w:rsidRDefault="00341C27" w:rsidP="007E5737">
            <w:pPr>
              <w:pStyle w:val="aff9"/>
              <w:keepNext/>
              <w:keepLines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C15774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Pr="00C15774" w:rsidRDefault="00341C27" w:rsidP="007E5737">
            <w:pPr>
              <w:pStyle w:val="aff9"/>
              <w:keepNext/>
              <w:keepLines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C15774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A40BC" w:rsidRPr="00C15774" w:rsidRDefault="001A40BC" w:rsidP="007E5737">
            <w:pPr>
              <w:pStyle w:val="aff9"/>
              <w:keepNext/>
              <w:keepLines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0BC" w:rsidRPr="00C15774" w:rsidRDefault="001A40BC" w:rsidP="007E5737">
            <w:pPr>
              <w:keepNext/>
              <w:keepLines/>
              <w:suppressLineNumbers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</w:tr>
      <w:tr w:rsidR="001A40BC" w:rsidTr="00D2583C">
        <w:trPr>
          <w:cantSplit/>
        </w:trPr>
        <w:tc>
          <w:tcPr>
            <w:tcW w:w="993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0BC" w:rsidRDefault="00341C27" w:rsidP="007E5737">
            <w:pPr>
              <w:pStyle w:val="aff9"/>
              <w:keepNext/>
              <w:keepLines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b/>
                <w:sz w:val="20"/>
                <w:szCs w:val="20"/>
              </w:rPr>
              <w:t>ИТОГО:</w:t>
            </w:r>
            <w:r w:rsidR="00F3513A">
              <w:rPr>
                <w:rFonts w:ascii="PT Astra Serif" w:hAnsi="PT Astra Serif" w:cs="PT Astra Serif"/>
                <w:b/>
                <w:sz w:val="20"/>
                <w:szCs w:val="20"/>
              </w:rPr>
              <w:t xml:space="preserve"> </w:t>
            </w:r>
          </w:p>
        </w:tc>
      </w:tr>
    </w:tbl>
    <w:p w:rsidR="001A40BC" w:rsidRPr="00E7739B" w:rsidRDefault="001A40BC" w:rsidP="007E5737">
      <w:pPr>
        <w:keepNext/>
        <w:keepLines/>
        <w:widowControl/>
        <w:suppressLineNumbers/>
        <w:ind w:firstLine="709"/>
        <w:rPr>
          <w:rFonts w:ascii="PT Astra Serif" w:hAnsi="PT Astra Serif" w:cs="PT Astra Serif"/>
          <w:sz w:val="18"/>
        </w:rPr>
      </w:pPr>
    </w:p>
    <w:p w:rsidR="00D2583C" w:rsidRPr="00E7739B" w:rsidRDefault="00D2583C" w:rsidP="007E5737">
      <w:pPr>
        <w:keepNext/>
        <w:keepLines/>
        <w:suppressLineNumbers/>
        <w:jc w:val="both"/>
        <w:rPr>
          <w:rFonts w:ascii="PT Astra Serif" w:eastAsia="Courier New" w:hAnsi="PT Astra Serif" w:cs="Courier New"/>
          <w:color w:val="000000"/>
          <w:sz w:val="22"/>
          <w:szCs w:val="22"/>
        </w:rPr>
      </w:pPr>
      <w:r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>Экспертиза оказанных услуг проведена Субсублицензиат</w:t>
      </w:r>
      <w:r w:rsidR="00856925"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>ом</w:t>
      </w:r>
      <w:r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 xml:space="preserve"> своими силами, Сублицензиат выполнил все обязательства по Контракту от «___» ___________ </w:t>
      </w:r>
      <w:r w:rsidR="00A71229"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>202</w:t>
      </w:r>
      <w:r w:rsidR="008D6D92"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>6</w:t>
      </w:r>
      <w:r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 xml:space="preserve"> г. № _________________ в полном объёме, в срок и с надлежащим качеством.</w:t>
      </w:r>
    </w:p>
    <w:p w:rsidR="00D2583C" w:rsidRPr="00E7739B" w:rsidRDefault="00D2583C" w:rsidP="007E5737">
      <w:pPr>
        <w:keepNext/>
        <w:keepLines/>
        <w:suppressLineNumbers/>
        <w:rPr>
          <w:rFonts w:ascii="PT Astra Serif" w:eastAsia="Courier New" w:hAnsi="PT Astra Serif" w:cs="Courier New"/>
          <w:color w:val="000000"/>
          <w:sz w:val="22"/>
          <w:szCs w:val="22"/>
        </w:rPr>
      </w:pPr>
    </w:p>
    <w:p w:rsidR="00D2583C" w:rsidRPr="00E7739B" w:rsidRDefault="00D2583C" w:rsidP="007E5737">
      <w:pPr>
        <w:keepNext/>
        <w:keepLines/>
        <w:suppressLineNumbers/>
        <w:rPr>
          <w:rFonts w:ascii="PT Astra Serif" w:eastAsia="Courier New" w:hAnsi="PT Astra Serif" w:cs="Courier New"/>
          <w:color w:val="000000"/>
          <w:sz w:val="22"/>
          <w:szCs w:val="22"/>
        </w:rPr>
      </w:pPr>
      <w:r w:rsidRPr="00E7739B">
        <w:rPr>
          <w:rFonts w:ascii="PT Astra Serif" w:eastAsia="Courier New" w:hAnsi="PT Astra Serif" w:cs="Courier New"/>
          <w:color w:val="000000"/>
          <w:sz w:val="22"/>
          <w:szCs w:val="22"/>
        </w:rPr>
        <w:t>Субсублицензиат претензий к Сублицензиату не имеет.</w:t>
      </w:r>
    </w:p>
    <w:p w:rsidR="00D2583C" w:rsidRPr="00E7739B" w:rsidRDefault="00D2583C" w:rsidP="007E5737">
      <w:pPr>
        <w:keepNext/>
        <w:keepLines/>
        <w:suppressLineNumbers/>
        <w:rPr>
          <w:rFonts w:ascii="PT Astra Serif" w:eastAsia="Courier New" w:hAnsi="PT Astra Serif" w:cs="Courier New"/>
          <w:color w:val="000000"/>
          <w:sz w:val="22"/>
          <w:szCs w:val="22"/>
        </w:rPr>
      </w:pPr>
    </w:p>
    <w:p w:rsidR="00D2583C" w:rsidRPr="00E7739B" w:rsidRDefault="00D2583C" w:rsidP="007E5737">
      <w:pPr>
        <w:jc w:val="both"/>
        <w:rPr>
          <w:rFonts w:ascii="PT Astra Serif" w:hAnsi="PT Astra Serif"/>
          <w:sz w:val="22"/>
          <w:szCs w:val="22"/>
        </w:rPr>
      </w:pPr>
      <w:r w:rsidRPr="00E7739B">
        <w:rPr>
          <w:rFonts w:ascii="PT Astra Serif" w:hAnsi="PT Astra Serif"/>
          <w:sz w:val="22"/>
          <w:szCs w:val="22"/>
        </w:rPr>
        <w:t xml:space="preserve">Оплата проведена в соответствии с условиями Контракта от «______» _______________ </w:t>
      </w:r>
      <w:r w:rsidR="00A71229" w:rsidRPr="00E7739B">
        <w:rPr>
          <w:rFonts w:ascii="PT Astra Serif" w:hAnsi="PT Astra Serif"/>
          <w:sz w:val="22"/>
          <w:szCs w:val="22"/>
        </w:rPr>
        <w:t>202</w:t>
      </w:r>
      <w:r w:rsidR="008D6D92" w:rsidRPr="00E7739B">
        <w:rPr>
          <w:rFonts w:ascii="PT Astra Serif" w:hAnsi="PT Astra Serif"/>
          <w:sz w:val="22"/>
          <w:szCs w:val="22"/>
        </w:rPr>
        <w:t>6</w:t>
      </w:r>
      <w:r w:rsidRPr="00E7739B">
        <w:rPr>
          <w:rFonts w:ascii="PT Astra Serif" w:hAnsi="PT Astra Serif"/>
          <w:sz w:val="22"/>
          <w:szCs w:val="22"/>
        </w:rPr>
        <w:t xml:space="preserve">  № _____________  </w:t>
      </w:r>
    </w:p>
    <w:p w:rsidR="007E5737" w:rsidRPr="00E7739B" w:rsidRDefault="007E5737" w:rsidP="007E5737">
      <w:pPr>
        <w:jc w:val="both"/>
        <w:rPr>
          <w:rFonts w:ascii="PT Astra Serif" w:hAnsi="PT Astra Serif"/>
          <w:sz w:val="22"/>
          <w:szCs w:val="22"/>
        </w:rPr>
      </w:pPr>
    </w:p>
    <w:tbl>
      <w:tblPr>
        <w:tblW w:w="9913" w:type="dxa"/>
        <w:jc w:val="center"/>
        <w:tblInd w:w="82" w:type="dxa"/>
        <w:tblLayout w:type="fixed"/>
        <w:tblLook w:val="04A0" w:firstRow="1" w:lastRow="0" w:firstColumn="1" w:lastColumn="0" w:noHBand="0" w:noVBand="1"/>
      </w:tblPr>
      <w:tblGrid>
        <w:gridCol w:w="4952"/>
        <w:gridCol w:w="4961"/>
      </w:tblGrid>
      <w:tr w:rsidR="007E5737" w:rsidRPr="00E7739B" w:rsidTr="00807A81">
        <w:trPr>
          <w:trHeight w:val="288"/>
          <w:jc w:val="center"/>
        </w:trPr>
        <w:tc>
          <w:tcPr>
            <w:tcW w:w="4952" w:type="dxa"/>
          </w:tcPr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Услуги принял:</w:t>
            </w: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 xml:space="preserve">от </w:t>
            </w:r>
            <w:r w:rsidRPr="00E7739B">
              <w:rPr>
                <w:rFonts w:ascii="PT Astra Serif" w:hAnsi="PT Astra Serif"/>
                <w:b/>
                <w:bCs/>
                <w:sz w:val="22"/>
                <w:szCs w:val="22"/>
              </w:rPr>
              <w:t>Субсублицензиат</w:t>
            </w:r>
            <w:r w:rsidR="00351565" w:rsidRPr="00E7739B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а </w:t>
            </w:r>
            <w:r w:rsidR="00351565" w:rsidRPr="00E7739B">
              <w:rPr>
                <w:rFonts w:ascii="PT Astra Serif" w:hAnsi="PT Astra Serif"/>
                <w:bCs/>
                <w:i/>
                <w:sz w:val="22"/>
                <w:szCs w:val="22"/>
              </w:rPr>
              <w:t>(Инициатор закупки)</w:t>
            </w: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_______________/_____________/</w:t>
            </w:r>
          </w:p>
          <w:p w:rsidR="007E5737" w:rsidRPr="00E7739B" w:rsidRDefault="007E5737" w:rsidP="007E5737">
            <w:pPr>
              <w:rPr>
                <w:rFonts w:eastAsia="Calibri"/>
                <w:sz w:val="22"/>
                <w:szCs w:val="22"/>
              </w:rPr>
            </w:pPr>
          </w:p>
          <w:p w:rsidR="007E5737" w:rsidRPr="00E7739B" w:rsidRDefault="007E5737" w:rsidP="007E5737">
            <w:pPr>
              <w:rPr>
                <w:sz w:val="22"/>
                <w:szCs w:val="22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«_____» ________________ 20____ г.</w:t>
            </w:r>
          </w:p>
        </w:tc>
        <w:tc>
          <w:tcPr>
            <w:tcW w:w="4961" w:type="dxa"/>
          </w:tcPr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Услуги сдал:</w:t>
            </w: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 xml:space="preserve">от </w:t>
            </w:r>
            <w:r w:rsidRPr="00E7739B">
              <w:rPr>
                <w:rFonts w:ascii="PT Astra Serif" w:hAnsi="PT Astra Serif"/>
                <w:b/>
                <w:bCs/>
                <w:sz w:val="22"/>
                <w:szCs w:val="22"/>
              </w:rPr>
              <w:t>Сублицензиат</w:t>
            </w:r>
            <w:r w:rsidR="00351565" w:rsidRPr="00E7739B">
              <w:rPr>
                <w:rFonts w:ascii="PT Astra Serif" w:hAnsi="PT Astra Serif"/>
                <w:b/>
                <w:bCs/>
                <w:sz w:val="22"/>
                <w:szCs w:val="22"/>
              </w:rPr>
              <w:t>а</w:t>
            </w: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___________________/___________/</w:t>
            </w:r>
          </w:p>
          <w:p w:rsidR="007E5737" w:rsidRPr="00E7739B" w:rsidRDefault="007E5737" w:rsidP="007E5737">
            <w:pPr>
              <w:rPr>
                <w:rFonts w:eastAsia="Calibri"/>
                <w:sz w:val="22"/>
                <w:szCs w:val="22"/>
              </w:rPr>
            </w:pPr>
          </w:p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  <w:r w:rsidRPr="00E7739B"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  <w:t>«_____» ________________ 20___ г.</w:t>
            </w:r>
          </w:p>
        </w:tc>
      </w:tr>
      <w:tr w:rsidR="007E5737" w:rsidRPr="00E7739B" w:rsidTr="00807A81">
        <w:trPr>
          <w:trHeight w:val="288"/>
          <w:jc w:val="center"/>
        </w:trPr>
        <w:tc>
          <w:tcPr>
            <w:tcW w:w="4952" w:type="dxa"/>
          </w:tcPr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</w:tcPr>
          <w:p w:rsidR="007E5737" w:rsidRPr="00E7739B" w:rsidRDefault="007E5737" w:rsidP="007E5737">
            <w:pPr>
              <w:rPr>
                <w:rFonts w:ascii="PT Astra Serif" w:eastAsia="Calibri" w:hAnsi="PT Astra Serif" w:cs="PT Astra Serif"/>
                <w:sz w:val="22"/>
                <w:szCs w:val="22"/>
                <w:lang w:eastAsia="en-US"/>
              </w:rPr>
            </w:pPr>
          </w:p>
        </w:tc>
      </w:tr>
      <w:tr w:rsidR="00807A81" w:rsidRPr="00E7739B" w:rsidTr="00807A81">
        <w:trPr>
          <w:trHeight w:val="288"/>
          <w:jc w:val="center"/>
        </w:trPr>
        <w:tc>
          <w:tcPr>
            <w:tcW w:w="4952" w:type="dxa"/>
          </w:tcPr>
          <w:p w:rsidR="00807A81" w:rsidRPr="00E7739B" w:rsidRDefault="00807A81" w:rsidP="00DC5195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i w:val="0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i w:val="0"/>
                <w:sz w:val="22"/>
                <w:szCs w:val="22"/>
              </w:rPr>
              <w:lastRenderedPageBreak/>
              <w:t>Должность</w:t>
            </w:r>
          </w:p>
          <w:p w:rsidR="00807A81" w:rsidRPr="00E7739B" w:rsidRDefault="00807A81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  <w:p w:rsidR="00807A81" w:rsidRPr="00E7739B" w:rsidRDefault="00807A81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sz w:val="22"/>
                <w:szCs w:val="22"/>
              </w:rPr>
              <w:t>____________________ /ФИО /</w:t>
            </w:r>
          </w:p>
          <w:p w:rsidR="00807A81" w:rsidRPr="00E7739B" w:rsidRDefault="00807A81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2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МП</w:t>
            </w:r>
          </w:p>
        </w:tc>
        <w:tc>
          <w:tcPr>
            <w:tcW w:w="4961" w:type="dxa"/>
          </w:tcPr>
          <w:p w:rsidR="00807A81" w:rsidRPr="00E7739B" w:rsidRDefault="00807A81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  <w:p w:rsidR="00807A81" w:rsidRPr="00E7739B" w:rsidRDefault="00807A81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sz w:val="22"/>
                <w:szCs w:val="22"/>
              </w:rPr>
              <w:t>____________________ /</w:t>
            </w:r>
            <w:r w:rsidRPr="00E7739B">
              <w:rPr>
                <w:rFonts w:ascii="PT Astra Serif" w:hAnsi="PT Astra Serif"/>
                <w:sz w:val="22"/>
                <w:szCs w:val="22"/>
              </w:rPr>
              <w:t>ФИО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/</w:t>
            </w:r>
          </w:p>
          <w:p w:rsidR="00807A81" w:rsidRPr="00E7739B" w:rsidRDefault="00807A81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2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 xml:space="preserve">МП </w:t>
            </w:r>
            <w:r w:rsidRPr="00E7739B">
              <w:rPr>
                <w:rFonts w:ascii="PT Astra Serif" w:hAnsi="PT Astra Serif" w:cs="Times New Roman"/>
                <w:i/>
                <w:sz w:val="22"/>
                <w:szCs w:val="22"/>
              </w:rPr>
              <w:t>(при наличии)</w:t>
            </w:r>
          </w:p>
        </w:tc>
      </w:tr>
    </w:tbl>
    <w:p w:rsidR="007E5737" w:rsidRPr="00E7739B" w:rsidRDefault="007E5737" w:rsidP="007E5737">
      <w:pPr>
        <w:keepNext/>
        <w:keepLines/>
        <w:suppressLineNumbers/>
        <w:rPr>
          <w:rFonts w:ascii="PT Astra Serif" w:eastAsia="Courier New" w:hAnsi="PT Astra Serif" w:cs="Courier New"/>
          <w:b/>
          <w:color w:val="000000"/>
          <w:sz w:val="22"/>
          <w:szCs w:val="22"/>
        </w:rPr>
      </w:pPr>
      <w:r w:rsidRPr="00E7739B">
        <w:rPr>
          <w:rFonts w:ascii="PT Astra Serif" w:eastAsia="Courier New" w:hAnsi="PT Astra Serif" w:cs="Courier New"/>
          <w:b/>
          <w:color w:val="000000"/>
          <w:sz w:val="22"/>
          <w:szCs w:val="22"/>
        </w:rPr>
        <w:t>_________________________________________________________________________</w:t>
      </w:r>
      <w:r w:rsidR="00E7739B">
        <w:rPr>
          <w:rFonts w:ascii="PT Astra Serif" w:eastAsia="Courier New" w:hAnsi="PT Astra Serif" w:cs="Courier New"/>
          <w:b/>
          <w:color w:val="000000"/>
          <w:sz w:val="22"/>
          <w:szCs w:val="22"/>
        </w:rPr>
        <w:t>________________</w:t>
      </w:r>
    </w:p>
    <w:p w:rsidR="007E5737" w:rsidRPr="00E7739B" w:rsidRDefault="007E5737" w:rsidP="007E5737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  <w:sz w:val="22"/>
          <w:szCs w:val="22"/>
        </w:rPr>
      </w:pPr>
      <w:r w:rsidRPr="00E7739B">
        <w:rPr>
          <w:rFonts w:ascii="PT Astra Serif" w:eastAsia="Courier New" w:hAnsi="PT Astra Serif" w:cs="Courier New"/>
          <w:b/>
          <w:color w:val="000000"/>
          <w:sz w:val="22"/>
          <w:szCs w:val="22"/>
        </w:rPr>
        <w:t>Форма акта согласована:</w:t>
      </w:r>
    </w:p>
    <w:p w:rsidR="00351565" w:rsidRPr="00E7739B" w:rsidRDefault="00351565" w:rsidP="007E5737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  <w:sz w:val="22"/>
          <w:szCs w:val="22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4"/>
        <w:gridCol w:w="4819"/>
      </w:tblGrid>
      <w:tr w:rsidR="00351565" w:rsidRPr="00E7739B" w:rsidTr="00DC5195">
        <w:tc>
          <w:tcPr>
            <w:tcW w:w="4962" w:type="dxa"/>
          </w:tcPr>
          <w:p w:rsidR="00351565" w:rsidRPr="00E7739B" w:rsidRDefault="00351565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2"/>
              </w:rPr>
              <w:t>Субсублицензиат:</w:t>
            </w:r>
          </w:p>
        </w:tc>
        <w:tc>
          <w:tcPr>
            <w:tcW w:w="284" w:type="dxa"/>
          </w:tcPr>
          <w:p w:rsidR="00351565" w:rsidRPr="00E7739B" w:rsidRDefault="00351565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:rsidR="00351565" w:rsidRPr="00E7739B" w:rsidRDefault="00351565" w:rsidP="00DC5195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  <w:szCs w:val="22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2"/>
              </w:rPr>
              <w:t>Сублицензиат:</w:t>
            </w:r>
          </w:p>
        </w:tc>
      </w:tr>
      <w:tr w:rsidR="00351565" w:rsidRPr="00E7739B" w:rsidTr="00DC5195">
        <w:tc>
          <w:tcPr>
            <w:tcW w:w="4962" w:type="dxa"/>
          </w:tcPr>
          <w:p w:rsidR="00351565" w:rsidRPr="00E7739B" w:rsidRDefault="00351565" w:rsidP="00DC5195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 xml:space="preserve">Министерство социального развития </w:t>
            </w:r>
          </w:p>
          <w:p w:rsidR="00351565" w:rsidRPr="00E7739B" w:rsidRDefault="00351565" w:rsidP="00DC5195">
            <w:pPr>
              <w:keepNext/>
              <w:keepLines/>
              <w:suppressLineNumbers/>
              <w:ind w:right="86"/>
              <w:jc w:val="both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 w:rsidRPr="00E7739B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Ульяновской области</w:t>
            </w:r>
          </w:p>
        </w:tc>
        <w:tc>
          <w:tcPr>
            <w:tcW w:w="284" w:type="dxa"/>
          </w:tcPr>
          <w:p w:rsidR="00351565" w:rsidRPr="00E7739B" w:rsidRDefault="00351565" w:rsidP="00DC5195">
            <w:pPr>
              <w:keepNext/>
              <w:keepLines/>
              <w:suppressLineNumbers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:rsidR="00351565" w:rsidRPr="00E7739B" w:rsidRDefault="00351565" w:rsidP="00351565">
            <w:pPr>
              <w:keepNext/>
              <w:keepLines/>
              <w:suppressLineNumbers/>
              <w:rPr>
                <w:rFonts w:ascii="PT Astra Serif" w:hAnsi="PT Astra Serif" w:cs="PT Astra Serif"/>
                <w:sz w:val="22"/>
                <w:szCs w:val="22"/>
              </w:rPr>
            </w:pPr>
            <w:r w:rsidRPr="00E7739B">
              <w:rPr>
                <w:rFonts w:ascii="PT Astra Serif" w:hAnsi="PT Astra Serif" w:cs="PT Astra Serif"/>
                <w:b/>
                <w:sz w:val="22"/>
                <w:szCs w:val="22"/>
              </w:rPr>
              <w:t>Наименование организации</w:t>
            </w:r>
          </w:p>
        </w:tc>
      </w:tr>
    </w:tbl>
    <w:p w:rsidR="00351565" w:rsidRPr="00E7739B" w:rsidRDefault="00351565" w:rsidP="00351565">
      <w:pPr>
        <w:keepNext/>
        <w:keepLines/>
        <w:widowControl/>
        <w:suppressLineNumbers/>
        <w:jc w:val="both"/>
        <w:rPr>
          <w:rFonts w:ascii="PT Astra Serif" w:hAnsi="PT Astra Serif" w:cs="PT Astra Serif"/>
          <w:b/>
          <w:bCs/>
          <w:sz w:val="22"/>
          <w:szCs w:val="22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283"/>
        <w:gridCol w:w="4820"/>
      </w:tblGrid>
      <w:tr w:rsidR="00351565" w:rsidRPr="00E7739B" w:rsidTr="00DC5195">
        <w:trPr>
          <w:trHeight w:val="23"/>
        </w:trPr>
        <w:tc>
          <w:tcPr>
            <w:tcW w:w="4962" w:type="dxa"/>
          </w:tcPr>
          <w:p w:rsidR="00351565" w:rsidRPr="00E7739B" w:rsidRDefault="00351565" w:rsidP="00DC5195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2"/>
                <w:szCs w:val="22"/>
              </w:rPr>
              <w:t>Наименование должности</w:t>
            </w:r>
          </w:p>
          <w:p w:rsidR="00351565" w:rsidRPr="00E7739B" w:rsidRDefault="00351565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  <w:p w:rsidR="00351565" w:rsidRPr="00E7739B" w:rsidRDefault="00351565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sz w:val="22"/>
                <w:szCs w:val="22"/>
              </w:rPr>
              <w:t>____________________ /</w:t>
            </w:r>
            <w:r w:rsidRPr="00E7739B">
              <w:rPr>
                <w:rFonts w:ascii="PT Astra Serif" w:hAnsi="PT Astra Serif" w:cs="Times New Roman"/>
                <w:b/>
                <w:sz w:val="22"/>
                <w:szCs w:val="22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/</w:t>
            </w:r>
          </w:p>
          <w:p w:rsidR="00351565" w:rsidRPr="00E7739B" w:rsidRDefault="00351565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МП</w:t>
            </w:r>
          </w:p>
        </w:tc>
        <w:tc>
          <w:tcPr>
            <w:tcW w:w="283" w:type="dxa"/>
          </w:tcPr>
          <w:p w:rsidR="00351565" w:rsidRPr="00E7739B" w:rsidRDefault="00351565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:rsidR="00351565" w:rsidRPr="00E7739B" w:rsidRDefault="00351565" w:rsidP="00DC5195">
            <w:pPr>
              <w:pStyle w:val="a4"/>
              <w:keepLines/>
              <w:suppressLineNumbers/>
              <w:spacing w:before="0" w:after="0"/>
              <w:jc w:val="left"/>
              <w:rPr>
                <w:rFonts w:ascii="PT Astra Serif" w:hAnsi="PT Astra Serif" w:cs="Times New Roman"/>
                <w:b/>
                <w:i w:val="0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b/>
                <w:i w:val="0"/>
                <w:sz w:val="22"/>
                <w:szCs w:val="22"/>
              </w:rPr>
              <w:t>Наименование должности</w:t>
            </w:r>
          </w:p>
          <w:p w:rsidR="00351565" w:rsidRPr="00E7739B" w:rsidRDefault="00351565" w:rsidP="00DC5195">
            <w:pPr>
              <w:pStyle w:val="afd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  <w:p w:rsidR="00351565" w:rsidRPr="00E7739B" w:rsidRDefault="00351565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/>
                <w:sz w:val="22"/>
                <w:szCs w:val="22"/>
              </w:rPr>
            </w:pPr>
            <w:r w:rsidRPr="00E7739B">
              <w:rPr>
                <w:rFonts w:ascii="PT Astra Serif" w:hAnsi="PT Astra Serif" w:cs="Times New Roman"/>
                <w:sz w:val="22"/>
                <w:szCs w:val="22"/>
              </w:rPr>
              <w:t>____________________ /</w:t>
            </w:r>
            <w:r w:rsidRPr="00E7739B">
              <w:rPr>
                <w:rFonts w:ascii="PT Astra Serif" w:hAnsi="PT Astra Serif" w:cs="Times New Roman"/>
                <w:b/>
                <w:sz w:val="22"/>
                <w:szCs w:val="22"/>
              </w:rPr>
              <w:t>________________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/</w:t>
            </w:r>
          </w:p>
          <w:p w:rsidR="00351565" w:rsidRPr="00E7739B" w:rsidRDefault="00351565" w:rsidP="00DC5195">
            <w:pPr>
              <w:pStyle w:val="afb"/>
              <w:keepLines/>
              <w:suppressLineNumbers/>
              <w:spacing w:before="0" w:after="0"/>
              <w:rPr>
                <w:rFonts w:ascii="PT Astra Serif" w:hAnsi="PT Astra Serif" w:cs="Times New Roman"/>
                <w:sz w:val="22"/>
                <w:szCs w:val="22"/>
              </w:rPr>
            </w:pPr>
            <w:r w:rsidRPr="00E7739B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</w:t>
            </w:r>
            <w:r w:rsidRPr="00E7739B">
              <w:rPr>
                <w:rFonts w:ascii="PT Astra Serif" w:hAnsi="PT Astra Serif" w:cs="Times New Roman"/>
                <w:sz w:val="22"/>
                <w:szCs w:val="22"/>
              </w:rPr>
              <w:t>МП</w:t>
            </w:r>
            <w:r w:rsidRPr="00E7739B"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 (при наличии)</w:t>
            </w:r>
          </w:p>
        </w:tc>
      </w:tr>
    </w:tbl>
    <w:p w:rsidR="00E71C62" w:rsidRDefault="00E71C62" w:rsidP="00351565">
      <w:pPr>
        <w:keepNext/>
        <w:keepLines/>
        <w:suppressLineNumbers/>
        <w:jc w:val="center"/>
        <w:rPr>
          <w:rFonts w:ascii="PT Astra Serif" w:eastAsia="Courier New" w:hAnsi="PT Astra Serif" w:cs="Courier New"/>
          <w:b/>
          <w:color w:val="000000"/>
          <w:sz w:val="20"/>
          <w:szCs w:val="20"/>
        </w:rPr>
      </w:pPr>
    </w:p>
    <w:sectPr w:rsidR="00E71C62" w:rsidSect="00E7739B">
      <w:pgSz w:w="11906" w:h="16838"/>
      <w:pgMar w:top="426" w:right="424" w:bottom="284" w:left="1560" w:header="284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15" w:rsidRDefault="00BA4C15">
      <w:r>
        <w:separator/>
      </w:r>
    </w:p>
  </w:endnote>
  <w:endnote w:type="continuationSeparator" w:id="0">
    <w:p w:rsidR="00BA4C15" w:rsidRDefault="00BA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symbol;times new roman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;vijaya">
    <w:charset w:val="00"/>
    <w:family w:val="auto"/>
    <w:pitch w:val="default"/>
  </w:font>
  <w:font w:name="simsun;宋体"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roxima Nov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15" w:rsidRDefault="00BA4C15">
      <w:r>
        <w:separator/>
      </w:r>
    </w:p>
  </w:footnote>
  <w:footnote w:type="continuationSeparator" w:id="0">
    <w:p w:rsidR="00BA4C15" w:rsidRDefault="00BA4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15" w:rsidRPr="002655DD" w:rsidRDefault="00BA4C15">
    <w:pPr>
      <w:pStyle w:val="a6"/>
      <w:jc w:val="center"/>
      <w:rPr>
        <w:rFonts w:ascii="PT Astra Serif" w:hAnsi="PT Astra Serif"/>
        <w:szCs w:val="24"/>
      </w:rPr>
    </w:pPr>
    <w:r w:rsidRPr="002655DD">
      <w:rPr>
        <w:rFonts w:ascii="PT Astra Serif" w:hAnsi="PT Astra Serif"/>
        <w:szCs w:val="24"/>
      </w:rPr>
      <w:fldChar w:fldCharType="begin"/>
    </w:r>
    <w:r w:rsidRPr="002655DD">
      <w:rPr>
        <w:rFonts w:ascii="PT Astra Serif" w:hAnsi="PT Astra Serif"/>
        <w:szCs w:val="24"/>
      </w:rPr>
      <w:instrText>PAGE   \* MERGEFORMAT</w:instrText>
    </w:r>
    <w:r w:rsidRPr="002655DD">
      <w:rPr>
        <w:rFonts w:ascii="PT Astra Serif" w:hAnsi="PT Astra Serif"/>
        <w:szCs w:val="24"/>
      </w:rPr>
      <w:fldChar w:fldCharType="separate"/>
    </w:r>
    <w:r w:rsidR="00F966D4">
      <w:rPr>
        <w:rFonts w:ascii="PT Astra Serif" w:hAnsi="PT Astra Serif"/>
        <w:noProof/>
        <w:szCs w:val="24"/>
      </w:rPr>
      <w:t>13</w:t>
    </w:r>
    <w:r w:rsidRPr="002655DD">
      <w:rPr>
        <w:rFonts w:ascii="PT Astra Serif" w:hAnsi="PT Astra Serif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3">
    <w:nsid w:val="01635A27"/>
    <w:multiLevelType w:val="multilevel"/>
    <w:tmpl w:val="C5E67B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4DA3F49"/>
    <w:multiLevelType w:val="hybridMultilevel"/>
    <w:tmpl w:val="4C48BF10"/>
    <w:lvl w:ilvl="0" w:tplc="3DDC7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C67E30">
      <w:start w:val="1"/>
      <w:numFmt w:val="lowerLetter"/>
      <w:lvlText w:val="%2."/>
      <w:lvlJc w:val="left"/>
      <w:pPr>
        <w:ind w:left="1440" w:hanging="360"/>
      </w:pPr>
    </w:lvl>
    <w:lvl w:ilvl="2" w:tplc="8CC6F39C">
      <w:start w:val="1"/>
      <w:numFmt w:val="lowerRoman"/>
      <w:lvlText w:val="%3."/>
      <w:lvlJc w:val="right"/>
      <w:pPr>
        <w:ind w:left="2160" w:hanging="180"/>
      </w:pPr>
    </w:lvl>
    <w:lvl w:ilvl="3" w:tplc="65EA2242">
      <w:start w:val="1"/>
      <w:numFmt w:val="decimal"/>
      <w:lvlText w:val="%4."/>
      <w:lvlJc w:val="left"/>
      <w:pPr>
        <w:ind w:left="2880" w:hanging="360"/>
      </w:pPr>
    </w:lvl>
    <w:lvl w:ilvl="4" w:tplc="982C7D76">
      <w:start w:val="1"/>
      <w:numFmt w:val="lowerLetter"/>
      <w:lvlText w:val="%5."/>
      <w:lvlJc w:val="left"/>
      <w:pPr>
        <w:ind w:left="3600" w:hanging="360"/>
      </w:pPr>
    </w:lvl>
    <w:lvl w:ilvl="5" w:tplc="97285CF6">
      <w:start w:val="1"/>
      <w:numFmt w:val="lowerRoman"/>
      <w:lvlText w:val="%6."/>
      <w:lvlJc w:val="right"/>
      <w:pPr>
        <w:ind w:left="4320" w:hanging="180"/>
      </w:pPr>
    </w:lvl>
    <w:lvl w:ilvl="6" w:tplc="AF587670">
      <w:start w:val="1"/>
      <w:numFmt w:val="decimal"/>
      <w:lvlText w:val="%7."/>
      <w:lvlJc w:val="left"/>
      <w:pPr>
        <w:ind w:left="5040" w:hanging="360"/>
      </w:pPr>
    </w:lvl>
    <w:lvl w:ilvl="7" w:tplc="048E1204">
      <w:start w:val="1"/>
      <w:numFmt w:val="lowerLetter"/>
      <w:lvlText w:val="%8."/>
      <w:lvlJc w:val="left"/>
      <w:pPr>
        <w:ind w:left="5760" w:hanging="360"/>
      </w:pPr>
    </w:lvl>
    <w:lvl w:ilvl="8" w:tplc="A20074F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B420B"/>
    <w:multiLevelType w:val="hybridMultilevel"/>
    <w:tmpl w:val="C684408C"/>
    <w:lvl w:ilvl="0" w:tplc="AF967880">
      <w:numFmt w:val="bullet"/>
      <w:lvlText w:val="●"/>
      <w:lvlJc w:val="left"/>
      <w:pPr>
        <w:ind w:left="116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8A4D2C">
      <w:numFmt w:val="bullet"/>
      <w:lvlText w:val="-"/>
      <w:lvlJc w:val="left"/>
      <w:pPr>
        <w:ind w:left="129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EDAD300">
      <w:numFmt w:val="bullet"/>
      <w:lvlText w:val="•"/>
      <w:lvlJc w:val="left"/>
      <w:pPr>
        <w:ind w:left="1400" w:hanging="128"/>
      </w:pPr>
      <w:rPr>
        <w:rFonts w:hint="default"/>
        <w:lang w:val="ru-RU" w:eastAsia="en-US" w:bidi="ar-SA"/>
      </w:rPr>
    </w:lvl>
    <w:lvl w:ilvl="3" w:tplc="3E10405A">
      <w:numFmt w:val="bullet"/>
      <w:lvlText w:val="•"/>
      <w:lvlJc w:val="left"/>
      <w:pPr>
        <w:ind w:left="2202" w:hanging="128"/>
      </w:pPr>
      <w:rPr>
        <w:rFonts w:hint="default"/>
        <w:lang w:val="ru-RU" w:eastAsia="en-US" w:bidi="ar-SA"/>
      </w:rPr>
    </w:lvl>
    <w:lvl w:ilvl="4" w:tplc="4734E7B4">
      <w:numFmt w:val="bullet"/>
      <w:lvlText w:val="•"/>
      <w:lvlJc w:val="left"/>
      <w:pPr>
        <w:ind w:left="3005" w:hanging="128"/>
      </w:pPr>
      <w:rPr>
        <w:rFonts w:hint="default"/>
        <w:lang w:val="ru-RU" w:eastAsia="en-US" w:bidi="ar-SA"/>
      </w:rPr>
    </w:lvl>
    <w:lvl w:ilvl="5" w:tplc="942A76DE">
      <w:numFmt w:val="bullet"/>
      <w:lvlText w:val="•"/>
      <w:lvlJc w:val="left"/>
      <w:pPr>
        <w:ind w:left="3808" w:hanging="128"/>
      </w:pPr>
      <w:rPr>
        <w:rFonts w:hint="default"/>
        <w:lang w:val="ru-RU" w:eastAsia="en-US" w:bidi="ar-SA"/>
      </w:rPr>
    </w:lvl>
    <w:lvl w:ilvl="6" w:tplc="99D4DE18">
      <w:numFmt w:val="bullet"/>
      <w:lvlText w:val="•"/>
      <w:lvlJc w:val="left"/>
      <w:pPr>
        <w:ind w:left="4611" w:hanging="128"/>
      </w:pPr>
      <w:rPr>
        <w:rFonts w:hint="default"/>
        <w:lang w:val="ru-RU" w:eastAsia="en-US" w:bidi="ar-SA"/>
      </w:rPr>
    </w:lvl>
    <w:lvl w:ilvl="7" w:tplc="E37EEC00">
      <w:numFmt w:val="bullet"/>
      <w:lvlText w:val="•"/>
      <w:lvlJc w:val="left"/>
      <w:pPr>
        <w:ind w:left="5413" w:hanging="128"/>
      </w:pPr>
      <w:rPr>
        <w:rFonts w:hint="default"/>
        <w:lang w:val="ru-RU" w:eastAsia="en-US" w:bidi="ar-SA"/>
      </w:rPr>
    </w:lvl>
    <w:lvl w:ilvl="8" w:tplc="3A764CFA">
      <w:numFmt w:val="bullet"/>
      <w:lvlText w:val="•"/>
      <w:lvlJc w:val="left"/>
      <w:pPr>
        <w:ind w:left="6216" w:hanging="128"/>
      </w:pPr>
      <w:rPr>
        <w:rFonts w:hint="default"/>
        <w:lang w:val="ru-RU" w:eastAsia="en-US" w:bidi="ar-SA"/>
      </w:rPr>
    </w:lvl>
  </w:abstractNum>
  <w:abstractNum w:abstractNumId="6">
    <w:nsid w:val="09610175"/>
    <w:multiLevelType w:val="hybridMultilevel"/>
    <w:tmpl w:val="43BE2CEE"/>
    <w:lvl w:ilvl="0" w:tplc="276CD00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;times new roman"/>
      </w:rPr>
    </w:lvl>
    <w:lvl w:ilvl="1" w:tplc="5FFEFF4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AD047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CB857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4D422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CF633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0249A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DB026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36E7E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>
    <w:nsid w:val="104F5FCE"/>
    <w:multiLevelType w:val="hybridMultilevel"/>
    <w:tmpl w:val="6170A330"/>
    <w:lvl w:ilvl="0" w:tplc="EF7647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F610E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66B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90F2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EAE7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9B088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BC1D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9808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9ABA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FD3856"/>
    <w:multiLevelType w:val="hybridMultilevel"/>
    <w:tmpl w:val="0FA2072E"/>
    <w:lvl w:ilvl="0" w:tplc="CFC07E46">
      <w:start w:val="1"/>
      <w:numFmt w:val="decimal"/>
      <w:lvlText w:val="%1."/>
      <w:lvlJc w:val="left"/>
      <w:pPr>
        <w:ind w:left="24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B869B4">
      <w:numFmt w:val="bullet"/>
      <w:lvlText w:val="●"/>
      <w:lvlJc w:val="left"/>
      <w:pPr>
        <w:ind w:left="319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08A61A0">
      <w:numFmt w:val="bullet"/>
      <w:lvlText w:val="-"/>
      <w:lvlJc w:val="left"/>
      <w:pPr>
        <w:ind w:left="157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9108516E">
      <w:numFmt w:val="bullet"/>
      <w:lvlText w:val="•"/>
      <w:lvlJc w:val="left"/>
      <w:pPr>
        <w:ind w:left="1580" w:hanging="125"/>
      </w:pPr>
      <w:rPr>
        <w:rFonts w:hint="default"/>
        <w:lang w:val="ru-RU" w:eastAsia="en-US" w:bidi="ar-SA"/>
      </w:rPr>
    </w:lvl>
    <w:lvl w:ilvl="4" w:tplc="520AE320">
      <w:numFmt w:val="bullet"/>
      <w:lvlText w:val="•"/>
      <w:lvlJc w:val="left"/>
      <w:pPr>
        <w:ind w:left="2471" w:hanging="125"/>
      </w:pPr>
      <w:rPr>
        <w:rFonts w:hint="default"/>
        <w:lang w:val="ru-RU" w:eastAsia="en-US" w:bidi="ar-SA"/>
      </w:rPr>
    </w:lvl>
    <w:lvl w:ilvl="5" w:tplc="F5F66F3C">
      <w:numFmt w:val="bullet"/>
      <w:lvlText w:val="•"/>
      <w:lvlJc w:val="left"/>
      <w:pPr>
        <w:ind w:left="3363" w:hanging="125"/>
      </w:pPr>
      <w:rPr>
        <w:rFonts w:hint="default"/>
        <w:lang w:val="ru-RU" w:eastAsia="en-US" w:bidi="ar-SA"/>
      </w:rPr>
    </w:lvl>
    <w:lvl w:ilvl="6" w:tplc="D2F80D06">
      <w:numFmt w:val="bullet"/>
      <w:lvlText w:val="•"/>
      <w:lvlJc w:val="left"/>
      <w:pPr>
        <w:ind w:left="4255" w:hanging="125"/>
      </w:pPr>
      <w:rPr>
        <w:rFonts w:hint="default"/>
        <w:lang w:val="ru-RU" w:eastAsia="en-US" w:bidi="ar-SA"/>
      </w:rPr>
    </w:lvl>
    <w:lvl w:ilvl="7" w:tplc="18468974">
      <w:numFmt w:val="bullet"/>
      <w:lvlText w:val="•"/>
      <w:lvlJc w:val="left"/>
      <w:pPr>
        <w:ind w:left="5146" w:hanging="125"/>
      </w:pPr>
      <w:rPr>
        <w:rFonts w:hint="default"/>
        <w:lang w:val="ru-RU" w:eastAsia="en-US" w:bidi="ar-SA"/>
      </w:rPr>
    </w:lvl>
    <w:lvl w:ilvl="8" w:tplc="9910AA20">
      <w:numFmt w:val="bullet"/>
      <w:lvlText w:val="•"/>
      <w:lvlJc w:val="left"/>
      <w:pPr>
        <w:ind w:left="6038" w:hanging="125"/>
      </w:pPr>
      <w:rPr>
        <w:rFonts w:hint="default"/>
        <w:lang w:val="ru-RU" w:eastAsia="en-US" w:bidi="ar-SA"/>
      </w:rPr>
    </w:lvl>
  </w:abstractNum>
  <w:abstractNum w:abstractNumId="10">
    <w:nsid w:val="172A5336"/>
    <w:multiLevelType w:val="multilevel"/>
    <w:tmpl w:val="09485A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2">
    <w:nsid w:val="25A8483C"/>
    <w:multiLevelType w:val="hybridMultilevel"/>
    <w:tmpl w:val="BCF81394"/>
    <w:lvl w:ilvl="0" w:tplc="C3925BE4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>
    <w:nsid w:val="28AD4154"/>
    <w:multiLevelType w:val="hybridMultilevel"/>
    <w:tmpl w:val="CDE674FC"/>
    <w:lvl w:ilvl="0" w:tplc="6F325018">
      <w:start w:val="1"/>
      <w:numFmt w:val="decimal"/>
      <w:lvlText w:val="%1."/>
      <w:lvlJc w:val="left"/>
      <w:pPr>
        <w:ind w:left="720" w:hanging="360"/>
      </w:pPr>
    </w:lvl>
    <w:lvl w:ilvl="1" w:tplc="117C1E1A">
      <w:start w:val="1"/>
      <w:numFmt w:val="lowerLetter"/>
      <w:lvlText w:val="%2."/>
      <w:lvlJc w:val="left"/>
      <w:pPr>
        <w:ind w:left="1440" w:hanging="360"/>
      </w:pPr>
    </w:lvl>
    <w:lvl w:ilvl="2" w:tplc="5270E814">
      <w:start w:val="1"/>
      <w:numFmt w:val="lowerRoman"/>
      <w:lvlText w:val="%3."/>
      <w:lvlJc w:val="right"/>
      <w:pPr>
        <w:ind w:left="2160" w:hanging="180"/>
      </w:pPr>
    </w:lvl>
    <w:lvl w:ilvl="3" w:tplc="D018C97E">
      <w:start w:val="1"/>
      <w:numFmt w:val="decimal"/>
      <w:lvlText w:val="%4."/>
      <w:lvlJc w:val="left"/>
      <w:pPr>
        <w:ind w:left="2880" w:hanging="360"/>
      </w:pPr>
    </w:lvl>
    <w:lvl w:ilvl="4" w:tplc="91C4A1AE">
      <w:start w:val="1"/>
      <w:numFmt w:val="lowerLetter"/>
      <w:lvlText w:val="%5."/>
      <w:lvlJc w:val="left"/>
      <w:pPr>
        <w:ind w:left="3600" w:hanging="360"/>
      </w:pPr>
    </w:lvl>
    <w:lvl w:ilvl="5" w:tplc="FFE0C02C">
      <w:start w:val="1"/>
      <w:numFmt w:val="lowerRoman"/>
      <w:lvlText w:val="%6."/>
      <w:lvlJc w:val="right"/>
      <w:pPr>
        <w:ind w:left="4320" w:hanging="180"/>
      </w:pPr>
    </w:lvl>
    <w:lvl w:ilvl="6" w:tplc="D52A3490">
      <w:start w:val="1"/>
      <w:numFmt w:val="decimal"/>
      <w:lvlText w:val="%7."/>
      <w:lvlJc w:val="left"/>
      <w:pPr>
        <w:ind w:left="5040" w:hanging="360"/>
      </w:pPr>
    </w:lvl>
    <w:lvl w:ilvl="7" w:tplc="E0E8B4D8">
      <w:start w:val="1"/>
      <w:numFmt w:val="lowerLetter"/>
      <w:lvlText w:val="%8."/>
      <w:lvlJc w:val="left"/>
      <w:pPr>
        <w:ind w:left="5760" w:hanging="360"/>
      </w:pPr>
    </w:lvl>
    <w:lvl w:ilvl="8" w:tplc="562C38C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E5083"/>
    <w:multiLevelType w:val="multilevel"/>
    <w:tmpl w:val="C2DC1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;times new roman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11777BB"/>
    <w:multiLevelType w:val="hybridMultilevel"/>
    <w:tmpl w:val="3A86A038"/>
    <w:lvl w:ilvl="0" w:tplc="FCA60896">
      <w:numFmt w:val="bullet"/>
      <w:lvlText w:val="-"/>
      <w:lvlJc w:val="left"/>
      <w:pPr>
        <w:ind w:left="151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2C7A74">
      <w:numFmt w:val="bullet"/>
      <w:lvlText w:val="•"/>
      <w:lvlJc w:val="left"/>
      <w:pPr>
        <w:ind w:left="2147" w:hanging="128"/>
      </w:pPr>
      <w:rPr>
        <w:rFonts w:hint="default"/>
        <w:lang w:val="ru-RU" w:eastAsia="en-US" w:bidi="ar-SA"/>
      </w:rPr>
    </w:lvl>
    <w:lvl w:ilvl="2" w:tplc="3F0CFDA8">
      <w:numFmt w:val="bullet"/>
      <w:lvlText w:val="•"/>
      <w:lvlJc w:val="left"/>
      <w:pPr>
        <w:ind w:left="2775" w:hanging="128"/>
      </w:pPr>
      <w:rPr>
        <w:rFonts w:hint="default"/>
        <w:lang w:val="ru-RU" w:eastAsia="en-US" w:bidi="ar-SA"/>
      </w:rPr>
    </w:lvl>
    <w:lvl w:ilvl="3" w:tplc="B6B60822">
      <w:numFmt w:val="bullet"/>
      <w:lvlText w:val="•"/>
      <w:lvlJc w:val="left"/>
      <w:pPr>
        <w:ind w:left="3402" w:hanging="128"/>
      </w:pPr>
      <w:rPr>
        <w:rFonts w:hint="default"/>
        <w:lang w:val="ru-RU" w:eastAsia="en-US" w:bidi="ar-SA"/>
      </w:rPr>
    </w:lvl>
    <w:lvl w:ilvl="4" w:tplc="789C9610">
      <w:numFmt w:val="bullet"/>
      <w:lvlText w:val="•"/>
      <w:lvlJc w:val="left"/>
      <w:pPr>
        <w:ind w:left="4030" w:hanging="128"/>
      </w:pPr>
      <w:rPr>
        <w:rFonts w:hint="default"/>
        <w:lang w:val="ru-RU" w:eastAsia="en-US" w:bidi="ar-SA"/>
      </w:rPr>
    </w:lvl>
    <w:lvl w:ilvl="5" w:tplc="88128A3A">
      <w:numFmt w:val="bullet"/>
      <w:lvlText w:val="•"/>
      <w:lvlJc w:val="left"/>
      <w:pPr>
        <w:ind w:left="4657" w:hanging="128"/>
      </w:pPr>
      <w:rPr>
        <w:rFonts w:hint="default"/>
        <w:lang w:val="ru-RU" w:eastAsia="en-US" w:bidi="ar-SA"/>
      </w:rPr>
    </w:lvl>
    <w:lvl w:ilvl="6" w:tplc="75384B12">
      <w:numFmt w:val="bullet"/>
      <w:lvlText w:val="•"/>
      <w:lvlJc w:val="left"/>
      <w:pPr>
        <w:ind w:left="5285" w:hanging="128"/>
      </w:pPr>
      <w:rPr>
        <w:rFonts w:hint="default"/>
        <w:lang w:val="ru-RU" w:eastAsia="en-US" w:bidi="ar-SA"/>
      </w:rPr>
    </w:lvl>
    <w:lvl w:ilvl="7" w:tplc="466C0D18">
      <w:numFmt w:val="bullet"/>
      <w:lvlText w:val="•"/>
      <w:lvlJc w:val="left"/>
      <w:pPr>
        <w:ind w:left="5912" w:hanging="128"/>
      </w:pPr>
      <w:rPr>
        <w:rFonts w:hint="default"/>
        <w:lang w:val="ru-RU" w:eastAsia="en-US" w:bidi="ar-SA"/>
      </w:rPr>
    </w:lvl>
    <w:lvl w:ilvl="8" w:tplc="D5D4E816">
      <w:numFmt w:val="bullet"/>
      <w:lvlText w:val="•"/>
      <w:lvlJc w:val="left"/>
      <w:pPr>
        <w:ind w:left="6540" w:hanging="128"/>
      </w:pPr>
      <w:rPr>
        <w:rFonts w:hint="default"/>
        <w:lang w:val="ru-RU" w:eastAsia="en-US" w:bidi="ar-SA"/>
      </w:rPr>
    </w:lvl>
  </w:abstractNum>
  <w:abstractNum w:abstractNumId="17">
    <w:nsid w:val="32645D00"/>
    <w:multiLevelType w:val="hybridMultilevel"/>
    <w:tmpl w:val="2F8C75AA"/>
    <w:lvl w:ilvl="0" w:tplc="5E2E6244">
      <w:start w:val="1"/>
      <w:numFmt w:val="lowerLetter"/>
      <w:lvlText w:val="%1)"/>
      <w:lvlJc w:val="left"/>
      <w:pPr>
        <w:ind w:left="720" w:hanging="360"/>
      </w:pPr>
    </w:lvl>
    <w:lvl w:ilvl="1" w:tplc="56124216">
      <w:start w:val="1"/>
      <w:numFmt w:val="lowerLetter"/>
      <w:lvlText w:val="%2."/>
      <w:lvlJc w:val="left"/>
      <w:pPr>
        <w:ind w:left="1440" w:hanging="360"/>
      </w:pPr>
    </w:lvl>
    <w:lvl w:ilvl="2" w:tplc="C776AC4E">
      <w:start w:val="1"/>
      <w:numFmt w:val="lowerRoman"/>
      <w:lvlText w:val="%3."/>
      <w:lvlJc w:val="right"/>
      <w:pPr>
        <w:ind w:left="2160" w:hanging="180"/>
      </w:pPr>
    </w:lvl>
    <w:lvl w:ilvl="3" w:tplc="CCFEA586">
      <w:start w:val="1"/>
      <w:numFmt w:val="decimal"/>
      <w:lvlText w:val="%4."/>
      <w:lvlJc w:val="left"/>
      <w:pPr>
        <w:ind w:left="2880" w:hanging="360"/>
      </w:pPr>
    </w:lvl>
    <w:lvl w:ilvl="4" w:tplc="9BD6EEDA">
      <w:start w:val="1"/>
      <w:numFmt w:val="lowerLetter"/>
      <w:lvlText w:val="%5."/>
      <w:lvlJc w:val="left"/>
      <w:pPr>
        <w:ind w:left="3600" w:hanging="360"/>
      </w:pPr>
    </w:lvl>
    <w:lvl w:ilvl="5" w:tplc="B8C4DD26">
      <w:start w:val="1"/>
      <w:numFmt w:val="lowerRoman"/>
      <w:lvlText w:val="%6."/>
      <w:lvlJc w:val="right"/>
      <w:pPr>
        <w:ind w:left="4320" w:hanging="180"/>
      </w:pPr>
    </w:lvl>
    <w:lvl w:ilvl="6" w:tplc="83B8CB6A">
      <w:start w:val="1"/>
      <w:numFmt w:val="decimal"/>
      <w:lvlText w:val="%7."/>
      <w:lvlJc w:val="left"/>
      <w:pPr>
        <w:ind w:left="5040" w:hanging="360"/>
      </w:pPr>
    </w:lvl>
    <w:lvl w:ilvl="7" w:tplc="3912F43C">
      <w:start w:val="1"/>
      <w:numFmt w:val="lowerLetter"/>
      <w:lvlText w:val="%8."/>
      <w:lvlJc w:val="left"/>
      <w:pPr>
        <w:ind w:left="5760" w:hanging="360"/>
      </w:pPr>
    </w:lvl>
    <w:lvl w:ilvl="8" w:tplc="247CEF1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96CDB"/>
    <w:multiLevelType w:val="multilevel"/>
    <w:tmpl w:val="7C24F5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9">
    <w:nsid w:val="40ED0D28"/>
    <w:multiLevelType w:val="hybridMultilevel"/>
    <w:tmpl w:val="DDF20AF2"/>
    <w:lvl w:ilvl="0" w:tplc="65B8BA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966B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7005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02D3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5EA8E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D36AB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EECB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EC85C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92BB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B3040BA"/>
    <w:multiLevelType w:val="hybridMultilevel"/>
    <w:tmpl w:val="DAE2B836"/>
    <w:lvl w:ilvl="0" w:tplc="83A0F17E">
      <w:numFmt w:val="bullet"/>
      <w:lvlText w:val="●"/>
      <w:lvlJc w:val="left"/>
      <w:pPr>
        <w:ind w:left="116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CE3DF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172F8EC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22D4887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4" w:tplc="D5F6EB46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6AE662A2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6" w:tplc="3C087AC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01C2D40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8" w:tplc="B7A0F180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</w:abstractNum>
  <w:abstractNum w:abstractNumId="21">
    <w:nsid w:val="58416C16"/>
    <w:multiLevelType w:val="hybridMultilevel"/>
    <w:tmpl w:val="C82CEEDA"/>
    <w:lvl w:ilvl="0" w:tplc="E5184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D543542">
      <w:start w:val="1"/>
      <w:numFmt w:val="lowerLetter"/>
      <w:lvlText w:val="%2."/>
      <w:lvlJc w:val="left"/>
      <w:pPr>
        <w:ind w:left="1789" w:hanging="360"/>
      </w:pPr>
    </w:lvl>
    <w:lvl w:ilvl="2" w:tplc="B03ECCE0">
      <w:start w:val="1"/>
      <w:numFmt w:val="lowerRoman"/>
      <w:lvlText w:val="%3."/>
      <w:lvlJc w:val="right"/>
      <w:pPr>
        <w:ind w:left="2509" w:hanging="180"/>
      </w:pPr>
    </w:lvl>
    <w:lvl w:ilvl="3" w:tplc="40820B98">
      <w:start w:val="1"/>
      <w:numFmt w:val="decimal"/>
      <w:lvlText w:val="%4."/>
      <w:lvlJc w:val="left"/>
      <w:pPr>
        <w:ind w:left="3229" w:hanging="360"/>
      </w:pPr>
    </w:lvl>
    <w:lvl w:ilvl="4" w:tplc="18B06550">
      <w:start w:val="1"/>
      <w:numFmt w:val="lowerLetter"/>
      <w:lvlText w:val="%5."/>
      <w:lvlJc w:val="left"/>
      <w:pPr>
        <w:ind w:left="3949" w:hanging="360"/>
      </w:pPr>
    </w:lvl>
    <w:lvl w:ilvl="5" w:tplc="441416A4">
      <w:start w:val="1"/>
      <w:numFmt w:val="lowerRoman"/>
      <w:lvlText w:val="%6."/>
      <w:lvlJc w:val="right"/>
      <w:pPr>
        <w:ind w:left="4669" w:hanging="180"/>
      </w:pPr>
    </w:lvl>
    <w:lvl w:ilvl="6" w:tplc="F1DC12F2">
      <w:start w:val="1"/>
      <w:numFmt w:val="decimal"/>
      <w:lvlText w:val="%7."/>
      <w:lvlJc w:val="left"/>
      <w:pPr>
        <w:ind w:left="5389" w:hanging="360"/>
      </w:pPr>
    </w:lvl>
    <w:lvl w:ilvl="7" w:tplc="3C804CAC">
      <w:start w:val="1"/>
      <w:numFmt w:val="lowerLetter"/>
      <w:lvlText w:val="%8."/>
      <w:lvlJc w:val="left"/>
      <w:pPr>
        <w:ind w:left="6109" w:hanging="360"/>
      </w:pPr>
    </w:lvl>
    <w:lvl w:ilvl="8" w:tplc="C1A44B6A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A75A6E"/>
    <w:multiLevelType w:val="hybridMultilevel"/>
    <w:tmpl w:val="F296F8BA"/>
    <w:lvl w:ilvl="0" w:tplc="C2BC3216">
      <w:start w:val="1"/>
      <w:numFmt w:val="decimal"/>
      <w:lvlText w:val="%1)"/>
      <w:lvlJc w:val="left"/>
      <w:pPr>
        <w:ind w:left="720" w:hanging="360"/>
      </w:pPr>
    </w:lvl>
    <w:lvl w:ilvl="1" w:tplc="07C21392">
      <w:start w:val="1"/>
      <w:numFmt w:val="lowerLetter"/>
      <w:lvlText w:val="%2."/>
      <w:lvlJc w:val="left"/>
      <w:pPr>
        <w:ind w:left="1440" w:hanging="360"/>
      </w:pPr>
    </w:lvl>
    <w:lvl w:ilvl="2" w:tplc="337A2E7E">
      <w:start w:val="1"/>
      <w:numFmt w:val="lowerRoman"/>
      <w:lvlText w:val="%3."/>
      <w:lvlJc w:val="right"/>
      <w:pPr>
        <w:ind w:left="2160" w:hanging="180"/>
      </w:pPr>
    </w:lvl>
    <w:lvl w:ilvl="3" w:tplc="031C9ABA">
      <w:start w:val="1"/>
      <w:numFmt w:val="decimal"/>
      <w:lvlText w:val="%4."/>
      <w:lvlJc w:val="left"/>
      <w:pPr>
        <w:ind w:left="2880" w:hanging="360"/>
      </w:pPr>
    </w:lvl>
    <w:lvl w:ilvl="4" w:tplc="62D27B64">
      <w:start w:val="1"/>
      <w:numFmt w:val="lowerLetter"/>
      <w:lvlText w:val="%5."/>
      <w:lvlJc w:val="left"/>
      <w:pPr>
        <w:ind w:left="3600" w:hanging="360"/>
      </w:pPr>
    </w:lvl>
    <w:lvl w:ilvl="5" w:tplc="3D544BC6">
      <w:start w:val="1"/>
      <w:numFmt w:val="lowerRoman"/>
      <w:lvlText w:val="%6."/>
      <w:lvlJc w:val="right"/>
      <w:pPr>
        <w:ind w:left="4320" w:hanging="180"/>
      </w:pPr>
    </w:lvl>
    <w:lvl w:ilvl="6" w:tplc="5DC6D8AC">
      <w:start w:val="1"/>
      <w:numFmt w:val="decimal"/>
      <w:lvlText w:val="%7."/>
      <w:lvlJc w:val="left"/>
      <w:pPr>
        <w:ind w:left="5040" w:hanging="360"/>
      </w:pPr>
    </w:lvl>
    <w:lvl w:ilvl="7" w:tplc="F8B86740">
      <w:start w:val="1"/>
      <w:numFmt w:val="lowerLetter"/>
      <w:lvlText w:val="%8."/>
      <w:lvlJc w:val="left"/>
      <w:pPr>
        <w:ind w:left="5760" w:hanging="360"/>
      </w:pPr>
    </w:lvl>
    <w:lvl w:ilvl="8" w:tplc="9E9E814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A1CE5"/>
    <w:multiLevelType w:val="hybridMultilevel"/>
    <w:tmpl w:val="57AA66B8"/>
    <w:lvl w:ilvl="0" w:tplc="233E84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7FED2EA">
      <w:start w:val="1"/>
      <w:numFmt w:val="lowerLetter"/>
      <w:lvlText w:val="%2."/>
      <w:lvlJc w:val="left"/>
      <w:pPr>
        <w:ind w:left="1500" w:hanging="360"/>
      </w:pPr>
    </w:lvl>
    <w:lvl w:ilvl="2" w:tplc="104CA096">
      <w:start w:val="1"/>
      <w:numFmt w:val="lowerRoman"/>
      <w:lvlText w:val="%3."/>
      <w:lvlJc w:val="right"/>
      <w:pPr>
        <w:ind w:left="2220" w:hanging="180"/>
      </w:pPr>
    </w:lvl>
    <w:lvl w:ilvl="3" w:tplc="344C8F44">
      <w:start w:val="1"/>
      <w:numFmt w:val="decimal"/>
      <w:lvlText w:val="%4."/>
      <w:lvlJc w:val="left"/>
      <w:pPr>
        <w:ind w:left="2940" w:hanging="360"/>
      </w:pPr>
    </w:lvl>
    <w:lvl w:ilvl="4" w:tplc="A1F81134">
      <w:start w:val="1"/>
      <w:numFmt w:val="lowerLetter"/>
      <w:lvlText w:val="%5."/>
      <w:lvlJc w:val="left"/>
      <w:pPr>
        <w:ind w:left="3660" w:hanging="360"/>
      </w:pPr>
    </w:lvl>
    <w:lvl w:ilvl="5" w:tplc="7E7A7290">
      <w:start w:val="1"/>
      <w:numFmt w:val="lowerRoman"/>
      <w:lvlText w:val="%6."/>
      <w:lvlJc w:val="right"/>
      <w:pPr>
        <w:ind w:left="4380" w:hanging="180"/>
      </w:pPr>
    </w:lvl>
    <w:lvl w:ilvl="6" w:tplc="6DA60390">
      <w:start w:val="1"/>
      <w:numFmt w:val="decimal"/>
      <w:lvlText w:val="%7."/>
      <w:lvlJc w:val="left"/>
      <w:pPr>
        <w:ind w:left="5100" w:hanging="360"/>
      </w:pPr>
    </w:lvl>
    <w:lvl w:ilvl="7" w:tplc="F0FC7D58">
      <w:start w:val="1"/>
      <w:numFmt w:val="lowerLetter"/>
      <w:lvlText w:val="%8."/>
      <w:lvlJc w:val="left"/>
      <w:pPr>
        <w:ind w:left="5820" w:hanging="360"/>
      </w:pPr>
    </w:lvl>
    <w:lvl w:ilvl="8" w:tplc="047ED1EC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96D7037"/>
    <w:multiLevelType w:val="hybridMultilevel"/>
    <w:tmpl w:val="61AEDBE6"/>
    <w:lvl w:ilvl="0" w:tplc="9850C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60C1B4">
      <w:start w:val="1"/>
      <w:numFmt w:val="lowerLetter"/>
      <w:lvlText w:val="%2."/>
      <w:lvlJc w:val="left"/>
      <w:pPr>
        <w:ind w:left="1440" w:hanging="360"/>
      </w:pPr>
    </w:lvl>
    <w:lvl w:ilvl="2" w:tplc="993E4CA8">
      <w:start w:val="1"/>
      <w:numFmt w:val="lowerRoman"/>
      <w:lvlText w:val="%3."/>
      <w:lvlJc w:val="right"/>
      <w:pPr>
        <w:ind w:left="2160" w:hanging="180"/>
      </w:pPr>
    </w:lvl>
    <w:lvl w:ilvl="3" w:tplc="47C6CEFE">
      <w:start w:val="1"/>
      <w:numFmt w:val="decimal"/>
      <w:lvlText w:val="%4."/>
      <w:lvlJc w:val="left"/>
      <w:pPr>
        <w:ind w:left="2880" w:hanging="360"/>
      </w:pPr>
    </w:lvl>
    <w:lvl w:ilvl="4" w:tplc="6C7EA330">
      <w:start w:val="1"/>
      <w:numFmt w:val="lowerLetter"/>
      <w:lvlText w:val="%5."/>
      <w:lvlJc w:val="left"/>
      <w:pPr>
        <w:ind w:left="3600" w:hanging="360"/>
      </w:pPr>
    </w:lvl>
    <w:lvl w:ilvl="5" w:tplc="EAFEB8A4">
      <w:start w:val="1"/>
      <w:numFmt w:val="lowerRoman"/>
      <w:lvlText w:val="%6."/>
      <w:lvlJc w:val="right"/>
      <w:pPr>
        <w:ind w:left="4320" w:hanging="180"/>
      </w:pPr>
    </w:lvl>
    <w:lvl w:ilvl="6" w:tplc="148A300E">
      <w:start w:val="1"/>
      <w:numFmt w:val="decimal"/>
      <w:lvlText w:val="%7."/>
      <w:lvlJc w:val="left"/>
      <w:pPr>
        <w:ind w:left="5040" w:hanging="360"/>
      </w:pPr>
    </w:lvl>
    <w:lvl w:ilvl="7" w:tplc="DA521DC2">
      <w:start w:val="1"/>
      <w:numFmt w:val="lowerLetter"/>
      <w:lvlText w:val="%8."/>
      <w:lvlJc w:val="left"/>
      <w:pPr>
        <w:ind w:left="5760" w:hanging="360"/>
      </w:pPr>
    </w:lvl>
    <w:lvl w:ilvl="8" w:tplc="227A19A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460"/>
    <w:multiLevelType w:val="hybridMultilevel"/>
    <w:tmpl w:val="904EA7CE"/>
    <w:lvl w:ilvl="0" w:tplc="274E2DC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11A92C6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AB8F3A4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6068E044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3BF6DCE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A7563074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5BC2771A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878C7EA8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794A6764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7">
    <w:nsid w:val="69983C84"/>
    <w:multiLevelType w:val="hybridMultilevel"/>
    <w:tmpl w:val="77DE0AAA"/>
    <w:lvl w:ilvl="0" w:tplc="9A88F53A">
      <w:start w:val="5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8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9">
    <w:nsid w:val="7222588D"/>
    <w:multiLevelType w:val="hybridMultilevel"/>
    <w:tmpl w:val="E4482578"/>
    <w:lvl w:ilvl="0" w:tplc="B3BC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6CD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CA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E37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B68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09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E9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4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0"/>
  </w:num>
  <w:num w:numId="7">
    <w:abstractNumId w:val="1"/>
  </w:num>
  <w:num w:numId="8">
    <w:abstractNumId w:val="2"/>
  </w:num>
  <w:num w:numId="9">
    <w:abstractNumId w:val="14"/>
  </w:num>
  <w:num w:numId="10">
    <w:abstractNumId w:val="21"/>
  </w:num>
  <w:num w:numId="11">
    <w:abstractNumId w:val="8"/>
  </w:num>
  <w:num w:numId="12">
    <w:abstractNumId w:val="23"/>
  </w:num>
  <w:num w:numId="13">
    <w:abstractNumId w:val="25"/>
  </w:num>
  <w:num w:numId="14">
    <w:abstractNumId w:val="19"/>
  </w:num>
  <w:num w:numId="15">
    <w:abstractNumId w:val="29"/>
  </w:num>
  <w:num w:numId="16">
    <w:abstractNumId w:val="4"/>
  </w:num>
  <w:num w:numId="17">
    <w:abstractNumId w:val="22"/>
  </w:num>
  <w:num w:numId="18">
    <w:abstractNumId w:val="17"/>
  </w:num>
  <w:num w:numId="19">
    <w:abstractNumId w:val="24"/>
  </w:num>
  <w:num w:numId="20">
    <w:abstractNumId w:val="7"/>
  </w:num>
  <w:num w:numId="21">
    <w:abstractNumId w:val="13"/>
  </w:num>
  <w:num w:numId="22">
    <w:abstractNumId w:val="26"/>
  </w:num>
  <w:num w:numId="23">
    <w:abstractNumId w:val="28"/>
  </w:num>
  <w:num w:numId="24">
    <w:abstractNumId w:val="11"/>
  </w:num>
  <w:num w:numId="25">
    <w:abstractNumId w:val="9"/>
  </w:num>
  <w:num w:numId="26">
    <w:abstractNumId w:val="16"/>
  </w:num>
  <w:num w:numId="27">
    <w:abstractNumId w:val="20"/>
  </w:num>
  <w:num w:numId="28">
    <w:abstractNumId w:val="5"/>
  </w:num>
  <w:num w:numId="29">
    <w:abstractNumId w:val="12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BC"/>
    <w:rsid w:val="00010550"/>
    <w:rsid w:val="00086904"/>
    <w:rsid w:val="00114421"/>
    <w:rsid w:val="00182E58"/>
    <w:rsid w:val="00182FFC"/>
    <w:rsid w:val="00183B12"/>
    <w:rsid w:val="0019089F"/>
    <w:rsid w:val="001A40BC"/>
    <w:rsid w:val="001D11F5"/>
    <w:rsid w:val="001F6137"/>
    <w:rsid w:val="002373D7"/>
    <w:rsid w:val="00255768"/>
    <w:rsid w:val="002560FE"/>
    <w:rsid w:val="00256C0F"/>
    <w:rsid w:val="002655DD"/>
    <w:rsid w:val="002C0C75"/>
    <w:rsid w:val="002D12A3"/>
    <w:rsid w:val="002E676D"/>
    <w:rsid w:val="00302966"/>
    <w:rsid w:val="0033302E"/>
    <w:rsid w:val="00341C27"/>
    <w:rsid w:val="00351565"/>
    <w:rsid w:val="00360701"/>
    <w:rsid w:val="003B56F2"/>
    <w:rsid w:val="003F26FB"/>
    <w:rsid w:val="003F2CEA"/>
    <w:rsid w:val="003F698F"/>
    <w:rsid w:val="003F72A5"/>
    <w:rsid w:val="00440B2B"/>
    <w:rsid w:val="00464999"/>
    <w:rsid w:val="00476731"/>
    <w:rsid w:val="00487F87"/>
    <w:rsid w:val="004D07D6"/>
    <w:rsid w:val="00506B14"/>
    <w:rsid w:val="005421CF"/>
    <w:rsid w:val="005449CF"/>
    <w:rsid w:val="00555E48"/>
    <w:rsid w:val="00593267"/>
    <w:rsid w:val="005A5AB7"/>
    <w:rsid w:val="005B7127"/>
    <w:rsid w:val="005C0C09"/>
    <w:rsid w:val="005E3961"/>
    <w:rsid w:val="00601ED4"/>
    <w:rsid w:val="00652449"/>
    <w:rsid w:val="006816F1"/>
    <w:rsid w:val="00681E5A"/>
    <w:rsid w:val="0068656E"/>
    <w:rsid w:val="0070535F"/>
    <w:rsid w:val="007207BB"/>
    <w:rsid w:val="00720E7C"/>
    <w:rsid w:val="00731F61"/>
    <w:rsid w:val="007E1C72"/>
    <w:rsid w:val="007E5737"/>
    <w:rsid w:val="007F14FA"/>
    <w:rsid w:val="007F7477"/>
    <w:rsid w:val="007F7C45"/>
    <w:rsid w:val="00801B6F"/>
    <w:rsid w:val="00807A81"/>
    <w:rsid w:val="00856925"/>
    <w:rsid w:val="00867482"/>
    <w:rsid w:val="008704C4"/>
    <w:rsid w:val="00876390"/>
    <w:rsid w:val="008D6D92"/>
    <w:rsid w:val="00905D59"/>
    <w:rsid w:val="00926580"/>
    <w:rsid w:val="00A66C51"/>
    <w:rsid w:val="00A71229"/>
    <w:rsid w:val="00A71AD7"/>
    <w:rsid w:val="00AA0A06"/>
    <w:rsid w:val="00AB6079"/>
    <w:rsid w:val="00AD2689"/>
    <w:rsid w:val="00AE1205"/>
    <w:rsid w:val="00AF5CE2"/>
    <w:rsid w:val="00B13B1B"/>
    <w:rsid w:val="00B17DBA"/>
    <w:rsid w:val="00B46A74"/>
    <w:rsid w:val="00B62A57"/>
    <w:rsid w:val="00B835F1"/>
    <w:rsid w:val="00BA4C15"/>
    <w:rsid w:val="00C15774"/>
    <w:rsid w:val="00C914F0"/>
    <w:rsid w:val="00CA79E1"/>
    <w:rsid w:val="00CC2645"/>
    <w:rsid w:val="00CC5E78"/>
    <w:rsid w:val="00CD3F15"/>
    <w:rsid w:val="00CD685E"/>
    <w:rsid w:val="00D2583C"/>
    <w:rsid w:val="00D6687D"/>
    <w:rsid w:val="00D82573"/>
    <w:rsid w:val="00D92250"/>
    <w:rsid w:val="00DB4F7A"/>
    <w:rsid w:val="00DB59D0"/>
    <w:rsid w:val="00DC5195"/>
    <w:rsid w:val="00DF0270"/>
    <w:rsid w:val="00E14A43"/>
    <w:rsid w:val="00E5174B"/>
    <w:rsid w:val="00E66E1A"/>
    <w:rsid w:val="00E67A25"/>
    <w:rsid w:val="00E71C62"/>
    <w:rsid w:val="00E7739B"/>
    <w:rsid w:val="00E843D5"/>
    <w:rsid w:val="00F22220"/>
    <w:rsid w:val="00F3513A"/>
    <w:rsid w:val="00F632B8"/>
    <w:rsid w:val="00F83631"/>
    <w:rsid w:val="00F966D4"/>
    <w:rsid w:val="00FA15A2"/>
    <w:rsid w:val="00FC38AB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/>
      <w:outlineLvl w:val="0"/>
    </w:pPr>
    <w:rPr>
      <w:rFonts w:ascii="Cambria" w:eastAsia="Cambria" w:hAnsi="Cambria" w:cs="Cambria"/>
      <w:b/>
      <w:bCs/>
      <w:color w:val="365F91"/>
      <w:sz w:val="28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jc w:val="both"/>
      <w:outlineLvl w:val="1"/>
    </w:pPr>
    <w:rPr>
      <w:b/>
      <w:bCs/>
      <w:color w:val="000000"/>
      <w:sz w:val="28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link w:val="a3"/>
    <w:uiPriority w:val="10"/>
    <w:rPr>
      <w:sz w:val="48"/>
      <w:szCs w:val="48"/>
    </w:rPr>
  </w:style>
  <w:style w:type="character" w:customStyle="1" w:styleId="12">
    <w:name w:val="Подзаголовок Знак1"/>
    <w:link w:val="a4"/>
    <w:uiPriority w:val="11"/>
    <w:rPr>
      <w:sz w:val="24"/>
      <w:szCs w:val="24"/>
    </w:rPr>
  </w:style>
  <w:style w:type="character" w:customStyle="1" w:styleId="210">
    <w:name w:val="Цитата 2 Знак1"/>
    <w:link w:val="20"/>
    <w:uiPriority w:val="29"/>
    <w:rPr>
      <w:i/>
    </w:rPr>
  </w:style>
  <w:style w:type="character" w:customStyle="1" w:styleId="13">
    <w:name w:val="Выделенная цитата Знак1"/>
    <w:link w:val="a5"/>
    <w:uiPriority w:val="30"/>
    <w:rPr>
      <w:i/>
    </w:rPr>
  </w:style>
  <w:style w:type="character" w:customStyle="1" w:styleId="22">
    <w:name w:val="Верхний колонтитул Знак2"/>
    <w:basedOn w:val="a0"/>
    <w:link w:val="a6"/>
    <w:uiPriority w:val="99"/>
  </w:style>
  <w:style w:type="character" w:customStyle="1" w:styleId="23">
    <w:name w:val="Нижний колонтитул Знак2"/>
    <w:link w:val="a7"/>
    <w:uiPriority w:val="99"/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24">
    <w:name w:val="Текст сноски Знак2"/>
    <w:link w:val="a9"/>
    <w:uiPriority w:val="99"/>
    <w:rPr>
      <w:sz w:val="18"/>
    </w:rPr>
  </w:style>
  <w:style w:type="character" w:styleId="aa">
    <w:name w:val="footnote reference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b"/>
    <w:uiPriority w:val="99"/>
    <w:rPr>
      <w:sz w:val="20"/>
    </w:rPr>
  </w:style>
  <w:style w:type="character" w:styleId="ac">
    <w:name w:val="endnote reference"/>
    <w:uiPriority w:val="99"/>
    <w:semiHidden/>
    <w:unhideWhenUsed/>
    <w:rPr>
      <w:vertAlign w:val="superscript"/>
    </w:rPr>
  </w:style>
  <w:style w:type="character" w:customStyle="1" w:styleId="15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5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Название Знак"/>
    <w:uiPriority w:val="10"/>
    <w:qFormat/>
    <w:rPr>
      <w:sz w:val="48"/>
      <w:szCs w:val="48"/>
    </w:rPr>
  </w:style>
  <w:style w:type="character" w:customStyle="1" w:styleId="ae">
    <w:name w:val="Подзаголовок Знак"/>
    <w:uiPriority w:val="11"/>
    <w:qFormat/>
    <w:rPr>
      <w:sz w:val="24"/>
      <w:szCs w:val="24"/>
    </w:rPr>
  </w:style>
  <w:style w:type="character" w:customStyle="1" w:styleId="26">
    <w:name w:val="Цитата 2 Знак"/>
    <w:uiPriority w:val="29"/>
    <w:qFormat/>
    <w:rPr>
      <w:i/>
    </w:rPr>
  </w:style>
  <w:style w:type="character" w:customStyle="1" w:styleId="af">
    <w:name w:val="Выделенная цитата Знак"/>
    <w:uiPriority w:val="30"/>
    <w:qFormat/>
    <w:rPr>
      <w:i/>
    </w:rPr>
  </w:style>
  <w:style w:type="character" w:customStyle="1" w:styleId="16">
    <w:name w:val="Верхний колонтитул Знак1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7">
    <w:name w:val="Нижний колонтитул Знак1"/>
    <w:uiPriority w:val="99"/>
    <w:qFormat/>
  </w:style>
  <w:style w:type="character" w:customStyle="1" w:styleId="18">
    <w:name w:val="Текст сноски Знак1"/>
    <w:uiPriority w:val="99"/>
    <w:qFormat/>
    <w:rPr>
      <w:sz w:val="18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1">
    <w:name w:val="Текст концевой сноски Знак"/>
    <w:uiPriority w:val="99"/>
    <w:qFormat/>
    <w:rPr>
      <w:sz w:val="20"/>
    </w:rPr>
  </w:style>
  <w:style w:type="character" w:customStyle="1" w:styleId="af2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times new roman"/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bCs/>
      <w:color w:val="000000"/>
      <w:sz w:val="22"/>
      <w:szCs w:val="22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b w:val="0"/>
      <w:bCs w:val="0"/>
      <w:color w:val="000000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27">
    <w:name w:val="Основной шрифт абзаца2"/>
    <w:qFormat/>
  </w:style>
  <w:style w:type="character" w:customStyle="1" w:styleId="19">
    <w:name w:val="Основной шрифт абзаца1"/>
    <w:qFormat/>
  </w:style>
  <w:style w:type="character" w:customStyle="1" w:styleId="RTFNum21">
    <w:name w:val="RTF_Num 2 1"/>
    <w:qFormat/>
  </w:style>
  <w:style w:type="character" w:customStyle="1" w:styleId="RTFNum22">
    <w:name w:val="RTF_Num 2 2"/>
    <w:qFormat/>
  </w:style>
  <w:style w:type="character" w:customStyle="1" w:styleId="RTFNum23">
    <w:name w:val="RTF_Num 2 3"/>
    <w:qFormat/>
  </w:style>
  <w:style w:type="character" w:customStyle="1" w:styleId="RTFNum24">
    <w:name w:val="RTF_Num 2 4"/>
    <w:qFormat/>
  </w:style>
  <w:style w:type="character" w:customStyle="1" w:styleId="RTFNum25">
    <w:name w:val="RTF_Num 2 5"/>
    <w:qFormat/>
  </w:style>
  <w:style w:type="character" w:customStyle="1" w:styleId="RTFNum26">
    <w:name w:val="RTF_Num 2 6"/>
    <w:qFormat/>
  </w:style>
  <w:style w:type="character" w:customStyle="1" w:styleId="RTFNum27">
    <w:name w:val="RTF_Num 2 7"/>
    <w:qFormat/>
  </w:style>
  <w:style w:type="character" w:customStyle="1" w:styleId="RTFNum28">
    <w:name w:val="RTF_Num 2 8"/>
    <w:qFormat/>
  </w:style>
  <w:style w:type="character" w:customStyle="1" w:styleId="RTFNum29">
    <w:name w:val="RTF_Num 2 9"/>
    <w:qFormat/>
  </w:style>
  <w:style w:type="character" w:customStyle="1" w:styleId="RTFNum31">
    <w:name w:val="RTF_Num 3 1"/>
    <w:qFormat/>
  </w:style>
  <w:style w:type="character" w:customStyle="1" w:styleId="RTFNum32">
    <w:name w:val="RTF_Num 3 2"/>
    <w:qFormat/>
  </w:style>
  <w:style w:type="character" w:customStyle="1" w:styleId="RTFNum33">
    <w:name w:val="RTF_Num 3 3"/>
    <w:qFormat/>
  </w:style>
  <w:style w:type="character" w:customStyle="1" w:styleId="RTFNum34">
    <w:name w:val="RTF_Num 3 4"/>
    <w:qFormat/>
  </w:style>
  <w:style w:type="character" w:customStyle="1" w:styleId="RTFNum35">
    <w:name w:val="RTF_Num 3 5"/>
    <w:qFormat/>
  </w:style>
  <w:style w:type="character" w:customStyle="1" w:styleId="RTFNum36">
    <w:name w:val="RTF_Num 3 6"/>
    <w:qFormat/>
  </w:style>
  <w:style w:type="character" w:customStyle="1" w:styleId="RTFNum37">
    <w:name w:val="RTF_Num 3 7"/>
    <w:qFormat/>
  </w:style>
  <w:style w:type="character" w:customStyle="1" w:styleId="RTFNum38">
    <w:name w:val="RTF_Num 3 8"/>
    <w:qFormat/>
  </w:style>
  <w:style w:type="character" w:customStyle="1" w:styleId="RTFNum39">
    <w:name w:val="RTF_Num 3 9"/>
    <w:qFormat/>
  </w:style>
  <w:style w:type="character" w:customStyle="1" w:styleId="RTFNum41">
    <w:name w:val="RTF_Num 4 1"/>
    <w:qFormat/>
    <w:rPr>
      <w:rFonts w:ascii="Wingdings" w:eastAsia="Wingdings" w:hAnsi="Wingdings" w:cs="Times New Roman"/>
      <w:b/>
      <w:bCs/>
    </w:rPr>
  </w:style>
  <w:style w:type="character" w:customStyle="1" w:styleId="RTFNum42">
    <w:name w:val="RTF_Num 4 2"/>
    <w:qFormat/>
    <w:rPr>
      <w:rFonts w:ascii="Courier New" w:eastAsia="Courier New" w:hAnsi="Courier New" w:cs="Courier New"/>
      <w:sz w:val="22"/>
    </w:rPr>
  </w:style>
  <w:style w:type="character" w:customStyle="1" w:styleId="RTFNum43">
    <w:name w:val="RTF_Num 4 3"/>
    <w:qFormat/>
    <w:rPr>
      <w:rFonts w:ascii="Wingdings" w:eastAsia="Wingdings" w:hAnsi="Wingdings" w:cs="Wingdings"/>
    </w:rPr>
  </w:style>
  <w:style w:type="character" w:customStyle="1" w:styleId="RTFNum44">
    <w:name w:val="RTF_Num 4 4"/>
    <w:qFormat/>
    <w:rPr>
      <w:rFonts w:ascii="Symbol" w:eastAsia="Symbol" w:hAnsi="Symbol" w:cs="Symbol"/>
    </w:rPr>
  </w:style>
  <w:style w:type="character" w:customStyle="1" w:styleId="RTFNum45">
    <w:name w:val="RTF_Num 4 5"/>
    <w:qFormat/>
    <w:rPr>
      <w:rFonts w:ascii="Courier New" w:eastAsia="Courier New" w:hAnsi="Courier New" w:cs="Courier New"/>
    </w:rPr>
  </w:style>
  <w:style w:type="character" w:customStyle="1" w:styleId="RTFNum46">
    <w:name w:val="RTF_Num 4 6"/>
    <w:qFormat/>
    <w:rPr>
      <w:rFonts w:ascii="Wingdings" w:eastAsia="Wingdings" w:hAnsi="Wingdings" w:cs="Wingdings"/>
    </w:rPr>
  </w:style>
  <w:style w:type="character" w:customStyle="1" w:styleId="RTFNum47">
    <w:name w:val="RTF_Num 4 7"/>
    <w:qFormat/>
    <w:rPr>
      <w:rFonts w:ascii="Symbol" w:eastAsia="Symbol" w:hAnsi="Symbol" w:cs="Symbol"/>
    </w:rPr>
  </w:style>
  <w:style w:type="character" w:customStyle="1" w:styleId="RTFNum48">
    <w:name w:val="RTF_Num 4 8"/>
    <w:qFormat/>
    <w:rPr>
      <w:rFonts w:ascii="Courier New" w:eastAsia="Courier New" w:hAnsi="Courier New" w:cs="Courier New"/>
    </w:rPr>
  </w:style>
  <w:style w:type="character" w:customStyle="1" w:styleId="RTFNum49">
    <w:name w:val="RTF_Num 4 9"/>
    <w:qFormat/>
    <w:rPr>
      <w:rFonts w:ascii="Wingdings" w:eastAsia="Wingdings" w:hAnsi="Wingdings" w:cs="Wingdings"/>
    </w:rPr>
  </w:style>
  <w:style w:type="character" w:customStyle="1" w:styleId="RTFNum51">
    <w:name w:val="RTF_Num 5 1"/>
    <w:qFormat/>
    <w:rPr>
      <w:rFonts w:eastAsia="Times New Roman" w:cs="Times New Roman"/>
    </w:rPr>
  </w:style>
  <w:style w:type="character" w:customStyle="1" w:styleId="RTFNum52">
    <w:name w:val="RTF_Num 5 2"/>
    <w:qFormat/>
    <w:rPr>
      <w:rFonts w:eastAsia="Times New Roman" w:cs="Times New Roman"/>
    </w:rPr>
  </w:style>
  <w:style w:type="character" w:customStyle="1" w:styleId="RTFNum53">
    <w:name w:val="RTF_Num 5 3"/>
    <w:qFormat/>
    <w:rPr>
      <w:rFonts w:eastAsia="Times New Roman" w:cs="Times New Roman"/>
    </w:rPr>
  </w:style>
  <w:style w:type="character" w:customStyle="1" w:styleId="RTFNum54">
    <w:name w:val="RTF_Num 5 4"/>
    <w:qFormat/>
    <w:rPr>
      <w:rFonts w:eastAsia="Times New Roman" w:cs="Times New Roman"/>
    </w:rPr>
  </w:style>
  <w:style w:type="character" w:customStyle="1" w:styleId="RTFNum55">
    <w:name w:val="RTF_Num 5 5"/>
    <w:qFormat/>
    <w:rPr>
      <w:rFonts w:eastAsia="Times New Roman" w:cs="Times New Roman"/>
    </w:rPr>
  </w:style>
  <w:style w:type="character" w:customStyle="1" w:styleId="RTFNum56">
    <w:name w:val="RTF_Num 5 6"/>
    <w:qFormat/>
    <w:rPr>
      <w:rFonts w:eastAsia="Times New Roman" w:cs="Times New Roman"/>
    </w:rPr>
  </w:style>
  <w:style w:type="character" w:customStyle="1" w:styleId="RTFNum57">
    <w:name w:val="RTF_Num 5 7"/>
    <w:qFormat/>
    <w:rPr>
      <w:rFonts w:eastAsia="Times New Roman" w:cs="Times New Roman"/>
    </w:rPr>
  </w:style>
  <w:style w:type="character" w:customStyle="1" w:styleId="RTFNum58">
    <w:name w:val="RTF_Num 5 8"/>
    <w:qFormat/>
    <w:rPr>
      <w:rFonts w:eastAsia="Times New Roman" w:cs="Times New Roman"/>
    </w:rPr>
  </w:style>
  <w:style w:type="character" w:customStyle="1" w:styleId="RTFNum59">
    <w:name w:val="RTF_Num 5 9"/>
    <w:qFormat/>
    <w:rPr>
      <w:rFonts w:eastAsia="Times New Roman" w:cs="Times New Roman"/>
    </w:rPr>
  </w:style>
  <w:style w:type="character" w:customStyle="1" w:styleId="-">
    <w:name w:val="????????-??????"/>
    <w:qFormat/>
    <w:rPr>
      <w:color w:val="000080"/>
      <w:u w:val="single"/>
    </w:rPr>
  </w:style>
  <w:style w:type="character" w:customStyle="1" w:styleId="-0">
    <w:name w:val="Интернет-ссылка"/>
    <w:rPr>
      <w:color w:val="000080"/>
      <w:u w:val="single"/>
    </w:rPr>
  </w:style>
  <w:style w:type="character" w:customStyle="1" w:styleId="af3">
    <w:name w:val="Символ нумерации"/>
    <w:qFormat/>
  </w:style>
  <w:style w:type="character" w:customStyle="1" w:styleId="Normaltext">
    <w:name w:val="Normal text"/>
    <w:qFormat/>
    <w:rPr>
      <w:sz w:val="20"/>
      <w:szCs w:val="20"/>
    </w:rPr>
  </w:style>
  <w:style w:type="character" w:customStyle="1" w:styleId="af4">
    <w:name w:val="Маркеры списка"/>
    <w:qFormat/>
    <w:rPr>
      <w:rFonts w:ascii="opensymbol;times new roman" w:eastAsia="opensymbol;times new roman" w:hAnsi="opensymbol;times new roman" w:cs="opensymbol;times new roman"/>
    </w:rPr>
  </w:style>
  <w:style w:type="character" w:customStyle="1" w:styleId="Heading">
    <w:name w:val="Heading"/>
    <w:qFormat/>
    <w:rPr>
      <w:b/>
      <w:sz w:val="20"/>
    </w:rPr>
  </w:style>
  <w:style w:type="character" w:customStyle="1" w:styleId="af5">
    <w:name w:val="Текст выноски Знак"/>
    <w:qFormat/>
    <w:rPr>
      <w:rFonts w:ascii="Tahoma" w:hAnsi="Tahoma" w:cs="Mangal"/>
      <w:sz w:val="16"/>
      <w:szCs w:val="14"/>
      <w:lang w:bidi="hi-IN"/>
    </w:rPr>
  </w:style>
  <w:style w:type="character" w:customStyle="1" w:styleId="af6">
    <w:name w:val="Текст сноски Знак"/>
    <w:qFormat/>
    <w:rPr>
      <w:rFonts w:ascii="Calibri" w:hAnsi="Calibri" w:cs="Calibri"/>
    </w:rPr>
  </w:style>
  <w:style w:type="character" w:customStyle="1" w:styleId="af7">
    <w:name w:val="Символ сноски"/>
    <w:qFormat/>
    <w:rPr>
      <w:vertAlign w:val="superscript"/>
    </w:rPr>
  </w:style>
  <w:style w:type="character" w:customStyle="1" w:styleId="af8">
    <w:name w:val="Символы концевой сноски"/>
    <w:qFormat/>
  </w:style>
  <w:style w:type="character" w:customStyle="1" w:styleId="af9">
    <w:name w:val="Верхний колонтитул Знак"/>
    <w:uiPriority w:val="99"/>
    <w:qFormat/>
    <w:rPr>
      <w:rFonts w:cs="Mangal"/>
      <w:sz w:val="24"/>
      <w:szCs w:val="21"/>
      <w:lang w:bidi="hi-IN"/>
    </w:rPr>
  </w:style>
  <w:style w:type="character" w:customStyle="1" w:styleId="afa">
    <w:name w:val="Нижний колонтитул Знак"/>
    <w:qFormat/>
    <w:rPr>
      <w:rFonts w:cs="Mangal"/>
      <w:sz w:val="24"/>
      <w:szCs w:val="21"/>
      <w:lang w:bidi="hi-IN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Arial" w:eastAsia="Mangal" w:hAnsi="Arial" w:cs="Lucida Sans Unicode"/>
      <w:sz w:val="28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qFormat/>
    <w:pPr>
      <w:suppressLineNumbers/>
    </w:p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No Spacing"/>
    <w:uiPriority w:val="1"/>
    <w:qFormat/>
    <w:rPr>
      <w:sz w:val="24"/>
      <w:szCs w:val="24"/>
      <w:lang w:val="en-US" w:eastAsia="zh-CN" w:bidi="hi-IN"/>
    </w:rPr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20">
    <w:name w:val="Quote"/>
    <w:basedOn w:val="a"/>
    <w:next w:val="a"/>
    <w:link w:val="210"/>
    <w:uiPriority w:val="29"/>
    <w:qFormat/>
    <w:pPr>
      <w:ind w:left="720" w:right="720"/>
    </w:pPr>
    <w:rPr>
      <w:i/>
    </w:rPr>
  </w:style>
  <w:style w:type="paragraph" w:styleId="a5">
    <w:name w:val="Intense Quote"/>
    <w:basedOn w:val="a"/>
    <w:next w:val="a"/>
    <w:link w:val="1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endnote text"/>
    <w:basedOn w:val="a"/>
    <w:link w:val="14"/>
    <w:uiPriority w:val="99"/>
    <w:semiHidden/>
    <w:unhideWhenUsed/>
    <w:rPr>
      <w:sz w:val="20"/>
    </w:rPr>
  </w:style>
  <w:style w:type="paragraph" w:styleId="1b">
    <w:name w:val="toc 1"/>
    <w:basedOn w:val="a"/>
    <w:next w:val="a"/>
    <w:uiPriority w:val="39"/>
    <w:unhideWhenUsed/>
    <w:pPr>
      <w:spacing w:after="57"/>
    </w:pPr>
  </w:style>
  <w:style w:type="paragraph" w:styleId="28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  <w:rPr>
      <w:sz w:val="24"/>
      <w:szCs w:val="24"/>
      <w:lang w:val="en-US" w:eastAsia="zh-CN" w:bidi="hi-IN"/>
    </w:rPr>
  </w:style>
  <w:style w:type="paragraph" w:styleId="aff3">
    <w:name w:val="table of figures"/>
    <w:basedOn w:val="a"/>
    <w:next w:val="a"/>
    <w:uiPriority w:val="99"/>
    <w:unhideWhenUsed/>
    <w:qFormat/>
  </w:style>
  <w:style w:type="paragraph" w:customStyle="1" w:styleId="33">
    <w:name w:val="Название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qFormat/>
    <w:pPr>
      <w:suppressLineNumbers/>
    </w:pPr>
    <w:rPr>
      <w:rFonts w:cs="Arial"/>
    </w:rPr>
  </w:style>
  <w:style w:type="paragraph" w:customStyle="1" w:styleId="29">
    <w:name w:val="Название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a">
    <w:name w:val="Указатель2"/>
    <w:basedOn w:val="a"/>
    <w:qFormat/>
    <w:pPr>
      <w:suppressLineNumbers/>
    </w:pPr>
    <w:rPr>
      <w:rFonts w:cs="Mangal"/>
    </w:rPr>
  </w:style>
  <w:style w:type="paragraph" w:customStyle="1" w:styleId="1c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d">
    <w:name w:val="Указатель1"/>
    <w:basedOn w:val="a"/>
    <w:qFormat/>
    <w:pPr>
      <w:suppressLineNumbers/>
    </w:pPr>
    <w:rPr>
      <w:rFonts w:cs="Mangal"/>
    </w:rPr>
  </w:style>
  <w:style w:type="paragraph" w:customStyle="1" w:styleId="afc">
    <w:name w:val="Îñíîâíîé òåêñò"/>
    <w:basedOn w:val="a"/>
    <w:qFormat/>
    <w:pPr>
      <w:spacing w:after="120"/>
    </w:pPr>
  </w:style>
  <w:style w:type="paragraph" w:customStyle="1" w:styleId="aff4">
    <w:name w:val="Ñïèñîê"/>
    <w:basedOn w:val="afc"/>
    <w:qFormat/>
    <w:rPr>
      <w:rFonts w:eastAsia="Mangal"/>
    </w:rPr>
  </w:style>
  <w:style w:type="paragraph" w:customStyle="1" w:styleId="aff5">
    <w:name w:val="Íàçâàíèå"/>
    <w:basedOn w:val="a"/>
    <w:qFormat/>
    <w:pPr>
      <w:spacing w:before="120" w:after="120"/>
    </w:pPr>
    <w:rPr>
      <w:rFonts w:eastAsia="Mangal"/>
      <w:i/>
      <w:iCs/>
    </w:rPr>
  </w:style>
  <w:style w:type="paragraph" w:customStyle="1" w:styleId="aff6">
    <w:name w:val="Óêàçàòåëü"/>
    <w:basedOn w:val="a"/>
    <w:qFormat/>
    <w:rPr>
      <w:rFonts w:eastAsia="Mangal"/>
    </w:rPr>
  </w:style>
  <w:style w:type="paragraph" w:customStyle="1" w:styleId="aff7">
    <w:name w:val="Ñîäåðæèìîå òàáëèöû"/>
    <w:basedOn w:val="a"/>
    <w:qFormat/>
  </w:style>
  <w:style w:type="paragraph" w:customStyle="1" w:styleId="aff8">
    <w:name w:val="Çàãîëîâîê òàáëèöû"/>
    <w:basedOn w:val="aff7"/>
    <w:qFormat/>
    <w:pPr>
      <w:jc w:val="center"/>
    </w:pPr>
    <w:rPr>
      <w:b/>
      <w:bCs/>
    </w:rPr>
  </w:style>
  <w:style w:type="paragraph" w:customStyle="1" w:styleId="aff9">
    <w:name w:val="Содержимое таблицы"/>
    <w:basedOn w:val="a"/>
    <w:qFormat/>
    <w:pPr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styleId="a4">
    <w:name w:val="Subtitle"/>
    <w:basedOn w:val="afb"/>
    <w:next w:val="afd"/>
    <w:link w:val="12"/>
    <w:qFormat/>
    <w:pPr>
      <w:jc w:val="center"/>
    </w:pPr>
    <w:rPr>
      <w:i/>
      <w:iCs/>
      <w:szCs w:val="28"/>
    </w:rPr>
  </w:style>
  <w:style w:type="paragraph" w:customStyle="1" w:styleId="LO-Normal">
    <w:name w:val="LO-Normal"/>
    <w:basedOn w:val="a"/>
    <w:qFormat/>
    <w:rPr>
      <w:color w:val="808000"/>
      <w:sz w:val="20"/>
      <w:szCs w:val="20"/>
    </w:rPr>
  </w:style>
  <w:style w:type="paragraph" w:customStyle="1" w:styleId="ParagraphStyle">
    <w:name w:val="Paragraph Style"/>
    <w:qFormat/>
    <w:pPr>
      <w:widowControl w:val="0"/>
    </w:pPr>
    <w:rPr>
      <w:rFonts w:eastAsia="Times New Roman" w:cs="Times New Roman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eastAsia="Times New Roman" w:hAnsi="Arial" w:cs="Arial"/>
      <w:lang w:eastAsia="zh-CN"/>
    </w:rPr>
  </w:style>
  <w:style w:type="paragraph" w:styleId="affb">
    <w:name w:val="Signature"/>
    <w:basedOn w:val="a"/>
    <w:pPr>
      <w:suppressLineNumbers/>
      <w:spacing w:after="170"/>
    </w:pPr>
    <w:rPr>
      <w:rFonts w:ascii="liberation sans;vijaya" w:eastAsia="simsun;宋体" w:hAnsi="liberation sans;vijaya" w:cs="Mangal"/>
      <w:sz w:val="12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styleId="affc">
    <w:name w:val="Balloon Text"/>
    <w:basedOn w:val="a"/>
    <w:qFormat/>
    <w:rPr>
      <w:rFonts w:ascii="Tahoma" w:hAnsi="Tahoma" w:cs="Mangal"/>
      <w:sz w:val="16"/>
      <w:szCs w:val="14"/>
    </w:rPr>
  </w:style>
  <w:style w:type="paragraph" w:styleId="a9">
    <w:name w:val="footnote text"/>
    <w:basedOn w:val="a"/>
    <w:link w:val="24"/>
    <w:pPr>
      <w:widowControl/>
    </w:pPr>
    <w:rPr>
      <w:rFonts w:ascii="Calibri" w:hAnsi="Calibri"/>
      <w:sz w:val="20"/>
      <w:szCs w:val="20"/>
      <w:lang w:bidi="ar-SA"/>
    </w:rPr>
  </w:style>
  <w:style w:type="paragraph" w:customStyle="1" w:styleId="aff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22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7">
    <w:name w:val="footer"/>
    <w:basedOn w:val="a"/>
    <w:link w:val="23"/>
    <w:pPr>
      <w:tabs>
        <w:tab w:val="center" w:pos="4677"/>
        <w:tab w:val="right" w:pos="9355"/>
      </w:tabs>
    </w:pPr>
    <w:rPr>
      <w:rFonts w:cs="Mangal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affe">
    <w:name w:val="Table Grid"/>
    <w:uiPriority w:val="59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4"/>
      <w:szCs w:val="24"/>
      <w:lang w:val="en-US" w:eastAsia="zh-CN" w:bidi="hi-I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sz w:val="24"/>
      <w:szCs w:val="24"/>
      <w:lang w:val="en-US" w:eastAsia="zh-CN" w:bidi="hi-I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sz w:val="24"/>
      <w:szCs w:val="24"/>
      <w:lang w:val="en-US" w:eastAsia="zh-CN" w:bidi="hi-I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Обычный1"/>
    <w:qFormat/>
    <w:rsid w:val="00D82573"/>
    <w:pPr>
      <w:contextualSpacing/>
    </w:pPr>
    <w:rPr>
      <w:rFonts w:eastAsia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rsid w:val="00D82573"/>
    <w:rPr>
      <w:rFonts w:ascii="Arial" w:eastAsia="Times New Roman" w:hAnsi="Arial" w:cs="Arial"/>
      <w:lang w:eastAsia="zh-CN"/>
    </w:rPr>
  </w:style>
  <w:style w:type="paragraph" w:styleId="35">
    <w:name w:val="Body Text 3"/>
    <w:basedOn w:val="a"/>
    <w:link w:val="36"/>
    <w:uiPriority w:val="99"/>
    <w:semiHidden/>
    <w:unhideWhenUsed/>
    <w:rsid w:val="001D11F5"/>
    <w:pPr>
      <w:spacing w:after="120"/>
    </w:pPr>
    <w:rPr>
      <w:rFonts w:cs="Mangal"/>
      <w:sz w:val="16"/>
      <w:szCs w:val="14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1D11F5"/>
    <w:rPr>
      <w:rFonts w:eastAsia="Times New Roman" w:cs="Mangal"/>
      <w:sz w:val="16"/>
      <w:szCs w:val="14"/>
      <w:lang w:eastAsia="zh-CN" w:bidi="hi-IN"/>
    </w:rPr>
  </w:style>
  <w:style w:type="numbering" w:customStyle="1" w:styleId="WWNum5">
    <w:name w:val="WWNum5"/>
    <w:basedOn w:val="a2"/>
    <w:rsid w:val="001D11F5"/>
    <w:pPr>
      <w:numPr>
        <w:numId w:val="20"/>
      </w:numPr>
    </w:pPr>
  </w:style>
  <w:style w:type="numbering" w:customStyle="1" w:styleId="WWNum7">
    <w:name w:val="WWNum7"/>
    <w:basedOn w:val="a2"/>
    <w:rsid w:val="001D11F5"/>
    <w:pPr>
      <w:numPr>
        <w:numId w:val="21"/>
      </w:numPr>
    </w:pPr>
  </w:style>
  <w:style w:type="numbering" w:customStyle="1" w:styleId="WWNum12">
    <w:name w:val="WWNum12"/>
    <w:basedOn w:val="a2"/>
    <w:rsid w:val="001D11F5"/>
    <w:pPr>
      <w:numPr>
        <w:numId w:val="22"/>
      </w:numPr>
    </w:pPr>
  </w:style>
  <w:style w:type="numbering" w:customStyle="1" w:styleId="WWNum13">
    <w:name w:val="WWNum13"/>
    <w:basedOn w:val="a2"/>
    <w:rsid w:val="001D11F5"/>
    <w:pPr>
      <w:numPr>
        <w:numId w:val="23"/>
      </w:numPr>
    </w:pPr>
  </w:style>
  <w:style w:type="numbering" w:customStyle="1" w:styleId="WWNum29">
    <w:name w:val="WWNum29"/>
    <w:basedOn w:val="a2"/>
    <w:rsid w:val="001D11F5"/>
    <w:pPr>
      <w:numPr>
        <w:numId w:val="24"/>
      </w:numPr>
    </w:pPr>
  </w:style>
  <w:style w:type="paragraph" w:customStyle="1" w:styleId="TableParagraph">
    <w:name w:val="Table Paragraph"/>
    <w:basedOn w:val="a"/>
    <w:uiPriority w:val="1"/>
    <w:qFormat/>
    <w:rsid w:val="00720E7C"/>
    <w:pPr>
      <w:autoSpaceDE w:val="0"/>
      <w:autoSpaceDN w:val="0"/>
      <w:ind w:left="100"/>
    </w:pPr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/>
      <w:outlineLvl w:val="0"/>
    </w:pPr>
    <w:rPr>
      <w:rFonts w:ascii="Cambria" w:eastAsia="Cambria" w:hAnsi="Cambria" w:cs="Cambria"/>
      <w:b/>
      <w:bCs/>
      <w:color w:val="365F91"/>
      <w:sz w:val="28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jc w:val="both"/>
      <w:outlineLvl w:val="1"/>
    </w:pPr>
    <w:rPr>
      <w:b/>
      <w:bCs/>
      <w:color w:val="000000"/>
      <w:sz w:val="28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link w:val="a3"/>
    <w:uiPriority w:val="10"/>
    <w:rPr>
      <w:sz w:val="48"/>
      <w:szCs w:val="48"/>
    </w:rPr>
  </w:style>
  <w:style w:type="character" w:customStyle="1" w:styleId="12">
    <w:name w:val="Подзаголовок Знак1"/>
    <w:link w:val="a4"/>
    <w:uiPriority w:val="11"/>
    <w:rPr>
      <w:sz w:val="24"/>
      <w:szCs w:val="24"/>
    </w:rPr>
  </w:style>
  <w:style w:type="character" w:customStyle="1" w:styleId="210">
    <w:name w:val="Цитата 2 Знак1"/>
    <w:link w:val="20"/>
    <w:uiPriority w:val="29"/>
    <w:rPr>
      <w:i/>
    </w:rPr>
  </w:style>
  <w:style w:type="character" w:customStyle="1" w:styleId="13">
    <w:name w:val="Выделенная цитата Знак1"/>
    <w:link w:val="a5"/>
    <w:uiPriority w:val="30"/>
    <w:rPr>
      <w:i/>
    </w:rPr>
  </w:style>
  <w:style w:type="character" w:customStyle="1" w:styleId="22">
    <w:name w:val="Верхний колонтитул Знак2"/>
    <w:basedOn w:val="a0"/>
    <w:link w:val="a6"/>
    <w:uiPriority w:val="99"/>
  </w:style>
  <w:style w:type="character" w:customStyle="1" w:styleId="23">
    <w:name w:val="Нижний колонтитул Знак2"/>
    <w:link w:val="a7"/>
    <w:uiPriority w:val="99"/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24">
    <w:name w:val="Текст сноски Знак2"/>
    <w:link w:val="a9"/>
    <w:uiPriority w:val="99"/>
    <w:rPr>
      <w:sz w:val="18"/>
    </w:rPr>
  </w:style>
  <w:style w:type="character" w:styleId="aa">
    <w:name w:val="footnote reference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b"/>
    <w:uiPriority w:val="99"/>
    <w:rPr>
      <w:sz w:val="20"/>
    </w:rPr>
  </w:style>
  <w:style w:type="character" w:styleId="ac">
    <w:name w:val="endnote reference"/>
    <w:uiPriority w:val="99"/>
    <w:semiHidden/>
    <w:unhideWhenUsed/>
    <w:rPr>
      <w:vertAlign w:val="superscript"/>
    </w:rPr>
  </w:style>
  <w:style w:type="character" w:customStyle="1" w:styleId="15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5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Название Знак"/>
    <w:uiPriority w:val="10"/>
    <w:qFormat/>
    <w:rPr>
      <w:sz w:val="48"/>
      <w:szCs w:val="48"/>
    </w:rPr>
  </w:style>
  <w:style w:type="character" w:customStyle="1" w:styleId="ae">
    <w:name w:val="Подзаголовок Знак"/>
    <w:uiPriority w:val="11"/>
    <w:qFormat/>
    <w:rPr>
      <w:sz w:val="24"/>
      <w:szCs w:val="24"/>
    </w:rPr>
  </w:style>
  <w:style w:type="character" w:customStyle="1" w:styleId="26">
    <w:name w:val="Цитата 2 Знак"/>
    <w:uiPriority w:val="29"/>
    <w:qFormat/>
    <w:rPr>
      <w:i/>
    </w:rPr>
  </w:style>
  <w:style w:type="character" w:customStyle="1" w:styleId="af">
    <w:name w:val="Выделенная цитата Знак"/>
    <w:uiPriority w:val="30"/>
    <w:qFormat/>
    <w:rPr>
      <w:i/>
    </w:rPr>
  </w:style>
  <w:style w:type="character" w:customStyle="1" w:styleId="16">
    <w:name w:val="Верхний колонтитул Знак1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17">
    <w:name w:val="Нижний колонтитул Знак1"/>
    <w:uiPriority w:val="99"/>
    <w:qFormat/>
  </w:style>
  <w:style w:type="character" w:customStyle="1" w:styleId="18">
    <w:name w:val="Текст сноски Знак1"/>
    <w:uiPriority w:val="99"/>
    <w:qFormat/>
    <w:rPr>
      <w:sz w:val="18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1">
    <w:name w:val="Текст концевой сноски Знак"/>
    <w:uiPriority w:val="99"/>
    <w:qFormat/>
    <w:rPr>
      <w:sz w:val="20"/>
    </w:rPr>
  </w:style>
  <w:style w:type="character" w:customStyle="1" w:styleId="af2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times new roman"/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bCs/>
      <w:color w:val="000000"/>
      <w:sz w:val="22"/>
      <w:szCs w:val="22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b w:val="0"/>
      <w:bCs w:val="0"/>
      <w:color w:val="000000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27">
    <w:name w:val="Основной шрифт абзаца2"/>
    <w:qFormat/>
  </w:style>
  <w:style w:type="character" w:customStyle="1" w:styleId="19">
    <w:name w:val="Основной шрифт абзаца1"/>
    <w:qFormat/>
  </w:style>
  <w:style w:type="character" w:customStyle="1" w:styleId="RTFNum21">
    <w:name w:val="RTF_Num 2 1"/>
    <w:qFormat/>
  </w:style>
  <w:style w:type="character" w:customStyle="1" w:styleId="RTFNum22">
    <w:name w:val="RTF_Num 2 2"/>
    <w:qFormat/>
  </w:style>
  <w:style w:type="character" w:customStyle="1" w:styleId="RTFNum23">
    <w:name w:val="RTF_Num 2 3"/>
    <w:qFormat/>
  </w:style>
  <w:style w:type="character" w:customStyle="1" w:styleId="RTFNum24">
    <w:name w:val="RTF_Num 2 4"/>
    <w:qFormat/>
  </w:style>
  <w:style w:type="character" w:customStyle="1" w:styleId="RTFNum25">
    <w:name w:val="RTF_Num 2 5"/>
    <w:qFormat/>
  </w:style>
  <w:style w:type="character" w:customStyle="1" w:styleId="RTFNum26">
    <w:name w:val="RTF_Num 2 6"/>
    <w:qFormat/>
  </w:style>
  <w:style w:type="character" w:customStyle="1" w:styleId="RTFNum27">
    <w:name w:val="RTF_Num 2 7"/>
    <w:qFormat/>
  </w:style>
  <w:style w:type="character" w:customStyle="1" w:styleId="RTFNum28">
    <w:name w:val="RTF_Num 2 8"/>
    <w:qFormat/>
  </w:style>
  <w:style w:type="character" w:customStyle="1" w:styleId="RTFNum29">
    <w:name w:val="RTF_Num 2 9"/>
    <w:qFormat/>
  </w:style>
  <w:style w:type="character" w:customStyle="1" w:styleId="RTFNum31">
    <w:name w:val="RTF_Num 3 1"/>
    <w:qFormat/>
  </w:style>
  <w:style w:type="character" w:customStyle="1" w:styleId="RTFNum32">
    <w:name w:val="RTF_Num 3 2"/>
    <w:qFormat/>
  </w:style>
  <w:style w:type="character" w:customStyle="1" w:styleId="RTFNum33">
    <w:name w:val="RTF_Num 3 3"/>
    <w:qFormat/>
  </w:style>
  <w:style w:type="character" w:customStyle="1" w:styleId="RTFNum34">
    <w:name w:val="RTF_Num 3 4"/>
    <w:qFormat/>
  </w:style>
  <w:style w:type="character" w:customStyle="1" w:styleId="RTFNum35">
    <w:name w:val="RTF_Num 3 5"/>
    <w:qFormat/>
  </w:style>
  <w:style w:type="character" w:customStyle="1" w:styleId="RTFNum36">
    <w:name w:val="RTF_Num 3 6"/>
    <w:qFormat/>
  </w:style>
  <w:style w:type="character" w:customStyle="1" w:styleId="RTFNum37">
    <w:name w:val="RTF_Num 3 7"/>
    <w:qFormat/>
  </w:style>
  <w:style w:type="character" w:customStyle="1" w:styleId="RTFNum38">
    <w:name w:val="RTF_Num 3 8"/>
    <w:qFormat/>
  </w:style>
  <w:style w:type="character" w:customStyle="1" w:styleId="RTFNum39">
    <w:name w:val="RTF_Num 3 9"/>
    <w:qFormat/>
  </w:style>
  <w:style w:type="character" w:customStyle="1" w:styleId="RTFNum41">
    <w:name w:val="RTF_Num 4 1"/>
    <w:qFormat/>
    <w:rPr>
      <w:rFonts w:ascii="Wingdings" w:eastAsia="Wingdings" w:hAnsi="Wingdings" w:cs="Times New Roman"/>
      <w:b/>
      <w:bCs/>
    </w:rPr>
  </w:style>
  <w:style w:type="character" w:customStyle="1" w:styleId="RTFNum42">
    <w:name w:val="RTF_Num 4 2"/>
    <w:qFormat/>
    <w:rPr>
      <w:rFonts w:ascii="Courier New" w:eastAsia="Courier New" w:hAnsi="Courier New" w:cs="Courier New"/>
      <w:sz w:val="22"/>
    </w:rPr>
  </w:style>
  <w:style w:type="character" w:customStyle="1" w:styleId="RTFNum43">
    <w:name w:val="RTF_Num 4 3"/>
    <w:qFormat/>
    <w:rPr>
      <w:rFonts w:ascii="Wingdings" w:eastAsia="Wingdings" w:hAnsi="Wingdings" w:cs="Wingdings"/>
    </w:rPr>
  </w:style>
  <w:style w:type="character" w:customStyle="1" w:styleId="RTFNum44">
    <w:name w:val="RTF_Num 4 4"/>
    <w:qFormat/>
    <w:rPr>
      <w:rFonts w:ascii="Symbol" w:eastAsia="Symbol" w:hAnsi="Symbol" w:cs="Symbol"/>
    </w:rPr>
  </w:style>
  <w:style w:type="character" w:customStyle="1" w:styleId="RTFNum45">
    <w:name w:val="RTF_Num 4 5"/>
    <w:qFormat/>
    <w:rPr>
      <w:rFonts w:ascii="Courier New" w:eastAsia="Courier New" w:hAnsi="Courier New" w:cs="Courier New"/>
    </w:rPr>
  </w:style>
  <w:style w:type="character" w:customStyle="1" w:styleId="RTFNum46">
    <w:name w:val="RTF_Num 4 6"/>
    <w:qFormat/>
    <w:rPr>
      <w:rFonts w:ascii="Wingdings" w:eastAsia="Wingdings" w:hAnsi="Wingdings" w:cs="Wingdings"/>
    </w:rPr>
  </w:style>
  <w:style w:type="character" w:customStyle="1" w:styleId="RTFNum47">
    <w:name w:val="RTF_Num 4 7"/>
    <w:qFormat/>
    <w:rPr>
      <w:rFonts w:ascii="Symbol" w:eastAsia="Symbol" w:hAnsi="Symbol" w:cs="Symbol"/>
    </w:rPr>
  </w:style>
  <w:style w:type="character" w:customStyle="1" w:styleId="RTFNum48">
    <w:name w:val="RTF_Num 4 8"/>
    <w:qFormat/>
    <w:rPr>
      <w:rFonts w:ascii="Courier New" w:eastAsia="Courier New" w:hAnsi="Courier New" w:cs="Courier New"/>
    </w:rPr>
  </w:style>
  <w:style w:type="character" w:customStyle="1" w:styleId="RTFNum49">
    <w:name w:val="RTF_Num 4 9"/>
    <w:qFormat/>
    <w:rPr>
      <w:rFonts w:ascii="Wingdings" w:eastAsia="Wingdings" w:hAnsi="Wingdings" w:cs="Wingdings"/>
    </w:rPr>
  </w:style>
  <w:style w:type="character" w:customStyle="1" w:styleId="RTFNum51">
    <w:name w:val="RTF_Num 5 1"/>
    <w:qFormat/>
    <w:rPr>
      <w:rFonts w:eastAsia="Times New Roman" w:cs="Times New Roman"/>
    </w:rPr>
  </w:style>
  <w:style w:type="character" w:customStyle="1" w:styleId="RTFNum52">
    <w:name w:val="RTF_Num 5 2"/>
    <w:qFormat/>
    <w:rPr>
      <w:rFonts w:eastAsia="Times New Roman" w:cs="Times New Roman"/>
    </w:rPr>
  </w:style>
  <w:style w:type="character" w:customStyle="1" w:styleId="RTFNum53">
    <w:name w:val="RTF_Num 5 3"/>
    <w:qFormat/>
    <w:rPr>
      <w:rFonts w:eastAsia="Times New Roman" w:cs="Times New Roman"/>
    </w:rPr>
  </w:style>
  <w:style w:type="character" w:customStyle="1" w:styleId="RTFNum54">
    <w:name w:val="RTF_Num 5 4"/>
    <w:qFormat/>
    <w:rPr>
      <w:rFonts w:eastAsia="Times New Roman" w:cs="Times New Roman"/>
    </w:rPr>
  </w:style>
  <w:style w:type="character" w:customStyle="1" w:styleId="RTFNum55">
    <w:name w:val="RTF_Num 5 5"/>
    <w:qFormat/>
    <w:rPr>
      <w:rFonts w:eastAsia="Times New Roman" w:cs="Times New Roman"/>
    </w:rPr>
  </w:style>
  <w:style w:type="character" w:customStyle="1" w:styleId="RTFNum56">
    <w:name w:val="RTF_Num 5 6"/>
    <w:qFormat/>
    <w:rPr>
      <w:rFonts w:eastAsia="Times New Roman" w:cs="Times New Roman"/>
    </w:rPr>
  </w:style>
  <w:style w:type="character" w:customStyle="1" w:styleId="RTFNum57">
    <w:name w:val="RTF_Num 5 7"/>
    <w:qFormat/>
    <w:rPr>
      <w:rFonts w:eastAsia="Times New Roman" w:cs="Times New Roman"/>
    </w:rPr>
  </w:style>
  <w:style w:type="character" w:customStyle="1" w:styleId="RTFNum58">
    <w:name w:val="RTF_Num 5 8"/>
    <w:qFormat/>
    <w:rPr>
      <w:rFonts w:eastAsia="Times New Roman" w:cs="Times New Roman"/>
    </w:rPr>
  </w:style>
  <w:style w:type="character" w:customStyle="1" w:styleId="RTFNum59">
    <w:name w:val="RTF_Num 5 9"/>
    <w:qFormat/>
    <w:rPr>
      <w:rFonts w:eastAsia="Times New Roman" w:cs="Times New Roman"/>
    </w:rPr>
  </w:style>
  <w:style w:type="character" w:customStyle="1" w:styleId="-">
    <w:name w:val="????????-??????"/>
    <w:qFormat/>
    <w:rPr>
      <w:color w:val="000080"/>
      <w:u w:val="single"/>
    </w:rPr>
  </w:style>
  <w:style w:type="character" w:customStyle="1" w:styleId="-0">
    <w:name w:val="Интернет-ссылка"/>
    <w:rPr>
      <w:color w:val="000080"/>
      <w:u w:val="single"/>
    </w:rPr>
  </w:style>
  <w:style w:type="character" w:customStyle="1" w:styleId="af3">
    <w:name w:val="Символ нумерации"/>
    <w:qFormat/>
  </w:style>
  <w:style w:type="character" w:customStyle="1" w:styleId="Normaltext">
    <w:name w:val="Normal text"/>
    <w:qFormat/>
    <w:rPr>
      <w:sz w:val="20"/>
      <w:szCs w:val="20"/>
    </w:rPr>
  </w:style>
  <w:style w:type="character" w:customStyle="1" w:styleId="af4">
    <w:name w:val="Маркеры списка"/>
    <w:qFormat/>
    <w:rPr>
      <w:rFonts w:ascii="opensymbol;times new roman" w:eastAsia="opensymbol;times new roman" w:hAnsi="opensymbol;times new roman" w:cs="opensymbol;times new roman"/>
    </w:rPr>
  </w:style>
  <w:style w:type="character" w:customStyle="1" w:styleId="Heading">
    <w:name w:val="Heading"/>
    <w:qFormat/>
    <w:rPr>
      <w:b/>
      <w:sz w:val="20"/>
    </w:rPr>
  </w:style>
  <w:style w:type="character" w:customStyle="1" w:styleId="af5">
    <w:name w:val="Текст выноски Знак"/>
    <w:qFormat/>
    <w:rPr>
      <w:rFonts w:ascii="Tahoma" w:hAnsi="Tahoma" w:cs="Mangal"/>
      <w:sz w:val="16"/>
      <w:szCs w:val="14"/>
      <w:lang w:bidi="hi-IN"/>
    </w:rPr>
  </w:style>
  <w:style w:type="character" w:customStyle="1" w:styleId="af6">
    <w:name w:val="Текст сноски Знак"/>
    <w:qFormat/>
    <w:rPr>
      <w:rFonts w:ascii="Calibri" w:hAnsi="Calibri" w:cs="Calibri"/>
    </w:rPr>
  </w:style>
  <w:style w:type="character" w:customStyle="1" w:styleId="af7">
    <w:name w:val="Символ сноски"/>
    <w:qFormat/>
    <w:rPr>
      <w:vertAlign w:val="superscript"/>
    </w:rPr>
  </w:style>
  <w:style w:type="character" w:customStyle="1" w:styleId="af8">
    <w:name w:val="Символы концевой сноски"/>
    <w:qFormat/>
  </w:style>
  <w:style w:type="character" w:customStyle="1" w:styleId="af9">
    <w:name w:val="Верхний колонтитул Знак"/>
    <w:uiPriority w:val="99"/>
    <w:qFormat/>
    <w:rPr>
      <w:rFonts w:cs="Mangal"/>
      <w:sz w:val="24"/>
      <w:szCs w:val="21"/>
      <w:lang w:bidi="hi-IN"/>
    </w:rPr>
  </w:style>
  <w:style w:type="character" w:customStyle="1" w:styleId="afa">
    <w:name w:val="Нижний колонтитул Знак"/>
    <w:qFormat/>
    <w:rPr>
      <w:rFonts w:cs="Mangal"/>
      <w:sz w:val="24"/>
      <w:szCs w:val="21"/>
      <w:lang w:bidi="hi-IN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Arial" w:eastAsia="Mangal" w:hAnsi="Arial" w:cs="Lucida Sans Unicode"/>
      <w:sz w:val="28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qFormat/>
    <w:pPr>
      <w:suppressLineNumbers/>
    </w:p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No Spacing"/>
    <w:uiPriority w:val="1"/>
    <w:qFormat/>
    <w:rPr>
      <w:sz w:val="24"/>
      <w:szCs w:val="24"/>
      <w:lang w:val="en-US" w:eastAsia="zh-CN" w:bidi="hi-IN"/>
    </w:rPr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20">
    <w:name w:val="Quote"/>
    <w:basedOn w:val="a"/>
    <w:next w:val="a"/>
    <w:link w:val="210"/>
    <w:uiPriority w:val="29"/>
    <w:qFormat/>
    <w:pPr>
      <w:ind w:left="720" w:right="720"/>
    </w:pPr>
    <w:rPr>
      <w:i/>
    </w:rPr>
  </w:style>
  <w:style w:type="paragraph" w:styleId="a5">
    <w:name w:val="Intense Quote"/>
    <w:basedOn w:val="a"/>
    <w:next w:val="a"/>
    <w:link w:val="1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endnote text"/>
    <w:basedOn w:val="a"/>
    <w:link w:val="14"/>
    <w:uiPriority w:val="99"/>
    <w:semiHidden/>
    <w:unhideWhenUsed/>
    <w:rPr>
      <w:sz w:val="20"/>
    </w:rPr>
  </w:style>
  <w:style w:type="paragraph" w:styleId="1b">
    <w:name w:val="toc 1"/>
    <w:basedOn w:val="a"/>
    <w:next w:val="a"/>
    <w:uiPriority w:val="39"/>
    <w:unhideWhenUsed/>
    <w:pPr>
      <w:spacing w:after="57"/>
    </w:pPr>
  </w:style>
  <w:style w:type="paragraph" w:styleId="28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  <w:rPr>
      <w:sz w:val="24"/>
      <w:szCs w:val="24"/>
      <w:lang w:val="en-US" w:eastAsia="zh-CN" w:bidi="hi-IN"/>
    </w:rPr>
  </w:style>
  <w:style w:type="paragraph" w:styleId="aff3">
    <w:name w:val="table of figures"/>
    <w:basedOn w:val="a"/>
    <w:next w:val="a"/>
    <w:uiPriority w:val="99"/>
    <w:unhideWhenUsed/>
    <w:qFormat/>
  </w:style>
  <w:style w:type="paragraph" w:customStyle="1" w:styleId="33">
    <w:name w:val="Название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qFormat/>
    <w:pPr>
      <w:suppressLineNumbers/>
    </w:pPr>
    <w:rPr>
      <w:rFonts w:cs="Arial"/>
    </w:rPr>
  </w:style>
  <w:style w:type="paragraph" w:customStyle="1" w:styleId="29">
    <w:name w:val="Название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a">
    <w:name w:val="Указатель2"/>
    <w:basedOn w:val="a"/>
    <w:qFormat/>
    <w:pPr>
      <w:suppressLineNumbers/>
    </w:pPr>
    <w:rPr>
      <w:rFonts w:cs="Mangal"/>
    </w:rPr>
  </w:style>
  <w:style w:type="paragraph" w:customStyle="1" w:styleId="1c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d">
    <w:name w:val="Указатель1"/>
    <w:basedOn w:val="a"/>
    <w:qFormat/>
    <w:pPr>
      <w:suppressLineNumbers/>
    </w:pPr>
    <w:rPr>
      <w:rFonts w:cs="Mangal"/>
    </w:rPr>
  </w:style>
  <w:style w:type="paragraph" w:customStyle="1" w:styleId="afc">
    <w:name w:val="Îñíîâíîé òåêñò"/>
    <w:basedOn w:val="a"/>
    <w:qFormat/>
    <w:pPr>
      <w:spacing w:after="120"/>
    </w:pPr>
  </w:style>
  <w:style w:type="paragraph" w:customStyle="1" w:styleId="aff4">
    <w:name w:val="Ñïèñîê"/>
    <w:basedOn w:val="afc"/>
    <w:qFormat/>
    <w:rPr>
      <w:rFonts w:eastAsia="Mangal"/>
    </w:rPr>
  </w:style>
  <w:style w:type="paragraph" w:customStyle="1" w:styleId="aff5">
    <w:name w:val="Íàçâàíèå"/>
    <w:basedOn w:val="a"/>
    <w:qFormat/>
    <w:pPr>
      <w:spacing w:before="120" w:after="120"/>
    </w:pPr>
    <w:rPr>
      <w:rFonts w:eastAsia="Mangal"/>
      <w:i/>
      <w:iCs/>
    </w:rPr>
  </w:style>
  <w:style w:type="paragraph" w:customStyle="1" w:styleId="aff6">
    <w:name w:val="Óêàçàòåëü"/>
    <w:basedOn w:val="a"/>
    <w:qFormat/>
    <w:rPr>
      <w:rFonts w:eastAsia="Mangal"/>
    </w:rPr>
  </w:style>
  <w:style w:type="paragraph" w:customStyle="1" w:styleId="aff7">
    <w:name w:val="Ñîäåðæèìîå òàáëèöû"/>
    <w:basedOn w:val="a"/>
    <w:qFormat/>
  </w:style>
  <w:style w:type="paragraph" w:customStyle="1" w:styleId="aff8">
    <w:name w:val="Çàãîëîâîê òàáëèöû"/>
    <w:basedOn w:val="aff7"/>
    <w:qFormat/>
    <w:pPr>
      <w:jc w:val="center"/>
    </w:pPr>
    <w:rPr>
      <w:b/>
      <w:bCs/>
    </w:rPr>
  </w:style>
  <w:style w:type="paragraph" w:customStyle="1" w:styleId="aff9">
    <w:name w:val="Содержимое таблицы"/>
    <w:basedOn w:val="a"/>
    <w:qFormat/>
    <w:pPr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styleId="a4">
    <w:name w:val="Subtitle"/>
    <w:basedOn w:val="afb"/>
    <w:next w:val="afd"/>
    <w:link w:val="12"/>
    <w:qFormat/>
    <w:pPr>
      <w:jc w:val="center"/>
    </w:pPr>
    <w:rPr>
      <w:i/>
      <w:iCs/>
      <w:szCs w:val="28"/>
    </w:rPr>
  </w:style>
  <w:style w:type="paragraph" w:customStyle="1" w:styleId="LO-Normal">
    <w:name w:val="LO-Normal"/>
    <w:basedOn w:val="a"/>
    <w:qFormat/>
    <w:rPr>
      <w:color w:val="808000"/>
      <w:sz w:val="20"/>
      <w:szCs w:val="20"/>
    </w:rPr>
  </w:style>
  <w:style w:type="paragraph" w:customStyle="1" w:styleId="ParagraphStyle">
    <w:name w:val="Paragraph Style"/>
    <w:qFormat/>
    <w:pPr>
      <w:widowControl w:val="0"/>
    </w:pPr>
    <w:rPr>
      <w:rFonts w:eastAsia="Times New Roman" w:cs="Times New Roman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eastAsia="Times New Roman" w:hAnsi="Arial" w:cs="Arial"/>
      <w:lang w:eastAsia="zh-CN"/>
    </w:rPr>
  </w:style>
  <w:style w:type="paragraph" w:styleId="affb">
    <w:name w:val="Signature"/>
    <w:basedOn w:val="a"/>
    <w:pPr>
      <w:suppressLineNumbers/>
      <w:spacing w:after="170"/>
    </w:pPr>
    <w:rPr>
      <w:rFonts w:ascii="liberation sans;vijaya" w:eastAsia="simsun;宋体" w:hAnsi="liberation sans;vijaya" w:cs="Mangal"/>
      <w:sz w:val="12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styleId="affc">
    <w:name w:val="Balloon Text"/>
    <w:basedOn w:val="a"/>
    <w:qFormat/>
    <w:rPr>
      <w:rFonts w:ascii="Tahoma" w:hAnsi="Tahoma" w:cs="Mangal"/>
      <w:sz w:val="16"/>
      <w:szCs w:val="14"/>
    </w:rPr>
  </w:style>
  <w:style w:type="paragraph" w:styleId="a9">
    <w:name w:val="footnote text"/>
    <w:basedOn w:val="a"/>
    <w:link w:val="24"/>
    <w:pPr>
      <w:widowControl/>
    </w:pPr>
    <w:rPr>
      <w:rFonts w:ascii="Calibri" w:hAnsi="Calibri"/>
      <w:sz w:val="20"/>
      <w:szCs w:val="20"/>
      <w:lang w:bidi="ar-SA"/>
    </w:rPr>
  </w:style>
  <w:style w:type="paragraph" w:customStyle="1" w:styleId="aff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22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7">
    <w:name w:val="footer"/>
    <w:basedOn w:val="a"/>
    <w:link w:val="23"/>
    <w:pPr>
      <w:tabs>
        <w:tab w:val="center" w:pos="4677"/>
        <w:tab w:val="right" w:pos="9355"/>
      </w:tabs>
    </w:pPr>
    <w:rPr>
      <w:rFonts w:cs="Mangal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affe">
    <w:name w:val="Table Grid"/>
    <w:uiPriority w:val="59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4"/>
      <w:szCs w:val="24"/>
      <w:lang w:val="en-US" w:eastAsia="zh-CN" w:bidi="hi-I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sz w:val="24"/>
      <w:szCs w:val="24"/>
      <w:lang w:val="en-US" w:eastAsia="zh-CN" w:bidi="hi-I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sz w:val="24"/>
      <w:szCs w:val="24"/>
      <w:lang w:val="en-US" w:eastAsia="zh-CN" w:bidi="hi-I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Обычный1"/>
    <w:qFormat/>
    <w:rsid w:val="00D82573"/>
    <w:pPr>
      <w:contextualSpacing/>
    </w:pPr>
    <w:rPr>
      <w:rFonts w:eastAsia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rsid w:val="00D82573"/>
    <w:rPr>
      <w:rFonts w:ascii="Arial" w:eastAsia="Times New Roman" w:hAnsi="Arial" w:cs="Arial"/>
      <w:lang w:eastAsia="zh-CN"/>
    </w:rPr>
  </w:style>
  <w:style w:type="paragraph" w:styleId="35">
    <w:name w:val="Body Text 3"/>
    <w:basedOn w:val="a"/>
    <w:link w:val="36"/>
    <w:uiPriority w:val="99"/>
    <w:semiHidden/>
    <w:unhideWhenUsed/>
    <w:rsid w:val="001D11F5"/>
    <w:pPr>
      <w:spacing w:after="120"/>
    </w:pPr>
    <w:rPr>
      <w:rFonts w:cs="Mangal"/>
      <w:sz w:val="16"/>
      <w:szCs w:val="14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1D11F5"/>
    <w:rPr>
      <w:rFonts w:eastAsia="Times New Roman" w:cs="Mangal"/>
      <w:sz w:val="16"/>
      <w:szCs w:val="14"/>
      <w:lang w:eastAsia="zh-CN" w:bidi="hi-IN"/>
    </w:rPr>
  </w:style>
  <w:style w:type="numbering" w:customStyle="1" w:styleId="WWNum5">
    <w:name w:val="WWNum5"/>
    <w:basedOn w:val="a2"/>
    <w:rsid w:val="001D11F5"/>
    <w:pPr>
      <w:numPr>
        <w:numId w:val="20"/>
      </w:numPr>
    </w:pPr>
  </w:style>
  <w:style w:type="numbering" w:customStyle="1" w:styleId="WWNum7">
    <w:name w:val="WWNum7"/>
    <w:basedOn w:val="a2"/>
    <w:rsid w:val="001D11F5"/>
    <w:pPr>
      <w:numPr>
        <w:numId w:val="21"/>
      </w:numPr>
    </w:pPr>
  </w:style>
  <w:style w:type="numbering" w:customStyle="1" w:styleId="WWNum12">
    <w:name w:val="WWNum12"/>
    <w:basedOn w:val="a2"/>
    <w:rsid w:val="001D11F5"/>
    <w:pPr>
      <w:numPr>
        <w:numId w:val="22"/>
      </w:numPr>
    </w:pPr>
  </w:style>
  <w:style w:type="numbering" w:customStyle="1" w:styleId="WWNum13">
    <w:name w:val="WWNum13"/>
    <w:basedOn w:val="a2"/>
    <w:rsid w:val="001D11F5"/>
    <w:pPr>
      <w:numPr>
        <w:numId w:val="23"/>
      </w:numPr>
    </w:pPr>
  </w:style>
  <w:style w:type="numbering" w:customStyle="1" w:styleId="WWNum29">
    <w:name w:val="WWNum29"/>
    <w:basedOn w:val="a2"/>
    <w:rsid w:val="001D11F5"/>
    <w:pPr>
      <w:numPr>
        <w:numId w:val="24"/>
      </w:numPr>
    </w:pPr>
  </w:style>
  <w:style w:type="paragraph" w:customStyle="1" w:styleId="TableParagraph">
    <w:name w:val="Table Paragraph"/>
    <w:basedOn w:val="a"/>
    <w:uiPriority w:val="1"/>
    <w:qFormat/>
    <w:rsid w:val="00720E7C"/>
    <w:pPr>
      <w:autoSpaceDE w:val="0"/>
      <w:autoSpaceDN w:val="0"/>
      <w:ind w:left="100"/>
    </w:pPr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79E8E-9C96-47F6-92DC-433F8B2B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6071</Words>
  <Characters>34606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Êîíòðàêò  ¹ ____</vt:lpstr>
    </vt:vector>
  </TitlesOfParts>
  <Company/>
  <LinksUpToDate>false</LinksUpToDate>
  <CharactersWithSpaces>40596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Êîíòðàêò  ¹ ____</dc:title>
  <dc:creator>Ïîëüçîâàòåëü</dc:creator>
  <cp:lastModifiedBy>Истомина Ольга Михайловна</cp:lastModifiedBy>
  <cp:revision>15</cp:revision>
  <cp:lastPrinted>2026-08-07T10:38:00Z</cp:lastPrinted>
  <dcterms:created xsi:type="dcterms:W3CDTF">2026-08-05T06:02:00Z</dcterms:created>
  <dcterms:modified xsi:type="dcterms:W3CDTF">2026-08-14T13:14:00Z</dcterms:modified>
  <dc:language>en-US</dc:language>
</cp:coreProperties>
</file>