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B7C" w14:textId="339A9EA7" w:rsidR="00BB3DB1" w:rsidRPr="00E332A8" w:rsidRDefault="009F040B" w:rsidP="00BB3DB1">
      <w:pPr>
        <w:ind w:hanging="142"/>
        <w:jc w:val="center"/>
        <w:rPr>
          <w:rFonts w:ascii="Times New Roman" w:hAnsi="Times New Roman" w:cs="Times New Roman"/>
          <w:b/>
          <w:bCs/>
          <w:sz w:val="24"/>
          <w:szCs w:val="24"/>
        </w:rPr>
      </w:pPr>
      <w:r>
        <w:rPr>
          <w:rFonts w:ascii="Times New Roman" w:hAnsi="Times New Roman" w:cs="Times New Roman"/>
          <w:b/>
          <w:bCs/>
          <w:sz w:val="24"/>
          <w:szCs w:val="24"/>
        </w:rPr>
        <w:t>ДОГОВОР №</w:t>
      </w:r>
      <w:r w:rsidR="00184A2F">
        <w:rPr>
          <w:rFonts w:ascii="Times New Roman" w:hAnsi="Times New Roman" w:cs="Times New Roman"/>
          <w:b/>
          <w:bCs/>
          <w:sz w:val="24"/>
          <w:szCs w:val="24"/>
        </w:rPr>
        <w:t xml:space="preserve"> </w:t>
      </w:r>
    </w:p>
    <w:p w14:paraId="586E25AF" w14:textId="3486A306" w:rsidR="00BB3DB1" w:rsidRPr="001636C1" w:rsidRDefault="00BB3DB1" w:rsidP="001636C1">
      <w:pPr>
        <w:shd w:val="clear" w:color="auto" w:fill="FFFFFF"/>
        <w:tabs>
          <w:tab w:val="left" w:pos="7838"/>
        </w:tabs>
        <w:jc w:val="center"/>
        <w:rPr>
          <w:rFonts w:ascii="Times New Roman" w:hAnsi="Times New Roman" w:cs="Times New Roman"/>
          <w:sz w:val="24"/>
          <w:szCs w:val="24"/>
        </w:rPr>
      </w:pPr>
      <w:r w:rsidRPr="00E332A8">
        <w:rPr>
          <w:rFonts w:ascii="Times New Roman" w:hAnsi="Times New Roman" w:cs="Times New Roman"/>
          <w:sz w:val="24"/>
          <w:szCs w:val="24"/>
        </w:rPr>
        <w:t xml:space="preserve">на поставку </w:t>
      </w:r>
      <w:r w:rsidR="009123CE">
        <w:rPr>
          <w:rFonts w:ascii="Times New Roman" w:hAnsi="Times New Roman" w:cs="Times New Roman"/>
          <w:sz w:val="24"/>
          <w:szCs w:val="24"/>
        </w:rPr>
        <w:t>товаров</w:t>
      </w:r>
      <w:r w:rsidRPr="001636C1">
        <w:rPr>
          <w:rFonts w:ascii="Times New Roman" w:hAnsi="Times New Roman" w:cs="Times New Roman"/>
          <w:sz w:val="24"/>
          <w:szCs w:val="24"/>
        </w:rPr>
        <w:t xml:space="preserve"> </w:t>
      </w:r>
    </w:p>
    <w:p w14:paraId="64A96E76" w14:textId="77777777" w:rsidR="007B3A68" w:rsidRDefault="007B3A68" w:rsidP="00BB3DB1">
      <w:pPr>
        <w:tabs>
          <w:tab w:val="left" w:pos="0"/>
        </w:tabs>
        <w:snapToGrid w:val="0"/>
        <w:jc w:val="both"/>
        <w:rPr>
          <w:rFonts w:ascii="Times New Roman" w:eastAsia="AR PL KaitiM GB" w:hAnsi="Times New Roman" w:cs="Times New Roman"/>
          <w:lang w:bidi="ru-RU"/>
        </w:rPr>
      </w:pPr>
    </w:p>
    <w:p w14:paraId="14A888E9" w14:textId="38E11D90" w:rsidR="00BB3DB1" w:rsidRPr="00530B2C" w:rsidRDefault="00BB3DB1" w:rsidP="007B3A68">
      <w:pPr>
        <w:tabs>
          <w:tab w:val="left" w:pos="0"/>
        </w:tabs>
        <w:snapToGrid w:val="0"/>
        <w:jc w:val="center"/>
        <w:rPr>
          <w:rFonts w:ascii="Times New Roman" w:eastAsia="AR PL KaitiM GB" w:hAnsi="Times New Roman" w:cs="Times New Roman"/>
          <w:lang w:bidi="ru-RU"/>
        </w:rPr>
      </w:pPr>
      <w:r>
        <w:rPr>
          <w:rFonts w:ascii="Times New Roman" w:eastAsia="AR PL KaitiM GB" w:hAnsi="Times New Roman" w:cs="Times New Roman"/>
          <w:lang w:bidi="ru-RU"/>
        </w:rPr>
        <w:t>г.</w:t>
      </w:r>
      <w:r w:rsidR="0096696C">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Москва                                                                                                          </w:t>
      </w:r>
      <w:r w:rsidR="001636C1"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r w:rsidR="007B3A68">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r w:rsidR="00F553DE">
        <w:rPr>
          <w:rFonts w:ascii="Times New Roman" w:eastAsia="AR PL KaitiM GB" w:hAnsi="Times New Roman" w:cs="Times New Roman"/>
          <w:lang w:bidi="ru-RU"/>
        </w:rPr>
        <w:t>мая</w:t>
      </w:r>
      <w:r w:rsidR="00DC0615"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202</w:t>
      </w:r>
      <w:r w:rsidR="00A75EDE" w:rsidRPr="00056882">
        <w:rPr>
          <w:rFonts w:ascii="Times New Roman" w:eastAsia="AR PL KaitiM GB" w:hAnsi="Times New Roman" w:cs="Times New Roman"/>
          <w:lang w:bidi="ru-RU"/>
        </w:rPr>
        <w:t>6</w:t>
      </w:r>
      <w:r w:rsidR="007B3A68">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г.</w:t>
      </w:r>
    </w:p>
    <w:p w14:paraId="5CCF243E" w14:textId="539403FA" w:rsidR="007B3A68" w:rsidRDefault="00431160" w:rsidP="00EB182C">
      <w:pPr>
        <w:pStyle w:val="a6"/>
        <w:spacing w:before="100" w:after="100"/>
        <w:ind w:firstLine="709"/>
        <w:contextualSpacing/>
        <w:jc w:val="both"/>
        <w:outlineLvl w:val="0"/>
        <w:rPr>
          <w:rFonts w:eastAsia="Arial Unicode MS"/>
          <w:color w:val="00000A"/>
          <w:lang w:eastAsia="en-US"/>
        </w:rPr>
      </w:pPr>
      <w:r w:rsidRPr="00BA57FF">
        <w:t xml:space="preserve">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 </w:t>
      </w:r>
      <w:r w:rsidR="00C011D0">
        <w:t xml:space="preserve">именуемое в дальнейшем «ЗАКАЗЧИК», в лице </w:t>
      </w:r>
      <w:r w:rsidRPr="00BA57FF">
        <w:t>директора Демидова Владимира Петровича</w:t>
      </w:r>
      <w:r w:rsidR="00C011D0">
        <w:t>, действующего на основании Устава, с одной стороны,</w:t>
      </w:r>
      <w:r w:rsidR="00BB3DB1" w:rsidRPr="007629F0">
        <w:rPr>
          <w:rFonts w:eastAsia="Arial Unicode MS"/>
          <w:color w:val="00000A"/>
          <w:lang w:eastAsia="en-US"/>
        </w:rPr>
        <w:t xml:space="preserve"> и </w:t>
      </w:r>
    </w:p>
    <w:p w14:paraId="2099206C" w14:textId="5940D10E" w:rsidR="00BB3DB1" w:rsidRPr="007629F0" w:rsidRDefault="00152608" w:rsidP="00EB182C">
      <w:pPr>
        <w:pStyle w:val="a6"/>
        <w:spacing w:before="100" w:after="100"/>
        <w:ind w:firstLine="709"/>
        <w:contextualSpacing/>
        <w:jc w:val="both"/>
        <w:outlineLvl w:val="0"/>
        <w:rPr>
          <w:rFonts w:eastAsia="Arial Unicode MS"/>
          <w:color w:val="00000A"/>
          <w:lang w:eastAsia="en-US"/>
        </w:rPr>
      </w:pPr>
      <w:r>
        <w:t>________________________________________________________________________________</w:t>
      </w:r>
      <w:r w:rsidR="00BB3DB1" w:rsidRPr="007629F0">
        <w:rPr>
          <w:rFonts w:eastAsia="Arial Unicode MS"/>
          <w:color w:val="00000A"/>
          <w:lang w:eastAsia="en-US"/>
        </w:rPr>
        <w:t xml:space="preserve">,  именуемое в дальнейшем «ПОСТАВЩИК», в лице </w:t>
      </w:r>
      <w:r>
        <w:rPr>
          <w:rFonts w:eastAsia="Arial Unicode MS"/>
          <w:color w:val="00000A"/>
          <w:lang w:eastAsia="en-US"/>
        </w:rPr>
        <w:t>___________________________________________</w:t>
      </w:r>
      <w:r w:rsidR="00665703">
        <w:rPr>
          <w:rFonts w:eastAsia="Arial Unicode MS"/>
          <w:color w:val="00000A"/>
          <w:lang w:eastAsia="en-US"/>
        </w:rPr>
        <w:t xml:space="preserve">. </w:t>
      </w:r>
      <w:r w:rsidR="00BB3DB1" w:rsidRPr="007629F0">
        <w:rPr>
          <w:rFonts w:eastAsia="Arial Unicode MS"/>
          <w:color w:val="00000A"/>
          <w:lang w:eastAsia="en-US"/>
        </w:rPr>
        <w:t xml:space="preserve">действующего на основании </w:t>
      </w:r>
      <w:r>
        <w:rPr>
          <w:rFonts w:eastAsia="Arial Unicode MS"/>
          <w:color w:val="00000A"/>
          <w:lang w:eastAsia="en-US"/>
        </w:rPr>
        <w:t>_____________</w:t>
      </w:r>
      <w:r w:rsidR="00BB3DB1" w:rsidRPr="007629F0">
        <w:rPr>
          <w:rFonts w:eastAsia="Arial Unicode MS"/>
          <w:color w:val="00000A"/>
          <w:lang w:eastAsia="en-US"/>
        </w:rPr>
        <w:t xml:space="preserve">, с другой стороны, </w:t>
      </w:r>
      <w:r w:rsidR="009F040B">
        <w:rPr>
          <w:rFonts w:eastAsia="Arial Unicode MS"/>
          <w:color w:val="00000A"/>
          <w:lang w:eastAsia="en-US"/>
        </w:rPr>
        <w:t>имен</w:t>
      </w:r>
      <w:r w:rsidR="00BB3DB1" w:rsidRPr="007629F0">
        <w:rPr>
          <w:rFonts w:eastAsia="Arial Unicode MS"/>
          <w:color w:val="00000A"/>
          <w:lang w:eastAsia="en-US"/>
        </w:rPr>
        <w:t>уемые в дальнейшем «</w:t>
      </w:r>
      <w:r w:rsidR="00456026">
        <w:rPr>
          <w:rFonts w:eastAsia="Arial Unicode MS"/>
          <w:color w:val="00000A"/>
          <w:lang w:eastAsia="en-US"/>
        </w:rPr>
        <w:t>Стороны»</w:t>
      </w:r>
      <w:r w:rsidR="00C011D0" w:rsidRPr="00426CEA">
        <w:t xml:space="preserve">, </w:t>
      </w:r>
      <w:r w:rsidR="00431160" w:rsidRPr="00D438DD">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w:t>
      </w:r>
      <w:r w:rsidR="00431160">
        <w:t>закупочной сессии</w:t>
      </w:r>
      <w:r w:rsidR="00431160" w:rsidRPr="00D438DD">
        <w:t xml:space="preserve"> (протокол подведения итогов № </w:t>
      </w:r>
      <w:r>
        <w:t>__________________</w:t>
      </w:r>
      <w:r w:rsidR="00665703">
        <w:t xml:space="preserve"> </w:t>
      </w:r>
      <w:r w:rsidR="00431160" w:rsidRPr="00D438DD">
        <w:t xml:space="preserve">от </w:t>
      </w:r>
      <w:r>
        <w:t>________________</w:t>
      </w:r>
      <w:r w:rsidR="00431160" w:rsidRPr="00D438DD">
        <w:t>), заключили настоящий</w:t>
      </w:r>
      <w:r w:rsidR="00BB3DB1" w:rsidRPr="00426CEA">
        <w:rPr>
          <w:rFonts w:eastAsia="Arial Unicode MS"/>
          <w:color w:val="00000A"/>
          <w:lang w:eastAsia="en-US"/>
        </w:rPr>
        <w:t xml:space="preserve"> договор  (далее – Договор) о нижеследующем</w:t>
      </w:r>
      <w:r w:rsidR="00BB3DB1" w:rsidRPr="007629F0">
        <w:rPr>
          <w:rFonts w:eastAsia="Arial Unicode MS"/>
          <w:color w:val="00000A"/>
          <w:lang w:eastAsia="en-US"/>
        </w:rPr>
        <w:t xml:space="preserve">: </w:t>
      </w:r>
    </w:p>
    <w:p w14:paraId="2D7D978B" w14:textId="77777777" w:rsidR="00BB3DB1" w:rsidRPr="007629F0" w:rsidRDefault="00BB3DB1" w:rsidP="00BB3DB1">
      <w:pPr>
        <w:pStyle w:val="a3"/>
        <w:numPr>
          <w:ilvl w:val="0"/>
          <w:numId w:val="1"/>
        </w:numPr>
        <w:ind w:left="0" w:firstLine="0"/>
        <w:contextualSpacing/>
        <w:jc w:val="center"/>
        <w:rPr>
          <w:b/>
        </w:rPr>
      </w:pPr>
      <w:r w:rsidRPr="007629F0">
        <w:rPr>
          <w:b/>
        </w:rPr>
        <w:t>ПРЕДМЕТ ДОГОВОРА</w:t>
      </w:r>
    </w:p>
    <w:p w14:paraId="5F3B6955" w14:textId="77777777" w:rsidR="00F553DE" w:rsidRPr="00F553DE" w:rsidRDefault="00BB3DB1" w:rsidP="00F553DE">
      <w:pPr>
        <w:pStyle w:val="a3"/>
        <w:numPr>
          <w:ilvl w:val="1"/>
          <w:numId w:val="5"/>
        </w:numPr>
        <w:tabs>
          <w:tab w:val="left" w:pos="434"/>
        </w:tabs>
        <w:ind w:left="0" w:firstLine="567"/>
        <w:contextualSpacing/>
        <w:rPr>
          <w:rStyle w:val="FontStyle15"/>
          <w:b/>
          <w:color w:val="000000"/>
        </w:rPr>
      </w:pPr>
      <w:r w:rsidRPr="00F553DE">
        <w:rPr>
          <w:rFonts w:eastAsia="Arial Unicode MS"/>
        </w:rPr>
        <w:t>«ПОСТАВЩИК»</w:t>
      </w:r>
      <w:r w:rsidRPr="00F553DE">
        <w:rPr>
          <w:color w:val="000000"/>
        </w:rPr>
        <w:t xml:space="preserve"> </w:t>
      </w:r>
      <w:r w:rsidRPr="005C0BD1">
        <w:rPr>
          <w:rStyle w:val="FontStyle15"/>
        </w:rPr>
        <w:t>обязуется поставить</w:t>
      </w:r>
      <w:r w:rsidR="00152608">
        <w:rPr>
          <w:rStyle w:val="FontStyle15"/>
        </w:rPr>
        <w:t xml:space="preserve"> </w:t>
      </w:r>
      <w:r w:rsidR="00F553DE" w:rsidRPr="00F553DE">
        <w:rPr>
          <w:color w:val="333333"/>
        </w:rPr>
        <w:t>мебель общехозяйственного назначения</w:t>
      </w:r>
      <w:r w:rsidR="000A133C" w:rsidRPr="00F553DE">
        <w:rPr>
          <w:color w:val="333333"/>
        </w:rPr>
        <w:t xml:space="preserve"> </w:t>
      </w:r>
      <w:r w:rsidRPr="005C0BD1">
        <w:rPr>
          <w:rStyle w:val="FontStyle15"/>
        </w:rPr>
        <w:t>для</w:t>
      </w:r>
      <w:r w:rsidRPr="00F553DE">
        <w:rPr>
          <w:rStyle w:val="FontStyle15"/>
          <w:color w:val="000000" w:themeColor="text1"/>
        </w:rPr>
        <w:t xml:space="preserve"> </w:t>
      </w:r>
      <w:r w:rsidRPr="005C0BD1">
        <w:rPr>
          <w:rStyle w:val="FontStyle15"/>
        </w:rPr>
        <w:t xml:space="preserve">нужд </w:t>
      </w:r>
      <w:r w:rsidR="009940F8" w:rsidRPr="00F553DE">
        <w:t xml:space="preserve">ФГБПОУ «Академическое музыкальное училище при Московской государственной консерватории им. П.И. Чайковского» </w:t>
      </w:r>
      <w:r w:rsidR="009940F8" w:rsidRPr="005C0BD1">
        <w:rPr>
          <w:rStyle w:val="FontStyle15"/>
        </w:rPr>
        <w:t>в количестве, ассортименте и качестве</w:t>
      </w:r>
      <w:r w:rsidR="0039669B" w:rsidRPr="00F553DE">
        <w:t xml:space="preserve"> в соответствии с</w:t>
      </w:r>
      <w:r w:rsidR="00D57202" w:rsidRPr="00F553DE">
        <w:t xml:space="preserve"> Техническим заданием и Спецификацией </w:t>
      </w:r>
      <w:r w:rsidR="0039669B">
        <w:rPr>
          <w:rStyle w:val="FontStyle15"/>
        </w:rPr>
        <w:t>(далее – Товар) согласно Приложению</w:t>
      </w:r>
      <w:r w:rsidRPr="005C0BD1">
        <w:rPr>
          <w:rStyle w:val="FontStyle15"/>
        </w:rPr>
        <w:t xml:space="preserve"> №</w:t>
      </w:r>
      <w:r w:rsidR="0039669B">
        <w:rPr>
          <w:rStyle w:val="FontStyle15"/>
        </w:rPr>
        <w:t xml:space="preserve"> </w:t>
      </w:r>
      <w:r w:rsidR="00C011D0" w:rsidRPr="005C0BD1">
        <w:rPr>
          <w:rStyle w:val="FontStyle15"/>
        </w:rPr>
        <w:t>1</w:t>
      </w:r>
      <w:r w:rsidR="009940F8" w:rsidRPr="005C0BD1">
        <w:rPr>
          <w:rStyle w:val="FontStyle15"/>
        </w:rPr>
        <w:t xml:space="preserve"> к</w:t>
      </w:r>
      <w:r w:rsidRPr="005C0BD1">
        <w:rPr>
          <w:rStyle w:val="FontStyle15"/>
        </w:rPr>
        <w:t xml:space="preserve"> настояще</w:t>
      </w:r>
      <w:r w:rsidR="009940F8" w:rsidRPr="005C0BD1">
        <w:rPr>
          <w:rStyle w:val="FontStyle15"/>
        </w:rPr>
        <w:t>му</w:t>
      </w:r>
      <w:r w:rsidRPr="005C0BD1">
        <w:rPr>
          <w:rStyle w:val="FontStyle15"/>
        </w:rPr>
        <w:t xml:space="preserve"> Договор</w:t>
      </w:r>
      <w:r w:rsidR="009940F8" w:rsidRPr="005C0BD1">
        <w:rPr>
          <w:rStyle w:val="FontStyle15"/>
        </w:rPr>
        <w:t>у</w:t>
      </w:r>
      <w:r w:rsidRPr="005C0BD1">
        <w:rPr>
          <w:rStyle w:val="FontStyle15"/>
        </w:rPr>
        <w:t xml:space="preserve">, а </w:t>
      </w:r>
      <w:r w:rsidRPr="00F553DE">
        <w:rPr>
          <w:color w:val="000000"/>
        </w:rPr>
        <w:t>«ЗАКАЗЧИК»</w:t>
      </w:r>
      <w:r w:rsidRPr="005C0BD1">
        <w:rPr>
          <w:rStyle w:val="FontStyle15"/>
        </w:rPr>
        <w:t xml:space="preserve"> обязуется принять и оплатить</w:t>
      </w:r>
      <w:r w:rsidRPr="00F553DE">
        <w:rPr>
          <w:color w:val="000000"/>
        </w:rPr>
        <w:t xml:space="preserve"> Товар </w:t>
      </w:r>
      <w:r w:rsidRPr="00F553DE">
        <w:t>в порядке и на условиях, предусмотренных настоящим Договором</w:t>
      </w:r>
      <w:r w:rsidR="00BD5DB6" w:rsidRPr="00F553DE">
        <w:t xml:space="preserve"> (</w:t>
      </w:r>
      <w:r w:rsidR="00BD5DB6" w:rsidRPr="005C0BD1">
        <w:rPr>
          <w:rStyle w:val="FontStyle15"/>
        </w:rPr>
        <w:t xml:space="preserve">код ОКДП2 – </w:t>
      </w:r>
      <w:r w:rsidR="0039669B">
        <w:rPr>
          <w:rStyle w:val="FontStyle15"/>
        </w:rPr>
        <w:t>2</w:t>
      </w:r>
      <w:r w:rsidR="00F553DE">
        <w:rPr>
          <w:rStyle w:val="FontStyle15"/>
        </w:rPr>
        <w:t>3</w:t>
      </w:r>
      <w:r w:rsidR="0039669B">
        <w:rPr>
          <w:rStyle w:val="FontStyle15"/>
        </w:rPr>
        <w:t>.</w:t>
      </w:r>
      <w:r w:rsidR="00F553DE">
        <w:rPr>
          <w:rStyle w:val="FontStyle15"/>
        </w:rPr>
        <w:t>12</w:t>
      </w:r>
      <w:r w:rsidR="00BD5DB6" w:rsidRPr="000661B4">
        <w:rPr>
          <w:rStyle w:val="FontStyle15"/>
        </w:rPr>
        <w:t>)</w:t>
      </w:r>
      <w:r w:rsidRPr="000661B4">
        <w:rPr>
          <w:rStyle w:val="FontStyle15"/>
        </w:rPr>
        <w:t>.</w:t>
      </w:r>
      <w:r w:rsidR="00F553DE">
        <w:rPr>
          <w:rStyle w:val="FontStyle15"/>
        </w:rPr>
        <w:t xml:space="preserve"> </w:t>
      </w:r>
    </w:p>
    <w:p w14:paraId="0B218961" w14:textId="277F3A67" w:rsidR="00EB182C" w:rsidRPr="00F553DE" w:rsidRDefault="00F553DE" w:rsidP="00F553DE">
      <w:pPr>
        <w:pStyle w:val="a3"/>
        <w:tabs>
          <w:tab w:val="left" w:pos="434"/>
        </w:tabs>
        <w:ind w:left="0" w:firstLine="567"/>
        <w:contextualSpacing/>
        <w:rPr>
          <w:b/>
          <w:color w:val="000000"/>
        </w:rPr>
      </w:pPr>
      <w:r>
        <w:rPr>
          <w:rStyle w:val="FontStyle15"/>
        </w:rPr>
        <w:t xml:space="preserve">ИКЗ </w:t>
      </w:r>
      <w:r w:rsidRPr="00F553DE">
        <w:rPr>
          <w:color w:val="000000"/>
        </w:rPr>
        <w:t>26</w:t>
      </w:r>
      <w:r>
        <w:rPr>
          <w:color w:val="000000"/>
        </w:rPr>
        <w:t xml:space="preserve"> </w:t>
      </w:r>
      <w:r w:rsidRPr="00F553DE">
        <w:rPr>
          <w:color w:val="000000"/>
        </w:rPr>
        <w:t>1</w:t>
      </w:r>
      <w:r>
        <w:rPr>
          <w:color w:val="000000"/>
        </w:rPr>
        <w:t xml:space="preserve"> </w:t>
      </w:r>
      <w:r w:rsidRPr="00F553DE">
        <w:rPr>
          <w:color w:val="000000"/>
        </w:rPr>
        <w:t>7703007651770301001</w:t>
      </w:r>
      <w:r>
        <w:rPr>
          <w:color w:val="000000"/>
        </w:rPr>
        <w:t xml:space="preserve"> </w:t>
      </w:r>
      <w:r w:rsidRPr="00F553DE">
        <w:rPr>
          <w:color w:val="000000"/>
        </w:rPr>
        <w:t>0002</w:t>
      </w:r>
      <w:r>
        <w:rPr>
          <w:color w:val="000000"/>
        </w:rPr>
        <w:t xml:space="preserve"> </w:t>
      </w:r>
      <w:r w:rsidRPr="00F553DE">
        <w:rPr>
          <w:color w:val="000000"/>
        </w:rPr>
        <w:t>023</w:t>
      </w:r>
      <w:r>
        <w:rPr>
          <w:color w:val="000000"/>
        </w:rPr>
        <w:t xml:space="preserve"> </w:t>
      </w:r>
      <w:r w:rsidRPr="00F553DE">
        <w:rPr>
          <w:color w:val="000000"/>
        </w:rPr>
        <w:t>0000</w:t>
      </w:r>
      <w:r>
        <w:rPr>
          <w:color w:val="000000"/>
        </w:rPr>
        <w:t xml:space="preserve"> </w:t>
      </w:r>
      <w:r w:rsidRPr="00F553DE">
        <w:rPr>
          <w:color w:val="000000"/>
        </w:rPr>
        <w:t>244.</w:t>
      </w:r>
    </w:p>
    <w:p w14:paraId="01E91800" w14:textId="77777777" w:rsidR="00F553DE" w:rsidRPr="00F553DE" w:rsidRDefault="00F553DE" w:rsidP="00F553DE">
      <w:pPr>
        <w:tabs>
          <w:tab w:val="left" w:pos="434"/>
        </w:tabs>
        <w:ind w:firstLine="567"/>
        <w:contextualSpacing/>
        <w:rPr>
          <w:b/>
          <w:color w:val="000000"/>
        </w:rPr>
      </w:pPr>
    </w:p>
    <w:p w14:paraId="20A01187" w14:textId="77777777" w:rsidR="00BB3DB1" w:rsidRPr="007629F0" w:rsidRDefault="00BB3DB1" w:rsidP="00BB3DB1">
      <w:pPr>
        <w:pStyle w:val="HTML"/>
        <w:ind w:right="-2" w:firstLine="567"/>
        <w:contextualSpacing/>
        <w:jc w:val="center"/>
        <w:rPr>
          <w:rFonts w:ascii="Times New Roman" w:hAnsi="Times New Roman" w:cs="Times New Roman"/>
          <w:b/>
          <w:color w:val="000000"/>
          <w:sz w:val="24"/>
          <w:szCs w:val="24"/>
        </w:rPr>
      </w:pPr>
      <w:r w:rsidRPr="007629F0">
        <w:rPr>
          <w:rFonts w:ascii="Times New Roman" w:hAnsi="Times New Roman" w:cs="Times New Roman"/>
          <w:b/>
          <w:color w:val="000000"/>
          <w:sz w:val="24"/>
          <w:szCs w:val="24"/>
        </w:rPr>
        <w:t>2. СРОК И АДРЕС ПОСТАВКИ ТОВАРА</w:t>
      </w:r>
    </w:p>
    <w:p w14:paraId="37CD1FDE" w14:textId="12EE76CB" w:rsidR="00BB3DB1" w:rsidRPr="00394266" w:rsidRDefault="00BB3DB1" w:rsidP="00394266">
      <w:pPr>
        <w:widowControl w:val="0"/>
        <w:shd w:val="clear" w:color="auto" w:fill="FFFFFF"/>
        <w:autoSpaceDE w:val="0"/>
        <w:spacing w:line="288" w:lineRule="auto"/>
        <w:ind w:left="19" w:right="10" w:firstLine="548"/>
        <w:jc w:val="both"/>
        <w:rPr>
          <w:rStyle w:val="FontStyle15"/>
        </w:rPr>
      </w:pPr>
      <w:r w:rsidRPr="0098141C">
        <w:rPr>
          <w:rStyle w:val="FontStyle15"/>
        </w:rPr>
        <w:t xml:space="preserve">    2.1. Срок поставки Товара: поставка </w:t>
      </w:r>
      <w:r w:rsidR="00D57202">
        <w:rPr>
          <w:rStyle w:val="FontStyle15"/>
        </w:rPr>
        <w:t>и сборка</w:t>
      </w:r>
      <w:r w:rsidR="00D57202" w:rsidRPr="00D57202">
        <w:rPr>
          <w:rStyle w:val="FontStyle15"/>
        </w:rPr>
        <w:t xml:space="preserve"> </w:t>
      </w:r>
      <w:r w:rsidRPr="0098141C">
        <w:rPr>
          <w:rStyle w:val="FontStyle15"/>
        </w:rPr>
        <w:t xml:space="preserve">в </w:t>
      </w:r>
      <w:r w:rsidRPr="00394266">
        <w:rPr>
          <w:rStyle w:val="FontStyle15"/>
        </w:rPr>
        <w:t xml:space="preserve">полном объеме должна быть осуществлена в течение </w:t>
      </w:r>
      <w:r w:rsidR="008A6466">
        <w:rPr>
          <w:rStyle w:val="FontStyle15"/>
        </w:rPr>
        <w:t>2</w:t>
      </w:r>
      <w:r w:rsidR="00E326FB">
        <w:rPr>
          <w:rStyle w:val="FontStyle15"/>
        </w:rPr>
        <w:t>0</w:t>
      </w:r>
      <w:r w:rsidRPr="00394266">
        <w:rPr>
          <w:rFonts w:ascii="Times New Roman" w:hAnsi="Times New Roman" w:cs="Times New Roman"/>
          <w:sz w:val="24"/>
          <w:szCs w:val="24"/>
        </w:rPr>
        <w:t xml:space="preserve"> (</w:t>
      </w:r>
      <w:r w:rsidR="008A6466">
        <w:rPr>
          <w:rFonts w:ascii="Times New Roman" w:hAnsi="Times New Roman" w:cs="Times New Roman"/>
          <w:sz w:val="24"/>
          <w:szCs w:val="24"/>
        </w:rPr>
        <w:t>двадцат</w:t>
      </w:r>
      <w:r w:rsidR="00E326FB">
        <w:rPr>
          <w:rFonts w:ascii="Times New Roman" w:hAnsi="Times New Roman" w:cs="Times New Roman"/>
          <w:sz w:val="24"/>
          <w:szCs w:val="24"/>
        </w:rPr>
        <w:t>и</w:t>
      </w:r>
      <w:r w:rsidRPr="00394266">
        <w:rPr>
          <w:rFonts w:ascii="Times New Roman" w:hAnsi="Times New Roman" w:cs="Times New Roman"/>
          <w:sz w:val="24"/>
          <w:szCs w:val="24"/>
        </w:rPr>
        <w:t>) рабочих дней с даты подписания</w:t>
      </w:r>
      <w:r w:rsidRPr="00394266">
        <w:rPr>
          <w:rStyle w:val="FontStyle15"/>
        </w:rPr>
        <w:t xml:space="preserve"> настоящего договора.</w:t>
      </w:r>
    </w:p>
    <w:p w14:paraId="731573C6" w14:textId="77A0BD2E" w:rsidR="00FC17A4" w:rsidRDefault="00BB3DB1" w:rsidP="00394266">
      <w:pPr>
        <w:widowControl w:val="0"/>
        <w:jc w:val="both"/>
        <w:rPr>
          <w:rFonts w:ascii="Times New Roman" w:eastAsiaTheme="minorHAnsi" w:hAnsi="Times New Roman" w:cs="Times New Roman"/>
          <w:sz w:val="24"/>
          <w:szCs w:val="24"/>
        </w:rPr>
      </w:pPr>
      <w:r w:rsidRPr="00394266">
        <w:rPr>
          <w:rStyle w:val="FontStyle15"/>
        </w:rPr>
        <w:t xml:space="preserve">       2.2. </w:t>
      </w:r>
      <w:r w:rsidR="00973933" w:rsidRPr="00973933">
        <w:rPr>
          <w:rStyle w:val="FontStyle15"/>
        </w:rPr>
        <w:t>2.1.</w:t>
      </w:r>
      <w:r w:rsidR="00973933" w:rsidRPr="00973933">
        <w:rPr>
          <w:rStyle w:val="FontStyle15"/>
        </w:rPr>
        <w:tab/>
        <w:t>Поставка с учетом выполнения ПОСТАВЩИКОМ работ по сборке и установке осуществляется по адресу</w:t>
      </w:r>
      <w:r w:rsidRPr="00394266">
        <w:rPr>
          <w:rStyle w:val="FontStyle15"/>
        </w:rPr>
        <w:t xml:space="preserve">: </w:t>
      </w:r>
      <w:r w:rsidRPr="00394266">
        <w:rPr>
          <w:rFonts w:ascii="Times New Roman" w:hAnsi="Times New Roman" w:cs="Times New Roman"/>
          <w:sz w:val="24"/>
          <w:szCs w:val="24"/>
        </w:rPr>
        <w:t>Российская Федерация</w:t>
      </w:r>
      <w:r w:rsidRPr="00394266">
        <w:rPr>
          <w:rFonts w:ascii="Times New Roman" w:hAnsi="Times New Roman" w:cs="Times New Roman"/>
          <w:b/>
          <w:sz w:val="24"/>
          <w:szCs w:val="24"/>
        </w:rPr>
        <w:t xml:space="preserve">, </w:t>
      </w:r>
      <w:r w:rsidR="009940F8" w:rsidRPr="00394266">
        <w:rPr>
          <w:rFonts w:ascii="Times New Roman" w:eastAsiaTheme="minorHAnsi" w:hAnsi="Times New Roman" w:cs="Times New Roman"/>
          <w:sz w:val="24"/>
          <w:szCs w:val="24"/>
        </w:rPr>
        <w:t xml:space="preserve">г. Москва, </w:t>
      </w:r>
      <w:r w:rsidR="009B3450" w:rsidRPr="00394266">
        <w:rPr>
          <w:rFonts w:ascii="Times New Roman" w:eastAsiaTheme="minorHAnsi" w:hAnsi="Times New Roman" w:cs="Times New Roman"/>
          <w:sz w:val="24"/>
          <w:szCs w:val="24"/>
        </w:rPr>
        <w:t xml:space="preserve">ул. </w:t>
      </w:r>
      <w:r w:rsidR="00E326FB">
        <w:rPr>
          <w:rFonts w:ascii="Times New Roman" w:eastAsiaTheme="minorHAnsi" w:hAnsi="Times New Roman" w:cs="Times New Roman"/>
          <w:sz w:val="24"/>
          <w:szCs w:val="24"/>
        </w:rPr>
        <w:t>Мерзляковский</w:t>
      </w:r>
      <w:r w:rsidR="00FC17A4" w:rsidRPr="00FC17A4">
        <w:rPr>
          <w:rFonts w:ascii="Times New Roman" w:eastAsiaTheme="minorHAnsi" w:hAnsi="Times New Roman" w:cs="Times New Roman"/>
          <w:sz w:val="24"/>
          <w:szCs w:val="24"/>
        </w:rPr>
        <w:t xml:space="preserve"> пер., д. </w:t>
      </w:r>
      <w:r w:rsidR="00E326FB">
        <w:rPr>
          <w:rFonts w:ascii="Times New Roman" w:eastAsiaTheme="minorHAnsi" w:hAnsi="Times New Roman" w:cs="Times New Roman"/>
          <w:sz w:val="24"/>
          <w:szCs w:val="24"/>
        </w:rPr>
        <w:t>11</w:t>
      </w:r>
    </w:p>
    <w:p w14:paraId="534C477D" w14:textId="19077322" w:rsidR="00BB3DB1" w:rsidRPr="00C011D0" w:rsidRDefault="00BB3DB1" w:rsidP="00394266">
      <w:pPr>
        <w:widowControl w:val="0"/>
        <w:jc w:val="both"/>
      </w:pPr>
      <w:r w:rsidRPr="00394266">
        <w:rPr>
          <w:rFonts w:ascii="Times New Roman" w:hAnsi="Times New Roman" w:cs="Times New Roman"/>
          <w:bCs/>
          <w:sz w:val="24"/>
          <w:szCs w:val="24"/>
          <w:lang w:bidi="ru-RU"/>
        </w:rPr>
        <w:t xml:space="preserve">  При поставке разгрузка и передача Товара Заказчику производится силами Поставщика</w:t>
      </w:r>
      <w:r w:rsidRPr="0098141C">
        <w:rPr>
          <w:rFonts w:ascii="Times New Roman" w:hAnsi="Times New Roman" w:cs="Times New Roman"/>
          <w:bCs/>
          <w:sz w:val="24"/>
          <w:szCs w:val="24"/>
          <w:lang w:bidi="ru-RU"/>
        </w:rPr>
        <w:t>.</w:t>
      </w:r>
    </w:p>
    <w:p w14:paraId="305F56F6" w14:textId="77777777" w:rsidR="00EB182C" w:rsidRDefault="00EB182C" w:rsidP="00BB3DB1">
      <w:pPr>
        <w:ind w:firstLine="567"/>
        <w:jc w:val="center"/>
        <w:rPr>
          <w:rFonts w:ascii="Times New Roman" w:hAnsi="Times New Roman" w:cs="Times New Roman"/>
          <w:b/>
          <w:sz w:val="24"/>
          <w:szCs w:val="24"/>
        </w:rPr>
      </w:pPr>
    </w:p>
    <w:p w14:paraId="5497D8F5" w14:textId="77777777" w:rsidR="00BB3DB1" w:rsidRPr="007629F0" w:rsidRDefault="00BB3DB1" w:rsidP="00BB3DB1">
      <w:pPr>
        <w:ind w:firstLine="567"/>
        <w:jc w:val="center"/>
        <w:rPr>
          <w:rFonts w:ascii="Times New Roman" w:hAnsi="Times New Roman" w:cs="Times New Roman"/>
          <w:b/>
          <w:sz w:val="24"/>
          <w:szCs w:val="24"/>
        </w:rPr>
      </w:pPr>
      <w:r w:rsidRPr="007629F0">
        <w:rPr>
          <w:rFonts w:ascii="Times New Roman" w:hAnsi="Times New Roman" w:cs="Times New Roman"/>
          <w:b/>
          <w:sz w:val="24"/>
          <w:szCs w:val="24"/>
        </w:rPr>
        <w:t>3.  ЦЕНА ДОГОВОРА И ПОРЯДОК РАСЧЕТОВ</w:t>
      </w:r>
    </w:p>
    <w:p w14:paraId="606B14AE" w14:textId="37F74745" w:rsidR="00BB3DB1" w:rsidRPr="007629F0" w:rsidRDefault="00BB3DB1" w:rsidP="00BB3DB1">
      <w:pPr>
        <w:ind w:firstLine="567"/>
        <w:contextualSpacing/>
        <w:jc w:val="both"/>
        <w:rPr>
          <w:rStyle w:val="FontStyle15"/>
        </w:rPr>
      </w:pPr>
      <w:r w:rsidRPr="007629F0">
        <w:rPr>
          <w:rStyle w:val="FontStyle15"/>
        </w:rPr>
        <w:t>3.1. Цена Договора составляет</w:t>
      </w:r>
      <w:r w:rsidR="009B3450">
        <w:rPr>
          <w:rStyle w:val="FontStyle15"/>
        </w:rPr>
        <w:t xml:space="preserve"> </w:t>
      </w:r>
      <w:r w:rsidR="0039669B" w:rsidRPr="0039669B">
        <w:rPr>
          <w:rFonts w:ascii="Times New Roman" w:hAnsi="Times New Roman"/>
          <w:sz w:val="24"/>
          <w:szCs w:val="24"/>
        </w:rPr>
        <w:t>______________</w:t>
      </w:r>
      <w:r w:rsidR="00665703" w:rsidRPr="0039669B">
        <w:rPr>
          <w:rFonts w:ascii="Times New Roman" w:hAnsi="Times New Roman"/>
          <w:sz w:val="24"/>
          <w:szCs w:val="24"/>
        </w:rPr>
        <w:t xml:space="preserve"> (</w:t>
      </w:r>
      <w:r w:rsidR="0039669B" w:rsidRPr="0039669B">
        <w:rPr>
          <w:rFonts w:ascii="Times New Roman" w:hAnsi="Times New Roman"/>
          <w:sz w:val="24"/>
          <w:szCs w:val="24"/>
        </w:rPr>
        <w:t xml:space="preserve">__________________ </w:t>
      </w:r>
      <w:r w:rsidR="009B3450" w:rsidRPr="0039669B">
        <w:rPr>
          <w:rFonts w:ascii="Times New Roman" w:hAnsi="Times New Roman"/>
          <w:sz w:val="24"/>
          <w:szCs w:val="24"/>
        </w:rPr>
        <w:t xml:space="preserve">рублей </w:t>
      </w:r>
      <w:r w:rsidR="0039669B" w:rsidRPr="0039669B">
        <w:rPr>
          <w:rFonts w:ascii="Times New Roman" w:hAnsi="Times New Roman"/>
          <w:sz w:val="24"/>
          <w:szCs w:val="24"/>
        </w:rPr>
        <w:t>___</w:t>
      </w:r>
      <w:r w:rsidR="00665703" w:rsidRPr="0039669B">
        <w:rPr>
          <w:rFonts w:ascii="Times New Roman" w:hAnsi="Times New Roman"/>
          <w:sz w:val="24"/>
          <w:szCs w:val="24"/>
        </w:rPr>
        <w:t xml:space="preserve"> копее</w:t>
      </w:r>
      <w:r w:rsidR="009B3450" w:rsidRPr="0039669B">
        <w:rPr>
          <w:rFonts w:ascii="Times New Roman" w:hAnsi="Times New Roman"/>
          <w:sz w:val="24"/>
          <w:szCs w:val="24"/>
        </w:rPr>
        <w:t>к</w:t>
      </w:r>
      <w:r w:rsidR="00665703" w:rsidRPr="0039669B">
        <w:rPr>
          <w:rFonts w:ascii="Times New Roman" w:hAnsi="Times New Roman"/>
          <w:sz w:val="24"/>
          <w:szCs w:val="24"/>
        </w:rPr>
        <w:t>)</w:t>
      </w:r>
      <w:r w:rsidR="009B3450" w:rsidRPr="0039669B">
        <w:rPr>
          <w:rFonts w:ascii="Times New Roman" w:hAnsi="Times New Roman"/>
          <w:sz w:val="24"/>
          <w:szCs w:val="24"/>
        </w:rPr>
        <w:t xml:space="preserve">, в том числе </w:t>
      </w:r>
      <w:r w:rsidR="0039669B" w:rsidRPr="0039669B">
        <w:rPr>
          <w:rFonts w:ascii="Times New Roman" w:hAnsi="Times New Roman"/>
          <w:sz w:val="24"/>
          <w:szCs w:val="24"/>
        </w:rPr>
        <w:t>НДС/</w:t>
      </w:r>
      <w:r w:rsidR="009B3450" w:rsidRPr="0039669B">
        <w:rPr>
          <w:rFonts w:ascii="Times New Roman" w:hAnsi="Times New Roman"/>
          <w:sz w:val="24"/>
          <w:szCs w:val="24"/>
        </w:rPr>
        <w:t xml:space="preserve">НДС не облагается на основании </w:t>
      </w:r>
      <w:r w:rsidR="00665703" w:rsidRPr="0039669B">
        <w:rPr>
          <w:rFonts w:ascii="Times New Roman" w:hAnsi="Times New Roman"/>
          <w:sz w:val="24"/>
          <w:szCs w:val="24"/>
        </w:rPr>
        <w:t>главы</w:t>
      </w:r>
      <w:r w:rsidR="009B3450" w:rsidRPr="0039669B">
        <w:rPr>
          <w:rFonts w:ascii="Times New Roman" w:hAnsi="Times New Roman"/>
          <w:sz w:val="24"/>
          <w:szCs w:val="24"/>
        </w:rPr>
        <w:t xml:space="preserve"> </w:t>
      </w:r>
      <w:r w:rsidR="00665703" w:rsidRPr="0039669B">
        <w:rPr>
          <w:rFonts w:ascii="Times New Roman" w:hAnsi="Times New Roman"/>
          <w:sz w:val="24"/>
          <w:szCs w:val="24"/>
        </w:rPr>
        <w:t xml:space="preserve">26.2 </w:t>
      </w:r>
      <w:r w:rsidR="009B3450" w:rsidRPr="0039669B">
        <w:rPr>
          <w:rFonts w:ascii="Times New Roman" w:hAnsi="Times New Roman"/>
          <w:sz w:val="24"/>
          <w:szCs w:val="24"/>
        </w:rPr>
        <w:t>НК РФ</w:t>
      </w:r>
      <w:r w:rsidRPr="0039669B">
        <w:rPr>
          <w:rStyle w:val="FontStyle15"/>
        </w:rPr>
        <w:t>.</w:t>
      </w:r>
    </w:p>
    <w:p w14:paraId="070543B6" w14:textId="77777777" w:rsidR="00BB3DB1" w:rsidRPr="007629F0" w:rsidRDefault="00BB3DB1" w:rsidP="00BB3DB1">
      <w:pPr>
        <w:ind w:firstLine="567"/>
        <w:contextualSpacing/>
        <w:jc w:val="both"/>
        <w:rPr>
          <w:rStyle w:val="FontStyle15"/>
        </w:rPr>
      </w:pPr>
      <w:r>
        <w:rPr>
          <w:rStyle w:val="FontStyle15"/>
        </w:rPr>
        <w:t>3.1.</w:t>
      </w:r>
      <w:r w:rsidR="00EA6E7C">
        <w:rPr>
          <w:rStyle w:val="FontStyle15"/>
        </w:rPr>
        <w:t>1</w:t>
      </w:r>
      <w:r>
        <w:rPr>
          <w:rStyle w:val="FontStyle15"/>
        </w:rPr>
        <w:t>.</w:t>
      </w:r>
      <w:r w:rsidRPr="007629F0">
        <w:rPr>
          <w:rStyle w:val="FontStyle15"/>
        </w:rPr>
        <w:t>В случае, если налоги, сборы и иные обязательные платежи подлежат уплате в бюджеты бюджетной системы Российской Федерации «ЗАКАЗЧИКОМ» в соответствии с законодательством Российской Федерации о налогах и сборах,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w:t>
      </w:r>
    </w:p>
    <w:p w14:paraId="70035131" w14:textId="77777777" w:rsidR="00BB3DB1" w:rsidRPr="007629F0" w:rsidRDefault="00BD5DB6" w:rsidP="00BB3DB1">
      <w:pPr>
        <w:tabs>
          <w:tab w:val="left" w:pos="1260"/>
        </w:tabs>
        <w:ind w:firstLine="567"/>
        <w:contextualSpacing/>
        <w:jc w:val="both"/>
        <w:rPr>
          <w:rStyle w:val="FontStyle15"/>
        </w:rPr>
      </w:pPr>
      <w:r>
        <w:rPr>
          <w:rStyle w:val="FontStyle15"/>
        </w:rPr>
        <w:t>3.2</w:t>
      </w:r>
      <w:r w:rsidR="00BB3DB1" w:rsidRPr="007629F0">
        <w:rPr>
          <w:rStyle w:val="FontStyle15"/>
        </w:rPr>
        <w:t>. Цена Договора и валюта платежа устанавливаются в российских рублях.</w:t>
      </w:r>
    </w:p>
    <w:p w14:paraId="4A4EA7DB" w14:textId="77777777" w:rsidR="00BB3DB1" w:rsidRPr="007629F0" w:rsidRDefault="00BD5DB6" w:rsidP="00BB3DB1">
      <w:pPr>
        <w:tabs>
          <w:tab w:val="left" w:pos="1260"/>
        </w:tabs>
        <w:ind w:firstLine="567"/>
        <w:contextualSpacing/>
        <w:jc w:val="both"/>
        <w:rPr>
          <w:rStyle w:val="FontStyle15"/>
        </w:rPr>
      </w:pPr>
      <w:r>
        <w:rPr>
          <w:rStyle w:val="FontStyle15"/>
        </w:rPr>
        <w:t>3.3</w:t>
      </w:r>
      <w:r w:rsidR="00BB3DB1" w:rsidRPr="007629F0">
        <w:rPr>
          <w:rStyle w:val="FontStyle15"/>
        </w:rPr>
        <w:t>. Цена Договора указана с учетом всех расходов «ПОСТАВЩИКА», связанных с поставкой товара, и всех расходов на страхование, в том числе уплату налогов, пошлин, сборов и других обязательных платежей, которые необходимо выплатить при исполнении Договора.</w:t>
      </w:r>
    </w:p>
    <w:p w14:paraId="468A5B7E" w14:textId="77777777" w:rsidR="00BB3DB1" w:rsidRDefault="00BD5DB6" w:rsidP="00BB3DB1">
      <w:pPr>
        <w:tabs>
          <w:tab w:val="left" w:pos="1260"/>
        </w:tabs>
        <w:ind w:firstLine="567"/>
        <w:contextualSpacing/>
        <w:jc w:val="both"/>
        <w:rPr>
          <w:rStyle w:val="FontStyle15"/>
        </w:rPr>
      </w:pPr>
      <w:r>
        <w:rPr>
          <w:rStyle w:val="FontStyle15"/>
        </w:rPr>
        <w:t>3.4</w:t>
      </w:r>
      <w:r w:rsidR="00BB3DB1" w:rsidRPr="007629F0">
        <w:rPr>
          <w:rStyle w:val="FontStyle15"/>
        </w:rPr>
        <w:t xml:space="preserve">. Цена настоящего Договора является твердой и определяется на весь срок исполнения Договора. </w:t>
      </w:r>
    </w:p>
    <w:p w14:paraId="5565C0EC" w14:textId="36BF8759" w:rsidR="00A75EDE" w:rsidRPr="00A75EDE" w:rsidRDefault="00A75EDE" w:rsidP="00BB3DB1">
      <w:pPr>
        <w:tabs>
          <w:tab w:val="left" w:pos="1260"/>
        </w:tabs>
        <w:ind w:firstLine="567"/>
        <w:contextualSpacing/>
        <w:jc w:val="both"/>
        <w:rPr>
          <w:rStyle w:val="FontStyle15"/>
        </w:rPr>
      </w:pPr>
      <w:r w:rsidRPr="00A75EDE">
        <w:rPr>
          <w:rStyle w:val="FontStyle15"/>
        </w:rPr>
        <w:t>Источник финансирования – средства субсидии федеральн</w:t>
      </w:r>
      <w:r>
        <w:rPr>
          <w:rStyle w:val="FontStyle15"/>
        </w:rPr>
        <w:t>ого бюджета и приносящей доход</w:t>
      </w:r>
      <w:r w:rsidRPr="00A75EDE">
        <w:rPr>
          <w:rStyle w:val="FontStyle15"/>
        </w:rPr>
        <w:t xml:space="preserve"> деятельности.</w:t>
      </w:r>
    </w:p>
    <w:p w14:paraId="44E4CFEF" w14:textId="62C3FB73" w:rsidR="00F07A8A" w:rsidRPr="007629F0" w:rsidRDefault="00F07A8A" w:rsidP="00F07A8A">
      <w:pPr>
        <w:tabs>
          <w:tab w:val="left" w:pos="1260"/>
        </w:tabs>
        <w:contextualSpacing/>
        <w:jc w:val="both"/>
        <w:rPr>
          <w:rFonts w:ascii="Times New Roman" w:hAnsi="Times New Roman" w:cs="Times New Roman"/>
          <w:bCs/>
          <w:color w:val="000000"/>
          <w:sz w:val="24"/>
          <w:szCs w:val="24"/>
          <w:lang w:bidi="ru-RU"/>
        </w:rPr>
      </w:pPr>
      <w:r>
        <w:rPr>
          <w:rStyle w:val="FontStyle15"/>
        </w:rPr>
        <w:lastRenderedPageBreak/>
        <w:t xml:space="preserve">          </w:t>
      </w:r>
      <w:r w:rsidR="00BB3DB1" w:rsidRPr="007629F0">
        <w:rPr>
          <w:rStyle w:val="FontStyle15"/>
        </w:rPr>
        <w:t>3.</w:t>
      </w:r>
      <w:r w:rsidR="00BD5DB6">
        <w:rPr>
          <w:rStyle w:val="FontStyle15"/>
        </w:rPr>
        <w:t>5</w:t>
      </w:r>
      <w:r w:rsidR="00BB3DB1" w:rsidRPr="007629F0">
        <w:rPr>
          <w:rStyle w:val="FontStyle15"/>
        </w:rPr>
        <w:t xml:space="preserve">. </w:t>
      </w:r>
      <w:bookmarkStart w:id="0" w:name="_Ref103457699"/>
      <w:r w:rsidR="00BB3DB1" w:rsidRPr="0098141C">
        <w:rPr>
          <w:rStyle w:val="FontStyle15"/>
        </w:rPr>
        <w:t xml:space="preserve">Оплата производится из средств </w:t>
      </w:r>
      <w:r w:rsidR="002E446B">
        <w:rPr>
          <w:rStyle w:val="FontStyle15"/>
        </w:rPr>
        <w:t>Заказчика по факту поставки</w:t>
      </w:r>
      <w:r w:rsidR="00426CEA">
        <w:rPr>
          <w:rStyle w:val="FontStyle15"/>
        </w:rPr>
        <w:t xml:space="preserve"> в течение 7</w:t>
      </w:r>
      <w:r w:rsidR="00BB3DB1" w:rsidRPr="0098141C">
        <w:rPr>
          <w:rStyle w:val="FontStyle15"/>
        </w:rPr>
        <w:t xml:space="preserve"> (</w:t>
      </w:r>
      <w:r w:rsidR="00426CEA">
        <w:rPr>
          <w:rStyle w:val="FontStyle15"/>
        </w:rPr>
        <w:t>семь</w:t>
      </w:r>
      <w:r w:rsidR="00BB3DB1" w:rsidRPr="0098141C">
        <w:rPr>
          <w:rStyle w:val="FontStyle15"/>
        </w:rPr>
        <w:t xml:space="preserve">) рабочих дней с даты подписания обеими сторонами </w:t>
      </w:r>
      <w:r w:rsidR="00426CEA">
        <w:rPr>
          <w:rStyle w:val="FontStyle15"/>
        </w:rPr>
        <w:t>товарной накладной</w:t>
      </w:r>
      <w:r w:rsidR="008753AF">
        <w:rPr>
          <w:rStyle w:val="FontStyle15"/>
        </w:rPr>
        <w:t xml:space="preserve"> </w:t>
      </w:r>
      <w:r w:rsidR="00BB3DB1" w:rsidRPr="0098141C">
        <w:rPr>
          <w:rStyle w:val="FontStyle15"/>
        </w:rPr>
        <w:t xml:space="preserve">на основании представленного </w:t>
      </w:r>
      <w:r w:rsidR="008A641D">
        <w:rPr>
          <w:rStyle w:val="FontStyle15"/>
        </w:rPr>
        <w:t>«ПОСТАВЩИКОМ»</w:t>
      </w:r>
      <w:r w:rsidR="00BB3DB1" w:rsidRPr="0098141C">
        <w:rPr>
          <w:rStyle w:val="FontStyle15"/>
        </w:rPr>
        <w:t xml:space="preserve"> надлежаще оформленного счета на оплату и счета-фактуры</w:t>
      </w:r>
      <w:r w:rsidR="009B3450">
        <w:rPr>
          <w:rStyle w:val="FontStyle15"/>
        </w:rPr>
        <w:t>/УПД</w:t>
      </w:r>
      <w:r w:rsidR="00BB3DB1" w:rsidRPr="0098141C">
        <w:rPr>
          <w:rStyle w:val="FontStyle15"/>
        </w:rPr>
        <w:t>.</w:t>
      </w:r>
      <w:r>
        <w:rPr>
          <w:rStyle w:val="FontStyle15"/>
        </w:rPr>
        <w:t xml:space="preserve"> </w:t>
      </w:r>
    </w:p>
    <w:p w14:paraId="1909D187" w14:textId="77777777" w:rsidR="00BB3DB1" w:rsidRDefault="00BB3DB1" w:rsidP="00BB3DB1">
      <w:pPr>
        <w:tabs>
          <w:tab w:val="left" w:pos="1260"/>
        </w:tabs>
        <w:ind w:firstLine="567"/>
        <w:contextualSpacing/>
        <w:jc w:val="both"/>
        <w:rPr>
          <w:rStyle w:val="FontStyle15"/>
        </w:rPr>
      </w:pPr>
      <w:r>
        <w:rPr>
          <w:rStyle w:val="FontStyle15"/>
        </w:rPr>
        <w:t>3.</w:t>
      </w:r>
      <w:r w:rsidR="00F07A8A">
        <w:rPr>
          <w:rStyle w:val="FontStyle15"/>
        </w:rPr>
        <w:t>6</w:t>
      </w:r>
      <w:r w:rsidRPr="007629F0">
        <w:rPr>
          <w:rStyle w:val="FontStyle15"/>
        </w:rPr>
        <w:t xml:space="preserve">.  «ЗАКАЗЧИК» считается исполнившим свои обязательства по оплате Товара с момента списания денежных средств с его расчетного счета. </w:t>
      </w:r>
    </w:p>
    <w:p w14:paraId="32811710" w14:textId="77777777" w:rsidR="002E446B" w:rsidRDefault="002E446B" w:rsidP="00BB3DB1">
      <w:pPr>
        <w:ind w:firstLine="567"/>
        <w:contextualSpacing/>
        <w:jc w:val="center"/>
        <w:rPr>
          <w:rFonts w:ascii="Times New Roman" w:hAnsi="Times New Roman" w:cs="Times New Roman"/>
          <w:b/>
          <w:sz w:val="24"/>
          <w:szCs w:val="24"/>
        </w:rPr>
      </w:pPr>
    </w:p>
    <w:p w14:paraId="1D5E9F13" w14:textId="77777777" w:rsidR="00BB3DB1" w:rsidRPr="007629F0"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4. ПРАВА И ОБЯЗАННОСТИ СТОРОН</w:t>
      </w:r>
    </w:p>
    <w:bookmarkEnd w:id="0"/>
    <w:p w14:paraId="520962B5" w14:textId="77777777" w:rsidR="00BB3DB1" w:rsidRPr="007629F0" w:rsidRDefault="00BB3DB1" w:rsidP="00BB3DB1">
      <w:pPr>
        <w:pStyle w:val="HTML"/>
        <w:spacing w:after="200"/>
        <w:ind w:firstLine="567"/>
        <w:contextualSpacing/>
        <w:rPr>
          <w:rStyle w:val="FontStyle15"/>
        </w:rPr>
      </w:pPr>
      <w:r w:rsidRPr="007629F0">
        <w:rPr>
          <w:rStyle w:val="FontStyle15"/>
        </w:rPr>
        <w:t>4.1. «ЗАКАЗЧИК» вправе:</w:t>
      </w:r>
    </w:p>
    <w:p w14:paraId="4D1CAC8B" w14:textId="77777777" w:rsidR="00BB3DB1" w:rsidRPr="007629F0" w:rsidRDefault="00BB3DB1" w:rsidP="00BB3DB1">
      <w:pPr>
        <w:pStyle w:val="HTML"/>
        <w:spacing w:after="200"/>
        <w:ind w:firstLine="567"/>
        <w:contextualSpacing/>
        <w:rPr>
          <w:rStyle w:val="FontStyle15"/>
        </w:rPr>
      </w:pPr>
      <w:r w:rsidRPr="007629F0">
        <w:rPr>
          <w:rStyle w:val="FontStyle15"/>
        </w:rPr>
        <w:t>4.1.1. Требовать от «ПОСТАВЩИКА» своевременной поставки Товара надлежащего качества в количестве и ассортименте, предусмотренном настоящим Договором, Спецификацией (Приложение №</w:t>
      </w:r>
      <w:r w:rsidR="00C011D0">
        <w:rPr>
          <w:rStyle w:val="FontStyle15"/>
        </w:rPr>
        <w:t>1</w:t>
      </w:r>
      <w:r>
        <w:rPr>
          <w:rStyle w:val="FontStyle15"/>
        </w:rPr>
        <w:t xml:space="preserve"> к</w:t>
      </w:r>
      <w:r w:rsidRPr="007629F0">
        <w:rPr>
          <w:rStyle w:val="FontStyle15"/>
        </w:rPr>
        <w:t xml:space="preserve"> настоящему Договору).</w:t>
      </w:r>
    </w:p>
    <w:p w14:paraId="601434D3" w14:textId="77777777" w:rsidR="00BB3DB1" w:rsidRPr="007629F0" w:rsidRDefault="00BB3DB1" w:rsidP="00BB3DB1">
      <w:pPr>
        <w:pStyle w:val="HTML"/>
        <w:spacing w:after="200"/>
        <w:ind w:firstLine="567"/>
        <w:contextualSpacing/>
        <w:rPr>
          <w:rStyle w:val="FontStyle15"/>
        </w:rPr>
      </w:pPr>
      <w:r w:rsidRPr="007629F0">
        <w:rPr>
          <w:rStyle w:val="FontStyle15"/>
        </w:rPr>
        <w:t>4.1.2.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23B64D0" w14:textId="77777777" w:rsidR="00BB3DB1" w:rsidRPr="007629F0" w:rsidRDefault="00BB3DB1" w:rsidP="00BB3DB1">
      <w:pPr>
        <w:pStyle w:val="HTML"/>
        <w:spacing w:after="200"/>
        <w:ind w:firstLine="567"/>
        <w:contextualSpacing/>
        <w:rPr>
          <w:rStyle w:val="FontStyle15"/>
        </w:rPr>
      </w:pPr>
      <w:r w:rsidRPr="007629F0">
        <w:rPr>
          <w:rStyle w:val="FontStyle15"/>
        </w:rPr>
        <w:t>4.1.3. Требовать оплаты неустойки (штрафа, пени) в соответствии с условиями Договора.</w:t>
      </w:r>
    </w:p>
    <w:p w14:paraId="3B973117" w14:textId="77777777" w:rsidR="00BB3DB1" w:rsidRPr="007629F0" w:rsidRDefault="00BB3DB1" w:rsidP="00BB3DB1">
      <w:pPr>
        <w:pStyle w:val="HTML"/>
        <w:spacing w:after="200"/>
        <w:ind w:firstLine="567"/>
        <w:contextualSpacing/>
        <w:rPr>
          <w:rStyle w:val="FontStyle15"/>
        </w:rPr>
      </w:pPr>
      <w:r w:rsidRPr="007629F0">
        <w:rPr>
          <w:rStyle w:val="FontStyle15"/>
        </w:rPr>
        <w:t>4.1.4. Осуществлять контроль за порядком и сроками поставки Товара.</w:t>
      </w:r>
    </w:p>
    <w:p w14:paraId="32431BAC" w14:textId="77777777" w:rsidR="00BB3DB1" w:rsidRPr="007629F0" w:rsidRDefault="00BB3DB1" w:rsidP="00BB3DB1">
      <w:pPr>
        <w:pStyle w:val="HTML"/>
        <w:spacing w:after="200"/>
        <w:ind w:firstLine="567"/>
        <w:contextualSpacing/>
        <w:rPr>
          <w:rStyle w:val="FontStyle15"/>
        </w:rPr>
      </w:pPr>
      <w:r w:rsidRPr="007629F0">
        <w:rPr>
          <w:rStyle w:val="FontStyle15"/>
        </w:rPr>
        <w:t>4.1.5. Ссылаться на недостатки поставляемого Товара, в том числе в части его качества, количества, ассортимента, комплектности.</w:t>
      </w:r>
    </w:p>
    <w:p w14:paraId="53895792" w14:textId="77777777" w:rsidR="00BB3DB1" w:rsidRPr="007629F0" w:rsidRDefault="00BB3DB1" w:rsidP="00BB3DB1">
      <w:pPr>
        <w:pStyle w:val="HTML"/>
        <w:spacing w:after="200"/>
        <w:ind w:firstLine="567"/>
        <w:contextualSpacing/>
        <w:rPr>
          <w:rStyle w:val="FontStyle15"/>
        </w:rPr>
      </w:pPr>
      <w:r w:rsidRPr="007629F0">
        <w:rPr>
          <w:rStyle w:val="FontStyle15"/>
        </w:rPr>
        <w:t>4.1.6. Пользоваться иными правами, установленными Договором и законодательством Российской Федерации.</w:t>
      </w:r>
    </w:p>
    <w:p w14:paraId="56F15DD2" w14:textId="77777777" w:rsidR="00BB3DB1" w:rsidRPr="007629F0" w:rsidRDefault="00BB3DB1" w:rsidP="00BB3DB1">
      <w:pPr>
        <w:pStyle w:val="HTML"/>
        <w:spacing w:after="200"/>
        <w:ind w:firstLine="567"/>
        <w:contextualSpacing/>
        <w:rPr>
          <w:rStyle w:val="FontStyle15"/>
        </w:rPr>
      </w:pPr>
      <w:r w:rsidRPr="007629F0">
        <w:rPr>
          <w:rStyle w:val="FontStyle15"/>
        </w:rPr>
        <w:t>4.2. «ЗАКАЗЧИК» обязан:</w:t>
      </w:r>
    </w:p>
    <w:p w14:paraId="04A91CB5" w14:textId="77777777" w:rsidR="00BB3DB1" w:rsidRPr="007629F0" w:rsidRDefault="00BB3DB1" w:rsidP="00BB3DB1">
      <w:pPr>
        <w:pStyle w:val="HTML"/>
        <w:spacing w:after="200"/>
        <w:ind w:firstLine="567"/>
        <w:contextualSpacing/>
        <w:rPr>
          <w:rStyle w:val="FontStyle15"/>
        </w:rPr>
      </w:pPr>
      <w:r w:rsidRPr="007629F0">
        <w:rPr>
          <w:rStyle w:val="FontStyle15"/>
        </w:rPr>
        <w:t>4.2.1. Осуществлять приемку Товара в порядке, установленном настоящим Договором.</w:t>
      </w:r>
    </w:p>
    <w:p w14:paraId="66BEEFF1" w14:textId="77777777" w:rsidR="00BB3DB1" w:rsidRPr="007629F0" w:rsidRDefault="00BB3DB1" w:rsidP="00BB3DB1">
      <w:pPr>
        <w:pStyle w:val="HTML"/>
        <w:spacing w:after="200"/>
        <w:ind w:firstLine="567"/>
        <w:contextualSpacing/>
        <w:rPr>
          <w:rStyle w:val="FontStyle15"/>
        </w:rPr>
      </w:pPr>
      <w:r w:rsidRPr="007629F0">
        <w:rPr>
          <w:rStyle w:val="FontStyle15"/>
        </w:rPr>
        <w:t>4.2.2. Обеспечить оплату Товара в соответствии с условиями Договора.</w:t>
      </w:r>
    </w:p>
    <w:p w14:paraId="4607E67D" w14:textId="77777777" w:rsidR="00BB3DB1" w:rsidRPr="007629F0" w:rsidRDefault="00BB3DB1" w:rsidP="00BB3DB1">
      <w:pPr>
        <w:pStyle w:val="HTML"/>
        <w:spacing w:after="200"/>
        <w:ind w:firstLine="567"/>
        <w:contextualSpacing/>
        <w:rPr>
          <w:rStyle w:val="FontStyle15"/>
        </w:rPr>
      </w:pPr>
      <w:r w:rsidRPr="007629F0">
        <w:rPr>
          <w:rStyle w:val="FontStyle15"/>
        </w:rPr>
        <w:t>4.2.3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Товар, соответствующий условиям Договора.</w:t>
      </w:r>
    </w:p>
    <w:p w14:paraId="38221F81" w14:textId="77777777" w:rsidR="00BB3DB1" w:rsidRPr="007629F0" w:rsidRDefault="00BB3DB1" w:rsidP="00BB3DB1">
      <w:pPr>
        <w:pStyle w:val="HTML"/>
        <w:spacing w:after="200"/>
        <w:ind w:firstLine="567"/>
        <w:contextualSpacing/>
        <w:rPr>
          <w:rStyle w:val="FontStyle15"/>
        </w:rPr>
      </w:pPr>
      <w:r w:rsidRPr="007629F0">
        <w:rPr>
          <w:rStyle w:val="FontStyle15"/>
        </w:rPr>
        <w:t>4.2.4. Исполнять иные обязанности, предусмотренные законодательством Российской Федерации и условиями Договора.</w:t>
      </w:r>
    </w:p>
    <w:p w14:paraId="101F6664" w14:textId="77777777" w:rsidR="00BB3DB1" w:rsidRPr="007629F0" w:rsidRDefault="00BB3DB1" w:rsidP="00BB3DB1">
      <w:pPr>
        <w:pStyle w:val="HTML"/>
        <w:spacing w:after="200"/>
        <w:ind w:firstLine="567"/>
        <w:contextualSpacing/>
        <w:rPr>
          <w:rStyle w:val="FontStyle15"/>
        </w:rPr>
      </w:pPr>
      <w:r w:rsidRPr="007629F0">
        <w:rPr>
          <w:rStyle w:val="FontStyle15"/>
        </w:rPr>
        <w:t>4.3. «ПОСТАВЩИК» вправе:</w:t>
      </w:r>
    </w:p>
    <w:p w14:paraId="1FA7CB98" w14:textId="77777777" w:rsidR="00BB3DB1" w:rsidRPr="007629F0" w:rsidRDefault="00BB3DB1" w:rsidP="00BB3DB1">
      <w:pPr>
        <w:pStyle w:val="HTML"/>
        <w:spacing w:after="200"/>
        <w:ind w:firstLine="567"/>
        <w:contextualSpacing/>
        <w:rPr>
          <w:rStyle w:val="FontStyle15"/>
        </w:rPr>
      </w:pPr>
      <w:r w:rsidRPr="007629F0">
        <w:rPr>
          <w:rStyle w:val="FontStyle15"/>
        </w:rPr>
        <w:t>4.3.1. Требовать своевременной оплаты поставленного Товара в соответствии с условиями Договора.</w:t>
      </w:r>
    </w:p>
    <w:p w14:paraId="033A41B7" w14:textId="77777777" w:rsidR="00BB3DB1" w:rsidRPr="007629F0" w:rsidRDefault="00BB3DB1" w:rsidP="00BB3DB1">
      <w:pPr>
        <w:pStyle w:val="HTML"/>
        <w:spacing w:after="200"/>
        <w:ind w:firstLine="567"/>
        <w:contextualSpacing/>
        <w:rPr>
          <w:rStyle w:val="FontStyle15"/>
        </w:rPr>
      </w:pPr>
      <w:r w:rsidRPr="007629F0">
        <w:rPr>
          <w:rStyle w:val="FontStyle15"/>
        </w:rPr>
        <w:t>4.4. «ПОСТАВЩИК» обязан:</w:t>
      </w:r>
    </w:p>
    <w:p w14:paraId="6CF7C57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4.4.1. Своевременно и надлежащим образом осуществить поставку Товара в ассортименте, количестве и качестве, определенными </w:t>
      </w:r>
      <w:r w:rsidR="00C011D0">
        <w:rPr>
          <w:rStyle w:val="FontStyle15"/>
        </w:rPr>
        <w:t>Спецификацией</w:t>
      </w:r>
      <w:r w:rsidRPr="007629F0">
        <w:rPr>
          <w:rStyle w:val="FontStyle15"/>
        </w:rPr>
        <w:t>. Поставка Товара осуществляется транспортом Поставщика.</w:t>
      </w:r>
    </w:p>
    <w:p w14:paraId="786085E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4.4.2. Представлять «ЗАКАЗЧИКУ» сведения об изменении банковских реквизитов в срок не позднее </w:t>
      </w:r>
      <w:r>
        <w:rPr>
          <w:rStyle w:val="FontStyle15"/>
        </w:rPr>
        <w:t>3</w:t>
      </w:r>
      <w:r w:rsidRPr="007629F0">
        <w:rPr>
          <w:rStyle w:val="FontStyle15"/>
        </w:rPr>
        <w:t xml:space="preserve"> (</w:t>
      </w:r>
      <w:r>
        <w:rPr>
          <w:rStyle w:val="FontStyle15"/>
        </w:rPr>
        <w:t>трех</w:t>
      </w:r>
      <w:r w:rsidRPr="007629F0">
        <w:rPr>
          <w:rStyle w:val="FontStyle15"/>
        </w:rPr>
        <w:t>) рабоч</w:t>
      </w:r>
      <w:r>
        <w:rPr>
          <w:rStyle w:val="FontStyle15"/>
        </w:rPr>
        <w:t>их</w:t>
      </w:r>
      <w:r w:rsidRPr="007629F0">
        <w:rPr>
          <w:rStyle w:val="FontStyle15"/>
        </w:rPr>
        <w:t xml:space="preserve"> дн</w:t>
      </w:r>
      <w:r>
        <w:rPr>
          <w:rStyle w:val="FontStyle15"/>
        </w:rPr>
        <w:t>ей</w:t>
      </w:r>
      <w:r w:rsidRPr="007629F0">
        <w:rPr>
          <w:rStyle w:val="FontStyle15"/>
        </w:rPr>
        <w:t xml:space="preserve">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w:t>
      </w:r>
      <w:bookmarkStart w:id="1" w:name="Par102"/>
      <w:bookmarkEnd w:id="1"/>
      <w:r w:rsidRPr="007629F0">
        <w:rPr>
          <w:rStyle w:val="FontStyle15"/>
        </w:rPr>
        <w:t xml:space="preserve"> будут считаться реквизиты, указанные в Договоре.</w:t>
      </w:r>
    </w:p>
    <w:p w14:paraId="29FF08DA" w14:textId="77777777" w:rsidR="00BB3DB1" w:rsidRPr="007629F0" w:rsidRDefault="00BB3DB1" w:rsidP="00BB3DB1">
      <w:pPr>
        <w:pStyle w:val="HTML"/>
        <w:spacing w:after="200"/>
        <w:ind w:firstLine="567"/>
        <w:contextualSpacing/>
        <w:rPr>
          <w:rStyle w:val="FontStyle15"/>
        </w:rPr>
      </w:pPr>
      <w:r w:rsidRPr="007629F0">
        <w:rPr>
          <w:rStyle w:val="FontStyle15"/>
        </w:rPr>
        <w:t>4.4.3. Оплатить неустойк</w:t>
      </w:r>
      <w:r>
        <w:rPr>
          <w:rStyle w:val="FontStyle15"/>
        </w:rPr>
        <w:t>и</w:t>
      </w:r>
      <w:r w:rsidRPr="007629F0">
        <w:rPr>
          <w:rStyle w:val="FontStyle15"/>
        </w:rPr>
        <w:t xml:space="preserve"> (штрафы, пени), предусмотренные Договором, а также убытки, понесенные </w:t>
      </w:r>
      <w:r w:rsidR="008A641D">
        <w:rPr>
          <w:rStyle w:val="FontStyle15"/>
        </w:rPr>
        <w:t>«ЗАКАЗЧИКОМ»</w:t>
      </w:r>
      <w:r w:rsidRPr="007629F0">
        <w:rPr>
          <w:rStyle w:val="FontStyle15"/>
        </w:rPr>
        <w:t xml:space="preserve"> в связи с неисполнением или ненадлежащим исполнением «ПОСТАВЩИКОМ» своих обязательств по Договору.</w:t>
      </w:r>
    </w:p>
    <w:p w14:paraId="380363BE" w14:textId="77777777" w:rsidR="00BB3DB1" w:rsidRPr="007629F0" w:rsidRDefault="00BB3DB1" w:rsidP="00BB3DB1">
      <w:pPr>
        <w:pStyle w:val="HTML"/>
        <w:spacing w:after="200"/>
        <w:ind w:firstLine="567"/>
        <w:contextualSpacing/>
        <w:rPr>
          <w:rStyle w:val="FontStyle15"/>
        </w:rPr>
      </w:pPr>
      <w:r w:rsidRPr="007629F0">
        <w:rPr>
          <w:rStyle w:val="FontStyle15"/>
        </w:rPr>
        <w:t>4.4.4. В случае обнаружения «ЗАКАЗЧИКОМ» недостатков поставленного Товара, устранить их в сроки, предусмотренные Договором.</w:t>
      </w:r>
    </w:p>
    <w:p w14:paraId="751653FA" w14:textId="77777777" w:rsidR="00BB3DB1" w:rsidRDefault="00BB3DB1" w:rsidP="00BB3DB1">
      <w:pPr>
        <w:pStyle w:val="HTML"/>
        <w:spacing w:after="200"/>
        <w:ind w:firstLine="567"/>
        <w:contextualSpacing/>
        <w:rPr>
          <w:rStyle w:val="FontStyle15"/>
        </w:rPr>
      </w:pPr>
      <w:r w:rsidRPr="007629F0">
        <w:rPr>
          <w:rStyle w:val="FontStyle15"/>
        </w:rPr>
        <w:t>4.4.5. Письменно уведомлять «ЗАКАЗЧИКА» об обстоятельствах, препятствующих исполнению настоящего Договора.</w:t>
      </w:r>
      <w:bookmarkStart w:id="2" w:name="_Hlk495418193"/>
    </w:p>
    <w:p w14:paraId="74A0837F" w14:textId="77777777" w:rsidR="00BD5DB6" w:rsidRDefault="00BD5DB6" w:rsidP="00BB3DB1">
      <w:pPr>
        <w:pStyle w:val="HTML"/>
        <w:spacing w:after="200"/>
        <w:ind w:firstLine="567"/>
        <w:contextualSpacing/>
        <w:jc w:val="center"/>
        <w:rPr>
          <w:rFonts w:ascii="Times New Roman" w:eastAsia="Arial Unicode MS" w:hAnsi="Times New Roman" w:cs="Times New Roman"/>
          <w:b/>
          <w:sz w:val="24"/>
          <w:szCs w:val="24"/>
        </w:rPr>
      </w:pPr>
    </w:p>
    <w:p w14:paraId="4CE18BB5" w14:textId="7CF26573" w:rsidR="00BB3DB1" w:rsidRDefault="00BB3DB1" w:rsidP="00BB3DB1">
      <w:pPr>
        <w:pStyle w:val="HTML"/>
        <w:spacing w:after="200"/>
        <w:ind w:firstLine="567"/>
        <w:contextualSpacing/>
        <w:jc w:val="center"/>
        <w:rPr>
          <w:rFonts w:ascii="Times New Roman" w:eastAsia="Arial Unicode MS" w:hAnsi="Times New Roman" w:cs="Times New Roman"/>
          <w:b/>
          <w:sz w:val="24"/>
          <w:szCs w:val="24"/>
        </w:rPr>
      </w:pPr>
      <w:r w:rsidRPr="007629F0">
        <w:rPr>
          <w:rFonts w:ascii="Times New Roman" w:eastAsia="Arial Unicode MS" w:hAnsi="Times New Roman" w:cs="Times New Roman"/>
          <w:b/>
          <w:sz w:val="24"/>
          <w:szCs w:val="24"/>
        </w:rPr>
        <w:t xml:space="preserve">5. ПОРЯДОК </w:t>
      </w:r>
      <w:r w:rsidR="00973933" w:rsidRPr="00973933">
        <w:rPr>
          <w:rFonts w:ascii="Times New Roman" w:eastAsia="Arial Unicode MS" w:hAnsi="Times New Roman" w:cs="Times New Roman"/>
          <w:b/>
          <w:sz w:val="24"/>
          <w:szCs w:val="24"/>
        </w:rPr>
        <w:t xml:space="preserve">ПОСТАВКИ И </w:t>
      </w:r>
      <w:r w:rsidRPr="007629F0">
        <w:rPr>
          <w:rFonts w:ascii="Times New Roman" w:eastAsia="Arial Unicode MS" w:hAnsi="Times New Roman" w:cs="Times New Roman"/>
          <w:b/>
          <w:sz w:val="24"/>
          <w:szCs w:val="24"/>
        </w:rPr>
        <w:t>ПРИЕМКИ ТОВАРА</w:t>
      </w:r>
      <w:bookmarkEnd w:id="2"/>
    </w:p>
    <w:p w14:paraId="156C26AB" w14:textId="35B60ED8" w:rsidR="00973933" w:rsidRPr="00973933" w:rsidRDefault="00BB3DB1" w:rsidP="00973933">
      <w:pPr>
        <w:pStyle w:val="HTML"/>
        <w:spacing w:after="200"/>
        <w:ind w:firstLine="567"/>
        <w:contextualSpacing/>
        <w:rPr>
          <w:rStyle w:val="FontStyle15"/>
        </w:rPr>
      </w:pPr>
      <w:r w:rsidRPr="007629F0">
        <w:rPr>
          <w:rStyle w:val="FontStyle15"/>
        </w:rPr>
        <w:t xml:space="preserve">5.1. </w:t>
      </w:r>
      <w:r w:rsidR="00973933" w:rsidRPr="00973933">
        <w:rPr>
          <w:rStyle w:val="FontStyle15"/>
        </w:rPr>
        <w:t>5.1.</w:t>
      </w:r>
      <w:r w:rsidR="00973933" w:rsidRPr="00973933">
        <w:rPr>
          <w:rStyle w:val="FontStyle15"/>
        </w:rPr>
        <w:tab/>
      </w:r>
      <w:r w:rsidR="00973933">
        <w:rPr>
          <w:rFonts w:ascii="Times New Roman" w:hAnsi="Times New Roman" w:cs="Times New Roman"/>
          <w:sz w:val="24"/>
          <w:szCs w:val="24"/>
        </w:rPr>
        <w:t>ПОСТАВЩИК</w:t>
      </w:r>
      <w:r w:rsidR="00973933" w:rsidRPr="00973933">
        <w:rPr>
          <w:rFonts w:ascii="Times New Roman" w:hAnsi="Times New Roman" w:cs="Times New Roman"/>
          <w:sz w:val="24"/>
          <w:szCs w:val="24"/>
        </w:rPr>
        <w:t xml:space="preserve"> </w:t>
      </w:r>
      <w:r w:rsidR="00973933" w:rsidRPr="00973933">
        <w:rPr>
          <w:rStyle w:val="FontStyle15"/>
        </w:rPr>
        <w:t xml:space="preserve">обязан поставить и </w:t>
      </w:r>
      <w:r w:rsidR="00973933">
        <w:rPr>
          <w:rStyle w:val="FontStyle15"/>
        </w:rPr>
        <w:t>собрать товар, в соответствии с</w:t>
      </w:r>
      <w:r w:rsidR="00973933" w:rsidRPr="00973933">
        <w:rPr>
          <w:rStyle w:val="FontStyle15"/>
        </w:rPr>
        <w:t xml:space="preserve"> Техническим заданием и Спецификацией (Приложение №1 к Договору) в сроки, установленные Договором. Поставка товара досрочно допускается по согласованию с </w:t>
      </w:r>
      <w:r w:rsidR="00973933" w:rsidRPr="000A26FD">
        <w:rPr>
          <w:rStyle w:val="FontStyle15"/>
          <w:caps/>
        </w:rPr>
        <w:t>Заказчиком</w:t>
      </w:r>
      <w:r w:rsidR="00973933" w:rsidRPr="00973933">
        <w:rPr>
          <w:rStyle w:val="FontStyle15"/>
        </w:rPr>
        <w:t>.</w:t>
      </w:r>
    </w:p>
    <w:p w14:paraId="71142A83" w14:textId="5B2DB3F3" w:rsidR="00973933" w:rsidRPr="00973933" w:rsidRDefault="00973933" w:rsidP="00973933">
      <w:pPr>
        <w:pStyle w:val="HTML"/>
        <w:spacing w:after="200"/>
        <w:ind w:firstLine="567"/>
        <w:contextualSpacing/>
        <w:rPr>
          <w:rStyle w:val="FontStyle15"/>
        </w:rPr>
      </w:pPr>
      <w:r w:rsidRPr="00973933">
        <w:rPr>
          <w:rStyle w:val="FontStyle15"/>
        </w:rPr>
        <w:t>5.2.</w:t>
      </w:r>
      <w:r w:rsidRPr="00973933">
        <w:rPr>
          <w:rStyle w:val="FontStyle15"/>
        </w:rPr>
        <w:tab/>
      </w:r>
      <w:r>
        <w:rPr>
          <w:rFonts w:ascii="Times New Roman" w:hAnsi="Times New Roman" w:cs="Times New Roman"/>
          <w:sz w:val="24"/>
          <w:szCs w:val="24"/>
        </w:rPr>
        <w:t>ПОСТАВЩИК</w:t>
      </w:r>
      <w:r w:rsidRPr="00973933">
        <w:rPr>
          <w:rFonts w:ascii="Times New Roman" w:hAnsi="Times New Roman" w:cs="Times New Roman"/>
          <w:sz w:val="24"/>
          <w:szCs w:val="24"/>
        </w:rPr>
        <w:t xml:space="preserve"> </w:t>
      </w:r>
      <w:r w:rsidRPr="00973933">
        <w:rPr>
          <w:rStyle w:val="FontStyle15"/>
        </w:rPr>
        <w:t xml:space="preserve">поставляет товар </w:t>
      </w:r>
      <w:r w:rsidRPr="000A26FD">
        <w:rPr>
          <w:rStyle w:val="FontStyle15"/>
          <w:caps/>
        </w:rPr>
        <w:t>Заказчику</w:t>
      </w:r>
      <w:r w:rsidRPr="00973933">
        <w:rPr>
          <w:rStyle w:val="FontStyle15"/>
        </w:rPr>
        <w:t xml:space="preserve">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сборка осуществляются </w:t>
      </w:r>
      <w:r w:rsidR="000B0C01">
        <w:rPr>
          <w:rFonts w:ascii="Times New Roman" w:hAnsi="Times New Roman" w:cs="Times New Roman"/>
          <w:sz w:val="24"/>
          <w:szCs w:val="24"/>
        </w:rPr>
        <w:t>ПОСТАВЩИК</w:t>
      </w:r>
      <w:r w:rsidR="000B0C01" w:rsidRPr="000B0C01">
        <w:rPr>
          <w:rFonts w:ascii="Times New Roman" w:hAnsi="Times New Roman" w:cs="Times New Roman"/>
          <w:sz w:val="24"/>
          <w:szCs w:val="24"/>
        </w:rPr>
        <w:t xml:space="preserve">ОМ </w:t>
      </w:r>
      <w:r w:rsidRPr="00973933">
        <w:rPr>
          <w:rStyle w:val="FontStyle15"/>
        </w:rPr>
        <w:t>собственными техническими средствами и силами или за его счет.</w:t>
      </w:r>
    </w:p>
    <w:p w14:paraId="2DAFCCDE" w14:textId="5B1CE062" w:rsidR="00973933" w:rsidRPr="00973933" w:rsidRDefault="00973933" w:rsidP="00973933">
      <w:pPr>
        <w:pStyle w:val="HTML"/>
        <w:spacing w:after="200"/>
        <w:ind w:firstLine="567"/>
        <w:contextualSpacing/>
        <w:rPr>
          <w:rStyle w:val="FontStyle15"/>
        </w:rPr>
      </w:pPr>
      <w:r w:rsidRPr="00973933">
        <w:rPr>
          <w:rStyle w:val="FontStyle15"/>
        </w:rPr>
        <w:lastRenderedPageBreak/>
        <w:t>5.3.</w:t>
      </w:r>
      <w:r w:rsidRPr="00973933">
        <w:rPr>
          <w:rStyle w:val="FontStyle15"/>
        </w:rPr>
        <w:tab/>
        <w:t xml:space="preserve">После доставки товара в адрес </w:t>
      </w:r>
      <w:r w:rsidRPr="000A26FD">
        <w:rPr>
          <w:rStyle w:val="FontStyle15"/>
          <w:caps/>
        </w:rPr>
        <w:t>Заказчика</w:t>
      </w:r>
      <w:r w:rsidRPr="00973933">
        <w:rPr>
          <w:rStyle w:val="FontStyle15"/>
        </w:rPr>
        <w:t xml:space="preserve"> и его сборки, </w:t>
      </w:r>
      <w:r w:rsidRPr="000A26FD">
        <w:rPr>
          <w:rStyle w:val="FontStyle15"/>
          <w:caps/>
        </w:rPr>
        <w:t>Заказчик</w:t>
      </w:r>
      <w:r w:rsidRPr="00973933">
        <w:rPr>
          <w:rStyle w:val="FontStyle15"/>
        </w:rPr>
        <w:t xml:space="preserve"> проверяет соответствие товара по количеству, качеству, функционалу, а также наличие предоставленных документов в соответствии с требованиями пункта 5.15 настоящего </w:t>
      </w:r>
      <w:r w:rsidR="000A26FD" w:rsidRPr="000A26FD">
        <w:rPr>
          <w:rStyle w:val="FontStyle15"/>
        </w:rPr>
        <w:t>Договора</w:t>
      </w:r>
      <w:r w:rsidRPr="00973933">
        <w:rPr>
          <w:rStyle w:val="FontStyle15"/>
        </w:rPr>
        <w:t>.</w:t>
      </w:r>
    </w:p>
    <w:p w14:paraId="4C531C11" w14:textId="63FAE519" w:rsidR="00973933" w:rsidRPr="00973933" w:rsidRDefault="00973933" w:rsidP="00973933">
      <w:pPr>
        <w:pStyle w:val="HTML"/>
        <w:spacing w:after="200"/>
        <w:ind w:firstLine="567"/>
        <w:contextualSpacing/>
        <w:rPr>
          <w:rStyle w:val="FontStyle15"/>
        </w:rPr>
      </w:pPr>
      <w:r w:rsidRPr="00973933">
        <w:rPr>
          <w:rStyle w:val="FontStyle15"/>
        </w:rPr>
        <w:t>5.4.</w:t>
      </w:r>
      <w:r w:rsidRPr="00973933">
        <w:rPr>
          <w:rStyle w:val="FontStyle15"/>
        </w:rPr>
        <w:tab/>
        <w:t xml:space="preserve">В случае соответствия количества товара данным, указанным в товарной (товарно-транспортной) накладной, </w:t>
      </w:r>
      <w:r w:rsidRPr="000A26FD">
        <w:rPr>
          <w:rStyle w:val="FontStyle15"/>
          <w:caps/>
        </w:rPr>
        <w:t>Заказчик</w:t>
      </w:r>
      <w:r w:rsidRPr="00973933">
        <w:rPr>
          <w:rStyle w:val="FontStyle15"/>
        </w:rPr>
        <w:t xml:space="preserve"> подписывает товарную (товарно-транспортную) накладную и передает один экземпляр </w:t>
      </w:r>
      <w:r w:rsidR="000B0C01">
        <w:rPr>
          <w:rFonts w:ascii="Times New Roman" w:hAnsi="Times New Roman" w:cs="Times New Roman"/>
          <w:sz w:val="24"/>
          <w:szCs w:val="24"/>
        </w:rPr>
        <w:t>ПОСТАВЩИК</w:t>
      </w:r>
      <w:r w:rsidR="000B0C01">
        <w:rPr>
          <w:rFonts w:ascii="Times New Roman" w:hAnsi="Times New Roman" w:cs="Times New Roman"/>
          <w:sz w:val="24"/>
          <w:szCs w:val="24"/>
          <w:lang w:val="en-US"/>
        </w:rPr>
        <w:t>У</w:t>
      </w:r>
      <w:r w:rsidRPr="00973933">
        <w:rPr>
          <w:rStyle w:val="FontStyle15"/>
        </w:rPr>
        <w:t xml:space="preserve">. Подписание товарной (товарно-транспортной) накладной подтверждает принятие </w:t>
      </w:r>
      <w:r w:rsidRPr="000A26FD">
        <w:rPr>
          <w:rStyle w:val="FontStyle15"/>
          <w:caps/>
        </w:rPr>
        <w:t>Заказчиком</w:t>
      </w:r>
      <w:r w:rsidRPr="00973933">
        <w:rPr>
          <w:rStyle w:val="FontStyle15"/>
        </w:rPr>
        <w:t xml:space="preserve"> указанного количества товара.</w:t>
      </w:r>
    </w:p>
    <w:p w14:paraId="2B689397" w14:textId="77777777" w:rsidR="00973933" w:rsidRPr="00973933" w:rsidRDefault="00973933" w:rsidP="00973933">
      <w:pPr>
        <w:pStyle w:val="HTML"/>
        <w:spacing w:after="200"/>
        <w:ind w:firstLine="567"/>
        <w:contextualSpacing/>
        <w:rPr>
          <w:rStyle w:val="FontStyle15"/>
        </w:rPr>
      </w:pPr>
      <w:r w:rsidRPr="00973933">
        <w:rPr>
          <w:rStyle w:val="FontStyle15"/>
        </w:rPr>
        <w:t>5.5.</w:t>
      </w:r>
      <w:r w:rsidRPr="00973933">
        <w:rPr>
          <w:rStyle w:val="FontStyle15"/>
        </w:rPr>
        <w:tab/>
        <w:t>Маркировка товара должна соответствовать требованиям нормативных актов Российской Федерации, стандартам, техническим условиям, обязательным правилам для маркировки, а маркировка импортного товара - международным стандартам.</w:t>
      </w:r>
    </w:p>
    <w:p w14:paraId="65F2D268" w14:textId="77777777" w:rsidR="00973933" w:rsidRPr="00973933" w:rsidRDefault="00973933" w:rsidP="00973933">
      <w:pPr>
        <w:pStyle w:val="HTML"/>
        <w:spacing w:after="200"/>
        <w:ind w:firstLine="567"/>
        <w:contextualSpacing/>
        <w:rPr>
          <w:rStyle w:val="FontStyle15"/>
        </w:rPr>
      </w:pPr>
      <w:r w:rsidRPr="00973933">
        <w:rPr>
          <w:rStyle w:val="FontStyle15"/>
        </w:rPr>
        <w:t>5.6.</w:t>
      </w:r>
      <w:r w:rsidRPr="00973933">
        <w:rPr>
          <w:rStyle w:val="FontStyle15"/>
        </w:rPr>
        <w:tab/>
        <w:t>Упаковка товара должна соответствовать стандартам Российской Федерации, стандартам, техническим условиям, обязательным правилам для упаковки, а упаковка импортного товара - международным стандартам.</w:t>
      </w:r>
    </w:p>
    <w:p w14:paraId="2F7ED5B8" w14:textId="77777777" w:rsidR="00973933" w:rsidRPr="00973933" w:rsidRDefault="00973933" w:rsidP="00973933">
      <w:pPr>
        <w:pStyle w:val="HTML"/>
        <w:spacing w:after="200"/>
        <w:ind w:firstLine="567"/>
        <w:contextualSpacing/>
        <w:rPr>
          <w:rStyle w:val="FontStyle15"/>
        </w:rPr>
      </w:pPr>
      <w:r w:rsidRPr="00973933">
        <w:rPr>
          <w:rStyle w:val="FontStyle15"/>
        </w:rPr>
        <w:t>5.7.</w:t>
      </w:r>
      <w:r w:rsidRPr="00973933">
        <w:rPr>
          <w:rStyle w:val="FontStyle15"/>
        </w:rPr>
        <w:tab/>
        <w:t>Упаковка должна обеспечивать сохранность товара при транспортировке и погрузо-разгрузочных работах к конечному месту эксплуатации товара.</w:t>
      </w:r>
    </w:p>
    <w:p w14:paraId="2FD9C9F0" w14:textId="77777777" w:rsidR="00973933" w:rsidRPr="00973933" w:rsidRDefault="00973933" w:rsidP="00973933">
      <w:pPr>
        <w:pStyle w:val="HTML"/>
        <w:spacing w:after="200"/>
        <w:ind w:firstLine="567"/>
        <w:contextualSpacing/>
        <w:rPr>
          <w:rStyle w:val="FontStyle15"/>
        </w:rPr>
      </w:pPr>
      <w:r w:rsidRPr="00973933">
        <w:rPr>
          <w:rStyle w:val="FontStyle15"/>
        </w:rPr>
        <w:t>5.8.</w:t>
      </w:r>
      <w:r w:rsidRPr="00973933">
        <w:rPr>
          <w:rStyle w:val="FontStyle15"/>
        </w:rPr>
        <w:tab/>
      </w:r>
      <w:r w:rsidRPr="000A26FD">
        <w:rPr>
          <w:rStyle w:val="FontStyle15"/>
          <w:caps/>
        </w:rPr>
        <w:t>Заказчик</w:t>
      </w:r>
      <w:r w:rsidRPr="00973933">
        <w:rPr>
          <w:rStyle w:val="FontStyle15"/>
        </w:rPr>
        <w:t xml:space="preserve"> вправе отказаться от товара в случаях, когда:</w:t>
      </w:r>
    </w:p>
    <w:p w14:paraId="5124CAB6" w14:textId="7777777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товар поставлен в ненадлежащем количестве и/или ненадлежащего качества и/или в ненадлежащей комплектности и/или в ненадлежащей упаковке, таре и/или с ненадлежащей маркировкой;</w:t>
      </w:r>
    </w:p>
    <w:p w14:paraId="0B818FBF" w14:textId="7777777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товар поставлен с нарушением срока поставки;</w:t>
      </w:r>
    </w:p>
    <w:p w14:paraId="04744DE2" w14:textId="7777777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собранный товар не функционирует.</w:t>
      </w:r>
    </w:p>
    <w:p w14:paraId="7CDC931E" w14:textId="77777777" w:rsidR="00973933" w:rsidRPr="00973933" w:rsidRDefault="00973933" w:rsidP="00973933">
      <w:pPr>
        <w:pStyle w:val="HTML"/>
        <w:spacing w:after="200"/>
        <w:ind w:firstLine="567"/>
        <w:contextualSpacing/>
        <w:rPr>
          <w:rStyle w:val="FontStyle15"/>
        </w:rPr>
      </w:pPr>
      <w:r w:rsidRPr="00973933">
        <w:rPr>
          <w:rStyle w:val="FontStyle15"/>
        </w:rPr>
        <w:t>5.9.</w:t>
      </w:r>
      <w:r w:rsidRPr="00973933">
        <w:rPr>
          <w:rStyle w:val="FontStyle15"/>
        </w:rPr>
        <w:tab/>
        <w:t xml:space="preserve">Оформление отказа от товара оформляется, по усмотрению </w:t>
      </w:r>
      <w:r w:rsidRPr="000A26FD">
        <w:rPr>
          <w:rStyle w:val="FontStyle15"/>
          <w:caps/>
        </w:rPr>
        <w:t>Заказчика</w:t>
      </w:r>
      <w:r w:rsidRPr="00973933">
        <w:rPr>
          <w:rStyle w:val="FontStyle15"/>
        </w:rPr>
        <w:t>, отдельным письменным документом или внесением соответствующей надписи в товарную (товарно-транспортную) накладную.</w:t>
      </w:r>
    </w:p>
    <w:p w14:paraId="3504D2B2" w14:textId="560446FC" w:rsidR="00973933" w:rsidRPr="00973933" w:rsidRDefault="00973933" w:rsidP="00973933">
      <w:pPr>
        <w:pStyle w:val="HTML"/>
        <w:spacing w:after="200"/>
        <w:ind w:firstLine="567"/>
        <w:contextualSpacing/>
        <w:rPr>
          <w:rStyle w:val="FontStyle15"/>
        </w:rPr>
      </w:pPr>
      <w:r w:rsidRPr="00973933">
        <w:rPr>
          <w:rStyle w:val="FontStyle15"/>
        </w:rPr>
        <w:t>5.10.</w:t>
      </w:r>
      <w:r w:rsidRPr="00973933">
        <w:rPr>
          <w:rStyle w:val="FontStyle15"/>
        </w:rPr>
        <w:tab/>
        <w:t xml:space="preserve">В случае поставки товара, несоответствующего по качеству, комплектности, таре, упаковке и маркировке стандартам, техническим условиям и условиям </w:t>
      </w:r>
      <w:r w:rsidR="000B0C01" w:rsidRPr="000B0C01">
        <w:rPr>
          <w:rStyle w:val="FontStyle15"/>
        </w:rPr>
        <w:t>Договора</w:t>
      </w:r>
      <w:r w:rsidRPr="00973933">
        <w:rPr>
          <w:rStyle w:val="FontStyle15"/>
        </w:rPr>
        <w:t xml:space="preserve">, </w:t>
      </w:r>
      <w:r w:rsidRPr="000A26FD">
        <w:rPr>
          <w:rStyle w:val="FontStyle15"/>
          <w:caps/>
        </w:rPr>
        <w:t>Заказчик</w:t>
      </w:r>
      <w:r w:rsidRPr="00973933">
        <w:rPr>
          <w:rStyle w:val="FontStyle15"/>
        </w:rPr>
        <w:t xml:space="preserve"> принимает такой товар на ответственное хранение, незамедлительно в письменной форме направляет  </w:t>
      </w:r>
      <w:r w:rsidR="000B0C01" w:rsidRPr="000B0C01">
        <w:rPr>
          <w:rStyle w:val="FontStyle15"/>
        </w:rPr>
        <w:t>ПОСТАВЩИКУ</w:t>
      </w:r>
      <w:r w:rsidRPr="00973933">
        <w:rPr>
          <w:rStyle w:val="FontStyle15"/>
        </w:rPr>
        <w:t xml:space="preserve"> уведомление, составленное по результатам приемки.</w:t>
      </w:r>
    </w:p>
    <w:p w14:paraId="1513C69E" w14:textId="599D54DF" w:rsidR="00973933" w:rsidRPr="00973933" w:rsidRDefault="00973933" w:rsidP="00973933">
      <w:pPr>
        <w:pStyle w:val="HTML"/>
        <w:spacing w:after="200"/>
        <w:ind w:firstLine="567"/>
        <w:contextualSpacing/>
        <w:rPr>
          <w:rStyle w:val="FontStyle15"/>
        </w:rPr>
      </w:pPr>
      <w:r w:rsidRPr="00973933">
        <w:rPr>
          <w:rStyle w:val="FontStyle15"/>
        </w:rPr>
        <w:t>5.11.</w:t>
      </w:r>
      <w:r w:rsidRPr="00973933">
        <w:rPr>
          <w:rStyle w:val="FontStyle15"/>
        </w:rPr>
        <w:tab/>
      </w:r>
      <w:r w:rsidR="000A26FD" w:rsidRPr="000A26FD">
        <w:rPr>
          <w:rStyle w:val="FontStyle15"/>
        </w:rPr>
        <w:t>ПОСТАВЩИК</w:t>
      </w:r>
      <w:r w:rsidR="000A26FD">
        <w:rPr>
          <w:rStyle w:val="FontStyle15"/>
        </w:rPr>
        <w:t xml:space="preserve"> в течение 10</w:t>
      </w:r>
      <w:r w:rsidRPr="00973933">
        <w:rPr>
          <w:rStyle w:val="FontStyle15"/>
        </w:rPr>
        <w:t xml:space="preserve"> (</w:t>
      </w:r>
      <w:r w:rsidR="000A26FD" w:rsidRPr="000A26FD">
        <w:rPr>
          <w:rStyle w:val="FontStyle15"/>
        </w:rPr>
        <w:t>десяти</w:t>
      </w:r>
      <w:r w:rsidRPr="00973933">
        <w:rPr>
          <w:rStyle w:val="FontStyle15"/>
        </w:rPr>
        <w:t xml:space="preserve">) рабочих дней с даты получения претензии от </w:t>
      </w:r>
      <w:r w:rsidRPr="000A26FD">
        <w:rPr>
          <w:rStyle w:val="FontStyle15"/>
          <w:caps/>
        </w:rPr>
        <w:t>Заказчика</w:t>
      </w:r>
      <w:r w:rsidRPr="00973933">
        <w:rPr>
          <w:rStyle w:val="FontStyle15"/>
        </w:rPr>
        <w:t xml:space="preserve"> обязан за свой счет заменить товар ненадлежащего качества качественным и/или доукомплектовать некомплектный товар и/или заменить его комплектным, либо возместить расходы </w:t>
      </w:r>
      <w:r w:rsidRPr="000A26FD">
        <w:rPr>
          <w:rStyle w:val="FontStyle15"/>
          <w:caps/>
        </w:rPr>
        <w:t>Заказчика</w:t>
      </w:r>
      <w:r w:rsidRPr="00973933">
        <w:rPr>
          <w:rStyle w:val="FontStyle15"/>
        </w:rPr>
        <w:t xml:space="preserve"> на устранение недостатков товара.</w:t>
      </w:r>
    </w:p>
    <w:p w14:paraId="32B7479B" w14:textId="1A10A15B" w:rsidR="00973933" w:rsidRPr="00973933" w:rsidRDefault="00973933" w:rsidP="00973933">
      <w:pPr>
        <w:pStyle w:val="HTML"/>
        <w:spacing w:after="200"/>
        <w:ind w:firstLine="567"/>
        <w:contextualSpacing/>
        <w:rPr>
          <w:rStyle w:val="FontStyle15"/>
        </w:rPr>
      </w:pPr>
      <w:r w:rsidRPr="00973933">
        <w:rPr>
          <w:rStyle w:val="FontStyle15"/>
        </w:rPr>
        <w:t>5.12.</w:t>
      </w:r>
      <w:r w:rsidRPr="00973933">
        <w:rPr>
          <w:rStyle w:val="FontStyle15"/>
        </w:rPr>
        <w:tab/>
        <w:t xml:space="preserve">Отказ </w:t>
      </w:r>
      <w:r w:rsidRPr="000A26FD">
        <w:rPr>
          <w:rStyle w:val="FontStyle15"/>
          <w:caps/>
        </w:rPr>
        <w:t>Заказчика</w:t>
      </w:r>
      <w:r w:rsidRPr="00973933">
        <w:rPr>
          <w:rStyle w:val="FontStyle15"/>
        </w:rPr>
        <w:t xml:space="preserve"> от конкретного товара не освобождает </w:t>
      </w:r>
      <w:r w:rsidR="000A26FD" w:rsidRPr="000A26FD">
        <w:rPr>
          <w:rStyle w:val="FontStyle15"/>
        </w:rPr>
        <w:t>ПОСТАВЩИКА</w:t>
      </w:r>
      <w:r w:rsidRPr="00973933">
        <w:rPr>
          <w:rStyle w:val="FontStyle15"/>
        </w:rPr>
        <w:t xml:space="preserve"> от исполнения обязательств по поставке аналогичного товара (в надлежащем количестве и в надлежащей комплектности и надлежащего качества) согласно </w:t>
      </w:r>
      <w:r w:rsidR="000A26FD" w:rsidRPr="000A26FD">
        <w:rPr>
          <w:rStyle w:val="FontStyle15"/>
        </w:rPr>
        <w:t>Договору</w:t>
      </w:r>
      <w:r w:rsidRPr="00973933">
        <w:rPr>
          <w:rStyle w:val="FontStyle15"/>
        </w:rPr>
        <w:t xml:space="preserve"> (среди прочего, </w:t>
      </w:r>
      <w:r w:rsidR="000A26FD" w:rsidRPr="000A26FD">
        <w:rPr>
          <w:rStyle w:val="FontStyle15"/>
        </w:rPr>
        <w:t>ПОСТАВЩИК</w:t>
      </w:r>
      <w:r w:rsidRPr="00973933">
        <w:rPr>
          <w:rStyle w:val="FontStyle15"/>
        </w:rPr>
        <w:t xml:space="preserve"> не освобождается от неустойки в связи с несвоевременной поставкой товара).</w:t>
      </w:r>
    </w:p>
    <w:p w14:paraId="3C42E598" w14:textId="35C9268C" w:rsidR="00973933" w:rsidRPr="00973933" w:rsidRDefault="00973933" w:rsidP="00973933">
      <w:pPr>
        <w:pStyle w:val="HTML"/>
        <w:spacing w:after="200"/>
        <w:ind w:firstLine="567"/>
        <w:contextualSpacing/>
        <w:rPr>
          <w:rStyle w:val="FontStyle15"/>
        </w:rPr>
      </w:pPr>
      <w:r w:rsidRPr="00973933">
        <w:rPr>
          <w:rStyle w:val="FontStyle15"/>
        </w:rPr>
        <w:t>5.13.</w:t>
      </w:r>
      <w:r w:rsidRPr="00973933">
        <w:rPr>
          <w:rStyle w:val="FontStyle15"/>
        </w:rPr>
        <w:tab/>
        <w:t xml:space="preserve">В случае если </w:t>
      </w:r>
      <w:r w:rsidR="000A26FD" w:rsidRPr="000A26FD">
        <w:rPr>
          <w:rStyle w:val="FontStyle15"/>
        </w:rPr>
        <w:t>ПОСТАВЩИК</w:t>
      </w:r>
      <w:r w:rsidRPr="00973933">
        <w:rPr>
          <w:rStyle w:val="FontStyle15"/>
        </w:rPr>
        <w:t xml:space="preserve">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w:t>
      </w:r>
      <w:r w:rsidR="000A26FD" w:rsidRPr="004947B3">
        <w:rPr>
          <w:rStyle w:val="FontStyle15"/>
        </w:rPr>
        <w:t>ПОСТАВЩИКА</w:t>
      </w:r>
      <w:r w:rsidRPr="00973933">
        <w:rPr>
          <w:rStyle w:val="FontStyle15"/>
        </w:rPr>
        <w:t>.</w:t>
      </w:r>
    </w:p>
    <w:p w14:paraId="6D6EBB5A" w14:textId="6A34F044" w:rsidR="00973933" w:rsidRPr="00973933" w:rsidRDefault="00973933" w:rsidP="00973933">
      <w:pPr>
        <w:pStyle w:val="HTML"/>
        <w:spacing w:after="200"/>
        <w:ind w:firstLine="567"/>
        <w:contextualSpacing/>
        <w:rPr>
          <w:rStyle w:val="FontStyle15"/>
        </w:rPr>
      </w:pPr>
      <w:r w:rsidRPr="00973933">
        <w:rPr>
          <w:rStyle w:val="FontStyle15"/>
        </w:rPr>
        <w:t>5.14.</w:t>
      </w:r>
      <w:r w:rsidRPr="00973933">
        <w:rPr>
          <w:rStyle w:val="FontStyle15"/>
        </w:rPr>
        <w:tab/>
        <w:t xml:space="preserve">Не позднее 2 (двух) рабочих дней с даты поставки товара и выполнения сопутствующих работ </w:t>
      </w:r>
      <w:r w:rsidR="000A26FD" w:rsidRPr="000A26FD">
        <w:rPr>
          <w:rStyle w:val="FontStyle15"/>
        </w:rPr>
        <w:t>ПОСТАВЩИК</w:t>
      </w:r>
      <w:r w:rsidRPr="00973933">
        <w:rPr>
          <w:rStyle w:val="FontStyle15"/>
        </w:rPr>
        <w:t xml:space="preserve"> с использованием единой информационной системы в сфере закупок направляет </w:t>
      </w:r>
      <w:r w:rsidRPr="000A26FD">
        <w:rPr>
          <w:rStyle w:val="FontStyle15"/>
          <w:caps/>
        </w:rPr>
        <w:t>Заказчику</w:t>
      </w:r>
      <w:r w:rsidRPr="00973933">
        <w:rPr>
          <w:rStyle w:val="FontStyle15"/>
        </w:rPr>
        <w:t xml:space="preserve"> документ о приемке. Документ о приемке поставленного товара считается подписанным с момента его подписания </w:t>
      </w:r>
      <w:r w:rsidRPr="000A26FD">
        <w:rPr>
          <w:rStyle w:val="FontStyle15"/>
          <w:caps/>
        </w:rPr>
        <w:t>Заказчиком</w:t>
      </w:r>
      <w:r w:rsidRPr="00973933">
        <w:rPr>
          <w:rStyle w:val="FontStyle15"/>
        </w:rPr>
        <w:t>.</w:t>
      </w:r>
    </w:p>
    <w:p w14:paraId="4C16624E" w14:textId="3361032B" w:rsidR="00973933" w:rsidRPr="00973933" w:rsidRDefault="00973933" w:rsidP="00973933">
      <w:pPr>
        <w:pStyle w:val="HTML"/>
        <w:spacing w:after="200"/>
        <w:ind w:firstLine="567"/>
        <w:contextualSpacing/>
        <w:rPr>
          <w:rStyle w:val="FontStyle15"/>
        </w:rPr>
      </w:pPr>
      <w:r w:rsidRPr="00973933">
        <w:rPr>
          <w:rStyle w:val="FontStyle15"/>
        </w:rPr>
        <w:t xml:space="preserve"> При поставке товара </w:t>
      </w:r>
      <w:r w:rsidR="000A26FD" w:rsidRPr="000A26FD">
        <w:rPr>
          <w:rStyle w:val="FontStyle15"/>
        </w:rPr>
        <w:t>ПОСТАВЩИК</w:t>
      </w:r>
      <w:r w:rsidRPr="00973933">
        <w:rPr>
          <w:rStyle w:val="FontStyle15"/>
        </w:rPr>
        <w:t xml:space="preserve"> предоставляет </w:t>
      </w:r>
      <w:r w:rsidRPr="000A26FD">
        <w:rPr>
          <w:rStyle w:val="FontStyle15"/>
          <w:caps/>
        </w:rPr>
        <w:t>Заказчику</w:t>
      </w:r>
      <w:r w:rsidRPr="00973933">
        <w:rPr>
          <w:rStyle w:val="FontStyle15"/>
        </w:rPr>
        <w:t xml:space="preserve"> следующие надлежаще оформленные документы:</w:t>
      </w:r>
    </w:p>
    <w:p w14:paraId="11C638DC" w14:textId="2BC35E5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акт приема-передачи товара в двух экземплярах;</w:t>
      </w:r>
    </w:p>
    <w:p w14:paraId="7C800052" w14:textId="7777777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счет,</w:t>
      </w:r>
    </w:p>
    <w:p w14:paraId="55995707" w14:textId="7777777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товарную накладную (УПД);</w:t>
      </w:r>
    </w:p>
    <w:p w14:paraId="76AC9084" w14:textId="77777777"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обязательные для данной группы товаров сертификаты соответствия (декларации о соответствии) Товара;</w:t>
      </w:r>
    </w:p>
    <w:p w14:paraId="55310426" w14:textId="317ED785" w:rsidR="00973933" w:rsidRPr="00973933" w:rsidRDefault="00973933" w:rsidP="00973933">
      <w:pPr>
        <w:pStyle w:val="HTML"/>
        <w:spacing w:after="200"/>
        <w:ind w:firstLine="567"/>
        <w:contextualSpacing/>
        <w:rPr>
          <w:rStyle w:val="FontStyle15"/>
        </w:rPr>
      </w:pPr>
      <w:r w:rsidRPr="00973933">
        <w:rPr>
          <w:rStyle w:val="FontStyle15"/>
        </w:rPr>
        <w:t>•</w:t>
      </w:r>
      <w:r w:rsidRPr="00973933">
        <w:rPr>
          <w:rStyle w:val="FontStyle15"/>
        </w:rPr>
        <w:tab/>
        <w:t>документы, относящиеся к Товару (технический паспорт, инструкция по эксплуатации и т.п.); документы, подтверждающие гарантийные обязательства Поставщика и производителя Товара; иные документы, подтверждающие качество Товара, оформленные в соответствии с законодательством Российской Федерации, в том числе в соответствии с требованиями нормативных правовых актов, указанных в Техническо</w:t>
      </w:r>
      <w:r w:rsidR="000A26FD" w:rsidRPr="000A26FD">
        <w:rPr>
          <w:rStyle w:val="FontStyle15"/>
        </w:rPr>
        <w:t>м</w:t>
      </w:r>
      <w:r w:rsidRPr="00973933">
        <w:rPr>
          <w:rStyle w:val="FontStyle15"/>
        </w:rPr>
        <w:t xml:space="preserve"> задан</w:t>
      </w:r>
      <w:r w:rsidR="000A26FD" w:rsidRPr="000A26FD">
        <w:rPr>
          <w:rStyle w:val="FontStyle15"/>
        </w:rPr>
        <w:t>ии</w:t>
      </w:r>
      <w:r w:rsidRPr="00973933">
        <w:rPr>
          <w:rStyle w:val="FontStyle15"/>
        </w:rPr>
        <w:t>.</w:t>
      </w:r>
    </w:p>
    <w:p w14:paraId="54790ABB" w14:textId="76247081" w:rsidR="00973933" w:rsidRPr="00973933" w:rsidRDefault="00973933" w:rsidP="00973933">
      <w:pPr>
        <w:pStyle w:val="HTML"/>
        <w:spacing w:after="200"/>
        <w:ind w:firstLine="567"/>
        <w:contextualSpacing/>
        <w:rPr>
          <w:rStyle w:val="FontStyle15"/>
        </w:rPr>
      </w:pPr>
      <w:r w:rsidRPr="00973933">
        <w:rPr>
          <w:rStyle w:val="FontStyle15"/>
        </w:rPr>
        <w:lastRenderedPageBreak/>
        <w:t>5.15.</w:t>
      </w:r>
      <w:r w:rsidRPr="00973933">
        <w:rPr>
          <w:rStyle w:val="FontStyle15"/>
        </w:rPr>
        <w:tab/>
      </w:r>
      <w:r w:rsidRPr="000A26FD">
        <w:rPr>
          <w:rStyle w:val="FontStyle15"/>
          <w:caps/>
        </w:rPr>
        <w:t>Заказчик</w:t>
      </w:r>
      <w:r w:rsidRPr="00973933">
        <w:rPr>
          <w:rStyle w:val="FontStyle15"/>
        </w:rPr>
        <w:t xml:space="preserve"> обязан подписать в течение 10 (десяти) рабочих дней с даты представления документов, указанных в п.5.14, либо, при наличии недостатков, представить </w:t>
      </w:r>
      <w:r w:rsidR="000A26FD" w:rsidRPr="000A26FD">
        <w:rPr>
          <w:rStyle w:val="FontStyle15"/>
        </w:rPr>
        <w:t>ПОСТАВЩИКУ</w:t>
      </w:r>
      <w:r w:rsidRPr="00973933">
        <w:rPr>
          <w:rStyle w:val="FontStyle15"/>
        </w:rPr>
        <w:t xml:space="preserve"> мотивированный отказ от его подписания.</w:t>
      </w:r>
    </w:p>
    <w:p w14:paraId="429D9B79" w14:textId="5986C7C8" w:rsidR="00973933" w:rsidRPr="00973933" w:rsidRDefault="00973933" w:rsidP="00973933">
      <w:pPr>
        <w:pStyle w:val="HTML"/>
        <w:spacing w:after="200"/>
        <w:ind w:firstLine="567"/>
        <w:contextualSpacing/>
        <w:rPr>
          <w:rStyle w:val="FontStyle15"/>
        </w:rPr>
      </w:pPr>
      <w:r w:rsidRPr="00973933">
        <w:rPr>
          <w:rStyle w:val="FontStyle15"/>
        </w:rPr>
        <w:t>5.16.</w:t>
      </w:r>
      <w:r w:rsidRPr="00973933">
        <w:rPr>
          <w:rStyle w:val="FontStyle15"/>
        </w:rPr>
        <w:tab/>
        <w:t xml:space="preserve">В случае мотивированного отказа </w:t>
      </w:r>
      <w:r w:rsidRPr="000A26FD">
        <w:rPr>
          <w:rStyle w:val="FontStyle15"/>
          <w:caps/>
        </w:rPr>
        <w:t>Заказчика</w:t>
      </w:r>
      <w:r w:rsidRPr="00973933">
        <w:rPr>
          <w:rStyle w:val="FontStyle15"/>
        </w:rPr>
        <w:t xml:space="preserve"> от подписания Акта приема-передачи товара Сторонами составляется Акт с перечнем недостатков и сроков их устранения. </w:t>
      </w:r>
      <w:r w:rsidR="000A26FD" w:rsidRPr="000A26FD">
        <w:rPr>
          <w:rStyle w:val="FontStyle15"/>
        </w:rPr>
        <w:t>ПОСТАВЩИК</w:t>
      </w:r>
      <w:r w:rsidRPr="00973933">
        <w:rPr>
          <w:rStyle w:val="FontStyle15"/>
        </w:rPr>
        <w:t xml:space="preserve"> обязан устранить недостатки своими силами и за свой счет в сроки, согласованные Сторонами, но не более 10 (десяти) календарных дней с момента составления Сторонами Акта с перечнем недостатков и сроков их устранения. В случае не устранения </w:t>
      </w:r>
      <w:r w:rsidR="000A26FD" w:rsidRPr="000A26FD">
        <w:rPr>
          <w:rStyle w:val="FontStyle15"/>
        </w:rPr>
        <w:t>ПОСТАВЩИКОМ</w:t>
      </w:r>
      <w:r w:rsidRPr="00973933">
        <w:rPr>
          <w:rStyle w:val="FontStyle15"/>
        </w:rPr>
        <w:t xml:space="preserve"> выявленных дефектов в установленные сроки, </w:t>
      </w:r>
      <w:r w:rsidRPr="000A26FD">
        <w:rPr>
          <w:rStyle w:val="FontStyle15"/>
          <w:caps/>
        </w:rPr>
        <w:t>Заказчик</w:t>
      </w:r>
      <w:r w:rsidRPr="00973933">
        <w:rPr>
          <w:rStyle w:val="FontStyle15"/>
        </w:rPr>
        <w:t xml:space="preserve"> вправе в одностороннем внесудебном порядке отказаться от исполнения </w:t>
      </w:r>
      <w:r w:rsidR="000A26FD" w:rsidRPr="000A26FD">
        <w:rPr>
          <w:rStyle w:val="FontStyle15"/>
        </w:rPr>
        <w:t>Договора</w:t>
      </w:r>
      <w:r w:rsidRPr="00973933">
        <w:rPr>
          <w:rStyle w:val="FontStyle15"/>
        </w:rPr>
        <w:t>.</w:t>
      </w:r>
    </w:p>
    <w:p w14:paraId="33624E3E" w14:textId="08DE5101" w:rsidR="00973933" w:rsidRPr="00973933" w:rsidRDefault="00973933" w:rsidP="00973933">
      <w:pPr>
        <w:pStyle w:val="HTML"/>
        <w:spacing w:after="200"/>
        <w:ind w:firstLine="567"/>
        <w:contextualSpacing/>
        <w:rPr>
          <w:rStyle w:val="FontStyle15"/>
        </w:rPr>
      </w:pPr>
      <w:r w:rsidRPr="00973933">
        <w:rPr>
          <w:rStyle w:val="FontStyle15"/>
        </w:rPr>
        <w:t>5.17.</w:t>
      </w:r>
      <w:r w:rsidRPr="00973933">
        <w:rPr>
          <w:rStyle w:val="FontStyle15"/>
        </w:rPr>
        <w:tab/>
        <w:t xml:space="preserve">В случае наличия недостатков при приемке товара и сопутствующих работ по установке и пусконаладке в гарантийный период </w:t>
      </w:r>
      <w:r w:rsidR="000A26FD" w:rsidRPr="000A26FD">
        <w:rPr>
          <w:rStyle w:val="FontStyle15"/>
        </w:rPr>
        <w:t>ПОСТАВЩИК</w:t>
      </w:r>
      <w:r w:rsidRPr="00973933">
        <w:rPr>
          <w:rStyle w:val="FontStyle15"/>
        </w:rPr>
        <w:t xml:space="preserve"> обязуется устранить их в течение 10 (десяти) рабочих дней со дня получения соответствующих претензий </w:t>
      </w:r>
      <w:r w:rsidRPr="000A26FD">
        <w:rPr>
          <w:rStyle w:val="FontStyle15"/>
          <w:caps/>
        </w:rPr>
        <w:t>Заказчика</w:t>
      </w:r>
      <w:r w:rsidRPr="00973933">
        <w:rPr>
          <w:rStyle w:val="FontStyle15"/>
        </w:rPr>
        <w:t xml:space="preserve"> без дополнительной оплаты. </w:t>
      </w:r>
    </w:p>
    <w:p w14:paraId="5D607FD5" w14:textId="65193BA9" w:rsidR="00973933" w:rsidRPr="00973933" w:rsidRDefault="00973933" w:rsidP="00973933">
      <w:pPr>
        <w:pStyle w:val="HTML"/>
        <w:spacing w:after="200"/>
        <w:ind w:firstLine="567"/>
        <w:contextualSpacing/>
        <w:rPr>
          <w:rStyle w:val="FontStyle15"/>
        </w:rPr>
      </w:pPr>
      <w:r w:rsidRPr="00973933">
        <w:rPr>
          <w:rStyle w:val="FontStyle15"/>
        </w:rPr>
        <w:t>5.18.</w:t>
      </w:r>
      <w:r w:rsidRPr="00973933">
        <w:rPr>
          <w:rStyle w:val="FontStyle15"/>
        </w:rPr>
        <w:tab/>
        <w:t xml:space="preserve">Любая повторная приемка </w:t>
      </w:r>
      <w:r w:rsidRPr="000A26FD">
        <w:rPr>
          <w:rStyle w:val="FontStyle15"/>
          <w:caps/>
        </w:rPr>
        <w:t>Заказчиком</w:t>
      </w:r>
      <w:r w:rsidRPr="00973933">
        <w:rPr>
          <w:rStyle w:val="FontStyle15"/>
        </w:rPr>
        <w:t xml:space="preserve"> товара производится в порядке, предусмотренном настоящим разделом </w:t>
      </w:r>
      <w:r w:rsidR="000A26FD" w:rsidRPr="000A26FD">
        <w:rPr>
          <w:rStyle w:val="FontStyle15"/>
        </w:rPr>
        <w:t>Договора</w:t>
      </w:r>
      <w:r w:rsidRPr="00973933">
        <w:rPr>
          <w:rStyle w:val="FontStyle15"/>
        </w:rPr>
        <w:t>.</w:t>
      </w:r>
    </w:p>
    <w:p w14:paraId="3D4E3AA9" w14:textId="55299FDD" w:rsidR="00BB3DB1" w:rsidRPr="001C5A57" w:rsidRDefault="00973933" w:rsidP="00973933">
      <w:pPr>
        <w:pStyle w:val="HTML"/>
        <w:spacing w:after="200"/>
        <w:ind w:firstLine="567"/>
        <w:contextualSpacing/>
        <w:rPr>
          <w:rFonts w:ascii="Times New Roman" w:eastAsia="Calibri" w:hAnsi="Times New Roman" w:cs="Times New Roman"/>
          <w:lang w:eastAsia="en-US"/>
        </w:rPr>
      </w:pPr>
      <w:r w:rsidRPr="00973933">
        <w:rPr>
          <w:rStyle w:val="FontStyle15"/>
        </w:rPr>
        <w:t xml:space="preserve">        5.20. </w:t>
      </w:r>
      <w:r w:rsidR="000A26FD" w:rsidRPr="000A26FD">
        <w:rPr>
          <w:rStyle w:val="FontStyle15"/>
        </w:rPr>
        <w:t>ПОСТАВЩИК</w:t>
      </w:r>
      <w:r w:rsidRPr="00973933">
        <w:rPr>
          <w:rStyle w:val="FontStyle15"/>
        </w:rPr>
        <w:t xml:space="preserve"> может перечислять средства на оплату обязательств юридических лиц в пределах суммы, необходимой для оплаты фактически поставленных товаров (выполненных работ, оказанных услуг).</w:t>
      </w:r>
    </w:p>
    <w:p w14:paraId="7D2D3916" w14:textId="77777777" w:rsidR="00BB3DB1" w:rsidRPr="007629F0" w:rsidRDefault="00BB3DB1" w:rsidP="00BB3DB1">
      <w:pPr>
        <w:pStyle w:val="11"/>
        <w:ind w:firstLine="709"/>
        <w:jc w:val="center"/>
        <w:rPr>
          <w:rFonts w:ascii="Times New Roman" w:eastAsia="Times New Roman" w:hAnsi="Times New Roman" w:cs="Times New Roman"/>
          <w:b/>
        </w:rPr>
      </w:pPr>
      <w:r>
        <w:rPr>
          <w:rFonts w:ascii="Times New Roman" w:eastAsia="Times New Roman" w:hAnsi="Times New Roman" w:cs="Times New Roman"/>
          <w:b/>
        </w:rPr>
        <w:t>6</w:t>
      </w:r>
      <w:r w:rsidRPr="007629F0">
        <w:rPr>
          <w:rFonts w:ascii="Times New Roman" w:eastAsia="Times New Roman" w:hAnsi="Times New Roman" w:cs="Times New Roman"/>
          <w:b/>
        </w:rPr>
        <w:t>. ГАРАНТИИ</w:t>
      </w:r>
    </w:p>
    <w:p w14:paraId="4AF3FD13" w14:textId="087D439C" w:rsidR="00BB3DB1" w:rsidRDefault="00BB3DB1" w:rsidP="00BB3DB1">
      <w:pPr>
        <w:pStyle w:val="11"/>
        <w:ind w:firstLine="709"/>
        <w:jc w:val="both"/>
      </w:pPr>
      <w:r w:rsidRPr="00A34B96">
        <w:rPr>
          <w:rStyle w:val="FontStyle15"/>
        </w:rPr>
        <w:t xml:space="preserve">    </w:t>
      </w:r>
      <w:r>
        <w:rPr>
          <w:rStyle w:val="FontStyle15"/>
        </w:rPr>
        <w:t>6</w:t>
      </w:r>
      <w:r w:rsidRPr="00A34B96">
        <w:rPr>
          <w:rStyle w:val="FontStyle15"/>
        </w:rPr>
        <w:t>.1</w:t>
      </w:r>
      <w:bookmarkStart w:id="3" w:name="Par773"/>
      <w:bookmarkEnd w:id="3"/>
      <w:r>
        <w:rPr>
          <w:rStyle w:val="FontStyle15"/>
        </w:rPr>
        <w:t>.</w:t>
      </w:r>
      <w:r w:rsidRPr="00A34B96">
        <w:rPr>
          <w:rStyle w:val="FontStyle15"/>
        </w:rPr>
        <w:t xml:space="preserve"> </w:t>
      </w:r>
      <w:bookmarkStart w:id="4" w:name="Par776"/>
      <w:bookmarkEnd w:id="4"/>
      <w:r w:rsidRPr="000C5861">
        <w:t>Поставляемый Товар должен быть новым товаром (товаром, который не был в употреблении, в ремонте, в том числе</w:t>
      </w:r>
      <w:r>
        <w:t>,</w:t>
      </w:r>
      <w:r w:rsidRPr="000C5861">
        <w:t xml:space="preserve"> который не был восстановлен, у которого не была осуществлена замена составных частей, не были восстановлены потребительские свойства),  в исправном состоянии, серийно выпускаемый, полностью укомплектованный, готовый к эксплуатации, соответствовать стандартам качества и безопасности</w:t>
      </w:r>
      <w:r>
        <w:t xml:space="preserve">. </w:t>
      </w:r>
    </w:p>
    <w:p w14:paraId="0D4093F4" w14:textId="77777777" w:rsidR="00BB3DB1" w:rsidRDefault="00BB3DB1" w:rsidP="00BB3DB1">
      <w:pPr>
        <w:pStyle w:val="11"/>
        <w:ind w:firstLine="709"/>
        <w:jc w:val="both"/>
        <w:rPr>
          <w:rStyle w:val="FontStyle15"/>
        </w:rPr>
      </w:pPr>
      <w:r w:rsidRPr="00640301">
        <w:rPr>
          <w:rStyle w:val="FontStyle15"/>
        </w:rPr>
        <w:t xml:space="preserve">Гарантия на товар обеспечивается Поставщиком не ниже объемов обязательств, установленных Производителем данного товара. Поставщик гарантирует качество и надежность поставляемого Товара в течение всего гарантийного периода, составляющего 12 (двенадцать) месяцев с даты поставки Товара Заказчику (подписания сторонами соответствующих документов). В случае выявления недостатков по качеству и/или количеству поставленного товара, </w:t>
      </w:r>
      <w:r w:rsidR="008A641D">
        <w:rPr>
          <w:rStyle w:val="FontStyle15"/>
        </w:rPr>
        <w:t>«ПОСТАВЩИК»</w:t>
      </w:r>
      <w:r w:rsidRPr="00640301">
        <w:rPr>
          <w:rStyle w:val="FontStyle15"/>
        </w:rPr>
        <w:t xml:space="preserve"> обязан устранить все выявленные недостатки в течение </w:t>
      </w:r>
      <w:r w:rsidR="008753AF">
        <w:rPr>
          <w:rStyle w:val="FontStyle15"/>
        </w:rPr>
        <w:t>20</w:t>
      </w:r>
      <w:r w:rsidRPr="00640301">
        <w:rPr>
          <w:rStyle w:val="FontStyle15"/>
        </w:rPr>
        <w:t xml:space="preserve"> (</w:t>
      </w:r>
      <w:r w:rsidR="008753AF">
        <w:rPr>
          <w:rStyle w:val="FontStyle15"/>
        </w:rPr>
        <w:t>двадцати</w:t>
      </w:r>
      <w:r w:rsidRPr="00640301">
        <w:rPr>
          <w:rStyle w:val="FontStyle15"/>
        </w:rPr>
        <w:t>) рабочих дней.</w:t>
      </w:r>
    </w:p>
    <w:p w14:paraId="0178A726" w14:textId="77777777" w:rsidR="008A641D" w:rsidRPr="00640301" w:rsidRDefault="008A641D" w:rsidP="00BB3DB1">
      <w:pPr>
        <w:pStyle w:val="11"/>
        <w:ind w:firstLine="709"/>
        <w:jc w:val="both"/>
        <w:rPr>
          <w:rStyle w:val="FontStyle15"/>
        </w:rPr>
      </w:pPr>
    </w:p>
    <w:p w14:paraId="0CB1166E" w14:textId="77777777" w:rsidR="00BB3DB1" w:rsidRPr="007629F0" w:rsidRDefault="00BB3DB1" w:rsidP="00BB3DB1">
      <w:pPr>
        <w:widowControl w:val="0"/>
        <w:autoSpaceDE w:val="0"/>
        <w:autoSpaceDN w:val="0"/>
        <w:adjustRightInd w:val="0"/>
        <w:ind w:right="-6" w:firstLine="709"/>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629F0">
        <w:rPr>
          <w:rFonts w:ascii="Times New Roman" w:hAnsi="Times New Roman" w:cs="Times New Roman"/>
          <w:b/>
          <w:sz w:val="24"/>
          <w:szCs w:val="24"/>
        </w:rPr>
        <w:t>. ОТВЕТСТВЕННОСТЬ СТОРОН</w:t>
      </w:r>
    </w:p>
    <w:p w14:paraId="00B6213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62573F0" w14:textId="77777777" w:rsidR="00BB3DB1"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начислить «ПОСТАВЩИКУ» штраф. Размер штрафа устанавливается в виде фиксированной суммы в размере 5 000 (Пять тысяч) рублей 00 копеек.</w:t>
      </w:r>
    </w:p>
    <w:p w14:paraId="45DDB9C8" w14:textId="77777777" w:rsidR="00BB3DB1" w:rsidRPr="00FF6685" w:rsidRDefault="00BB3DB1" w:rsidP="00BB3DB1">
      <w:pPr>
        <w:pStyle w:val="a3"/>
        <w:widowControl w:val="0"/>
        <w:autoSpaceDE w:val="0"/>
        <w:autoSpaceDN w:val="0"/>
        <w:adjustRightInd w:val="0"/>
        <w:ind w:left="0" w:right="-6" w:firstLine="708"/>
        <w:contextualSpacing/>
      </w:pPr>
      <w:r>
        <w:t xml:space="preserve">7.3. </w:t>
      </w:r>
      <w:r w:rsidRPr="008E1FF9">
        <w:t xml:space="preserve">При нарушении сроков </w:t>
      </w:r>
      <w:r>
        <w:t>поставки Товара</w:t>
      </w:r>
      <w:r w:rsidRPr="008E1FF9">
        <w:t xml:space="preserve">, а также сроков устранения недостатков, выявленных при </w:t>
      </w:r>
      <w:r>
        <w:t>поставке</w:t>
      </w:r>
      <w:r w:rsidRPr="008E1FF9">
        <w:t xml:space="preserve">, </w:t>
      </w:r>
      <w:r>
        <w:t>«ЗАКАЗЧИК»</w:t>
      </w:r>
      <w:r w:rsidRPr="008E1FF9">
        <w:t xml:space="preserve"> вправе потребовать от </w:t>
      </w:r>
      <w:r>
        <w:t>«ПОСТАВЩИКА»</w:t>
      </w:r>
      <w:r w:rsidRPr="008E1FF9">
        <w:t xml:space="preserve"> уплаты неустойки в размере 1/300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Договора, за каждый день просрочки исполнения обязательств, предусмотренных Договором, начиная со следующего дня после истечения установленного Договором срока </w:t>
      </w:r>
      <w:r w:rsidRPr="00FF6685">
        <w:t>исполнения обязательства.</w:t>
      </w:r>
    </w:p>
    <w:p w14:paraId="662D1774" w14:textId="77777777" w:rsidR="00BB3DB1" w:rsidRPr="00FF6685" w:rsidRDefault="00BB3DB1" w:rsidP="00BB3DB1">
      <w:pPr>
        <w:widowControl w:val="0"/>
        <w:autoSpaceDE w:val="0"/>
        <w:autoSpaceDN w:val="0"/>
        <w:adjustRightInd w:val="0"/>
        <w:ind w:right="-6" w:firstLine="709"/>
        <w:contextualSpacing/>
        <w:jc w:val="both"/>
        <w:rPr>
          <w:rStyle w:val="FontStyle15"/>
        </w:rPr>
      </w:pPr>
      <w:r>
        <w:rPr>
          <w:rFonts w:ascii="Times New Roman" w:hAnsi="Times New Roman" w:cs="Times New Roman"/>
          <w:sz w:val="24"/>
          <w:szCs w:val="24"/>
        </w:rPr>
        <w:t>7</w:t>
      </w:r>
      <w:r w:rsidRPr="00FF6685">
        <w:rPr>
          <w:rFonts w:ascii="Times New Roman" w:hAnsi="Times New Roman" w:cs="Times New Roman"/>
          <w:sz w:val="24"/>
          <w:szCs w:val="24"/>
        </w:rPr>
        <w:t xml:space="preserve">.4. </w:t>
      </w:r>
      <w:r w:rsidR="00AC19A9" w:rsidRPr="003E60F2">
        <w:rPr>
          <w:rFonts w:ascii="Times New Roman" w:eastAsia="Times New Roman" w:hAnsi="Times New Roman" w:cs="Times New Roman"/>
          <w:sz w:val="23"/>
          <w:szCs w:val="23"/>
        </w:rPr>
        <w:t>За каждый факт неисполнения или ненадлежащего исполнения «</w:t>
      </w:r>
      <w:r w:rsidR="00AC19A9" w:rsidRPr="003E60F2">
        <w:rPr>
          <w:rFonts w:ascii="Times New Roman" w:hAnsi="Times New Roman" w:cs="Times New Roman"/>
          <w:kern w:val="3"/>
          <w:sz w:val="23"/>
          <w:szCs w:val="23"/>
          <w:lang w:eastAsia="ar-SA"/>
        </w:rPr>
        <w:t>ЗАКАЗЧИКОМ»</w:t>
      </w:r>
      <w:r w:rsidR="00AC19A9" w:rsidRPr="003E60F2">
        <w:rPr>
          <w:rFonts w:ascii="Times New Roman" w:eastAsia="Times New Roman" w:hAnsi="Times New Roman" w:cs="Times New Roman"/>
          <w:sz w:val="23"/>
          <w:szCs w:val="23"/>
        </w:rPr>
        <w:t xml:space="preserve"> обязательств, предусмотренных Договором, за исключением просрочки исполнения обязательств, предусмотренных Договором, </w:t>
      </w:r>
      <w:r w:rsidR="00AC19A9" w:rsidRPr="003E60F2">
        <w:rPr>
          <w:rFonts w:ascii="Times New Roman" w:hAnsi="Times New Roman" w:cs="Times New Roman"/>
          <w:sz w:val="23"/>
          <w:szCs w:val="23"/>
        </w:rPr>
        <w:t>«</w:t>
      </w:r>
      <w:r w:rsidR="00AC19A9">
        <w:rPr>
          <w:rFonts w:ascii="Times New Roman" w:hAnsi="Times New Roman" w:cs="Times New Roman"/>
          <w:sz w:val="23"/>
          <w:szCs w:val="23"/>
        </w:rPr>
        <w:t>ПОСТАВЩИК</w:t>
      </w:r>
      <w:r w:rsidR="00AC19A9" w:rsidRPr="003E60F2">
        <w:rPr>
          <w:rFonts w:ascii="Times New Roman" w:hAnsi="Times New Roman" w:cs="Times New Roman"/>
          <w:sz w:val="23"/>
          <w:szCs w:val="23"/>
        </w:rPr>
        <w:t>»</w:t>
      </w:r>
      <w:r w:rsidR="00AC19A9" w:rsidRPr="003E60F2">
        <w:rPr>
          <w:rFonts w:ascii="Times New Roman" w:eastAsia="Times New Roman" w:hAnsi="Times New Roman" w:cs="Times New Roman"/>
          <w:sz w:val="23"/>
          <w:szCs w:val="23"/>
        </w:rPr>
        <w:t xml:space="preserve"> вправе начислить «ЗАКАЗЧИКУ» штраф. Размер штрафа устанавливается в виде фиксированной суммы в размере </w:t>
      </w:r>
      <w:r w:rsidR="00AC19A9" w:rsidRPr="003E60F2">
        <w:rPr>
          <w:rFonts w:ascii="Times New Roman" w:hAnsi="Times New Roman" w:cs="Times New Roman"/>
          <w:sz w:val="23"/>
          <w:szCs w:val="23"/>
        </w:rPr>
        <w:t>5 000 (Пяти тысяч) рублей 00 копеек</w:t>
      </w:r>
      <w:r w:rsidR="00AC19A9" w:rsidRPr="003E60F2">
        <w:rPr>
          <w:rFonts w:ascii="Times New Roman" w:eastAsia="Times New Roman" w:hAnsi="Times New Roman" w:cs="Times New Roman"/>
          <w:sz w:val="23"/>
          <w:szCs w:val="23"/>
        </w:rPr>
        <w:t>.</w:t>
      </w:r>
    </w:p>
    <w:p w14:paraId="6AE9A943"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5</w:t>
      </w:r>
      <w:r w:rsidRPr="007629F0">
        <w:rPr>
          <w:rStyle w:val="FontStyle15"/>
        </w:rPr>
        <w:t>. «</w:t>
      </w:r>
      <w:r>
        <w:rPr>
          <w:rStyle w:val="FontStyle15"/>
        </w:rPr>
        <w:t>ПОСТАВЩИК</w:t>
      </w:r>
      <w:r w:rsidRPr="007629F0">
        <w:rPr>
          <w:rStyle w:val="FontStyle15"/>
        </w:rPr>
        <w:t xml:space="preserve">» вправе начислить пени «ЗАКАЗЧИКУ» за каждый день просрочки исполнения «ЗАКАЗЧИКОМ» его обязательств по оплате надлежаще </w:t>
      </w:r>
      <w:r>
        <w:rPr>
          <w:rStyle w:val="FontStyle15"/>
        </w:rPr>
        <w:t>поставленного товара</w:t>
      </w:r>
      <w:r w:rsidRPr="007629F0">
        <w:rPr>
          <w:rStyle w:val="FontStyle15"/>
        </w:rPr>
        <w:t>, предусмотренн</w:t>
      </w:r>
      <w:r>
        <w:rPr>
          <w:rStyle w:val="FontStyle15"/>
        </w:rPr>
        <w:t>ого</w:t>
      </w:r>
      <w:r w:rsidRPr="007629F0">
        <w:rPr>
          <w:rStyle w:val="FontStyle15"/>
        </w:rPr>
        <w:t xml:space="preserve"> Договором, в размере одной трехсотой действующей на дату уплаты пени ключевой ставки Центрального банка Российской Федерации от суммы, подлежащей оплате.</w:t>
      </w:r>
    </w:p>
    <w:p w14:paraId="210F4D4D"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lastRenderedPageBreak/>
        <w:t>7</w:t>
      </w:r>
      <w:r w:rsidRPr="007629F0">
        <w:rPr>
          <w:rStyle w:val="FontStyle15"/>
        </w:rPr>
        <w:t>.</w:t>
      </w:r>
      <w:r>
        <w:rPr>
          <w:rStyle w:val="FontStyle15"/>
        </w:rPr>
        <w:t>6</w:t>
      </w:r>
      <w:r w:rsidRPr="007629F0">
        <w:rPr>
          <w:rStyle w:val="FontStyle15"/>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15546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7</w:t>
      </w:r>
      <w:r w:rsidRPr="007629F0">
        <w:rPr>
          <w:rStyle w:val="FontStyle15"/>
        </w:rPr>
        <w:t>.</w:t>
      </w:r>
      <w:r w:rsidRPr="007629F0">
        <w:rPr>
          <w:rStyle w:val="FontStyle15"/>
        </w:rPr>
        <w:tab/>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45477B8"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8</w:t>
      </w:r>
      <w:r w:rsidRPr="007629F0">
        <w:rPr>
          <w:rStyle w:val="FontStyle15"/>
        </w:rPr>
        <w:t>. Уплата Сторонами штрафов, неустойки не освобождает Сторону от исполнения обязательств по Договору.</w:t>
      </w:r>
    </w:p>
    <w:p w14:paraId="7781A86E"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9</w:t>
      </w:r>
      <w:r w:rsidRPr="007629F0">
        <w:rPr>
          <w:rStyle w:val="FontStyle15"/>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42774F4" w14:textId="77777777" w:rsidR="00BB3DB1" w:rsidRPr="007629F0" w:rsidRDefault="00BB3DB1" w:rsidP="00BB3DB1">
      <w:pPr>
        <w:widowControl w:val="0"/>
        <w:autoSpaceDE w:val="0"/>
        <w:autoSpaceDN w:val="0"/>
        <w:adjustRightInd w:val="0"/>
        <w:ind w:right="-6" w:firstLine="567"/>
        <w:contextualSpacing/>
        <w:jc w:val="both"/>
        <w:rPr>
          <w:rFonts w:ascii="Times New Roman" w:eastAsia="Times New Roman" w:hAnsi="Times New Roman" w:cs="Times New Roman"/>
          <w:sz w:val="24"/>
          <w:szCs w:val="24"/>
        </w:rPr>
      </w:pPr>
    </w:p>
    <w:p w14:paraId="38BE8B2F" w14:textId="77777777" w:rsidR="00BB3DB1" w:rsidRPr="007629F0" w:rsidRDefault="00BB3DB1" w:rsidP="00BB3DB1">
      <w:pPr>
        <w:pStyle w:val="a7"/>
        <w:ind w:right="-1" w:firstLine="567"/>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629F0">
        <w:rPr>
          <w:rFonts w:ascii="Times New Roman" w:hAnsi="Times New Roman" w:cs="Times New Roman"/>
          <w:b/>
          <w:sz w:val="24"/>
          <w:szCs w:val="24"/>
        </w:rPr>
        <w:t>. ПОРЯДОК РАСТОРЖЕНИЯ, ИЗМЕНЕНИЯ И ИСПОЛНЕНИЯ ДОГОВОРА</w:t>
      </w:r>
    </w:p>
    <w:p w14:paraId="00EE5C0D" w14:textId="77777777" w:rsidR="00BB3DB1" w:rsidRPr="007571B8" w:rsidRDefault="00BB3DB1" w:rsidP="00BB3DB1">
      <w:pPr>
        <w:widowControl w:val="0"/>
        <w:autoSpaceDE w:val="0"/>
        <w:autoSpaceDN w:val="0"/>
        <w:adjustRightInd w:val="0"/>
        <w:ind w:right="-6" w:firstLine="709"/>
        <w:contextualSpacing/>
        <w:jc w:val="both"/>
        <w:rPr>
          <w:rStyle w:val="FontStyle15"/>
          <w:b/>
          <w:sz w:val="23"/>
          <w:szCs w:val="23"/>
        </w:rPr>
      </w:pPr>
      <w:r w:rsidRPr="007629F0">
        <w:rPr>
          <w:rStyle w:val="FontStyle15"/>
        </w:rPr>
        <w:t xml:space="preserve">  </w:t>
      </w:r>
      <w:r>
        <w:rPr>
          <w:rStyle w:val="FontStyle15"/>
        </w:rPr>
        <w:t>8</w:t>
      </w:r>
      <w:r w:rsidRPr="007571B8">
        <w:rPr>
          <w:rStyle w:val="FontStyle15"/>
          <w:sz w:val="23"/>
          <w:szCs w:val="23"/>
        </w:rPr>
        <w:t xml:space="preserve">.1.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w:t>
      </w:r>
    </w:p>
    <w:p w14:paraId="534E0742"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00D57DFA">
        <w:rPr>
          <w:rFonts w:ascii="Times New Roman" w:hAnsi="Times New Roman" w:cs="Times New Roman"/>
          <w:sz w:val="23"/>
          <w:szCs w:val="23"/>
        </w:rPr>
        <w:t>.2</w:t>
      </w:r>
      <w:r w:rsidRPr="007571B8">
        <w:rPr>
          <w:rFonts w:ascii="Times New Roman" w:hAnsi="Times New Roman" w:cs="Times New Roman"/>
          <w:sz w:val="23"/>
          <w:szCs w:val="23"/>
        </w:rPr>
        <w:t>. Расторжение Договора по соглашению сторон производится Сторонами путем подписания соответствующего соглашения о расторжении.</w:t>
      </w:r>
    </w:p>
    <w:p w14:paraId="7379531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Pr="007571B8">
        <w:rPr>
          <w:rFonts w:ascii="Times New Roman" w:hAnsi="Times New Roman" w:cs="Times New Roman"/>
          <w:sz w:val="23"/>
          <w:szCs w:val="23"/>
        </w:rPr>
        <w:t>.</w:t>
      </w:r>
      <w:r w:rsidR="00D57DFA">
        <w:rPr>
          <w:rFonts w:ascii="Times New Roman" w:hAnsi="Times New Roman" w:cs="Times New Roman"/>
          <w:sz w:val="23"/>
          <w:szCs w:val="23"/>
        </w:rPr>
        <w:t>3</w:t>
      </w:r>
      <w:r w:rsidRPr="007571B8">
        <w:rPr>
          <w:rFonts w:ascii="Times New Roman" w:hAnsi="Times New Roman" w:cs="Times New Roman"/>
          <w:sz w:val="23"/>
          <w:szCs w:val="23"/>
        </w:rPr>
        <w:t>. В целях добросовестного исполнения Договора Стороны договорились о следующих существенных условиях его:</w:t>
      </w:r>
    </w:p>
    <w:p w14:paraId="10752559"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при изменении их реквизитов они обязаны незамедлительно (не позднее рабочего дня, следующего за днем возникновения таких изменений) уведомлять друг друга по электронным и телефонным каналам связи с последующим направлением письменного уведомления о таких изменениях;</w:t>
      </w:r>
    </w:p>
    <w:p w14:paraId="79267D3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риск неполучения исполнения по Договору или ущерба, обусловленных таким нарушением, несет в полном объеме сторона, совершившая такое нарушение;</w:t>
      </w:r>
    </w:p>
    <w:p w14:paraId="549E24BB" w14:textId="592740DC" w:rsidR="00BB3DB1" w:rsidRDefault="00BB3DB1" w:rsidP="00BB3DB1">
      <w:pPr>
        <w:ind w:firstLine="709"/>
        <w:jc w:val="both"/>
        <w:rPr>
          <w:rFonts w:ascii="Times New Roman" w:hAnsi="Times New Roman" w:cs="Times New Roman"/>
          <w:sz w:val="23"/>
          <w:szCs w:val="23"/>
        </w:rPr>
      </w:pPr>
      <w:r w:rsidRPr="007571B8">
        <w:rPr>
          <w:rFonts w:ascii="Times New Roman" w:hAnsi="Times New Roman" w:cs="Times New Roman"/>
          <w:sz w:val="23"/>
          <w:szCs w:val="23"/>
        </w:rPr>
        <w:t xml:space="preserve">- уведомление, предусмотренное условиями Договора или обусловленное исполнением Договора, фактически не полученное Стороной, которой оно было адресовано, в следствие нарушения этой Стороной обязанности по уведомлению другой Стороны об изменении своих реквизитов, считается полученным адресатом по истечении </w:t>
      </w:r>
      <w:r>
        <w:rPr>
          <w:rFonts w:ascii="Times New Roman" w:hAnsi="Times New Roman" w:cs="Times New Roman"/>
          <w:sz w:val="23"/>
          <w:szCs w:val="23"/>
        </w:rPr>
        <w:t>5 (пяти) рабочих</w:t>
      </w:r>
      <w:r w:rsidRPr="007571B8">
        <w:rPr>
          <w:rFonts w:ascii="Times New Roman" w:hAnsi="Times New Roman" w:cs="Times New Roman"/>
          <w:sz w:val="23"/>
          <w:szCs w:val="23"/>
        </w:rPr>
        <w:t xml:space="preserve"> дней, следующих за днем направления почтой такого уведомления.</w:t>
      </w:r>
    </w:p>
    <w:p w14:paraId="51F4090D" w14:textId="77777777" w:rsidR="00BB3DB1" w:rsidRPr="007571B8" w:rsidRDefault="00BB3DB1" w:rsidP="00BB3DB1">
      <w:pPr>
        <w:ind w:firstLine="709"/>
        <w:rPr>
          <w:rFonts w:ascii="Times New Roman" w:hAnsi="Times New Roman" w:cs="Times New Roman"/>
          <w:kern w:val="3"/>
          <w:sz w:val="23"/>
          <w:szCs w:val="23"/>
          <w:lang w:eastAsia="ar-SA"/>
        </w:rPr>
      </w:pPr>
    </w:p>
    <w:p w14:paraId="1A0C1FE0" w14:textId="77777777" w:rsidR="00BB3DB1" w:rsidRPr="007629F0" w:rsidRDefault="00D57DFA" w:rsidP="00D57DF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B3DB1" w:rsidRPr="007629F0">
        <w:rPr>
          <w:rFonts w:ascii="Times New Roman" w:hAnsi="Times New Roman" w:cs="Times New Roman"/>
          <w:b/>
          <w:sz w:val="24"/>
          <w:szCs w:val="24"/>
        </w:rPr>
        <w:t>. ОБСТОЯТЕЛЬСТВА НЕПРЕОДОЛИМОЙ СИЛЫ</w:t>
      </w:r>
    </w:p>
    <w:p w14:paraId="5E2F9A48"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явлениями стихийного характера, изданием актов органов государственной власти.</w:t>
      </w:r>
    </w:p>
    <w:p w14:paraId="633EA80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.2. Свидетельство, выданное компетентным органом, в средствах массовой информации является достаточным подтверждением наличия и продолжительности действия обстоятельств непреодолимой силы.</w:t>
      </w:r>
    </w:p>
    <w:p w14:paraId="75C1EA23"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.3. Сторона, попавшая под влияние обстоятельств непреодолимой силы, обязана уведомить об этом другую сторону не позднее 3 (Трех) календарных дней со дня наступления таких обстоятельств. Если эта сторона не сообщит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14:paraId="2B4044B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.4. Если обстоятельства непреодолимой силы действуют на протяжении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094DD831" w14:textId="77777777" w:rsidR="00282EE6" w:rsidRDefault="00282EE6" w:rsidP="00BB3DB1">
      <w:pPr>
        <w:ind w:firstLine="567"/>
        <w:contextualSpacing/>
        <w:jc w:val="center"/>
        <w:rPr>
          <w:rFonts w:ascii="Times New Roman" w:hAnsi="Times New Roman" w:cs="Times New Roman"/>
          <w:b/>
          <w:sz w:val="24"/>
          <w:szCs w:val="24"/>
        </w:rPr>
      </w:pPr>
    </w:p>
    <w:p w14:paraId="5B99E299" w14:textId="7B9B20FF" w:rsidR="00BB3DB1"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0</w:t>
      </w:r>
      <w:r w:rsidRPr="007629F0">
        <w:rPr>
          <w:rFonts w:ascii="Times New Roman" w:hAnsi="Times New Roman" w:cs="Times New Roman"/>
          <w:b/>
          <w:sz w:val="24"/>
          <w:szCs w:val="24"/>
        </w:rPr>
        <w:t>. РАЗРЕШЕНИЕ СПОРОВ</w:t>
      </w:r>
    </w:p>
    <w:p w14:paraId="6B97E64F"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0</w:t>
      </w:r>
      <w:r w:rsidRPr="007629F0">
        <w:rPr>
          <w:rStyle w:val="FontStyle15"/>
        </w:rPr>
        <w:t>.1. До передачи спора на разрешение арбитражного суда Стороны принимают меры к его урегулированию в претензионном порядке.</w:t>
      </w:r>
    </w:p>
    <w:p w14:paraId="3D6B63C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.2. Претензия (требование)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за исключением случаев, предусмотренных настоящим Договором.</w:t>
      </w:r>
    </w:p>
    <w:p w14:paraId="5BDFA58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lastRenderedPageBreak/>
        <w:t>1</w:t>
      </w:r>
      <w:r w:rsidR="00D57DFA">
        <w:rPr>
          <w:rStyle w:val="FontStyle15"/>
        </w:rPr>
        <w:t>0</w:t>
      </w:r>
      <w:r w:rsidRPr="007629F0">
        <w:rPr>
          <w:rStyle w:val="FontStyle15"/>
        </w:rPr>
        <w:t>.3. Если требования подлежат денежной оценке, в требовании указывается истребуемая сумма и ее полный и обоснованный расчет.</w:t>
      </w:r>
    </w:p>
    <w:p w14:paraId="2DDE1CE3"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.4. В подтверждение заявленных требований к претензии (требованию) должны быть приложены надлежащим образом оформленные и заверенные необходимые документы либо выписки из них. В претензии (требовании)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D06F912" w14:textId="77777777" w:rsidR="00BB3DB1"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.5. 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E01C1" w14:textId="77777777" w:rsidR="00BD5DB6" w:rsidRDefault="00BD5DB6" w:rsidP="00BB3DB1">
      <w:pPr>
        <w:pStyle w:val="2"/>
        <w:tabs>
          <w:tab w:val="left" w:pos="567"/>
        </w:tabs>
        <w:spacing w:before="0" w:after="0"/>
        <w:ind w:firstLine="567"/>
        <w:contextualSpacing/>
        <w:jc w:val="center"/>
        <w:rPr>
          <w:rStyle w:val="FontStyle15"/>
          <w:i w:val="0"/>
        </w:rPr>
      </w:pPr>
    </w:p>
    <w:p w14:paraId="15E61744" w14:textId="77777777" w:rsidR="00BB3DB1" w:rsidRDefault="00BB3DB1" w:rsidP="00BB3DB1">
      <w:pPr>
        <w:pStyle w:val="2"/>
        <w:tabs>
          <w:tab w:val="left" w:pos="567"/>
        </w:tabs>
        <w:spacing w:before="0" w:after="0"/>
        <w:ind w:firstLine="567"/>
        <w:contextualSpacing/>
        <w:jc w:val="center"/>
        <w:rPr>
          <w:rStyle w:val="FontStyle15"/>
          <w:i w:val="0"/>
        </w:rPr>
      </w:pPr>
      <w:r w:rsidRPr="007629F0">
        <w:rPr>
          <w:rStyle w:val="FontStyle15"/>
          <w:i w:val="0"/>
        </w:rPr>
        <w:t>1</w:t>
      </w:r>
      <w:r w:rsidR="00D57DFA">
        <w:rPr>
          <w:rStyle w:val="FontStyle15"/>
          <w:i w:val="0"/>
        </w:rPr>
        <w:t>1</w:t>
      </w:r>
      <w:r w:rsidRPr="007629F0">
        <w:rPr>
          <w:rStyle w:val="FontStyle15"/>
          <w:i w:val="0"/>
        </w:rPr>
        <w:t>. СРОК ДЕЙСТВИЯ ДОГОВОРА</w:t>
      </w:r>
    </w:p>
    <w:p w14:paraId="14779B83" w14:textId="3A3AADCE" w:rsidR="00BB3DB1"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1</w:t>
      </w:r>
      <w:r w:rsidRPr="007629F0">
        <w:rPr>
          <w:rStyle w:val="FontStyle15"/>
        </w:rPr>
        <w:t xml:space="preserve">.1.  Договор вступает в силу со дня его подписания Сторонами и действует по </w:t>
      </w:r>
      <w:r w:rsidR="00E326FB">
        <w:rPr>
          <w:rStyle w:val="FontStyle15"/>
        </w:rPr>
        <w:t>31</w:t>
      </w:r>
      <w:r w:rsidRPr="007629F0">
        <w:rPr>
          <w:rStyle w:val="FontStyle15"/>
        </w:rPr>
        <w:t xml:space="preserve"> </w:t>
      </w:r>
      <w:r w:rsidR="00E326FB">
        <w:rPr>
          <w:rStyle w:val="FontStyle15"/>
        </w:rPr>
        <w:t>августа</w:t>
      </w:r>
      <w:r>
        <w:rPr>
          <w:rStyle w:val="FontStyle15"/>
        </w:rPr>
        <w:t xml:space="preserve"> </w:t>
      </w:r>
      <w:r w:rsidRPr="007629F0">
        <w:rPr>
          <w:rStyle w:val="FontStyle15"/>
        </w:rPr>
        <w:t>202</w:t>
      </w:r>
      <w:r w:rsidR="00A75EDE" w:rsidRPr="00A75EDE">
        <w:rPr>
          <w:rStyle w:val="FontStyle15"/>
        </w:rPr>
        <w:t>6</w:t>
      </w:r>
      <w:r w:rsidR="00282EE6">
        <w:rPr>
          <w:rStyle w:val="FontStyle15"/>
        </w:rPr>
        <w:t xml:space="preserve"> </w:t>
      </w:r>
      <w:r w:rsidRPr="007629F0">
        <w:rPr>
          <w:rStyle w:val="FontStyle15"/>
        </w:rPr>
        <w:t>г., а в части начатых, но незавершенных к указанной дате обязательств, договор продолжает свое действие до их полного исполнения Сторонами.  Прекращение действия Договора не освобождает Стороны от выполнения своих обязательств и ответственности, возникших до даты такого прекращения.</w:t>
      </w:r>
    </w:p>
    <w:p w14:paraId="1B755361" w14:textId="77777777" w:rsidR="0096696C" w:rsidRPr="007629F0" w:rsidRDefault="0096696C" w:rsidP="00BB3DB1">
      <w:pPr>
        <w:widowControl w:val="0"/>
        <w:tabs>
          <w:tab w:val="left" w:pos="1560"/>
        </w:tabs>
        <w:suppressAutoHyphens/>
        <w:autoSpaceDN w:val="0"/>
        <w:ind w:firstLine="567"/>
        <w:contextualSpacing/>
        <w:jc w:val="both"/>
        <w:textAlignment w:val="baseline"/>
        <w:rPr>
          <w:rStyle w:val="FontStyle15"/>
        </w:rPr>
      </w:pPr>
    </w:p>
    <w:p w14:paraId="4B95AABC" w14:textId="77777777" w:rsidR="00BB3DB1" w:rsidRDefault="00BB3DB1" w:rsidP="00BB3DB1">
      <w:pPr>
        <w:pStyle w:val="2"/>
        <w:tabs>
          <w:tab w:val="left" w:pos="567"/>
        </w:tabs>
        <w:spacing w:before="0" w:after="0"/>
        <w:ind w:firstLine="567"/>
        <w:contextualSpacing/>
        <w:jc w:val="center"/>
        <w:rPr>
          <w:rFonts w:ascii="Times New Roman" w:eastAsia="Calibri" w:hAnsi="Times New Roman" w:cs="Times New Roman"/>
          <w:bCs w:val="0"/>
          <w:i w:val="0"/>
          <w:sz w:val="24"/>
          <w:szCs w:val="24"/>
        </w:rPr>
      </w:pPr>
      <w:r w:rsidRPr="007629F0">
        <w:rPr>
          <w:rFonts w:ascii="Times New Roman" w:eastAsia="Calibri" w:hAnsi="Times New Roman" w:cs="Times New Roman"/>
          <w:bCs w:val="0"/>
          <w:i w:val="0"/>
          <w:sz w:val="24"/>
          <w:szCs w:val="24"/>
        </w:rPr>
        <w:t>1</w:t>
      </w:r>
      <w:r w:rsidR="00D57DFA">
        <w:rPr>
          <w:rFonts w:ascii="Times New Roman" w:eastAsia="Calibri" w:hAnsi="Times New Roman" w:cs="Times New Roman"/>
          <w:bCs w:val="0"/>
          <w:i w:val="0"/>
          <w:sz w:val="24"/>
          <w:szCs w:val="24"/>
        </w:rPr>
        <w:t>2</w:t>
      </w:r>
      <w:r w:rsidRPr="007629F0">
        <w:rPr>
          <w:rFonts w:ascii="Times New Roman" w:eastAsia="Calibri" w:hAnsi="Times New Roman" w:cs="Times New Roman"/>
          <w:bCs w:val="0"/>
          <w:i w:val="0"/>
          <w:sz w:val="24"/>
          <w:szCs w:val="24"/>
        </w:rPr>
        <w:t>. КОНФИДЕНЦИАЛЬНОСТЬ</w:t>
      </w:r>
    </w:p>
    <w:p w14:paraId="3C9CBB7E"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2</w:t>
      </w:r>
      <w:r w:rsidRPr="007629F0">
        <w:rPr>
          <w:rStyle w:val="FontStyle15"/>
        </w:rPr>
        <w:t>.1. Каждая из сторон признает, что документы и информация другой стороны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относятся к конфиденциальной информации. Конфиденциальная информация должна всегда оставаться собственностью передавшей Стороны (первоначального обладателя) и без ее предварительного письменного разрешения не может копироваться или иным образом воспроизводиться получившей Стороной.</w:t>
      </w:r>
    </w:p>
    <w:p w14:paraId="63D199FA" w14:textId="77777777" w:rsidR="00BB3DB1" w:rsidRPr="007629F0" w:rsidRDefault="00BB3DB1" w:rsidP="00BB3DB1">
      <w:pPr>
        <w:ind w:firstLine="567"/>
        <w:contextualSpacing/>
        <w:jc w:val="both"/>
        <w:rPr>
          <w:rStyle w:val="FontStyle15"/>
        </w:rPr>
      </w:pPr>
      <w:r>
        <w:rPr>
          <w:rStyle w:val="FontStyle15"/>
        </w:rPr>
        <w:t>1</w:t>
      </w:r>
      <w:r w:rsidR="00D57DFA">
        <w:rPr>
          <w:rStyle w:val="FontStyle15"/>
        </w:rPr>
        <w:t>2</w:t>
      </w:r>
      <w:r w:rsidRPr="007629F0">
        <w:rPr>
          <w:rStyle w:val="FontStyle15"/>
        </w:rPr>
        <w:t>.2. Каждая Сторона, если она получит от другой Стороны конфиденциальную информацию, обязуется:</w:t>
      </w:r>
    </w:p>
    <w:p w14:paraId="7B0CF76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3B7C976B"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14:paraId="35C9ABB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14CDDFD5"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или стала общеизвестной из источника, отличного от получившей Стороны;</w:t>
      </w:r>
    </w:p>
    <w:p w14:paraId="39109904"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на законных основаниях известна получившей Стороне до ее получения от передавшей Стороны;</w:t>
      </w:r>
    </w:p>
    <w:p w14:paraId="4CCAEF7E"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должна быть раскрыта получившей Стороной по принуждению в соответствии с действующим законодательством Российской Федерации.</w:t>
      </w:r>
    </w:p>
    <w:p w14:paraId="205281BA" w14:textId="77777777" w:rsidR="00BB3DB1" w:rsidRPr="007629F0" w:rsidRDefault="00BB3DB1" w:rsidP="00BB3DB1">
      <w:pPr>
        <w:autoSpaceDE w:val="0"/>
        <w:autoSpaceDN w:val="0"/>
        <w:adjustRightInd w:val="0"/>
        <w:ind w:firstLine="708"/>
        <w:contextualSpacing/>
        <w:jc w:val="both"/>
        <w:rPr>
          <w:rStyle w:val="FontStyle15"/>
        </w:rPr>
      </w:pPr>
      <w:r w:rsidRPr="007629F0">
        <w:rPr>
          <w:rStyle w:val="FontStyle15"/>
        </w:rPr>
        <w:t>1</w:t>
      </w:r>
      <w:r w:rsidR="00D57DFA">
        <w:rPr>
          <w:rStyle w:val="FontStyle15"/>
        </w:rPr>
        <w:t>2</w:t>
      </w:r>
      <w:r w:rsidRPr="007629F0">
        <w:rPr>
          <w:rStyle w:val="FontStyle15"/>
        </w:rPr>
        <w:t>.3.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14:paraId="184784F4" w14:textId="77777777" w:rsidR="00BB3DB1" w:rsidRPr="007629F0" w:rsidRDefault="00BB3DB1" w:rsidP="00BB3DB1">
      <w:pPr>
        <w:autoSpaceDE w:val="0"/>
        <w:autoSpaceDN w:val="0"/>
        <w:adjustRightInd w:val="0"/>
        <w:ind w:firstLine="708"/>
        <w:contextualSpacing/>
        <w:jc w:val="both"/>
        <w:rPr>
          <w:rStyle w:val="FontStyle15"/>
        </w:rPr>
      </w:pPr>
      <w:r>
        <w:rPr>
          <w:rStyle w:val="FontStyle15"/>
        </w:rPr>
        <w:t>1</w:t>
      </w:r>
      <w:r w:rsidR="00D57DFA">
        <w:rPr>
          <w:rStyle w:val="FontStyle15"/>
        </w:rPr>
        <w:t>2</w:t>
      </w:r>
      <w:r w:rsidRPr="007629F0">
        <w:rPr>
          <w:rStyle w:val="FontStyle15"/>
        </w:rPr>
        <w:t>.4. При нарушении одной из Сторон оговоренных в настоящем разделе Договора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14:paraId="0AC449F4" w14:textId="77777777" w:rsidR="00AC19A9" w:rsidRDefault="00AC19A9" w:rsidP="00BB3DB1">
      <w:pPr>
        <w:pStyle w:val="2"/>
        <w:tabs>
          <w:tab w:val="left" w:pos="567"/>
        </w:tabs>
        <w:spacing w:before="0" w:after="0"/>
        <w:ind w:firstLine="567"/>
        <w:contextualSpacing/>
        <w:jc w:val="center"/>
        <w:rPr>
          <w:rFonts w:ascii="Times New Roman" w:hAnsi="Times New Roman" w:cs="Times New Roman"/>
          <w:i w:val="0"/>
          <w:sz w:val="24"/>
          <w:szCs w:val="24"/>
        </w:rPr>
      </w:pPr>
    </w:p>
    <w:p w14:paraId="2755C9CB" w14:textId="77777777" w:rsidR="00BB3DB1" w:rsidRPr="007629F0" w:rsidRDefault="00BB3DB1" w:rsidP="00BB3DB1">
      <w:pPr>
        <w:pStyle w:val="2"/>
        <w:tabs>
          <w:tab w:val="left" w:pos="567"/>
        </w:tabs>
        <w:spacing w:before="0" w:after="0"/>
        <w:ind w:firstLine="567"/>
        <w:contextualSpacing/>
        <w:jc w:val="center"/>
        <w:rPr>
          <w:rFonts w:ascii="Times New Roman" w:hAnsi="Times New Roman" w:cs="Times New Roman"/>
          <w:i w:val="0"/>
          <w:sz w:val="24"/>
          <w:szCs w:val="24"/>
        </w:rPr>
      </w:pPr>
      <w:r w:rsidRPr="007629F0">
        <w:rPr>
          <w:rFonts w:ascii="Times New Roman" w:hAnsi="Times New Roman" w:cs="Times New Roman"/>
          <w:i w:val="0"/>
          <w:sz w:val="24"/>
          <w:szCs w:val="24"/>
        </w:rPr>
        <w:t>1</w:t>
      </w:r>
      <w:r w:rsidR="00D57DFA">
        <w:rPr>
          <w:rFonts w:ascii="Times New Roman" w:hAnsi="Times New Roman" w:cs="Times New Roman"/>
          <w:i w:val="0"/>
          <w:sz w:val="24"/>
          <w:szCs w:val="24"/>
        </w:rPr>
        <w:t>3</w:t>
      </w:r>
      <w:r w:rsidRPr="007629F0">
        <w:rPr>
          <w:rFonts w:ascii="Times New Roman" w:hAnsi="Times New Roman" w:cs="Times New Roman"/>
          <w:i w:val="0"/>
          <w:sz w:val="24"/>
          <w:szCs w:val="24"/>
        </w:rPr>
        <w:t>. ЗАКЛЮЧИТЕЛЬНЫЕ ПОЛОЖЕНИЯ</w:t>
      </w:r>
    </w:p>
    <w:p w14:paraId="212B3469"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3</w:t>
      </w:r>
      <w:r w:rsidRPr="007629F0">
        <w:rPr>
          <w:rStyle w:val="FontStyle15"/>
        </w:rPr>
        <w:t>.1 Все изменения и дополнения к настоящему Договору, допускаемые действующим законодательством,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настоящего Договора.</w:t>
      </w:r>
    </w:p>
    <w:p w14:paraId="11865473" w14:textId="77777777" w:rsidR="00BB3DB1" w:rsidRPr="007629F0" w:rsidRDefault="00BB3DB1" w:rsidP="00BB3DB1">
      <w:pPr>
        <w:widowControl w:val="0"/>
        <w:suppressAutoHyphens/>
        <w:autoSpaceDN w:val="0"/>
        <w:ind w:firstLine="567"/>
        <w:contextualSpacing/>
        <w:jc w:val="both"/>
        <w:textAlignment w:val="baseline"/>
        <w:rPr>
          <w:rStyle w:val="FontStyle15"/>
        </w:rPr>
      </w:pPr>
      <w:r>
        <w:rPr>
          <w:rStyle w:val="FontStyle15"/>
        </w:rPr>
        <w:lastRenderedPageBreak/>
        <w:t>1</w:t>
      </w:r>
      <w:r w:rsidR="00D57DFA">
        <w:rPr>
          <w:rStyle w:val="FontStyle15"/>
        </w:rPr>
        <w:t>3</w:t>
      </w:r>
      <w:r w:rsidRPr="007629F0">
        <w:rPr>
          <w:rStyle w:val="FontStyle15"/>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9626B02" w14:textId="77777777" w:rsidR="00BB3DB1" w:rsidRPr="007629F0" w:rsidRDefault="00D57DFA" w:rsidP="00BB3DB1">
      <w:pPr>
        <w:autoSpaceDE w:val="0"/>
        <w:autoSpaceDN w:val="0"/>
        <w:ind w:firstLine="567"/>
        <w:contextualSpacing/>
        <w:jc w:val="both"/>
        <w:outlineLvl w:val="0"/>
        <w:rPr>
          <w:rStyle w:val="FontStyle15"/>
        </w:rPr>
      </w:pPr>
      <w:r>
        <w:rPr>
          <w:rStyle w:val="FontStyle15"/>
        </w:rPr>
        <w:t>13</w:t>
      </w:r>
      <w:r w:rsidR="00BB3DB1" w:rsidRPr="007629F0">
        <w:rPr>
          <w:rStyle w:val="FontStyle15"/>
        </w:rPr>
        <w:t>.</w:t>
      </w:r>
      <w:r>
        <w:rPr>
          <w:rStyle w:val="FontStyle15"/>
        </w:rPr>
        <w:t>3</w:t>
      </w:r>
      <w:r w:rsidR="00BB3DB1" w:rsidRPr="007629F0">
        <w:rPr>
          <w:rStyle w:val="FontStyle15"/>
        </w:rPr>
        <w:t>. В случаях, не урегулированных настоящим Договором, Стороны руководствуются законодательством Российской Федерации.</w:t>
      </w:r>
    </w:p>
    <w:p w14:paraId="7FB02482" w14:textId="77777777" w:rsidR="00BB3DB1" w:rsidRPr="007629F0" w:rsidRDefault="00BB3DB1" w:rsidP="00BB3DB1">
      <w:pPr>
        <w:widowControl w:val="0"/>
        <w:autoSpaceDE w:val="0"/>
        <w:autoSpaceDN w:val="0"/>
        <w:adjustRightInd w:val="0"/>
        <w:ind w:right="-6" w:firstLine="567"/>
        <w:contextualSpacing/>
        <w:jc w:val="both"/>
        <w:rPr>
          <w:rStyle w:val="FontStyle15"/>
        </w:rPr>
      </w:pPr>
      <w:r>
        <w:rPr>
          <w:rStyle w:val="FontStyle15"/>
        </w:rPr>
        <w:t>1</w:t>
      </w:r>
      <w:r w:rsidR="00D57DFA">
        <w:rPr>
          <w:rStyle w:val="FontStyle15"/>
        </w:rPr>
        <w:t>3</w:t>
      </w:r>
      <w:r w:rsidRPr="007629F0">
        <w:rPr>
          <w:rStyle w:val="FontStyle15"/>
        </w:rPr>
        <w:t>.</w:t>
      </w:r>
      <w:r w:rsidR="00D57DFA">
        <w:rPr>
          <w:rStyle w:val="FontStyle15"/>
        </w:rPr>
        <w:t>4</w:t>
      </w:r>
      <w:r w:rsidRPr="007629F0">
        <w:rPr>
          <w:rStyle w:val="FontStyle15"/>
        </w:rPr>
        <w:t xml:space="preserve">. Неотъемлемыми частями Договора являются: </w:t>
      </w:r>
    </w:p>
    <w:p w14:paraId="237587F0" w14:textId="77777777" w:rsidR="00BB3DB1" w:rsidRPr="007629F0" w:rsidRDefault="00BB3DB1" w:rsidP="00BB3DB1">
      <w:pPr>
        <w:pStyle w:val="11"/>
        <w:numPr>
          <w:ilvl w:val="0"/>
          <w:numId w:val="2"/>
        </w:numPr>
        <w:contextualSpacing/>
        <w:jc w:val="both"/>
        <w:rPr>
          <w:rStyle w:val="FontStyle15"/>
        </w:rPr>
      </w:pPr>
      <w:r w:rsidRPr="007629F0">
        <w:rPr>
          <w:rStyle w:val="FontStyle15"/>
        </w:rPr>
        <w:t>Приложение №</w:t>
      </w:r>
      <w:r w:rsidR="00D57DFA">
        <w:rPr>
          <w:rStyle w:val="FontStyle15"/>
        </w:rPr>
        <w:t>1</w:t>
      </w:r>
      <w:r w:rsidR="00012732">
        <w:rPr>
          <w:rStyle w:val="FontStyle15"/>
        </w:rPr>
        <w:t xml:space="preserve"> –  Спецификация.</w:t>
      </w:r>
    </w:p>
    <w:p w14:paraId="6EECCDA3" w14:textId="77777777" w:rsidR="00BB3DB1" w:rsidRPr="007629F0" w:rsidRDefault="00BB3DB1" w:rsidP="00012732">
      <w:pPr>
        <w:pStyle w:val="11"/>
        <w:ind w:left="1069"/>
        <w:contextualSpacing/>
        <w:jc w:val="both"/>
        <w:rPr>
          <w:rStyle w:val="FontStyle15"/>
        </w:rPr>
      </w:pPr>
    </w:p>
    <w:p w14:paraId="0D99E30C" w14:textId="77777777" w:rsidR="00AC19A9" w:rsidRDefault="00AC19A9" w:rsidP="00BB3DB1">
      <w:pPr>
        <w:pStyle w:val="HTML"/>
        <w:ind w:firstLine="567"/>
        <w:contextualSpacing/>
        <w:jc w:val="center"/>
        <w:rPr>
          <w:rFonts w:ascii="Times New Roman" w:hAnsi="Times New Roman" w:cs="Times New Roman"/>
          <w:b/>
          <w:sz w:val="24"/>
          <w:szCs w:val="24"/>
        </w:rPr>
      </w:pPr>
    </w:p>
    <w:p w14:paraId="63A80E83" w14:textId="77777777" w:rsidR="00BB3DB1" w:rsidRPr="007629F0" w:rsidRDefault="00BB3DB1" w:rsidP="00BB3DB1">
      <w:pPr>
        <w:pStyle w:val="HTML"/>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4</w:t>
      </w:r>
      <w:r w:rsidRPr="007629F0">
        <w:rPr>
          <w:rFonts w:ascii="Times New Roman" w:hAnsi="Times New Roman" w:cs="Times New Roman"/>
          <w:b/>
          <w:sz w:val="24"/>
          <w:szCs w:val="24"/>
        </w:rPr>
        <w:t xml:space="preserve">. </w:t>
      </w:r>
      <w:bookmarkStart w:id="5" w:name="_Hlk497827574"/>
      <w:r w:rsidRPr="007629F0">
        <w:rPr>
          <w:rFonts w:ascii="Times New Roman" w:hAnsi="Times New Roman" w:cs="Times New Roman"/>
          <w:b/>
          <w:sz w:val="24"/>
          <w:szCs w:val="24"/>
        </w:rPr>
        <w:t>АДРЕСА И ПЛАТЕЖНЫЕ РЕКВИЗИТЫ ПОДПИСИ СТОРОН</w:t>
      </w:r>
      <w:bookmarkEnd w:id="5"/>
      <w:r w:rsidRPr="007629F0">
        <w:rPr>
          <w:rFonts w:ascii="Times New Roman" w:hAnsi="Times New Roman" w:cs="Times New Roman"/>
          <w:b/>
          <w:sz w:val="24"/>
          <w:szCs w:val="24"/>
        </w:rPr>
        <w:t>:</w:t>
      </w:r>
    </w:p>
    <w:tbl>
      <w:tblPr>
        <w:tblW w:w="11049" w:type="dxa"/>
        <w:tblCellMar>
          <w:left w:w="100" w:type="dxa"/>
        </w:tblCellMar>
        <w:tblLook w:val="04A0" w:firstRow="1" w:lastRow="0" w:firstColumn="1" w:lastColumn="0" w:noHBand="0" w:noVBand="1"/>
      </w:tblPr>
      <w:tblGrid>
        <w:gridCol w:w="5378"/>
        <w:gridCol w:w="4823"/>
        <w:gridCol w:w="848"/>
      </w:tblGrid>
      <w:tr w:rsidR="00BB3DB1" w:rsidRPr="003458FF" w14:paraId="5240EC4B" w14:textId="77777777" w:rsidTr="00BE5606">
        <w:trPr>
          <w:gridAfter w:val="1"/>
          <w:wAfter w:w="848" w:type="dxa"/>
          <w:trHeight w:val="983"/>
        </w:trPr>
        <w:tc>
          <w:tcPr>
            <w:tcW w:w="5378" w:type="dxa"/>
            <w:shd w:val="clear" w:color="auto" w:fill="auto"/>
            <w:tcMar>
              <w:left w:w="100" w:type="dxa"/>
            </w:tcMar>
          </w:tcPr>
          <w:p w14:paraId="4141988C" w14:textId="77777777" w:rsidR="00BB3DB1" w:rsidRPr="007F2155" w:rsidRDefault="00BB3DB1" w:rsidP="00BE5606">
            <w:pPr>
              <w:pStyle w:val="a6"/>
              <w:spacing w:beforeAutospacing="0" w:afterAutospacing="0"/>
              <w:ind w:firstLine="567"/>
              <w:contextualSpacing/>
              <w:rPr>
                <w:rFonts w:eastAsia="Calibri"/>
                <w:b/>
                <w:lang w:eastAsia="en-US"/>
              </w:rPr>
            </w:pPr>
            <w:r w:rsidRPr="007F2155">
              <w:rPr>
                <w:rFonts w:eastAsia="Calibri"/>
                <w:b/>
                <w:lang w:eastAsia="en-US"/>
              </w:rPr>
              <w:t xml:space="preserve">«ЗАКАЗЧИК»: </w:t>
            </w:r>
          </w:p>
          <w:p w14:paraId="0C860E5A" w14:textId="77777777" w:rsidR="00FA1CAC" w:rsidRDefault="00FA1CAC" w:rsidP="00FA1CAC">
            <w:pPr>
              <w:pStyle w:val="ConsPlusNormal"/>
              <w:snapToGrid w:val="0"/>
              <w:rPr>
                <w:rStyle w:val="22"/>
                <w:sz w:val="24"/>
                <w:szCs w:val="24"/>
              </w:rPr>
            </w:pPr>
          </w:p>
          <w:p w14:paraId="6FFB7E2E" w14:textId="77777777" w:rsidR="0060202F" w:rsidRPr="00997606" w:rsidRDefault="0060202F" w:rsidP="00FA1CAC">
            <w:pPr>
              <w:rPr>
                <w:rFonts w:ascii="Times New Roman" w:hAnsi="Times New Roman" w:cs="Times New Roman"/>
              </w:rPr>
            </w:pPr>
            <w:r w:rsidRPr="00997606">
              <w:rPr>
                <w:rFonts w:ascii="Times New Roman" w:hAnsi="Times New Roman" w:cs="Times New Roman"/>
              </w:rPr>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4BB840F6" w14:textId="77777777" w:rsidR="0060202F" w:rsidRPr="00997606" w:rsidRDefault="0060202F" w:rsidP="0060202F">
            <w:pPr>
              <w:rPr>
                <w:rFonts w:ascii="Times New Roman" w:hAnsi="Times New Roman" w:cs="Times New Roman"/>
              </w:rPr>
            </w:pPr>
            <w:r w:rsidRPr="00997606">
              <w:rPr>
                <w:rFonts w:ascii="Times New Roman" w:hAnsi="Times New Roman" w:cs="Times New Roman"/>
              </w:rPr>
              <w:t>Адрес местонахождения:121069, г. Москва, Мерзляковский пер., д. 11</w:t>
            </w:r>
          </w:p>
          <w:p w14:paraId="1877BB15" w14:textId="7E24A5EC" w:rsidR="0060202F" w:rsidRPr="00997606" w:rsidRDefault="0060202F" w:rsidP="0060202F">
            <w:pPr>
              <w:rPr>
                <w:rFonts w:ascii="Times New Roman" w:hAnsi="Times New Roman" w:cs="Times New Roman"/>
              </w:rPr>
            </w:pPr>
            <w:r w:rsidRPr="00997606">
              <w:rPr>
                <w:rFonts w:ascii="Times New Roman" w:hAnsi="Times New Roman" w:cs="Times New Roman"/>
              </w:rPr>
              <w:t>ИНН 7703007651</w:t>
            </w:r>
            <w:r w:rsidR="00C54E17" w:rsidRPr="00997606">
              <w:rPr>
                <w:rFonts w:ascii="Times New Roman" w:hAnsi="Times New Roman" w:cs="Times New Roman"/>
              </w:rPr>
              <w:t xml:space="preserve">      </w:t>
            </w:r>
            <w:r w:rsidRPr="00997606">
              <w:rPr>
                <w:rFonts w:ascii="Times New Roman" w:hAnsi="Times New Roman" w:cs="Times New Roman"/>
              </w:rPr>
              <w:t>КПП 770301001</w:t>
            </w:r>
          </w:p>
          <w:p w14:paraId="4450E015" w14:textId="77777777" w:rsidR="0060202F" w:rsidRPr="00997606" w:rsidRDefault="0060202F" w:rsidP="0060202F">
            <w:pPr>
              <w:rPr>
                <w:rFonts w:ascii="Times New Roman" w:hAnsi="Times New Roman" w:cs="Times New Roman"/>
              </w:rPr>
            </w:pPr>
            <w:r w:rsidRPr="00997606">
              <w:rPr>
                <w:rFonts w:ascii="Times New Roman" w:hAnsi="Times New Roman" w:cs="Times New Roman"/>
              </w:rPr>
              <w:t>ОГРН1027739891442</w:t>
            </w:r>
          </w:p>
          <w:p w14:paraId="4826F616" w14:textId="4D01962D" w:rsidR="0060202F" w:rsidRPr="00997606" w:rsidRDefault="0060202F" w:rsidP="003E4CBB">
            <w:pPr>
              <w:rPr>
                <w:rFonts w:ascii="Times New Roman" w:hAnsi="Times New Roman" w:cs="Times New Roman"/>
              </w:rPr>
            </w:pPr>
            <w:r w:rsidRPr="00997606">
              <w:rPr>
                <w:rFonts w:ascii="Times New Roman" w:hAnsi="Times New Roman" w:cs="Times New Roman"/>
              </w:rPr>
              <w:t>УФК по г. Москве (Академическое музыкальное училище при Московской государственной консерватории имени П.И. Чайковского л/с № 2</w:t>
            </w:r>
            <w:r w:rsidR="00C54E17" w:rsidRPr="00997606">
              <w:rPr>
                <w:rFonts w:ascii="Times New Roman" w:hAnsi="Times New Roman" w:cs="Times New Roman"/>
              </w:rPr>
              <w:t>1</w:t>
            </w:r>
            <w:r w:rsidRPr="00997606">
              <w:rPr>
                <w:rFonts w:ascii="Times New Roman" w:hAnsi="Times New Roman" w:cs="Times New Roman"/>
              </w:rPr>
              <w:t>736X86710</w:t>
            </w:r>
            <w:r w:rsidR="00997606" w:rsidRPr="00997606">
              <w:rPr>
                <w:rFonts w:ascii="Times New Roman" w:hAnsi="Times New Roman" w:cs="Times New Roman"/>
              </w:rPr>
              <w:t>, 20736X86710</w:t>
            </w:r>
            <w:r w:rsidRPr="00997606">
              <w:rPr>
                <w:rFonts w:ascii="Times New Roman" w:hAnsi="Times New Roman" w:cs="Times New Roman"/>
              </w:rPr>
              <w:t>)</w:t>
            </w:r>
          </w:p>
          <w:p w14:paraId="3B3A24A2" w14:textId="74B76E11" w:rsidR="00C54E17" w:rsidRPr="00997606" w:rsidRDefault="0060202F" w:rsidP="0060202F">
            <w:pPr>
              <w:jc w:val="both"/>
              <w:rPr>
                <w:rFonts w:ascii="Times New Roman" w:hAnsi="Times New Roman" w:cs="Times New Roman"/>
              </w:rPr>
            </w:pPr>
            <w:r w:rsidRPr="00997606">
              <w:rPr>
                <w:rFonts w:ascii="Times New Roman" w:hAnsi="Times New Roman" w:cs="Times New Roman"/>
              </w:rPr>
              <w:t>Расчетный счет 03214</w:t>
            </w:r>
            <w:r w:rsidR="0096696C" w:rsidRPr="00997606">
              <w:rPr>
                <w:rFonts w:ascii="Times New Roman" w:hAnsi="Times New Roman" w:cs="Times New Roman"/>
              </w:rPr>
              <w:t xml:space="preserve"> </w:t>
            </w:r>
            <w:r w:rsidRPr="00997606">
              <w:rPr>
                <w:rFonts w:ascii="Times New Roman" w:hAnsi="Times New Roman" w:cs="Times New Roman"/>
              </w:rPr>
              <w:t>643</w:t>
            </w:r>
            <w:r w:rsidR="0096696C" w:rsidRPr="00997606">
              <w:rPr>
                <w:rFonts w:ascii="Times New Roman" w:hAnsi="Times New Roman" w:cs="Times New Roman"/>
              </w:rPr>
              <w:t xml:space="preserve"> </w:t>
            </w:r>
            <w:r w:rsidRPr="00997606">
              <w:rPr>
                <w:rFonts w:ascii="Times New Roman" w:hAnsi="Times New Roman" w:cs="Times New Roman"/>
              </w:rPr>
              <w:t>0</w:t>
            </w:r>
            <w:r w:rsidR="0096696C" w:rsidRPr="00997606">
              <w:rPr>
                <w:rFonts w:ascii="Times New Roman" w:hAnsi="Times New Roman" w:cs="Times New Roman"/>
              </w:rPr>
              <w:t xml:space="preserve"> </w:t>
            </w:r>
            <w:r w:rsidRPr="00997606">
              <w:rPr>
                <w:rFonts w:ascii="Times New Roman" w:hAnsi="Times New Roman" w:cs="Times New Roman"/>
              </w:rPr>
              <w:t>0000</w:t>
            </w:r>
            <w:r w:rsidR="0096696C" w:rsidRPr="00997606">
              <w:rPr>
                <w:rFonts w:ascii="Times New Roman" w:hAnsi="Times New Roman" w:cs="Times New Roman"/>
              </w:rPr>
              <w:t xml:space="preserve"> </w:t>
            </w:r>
            <w:r w:rsidRPr="00997606">
              <w:rPr>
                <w:rFonts w:ascii="Times New Roman" w:hAnsi="Times New Roman" w:cs="Times New Roman"/>
              </w:rPr>
              <w:t>00</w:t>
            </w:r>
            <w:r w:rsidR="0096696C" w:rsidRPr="00997606">
              <w:rPr>
                <w:rFonts w:ascii="Times New Roman" w:hAnsi="Times New Roman" w:cs="Times New Roman"/>
              </w:rPr>
              <w:t xml:space="preserve"> </w:t>
            </w:r>
            <w:r w:rsidRPr="00997606">
              <w:rPr>
                <w:rFonts w:ascii="Times New Roman" w:hAnsi="Times New Roman" w:cs="Times New Roman"/>
              </w:rPr>
              <w:t xml:space="preserve">17300 </w:t>
            </w:r>
          </w:p>
          <w:p w14:paraId="19BB7D17" w14:textId="2EE5A6BB" w:rsidR="0060202F" w:rsidRPr="00997606" w:rsidRDefault="0060202F" w:rsidP="0060202F">
            <w:pPr>
              <w:jc w:val="both"/>
              <w:rPr>
                <w:rFonts w:ascii="Times New Roman" w:hAnsi="Times New Roman" w:cs="Times New Roman"/>
              </w:rPr>
            </w:pPr>
            <w:r w:rsidRPr="00997606">
              <w:rPr>
                <w:rFonts w:ascii="Times New Roman" w:hAnsi="Times New Roman" w:cs="Times New Roman"/>
              </w:rPr>
              <w:t>в ГУ БАНКА РОССИИ по ЦФО// УФК по г. Москве</w:t>
            </w:r>
          </w:p>
          <w:p w14:paraId="3A8D15F4" w14:textId="49E2D18D" w:rsidR="0060202F" w:rsidRPr="00997606" w:rsidRDefault="0060202F" w:rsidP="0060202F">
            <w:pPr>
              <w:jc w:val="both"/>
              <w:rPr>
                <w:rFonts w:ascii="Times New Roman" w:hAnsi="Times New Roman" w:cs="Times New Roman"/>
              </w:rPr>
            </w:pPr>
            <w:r w:rsidRPr="00997606">
              <w:rPr>
                <w:rFonts w:ascii="Times New Roman" w:hAnsi="Times New Roman" w:cs="Times New Roman"/>
              </w:rPr>
              <w:t>кор/счет 40102</w:t>
            </w:r>
            <w:r w:rsidR="0096696C" w:rsidRPr="00997606">
              <w:rPr>
                <w:rFonts w:ascii="Times New Roman" w:hAnsi="Times New Roman" w:cs="Times New Roman"/>
              </w:rPr>
              <w:t xml:space="preserve"> </w:t>
            </w:r>
            <w:r w:rsidRPr="00997606">
              <w:rPr>
                <w:rFonts w:ascii="Times New Roman" w:hAnsi="Times New Roman" w:cs="Times New Roman"/>
              </w:rPr>
              <w:t>810</w:t>
            </w:r>
            <w:r w:rsidR="0096696C" w:rsidRPr="00997606">
              <w:rPr>
                <w:rFonts w:ascii="Times New Roman" w:hAnsi="Times New Roman" w:cs="Times New Roman"/>
              </w:rPr>
              <w:t xml:space="preserve"> </w:t>
            </w:r>
            <w:r w:rsidRPr="00997606">
              <w:rPr>
                <w:rFonts w:ascii="Times New Roman" w:hAnsi="Times New Roman" w:cs="Times New Roman"/>
              </w:rPr>
              <w:t>5</w:t>
            </w:r>
            <w:r w:rsidR="0096696C" w:rsidRPr="00997606">
              <w:rPr>
                <w:rFonts w:ascii="Times New Roman" w:hAnsi="Times New Roman" w:cs="Times New Roman"/>
              </w:rPr>
              <w:t xml:space="preserve"> </w:t>
            </w:r>
            <w:r w:rsidRPr="00997606">
              <w:rPr>
                <w:rFonts w:ascii="Times New Roman" w:hAnsi="Times New Roman" w:cs="Times New Roman"/>
              </w:rPr>
              <w:t>4537</w:t>
            </w:r>
            <w:r w:rsidR="0096696C" w:rsidRPr="00997606">
              <w:rPr>
                <w:rFonts w:ascii="Times New Roman" w:hAnsi="Times New Roman" w:cs="Times New Roman"/>
              </w:rPr>
              <w:t xml:space="preserve"> </w:t>
            </w:r>
            <w:r w:rsidRPr="00997606">
              <w:rPr>
                <w:rFonts w:ascii="Times New Roman" w:hAnsi="Times New Roman" w:cs="Times New Roman"/>
              </w:rPr>
              <w:t>00</w:t>
            </w:r>
            <w:r w:rsidR="0096696C" w:rsidRPr="00997606">
              <w:rPr>
                <w:rFonts w:ascii="Times New Roman" w:hAnsi="Times New Roman" w:cs="Times New Roman"/>
              </w:rPr>
              <w:t xml:space="preserve"> </w:t>
            </w:r>
            <w:r w:rsidRPr="00997606">
              <w:rPr>
                <w:rFonts w:ascii="Times New Roman" w:hAnsi="Times New Roman" w:cs="Times New Roman"/>
              </w:rPr>
              <w:t>00003</w:t>
            </w:r>
          </w:p>
          <w:p w14:paraId="51900483" w14:textId="77777777" w:rsidR="0060202F" w:rsidRPr="00997606" w:rsidRDefault="0060202F" w:rsidP="0060202F">
            <w:pPr>
              <w:jc w:val="both"/>
              <w:rPr>
                <w:rFonts w:ascii="Times New Roman" w:hAnsi="Times New Roman" w:cs="Times New Roman"/>
              </w:rPr>
            </w:pPr>
            <w:r w:rsidRPr="00997606">
              <w:rPr>
                <w:rFonts w:ascii="Times New Roman" w:hAnsi="Times New Roman" w:cs="Times New Roman"/>
              </w:rPr>
              <w:t>КБК 00000000000000000244</w:t>
            </w:r>
          </w:p>
          <w:p w14:paraId="2097E79E" w14:textId="77777777" w:rsidR="0060202F" w:rsidRPr="00997606" w:rsidRDefault="009846A5" w:rsidP="0060202F">
            <w:pPr>
              <w:rPr>
                <w:rFonts w:ascii="Times New Roman" w:hAnsi="Times New Roman" w:cs="Times New Roman"/>
              </w:rPr>
            </w:pPr>
            <w:hyperlink r:id="rId7" w:history="1">
              <w:r w:rsidR="0060202F" w:rsidRPr="00997606">
                <w:rPr>
                  <w:rStyle w:val="ab"/>
                  <w:rFonts w:ascii="Times New Roman" w:hAnsi="Times New Roman" w:cs="Times New Roman"/>
                </w:rPr>
                <w:t>БИК</w:t>
              </w:r>
            </w:hyperlink>
            <w:r w:rsidR="0060202F" w:rsidRPr="00997606">
              <w:rPr>
                <w:rFonts w:ascii="Times New Roman" w:hAnsi="Times New Roman" w:cs="Times New Roman"/>
              </w:rPr>
              <w:t>: 004525988</w:t>
            </w:r>
          </w:p>
          <w:p w14:paraId="77FDEDCC" w14:textId="071D096E" w:rsidR="0060202F" w:rsidRPr="00997606" w:rsidRDefault="0060202F" w:rsidP="0060202F">
            <w:pPr>
              <w:rPr>
                <w:rFonts w:ascii="Times New Roman" w:hAnsi="Times New Roman" w:cs="Times New Roman"/>
              </w:rPr>
            </w:pPr>
            <w:r w:rsidRPr="00997606">
              <w:rPr>
                <w:rStyle w:val="ab"/>
                <w:rFonts w:ascii="Times New Roman" w:hAnsi="Times New Roman" w:cs="Times New Roman"/>
              </w:rPr>
              <w:t>ОКТМО</w:t>
            </w:r>
            <w:r w:rsidRPr="00997606">
              <w:rPr>
                <w:rFonts w:ascii="Times New Roman" w:hAnsi="Times New Roman" w:cs="Times New Roman"/>
              </w:rPr>
              <w:t xml:space="preserve">: 45380000    </w:t>
            </w:r>
            <w:hyperlink r:id="rId8" w:history="1">
              <w:r w:rsidRPr="00997606">
                <w:rPr>
                  <w:rStyle w:val="ab"/>
                  <w:rFonts w:ascii="Times New Roman" w:hAnsi="Times New Roman" w:cs="Times New Roman"/>
                </w:rPr>
                <w:t>ОКОПФ</w:t>
              </w:r>
            </w:hyperlink>
            <w:r w:rsidRPr="00997606">
              <w:rPr>
                <w:rFonts w:ascii="Times New Roman" w:hAnsi="Times New Roman" w:cs="Times New Roman"/>
              </w:rPr>
              <w:t>: 75103</w:t>
            </w:r>
          </w:p>
          <w:p w14:paraId="63989BBA" w14:textId="77777777" w:rsidR="0060202F" w:rsidRPr="00997606" w:rsidRDefault="009846A5" w:rsidP="0060202F">
            <w:pPr>
              <w:rPr>
                <w:rFonts w:ascii="Times New Roman" w:hAnsi="Times New Roman" w:cs="Times New Roman"/>
              </w:rPr>
            </w:pPr>
            <w:hyperlink r:id="rId9" w:history="1">
              <w:r w:rsidR="0060202F" w:rsidRPr="00997606">
                <w:rPr>
                  <w:rStyle w:val="ab"/>
                  <w:rFonts w:ascii="Times New Roman" w:hAnsi="Times New Roman" w:cs="Times New Roman"/>
                </w:rPr>
                <w:t>ОКВЭД2</w:t>
              </w:r>
            </w:hyperlink>
            <w:r w:rsidR="0060202F" w:rsidRPr="00997606">
              <w:rPr>
                <w:rFonts w:ascii="Times New Roman" w:hAnsi="Times New Roman" w:cs="Times New Roman"/>
              </w:rPr>
              <w:t>: 85.21</w:t>
            </w:r>
          </w:p>
          <w:p w14:paraId="06A9F54E" w14:textId="3228DD80" w:rsidR="0060202F" w:rsidRPr="00FC17A4" w:rsidRDefault="0060202F" w:rsidP="0060202F">
            <w:pPr>
              <w:rPr>
                <w:rFonts w:ascii="Times New Roman" w:hAnsi="Times New Roman" w:cs="Times New Roman"/>
              </w:rPr>
            </w:pPr>
            <w:r w:rsidRPr="00997606">
              <w:rPr>
                <w:rFonts w:ascii="Times New Roman" w:hAnsi="Times New Roman" w:cs="Times New Roman"/>
              </w:rPr>
              <w:t>Адрес электронной почты:</w:t>
            </w:r>
            <w:r w:rsidR="00FC17A4">
              <w:rPr>
                <w:rFonts w:ascii="Times New Roman" w:hAnsi="Times New Roman" w:cs="Times New Roman"/>
              </w:rPr>
              <w:t xml:space="preserve"> </w:t>
            </w:r>
            <w:r w:rsidRPr="00997606">
              <w:rPr>
                <w:rFonts w:ascii="Times New Roman" w:hAnsi="Times New Roman" w:cs="Times New Roman"/>
                <w:lang w:val="en-US"/>
              </w:rPr>
              <w:t>info</w:t>
            </w:r>
            <w:r w:rsidRPr="00FC17A4">
              <w:rPr>
                <w:rFonts w:ascii="Times New Roman" w:hAnsi="Times New Roman" w:cs="Times New Roman"/>
              </w:rPr>
              <w:t>@</w:t>
            </w:r>
            <w:r w:rsidR="00997606" w:rsidRPr="00997606">
              <w:rPr>
                <w:rFonts w:ascii="Times New Roman" w:hAnsi="Times New Roman" w:cs="Times New Roman"/>
                <w:lang w:val="en-US"/>
              </w:rPr>
              <w:t>amkmgk</w:t>
            </w:r>
            <w:r w:rsidR="00997606" w:rsidRPr="00FC17A4">
              <w:rPr>
                <w:rFonts w:ascii="Times New Roman" w:hAnsi="Times New Roman" w:cs="Times New Roman"/>
              </w:rPr>
              <w:t>.</w:t>
            </w:r>
            <w:r w:rsidR="00997606" w:rsidRPr="00997606">
              <w:rPr>
                <w:rFonts w:ascii="Times New Roman" w:hAnsi="Times New Roman" w:cs="Times New Roman"/>
                <w:lang w:val="en-US"/>
              </w:rPr>
              <w:t>ru</w:t>
            </w:r>
          </w:p>
          <w:p w14:paraId="7BA0FEBD" w14:textId="3BF739F0" w:rsidR="00FA1CAC" w:rsidRPr="00FC17A4" w:rsidRDefault="0060202F" w:rsidP="0060202F">
            <w:pPr>
              <w:pStyle w:val="HTML"/>
              <w:ind w:left="34" w:hanging="34"/>
              <w:rPr>
                <w:rFonts w:ascii="Times New Roman" w:eastAsia="Calibri" w:hAnsi="Times New Roman" w:cs="Times New Roman"/>
                <w:sz w:val="24"/>
                <w:szCs w:val="24"/>
                <w:lang w:eastAsia="en-US"/>
              </w:rPr>
            </w:pPr>
            <w:r w:rsidRPr="00997606">
              <w:rPr>
                <w:rFonts w:ascii="Times New Roman" w:hAnsi="Times New Roman" w:cs="Times New Roman"/>
                <w:sz w:val="22"/>
                <w:szCs w:val="22"/>
              </w:rPr>
              <w:t>Телефон:</w:t>
            </w:r>
            <w:r w:rsidR="00997606" w:rsidRPr="00FC17A4">
              <w:rPr>
                <w:rFonts w:ascii="Times New Roman" w:hAnsi="Times New Roman" w:cs="Times New Roman"/>
                <w:sz w:val="22"/>
                <w:szCs w:val="22"/>
              </w:rPr>
              <w:t>8 495</w:t>
            </w:r>
            <w:r w:rsidR="00997606" w:rsidRPr="00997606">
              <w:rPr>
                <w:rFonts w:ascii="Times New Roman" w:hAnsi="Times New Roman" w:cs="Times New Roman"/>
                <w:sz w:val="22"/>
                <w:szCs w:val="22"/>
                <w:lang w:val="en-US"/>
              </w:rPr>
              <w:t> </w:t>
            </w:r>
            <w:r w:rsidR="00997606" w:rsidRPr="00FC17A4">
              <w:rPr>
                <w:rFonts w:ascii="Times New Roman" w:hAnsi="Times New Roman" w:cs="Times New Roman"/>
                <w:sz w:val="22"/>
                <w:szCs w:val="22"/>
              </w:rPr>
              <w:t>691 50 44</w:t>
            </w:r>
          </w:p>
        </w:tc>
        <w:tc>
          <w:tcPr>
            <w:tcW w:w="4823" w:type="dxa"/>
            <w:shd w:val="clear" w:color="auto" w:fill="auto"/>
            <w:tcMar>
              <w:left w:w="100" w:type="dxa"/>
            </w:tcMar>
          </w:tcPr>
          <w:p w14:paraId="6A598AA0" w14:textId="77777777" w:rsidR="00FA1CAC" w:rsidRDefault="00BB3DB1" w:rsidP="00FA1CAC">
            <w:pPr>
              <w:pStyle w:val="a6"/>
              <w:spacing w:beforeAutospacing="0"/>
              <w:ind w:firstLine="567"/>
              <w:rPr>
                <w:rFonts w:eastAsia="Calibri"/>
                <w:b/>
                <w:lang w:eastAsia="en-US"/>
              </w:rPr>
            </w:pPr>
            <w:r w:rsidRPr="007F2155">
              <w:rPr>
                <w:rFonts w:eastAsia="Calibri"/>
                <w:b/>
                <w:lang w:eastAsia="en-US"/>
              </w:rPr>
              <w:t>«ПОСТАВЩИК»:</w:t>
            </w:r>
          </w:p>
          <w:p w14:paraId="0828009C" w14:textId="5A038AD8" w:rsidR="00FA1CAC" w:rsidRDefault="00FA1CAC" w:rsidP="00FA1CAC">
            <w:pPr>
              <w:pStyle w:val="a6"/>
              <w:spacing w:beforeAutospacing="0" w:afterAutospacing="0"/>
              <w:rPr>
                <w:rFonts w:eastAsia="Calibri"/>
                <w:b/>
                <w:color w:val="00000A"/>
                <w:lang w:eastAsia="en-US"/>
              </w:rPr>
            </w:pPr>
          </w:p>
          <w:p w14:paraId="75A2BD1E" w14:textId="77777777" w:rsidR="00C54E17" w:rsidRPr="00FA1CAC" w:rsidRDefault="00C54E17" w:rsidP="00FA1CAC">
            <w:pPr>
              <w:pStyle w:val="a6"/>
              <w:spacing w:beforeAutospacing="0" w:afterAutospacing="0"/>
              <w:rPr>
                <w:rFonts w:eastAsia="Calibri"/>
                <w:b/>
                <w:color w:val="00000A"/>
                <w:lang w:eastAsia="en-US"/>
              </w:rPr>
            </w:pPr>
          </w:p>
          <w:p w14:paraId="01AC040B" w14:textId="73289BB8"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ИНН</w:t>
            </w:r>
            <w:r w:rsidR="00FA78D9">
              <w:rPr>
                <w:rFonts w:eastAsia="Calibri"/>
                <w:color w:val="00000A"/>
                <w:lang w:eastAsia="en-US"/>
              </w:rPr>
              <w:t>/</w:t>
            </w:r>
            <w:r w:rsidRPr="00FA1CAC">
              <w:rPr>
                <w:rFonts w:eastAsia="Calibri"/>
                <w:color w:val="00000A"/>
                <w:lang w:eastAsia="en-US"/>
              </w:rPr>
              <w:t xml:space="preserve">КПП: </w:t>
            </w:r>
            <w:r w:rsidR="00665703">
              <w:rPr>
                <w:rFonts w:eastAsia="Calibri"/>
                <w:color w:val="00000A"/>
                <w:lang w:eastAsia="en-US"/>
              </w:rPr>
              <w:t xml:space="preserve">/ </w:t>
            </w:r>
          </w:p>
          <w:p w14:paraId="47E52FA4" w14:textId="77EACFFC" w:rsidR="00665703" w:rsidRPr="00FA1CAC" w:rsidRDefault="00665703" w:rsidP="00FA1CAC">
            <w:pPr>
              <w:pStyle w:val="a6"/>
              <w:spacing w:beforeAutospacing="0" w:afterAutospacing="0"/>
              <w:rPr>
                <w:rFonts w:eastAsia="Calibri"/>
                <w:color w:val="00000A"/>
                <w:lang w:eastAsia="en-US"/>
              </w:rPr>
            </w:pPr>
            <w:r>
              <w:rPr>
                <w:rFonts w:eastAsia="Calibri"/>
                <w:color w:val="00000A"/>
                <w:lang w:eastAsia="en-US"/>
              </w:rPr>
              <w:t xml:space="preserve">ОГРН: </w:t>
            </w:r>
          </w:p>
          <w:p w14:paraId="3F23C348" w14:textId="78D2F476"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Юридический адрес:</w:t>
            </w:r>
            <w:r w:rsidR="00665703">
              <w:rPr>
                <w:rFonts w:eastAsia="Calibri"/>
                <w:color w:val="00000A"/>
                <w:lang w:eastAsia="en-US"/>
              </w:rPr>
              <w:t xml:space="preserve"> </w:t>
            </w:r>
          </w:p>
          <w:p w14:paraId="1331ACCE" w14:textId="395D059E" w:rsidR="00FA78D9" w:rsidRPr="00FA1CAC" w:rsidRDefault="00FA78D9" w:rsidP="00FA1CAC">
            <w:pPr>
              <w:pStyle w:val="a6"/>
              <w:spacing w:beforeAutospacing="0" w:afterAutospacing="0"/>
              <w:rPr>
                <w:rFonts w:eastAsia="Calibri"/>
                <w:color w:val="00000A"/>
                <w:lang w:eastAsia="en-US"/>
              </w:rPr>
            </w:pPr>
          </w:p>
          <w:p w14:paraId="2557F921" w14:textId="567ABE2F" w:rsidR="00196EA8" w:rsidRDefault="00FA1CAC" w:rsidP="00196EA8">
            <w:pPr>
              <w:pStyle w:val="a6"/>
              <w:spacing w:beforeAutospacing="0" w:afterAutospacing="0"/>
              <w:rPr>
                <w:rFonts w:eastAsia="Calibri"/>
                <w:color w:val="00000A"/>
                <w:lang w:eastAsia="en-US"/>
              </w:rPr>
            </w:pPr>
            <w:r w:rsidRPr="00FA1CAC">
              <w:rPr>
                <w:rFonts w:eastAsia="Calibri"/>
                <w:color w:val="00000A"/>
                <w:lang w:eastAsia="en-US"/>
              </w:rPr>
              <w:t>Почтовый адрес:</w:t>
            </w:r>
            <w:r w:rsidR="00196EA8">
              <w:rPr>
                <w:rFonts w:eastAsia="Calibri"/>
                <w:color w:val="00000A"/>
                <w:lang w:eastAsia="en-US"/>
              </w:rPr>
              <w:t xml:space="preserve"> </w:t>
            </w:r>
          </w:p>
          <w:p w14:paraId="74F208E4" w14:textId="77777777" w:rsidR="0039669B" w:rsidRDefault="0039669B" w:rsidP="00FA1CAC">
            <w:pPr>
              <w:pStyle w:val="a6"/>
              <w:spacing w:beforeAutospacing="0" w:afterAutospacing="0"/>
              <w:rPr>
                <w:rFonts w:eastAsia="Calibri"/>
                <w:color w:val="00000A"/>
                <w:lang w:eastAsia="en-US"/>
              </w:rPr>
            </w:pPr>
          </w:p>
          <w:p w14:paraId="6C820BC0" w14:textId="044BF91C"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Телефон: </w:t>
            </w:r>
          </w:p>
          <w:p w14:paraId="5409A3AF" w14:textId="6341DE7D" w:rsidR="00FA1CAC" w:rsidRPr="00196EA8"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E-Mail: </w:t>
            </w:r>
          </w:p>
          <w:p w14:paraId="20019A73" w14:textId="77777777" w:rsidR="00C54E17" w:rsidRDefault="00C54E17" w:rsidP="00FA1CAC">
            <w:pPr>
              <w:pStyle w:val="a6"/>
              <w:spacing w:beforeAutospacing="0" w:afterAutospacing="0"/>
              <w:rPr>
                <w:rFonts w:eastAsia="Calibri"/>
                <w:color w:val="00000A"/>
                <w:lang w:eastAsia="en-US"/>
              </w:rPr>
            </w:pPr>
            <w:r>
              <w:rPr>
                <w:rFonts w:eastAsia="Calibri"/>
                <w:color w:val="00000A"/>
                <w:lang w:eastAsia="en-US"/>
              </w:rPr>
              <w:t>Банковские реквизиты</w:t>
            </w:r>
          </w:p>
          <w:p w14:paraId="10D94FD0" w14:textId="71014AC2" w:rsidR="000A02AF" w:rsidRPr="00196EA8" w:rsidRDefault="00C54E17" w:rsidP="00FA1CAC">
            <w:pPr>
              <w:pStyle w:val="a6"/>
              <w:spacing w:beforeAutospacing="0" w:afterAutospacing="0"/>
              <w:rPr>
                <w:rFonts w:eastAsia="Calibri"/>
                <w:color w:val="00000A"/>
                <w:lang w:eastAsia="en-US"/>
              </w:rPr>
            </w:pPr>
            <w:r>
              <w:rPr>
                <w:rFonts w:eastAsia="Calibri"/>
                <w:color w:val="00000A"/>
                <w:lang w:eastAsia="en-US"/>
              </w:rPr>
              <w:t>Наименование Банка</w:t>
            </w:r>
            <w:r w:rsidR="000A02AF" w:rsidRPr="000A02AF">
              <w:rPr>
                <w:rFonts w:eastAsia="Calibri"/>
                <w:color w:val="00000A"/>
                <w:lang w:eastAsia="en-US"/>
              </w:rPr>
              <w:t xml:space="preserve"> </w:t>
            </w:r>
          </w:p>
          <w:p w14:paraId="7BD78CDD" w14:textId="599DDD26"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БИК: </w:t>
            </w:r>
          </w:p>
          <w:p w14:paraId="61E697BA" w14:textId="444A6A77" w:rsidR="00C54E17" w:rsidRDefault="0096696C" w:rsidP="00FA1CAC">
            <w:pPr>
              <w:pStyle w:val="a6"/>
              <w:spacing w:beforeAutospacing="0" w:afterAutospacing="0"/>
              <w:rPr>
                <w:rFonts w:eastAsia="Calibri"/>
                <w:color w:val="00000A"/>
                <w:lang w:eastAsia="en-US"/>
              </w:rPr>
            </w:pPr>
            <w:r>
              <w:rPr>
                <w:rFonts w:eastAsia="Calibri"/>
                <w:color w:val="00000A"/>
                <w:lang w:eastAsia="en-US"/>
              </w:rPr>
              <w:t>Р</w:t>
            </w:r>
            <w:r w:rsidR="00FA1CAC" w:rsidRPr="00FA1CAC">
              <w:rPr>
                <w:rFonts w:eastAsia="Calibri"/>
                <w:color w:val="00000A"/>
                <w:lang w:eastAsia="en-US"/>
              </w:rPr>
              <w:t>/с</w:t>
            </w:r>
            <w:r>
              <w:rPr>
                <w:rFonts w:eastAsia="Calibri"/>
                <w:color w:val="00000A"/>
                <w:lang w:eastAsia="en-US"/>
              </w:rPr>
              <w:t>ч</w:t>
            </w:r>
            <w:r w:rsidR="00FA1CAC" w:rsidRPr="00FA1CAC">
              <w:rPr>
                <w:rFonts w:eastAsia="Calibri"/>
                <w:color w:val="00000A"/>
                <w:lang w:eastAsia="en-US"/>
              </w:rPr>
              <w:t xml:space="preserve">: </w:t>
            </w:r>
          </w:p>
          <w:p w14:paraId="27630E59" w14:textId="75E328E6" w:rsidR="00EA6E7C" w:rsidRPr="003458FF"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Кор/с</w:t>
            </w:r>
            <w:r w:rsidR="0096696C">
              <w:rPr>
                <w:rFonts w:eastAsia="Calibri"/>
                <w:color w:val="00000A"/>
                <w:lang w:eastAsia="en-US"/>
              </w:rPr>
              <w:t>ч</w:t>
            </w:r>
          </w:p>
          <w:p w14:paraId="1E2A27AD" w14:textId="77777777" w:rsidR="00BB3DB1" w:rsidRPr="003458FF" w:rsidRDefault="00BB3DB1" w:rsidP="00BE5606">
            <w:pPr>
              <w:pStyle w:val="a6"/>
              <w:spacing w:beforeAutospacing="0"/>
              <w:ind w:firstLine="567"/>
              <w:rPr>
                <w:rFonts w:eastAsia="Calibri"/>
                <w:lang w:eastAsia="en-US"/>
              </w:rPr>
            </w:pPr>
          </w:p>
        </w:tc>
      </w:tr>
      <w:tr w:rsidR="00BB3DB1" w:rsidRPr="007629F0" w14:paraId="70DEA2AA" w14:textId="77777777" w:rsidTr="00BE5606">
        <w:trPr>
          <w:trHeight w:val="627"/>
        </w:trPr>
        <w:tc>
          <w:tcPr>
            <w:tcW w:w="5378" w:type="dxa"/>
            <w:shd w:val="clear" w:color="auto" w:fill="auto"/>
            <w:tcMar>
              <w:left w:w="100" w:type="dxa"/>
            </w:tcMar>
          </w:tcPr>
          <w:p w14:paraId="1FB5C7EC" w14:textId="3E617EFE" w:rsidR="00BB3DB1" w:rsidRPr="0060202F" w:rsidRDefault="0060202F" w:rsidP="00BE5606">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1BC377F0" w14:textId="77777777" w:rsidR="00800D6F" w:rsidRDefault="00800D6F" w:rsidP="00800D6F">
            <w:pPr>
              <w:pStyle w:val="a6"/>
              <w:spacing w:beforeAutospacing="0"/>
              <w:rPr>
                <w:rFonts w:eastAsia="Calibri"/>
                <w:b/>
                <w:lang w:eastAsia="en-US"/>
              </w:rPr>
            </w:pPr>
          </w:p>
          <w:p w14:paraId="34DCE571" w14:textId="4D939784" w:rsidR="00BB3DB1" w:rsidRPr="007629F0" w:rsidRDefault="00BB3DB1" w:rsidP="00800D6F">
            <w:pPr>
              <w:pStyle w:val="a6"/>
              <w:spacing w:beforeAutospacing="0"/>
              <w:rPr>
                <w:rFonts w:eastAsia="Calibri"/>
                <w:lang w:eastAsia="en-US"/>
              </w:rPr>
            </w:pPr>
            <w:r w:rsidRPr="007629F0">
              <w:rPr>
                <w:rFonts w:eastAsia="Calibri"/>
                <w:b/>
                <w:lang w:eastAsia="en-US"/>
              </w:rPr>
              <w:t>____________________/</w:t>
            </w:r>
            <w:r w:rsidR="0060202F">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gridSpan w:val="2"/>
            <w:shd w:val="clear" w:color="auto" w:fill="auto"/>
            <w:tcMar>
              <w:left w:w="100" w:type="dxa"/>
            </w:tcMar>
          </w:tcPr>
          <w:p w14:paraId="4DD623AE" w14:textId="77777777" w:rsidR="00BB3DB1" w:rsidRDefault="00BB3DB1"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3380FD39" w14:textId="77777777" w:rsidR="0039669B" w:rsidRPr="007629F0" w:rsidRDefault="0039669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2B239750" w14:textId="77777777" w:rsidR="00BB3DB1" w:rsidRPr="007629F0" w:rsidRDefault="00BB3DB1" w:rsidP="00DB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708"/>
              <w:rPr>
                <w:rFonts w:ascii="Times New Roman" w:hAnsi="Times New Roman" w:cs="Times New Roman"/>
                <w:b/>
                <w:sz w:val="24"/>
                <w:szCs w:val="24"/>
              </w:rPr>
            </w:pPr>
          </w:p>
          <w:p w14:paraId="0F70AE62" w14:textId="4FB2946A" w:rsidR="00BB3DB1" w:rsidRPr="007629F0" w:rsidRDefault="00BB3DB1"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Pr="007629F0">
              <w:rPr>
                <w:rFonts w:ascii="Times New Roman" w:hAnsi="Times New Roman" w:cs="Times New Roman"/>
                <w:b/>
                <w:sz w:val="24"/>
                <w:szCs w:val="24"/>
              </w:rPr>
              <w:t>/</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w:t>
            </w:r>
            <w:r w:rsidR="00196EA8">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28135563" w14:textId="77777777" w:rsidR="00BB3DB1" w:rsidRPr="007629F0" w:rsidRDefault="00BB3DB1" w:rsidP="00800D6F">
      <w:pPr>
        <w:pStyle w:val="FR1"/>
        <w:suppressAutoHyphens/>
        <w:spacing w:before="0"/>
        <w:jc w:val="right"/>
        <w:rPr>
          <w:rFonts w:ascii="Times New Roman" w:hAnsi="Times New Roman"/>
          <w:sz w:val="24"/>
          <w:szCs w:val="24"/>
        </w:rPr>
      </w:pPr>
      <w:r w:rsidRPr="007629F0">
        <w:rPr>
          <w:rFonts w:ascii="Times New Roman" w:hAnsi="Times New Roman"/>
          <w:sz w:val="24"/>
          <w:szCs w:val="24"/>
        </w:rPr>
        <w:br w:type="page"/>
      </w:r>
    </w:p>
    <w:p w14:paraId="08BF73BC" w14:textId="77777777" w:rsidR="00BB3DB1" w:rsidRPr="007629F0" w:rsidRDefault="00BB3DB1" w:rsidP="00BB3DB1">
      <w:pPr>
        <w:jc w:val="right"/>
        <w:rPr>
          <w:rFonts w:ascii="Times New Roman" w:hAnsi="Times New Roman" w:cs="Times New Roman"/>
          <w:sz w:val="24"/>
          <w:szCs w:val="24"/>
        </w:rPr>
      </w:pPr>
    </w:p>
    <w:p w14:paraId="33C7B2B0" w14:textId="77777777" w:rsidR="00BB3DB1" w:rsidRPr="007629F0" w:rsidRDefault="00BB3DB1" w:rsidP="00BB3DB1">
      <w:pPr>
        <w:jc w:val="right"/>
        <w:rPr>
          <w:rFonts w:ascii="Times New Roman" w:hAnsi="Times New Roman" w:cs="Times New Roman"/>
          <w:sz w:val="24"/>
          <w:szCs w:val="24"/>
        </w:rPr>
      </w:pPr>
      <w:r w:rsidRPr="007629F0">
        <w:rPr>
          <w:rFonts w:ascii="Times New Roman" w:hAnsi="Times New Roman" w:cs="Times New Roman"/>
          <w:sz w:val="24"/>
          <w:szCs w:val="24"/>
        </w:rPr>
        <w:t xml:space="preserve">Приложение № </w:t>
      </w:r>
      <w:r w:rsidR="00800D6F">
        <w:rPr>
          <w:rFonts w:ascii="Times New Roman" w:hAnsi="Times New Roman" w:cs="Times New Roman"/>
          <w:sz w:val="24"/>
          <w:szCs w:val="24"/>
        </w:rPr>
        <w:t>1</w:t>
      </w:r>
    </w:p>
    <w:p w14:paraId="0F1ED70B" w14:textId="171D8978" w:rsidR="00BB3DB1" w:rsidRPr="00426CEA" w:rsidRDefault="00BB3DB1" w:rsidP="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7629F0">
        <w:rPr>
          <w:rFonts w:ascii="Times New Roman" w:hAnsi="Times New Roman" w:cs="Times New Roman"/>
          <w:sz w:val="24"/>
          <w:szCs w:val="24"/>
        </w:rPr>
        <w:t>к Договору №</w:t>
      </w:r>
      <w:r w:rsidR="0060202F">
        <w:rPr>
          <w:rFonts w:ascii="Times New Roman" w:hAnsi="Times New Roman" w:cs="Times New Roman"/>
          <w:sz w:val="24"/>
          <w:szCs w:val="24"/>
        </w:rPr>
        <w:t xml:space="preserve"> _________</w:t>
      </w:r>
    </w:p>
    <w:p w14:paraId="2D2C70F4" w14:textId="06E2CB0F" w:rsidR="00BB3DB1" w:rsidRPr="007629F0" w:rsidRDefault="00BB3DB1" w:rsidP="00BB3DB1">
      <w:pPr>
        <w:pStyle w:val="FR1"/>
        <w:suppressAutoHyphens/>
        <w:spacing w:before="0"/>
        <w:jc w:val="right"/>
        <w:rPr>
          <w:rFonts w:ascii="Times New Roman" w:hAnsi="Times New Roman"/>
          <w:sz w:val="24"/>
          <w:szCs w:val="24"/>
        </w:rPr>
      </w:pPr>
      <w:r w:rsidRPr="00426CEA">
        <w:rPr>
          <w:rFonts w:ascii="Times New Roman" w:hAnsi="Times New Roman"/>
          <w:sz w:val="24"/>
          <w:szCs w:val="24"/>
        </w:rPr>
        <w:t>от «</w:t>
      </w:r>
      <w:r w:rsidR="0060202F">
        <w:rPr>
          <w:rFonts w:ascii="Times New Roman" w:hAnsi="Times New Roman"/>
          <w:sz w:val="24"/>
          <w:szCs w:val="24"/>
        </w:rPr>
        <w:t xml:space="preserve"> ___ </w:t>
      </w:r>
      <w:r w:rsidRPr="00426CEA">
        <w:rPr>
          <w:rFonts w:ascii="Times New Roman" w:hAnsi="Times New Roman"/>
          <w:sz w:val="24"/>
          <w:szCs w:val="24"/>
        </w:rPr>
        <w:t xml:space="preserve">» </w:t>
      </w:r>
      <w:r w:rsidR="00E326FB">
        <w:rPr>
          <w:rFonts w:ascii="Times New Roman" w:hAnsi="Times New Roman"/>
          <w:sz w:val="24"/>
          <w:szCs w:val="24"/>
        </w:rPr>
        <w:t>мая</w:t>
      </w:r>
      <w:r w:rsidRPr="00426CEA">
        <w:rPr>
          <w:rFonts w:ascii="Times New Roman" w:hAnsi="Times New Roman"/>
          <w:sz w:val="24"/>
          <w:szCs w:val="24"/>
        </w:rPr>
        <w:t xml:space="preserve"> 202</w:t>
      </w:r>
      <w:r w:rsidR="00A75EDE">
        <w:rPr>
          <w:rFonts w:ascii="Times New Roman" w:hAnsi="Times New Roman"/>
          <w:sz w:val="24"/>
          <w:szCs w:val="24"/>
          <w:lang w:val="en-US"/>
        </w:rPr>
        <w:t>6</w:t>
      </w:r>
      <w:r w:rsidRPr="00426CEA">
        <w:rPr>
          <w:rFonts w:ascii="Times New Roman" w:hAnsi="Times New Roman"/>
          <w:sz w:val="24"/>
          <w:szCs w:val="24"/>
        </w:rPr>
        <w:t xml:space="preserve"> года</w:t>
      </w:r>
    </w:p>
    <w:p w14:paraId="1CF5FDB6" w14:textId="77777777" w:rsidR="00BB3DB1" w:rsidRPr="007629F0" w:rsidRDefault="00BB3DB1" w:rsidP="00BB3DB1">
      <w:pPr>
        <w:widowControl w:val="0"/>
        <w:autoSpaceDE w:val="0"/>
        <w:autoSpaceDN w:val="0"/>
        <w:adjustRightInd w:val="0"/>
        <w:spacing w:line="240" w:lineRule="atLeast"/>
        <w:ind w:firstLine="540"/>
        <w:jc w:val="right"/>
        <w:rPr>
          <w:rFonts w:ascii="Times New Roman" w:hAnsi="Times New Roman" w:cs="Times New Roman"/>
          <w:b/>
          <w:sz w:val="24"/>
          <w:szCs w:val="24"/>
        </w:rPr>
      </w:pPr>
    </w:p>
    <w:p w14:paraId="2412E405" w14:textId="640552A7" w:rsidR="00BB3DB1" w:rsidRPr="00D57202" w:rsidRDefault="00D57202" w:rsidP="00BB3DB1">
      <w:pPr>
        <w:widowControl w:val="0"/>
        <w:autoSpaceDE w:val="0"/>
        <w:autoSpaceDN w:val="0"/>
        <w:adjustRightInd w:val="0"/>
        <w:jc w:val="center"/>
        <w:rPr>
          <w:rFonts w:ascii="Times New Roman" w:eastAsia="Times New Roman" w:hAnsi="Times New Roman" w:cs="Times New Roman"/>
          <w:b/>
          <w:sz w:val="24"/>
          <w:szCs w:val="24"/>
          <w:lang w:val="en-US"/>
        </w:rPr>
      </w:pPr>
      <w:r w:rsidRPr="00D57202">
        <w:rPr>
          <w:rFonts w:ascii="Times New Roman" w:eastAsia="Times New Roman" w:hAnsi="Times New Roman" w:cs="Times New Roman"/>
          <w:b/>
          <w:sz w:val="24"/>
          <w:szCs w:val="24"/>
          <w:lang w:val="en-US"/>
        </w:rPr>
        <w:t>Техническое задание</w:t>
      </w:r>
    </w:p>
    <w:p w14:paraId="1E920CE4" w14:textId="77777777" w:rsidR="00D57202" w:rsidRDefault="00D57202" w:rsidP="00BB3DB1">
      <w:pPr>
        <w:widowControl w:val="0"/>
        <w:autoSpaceDE w:val="0"/>
        <w:autoSpaceDN w:val="0"/>
        <w:adjustRightInd w:val="0"/>
        <w:jc w:val="center"/>
        <w:rPr>
          <w:rFonts w:ascii="Times New Roman" w:eastAsia="Times New Roman" w:hAnsi="Times New Roman" w:cs="Times New Roman"/>
          <w:sz w:val="24"/>
          <w:szCs w:val="24"/>
          <w:lang w:val="en-US"/>
        </w:rPr>
      </w:pPr>
    </w:p>
    <w:p w14:paraId="62A1025D" w14:textId="77777777" w:rsidR="00E326FB" w:rsidRDefault="00973933" w:rsidP="00D57202">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Поставка</w:t>
      </w:r>
      <w:r w:rsidRPr="00973933">
        <w:rPr>
          <w:rFonts w:ascii="Times New Roman" w:eastAsia="Times New Roman" w:hAnsi="Times New Roman" w:cs="Times New Roman"/>
          <w:sz w:val="24"/>
          <w:szCs w:val="24"/>
          <w:u w:val="single"/>
        </w:rPr>
        <w:t xml:space="preserve">, </w:t>
      </w:r>
      <w:r w:rsidR="00D57202" w:rsidRPr="00973933">
        <w:rPr>
          <w:rFonts w:ascii="Times New Roman" w:eastAsia="Times New Roman" w:hAnsi="Times New Roman" w:cs="Times New Roman"/>
          <w:sz w:val="24"/>
          <w:szCs w:val="24"/>
          <w:u w:val="single"/>
        </w:rPr>
        <w:t>сборка</w:t>
      </w:r>
      <w:r w:rsidRPr="00973933">
        <w:rPr>
          <w:rFonts w:ascii="Times New Roman" w:eastAsia="Times New Roman" w:hAnsi="Times New Roman" w:cs="Times New Roman"/>
          <w:sz w:val="24"/>
          <w:szCs w:val="24"/>
          <w:u w:val="single"/>
        </w:rPr>
        <w:t xml:space="preserve"> и пуско-наладка (приведение в состояние</w:t>
      </w:r>
      <w:r w:rsidR="00D57202" w:rsidRPr="00D57202">
        <w:rPr>
          <w:rFonts w:ascii="Times New Roman" w:eastAsia="Times New Roman" w:hAnsi="Times New Roman" w:cs="Times New Roman"/>
          <w:sz w:val="24"/>
          <w:szCs w:val="24"/>
        </w:rPr>
        <w:t xml:space="preserve"> </w:t>
      </w:r>
      <w:r w:rsidRPr="00973933">
        <w:rPr>
          <w:rFonts w:ascii="Times New Roman" w:eastAsia="Times New Roman" w:hAnsi="Times New Roman" w:cs="Times New Roman"/>
          <w:sz w:val="24"/>
          <w:szCs w:val="24"/>
        </w:rPr>
        <w:t xml:space="preserve">– готовое к эксплуатации) </w:t>
      </w:r>
      <w:r w:rsidR="00D57202" w:rsidRPr="00D57202">
        <w:rPr>
          <w:rFonts w:ascii="Times New Roman" w:eastAsia="Times New Roman" w:hAnsi="Times New Roman" w:cs="Times New Roman"/>
          <w:sz w:val="24"/>
          <w:szCs w:val="24"/>
        </w:rPr>
        <w:t>оборудования и инвентаря производится</w:t>
      </w:r>
      <w:r w:rsidR="00D57202">
        <w:rPr>
          <w:rFonts w:ascii="Times New Roman" w:eastAsia="Times New Roman" w:hAnsi="Times New Roman" w:cs="Times New Roman"/>
          <w:sz w:val="24"/>
          <w:szCs w:val="24"/>
        </w:rPr>
        <w:t xml:space="preserve"> по адресу: РФ,  </w:t>
      </w:r>
      <w:r w:rsidR="00D57202" w:rsidRPr="00D57202">
        <w:rPr>
          <w:rFonts w:ascii="Times New Roman" w:eastAsia="Times New Roman" w:hAnsi="Times New Roman" w:cs="Times New Roman"/>
          <w:sz w:val="24"/>
          <w:szCs w:val="24"/>
        </w:rPr>
        <w:t xml:space="preserve">г. Москва, ул. </w:t>
      </w:r>
      <w:r w:rsidR="00E326FB">
        <w:rPr>
          <w:rFonts w:ascii="Times New Roman" w:eastAsia="Times New Roman" w:hAnsi="Times New Roman" w:cs="Times New Roman"/>
          <w:sz w:val="24"/>
          <w:szCs w:val="24"/>
        </w:rPr>
        <w:t>Мерзляковский</w:t>
      </w:r>
      <w:r w:rsidR="00D57202" w:rsidRPr="00D57202">
        <w:rPr>
          <w:rFonts w:ascii="Times New Roman" w:eastAsia="Times New Roman" w:hAnsi="Times New Roman" w:cs="Times New Roman"/>
          <w:sz w:val="24"/>
          <w:szCs w:val="24"/>
        </w:rPr>
        <w:t xml:space="preserve"> переуло</w:t>
      </w:r>
      <w:r w:rsidR="00D57202" w:rsidRPr="00973933">
        <w:rPr>
          <w:rFonts w:ascii="Times New Roman" w:eastAsia="Times New Roman" w:hAnsi="Times New Roman" w:cs="Times New Roman"/>
          <w:sz w:val="24"/>
          <w:szCs w:val="24"/>
        </w:rPr>
        <w:t>к</w:t>
      </w:r>
      <w:r w:rsidR="00D57202" w:rsidRPr="00D57202">
        <w:rPr>
          <w:rFonts w:ascii="Times New Roman" w:eastAsia="Times New Roman" w:hAnsi="Times New Roman" w:cs="Times New Roman"/>
          <w:sz w:val="24"/>
          <w:szCs w:val="24"/>
        </w:rPr>
        <w:t xml:space="preserve">, д. </w:t>
      </w:r>
      <w:r w:rsidR="00E326FB">
        <w:rPr>
          <w:rFonts w:ascii="Times New Roman" w:eastAsia="Times New Roman" w:hAnsi="Times New Roman" w:cs="Times New Roman"/>
          <w:sz w:val="24"/>
          <w:szCs w:val="24"/>
        </w:rPr>
        <w:t>11</w:t>
      </w:r>
    </w:p>
    <w:p w14:paraId="7B3FB4CE" w14:textId="55E4A39E"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b/>
          <w:sz w:val="24"/>
          <w:szCs w:val="24"/>
        </w:rPr>
        <w:t>1. Описание объекта закупки</w:t>
      </w:r>
      <w:r w:rsidRPr="00D57202">
        <w:rPr>
          <w:rFonts w:ascii="Times New Roman" w:eastAsia="Times New Roman" w:hAnsi="Times New Roman" w:cs="Times New Roman"/>
          <w:sz w:val="24"/>
          <w:szCs w:val="24"/>
        </w:rPr>
        <w:t>.</w:t>
      </w:r>
    </w:p>
    <w:p w14:paraId="56083028"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1.1.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132C48F9"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1.2. При осуществлении поставки Поставщик должен предоставить Заказчику надлежащим образом оформленные сопроводительные документы, подтверждающие качество и безопасность товара.</w:t>
      </w:r>
    </w:p>
    <w:p w14:paraId="24F83527"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1.3. Поставка товара осуществляется с учетом специфики учреждений заказчика, не нарушая режим его работы и внутреннего распорядка.</w:t>
      </w:r>
    </w:p>
    <w:p w14:paraId="611BD196"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1.4. 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03445F15"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b/>
          <w:sz w:val="24"/>
          <w:szCs w:val="24"/>
        </w:rPr>
      </w:pPr>
      <w:r w:rsidRPr="00D57202">
        <w:rPr>
          <w:rFonts w:ascii="Times New Roman" w:eastAsia="Times New Roman" w:hAnsi="Times New Roman" w:cs="Times New Roman"/>
          <w:b/>
          <w:sz w:val="24"/>
          <w:szCs w:val="24"/>
        </w:rPr>
        <w:t>2. Требования к количеству, качеству товара, к его техническим, функциональным и эксплуатационным характеристикам</w:t>
      </w:r>
    </w:p>
    <w:p w14:paraId="71005835"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2.1. Требования к количественным характеристикам (объему) поставки определены в табличной части настоящего описания объекта закупки.</w:t>
      </w:r>
    </w:p>
    <w:p w14:paraId="3544D035"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 xml:space="preserve">2.2. Качество товара должно подтверждаться сертификатами соответствия либо иными документами в соответствии с действующим законодательством. Поставляемый товар должен соответствовать стандартам и требованиям, предъявляемым к товару такого рода. </w:t>
      </w:r>
    </w:p>
    <w:p w14:paraId="2BF461D7"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2.3. Требования к техническим, функциональным характеристикам товара определены в табличной части ниже.</w:t>
      </w:r>
    </w:p>
    <w:p w14:paraId="595A2DC0"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 xml:space="preserve">2.4. Требования к значениям показателей товаров установлены заказчиком следующим образом: </w:t>
      </w:r>
    </w:p>
    <w:p w14:paraId="739A04E0"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 xml:space="preserve">1) </w:t>
      </w:r>
      <w:r w:rsidRPr="00D57202">
        <w:rPr>
          <w:rFonts w:ascii="Times New Roman" w:eastAsia="Times New Roman" w:hAnsi="Times New Roman" w:cs="Times New Roman"/>
          <w:sz w:val="24"/>
          <w:szCs w:val="24"/>
          <w:lang w:val="en-US"/>
        </w:rPr>
        <w:t>c</w:t>
      </w:r>
      <w:r w:rsidRPr="00D57202">
        <w:rPr>
          <w:rFonts w:ascii="Times New Roman" w:eastAsia="Times New Roman" w:hAnsi="Times New Roman" w:cs="Times New Roman"/>
          <w:sz w:val="24"/>
          <w:szCs w:val="24"/>
        </w:rPr>
        <w:t xml:space="preserve"> учётом требований к характеристикам товаров, установленных нор+</w:t>
      </w:r>
      <w:r w:rsidRPr="00D57202">
        <w:rPr>
          <w:rFonts w:ascii="Times New Roman" w:eastAsia="Times New Roman" w:hAnsi="Times New Roman" w:cs="Times New Roman"/>
          <w:sz w:val="24"/>
          <w:szCs w:val="24"/>
          <w:lang w:val="en-US"/>
        </w:rPr>
        <w:t>B</w:t>
      </w:r>
      <w:r w:rsidRPr="00D57202">
        <w:rPr>
          <w:rFonts w:ascii="Times New Roman" w:eastAsia="Times New Roman" w:hAnsi="Times New Roman" w:cs="Times New Roman"/>
          <w:sz w:val="24"/>
          <w:szCs w:val="24"/>
        </w:rPr>
        <w:t xml:space="preserve">55ативными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14:paraId="76B9F551"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w:t>
      </w:r>
      <w:r w:rsidRPr="00D57202">
        <w:rPr>
          <w:rFonts w:ascii="Times New Roman" w:eastAsia="Times New Roman" w:hAnsi="Times New Roman" w:cs="Times New Roman"/>
          <w:sz w:val="24"/>
          <w:szCs w:val="24"/>
          <w:lang w:val="en-US"/>
        </w:rPr>
        <w:t>IEC</w:t>
      </w:r>
      <w:r w:rsidRPr="00D57202">
        <w:rPr>
          <w:rFonts w:ascii="Times New Roman" w:eastAsia="Times New Roman" w:hAnsi="Times New Roman" w:cs="Times New Roman"/>
          <w:sz w:val="24"/>
          <w:szCs w:val="24"/>
        </w:rPr>
        <w:t xml:space="preserve">, ГОСТ ИСО, СанПин,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14:paraId="57050CA6"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В случае установления в описании объекта закупки требований о соответствии товара государственному стандарту (государственным стандартам), все использованные государственным заказчиком показатели товаров соответствуют указанным государственным стандартам и/или не противоречат им.</w:t>
      </w:r>
    </w:p>
    <w:p w14:paraId="77C32F9E"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14:paraId="1606AF25"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 xml:space="preserve">В случае предложения участником закупки товара (товаров), значения показателей которого (которых) </w:t>
      </w:r>
      <w:r w:rsidRPr="00D57202">
        <w:rPr>
          <w:rFonts w:ascii="Times New Roman" w:eastAsia="Times New Roman" w:hAnsi="Times New Roman" w:cs="Times New Roman"/>
          <w:sz w:val="24"/>
          <w:szCs w:val="24"/>
        </w:rPr>
        <w:lastRenderedPageBreak/>
        <w:t>соответствуют требованиям, установленным техническим заданием (соответствующим приложением к Техническому заданию),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14:paraId="1979E3E7"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14:paraId="7428D700"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2.5. Все содержащиеся в Описании объекта закупки и приложениях к нему товарные знаки сопровождаются словами «или эквивалент». Эквивалентность (аналогичность) товаров (комплектующих и оборудования) определяется в соответствии с требованиями действующего законодательства.</w:t>
      </w:r>
    </w:p>
    <w:p w14:paraId="5DCD2325"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p>
    <w:p w14:paraId="21CA1DEE"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973933">
        <w:rPr>
          <w:rFonts w:ascii="Times New Roman" w:eastAsia="Times New Roman" w:hAnsi="Times New Roman" w:cs="Times New Roman"/>
          <w:b/>
          <w:sz w:val="24"/>
          <w:szCs w:val="24"/>
        </w:rPr>
        <w:t>3. Требования к гарантии качества товара, работы, услуги, а также требования к гарантийному сроку</w:t>
      </w:r>
      <w:r w:rsidRPr="00D57202">
        <w:rPr>
          <w:rFonts w:ascii="Times New Roman" w:eastAsia="Times New Roman" w:hAnsi="Times New Roman" w:cs="Times New Roman"/>
          <w:sz w:val="24"/>
          <w:szCs w:val="24"/>
        </w:rPr>
        <w:t xml:space="preserve">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61EB04FB"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3.1. Гарантийный срок на поставленный товар должен быть не менее 12 месяцев со дня подписания Заказчиком документа о приемке.</w:t>
      </w:r>
    </w:p>
    <w:p w14:paraId="102B0301"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 xml:space="preserve">3.2. Качество поставляемого товара должно соответствовать условиям настоящего технического задания и контракта, требованиям, обычно предъявляемым к товарам соответствующего рода. </w:t>
      </w:r>
    </w:p>
    <w:p w14:paraId="5D1EED77" w14:textId="77777777"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3.3. Поставщик подтверждает качество Товара соответствующими сертификатами (декларациями о соответствии) или иными документами в соответствии с требованиями действующего законодательства.</w:t>
      </w:r>
    </w:p>
    <w:p w14:paraId="3B40C9FA" w14:textId="0688DF9A" w:rsidR="00D57202" w:rsidRPr="00D57202" w:rsidRDefault="00D57202" w:rsidP="00D57202">
      <w:pPr>
        <w:widowControl w:val="0"/>
        <w:autoSpaceDE w:val="0"/>
        <w:autoSpaceDN w:val="0"/>
        <w:adjustRightInd w:val="0"/>
        <w:jc w:val="both"/>
        <w:rPr>
          <w:rFonts w:ascii="Times New Roman" w:eastAsia="Times New Roman" w:hAnsi="Times New Roman" w:cs="Times New Roman"/>
          <w:sz w:val="24"/>
          <w:szCs w:val="24"/>
        </w:rPr>
      </w:pPr>
      <w:r w:rsidRPr="00D57202">
        <w:rPr>
          <w:rFonts w:ascii="Times New Roman" w:eastAsia="Times New Roman" w:hAnsi="Times New Roman" w:cs="Times New Roman"/>
          <w:sz w:val="24"/>
          <w:szCs w:val="24"/>
        </w:rPr>
        <w:t>3.4. Поставщик обязуется предоставить по запросу Заказчика,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p>
    <w:p w14:paraId="03C25070" w14:textId="77777777" w:rsidR="00BB3DB1" w:rsidRPr="007629F0" w:rsidRDefault="00BB3DB1" w:rsidP="00BB3DB1">
      <w:pPr>
        <w:widowControl w:val="0"/>
        <w:autoSpaceDE w:val="0"/>
        <w:autoSpaceDN w:val="0"/>
        <w:adjustRightInd w:val="0"/>
        <w:jc w:val="center"/>
        <w:rPr>
          <w:rFonts w:ascii="Times New Roman" w:eastAsia="Times New Roman" w:hAnsi="Times New Roman" w:cs="Times New Roman"/>
          <w:sz w:val="24"/>
          <w:szCs w:val="24"/>
        </w:rPr>
      </w:pPr>
    </w:p>
    <w:p w14:paraId="50948A24" w14:textId="77777777" w:rsidR="00BB3DB1" w:rsidRDefault="00BB3DB1" w:rsidP="00BB3DB1">
      <w:pPr>
        <w:pStyle w:val="11"/>
        <w:spacing w:line="240" w:lineRule="atLeast"/>
        <w:jc w:val="center"/>
        <w:rPr>
          <w:rFonts w:ascii="Times New Roman" w:hAnsi="Times New Roman" w:cs="Times New Roman"/>
          <w:b/>
        </w:rPr>
      </w:pPr>
      <w:r w:rsidRPr="007629F0">
        <w:rPr>
          <w:rFonts w:ascii="Times New Roman" w:hAnsi="Times New Roman" w:cs="Times New Roman"/>
          <w:b/>
        </w:rPr>
        <w:t>Спецификация</w:t>
      </w:r>
    </w:p>
    <w:p w14:paraId="6D845C6B" w14:textId="77777777" w:rsidR="002E093F" w:rsidRPr="007629F0" w:rsidRDefault="002E093F" w:rsidP="00BB3DB1">
      <w:pPr>
        <w:pStyle w:val="11"/>
        <w:spacing w:line="240" w:lineRule="atLeast"/>
        <w:jc w:val="center"/>
        <w:rPr>
          <w:rFonts w:ascii="Times New Roman" w:hAnsi="Times New Roman" w:cs="Times New Roman"/>
          <w:b/>
        </w:rPr>
      </w:pPr>
    </w:p>
    <w:tbl>
      <w:tblPr>
        <w:tblW w:w="10348" w:type="dxa"/>
        <w:tblInd w:w="108" w:type="dxa"/>
        <w:tblLook w:val="04A0" w:firstRow="1" w:lastRow="0" w:firstColumn="1" w:lastColumn="0" w:noHBand="0" w:noVBand="1"/>
      </w:tblPr>
      <w:tblGrid>
        <w:gridCol w:w="596"/>
        <w:gridCol w:w="549"/>
        <w:gridCol w:w="691"/>
        <w:gridCol w:w="691"/>
        <w:gridCol w:w="691"/>
        <w:gridCol w:w="691"/>
        <w:gridCol w:w="2203"/>
        <w:gridCol w:w="848"/>
        <w:gridCol w:w="688"/>
        <w:gridCol w:w="1290"/>
        <w:gridCol w:w="1410"/>
      </w:tblGrid>
      <w:tr w:rsidR="007A5D4D" w:rsidRPr="00FB5F00" w14:paraId="4154A41C" w14:textId="77777777" w:rsidTr="0054598F">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70CE" w14:textId="77777777" w:rsidR="007A5D4D" w:rsidRPr="00FB5F00" w:rsidRDefault="007A5D4D" w:rsidP="00FB5F00">
            <w:pPr>
              <w:jc w:val="center"/>
              <w:rPr>
                <w:rFonts w:ascii="Times New Roman" w:eastAsia="Times New Roman" w:hAnsi="Times New Roman" w:cs="Times New Roman"/>
                <w:color w:val="000000"/>
                <w:sz w:val="24"/>
                <w:szCs w:val="24"/>
                <w:lang w:eastAsia="ru-RU"/>
              </w:rPr>
            </w:pPr>
            <w:r w:rsidRPr="00FB5F00">
              <w:rPr>
                <w:rFonts w:ascii="Times New Roman" w:eastAsia="Times New Roman" w:hAnsi="Times New Roman" w:cs="Times New Roman"/>
                <w:color w:val="000000"/>
                <w:sz w:val="24"/>
                <w:szCs w:val="24"/>
                <w:lang w:eastAsia="ru-RU"/>
              </w:rPr>
              <w:t>№</w:t>
            </w:r>
          </w:p>
        </w:tc>
        <w:tc>
          <w:tcPr>
            <w:tcW w:w="55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C265319" w14:textId="77777777" w:rsidR="007A5D4D" w:rsidRPr="00FB5F00" w:rsidRDefault="007A5D4D" w:rsidP="00FB5F00">
            <w:pPr>
              <w:jc w:val="center"/>
              <w:rPr>
                <w:rFonts w:ascii="Times New Roman" w:eastAsia="Times New Roman" w:hAnsi="Times New Roman" w:cs="Times New Roman"/>
                <w:color w:val="000000"/>
                <w:sz w:val="24"/>
                <w:szCs w:val="24"/>
                <w:lang w:eastAsia="ru-RU"/>
              </w:rPr>
            </w:pPr>
            <w:r w:rsidRPr="00FB5F00">
              <w:rPr>
                <w:rFonts w:ascii="Times New Roman" w:eastAsia="Times New Roman" w:hAnsi="Times New Roman" w:cs="Times New Roman"/>
                <w:color w:val="000000"/>
                <w:sz w:val="24"/>
                <w:szCs w:val="24"/>
                <w:lang w:eastAsia="ru-RU"/>
              </w:rPr>
              <w:t>Товар</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54EABC5" w14:textId="77777777" w:rsidR="007A5D4D" w:rsidRPr="00FB5F00" w:rsidRDefault="007A5D4D" w:rsidP="00FB5F00">
            <w:pPr>
              <w:jc w:val="center"/>
              <w:rPr>
                <w:rFonts w:ascii="Times New Roman" w:eastAsia="Times New Roman" w:hAnsi="Times New Roman" w:cs="Times New Roman"/>
                <w:color w:val="000000"/>
                <w:sz w:val="24"/>
                <w:szCs w:val="24"/>
                <w:lang w:eastAsia="ru-RU"/>
              </w:rPr>
            </w:pPr>
            <w:r w:rsidRPr="00FB5F00">
              <w:rPr>
                <w:rFonts w:ascii="Times New Roman" w:eastAsia="Times New Roman" w:hAnsi="Times New Roman" w:cs="Times New Roman"/>
                <w:color w:val="000000"/>
                <w:sz w:val="24"/>
                <w:szCs w:val="24"/>
                <w:lang w:eastAsia="ru-RU"/>
              </w:rPr>
              <w:t>Кол-во</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36205532" w14:textId="77777777" w:rsidR="007A5D4D" w:rsidRPr="00FB5F00" w:rsidRDefault="007A5D4D" w:rsidP="00FB5F00">
            <w:pPr>
              <w:jc w:val="center"/>
              <w:rPr>
                <w:rFonts w:ascii="Times New Roman" w:eastAsia="Times New Roman" w:hAnsi="Times New Roman" w:cs="Times New Roman"/>
                <w:color w:val="000000"/>
                <w:sz w:val="24"/>
                <w:szCs w:val="24"/>
                <w:lang w:eastAsia="ru-RU"/>
              </w:rPr>
            </w:pPr>
            <w:r w:rsidRPr="00FB5F00">
              <w:rPr>
                <w:rFonts w:ascii="Times New Roman" w:eastAsia="Times New Roman" w:hAnsi="Times New Roman" w:cs="Times New Roman"/>
                <w:color w:val="000000"/>
                <w:sz w:val="24"/>
                <w:szCs w:val="24"/>
                <w:lang w:eastAsia="ru-RU"/>
              </w:rPr>
              <w:t>Ед.</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1713496" w14:textId="77777777" w:rsidR="007A5D4D" w:rsidRPr="00FB5F00" w:rsidRDefault="007A5D4D" w:rsidP="00FB5F00">
            <w:pPr>
              <w:jc w:val="center"/>
              <w:rPr>
                <w:rFonts w:ascii="Times New Roman" w:eastAsia="Times New Roman" w:hAnsi="Times New Roman" w:cs="Times New Roman"/>
                <w:color w:val="000000"/>
                <w:sz w:val="24"/>
                <w:szCs w:val="24"/>
                <w:lang w:eastAsia="ru-RU"/>
              </w:rPr>
            </w:pPr>
            <w:r w:rsidRPr="00FB5F00">
              <w:rPr>
                <w:rFonts w:ascii="Times New Roman" w:eastAsia="Times New Roman" w:hAnsi="Times New Roman" w:cs="Times New Roman"/>
                <w:color w:val="000000"/>
                <w:sz w:val="24"/>
                <w:szCs w:val="24"/>
                <w:lang w:eastAsia="ru-RU"/>
              </w:rPr>
              <w:t>Цена</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EFB14AA" w14:textId="77777777" w:rsidR="007A5D4D" w:rsidRPr="00FB5F00" w:rsidRDefault="007A5D4D" w:rsidP="00FB5F00">
            <w:pPr>
              <w:jc w:val="center"/>
              <w:rPr>
                <w:rFonts w:ascii="Times New Roman" w:eastAsia="Times New Roman" w:hAnsi="Times New Roman" w:cs="Times New Roman"/>
                <w:color w:val="000000"/>
                <w:sz w:val="24"/>
                <w:szCs w:val="24"/>
                <w:lang w:eastAsia="ru-RU"/>
              </w:rPr>
            </w:pPr>
            <w:r w:rsidRPr="00FB5F00">
              <w:rPr>
                <w:rFonts w:ascii="Times New Roman" w:eastAsia="Times New Roman" w:hAnsi="Times New Roman" w:cs="Times New Roman"/>
                <w:color w:val="000000"/>
                <w:sz w:val="24"/>
                <w:szCs w:val="24"/>
                <w:lang w:eastAsia="ru-RU"/>
              </w:rPr>
              <w:t>Сумма</w:t>
            </w:r>
          </w:p>
        </w:tc>
      </w:tr>
      <w:tr w:rsidR="0054598F" w:rsidRPr="003F4B7E" w14:paraId="71EF75E5" w14:textId="77777777" w:rsidTr="0039669B">
        <w:trPr>
          <w:trHeight w:val="6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728A4A8" w14:textId="3E273308" w:rsidR="0054598F" w:rsidRPr="00FB5F00" w:rsidRDefault="0054598F" w:rsidP="0054598F">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1D419CBF" w14:textId="3F65CB93" w:rsidR="00A75EDE" w:rsidRPr="003F4B7E" w:rsidRDefault="00A75EDE" w:rsidP="0054598F">
            <w:pPr>
              <w:rPr>
                <w:rFonts w:ascii="Times New Roman" w:eastAsia="Times New Roman" w:hAnsi="Times New Roman" w:cs="Times New Roman"/>
                <w:color w:val="000000"/>
                <w:sz w:val="24"/>
                <w:szCs w:val="24"/>
                <w:lang w:eastAsia="ru-RU"/>
              </w:rPr>
            </w:pPr>
            <w:bookmarkStart w:id="6" w:name="_GoBack"/>
            <w:bookmarkEnd w:id="6"/>
          </w:p>
        </w:tc>
        <w:tc>
          <w:tcPr>
            <w:tcW w:w="848" w:type="dxa"/>
            <w:tcBorders>
              <w:top w:val="nil"/>
              <w:left w:val="nil"/>
              <w:bottom w:val="single" w:sz="4" w:space="0" w:color="auto"/>
              <w:right w:val="single" w:sz="4" w:space="0" w:color="auto"/>
            </w:tcBorders>
            <w:shd w:val="clear" w:color="auto" w:fill="auto"/>
            <w:noWrap/>
            <w:vAlign w:val="bottom"/>
          </w:tcPr>
          <w:p w14:paraId="79270B72" w14:textId="62AFA93B" w:rsidR="0054598F" w:rsidRPr="00E326FB" w:rsidRDefault="0054598F" w:rsidP="0054598F">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69EF203A" w14:textId="64B3D999" w:rsidR="0054598F" w:rsidRPr="003F4B7E" w:rsidRDefault="0054598F" w:rsidP="0054598F">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15B44F2D" w14:textId="0D267C71" w:rsidR="0054598F" w:rsidRPr="003F4B7E" w:rsidRDefault="0054598F" w:rsidP="0054598F">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14E3FB9" w14:textId="10F47483" w:rsidR="0054598F" w:rsidRPr="003F4B7E" w:rsidRDefault="0054598F" w:rsidP="0054598F">
            <w:pPr>
              <w:jc w:val="right"/>
              <w:rPr>
                <w:rFonts w:ascii="Times New Roman" w:eastAsia="Times New Roman" w:hAnsi="Times New Roman" w:cs="Times New Roman"/>
                <w:color w:val="000000"/>
                <w:sz w:val="24"/>
                <w:szCs w:val="24"/>
                <w:lang w:eastAsia="ru-RU"/>
              </w:rPr>
            </w:pPr>
          </w:p>
        </w:tc>
      </w:tr>
      <w:tr w:rsidR="0054598F" w:rsidRPr="00FB5F00" w14:paraId="283498C9"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896BEDC" w14:textId="6BAE9A42" w:rsidR="0054598F" w:rsidRPr="00FB5F00" w:rsidRDefault="0054598F" w:rsidP="0054598F">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1A24A782" w14:textId="3F3FA4D0" w:rsidR="00A75EDE" w:rsidRPr="00FB5F00" w:rsidRDefault="00A75EDE" w:rsidP="0054598F">
            <w:pPr>
              <w:rPr>
                <w:rFonts w:ascii="Times New Roman" w:eastAsia="Times New Roman" w:hAnsi="Times New Roman" w:cs="Times New Roman"/>
                <w:color w:val="000000"/>
                <w:sz w:val="24"/>
                <w:szCs w:val="24"/>
                <w:lang w:eastAsia="ru-RU"/>
              </w:rPr>
            </w:pPr>
          </w:p>
        </w:tc>
        <w:tc>
          <w:tcPr>
            <w:tcW w:w="848" w:type="dxa"/>
            <w:tcBorders>
              <w:top w:val="nil"/>
              <w:left w:val="nil"/>
              <w:bottom w:val="single" w:sz="4" w:space="0" w:color="auto"/>
              <w:right w:val="single" w:sz="4" w:space="0" w:color="auto"/>
            </w:tcBorders>
            <w:shd w:val="clear" w:color="auto" w:fill="auto"/>
            <w:noWrap/>
            <w:vAlign w:val="bottom"/>
          </w:tcPr>
          <w:p w14:paraId="0B3AF8CD" w14:textId="71CED4F9" w:rsidR="0054598F" w:rsidRPr="00E326FB" w:rsidRDefault="0054598F" w:rsidP="0054598F">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70678A64" w14:textId="07FC36CC" w:rsidR="0054598F" w:rsidRPr="00A75EDE" w:rsidRDefault="0054598F" w:rsidP="0054598F">
            <w:pPr>
              <w:rPr>
                <w:rFonts w:ascii="Times New Roman" w:eastAsia="Times New Roman" w:hAnsi="Times New Roman" w:cs="Times New Roman"/>
                <w:color w:val="000000"/>
                <w:sz w:val="24"/>
                <w:szCs w:val="24"/>
                <w:lang w:val="en-US" w:eastAsia="ru-RU"/>
              </w:rPr>
            </w:pPr>
          </w:p>
        </w:tc>
        <w:tc>
          <w:tcPr>
            <w:tcW w:w="1290" w:type="dxa"/>
            <w:tcBorders>
              <w:top w:val="nil"/>
              <w:left w:val="nil"/>
              <w:bottom w:val="single" w:sz="4" w:space="0" w:color="auto"/>
              <w:right w:val="single" w:sz="4" w:space="0" w:color="auto"/>
            </w:tcBorders>
            <w:shd w:val="clear" w:color="auto" w:fill="auto"/>
            <w:noWrap/>
            <w:vAlign w:val="bottom"/>
          </w:tcPr>
          <w:p w14:paraId="4F3507D4" w14:textId="040B32DC" w:rsidR="0054598F" w:rsidRPr="00FB5F00" w:rsidRDefault="0054598F" w:rsidP="0054598F">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07A2044" w14:textId="55DFC165" w:rsidR="0054598F" w:rsidRPr="00FB5F00" w:rsidRDefault="0054598F" w:rsidP="0054598F">
            <w:pPr>
              <w:jc w:val="right"/>
              <w:rPr>
                <w:rFonts w:ascii="Times New Roman" w:eastAsia="Times New Roman" w:hAnsi="Times New Roman" w:cs="Times New Roman"/>
                <w:color w:val="000000"/>
                <w:sz w:val="24"/>
                <w:szCs w:val="24"/>
                <w:lang w:eastAsia="ru-RU"/>
              </w:rPr>
            </w:pPr>
          </w:p>
        </w:tc>
      </w:tr>
      <w:tr w:rsidR="00A75EDE" w:rsidRPr="00FB5F00" w14:paraId="31F7B97A"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C35A603" w14:textId="77777777" w:rsidR="00A75EDE" w:rsidRPr="00FB5F00" w:rsidRDefault="00A75EDE" w:rsidP="003F4B7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012E8488" w14:textId="07A2944F" w:rsidR="00A75EDE" w:rsidRPr="004F3F71" w:rsidRDefault="00A75EDE" w:rsidP="00A75EDE">
            <w:pPr>
              <w:rPr>
                <w:rFonts w:ascii="Times New Roman" w:eastAsia="Times New Roman" w:hAnsi="Times New Roman" w:cs="Times New Roman"/>
                <w:b/>
                <w:color w:val="000000"/>
                <w:sz w:val="24"/>
                <w:szCs w:val="24"/>
                <w:lang w:eastAsia="ru-RU"/>
              </w:rPr>
            </w:pPr>
          </w:p>
        </w:tc>
        <w:tc>
          <w:tcPr>
            <w:tcW w:w="848" w:type="dxa"/>
            <w:tcBorders>
              <w:top w:val="nil"/>
              <w:left w:val="nil"/>
              <w:bottom w:val="single" w:sz="4" w:space="0" w:color="auto"/>
              <w:right w:val="single" w:sz="4" w:space="0" w:color="auto"/>
            </w:tcBorders>
            <w:shd w:val="clear" w:color="auto" w:fill="auto"/>
            <w:noWrap/>
            <w:vAlign w:val="bottom"/>
          </w:tcPr>
          <w:p w14:paraId="709EF4CC" w14:textId="2A92530B" w:rsidR="00A75EDE" w:rsidRPr="00E326FB" w:rsidRDefault="00A75EDE" w:rsidP="003F4B7E">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1D223A70" w14:textId="26CD3C62" w:rsidR="00A75EDE" w:rsidRPr="00A75EDE" w:rsidRDefault="00A75EDE" w:rsidP="003F4B7E">
            <w:pPr>
              <w:rPr>
                <w:rFonts w:ascii="Times New Roman" w:eastAsia="Times New Roman" w:hAnsi="Times New Roman" w:cs="Times New Roman"/>
                <w:color w:val="000000"/>
                <w:sz w:val="24"/>
                <w:szCs w:val="24"/>
                <w:lang w:val="en-US" w:eastAsia="ru-RU"/>
              </w:rPr>
            </w:pPr>
          </w:p>
        </w:tc>
        <w:tc>
          <w:tcPr>
            <w:tcW w:w="1290" w:type="dxa"/>
            <w:tcBorders>
              <w:top w:val="nil"/>
              <w:left w:val="nil"/>
              <w:bottom w:val="single" w:sz="4" w:space="0" w:color="auto"/>
              <w:right w:val="single" w:sz="4" w:space="0" w:color="auto"/>
            </w:tcBorders>
            <w:shd w:val="clear" w:color="auto" w:fill="auto"/>
            <w:noWrap/>
            <w:vAlign w:val="bottom"/>
          </w:tcPr>
          <w:p w14:paraId="45289129" w14:textId="77777777" w:rsidR="00A75EDE" w:rsidRPr="00FB5F00" w:rsidRDefault="00A75EDE" w:rsidP="003F4B7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055ADC2" w14:textId="77777777" w:rsidR="00A75EDE" w:rsidRPr="004F3F71" w:rsidRDefault="00A75EDE" w:rsidP="004F3F71">
            <w:pPr>
              <w:jc w:val="center"/>
              <w:rPr>
                <w:rFonts w:ascii="Times New Roman" w:eastAsia="Times New Roman" w:hAnsi="Times New Roman" w:cs="Times New Roman"/>
                <w:b/>
                <w:color w:val="000000"/>
                <w:sz w:val="24"/>
                <w:szCs w:val="24"/>
                <w:lang w:eastAsia="ru-RU"/>
              </w:rPr>
            </w:pPr>
          </w:p>
        </w:tc>
      </w:tr>
      <w:tr w:rsidR="0054598F" w:rsidRPr="00FB5F00" w14:paraId="294174BF"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7F134966" w14:textId="77777777" w:rsidR="0054598F" w:rsidRPr="00FB5F00" w:rsidRDefault="0054598F" w:rsidP="003F4B7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21F3C68B" w14:textId="2348A76A" w:rsidR="0054598F" w:rsidRPr="00FB5F00" w:rsidRDefault="004F3F71" w:rsidP="004F3F71">
            <w:pPr>
              <w:jc w:val="center"/>
              <w:rPr>
                <w:rFonts w:ascii="Times New Roman" w:eastAsia="Times New Roman" w:hAnsi="Times New Roman" w:cs="Times New Roman"/>
                <w:color w:val="000000"/>
                <w:sz w:val="24"/>
                <w:szCs w:val="24"/>
                <w:lang w:eastAsia="ru-RU"/>
              </w:rPr>
            </w:pPr>
            <w:r w:rsidRPr="004F3F71">
              <w:rPr>
                <w:rFonts w:ascii="Times New Roman" w:eastAsia="Times New Roman" w:hAnsi="Times New Roman" w:cs="Times New Roman"/>
                <w:b/>
                <w:color w:val="000000"/>
                <w:sz w:val="24"/>
                <w:szCs w:val="24"/>
                <w:lang w:eastAsia="ru-RU"/>
              </w:rPr>
              <w:t>Итого</w:t>
            </w:r>
            <w:r>
              <w:rPr>
                <w:rFonts w:ascii="Times New Roman" w:eastAsia="Times New Roman" w:hAnsi="Times New Roman" w:cs="Times New Roman"/>
                <w:color w:val="000000"/>
                <w:sz w:val="24"/>
                <w:szCs w:val="24"/>
                <w:lang w:eastAsia="ru-RU"/>
              </w:rPr>
              <w:t>:</w:t>
            </w:r>
          </w:p>
        </w:tc>
        <w:tc>
          <w:tcPr>
            <w:tcW w:w="848" w:type="dxa"/>
            <w:tcBorders>
              <w:top w:val="nil"/>
              <w:left w:val="nil"/>
              <w:bottom w:val="single" w:sz="4" w:space="0" w:color="auto"/>
              <w:right w:val="single" w:sz="4" w:space="0" w:color="auto"/>
            </w:tcBorders>
            <w:shd w:val="clear" w:color="auto" w:fill="auto"/>
            <w:noWrap/>
            <w:vAlign w:val="bottom"/>
          </w:tcPr>
          <w:p w14:paraId="201478F9"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4C719DF5" w14:textId="77777777" w:rsidR="0054598F" w:rsidRDefault="0054598F" w:rsidP="003F4B7E">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3DC58E01"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5EE59993" w14:textId="5A063973" w:rsidR="0054598F" w:rsidRPr="004F3F71" w:rsidRDefault="0054598F" w:rsidP="004F3F71">
            <w:pPr>
              <w:jc w:val="center"/>
              <w:rPr>
                <w:rFonts w:ascii="Times New Roman" w:eastAsia="Times New Roman" w:hAnsi="Times New Roman" w:cs="Times New Roman"/>
                <w:b/>
                <w:color w:val="000000"/>
                <w:sz w:val="24"/>
                <w:szCs w:val="24"/>
                <w:lang w:eastAsia="ru-RU"/>
              </w:rPr>
            </w:pPr>
          </w:p>
        </w:tc>
      </w:tr>
      <w:tr w:rsidR="007A5D4D" w:rsidRPr="00FB5F00" w14:paraId="16711F43" w14:textId="77777777" w:rsidTr="0054598F">
        <w:trPr>
          <w:trHeight w:val="300"/>
        </w:trPr>
        <w:tc>
          <w:tcPr>
            <w:tcW w:w="596" w:type="dxa"/>
            <w:tcBorders>
              <w:top w:val="nil"/>
              <w:left w:val="nil"/>
              <w:bottom w:val="nil"/>
              <w:right w:val="nil"/>
            </w:tcBorders>
            <w:shd w:val="clear" w:color="auto" w:fill="auto"/>
            <w:noWrap/>
            <w:vAlign w:val="bottom"/>
            <w:hideMark/>
          </w:tcPr>
          <w:p w14:paraId="60FAD788" w14:textId="77777777" w:rsidR="007A5D4D" w:rsidRPr="00FB5F00" w:rsidRDefault="007A5D4D" w:rsidP="003F4B7E">
            <w:pPr>
              <w:jc w:val="right"/>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shd w:val="clear" w:color="auto" w:fill="auto"/>
            <w:noWrap/>
            <w:vAlign w:val="bottom"/>
          </w:tcPr>
          <w:p w14:paraId="122B60F7"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25338E11"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45DDEDB4"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DF4EFD3"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8A15EE5"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2203" w:type="dxa"/>
            <w:tcBorders>
              <w:top w:val="nil"/>
              <w:left w:val="nil"/>
              <w:bottom w:val="nil"/>
              <w:right w:val="nil"/>
            </w:tcBorders>
            <w:shd w:val="clear" w:color="auto" w:fill="auto"/>
            <w:noWrap/>
            <w:vAlign w:val="bottom"/>
          </w:tcPr>
          <w:p w14:paraId="11C2711A"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848" w:type="dxa"/>
            <w:tcBorders>
              <w:top w:val="nil"/>
              <w:left w:val="nil"/>
              <w:bottom w:val="nil"/>
              <w:right w:val="nil"/>
            </w:tcBorders>
            <w:shd w:val="clear" w:color="auto" w:fill="auto"/>
            <w:noWrap/>
            <w:vAlign w:val="bottom"/>
          </w:tcPr>
          <w:p w14:paraId="6B79BA39"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88" w:type="dxa"/>
            <w:tcBorders>
              <w:top w:val="nil"/>
              <w:left w:val="nil"/>
              <w:bottom w:val="nil"/>
              <w:right w:val="nil"/>
            </w:tcBorders>
            <w:shd w:val="clear" w:color="auto" w:fill="auto"/>
            <w:noWrap/>
            <w:vAlign w:val="bottom"/>
          </w:tcPr>
          <w:p w14:paraId="37EA1D5C"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1290" w:type="dxa"/>
            <w:tcBorders>
              <w:top w:val="nil"/>
              <w:left w:val="nil"/>
              <w:bottom w:val="nil"/>
              <w:right w:val="nil"/>
            </w:tcBorders>
            <w:shd w:val="clear" w:color="auto" w:fill="auto"/>
            <w:noWrap/>
            <w:vAlign w:val="bottom"/>
          </w:tcPr>
          <w:p w14:paraId="2B75279E"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c>
          <w:tcPr>
            <w:tcW w:w="1410" w:type="dxa"/>
            <w:tcBorders>
              <w:top w:val="nil"/>
              <w:left w:val="nil"/>
              <w:bottom w:val="nil"/>
              <w:right w:val="nil"/>
            </w:tcBorders>
            <w:shd w:val="clear" w:color="auto" w:fill="auto"/>
            <w:noWrap/>
            <w:vAlign w:val="bottom"/>
          </w:tcPr>
          <w:p w14:paraId="487DA008"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r>
    </w:tbl>
    <w:p w14:paraId="0CC90457"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p w14:paraId="16B83D86" w14:textId="516624D7" w:rsidR="002E093F" w:rsidRPr="007629F0" w:rsidRDefault="00BB3DB1" w:rsidP="002E093F">
      <w:pPr>
        <w:ind w:firstLine="567"/>
        <w:contextualSpacing/>
        <w:jc w:val="both"/>
        <w:rPr>
          <w:rStyle w:val="FontStyle15"/>
        </w:rPr>
      </w:pPr>
      <w:r w:rsidRPr="005D5C4D">
        <w:rPr>
          <w:rFonts w:ascii="Times New Roman" w:hAnsi="Times New Roman"/>
          <w:sz w:val="24"/>
          <w:szCs w:val="24"/>
        </w:rPr>
        <w:t xml:space="preserve">Всего: </w:t>
      </w:r>
      <w:r w:rsidR="008D0311" w:rsidRPr="007629F0">
        <w:rPr>
          <w:rStyle w:val="FontStyle15"/>
        </w:rPr>
        <w:t>составляет   </w:t>
      </w:r>
    </w:p>
    <w:p w14:paraId="351CEED5" w14:textId="77777777" w:rsidR="00D86F68" w:rsidRPr="007629F0" w:rsidRDefault="008D0311" w:rsidP="00D86F68">
      <w:pPr>
        <w:ind w:firstLine="567"/>
        <w:contextualSpacing/>
        <w:jc w:val="both"/>
        <w:rPr>
          <w:rStyle w:val="FontStyle15"/>
        </w:rPr>
      </w:pPr>
      <w:r w:rsidRPr="007629F0">
        <w:rPr>
          <w:rStyle w:val="FontStyle15"/>
        </w:rPr>
        <w:t>.</w:t>
      </w:r>
    </w:p>
    <w:p w14:paraId="41E99AAB"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tbl>
      <w:tblPr>
        <w:tblW w:w="11049" w:type="dxa"/>
        <w:tblCellMar>
          <w:left w:w="100" w:type="dxa"/>
        </w:tblCellMar>
        <w:tblLook w:val="04A0" w:firstRow="1" w:lastRow="0" w:firstColumn="1" w:lastColumn="0" w:noHBand="0" w:noVBand="1"/>
      </w:tblPr>
      <w:tblGrid>
        <w:gridCol w:w="5378"/>
        <w:gridCol w:w="5671"/>
      </w:tblGrid>
      <w:tr w:rsidR="00800D6F" w:rsidRPr="005B16CE" w14:paraId="26F36521" w14:textId="77777777" w:rsidTr="00354F4A">
        <w:trPr>
          <w:trHeight w:val="627"/>
        </w:trPr>
        <w:tc>
          <w:tcPr>
            <w:tcW w:w="5378" w:type="dxa"/>
            <w:shd w:val="clear" w:color="auto" w:fill="auto"/>
            <w:tcMar>
              <w:left w:w="100" w:type="dxa"/>
            </w:tcMar>
          </w:tcPr>
          <w:p w14:paraId="34A53D72" w14:textId="77777777" w:rsidR="00FA78D9" w:rsidRPr="0060202F" w:rsidRDefault="00FA78D9" w:rsidP="00FA78D9">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4233091E" w14:textId="77777777" w:rsidR="00FA78D9" w:rsidRDefault="00FA78D9" w:rsidP="00FA78D9">
            <w:pPr>
              <w:pStyle w:val="a6"/>
              <w:spacing w:beforeAutospacing="0"/>
              <w:rPr>
                <w:rFonts w:eastAsia="Calibri"/>
                <w:b/>
                <w:lang w:eastAsia="en-US"/>
              </w:rPr>
            </w:pPr>
          </w:p>
          <w:p w14:paraId="170E7CF0" w14:textId="3AF1A169" w:rsidR="00800D6F" w:rsidRPr="007629F0" w:rsidRDefault="00FA78D9" w:rsidP="00FA78D9">
            <w:pPr>
              <w:pStyle w:val="a6"/>
              <w:spacing w:beforeAutospacing="0"/>
              <w:rPr>
                <w:rFonts w:eastAsia="Calibri"/>
                <w:lang w:eastAsia="en-US"/>
              </w:rPr>
            </w:pPr>
            <w:r w:rsidRPr="007629F0">
              <w:rPr>
                <w:rFonts w:eastAsia="Calibri"/>
                <w:b/>
                <w:lang w:eastAsia="en-US"/>
              </w:rPr>
              <w:t>____________________/</w:t>
            </w:r>
            <w:r>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shd w:val="clear" w:color="auto" w:fill="auto"/>
            <w:tcMar>
              <w:left w:w="100" w:type="dxa"/>
            </w:tcMar>
          </w:tcPr>
          <w:p w14:paraId="21DBD05E" w14:textId="6155F355" w:rsidR="003458FF" w:rsidRPr="007629F0"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08D55D13" w14:textId="77777777" w:rsidR="003458FF"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7C605AD8" w14:textId="77777777" w:rsidR="003F4B7E" w:rsidRPr="007629F0" w:rsidRDefault="003F4B7E"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178A1279" w14:textId="4E01A8D9" w:rsidR="00800D6F" w:rsidRPr="007629F0" w:rsidRDefault="003458FF"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______</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627B6D2A" w14:textId="77777777" w:rsidR="00BB3DB1" w:rsidRDefault="00BB3DB1" w:rsidP="002E093F">
      <w:pPr>
        <w:widowControl w:val="0"/>
        <w:autoSpaceDE w:val="0"/>
        <w:autoSpaceDN w:val="0"/>
        <w:adjustRightInd w:val="0"/>
        <w:jc w:val="center"/>
        <w:rPr>
          <w:rFonts w:ascii="Times New Roman" w:eastAsia="Times New Roman" w:hAnsi="Times New Roman"/>
          <w:sz w:val="24"/>
          <w:szCs w:val="24"/>
        </w:rPr>
      </w:pPr>
    </w:p>
    <w:sectPr w:rsidR="00BB3DB1" w:rsidSect="00354F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B867F" w14:textId="77777777" w:rsidR="009846A5" w:rsidRDefault="009846A5" w:rsidP="00BB3DB1">
      <w:r>
        <w:separator/>
      </w:r>
    </w:p>
  </w:endnote>
  <w:endnote w:type="continuationSeparator" w:id="0">
    <w:p w14:paraId="7E03CA6F" w14:textId="77777777" w:rsidR="009846A5" w:rsidRDefault="009846A5" w:rsidP="00BB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E0000AFF" w:usb1="500078FF" w:usb2="00000021" w:usb3="00000000" w:csb0="000001BF" w:csb1="00000000"/>
  </w:font>
  <w:font w:name="Noto Sans CJK SC Regular">
    <w:charset w:val="00"/>
    <w:family w:val="auto"/>
    <w:pitch w:val="default"/>
  </w:font>
  <w:font w:name="FreeSan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AR PL KaitiM GB">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F30F3" w14:textId="77777777" w:rsidR="009846A5" w:rsidRDefault="009846A5" w:rsidP="00BB3DB1">
      <w:r>
        <w:separator/>
      </w:r>
    </w:p>
  </w:footnote>
  <w:footnote w:type="continuationSeparator" w:id="0">
    <w:p w14:paraId="3D4DA016" w14:textId="77777777" w:rsidR="009846A5" w:rsidRDefault="009846A5" w:rsidP="00BB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5AA"/>
    <w:multiLevelType w:val="multilevel"/>
    <w:tmpl w:val="7F44C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DA5552"/>
    <w:multiLevelType w:val="hybridMultilevel"/>
    <w:tmpl w:val="CDDCF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94F1C01"/>
    <w:multiLevelType w:val="multilevel"/>
    <w:tmpl w:val="1C5081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E097CAB"/>
    <w:multiLevelType w:val="multilevel"/>
    <w:tmpl w:val="FF10A65C"/>
    <w:lvl w:ilvl="0">
      <w:start w:val="1"/>
      <w:numFmt w:val="decimal"/>
      <w:lvlText w:val="%1."/>
      <w:lvlJc w:val="left"/>
      <w:pPr>
        <w:ind w:left="450" w:hanging="450"/>
      </w:pPr>
      <w:rPr>
        <w:rFonts w:hint="default"/>
        <w:b w:val="0"/>
        <w:color w:val="00000A"/>
      </w:rPr>
    </w:lvl>
    <w:lvl w:ilvl="1">
      <w:start w:val="1"/>
      <w:numFmt w:val="decimal"/>
      <w:lvlText w:val="%1.%2."/>
      <w:lvlJc w:val="left"/>
      <w:pPr>
        <w:ind w:left="1162" w:hanging="450"/>
      </w:pPr>
      <w:rPr>
        <w:rFonts w:hint="default"/>
        <w:b w:val="0"/>
        <w:color w:val="00000A"/>
      </w:rPr>
    </w:lvl>
    <w:lvl w:ilvl="2">
      <w:start w:val="1"/>
      <w:numFmt w:val="decimal"/>
      <w:lvlText w:val="%1.%2.%3."/>
      <w:lvlJc w:val="left"/>
      <w:pPr>
        <w:ind w:left="2144" w:hanging="720"/>
      </w:pPr>
      <w:rPr>
        <w:rFonts w:hint="default"/>
        <w:b w:val="0"/>
        <w:color w:val="00000A"/>
      </w:rPr>
    </w:lvl>
    <w:lvl w:ilvl="3">
      <w:start w:val="1"/>
      <w:numFmt w:val="decimal"/>
      <w:lvlText w:val="%1.%2.%3.%4."/>
      <w:lvlJc w:val="left"/>
      <w:pPr>
        <w:ind w:left="2856" w:hanging="720"/>
      </w:pPr>
      <w:rPr>
        <w:rFonts w:hint="default"/>
        <w:b w:val="0"/>
        <w:color w:val="00000A"/>
      </w:rPr>
    </w:lvl>
    <w:lvl w:ilvl="4">
      <w:start w:val="1"/>
      <w:numFmt w:val="decimal"/>
      <w:lvlText w:val="%1.%2.%3.%4.%5."/>
      <w:lvlJc w:val="left"/>
      <w:pPr>
        <w:ind w:left="3928" w:hanging="1080"/>
      </w:pPr>
      <w:rPr>
        <w:rFonts w:hint="default"/>
        <w:b w:val="0"/>
        <w:color w:val="00000A"/>
      </w:rPr>
    </w:lvl>
    <w:lvl w:ilvl="5">
      <w:start w:val="1"/>
      <w:numFmt w:val="decimal"/>
      <w:lvlText w:val="%1.%2.%3.%4.%5.%6."/>
      <w:lvlJc w:val="left"/>
      <w:pPr>
        <w:ind w:left="4640" w:hanging="1080"/>
      </w:pPr>
      <w:rPr>
        <w:rFonts w:hint="default"/>
        <w:b w:val="0"/>
        <w:color w:val="00000A"/>
      </w:rPr>
    </w:lvl>
    <w:lvl w:ilvl="6">
      <w:start w:val="1"/>
      <w:numFmt w:val="decimal"/>
      <w:lvlText w:val="%1.%2.%3.%4.%5.%6.%7."/>
      <w:lvlJc w:val="left"/>
      <w:pPr>
        <w:ind w:left="5712" w:hanging="1440"/>
      </w:pPr>
      <w:rPr>
        <w:rFonts w:hint="default"/>
        <w:b w:val="0"/>
        <w:color w:val="00000A"/>
      </w:rPr>
    </w:lvl>
    <w:lvl w:ilvl="7">
      <w:start w:val="1"/>
      <w:numFmt w:val="decimal"/>
      <w:lvlText w:val="%1.%2.%3.%4.%5.%6.%7.%8."/>
      <w:lvlJc w:val="left"/>
      <w:pPr>
        <w:ind w:left="6424" w:hanging="1440"/>
      </w:pPr>
      <w:rPr>
        <w:rFonts w:hint="default"/>
        <w:b w:val="0"/>
        <w:color w:val="00000A"/>
      </w:rPr>
    </w:lvl>
    <w:lvl w:ilvl="8">
      <w:start w:val="1"/>
      <w:numFmt w:val="decimal"/>
      <w:lvlText w:val="%1.%2.%3.%4.%5.%6.%7.%8.%9."/>
      <w:lvlJc w:val="left"/>
      <w:pPr>
        <w:ind w:left="7496" w:hanging="1800"/>
      </w:pPr>
      <w:rPr>
        <w:rFonts w:hint="default"/>
        <w:b w:val="0"/>
        <w:color w:val="00000A"/>
      </w:rPr>
    </w:lvl>
  </w:abstractNum>
  <w:abstractNum w:abstractNumId="4" w15:restartNumberingAfterBreak="0">
    <w:nsid w:val="69F232C3"/>
    <w:multiLevelType w:val="hybridMultilevel"/>
    <w:tmpl w:val="4E8E2F98"/>
    <w:lvl w:ilvl="0" w:tplc="610473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B1"/>
    <w:rsid w:val="00012732"/>
    <w:rsid w:val="00046E88"/>
    <w:rsid w:val="00056882"/>
    <w:rsid w:val="000661B4"/>
    <w:rsid w:val="000A02AF"/>
    <w:rsid w:val="000A133C"/>
    <w:rsid w:val="000A26FD"/>
    <w:rsid w:val="000B0C01"/>
    <w:rsid w:val="00152608"/>
    <w:rsid w:val="00155A7A"/>
    <w:rsid w:val="001636C1"/>
    <w:rsid w:val="00184A2F"/>
    <w:rsid w:val="00196EA8"/>
    <w:rsid w:val="001A62AB"/>
    <w:rsid w:val="001A7270"/>
    <w:rsid w:val="0024774B"/>
    <w:rsid w:val="00277C3D"/>
    <w:rsid w:val="00282EE6"/>
    <w:rsid w:val="00293EEC"/>
    <w:rsid w:val="002E093F"/>
    <w:rsid w:val="002E446B"/>
    <w:rsid w:val="002F216E"/>
    <w:rsid w:val="003458FF"/>
    <w:rsid w:val="0034641B"/>
    <w:rsid w:val="00354F4A"/>
    <w:rsid w:val="00375030"/>
    <w:rsid w:val="00394266"/>
    <w:rsid w:val="0039669B"/>
    <w:rsid w:val="003E4CBB"/>
    <w:rsid w:val="003F4B7E"/>
    <w:rsid w:val="00426CEA"/>
    <w:rsid w:val="00431160"/>
    <w:rsid w:val="004448E3"/>
    <w:rsid w:val="00456026"/>
    <w:rsid w:val="004571FB"/>
    <w:rsid w:val="004947B3"/>
    <w:rsid w:val="004F3F71"/>
    <w:rsid w:val="0054598F"/>
    <w:rsid w:val="00555991"/>
    <w:rsid w:val="00575925"/>
    <w:rsid w:val="005C0BD1"/>
    <w:rsid w:val="0060202F"/>
    <w:rsid w:val="00646DEC"/>
    <w:rsid w:val="00665703"/>
    <w:rsid w:val="006D4834"/>
    <w:rsid w:val="006D6AEB"/>
    <w:rsid w:val="00713B0D"/>
    <w:rsid w:val="0071462F"/>
    <w:rsid w:val="0076460D"/>
    <w:rsid w:val="007A5D4D"/>
    <w:rsid w:val="007B3A68"/>
    <w:rsid w:val="007F2155"/>
    <w:rsid w:val="00800D6F"/>
    <w:rsid w:val="0083574C"/>
    <w:rsid w:val="00841709"/>
    <w:rsid w:val="008753AF"/>
    <w:rsid w:val="008A641D"/>
    <w:rsid w:val="008A6466"/>
    <w:rsid w:val="008B126B"/>
    <w:rsid w:val="008B7C1A"/>
    <w:rsid w:val="008C1C52"/>
    <w:rsid w:val="008D0311"/>
    <w:rsid w:val="009123CE"/>
    <w:rsid w:val="009401E8"/>
    <w:rsid w:val="0096696C"/>
    <w:rsid w:val="00973933"/>
    <w:rsid w:val="009846A5"/>
    <w:rsid w:val="009940F8"/>
    <w:rsid w:val="00997606"/>
    <w:rsid w:val="009B0B11"/>
    <w:rsid w:val="009B3450"/>
    <w:rsid w:val="009F040B"/>
    <w:rsid w:val="00A562AB"/>
    <w:rsid w:val="00A6355A"/>
    <w:rsid w:val="00A75EDE"/>
    <w:rsid w:val="00A87B41"/>
    <w:rsid w:val="00AC19A9"/>
    <w:rsid w:val="00B2336A"/>
    <w:rsid w:val="00B62391"/>
    <w:rsid w:val="00BB3918"/>
    <w:rsid w:val="00BB3DB1"/>
    <w:rsid w:val="00BB5291"/>
    <w:rsid w:val="00BD5DB6"/>
    <w:rsid w:val="00BE5606"/>
    <w:rsid w:val="00C011D0"/>
    <w:rsid w:val="00C12744"/>
    <w:rsid w:val="00C51033"/>
    <w:rsid w:val="00C54E17"/>
    <w:rsid w:val="00C73A8D"/>
    <w:rsid w:val="00CF64CD"/>
    <w:rsid w:val="00D454E7"/>
    <w:rsid w:val="00D57202"/>
    <w:rsid w:val="00D57DFA"/>
    <w:rsid w:val="00D86F68"/>
    <w:rsid w:val="00DB74FD"/>
    <w:rsid w:val="00DC0615"/>
    <w:rsid w:val="00E326FB"/>
    <w:rsid w:val="00E953C5"/>
    <w:rsid w:val="00EA63AC"/>
    <w:rsid w:val="00EA6E7C"/>
    <w:rsid w:val="00EB182C"/>
    <w:rsid w:val="00EE08C3"/>
    <w:rsid w:val="00F06B93"/>
    <w:rsid w:val="00F07A8A"/>
    <w:rsid w:val="00F35944"/>
    <w:rsid w:val="00F553DE"/>
    <w:rsid w:val="00F72005"/>
    <w:rsid w:val="00FA1CAC"/>
    <w:rsid w:val="00FA78D9"/>
    <w:rsid w:val="00FB37E1"/>
    <w:rsid w:val="00FB5F00"/>
    <w:rsid w:val="00FC16E0"/>
    <w:rsid w:val="00FC17A4"/>
    <w:rsid w:val="00FD4D32"/>
    <w:rsid w:val="00FD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6E3"/>
  <w15:docId w15:val="{272E94C0-C32A-4A52-9341-089A91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DB1"/>
    <w:pPr>
      <w:spacing w:after="0" w:line="240" w:lineRule="auto"/>
    </w:pPr>
    <w:rPr>
      <w:rFonts w:ascii="Calibri" w:eastAsia="Calibri" w:hAnsi="Calibri"/>
      <w:color w:val="00000A"/>
    </w:rPr>
  </w:style>
  <w:style w:type="paragraph" w:styleId="1">
    <w:name w:val="heading 1"/>
    <w:basedOn w:val="a"/>
    <w:next w:val="a"/>
    <w:link w:val="10"/>
    <w:uiPriority w:val="9"/>
    <w:qFormat/>
    <w:rsid w:val="00354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B3DB1"/>
    <w:pPr>
      <w:keepNext/>
      <w:suppressAutoHyphens/>
      <w:spacing w:before="240" w:after="60"/>
      <w:jc w:val="both"/>
      <w:outlineLvl w:val="1"/>
    </w:pPr>
    <w:rPr>
      <w:rFonts w:ascii="Arial" w:eastAsia="Times New Roman" w:hAnsi="Arial" w:cs="Arial"/>
      <w:b/>
      <w:bCs/>
      <w:i/>
      <w:i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BB3DB1"/>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link w:val="2"/>
    <w:qFormat/>
    <w:rsid w:val="00BB3DB1"/>
    <w:rPr>
      <w:rFonts w:ascii="Arial" w:eastAsia="Times New Roman" w:hAnsi="Arial" w:cs="Arial"/>
      <w:b/>
      <w:bCs/>
      <w:i/>
      <w:iCs/>
      <w:sz w:val="28"/>
      <w:szCs w:val="28"/>
      <w:lang w:eastAsia="ar-SA"/>
    </w:rPr>
  </w:style>
  <w:style w:type="character" w:customStyle="1" w:styleId="31">
    <w:name w:val="Основной текст с отступом 3 Знак1"/>
    <w:link w:val="3"/>
    <w:uiPriority w:val="99"/>
    <w:qFormat/>
    <w:rsid w:val="00BB3DB1"/>
    <w:rPr>
      <w:sz w:val="10"/>
      <w:szCs w:val="10"/>
    </w:rPr>
  </w:style>
  <w:style w:type="character" w:customStyle="1" w:styleId="FontStyle28">
    <w:name w:val="Font Style28"/>
    <w:basedOn w:val="a0"/>
    <w:qFormat/>
    <w:rsid w:val="00BB3DB1"/>
    <w:rPr>
      <w:rFonts w:ascii="Times New Roman" w:eastAsia="Times New Roman" w:hAnsi="Times New Roman" w:cs="Times New Roman"/>
      <w:color w:val="000000"/>
      <w:sz w:val="26"/>
      <w:szCs w:val="26"/>
    </w:rPr>
  </w:style>
  <w:style w:type="paragraph" w:customStyle="1" w:styleId="11">
    <w:name w:val="Обычный1"/>
    <w:link w:val="1Char"/>
    <w:qFormat/>
    <w:rsid w:val="00BB3DB1"/>
    <w:pPr>
      <w:tabs>
        <w:tab w:val="left" w:pos="709"/>
      </w:tabs>
      <w:suppressAutoHyphens/>
      <w:spacing w:after="0" w:line="240" w:lineRule="auto"/>
      <w:textAlignment w:val="baseline"/>
    </w:pPr>
    <w:rPr>
      <w:rFonts w:ascii="Liberation Serif" w:eastAsia="Noto Sans CJK SC Regular" w:hAnsi="Liberation Serif" w:cs="FreeSans"/>
      <w:color w:val="00000A"/>
      <w:sz w:val="24"/>
      <w:szCs w:val="24"/>
      <w:lang w:eastAsia="zh-CN" w:bidi="hi-IN"/>
    </w:rPr>
  </w:style>
  <w:style w:type="paragraph" w:styleId="HTML">
    <w:name w:val="HTML Preformatted"/>
    <w:basedOn w:val="a"/>
    <w:link w:val="HTML0"/>
    <w:qFormat/>
    <w:rsid w:val="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rsid w:val="00BB3DB1"/>
    <w:rPr>
      <w:rFonts w:ascii="Courier New" w:eastAsia="Times New Roman" w:hAnsi="Courier New" w:cs="Courier New"/>
      <w:sz w:val="20"/>
      <w:szCs w:val="20"/>
      <w:lang w:eastAsia="ar-SA"/>
    </w:rPr>
  </w:style>
  <w:style w:type="paragraph" w:styleId="3">
    <w:name w:val="Body Text Indent 3"/>
    <w:basedOn w:val="a"/>
    <w:link w:val="31"/>
    <w:uiPriority w:val="99"/>
    <w:qFormat/>
    <w:rsid w:val="00BB3DB1"/>
    <w:pPr>
      <w:suppressAutoHyphens/>
      <w:spacing w:after="120"/>
      <w:ind w:left="283"/>
      <w:jc w:val="both"/>
    </w:pPr>
    <w:rPr>
      <w:rFonts w:asciiTheme="minorHAnsi" w:eastAsiaTheme="minorHAnsi" w:hAnsiTheme="minorHAnsi"/>
      <w:color w:val="auto"/>
      <w:sz w:val="10"/>
      <w:szCs w:val="10"/>
    </w:rPr>
  </w:style>
  <w:style w:type="character" w:customStyle="1" w:styleId="30">
    <w:name w:val="Основной текст с отступом 3 Знак"/>
    <w:basedOn w:val="a0"/>
    <w:uiPriority w:val="99"/>
    <w:semiHidden/>
    <w:rsid w:val="00BB3DB1"/>
    <w:rPr>
      <w:rFonts w:ascii="Calibri" w:eastAsia="Calibri" w:hAnsi="Calibri"/>
      <w:color w:val="00000A"/>
      <w:sz w:val="16"/>
      <w:szCs w:val="16"/>
    </w:rPr>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Подпись рисунка,Заголовок_3,ПКФ Список,1,UL"/>
    <w:basedOn w:val="a"/>
    <w:uiPriority w:val="34"/>
    <w:qFormat/>
    <w:rsid w:val="00BB3DB1"/>
    <w:pPr>
      <w:spacing w:after="60"/>
      <w:ind w:left="720" w:firstLine="709"/>
      <w:jc w:val="both"/>
    </w:pPr>
    <w:rPr>
      <w:rFonts w:ascii="Times New Roman" w:eastAsia="Times New Roman" w:hAnsi="Times New Roman" w:cs="Times New Roman"/>
      <w:color w:val="auto"/>
      <w:sz w:val="24"/>
      <w:szCs w:val="24"/>
      <w:lang w:eastAsia="ru-RU"/>
    </w:rPr>
  </w:style>
  <w:style w:type="paragraph" w:styleId="a4">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5"/>
    <w:basedOn w:val="a"/>
    <w:link w:val="a5"/>
    <w:uiPriority w:val="99"/>
    <w:qFormat/>
    <w:rsid w:val="00BB3DB1"/>
    <w:pPr>
      <w:spacing w:after="160" w:line="259" w:lineRule="auto"/>
    </w:pPr>
    <w:rPr>
      <w:rFonts w:eastAsia="Times New Roman" w:cs="Calibri"/>
      <w:color w:val="auto"/>
      <w:sz w:val="20"/>
      <w:szCs w:val="20"/>
    </w:rPr>
  </w:style>
  <w:style w:type="character" w:customStyle="1" w:styleId="a5">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4"/>
    <w:uiPriority w:val="99"/>
    <w:rsid w:val="00BB3DB1"/>
    <w:rPr>
      <w:rFonts w:ascii="Calibri" w:eastAsia="Times New Roman" w:hAnsi="Calibri" w:cs="Calibri"/>
      <w:sz w:val="20"/>
      <w:szCs w:val="20"/>
    </w:rPr>
  </w:style>
  <w:style w:type="paragraph" w:styleId="a6">
    <w:name w:val="Normal (Web)"/>
    <w:aliases w:val="Обычный (Web),Обычный (веб) Знак Знак,Обычный (Web) Знак Знак Знак"/>
    <w:basedOn w:val="a"/>
    <w:uiPriority w:val="99"/>
    <w:qFormat/>
    <w:rsid w:val="00BB3DB1"/>
    <w:pPr>
      <w:spacing w:beforeAutospacing="1" w:afterAutospacing="1"/>
    </w:pPr>
    <w:rPr>
      <w:rFonts w:ascii="Times New Roman" w:eastAsia="Times New Roman" w:hAnsi="Times New Roman" w:cs="Times New Roman"/>
      <w:color w:val="auto"/>
      <w:sz w:val="24"/>
      <w:szCs w:val="24"/>
      <w:lang w:eastAsia="ru-RU"/>
    </w:rPr>
  </w:style>
  <w:style w:type="paragraph" w:styleId="a7">
    <w:name w:val="Plain Text"/>
    <w:basedOn w:val="a"/>
    <w:link w:val="a8"/>
    <w:qFormat/>
    <w:rsid w:val="00BB3DB1"/>
    <w:rPr>
      <w:rFonts w:ascii="Courier New" w:eastAsiaTheme="minorHAnsi" w:hAnsi="Courier New"/>
      <w:color w:val="auto"/>
      <w:lang w:eastAsia="ru-RU"/>
    </w:rPr>
  </w:style>
  <w:style w:type="character" w:customStyle="1" w:styleId="a8">
    <w:name w:val="Текст Знак"/>
    <w:basedOn w:val="a0"/>
    <w:link w:val="a7"/>
    <w:rsid w:val="00BB3DB1"/>
    <w:rPr>
      <w:rFonts w:ascii="Courier New" w:hAnsi="Courier New"/>
      <w:lang w:eastAsia="ru-RU"/>
    </w:rPr>
  </w:style>
  <w:style w:type="paragraph" w:customStyle="1" w:styleId="a9">
    <w:name w:val="Содержимое таблицы"/>
    <w:basedOn w:val="a"/>
    <w:qFormat/>
    <w:rsid w:val="00BB3DB1"/>
    <w:pPr>
      <w:widowControl w:val="0"/>
      <w:suppressLineNumbers/>
      <w:suppressAutoHyphens/>
    </w:pPr>
    <w:rPr>
      <w:rFonts w:ascii="Times New Roman" w:eastAsia="Times New Roman" w:hAnsi="Times New Roman" w:cs="Times New Roman"/>
      <w:color w:val="auto"/>
      <w:sz w:val="20"/>
      <w:szCs w:val="20"/>
      <w:lang w:eastAsia="zh-CN"/>
    </w:rPr>
  </w:style>
  <w:style w:type="paragraph" w:customStyle="1" w:styleId="FR1">
    <w:name w:val="FR1"/>
    <w:qFormat/>
    <w:rsid w:val="00BB3DB1"/>
    <w:pPr>
      <w:widowControl w:val="0"/>
      <w:spacing w:before="900" w:after="0" w:line="240" w:lineRule="auto"/>
    </w:pPr>
    <w:rPr>
      <w:rFonts w:ascii="Arial" w:eastAsia="Times New Roman" w:hAnsi="Arial" w:cs="Times New Roman"/>
      <w:sz w:val="18"/>
      <w:szCs w:val="20"/>
      <w:lang w:eastAsia="ru-RU"/>
    </w:rPr>
  </w:style>
  <w:style w:type="character" w:styleId="aa">
    <w:name w:val="footnote reference"/>
    <w:uiPriority w:val="99"/>
    <w:unhideWhenUsed/>
    <w:rsid w:val="00BB3DB1"/>
    <w:rPr>
      <w:rFonts w:ascii="Times New Roman" w:hAnsi="Times New Roman" w:cs="Times New Roman" w:hint="default"/>
      <w:vertAlign w:val="superscript"/>
    </w:rPr>
  </w:style>
  <w:style w:type="character" w:customStyle="1" w:styleId="1Char">
    <w:name w:val="Обычный1 Char"/>
    <w:link w:val="11"/>
    <w:uiPriority w:val="99"/>
    <w:locked/>
    <w:rsid w:val="00BB3DB1"/>
    <w:rPr>
      <w:rFonts w:ascii="Liberation Serif" w:eastAsia="Noto Sans CJK SC Regular" w:hAnsi="Liberation Serif" w:cs="FreeSans"/>
      <w:color w:val="00000A"/>
      <w:sz w:val="24"/>
      <w:szCs w:val="24"/>
      <w:lang w:eastAsia="zh-CN" w:bidi="hi-IN"/>
    </w:rPr>
  </w:style>
  <w:style w:type="character" w:customStyle="1" w:styleId="FontStyle15">
    <w:name w:val="Font Style15"/>
    <w:qFormat/>
    <w:rsid w:val="00BB3DB1"/>
    <w:rPr>
      <w:rFonts w:ascii="Times New Roman" w:hAnsi="Times New Roman" w:cs="Times New Roman"/>
      <w:sz w:val="24"/>
      <w:szCs w:val="24"/>
    </w:rPr>
  </w:style>
  <w:style w:type="character" w:styleId="ab">
    <w:name w:val="Hyperlink"/>
    <w:basedOn w:val="a0"/>
    <w:uiPriority w:val="99"/>
    <w:unhideWhenUsed/>
    <w:rsid w:val="00354F4A"/>
    <w:rPr>
      <w:color w:val="0000FF" w:themeColor="hyperlink"/>
      <w:u w:val="single"/>
    </w:rPr>
  </w:style>
  <w:style w:type="character" w:customStyle="1" w:styleId="10">
    <w:name w:val="Заголовок 1 Знак"/>
    <w:basedOn w:val="a0"/>
    <w:link w:val="1"/>
    <w:uiPriority w:val="9"/>
    <w:rsid w:val="00354F4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54F4A"/>
  </w:style>
  <w:style w:type="paragraph" w:styleId="ac">
    <w:name w:val="Balloon Text"/>
    <w:basedOn w:val="a"/>
    <w:link w:val="ad"/>
    <w:uiPriority w:val="99"/>
    <w:semiHidden/>
    <w:unhideWhenUsed/>
    <w:rsid w:val="00AC19A9"/>
    <w:rPr>
      <w:rFonts w:ascii="Tahoma" w:hAnsi="Tahoma" w:cs="Tahoma"/>
      <w:sz w:val="16"/>
      <w:szCs w:val="16"/>
    </w:rPr>
  </w:style>
  <w:style w:type="character" w:customStyle="1" w:styleId="ad">
    <w:name w:val="Текст выноски Знак"/>
    <w:basedOn w:val="a0"/>
    <w:link w:val="ac"/>
    <w:uiPriority w:val="99"/>
    <w:semiHidden/>
    <w:rsid w:val="00AC19A9"/>
    <w:rPr>
      <w:rFonts w:ascii="Tahoma" w:eastAsia="Calibri" w:hAnsi="Tahoma" w:cs="Tahoma"/>
      <w:color w:val="00000A"/>
      <w:sz w:val="16"/>
      <w:szCs w:val="16"/>
    </w:rPr>
  </w:style>
  <w:style w:type="character" w:customStyle="1" w:styleId="12">
    <w:name w:val="Номер страницы1"/>
    <w:basedOn w:val="a0"/>
    <w:rsid w:val="00C011D0"/>
  </w:style>
  <w:style w:type="character" w:customStyle="1" w:styleId="22">
    <w:name w:val="Основной текст (2) + Полужирный"/>
    <w:rsid w:val="00C011D0"/>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bidi="ru-RU"/>
    </w:rPr>
  </w:style>
  <w:style w:type="character" w:customStyle="1" w:styleId="WW8Num1z5">
    <w:name w:val="WW8Num1z5"/>
    <w:rsid w:val="00D57DFA"/>
  </w:style>
  <w:style w:type="paragraph" w:customStyle="1" w:styleId="ConsPlusNormal">
    <w:name w:val="ConsPlusNormal"/>
    <w:rsid w:val="00D57D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e">
    <w:name w:val="No Spacing"/>
    <w:uiPriority w:val="1"/>
    <w:qFormat/>
    <w:rsid w:val="00D57DFA"/>
    <w:pPr>
      <w:suppressAutoHyphens/>
      <w:spacing w:after="0" w:line="240" w:lineRule="auto"/>
    </w:pPr>
    <w:rPr>
      <w:rFonts w:ascii="Times New Roman" w:eastAsia="Times New Roman" w:hAnsi="Times New Roman" w:cs="Times New Roman"/>
      <w:sz w:val="24"/>
      <w:szCs w:val="24"/>
      <w:lang w:eastAsia="zh-CN"/>
    </w:rPr>
  </w:style>
  <w:style w:type="paragraph" w:styleId="af">
    <w:name w:val="header"/>
    <w:basedOn w:val="a"/>
    <w:link w:val="af0"/>
    <w:uiPriority w:val="99"/>
    <w:unhideWhenUsed/>
    <w:rsid w:val="009940F8"/>
    <w:pPr>
      <w:tabs>
        <w:tab w:val="center" w:pos="4677"/>
        <w:tab w:val="right" w:pos="9355"/>
      </w:tabs>
    </w:pPr>
    <w:rPr>
      <w:rFonts w:asciiTheme="minorHAnsi" w:eastAsiaTheme="minorHAnsi" w:hAnsiTheme="minorHAnsi"/>
      <w:color w:val="auto"/>
    </w:rPr>
  </w:style>
  <w:style w:type="character" w:customStyle="1" w:styleId="af0">
    <w:name w:val="Верхний колонтитул Знак"/>
    <w:basedOn w:val="a0"/>
    <w:link w:val="af"/>
    <w:uiPriority w:val="99"/>
    <w:rsid w:val="009940F8"/>
  </w:style>
  <w:style w:type="paragraph" w:styleId="af1">
    <w:name w:val="footer"/>
    <w:basedOn w:val="a"/>
    <w:link w:val="af2"/>
    <w:rsid w:val="0060202F"/>
    <w:pPr>
      <w:tabs>
        <w:tab w:val="center" w:pos="4153"/>
        <w:tab w:val="right" w:pos="8306"/>
      </w:tabs>
      <w:spacing w:after="60"/>
      <w:jc w:val="both"/>
    </w:pPr>
    <w:rPr>
      <w:rFonts w:ascii="Times New Roman" w:eastAsia="Times New Roman" w:hAnsi="Times New Roman" w:cs="Times New Roman"/>
      <w:noProof/>
      <w:color w:val="auto"/>
      <w:sz w:val="24"/>
      <w:szCs w:val="24"/>
      <w:lang w:eastAsia="ru-RU"/>
    </w:rPr>
  </w:style>
  <w:style w:type="character" w:customStyle="1" w:styleId="af2">
    <w:name w:val="Нижний колонтитул Знак"/>
    <w:basedOn w:val="a0"/>
    <w:link w:val="af1"/>
    <w:rsid w:val="0060202F"/>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2232">
      <w:bodyDiv w:val="1"/>
      <w:marLeft w:val="0"/>
      <w:marRight w:val="0"/>
      <w:marTop w:val="0"/>
      <w:marBottom w:val="0"/>
      <w:divBdr>
        <w:top w:val="none" w:sz="0" w:space="0" w:color="auto"/>
        <w:left w:val="none" w:sz="0" w:space="0" w:color="auto"/>
        <w:bottom w:val="none" w:sz="0" w:space="0" w:color="auto"/>
        <w:right w:val="none" w:sz="0" w:space="0" w:color="auto"/>
      </w:divBdr>
    </w:div>
    <w:div w:id="970399858">
      <w:bodyDiv w:val="1"/>
      <w:marLeft w:val="0"/>
      <w:marRight w:val="0"/>
      <w:marTop w:val="0"/>
      <w:marBottom w:val="0"/>
      <w:divBdr>
        <w:top w:val="none" w:sz="0" w:space="0" w:color="auto"/>
        <w:left w:val="none" w:sz="0" w:space="0" w:color="auto"/>
        <w:bottom w:val="none" w:sz="0" w:space="0" w:color="auto"/>
        <w:right w:val="none" w:sz="0" w:space="0" w:color="auto"/>
      </w:divBdr>
    </w:div>
    <w:div w:id="1098602667">
      <w:bodyDiv w:val="1"/>
      <w:marLeft w:val="0"/>
      <w:marRight w:val="0"/>
      <w:marTop w:val="0"/>
      <w:marBottom w:val="0"/>
      <w:divBdr>
        <w:top w:val="none" w:sz="0" w:space="0" w:color="auto"/>
        <w:left w:val="none" w:sz="0" w:space="0" w:color="auto"/>
        <w:bottom w:val="none" w:sz="0" w:space="0" w:color="auto"/>
        <w:right w:val="none" w:sz="0" w:space="0" w:color="auto"/>
      </w:divBdr>
    </w:div>
    <w:div w:id="1136800228">
      <w:bodyDiv w:val="1"/>
      <w:marLeft w:val="0"/>
      <w:marRight w:val="0"/>
      <w:marTop w:val="0"/>
      <w:marBottom w:val="0"/>
      <w:divBdr>
        <w:top w:val="none" w:sz="0" w:space="0" w:color="auto"/>
        <w:left w:val="none" w:sz="0" w:space="0" w:color="auto"/>
        <w:bottom w:val="none" w:sz="0" w:space="0" w:color="auto"/>
        <w:right w:val="none" w:sz="0" w:space="0" w:color="auto"/>
      </w:divBdr>
    </w:div>
    <w:div w:id="1161891146">
      <w:bodyDiv w:val="1"/>
      <w:marLeft w:val="0"/>
      <w:marRight w:val="0"/>
      <w:marTop w:val="0"/>
      <w:marBottom w:val="0"/>
      <w:divBdr>
        <w:top w:val="none" w:sz="0" w:space="0" w:color="auto"/>
        <w:left w:val="none" w:sz="0" w:space="0" w:color="auto"/>
        <w:bottom w:val="none" w:sz="0" w:space="0" w:color="auto"/>
        <w:right w:val="none" w:sz="0" w:space="0" w:color="auto"/>
      </w:divBdr>
    </w:div>
    <w:div w:id="1720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84934/0" TargetMode="External"/><Relationship Id="rId3" Type="http://schemas.openxmlformats.org/officeDocument/2006/relationships/settings" Target="settings.xml"/><Relationship Id="rId7" Type="http://schemas.openxmlformats.org/officeDocument/2006/relationships/hyperlink" Target="http://internet.garant.ru/document/redirect/555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06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4522</Words>
  <Characters>25776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userp7</dc:creator>
  <cp:lastModifiedBy>БухгалтерияАМК</cp:lastModifiedBy>
  <cp:revision>4</cp:revision>
  <cp:lastPrinted>2023-03-21T08:29:00Z</cp:lastPrinted>
  <dcterms:created xsi:type="dcterms:W3CDTF">2026-05-20T16:26:00Z</dcterms:created>
  <dcterms:modified xsi:type="dcterms:W3CDTF">2026-05-20T16:30:00Z</dcterms:modified>
</cp:coreProperties>
</file>