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1F021" w14:textId="77777777" w:rsidR="00342F72" w:rsidRPr="00900152" w:rsidRDefault="00FC0B7D" w:rsidP="00900152">
      <w:pPr>
        <w:pStyle w:val="2"/>
        <w:ind w:right="0"/>
        <w:jc w:val="center"/>
        <w:rPr>
          <w:bCs w:val="0"/>
          <w:u w:val="single"/>
        </w:rPr>
      </w:pPr>
      <w:r w:rsidRPr="00900152">
        <w:rPr>
          <w:bCs w:val="0"/>
        </w:rPr>
        <w:t>Государственный контракт</w:t>
      </w:r>
      <w:r w:rsidR="00533A05" w:rsidRPr="00900152">
        <w:rPr>
          <w:bCs w:val="0"/>
        </w:rPr>
        <w:t xml:space="preserve"> (проект)</w:t>
      </w:r>
      <w:r w:rsidR="00441001" w:rsidRPr="00900152">
        <w:t xml:space="preserve"> </w:t>
      </w:r>
      <w:r w:rsidR="00BF76AA" w:rsidRPr="00900152">
        <w:rPr>
          <w:bCs w:val="0"/>
        </w:rPr>
        <w:t>№</w:t>
      </w:r>
      <w:r w:rsidR="007A0AD1" w:rsidRPr="00900152">
        <w:rPr>
          <w:bCs w:val="0"/>
        </w:rPr>
        <w:t xml:space="preserve"> </w:t>
      </w:r>
      <w:r w:rsidR="00860FF3" w:rsidRPr="00900152">
        <w:rPr>
          <w:bCs w:val="0"/>
          <w:u w:val="single"/>
        </w:rPr>
        <w:t>____________________</w:t>
      </w:r>
      <w:r w:rsidR="00342F72" w:rsidRPr="00900152">
        <w:rPr>
          <w:bCs w:val="0"/>
          <w:u w:val="single"/>
        </w:rPr>
        <w:t xml:space="preserve"> </w:t>
      </w:r>
    </w:p>
    <w:p w14:paraId="0286124F" w14:textId="77777777" w:rsidR="00BF76AA" w:rsidRPr="00900152" w:rsidRDefault="00A3102E" w:rsidP="00900152">
      <w:pPr>
        <w:pStyle w:val="2"/>
        <w:ind w:right="0"/>
        <w:jc w:val="center"/>
        <w:rPr>
          <w:b w:val="0"/>
          <w:bCs w:val="0"/>
        </w:rPr>
      </w:pPr>
      <w:r w:rsidRPr="00900152">
        <w:rPr>
          <w:b w:val="0"/>
          <w:bCs w:val="0"/>
        </w:rPr>
        <w:t>н</w:t>
      </w:r>
      <w:r w:rsidR="00BF76AA" w:rsidRPr="00900152">
        <w:rPr>
          <w:b w:val="0"/>
          <w:bCs w:val="0"/>
        </w:rPr>
        <w:t>а</w:t>
      </w:r>
      <w:r w:rsidRPr="00900152">
        <w:rPr>
          <w:b w:val="0"/>
          <w:bCs w:val="0"/>
        </w:rPr>
        <w:t xml:space="preserve"> </w:t>
      </w:r>
      <w:r w:rsidR="00BF76AA" w:rsidRPr="00900152">
        <w:rPr>
          <w:b w:val="0"/>
          <w:bCs w:val="0"/>
        </w:rPr>
        <w:t xml:space="preserve">поставку </w:t>
      </w:r>
      <w:r w:rsidR="009A0067" w:rsidRPr="00900152">
        <w:rPr>
          <w:b w:val="0"/>
          <w:bCs w:val="0"/>
        </w:rPr>
        <w:t>товара</w:t>
      </w:r>
    </w:p>
    <w:p w14:paraId="6C791EF6" w14:textId="18E3792C" w:rsidR="00497716" w:rsidRPr="00900152" w:rsidRDefault="00497716" w:rsidP="00900152">
      <w:pPr>
        <w:jc w:val="center"/>
        <w:rPr>
          <w:b/>
          <w:bCs/>
        </w:rPr>
      </w:pPr>
      <w:r w:rsidRPr="00900152">
        <w:rPr>
          <w:b/>
          <w:bCs/>
        </w:rPr>
        <w:t xml:space="preserve">ИКЗ </w:t>
      </w:r>
      <w:r w:rsidR="00584B55">
        <w:rPr>
          <w:b/>
          <w:bCs/>
          <w:u w:val="single"/>
        </w:rPr>
        <w:t>2</w:t>
      </w:r>
      <w:r w:rsidR="004A70A3">
        <w:rPr>
          <w:b/>
          <w:bCs/>
          <w:u w:val="single"/>
        </w:rPr>
        <w:t>6</w:t>
      </w:r>
      <w:r w:rsidR="00BC06BA" w:rsidRPr="00BC06BA">
        <w:rPr>
          <w:b/>
          <w:bCs/>
          <w:u w:val="single"/>
        </w:rPr>
        <w:t>1540511269654050100100070000000244</w:t>
      </w:r>
    </w:p>
    <w:p w14:paraId="7DA5C165" w14:textId="77777777" w:rsidR="002307BF" w:rsidRPr="00900152" w:rsidRDefault="002307BF" w:rsidP="00900152">
      <w:pPr>
        <w:jc w:val="center"/>
        <w:rPr>
          <w:b/>
          <w:bCs/>
        </w:rPr>
      </w:pPr>
    </w:p>
    <w:tbl>
      <w:tblPr>
        <w:tblW w:w="0" w:type="auto"/>
        <w:tblInd w:w="108" w:type="dxa"/>
        <w:tblLook w:val="00A0" w:firstRow="1" w:lastRow="0" w:firstColumn="1" w:lastColumn="0" w:noHBand="0" w:noVBand="0"/>
      </w:tblPr>
      <w:tblGrid>
        <w:gridCol w:w="4980"/>
        <w:gridCol w:w="4992"/>
      </w:tblGrid>
      <w:tr w:rsidR="00BF76AA" w:rsidRPr="00900152" w14:paraId="219F4DC5" w14:textId="77777777" w:rsidTr="00D72C70">
        <w:trPr>
          <w:trHeight w:val="343"/>
        </w:trPr>
        <w:tc>
          <w:tcPr>
            <w:tcW w:w="4980" w:type="dxa"/>
          </w:tcPr>
          <w:p w14:paraId="5AF9448A" w14:textId="77777777" w:rsidR="00BF76AA" w:rsidRPr="00900152" w:rsidRDefault="00BF76AA" w:rsidP="00900152">
            <w:pPr>
              <w:rPr>
                <w:bCs/>
              </w:rPr>
            </w:pPr>
            <w:r w:rsidRPr="00900152">
              <w:rPr>
                <w:bCs/>
              </w:rPr>
              <w:t>г. Новосибирск</w:t>
            </w:r>
          </w:p>
        </w:tc>
        <w:tc>
          <w:tcPr>
            <w:tcW w:w="4992" w:type="dxa"/>
          </w:tcPr>
          <w:p w14:paraId="27C73DEC" w14:textId="2C62DCB8" w:rsidR="00BF76AA" w:rsidRPr="00900152" w:rsidRDefault="00C641D9" w:rsidP="00900152">
            <w:pPr>
              <w:jc w:val="right"/>
              <w:rPr>
                <w:bCs/>
              </w:rPr>
            </w:pPr>
            <w:r w:rsidRPr="00900152">
              <w:rPr>
                <w:shd w:val="clear" w:color="auto" w:fill="FFFFFF"/>
              </w:rPr>
              <w:t>«</w:t>
            </w:r>
            <w:r w:rsidR="00860FF3" w:rsidRPr="00900152">
              <w:rPr>
                <w:shd w:val="clear" w:color="auto" w:fill="FFFFFF"/>
              </w:rPr>
              <w:t>__</w:t>
            </w:r>
            <w:r w:rsidRPr="00900152">
              <w:rPr>
                <w:shd w:val="clear" w:color="auto" w:fill="FFFFFF"/>
              </w:rPr>
              <w:t>»</w:t>
            </w:r>
            <w:r w:rsidR="004624C3" w:rsidRPr="00900152">
              <w:rPr>
                <w:shd w:val="clear" w:color="auto" w:fill="FFFFFF"/>
              </w:rPr>
              <w:t xml:space="preserve"> </w:t>
            </w:r>
            <w:r w:rsidR="00860FF3" w:rsidRPr="00900152">
              <w:rPr>
                <w:shd w:val="clear" w:color="auto" w:fill="FFFFFF"/>
              </w:rPr>
              <w:t>___________</w:t>
            </w:r>
            <w:r w:rsidR="004624C3" w:rsidRPr="00900152">
              <w:rPr>
                <w:shd w:val="clear" w:color="auto" w:fill="FFFFFF"/>
              </w:rPr>
              <w:t xml:space="preserve"> </w:t>
            </w:r>
            <w:r w:rsidR="00FC0B7D" w:rsidRPr="00900152">
              <w:rPr>
                <w:bCs/>
              </w:rPr>
              <w:t>202</w:t>
            </w:r>
            <w:r w:rsidR="00812CAA">
              <w:rPr>
                <w:bCs/>
              </w:rPr>
              <w:t>6</w:t>
            </w:r>
            <w:r w:rsidR="00BD3E9C" w:rsidRPr="00900152">
              <w:rPr>
                <w:bCs/>
              </w:rPr>
              <w:t xml:space="preserve"> </w:t>
            </w:r>
            <w:r w:rsidR="00BF76AA" w:rsidRPr="00900152">
              <w:rPr>
                <w:bCs/>
              </w:rPr>
              <w:t>г.</w:t>
            </w:r>
          </w:p>
        </w:tc>
      </w:tr>
    </w:tbl>
    <w:p w14:paraId="77773988" w14:textId="77777777" w:rsidR="00A77EE3" w:rsidRPr="00900152" w:rsidRDefault="00A77EE3" w:rsidP="00900152">
      <w:pPr>
        <w:ind w:firstLine="709"/>
        <w:jc w:val="both"/>
      </w:pPr>
    </w:p>
    <w:p w14:paraId="33E714BD" w14:textId="77777777" w:rsidR="00612A0A" w:rsidRPr="00900152" w:rsidRDefault="00612A0A" w:rsidP="00900152">
      <w:pPr>
        <w:ind w:firstLine="709"/>
        <w:jc w:val="both"/>
      </w:pPr>
      <w:r w:rsidRPr="00900152">
        <w:t xml:space="preserve">федеральное казенное учреждение «Исправительная колония № 9 Главного управления Федеральной службы исполнения наказаний по Новосибирской области» (далее - ФКУ ИК-9 ГУФСИН России по Новосибирской области), выступающее от имени Российской Федерации, </w:t>
      </w:r>
    </w:p>
    <w:p w14:paraId="431353BA" w14:textId="68A529A4" w:rsidR="00612A0A" w:rsidRPr="00900152" w:rsidRDefault="00612A0A" w:rsidP="00900152">
      <w:pPr>
        <w:jc w:val="both"/>
      </w:pPr>
      <w:proofErr w:type="gramStart"/>
      <w:r w:rsidRPr="00900152">
        <w:t>в целях обеспечения государственных нужд на 202</w:t>
      </w:r>
      <w:r w:rsidR="00D876F6">
        <w:t>6</w:t>
      </w:r>
      <w:r w:rsidRPr="00900152">
        <w:t xml:space="preserve"> год, именуемое в дальнейшем «Государственный заказчик», в лице</w:t>
      </w:r>
      <w:r w:rsidR="00343506" w:rsidRPr="00900152">
        <w:t xml:space="preserve"> </w:t>
      </w:r>
      <w:r w:rsidR="00C71055" w:rsidRPr="00900152">
        <w:t>____________________________________________</w:t>
      </w:r>
      <w:r w:rsidR="00FB7502" w:rsidRPr="00900152">
        <w:t xml:space="preserve">, действующего на основании </w:t>
      </w:r>
      <w:r w:rsidR="00C71055" w:rsidRPr="00900152">
        <w:t>______________________________________________</w:t>
      </w:r>
      <w:r w:rsidR="00FB7502" w:rsidRPr="00900152">
        <w:t>,</w:t>
      </w:r>
      <w:r w:rsidR="00343506" w:rsidRPr="00900152">
        <w:t xml:space="preserve">                        </w:t>
      </w:r>
      <w:r w:rsidRPr="00900152">
        <w:t xml:space="preserve"> с одной стороны, и </w:t>
      </w:r>
      <w:r w:rsidR="00C71055" w:rsidRPr="00900152">
        <w:t>______________________________________________</w:t>
      </w:r>
      <w:r w:rsidR="00FB7502" w:rsidRPr="00900152">
        <w:t xml:space="preserve">, именуемый в дальнейшем «Поставщик», в лице </w:t>
      </w:r>
      <w:r w:rsidR="00C71055" w:rsidRPr="00900152">
        <w:t>______________________________________</w:t>
      </w:r>
      <w:r w:rsidR="00FB7502" w:rsidRPr="00900152">
        <w:t xml:space="preserve">, действующего на основании </w:t>
      </w:r>
      <w:r w:rsidR="00C71055" w:rsidRPr="00900152">
        <w:t>_________</w:t>
      </w:r>
      <w:r w:rsidR="00FB7502" w:rsidRPr="00900152">
        <w:t>, с другой стороны, вместе именуемые в дальнейшем «Стороны»,</w:t>
      </w:r>
      <w:proofErr w:type="gramEnd"/>
    </w:p>
    <w:p w14:paraId="577FE1D5" w14:textId="77777777" w:rsidR="00FA749C" w:rsidRPr="00900152" w:rsidRDefault="00D049DB" w:rsidP="00900152">
      <w:pPr>
        <w:ind w:firstLine="709"/>
        <w:jc w:val="both"/>
      </w:pPr>
      <w:r w:rsidRPr="00900152">
        <w:t>руководствуясь пунктом 4 части 1</w:t>
      </w:r>
      <w:r w:rsidR="00612A0A" w:rsidRPr="00900152">
        <w:t xml:space="preserve"> статьи 93 Федерального закона от 05.04.2013 </w:t>
      </w:r>
      <w:r w:rsidR="00F642F0" w:rsidRPr="00900152">
        <w:br/>
      </w:r>
      <w:r w:rsidR="00612A0A" w:rsidRPr="00900152">
        <w:t>№ 44-ФЗ «О контрактной системе в сфере закупок товаров, работ, услуг для обеспечения государственных и муниципальных нужд»</w:t>
      </w:r>
      <w:r w:rsidR="00D74EC9" w:rsidRPr="00900152">
        <w:t xml:space="preserve"> (далее – Закон № 44-ФЗ)</w:t>
      </w:r>
      <w:r w:rsidR="00612A0A" w:rsidRPr="00900152">
        <w:t xml:space="preserve">, </w:t>
      </w:r>
      <w:r w:rsidR="004105C4" w:rsidRPr="00900152">
        <w:t>на основании итоговог</w:t>
      </w:r>
      <w:r w:rsidR="009E4246">
        <w:t>о протокола закупочной сессии ЕА</w:t>
      </w:r>
      <w:r w:rsidR="004105C4" w:rsidRPr="00900152">
        <w:t>Т «Березка» от</w:t>
      </w:r>
      <w:r w:rsidR="005A21A6" w:rsidRPr="00900152">
        <w:rPr>
          <w:b/>
          <w:bCs/>
        </w:rPr>
        <w:t xml:space="preserve"> </w:t>
      </w:r>
      <w:r w:rsidR="00C71055" w:rsidRPr="00900152">
        <w:rPr>
          <w:bCs/>
        </w:rPr>
        <w:t>_________</w:t>
      </w:r>
      <w:r w:rsidR="00FB7502" w:rsidRPr="00900152">
        <w:rPr>
          <w:b/>
          <w:bCs/>
        </w:rPr>
        <w:t xml:space="preserve">  </w:t>
      </w:r>
      <w:r w:rsidR="00C51AC3" w:rsidRPr="00900152">
        <w:rPr>
          <w:bCs/>
        </w:rPr>
        <w:t>№</w:t>
      </w:r>
      <w:r w:rsidR="00FB7502" w:rsidRPr="00900152">
        <w:rPr>
          <w:b/>
          <w:bCs/>
        </w:rPr>
        <w:t xml:space="preserve">  </w:t>
      </w:r>
      <w:r w:rsidR="00C71055" w:rsidRPr="00900152">
        <w:rPr>
          <w:bCs/>
        </w:rPr>
        <w:t>_________</w:t>
      </w:r>
      <w:r w:rsidR="00FB7502" w:rsidRPr="00900152">
        <w:rPr>
          <w:b/>
          <w:bCs/>
        </w:rPr>
        <w:t>,</w:t>
      </w:r>
      <w:r w:rsidR="004105C4" w:rsidRPr="00900152">
        <w:t xml:space="preserve"> </w:t>
      </w:r>
      <w:r w:rsidR="00612A0A" w:rsidRPr="00900152">
        <w:t>заключили настоящий Государственный Контракт (далее – Контракт) о нижеследующем:</w:t>
      </w:r>
    </w:p>
    <w:p w14:paraId="60078B5C" w14:textId="77777777" w:rsidR="00F41A3B" w:rsidRPr="00900152" w:rsidRDefault="00F41A3B" w:rsidP="00900152">
      <w:pPr>
        <w:ind w:firstLine="709"/>
        <w:jc w:val="both"/>
        <w:rPr>
          <w:color w:val="000000"/>
          <w:highlight w:val="yellow"/>
        </w:rPr>
      </w:pPr>
    </w:p>
    <w:p w14:paraId="1C7A203E" w14:textId="77777777" w:rsidR="002307BF" w:rsidRPr="00900152" w:rsidRDefault="00BF76AA" w:rsidP="00900152">
      <w:pPr>
        <w:numPr>
          <w:ilvl w:val="0"/>
          <w:numId w:val="22"/>
        </w:numPr>
        <w:ind w:left="0"/>
        <w:jc w:val="center"/>
        <w:rPr>
          <w:b/>
          <w:bCs/>
        </w:rPr>
      </w:pPr>
      <w:r w:rsidRPr="00900152">
        <w:rPr>
          <w:b/>
          <w:bCs/>
        </w:rPr>
        <w:t xml:space="preserve">Предмет </w:t>
      </w:r>
      <w:r w:rsidR="0009012D" w:rsidRPr="00900152">
        <w:rPr>
          <w:b/>
          <w:bCs/>
        </w:rPr>
        <w:t>Контракта</w:t>
      </w:r>
    </w:p>
    <w:p w14:paraId="14339982" w14:textId="77777777" w:rsidR="00F41A3B" w:rsidRPr="00900152" w:rsidRDefault="00F41A3B" w:rsidP="00900152">
      <w:pPr>
        <w:rPr>
          <w:b/>
          <w:bCs/>
        </w:rPr>
      </w:pPr>
    </w:p>
    <w:p w14:paraId="1A94BF6F" w14:textId="0CF59C7E" w:rsidR="008768E0" w:rsidRPr="00900152" w:rsidRDefault="00BF76AA" w:rsidP="00900152">
      <w:pPr>
        <w:ind w:firstLine="709"/>
        <w:jc w:val="both"/>
      </w:pPr>
      <w:r w:rsidRPr="00900152">
        <w:t xml:space="preserve">1.1. Поставщик обязуется поставить </w:t>
      </w:r>
      <w:r w:rsidR="000545B4" w:rsidRPr="00900152">
        <w:t>Государственному з</w:t>
      </w:r>
      <w:r w:rsidR="00BA6939" w:rsidRPr="00900152">
        <w:t>аказчику</w:t>
      </w:r>
      <w:r w:rsidR="007117F2" w:rsidRPr="00900152">
        <w:rPr>
          <w:b/>
          <w:bCs/>
        </w:rPr>
        <w:t xml:space="preserve"> </w:t>
      </w:r>
      <w:r w:rsidR="003D184D">
        <w:rPr>
          <w:b/>
          <w:bCs/>
        </w:rPr>
        <w:t>иглы</w:t>
      </w:r>
      <w:r w:rsidR="009D7BB2">
        <w:rPr>
          <w:b/>
          <w:bCs/>
        </w:rPr>
        <w:t xml:space="preserve"> швейные</w:t>
      </w:r>
      <w:r w:rsidR="00FD24D9">
        <w:rPr>
          <w:b/>
          <w:bCs/>
        </w:rPr>
        <w:t xml:space="preserve"> </w:t>
      </w:r>
      <w:r w:rsidR="00240D8B" w:rsidRPr="00240D8B">
        <w:rPr>
          <w:bCs/>
        </w:rPr>
        <w:t>(</w:t>
      </w:r>
      <w:r w:rsidR="007666B2" w:rsidRPr="00900152">
        <w:t xml:space="preserve">далее - товар) </w:t>
      </w:r>
      <w:r w:rsidR="00600F08" w:rsidRPr="00900152">
        <w:t xml:space="preserve">для нужд ФКУ ИК-9 ГУФСИН России по Новосибирской области </w:t>
      </w:r>
      <w:r w:rsidR="007666B2" w:rsidRPr="00900152">
        <w:t>в количестве, по цене, адресу, предусмотренные ведомостью поставки (</w:t>
      </w:r>
      <w:r w:rsidR="0080664C" w:rsidRPr="00900152">
        <w:t>п</w:t>
      </w:r>
      <w:r w:rsidR="007666B2" w:rsidRPr="00900152">
        <w:t>риложение № 1)</w:t>
      </w:r>
      <w:r w:rsidRPr="00900152">
        <w:t xml:space="preserve">, а </w:t>
      </w:r>
      <w:r w:rsidR="001C000E" w:rsidRPr="00900152">
        <w:t>Государственный з</w:t>
      </w:r>
      <w:r w:rsidR="00BA6939" w:rsidRPr="00900152">
        <w:t>аказчик</w:t>
      </w:r>
      <w:r w:rsidRPr="00900152">
        <w:t xml:space="preserve"> обязуется обеспечить приемку и оплату товара согласно условиям </w:t>
      </w:r>
      <w:r w:rsidR="00FC0B7D" w:rsidRPr="00900152">
        <w:t>Контракта</w:t>
      </w:r>
      <w:r w:rsidRPr="00900152">
        <w:t xml:space="preserve">. </w:t>
      </w:r>
    </w:p>
    <w:p w14:paraId="5780C96F" w14:textId="77777777" w:rsidR="00276DBA" w:rsidRPr="00900152" w:rsidRDefault="00276DBA" w:rsidP="00900152">
      <w:pPr>
        <w:ind w:firstLine="709"/>
        <w:jc w:val="both"/>
      </w:pPr>
      <w:r w:rsidRPr="00900152">
        <w:rPr>
          <w:b/>
        </w:rPr>
        <w:t xml:space="preserve">1.2. Место поставки: </w:t>
      </w:r>
      <w:r w:rsidRPr="00900152">
        <w:t>630039, г. Новосибирск, ул. Гусинобродское шоссе</w:t>
      </w:r>
      <w:r w:rsidR="00F763EC" w:rsidRPr="00900152">
        <w:t>,</w:t>
      </w:r>
      <w:r w:rsidR="00423D5D" w:rsidRPr="00900152">
        <w:t xml:space="preserve"> </w:t>
      </w:r>
      <w:r w:rsidR="00642C2E" w:rsidRPr="00900152">
        <w:t xml:space="preserve">д. </w:t>
      </w:r>
      <w:r w:rsidR="00423D5D" w:rsidRPr="00900152">
        <w:t>114</w:t>
      </w:r>
      <w:r w:rsidR="00126A57" w:rsidRPr="00900152">
        <w:t>,</w:t>
      </w:r>
      <w:r w:rsidR="00423D5D" w:rsidRPr="00900152">
        <w:t xml:space="preserve"> </w:t>
      </w:r>
      <w:r w:rsidR="00423D5D" w:rsidRPr="00900152">
        <w:br/>
      </w:r>
      <w:r w:rsidRPr="00900152">
        <w:t>ФКУ ИК-9 ГУФСИН России по Новосибирской области.</w:t>
      </w:r>
    </w:p>
    <w:p w14:paraId="02BC8570" w14:textId="77777777" w:rsidR="006B7B90" w:rsidRPr="00900152" w:rsidRDefault="003A3787" w:rsidP="00900152">
      <w:pPr>
        <w:pStyle w:val="Iacaaiea"/>
        <w:spacing w:before="0" w:line="240" w:lineRule="auto"/>
        <w:ind w:firstLine="709"/>
        <w:jc w:val="both"/>
        <w:rPr>
          <w:b w:val="0"/>
          <w:sz w:val="24"/>
          <w:szCs w:val="24"/>
        </w:rPr>
      </w:pPr>
      <w:r w:rsidRPr="00900152">
        <w:rPr>
          <w:b w:val="0"/>
          <w:sz w:val="24"/>
          <w:szCs w:val="24"/>
        </w:rPr>
        <w:t xml:space="preserve">1.3. Наименование страны происхождения товара: </w:t>
      </w:r>
      <w:r w:rsidR="00533A05" w:rsidRPr="00900152">
        <w:rPr>
          <w:b w:val="0"/>
          <w:sz w:val="24"/>
          <w:szCs w:val="24"/>
        </w:rPr>
        <w:t>_____________</w:t>
      </w:r>
      <w:r w:rsidR="008116BA" w:rsidRPr="00900152">
        <w:rPr>
          <w:b w:val="0"/>
          <w:sz w:val="24"/>
          <w:szCs w:val="24"/>
        </w:rPr>
        <w:t>.</w:t>
      </w:r>
    </w:p>
    <w:p w14:paraId="1557D290" w14:textId="77777777" w:rsidR="003A3787" w:rsidRPr="00900152" w:rsidRDefault="003A3787" w:rsidP="00900152">
      <w:pPr>
        <w:pStyle w:val="Iacaaiea"/>
        <w:spacing w:before="0" w:line="240" w:lineRule="auto"/>
        <w:ind w:firstLine="709"/>
        <w:jc w:val="both"/>
        <w:rPr>
          <w:b w:val="0"/>
          <w:sz w:val="24"/>
          <w:szCs w:val="24"/>
        </w:rPr>
      </w:pPr>
    </w:p>
    <w:p w14:paraId="65358C9E" w14:textId="77777777" w:rsidR="002307BF" w:rsidRPr="00900152" w:rsidRDefault="00F373FE" w:rsidP="00900152">
      <w:pPr>
        <w:pStyle w:val="afd"/>
        <w:numPr>
          <w:ilvl w:val="0"/>
          <w:numId w:val="20"/>
        </w:numPr>
        <w:ind w:left="0"/>
        <w:jc w:val="center"/>
        <w:rPr>
          <w:b/>
        </w:rPr>
      </w:pPr>
      <w:r w:rsidRPr="00900152">
        <w:rPr>
          <w:b/>
        </w:rPr>
        <w:t>Права и обязанности Сторо</w:t>
      </w:r>
      <w:r w:rsidR="00F41A3B" w:rsidRPr="00900152">
        <w:rPr>
          <w:b/>
        </w:rPr>
        <w:t>н</w:t>
      </w:r>
    </w:p>
    <w:p w14:paraId="526083FB" w14:textId="77777777" w:rsidR="00F41A3B" w:rsidRPr="00900152" w:rsidRDefault="00F41A3B" w:rsidP="00900152">
      <w:pPr>
        <w:pStyle w:val="afd"/>
        <w:ind w:left="0"/>
        <w:rPr>
          <w:b/>
        </w:rPr>
      </w:pPr>
    </w:p>
    <w:p w14:paraId="5BB41451" w14:textId="77777777" w:rsidR="00F373FE" w:rsidRPr="00900152" w:rsidRDefault="00F373FE" w:rsidP="00900152">
      <w:pPr>
        <w:ind w:firstLine="709"/>
        <w:jc w:val="both"/>
        <w:rPr>
          <w:b/>
          <w:u w:val="single"/>
        </w:rPr>
      </w:pPr>
      <w:r w:rsidRPr="00900152">
        <w:rPr>
          <w:b/>
          <w:u w:val="single"/>
        </w:rPr>
        <w:t xml:space="preserve">2.1. </w:t>
      </w:r>
      <w:r w:rsidR="001C000E" w:rsidRPr="00900152">
        <w:rPr>
          <w:b/>
          <w:u w:val="single"/>
        </w:rPr>
        <w:t>Государственный з</w:t>
      </w:r>
      <w:r w:rsidRPr="00900152">
        <w:rPr>
          <w:b/>
          <w:u w:val="single"/>
        </w:rPr>
        <w:t>аказчик обязуется:</w:t>
      </w:r>
    </w:p>
    <w:p w14:paraId="267C42FD" w14:textId="77777777" w:rsidR="00F373FE" w:rsidRPr="00900152" w:rsidRDefault="00F373FE" w:rsidP="00900152">
      <w:pPr>
        <w:ind w:firstLine="709"/>
        <w:jc w:val="both"/>
      </w:pPr>
      <w:r w:rsidRPr="00900152">
        <w:t xml:space="preserve">2.1.1. Осуществлять контроль за исполнением Поставщиком условий </w:t>
      </w:r>
      <w:r w:rsidR="00FC0B7D" w:rsidRPr="00900152">
        <w:t>Контракта</w:t>
      </w:r>
      <w:r w:rsidRPr="00900152">
        <w:t xml:space="preserve"> в соответствии с законодательством Российской Федерации.</w:t>
      </w:r>
    </w:p>
    <w:p w14:paraId="0822BC67" w14:textId="77777777" w:rsidR="00F373FE" w:rsidRPr="00900152" w:rsidRDefault="00F373FE" w:rsidP="00900152">
      <w:pPr>
        <w:ind w:firstLine="709"/>
        <w:jc w:val="both"/>
      </w:pPr>
      <w:r w:rsidRPr="00900152">
        <w:t>2.1.2. </w:t>
      </w:r>
      <w:r w:rsidRPr="00900152">
        <w:rPr>
          <w:noProof/>
        </w:rPr>
        <w:t xml:space="preserve">Обеспечить приемку результата поставки товара приемочной комиссией в соответствии с условиями раздела 5 </w:t>
      </w:r>
      <w:r w:rsidR="00FC0B7D" w:rsidRPr="00900152">
        <w:rPr>
          <w:noProof/>
        </w:rPr>
        <w:t>Контракта</w:t>
      </w:r>
      <w:r w:rsidRPr="00900152">
        <w:rPr>
          <w:noProof/>
        </w:rPr>
        <w:t>.</w:t>
      </w:r>
    </w:p>
    <w:p w14:paraId="37A282C0" w14:textId="77777777" w:rsidR="00F373FE" w:rsidRPr="00900152" w:rsidRDefault="00F373FE" w:rsidP="00900152">
      <w:pPr>
        <w:ind w:firstLine="709"/>
        <w:jc w:val="both"/>
      </w:pPr>
      <w:r w:rsidRPr="00900152">
        <w:t xml:space="preserve">2.1.3. Обеспечить оплату товара в соответствии с условиями </w:t>
      </w:r>
      <w:r w:rsidR="00FC0B7D" w:rsidRPr="00900152">
        <w:t>Контракта</w:t>
      </w:r>
      <w:r w:rsidRPr="00900152">
        <w:t>.</w:t>
      </w:r>
    </w:p>
    <w:p w14:paraId="707ED697" w14:textId="77777777" w:rsidR="00F373FE" w:rsidRPr="00900152" w:rsidRDefault="00F373FE" w:rsidP="00900152">
      <w:pPr>
        <w:ind w:firstLine="709"/>
        <w:jc w:val="both"/>
      </w:pPr>
      <w:r w:rsidRPr="00900152">
        <w:t>2.1.4. </w:t>
      </w:r>
      <w:r w:rsidR="00FC0B7D" w:rsidRPr="00900152">
        <w:rPr>
          <w:noProof/>
        </w:rPr>
        <w:t>В случае расторжения Контракта</w:t>
      </w:r>
      <w:r w:rsidRPr="00900152">
        <w:rPr>
          <w:noProof/>
        </w:rPr>
        <w:t xml:space="preserve"> (по любым основаниям) оплатить Поставщику стоимость товара, фактически поставленног</w:t>
      </w:r>
      <w:r w:rsidR="00FC0B7D" w:rsidRPr="00900152">
        <w:rPr>
          <w:noProof/>
        </w:rPr>
        <w:t>о на момент расторжения Контракта</w:t>
      </w:r>
      <w:r w:rsidRPr="00900152">
        <w:rPr>
          <w:noProof/>
        </w:rPr>
        <w:t xml:space="preserve">, при условии отсутствия претензий по его качеству, на основании подписанных Поставщиком и </w:t>
      </w:r>
      <w:r w:rsidR="001C000E" w:rsidRPr="00900152">
        <w:rPr>
          <w:noProof/>
        </w:rPr>
        <w:t>Государственным з</w:t>
      </w:r>
      <w:r w:rsidRPr="00900152">
        <w:rPr>
          <w:noProof/>
        </w:rPr>
        <w:t xml:space="preserve">аказчиком без замечаний актов приема-передачи товара, выполненных по разработанной </w:t>
      </w:r>
      <w:r w:rsidR="001C000E" w:rsidRPr="00900152">
        <w:rPr>
          <w:noProof/>
        </w:rPr>
        <w:t>Государственным з</w:t>
      </w:r>
      <w:r w:rsidRPr="00900152">
        <w:rPr>
          <w:noProof/>
        </w:rPr>
        <w:t>аказчиком форме «Акт приема-передачи товара» (Приложение № 2).</w:t>
      </w:r>
    </w:p>
    <w:p w14:paraId="4CFB4CB3" w14:textId="77777777" w:rsidR="00F373FE" w:rsidRPr="00900152" w:rsidRDefault="00F373FE" w:rsidP="00900152">
      <w:pPr>
        <w:ind w:firstLine="709"/>
        <w:jc w:val="both"/>
      </w:pPr>
      <w:r w:rsidRPr="00900152">
        <w:t xml:space="preserve">2.1.5. Взыскивать пени и штраф в соответствии с условиями настоящего </w:t>
      </w:r>
      <w:r w:rsidR="00AB50F1" w:rsidRPr="00900152">
        <w:t xml:space="preserve">Контракта </w:t>
      </w:r>
      <w:r w:rsidRPr="00900152">
        <w:t xml:space="preserve">за неисполнение или ненадлежащее исполнение Поставщиком обязательств, предусмотренных </w:t>
      </w:r>
      <w:r w:rsidR="00FC0B7D" w:rsidRPr="00900152">
        <w:t>Контрактом</w:t>
      </w:r>
      <w:r w:rsidRPr="00900152">
        <w:t>.</w:t>
      </w:r>
    </w:p>
    <w:p w14:paraId="5FBA53F4" w14:textId="77777777" w:rsidR="00F373FE" w:rsidRPr="00900152" w:rsidRDefault="00FC0B7D" w:rsidP="00900152">
      <w:pPr>
        <w:ind w:firstLine="709"/>
        <w:jc w:val="both"/>
        <w:rPr>
          <w:bCs/>
        </w:rPr>
      </w:pPr>
      <w:r w:rsidRPr="00900152">
        <w:rPr>
          <w:noProof/>
        </w:rPr>
        <w:t>2.1.</w:t>
      </w:r>
      <w:r w:rsidR="007042C5" w:rsidRPr="00900152">
        <w:rPr>
          <w:noProof/>
        </w:rPr>
        <w:t>6</w:t>
      </w:r>
      <w:r w:rsidR="00F373FE" w:rsidRPr="00900152">
        <w:rPr>
          <w:noProof/>
        </w:rPr>
        <w:t xml:space="preserve">. Уменьшить сумму, подлежащую уплате </w:t>
      </w:r>
      <w:r w:rsidR="001C000E" w:rsidRPr="00900152">
        <w:rPr>
          <w:noProof/>
        </w:rPr>
        <w:t>Государственным з</w:t>
      </w:r>
      <w:r w:rsidR="00F373FE" w:rsidRPr="00900152">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900152">
        <w:rPr>
          <w:noProof/>
        </w:rPr>
        <w:t>Контракта</w:t>
      </w:r>
      <w:r w:rsidR="00F373FE" w:rsidRPr="00900152">
        <w:rPr>
          <w:noProof/>
        </w:rPr>
        <w:t>, если в соответствии с законодательством Российской Федерации</w:t>
      </w:r>
      <w:r w:rsidR="00F47C44" w:rsidRPr="00900152">
        <w:rPr>
          <w:noProof/>
        </w:rPr>
        <w:t xml:space="preserve"> </w:t>
      </w:r>
      <w:r w:rsidR="00F373FE" w:rsidRPr="00900152">
        <w:rPr>
          <w:noProo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33AB2F" w14:textId="77777777" w:rsidR="00F373FE" w:rsidRPr="00900152" w:rsidRDefault="00F373FE" w:rsidP="00900152">
      <w:pPr>
        <w:ind w:firstLine="709"/>
        <w:jc w:val="both"/>
      </w:pPr>
      <w:r w:rsidRPr="00900152">
        <w:lastRenderedPageBreak/>
        <w:t>2.1.</w:t>
      </w:r>
      <w:r w:rsidR="007042C5" w:rsidRPr="00900152">
        <w:t>7</w:t>
      </w:r>
      <w:r w:rsidRPr="00900152">
        <w:t xml:space="preserve">. Выполнять иные обязанности, предусмотренные законодательством Российской Федерации и </w:t>
      </w:r>
      <w:r w:rsidR="00FC0B7D" w:rsidRPr="00900152">
        <w:t>Контрактом</w:t>
      </w:r>
      <w:r w:rsidRPr="00900152">
        <w:t>.</w:t>
      </w:r>
    </w:p>
    <w:p w14:paraId="7B3AE0FE" w14:textId="77777777" w:rsidR="00F373FE" w:rsidRPr="00900152" w:rsidRDefault="00F373FE" w:rsidP="00900152">
      <w:pPr>
        <w:ind w:firstLine="709"/>
        <w:jc w:val="both"/>
        <w:rPr>
          <w:b/>
          <w:u w:val="single"/>
        </w:rPr>
      </w:pPr>
      <w:r w:rsidRPr="00900152">
        <w:rPr>
          <w:b/>
          <w:u w:val="single"/>
        </w:rPr>
        <w:t xml:space="preserve">2.2. </w:t>
      </w:r>
      <w:r w:rsidR="001C000E" w:rsidRPr="00900152">
        <w:rPr>
          <w:b/>
          <w:u w:val="single"/>
        </w:rPr>
        <w:t>Государственный з</w:t>
      </w:r>
      <w:r w:rsidRPr="00900152">
        <w:rPr>
          <w:b/>
          <w:u w:val="single"/>
        </w:rPr>
        <w:t>аказчик имеет право:</w:t>
      </w:r>
    </w:p>
    <w:p w14:paraId="1CD675F3" w14:textId="77777777" w:rsidR="00F373FE" w:rsidRPr="00900152" w:rsidRDefault="00F373FE" w:rsidP="00900152">
      <w:pPr>
        <w:ind w:firstLine="709"/>
        <w:jc w:val="both"/>
        <w:rPr>
          <w:bCs/>
        </w:rPr>
      </w:pPr>
      <w:r w:rsidRPr="00900152">
        <w:rPr>
          <w:bCs/>
        </w:rPr>
        <w:t xml:space="preserve">2.2.1. Требовать </w:t>
      </w:r>
      <w:r w:rsidR="002F18EB" w:rsidRPr="00900152">
        <w:rPr>
          <w:bCs/>
        </w:rPr>
        <w:t>от Поставщика,</w:t>
      </w:r>
      <w:r w:rsidRPr="00900152">
        <w:rPr>
          <w:bCs/>
        </w:rPr>
        <w:t xml:space="preserve"> надлежащего исполнения обязательств, предусмотренных </w:t>
      </w:r>
      <w:r w:rsidR="00FC0B7D" w:rsidRPr="00900152">
        <w:rPr>
          <w:bCs/>
        </w:rPr>
        <w:t>Контракто</w:t>
      </w:r>
      <w:r w:rsidRPr="00900152">
        <w:rPr>
          <w:bCs/>
        </w:rPr>
        <w:t>м.</w:t>
      </w:r>
    </w:p>
    <w:p w14:paraId="6A77A08D" w14:textId="77777777" w:rsidR="00F373FE" w:rsidRPr="00900152" w:rsidRDefault="00F373FE" w:rsidP="00900152">
      <w:pPr>
        <w:ind w:firstLine="709"/>
        <w:jc w:val="both"/>
        <w:rPr>
          <w:bCs/>
        </w:rPr>
      </w:pPr>
      <w:r w:rsidRPr="00900152">
        <w:rPr>
          <w:bCs/>
        </w:rPr>
        <w:t>2.2.2. Требовать от Поставщика своевременного устранения выявленных недостатков.</w:t>
      </w:r>
    </w:p>
    <w:p w14:paraId="0A5720AF" w14:textId="77777777" w:rsidR="00F373FE" w:rsidRPr="00900152" w:rsidRDefault="00F373FE" w:rsidP="00900152">
      <w:pPr>
        <w:ind w:firstLine="709"/>
        <w:jc w:val="both"/>
      </w:pPr>
      <w:r w:rsidRPr="00900152">
        <w:t xml:space="preserve">2.2.3. В соответствии с условиями </w:t>
      </w:r>
      <w:r w:rsidR="00FC0B7D" w:rsidRPr="00900152">
        <w:t>Контракта</w:t>
      </w:r>
      <w:r w:rsidRPr="00900152">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900152">
        <w:t>Контракте</w:t>
      </w:r>
      <w:r w:rsidRPr="00900152">
        <w:t>.</w:t>
      </w:r>
    </w:p>
    <w:p w14:paraId="4B8D9CC9" w14:textId="77777777" w:rsidR="00F373FE" w:rsidRPr="00900152" w:rsidRDefault="00F642F0" w:rsidP="00900152">
      <w:pPr>
        <w:ind w:firstLine="709"/>
        <w:jc w:val="both"/>
      </w:pPr>
      <w:r w:rsidRPr="00900152">
        <w:t>2.2.4</w:t>
      </w:r>
      <w:r w:rsidR="00F373FE" w:rsidRPr="00900152">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12C4A23D" w14:textId="77777777" w:rsidR="00F373FE" w:rsidRPr="00900152" w:rsidRDefault="00F642F0" w:rsidP="00900152">
      <w:pPr>
        <w:ind w:firstLine="709"/>
        <w:jc w:val="both"/>
      </w:pPr>
      <w:r w:rsidRPr="00900152">
        <w:t>2.2.5</w:t>
      </w:r>
      <w:r w:rsidR="00F373FE" w:rsidRPr="00900152">
        <w:t xml:space="preserve">. Принять решение об одностороннем отказе от исполнения </w:t>
      </w:r>
      <w:r w:rsidR="00FC0B7D" w:rsidRPr="00900152">
        <w:t>Контракта</w:t>
      </w:r>
      <w:r w:rsidR="00F373FE" w:rsidRPr="00900152">
        <w:t xml:space="preserve"> в соответствии с гражданским законодательством Российской Федерации и условиями настоящего </w:t>
      </w:r>
      <w:r w:rsidR="00FC0B7D" w:rsidRPr="00900152">
        <w:t>Контракта</w:t>
      </w:r>
      <w:r w:rsidR="00F373FE" w:rsidRPr="00900152">
        <w:t xml:space="preserve">. </w:t>
      </w:r>
    </w:p>
    <w:p w14:paraId="1C90C21F" w14:textId="77777777" w:rsidR="00F373FE" w:rsidRPr="00900152" w:rsidRDefault="00F373FE" w:rsidP="00900152">
      <w:pPr>
        <w:ind w:firstLine="709"/>
        <w:jc w:val="both"/>
        <w:rPr>
          <w:b/>
          <w:u w:val="single"/>
        </w:rPr>
      </w:pPr>
      <w:r w:rsidRPr="00900152">
        <w:rPr>
          <w:b/>
          <w:u w:val="single"/>
        </w:rPr>
        <w:t>2.3. Поставщик обязуется:</w:t>
      </w:r>
    </w:p>
    <w:p w14:paraId="7873EF6F" w14:textId="77777777" w:rsidR="00F373FE" w:rsidRPr="00900152" w:rsidRDefault="00F373FE" w:rsidP="00900152">
      <w:pPr>
        <w:ind w:firstLine="709"/>
        <w:jc w:val="both"/>
      </w:pPr>
      <w:r w:rsidRPr="00900152">
        <w:t>2.3.1. Известить Государственного заказчика о готовности товара к поставке и о дате поставки.</w:t>
      </w:r>
    </w:p>
    <w:p w14:paraId="12B55CCE" w14:textId="77777777" w:rsidR="00F373FE" w:rsidRPr="00900152" w:rsidRDefault="00F373FE" w:rsidP="00900152">
      <w:pPr>
        <w:ind w:firstLine="709"/>
        <w:jc w:val="both"/>
        <w:rPr>
          <w:bCs/>
        </w:rPr>
      </w:pPr>
      <w:r w:rsidRPr="00900152">
        <w:rPr>
          <w:bCs/>
        </w:rPr>
        <w:t xml:space="preserve">2.3.2. Поставить товар в соответствии с условиями настоящего </w:t>
      </w:r>
      <w:r w:rsidR="00FC0B7D" w:rsidRPr="00900152">
        <w:t>Контракта</w:t>
      </w:r>
      <w:r w:rsidRPr="00900152">
        <w:rPr>
          <w:bCs/>
        </w:rPr>
        <w:t>.</w:t>
      </w:r>
    </w:p>
    <w:p w14:paraId="52B5F877" w14:textId="77777777" w:rsidR="00F373FE" w:rsidRPr="00900152" w:rsidRDefault="00F373FE" w:rsidP="00900152">
      <w:pPr>
        <w:ind w:firstLine="709"/>
        <w:jc w:val="both"/>
      </w:pPr>
      <w:r w:rsidRPr="00900152">
        <w:t xml:space="preserve">2.3.3. Обеспечить соответствие товара требованиям законодательства, нормативных </w:t>
      </w:r>
      <w:r w:rsidR="00F47C44" w:rsidRPr="00900152">
        <w:t xml:space="preserve">                             </w:t>
      </w:r>
      <w:r w:rsidRPr="00900152">
        <w:t xml:space="preserve">и технических документов, иных актов Государственного заказчика и условиям </w:t>
      </w:r>
      <w:r w:rsidR="00FC0B7D" w:rsidRPr="00900152">
        <w:t>Контракта</w:t>
      </w:r>
      <w:r w:rsidRPr="00900152">
        <w:t>.</w:t>
      </w:r>
    </w:p>
    <w:p w14:paraId="2A09DED3" w14:textId="77777777" w:rsidR="00F373FE" w:rsidRPr="00900152" w:rsidRDefault="00F373FE" w:rsidP="00900152">
      <w:pPr>
        <w:ind w:firstLine="709"/>
        <w:jc w:val="both"/>
      </w:pPr>
      <w:r w:rsidRPr="00900152">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900152">
        <w:t>Контракте</w:t>
      </w:r>
      <w:r w:rsidRPr="00900152">
        <w:t xml:space="preserve">, в количестве, предусмотренном </w:t>
      </w:r>
      <w:r w:rsidR="00FC0B7D" w:rsidRPr="00900152">
        <w:t>Контрактом</w:t>
      </w:r>
      <w:r w:rsidRPr="00900152">
        <w:t>, не обремененный правами третьих лиц.</w:t>
      </w:r>
    </w:p>
    <w:p w14:paraId="57B60637" w14:textId="77777777" w:rsidR="00F373FE" w:rsidRPr="00900152" w:rsidRDefault="00F373FE" w:rsidP="00900152">
      <w:pPr>
        <w:ind w:firstLine="709"/>
        <w:jc w:val="both"/>
      </w:pPr>
      <w:r w:rsidRPr="00900152">
        <w:t xml:space="preserve">2.3.5. Передать товар в комплекте с относящейся к нему документацией, перечисленной </w:t>
      </w:r>
      <w:r w:rsidR="00F47C44" w:rsidRPr="00900152">
        <w:t xml:space="preserve">                       </w:t>
      </w:r>
      <w:r w:rsidRPr="00900152">
        <w:t xml:space="preserve">в пункте </w:t>
      </w:r>
      <w:r w:rsidR="00E03B71" w:rsidRPr="00900152">
        <w:t>4</w:t>
      </w:r>
      <w:r w:rsidRPr="00900152">
        <w:t>.</w:t>
      </w:r>
      <w:r w:rsidR="00E03B71" w:rsidRPr="00900152">
        <w:t>4</w:t>
      </w:r>
      <w:r w:rsidRPr="00900152">
        <w:t xml:space="preserve">. </w:t>
      </w:r>
      <w:r w:rsidR="00FC0B7D" w:rsidRPr="00900152">
        <w:t>Контракта</w:t>
      </w:r>
      <w:r w:rsidRPr="00900152">
        <w:t xml:space="preserve">. </w:t>
      </w:r>
    </w:p>
    <w:p w14:paraId="7D194358" w14:textId="77777777" w:rsidR="00F373FE" w:rsidRPr="00900152" w:rsidRDefault="00F373FE" w:rsidP="00900152">
      <w:pPr>
        <w:ind w:firstLine="709"/>
        <w:jc w:val="both"/>
        <w:rPr>
          <w:bCs/>
        </w:rPr>
      </w:pPr>
      <w:r w:rsidRPr="00900152">
        <w:rPr>
          <w:bCs/>
        </w:rPr>
        <w:t>2.3.6. Устранить за свой счет недостатки и дефекты, выявленные при приемке товара, либо в течение гарантийного срока.</w:t>
      </w:r>
    </w:p>
    <w:p w14:paraId="4D397F3A" w14:textId="77777777" w:rsidR="00F373FE" w:rsidRPr="00900152" w:rsidRDefault="00F373FE" w:rsidP="00900152">
      <w:pPr>
        <w:ind w:firstLine="709"/>
        <w:jc w:val="both"/>
      </w:pPr>
      <w:r w:rsidRPr="00900152">
        <w:t>2.3.7. </w:t>
      </w:r>
      <w:r w:rsidRPr="00900152">
        <w:rPr>
          <w:color w:val="191919"/>
        </w:rPr>
        <w:t xml:space="preserve">Осуществить безвозмездную замену товара, несоответствующего по </w:t>
      </w:r>
      <w:r w:rsidR="00AB50F1" w:rsidRPr="00900152">
        <w:rPr>
          <w:color w:val="191919"/>
        </w:rPr>
        <w:t xml:space="preserve">качеству </w:t>
      </w:r>
      <w:r w:rsidRPr="00900152">
        <w:rPr>
          <w:color w:val="191919"/>
        </w:rPr>
        <w:t xml:space="preserve">при соблюдении условий изготовления в соответствии </w:t>
      </w:r>
      <w:r w:rsidR="00423D5D" w:rsidRPr="00900152">
        <w:rPr>
          <w:color w:val="191919"/>
        </w:rPr>
        <w:t xml:space="preserve">с </w:t>
      </w:r>
      <w:r w:rsidR="00423D5D" w:rsidRPr="00900152">
        <w:rPr>
          <w:noProof/>
        </w:rPr>
        <w:t>законодательства Российской Федерации и условиям настоящего Контракта</w:t>
      </w:r>
      <w:r w:rsidR="00084529" w:rsidRPr="00900152">
        <w:rPr>
          <w:color w:val="191919"/>
        </w:rPr>
        <w:t>.</w:t>
      </w:r>
    </w:p>
    <w:p w14:paraId="31D2C271" w14:textId="77777777" w:rsidR="00F373FE" w:rsidRPr="00900152" w:rsidRDefault="00F373FE" w:rsidP="00900152">
      <w:pPr>
        <w:ind w:firstLine="709"/>
        <w:jc w:val="both"/>
      </w:pPr>
      <w:r w:rsidRPr="00900152">
        <w:t xml:space="preserve">2.3.8. Выполнять иные обязанности, предусмотренные законодательством Российской Федерации и </w:t>
      </w:r>
      <w:r w:rsidR="00FC0B7D" w:rsidRPr="00900152">
        <w:t>Контрактом</w:t>
      </w:r>
      <w:r w:rsidRPr="00900152">
        <w:t>.</w:t>
      </w:r>
    </w:p>
    <w:p w14:paraId="7D7A31E1" w14:textId="77777777" w:rsidR="00F373FE" w:rsidRPr="00900152" w:rsidRDefault="00F373FE" w:rsidP="00900152">
      <w:pPr>
        <w:ind w:firstLine="709"/>
        <w:jc w:val="both"/>
        <w:rPr>
          <w:b/>
          <w:u w:val="single"/>
        </w:rPr>
      </w:pPr>
      <w:r w:rsidRPr="00900152">
        <w:rPr>
          <w:b/>
          <w:u w:val="single"/>
        </w:rPr>
        <w:t>2.4. Поставщик вправе:</w:t>
      </w:r>
    </w:p>
    <w:p w14:paraId="53D873DB" w14:textId="77777777" w:rsidR="00F373FE" w:rsidRPr="00900152" w:rsidRDefault="00F373FE" w:rsidP="00900152">
      <w:pPr>
        <w:ind w:firstLine="709"/>
        <w:jc w:val="both"/>
      </w:pPr>
      <w:r w:rsidRPr="00900152">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900152">
        <w:t>Контракта</w:t>
      </w:r>
      <w:r w:rsidRPr="00900152">
        <w:t>.</w:t>
      </w:r>
    </w:p>
    <w:p w14:paraId="31E180C9" w14:textId="77777777" w:rsidR="00F373FE" w:rsidRPr="00900152" w:rsidRDefault="00F373FE" w:rsidP="00900152">
      <w:pPr>
        <w:ind w:firstLine="709"/>
        <w:jc w:val="both"/>
      </w:pPr>
      <w:r w:rsidRPr="00900152">
        <w:t xml:space="preserve">2.4.2. Требовать уплату пеней и штрафа согласно условиям </w:t>
      </w:r>
      <w:r w:rsidR="00FC0B7D" w:rsidRPr="00900152">
        <w:t>Контракта</w:t>
      </w:r>
      <w:r w:rsidRPr="00900152">
        <w:t>.</w:t>
      </w:r>
    </w:p>
    <w:p w14:paraId="33166BE6" w14:textId="77777777" w:rsidR="00F373FE" w:rsidRPr="00900152" w:rsidRDefault="00F373FE" w:rsidP="00900152">
      <w:pPr>
        <w:ind w:firstLine="709"/>
        <w:jc w:val="both"/>
      </w:pPr>
      <w:r w:rsidRPr="00900152">
        <w:t xml:space="preserve">2.4.3. Принять решение об одностороннем отказе от исполнения </w:t>
      </w:r>
      <w:r w:rsidR="00FC0B7D" w:rsidRPr="00900152">
        <w:t>Контракта</w:t>
      </w:r>
      <w:r w:rsidRPr="00900152">
        <w:t xml:space="preserve"> в соответствии с гражданским законодательством Российской Федерации и условиями настоящего </w:t>
      </w:r>
      <w:r w:rsidR="00FC0B7D" w:rsidRPr="00900152">
        <w:t>Контракта</w:t>
      </w:r>
      <w:r w:rsidRPr="00900152">
        <w:t xml:space="preserve">. </w:t>
      </w:r>
    </w:p>
    <w:p w14:paraId="7E3617F7" w14:textId="77777777" w:rsidR="00E03B71" w:rsidRPr="00900152" w:rsidRDefault="00E03B71" w:rsidP="00900152">
      <w:pPr>
        <w:jc w:val="center"/>
        <w:rPr>
          <w:b/>
          <w:bCs/>
        </w:rPr>
      </w:pPr>
    </w:p>
    <w:p w14:paraId="7C424E85" w14:textId="77777777" w:rsidR="002A58DC" w:rsidRPr="00900152" w:rsidRDefault="00BF76AA" w:rsidP="00900152">
      <w:pPr>
        <w:numPr>
          <w:ilvl w:val="0"/>
          <w:numId w:val="20"/>
        </w:numPr>
        <w:ind w:left="0"/>
        <w:jc w:val="center"/>
        <w:rPr>
          <w:b/>
          <w:bCs/>
        </w:rPr>
      </w:pPr>
      <w:r w:rsidRPr="00900152">
        <w:rPr>
          <w:b/>
          <w:bCs/>
        </w:rPr>
        <w:t xml:space="preserve">Цена </w:t>
      </w:r>
      <w:r w:rsidR="00FC0B7D" w:rsidRPr="00900152">
        <w:rPr>
          <w:b/>
          <w:bCs/>
        </w:rPr>
        <w:t>Контракта</w:t>
      </w:r>
      <w:r w:rsidRPr="00900152">
        <w:rPr>
          <w:b/>
          <w:bCs/>
        </w:rPr>
        <w:t xml:space="preserve"> и порядок расчетов</w:t>
      </w:r>
    </w:p>
    <w:p w14:paraId="16CB44D2" w14:textId="77777777" w:rsidR="00F41A3B" w:rsidRPr="00900152" w:rsidRDefault="00F41A3B" w:rsidP="00900152">
      <w:pPr>
        <w:rPr>
          <w:b/>
          <w:bCs/>
        </w:rPr>
      </w:pPr>
    </w:p>
    <w:p w14:paraId="0F1BF38D" w14:textId="77777777" w:rsidR="00365EAC" w:rsidRPr="00900152" w:rsidRDefault="003A3787" w:rsidP="00900152">
      <w:pPr>
        <w:jc w:val="both"/>
      </w:pPr>
      <w:r w:rsidRPr="00900152">
        <w:rPr>
          <w:noProof/>
        </w:rPr>
        <w:t xml:space="preserve">            </w:t>
      </w:r>
      <w:r w:rsidR="005C7F50" w:rsidRPr="00900152">
        <w:rPr>
          <w:noProof/>
        </w:rPr>
        <w:t xml:space="preserve">3.1. </w:t>
      </w:r>
      <w:r w:rsidR="00E1493E" w:rsidRPr="00900152">
        <w:rPr>
          <w:noProof/>
        </w:rPr>
        <w:t>Цена Контракта составляет</w:t>
      </w:r>
      <w:r w:rsidR="00E1493E" w:rsidRPr="00900152">
        <w:rPr>
          <w:b/>
          <w:bCs/>
          <w:noProof/>
        </w:rPr>
        <w:t xml:space="preserve"> </w:t>
      </w:r>
      <w:r w:rsidR="00C71055" w:rsidRPr="00900152">
        <w:rPr>
          <w:b/>
          <w:bCs/>
        </w:rPr>
        <w:t>______________________________</w:t>
      </w:r>
      <w:r w:rsidR="00365EAC" w:rsidRPr="00900152">
        <w:rPr>
          <w:b/>
          <w:bCs/>
        </w:rPr>
        <w:t xml:space="preserve">, </w:t>
      </w:r>
      <w:r w:rsidR="00365EAC" w:rsidRPr="00900152">
        <w:t>включая в себя стоимость товара, тары, упаковки, транспортные расходы, расходы на страхование, уплату н</w:t>
      </w:r>
      <w:r w:rsidR="00FB7502" w:rsidRPr="00900152">
        <w:t xml:space="preserve">алогов, </w:t>
      </w:r>
      <w:r w:rsidR="00BB6C9A" w:rsidRPr="00900152">
        <w:rPr>
          <w:noProof/>
        </w:rPr>
        <w:t>в том числе НДС (при наличии)</w:t>
      </w:r>
      <w:r w:rsidR="00365EAC" w:rsidRPr="00900152">
        <w:t>, сборов и други</w:t>
      </w:r>
      <w:r w:rsidR="00423FB9">
        <w:t>х обязательных платежей,  гарантийных обязательств</w:t>
      </w:r>
      <w:r w:rsidR="00365EAC" w:rsidRPr="00900152">
        <w:t>.</w:t>
      </w:r>
    </w:p>
    <w:p w14:paraId="3E5B11BC" w14:textId="77777777" w:rsidR="00E03B71" w:rsidRPr="00900152" w:rsidRDefault="003A3787" w:rsidP="00900152">
      <w:pPr>
        <w:pStyle w:val="ConsPlusNormal"/>
        <w:jc w:val="both"/>
        <w:rPr>
          <w:rFonts w:ascii="Times New Roman" w:hAnsi="Times New Roman"/>
          <w:color w:val="000000"/>
          <w:sz w:val="24"/>
          <w:szCs w:val="24"/>
        </w:rPr>
      </w:pPr>
      <w:r w:rsidRPr="00900152">
        <w:rPr>
          <w:rFonts w:ascii="Times New Roman" w:hAnsi="Times New Roman"/>
          <w:color w:val="000000"/>
          <w:sz w:val="24"/>
          <w:szCs w:val="24"/>
        </w:rPr>
        <w:t xml:space="preserve">           </w:t>
      </w:r>
      <w:r w:rsidR="00365EAC" w:rsidRPr="00900152">
        <w:rPr>
          <w:rFonts w:ascii="Times New Roman" w:hAnsi="Times New Roman"/>
          <w:color w:val="000000"/>
          <w:sz w:val="24"/>
          <w:szCs w:val="24"/>
        </w:rPr>
        <w:t xml:space="preserve"> </w:t>
      </w:r>
      <w:r w:rsidR="00E03B71" w:rsidRPr="00900152">
        <w:rPr>
          <w:rFonts w:ascii="Times New Roman" w:hAnsi="Times New Roman"/>
          <w:color w:val="000000"/>
          <w:sz w:val="24"/>
          <w:szCs w:val="24"/>
        </w:rPr>
        <w:t xml:space="preserve">В соответствии с п. 2 ч. 13 ст. 34 </w:t>
      </w:r>
      <w:r w:rsidR="00D74EC9" w:rsidRPr="00900152">
        <w:rPr>
          <w:rFonts w:ascii="Times New Roman" w:hAnsi="Times New Roman"/>
          <w:color w:val="000000"/>
          <w:sz w:val="24"/>
          <w:szCs w:val="24"/>
        </w:rPr>
        <w:t xml:space="preserve">Закона № 44-ФЗ </w:t>
      </w:r>
      <w:r w:rsidR="007D7062" w:rsidRPr="00900152">
        <w:rPr>
          <w:rFonts w:ascii="Times New Roman" w:hAnsi="Times New Roman"/>
          <w:color w:val="000000"/>
          <w:sz w:val="24"/>
          <w:szCs w:val="24"/>
        </w:rPr>
        <w:t>Государственный з</w:t>
      </w:r>
      <w:r w:rsidR="00E03B71" w:rsidRPr="00900152">
        <w:rPr>
          <w:rFonts w:ascii="Times New Roman" w:hAnsi="Times New Roman"/>
          <w:color w:val="000000"/>
          <w:sz w:val="24"/>
          <w:szCs w:val="24"/>
        </w:rPr>
        <w:t xml:space="preserve">аказчик уплачивает сумму по </w:t>
      </w:r>
      <w:r w:rsidR="00FC0B7D" w:rsidRPr="00900152">
        <w:rPr>
          <w:rFonts w:ascii="Times New Roman" w:hAnsi="Times New Roman"/>
          <w:sz w:val="24"/>
          <w:szCs w:val="24"/>
        </w:rPr>
        <w:t>Контракту</w:t>
      </w:r>
      <w:r w:rsidR="00E03B71" w:rsidRPr="00900152">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900152">
        <w:rPr>
          <w:rFonts w:ascii="Times New Roman" w:hAnsi="Times New Roman"/>
          <w:color w:val="000000"/>
          <w:sz w:val="24"/>
          <w:szCs w:val="24"/>
        </w:rPr>
        <w:t>Контракт</w:t>
      </w:r>
      <w:r w:rsidR="00E03B71" w:rsidRPr="00900152">
        <w:rPr>
          <w:rFonts w:ascii="Times New Roman" w:hAnsi="Times New Roman"/>
          <w:color w:val="000000"/>
          <w:sz w:val="24"/>
          <w:szCs w:val="24"/>
        </w:rPr>
        <w:t xml:space="preserve">а, если их в бюджеты бюджетной системы РФ обязан уплатить </w:t>
      </w:r>
      <w:r w:rsidR="007D7062" w:rsidRPr="00900152">
        <w:rPr>
          <w:rFonts w:ascii="Times New Roman" w:hAnsi="Times New Roman"/>
          <w:color w:val="000000"/>
          <w:sz w:val="24"/>
          <w:szCs w:val="24"/>
        </w:rPr>
        <w:t>Государственный з</w:t>
      </w:r>
      <w:r w:rsidR="00E03B71" w:rsidRPr="00900152">
        <w:rPr>
          <w:rFonts w:ascii="Times New Roman" w:hAnsi="Times New Roman"/>
          <w:color w:val="000000"/>
          <w:sz w:val="24"/>
          <w:szCs w:val="24"/>
        </w:rPr>
        <w:t>аказчик.</w:t>
      </w:r>
    </w:p>
    <w:p w14:paraId="46C424E6" w14:textId="77777777" w:rsidR="00A06301" w:rsidRPr="00900152" w:rsidRDefault="00BF76AA" w:rsidP="00900152">
      <w:pPr>
        <w:pStyle w:val="ConsPlusNormal"/>
        <w:ind w:firstLine="709"/>
        <w:jc w:val="both"/>
        <w:rPr>
          <w:rFonts w:ascii="Times New Roman" w:hAnsi="Times New Roman"/>
          <w:sz w:val="24"/>
          <w:szCs w:val="24"/>
        </w:rPr>
      </w:pPr>
      <w:r w:rsidRPr="00900152">
        <w:rPr>
          <w:rFonts w:ascii="Times New Roman" w:hAnsi="Times New Roman"/>
          <w:sz w:val="24"/>
          <w:szCs w:val="24"/>
        </w:rPr>
        <w:t xml:space="preserve">3.2. Цена </w:t>
      </w:r>
      <w:r w:rsidR="00FC0B7D" w:rsidRPr="00900152">
        <w:rPr>
          <w:rFonts w:ascii="Times New Roman" w:hAnsi="Times New Roman"/>
          <w:sz w:val="24"/>
          <w:szCs w:val="24"/>
        </w:rPr>
        <w:t>Контракта</w:t>
      </w:r>
      <w:r w:rsidRPr="00900152">
        <w:rPr>
          <w:rFonts w:ascii="Times New Roman" w:hAnsi="Times New Roman"/>
          <w:sz w:val="24"/>
          <w:szCs w:val="24"/>
        </w:rPr>
        <w:t xml:space="preserve"> является твердой </w:t>
      </w:r>
      <w:r w:rsidR="00A06301" w:rsidRPr="00900152">
        <w:rPr>
          <w:rFonts w:ascii="Times New Roman" w:hAnsi="Times New Roman"/>
          <w:sz w:val="24"/>
          <w:szCs w:val="24"/>
        </w:rPr>
        <w:t xml:space="preserve">и определяется на весь срок его исполнения. При заключении и исполнении </w:t>
      </w:r>
      <w:r w:rsidR="00B20239" w:rsidRPr="00900152">
        <w:rPr>
          <w:rFonts w:ascii="Times New Roman" w:hAnsi="Times New Roman"/>
          <w:sz w:val="24"/>
          <w:szCs w:val="24"/>
        </w:rPr>
        <w:t>Контракта</w:t>
      </w:r>
      <w:r w:rsidR="00A06301" w:rsidRPr="00900152">
        <w:rPr>
          <w:rFonts w:ascii="Times New Roman" w:hAnsi="Times New Roman"/>
          <w:sz w:val="24"/>
          <w:szCs w:val="24"/>
        </w:rPr>
        <w:t xml:space="preserve"> изменение его условий не допускается, за исключением случаев</w:t>
      </w:r>
      <w:r w:rsidR="002A4900" w:rsidRPr="00900152">
        <w:rPr>
          <w:rFonts w:ascii="Times New Roman" w:hAnsi="Times New Roman"/>
          <w:sz w:val="24"/>
          <w:szCs w:val="24"/>
        </w:rPr>
        <w:t xml:space="preserve">, предусмотренных </w:t>
      </w:r>
      <w:r w:rsidR="00D74EC9" w:rsidRPr="00900152">
        <w:rPr>
          <w:rFonts w:ascii="Times New Roman" w:hAnsi="Times New Roman"/>
          <w:sz w:val="24"/>
          <w:szCs w:val="24"/>
        </w:rPr>
        <w:t>Законом № 44-ФЗ.</w:t>
      </w:r>
    </w:p>
    <w:p w14:paraId="6DC86FF5" w14:textId="77777777" w:rsidR="003218FB" w:rsidRPr="00900152" w:rsidRDefault="00BF76AA" w:rsidP="00900152">
      <w:pPr>
        <w:ind w:firstLine="709"/>
        <w:jc w:val="both"/>
      </w:pPr>
      <w:r w:rsidRPr="00900152">
        <w:lastRenderedPageBreak/>
        <w:t xml:space="preserve">3.3. Оплата по </w:t>
      </w:r>
      <w:r w:rsidR="00D3588F" w:rsidRPr="00900152">
        <w:t>Контракту</w:t>
      </w:r>
      <w:r w:rsidRPr="00900152">
        <w:t xml:space="preserve"> осуществляется в рублях Российской Федерации в безналичном порядке в форме платежных поручений путем перечисления </w:t>
      </w:r>
      <w:r w:rsidR="007D7062" w:rsidRPr="00900152">
        <w:t>Государственным з</w:t>
      </w:r>
      <w:r w:rsidR="00BA6939" w:rsidRPr="00900152">
        <w:t>аказчиком</w:t>
      </w:r>
      <w:r w:rsidRPr="00900152">
        <w:t xml:space="preserve"> денежных средств на расчетный счет Поставщика, указанный в разделе 1</w:t>
      </w:r>
      <w:r w:rsidR="00B1416D" w:rsidRPr="00900152">
        <w:t>3</w:t>
      </w:r>
      <w:r w:rsidRPr="00900152">
        <w:t xml:space="preserve"> </w:t>
      </w:r>
      <w:r w:rsidR="00B20239" w:rsidRPr="00900152">
        <w:t>Контракта</w:t>
      </w:r>
      <w:r w:rsidRPr="00900152">
        <w:t xml:space="preserve"> </w:t>
      </w:r>
      <w:r w:rsidRPr="00900152">
        <w:rPr>
          <w:b/>
        </w:rPr>
        <w:t xml:space="preserve">за счет средств </w:t>
      </w:r>
      <w:r w:rsidR="00A5386B" w:rsidRPr="00900152">
        <w:rPr>
          <w:b/>
        </w:rPr>
        <w:t xml:space="preserve">Федерального бюджета </w:t>
      </w:r>
      <w:r w:rsidR="008C737A" w:rsidRPr="00900152">
        <w:rPr>
          <w:b/>
        </w:rPr>
        <w:t>РФ</w:t>
      </w:r>
      <w:r w:rsidR="00A55FF8" w:rsidRPr="00900152">
        <w:rPr>
          <w:b/>
        </w:rPr>
        <w:t xml:space="preserve"> (Дополнительного бюджетного финансирования Государственного заказчика)</w:t>
      </w:r>
      <w:r w:rsidR="007F0754" w:rsidRPr="00900152">
        <w:t xml:space="preserve"> </w:t>
      </w:r>
      <w:r w:rsidR="009058A6" w:rsidRPr="00900152">
        <w:t xml:space="preserve">по факту поставки товара </w:t>
      </w:r>
      <w:r w:rsidRPr="00900152">
        <w:t xml:space="preserve">на основании представленных документов согласно п. </w:t>
      </w:r>
      <w:r w:rsidR="00A55D67" w:rsidRPr="00900152">
        <w:t>4</w:t>
      </w:r>
      <w:r w:rsidRPr="00900152">
        <w:t xml:space="preserve">.4. </w:t>
      </w:r>
      <w:r w:rsidR="00AE2A1D" w:rsidRPr="00900152">
        <w:t>Контракта</w:t>
      </w:r>
      <w:r w:rsidR="00600F08" w:rsidRPr="00900152">
        <w:t xml:space="preserve"> </w:t>
      </w:r>
      <w:r w:rsidR="004E498C" w:rsidRPr="00900152">
        <w:t xml:space="preserve">(проекта) </w:t>
      </w:r>
      <w:r w:rsidRPr="00900152">
        <w:t>на указанный объе</w:t>
      </w:r>
      <w:r w:rsidR="00D17DC3" w:rsidRPr="00900152">
        <w:t xml:space="preserve">м </w:t>
      </w:r>
      <w:r w:rsidR="00B20239" w:rsidRPr="00900152">
        <w:t xml:space="preserve">в </w:t>
      </w:r>
      <w:r w:rsidR="002A58DC" w:rsidRPr="00900152">
        <w:t>срок,</w:t>
      </w:r>
      <w:r w:rsidR="00B20239" w:rsidRPr="00900152">
        <w:t xml:space="preserve"> </w:t>
      </w:r>
      <w:r w:rsidR="003218FB" w:rsidRPr="00900152">
        <w:t xml:space="preserve">по факту поставки товара </w:t>
      </w:r>
      <w:r w:rsidR="002A51ED" w:rsidRPr="00900152">
        <w:t xml:space="preserve">в срок </w:t>
      </w:r>
      <w:r w:rsidR="003218FB" w:rsidRPr="00900152">
        <w:t xml:space="preserve">не превышающий </w:t>
      </w:r>
      <w:r w:rsidR="00F642F0" w:rsidRPr="00900152">
        <w:t>7 (семи)</w:t>
      </w:r>
      <w:r w:rsidR="003218FB" w:rsidRPr="00900152">
        <w:t xml:space="preserve"> рабочих дней со дня подписания Государственным заказчиком акта приема-передачи товара без замечаний.</w:t>
      </w:r>
    </w:p>
    <w:p w14:paraId="3D7BF321" w14:textId="77777777" w:rsidR="00BF76AA" w:rsidRPr="00900152" w:rsidRDefault="00BF76AA" w:rsidP="00900152">
      <w:pPr>
        <w:ind w:firstLine="709"/>
        <w:jc w:val="both"/>
        <w:rPr>
          <w:noProof/>
        </w:rPr>
      </w:pPr>
      <w:r w:rsidRPr="00900152">
        <w:rPr>
          <w:noProof/>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sidR="007D7062" w:rsidRPr="00900152">
        <w:rPr>
          <w:noProof/>
        </w:rPr>
        <w:t>Государственн</w:t>
      </w:r>
      <w:bookmarkEnd w:id="0"/>
      <w:r w:rsidR="007D7062" w:rsidRPr="00900152">
        <w:rPr>
          <w:noProof/>
        </w:rPr>
        <w:t>ого з</w:t>
      </w:r>
      <w:r w:rsidR="00BA6939" w:rsidRPr="00900152">
        <w:rPr>
          <w:noProof/>
        </w:rPr>
        <w:t>аказчика</w:t>
      </w:r>
      <w:r w:rsidRPr="00900152">
        <w:rPr>
          <w:noProof/>
        </w:rPr>
        <w:t>.</w:t>
      </w:r>
    </w:p>
    <w:p w14:paraId="572B0CD5" w14:textId="77777777" w:rsidR="00BF76AA" w:rsidRPr="00900152" w:rsidRDefault="00BF76AA" w:rsidP="00900152">
      <w:pPr>
        <w:ind w:firstLine="709"/>
        <w:jc w:val="both"/>
      </w:pPr>
      <w:r w:rsidRPr="00900152">
        <w:t>3.5. В случае изменения банковских реквизитов</w:t>
      </w:r>
      <w:r w:rsidR="00F763EC" w:rsidRPr="00900152">
        <w:t>,</w:t>
      </w:r>
      <w:r w:rsidRPr="00900152">
        <w:t xml:space="preserve"> Поставщик обязан в течение </w:t>
      </w:r>
      <w:r w:rsidR="00E03B71" w:rsidRPr="00900152">
        <w:t>3</w:t>
      </w:r>
      <w:r w:rsidRPr="00900152">
        <w:t xml:space="preserve"> (</w:t>
      </w:r>
      <w:r w:rsidR="00E03B71" w:rsidRPr="00900152">
        <w:t>трех</w:t>
      </w:r>
      <w:r w:rsidRPr="00900152">
        <w:t>) рабоч</w:t>
      </w:r>
      <w:r w:rsidR="00E03B71" w:rsidRPr="00900152">
        <w:t>их</w:t>
      </w:r>
      <w:r w:rsidRPr="00900152">
        <w:t xml:space="preserve"> дн</w:t>
      </w:r>
      <w:r w:rsidR="00E03B71" w:rsidRPr="00900152">
        <w:t>ей</w:t>
      </w:r>
      <w:r w:rsidRPr="00900152">
        <w:t xml:space="preserve"> в письменной форме сообщить об этом </w:t>
      </w:r>
      <w:r w:rsidR="007D7062" w:rsidRPr="00900152">
        <w:t>Государственному з</w:t>
      </w:r>
      <w:r w:rsidR="00BA6939" w:rsidRPr="00900152">
        <w:t>аказчику</w:t>
      </w:r>
      <w:r w:rsidRPr="00900152">
        <w:t xml:space="preserve"> с указанием новых реквизитов. В противном случае все риски, связанные с перечисление</w:t>
      </w:r>
      <w:r w:rsidR="00C232A3" w:rsidRPr="00900152">
        <w:t>м Государственным</w:t>
      </w:r>
      <w:r w:rsidRPr="00900152">
        <w:t xml:space="preserve"> </w:t>
      </w:r>
      <w:r w:rsidR="00C232A3" w:rsidRPr="00900152">
        <w:t>з</w:t>
      </w:r>
      <w:r w:rsidR="00BA6939" w:rsidRPr="00900152">
        <w:rPr>
          <w:noProof/>
        </w:rPr>
        <w:t>аказчиком</w:t>
      </w:r>
      <w:r w:rsidRPr="00900152">
        <w:t xml:space="preserve"> денежных средств по указанным в </w:t>
      </w:r>
      <w:r w:rsidR="00B20239" w:rsidRPr="00900152">
        <w:t>Контракте</w:t>
      </w:r>
      <w:r w:rsidRPr="00900152">
        <w:t xml:space="preserve"> реквизитам Поставщика, несет Поставщик.</w:t>
      </w:r>
    </w:p>
    <w:p w14:paraId="29982B09" w14:textId="77777777" w:rsidR="00BF76AA" w:rsidRPr="00900152" w:rsidRDefault="00BF76AA" w:rsidP="00900152">
      <w:pPr>
        <w:ind w:firstLine="708"/>
        <w:jc w:val="both"/>
        <w:rPr>
          <w:highlight w:val="yellow"/>
        </w:rPr>
      </w:pPr>
    </w:p>
    <w:p w14:paraId="4DB7C213" w14:textId="77777777" w:rsidR="002307BF" w:rsidRPr="00900152" w:rsidRDefault="00BF76AA" w:rsidP="00900152">
      <w:pPr>
        <w:widowControl w:val="0"/>
        <w:numPr>
          <w:ilvl w:val="0"/>
          <w:numId w:val="20"/>
        </w:numPr>
        <w:ind w:left="0"/>
        <w:jc w:val="center"/>
        <w:rPr>
          <w:b/>
        </w:rPr>
      </w:pPr>
      <w:r w:rsidRPr="00900152">
        <w:rPr>
          <w:b/>
        </w:rPr>
        <w:t>Сроки и порядок поставки товара</w:t>
      </w:r>
    </w:p>
    <w:p w14:paraId="1D9D2986" w14:textId="77777777" w:rsidR="00F41A3B" w:rsidRPr="00900152" w:rsidRDefault="00F41A3B" w:rsidP="00900152">
      <w:pPr>
        <w:widowControl w:val="0"/>
        <w:rPr>
          <w:b/>
        </w:rPr>
      </w:pPr>
    </w:p>
    <w:p w14:paraId="314EAC42" w14:textId="364E5F1D" w:rsidR="00BF76AA" w:rsidRPr="00900152" w:rsidRDefault="0021593C" w:rsidP="00900152">
      <w:pPr>
        <w:widowControl w:val="0"/>
        <w:ind w:firstLine="720"/>
        <w:jc w:val="both"/>
        <w:rPr>
          <w:b/>
          <w:noProof/>
        </w:rPr>
      </w:pPr>
      <w:r w:rsidRPr="00900152">
        <w:rPr>
          <w:noProof/>
        </w:rPr>
        <w:t>4</w:t>
      </w:r>
      <w:r w:rsidR="00BF76AA" w:rsidRPr="00900152">
        <w:rPr>
          <w:noProof/>
        </w:rPr>
        <w:t xml:space="preserve">.1. Поставщик обязуется </w:t>
      </w:r>
      <w:r w:rsidR="00BF76AA" w:rsidRPr="00900152">
        <w:t xml:space="preserve">поставить </w:t>
      </w:r>
      <w:r w:rsidR="00C232A3" w:rsidRPr="00900152">
        <w:t>Государственному з</w:t>
      </w:r>
      <w:r w:rsidR="00BA6939" w:rsidRPr="00900152">
        <w:t>аказчику</w:t>
      </w:r>
      <w:r w:rsidR="00BF76AA" w:rsidRPr="00900152">
        <w:t xml:space="preserve"> товар </w:t>
      </w:r>
      <w:r w:rsidR="00BF76AA" w:rsidRPr="00900152">
        <w:rPr>
          <w:noProof/>
        </w:rPr>
        <w:t>в количестве, по цене</w:t>
      </w:r>
      <w:r w:rsidR="00D73F1A" w:rsidRPr="00900152">
        <w:rPr>
          <w:noProof/>
        </w:rPr>
        <w:t xml:space="preserve"> и</w:t>
      </w:r>
      <w:r w:rsidR="00BF76AA" w:rsidRPr="00900152">
        <w:rPr>
          <w:noProof/>
        </w:rPr>
        <w:t xml:space="preserve"> адресу</w:t>
      </w:r>
      <w:r w:rsidR="00D73F1A" w:rsidRPr="00900152">
        <w:rPr>
          <w:noProof/>
        </w:rPr>
        <w:t>,</w:t>
      </w:r>
      <w:r w:rsidR="00BF76AA" w:rsidRPr="00900152">
        <w:rPr>
          <w:noProof/>
        </w:rPr>
        <w:t xml:space="preserve"> предусмотренные ведомостью поставки (</w:t>
      </w:r>
      <w:r w:rsidR="002935A4" w:rsidRPr="00900152">
        <w:rPr>
          <w:noProof/>
        </w:rPr>
        <w:t>П</w:t>
      </w:r>
      <w:r w:rsidR="00BF76AA" w:rsidRPr="00900152">
        <w:rPr>
          <w:noProof/>
        </w:rPr>
        <w:t>рило</w:t>
      </w:r>
      <w:r w:rsidR="00FF0DF9" w:rsidRPr="00900152">
        <w:rPr>
          <w:noProof/>
        </w:rPr>
        <w:t xml:space="preserve">жение № 1). </w:t>
      </w:r>
      <w:r w:rsidR="00FF0DF9" w:rsidRPr="00900152">
        <w:rPr>
          <w:b/>
          <w:noProof/>
        </w:rPr>
        <w:t xml:space="preserve">Срок поставки товара </w:t>
      </w:r>
      <w:r w:rsidR="006D2856" w:rsidRPr="00C03AE8">
        <w:rPr>
          <w:b/>
          <w:noProof/>
        </w:rPr>
        <w:t xml:space="preserve">с момента заключения Государственного контракта в течение </w:t>
      </w:r>
      <w:r w:rsidR="00D876F6">
        <w:rPr>
          <w:b/>
          <w:bCs/>
          <w:noProof/>
        </w:rPr>
        <w:t>10</w:t>
      </w:r>
      <w:r w:rsidR="009E203E" w:rsidRPr="00C03AE8">
        <w:rPr>
          <w:b/>
          <w:bCs/>
          <w:noProof/>
        </w:rPr>
        <w:t xml:space="preserve"> </w:t>
      </w:r>
      <w:r w:rsidR="00E10CB2">
        <w:rPr>
          <w:b/>
          <w:bCs/>
          <w:noProof/>
        </w:rPr>
        <w:t>календарных</w:t>
      </w:r>
      <w:r w:rsidR="006D2856" w:rsidRPr="00900152">
        <w:rPr>
          <w:b/>
          <w:bCs/>
          <w:noProof/>
        </w:rPr>
        <w:t xml:space="preserve"> дней</w:t>
      </w:r>
      <w:r w:rsidR="00C35D64" w:rsidRPr="00900152">
        <w:rPr>
          <w:noProof/>
        </w:rPr>
        <w:t xml:space="preserve">. Датой </w:t>
      </w:r>
      <w:r w:rsidR="00722B92" w:rsidRPr="00900152">
        <w:rPr>
          <w:noProof/>
        </w:rPr>
        <w:t>поставки товара</w:t>
      </w:r>
      <w:r w:rsidR="00C35D64" w:rsidRPr="00900152">
        <w:rPr>
          <w:noProof/>
        </w:rPr>
        <w:t xml:space="preserve"> считается дата подписания акта приема – передачи товара, без замечаний </w:t>
      </w:r>
      <w:r w:rsidR="00C232A3" w:rsidRPr="00900152">
        <w:rPr>
          <w:noProof/>
        </w:rPr>
        <w:t>Государственным з</w:t>
      </w:r>
      <w:r w:rsidR="00C35D64" w:rsidRPr="00900152">
        <w:rPr>
          <w:noProof/>
        </w:rPr>
        <w:t>аказчиком.</w:t>
      </w:r>
    </w:p>
    <w:p w14:paraId="32332AC2" w14:textId="77777777" w:rsidR="00BF76AA" w:rsidRPr="00900152" w:rsidRDefault="0021593C" w:rsidP="00900152">
      <w:pPr>
        <w:ind w:firstLine="709"/>
        <w:jc w:val="both"/>
      </w:pPr>
      <w:r w:rsidRPr="00900152">
        <w:t>4</w:t>
      </w:r>
      <w:r w:rsidR="00BF76AA" w:rsidRPr="00900152">
        <w:t>.2. Поставщик имеет право исполнить обязательство или его часть досрочно</w:t>
      </w:r>
      <w:r w:rsidR="00F25E50" w:rsidRPr="00900152">
        <w:t xml:space="preserve"> </w:t>
      </w:r>
      <w:r w:rsidR="00BF76AA" w:rsidRPr="00900152">
        <w:t xml:space="preserve">по письменному согласованию с </w:t>
      </w:r>
      <w:r w:rsidR="00C232A3" w:rsidRPr="00900152">
        <w:t>Государственным з</w:t>
      </w:r>
      <w:r w:rsidR="00BA6939" w:rsidRPr="00900152">
        <w:t>аказчиком</w:t>
      </w:r>
      <w:r w:rsidR="00BF76AA" w:rsidRPr="00900152">
        <w:t>.</w:t>
      </w:r>
    </w:p>
    <w:p w14:paraId="6FFC1297" w14:textId="77777777" w:rsidR="00BF76AA" w:rsidRPr="00900152" w:rsidRDefault="00C02962" w:rsidP="00900152">
      <w:pPr>
        <w:ind w:firstLine="708"/>
        <w:jc w:val="both"/>
      </w:pPr>
      <w:r w:rsidRPr="00900152">
        <w:t xml:space="preserve">4.3. </w:t>
      </w:r>
      <w:r w:rsidR="00BF76AA" w:rsidRPr="00900152">
        <w:t>Доставка товара осуще</w:t>
      </w:r>
      <w:r w:rsidR="00460360" w:rsidRPr="00900152">
        <w:t xml:space="preserve">ствляется силами и средствами </w:t>
      </w:r>
      <w:r w:rsidR="002935A4" w:rsidRPr="00900152">
        <w:t>Поставщика</w:t>
      </w:r>
      <w:r w:rsidR="00AB0D93" w:rsidRPr="00900152">
        <w:t xml:space="preserve"> до ФКУ ИК-9 ГУФСИН России по Новосибирской области по адресу: 630039, г. Новосибирск, </w:t>
      </w:r>
      <w:r w:rsidR="00642C2E" w:rsidRPr="00900152">
        <w:br/>
      </w:r>
      <w:r w:rsidR="00AB0D93" w:rsidRPr="00900152">
        <w:t xml:space="preserve">ул. Гусинобродское шоссе, </w:t>
      </w:r>
      <w:r w:rsidR="00642C2E" w:rsidRPr="00900152">
        <w:t xml:space="preserve">д. </w:t>
      </w:r>
      <w:r w:rsidR="00AB0D93" w:rsidRPr="00900152">
        <w:t>114.</w:t>
      </w:r>
    </w:p>
    <w:p w14:paraId="34621AF3" w14:textId="77777777" w:rsidR="00BF76AA" w:rsidRPr="00900152" w:rsidRDefault="0021593C" w:rsidP="00900152">
      <w:pPr>
        <w:ind w:firstLine="708"/>
        <w:jc w:val="both"/>
      </w:pPr>
      <w:r w:rsidRPr="00900152">
        <w:t>4</w:t>
      </w:r>
      <w:r w:rsidR="00BF76AA" w:rsidRPr="00900152">
        <w:t xml:space="preserve">.4. Вместе с товаром Поставщик передает </w:t>
      </w:r>
      <w:r w:rsidR="00C232A3" w:rsidRPr="00900152">
        <w:t>Государственному з</w:t>
      </w:r>
      <w:r w:rsidR="00BA6939" w:rsidRPr="00900152">
        <w:t>аказчику</w:t>
      </w:r>
      <w:r w:rsidR="00BF76AA" w:rsidRPr="00900152">
        <w:t xml:space="preserve"> относящуюся</w:t>
      </w:r>
      <w:r w:rsidR="00BF76AA" w:rsidRPr="00900152">
        <w:br/>
        <w:t>к товару документацию:</w:t>
      </w:r>
    </w:p>
    <w:p w14:paraId="32B0ABED" w14:textId="77777777" w:rsidR="00F25D7D" w:rsidRDefault="00F25D7D" w:rsidP="00900152">
      <w:pPr>
        <w:ind w:firstLine="708"/>
        <w:jc w:val="both"/>
      </w:pPr>
      <w:r w:rsidRPr="00900152">
        <w:t>- счет-фактуру (счет, товарную накладную (либо УПД);</w:t>
      </w:r>
    </w:p>
    <w:p w14:paraId="3EC08029" w14:textId="77777777" w:rsidR="00826D6B" w:rsidRPr="00826D6B" w:rsidRDefault="00826D6B" w:rsidP="00900152">
      <w:pPr>
        <w:ind w:firstLine="708"/>
        <w:jc w:val="both"/>
      </w:pPr>
      <w:r w:rsidRPr="00826D6B">
        <w:t>- товарную накладную (при наличии) (код формы 0330212 по ОКУД), оформленную в 2-х экземплярах (по одному для Поставщика и Заказчика) с печатью Поставщика</w:t>
      </w:r>
    </w:p>
    <w:p w14:paraId="7A016F4C" w14:textId="77777777" w:rsidR="00F25D7D" w:rsidRPr="00900152" w:rsidRDefault="00F25D7D" w:rsidP="00900152">
      <w:pPr>
        <w:ind w:firstLine="708"/>
        <w:jc w:val="both"/>
      </w:pPr>
      <w:r w:rsidRPr="00900152">
        <w:t>- акт приема-передачи товара, подписанный Поставщиком, в 2 (двух) экземплярах;</w:t>
      </w:r>
    </w:p>
    <w:p w14:paraId="24179E9D" w14:textId="77777777" w:rsidR="00F25D7D" w:rsidRDefault="009A0067" w:rsidP="00900152">
      <w:pPr>
        <w:ind w:firstLine="708"/>
        <w:jc w:val="both"/>
      </w:pPr>
      <w:r w:rsidRPr="00900152">
        <w:t>- </w:t>
      </w:r>
      <w:r w:rsidR="00F25D7D" w:rsidRPr="00900152">
        <w:t>оригинал декларации соответствия (сер</w:t>
      </w:r>
      <w:r w:rsidR="00274F2F">
        <w:t xml:space="preserve">тификата соответствия), либо их </w:t>
      </w:r>
      <w:proofErr w:type="gramStart"/>
      <w:r w:rsidR="00F25D7D" w:rsidRPr="00900152">
        <w:t>копии</w:t>
      </w:r>
      <w:proofErr w:type="gramEnd"/>
      <w:r w:rsidR="00F25D7D" w:rsidRPr="00900152">
        <w:t xml:space="preserve"> заверенные в установленном законодательством Российской Федерации порядке, если продукция подлежит декл</w:t>
      </w:r>
      <w:r w:rsidR="001D6615">
        <w:t xml:space="preserve">арированию или сертифицированию; </w:t>
      </w:r>
    </w:p>
    <w:p w14:paraId="392CA502" w14:textId="77777777" w:rsidR="001D6615" w:rsidRPr="001D6615" w:rsidRDefault="001D6615" w:rsidP="001D6615">
      <w:pPr>
        <w:ind w:firstLine="708"/>
        <w:jc w:val="both"/>
      </w:pPr>
      <w:r>
        <w:t>-</w:t>
      </w:r>
      <w:r w:rsidRPr="001D6615">
        <w:t>инструкцию по эксплуатации на русском языке;</w:t>
      </w:r>
    </w:p>
    <w:p w14:paraId="00C30B82" w14:textId="77777777" w:rsidR="001D6615" w:rsidRPr="001D6615" w:rsidRDefault="001D6615" w:rsidP="001D6615">
      <w:pPr>
        <w:ind w:firstLine="708"/>
        <w:jc w:val="both"/>
      </w:pPr>
      <w:r w:rsidRPr="001D6615">
        <w:t>- гарантийный талон.</w:t>
      </w:r>
    </w:p>
    <w:p w14:paraId="559D1C2B" w14:textId="77777777" w:rsidR="001D6615" w:rsidRPr="00900152" w:rsidRDefault="001D6615" w:rsidP="00900152">
      <w:pPr>
        <w:ind w:firstLine="708"/>
        <w:jc w:val="both"/>
      </w:pPr>
    </w:p>
    <w:p w14:paraId="074E8254" w14:textId="77777777" w:rsidR="00BF76AA" w:rsidRPr="00900152" w:rsidRDefault="0021593C" w:rsidP="00900152">
      <w:pPr>
        <w:ind w:firstLine="708"/>
        <w:jc w:val="both"/>
      </w:pPr>
      <w:r w:rsidRPr="00900152">
        <w:t>4</w:t>
      </w:r>
      <w:r w:rsidR="008A5C96" w:rsidRPr="00900152">
        <w:t>.5. В случае,</w:t>
      </w:r>
      <w:r w:rsidR="00BF76AA" w:rsidRPr="00900152">
        <w:t xml:space="preserve"> если документы, указанные в пункте </w:t>
      </w:r>
      <w:r w:rsidR="00387DE1" w:rsidRPr="00900152">
        <w:t>4</w:t>
      </w:r>
      <w:r w:rsidR="00BF76AA" w:rsidRPr="00900152">
        <w:t xml:space="preserve">.4 </w:t>
      </w:r>
      <w:r w:rsidR="00A31916" w:rsidRPr="00900152">
        <w:t>Контракта</w:t>
      </w:r>
      <w:r w:rsidR="00BF76AA" w:rsidRPr="00900152">
        <w:t xml:space="preserve">, не переданы Поставщиком </w:t>
      </w:r>
      <w:r w:rsidR="00C232A3" w:rsidRPr="00900152">
        <w:t>Государственному з</w:t>
      </w:r>
      <w:r w:rsidR="00BA6939" w:rsidRPr="00900152">
        <w:t>аказчику</w:t>
      </w:r>
      <w:r w:rsidR="00BF76AA" w:rsidRPr="00900152">
        <w:t xml:space="preserve"> одновременно с товаром, товар считается не поставленным и приемке не подлежит.</w:t>
      </w:r>
    </w:p>
    <w:p w14:paraId="69EA9440" w14:textId="77777777" w:rsidR="00BF76AA" w:rsidRPr="00900152" w:rsidRDefault="0021593C" w:rsidP="00900152">
      <w:pPr>
        <w:ind w:firstLine="708"/>
        <w:jc w:val="both"/>
      </w:pPr>
      <w:r w:rsidRPr="00900152">
        <w:t>4</w:t>
      </w:r>
      <w:r w:rsidR="00BF76AA" w:rsidRPr="00900152">
        <w:t xml:space="preserve">.6. Обязательство Поставщика по поставке (передаче) товара считается исполненным с момента подписания </w:t>
      </w:r>
      <w:r w:rsidR="00C232A3" w:rsidRPr="00900152">
        <w:t>Государственным з</w:t>
      </w:r>
      <w:r w:rsidR="00BF76AA" w:rsidRPr="00900152">
        <w:t>аказчиком без замечаний акта приема – передачи товара, составленного по прилагаемой форме (</w:t>
      </w:r>
      <w:r w:rsidR="002935A4" w:rsidRPr="00900152">
        <w:t>П</w:t>
      </w:r>
      <w:r w:rsidR="00BF76AA" w:rsidRPr="00900152">
        <w:t>риложение № 2), по факту приемки товара.</w:t>
      </w:r>
    </w:p>
    <w:p w14:paraId="67463CE1" w14:textId="77777777" w:rsidR="00BF76AA" w:rsidRPr="00900152" w:rsidRDefault="0021593C" w:rsidP="00900152">
      <w:pPr>
        <w:ind w:firstLine="720"/>
        <w:jc w:val="both"/>
      </w:pPr>
      <w:r w:rsidRPr="00900152">
        <w:t>4</w:t>
      </w:r>
      <w:r w:rsidR="00BF76AA" w:rsidRPr="00900152">
        <w:t xml:space="preserve">.7. Риск случайной гибели или случайного повреждения товара переходит на </w:t>
      </w:r>
      <w:r w:rsidR="00C232A3" w:rsidRPr="00900152">
        <w:t>Государственного з</w:t>
      </w:r>
      <w:r w:rsidR="00BA6939" w:rsidRPr="00900152">
        <w:t>аказчика</w:t>
      </w:r>
      <w:r w:rsidR="00BF76AA" w:rsidRPr="00900152">
        <w:t xml:space="preserve"> с момента, когда Поставщик считается исполнившим свое обязательство по поставке товара в соответствии с пунктом </w:t>
      </w:r>
      <w:r w:rsidR="00387DE1" w:rsidRPr="00900152">
        <w:t>4</w:t>
      </w:r>
      <w:r w:rsidR="00BF76AA" w:rsidRPr="00900152">
        <w:t xml:space="preserve">.6. </w:t>
      </w:r>
      <w:r w:rsidR="00A31916" w:rsidRPr="00900152">
        <w:t>Контракта</w:t>
      </w:r>
      <w:r w:rsidR="00BF76AA" w:rsidRPr="00900152">
        <w:t>.</w:t>
      </w:r>
    </w:p>
    <w:p w14:paraId="0C9A7795" w14:textId="77777777" w:rsidR="00BF76AA" w:rsidRPr="00900152" w:rsidRDefault="0021593C" w:rsidP="00900152">
      <w:pPr>
        <w:ind w:firstLine="720"/>
        <w:jc w:val="both"/>
      </w:pPr>
      <w:r w:rsidRPr="00900152">
        <w:t>4</w:t>
      </w:r>
      <w:r w:rsidR="00BF76AA" w:rsidRPr="00900152">
        <w:t xml:space="preserve">.8. Право собственности на товар переходит к </w:t>
      </w:r>
      <w:r w:rsidR="00C232A3" w:rsidRPr="00900152">
        <w:t>Государственному з</w:t>
      </w:r>
      <w:r w:rsidR="00BA6939" w:rsidRPr="00900152">
        <w:t>аказчику</w:t>
      </w:r>
      <w:r w:rsidR="00BF76AA" w:rsidRPr="00900152">
        <w:t xml:space="preserve"> с момента поставки т</w:t>
      </w:r>
      <w:r w:rsidR="00387DE1" w:rsidRPr="00900152">
        <w:t>овара в соответствии с пунктом 4</w:t>
      </w:r>
      <w:r w:rsidR="00BF76AA" w:rsidRPr="00900152">
        <w:t xml:space="preserve">.6. </w:t>
      </w:r>
      <w:r w:rsidR="00A31916" w:rsidRPr="00900152">
        <w:t>Контракта</w:t>
      </w:r>
      <w:r w:rsidR="00BF76AA" w:rsidRPr="00900152">
        <w:t>.</w:t>
      </w:r>
    </w:p>
    <w:p w14:paraId="1CEA3B90" w14:textId="77777777" w:rsidR="00BF76AA" w:rsidRPr="00900152" w:rsidRDefault="00BF76AA" w:rsidP="00900152">
      <w:pPr>
        <w:jc w:val="both"/>
        <w:rPr>
          <w:noProof/>
          <w:highlight w:val="yellow"/>
        </w:rPr>
      </w:pPr>
    </w:p>
    <w:p w14:paraId="60FBD223" w14:textId="77777777" w:rsidR="002307BF" w:rsidRPr="00900152" w:rsidRDefault="0021593C" w:rsidP="00900152">
      <w:pPr>
        <w:jc w:val="center"/>
        <w:rPr>
          <w:b/>
          <w:noProof/>
        </w:rPr>
      </w:pPr>
      <w:r w:rsidRPr="00900152">
        <w:rPr>
          <w:b/>
          <w:noProof/>
        </w:rPr>
        <w:t>5</w:t>
      </w:r>
      <w:r w:rsidR="00BF76AA" w:rsidRPr="00900152">
        <w:rPr>
          <w:b/>
          <w:noProof/>
        </w:rPr>
        <w:t>. Качество и безопасность товара, порядок приемки</w:t>
      </w:r>
      <w:r w:rsidR="008A5C96" w:rsidRPr="00900152">
        <w:rPr>
          <w:b/>
          <w:noProof/>
        </w:rPr>
        <w:t>, экспертиза</w:t>
      </w:r>
    </w:p>
    <w:p w14:paraId="37B965DA" w14:textId="77777777" w:rsidR="00F41A3B" w:rsidRPr="00900152" w:rsidRDefault="00F41A3B" w:rsidP="00900152">
      <w:pPr>
        <w:jc w:val="center"/>
        <w:rPr>
          <w:b/>
          <w:noProof/>
        </w:rPr>
      </w:pPr>
    </w:p>
    <w:p w14:paraId="5E852D91" w14:textId="77777777" w:rsidR="00513FC3" w:rsidRPr="00900152" w:rsidRDefault="00513FC3" w:rsidP="00900152">
      <w:pPr>
        <w:ind w:firstLine="709"/>
        <w:jc w:val="both"/>
        <w:rPr>
          <w:rFonts w:eastAsia="Calibri"/>
        </w:rPr>
      </w:pPr>
      <w:r w:rsidRPr="00900152">
        <w:rPr>
          <w:rFonts w:eastAsia="Calibri"/>
        </w:rPr>
        <w:lastRenderedPageBreak/>
        <w:t xml:space="preserve">5.1. Поставщик гарантирует качество, безопасность </w:t>
      </w:r>
      <w:r w:rsidR="00CE6F1A" w:rsidRPr="00900152">
        <w:rPr>
          <w:rFonts w:eastAsia="Calibri"/>
        </w:rPr>
        <w:t>т</w:t>
      </w:r>
      <w:r w:rsidRPr="00900152">
        <w:rPr>
          <w:rFonts w:eastAsia="Calibri"/>
        </w:rPr>
        <w:t xml:space="preserve">овара и соблюдение надлежащих условий хранения товара до его передачи </w:t>
      </w:r>
      <w:r w:rsidR="00C232A3" w:rsidRPr="00900152">
        <w:rPr>
          <w:rFonts w:eastAsia="Calibri"/>
        </w:rPr>
        <w:t>Государственному з</w:t>
      </w:r>
      <w:r w:rsidRPr="00900152">
        <w:rPr>
          <w:rFonts w:eastAsia="Calibri"/>
        </w:rPr>
        <w:t xml:space="preserve">аказчику. </w:t>
      </w:r>
    </w:p>
    <w:p w14:paraId="3631F78E" w14:textId="77777777" w:rsidR="00513FC3" w:rsidRPr="00900152" w:rsidRDefault="00513FC3" w:rsidP="00900152">
      <w:pPr>
        <w:ind w:firstLine="709"/>
        <w:jc w:val="both"/>
        <w:rPr>
          <w:rFonts w:eastAsia="Calibri"/>
        </w:rPr>
      </w:pPr>
      <w:r w:rsidRPr="00900152">
        <w:rPr>
          <w:rFonts w:eastAsia="Calibri"/>
        </w:rPr>
        <w:t xml:space="preserve">5.2. Качество и безопасность поставляемого товара должно отвечать требованиям </w:t>
      </w:r>
      <w:r w:rsidR="009058A6" w:rsidRPr="00900152">
        <w:rPr>
          <w:rFonts w:eastAsia="Calibri"/>
        </w:rPr>
        <w:br/>
      </w:r>
      <w:r w:rsidR="00784E05" w:rsidRPr="00900152">
        <w:rPr>
          <w:rFonts w:eastAsia="Calibri"/>
        </w:rPr>
        <w:t>действующего законодательства РФ для данного вида товаров.</w:t>
      </w:r>
    </w:p>
    <w:p w14:paraId="35F2E14C" w14:textId="77777777" w:rsidR="00CE6F1A" w:rsidRPr="00900152" w:rsidRDefault="00CE6F1A" w:rsidP="00900152">
      <w:pPr>
        <w:numPr>
          <w:ilvl w:val="1"/>
          <w:numId w:val="19"/>
        </w:numPr>
        <w:tabs>
          <w:tab w:val="left" w:pos="0"/>
        </w:tabs>
        <w:overflowPunct w:val="0"/>
        <w:autoSpaceDE w:val="0"/>
        <w:autoSpaceDN w:val="0"/>
        <w:adjustRightInd w:val="0"/>
        <w:ind w:left="0" w:firstLine="709"/>
        <w:jc w:val="both"/>
        <w:textAlignment w:val="baseline"/>
      </w:pPr>
      <w:r w:rsidRPr="00900152">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14:paraId="41B9EADD" w14:textId="73205EF6" w:rsidR="00BF76AA" w:rsidRPr="00900152" w:rsidRDefault="0021593C" w:rsidP="00900152">
      <w:pPr>
        <w:tabs>
          <w:tab w:val="left" w:pos="0"/>
        </w:tabs>
        <w:ind w:firstLine="709"/>
        <w:jc w:val="both"/>
      </w:pPr>
      <w:r w:rsidRPr="00900152">
        <w:t>5</w:t>
      </w:r>
      <w:r w:rsidR="00BF76AA" w:rsidRPr="00900152">
        <w:t>.</w:t>
      </w:r>
      <w:r w:rsidR="00CE6F1A" w:rsidRPr="00900152">
        <w:t>4</w:t>
      </w:r>
      <w:r w:rsidR="00BF76AA" w:rsidRPr="00900152">
        <w:t xml:space="preserve">. Приемка товара по количеству производится </w:t>
      </w:r>
      <w:r w:rsidR="00EA08B6" w:rsidRPr="00900152">
        <w:t>Государственным з</w:t>
      </w:r>
      <w:r w:rsidR="00BA6939" w:rsidRPr="00900152">
        <w:t>аказчиком</w:t>
      </w:r>
      <w:r w:rsidR="00BF76AA" w:rsidRPr="00900152">
        <w:t xml:space="preserve"> в соответствии с условиям</w:t>
      </w:r>
      <w:r w:rsidR="00D876F6">
        <w:t>и</w:t>
      </w:r>
      <w:r w:rsidR="00BF76AA" w:rsidRPr="00900152">
        <w:t xml:space="preserve"> </w:t>
      </w:r>
      <w:r w:rsidR="00A31916" w:rsidRPr="00900152">
        <w:t>Контракта</w:t>
      </w:r>
      <w:r w:rsidR="00362916" w:rsidRPr="00900152">
        <w:t xml:space="preserve"> в течени</w:t>
      </w:r>
      <w:r w:rsidR="00D73F1A" w:rsidRPr="00900152">
        <w:t>е</w:t>
      </w:r>
      <w:r w:rsidR="00362916" w:rsidRPr="00900152">
        <w:t xml:space="preserve"> 10 </w:t>
      </w:r>
      <w:r w:rsidR="00CB3926">
        <w:t>рабочих</w:t>
      </w:r>
      <w:r w:rsidR="00362916" w:rsidRPr="00900152">
        <w:t xml:space="preserve"> дней со дня поставки товара</w:t>
      </w:r>
      <w:r w:rsidR="00BF76AA" w:rsidRPr="00900152">
        <w:t>.</w:t>
      </w:r>
    </w:p>
    <w:p w14:paraId="1473FA5A" w14:textId="4C9643F7" w:rsidR="00BF76AA" w:rsidRPr="00900152" w:rsidRDefault="0021593C" w:rsidP="00900152">
      <w:pPr>
        <w:ind w:firstLine="709"/>
        <w:jc w:val="both"/>
      </w:pPr>
      <w:r w:rsidRPr="00900152">
        <w:rPr>
          <w:noProof/>
        </w:rPr>
        <w:t>5</w:t>
      </w:r>
      <w:r w:rsidR="00BF76AA" w:rsidRPr="00900152">
        <w:rPr>
          <w:noProof/>
        </w:rPr>
        <w:t>.</w:t>
      </w:r>
      <w:r w:rsidR="00CE6F1A" w:rsidRPr="00900152">
        <w:rPr>
          <w:noProof/>
        </w:rPr>
        <w:t>5</w:t>
      </w:r>
      <w:r w:rsidR="00BF76AA" w:rsidRPr="00900152">
        <w:rPr>
          <w:noProof/>
        </w:rPr>
        <w:t xml:space="preserve">. </w:t>
      </w:r>
      <w:r w:rsidR="00BF76AA" w:rsidRPr="00900152">
        <w:t>При</w:t>
      </w:r>
      <w:r w:rsidR="00D17DC3" w:rsidRPr="00900152">
        <w:t>ё</w:t>
      </w:r>
      <w:r w:rsidR="00BF76AA" w:rsidRPr="00900152">
        <w:t xml:space="preserve">мка товара по качеству производится </w:t>
      </w:r>
      <w:r w:rsidR="00EA08B6" w:rsidRPr="00900152">
        <w:t>Государственным з</w:t>
      </w:r>
      <w:r w:rsidR="00BA6939" w:rsidRPr="00900152">
        <w:t>аказчиком</w:t>
      </w:r>
      <w:r w:rsidR="00BF76AA" w:rsidRPr="00900152">
        <w:t xml:space="preserve"> в соответствии с условиям</w:t>
      </w:r>
      <w:r w:rsidR="00D876F6">
        <w:t>и</w:t>
      </w:r>
      <w:r w:rsidR="00BF76AA" w:rsidRPr="00900152">
        <w:t xml:space="preserve"> </w:t>
      </w:r>
      <w:r w:rsidR="00A31916" w:rsidRPr="00900152">
        <w:t>Контракта</w:t>
      </w:r>
      <w:r w:rsidR="0009012D" w:rsidRPr="00900152">
        <w:t xml:space="preserve"> в течени</w:t>
      </w:r>
      <w:r w:rsidR="00D73F1A" w:rsidRPr="00900152">
        <w:t>е</w:t>
      </w:r>
      <w:r w:rsidR="0009012D" w:rsidRPr="00900152">
        <w:t xml:space="preserve"> 10 </w:t>
      </w:r>
      <w:r w:rsidR="00CB3926">
        <w:t>рабочих</w:t>
      </w:r>
      <w:r w:rsidR="0009012D" w:rsidRPr="00900152">
        <w:t xml:space="preserve"> дней со дня поставки товара.</w:t>
      </w:r>
    </w:p>
    <w:p w14:paraId="40580EE9" w14:textId="77777777" w:rsidR="00BF76AA" w:rsidRPr="00900152" w:rsidRDefault="0021593C" w:rsidP="00900152">
      <w:pPr>
        <w:autoSpaceDE w:val="0"/>
        <w:autoSpaceDN w:val="0"/>
        <w:adjustRightInd w:val="0"/>
        <w:ind w:firstLine="709"/>
        <w:jc w:val="both"/>
        <w:rPr>
          <w:color w:val="000000"/>
        </w:rPr>
      </w:pPr>
      <w:r w:rsidRPr="00900152">
        <w:t>5.</w:t>
      </w:r>
      <w:r w:rsidR="00CE6F1A" w:rsidRPr="00900152">
        <w:t>6</w:t>
      </w:r>
      <w:r w:rsidR="00BF76AA" w:rsidRPr="00900152">
        <w:t xml:space="preserve">. Моментом исполнения обязательств Поставщика по поставке (передаче) товара считается дата подписания </w:t>
      </w:r>
      <w:r w:rsidR="00EA08B6" w:rsidRPr="00900152">
        <w:t>Государственным з</w:t>
      </w:r>
      <w:r w:rsidR="00BA6939" w:rsidRPr="00900152">
        <w:t>аказчиком</w:t>
      </w:r>
      <w:r w:rsidR="00BF76AA" w:rsidRPr="00900152">
        <w:rPr>
          <w:color w:val="0070C0"/>
        </w:rPr>
        <w:t xml:space="preserve"> </w:t>
      </w:r>
      <w:r w:rsidR="00BF76AA" w:rsidRPr="00900152">
        <w:t xml:space="preserve">без замечаний акта приема – передачи товара по форме, предусмотренной </w:t>
      </w:r>
      <w:r w:rsidR="002935A4" w:rsidRPr="00900152">
        <w:t>П</w:t>
      </w:r>
      <w:r w:rsidR="00BF76AA" w:rsidRPr="00900152">
        <w:t>риложением № 2, по факту приемки товара.</w:t>
      </w:r>
      <w:r w:rsidR="00BF76AA" w:rsidRPr="00900152">
        <w:rPr>
          <w:color w:val="000000"/>
        </w:rPr>
        <w:t xml:space="preserve"> </w:t>
      </w:r>
    </w:p>
    <w:p w14:paraId="0D40CDAD" w14:textId="77777777" w:rsidR="008A5C96" w:rsidRPr="00900152" w:rsidRDefault="008A5C96" w:rsidP="00900152">
      <w:pPr>
        <w:autoSpaceDE w:val="0"/>
        <w:autoSpaceDN w:val="0"/>
        <w:adjustRightInd w:val="0"/>
        <w:ind w:firstLine="709"/>
        <w:jc w:val="both"/>
        <w:rPr>
          <w:color w:val="000000"/>
        </w:rPr>
      </w:pPr>
      <w:r w:rsidRPr="00900152">
        <w:rPr>
          <w:color w:val="000000"/>
        </w:rPr>
        <w:t xml:space="preserve">В течение 5 (пяти) рабочих дней после подписания акта приема – передачи товара по форме, предусмотренной </w:t>
      </w:r>
      <w:r w:rsidR="002935A4" w:rsidRPr="00900152">
        <w:rPr>
          <w:color w:val="000000"/>
        </w:rPr>
        <w:t>П</w:t>
      </w:r>
      <w:r w:rsidRPr="00900152">
        <w:rPr>
          <w:color w:val="000000"/>
        </w:rPr>
        <w:t xml:space="preserve">риложением № 2 без замечаний, </w:t>
      </w:r>
      <w:r w:rsidR="00EA08B6" w:rsidRPr="00900152">
        <w:rPr>
          <w:color w:val="000000"/>
        </w:rPr>
        <w:t>Государственный з</w:t>
      </w:r>
      <w:r w:rsidR="00BA6939" w:rsidRPr="00900152">
        <w:rPr>
          <w:color w:val="000000"/>
        </w:rPr>
        <w:t>аказчик</w:t>
      </w:r>
      <w:r w:rsidRPr="00900152">
        <w:rPr>
          <w:color w:val="000000"/>
        </w:rPr>
        <w:t xml:space="preserve"> направляет один экземпляр</w:t>
      </w:r>
      <w:r w:rsidR="00F16263" w:rsidRPr="00900152">
        <w:rPr>
          <w:color w:val="000000"/>
        </w:rPr>
        <w:t xml:space="preserve"> </w:t>
      </w:r>
      <w:r w:rsidRPr="00900152">
        <w:rPr>
          <w:color w:val="000000"/>
        </w:rPr>
        <w:t>акта приема – передачи товара Поставщику.</w:t>
      </w:r>
    </w:p>
    <w:p w14:paraId="0A1F0ED6" w14:textId="77777777" w:rsidR="00BF76AA" w:rsidRPr="00900152" w:rsidRDefault="0021593C" w:rsidP="00900152">
      <w:pPr>
        <w:ind w:firstLine="709"/>
        <w:jc w:val="both"/>
        <w:rPr>
          <w:noProof/>
        </w:rPr>
      </w:pPr>
      <w:r w:rsidRPr="00900152">
        <w:t>5</w:t>
      </w:r>
      <w:r w:rsidR="00BF76AA" w:rsidRPr="00900152">
        <w:rPr>
          <w:noProof/>
        </w:rPr>
        <w:t>.</w:t>
      </w:r>
      <w:r w:rsidR="00CE6F1A" w:rsidRPr="00900152">
        <w:rPr>
          <w:noProof/>
        </w:rPr>
        <w:t>7</w:t>
      </w:r>
      <w:r w:rsidR="00BF76AA" w:rsidRPr="00900152">
        <w:rPr>
          <w:noProof/>
        </w:rPr>
        <w:t xml:space="preserve">. Товар, не соответствующий требованиям, предусмотренным </w:t>
      </w:r>
      <w:r w:rsidR="00A31916" w:rsidRPr="00900152">
        <w:rPr>
          <w:noProof/>
        </w:rPr>
        <w:t>Контрактом</w:t>
      </w:r>
      <w:r w:rsidR="00BF76AA" w:rsidRPr="00900152">
        <w:rPr>
          <w:noProof/>
        </w:rPr>
        <w:t xml:space="preserve">, приемке не подлежит и считается непоставленным. При этом </w:t>
      </w:r>
      <w:r w:rsidR="00EA08B6" w:rsidRPr="00900152">
        <w:rPr>
          <w:noProof/>
        </w:rPr>
        <w:t>Государственный з</w:t>
      </w:r>
      <w:r w:rsidR="00BA6939" w:rsidRPr="00900152">
        <w:rPr>
          <w:noProof/>
        </w:rPr>
        <w:t>аказчик</w:t>
      </w:r>
      <w:r w:rsidR="00BF76AA" w:rsidRPr="00900152">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900152">
        <w:rPr>
          <w:noProof/>
        </w:rPr>
        <w:t>Контракта</w:t>
      </w:r>
      <w:r w:rsidR="00BF76AA" w:rsidRPr="00900152">
        <w:rPr>
          <w:noProof/>
        </w:rPr>
        <w:t>.</w:t>
      </w:r>
    </w:p>
    <w:p w14:paraId="6488E8EE" w14:textId="77777777" w:rsidR="00BF76AA" w:rsidRPr="00900152" w:rsidRDefault="0021593C" w:rsidP="00900152">
      <w:pPr>
        <w:ind w:firstLine="709"/>
        <w:jc w:val="both"/>
      </w:pPr>
      <w:r w:rsidRPr="00900152">
        <w:rPr>
          <w:noProof/>
        </w:rPr>
        <w:t>5.</w:t>
      </w:r>
      <w:r w:rsidR="00CE6F1A" w:rsidRPr="00900152">
        <w:rPr>
          <w:noProof/>
        </w:rPr>
        <w:t>8</w:t>
      </w:r>
      <w:r w:rsidR="00BF76AA" w:rsidRPr="00900152">
        <w:rPr>
          <w:noProof/>
        </w:rPr>
        <w:t xml:space="preserve">. </w:t>
      </w:r>
      <w:r w:rsidR="00BF76AA" w:rsidRPr="00900152">
        <w:t xml:space="preserve">В случае нарушения условий </w:t>
      </w:r>
      <w:r w:rsidR="00A31916" w:rsidRPr="00900152">
        <w:t>Контракта</w:t>
      </w:r>
      <w:r w:rsidR="00BF76AA" w:rsidRPr="00900152">
        <w:t xml:space="preserve"> о сроках поставки и качестве товара Поставщик обязан возвратить сумму платежа, а также возместить </w:t>
      </w:r>
      <w:r w:rsidR="00EA08B6" w:rsidRPr="00900152">
        <w:t>Государственному з</w:t>
      </w:r>
      <w:r w:rsidR="00BA6939" w:rsidRPr="00900152">
        <w:t>аказчику</w:t>
      </w:r>
      <w:r w:rsidR="00BF76AA" w:rsidRPr="00900152">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900152">
        <w:t>Государственного з</w:t>
      </w:r>
      <w:r w:rsidR="00BA6939" w:rsidRPr="00900152">
        <w:t>аказчика</w:t>
      </w:r>
      <w:r w:rsidR="00BF76AA" w:rsidRPr="00900152">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w:t>
      </w:r>
      <w:r w:rsidR="00CB3926">
        <w:t xml:space="preserve">ставщиком в течение 10 (десяти) рабочих </w:t>
      </w:r>
      <w:r w:rsidR="00BF76AA" w:rsidRPr="00900152">
        <w:t>дней со дня получения соответствующего требования</w:t>
      </w:r>
      <w:r w:rsidR="00EA08B6" w:rsidRPr="00900152">
        <w:t xml:space="preserve"> Государственного з</w:t>
      </w:r>
      <w:r w:rsidR="00BA6939" w:rsidRPr="00900152">
        <w:t>аказчика</w:t>
      </w:r>
      <w:r w:rsidR="00BF76AA" w:rsidRPr="00900152">
        <w:t>.</w:t>
      </w:r>
    </w:p>
    <w:p w14:paraId="735CCD59" w14:textId="77777777" w:rsidR="00BF76AA" w:rsidRPr="00900152" w:rsidRDefault="0021593C" w:rsidP="00900152">
      <w:pPr>
        <w:widowControl w:val="0"/>
        <w:autoSpaceDE w:val="0"/>
        <w:autoSpaceDN w:val="0"/>
        <w:adjustRightInd w:val="0"/>
        <w:ind w:firstLine="709"/>
        <w:jc w:val="both"/>
      </w:pPr>
      <w:r w:rsidRPr="00900152">
        <w:t>5</w:t>
      </w:r>
      <w:r w:rsidR="00BF76AA" w:rsidRPr="00900152">
        <w:t>.</w:t>
      </w:r>
      <w:r w:rsidR="00CE6F1A" w:rsidRPr="00900152">
        <w:t>9</w:t>
      </w:r>
      <w:r w:rsidR="00BF76AA" w:rsidRPr="00900152">
        <w:t xml:space="preserve">. Поставщик </w:t>
      </w:r>
      <w:r w:rsidR="00F43DDA" w:rsidRPr="00900152">
        <w:rPr>
          <w:noProof/>
        </w:rPr>
        <w:t xml:space="preserve">в соответствии с условиями </w:t>
      </w:r>
      <w:r w:rsidR="00A31916" w:rsidRPr="00900152">
        <w:t>Контракта</w:t>
      </w:r>
      <w:r w:rsidR="00F43DDA" w:rsidRPr="00900152">
        <w:rPr>
          <w:noProof/>
        </w:rPr>
        <w:t xml:space="preserve"> </w:t>
      </w:r>
      <w:r w:rsidR="00BF76AA" w:rsidRPr="00900152">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900152">
        <w:t>Контракта</w:t>
      </w:r>
      <w:r w:rsidR="00BF76AA" w:rsidRPr="00900152">
        <w:t>, а та</w:t>
      </w:r>
      <w:r w:rsidR="008A5C96" w:rsidRPr="00900152">
        <w:t xml:space="preserve">кже к </w:t>
      </w:r>
      <w:r w:rsidR="00387DE1" w:rsidRPr="00900152">
        <w:t>установленному в п. 4</w:t>
      </w:r>
      <w:r w:rsidR="00BF76AA" w:rsidRPr="00900152">
        <w:t xml:space="preserve">.1. </w:t>
      </w:r>
      <w:r w:rsidR="00A31916" w:rsidRPr="00900152">
        <w:t xml:space="preserve">Контракта </w:t>
      </w:r>
      <w:r w:rsidR="00BF76AA" w:rsidRPr="00900152">
        <w:t>сроку обязан предоставить</w:t>
      </w:r>
      <w:r w:rsidR="00EA08B6" w:rsidRPr="00900152">
        <w:t xml:space="preserve"> Государственному</w:t>
      </w:r>
      <w:r w:rsidR="00BF76AA" w:rsidRPr="00900152">
        <w:t xml:space="preserve"> </w:t>
      </w:r>
      <w:r w:rsidR="00EA08B6" w:rsidRPr="00900152">
        <w:t>з</w:t>
      </w:r>
      <w:r w:rsidR="00BA6939" w:rsidRPr="00900152">
        <w:t>аказчику</w:t>
      </w:r>
      <w:r w:rsidR="00BF76AA" w:rsidRPr="00900152">
        <w:t xml:space="preserve"> результаты поставки товара согласно п.</w:t>
      </w:r>
      <w:r w:rsidR="00387DE1" w:rsidRPr="00900152">
        <w:t xml:space="preserve"> 4</w:t>
      </w:r>
      <w:r w:rsidR="00BF76AA" w:rsidRPr="00900152">
        <w:t>.4.</w:t>
      </w:r>
      <w:r w:rsidR="00A15D5D" w:rsidRPr="00900152">
        <w:t xml:space="preserve"> Контракта</w:t>
      </w:r>
      <w:r w:rsidR="00BF76AA" w:rsidRPr="00900152">
        <w:t xml:space="preserve">, при этом </w:t>
      </w:r>
      <w:r w:rsidR="00EA08B6" w:rsidRPr="00900152">
        <w:t>Государственный з</w:t>
      </w:r>
      <w:r w:rsidR="00BA6939" w:rsidRPr="00900152">
        <w:t>аказчик</w:t>
      </w:r>
      <w:r w:rsidR="00BF76AA" w:rsidRPr="00900152">
        <w:t xml:space="preserve"> обязан обеспечить приемку поставленного товара в соответствии с </w:t>
      </w:r>
      <w:r w:rsidR="00F43DDA" w:rsidRPr="00900152">
        <w:t>условиями</w:t>
      </w:r>
      <w:r w:rsidR="00BF76AA" w:rsidRPr="00900152">
        <w:t xml:space="preserve"> </w:t>
      </w:r>
      <w:r w:rsidR="00A31916" w:rsidRPr="00900152">
        <w:t>Контракта</w:t>
      </w:r>
      <w:r w:rsidR="00BF76AA" w:rsidRPr="00900152">
        <w:t xml:space="preserve">. </w:t>
      </w:r>
    </w:p>
    <w:p w14:paraId="4A3EB5D5" w14:textId="77777777" w:rsidR="004B6575" w:rsidRPr="00900152" w:rsidRDefault="0021593C" w:rsidP="00900152">
      <w:pPr>
        <w:widowControl w:val="0"/>
        <w:autoSpaceDE w:val="0"/>
        <w:autoSpaceDN w:val="0"/>
        <w:adjustRightInd w:val="0"/>
        <w:ind w:firstLine="709"/>
        <w:jc w:val="both"/>
      </w:pPr>
      <w:r w:rsidRPr="00900152">
        <w:t>5</w:t>
      </w:r>
      <w:r w:rsidR="003C323A" w:rsidRPr="00900152">
        <w:t>.</w:t>
      </w:r>
      <w:r w:rsidR="00CE6F1A" w:rsidRPr="00900152">
        <w:t>10</w:t>
      </w:r>
      <w:r w:rsidR="004B6575" w:rsidRPr="00900152">
        <w:t xml:space="preserve">. Для проверки предоставленных </w:t>
      </w:r>
      <w:r w:rsidR="009F0BF6" w:rsidRPr="00900152">
        <w:t>Поставщиком результатов</w:t>
      </w:r>
      <w:r w:rsidR="004B6575" w:rsidRPr="00900152">
        <w:t xml:space="preserve"> поставки товара, предусмотренных </w:t>
      </w:r>
      <w:r w:rsidR="00A31916" w:rsidRPr="00900152">
        <w:t>Контрактом</w:t>
      </w:r>
      <w:r w:rsidR="004B6575" w:rsidRPr="00900152">
        <w:t xml:space="preserve">, в части их соответствия условиям </w:t>
      </w:r>
      <w:r w:rsidR="00A31916" w:rsidRPr="00900152">
        <w:t>Контракта</w:t>
      </w:r>
      <w:r w:rsidR="004B6575" w:rsidRPr="00900152">
        <w:t xml:space="preserve">, </w:t>
      </w:r>
      <w:r w:rsidR="00EA08B6" w:rsidRPr="00900152">
        <w:t>Государственный з</w:t>
      </w:r>
      <w:r w:rsidR="00BA6939" w:rsidRPr="00900152">
        <w:t>аказчик</w:t>
      </w:r>
      <w:r w:rsidR="004B6575" w:rsidRPr="00900152">
        <w:t xml:space="preserve"> обязан провести экспертизу результатов поставки товара. Экспертиза результатов поставки товара, предусмотренных </w:t>
      </w:r>
      <w:r w:rsidR="00362916" w:rsidRPr="00900152">
        <w:t>Контрактом</w:t>
      </w:r>
      <w:r w:rsidR="004B6575" w:rsidRPr="00900152">
        <w:t>, может проводит</w:t>
      </w:r>
      <w:r w:rsidR="00BB5569" w:rsidRPr="00900152">
        <w:t>ь</w:t>
      </w:r>
      <w:r w:rsidR="004B6575" w:rsidRPr="00900152">
        <w:t xml:space="preserve">ся </w:t>
      </w:r>
      <w:r w:rsidR="00EA08B6" w:rsidRPr="00900152">
        <w:t xml:space="preserve">Государственным </w:t>
      </w:r>
      <w:r w:rsidR="00A15D5D" w:rsidRPr="00900152">
        <w:t>з</w:t>
      </w:r>
      <w:r w:rsidR="00BA6939" w:rsidRPr="00900152">
        <w:t>аказчиком</w:t>
      </w:r>
      <w:r w:rsidR="004B6575" w:rsidRPr="00900152">
        <w:t xml:space="preserve"> своими силами или к ее проведению могут привлекаться эксперты, экспертные организации на основании </w:t>
      </w:r>
      <w:r w:rsidR="00362916" w:rsidRPr="00900152">
        <w:t>Контрактов</w:t>
      </w:r>
      <w:r w:rsidR="004B6575" w:rsidRPr="00900152">
        <w:t xml:space="preserve">, заключенных в соответствии с </w:t>
      </w:r>
      <w:r w:rsidR="00A15D5D" w:rsidRPr="00900152">
        <w:t>З</w:t>
      </w:r>
      <w:r w:rsidR="004B6575" w:rsidRPr="00900152">
        <w:t>аконом № 44-</w:t>
      </w:r>
      <w:r w:rsidR="00A15D5D" w:rsidRPr="00900152">
        <w:t>ФЗ</w:t>
      </w:r>
      <w:r w:rsidR="004B6575" w:rsidRPr="00900152">
        <w:t xml:space="preserve">. </w:t>
      </w:r>
      <w:r w:rsidR="00F43DDA" w:rsidRPr="00900152">
        <w:rPr>
          <w:noProof/>
        </w:rPr>
        <w:t xml:space="preserve">Результатом положительной экспертизы является подписание </w:t>
      </w:r>
      <w:r w:rsidR="00A15D5D" w:rsidRPr="00900152">
        <w:rPr>
          <w:noProof/>
        </w:rPr>
        <w:t>Государственным з</w:t>
      </w:r>
      <w:r w:rsidR="00F43DDA" w:rsidRPr="00900152">
        <w:rPr>
          <w:noProof/>
        </w:rPr>
        <w:t xml:space="preserve">аказчиком акта </w:t>
      </w:r>
      <w:r w:rsidR="0080664C" w:rsidRPr="00900152">
        <w:rPr>
          <w:noProof/>
        </w:rPr>
        <w:t xml:space="preserve">приема-передачи товара по </w:t>
      </w:r>
      <w:r w:rsidR="00362916" w:rsidRPr="00900152">
        <w:t>Контракту</w:t>
      </w:r>
      <w:r w:rsidR="00F43DDA" w:rsidRPr="00900152">
        <w:rPr>
          <w:noProof/>
        </w:rPr>
        <w:t xml:space="preserve"> (Приложение № </w:t>
      </w:r>
      <w:r w:rsidR="0080664C" w:rsidRPr="00900152">
        <w:rPr>
          <w:noProof/>
        </w:rPr>
        <w:t>2</w:t>
      </w:r>
      <w:r w:rsidR="00F43DDA" w:rsidRPr="00900152">
        <w:rPr>
          <w:noProof/>
        </w:rPr>
        <w:t>) без замечаний.</w:t>
      </w:r>
    </w:p>
    <w:p w14:paraId="62D298CC" w14:textId="77777777" w:rsidR="004B6575" w:rsidRPr="00900152" w:rsidRDefault="0021593C" w:rsidP="00900152">
      <w:pPr>
        <w:pStyle w:val="13"/>
        <w:ind w:firstLine="709"/>
        <w:jc w:val="both"/>
        <w:rPr>
          <w:rFonts w:ascii="Times New Roman" w:hAnsi="Times New Roman"/>
          <w:sz w:val="24"/>
          <w:szCs w:val="24"/>
        </w:rPr>
      </w:pPr>
      <w:r w:rsidRPr="00900152">
        <w:rPr>
          <w:rFonts w:ascii="Times New Roman" w:hAnsi="Times New Roman"/>
          <w:sz w:val="24"/>
          <w:szCs w:val="24"/>
        </w:rPr>
        <w:t>5</w:t>
      </w:r>
      <w:r w:rsidR="003C323A" w:rsidRPr="00900152">
        <w:rPr>
          <w:rFonts w:ascii="Times New Roman" w:hAnsi="Times New Roman"/>
          <w:sz w:val="24"/>
          <w:szCs w:val="24"/>
        </w:rPr>
        <w:t>.</w:t>
      </w:r>
      <w:r w:rsidR="00C97E3B" w:rsidRPr="00900152">
        <w:rPr>
          <w:rFonts w:ascii="Times New Roman" w:hAnsi="Times New Roman"/>
          <w:sz w:val="24"/>
          <w:szCs w:val="24"/>
        </w:rPr>
        <w:t>1</w:t>
      </w:r>
      <w:r w:rsidR="00CE6F1A" w:rsidRPr="00900152">
        <w:rPr>
          <w:rFonts w:ascii="Times New Roman" w:hAnsi="Times New Roman"/>
          <w:sz w:val="24"/>
          <w:szCs w:val="24"/>
        </w:rPr>
        <w:t>1</w:t>
      </w:r>
      <w:r w:rsidR="003C323A" w:rsidRPr="00900152">
        <w:rPr>
          <w:rFonts w:ascii="Times New Roman" w:hAnsi="Times New Roman"/>
          <w:sz w:val="24"/>
          <w:szCs w:val="24"/>
        </w:rPr>
        <w:t>.</w:t>
      </w:r>
      <w:r w:rsidR="004B6575" w:rsidRPr="00900152">
        <w:rPr>
          <w:rFonts w:ascii="Times New Roman" w:hAnsi="Times New Roman"/>
          <w:sz w:val="24"/>
          <w:szCs w:val="24"/>
        </w:rPr>
        <w:t xml:space="preserve"> </w:t>
      </w:r>
      <w:r w:rsidR="0080664C" w:rsidRPr="00900152">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900152">
        <w:rPr>
          <w:rFonts w:ascii="Times New Roman" w:hAnsi="Times New Roman"/>
          <w:sz w:val="24"/>
          <w:szCs w:val="24"/>
        </w:rPr>
        <w:t>Контракт</w:t>
      </w:r>
      <w:r w:rsidR="0080664C" w:rsidRPr="00900152">
        <w:rPr>
          <w:rFonts w:ascii="Times New Roman" w:hAnsi="Times New Roman"/>
          <w:noProof/>
          <w:sz w:val="24"/>
          <w:szCs w:val="24"/>
        </w:rPr>
        <w:t xml:space="preserve">а и предусмотренной на товар нормативной и технической документации </w:t>
      </w:r>
      <w:r w:rsidR="00A15D5D" w:rsidRPr="00900152">
        <w:rPr>
          <w:rFonts w:ascii="Times New Roman" w:hAnsi="Times New Roman"/>
          <w:noProof/>
          <w:sz w:val="24"/>
          <w:szCs w:val="24"/>
        </w:rPr>
        <w:t>Государственный з</w:t>
      </w:r>
      <w:r w:rsidR="0080664C" w:rsidRPr="00900152">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900152">
        <w:rPr>
          <w:rFonts w:ascii="Times New Roman" w:hAnsi="Times New Roman"/>
          <w:sz w:val="24"/>
          <w:szCs w:val="24"/>
        </w:rPr>
        <w:t xml:space="preserve">, выбор которых осуществляется в соответствии с </w:t>
      </w:r>
      <w:r w:rsidR="00A15D5D" w:rsidRPr="00900152">
        <w:rPr>
          <w:rFonts w:ascii="Times New Roman" w:hAnsi="Times New Roman"/>
          <w:sz w:val="24"/>
          <w:szCs w:val="24"/>
        </w:rPr>
        <w:t>З</w:t>
      </w:r>
      <w:r w:rsidR="004B6575" w:rsidRPr="00900152">
        <w:rPr>
          <w:rFonts w:ascii="Times New Roman" w:hAnsi="Times New Roman"/>
          <w:sz w:val="24"/>
          <w:szCs w:val="24"/>
        </w:rPr>
        <w:t>аконом № 44-ФЗ.</w:t>
      </w:r>
    </w:p>
    <w:p w14:paraId="443CC3F1" w14:textId="77777777" w:rsidR="006D5101" w:rsidRPr="00900152" w:rsidRDefault="006D5101" w:rsidP="00900152">
      <w:pPr>
        <w:pStyle w:val="13"/>
        <w:ind w:firstLine="709"/>
        <w:jc w:val="both"/>
        <w:rPr>
          <w:rFonts w:ascii="Times New Roman" w:hAnsi="Times New Roman"/>
          <w:sz w:val="24"/>
          <w:szCs w:val="24"/>
        </w:rPr>
      </w:pPr>
      <w:r w:rsidRPr="00900152">
        <w:rPr>
          <w:rFonts w:ascii="Times New Roman" w:hAnsi="Times New Roman"/>
          <w:sz w:val="24"/>
          <w:szCs w:val="24"/>
        </w:rPr>
        <w:t xml:space="preserve">5.12.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w:t>
      </w:r>
    </w:p>
    <w:p w14:paraId="6A35DBBA" w14:textId="77777777" w:rsidR="00ED2562" w:rsidRDefault="00ED2562" w:rsidP="00900152">
      <w:pPr>
        <w:pStyle w:val="13"/>
        <w:ind w:firstLine="709"/>
        <w:jc w:val="both"/>
        <w:rPr>
          <w:rFonts w:ascii="Times New Roman" w:hAnsi="Times New Roman"/>
          <w:sz w:val="24"/>
          <w:szCs w:val="24"/>
          <w:highlight w:val="yellow"/>
        </w:rPr>
      </w:pPr>
    </w:p>
    <w:p w14:paraId="2F3B4CFB" w14:textId="77777777" w:rsidR="002307BF" w:rsidRPr="00900152" w:rsidRDefault="00BF76AA" w:rsidP="00900152">
      <w:pPr>
        <w:widowControl w:val="0"/>
        <w:numPr>
          <w:ilvl w:val="0"/>
          <w:numId w:val="19"/>
        </w:numPr>
        <w:ind w:left="0"/>
        <w:jc w:val="center"/>
        <w:rPr>
          <w:b/>
        </w:rPr>
      </w:pPr>
      <w:r w:rsidRPr="00900152">
        <w:rPr>
          <w:b/>
        </w:rPr>
        <w:t>Гарантийные обязательства</w:t>
      </w:r>
    </w:p>
    <w:p w14:paraId="11050DEE" w14:textId="77777777" w:rsidR="00F41A3B" w:rsidRPr="00900152" w:rsidRDefault="00F41A3B" w:rsidP="00900152">
      <w:pPr>
        <w:widowControl w:val="0"/>
        <w:rPr>
          <w:b/>
        </w:rPr>
      </w:pPr>
    </w:p>
    <w:p w14:paraId="09F427A6" w14:textId="77777777" w:rsidR="00BF76AA" w:rsidRPr="00900152" w:rsidRDefault="0021593C" w:rsidP="00900152">
      <w:pPr>
        <w:ind w:firstLine="708"/>
        <w:jc w:val="both"/>
      </w:pPr>
      <w:r w:rsidRPr="00900152">
        <w:rPr>
          <w:color w:val="000000"/>
        </w:rPr>
        <w:t>6</w:t>
      </w:r>
      <w:r w:rsidR="00BF76AA" w:rsidRPr="00900152">
        <w:rPr>
          <w:color w:val="000000"/>
        </w:rPr>
        <w:t>.</w:t>
      </w:r>
      <w:r w:rsidR="00C96324" w:rsidRPr="00900152">
        <w:rPr>
          <w:color w:val="000000"/>
        </w:rPr>
        <w:t>1</w:t>
      </w:r>
      <w:r w:rsidR="00BF76AA" w:rsidRPr="00900152">
        <w:rPr>
          <w:color w:val="000000"/>
        </w:rPr>
        <w:t>. Поставщик гарантирует</w:t>
      </w:r>
      <w:r w:rsidR="00387DE1" w:rsidRPr="00900152">
        <w:rPr>
          <w:color w:val="000000"/>
        </w:rPr>
        <w:t xml:space="preserve"> </w:t>
      </w:r>
      <w:r w:rsidR="00BF76AA" w:rsidRPr="00900152">
        <w:t xml:space="preserve">соответствие качества поставляемого товара требованиям законодательства Российской Федерации, нормативных и иных актов </w:t>
      </w:r>
      <w:r w:rsidR="00A15D5D" w:rsidRPr="00900152">
        <w:t>Государственного з</w:t>
      </w:r>
      <w:r w:rsidR="00BA6939" w:rsidRPr="00900152">
        <w:t>аказчика</w:t>
      </w:r>
      <w:r w:rsidR="00BF76AA" w:rsidRPr="00900152">
        <w:t xml:space="preserve"> и условиям </w:t>
      </w:r>
      <w:r w:rsidR="00362916" w:rsidRPr="00900152">
        <w:t>Контракта</w:t>
      </w:r>
      <w:r w:rsidR="00BF76AA" w:rsidRPr="00900152">
        <w:t>.</w:t>
      </w:r>
    </w:p>
    <w:p w14:paraId="76A1CA04" w14:textId="77777777" w:rsidR="00BF76AA" w:rsidRPr="00900152" w:rsidRDefault="0021593C" w:rsidP="00900152">
      <w:pPr>
        <w:ind w:firstLine="720"/>
        <w:jc w:val="both"/>
      </w:pPr>
      <w:r w:rsidRPr="00900152">
        <w:t>6</w:t>
      </w:r>
      <w:r w:rsidR="00BF76AA" w:rsidRPr="00900152">
        <w:t>.</w:t>
      </w:r>
      <w:r w:rsidR="00C96324" w:rsidRPr="00900152">
        <w:t>2</w:t>
      </w:r>
      <w:r w:rsidR="00BF76AA" w:rsidRPr="00900152">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900152">
        <w:t>Государственного з</w:t>
      </w:r>
      <w:r w:rsidR="00BA6939" w:rsidRPr="00900152">
        <w:t>аказчика</w:t>
      </w:r>
      <w:r w:rsidR="00BF76AA" w:rsidRPr="00900152">
        <w:t xml:space="preserve"> о замене товара несоответствующего качества. В данный срок входит время, затраченное на транспортировку товара.</w:t>
      </w:r>
    </w:p>
    <w:p w14:paraId="37CFFCEE" w14:textId="77777777" w:rsidR="00BF76AA" w:rsidRPr="00900152" w:rsidRDefault="0021593C" w:rsidP="00900152">
      <w:pPr>
        <w:ind w:firstLine="720"/>
        <w:jc w:val="both"/>
      </w:pPr>
      <w:r w:rsidRPr="00900152">
        <w:t>6</w:t>
      </w:r>
      <w:r w:rsidR="00BF76AA" w:rsidRPr="00900152">
        <w:t>.</w:t>
      </w:r>
      <w:r w:rsidR="001F338A" w:rsidRPr="00900152">
        <w:t>3</w:t>
      </w:r>
      <w:r w:rsidR="00BF76AA" w:rsidRPr="00900152">
        <w:t>. Все расходы, связанные с заменой товара ненадлежащего качества, оплачиваются за счет Поставщика.</w:t>
      </w:r>
    </w:p>
    <w:p w14:paraId="41270B81" w14:textId="77777777" w:rsidR="00A751D1" w:rsidRPr="00900152" w:rsidRDefault="00A751D1" w:rsidP="00900152">
      <w:pPr>
        <w:ind w:firstLine="720"/>
        <w:jc w:val="both"/>
      </w:pPr>
    </w:p>
    <w:p w14:paraId="11F133ED" w14:textId="77777777" w:rsidR="002A58DC" w:rsidRPr="00900152" w:rsidRDefault="0021593C" w:rsidP="00900152">
      <w:pPr>
        <w:pStyle w:val="14"/>
        <w:widowControl w:val="0"/>
        <w:tabs>
          <w:tab w:val="center" w:pos="5262"/>
          <w:tab w:val="left" w:pos="8771"/>
        </w:tabs>
        <w:spacing w:before="0" w:beforeAutospacing="0" w:after="0" w:afterAutospacing="0"/>
        <w:jc w:val="center"/>
        <w:rPr>
          <w:b/>
        </w:rPr>
      </w:pPr>
      <w:r w:rsidRPr="00900152">
        <w:rPr>
          <w:b/>
        </w:rPr>
        <w:t>7</w:t>
      </w:r>
      <w:r w:rsidR="00895A00" w:rsidRPr="00900152">
        <w:rPr>
          <w:b/>
        </w:rPr>
        <w:t xml:space="preserve">. </w:t>
      </w:r>
      <w:r w:rsidR="007666B2" w:rsidRPr="00900152">
        <w:rPr>
          <w:b/>
        </w:rPr>
        <w:t>Имущественная о</w:t>
      </w:r>
      <w:r w:rsidR="004E5E96" w:rsidRPr="00900152">
        <w:rPr>
          <w:b/>
        </w:rPr>
        <w:t>тветственность Сторо</w:t>
      </w:r>
      <w:r w:rsidR="00F41A3B" w:rsidRPr="00900152">
        <w:rPr>
          <w:b/>
        </w:rPr>
        <w:t>н</w:t>
      </w:r>
    </w:p>
    <w:p w14:paraId="6D61B953" w14:textId="77777777" w:rsidR="00F41A3B" w:rsidRPr="00900152" w:rsidRDefault="00F41A3B" w:rsidP="00900152">
      <w:pPr>
        <w:pStyle w:val="14"/>
        <w:widowControl w:val="0"/>
        <w:tabs>
          <w:tab w:val="center" w:pos="5262"/>
          <w:tab w:val="left" w:pos="8771"/>
        </w:tabs>
        <w:spacing w:before="0" w:beforeAutospacing="0" w:after="0" w:afterAutospacing="0"/>
        <w:jc w:val="center"/>
        <w:rPr>
          <w:b/>
        </w:rPr>
      </w:pPr>
    </w:p>
    <w:p w14:paraId="590FA820"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7.1. В случае неисполнения или ненадлежащего исполнения обязате</w:t>
      </w:r>
      <w:r w:rsidR="0009012D" w:rsidRPr="00900152">
        <w:rPr>
          <w:color w:val="000000"/>
        </w:rPr>
        <w:t>льств, предусмотренных Контрактом</w:t>
      </w:r>
      <w:r w:rsidRPr="00900152">
        <w:rPr>
          <w:color w:val="000000"/>
        </w:rPr>
        <w:t>, виновная сторона несет ответственность, установленную действующим законодательством Российской</w:t>
      </w:r>
      <w:r w:rsidR="0009012D" w:rsidRPr="00900152">
        <w:rPr>
          <w:color w:val="000000"/>
        </w:rPr>
        <w:t xml:space="preserve"> Федерации и настоящим Контрактом</w:t>
      </w:r>
      <w:r w:rsidRPr="00900152">
        <w:rPr>
          <w:color w:val="000000"/>
        </w:rPr>
        <w:t>.</w:t>
      </w:r>
    </w:p>
    <w:p w14:paraId="48B1C0F2"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 xml:space="preserve">7.2. В случае просрочки исполнения </w:t>
      </w:r>
      <w:r w:rsidR="006F1F51" w:rsidRPr="00900152">
        <w:rPr>
          <w:color w:val="000000"/>
        </w:rPr>
        <w:t>Государственным з</w:t>
      </w:r>
      <w:r w:rsidRPr="00900152">
        <w:rPr>
          <w:color w:val="000000"/>
        </w:rPr>
        <w:t>аказчиком обязател</w:t>
      </w:r>
      <w:r w:rsidR="0009012D" w:rsidRPr="00900152">
        <w:rPr>
          <w:color w:val="000000"/>
        </w:rPr>
        <w:t>ьств, предусмотренных Контрактом</w:t>
      </w:r>
      <w:r w:rsidRPr="00900152">
        <w:rPr>
          <w:color w:val="000000"/>
        </w:rPr>
        <w:t xml:space="preserve">, а также в иных случаях неисполнения или ненадлежащего исполнения </w:t>
      </w:r>
      <w:r w:rsidR="006F1F51" w:rsidRPr="00900152">
        <w:rPr>
          <w:color w:val="000000"/>
        </w:rPr>
        <w:t>Государственным з</w:t>
      </w:r>
      <w:r w:rsidRPr="00900152">
        <w:rPr>
          <w:color w:val="000000"/>
        </w:rPr>
        <w:t>аказчиком обязате</w:t>
      </w:r>
      <w:r w:rsidR="0009012D" w:rsidRPr="00900152">
        <w:rPr>
          <w:color w:val="000000"/>
        </w:rPr>
        <w:t>льств, предусмотренных Контрактом</w:t>
      </w:r>
      <w:r w:rsidRPr="00900152">
        <w:rPr>
          <w:color w:val="000000"/>
        </w:rPr>
        <w:t>, Поставщик вправе потребовать уплаты неустоек (штрафов, пеней).</w:t>
      </w:r>
    </w:p>
    <w:p w14:paraId="6643DE47"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 xml:space="preserve">Пеня начисляется за каждый день просрочки исполнения </w:t>
      </w:r>
      <w:r w:rsidR="006F1F51" w:rsidRPr="00900152">
        <w:rPr>
          <w:color w:val="000000"/>
        </w:rPr>
        <w:t>Государственным з</w:t>
      </w:r>
      <w:r w:rsidRPr="00900152">
        <w:rPr>
          <w:color w:val="000000"/>
        </w:rPr>
        <w:t>аказчиком обязатель</w:t>
      </w:r>
      <w:r w:rsidR="0009012D" w:rsidRPr="00900152">
        <w:rPr>
          <w:color w:val="000000"/>
        </w:rPr>
        <w:t>ства, предусмотренного Контрактом</w:t>
      </w:r>
      <w:r w:rsidRPr="00900152">
        <w:rPr>
          <w:color w:val="000000"/>
        </w:rPr>
        <w:t xml:space="preserve">, начиная со дня, следующего после дня истечения установленного </w:t>
      </w:r>
      <w:r w:rsidR="00AE2A1D" w:rsidRPr="00900152">
        <w:rPr>
          <w:color w:val="000000"/>
        </w:rPr>
        <w:t>Контрактом</w:t>
      </w:r>
      <w:r w:rsidRPr="00900152">
        <w:rPr>
          <w:color w:val="000000"/>
        </w:rPr>
        <w:t xml:space="preserve"> срока исполнения обязательства</w:t>
      </w:r>
      <w:r w:rsidR="0009012D" w:rsidRPr="00900152">
        <w:rPr>
          <w:color w:val="000000"/>
        </w:rPr>
        <w:t>. Пеня устанавливается Контрактом</w:t>
      </w:r>
      <w:r w:rsidRPr="00900152">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4B325E1"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3</w:t>
      </w:r>
      <w:r w:rsidRPr="00900152">
        <w:rPr>
          <w:color w:val="000000"/>
        </w:rPr>
        <w:t xml:space="preserve">. Штрафы начисляются за ненадлежащее исполнение </w:t>
      </w:r>
      <w:r w:rsidR="006F1F51" w:rsidRPr="00900152">
        <w:rPr>
          <w:color w:val="000000"/>
        </w:rPr>
        <w:t>Государственным з</w:t>
      </w:r>
      <w:r w:rsidRPr="00900152">
        <w:rPr>
          <w:color w:val="000000"/>
        </w:rPr>
        <w:t>аказчиком обязате</w:t>
      </w:r>
      <w:r w:rsidR="0009012D" w:rsidRPr="00900152">
        <w:rPr>
          <w:color w:val="000000"/>
        </w:rPr>
        <w:t>льств, предусмотренных Контрактом</w:t>
      </w:r>
      <w:r w:rsidRPr="00900152">
        <w:rPr>
          <w:color w:val="000000"/>
        </w:rPr>
        <w:t>, за исключением просрочки исполнения обязательств, предусмотренны</w:t>
      </w:r>
      <w:r w:rsidR="0009012D" w:rsidRPr="00900152">
        <w:rPr>
          <w:color w:val="000000"/>
        </w:rPr>
        <w:t>х Контрактом</w:t>
      </w:r>
      <w:r w:rsidRPr="00900152">
        <w:rPr>
          <w:color w:val="000000"/>
        </w:rPr>
        <w:t>.</w:t>
      </w:r>
    </w:p>
    <w:p w14:paraId="77C10BA4"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 xml:space="preserve">Размер штрафа устанавливается </w:t>
      </w:r>
      <w:r w:rsidR="00AE2A1D" w:rsidRPr="00900152">
        <w:rPr>
          <w:color w:val="000000"/>
        </w:rPr>
        <w:t>Контрактом</w:t>
      </w:r>
      <w:r w:rsidRPr="00900152">
        <w:rPr>
          <w:color w:val="000000"/>
        </w:rPr>
        <w:t xml:space="preserve"> в порядке, установленном Постановлением Правительства Российской Федерации от 30.08.2017 </w:t>
      </w:r>
      <w:r w:rsidR="00AB50F1" w:rsidRPr="00900152">
        <w:rPr>
          <w:color w:val="000000"/>
        </w:rPr>
        <w:t>№ 1042,</w:t>
      </w:r>
      <w:r w:rsidRPr="00900152">
        <w:rPr>
          <w:color w:val="000000"/>
        </w:rPr>
        <w:t xml:space="preserve"> и составляет 1 000 (одна тысяча) рублей 00 копеек, за каждый факт неисполнения </w:t>
      </w:r>
      <w:r w:rsidR="006F1F51" w:rsidRPr="00900152">
        <w:rPr>
          <w:color w:val="000000"/>
        </w:rPr>
        <w:t>Государственным з</w:t>
      </w:r>
      <w:r w:rsidRPr="00900152">
        <w:rPr>
          <w:color w:val="000000"/>
        </w:rPr>
        <w:t>аказчиком обязательств.</w:t>
      </w:r>
    </w:p>
    <w:p w14:paraId="43E889CA"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4</w:t>
      </w:r>
      <w:r w:rsidRPr="00900152">
        <w:rPr>
          <w:color w:val="000000"/>
        </w:rPr>
        <w:t xml:space="preserve">. Общая сумма начисленных штрафов за ненадлежащее исполнение </w:t>
      </w:r>
      <w:r w:rsidR="006F1F51" w:rsidRPr="00900152">
        <w:rPr>
          <w:color w:val="000000"/>
        </w:rPr>
        <w:t>Государственным з</w:t>
      </w:r>
      <w:r w:rsidRPr="00900152">
        <w:rPr>
          <w:color w:val="000000"/>
        </w:rPr>
        <w:t>аказчиком обязате</w:t>
      </w:r>
      <w:r w:rsidR="0009012D" w:rsidRPr="00900152">
        <w:rPr>
          <w:color w:val="000000"/>
        </w:rPr>
        <w:t>льств, предусмотренных Контрактом</w:t>
      </w:r>
      <w:r w:rsidRPr="00900152">
        <w:rPr>
          <w:color w:val="000000"/>
        </w:rPr>
        <w:t xml:space="preserve">, </w:t>
      </w:r>
      <w:r w:rsidR="0009012D" w:rsidRPr="00900152">
        <w:rPr>
          <w:color w:val="000000"/>
        </w:rPr>
        <w:t>не может превышать цену Контракта</w:t>
      </w:r>
      <w:r w:rsidRPr="00900152">
        <w:rPr>
          <w:color w:val="000000"/>
        </w:rPr>
        <w:t>.</w:t>
      </w:r>
    </w:p>
    <w:p w14:paraId="4AFAE3EC"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5</w:t>
      </w:r>
      <w:r w:rsidRPr="00900152">
        <w:rPr>
          <w:color w:val="000000"/>
        </w:rPr>
        <w:t>. В случае просрочки исполнения Поставщиком обязательств (в том числе гарантийного обязательства), предусм</w:t>
      </w:r>
      <w:r w:rsidR="0009012D" w:rsidRPr="00900152">
        <w:rPr>
          <w:color w:val="000000"/>
        </w:rPr>
        <w:t>отренных Контрактом</w:t>
      </w:r>
      <w:r w:rsidRPr="00900152">
        <w:rPr>
          <w:color w:val="000000"/>
        </w:rPr>
        <w:t>, а также в иных случаях неисполнения или ненадлежащего исполнения Поставщиком обязате</w:t>
      </w:r>
      <w:r w:rsidR="0009012D" w:rsidRPr="00900152">
        <w:rPr>
          <w:color w:val="000000"/>
        </w:rPr>
        <w:t>льств, предусмотренных Контрактом</w:t>
      </w:r>
      <w:r w:rsidRPr="00900152">
        <w:rPr>
          <w:color w:val="000000"/>
        </w:rPr>
        <w:t xml:space="preserve">, Поставщик уплачивает </w:t>
      </w:r>
      <w:r w:rsidR="006F1F51" w:rsidRPr="00900152">
        <w:rPr>
          <w:color w:val="000000"/>
        </w:rPr>
        <w:t>Государственному з</w:t>
      </w:r>
      <w:r w:rsidRPr="00900152">
        <w:rPr>
          <w:color w:val="000000"/>
        </w:rPr>
        <w:t>аказчику неустойку (штраф, пени).</w:t>
      </w:r>
    </w:p>
    <w:p w14:paraId="1606B0E6"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Пеня начисляется за каждый день просрочки исполнения Поставщиком обязатель</w:t>
      </w:r>
      <w:r w:rsidR="0009012D" w:rsidRPr="00900152">
        <w:rPr>
          <w:color w:val="000000"/>
        </w:rPr>
        <w:t>ства, предусмотренного Контрактом</w:t>
      </w:r>
      <w:r w:rsidRPr="00900152">
        <w:rPr>
          <w:color w:val="000000"/>
        </w:rPr>
        <w:t>, начиная со дня, следующего после дня ис</w:t>
      </w:r>
      <w:r w:rsidR="0009012D" w:rsidRPr="00900152">
        <w:rPr>
          <w:color w:val="000000"/>
        </w:rPr>
        <w:t>течения установленного Контрактом</w:t>
      </w:r>
      <w:r w:rsidRPr="00900152">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900152">
        <w:rPr>
          <w:color w:val="000000"/>
        </w:rPr>
        <w:t>дерации от цены Контракта</w:t>
      </w:r>
      <w:r w:rsidRPr="00900152">
        <w:rPr>
          <w:color w:val="000000"/>
        </w:rPr>
        <w:t xml:space="preserve"> (отде</w:t>
      </w:r>
      <w:r w:rsidR="0009012D" w:rsidRPr="00900152">
        <w:rPr>
          <w:color w:val="000000"/>
        </w:rPr>
        <w:t>льного этапа исполнения Контракта</w:t>
      </w:r>
      <w:r w:rsidRPr="00900152">
        <w:rPr>
          <w:color w:val="000000"/>
        </w:rPr>
        <w:t>), уменьшенной на сумму, пропорциональную объему обязате</w:t>
      </w:r>
      <w:r w:rsidR="0009012D" w:rsidRPr="00900152">
        <w:rPr>
          <w:color w:val="000000"/>
        </w:rPr>
        <w:t>льств, предусмотренных Контрактом</w:t>
      </w:r>
      <w:r w:rsidRPr="00900152">
        <w:rPr>
          <w:color w:val="000000"/>
        </w:rPr>
        <w:t xml:space="preserve"> (отде</w:t>
      </w:r>
      <w:r w:rsidR="0009012D" w:rsidRPr="00900152">
        <w:rPr>
          <w:color w:val="000000"/>
        </w:rPr>
        <w:t>льным этапом исполнения Контракта</w:t>
      </w:r>
      <w:r w:rsidRPr="00900152">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9BD2B11"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6</w:t>
      </w:r>
      <w:r w:rsidRPr="00900152">
        <w:rPr>
          <w:color w:val="000000"/>
        </w:rPr>
        <w:t>. Штрафы начисляются за неисполнение или ненадлежащее исполнение Поставщиком обязате</w:t>
      </w:r>
      <w:r w:rsidR="0009012D" w:rsidRPr="00900152">
        <w:rPr>
          <w:color w:val="000000"/>
        </w:rPr>
        <w:t>льств, предусмотренных Контрактом</w:t>
      </w:r>
      <w:r w:rsidRPr="00900152">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900152">
        <w:rPr>
          <w:color w:val="000000"/>
        </w:rPr>
        <w:t>Контрактом.</w:t>
      </w:r>
    </w:p>
    <w:p w14:paraId="0929F7E8"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 xml:space="preserve">Размер штрафа устанавливается </w:t>
      </w:r>
      <w:r w:rsidR="00AE2A1D" w:rsidRPr="00900152">
        <w:rPr>
          <w:color w:val="000000"/>
        </w:rPr>
        <w:t>Контрактом</w:t>
      </w:r>
      <w:r w:rsidRPr="00900152">
        <w:rPr>
          <w:color w:val="000000"/>
        </w:rPr>
        <w:t>, рассчиты</w:t>
      </w:r>
      <w:r w:rsidR="0009012D" w:rsidRPr="00900152">
        <w:rPr>
          <w:color w:val="000000"/>
        </w:rPr>
        <w:t>вается как процент цены Контракта, или в случае, если Контрактом</w:t>
      </w:r>
      <w:r w:rsidRPr="00900152">
        <w:rPr>
          <w:color w:val="000000"/>
        </w:rPr>
        <w:t xml:space="preserve"> предусм</w:t>
      </w:r>
      <w:r w:rsidR="0009012D" w:rsidRPr="00900152">
        <w:rPr>
          <w:color w:val="000000"/>
        </w:rPr>
        <w:t>отрены этапы исполнения Контракта</w:t>
      </w:r>
      <w:r w:rsidRPr="00900152">
        <w:rPr>
          <w:color w:val="000000"/>
        </w:rPr>
        <w:t>, как процент этапа исполнени</w:t>
      </w:r>
      <w:r w:rsidR="0009012D" w:rsidRPr="00900152">
        <w:rPr>
          <w:color w:val="000000"/>
        </w:rPr>
        <w:t>я Контракта (далее - цена Контракта</w:t>
      </w:r>
      <w:r w:rsidRPr="00900152">
        <w:rPr>
          <w:color w:val="000000"/>
        </w:rPr>
        <w:t xml:space="preserve"> (этапа)).</w:t>
      </w:r>
    </w:p>
    <w:p w14:paraId="2A1832C2"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 xml:space="preserve">Размер </w:t>
      </w:r>
      <w:r w:rsidR="0009012D" w:rsidRPr="00900152">
        <w:rPr>
          <w:color w:val="000000"/>
        </w:rPr>
        <w:t>штрафа устанавливается Контрактом</w:t>
      </w:r>
      <w:r w:rsidRPr="00900152">
        <w:rPr>
          <w:color w:val="000000"/>
        </w:rPr>
        <w:t xml:space="preserve"> в порядке, установленном постановлением Правительства Российской Федерации от 30.08.2017 </w:t>
      </w:r>
      <w:r w:rsidR="00AB50F1" w:rsidRPr="00900152">
        <w:rPr>
          <w:color w:val="000000"/>
        </w:rPr>
        <w:t>№ 1042,</w:t>
      </w:r>
      <w:r w:rsidR="0009012D" w:rsidRPr="00900152">
        <w:rPr>
          <w:color w:val="000000"/>
        </w:rPr>
        <w:t xml:space="preserve"> и составляет 10% цены Контракта</w:t>
      </w:r>
      <w:r w:rsidRPr="00900152">
        <w:rPr>
          <w:color w:val="000000"/>
        </w:rPr>
        <w:t xml:space="preserve"> </w:t>
      </w:r>
      <w:r w:rsidRPr="00900152">
        <w:rPr>
          <w:color w:val="000000"/>
        </w:rPr>
        <w:lastRenderedPageBreak/>
        <w:t>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14:paraId="7D600E25"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7</w:t>
      </w:r>
      <w:r w:rsidRPr="00900152">
        <w:rPr>
          <w:color w:val="000000"/>
        </w:rPr>
        <w:t xml:space="preserve">. За каждый факт неисполнения или ненадлежащего исполнения Поставщиком обязательства, предусмотренного </w:t>
      </w:r>
      <w:r w:rsidR="0009012D" w:rsidRPr="00900152">
        <w:rPr>
          <w:color w:val="000000"/>
        </w:rPr>
        <w:t>Контрактом</w:t>
      </w:r>
      <w:r w:rsidRPr="00900152">
        <w:rPr>
          <w:color w:val="000000"/>
        </w:rPr>
        <w:t xml:space="preserve">, которое не имеет стоимостного выражения, размер </w:t>
      </w:r>
      <w:r w:rsidR="0009012D" w:rsidRPr="00900152">
        <w:rPr>
          <w:color w:val="000000"/>
        </w:rPr>
        <w:t>штрафа устанавливается Контрактом</w:t>
      </w:r>
      <w:r w:rsidRPr="00900152">
        <w:rPr>
          <w:color w:val="000000"/>
        </w:rPr>
        <w:t xml:space="preserve"> (при наличии в </w:t>
      </w:r>
      <w:r w:rsidR="00AE2A1D" w:rsidRPr="00900152">
        <w:rPr>
          <w:color w:val="000000"/>
        </w:rPr>
        <w:t xml:space="preserve">Контракте </w:t>
      </w:r>
      <w:r w:rsidRPr="00900152">
        <w:rPr>
          <w:color w:val="000000"/>
        </w:rPr>
        <w:t>таких обязательств) в следующем порядке, установленном постановлением Правительства Российской Федерации от 30.08.2017 № 1042 и составляет 1000 (одна тысяча) рублей 00 копеек.</w:t>
      </w:r>
    </w:p>
    <w:p w14:paraId="690BA131"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8</w:t>
      </w:r>
      <w:r w:rsidRPr="00900152">
        <w:rPr>
          <w:color w:val="000000"/>
        </w:rPr>
        <w:t>. Общая сумма начисленных штрафов за ненадлежащее исполнение Поставщиком обязате</w:t>
      </w:r>
      <w:r w:rsidR="005F6B9B" w:rsidRPr="00900152">
        <w:rPr>
          <w:color w:val="000000"/>
        </w:rPr>
        <w:t>льств, предусмотренных Контрактом</w:t>
      </w:r>
      <w:r w:rsidRPr="00900152">
        <w:rPr>
          <w:color w:val="000000"/>
        </w:rPr>
        <w:t xml:space="preserve">, </w:t>
      </w:r>
      <w:r w:rsidR="005F6B9B" w:rsidRPr="00900152">
        <w:rPr>
          <w:color w:val="000000"/>
        </w:rPr>
        <w:t>не может превышать цену Контрактом</w:t>
      </w:r>
      <w:r w:rsidRPr="00900152">
        <w:rPr>
          <w:color w:val="000000"/>
        </w:rPr>
        <w:t>.</w:t>
      </w:r>
    </w:p>
    <w:p w14:paraId="7E33C976"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w:t>
      </w:r>
      <w:r w:rsidR="008C5A49" w:rsidRPr="00900152">
        <w:rPr>
          <w:color w:val="000000"/>
        </w:rPr>
        <w:t>9</w:t>
      </w:r>
      <w:r w:rsidRPr="00900152">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900152">
        <w:rPr>
          <w:color w:val="000000"/>
        </w:rPr>
        <w:t>ства, предусмотренного Контрактом</w:t>
      </w:r>
      <w:r w:rsidRPr="00900152">
        <w:rPr>
          <w:color w:val="000000"/>
        </w:rPr>
        <w:t>, произошло вследствие непреодолимой силы или по вине другой Стороны.</w:t>
      </w:r>
    </w:p>
    <w:p w14:paraId="23C4ACF4"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7.1</w:t>
      </w:r>
      <w:r w:rsidR="008C5A49" w:rsidRPr="00900152">
        <w:rPr>
          <w:color w:val="000000"/>
        </w:rPr>
        <w:t>0</w:t>
      </w:r>
      <w:r w:rsidRPr="00900152">
        <w:rPr>
          <w:color w:val="000000"/>
        </w:rPr>
        <w:t xml:space="preserve">. Вред, причиненный третьими лицами по вине Поставщика </w:t>
      </w:r>
      <w:r w:rsidR="00AE2A1D" w:rsidRPr="00900152">
        <w:rPr>
          <w:color w:val="000000"/>
        </w:rPr>
        <w:t xml:space="preserve">при исполнении обязательств </w:t>
      </w:r>
      <w:r w:rsidR="00AB50F1" w:rsidRPr="00900152">
        <w:t>по Контракту,</w:t>
      </w:r>
      <w:r w:rsidRPr="00900152">
        <w:rPr>
          <w:color w:val="000000"/>
        </w:rPr>
        <w:t xml:space="preserve"> возмещается за его счет.</w:t>
      </w:r>
    </w:p>
    <w:p w14:paraId="4B2BD47F" w14:textId="77777777" w:rsidR="0047267F" w:rsidRPr="00900152" w:rsidRDefault="0047267F" w:rsidP="00900152">
      <w:pPr>
        <w:widowControl w:val="0"/>
        <w:tabs>
          <w:tab w:val="left" w:pos="0"/>
          <w:tab w:val="left" w:pos="709"/>
          <w:tab w:val="left" w:pos="1134"/>
        </w:tabs>
        <w:ind w:firstLine="567"/>
        <w:jc w:val="both"/>
        <w:rPr>
          <w:color w:val="000000"/>
        </w:rPr>
      </w:pPr>
      <w:r w:rsidRPr="00900152">
        <w:rPr>
          <w:color w:val="000000"/>
        </w:rPr>
        <w:t>7.1</w:t>
      </w:r>
      <w:r w:rsidR="008C5A49" w:rsidRPr="00900152">
        <w:rPr>
          <w:color w:val="000000"/>
        </w:rPr>
        <w:t>1</w:t>
      </w:r>
      <w:r w:rsidRPr="00900152">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B83ED64" w14:textId="77777777" w:rsidR="009058A6" w:rsidRPr="00900152" w:rsidRDefault="0047267F" w:rsidP="00900152">
      <w:pPr>
        <w:widowControl w:val="0"/>
        <w:tabs>
          <w:tab w:val="left" w:pos="0"/>
          <w:tab w:val="left" w:pos="709"/>
          <w:tab w:val="left" w:pos="1134"/>
        </w:tabs>
        <w:ind w:firstLine="567"/>
        <w:jc w:val="both"/>
        <w:rPr>
          <w:color w:val="000000"/>
        </w:rPr>
      </w:pPr>
      <w:r w:rsidRPr="00900152">
        <w:rPr>
          <w:color w:val="000000"/>
        </w:rPr>
        <w:t>7.1</w:t>
      </w:r>
      <w:r w:rsidR="008C5A49" w:rsidRPr="00900152">
        <w:rPr>
          <w:color w:val="000000"/>
        </w:rPr>
        <w:t>2.</w:t>
      </w:r>
      <w:r w:rsidRPr="00900152">
        <w:rPr>
          <w:color w:val="000000"/>
        </w:rPr>
        <w:t xml:space="preserve"> Уплата неустойки (штрафа, пени) не освобождает Стороны</w:t>
      </w:r>
      <w:r w:rsidR="00C50BB2" w:rsidRPr="00900152">
        <w:rPr>
          <w:color w:val="000000"/>
        </w:rPr>
        <w:t xml:space="preserve"> </w:t>
      </w:r>
      <w:r w:rsidRPr="00900152">
        <w:rPr>
          <w:color w:val="000000"/>
        </w:rPr>
        <w:t>от исполнения собственных обязательств.</w:t>
      </w:r>
    </w:p>
    <w:p w14:paraId="3F370CB0" w14:textId="77777777" w:rsidR="005444B2" w:rsidRPr="00900152" w:rsidRDefault="005F6B9B" w:rsidP="00900152">
      <w:pPr>
        <w:widowControl w:val="0"/>
        <w:tabs>
          <w:tab w:val="left" w:pos="0"/>
          <w:tab w:val="left" w:pos="709"/>
          <w:tab w:val="left" w:pos="1134"/>
        </w:tabs>
        <w:ind w:firstLine="567"/>
        <w:jc w:val="both"/>
      </w:pPr>
      <w:r w:rsidRPr="00900152">
        <w:t xml:space="preserve">7.13. </w:t>
      </w:r>
      <w:r w:rsidR="005444B2" w:rsidRPr="00900152">
        <w:t xml:space="preserve">Поставщик несет ответственность за ввоз (передачу, попытку передачи, </w:t>
      </w:r>
      <w:r w:rsidR="005444B2" w:rsidRPr="00900152">
        <w:rPr>
          <w:shd w:val="clear" w:color="auto" w:fill="FFFFFF"/>
        </w:rPr>
        <w:t>неповиновение законному распоряжению сотрудника органа или учреждения уголовно-исполнительной системы</w:t>
      </w:r>
      <w:r w:rsidR="005444B2" w:rsidRPr="00900152">
        <w:t>) запрещенных предметов, предусмотренных п</w:t>
      </w:r>
      <w:r w:rsidR="005444B2" w:rsidRPr="00900152">
        <w:rPr>
          <w:bCs/>
          <w:shd w:val="clear" w:color="auto" w:fill="FFFFFF"/>
        </w:rPr>
        <w:t>риказом</w:t>
      </w:r>
      <w:r w:rsidR="005444B2" w:rsidRPr="00900152">
        <w:rPr>
          <w:shd w:val="clear" w:color="auto" w:fill="FFFFFF"/>
        </w:rPr>
        <w:t> </w:t>
      </w:r>
      <w:r w:rsidR="005444B2" w:rsidRPr="00900152">
        <w:rPr>
          <w:bCs/>
          <w:shd w:val="clear" w:color="auto" w:fill="FFFFFF"/>
        </w:rPr>
        <w:t>Минюста</w:t>
      </w:r>
      <w:r w:rsidR="005444B2" w:rsidRPr="00900152">
        <w:rPr>
          <w:shd w:val="clear" w:color="auto" w:fill="FFFFFF"/>
        </w:rPr>
        <w:t> России </w:t>
      </w:r>
      <w:r w:rsidR="005444B2" w:rsidRPr="00900152">
        <w:rPr>
          <w:bCs/>
          <w:shd w:val="clear" w:color="auto" w:fill="FFFFFF"/>
        </w:rPr>
        <w:t>от</w:t>
      </w:r>
      <w:r w:rsidR="005444B2" w:rsidRPr="00900152">
        <w:rPr>
          <w:shd w:val="clear" w:color="auto" w:fill="FFFFFF"/>
        </w:rPr>
        <w:t> </w:t>
      </w:r>
      <w:r w:rsidR="005444B2" w:rsidRPr="00900152">
        <w:rPr>
          <w:bCs/>
          <w:shd w:val="clear" w:color="auto" w:fill="FFFFFF"/>
        </w:rPr>
        <w:t>04</w:t>
      </w:r>
      <w:r w:rsidR="005444B2" w:rsidRPr="00900152">
        <w:rPr>
          <w:shd w:val="clear" w:color="auto" w:fill="FFFFFF"/>
        </w:rPr>
        <w:t>.</w:t>
      </w:r>
      <w:r w:rsidR="005444B2" w:rsidRPr="00900152">
        <w:rPr>
          <w:bCs/>
          <w:shd w:val="clear" w:color="auto" w:fill="FFFFFF"/>
        </w:rPr>
        <w:t>07</w:t>
      </w:r>
      <w:r w:rsidR="005444B2" w:rsidRPr="00900152">
        <w:rPr>
          <w:shd w:val="clear" w:color="auto" w:fill="FFFFFF"/>
        </w:rPr>
        <w:t>.</w:t>
      </w:r>
      <w:r w:rsidR="005444B2" w:rsidRPr="00900152">
        <w:rPr>
          <w:bCs/>
          <w:shd w:val="clear" w:color="auto" w:fill="FFFFFF"/>
        </w:rPr>
        <w:t>2022</w:t>
      </w:r>
      <w:r w:rsidR="005444B2" w:rsidRPr="00900152">
        <w:rPr>
          <w:shd w:val="clear" w:color="auto" w:fill="FFFFFF"/>
        </w:rPr>
        <w:t> № </w:t>
      </w:r>
      <w:r w:rsidR="005444B2" w:rsidRPr="00900152">
        <w:rPr>
          <w:bCs/>
          <w:shd w:val="clear" w:color="auto" w:fill="FFFFFF"/>
        </w:rPr>
        <w:t>110</w:t>
      </w:r>
      <w:r w:rsidR="005444B2" w:rsidRPr="00900152">
        <w:rPr>
          <w:shd w:val="clear" w:color="auto" w:fill="FFFFFF"/>
        </w:rPr>
        <w:t>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005444B2" w:rsidRPr="00900152">
        <w:t>, на территорию ФКУ ИК-9 ГУФСИН России по Новосибирской области.</w:t>
      </w:r>
    </w:p>
    <w:p w14:paraId="3DEEA36A" w14:textId="77777777" w:rsidR="005F6B9B" w:rsidRPr="00900152" w:rsidRDefault="005F6B9B" w:rsidP="00900152">
      <w:pPr>
        <w:widowControl w:val="0"/>
        <w:tabs>
          <w:tab w:val="left" w:pos="0"/>
          <w:tab w:val="left" w:pos="709"/>
          <w:tab w:val="left" w:pos="1134"/>
        </w:tabs>
        <w:ind w:firstLine="567"/>
        <w:jc w:val="both"/>
        <w:rPr>
          <w:highlight w:val="yellow"/>
        </w:rPr>
      </w:pPr>
    </w:p>
    <w:p w14:paraId="06FFED6E" w14:textId="77777777" w:rsidR="002307BF" w:rsidRPr="00900152" w:rsidRDefault="005F6B9B" w:rsidP="00900152">
      <w:pPr>
        <w:numPr>
          <w:ilvl w:val="0"/>
          <w:numId w:val="21"/>
        </w:numPr>
        <w:ind w:left="0"/>
        <w:jc w:val="center"/>
        <w:rPr>
          <w:b/>
        </w:rPr>
      </w:pPr>
      <w:r w:rsidRPr="00900152">
        <w:rPr>
          <w:b/>
        </w:rPr>
        <w:t>Форс-мажорные обстоятельства</w:t>
      </w:r>
    </w:p>
    <w:p w14:paraId="23445939" w14:textId="77777777" w:rsidR="00F41A3B" w:rsidRPr="00900152" w:rsidRDefault="00F41A3B" w:rsidP="00900152">
      <w:pPr>
        <w:rPr>
          <w:b/>
        </w:rPr>
      </w:pPr>
    </w:p>
    <w:p w14:paraId="101FA565" w14:textId="77777777" w:rsidR="005F6B9B" w:rsidRPr="00900152" w:rsidRDefault="005F6B9B" w:rsidP="00900152">
      <w:pPr>
        <w:ind w:firstLine="708"/>
        <w:jc w:val="both"/>
        <w:rPr>
          <w:noProof/>
        </w:rPr>
      </w:pPr>
      <w:r w:rsidRPr="00900152">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918C452" w14:textId="77777777" w:rsidR="005F6B9B" w:rsidRPr="00900152" w:rsidRDefault="005F6B9B" w:rsidP="00900152">
      <w:pPr>
        <w:ind w:firstLine="708"/>
        <w:jc w:val="both"/>
        <w:rPr>
          <w:noProof/>
        </w:rPr>
      </w:pPr>
      <w:r w:rsidRPr="00900152">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6305335" w14:textId="77777777" w:rsidR="005F6B9B" w:rsidRPr="00900152" w:rsidRDefault="005F6B9B" w:rsidP="00900152">
      <w:pPr>
        <w:ind w:firstLine="708"/>
        <w:jc w:val="both"/>
        <w:rPr>
          <w:noProof/>
        </w:rPr>
      </w:pPr>
      <w:r w:rsidRPr="00900152">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6F4F4CA" w14:textId="77777777" w:rsidR="005F6B9B" w:rsidRPr="00900152" w:rsidRDefault="005F6B9B" w:rsidP="00900152">
      <w:pPr>
        <w:ind w:firstLine="708"/>
        <w:jc w:val="both"/>
        <w:rPr>
          <w:noProof/>
        </w:rPr>
      </w:pPr>
      <w:r w:rsidRPr="00900152">
        <w:rPr>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2E5FCFBC" w14:textId="77777777" w:rsidR="005F6B9B" w:rsidRPr="00900152" w:rsidRDefault="005F6B9B" w:rsidP="00900152">
      <w:pPr>
        <w:ind w:firstLine="708"/>
        <w:jc w:val="both"/>
        <w:rPr>
          <w:noProof/>
        </w:rPr>
      </w:pPr>
      <w:r w:rsidRPr="00900152">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2CB13DEF" w14:textId="77777777" w:rsidR="005F6B9B" w:rsidRPr="00900152" w:rsidRDefault="005F6B9B" w:rsidP="00900152">
      <w:pPr>
        <w:ind w:firstLine="708"/>
        <w:jc w:val="both"/>
        <w:rPr>
          <w:noProof/>
        </w:rPr>
      </w:pPr>
      <w:r w:rsidRPr="00900152">
        <w:rPr>
          <w:noProof/>
        </w:rPr>
        <w:lastRenderedPageBreak/>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6A1BD1D" w14:textId="77777777" w:rsidR="005F6B9B" w:rsidRPr="00900152" w:rsidRDefault="005F6B9B" w:rsidP="00900152">
      <w:pPr>
        <w:ind w:firstLine="708"/>
        <w:jc w:val="both"/>
        <w:rPr>
          <w:noProof/>
        </w:rPr>
      </w:pPr>
      <w:r w:rsidRPr="00900152">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5E0B95C" w14:textId="77777777" w:rsidR="005F6B9B" w:rsidRPr="00900152" w:rsidRDefault="005F6B9B" w:rsidP="00900152">
      <w:pPr>
        <w:jc w:val="center"/>
        <w:rPr>
          <w:b/>
          <w:highlight w:val="yellow"/>
          <w:lang w:eastAsia="en-US"/>
        </w:rPr>
      </w:pPr>
    </w:p>
    <w:p w14:paraId="3933BE43" w14:textId="77777777" w:rsidR="002307BF" w:rsidRPr="00900152" w:rsidRDefault="005F6B9B" w:rsidP="00900152">
      <w:pPr>
        <w:numPr>
          <w:ilvl w:val="0"/>
          <w:numId w:val="21"/>
        </w:numPr>
        <w:ind w:left="0"/>
        <w:jc w:val="center"/>
        <w:rPr>
          <w:b/>
          <w:lang w:eastAsia="en-US"/>
        </w:rPr>
      </w:pPr>
      <w:r w:rsidRPr="00900152">
        <w:rPr>
          <w:b/>
          <w:lang w:eastAsia="en-US"/>
        </w:rPr>
        <w:t>Исполнение, изменение, расторжение Контракта</w:t>
      </w:r>
    </w:p>
    <w:p w14:paraId="1116E0E4" w14:textId="77777777" w:rsidR="00F41A3B" w:rsidRPr="00900152" w:rsidRDefault="00F41A3B" w:rsidP="00900152">
      <w:pPr>
        <w:rPr>
          <w:b/>
          <w:lang w:eastAsia="en-US"/>
        </w:rPr>
      </w:pPr>
    </w:p>
    <w:p w14:paraId="35BE486C" w14:textId="77777777" w:rsidR="005F6B9B" w:rsidRPr="00900152" w:rsidRDefault="005F6B9B" w:rsidP="00900152">
      <w:pPr>
        <w:ind w:firstLine="708"/>
        <w:jc w:val="both"/>
      </w:pPr>
      <w:r w:rsidRPr="00900152">
        <w:t xml:space="preserve">9.1. Контракт может быть изменен по соглашению Сторон </w:t>
      </w:r>
      <w:r w:rsidR="00AB50F1" w:rsidRPr="00900152">
        <w:t>в случаях,</w:t>
      </w:r>
      <w:r w:rsidRPr="00900152">
        <w:t xml:space="preserve"> предусмотренных Гражданским кодексом Российской Федерации и </w:t>
      </w:r>
      <w:r w:rsidR="00AB50F1" w:rsidRPr="00900152">
        <w:t>З</w:t>
      </w:r>
      <w:r w:rsidRPr="00900152">
        <w:t>аконом № 44</w:t>
      </w:r>
      <w:r w:rsidR="00AB50F1" w:rsidRPr="00900152">
        <w:t>.</w:t>
      </w:r>
    </w:p>
    <w:p w14:paraId="5FED168C" w14:textId="77777777" w:rsidR="005F6B9B" w:rsidRPr="00900152" w:rsidRDefault="005F6B9B" w:rsidP="00900152">
      <w:pPr>
        <w:ind w:firstLine="708"/>
        <w:jc w:val="both"/>
      </w:pPr>
      <w:r w:rsidRPr="00900152">
        <w:t>9.2. Изменение существенных условий Контракта при его исполнении</w:t>
      </w:r>
      <w:r w:rsidRPr="00900152">
        <w:br/>
        <w:t xml:space="preserve">не допускается, за исключением их изменения по соглашению сторон в случаях, предусмотренных статьей 95 </w:t>
      </w:r>
      <w:r w:rsidR="00AB50F1" w:rsidRPr="00900152">
        <w:t>З</w:t>
      </w:r>
      <w:r w:rsidRPr="00900152">
        <w:t>акона № 44-ФЗ</w:t>
      </w:r>
      <w:r w:rsidR="00AB50F1" w:rsidRPr="00900152">
        <w:t>.</w:t>
      </w:r>
    </w:p>
    <w:p w14:paraId="2586E55C"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319AE7F"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14:paraId="4B482131"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900152">
        <w:rPr>
          <w:rFonts w:ascii="Times New Roman" w:hAnsi="Times New Roman"/>
          <w:sz w:val="24"/>
          <w:szCs w:val="24"/>
        </w:rPr>
        <w:t>при увеличении,</w:t>
      </w:r>
      <w:r w:rsidRPr="00900152">
        <w:rPr>
          <w:rFonts w:ascii="Times New Roman" w:hAnsi="Times New Roman"/>
          <w:sz w:val="24"/>
          <w:szCs w:val="24"/>
        </w:rPr>
        <w:t xml:space="preserve"> предусмотренного </w:t>
      </w:r>
      <w:r w:rsidR="00826085" w:rsidRPr="00900152">
        <w:rPr>
          <w:rFonts w:ascii="Times New Roman" w:hAnsi="Times New Roman"/>
          <w:sz w:val="24"/>
          <w:szCs w:val="24"/>
        </w:rPr>
        <w:t>Контрактом количества поставляемого товара,</w:t>
      </w:r>
      <w:r w:rsidRPr="00900152">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292E3396"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6C7DD2B6" w14:textId="77777777" w:rsidR="005F6B9B" w:rsidRPr="00900152" w:rsidRDefault="005F6B9B" w:rsidP="00900152">
      <w:pPr>
        <w:pStyle w:val="4"/>
        <w:spacing w:line="240" w:lineRule="auto"/>
        <w:contextualSpacing/>
        <w:rPr>
          <w:noProof/>
          <w:szCs w:val="24"/>
        </w:rPr>
      </w:pPr>
      <w:r w:rsidRPr="00900152">
        <w:rPr>
          <w:noProof/>
          <w:szCs w:val="24"/>
        </w:rPr>
        <w:t xml:space="preserve">9.3. Расторжение </w:t>
      </w:r>
      <w:r w:rsidRPr="00900152">
        <w:rPr>
          <w:szCs w:val="24"/>
        </w:rPr>
        <w:t>Контракта</w:t>
      </w:r>
      <w:r w:rsidRPr="00900152">
        <w:rPr>
          <w:noProof/>
          <w:szCs w:val="24"/>
        </w:rPr>
        <w:t xml:space="preserve"> допускается по соглашению </w:t>
      </w:r>
      <w:r w:rsidRPr="00900152">
        <w:rPr>
          <w:szCs w:val="24"/>
          <w:lang w:eastAsia="en-US"/>
        </w:rPr>
        <w:t>Сторон, по решению суда, в</w:t>
      </w:r>
      <w:r w:rsidRPr="00900152">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900152">
        <w:rPr>
          <w:noProof/>
          <w:szCs w:val="24"/>
        </w:rPr>
        <w:t xml:space="preserve"> </w:t>
      </w:r>
    </w:p>
    <w:p w14:paraId="32098C6D" w14:textId="77777777" w:rsidR="005F6B9B" w:rsidRPr="00900152" w:rsidRDefault="005F6B9B" w:rsidP="00900152">
      <w:pPr>
        <w:pStyle w:val="4"/>
        <w:spacing w:line="240" w:lineRule="auto"/>
        <w:contextualSpacing/>
        <w:rPr>
          <w:szCs w:val="24"/>
        </w:rPr>
      </w:pPr>
      <w:r w:rsidRPr="00900152">
        <w:rPr>
          <w:noProof/>
          <w:szCs w:val="24"/>
        </w:rPr>
        <w:t>9.4. Государственный заказчик</w:t>
      </w:r>
      <w:r w:rsidRPr="00900152">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14:paraId="335CF243" w14:textId="77777777" w:rsidR="005F6B9B" w:rsidRPr="00900152" w:rsidRDefault="005F6B9B" w:rsidP="00900152">
      <w:pPr>
        <w:pStyle w:val="4"/>
        <w:tabs>
          <w:tab w:val="left" w:pos="851"/>
        </w:tabs>
        <w:spacing w:line="240" w:lineRule="auto"/>
        <w:contextualSpacing/>
        <w:rPr>
          <w:szCs w:val="24"/>
        </w:rPr>
      </w:pPr>
      <w:r w:rsidRPr="00900152">
        <w:rPr>
          <w:szCs w:val="24"/>
        </w:rPr>
        <w:t>отказ Поставщика передать Государственному заказчику товар или принадлежности к нему (пункт 1 статьи 463, абзац второй статьи 464 ГК РФ);</w:t>
      </w:r>
    </w:p>
    <w:p w14:paraId="0FC6C4D1" w14:textId="77777777" w:rsidR="005F6B9B" w:rsidRPr="00900152" w:rsidRDefault="005F6B9B" w:rsidP="00900152">
      <w:pPr>
        <w:pStyle w:val="4"/>
        <w:spacing w:line="240" w:lineRule="auto"/>
        <w:contextualSpacing/>
        <w:rPr>
          <w:szCs w:val="24"/>
        </w:rPr>
      </w:pPr>
      <w:r w:rsidRPr="00900152">
        <w:rPr>
          <w:szCs w:val="24"/>
        </w:rPr>
        <w:t xml:space="preserve">существенное нарушение Поставщиком требований к качеству товара, </w:t>
      </w:r>
      <w:r w:rsidRPr="00900152">
        <w:rPr>
          <w:szCs w:val="24"/>
        </w:rPr>
        <w:br/>
        <w:t>а именно</w:t>
      </w:r>
      <w:r w:rsidRPr="00900152">
        <w:rPr>
          <w:color w:val="FF0000"/>
          <w:szCs w:val="24"/>
        </w:rPr>
        <w:t xml:space="preserve"> </w:t>
      </w:r>
      <w:r w:rsidRPr="00900152">
        <w:rPr>
          <w:szCs w:val="24"/>
        </w:rPr>
        <w:t xml:space="preserve">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w:t>
      </w:r>
      <w:r w:rsidRPr="00900152">
        <w:rPr>
          <w:szCs w:val="24"/>
        </w:rPr>
        <w:lastRenderedPageBreak/>
        <w:t>неоднократно, либо проявляются вновь после их устранения, и других подобных недостатков (пункт 2 статьи 475 ГК РФ);</w:t>
      </w:r>
    </w:p>
    <w:p w14:paraId="57793C8C"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невыполнение Поставщиком в разумный срок требования Государственного заказчика о доукомплектовании товара (пункт 1статьи 480 ГК РФ);</w:t>
      </w:r>
    </w:p>
    <w:p w14:paraId="6114B0A8"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 xml:space="preserve">неоднократное нарушение Поставщиком сроков поставки товаров (пункт 2 статьи 523 ГК РФ). </w:t>
      </w:r>
    </w:p>
    <w:p w14:paraId="71CA0926"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 xml:space="preserve">9.5.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proofErr w:type="spellStart"/>
      <w:r w:rsidRPr="00900152">
        <w:rPr>
          <w:rFonts w:ascii="Times New Roman" w:hAnsi="Times New Roman"/>
          <w:sz w:val="24"/>
          <w:szCs w:val="24"/>
        </w:rPr>
        <w:t>одностроннего</w:t>
      </w:r>
      <w:proofErr w:type="spellEnd"/>
      <w:r w:rsidRPr="00900152">
        <w:rPr>
          <w:rFonts w:ascii="Times New Roman" w:hAnsi="Times New Roman"/>
          <w:sz w:val="24"/>
          <w:szCs w:val="24"/>
        </w:rPr>
        <w:t xml:space="preserve"> отказа от исполнения отдельных видов обязательств.</w:t>
      </w:r>
    </w:p>
    <w:p w14:paraId="6ECDFB20"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14:paraId="6F27F26F"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9.7.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14:paraId="6A8C773F" w14:textId="77777777" w:rsidR="00D3588F" w:rsidRPr="00900152" w:rsidRDefault="00D3588F" w:rsidP="00900152">
      <w:pPr>
        <w:rPr>
          <w:b/>
        </w:rPr>
      </w:pPr>
    </w:p>
    <w:p w14:paraId="29C78D85" w14:textId="77777777" w:rsidR="005F6B9B" w:rsidRPr="00900152" w:rsidRDefault="005F6B9B" w:rsidP="00900152">
      <w:pPr>
        <w:numPr>
          <w:ilvl w:val="0"/>
          <w:numId w:val="21"/>
        </w:numPr>
        <w:ind w:left="0"/>
        <w:jc w:val="center"/>
        <w:rPr>
          <w:b/>
        </w:rPr>
      </w:pPr>
      <w:r w:rsidRPr="00900152">
        <w:rPr>
          <w:b/>
        </w:rPr>
        <w:t>Порядок разрешения споров</w:t>
      </w:r>
    </w:p>
    <w:p w14:paraId="678CF4CA" w14:textId="77777777" w:rsidR="00F41A3B" w:rsidRPr="00900152" w:rsidRDefault="00F41A3B" w:rsidP="00900152">
      <w:pPr>
        <w:rPr>
          <w:b/>
        </w:rPr>
      </w:pPr>
    </w:p>
    <w:p w14:paraId="2597E28B"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14:paraId="4EDABD52"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10.2. Досудебный порядок урегулирования споров, предусматривающий направление претензии контрагенту, является обязательным.</w:t>
      </w:r>
    </w:p>
    <w:p w14:paraId="389DCFED"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14:paraId="193E8879" w14:textId="77777777" w:rsidR="005F6B9B" w:rsidRDefault="005F6B9B" w:rsidP="00900152">
      <w:pPr>
        <w:pStyle w:val="af9"/>
        <w:ind w:firstLine="709"/>
        <w:jc w:val="both"/>
        <w:rPr>
          <w:rFonts w:ascii="Times New Roman" w:hAnsi="Times New Roman"/>
          <w:sz w:val="24"/>
          <w:szCs w:val="24"/>
        </w:rPr>
      </w:pPr>
    </w:p>
    <w:p w14:paraId="0F06477A" w14:textId="77777777" w:rsidR="00900152" w:rsidRPr="00900152" w:rsidRDefault="00900152" w:rsidP="00900152">
      <w:pPr>
        <w:pStyle w:val="af9"/>
        <w:ind w:firstLine="709"/>
        <w:jc w:val="both"/>
        <w:rPr>
          <w:rFonts w:ascii="Times New Roman" w:hAnsi="Times New Roman"/>
          <w:sz w:val="24"/>
          <w:szCs w:val="24"/>
        </w:rPr>
      </w:pPr>
    </w:p>
    <w:p w14:paraId="7EF0CBAA" w14:textId="77777777" w:rsidR="002307BF" w:rsidRPr="00900152" w:rsidRDefault="005F6B9B" w:rsidP="00900152">
      <w:pPr>
        <w:pStyle w:val="af9"/>
        <w:ind w:firstLine="709"/>
        <w:jc w:val="center"/>
        <w:rPr>
          <w:rFonts w:ascii="Times New Roman" w:hAnsi="Times New Roman"/>
          <w:b/>
          <w:bCs/>
          <w:sz w:val="24"/>
          <w:szCs w:val="24"/>
        </w:rPr>
      </w:pPr>
      <w:r w:rsidRPr="00900152">
        <w:rPr>
          <w:rFonts w:ascii="Times New Roman" w:hAnsi="Times New Roman"/>
          <w:b/>
          <w:bCs/>
          <w:sz w:val="24"/>
          <w:szCs w:val="24"/>
        </w:rPr>
        <w:t>11. Прочие условия</w:t>
      </w:r>
    </w:p>
    <w:p w14:paraId="76C2295F" w14:textId="77777777" w:rsidR="00F41A3B" w:rsidRPr="00900152" w:rsidRDefault="00F41A3B" w:rsidP="00900152">
      <w:pPr>
        <w:pStyle w:val="af9"/>
        <w:ind w:firstLine="709"/>
        <w:jc w:val="both"/>
        <w:rPr>
          <w:rFonts w:ascii="Times New Roman" w:hAnsi="Times New Roman"/>
          <w:sz w:val="24"/>
          <w:szCs w:val="24"/>
        </w:rPr>
      </w:pPr>
    </w:p>
    <w:p w14:paraId="11BA2204"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11.1. Контракт составлен в двух подлинных экземплярах, имеющих одинаковую юридическую силу, по одному для каждой из Сторон.</w:t>
      </w:r>
    </w:p>
    <w:p w14:paraId="2CB7BAB6"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1F82A7FE" w14:textId="7051C44A"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 xml:space="preserve">11.3. По факту исполнения взаимных обязательств по Контракту в срок </w:t>
      </w:r>
      <w:r w:rsidRPr="00900152">
        <w:rPr>
          <w:rFonts w:ascii="Times New Roman" w:hAnsi="Times New Roman"/>
          <w:sz w:val="24"/>
          <w:szCs w:val="24"/>
        </w:rPr>
        <w:br/>
      </w:r>
      <w:r w:rsidR="00D72C70" w:rsidRPr="00900152">
        <w:rPr>
          <w:rFonts w:ascii="Times New Roman" w:hAnsi="Times New Roman"/>
          <w:sz w:val="24"/>
          <w:szCs w:val="24"/>
        </w:rPr>
        <w:t xml:space="preserve">по </w:t>
      </w:r>
      <w:r w:rsidR="009967C0">
        <w:rPr>
          <w:rFonts w:ascii="Times New Roman" w:hAnsi="Times New Roman"/>
          <w:sz w:val="24"/>
          <w:szCs w:val="24"/>
        </w:rPr>
        <w:t>31</w:t>
      </w:r>
      <w:r w:rsidR="00D72C70" w:rsidRPr="00900152">
        <w:rPr>
          <w:rFonts w:ascii="Times New Roman" w:hAnsi="Times New Roman"/>
          <w:sz w:val="24"/>
          <w:szCs w:val="24"/>
        </w:rPr>
        <w:t>.</w:t>
      </w:r>
      <w:r w:rsidR="007C6A96">
        <w:rPr>
          <w:rFonts w:ascii="Times New Roman" w:hAnsi="Times New Roman"/>
          <w:sz w:val="24"/>
          <w:szCs w:val="24"/>
        </w:rPr>
        <w:t>12</w:t>
      </w:r>
      <w:r w:rsidR="00D72C70" w:rsidRPr="00900152">
        <w:rPr>
          <w:rFonts w:ascii="Times New Roman" w:hAnsi="Times New Roman"/>
          <w:sz w:val="24"/>
          <w:szCs w:val="24"/>
        </w:rPr>
        <w:t>.</w:t>
      </w:r>
      <w:r w:rsidRPr="00900152">
        <w:rPr>
          <w:rFonts w:ascii="Times New Roman" w:hAnsi="Times New Roman"/>
          <w:sz w:val="24"/>
          <w:szCs w:val="24"/>
        </w:rPr>
        <w:t>20</w:t>
      </w:r>
      <w:r w:rsidR="00E30BB5" w:rsidRPr="00900152">
        <w:rPr>
          <w:rFonts w:ascii="Times New Roman" w:hAnsi="Times New Roman"/>
          <w:sz w:val="24"/>
          <w:szCs w:val="24"/>
        </w:rPr>
        <w:t>2</w:t>
      </w:r>
      <w:r w:rsidR="00D876F6">
        <w:rPr>
          <w:rFonts w:ascii="Times New Roman" w:hAnsi="Times New Roman"/>
          <w:sz w:val="24"/>
          <w:szCs w:val="24"/>
        </w:rPr>
        <w:t>6</w:t>
      </w:r>
      <w:r w:rsidRPr="00900152">
        <w:rPr>
          <w:rFonts w:ascii="Times New Roman" w:hAnsi="Times New Roman"/>
          <w:sz w:val="24"/>
          <w:szCs w:val="24"/>
        </w:rPr>
        <w:t xml:space="preserve"> Стороны составляют акт сверки взаиморасчетов в произвольной форме, который подписывается уполномоченными представителями Сторон.</w:t>
      </w:r>
    </w:p>
    <w:p w14:paraId="727386E0"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11.4. Во всем остальном, что не предусмотрено Контрактом, Стороны руководствуются законодательством Российской Федерации.</w:t>
      </w:r>
    </w:p>
    <w:p w14:paraId="550A23C7"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11.5. Приложения к Контракту, являющиеся его неотъемлемой частью:</w:t>
      </w:r>
    </w:p>
    <w:p w14:paraId="010B726C" w14:textId="77777777" w:rsidR="005F6B9B" w:rsidRPr="00900152"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При</w:t>
      </w:r>
      <w:r w:rsidR="006B1416" w:rsidRPr="00900152">
        <w:rPr>
          <w:rFonts w:ascii="Times New Roman" w:hAnsi="Times New Roman"/>
          <w:sz w:val="24"/>
          <w:szCs w:val="24"/>
        </w:rPr>
        <w:t>ложение № 1 – ведомость поставки</w:t>
      </w:r>
      <w:r w:rsidRPr="00900152">
        <w:rPr>
          <w:rFonts w:ascii="Times New Roman" w:hAnsi="Times New Roman"/>
          <w:sz w:val="24"/>
          <w:szCs w:val="24"/>
        </w:rPr>
        <w:t>;</w:t>
      </w:r>
    </w:p>
    <w:p w14:paraId="2F3146A4" w14:textId="77777777" w:rsidR="005F6B9B" w:rsidRDefault="005F6B9B" w:rsidP="00900152">
      <w:pPr>
        <w:pStyle w:val="af9"/>
        <w:ind w:firstLine="709"/>
        <w:jc w:val="both"/>
        <w:rPr>
          <w:rFonts w:ascii="Times New Roman" w:hAnsi="Times New Roman"/>
          <w:sz w:val="24"/>
          <w:szCs w:val="24"/>
        </w:rPr>
      </w:pPr>
      <w:r w:rsidRPr="00900152">
        <w:rPr>
          <w:rFonts w:ascii="Times New Roman" w:hAnsi="Times New Roman"/>
          <w:sz w:val="24"/>
          <w:szCs w:val="24"/>
        </w:rPr>
        <w:t>Приложение № 2 – акт приема – передачи товара (форма).</w:t>
      </w:r>
    </w:p>
    <w:p w14:paraId="106FDE45" w14:textId="77777777" w:rsidR="00331828" w:rsidRPr="00900152" w:rsidRDefault="00331828" w:rsidP="00900152">
      <w:pPr>
        <w:pStyle w:val="af9"/>
        <w:ind w:firstLine="709"/>
        <w:jc w:val="both"/>
        <w:rPr>
          <w:rFonts w:ascii="Times New Roman" w:hAnsi="Times New Roman"/>
          <w:sz w:val="24"/>
          <w:szCs w:val="24"/>
        </w:rPr>
      </w:pPr>
    </w:p>
    <w:p w14:paraId="0BE42EFE" w14:textId="77777777" w:rsidR="00D876F6" w:rsidRDefault="00D876F6" w:rsidP="00900152">
      <w:pPr>
        <w:jc w:val="center"/>
        <w:rPr>
          <w:b/>
        </w:rPr>
      </w:pPr>
    </w:p>
    <w:p w14:paraId="4BEB6D29" w14:textId="77777777" w:rsidR="00D876F6" w:rsidRDefault="00D876F6" w:rsidP="00900152">
      <w:pPr>
        <w:jc w:val="center"/>
        <w:rPr>
          <w:b/>
        </w:rPr>
      </w:pPr>
    </w:p>
    <w:p w14:paraId="21C7A227" w14:textId="77777777" w:rsidR="00D876F6" w:rsidRDefault="00D876F6" w:rsidP="00900152">
      <w:pPr>
        <w:jc w:val="center"/>
        <w:rPr>
          <w:b/>
        </w:rPr>
      </w:pPr>
    </w:p>
    <w:p w14:paraId="02A466FF" w14:textId="77777777" w:rsidR="00D876F6" w:rsidRDefault="00D876F6" w:rsidP="00900152">
      <w:pPr>
        <w:jc w:val="center"/>
        <w:rPr>
          <w:b/>
        </w:rPr>
      </w:pPr>
    </w:p>
    <w:p w14:paraId="780FFA48" w14:textId="77777777" w:rsidR="00D876F6" w:rsidRDefault="00D876F6" w:rsidP="00900152">
      <w:pPr>
        <w:jc w:val="center"/>
        <w:rPr>
          <w:b/>
        </w:rPr>
      </w:pPr>
    </w:p>
    <w:p w14:paraId="18019E76" w14:textId="77777777" w:rsidR="00D876F6" w:rsidRDefault="00D876F6" w:rsidP="00900152">
      <w:pPr>
        <w:jc w:val="center"/>
        <w:rPr>
          <w:b/>
        </w:rPr>
      </w:pPr>
    </w:p>
    <w:p w14:paraId="2EAEB022" w14:textId="77777777" w:rsidR="002307BF" w:rsidRPr="00900152" w:rsidRDefault="005F6B9B" w:rsidP="00900152">
      <w:pPr>
        <w:jc w:val="center"/>
        <w:rPr>
          <w:b/>
        </w:rPr>
      </w:pPr>
      <w:r w:rsidRPr="00900152">
        <w:rPr>
          <w:b/>
        </w:rPr>
        <w:lastRenderedPageBreak/>
        <w:t>12. Срок действия Контракта</w:t>
      </w:r>
    </w:p>
    <w:p w14:paraId="7EA7C6E0" w14:textId="77777777" w:rsidR="00F41A3B" w:rsidRPr="00900152" w:rsidRDefault="00F41A3B" w:rsidP="00900152">
      <w:pPr>
        <w:jc w:val="center"/>
        <w:rPr>
          <w:b/>
        </w:rPr>
      </w:pPr>
    </w:p>
    <w:p w14:paraId="0585829E" w14:textId="1E637E2C" w:rsidR="005F6B9B" w:rsidRDefault="005F6B9B" w:rsidP="00900152">
      <w:pPr>
        <w:pStyle w:val="ConsPlusNormal"/>
        <w:ind w:firstLine="540"/>
        <w:jc w:val="both"/>
        <w:rPr>
          <w:rFonts w:ascii="Times New Roman" w:hAnsi="Times New Roman"/>
          <w:sz w:val="24"/>
          <w:szCs w:val="24"/>
        </w:rPr>
      </w:pPr>
      <w:r w:rsidRPr="00900152">
        <w:rPr>
          <w:rFonts w:ascii="Times New Roman" w:hAnsi="Times New Roman"/>
          <w:sz w:val="24"/>
          <w:szCs w:val="24"/>
        </w:rPr>
        <w:t xml:space="preserve">12.1. Контракт вступает в силу с момента его подписания Сторонами и действует </w:t>
      </w:r>
      <w:r w:rsidR="00BB071A" w:rsidRPr="00900152">
        <w:rPr>
          <w:rFonts w:ascii="Times New Roman" w:hAnsi="Times New Roman"/>
          <w:sz w:val="24"/>
          <w:szCs w:val="24"/>
        </w:rPr>
        <w:br/>
      </w:r>
      <w:r w:rsidRPr="00900152">
        <w:rPr>
          <w:rFonts w:ascii="Times New Roman" w:hAnsi="Times New Roman"/>
          <w:b/>
          <w:sz w:val="24"/>
          <w:szCs w:val="24"/>
        </w:rPr>
        <w:t xml:space="preserve">по </w:t>
      </w:r>
      <w:r w:rsidR="007F4A25">
        <w:rPr>
          <w:rFonts w:ascii="Times New Roman" w:hAnsi="Times New Roman"/>
          <w:b/>
          <w:sz w:val="24"/>
          <w:szCs w:val="24"/>
        </w:rPr>
        <w:t>31.12</w:t>
      </w:r>
      <w:r w:rsidR="00167F38" w:rsidRPr="00167F38">
        <w:rPr>
          <w:rFonts w:ascii="Times New Roman" w:hAnsi="Times New Roman"/>
          <w:b/>
          <w:sz w:val="24"/>
          <w:szCs w:val="24"/>
        </w:rPr>
        <w:t>.20</w:t>
      </w:r>
      <w:r w:rsidR="004A70A3">
        <w:rPr>
          <w:rFonts w:ascii="Times New Roman" w:hAnsi="Times New Roman"/>
          <w:b/>
          <w:sz w:val="24"/>
          <w:szCs w:val="24"/>
        </w:rPr>
        <w:t>26</w:t>
      </w:r>
      <w:r w:rsidRPr="00900152">
        <w:rPr>
          <w:rFonts w:ascii="Times New Roman" w:hAnsi="Times New Roman"/>
          <w:b/>
          <w:sz w:val="24"/>
          <w:szCs w:val="24"/>
        </w:rPr>
        <w:t>,</w:t>
      </w:r>
      <w:r w:rsidRPr="00900152">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14:paraId="6DF08D3C" w14:textId="77777777" w:rsidR="00E15342" w:rsidRPr="00900152" w:rsidRDefault="00E15342" w:rsidP="00900152">
      <w:pPr>
        <w:pStyle w:val="ConsPlusNormal"/>
        <w:ind w:firstLine="540"/>
        <w:jc w:val="both"/>
        <w:rPr>
          <w:rFonts w:ascii="Times New Roman" w:hAnsi="Times New Roman"/>
          <w:b/>
          <w:sz w:val="24"/>
          <w:szCs w:val="24"/>
        </w:rPr>
      </w:pPr>
    </w:p>
    <w:p w14:paraId="40672C96" w14:textId="77777777" w:rsidR="005F6B9B" w:rsidRPr="00900152" w:rsidRDefault="005F6B9B" w:rsidP="00900152">
      <w:pPr>
        <w:numPr>
          <w:ilvl w:val="0"/>
          <w:numId w:val="17"/>
        </w:numPr>
        <w:ind w:left="0"/>
        <w:jc w:val="center"/>
        <w:rPr>
          <w:b/>
          <w:bCs/>
        </w:rPr>
      </w:pPr>
      <w:r w:rsidRPr="00900152">
        <w:rPr>
          <w:b/>
          <w:bCs/>
        </w:rPr>
        <w:t>Юридические адреса, банковские реквизиты Сторон</w:t>
      </w:r>
    </w:p>
    <w:p w14:paraId="51263EA6" w14:textId="77777777" w:rsidR="005F6B9B" w:rsidRPr="00900152" w:rsidRDefault="005F6B9B" w:rsidP="00900152">
      <w:pPr>
        <w:rPr>
          <w:b/>
          <w:bCs/>
        </w:rPr>
      </w:pPr>
    </w:p>
    <w:p w14:paraId="433E3D12" w14:textId="77777777" w:rsidR="005F6B9B" w:rsidRPr="00900152" w:rsidRDefault="009845E9" w:rsidP="00900152">
      <w:pPr>
        <w:jc w:val="both"/>
      </w:pPr>
      <w:r w:rsidRPr="00900152">
        <w:rPr>
          <w:b/>
        </w:rPr>
        <w:t>Государственный з</w:t>
      </w:r>
      <w:r w:rsidR="005F6B9B" w:rsidRPr="00900152">
        <w:rPr>
          <w:b/>
        </w:rPr>
        <w:t xml:space="preserve">аказчик                                    </w:t>
      </w:r>
      <w:r w:rsidR="00A751D1" w:rsidRPr="00900152">
        <w:rPr>
          <w:b/>
        </w:rPr>
        <w:t xml:space="preserve"> </w:t>
      </w:r>
      <w:r w:rsidR="005F6B9B" w:rsidRPr="00900152">
        <w:rPr>
          <w:b/>
        </w:rPr>
        <w:t>Поставщик</w:t>
      </w:r>
    </w:p>
    <w:tbl>
      <w:tblPr>
        <w:tblW w:w="10173" w:type="dxa"/>
        <w:tblLayout w:type="fixed"/>
        <w:tblLook w:val="01E0" w:firstRow="1" w:lastRow="1" w:firstColumn="1" w:lastColumn="1" w:noHBand="0" w:noVBand="0"/>
      </w:tblPr>
      <w:tblGrid>
        <w:gridCol w:w="5211"/>
        <w:gridCol w:w="4962"/>
      </w:tblGrid>
      <w:tr w:rsidR="005F6B9B" w:rsidRPr="00F84985" w14:paraId="101FE24B" w14:textId="77777777" w:rsidTr="00C53B16">
        <w:trPr>
          <w:trHeight w:val="4366"/>
        </w:trPr>
        <w:tc>
          <w:tcPr>
            <w:tcW w:w="5211" w:type="dxa"/>
          </w:tcPr>
          <w:p w14:paraId="45B9C26A" w14:textId="77777777" w:rsidR="00D72C70" w:rsidRPr="00900152" w:rsidRDefault="00D72C70" w:rsidP="00900152">
            <w:r w:rsidRPr="00900152">
              <w:t>федеральное казенное учреждение «Исправительная колония № 9 Главного управления Федеральной службы исполнения наказаний по Новосибирской области»</w:t>
            </w:r>
          </w:p>
          <w:p w14:paraId="02644569" w14:textId="77777777" w:rsidR="00D72C70" w:rsidRPr="00900152" w:rsidRDefault="00D72C70" w:rsidP="00900152">
            <w:r w:rsidRPr="00900152">
              <w:t xml:space="preserve">630039, г. Новосибирск, </w:t>
            </w:r>
          </w:p>
          <w:p w14:paraId="5BC78C02" w14:textId="77777777" w:rsidR="00D72C70" w:rsidRPr="00900152" w:rsidRDefault="00D72C70" w:rsidP="00900152">
            <w:r w:rsidRPr="00900152">
              <w:t>Гусинобродское шоссе, д. 114</w:t>
            </w:r>
          </w:p>
          <w:p w14:paraId="115311C8" w14:textId="77777777" w:rsidR="00D72C70" w:rsidRPr="00900152" w:rsidRDefault="00D72C70" w:rsidP="00900152">
            <w:r w:rsidRPr="00900152">
              <w:t>ОГРН 1025401928573</w:t>
            </w:r>
          </w:p>
          <w:p w14:paraId="3ADDE319" w14:textId="77777777" w:rsidR="00D72C70" w:rsidRPr="00900152" w:rsidRDefault="00D72C70" w:rsidP="00900152">
            <w:r w:rsidRPr="00900152">
              <w:t>ИНН 5405112696 КПП 540501001</w:t>
            </w:r>
          </w:p>
          <w:p w14:paraId="6D5E0DD2" w14:textId="77777777" w:rsidR="00D72C70" w:rsidRPr="00900152" w:rsidRDefault="00D72C70" w:rsidP="00900152">
            <w:r w:rsidRPr="00900152">
              <w:t>ОКПО 08827526 ОКАТО 50401379000</w:t>
            </w:r>
          </w:p>
          <w:p w14:paraId="4C452607" w14:textId="77777777" w:rsidR="00D72C70" w:rsidRPr="00900152" w:rsidRDefault="00D72C70" w:rsidP="00900152">
            <w:r w:rsidRPr="00900152">
              <w:t>БИК 015004950</w:t>
            </w:r>
          </w:p>
          <w:p w14:paraId="13D0B463" w14:textId="77777777" w:rsidR="00D72C70" w:rsidRPr="00900152" w:rsidRDefault="00D72C70" w:rsidP="00900152">
            <w:r w:rsidRPr="00900152">
              <w:t xml:space="preserve">р/с </w:t>
            </w:r>
            <w:r w:rsidR="00545824" w:rsidRPr="00900152">
              <w:t>032 1</w:t>
            </w:r>
            <w:r w:rsidR="00E30BB5" w:rsidRPr="00900152">
              <w:t>2</w:t>
            </w:r>
            <w:r w:rsidR="00545824" w:rsidRPr="00900152">
              <w:t>6 43 0000000 151 00</w:t>
            </w:r>
          </w:p>
          <w:p w14:paraId="48A4E546" w14:textId="77777777" w:rsidR="00D72C70" w:rsidRPr="00900152" w:rsidRDefault="00D72C70" w:rsidP="00900152">
            <w:r w:rsidRPr="00900152">
              <w:t xml:space="preserve">Сибирское ГУ Банка России//УФК по Новосибирской области г. Новосибирск </w:t>
            </w:r>
          </w:p>
          <w:p w14:paraId="78FC87D1" w14:textId="77777777" w:rsidR="00D72C70" w:rsidRPr="00900152" w:rsidRDefault="00D72C70" w:rsidP="00900152">
            <w:r w:rsidRPr="00900152">
              <w:t xml:space="preserve"> (ФКУ ИК-9 ГУФСИН России по Новосибирской области, л/с 0</w:t>
            </w:r>
            <w:r w:rsidR="00C9620A" w:rsidRPr="00900152">
              <w:t>3</w:t>
            </w:r>
            <w:r w:rsidRPr="00900152">
              <w:t>511134410)</w:t>
            </w:r>
          </w:p>
          <w:p w14:paraId="0AF35185" w14:textId="77777777" w:rsidR="00D72C70" w:rsidRPr="00900152" w:rsidRDefault="00D72C70" w:rsidP="00900152">
            <w:r w:rsidRPr="00900152">
              <w:t>к/с: 401</w:t>
            </w:r>
            <w:r w:rsidR="00B14471" w:rsidRPr="00900152">
              <w:t> </w:t>
            </w:r>
            <w:r w:rsidRPr="00900152">
              <w:t>028</w:t>
            </w:r>
            <w:r w:rsidR="00B14471" w:rsidRPr="00900152">
              <w:t> </w:t>
            </w:r>
            <w:r w:rsidRPr="00900152">
              <w:t>104</w:t>
            </w:r>
            <w:r w:rsidR="00B14471" w:rsidRPr="00900152">
              <w:t> </w:t>
            </w:r>
            <w:r w:rsidRPr="00900152">
              <w:t>453</w:t>
            </w:r>
            <w:r w:rsidR="00B14471" w:rsidRPr="00900152">
              <w:t xml:space="preserve"> </w:t>
            </w:r>
            <w:r w:rsidRPr="00900152">
              <w:t>700000</w:t>
            </w:r>
            <w:r w:rsidR="00B14471" w:rsidRPr="00900152">
              <w:t xml:space="preserve"> </w:t>
            </w:r>
            <w:r w:rsidRPr="00900152">
              <w:t>43</w:t>
            </w:r>
          </w:p>
          <w:p w14:paraId="338B00B5" w14:textId="77777777" w:rsidR="00D72C70" w:rsidRPr="00900152" w:rsidRDefault="00D72C70" w:rsidP="00900152">
            <w:r w:rsidRPr="00900152">
              <w:t>ОКТМО 50701000</w:t>
            </w:r>
          </w:p>
          <w:p w14:paraId="76A6EBBA" w14:textId="77777777" w:rsidR="00D72C70" w:rsidRPr="00900152" w:rsidRDefault="00D72C70" w:rsidP="00900152">
            <w:r w:rsidRPr="00900152">
              <w:rPr>
                <w:lang w:val="en-US"/>
              </w:rPr>
              <w:t>e</w:t>
            </w:r>
            <w:r w:rsidRPr="00900152">
              <w:t>-</w:t>
            </w:r>
            <w:r w:rsidRPr="00900152">
              <w:rPr>
                <w:lang w:val="en-US"/>
              </w:rPr>
              <w:t>mail</w:t>
            </w:r>
            <w:r w:rsidRPr="00900152">
              <w:t xml:space="preserve">: </w:t>
            </w:r>
            <w:hyperlink r:id="rId9" w:history="1">
              <w:r w:rsidRPr="00900152">
                <w:rPr>
                  <w:color w:val="0000FF"/>
                  <w:u w:val="single"/>
                  <w:lang w:val="en-US"/>
                </w:rPr>
                <w:t>fguik</w:t>
              </w:r>
              <w:r w:rsidRPr="00900152">
                <w:rPr>
                  <w:color w:val="0000FF"/>
                  <w:u w:val="single"/>
                </w:rPr>
                <w:t>-9@</w:t>
              </w:r>
              <w:r w:rsidRPr="00900152">
                <w:rPr>
                  <w:color w:val="0000FF"/>
                  <w:u w:val="single"/>
                  <w:lang w:val="en-US"/>
                </w:rPr>
                <w:t>yandex</w:t>
              </w:r>
              <w:r w:rsidRPr="00900152">
                <w:rPr>
                  <w:color w:val="0000FF"/>
                  <w:u w:val="single"/>
                </w:rPr>
                <w:t>.</w:t>
              </w:r>
              <w:r w:rsidRPr="00900152">
                <w:rPr>
                  <w:color w:val="0000FF"/>
                  <w:u w:val="single"/>
                  <w:lang w:val="en-US"/>
                </w:rPr>
                <w:t>ru</w:t>
              </w:r>
            </w:hyperlink>
          </w:p>
          <w:p w14:paraId="7CAE45D0" w14:textId="77777777" w:rsidR="00D72C70" w:rsidRPr="00900152" w:rsidRDefault="00D72C70" w:rsidP="00900152">
            <w:r w:rsidRPr="00900152">
              <w:t>тел</w:t>
            </w:r>
            <w:r w:rsidRPr="00F84985">
              <w:t>. +7 (383) 240-27-</w:t>
            </w:r>
            <w:r w:rsidR="00B14471" w:rsidRPr="00900152">
              <w:t>18</w:t>
            </w:r>
          </w:p>
          <w:p w14:paraId="44B93785" w14:textId="77777777" w:rsidR="005F6B9B" w:rsidRPr="00900152" w:rsidRDefault="005F6B9B" w:rsidP="00900152">
            <w:pPr>
              <w:rPr>
                <w:color w:val="000000"/>
                <w:lang w:val="en-US"/>
              </w:rPr>
            </w:pPr>
          </w:p>
        </w:tc>
        <w:tc>
          <w:tcPr>
            <w:tcW w:w="4962" w:type="dxa"/>
          </w:tcPr>
          <w:p w14:paraId="1093C602" w14:textId="77777777" w:rsidR="00323BAB" w:rsidRPr="00F84985" w:rsidRDefault="00323BAB" w:rsidP="00900152"/>
        </w:tc>
      </w:tr>
      <w:tr w:rsidR="00C45BDA" w:rsidRPr="00900152" w14:paraId="34DF6459" w14:textId="77777777" w:rsidTr="006B22B8">
        <w:trPr>
          <w:trHeight w:val="4366"/>
        </w:trPr>
        <w:tc>
          <w:tcPr>
            <w:tcW w:w="10173" w:type="dxa"/>
            <w:gridSpan w:val="2"/>
          </w:tcPr>
          <w:p w14:paraId="32390720" w14:textId="77777777" w:rsidR="00C45BDA" w:rsidRPr="00F84985" w:rsidRDefault="00C45BDA" w:rsidP="00900152"/>
          <w:p w14:paraId="50D33316" w14:textId="77777777" w:rsidR="00C45BDA" w:rsidRPr="00900152" w:rsidRDefault="00C45BDA" w:rsidP="00900152">
            <w:pPr>
              <w:jc w:val="center"/>
              <w:rPr>
                <w:b/>
                <w:bCs/>
              </w:rPr>
            </w:pPr>
            <w:r w:rsidRPr="00900152">
              <w:rPr>
                <w:b/>
                <w:bCs/>
              </w:rPr>
              <w:t>Подписи и печати сторон</w:t>
            </w:r>
          </w:p>
          <w:p w14:paraId="515BB260" w14:textId="77777777" w:rsidR="00C45BDA" w:rsidRPr="00900152" w:rsidRDefault="00C45BDA" w:rsidP="00900152">
            <w:pPr>
              <w:jc w:val="center"/>
              <w:rPr>
                <w:b/>
                <w:bCs/>
              </w:rPr>
            </w:pPr>
          </w:p>
          <w:p w14:paraId="45D6EF7B" w14:textId="77777777" w:rsidR="00C45BDA" w:rsidRPr="00900152" w:rsidRDefault="00C45BDA" w:rsidP="00900152">
            <w:pPr>
              <w:rPr>
                <w:b/>
                <w:bCs/>
              </w:rPr>
            </w:pPr>
            <w:r w:rsidRPr="00900152">
              <w:rPr>
                <w:b/>
                <w:bCs/>
              </w:rPr>
              <w:t>Государственный заказчик</w:t>
            </w:r>
            <w:r w:rsidR="009261C8" w:rsidRPr="00900152">
              <w:rPr>
                <w:b/>
                <w:bCs/>
              </w:rPr>
              <w:t xml:space="preserve">                                    Поставщик</w:t>
            </w:r>
          </w:p>
          <w:p w14:paraId="61AE1D05" w14:textId="77777777" w:rsidR="00D049DB" w:rsidRPr="00900152" w:rsidRDefault="00D049DB" w:rsidP="00900152">
            <w:pPr>
              <w:rPr>
                <w:b/>
                <w:bCs/>
              </w:rPr>
            </w:pPr>
          </w:p>
          <w:p w14:paraId="6F9C32C3" w14:textId="77777777" w:rsidR="00917FF5" w:rsidRPr="00900152" w:rsidRDefault="00C71055" w:rsidP="00900152">
            <w:pPr>
              <w:tabs>
                <w:tab w:val="center" w:pos="4978"/>
              </w:tabs>
              <w:rPr>
                <w:b/>
                <w:bCs/>
              </w:rPr>
            </w:pPr>
            <w:r w:rsidRPr="00900152">
              <w:rPr>
                <w:b/>
              </w:rPr>
              <w:t>_____________</w:t>
            </w:r>
            <w:r w:rsidR="000B1411" w:rsidRPr="00900152">
              <w:rPr>
                <w:b/>
              </w:rPr>
              <w:tab/>
              <w:t xml:space="preserve">     </w:t>
            </w:r>
            <w:r w:rsidRPr="00900152">
              <w:rPr>
                <w:b/>
              </w:rPr>
              <w:t xml:space="preserve">                                 ________________</w:t>
            </w:r>
            <w:r w:rsidR="000B1411" w:rsidRPr="00900152">
              <w:rPr>
                <w:b/>
              </w:rPr>
              <w:t xml:space="preserve">         </w:t>
            </w:r>
            <w:r w:rsidR="00D049DB" w:rsidRPr="00900152">
              <w:rPr>
                <w:b/>
              </w:rPr>
              <w:t xml:space="preserve">   </w:t>
            </w:r>
          </w:p>
          <w:p w14:paraId="56545CE6" w14:textId="77777777" w:rsidR="009261C8" w:rsidRPr="00900152" w:rsidRDefault="00C71055" w:rsidP="00900152">
            <w:r w:rsidRPr="00900152">
              <w:t xml:space="preserve">         </w:t>
            </w:r>
          </w:p>
          <w:p w14:paraId="7D7CB958" w14:textId="77777777" w:rsidR="009261C8" w:rsidRPr="00900152" w:rsidRDefault="00323BAB" w:rsidP="00900152">
            <w:r w:rsidRPr="00900152">
              <w:rPr>
                <w:b/>
              </w:rPr>
              <w:t xml:space="preserve">__________________/ </w:t>
            </w:r>
            <w:r w:rsidR="00C71055" w:rsidRPr="00900152">
              <w:rPr>
                <w:b/>
              </w:rPr>
              <w:t>____________</w:t>
            </w:r>
            <w:r w:rsidRPr="00900152">
              <w:rPr>
                <w:b/>
              </w:rPr>
              <w:t xml:space="preserve"> /</w:t>
            </w:r>
            <w:r w:rsidR="00A751D1" w:rsidRPr="00900152">
              <w:t xml:space="preserve">  </w:t>
            </w:r>
            <w:r w:rsidRPr="00900152">
              <w:t xml:space="preserve">                   </w:t>
            </w:r>
            <w:r w:rsidRPr="00900152">
              <w:rPr>
                <w:b/>
              </w:rPr>
              <w:t xml:space="preserve">_____________________/ </w:t>
            </w:r>
            <w:r w:rsidR="00C71055" w:rsidRPr="00900152">
              <w:rPr>
                <w:b/>
              </w:rPr>
              <w:t>_____________</w:t>
            </w:r>
            <w:r w:rsidRPr="00900152">
              <w:rPr>
                <w:b/>
              </w:rPr>
              <w:t xml:space="preserve"> /</w:t>
            </w:r>
          </w:p>
        </w:tc>
      </w:tr>
    </w:tbl>
    <w:p w14:paraId="79197C13" w14:textId="77777777" w:rsidR="005F6B9B" w:rsidRPr="00B06B40" w:rsidRDefault="005F6B9B" w:rsidP="005F6B9B">
      <w:pPr>
        <w:rPr>
          <w:b/>
          <w:highlight w:val="yellow"/>
        </w:rPr>
        <w:sectPr w:rsidR="005F6B9B" w:rsidRPr="00B06B40" w:rsidSect="005A2B75">
          <w:pgSz w:w="11906" w:h="16838"/>
          <w:pgMar w:top="1134" w:right="709" w:bottom="567" w:left="1191" w:header="709" w:footer="709" w:gutter="0"/>
          <w:cols w:space="720"/>
        </w:sectPr>
      </w:pPr>
    </w:p>
    <w:p w14:paraId="61B9EB9F" w14:textId="77777777" w:rsidR="00F526E0" w:rsidRPr="00642C2E" w:rsidRDefault="00F526E0" w:rsidP="00F526E0">
      <w:pPr>
        <w:widowControl w:val="0"/>
        <w:autoSpaceDE w:val="0"/>
        <w:autoSpaceDN w:val="0"/>
        <w:jc w:val="right"/>
        <w:outlineLvl w:val="1"/>
        <w:rPr>
          <w:sz w:val="22"/>
          <w:szCs w:val="22"/>
        </w:rPr>
      </w:pPr>
      <w:r w:rsidRPr="00642C2E">
        <w:rPr>
          <w:b/>
          <w:sz w:val="22"/>
          <w:szCs w:val="22"/>
        </w:rPr>
        <w:lastRenderedPageBreak/>
        <w:t xml:space="preserve">Приложение №1 </w:t>
      </w:r>
      <w:r w:rsidRPr="00642C2E">
        <w:rPr>
          <w:b/>
          <w:sz w:val="22"/>
          <w:szCs w:val="22"/>
        </w:rPr>
        <w:br/>
      </w:r>
      <w:r w:rsidRPr="00642C2E">
        <w:rPr>
          <w:sz w:val="22"/>
          <w:szCs w:val="22"/>
        </w:rPr>
        <w:t xml:space="preserve">к Государственному контракту на поставку товара  </w:t>
      </w:r>
    </w:p>
    <w:p w14:paraId="34912361" w14:textId="22D95159" w:rsidR="00F526E0" w:rsidRPr="00642C2E" w:rsidRDefault="00F526E0" w:rsidP="00F526E0">
      <w:pPr>
        <w:widowControl w:val="0"/>
        <w:autoSpaceDE w:val="0"/>
        <w:autoSpaceDN w:val="0"/>
        <w:jc w:val="right"/>
        <w:outlineLvl w:val="1"/>
        <w:rPr>
          <w:b/>
          <w:sz w:val="22"/>
          <w:szCs w:val="22"/>
        </w:rPr>
      </w:pPr>
      <w:r w:rsidRPr="00642C2E">
        <w:rPr>
          <w:sz w:val="22"/>
          <w:szCs w:val="22"/>
        </w:rPr>
        <w:t xml:space="preserve"> от </w:t>
      </w:r>
      <w:r w:rsidR="00BD3A08" w:rsidRPr="00642C2E">
        <w:rPr>
          <w:sz w:val="22"/>
          <w:szCs w:val="22"/>
        </w:rPr>
        <w:t>«</w:t>
      </w:r>
      <w:r w:rsidR="00E90FAE" w:rsidRPr="00642C2E">
        <w:rPr>
          <w:sz w:val="22"/>
          <w:szCs w:val="22"/>
        </w:rPr>
        <w:t>___</w:t>
      </w:r>
      <w:r w:rsidR="005C5C1F" w:rsidRPr="00642C2E">
        <w:rPr>
          <w:sz w:val="22"/>
          <w:szCs w:val="22"/>
        </w:rPr>
        <w:t xml:space="preserve"> </w:t>
      </w:r>
      <w:r w:rsidR="00BD3A08" w:rsidRPr="00642C2E">
        <w:rPr>
          <w:sz w:val="22"/>
          <w:szCs w:val="22"/>
        </w:rPr>
        <w:t>»</w:t>
      </w:r>
      <w:r w:rsidR="00E90FAE" w:rsidRPr="00642C2E">
        <w:rPr>
          <w:sz w:val="22"/>
          <w:szCs w:val="22"/>
        </w:rPr>
        <w:t>______</w:t>
      </w:r>
      <w:r w:rsidRPr="00642C2E">
        <w:rPr>
          <w:sz w:val="22"/>
          <w:szCs w:val="22"/>
        </w:rPr>
        <w:t xml:space="preserve"> 20</w:t>
      </w:r>
      <w:r w:rsidR="005C5C1F" w:rsidRPr="00642C2E">
        <w:rPr>
          <w:sz w:val="22"/>
          <w:szCs w:val="22"/>
        </w:rPr>
        <w:t>2</w:t>
      </w:r>
      <w:r w:rsidR="004A70A3">
        <w:rPr>
          <w:sz w:val="22"/>
          <w:szCs w:val="22"/>
        </w:rPr>
        <w:t>6</w:t>
      </w:r>
      <w:r w:rsidR="005C5C1F" w:rsidRPr="00642C2E">
        <w:rPr>
          <w:sz w:val="22"/>
          <w:szCs w:val="22"/>
        </w:rPr>
        <w:t xml:space="preserve"> </w:t>
      </w:r>
      <w:r w:rsidRPr="00642C2E">
        <w:rPr>
          <w:sz w:val="22"/>
          <w:szCs w:val="22"/>
        </w:rPr>
        <w:t xml:space="preserve">г. № </w:t>
      </w:r>
      <w:r w:rsidR="00E90FAE" w:rsidRPr="00642C2E">
        <w:rPr>
          <w:sz w:val="22"/>
          <w:szCs w:val="22"/>
        </w:rPr>
        <w:t>____________</w:t>
      </w:r>
    </w:p>
    <w:p w14:paraId="3F071A4D" w14:textId="77777777" w:rsidR="00F526E0" w:rsidRPr="00642C2E" w:rsidRDefault="00F526E0" w:rsidP="00BE2630">
      <w:pPr>
        <w:widowControl w:val="0"/>
        <w:autoSpaceDE w:val="0"/>
        <w:autoSpaceDN w:val="0"/>
        <w:rPr>
          <w:b/>
        </w:rPr>
      </w:pPr>
    </w:p>
    <w:p w14:paraId="0E88E28E" w14:textId="77777777" w:rsidR="00F526E0" w:rsidRPr="00642C2E" w:rsidRDefault="006B1416" w:rsidP="00F526E0">
      <w:pPr>
        <w:widowControl w:val="0"/>
        <w:autoSpaceDE w:val="0"/>
        <w:autoSpaceDN w:val="0"/>
        <w:jc w:val="center"/>
        <w:rPr>
          <w:b/>
        </w:rPr>
      </w:pPr>
      <w:bookmarkStart w:id="1" w:name="P1909"/>
      <w:bookmarkEnd w:id="1"/>
      <w:r w:rsidRPr="00642C2E">
        <w:rPr>
          <w:b/>
        </w:rPr>
        <w:t>ВЕДОМОСТЬ ПО</w:t>
      </w:r>
      <w:r w:rsidR="00E1493E" w:rsidRPr="00642C2E">
        <w:rPr>
          <w:b/>
        </w:rPr>
        <w:t>СТАВКИ</w:t>
      </w:r>
    </w:p>
    <w:p w14:paraId="34680840" w14:textId="77777777" w:rsidR="00A751D1" w:rsidRPr="00663AB8" w:rsidRDefault="00A751D1" w:rsidP="00F526E0">
      <w:pPr>
        <w:widowControl w:val="0"/>
        <w:autoSpaceDE w:val="0"/>
        <w:autoSpaceDN w:val="0"/>
        <w:jc w:val="center"/>
        <w:rPr>
          <w:sz w:val="18"/>
          <w:szCs w:val="18"/>
        </w:rPr>
      </w:pPr>
    </w:p>
    <w:p w14:paraId="16114E9A" w14:textId="77777777" w:rsidR="00AF30D2" w:rsidRPr="00BD6DE4" w:rsidRDefault="00AF30D2" w:rsidP="00AF30D2">
      <w:pPr>
        <w:widowControl w:val="0"/>
        <w:autoSpaceDE w:val="0"/>
        <w:autoSpaceDN w:val="0"/>
      </w:pPr>
      <w:r w:rsidRPr="00BD6DE4">
        <w:t xml:space="preserve">      </w:t>
      </w:r>
      <w:r w:rsidR="00BB6C9A">
        <w:t>_______________________________</w:t>
      </w:r>
      <w:r w:rsidRPr="00BD6DE4">
        <w:t xml:space="preserve">                        </w:t>
      </w:r>
      <w:r>
        <w:t xml:space="preserve">           </w:t>
      </w:r>
      <w:r w:rsidRPr="00BD6DE4">
        <w:t>Государственный заказчик – ФКУ ИК-9 ГУФСИН России по Новосибирской области</w:t>
      </w:r>
    </w:p>
    <w:p w14:paraId="31012B22" w14:textId="77777777" w:rsidR="00642C2E" w:rsidRDefault="00642C2E" w:rsidP="00F526E0">
      <w:pPr>
        <w:widowControl w:val="0"/>
        <w:autoSpaceDE w:val="0"/>
        <w:autoSpaceDN w:val="0"/>
        <w:rPr>
          <w:sz w:val="18"/>
          <w:szCs w:val="18"/>
        </w:rPr>
      </w:pPr>
    </w:p>
    <w:tbl>
      <w:tblPr>
        <w:tblW w:w="15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82"/>
        <w:gridCol w:w="2048"/>
        <w:gridCol w:w="4953"/>
        <w:gridCol w:w="1112"/>
        <w:gridCol w:w="830"/>
        <w:gridCol w:w="2299"/>
        <w:gridCol w:w="1652"/>
        <w:gridCol w:w="1782"/>
      </w:tblGrid>
      <w:tr w:rsidR="003D184D" w:rsidRPr="00163E74" w14:paraId="40016B72" w14:textId="77777777" w:rsidTr="003D184D">
        <w:tc>
          <w:tcPr>
            <w:tcW w:w="467" w:type="dxa"/>
            <w:vAlign w:val="center"/>
          </w:tcPr>
          <w:p w14:paraId="14E0923E" w14:textId="77777777" w:rsidR="003D184D" w:rsidRPr="00163E74" w:rsidRDefault="003D184D" w:rsidP="00163E74">
            <w:pPr>
              <w:jc w:val="center"/>
              <w:rPr>
                <w:sz w:val="16"/>
                <w:szCs w:val="16"/>
              </w:rPr>
            </w:pPr>
            <w:r w:rsidRPr="00163E74">
              <w:rPr>
                <w:sz w:val="16"/>
                <w:szCs w:val="16"/>
              </w:rPr>
              <w:t>№</w:t>
            </w:r>
          </w:p>
          <w:p w14:paraId="065714AA" w14:textId="77777777" w:rsidR="003D184D" w:rsidRPr="00163E74" w:rsidRDefault="003D184D" w:rsidP="00163E74">
            <w:pPr>
              <w:jc w:val="center"/>
              <w:rPr>
                <w:sz w:val="16"/>
                <w:szCs w:val="16"/>
              </w:rPr>
            </w:pPr>
            <w:r w:rsidRPr="00163E74">
              <w:rPr>
                <w:sz w:val="16"/>
                <w:szCs w:val="16"/>
              </w:rPr>
              <w:t>п/п</w:t>
            </w:r>
          </w:p>
        </w:tc>
        <w:tc>
          <w:tcPr>
            <w:tcW w:w="2430" w:type="dxa"/>
            <w:gridSpan w:val="2"/>
            <w:vAlign w:val="center"/>
          </w:tcPr>
          <w:p w14:paraId="55C083D1" w14:textId="77777777" w:rsidR="003D184D" w:rsidRPr="00163E74" w:rsidRDefault="003D184D" w:rsidP="00163E74">
            <w:pPr>
              <w:jc w:val="center"/>
              <w:rPr>
                <w:sz w:val="16"/>
                <w:szCs w:val="16"/>
              </w:rPr>
            </w:pPr>
            <w:r w:rsidRPr="00163E74">
              <w:rPr>
                <w:sz w:val="16"/>
                <w:szCs w:val="16"/>
              </w:rPr>
              <w:t>Наименование товара</w:t>
            </w:r>
          </w:p>
          <w:p w14:paraId="558DBC65" w14:textId="77777777" w:rsidR="003D184D" w:rsidRPr="00163E74" w:rsidRDefault="003D184D" w:rsidP="00163E74">
            <w:pPr>
              <w:jc w:val="center"/>
              <w:rPr>
                <w:sz w:val="16"/>
                <w:szCs w:val="16"/>
              </w:rPr>
            </w:pPr>
            <w:r w:rsidRPr="00163E74">
              <w:rPr>
                <w:sz w:val="16"/>
                <w:szCs w:val="16"/>
              </w:rPr>
              <w:t>(объект закупки)</w:t>
            </w:r>
          </w:p>
        </w:tc>
        <w:tc>
          <w:tcPr>
            <w:tcW w:w="4953" w:type="dxa"/>
            <w:vAlign w:val="center"/>
          </w:tcPr>
          <w:p w14:paraId="398155DE" w14:textId="77777777" w:rsidR="003D184D" w:rsidRPr="00163E74" w:rsidRDefault="003D184D" w:rsidP="00163E74">
            <w:pPr>
              <w:jc w:val="center"/>
              <w:rPr>
                <w:sz w:val="16"/>
                <w:szCs w:val="16"/>
              </w:rPr>
            </w:pPr>
            <w:r w:rsidRPr="00163E74">
              <w:rPr>
                <w:sz w:val="16"/>
                <w:szCs w:val="16"/>
              </w:rPr>
              <w:t>Наименование показателей (функциональных, технических и качественных характеристик, эксплуатационных характеристик товара, иных требований к товару; максимальные и (или) минимальные значения показателей, а также значения показателей, которые не могут изменяться</w:t>
            </w:r>
            <w:r>
              <w:rPr>
                <w:sz w:val="16"/>
                <w:szCs w:val="16"/>
              </w:rPr>
              <w:t xml:space="preserve">), </w:t>
            </w:r>
          </w:p>
        </w:tc>
        <w:tc>
          <w:tcPr>
            <w:tcW w:w="1112" w:type="dxa"/>
          </w:tcPr>
          <w:p w14:paraId="2BE63B0D" w14:textId="77777777" w:rsidR="003D184D" w:rsidRPr="00163E74" w:rsidRDefault="003D184D" w:rsidP="00163E74">
            <w:pPr>
              <w:jc w:val="center"/>
              <w:rPr>
                <w:sz w:val="16"/>
                <w:szCs w:val="16"/>
              </w:rPr>
            </w:pPr>
          </w:p>
        </w:tc>
        <w:tc>
          <w:tcPr>
            <w:tcW w:w="830" w:type="dxa"/>
            <w:vAlign w:val="center"/>
          </w:tcPr>
          <w:p w14:paraId="31C8040F" w14:textId="05E7E26E" w:rsidR="003D184D" w:rsidRPr="00163E74" w:rsidRDefault="003D184D" w:rsidP="00163E74">
            <w:pPr>
              <w:jc w:val="center"/>
              <w:rPr>
                <w:sz w:val="16"/>
                <w:szCs w:val="16"/>
              </w:rPr>
            </w:pPr>
          </w:p>
          <w:p w14:paraId="61508831" w14:textId="77777777" w:rsidR="003D184D" w:rsidRPr="00163E74" w:rsidRDefault="003D184D" w:rsidP="00163E74">
            <w:pPr>
              <w:jc w:val="center"/>
              <w:rPr>
                <w:sz w:val="16"/>
                <w:szCs w:val="16"/>
              </w:rPr>
            </w:pPr>
            <w:r w:rsidRPr="00163E74">
              <w:rPr>
                <w:sz w:val="16"/>
                <w:szCs w:val="16"/>
              </w:rPr>
              <w:t>Ед. изм.</w:t>
            </w:r>
          </w:p>
          <w:p w14:paraId="6985AA59" w14:textId="77777777" w:rsidR="003D184D" w:rsidRPr="00163E74" w:rsidRDefault="003D184D" w:rsidP="00163E74">
            <w:pPr>
              <w:jc w:val="center"/>
              <w:rPr>
                <w:sz w:val="16"/>
                <w:szCs w:val="16"/>
              </w:rPr>
            </w:pPr>
          </w:p>
          <w:p w14:paraId="47E4FD69" w14:textId="77777777" w:rsidR="003D184D" w:rsidRPr="00163E74" w:rsidRDefault="003D184D" w:rsidP="00163E74">
            <w:pPr>
              <w:jc w:val="center"/>
              <w:rPr>
                <w:sz w:val="16"/>
                <w:szCs w:val="16"/>
              </w:rPr>
            </w:pPr>
          </w:p>
        </w:tc>
        <w:tc>
          <w:tcPr>
            <w:tcW w:w="2299" w:type="dxa"/>
            <w:vAlign w:val="center"/>
          </w:tcPr>
          <w:p w14:paraId="36DA8042" w14:textId="77777777" w:rsidR="003D184D" w:rsidRPr="00163E74" w:rsidRDefault="003D184D" w:rsidP="00163E74">
            <w:pPr>
              <w:jc w:val="center"/>
              <w:rPr>
                <w:sz w:val="16"/>
                <w:szCs w:val="16"/>
              </w:rPr>
            </w:pPr>
            <w:r w:rsidRPr="00163E74">
              <w:rPr>
                <w:sz w:val="16"/>
                <w:szCs w:val="16"/>
              </w:rPr>
              <w:t>Кол-во</w:t>
            </w:r>
          </w:p>
          <w:p w14:paraId="77773904" w14:textId="77777777" w:rsidR="003D184D" w:rsidRPr="00163E74" w:rsidRDefault="003D184D" w:rsidP="00163E74">
            <w:pPr>
              <w:jc w:val="center"/>
              <w:rPr>
                <w:sz w:val="16"/>
                <w:szCs w:val="16"/>
              </w:rPr>
            </w:pPr>
          </w:p>
        </w:tc>
        <w:tc>
          <w:tcPr>
            <w:tcW w:w="1652" w:type="dxa"/>
            <w:tcBorders>
              <w:top w:val="single" w:sz="4" w:space="0" w:color="auto"/>
              <w:left w:val="single" w:sz="4" w:space="0" w:color="auto"/>
              <w:bottom w:val="single" w:sz="4" w:space="0" w:color="auto"/>
              <w:right w:val="single" w:sz="4" w:space="0" w:color="auto"/>
            </w:tcBorders>
            <w:vAlign w:val="center"/>
          </w:tcPr>
          <w:p w14:paraId="33D354E0" w14:textId="77777777" w:rsidR="003D184D" w:rsidRPr="00163E74" w:rsidRDefault="003D184D" w:rsidP="00163E74">
            <w:pPr>
              <w:jc w:val="center"/>
              <w:rPr>
                <w:sz w:val="16"/>
                <w:szCs w:val="16"/>
              </w:rPr>
            </w:pPr>
            <w:r w:rsidRPr="00163E74">
              <w:rPr>
                <w:sz w:val="16"/>
                <w:szCs w:val="16"/>
              </w:rPr>
              <w:t xml:space="preserve">Цена (руб.) за ед. изм., с учетом                                  </w:t>
            </w:r>
            <w:r w:rsidRPr="00163E74">
              <w:rPr>
                <w:noProof/>
                <w:sz w:val="16"/>
                <w:szCs w:val="16"/>
              </w:rPr>
              <w:t>стоимости товара, тары, упаковки, транспортные расходы, расходы на страхование, уплату налогов, в том числе НДС (при наличии), сборов и други</w:t>
            </w:r>
            <w:r>
              <w:rPr>
                <w:noProof/>
                <w:sz w:val="16"/>
                <w:szCs w:val="16"/>
              </w:rPr>
              <w:t xml:space="preserve">х обязательных платежей,  гарантийных </w:t>
            </w:r>
            <w:r w:rsidRPr="00163E74">
              <w:rPr>
                <w:noProof/>
                <w:sz w:val="16"/>
                <w:szCs w:val="16"/>
              </w:rPr>
              <w:t>обязательств</w:t>
            </w:r>
          </w:p>
        </w:tc>
        <w:tc>
          <w:tcPr>
            <w:tcW w:w="1782" w:type="dxa"/>
            <w:tcBorders>
              <w:top w:val="single" w:sz="4" w:space="0" w:color="auto"/>
              <w:left w:val="single" w:sz="4" w:space="0" w:color="auto"/>
              <w:bottom w:val="single" w:sz="4" w:space="0" w:color="auto"/>
              <w:right w:val="single" w:sz="4" w:space="0" w:color="auto"/>
            </w:tcBorders>
            <w:vAlign w:val="center"/>
          </w:tcPr>
          <w:p w14:paraId="4D6BEA1E" w14:textId="77777777" w:rsidR="003D184D" w:rsidRPr="00163E74" w:rsidRDefault="003D184D" w:rsidP="00423FB9">
            <w:pPr>
              <w:jc w:val="center"/>
              <w:rPr>
                <w:sz w:val="16"/>
                <w:szCs w:val="16"/>
              </w:rPr>
            </w:pPr>
            <w:r w:rsidRPr="00163E74">
              <w:rPr>
                <w:sz w:val="16"/>
                <w:szCs w:val="16"/>
              </w:rPr>
              <w:t xml:space="preserve">Сумма (руб.) с учетом                                  </w:t>
            </w:r>
            <w:r w:rsidRPr="00163E74">
              <w:rPr>
                <w:noProof/>
                <w:sz w:val="16"/>
                <w:szCs w:val="16"/>
              </w:rPr>
              <w:t xml:space="preserve">стоимости товара, тары, упаковки, транспортные расходы, расходы на страхование, уплату налогов, в том числе НДС (при наличии), сборов и других обязательных платежей, </w:t>
            </w:r>
            <w:r>
              <w:rPr>
                <w:noProof/>
                <w:sz w:val="16"/>
                <w:szCs w:val="16"/>
              </w:rPr>
              <w:t xml:space="preserve">гарантийных </w:t>
            </w:r>
            <w:r w:rsidRPr="00163E74">
              <w:rPr>
                <w:noProof/>
                <w:sz w:val="16"/>
                <w:szCs w:val="16"/>
              </w:rPr>
              <w:t>обязательств</w:t>
            </w:r>
          </w:p>
        </w:tc>
      </w:tr>
      <w:tr w:rsidR="003D184D" w:rsidRPr="00163E74" w14:paraId="0200D8DA" w14:textId="77777777" w:rsidTr="003D184D">
        <w:trPr>
          <w:trHeight w:val="581"/>
        </w:trPr>
        <w:tc>
          <w:tcPr>
            <w:tcW w:w="467" w:type="dxa"/>
            <w:vAlign w:val="center"/>
          </w:tcPr>
          <w:p w14:paraId="1183D97F" w14:textId="577C4245" w:rsidR="003D184D" w:rsidRPr="0057291A" w:rsidRDefault="003D184D" w:rsidP="003D184D">
            <w:pPr>
              <w:jc w:val="center"/>
              <w:rPr>
                <w:sz w:val="16"/>
                <w:szCs w:val="18"/>
              </w:rPr>
            </w:pPr>
          </w:p>
        </w:tc>
        <w:tc>
          <w:tcPr>
            <w:tcW w:w="2430" w:type="dxa"/>
            <w:gridSpan w:val="2"/>
            <w:vAlign w:val="center"/>
          </w:tcPr>
          <w:p w14:paraId="0A3B91E4" w14:textId="1DEE67C8" w:rsidR="003D184D" w:rsidRPr="00812CAA" w:rsidRDefault="003D184D" w:rsidP="003D184D">
            <w:pPr>
              <w:spacing w:line="221" w:lineRule="auto"/>
              <w:rPr>
                <w:rFonts w:eastAsia="Calibri"/>
                <w:sz w:val="20"/>
                <w:szCs w:val="20"/>
              </w:rPr>
            </w:pPr>
            <w:r w:rsidRPr="006C1747">
              <w:rPr>
                <w:rFonts w:eastAsia="Calibri"/>
                <w:color w:val="000000" w:themeColor="text1"/>
              </w:rPr>
              <w:t>Иглы для промышленных швейных машин</w:t>
            </w:r>
          </w:p>
        </w:tc>
        <w:tc>
          <w:tcPr>
            <w:tcW w:w="4953" w:type="dxa"/>
            <w:vAlign w:val="center"/>
          </w:tcPr>
          <w:p w14:paraId="5E10207F"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Игла швейная для спецмашин</w:t>
            </w:r>
          </w:p>
          <w:p w14:paraId="2BBB94DC"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Игла швейная 134</w:t>
            </w:r>
            <w:r w:rsidRPr="006C1747">
              <w:rPr>
                <w:color w:val="000000" w:themeColor="text1"/>
                <w:lang w:val="en-US"/>
              </w:rPr>
              <w:t>R</w:t>
            </w:r>
          </w:p>
          <w:p w14:paraId="564A84E7"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Система:134</w:t>
            </w:r>
            <w:r w:rsidRPr="006C1747">
              <w:rPr>
                <w:color w:val="000000" w:themeColor="text1"/>
                <w:lang w:val="en-US"/>
              </w:rPr>
              <w:t>R</w:t>
            </w:r>
          </w:p>
          <w:p w14:paraId="03D9689D"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Геометрия иглы: стандартная</w:t>
            </w:r>
          </w:p>
          <w:p w14:paraId="468F0894"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 xml:space="preserve">Заточка (тип острия): </w:t>
            </w:r>
            <w:r w:rsidRPr="006C1747">
              <w:rPr>
                <w:color w:val="000000" w:themeColor="text1"/>
                <w:lang w:val="en-US"/>
              </w:rPr>
              <w:t>R</w:t>
            </w:r>
            <w:r w:rsidRPr="006C1747">
              <w:rPr>
                <w:color w:val="000000" w:themeColor="text1"/>
              </w:rPr>
              <w:t xml:space="preserve"> (нормальное круглое острие)</w:t>
            </w:r>
          </w:p>
          <w:p w14:paraId="784902C8"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Покрытие: Хром.</w:t>
            </w:r>
          </w:p>
          <w:p w14:paraId="23FCBDE0"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ГОСТ 22249–82</w:t>
            </w:r>
          </w:p>
          <w:p w14:paraId="320D00BC"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ОКПД2:25.93.18.110</w:t>
            </w:r>
          </w:p>
          <w:p w14:paraId="212D0949" w14:textId="37E1F547" w:rsidR="003D184D" w:rsidRPr="00812CAA" w:rsidRDefault="003D184D" w:rsidP="003D184D">
            <w:pPr>
              <w:shd w:val="clear" w:color="auto" w:fill="FFFFFF"/>
              <w:spacing w:line="221" w:lineRule="auto"/>
              <w:textAlignment w:val="baseline"/>
              <w:rPr>
                <w:sz w:val="20"/>
                <w:szCs w:val="20"/>
              </w:rPr>
            </w:pPr>
            <w:r w:rsidRPr="006C1747">
              <w:rPr>
                <w:color w:val="000000" w:themeColor="text1"/>
              </w:rPr>
              <w:t xml:space="preserve">*количество в упаковке не менее 10 </w:t>
            </w:r>
            <w:proofErr w:type="spellStart"/>
            <w:r w:rsidRPr="006C1747">
              <w:rPr>
                <w:color w:val="000000" w:themeColor="text1"/>
              </w:rPr>
              <w:t>шт</w:t>
            </w:r>
            <w:proofErr w:type="spellEnd"/>
          </w:p>
        </w:tc>
        <w:tc>
          <w:tcPr>
            <w:tcW w:w="1112" w:type="dxa"/>
          </w:tcPr>
          <w:p w14:paraId="728B7B7B" w14:textId="77777777" w:rsidR="003D184D" w:rsidRPr="006C1747" w:rsidRDefault="003D184D" w:rsidP="003D184D">
            <w:pPr>
              <w:jc w:val="center"/>
              <w:rPr>
                <w:color w:val="000000" w:themeColor="text1"/>
              </w:rPr>
            </w:pPr>
          </w:p>
          <w:p w14:paraId="6C0D23F4" w14:textId="77777777" w:rsidR="003D184D" w:rsidRPr="006C1747" w:rsidRDefault="003D184D" w:rsidP="003D184D">
            <w:pPr>
              <w:jc w:val="center"/>
              <w:rPr>
                <w:color w:val="000000" w:themeColor="text1"/>
              </w:rPr>
            </w:pPr>
          </w:p>
          <w:p w14:paraId="4F2934A9" w14:textId="77777777" w:rsidR="003D184D" w:rsidRPr="006C1747" w:rsidRDefault="003D184D" w:rsidP="003D184D">
            <w:pPr>
              <w:jc w:val="center"/>
              <w:rPr>
                <w:color w:val="000000" w:themeColor="text1"/>
              </w:rPr>
            </w:pPr>
          </w:p>
          <w:p w14:paraId="179C7ACF" w14:textId="7AD61C52" w:rsidR="003D184D" w:rsidRPr="00BC4D69" w:rsidRDefault="003D184D" w:rsidP="003D184D">
            <w:pPr>
              <w:jc w:val="center"/>
              <w:rPr>
                <w:sz w:val="20"/>
              </w:rPr>
            </w:pPr>
            <w:r w:rsidRPr="006C1747">
              <w:rPr>
                <w:color w:val="000000" w:themeColor="text1"/>
              </w:rPr>
              <w:t>№100/16</w:t>
            </w:r>
          </w:p>
        </w:tc>
        <w:tc>
          <w:tcPr>
            <w:tcW w:w="830" w:type="dxa"/>
            <w:vAlign w:val="center"/>
          </w:tcPr>
          <w:p w14:paraId="03096955" w14:textId="77777777" w:rsidR="003D184D" w:rsidRPr="006C1747" w:rsidRDefault="003D184D" w:rsidP="003D184D">
            <w:pPr>
              <w:jc w:val="center"/>
              <w:rPr>
                <w:color w:val="000000" w:themeColor="text1"/>
              </w:rPr>
            </w:pPr>
            <w:proofErr w:type="spellStart"/>
            <w:r w:rsidRPr="006C1747">
              <w:rPr>
                <w:color w:val="000000" w:themeColor="text1"/>
              </w:rPr>
              <w:t>Уп</w:t>
            </w:r>
            <w:proofErr w:type="spellEnd"/>
          </w:p>
          <w:p w14:paraId="57CA0A1D" w14:textId="3A743831" w:rsidR="003D184D" w:rsidRPr="00BC4D69" w:rsidRDefault="003D184D" w:rsidP="003D184D">
            <w:pPr>
              <w:jc w:val="center"/>
              <w:rPr>
                <w:sz w:val="20"/>
              </w:rPr>
            </w:pPr>
          </w:p>
        </w:tc>
        <w:tc>
          <w:tcPr>
            <w:tcW w:w="2299" w:type="dxa"/>
            <w:vAlign w:val="center"/>
          </w:tcPr>
          <w:p w14:paraId="7CF2D725" w14:textId="1B1A98F4" w:rsidR="003D184D" w:rsidRPr="00BC4D69" w:rsidRDefault="003D184D" w:rsidP="003D184D">
            <w:pPr>
              <w:jc w:val="center"/>
              <w:rPr>
                <w:rFonts w:eastAsia="Calibri"/>
                <w:sz w:val="20"/>
              </w:rPr>
            </w:pPr>
            <w:r w:rsidRPr="006C1747">
              <w:rPr>
                <w:rFonts w:eastAsia="Calibri"/>
                <w:color w:val="000000" w:themeColor="text1"/>
              </w:rPr>
              <w:t>20</w:t>
            </w:r>
          </w:p>
        </w:tc>
        <w:tc>
          <w:tcPr>
            <w:tcW w:w="1652" w:type="dxa"/>
            <w:vAlign w:val="center"/>
          </w:tcPr>
          <w:p w14:paraId="0B3493C4" w14:textId="77777777" w:rsidR="003D184D" w:rsidRPr="00D508E4" w:rsidRDefault="003D184D" w:rsidP="003D184D">
            <w:pPr>
              <w:jc w:val="center"/>
              <w:rPr>
                <w:color w:val="000000"/>
              </w:rPr>
            </w:pPr>
          </w:p>
        </w:tc>
        <w:tc>
          <w:tcPr>
            <w:tcW w:w="1782" w:type="dxa"/>
          </w:tcPr>
          <w:p w14:paraId="7B157A46" w14:textId="77777777" w:rsidR="003D184D" w:rsidRPr="00D97572" w:rsidRDefault="003D184D" w:rsidP="003D184D">
            <w:pPr>
              <w:jc w:val="center"/>
            </w:pPr>
          </w:p>
        </w:tc>
      </w:tr>
      <w:tr w:rsidR="003D184D" w:rsidRPr="00DC215A" w14:paraId="5B8E206C" w14:textId="77777777" w:rsidTr="003D184D">
        <w:trPr>
          <w:trHeight w:val="581"/>
        </w:trPr>
        <w:tc>
          <w:tcPr>
            <w:tcW w:w="467" w:type="dxa"/>
            <w:vAlign w:val="center"/>
          </w:tcPr>
          <w:p w14:paraId="758BDBC3" w14:textId="7C61AA1D" w:rsidR="003D184D" w:rsidRDefault="003D184D" w:rsidP="003D184D">
            <w:pPr>
              <w:jc w:val="center"/>
              <w:rPr>
                <w:sz w:val="16"/>
                <w:szCs w:val="18"/>
              </w:rPr>
            </w:pPr>
          </w:p>
        </w:tc>
        <w:tc>
          <w:tcPr>
            <w:tcW w:w="2430" w:type="dxa"/>
            <w:gridSpan w:val="2"/>
            <w:vAlign w:val="center"/>
          </w:tcPr>
          <w:p w14:paraId="117ACD5E" w14:textId="666A8F86" w:rsidR="003D184D" w:rsidRPr="00812CAA" w:rsidRDefault="003D184D" w:rsidP="003D184D">
            <w:pPr>
              <w:spacing w:line="221" w:lineRule="auto"/>
              <w:rPr>
                <w:rFonts w:eastAsia="Calibri"/>
                <w:sz w:val="20"/>
                <w:szCs w:val="20"/>
              </w:rPr>
            </w:pPr>
            <w:r w:rsidRPr="006C1747">
              <w:rPr>
                <w:rFonts w:eastAsia="Calibri"/>
                <w:color w:val="000000" w:themeColor="text1"/>
              </w:rPr>
              <w:t>Иглы для промышленных швейных машин</w:t>
            </w:r>
          </w:p>
        </w:tc>
        <w:tc>
          <w:tcPr>
            <w:tcW w:w="4953" w:type="dxa"/>
            <w:vAlign w:val="center"/>
          </w:tcPr>
          <w:p w14:paraId="2110F214"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Игла швейная для спецмашин</w:t>
            </w:r>
          </w:p>
          <w:p w14:paraId="2223C069"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 xml:space="preserve">Игла швейная </w:t>
            </w:r>
            <w:r w:rsidRPr="006C1747">
              <w:rPr>
                <w:color w:val="000000" w:themeColor="text1"/>
                <w:lang w:val="en-US"/>
              </w:rPr>
              <w:t>S</w:t>
            </w:r>
            <w:r w:rsidRPr="006C1747">
              <w:rPr>
                <w:color w:val="000000" w:themeColor="text1"/>
              </w:rPr>
              <w:t>-29</w:t>
            </w:r>
          </w:p>
          <w:p w14:paraId="50993923"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Система:</w:t>
            </w:r>
            <w:r w:rsidRPr="00A035BE">
              <w:rPr>
                <w:color w:val="000000" w:themeColor="text1"/>
              </w:rPr>
              <w:t xml:space="preserve"> </w:t>
            </w:r>
            <w:r w:rsidRPr="006C1747">
              <w:rPr>
                <w:color w:val="000000" w:themeColor="text1"/>
                <w:lang w:val="en-US"/>
              </w:rPr>
              <w:t>S</w:t>
            </w:r>
            <w:r w:rsidRPr="00A035BE">
              <w:rPr>
                <w:color w:val="000000" w:themeColor="text1"/>
              </w:rPr>
              <w:t>29</w:t>
            </w:r>
          </w:p>
          <w:p w14:paraId="2131C803"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Геометрия иглы: Стандартная</w:t>
            </w:r>
          </w:p>
          <w:p w14:paraId="0DD2DBD5"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Заточка (тип острия): R (нормальное круглое острие)</w:t>
            </w:r>
          </w:p>
          <w:p w14:paraId="6D482B74"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Покрытие: Хром.</w:t>
            </w:r>
          </w:p>
          <w:p w14:paraId="04B8005F"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ГОСТ 22249–82</w:t>
            </w:r>
          </w:p>
          <w:p w14:paraId="21F30079"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ОКПД2:25.93.18.110</w:t>
            </w:r>
          </w:p>
          <w:p w14:paraId="451D72EA" w14:textId="0265F222" w:rsidR="003D184D" w:rsidRPr="00812CAA" w:rsidRDefault="003D184D" w:rsidP="003D184D">
            <w:pPr>
              <w:shd w:val="clear" w:color="auto" w:fill="FFFFFF"/>
              <w:spacing w:line="221" w:lineRule="auto"/>
              <w:textAlignment w:val="baseline"/>
              <w:rPr>
                <w:sz w:val="20"/>
                <w:szCs w:val="20"/>
              </w:rPr>
            </w:pPr>
            <w:r w:rsidRPr="006C1747">
              <w:rPr>
                <w:color w:val="000000" w:themeColor="text1"/>
              </w:rPr>
              <w:t xml:space="preserve">*количество в упаковке не менее 10 </w:t>
            </w:r>
            <w:proofErr w:type="spellStart"/>
            <w:r w:rsidRPr="006C1747">
              <w:rPr>
                <w:color w:val="000000" w:themeColor="text1"/>
              </w:rPr>
              <w:t>шт</w:t>
            </w:r>
            <w:proofErr w:type="spellEnd"/>
          </w:p>
        </w:tc>
        <w:tc>
          <w:tcPr>
            <w:tcW w:w="1112" w:type="dxa"/>
          </w:tcPr>
          <w:p w14:paraId="1C06C377" w14:textId="77777777" w:rsidR="003D184D" w:rsidRPr="006C1747" w:rsidRDefault="003D184D" w:rsidP="003D184D">
            <w:pPr>
              <w:jc w:val="center"/>
              <w:rPr>
                <w:color w:val="000000" w:themeColor="text1"/>
              </w:rPr>
            </w:pPr>
          </w:p>
          <w:p w14:paraId="4A858027" w14:textId="77777777" w:rsidR="003D184D" w:rsidRPr="006C1747" w:rsidRDefault="003D184D" w:rsidP="003D184D">
            <w:pPr>
              <w:jc w:val="center"/>
              <w:rPr>
                <w:color w:val="000000" w:themeColor="text1"/>
              </w:rPr>
            </w:pPr>
          </w:p>
          <w:p w14:paraId="0C40CC4B" w14:textId="7E92336D" w:rsidR="003D184D" w:rsidRPr="00BC4D69" w:rsidRDefault="003D184D" w:rsidP="003D184D">
            <w:pPr>
              <w:jc w:val="center"/>
              <w:rPr>
                <w:sz w:val="20"/>
              </w:rPr>
            </w:pPr>
            <w:r w:rsidRPr="006C1747">
              <w:rPr>
                <w:color w:val="000000" w:themeColor="text1"/>
              </w:rPr>
              <w:t>№</w:t>
            </w:r>
            <w:r>
              <w:rPr>
                <w:color w:val="000000" w:themeColor="text1"/>
              </w:rPr>
              <w:t>9</w:t>
            </w:r>
            <w:r w:rsidRPr="006C1747">
              <w:rPr>
                <w:color w:val="000000" w:themeColor="text1"/>
              </w:rPr>
              <w:t>0/</w:t>
            </w:r>
            <w:r>
              <w:rPr>
                <w:color w:val="000000" w:themeColor="text1"/>
              </w:rPr>
              <w:t>14</w:t>
            </w:r>
          </w:p>
        </w:tc>
        <w:tc>
          <w:tcPr>
            <w:tcW w:w="830" w:type="dxa"/>
            <w:vAlign w:val="center"/>
          </w:tcPr>
          <w:p w14:paraId="15CE608A" w14:textId="49CBE5F1" w:rsidR="003D184D" w:rsidRPr="00BC4D69" w:rsidRDefault="003D184D" w:rsidP="003D184D">
            <w:pPr>
              <w:jc w:val="center"/>
              <w:rPr>
                <w:sz w:val="20"/>
              </w:rPr>
            </w:pPr>
            <w:proofErr w:type="spellStart"/>
            <w:r w:rsidRPr="006C1747">
              <w:rPr>
                <w:color w:val="000000" w:themeColor="text1"/>
              </w:rPr>
              <w:t>Уп</w:t>
            </w:r>
            <w:proofErr w:type="spellEnd"/>
            <w:r w:rsidRPr="006C1747">
              <w:rPr>
                <w:color w:val="000000" w:themeColor="text1"/>
              </w:rPr>
              <w:t>.</w:t>
            </w:r>
          </w:p>
        </w:tc>
        <w:tc>
          <w:tcPr>
            <w:tcW w:w="2299" w:type="dxa"/>
            <w:vAlign w:val="center"/>
          </w:tcPr>
          <w:p w14:paraId="295A4655" w14:textId="2E412671" w:rsidR="003D184D" w:rsidRPr="00BC4D69" w:rsidRDefault="003D184D" w:rsidP="003D184D">
            <w:pPr>
              <w:jc w:val="center"/>
              <w:rPr>
                <w:rFonts w:eastAsia="Calibri"/>
                <w:sz w:val="20"/>
              </w:rPr>
            </w:pPr>
            <w:r w:rsidRPr="006C1747">
              <w:rPr>
                <w:rFonts w:eastAsia="Calibri"/>
                <w:color w:val="000000" w:themeColor="text1"/>
              </w:rPr>
              <w:t>20</w:t>
            </w:r>
          </w:p>
        </w:tc>
        <w:tc>
          <w:tcPr>
            <w:tcW w:w="1652" w:type="dxa"/>
            <w:vAlign w:val="center"/>
          </w:tcPr>
          <w:p w14:paraId="0748E733" w14:textId="77777777" w:rsidR="003D184D" w:rsidRPr="00DC215A" w:rsidRDefault="003D184D" w:rsidP="003D184D">
            <w:pPr>
              <w:spacing w:line="221" w:lineRule="auto"/>
              <w:rPr>
                <w:rFonts w:eastAsia="Calibri"/>
                <w:sz w:val="20"/>
                <w:szCs w:val="20"/>
              </w:rPr>
            </w:pPr>
          </w:p>
        </w:tc>
        <w:tc>
          <w:tcPr>
            <w:tcW w:w="1782" w:type="dxa"/>
            <w:vAlign w:val="center"/>
          </w:tcPr>
          <w:p w14:paraId="12DA4B79" w14:textId="77777777" w:rsidR="003D184D" w:rsidRPr="00DC215A" w:rsidRDefault="003D184D" w:rsidP="003D184D">
            <w:pPr>
              <w:shd w:val="clear" w:color="auto" w:fill="FFFFFF"/>
              <w:spacing w:line="221" w:lineRule="auto"/>
              <w:textAlignment w:val="baseline"/>
              <w:rPr>
                <w:color w:val="000000" w:themeColor="text1"/>
                <w:sz w:val="20"/>
                <w:szCs w:val="20"/>
              </w:rPr>
            </w:pPr>
          </w:p>
        </w:tc>
      </w:tr>
      <w:tr w:rsidR="003D184D" w:rsidRPr="00DC215A" w14:paraId="64FFEB5A" w14:textId="77777777" w:rsidTr="003D184D">
        <w:trPr>
          <w:trHeight w:val="581"/>
        </w:trPr>
        <w:tc>
          <w:tcPr>
            <w:tcW w:w="467" w:type="dxa"/>
            <w:vMerge w:val="restart"/>
            <w:vAlign w:val="center"/>
          </w:tcPr>
          <w:p w14:paraId="767EA34D" w14:textId="4EAC8531" w:rsidR="003D184D" w:rsidRDefault="003D184D" w:rsidP="003D184D">
            <w:pPr>
              <w:jc w:val="center"/>
              <w:rPr>
                <w:sz w:val="16"/>
                <w:szCs w:val="18"/>
              </w:rPr>
            </w:pPr>
          </w:p>
        </w:tc>
        <w:tc>
          <w:tcPr>
            <w:tcW w:w="2430" w:type="dxa"/>
            <w:gridSpan w:val="2"/>
            <w:vAlign w:val="center"/>
          </w:tcPr>
          <w:p w14:paraId="734BB988" w14:textId="3393F862" w:rsidR="003D184D" w:rsidRPr="00812CAA" w:rsidRDefault="003D184D" w:rsidP="003D184D">
            <w:pPr>
              <w:spacing w:line="221" w:lineRule="auto"/>
              <w:rPr>
                <w:rFonts w:eastAsia="Calibri"/>
                <w:sz w:val="20"/>
                <w:szCs w:val="20"/>
              </w:rPr>
            </w:pPr>
          </w:p>
        </w:tc>
        <w:tc>
          <w:tcPr>
            <w:tcW w:w="4953" w:type="dxa"/>
            <w:vAlign w:val="center"/>
          </w:tcPr>
          <w:p w14:paraId="378B7E8F" w14:textId="37F0FFD9" w:rsidR="003D184D" w:rsidRPr="00812CAA" w:rsidRDefault="003D184D" w:rsidP="003D184D">
            <w:pPr>
              <w:shd w:val="clear" w:color="auto" w:fill="FFFFFF"/>
              <w:spacing w:line="221" w:lineRule="auto"/>
              <w:textAlignment w:val="baseline"/>
              <w:rPr>
                <w:sz w:val="20"/>
                <w:szCs w:val="20"/>
              </w:rPr>
            </w:pPr>
          </w:p>
        </w:tc>
        <w:tc>
          <w:tcPr>
            <w:tcW w:w="1112" w:type="dxa"/>
          </w:tcPr>
          <w:p w14:paraId="146C995E" w14:textId="77777777" w:rsidR="003D184D" w:rsidRPr="006C1747" w:rsidRDefault="003D184D" w:rsidP="003D184D">
            <w:pPr>
              <w:jc w:val="center"/>
              <w:rPr>
                <w:color w:val="000000" w:themeColor="text1"/>
              </w:rPr>
            </w:pPr>
          </w:p>
          <w:p w14:paraId="289B1687" w14:textId="2544563C" w:rsidR="003D184D" w:rsidRPr="00BC4D69" w:rsidRDefault="003D184D" w:rsidP="003D184D">
            <w:pPr>
              <w:jc w:val="center"/>
              <w:rPr>
                <w:sz w:val="20"/>
              </w:rPr>
            </w:pPr>
            <w:r w:rsidRPr="006C1747">
              <w:rPr>
                <w:color w:val="000000" w:themeColor="text1"/>
              </w:rPr>
              <w:t>№</w:t>
            </w:r>
            <w:r>
              <w:rPr>
                <w:color w:val="000000" w:themeColor="text1"/>
              </w:rPr>
              <w:t>10</w:t>
            </w:r>
            <w:r w:rsidRPr="006C1747">
              <w:rPr>
                <w:color w:val="000000" w:themeColor="text1"/>
              </w:rPr>
              <w:t>0/1</w:t>
            </w:r>
            <w:r>
              <w:rPr>
                <w:color w:val="000000" w:themeColor="text1"/>
              </w:rPr>
              <w:t>6</w:t>
            </w:r>
          </w:p>
        </w:tc>
        <w:tc>
          <w:tcPr>
            <w:tcW w:w="830" w:type="dxa"/>
            <w:vAlign w:val="center"/>
          </w:tcPr>
          <w:p w14:paraId="7D8309E3" w14:textId="49AD0048" w:rsidR="003D184D" w:rsidRPr="00BC4D69" w:rsidRDefault="003D184D" w:rsidP="003D184D">
            <w:pPr>
              <w:jc w:val="center"/>
              <w:rPr>
                <w:sz w:val="20"/>
              </w:rPr>
            </w:pPr>
            <w:proofErr w:type="spellStart"/>
            <w:r w:rsidRPr="006C1747">
              <w:rPr>
                <w:color w:val="000000" w:themeColor="text1"/>
              </w:rPr>
              <w:t>Уп</w:t>
            </w:r>
            <w:proofErr w:type="spellEnd"/>
            <w:r w:rsidRPr="006C1747">
              <w:rPr>
                <w:color w:val="000000" w:themeColor="text1"/>
              </w:rPr>
              <w:t>.</w:t>
            </w:r>
          </w:p>
        </w:tc>
        <w:tc>
          <w:tcPr>
            <w:tcW w:w="2299" w:type="dxa"/>
            <w:vAlign w:val="center"/>
          </w:tcPr>
          <w:p w14:paraId="271F56C8" w14:textId="0CF0A4BF" w:rsidR="003D184D" w:rsidRPr="00BC4D69" w:rsidRDefault="003D184D" w:rsidP="003D184D">
            <w:pPr>
              <w:jc w:val="center"/>
              <w:rPr>
                <w:rFonts w:eastAsia="Calibri"/>
                <w:sz w:val="20"/>
              </w:rPr>
            </w:pPr>
            <w:r w:rsidRPr="006C1747">
              <w:rPr>
                <w:rFonts w:eastAsia="Calibri"/>
                <w:color w:val="000000" w:themeColor="text1"/>
              </w:rPr>
              <w:t>20</w:t>
            </w:r>
          </w:p>
        </w:tc>
        <w:tc>
          <w:tcPr>
            <w:tcW w:w="1652" w:type="dxa"/>
            <w:vAlign w:val="center"/>
          </w:tcPr>
          <w:p w14:paraId="7851004F" w14:textId="77777777" w:rsidR="003D184D" w:rsidRPr="00DC215A" w:rsidRDefault="003D184D" w:rsidP="003D184D">
            <w:pPr>
              <w:spacing w:line="221" w:lineRule="auto"/>
              <w:rPr>
                <w:rFonts w:eastAsia="Calibri"/>
                <w:sz w:val="20"/>
                <w:szCs w:val="20"/>
              </w:rPr>
            </w:pPr>
          </w:p>
        </w:tc>
        <w:tc>
          <w:tcPr>
            <w:tcW w:w="1782" w:type="dxa"/>
            <w:vAlign w:val="center"/>
          </w:tcPr>
          <w:p w14:paraId="5685C5BE" w14:textId="77777777" w:rsidR="003D184D" w:rsidRPr="00DC215A" w:rsidRDefault="003D184D" w:rsidP="003D184D">
            <w:pPr>
              <w:shd w:val="clear" w:color="auto" w:fill="FFFFFF"/>
              <w:spacing w:line="221" w:lineRule="auto"/>
              <w:textAlignment w:val="baseline"/>
              <w:rPr>
                <w:b/>
                <w:color w:val="000000" w:themeColor="text1"/>
                <w:sz w:val="20"/>
                <w:szCs w:val="20"/>
              </w:rPr>
            </w:pPr>
          </w:p>
        </w:tc>
      </w:tr>
      <w:tr w:rsidR="003D184D" w:rsidRPr="00DC215A" w14:paraId="45294C18" w14:textId="77777777" w:rsidTr="003D184D">
        <w:trPr>
          <w:trHeight w:val="581"/>
        </w:trPr>
        <w:tc>
          <w:tcPr>
            <w:tcW w:w="467" w:type="dxa"/>
            <w:vMerge/>
            <w:vAlign w:val="center"/>
          </w:tcPr>
          <w:p w14:paraId="48F4DA06" w14:textId="46F1DEE4" w:rsidR="003D184D" w:rsidRDefault="003D184D" w:rsidP="003D184D">
            <w:pPr>
              <w:jc w:val="center"/>
              <w:rPr>
                <w:sz w:val="16"/>
                <w:szCs w:val="18"/>
              </w:rPr>
            </w:pPr>
          </w:p>
        </w:tc>
        <w:tc>
          <w:tcPr>
            <w:tcW w:w="2430" w:type="dxa"/>
            <w:gridSpan w:val="2"/>
            <w:vMerge w:val="restart"/>
            <w:vAlign w:val="center"/>
          </w:tcPr>
          <w:p w14:paraId="745CFB75" w14:textId="06ECFE05" w:rsidR="003D184D" w:rsidRPr="00812CAA" w:rsidRDefault="003D184D" w:rsidP="003D184D">
            <w:pPr>
              <w:spacing w:line="221" w:lineRule="auto"/>
              <w:rPr>
                <w:rFonts w:eastAsia="Calibri"/>
                <w:sz w:val="20"/>
                <w:szCs w:val="20"/>
              </w:rPr>
            </w:pPr>
            <w:r w:rsidRPr="006C1747">
              <w:rPr>
                <w:rFonts w:eastAsia="Calibri"/>
                <w:color w:val="000000" w:themeColor="text1"/>
              </w:rPr>
              <w:t>Иглы для промышленных швейных машин</w:t>
            </w:r>
          </w:p>
        </w:tc>
        <w:tc>
          <w:tcPr>
            <w:tcW w:w="4953" w:type="dxa"/>
            <w:vMerge w:val="restart"/>
            <w:vAlign w:val="center"/>
          </w:tcPr>
          <w:p w14:paraId="4CD9B5FF"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Игла швейная для спецмашин</w:t>
            </w:r>
          </w:p>
          <w:p w14:paraId="5727C99B"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 xml:space="preserve">Игла швейная </w:t>
            </w:r>
            <w:r w:rsidRPr="006C1747">
              <w:rPr>
                <w:color w:val="000000" w:themeColor="text1"/>
                <w:lang w:val="en-US"/>
              </w:rPr>
              <w:t>B</w:t>
            </w:r>
            <w:r w:rsidRPr="006C1747">
              <w:rPr>
                <w:color w:val="000000" w:themeColor="text1"/>
              </w:rPr>
              <w:t>-27</w:t>
            </w:r>
          </w:p>
          <w:p w14:paraId="2C6E3493"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Система:</w:t>
            </w:r>
            <w:r w:rsidRPr="00A035BE">
              <w:rPr>
                <w:color w:val="000000" w:themeColor="text1"/>
              </w:rPr>
              <w:t xml:space="preserve"> </w:t>
            </w:r>
            <w:r w:rsidRPr="006C1747">
              <w:rPr>
                <w:color w:val="000000" w:themeColor="text1"/>
                <w:lang w:val="en-US"/>
              </w:rPr>
              <w:t>B</w:t>
            </w:r>
            <w:r w:rsidRPr="00A035BE">
              <w:rPr>
                <w:color w:val="000000" w:themeColor="text1"/>
              </w:rPr>
              <w:t>27</w:t>
            </w:r>
          </w:p>
          <w:p w14:paraId="1AE3A925"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Геометрия иглы: Стандартная</w:t>
            </w:r>
          </w:p>
          <w:p w14:paraId="2ADCBDB2"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Заточка (тип острия): R (нормальное круглое острие)</w:t>
            </w:r>
          </w:p>
          <w:p w14:paraId="7166138D"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Покрытие: Хром.</w:t>
            </w:r>
          </w:p>
          <w:p w14:paraId="740909C5"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ГОСТ 22249–82</w:t>
            </w:r>
          </w:p>
          <w:p w14:paraId="19C8CD05" w14:textId="77777777" w:rsidR="003D184D" w:rsidRPr="006C1747" w:rsidRDefault="003D184D" w:rsidP="003D184D">
            <w:pPr>
              <w:shd w:val="clear" w:color="auto" w:fill="FFFFFF"/>
              <w:spacing w:line="221" w:lineRule="auto"/>
              <w:textAlignment w:val="baseline"/>
              <w:rPr>
                <w:color w:val="000000" w:themeColor="text1"/>
              </w:rPr>
            </w:pPr>
            <w:r w:rsidRPr="006C1747">
              <w:rPr>
                <w:color w:val="000000" w:themeColor="text1"/>
              </w:rPr>
              <w:t>ОКПД2:25.93.18.110</w:t>
            </w:r>
          </w:p>
          <w:p w14:paraId="0EC05740" w14:textId="476DF56F" w:rsidR="003D184D" w:rsidRPr="00812CAA" w:rsidRDefault="003D184D" w:rsidP="003D184D">
            <w:pPr>
              <w:shd w:val="clear" w:color="auto" w:fill="FFFFFF"/>
              <w:spacing w:line="221" w:lineRule="auto"/>
              <w:textAlignment w:val="baseline"/>
              <w:rPr>
                <w:sz w:val="20"/>
                <w:szCs w:val="20"/>
              </w:rPr>
            </w:pPr>
            <w:r w:rsidRPr="006C1747">
              <w:rPr>
                <w:color w:val="000000" w:themeColor="text1"/>
              </w:rPr>
              <w:t xml:space="preserve">*количество в упаковке не менее 10 </w:t>
            </w:r>
            <w:proofErr w:type="spellStart"/>
            <w:r w:rsidRPr="006C1747">
              <w:rPr>
                <w:color w:val="000000" w:themeColor="text1"/>
              </w:rPr>
              <w:t>шт</w:t>
            </w:r>
            <w:proofErr w:type="spellEnd"/>
          </w:p>
        </w:tc>
        <w:tc>
          <w:tcPr>
            <w:tcW w:w="1112" w:type="dxa"/>
          </w:tcPr>
          <w:p w14:paraId="606D7B23" w14:textId="77777777" w:rsidR="003D184D" w:rsidRPr="006C1747" w:rsidRDefault="003D184D" w:rsidP="003D184D">
            <w:pPr>
              <w:jc w:val="center"/>
              <w:rPr>
                <w:color w:val="000000" w:themeColor="text1"/>
              </w:rPr>
            </w:pPr>
          </w:p>
          <w:p w14:paraId="2A191AAE" w14:textId="6319E96B" w:rsidR="003D184D" w:rsidRPr="00BC4D69" w:rsidRDefault="003D184D" w:rsidP="003D184D">
            <w:pPr>
              <w:jc w:val="center"/>
              <w:rPr>
                <w:sz w:val="20"/>
              </w:rPr>
            </w:pPr>
            <w:r w:rsidRPr="006C1747">
              <w:rPr>
                <w:color w:val="000000" w:themeColor="text1"/>
              </w:rPr>
              <w:t>№100/16</w:t>
            </w:r>
          </w:p>
        </w:tc>
        <w:tc>
          <w:tcPr>
            <w:tcW w:w="830" w:type="dxa"/>
            <w:vAlign w:val="center"/>
          </w:tcPr>
          <w:p w14:paraId="03DFE847" w14:textId="741CA9CD" w:rsidR="003D184D" w:rsidRPr="00BC4D69" w:rsidRDefault="003D184D" w:rsidP="003D184D">
            <w:pPr>
              <w:jc w:val="center"/>
              <w:rPr>
                <w:sz w:val="20"/>
              </w:rPr>
            </w:pPr>
            <w:proofErr w:type="spellStart"/>
            <w:r w:rsidRPr="006C1747">
              <w:rPr>
                <w:color w:val="000000" w:themeColor="text1"/>
              </w:rPr>
              <w:t>Уп</w:t>
            </w:r>
            <w:proofErr w:type="spellEnd"/>
            <w:r w:rsidRPr="006C1747">
              <w:rPr>
                <w:color w:val="000000" w:themeColor="text1"/>
              </w:rPr>
              <w:t>.</w:t>
            </w:r>
          </w:p>
        </w:tc>
        <w:tc>
          <w:tcPr>
            <w:tcW w:w="2299" w:type="dxa"/>
            <w:vAlign w:val="center"/>
          </w:tcPr>
          <w:p w14:paraId="3FDE9DD8" w14:textId="0AAB07F3" w:rsidR="003D184D" w:rsidRPr="00BC4D69" w:rsidRDefault="003D184D" w:rsidP="003D184D">
            <w:pPr>
              <w:jc w:val="center"/>
              <w:rPr>
                <w:rFonts w:eastAsia="Calibri"/>
                <w:sz w:val="20"/>
              </w:rPr>
            </w:pPr>
            <w:r w:rsidRPr="006C1747">
              <w:rPr>
                <w:rFonts w:eastAsia="Calibri"/>
                <w:color w:val="000000" w:themeColor="text1"/>
              </w:rPr>
              <w:t>20</w:t>
            </w:r>
          </w:p>
        </w:tc>
        <w:tc>
          <w:tcPr>
            <w:tcW w:w="1652" w:type="dxa"/>
            <w:vAlign w:val="center"/>
          </w:tcPr>
          <w:p w14:paraId="5A5A4E32" w14:textId="77777777" w:rsidR="003D184D" w:rsidRPr="00DC215A" w:rsidRDefault="003D184D" w:rsidP="003D184D">
            <w:pPr>
              <w:spacing w:line="221" w:lineRule="auto"/>
              <w:rPr>
                <w:rFonts w:eastAsia="Calibri"/>
                <w:sz w:val="20"/>
                <w:szCs w:val="20"/>
              </w:rPr>
            </w:pPr>
          </w:p>
        </w:tc>
        <w:tc>
          <w:tcPr>
            <w:tcW w:w="1782" w:type="dxa"/>
            <w:vAlign w:val="center"/>
          </w:tcPr>
          <w:p w14:paraId="5576AF20" w14:textId="77777777" w:rsidR="003D184D" w:rsidRPr="00DC215A" w:rsidRDefault="003D184D" w:rsidP="003D184D">
            <w:pPr>
              <w:shd w:val="clear" w:color="auto" w:fill="FFFFFF"/>
              <w:spacing w:line="221" w:lineRule="auto"/>
              <w:textAlignment w:val="baseline"/>
              <w:rPr>
                <w:b/>
                <w:color w:val="000000" w:themeColor="text1"/>
                <w:sz w:val="20"/>
                <w:szCs w:val="20"/>
              </w:rPr>
            </w:pPr>
          </w:p>
        </w:tc>
      </w:tr>
      <w:tr w:rsidR="003D184D" w:rsidRPr="00DC215A" w14:paraId="6515D356" w14:textId="77777777" w:rsidTr="003D184D">
        <w:trPr>
          <w:trHeight w:val="581"/>
        </w:trPr>
        <w:tc>
          <w:tcPr>
            <w:tcW w:w="467" w:type="dxa"/>
            <w:vMerge/>
            <w:vAlign w:val="center"/>
          </w:tcPr>
          <w:p w14:paraId="5C591D04" w14:textId="6629B1F1" w:rsidR="003D184D" w:rsidRDefault="003D184D" w:rsidP="003D184D">
            <w:pPr>
              <w:jc w:val="center"/>
              <w:rPr>
                <w:sz w:val="16"/>
                <w:szCs w:val="18"/>
              </w:rPr>
            </w:pPr>
          </w:p>
        </w:tc>
        <w:tc>
          <w:tcPr>
            <w:tcW w:w="2430" w:type="dxa"/>
            <w:gridSpan w:val="2"/>
            <w:vMerge/>
            <w:vAlign w:val="center"/>
          </w:tcPr>
          <w:p w14:paraId="61BB1CA9" w14:textId="772F219E" w:rsidR="003D184D" w:rsidRPr="00812CAA" w:rsidRDefault="003D184D" w:rsidP="003D184D">
            <w:pPr>
              <w:spacing w:line="221" w:lineRule="auto"/>
              <w:rPr>
                <w:rFonts w:eastAsia="Calibri"/>
                <w:sz w:val="20"/>
                <w:szCs w:val="20"/>
              </w:rPr>
            </w:pPr>
          </w:p>
        </w:tc>
        <w:tc>
          <w:tcPr>
            <w:tcW w:w="4953" w:type="dxa"/>
            <w:vMerge/>
            <w:vAlign w:val="center"/>
          </w:tcPr>
          <w:p w14:paraId="67AFB386" w14:textId="7F4E3AB5" w:rsidR="003D184D" w:rsidRPr="00812CAA" w:rsidRDefault="003D184D" w:rsidP="003D184D">
            <w:pPr>
              <w:shd w:val="clear" w:color="auto" w:fill="FFFFFF"/>
              <w:spacing w:line="221" w:lineRule="auto"/>
              <w:textAlignment w:val="baseline"/>
              <w:rPr>
                <w:sz w:val="20"/>
                <w:szCs w:val="20"/>
              </w:rPr>
            </w:pPr>
          </w:p>
        </w:tc>
        <w:tc>
          <w:tcPr>
            <w:tcW w:w="1112" w:type="dxa"/>
          </w:tcPr>
          <w:p w14:paraId="5E5CAD19" w14:textId="77777777" w:rsidR="003D184D" w:rsidRPr="006C1747" w:rsidRDefault="003D184D" w:rsidP="003D184D">
            <w:pPr>
              <w:jc w:val="center"/>
              <w:rPr>
                <w:color w:val="000000" w:themeColor="text1"/>
              </w:rPr>
            </w:pPr>
          </w:p>
          <w:p w14:paraId="24697E49" w14:textId="77777777" w:rsidR="003D184D" w:rsidRPr="006C1747" w:rsidRDefault="003D184D" w:rsidP="003D184D">
            <w:pPr>
              <w:jc w:val="center"/>
              <w:rPr>
                <w:color w:val="000000" w:themeColor="text1"/>
              </w:rPr>
            </w:pPr>
          </w:p>
          <w:p w14:paraId="39C9F898" w14:textId="7E1E8710" w:rsidR="003D184D" w:rsidRPr="00BC4D69" w:rsidRDefault="003D184D" w:rsidP="003D184D">
            <w:pPr>
              <w:jc w:val="center"/>
              <w:rPr>
                <w:sz w:val="20"/>
              </w:rPr>
            </w:pPr>
            <w:r w:rsidRPr="006C1747">
              <w:rPr>
                <w:color w:val="000000" w:themeColor="text1"/>
              </w:rPr>
              <w:t>№110/18</w:t>
            </w:r>
          </w:p>
        </w:tc>
        <w:tc>
          <w:tcPr>
            <w:tcW w:w="830" w:type="dxa"/>
            <w:vAlign w:val="center"/>
          </w:tcPr>
          <w:p w14:paraId="5A8718A9" w14:textId="74307B21" w:rsidR="003D184D" w:rsidRPr="00BC4D69" w:rsidRDefault="003D184D" w:rsidP="003D184D">
            <w:pPr>
              <w:jc w:val="center"/>
              <w:rPr>
                <w:sz w:val="20"/>
              </w:rPr>
            </w:pPr>
            <w:proofErr w:type="spellStart"/>
            <w:r w:rsidRPr="006C1747">
              <w:rPr>
                <w:color w:val="000000" w:themeColor="text1"/>
              </w:rPr>
              <w:t>Уп</w:t>
            </w:r>
            <w:proofErr w:type="spellEnd"/>
            <w:r w:rsidRPr="006C1747">
              <w:rPr>
                <w:color w:val="000000" w:themeColor="text1"/>
              </w:rPr>
              <w:t>.</w:t>
            </w:r>
          </w:p>
        </w:tc>
        <w:tc>
          <w:tcPr>
            <w:tcW w:w="2299" w:type="dxa"/>
            <w:vAlign w:val="center"/>
          </w:tcPr>
          <w:p w14:paraId="0BC9E457" w14:textId="02F086D2" w:rsidR="003D184D" w:rsidRPr="00BC4D69" w:rsidRDefault="003D184D" w:rsidP="003D184D">
            <w:pPr>
              <w:jc w:val="center"/>
              <w:rPr>
                <w:rFonts w:eastAsia="Calibri"/>
                <w:sz w:val="20"/>
              </w:rPr>
            </w:pPr>
            <w:r w:rsidRPr="006C1747">
              <w:rPr>
                <w:rFonts w:eastAsia="Calibri"/>
                <w:color w:val="000000" w:themeColor="text1"/>
              </w:rPr>
              <w:t>20</w:t>
            </w:r>
          </w:p>
        </w:tc>
        <w:tc>
          <w:tcPr>
            <w:tcW w:w="1652" w:type="dxa"/>
            <w:vAlign w:val="center"/>
          </w:tcPr>
          <w:p w14:paraId="5B498205" w14:textId="77777777" w:rsidR="003D184D" w:rsidRPr="00DC215A" w:rsidRDefault="003D184D" w:rsidP="003D184D">
            <w:pPr>
              <w:spacing w:line="221" w:lineRule="auto"/>
              <w:rPr>
                <w:rFonts w:eastAsia="Calibri"/>
                <w:sz w:val="20"/>
                <w:szCs w:val="20"/>
              </w:rPr>
            </w:pPr>
          </w:p>
        </w:tc>
        <w:tc>
          <w:tcPr>
            <w:tcW w:w="1782" w:type="dxa"/>
            <w:vAlign w:val="center"/>
          </w:tcPr>
          <w:p w14:paraId="2E0DDE4C" w14:textId="77777777" w:rsidR="003D184D" w:rsidRPr="00DC215A" w:rsidRDefault="003D184D" w:rsidP="003D184D">
            <w:pPr>
              <w:shd w:val="clear" w:color="auto" w:fill="FFFFFF"/>
              <w:spacing w:line="221" w:lineRule="auto"/>
              <w:textAlignment w:val="baseline"/>
              <w:rPr>
                <w:b/>
                <w:color w:val="000000" w:themeColor="text1"/>
                <w:sz w:val="20"/>
                <w:szCs w:val="20"/>
              </w:rPr>
            </w:pPr>
          </w:p>
        </w:tc>
      </w:tr>
      <w:tr w:rsidR="003D184D" w:rsidRPr="00DC215A" w14:paraId="05FEAA33" w14:textId="77777777" w:rsidTr="003D184D">
        <w:trPr>
          <w:trHeight w:val="581"/>
        </w:trPr>
        <w:tc>
          <w:tcPr>
            <w:tcW w:w="467" w:type="dxa"/>
            <w:vAlign w:val="center"/>
          </w:tcPr>
          <w:p w14:paraId="04987008" w14:textId="77777777" w:rsidR="003D184D" w:rsidRDefault="003D184D" w:rsidP="003D184D">
            <w:pPr>
              <w:jc w:val="center"/>
              <w:rPr>
                <w:sz w:val="16"/>
                <w:szCs w:val="18"/>
              </w:rPr>
            </w:pPr>
          </w:p>
        </w:tc>
        <w:tc>
          <w:tcPr>
            <w:tcW w:w="2430" w:type="dxa"/>
            <w:gridSpan w:val="2"/>
            <w:vAlign w:val="center"/>
          </w:tcPr>
          <w:p w14:paraId="670E9F4C" w14:textId="6070D412" w:rsidR="003D184D" w:rsidRPr="00812CAA" w:rsidRDefault="003D184D" w:rsidP="003D184D">
            <w:pPr>
              <w:spacing w:line="221" w:lineRule="auto"/>
              <w:rPr>
                <w:rFonts w:eastAsia="Calibri"/>
                <w:sz w:val="20"/>
                <w:szCs w:val="20"/>
              </w:rPr>
            </w:pPr>
            <w:r w:rsidRPr="00647A4C">
              <w:rPr>
                <w:rFonts w:eastAsia="Calibri"/>
              </w:rPr>
              <w:t>Иглы для промышленных швейных машин</w:t>
            </w:r>
          </w:p>
        </w:tc>
        <w:tc>
          <w:tcPr>
            <w:tcW w:w="4953" w:type="dxa"/>
            <w:vAlign w:val="center"/>
          </w:tcPr>
          <w:p w14:paraId="63848FB4" w14:textId="77777777" w:rsidR="003D184D" w:rsidRDefault="003D184D" w:rsidP="003D184D">
            <w:pPr>
              <w:shd w:val="clear" w:color="auto" w:fill="FFFFFF"/>
              <w:spacing w:line="221" w:lineRule="auto"/>
              <w:textAlignment w:val="baseline"/>
            </w:pPr>
            <w:r>
              <w:t xml:space="preserve">Игла с отверстием </w:t>
            </w:r>
          </w:p>
          <w:p w14:paraId="6F89E313" w14:textId="77777777" w:rsidR="003D184D" w:rsidRDefault="003D184D" w:rsidP="003D184D">
            <w:pPr>
              <w:shd w:val="clear" w:color="auto" w:fill="FFFFFF"/>
              <w:spacing w:line="221" w:lineRule="auto"/>
              <w:textAlignment w:val="baseline"/>
            </w:pPr>
            <w:r>
              <w:t xml:space="preserve">Для </w:t>
            </w:r>
            <w:proofErr w:type="spellStart"/>
            <w:r>
              <w:t>плоскошовной</w:t>
            </w:r>
            <w:proofErr w:type="spellEnd"/>
            <w:r>
              <w:t xml:space="preserve"> машины</w:t>
            </w:r>
          </w:p>
          <w:p w14:paraId="17D94551" w14:textId="77777777" w:rsidR="003D184D" w:rsidRPr="00A035BE" w:rsidRDefault="003D184D" w:rsidP="003D184D">
            <w:pPr>
              <w:shd w:val="clear" w:color="auto" w:fill="FFFFFF"/>
              <w:spacing w:line="221" w:lineRule="auto"/>
              <w:textAlignment w:val="baseline"/>
            </w:pPr>
            <w:r>
              <w:t xml:space="preserve">Тип острия иглы: </w:t>
            </w:r>
            <w:r>
              <w:rPr>
                <w:lang w:val="en-US"/>
              </w:rPr>
              <w:t>R</w:t>
            </w:r>
            <w:r w:rsidRPr="00EA622E">
              <w:t xml:space="preserve"> </w:t>
            </w:r>
            <w:r>
              <w:t>(стандартное острие)</w:t>
            </w:r>
          </w:p>
          <w:p w14:paraId="0545002F" w14:textId="77777777" w:rsidR="003D184D" w:rsidRPr="008E1254" w:rsidRDefault="003D184D" w:rsidP="003D184D">
            <w:pPr>
              <w:shd w:val="clear" w:color="auto" w:fill="FFFFFF"/>
              <w:spacing w:line="221" w:lineRule="auto"/>
              <w:textAlignment w:val="baseline"/>
            </w:pPr>
            <w:r>
              <w:t xml:space="preserve">Тип иглы: </w:t>
            </w:r>
            <w:r>
              <w:rPr>
                <w:lang w:val="en-US"/>
              </w:rPr>
              <w:t>UY</w:t>
            </w:r>
            <w:r>
              <w:t>х118</w:t>
            </w:r>
          </w:p>
          <w:p w14:paraId="4324B0B0" w14:textId="77777777" w:rsidR="003D184D" w:rsidRDefault="003D184D" w:rsidP="003D184D">
            <w:pPr>
              <w:shd w:val="clear" w:color="auto" w:fill="FFFFFF"/>
              <w:spacing w:line="221" w:lineRule="auto"/>
              <w:textAlignment w:val="baseline"/>
            </w:pPr>
            <w:r>
              <w:t>Размер иглы: 75</w:t>
            </w:r>
          </w:p>
          <w:p w14:paraId="719B30D1" w14:textId="77777777" w:rsidR="003D184D" w:rsidRPr="006C1747" w:rsidRDefault="003D184D" w:rsidP="003D184D">
            <w:pPr>
              <w:shd w:val="clear" w:color="auto" w:fill="FFFFFF"/>
              <w:spacing w:line="221" w:lineRule="auto"/>
              <w:textAlignment w:val="baseline"/>
              <w:rPr>
                <w:lang w:val="en-US"/>
              </w:rPr>
            </w:pPr>
            <w:r w:rsidRPr="006C1747">
              <w:rPr>
                <w:lang w:val="en-US"/>
              </w:rPr>
              <w:t xml:space="preserve">Organ Needles UYx118GKS </w:t>
            </w:r>
            <w:r w:rsidRPr="00872DC3">
              <w:t>или</w:t>
            </w:r>
            <w:r w:rsidRPr="006C1747">
              <w:rPr>
                <w:lang w:val="en-US"/>
              </w:rPr>
              <w:t xml:space="preserve"> </w:t>
            </w:r>
            <w:r w:rsidRPr="00872DC3">
              <w:t>эквивалент</w:t>
            </w:r>
            <w:r w:rsidRPr="006C1747">
              <w:rPr>
                <w:lang w:val="en-US"/>
              </w:rPr>
              <w:t>.</w:t>
            </w:r>
          </w:p>
          <w:p w14:paraId="69ACBCCE" w14:textId="77777777" w:rsidR="003D184D" w:rsidRPr="00EA622E" w:rsidRDefault="003D184D" w:rsidP="003D184D">
            <w:pPr>
              <w:shd w:val="clear" w:color="auto" w:fill="FFFFFF"/>
              <w:spacing w:line="221" w:lineRule="auto"/>
              <w:textAlignment w:val="baseline"/>
            </w:pPr>
            <w:r w:rsidRPr="00EA622E">
              <w:t>ГОСТ 22249–82</w:t>
            </w:r>
          </w:p>
          <w:p w14:paraId="22D426D8" w14:textId="77777777" w:rsidR="003D184D" w:rsidRDefault="003D184D" w:rsidP="003D184D">
            <w:pPr>
              <w:shd w:val="clear" w:color="auto" w:fill="FFFFFF"/>
              <w:spacing w:line="221" w:lineRule="auto"/>
              <w:textAlignment w:val="baseline"/>
            </w:pPr>
            <w:r w:rsidRPr="00EA622E">
              <w:t>ОКПД2:25.93.18.110</w:t>
            </w:r>
          </w:p>
          <w:p w14:paraId="37020FE2" w14:textId="3FE2F78C" w:rsidR="003D184D" w:rsidRPr="00812CAA" w:rsidRDefault="003D184D" w:rsidP="003D184D">
            <w:pPr>
              <w:shd w:val="clear" w:color="auto" w:fill="FFFFFF"/>
              <w:spacing w:line="221" w:lineRule="auto"/>
              <w:textAlignment w:val="baseline"/>
              <w:rPr>
                <w:sz w:val="20"/>
                <w:szCs w:val="20"/>
              </w:rPr>
            </w:pPr>
            <w:r>
              <w:t>*количество в упаковке не менее 10 шт.</w:t>
            </w:r>
          </w:p>
        </w:tc>
        <w:tc>
          <w:tcPr>
            <w:tcW w:w="1112" w:type="dxa"/>
          </w:tcPr>
          <w:p w14:paraId="013F8FDA" w14:textId="77777777" w:rsidR="003D184D" w:rsidRDefault="003D184D" w:rsidP="003D184D">
            <w:pPr>
              <w:jc w:val="center"/>
            </w:pPr>
          </w:p>
          <w:p w14:paraId="7E7E5770" w14:textId="77777777" w:rsidR="003D184D" w:rsidRDefault="003D184D" w:rsidP="003D184D">
            <w:pPr>
              <w:jc w:val="center"/>
            </w:pPr>
          </w:p>
          <w:p w14:paraId="4FED5B33" w14:textId="77777777" w:rsidR="003D184D" w:rsidRDefault="003D184D" w:rsidP="003D184D">
            <w:pPr>
              <w:jc w:val="center"/>
            </w:pPr>
          </w:p>
          <w:p w14:paraId="462793E3" w14:textId="5FD08E1D" w:rsidR="003D184D" w:rsidRPr="00BC4D69" w:rsidRDefault="003D184D" w:rsidP="003D184D">
            <w:pPr>
              <w:jc w:val="center"/>
              <w:rPr>
                <w:sz w:val="20"/>
              </w:rPr>
            </w:pPr>
            <w:r>
              <w:t>№75/11</w:t>
            </w:r>
          </w:p>
        </w:tc>
        <w:tc>
          <w:tcPr>
            <w:tcW w:w="830" w:type="dxa"/>
            <w:vAlign w:val="center"/>
          </w:tcPr>
          <w:p w14:paraId="652832CE" w14:textId="5EE8DF87" w:rsidR="003D184D" w:rsidRPr="00BC4D69" w:rsidRDefault="003D184D" w:rsidP="003D184D">
            <w:pPr>
              <w:jc w:val="center"/>
              <w:rPr>
                <w:sz w:val="20"/>
              </w:rPr>
            </w:pPr>
            <w:proofErr w:type="spellStart"/>
            <w:r>
              <w:t>Уп</w:t>
            </w:r>
            <w:proofErr w:type="spellEnd"/>
            <w:r>
              <w:t>.</w:t>
            </w:r>
          </w:p>
        </w:tc>
        <w:tc>
          <w:tcPr>
            <w:tcW w:w="2299" w:type="dxa"/>
            <w:vAlign w:val="center"/>
          </w:tcPr>
          <w:p w14:paraId="523203A5" w14:textId="26D41496" w:rsidR="003D184D" w:rsidRDefault="003D184D" w:rsidP="003D184D">
            <w:pPr>
              <w:jc w:val="center"/>
              <w:rPr>
                <w:rFonts w:eastAsia="Calibri"/>
                <w:sz w:val="20"/>
              </w:rPr>
            </w:pPr>
            <w:r>
              <w:rPr>
                <w:rFonts w:eastAsia="Calibri"/>
              </w:rPr>
              <w:t>10</w:t>
            </w:r>
          </w:p>
        </w:tc>
        <w:tc>
          <w:tcPr>
            <w:tcW w:w="1652" w:type="dxa"/>
            <w:vAlign w:val="center"/>
          </w:tcPr>
          <w:p w14:paraId="63C29F9D" w14:textId="77777777" w:rsidR="003D184D" w:rsidRPr="00DC215A" w:rsidRDefault="003D184D" w:rsidP="003D184D">
            <w:pPr>
              <w:spacing w:line="221" w:lineRule="auto"/>
              <w:rPr>
                <w:rFonts w:eastAsia="Calibri"/>
                <w:sz w:val="20"/>
                <w:szCs w:val="20"/>
              </w:rPr>
            </w:pPr>
          </w:p>
        </w:tc>
        <w:tc>
          <w:tcPr>
            <w:tcW w:w="1782" w:type="dxa"/>
            <w:vAlign w:val="center"/>
          </w:tcPr>
          <w:p w14:paraId="3C723F99" w14:textId="77777777" w:rsidR="003D184D" w:rsidRPr="00DC215A" w:rsidRDefault="003D184D" w:rsidP="003D184D">
            <w:pPr>
              <w:shd w:val="clear" w:color="auto" w:fill="FFFFFF"/>
              <w:spacing w:line="221" w:lineRule="auto"/>
              <w:textAlignment w:val="baseline"/>
              <w:rPr>
                <w:b/>
                <w:color w:val="000000" w:themeColor="text1"/>
                <w:sz w:val="20"/>
                <w:szCs w:val="20"/>
              </w:rPr>
            </w:pPr>
          </w:p>
        </w:tc>
      </w:tr>
      <w:tr w:rsidR="003D184D" w:rsidRPr="00DC215A" w14:paraId="196595E0" w14:textId="77777777" w:rsidTr="003D184D">
        <w:trPr>
          <w:trHeight w:val="581"/>
        </w:trPr>
        <w:tc>
          <w:tcPr>
            <w:tcW w:w="467" w:type="dxa"/>
            <w:vAlign w:val="center"/>
          </w:tcPr>
          <w:p w14:paraId="60D393EB" w14:textId="77777777" w:rsidR="003D184D" w:rsidRDefault="003D184D" w:rsidP="003D184D">
            <w:pPr>
              <w:jc w:val="center"/>
              <w:rPr>
                <w:sz w:val="16"/>
                <w:szCs w:val="18"/>
              </w:rPr>
            </w:pPr>
          </w:p>
        </w:tc>
        <w:tc>
          <w:tcPr>
            <w:tcW w:w="2430" w:type="dxa"/>
            <w:gridSpan w:val="2"/>
            <w:vAlign w:val="center"/>
          </w:tcPr>
          <w:p w14:paraId="2FDE918A" w14:textId="31269077" w:rsidR="003D184D" w:rsidRPr="00812CAA" w:rsidRDefault="003D184D" w:rsidP="003D184D">
            <w:pPr>
              <w:spacing w:line="221" w:lineRule="auto"/>
              <w:rPr>
                <w:rFonts w:eastAsia="Calibri"/>
                <w:sz w:val="20"/>
                <w:szCs w:val="20"/>
              </w:rPr>
            </w:pPr>
            <w:r w:rsidRPr="00D91E03">
              <w:rPr>
                <w:rFonts w:eastAsia="Calibri"/>
              </w:rPr>
              <w:t>Иглы для промышленных швейных машин</w:t>
            </w:r>
          </w:p>
        </w:tc>
        <w:tc>
          <w:tcPr>
            <w:tcW w:w="4953" w:type="dxa"/>
            <w:vAlign w:val="center"/>
          </w:tcPr>
          <w:p w14:paraId="2F80F422" w14:textId="77777777" w:rsidR="003D184D" w:rsidRDefault="003D184D" w:rsidP="003D184D">
            <w:pPr>
              <w:shd w:val="clear" w:color="auto" w:fill="FFFFFF"/>
              <w:spacing w:line="221" w:lineRule="auto"/>
              <w:textAlignment w:val="baseline"/>
            </w:pPr>
            <w:r>
              <w:t>Игла со скосом</w:t>
            </w:r>
          </w:p>
          <w:p w14:paraId="01227A19" w14:textId="77777777" w:rsidR="003D184D" w:rsidRPr="007F6FFA" w:rsidRDefault="003D184D" w:rsidP="003D184D">
            <w:pPr>
              <w:shd w:val="clear" w:color="auto" w:fill="FFFFFF"/>
              <w:spacing w:line="221" w:lineRule="auto"/>
              <w:textAlignment w:val="baseline"/>
            </w:pPr>
            <w:r>
              <w:t>Система иглы: 36211</w:t>
            </w:r>
          </w:p>
          <w:p w14:paraId="22B2B7F9" w14:textId="77777777" w:rsidR="003D184D" w:rsidRPr="003A2BA8" w:rsidRDefault="003D184D" w:rsidP="003D184D">
            <w:pPr>
              <w:shd w:val="clear" w:color="auto" w:fill="FFFFFF"/>
              <w:spacing w:line="221" w:lineRule="auto"/>
              <w:textAlignment w:val="baseline"/>
            </w:pPr>
            <w:r>
              <w:t xml:space="preserve">Заточка иглы: </w:t>
            </w:r>
            <w:r>
              <w:rPr>
                <w:lang w:val="en-US"/>
              </w:rPr>
              <w:t>R</w:t>
            </w:r>
          </w:p>
          <w:p w14:paraId="3D488959" w14:textId="77777777" w:rsidR="003D184D" w:rsidRPr="00EA622E" w:rsidRDefault="003D184D" w:rsidP="003D184D">
            <w:pPr>
              <w:shd w:val="clear" w:color="auto" w:fill="FFFFFF"/>
              <w:spacing w:line="221" w:lineRule="auto"/>
              <w:textAlignment w:val="baseline"/>
            </w:pPr>
            <w:r w:rsidRPr="00EA622E">
              <w:t>ГОСТ 22249–82</w:t>
            </w:r>
          </w:p>
          <w:p w14:paraId="22CA0206" w14:textId="77777777" w:rsidR="003D184D" w:rsidRDefault="003D184D" w:rsidP="003D184D">
            <w:pPr>
              <w:shd w:val="clear" w:color="auto" w:fill="FFFFFF"/>
              <w:spacing w:line="221" w:lineRule="auto"/>
              <w:textAlignment w:val="baseline"/>
            </w:pPr>
            <w:r w:rsidRPr="00EA622E">
              <w:t>ОКПД2:25.93.18.110</w:t>
            </w:r>
          </w:p>
          <w:p w14:paraId="3ABC6484" w14:textId="77777777" w:rsidR="003D184D" w:rsidRPr="006C1747" w:rsidRDefault="003D184D" w:rsidP="003D184D">
            <w:pPr>
              <w:shd w:val="clear" w:color="auto" w:fill="FFFFFF"/>
              <w:spacing w:line="221" w:lineRule="auto"/>
              <w:textAlignment w:val="baseline"/>
            </w:pPr>
            <w:r>
              <w:t xml:space="preserve">*количество в упаковке не менее 10 </w:t>
            </w:r>
            <w:proofErr w:type="spellStart"/>
            <w:r>
              <w:t>шт</w:t>
            </w:r>
            <w:proofErr w:type="spellEnd"/>
          </w:p>
          <w:p w14:paraId="08821595" w14:textId="77777777" w:rsidR="003D184D" w:rsidRPr="00812CAA" w:rsidRDefault="003D184D" w:rsidP="003D184D">
            <w:pPr>
              <w:shd w:val="clear" w:color="auto" w:fill="FFFFFF"/>
              <w:spacing w:line="221" w:lineRule="auto"/>
              <w:textAlignment w:val="baseline"/>
              <w:rPr>
                <w:sz w:val="20"/>
                <w:szCs w:val="20"/>
              </w:rPr>
            </w:pPr>
          </w:p>
        </w:tc>
        <w:tc>
          <w:tcPr>
            <w:tcW w:w="1112" w:type="dxa"/>
          </w:tcPr>
          <w:p w14:paraId="6868E89A" w14:textId="77777777" w:rsidR="003D184D" w:rsidRDefault="003D184D" w:rsidP="003D184D">
            <w:pPr>
              <w:jc w:val="center"/>
            </w:pPr>
          </w:p>
          <w:p w14:paraId="1BB0552F" w14:textId="77777777" w:rsidR="003D184D" w:rsidRDefault="003D184D" w:rsidP="003D184D">
            <w:pPr>
              <w:jc w:val="center"/>
            </w:pPr>
          </w:p>
          <w:p w14:paraId="68C3BD7B" w14:textId="56C09B81" w:rsidR="003D184D" w:rsidRPr="00BC4D69" w:rsidRDefault="003D184D" w:rsidP="003D184D">
            <w:pPr>
              <w:jc w:val="center"/>
              <w:rPr>
                <w:sz w:val="20"/>
              </w:rPr>
            </w:pPr>
            <w:r>
              <w:t>№65/9</w:t>
            </w:r>
          </w:p>
        </w:tc>
        <w:tc>
          <w:tcPr>
            <w:tcW w:w="830" w:type="dxa"/>
            <w:vAlign w:val="center"/>
          </w:tcPr>
          <w:p w14:paraId="01829C52" w14:textId="361A7CE1" w:rsidR="003D184D" w:rsidRPr="00BC4D69" w:rsidRDefault="003D184D" w:rsidP="003D184D">
            <w:pPr>
              <w:jc w:val="center"/>
              <w:rPr>
                <w:sz w:val="20"/>
              </w:rPr>
            </w:pPr>
            <w:proofErr w:type="spellStart"/>
            <w:r>
              <w:t>Уп</w:t>
            </w:r>
            <w:proofErr w:type="spellEnd"/>
            <w:r>
              <w:t>.</w:t>
            </w:r>
          </w:p>
        </w:tc>
        <w:tc>
          <w:tcPr>
            <w:tcW w:w="2299" w:type="dxa"/>
            <w:vAlign w:val="center"/>
          </w:tcPr>
          <w:p w14:paraId="0AB3A932" w14:textId="3135957C" w:rsidR="003D184D" w:rsidRDefault="003D184D" w:rsidP="003D184D">
            <w:pPr>
              <w:jc w:val="center"/>
              <w:rPr>
                <w:rFonts w:eastAsia="Calibri"/>
                <w:sz w:val="20"/>
              </w:rPr>
            </w:pPr>
            <w:r>
              <w:rPr>
                <w:rFonts w:eastAsia="Calibri"/>
              </w:rPr>
              <w:t>10</w:t>
            </w:r>
          </w:p>
        </w:tc>
        <w:tc>
          <w:tcPr>
            <w:tcW w:w="1652" w:type="dxa"/>
            <w:vAlign w:val="center"/>
          </w:tcPr>
          <w:p w14:paraId="296E8782" w14:textId="77777777" w:rsidR="003D184D" w:rsidRPr="00DC215A" w:rsidRDefault="003D184D" w:rsidP="003D184D">
            <w:pPr>
              <w:spacing w:line="221" w:lineRule="auto"/>
              <w:rPr>
                <w:rFonts w:eastAsia="Calibri"/>
                <w:sz w:val="20"/>
                <w:szCs w:val="20"/>
              </w:rPr>
            </w:pPr>
          </w:p>
        </w:tc>
        <w:tc>
          <w:tcPr>
            <w:tcW w:w="1782" w:type="dxa"/>
            <w:vAlign w:val="center"/>
          </w:tcPr>
          <w:p w14:paraId="105148E1" w14:textId="77777777" w:rsidR="003D184D" w:rsidRPr="00DC215A" w:rsidRDefault="003D184D" w:rsidP="003D184D">
            <w:pPr>
              <w:shd w:val="clear" w:color="auto" w:fill="FFFFFF"/>
              <w:spacing w:line="221" w:lineRule="auto"/>
              <w:textAlignment w:val="baseline"/>
              <w:rPr>
                <w:b/>
                <w:color w:val="000000" w:themeColor="text1"/>
                <w:sz w:val="20"/>
                <w:szCs w:val="20"/>
              </w:rPr>
            </w:pPr>
          </w:p>
        </w:tc>
      </w:tr>
      <w:tr w:rsidR="003D184D" w:rsidRPr="00DC215A" w14:paraId="420C69A2" w14:textId="77777777" w:rsidTr="003D184D">
        <w:trPr>
          <w:trHeight w:val="581"/>
        </w:trPr>
        <w:tc>
          <w:tcPr>
            <w:tcW w:w="467" w:type="dxa"/>
            <w:vAlign w:val="center"/>
          </w:tcPr>
          <w:p w14:paraId="62DB7549" w14:textId="77777777" w:rsidR="003D184D" w:rsidRDefault="003D184D" w:rsidP="003D184D">
            <w:pPr>
              <w:jc w:val="center"/>
              <w:rPr>
                <w:sz w:val="16"/>
                <w:szCs w:val="18"/>
              </w:rPr>
            </w:pPr>
          </w:p>
        </w:tc>
        <w:tc>
          <w:tcPr>
            <w:tcW w:w="2430" w:type="dxa"/>
            <w:gridSpan w:val="2"/>
            <w:vAlign w:val="center"/>
          </w:tcPr>
          <w:p w14:paraId="182F6D27" w14:textId="6FB49667" w:rsidR="003D184D" w:rsidRPr="00812CAA" w:rsidRDefault="003D184D" w:rsidP="003D184D">
            <w:pPr>
              <w:spacing w:line="221" w:lineRule="auto"/>
              <w:rPr>
                <w:rFonts w:eastAsia="Calibri"/>
                <w:sz w:val="20"/>
                <w:szCs w:val="20"/>
              </w:rPr>
            </w:pPr>
            <w:r w:rsidRPr="00C32920">
              <w:rPr>
                <w:rFonts w:eastAsia="Calibri"/>
              </w:rPr>
              <w:t>Иглы для универсальных швейных</w:t>
            </w:r>
          </w:p>
        </w:tc>
        <w:tc>
          <w:tcPr>
            <w:tcW w:w="4953" w:type="dxa"/>
            <w:vAlign w:val="center"/>
          </w:tcPr>
          <w:p w14:paraId="7DFADDE2" w14:textId="77777777" w:rsidR="003D184D" w:rsidRPr="00C32920" w:rsidRDefault="003D184D" w:rsidP="003D184D">
            <w:pPr>
              <w:shd w:val="clear" w:color="auto" w:fill="FFFFFF"/>
              <w:spacing w:line="221" w:lineRule="auto"/>
              <w:textAlignment w:val="baseline"/>
            </w:pPr>
            <w:r w:rsidRPr="00C32920">
              <w:t>Игла швейная для спецмашин</w:t>
            </w:r>
          </w:p>
          <w:p w14:paraId="1C1F19AB" w14:textId="77777777" w:rsidR="003D184D" w:rsidRPr="00C32920" w:rsidRDefault="003D184D" w:rsidP="003D184D">
            <w:pPr>
              <w:shd w:val="clear" w:color="auto" w:fill="FFFFFF"/>
              <w:spacing w:line="221" w:lineRule="auto"/>
              <w:textAlignment w:val="baseline"/>
            </w:pPr>
            <w:r w:rsidRPr="00C32920">
              <w:t xml:space="preserve">Игла швейная </w:t>
            </w:r>
            <w:r>
              <w:t>1738 (А)</w:t>
            </w:r>
          </w:p>
          <w:p w14:paraId="7028849E" w14:textId="77777777" w:rsidR="003D184D" w:rsidRPr="00C32920" w:rsidRDefault="003D184D" w:rsidP="003D184D">
            <w:pPr>
              <w:shd w:val="clear" w:color="auto" w:fill="FFFFFF"/>
              <w:spacing w:line="221" w:lineRule="auto"/>
              <w:textAlignment w:val="baseline"/>
            </w:pPr>
            <w:r w:rsidRPr="00C32920">
              <w:t xml:space="preserve">Система: </w:t>
            </w:r>
            <w:r>
              <w:t>1738 (А)</w:t>
            </w:r>
          </w:p>
          <w:p w14:paraId="5D7496E2" w14:textId="77777777" w:rsidR="003D184D" w:rsidRPr="00C32920" w:rsidRDefault="003D184D" w:rsidP="003D184D">
            <w:pPr>
              <w:shd w:val="clear" w:color="auto" w:fill="FFFFFF"/>
              <w:spacing w:line="221" w:lineRule="auto"/>
              <w:textAlignment w:val="baseline"/>
            </w:pPr>
            <w:r w:rsidRPr="00C32920">
              <w:t>Геометрия иглы: Стандартная</w:t>
            </w:r>
          </w:p>
          <w:p w14:paraId="5CCD551C" w14:textId="77777777" w:rsidR="003D184D" w:rsidRPr="00C32920" w:rsidRDefault="003D184D" w:rsidP="003D184D">
            <w:pPr>
              <w:shd w:val="clear" w:color="auto" w:fill="FFFFFF"/>
              <w:spacing w:line="221" w:lineRule="auto"/>
              <w:textAlignment w:val="baseline"/>
            </w:pPr>
            <w:r w:rsidRPr="00C32920">
              <w:t>Заточка (тип острия): LR правостороннее остриё для кожи</w:t>
            </w:r>
          </w:p>
          <w:p w14:paraId="4C46FA6C" w14:textId="77777777" w:rsidR="003D184D" w:rsidRPr="00C32920" w:rsidRDefault="003D184D" w:rsidP="003D184D">
            <w:pPr>
              <w:shd w:val="clear" w:color="auto" w:fill="FFFFFF"/>
              <w:spacing w:line="221" w:lineRule="auto"/>
              <w:textAlignment w:val="baseline"/>
            </w:pPr>
            <w:r w:rsidRPr="00C32920">
              <w:t>Покрытие: Хром.</w:t>
            </w:r>
          </w:p>
          <w:p w14:paraId="5A01E69C" w14:textId="77777777" w:rsidR="003D184D" w:rsidRPr="00C32920" w:rsidRDefault="003D184D" w:rsidP="003D184D">
            <w:pPr>
              <w:shd w:val="clear" w:color="auto" w:fill="FFFFFF"/>
              <w:spacing w:line="221" w:lineRule="auto"/>
              <w:textAlignment w:val="baseline"/>
            </w:pPr>
            <w:r w:rsidRPr="00C32920">
              <w:t>ГОСТ 22249–82</w:t>
            </w:r>
          </w:p>
          <w:p w14:paraId="15F8E5A9" w14:textId="77777777" w:rsidR="003D184D" w:rsidRPr="00C32920" w:rsidRDefault="003D184D" w:rsidP="003D184D">
            <w:pPr>
              <w:shd w:val="clear" w:color="auto" w:fill="FFFFFF"/>
              <w:spacing w:line="221" w:lineRule="auto"/>
              <w:textAlignment w:val="baseline"/>
            </w:pPr>
            <w:r w:rsidRPr="00C32920">
              <w:t>ОКПД2:25.93.18.110</w:t>
            </w:r>
          </w:p>
          <w:p w14:paraId="6E7B3FC4" w14:textId="088F48F5" w:rsidR="003D184D" w:rsidRPr="00812CAA" w:rsidRDefault="003D184D" w:rsidP="003D184D">
            <w:pPr>
              <w:shd w:val="clear" w:color="auto" w:fill="FFFFFF"/>
              <w:spacing w:line="221" w:lineRule="auto"/>
              <w:textAlignment w:val="baseline"/>
              <w:rPr>
                <w:sz w:val="20"/>
                <w:szCs w:val="20"/>
              </w:rPr>
            </w:pPr>
            <w:r w:rsidRPr="00C32920">
              <w:t xml:space="preserve">*количество в упаковке не менее 10 </w:t>
            </w:r>
            <w:proofErr w:type="spellStart"/>
            <w:r w:rsidRPr="00C32920">
              <w:t>шт</w:t>
            </w:r>
            <w:proofErr w:type="spellEnd"/>
          </w:p>
        </w:tc>
        <w:tc>
          <w:tcPr>
            <w:tcW w:w="1112" w:type="dxa"/>
          </w:tcPr>
          <w:p w14:paraId="7BEE9A32" w14:textId="77777777" w:rsidR="003D184D" w:rsidRDefault="003D184D" w:rsidP="003D184D">
            <w:pPr>
              <w:jc w:val="center"/>
            </w:pPr>
          </w:p>
          <w:p w14:paraId="0B9E5D0A" w14:textId="77777777" w:rsidR="003D184D" w:rsidRDefault="003D184D" w:rsidP="003D184D">
            <w:pPr>
              <w:jc w:val="center"/>
            </w:pPr>
          </w:p>
          <w:p w14:paraId="5563F943" w14:textId="77777777" w:rsidR="003D184D" w:rsidRDefault="003D184D" w:rsidP="003D184D">
            <w:pPr>
              <w:jc w:val="center"/>
            </w:pPr>
          </w:p>
          <w:p w14:paraId="65600591" w14:textId="775E54C1" w:rsidR="003D184D" w:rsidRPr="00BC4D69" w:rsidRDefault="003D184D" w:rsidP="003D184D">
            <w:pPr>
              <w:jc w:val="center"/>
              <w:rPr>
                <w:sz w:val="20"/>
              </w:rPr>
            </w:pPr>
            <w:r>
              <w:t>№90/14</w:t>
            </w:r>
          </w:p>
        </w:tc>
        <w:tc>
          <w:tcPr>
            <w:tcW w:w="830" w:type="dxa"/>
            <w:vAlign w:val="center"/>
          </w:tcPr>
          <w:p w14:paraId="094A30CD" w14:textId="78E67303" w:rsidR="003D184D" w:rsidRPr="00BC4D69" w:rsidRDefault="003D184D" w:rsidP="003D184D">
            <w:pPr>
              <w:jc w:val="center"/>
              <w:rPr>
                <w:sz w:val="20"/>
              </w:rPr>
            </w:pPr>
            <w:proofErr w:type="spellStart"/>
            <w:r>
              <w:t>Уп</w:t>
            </w:r>
            <w:proofErr w:type="spellEnd"/>
            <w:r>
              <w:t>.</w:t>
            </w:r>
          </w:p>
        </w:tc>
        <w:tc>
          <w:tcPr>
            <w:tcW w:w="2299" w:type="dxa"/>
            <w:vAlign w:val="center"/>
          </w:tcPr>
          <w:p w14:paraId="7E3EDFD7" w14:textId="3BD72084" w:rsidR="003D184D" w:rsidRDefault="003D184D" w:rsidP="003D184D">
            <w:pPr>
              <w:jc w:val="center"/>
              <w:rPr>
                <w:rFonts w:eastAsia="Calibri"/>
                <w:sz w:val="20"/>
              </w:rPr>
            </w:pPr>
            <w:r>
              <w:rPr>
                <w:rFonts w:eastAsia="Calibri"/>
              </w:rPr>
              <w:t>5</w:t>
            </w:r>
          </w:p>
        </w:tc>
        <w:tc>
          <w:tcPr>
            <w:tcW w:w="1652" w:type="dxa"/>
            <w:vAlign w:val="center"/>
          </w:tcPr>
          <w:p w14:paraId="4D1E4439" w14:textId="77777777" w:rsidR="003D184D" w:rsidRPr="00DC215A" w:rsidRDefault="003D184D" w:rsidP="003D184D">
            <w:pPr>
              <w:spacing w:line="221" w:lineRule="auto"/>
              <w:rPr>
                <w:rFonts w:eastAsia="Calibri"/>
                <w:sz w:val="20"/>
                <w:szCs w:val="20"/>
              </w:rPr>
            </w:pPr>
          </w:p>
        </w:tc>
        <w:tc>
          <w:tcPr>
            <w:tcW w:w="1782" w:type="dxa"/>
            <w:vAlign w:val="center"/>
          </w:tcPr>
          <w:p w14:paraId="1D2C2822" w14:textId="77777777" w:rsidR="003D184D" w:rsidRPr="00DC215A" w:rsidRDefault="003D184D" w:rsidP="003D184D">
            <w:pPr>
              <w:shd w:val="clear" w:color="auto" w:fill="FFFFFF"/>
              <w:spacing w:line="221" w:lineRule="auto"/>
              <w:textAlignment w:val="baseline"/>
              <w:rPr>
                <w:b/>
                <w:color w:val="000000" w:themeColor="text1"/>
                <w:sz w:val="20"/>
                <w:szCs w:val="20"/>
              </w:rPr>
            </w:pPr>
          </w:p>
        </w:tc>
      </w:tr>
      <w:tr w:rsidR="003D184D" w:rsidRPr="00DC215A" w14:paraId="6E55ACD3" w14:textId="77777777" w:rsidTr="003D184D">
        <w:trPr>
          <w:trHeight w:val="581"/>
        </w:trPr>
        <w:tc>
          <w:tcPr>
            <w:tcW w:w="467" w:type="dxa"/>
            <w:vMerge w:val="restart"/>
            <w:vAlign w:val="center"/>
          </w:tcPr>
          <w:p w14:paraId="5AA0AFA0" w14:textId="77777777" w:rsidR="003D184D" w:rsidRDefault="003D184D" w:rsidP="003D184D">
            <w:pPr>
              <w:jc w:val="center"/>
              <w:rPr>
                <w:sz w:val="16"/>
                <w:szCs w:val="18"/>
              </w:rPr>
            </w:pPr>
          </w:p>
        </w:tc>
        <w:tc>
          <w:tcPr>
            <w:tcW w:w="2430" w:type="dxa"/>
            <w:gridSpan w:val="2"/>
            <w:vMerge w:val="restart"/>
            <w:vAlign w:val="center"/>
          </w:tcPr>
          <w:p w14:paraId="617E799F" w14:textId="47074D7B" w:rsidR="003D184D" w:rsidRPr="00812CAA" w:rsidRDefault="003D184D" w:rsidP="003D184D">
            <w:pPr>
              <w:spacing w:line="221" w:lineRule="auto"/>
              <w:rPr>
                <w:rFonts w:eastAsia="Calibri"/>
                <w:sz w:val="20"/>
                <w:szCs w:val="20"/>
              </w:rPr>
            </w:pPr>
            <w:r>
              <w:rPr>
                <w:rFonts w:eastAsia="Calibri"/>
              </w:rPr>
              <w:t>Иглы для универсальных швейных машин</w:t>
            </w:r>
          </w:p>
        </w:tc>
        <w:tc>
          <w:tcPr>
            <w:tcW w:w="4953" w:type="dxa"/>
            <w:vMerge w:val="restart"/>
            <w:vAlign w:val="center"/>
          </w:tcPr>
          <w:p w14:paraId="7E34463D" w14:textId="77777777" w:rsidR="003D184D" w:rsidRDefault="003D184D" w:rsidP="003D184D">
            <w:pPr>
              <w:shd w:val="clear" w:color="auto" w:fill="FFFFFF"/>
              <w:spacing w:line="221" w:lineRule="auto"/>
              <w:textAlignment w:val="baseline"/>
            </w:pPr>
            <w:r>
              <w:t xml:space="preserve">Игла швейная для универсальных машин </w:t>
            </w:r>
          </w:p>
          <w:p w14:paraId="36779B34" w14:textId="77777777" w:rsidR="003D184D" w:rsidRPr="00A035BE" w:rsidRDefault="003D184D" w:rsidP="003D184D">
            <w:pPr>
              <w:shd w:val="clear" w:color="auto" w:fill="FFFFFF"/>
              <w:spacing w:line="221" w:lineRule="auto"/>
              <w:textAlignment w:val="baseline"/>
            </w:pPr>
            <w:r>
              <w:t>134</w:t>
            </w:r>
            <w:r w:rsidRPr="00A035BE">
              <w:t xml:space="preserve"> </w:t>
            </w:r>
            <w:r>
              <w:rPr>
                <w:lang w:val="en-US"/>
              </w:rPr>
              <w:t>R</w:t>
            </w:r>
          </w:p>
          <w:p w14:paraId="2589FC46" w14:textId="77777777" w:rsidR="003D184D" w:rsidRPr="006C1747" w:rsidRDefault="003D184D" w:rsidP="003D184D">
            <w:pPr>
              <w:shd w:val="clear" w:color="auto" w:fill="FFFFFF"/>
              <w:spacing w:line="221" w:lineRule="auto"/>
              <w:textAlignment w:val="baseline"/>
            </w:pPr>
            <w:r w:rsidRPr="006C1747">
              <w:t>Игла швейная для спецмашин</w:t>
            </w:r>
          </w:p>
          <w:p w14:paraId="399FCFDD" w14:textId="77777777" w:rsidR="003D184D" w:rsidRPr="006C1747" w:rsidRDefault="003D184D" w:rsidP="003D184D">
            <w:pPr>
              <w:shd w:val="clear" w:color="auto" w:fill="FFFFFF"/>
              <w:spacing w:line="221" w:lineRule="auto"/>
              <w:textAlignment w:val="baseline"/>
            </w:pPr>
            <w:r w:rsidRPr="006C1747">
              <w:t>Игла швейная 134</w:t>
            </w:r>
            <w:r w:rsidRPr="006C1747">
              <w:rPr>
                <w:lang w:val="en-US"/>
              </w:rPr>
              <w:t>R</w:t>
            </w:r>
          </w:p>
          <w:p w14:paraId="42F6213C" w14:textId="77777777" w:rsidR="003D184D" w:rsidRPr="006C1747" w:rsidRDefault="003D184D" w:rsidP="003D184D">
            <w:pPr>
              <w:shd w:val="clear" w:color="auto" w:fill="FFFFFF"/>
              <w:spacing w:line="221" w:lineRule="auto"/>
              <w:textAlignment w:val="baseline"/>
            </w:pPr>
            <w:r w:rsidRPr="006C1747">
              <w:t>Система:134</w:t>
            </w:r>
            <w:r w:rsidRPr="006C1747">
              <w:rPr>
                <w:lang w:val="en-US"/>
              </w:rPr>
              <w:t>R</w:t>
            </w:r>
          </w:p>
          <w:p w14:paraId="7765CD5D" w14:textId="77777777" w:rsidR="003D184D" w:rsidRPr="00A035BE" w:rsidRDefault="003D184D" w:rsidP="003D184D">
            <w:pPr>
              <w:shd w:val="clear" w:color="auto" w:fill="FFFFFF"/>
              <w:spacing w:line="221" w:lineRule="auto"/>
              <w:textAlignment w:val="baseline"/>
            </w:pPr>
            <w:r w:rsidRPr="006C1747">
              <w:lastRenderedPageBreak/>
              <w:t xml:space="preserve">Геометрия иглы: </w:t>
            </w:r>
            <w:r>
              <w:rPr>
                <w:lang w:val="en-US"/>
              </w:rPr>
              <w:t>SERV</w:t>
            </w:r>
            <w:r w:rsidRPr="00A035BE">
              <w:t xml:space="preserve"> 7</w:t>
            </w:r>
          </w:p>
          <w:p w14:paraId="17846F6F" w14:textId="77777777" w:rsidR="003D184D" w:rsidRPr="006C1747" w:rsidRDefault="003D184D" w:rsidP="003D184D">
            <w:pPr>
              <w:shd w:val="clear" w:color="auto" w:fill="FFFFFF"/>
              <w:spacing w:line="221" w:lineRule="auto"/>
              <w:textAlignment w:val="baseline"/>
            </w:pPr>
            <w:r w:rsidRPr="006C1747">
              <w:t xml:space="preserve">Заточка (тип острия): </w:t>
            </w:r>
            <w:r w:rsidRPr="006C1747">
              <w:rPr>
                <w:lang w:val="en-US"/>
              </w:rPr>
              <w:t>R</w:t>
            </w:r>
            <w:r w:rsidRPr="006C1747">
              <w:t xml:space="preserve"> (нормальное круглое острие)</w:t>
            </w:r>
          </w:p>
          <w:p w14:paraId="4EB3B889" w14:textId="77777777" w:rsidR="003D184D" w:rsidRPr="006C1747" w:rsidRDefault="003D184D" w:rsidP="003D184D">
            <w:pPr>
              <w:shd w:val="clear" w:color="auto" w:fill="FFFFFF"/>
              <w:spacing w:line="221" w:lineRule="auto"/>
              <w:textAlignment w:val="baseline"/>
            </w:pPr>
            <w:r w:rsidRPr="006C1747">
              <w:t>Покрытие: Хром.</w:t>
            </w:r>
          </w:p>
          <w:p w14:paraId="5FBB36FC" w14:textId="77777777" w:rsidR="003D184D" w:rsidRPr="006C1747" w:rsidRDefault="003D184D" w:rsidP="003D184D">
            <w:pPr>
              <w:shd w:val="clear" w:color="auto" w:fill="FFFFFF"/>
              <w:spacing w:line="221" w:lineRule="auto"/>
              <w:textAlignment w:val="baseline"/>
            </w:pPr>
            <w:r w:rsidRPr="006C1747">
              <w:t>ГОСТ 22249–82</w:t>
            </w:r>
          </w:p>
          <w:p w14:paraId="2C394BDF" w14:textId="77777777" w:rsidR="003D184D" w:rsidRPr="006C1747" w:rsidRDefault="003D184D" w:rsidP="003D184D">
            <w:pPr>
              <w:shd w:val="clear" w:color="auto" w:fill="FFFFFF"/>
              <w:spacing w:line="221" w:lineRule="auto"/>
              <w:textAlignment w:val="baseline"/>
            </w:pPr>
            <w:r w:rsidRPr="006C1747">
              <w:t>ОКПД2:25.93.18.110</w:t>
            </w:r>
          </w:p>
          <w:p w14:paraId="4C0CA333" w14:textId="2D207A30" w:rsidR="003D184D" w:rsidRPr="00812CAA" w:rsidRDefault="003D184D" w:rsidP="003D184D">
            <w:pPr>
              <w:shd w:val="clear" w:color="auto" w:fill="FFFFFF"/>
              <w:spacing w:line="221" w:lineRule="auto"/>
              <w:textAlignment w:val="baseline"/>
              <w:rPr>
                <w:sz w:val="20"/>
                <w:szCs w:val="20"/>
              </w:rPr>
            </w:pPr>
            <w:r w:rsidRPr="006C1747">
              <w:t xml:space="preserve">*количество в упаковке не менее 10 </w:t>
            </w:r>
            <w:proofErr w:type="spellStart"/>
            <w:r w:rsidRPr="006C1747">
              <w:t>шт</w:t>
            </w:r>
            <w:proofErr w:type="spellEnd"/>
          </w:p>
        </w:tc>
        <w:tc>
          <w:tcPr>
            <w:tcW w:w="1112" w:type="dxa"/>
          </w:tcPr>
          <w:p w14:paraId="51FC448D" w14:textId="77777777" w:rsidR="003D184D" w:rsidRPr="006C1747" w:rsidRDefault="003D184D" w:rsidP="003D184D">
            <w:pPr>
              <w:jc w:val="center"/>
            </w:pPr>
          </w:p>
          <w:p w14:paraId="55438AFF" w14:textId="55DEA924" w:rsidR="003D184D" w:rsidRPr="00BC4D69" w:rsidRDefault="003D184D" w:rsidP="003D184D">
            <w:pPr>
              <w:jc w:val="center"/>
              <w:rPr>
                <w:sz w:val="20"/>
              </w:rPr>
            </w:pPr>
            <w:r>
              <w:t>№80/12</w:t>
            </w:r>
          </w:p>
        </w:tc>
        <w:tc>
          <w:tcPr>
            <w:tcW w:w="830" w:type="dxa"/>
            <w:vAlign w:val="center"/>
          </w:tcPr>
          <w:p w14:paraId="1BDDBE96" w14:textId="5A0BB4B3" w:rsidR="003D184D" w:rsidRPr="00BC4D69" w:rsidRDefault="003D184D" w:rsidP="003D184D">
            <w:pPr>
              <w:jc w:val="center"/>
              <w:rPr>
                <w:sz w:val="20"/>
              </w:rPr>
            </w:pPr>
            <w:proofErr w:type="spellStart"/>
            <w:r>
              <w:t>Уп</w:t>
            </w:r>
            <w:proofErr w:type="spellEnd"/>
            <w:r>
              <w:t>.</w:t>
            </w:r>
          </w:p>
        </w:tc>
        <w:tc>
          <w:tcPr>
            <w:tcW w:w="2299" w:type="dxa"/>
            <w:vAlign w:val="center"/>
          </w:tcPr>
          <w:p w14:paraId="24E538EA" w14:textId="0E202314" w:rsidR="003D184D" w:rsidRDefault="003D184D" w:rsidP="003D184D">
            <w:pPr>
              <w:jc w:val="center"/>
              <w:rPr>
                <w:rFonts w:eastAsia="Calibri"/>
                <w:sz w:val="20"/>
              </w:rPr>
            </w:pPr>
            <w:r>
              <w:rPr>
                <w:rFonts w:eastAsia="Calibri"/>
              </w:rPr>
              <w:t>5</w:t>
            </w:r>
          </w:p>
        </w:tc>
        <w:tc>
          <w:tcPr>
            <w:tcW w:w="1652" w:type="dxa"/>
            <w:vAlign w:val="center"/>
          </w:tcPr>
          <w:p w14:paraId="08C53A3C" w14:textId="77777777" w:rsidR="003D184D" w:rsidRPr="00DC215A" w:rsidRDefault="003D184D" w:rsidP="003D184D">
            <w:pPr>
              <w:spacing w:line="221" w:lineRule="auto"/>
              <w:rPr>
                <w:rFonts w:eastAsia="Calibri"/>
                <w:sz w:val="20"/>
                <w:szCs w:val="20"/>
              </w:rPr>
            </w:pPr>
          </w:p>
        </w:tc>
        <w:tc>
          <w:tcPr>
            <w:tcW w:w="1782" w:type="dxa"/>
            <w:vAlign w:val="center"/>
          </w:tcPr>
          <w:p w14:paraId="1157BF61" w14:textId="77777777" w:rsidR="003D184D" w:rsidRPr="00DC215A" w:rsidRDefault="003D184D" w:rsidP="003D184D">
            <w:pPr>
              <w:shd w:val="clear" w:color="auto" w:fill="FFFFFF"/>
              <w:spacing w:line="221" w:lineRule="auto"/>
              <w:textAlignment w:val="baseline"/>
              <w:rPr>
                <w:b/>
                <w:color w:val="000000" w:themeColor="text1"/>
                <w:sz w:val="20"/>
                <w:szCs w:val="20"/>
              </w:rPr>
            </w:pPr>
          </w:p>
        </w:tc>
      </w:tr>
      <w:tr w:rsidR="003D184D" w:rsidRPr="00DC215A" w14:paraId="7FB7C24C" w14:textId="77777777" w:rsidTr="003D184D">
        <w:trPr>
          <w:trHeight w:val="581"/>
        </w:trPr>
        <w:tc>
          <w:tcPr>
            <w:tcW w:w="467" w:type="dxa"/>
            <w:vMerge/>
            <w:vAlign w:val="center"/>
          </w:tcPr>
          <w:p w14:paraId="5EA102D1" w14:textId="77777777" w:rsidR="003D184D" w:rsidRDefault="003D184D" w:rsidP="003D184D">
            <w:pPr>
              <w:jc w:val="center"/>
              <w:rPr>
                <w:sz w:val="16"/>
                <w:szCs w:val="18"/>
              </w:rPr>
            </w:pPr>
          </w:p>
        </w:tc>
        <w:tc>
          <w:tcPr>
            <w:tcW w:w="2430" w:type="dxa"/>
            <w:gridSpan w:val="2"/>
            <w:vMerge/>
            <w:vAlign w:val="center"/>
          </w:tcPr>
          <w:p w14:paraId="61F5E5D7" w14:textId="77777777" w:rsidR="003D184D" w:rsidRPr="00812CAA" w:rsidRDefault="003D184D" w:rsidP="003D184D">
            <w:pPr>
              <w:spacing w:line="221" w:lineRule="auto"/>
              <w:rPr>
                <w:rFonts w:eastAsia="Calibri"/>
                <w:sz w:val="20"/>
                <w:szCs w:val="20"/>
              </w:rPr>
            </w:pPr>
          </w:p>
        </w:tc>
        <w:tc>
          <w:tcPr>
            <w:tcW w:w="4953" w:type="dxa"/>
            <w:vMerge/>
            <w:vAlign w:val="center"/>
          </w:tcPr>
          <w:p w14:paraId="317F41BF" w14:textId="77777777" w:rsidR="003D184D" w:rsidRPr="00812CAA" w:rsidRDefault="003D184D" w:rsidP="003D184D">
            <w:pPr>
              <w:shd w:val="clear" w:color="auto" w:fill="FFFFFF"/>
              <w:spacing w:line="221" w:lineRule="auto"/>
              <w:textAlignment w:val="baseline"/>
              <w:rPr>
                <w:sz w:val="20"/>
                <w:szCs w:val="20"/>
              </w:rPr>
            </w:pPr>
          </w:p>
        </w:tc>
        <w:tc>
          <w:tcPr>
            <w:tcW w:w="1112" w:type="dxa"/>
          </w:tcPr>
          <w:p w14:paraId="01EE66E6" w14:textId="77777777" w:rsidR="003D184D" w:rsidRDefault="003D184D" w:rsidP="003D184D">
            <w:pPr>
              <w:jc w:val="center"/>
            </w:pPr>
          </w:p>
          <w:p w14:paraId="31EE349C" w14:textId="77777777" w:rsidR="003D184D" w:rsidRDefault="003D184D" w:rsidP="003D184D">
            <w:pPr>
              <w:jc w:val="center"/>
            </w:pPr>
          </w:p>
          <w:p w14:paraId="56BE7AF0" w14:textId="1A652137" w:rsidR="003D184D" w:rsidRPr="00BC4D69" w:rsidRDefault="003D184D" w:rsidP="003D184D">
            <w:pPr>
              <w:jc w:val="center"/>
              <w:rPr>
                <w:sz w:val="20"/>
              </w:rPr>
            </w:pPr>
            <w:r>
              <w:t>№90/14</w:t>
            </w:r>
          </w:p>
        </w:tc>
        <w:tc>
          <w:tcPr>
            <w:tcW w:w="830" w:type="dxa"/>
            <w:vAlign w:val="center"/>
          </w:tcPr>
          <w:p w14:paraId="7A0A11A7" w14:textId="34B7EB9C" w:rsidR="003D184D" w:rsidRPr="00BC4D69" w:rsidRDefault="003D184D" w:rsidP="003D184D">
            <w:pPr>
              <w:jc w:val="center"/>
              <w:rPr>
                <w:sz w:val="20"/>
              </w:rPr>
            </w:pPr>
            <w:proofErr w:type="spellStart"/>
            <w:r>
              <w:t>Уп</w:t>
            </w:r>
            <w:proofErr w:type="spellEnd"/>
            <w:r>
              <w:t>.</w:t>
            </w:r>
          </w:p>
        </w:tc>
        <w:tc>
          <w:tcPr>
            <w:tcW w:w="2299" w:type="dxa"/>
            <w:vAlign w:val="center"/>
          </w:tcPr>
          <w:p w14:paraId="6F5428A1" w14:textId="0ED69518" w:rsidR="003D184D" w:rsidRDefault="003D184D" w:rsidP="003D184D">
            <w:pPr>
              <w:jc w:val="center"/>
              <w:rPr>
                <w:rFonts w:eastAsia="Calibri"/>
                <w:sz w:val="20"/>
              </w:rPr>
            </w:pPr>
            <w:r>
              <w:rPr>
                <w:rFonts w:eastAsia="Calibri"/>
              </w:rPr>
              <w:t>10</w:t>
            </w:r>
          </w:p>
        </w:tc>
        <w:tc>
          <w:tcPr>
            <w:tcW w:w="1652" w:type="dxa"/>
            <w:vAlign w:val="center"/>
          </w:tcPr>
          <w:p w14:paraId="0AA79729" w14:textId="77777777" w:rsidR="003D184D" w:rsidRPr="00DC215A" w:rsidRDefault="003D184D" w:rsidP="003D184D">
            <w:pPr>
              <w:spacing w:line="221" w:lineRule="auto"/>
              <w:rPr>
                <w:rFonts w:eastAsia="Calibri"/>
                <w:sz w:val="20"/>
                <w:szCs w:val="20"/>
              </w:rPr>
            </w:pPr>
          </w:p>
        </w:tc>
        <w:tc>
          <w:tcPr>
            <w:tcW w:w="1782" w:type="dxa"/>
            <w:vAlign w:val="center"/>
          </w:tcPr>
          <w:p w14:paraId="5A5EBE4F" w14:textId="77777777" w:rsidR="003D184D" w:rsidRPr="00DC215A" w:rsidRDefault="003D184D" w:rsidP="003D184D">
            <w:pPr>
              <w:shd w:val="clear" w:color="auto" w:fill="FFFFFF"/>
              <w:spacing w:line="221" w:lineRule="auto"/>
              <w:textAlignment w:val="baseline"/>
              <w:rPr>
                <w:b/>
                <w:color w:val="000000" w:themeColor="text1"/>
                <w:sz w:val="20"/>
                <w:szCs w:val="20"/>
              </w:rPr>
            </w:pPr>
          </w:p>
        </w:tc>
      </w:tr>
      <w:tr w:rsidR="003D184D" w:rsidRPr="00DC215A" w14:paraId="76B2E64A" w14:textId="77777777" w:rsidTr="003D184D">
        <w:trPr>
          <w:trHeight w:val="581"/>
        </w:trPr>
        <w:tc>
          <w:tcPr>
            <w:tcW w:w="467" w:type="dxa"/>
            <w:vMerge/>
            <w:vAlign w:val="center"/>
          </w:tcPr>
          <w:p w14:paraId="2E8C7E13" w14:textId="77777777" w:rsidR="003D184D" w:rsidRDefault="003D184D" w:rsidP="003D184D">
            <w:pPr>
              <w:jc w:val="center"/>
              <w:rPr>
                <w:sz w:val="16"/>
                <w:szCs w:val="18"/>
              </w:rPr>
            </w:pPr>
          </w:p>
        </w:tc>
        <w:tc>
          <w:tcPr>
            <w:tcW w:w="2430" w:type="dxa"/>
            <w:gridSpan w:val="2"/>
            <w:vMerge/>
            <w:vAlign w:val="center"/>
          </w:tcPr>
          <w:p w14:paraId="5ECD77BA" w14:textId="77777777" w:rsidR="003D184D" w:rsidRPr="00812CAA" w:rsidRDefault="003D184D" w:rsidP="003D184D">
            <w:pPr>
              <w:spacing w:line="221" w:lineRule="auto"/>
              <w:rPr>
                <w:rFonts w:eastAsia="Calibri"/>
                <w:sz w:val="20"/>
                <w:szCs w:val="20"/>
              </w:rPr>
            </w:pPr>
          </w:p>
        </w:tc>
        <w:tc>
          <w:tcPr>
            <w:tcW w:w="4953" w:type="dxa"/>
            <w:vMerge/>
            <w:vAlign w:val="center"/>
          </w:tcPr>
          <w:p w14:paraId="0B771472" w14:textId="77777777" w:rsidR="003D184D" w:rsidRPr="00812CAA" w:rsidRDefault="003D184D" w:rsidP="003D184D">
            <w:pPr>
              <w:shd w:val="clear" w:color="auto" w:fill="FFFFFF"/>
              <w:spacing w:line="221" w:lineRule="auto"/>
              <w:textAlignment w:val="baseline"/>
              <w:rPr>
                <w:sz w:val="20"/>
                <w:szCs w:val="20"/>
              </w:rPr>
            </w:pPr>
          </w:p>
        </w:tc>
        <w:tc>
          <w:tcPr>
            <w:tcW w:w="1112" w:type="dxa"/>
          </w:tcPr>
          <w:p w14:paraId="59226FE4" w14:textId="77777777" w:rsidR="003D184D" w:rsidRDefault="003D184D" w:rsidP="003D184D">
            <w:pPr>
              <w:jc w:val="center"/>
              <w:rPr>
                <w:lang w:val="en-US"/>
              </w:rPr>
            </w:pPr>
          </w:p>
          <w:p w14:paraId="192B642F" w14:textId="77777777" w:rsidR="003D184D" w:rsidRPr="006C1747" w:rsidRDefault="003D184D" w:rsidP="003D184D">
            <w:pPr>
              <w:jc w:val="center"/>
            </w:pPr>
            <w:r>
              <w:t>№100/16</w:t>
            </w:r>
          </w:p>
          <w:p w14:paraId="7F21762C" w14:textId="77777777" w:rsidR="003D184D" w:rsidRPr="00BC4D69" w:rsidRDefault="003D184D" w:rsidP="003D184D">
            <w:pPr>
              <w:jc w:val="center"/>
              <w:rPr>
                <w:sz w:val="20"/>
              </w:rPr>
            </w:pPr>
          </w:p>
        </w:tc>
        <w:tc>
          <w:tcPr>
            <w:tcW w:w="830" w:type="dxa"/>
            <w:vAlign w:val="center"/>
          </w:tcPr>
          <w:p w14:paraId="72580A90" w14:textId="30AF1732" w:rsidR="003D184D" w:rsidRPr="00BC4D69" w:rsidRDefault="003D184D" w:rsidP="003D184D">
            <w:pPr>
              <w:jc w:val="center"/>
              <w:rPr>
                <w:sz w:val="20"/>
              </w:rPr>
            </w:pPr>
            <w:proofErr w:type="spellStart"/>
            <w:r>
              <w:t>Уп</w:t>
            </w:r>
            <w:proofErr w:type="spellEnd"/>
            <w:r>
              <w:t>.</w:t>
            </w:r>
          </w:p>
        </w:tc>
        <w:tc>
          <w:tcPr>
            <w:tcW w:w="2299" w:type="dxa"/>
            <w:vAlign w:val="center"/>
          </w:tcPr>
          <w:p w14:paraId="369A3C83" w14:textId="4819B4E0" w:rsidR="003D184D" w:rsidRDefault="003D184D" w:rsidP="003D184D">
            <w:pPr>
              <w:jc w:val="center"/>
              <w:rPr>
                <w:rFonts w:eastAsia="Calibri"/>
                <w:sz w:val="20"/>
              </w:rPr>
            </w:pPr>
            <w:r>
              <w:rPr>
                <w:rFonts w:eastAsia="Calibri"/>
              </w:rPr>
              <w:t>15</w:t>
            </w:r>
          </w:p>
        </w:tc>
        <w:tc>
          <w:tcPr>
            <w:tcW w:w="1652" w:type="dxa"/>
            <w:vAlign w:val="center"/>
          </w:tcPr>
          <w:p w14:paraId="56102D5A" w14:textId="77777777" w:rsidR="003D184D" w:rsidRPr="00DC215A" w:rsidRDefault="003D184D" w:rsidP="003D184D">
            <w:pPr>
              <w:spacing w:line="221" w:lineRule="auto"/>
              <w:rPr>
                <w:rFonts w:eastAsia="Calibri"/>
                <w:sz w:val="20"/>
                <w:szCs w:val="20"/>
              </w:rPr>
            </w:pPr>
          </w:p>
        </w:tc>
        <w:tc>
          <w:tcPr>
            <w:tcW w:w="1782" w:type="dxa"/>
            <w:vAlign w:val="center"/>
          </w:tcPr>
          <w:p w14:paraId="45A8C5A3" w14:textId="77777777" w:rsidR="003D184D" w:rsidRPr="00DC215A" w:rsidRDefault="003D184D" w:rsidP="003D184D">
            <w:pPr>
              <w:shd w:val="clear" w:color="auto" w:fill="FFFFFF"/>
              <w:spacing w:line="221" w:lineRule="auto"/>
              <w:textAlignment w:val="baseline"/>
              <w:rPr>
                <w:b/>
                <w:color w:val="000000" w:themeColor="text1"/>
                <w:sz w:val="20"/>
                <w:szCs w:val="20"/>
              </w:rPr>
            </w:pPr>
          </w:p>
        </w:tc>
      </w:tr>
      <w:tr w:rsidR="003D184D" w:rsidRPr="00DC215A" w14:paraId="6EE703A1" w14:textId="77777777" w:rsidTr="003D184D">
        <w:trPr>
          <w:trHeight w:val="581"/>
        </w:trPr>
        <w:tc>
          <w:tcPr>
            <w:tcW w:w="467" w:type="dxa"/>
            <w:vMerge/>
            <w:vAlign w:val="center"/>
          </w:tcPr>
          <w:p w14:paraId="03E7598B" w14:textId="77777777" w:rsidR="003D184D" w:rsidRDefault="003D184D" w:rsidP="003D184D">
            <w:pPr>
              <w:jc w:val="center"/>
              <w:rPr>
                <w:sz w:val="16"/>
                <w:szCs w:val="18"/>
              </w:rPr>
            </w:pPr>
          </w:p>
        </w:tc>
        <w:tc>
          <w:tcPr>
            <w:tcW w:w="2430" w:type="dxa"/>
            <w:gridSpan w:val="2"/>
            <w:vMerge/>
            <w:vAlign w:val="center"/>
          </w:tcPr>
          <w:p w14:paraId="5D62C91D" w14:textId="77777777" w:rsidR="003D184D" w:rsidRPr="00812CAA" w:rsidRDefault="003D184D" w:rsidP="003D184D">
            <w:pPr>
              <w:spacing w:line="221" w:lineRule="auto"/>
              <w:rPr>
                <w:rFonts w:eastAsia="Calibri"/>
                <w:sz w:val="20"/>
                <w:szCs w:val="20"/>
              </w:rPr>
            </w:pPr>
          </w:p>
        </w:tc>
        <w:tc>
          <w:tcPr>
            <w:tcW w:w="4953" w:type="dxa"/>
            <w:vMerge/>
            <w:vAlign w:val="center"/>
          </w:tcPr>
          <w:p w14:paraId="31CA5067" w14:textId="77777777" w:rsidR="003D184D" w:rsidRPr="00812CAA" w:rsidRDefault="003D184D" w:rsidP="003D184D">
            <w:pPr>
              <w:shd w:val="clear" w:color="auto" w:fill="FFFFFF"/>
              <w:spacing w:line="221" w:lineRule="auto"/>
              <w:textAlignment w:val="baseline"/>
              <w:rPr>
                <w:sz w:val="20"/>
                <w:szCs w:val="20"/>
              </w:rPr>
            </w:pPr>
          </w:p>
        </w:tc>
        <w:tc>
          <w:tcPr>
            <w:tcW w:w="1112" w:type="dxa"/>
          </w:tcPr>
          <w:p w14:paraId="1D3CDBCE" w14:textId="77777777" w:rsidR="003D184D" w:rsidRDefault="003D184D" w:rsidP="003D184D">
            <w:pPr>
              <w:jc w:val="center"/>
            </w:pPr>
          </w:p>
          <w:p w14:paraId="6A569379" w14:textId="42C92CED" w:rsidR="003D184D" w:rsidRPr="00BC4D69" w:rsidRDefault="003D184D" w:rsidP="003D184D">
            <w:pPr>
              <w:jc w:val="center"/>
              <w:rPr>
                <w:sz w:val="20"/>
              </w:rPr>
            </w:pPr>
            <w:r>
              <w:t>№110/18</w:t>
            </w:r>
          </w:p>
        </w:tc>
        <w:tc>
          <w:tcPr>
            <w:tcW w:w="830" w:type="dxa"/>
            <w:vAlign w:val="center"/>
          </w:tcPr>
          <w:p w14:paraId="397B445A" w14:textId="3ACD57B1" w:rsidR="003D184D" w:rsidRPr="00BC4D69" w:rsidRDefault="003D184D" w:rsidP="003D184D">
            <w:pPr>
              <w:jc w:val="center"/>
              <w:rPr>
                <w:sz w:val="20"/>
              </w:rPr>
            </w:pPr>
            <w:proofErr w:type="spellStart"/>
            <w:r>
              <w:t>Уп</w:t>
            </w:r>
            <w:proofErr w:type="spellEnd"/>
            <w:r>
              <w:t>.</w:t>
            </w:r>
          </w:p>
        </w:tc>
        <w:tc>
          <w:tcPr>
            <w:tcW w:w="2299" w:type="dxa"/>
            <w:vAlign w:val="center"/>
          </w:tcPr>
          <w:p w14:paraId="48FA0EBB" w14:textId="72A9E1BD" w:rsidR="003D184D" w:rsidRDefault="003D184D" w:rsidP="003D184D">
            <w:pPr>
              <w:jc w:val="center"/>
              <w:rPr>
                <w:rFonts w:eastAsia="Calibri"/>
                <w:sz w:val="20"/>
              </w:rPr>
            </w:pPr>
            <w:r>
              <w:rPr>
                <w:rFonts w:eastAsia="Calibri"/>
              </w:rPr>
              <w:t>10</w:t>
            </w:r>
          </w:p>
        </w:tc>
        <w:tc>
          <w:tcPr>
            <w:tcW w:w="1652" w:type="dxa"/>
            <w:vAlign w:val="center"/>
          </w:tcPr>
          <w:p w14:paraId="3C13F433" w14:textId="77777777" w:rsidR="003D184D" w:rsidRPr="00DC215A" w:rsidRDefault="003D184D" w:rsidP="003D184D">
            <w:pPr>
              <w:spacing w:line="221" w:lineRule="auto"/>
              <w:rPr>
                <w:rFonts w:eastAsia="Calibri"/>
                <w:sz w:val="20"/>
                <w:szCs w:val="20"/>
              </w:rPr>
            </w:pPr>
          </w:p>
        </w:tc>
        <w:tc>
          <w:tcPr>
            <w:tcW w:w="1782" w:type="dxa"/>
            <w:vAlign w:val="center"/>
          </w:tcPr>
          <w:p w14:paraId="648C2151" w14:textId="77777777" w:rsidR="003D184D" w:rsidRPr="00DC215A" w:rsidRDefault="003D184D" w:rsidP="003D184D">
            <w:pPr>
              <w:shd w:val="clear" w:color="auto" w:fill="FFFFFF"/>
              <w:spacing w:line="221" w:lineRule="auto"/>
              <w:textAlignment w:val="baseline"/>
              <w:rPr>
                <w:b/>
                <w:color w:val="000000" w:themeColor="text1"/>
                <w:sz w:val="20"/>
                <w:szCs w:val="20"/>
              </w:rPr>
            </w:pPr>
          </w:p>
        </w:tc>
      </w:tr>
      <w:tr w:rsidR="003D184D" w:rsidRPr="00163E74" w14:paraId="2B789836" w14:textId="77777777" w:rsidTr="003D184D">
        <w:trPr>
          <w:trHeight w:val="716"/>
        </w:trPr>
        <w:tc>
          <w:tcPr>
            <w:tcW w:w="849" w:type="dxa"/>
            <w:gridSpan w:val="2"/>
          </w:tcPr>
          <w:p w14:paraId="28AFA9EC" w14:textId="77777777" w:rsidR="003D184D" w:rsidRDefault="003D184D" w:rsidP="00274F2F">
            <w:pPr>
              <w:spacing w:line="218" w:lineRule="auto"/>
              <w:rPr>
                <w:sz w:val="20"/>
                <w:szCs w:val="20"/>
              </w:rPr>
            </w:pPr>
          </w:p>
        </w:tc>
        <w:tc>
          <w:tcPr>
            <w:tcW w:w="14676" w:type="dxa"/>
            <w:gridSpan w:val="7"/>
            <w:vAlign w:val="center"/>
          </w:tcPr>
          <w:p w14:paraId="6E32BC8E" w14:textId="166480D8" w:rsidR="003D184D" w:rsidRPr="00163E74" w:rsidRDefault="003D184D" w:rsidP="00274F2F">
            <w:pPr>
              <w:spacing w:line="218" w:lineRule="auto"/>
              <w:rPr>
                <w:sz w:val="20"/>
                <w:szCs w:val="20"/>
              </w:rPr>
            </w:pPr>
            <w:r>
              <w:rPr>
                <w:sz w:val="20"/>
                <w:szCs w:val="20"/>
              </w:rPr>
              <w:t xml:space="preserve">ИТОГО: </w:t>
            </w:r>
          </w:p>
        </w:tc>
      </w:tr>
    </w:tbl>
    <w:p w14:paraId="4C741693" w14:textId="77777777" w:rsidR="003A3787" w:rsidRPr="00EA69CD" w:rsidRDefault="00875968" w:rsidP="00EA69CD">
      <w:pPr>
        <w:widowControl w:val="0"/>
        <w:autoSpaceDE w:val="0"/>
        <w:autoSpaceDN w:val="0"/>
        <w:rPr>
          <w:sz w:val="18"/>
          <w:szCs w:val="18"/>
        </w:rPr>
      </w:pPr>
      <w:r w:rsidRPr="00663AB8">
        <w:rPr>
          <w:sz w:val="18"/>
          <w:szCs w:val="18"/>
        </w:rPr>
        <w:t xml:space="preserve">                                                                                                                                                                                       </w:t>
      </w:r>
    </w:p>
    <w:p w14:paraId="1C92DFC5" w14:textId="67524A57" w:rsidR="00F526E0" w:rsidRPr="008116BA" w:rsidRDefault="00EA69CD" w:rsidP="009969F6">
      <w:pPr>
        <w:ind w:firstLine="426"/>
        <w:jc w:val="both"/>
        <w:rPr>
          <w:color w:val="000000"/>
        </w:rPr>
      </w:pPr>
      <w:r>
        <w:rPr>
          <w:rFonts w:eastAsia="Calibri"/>
          <w:lang w:eastAsia="en-US"/>
        </w:rPr>
        <w:t xml:space="preserve">  </w:t>
      </w:r>
      <w:r w:rsidR="00004545" w:rsidRPr="008116BA">
        <w:rPr>
          <w:rFonts w:eastAsia="Calibri"/>
          <w:lang w:eastAsia="en-US"/>
        </w:rPr>
        <w:t>Поставляемый товар должен быть новым, не бывшим в употреблении. 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r w:rsidR="009969F6" w:rsidRPr="008116BA">
        <w:rPr>
          <w:color w:val="000000"/>
        </w:rPr>
        <w:t xml:space="preserve">   </w:t>
      </w:r>
      <w:r w:rsidR="00F526E0" w:rsidRPr="008116BA">
        <w:rPr>
          <w:color w:val="000000"/>
        </w:rPr>
        <w:t>Поставка товара осуществляется за счет Поставщика до склада ФКУ ИК-9 ГУФСИН России по Новосибирской области</w:t>
      </w:r>
      <w:r w:rsidR="00F526E0" w:rsidRPr="008116BA">
        <w:t xml:space="preserve"> по адресу: 630039,</w:t>
      </w:r>
      <w:r w:rsidR="005444B2" w:rsidRPr="008116BA">
        <w:t xml:space="preserve"> </w:t>
      </w:r>
      <w:r w:rsidR="00F526E0" w:rsidRPr="008116BA">
        <w:t xml:space="preserve">г. Новосибирск, ул. Гусинобродское шоссе, </w:t>
      </w:r>
      <w:r w:rsidR="00642C2E" w:rsidRPr="008116BA">
        <w:t xml:space="preserve">д. </w:t>
      </w:r>
      <w:r w:rsidR="00F526E0" w:rsidRPr="008116BA">
        <w:t xml:space="preserve">114, в </w:t>
      </w:r>
      <w:r w:rsidR="00F526E0" w:rsidRPr="008116BA">
        <w:rPr>
          <w:b/>
        </w:rPr>
        <w:t>срок с м</w:t>
      </w:r>
      <w:r w:rsidR="00DD31EE" w:rsidRPr="008116BA">
        <w:rPr>
          <w:b/>
        </w:rPr>
        <w:t>омента заключения</w:t>
      </w:r>
      <w:r w:rsidR="003C7028" w:rsidRPr="008116BA">
        <w:rPr>
          <w:b/>
        </w:rPr>
        <w:t xml:space="preserve"> </w:t>
      </w:r>
      <w:r w:rsidR="007E6E30" w:rsidRPr="008116BA">
        <w:rPr>
          <w:b/>
        </w:rPr>
        <w:t>Государственного к</w:t>
      </w:r>
      <w:r w:rsidR="003C7028" w:rsidRPr="008116BA">
        <w:rPr>
          <w:b/>
        </w:rPr>
        <w:t xml:space="preserve">онтракта </w:t>
      </w:r>
      <w:r w:rsidR="008116BA">
        <w:rPr>
          <w:b/>
        </w:rPr>
        <w:br/>
      </w:r>
      <w:r w:rsidR="00D33AD1">
        <w:rPr>
          <w:b/>
        </w:rPr>
        <w:t>в течение</w:t>
      </w:r>
      <w:r w:rsidR="007E6E30" w:rsidRPr="008116BA">
        <w:rPr>
          <w:b/>
        </w:rPr>
        <w:t xml:space="preserve"> </w:t>
      </w:r>
      <w:r w:rsidR="00D876F6">
        <w:rPr>
          <w:b/>
        </w:rPr>
        <w:t>10</w:t>
      </w:r>
      <w:r w:rsidR="007E6E30" w:rsidRPr="008116BA">
        <w:rPr>
          <w:b/>
        </w:rPr>
        <w:t xml:space="preserve"> </w:t>
      </w:r>
      <w:r w:rsidR="004A6218">
        <w:rPr>
          <w:b/>
        </w:rPr>
        <w:t>календарных</w:t>
      </w:r>
      <w:r w:rsidR="007E6E30" w:rsidRPr="008116BA">
        <w:rPr>
          <w:b/>
        </w:rPr>
        <w:t xml:space="preserve"> дней</w:t>
      </w:r>
      <w:r w:rsidR="00F526E0" w:rsidRPr="008116BA">
        <w:rPr>
          <w:color w:val="000000"/>
        </w:rPr>
        <w:t xml:space="preserve">. Доставка товара производится транспортом Поставщика. </w:t>
      </w:r>
    </w:p>
    <w:p w14:paraId="499F3E4A" w14:textId="77777777" w:rsidR="00F526E0" w:rsidRPr="008116BA" w:rsidRDefault="00642C2E" w:rsidP="009969F6">
      <w:pPr>
        <w:ind w:firstLine="426"/>
        <w:jc w:val="both"/>
      </w:pPr>
      <w:r w:rsidRPr="008116BA">
        <w:rPr>
          <w:b/>
        </w:rPr>
        <w:t xml:space="preserve">  </w:t>
      </w:r>
      <w:r w:rsidR="00F526E0" w:rsidRPr="008116BA">
        <w:rPr>
          <w:b/>
        </w:rPr>
        <w:t xml:space="preserve">Адрес и контактный телефон Государственного заказчика: </w:t>
      </w:r>
      <w:r w:rsidR="00F526E0" w:rsidRPr="008116BA">
        <w:t xml:space="preserve">630039, г. Новосибирск, Гусинобродское шоссе, 114. </w:t>
      </w:r>
      <w:r w:rsidR="00A751D1" w:rsidRPr="008116BA">
        <w:t xml:space="preserve"> </w:t>
      </w:r>
      <w:r w:rsidR="00F526E0" w:rsidRPr="008116BA">
        <w:t>тел. +7 (383) 240-2</w:t>
      </w:r>
      <w:r w:rsidR="002A2073" w:rsidRPr="008116BA">
        <w:t>6</w:t>
      </w:r>
      <w:r w:rsidR="00F526E0" w:rsidRPr="008116BA">
        <w:t>-</w:t>
      </w:r>
      <w:r w:rsidR="002A2073" w:rsidRPr="008116BA">
        <w:t>5</w:t>
      </w:r>
      <w:r w:rsidR="00F526E0" w:rsidRPr="008116BA">
        <w:t>8.</w:t>
      </w:r>
    </w:p>
    <w:tbl>
      <w:tblPr>
        <w:tblW w:w="17515" w:type="dxa"/>
        <w:tblInd w:w="62" w:type="dxa"/>
        <w:tblLayout w:type="fixed"/>
        <w:tblCellMar>
          <w:top w:w="102" w:type="dxa"/>
          <w:left w:w="62" w:type="dxa"/>
          <w:bottom w:w="102" w:type="dxa"/>
          <w:right w:w="62" w:type="dxa"/>
        </w:tblCellMar>
        <w:tblLook w:val="0000" w:firstRow="0" w:lastRow="0" w:firstColumn="0" w:lastColumn="0" w:noHBand="0" w:noVBand="0"/>
      </w:tblPr>
      <w:tblGrid>
        <w:gridCol w:w="17515"/>
      </w:tblGrid>
      <w:tr w:rsidR="00F526E0" w:rsidRPr="008116BA" w14:paraId="22A4393C" w14:textId="77777777" w:rsidTr="00971069">
        <w:tc>
          <w:tcPr>
            <w:tcW w:w="17515" w:type="dxa"/>
            <w:tcBorders>
              <w:top w:val="nil"/>
              <w:left w:val="nil"/>
              <w:bottom w:val="nil"/>
              <w:right w:val="nil"/>
            </w:tcBorders>
          </w:tcPr>
          <w:p w14:paraId="7D257FC9" w14:textId="77777777" w:rsidR="00F526E0" w:rsidRPr="008116BA" w:rsidRDefault="00F642F0" w:rsidP="009969F6">
            <w:pPr>
              <w:tabs>
                <w:tab w:val="left" w:pos="2394"/>
              </w:tabs>
              <w:jc w:val="both"/>
            </w:pPr>
            <w:r w:rsidRPr="008116BA">
              <w:rPr>
                <w:b/>
              </w:rPr>
              <w:t xml:space="preserve">       </w:t>
            </w:r>
            <w:r w:rsidR="009969F6" w:rsidRPr="008116BA">
              <w:rPr>
                <w:b/>
              </w:rPr>
              <w:t xml:space="preserve"> </w:t>
            </w:r>
            <w:r w:rsidR="00F526E0" w:rsidRPr="008116BA">
              <w:rPr>
                <w:b/>
              </w:rPr>
              <w:t>Место поставки товара:</w:t>
            </w:r>
            <w:r w:rsidR="00F526E0" w:rsidRPr="008116BA">
              <w:t xml:space="preserve"> ФКУ ИК-9 ГУФСИН Р</w:t>
            </w:r>
            <w:r w:rsidR="00126A57" w:rsidRPr="008116BA">
              <w:t xml:space="preserve">оссии по Новосибирской </w:t>
            </w:r>
            <w:r w:rsidR="00722FDC" w:rsidRPr="008116BA">
              <w:t>области, 630039</w:t>
            </w:r>
            <w:r w:rsidR="00F526E0" w:rsidRPr="008116BA">
              <w:t>, г. Новосибирск, ул. Гусинобродское шос</w:t>
            </w:r>
            <w:r w:rsidR="00A751D1" w:rsidRPr="008116BA">
              <w:t>се, 114</w:t>
            </w:r>
            <w:r w:rsidR="00F526E0" w:rsidRPr="008116BA">
              <w:t>.</w:t>
            </w:r>
          </w:p>
        </w:tc>
      </w:tr>
    </w:tbl>
    <w:p w14:paraId="113465FA" w14:textId="77777777" w:rsidR="0040003A" w:rsidRPr="008116BA" w:rsidRDefault="0040003A" w:rsidP="0040003A">
      <w:pPr>
        <w:rPr>
          <w:vanish/>
        </w:rPr>
      </w:pPr>
    </w:p>
    <w:p w14:paraId="2238DD9F" w14:textId="77777777" w:rsidR="0040003A" w:rsidRPr="008116BA" w:rsidRDefault="0040003A" w:rsidP="0040003A">
      <w:pPr>
        <w:rPr>
          <w:vanish/>
        </w:rPr>
      </w:pPr>
    </w:p>
    <w:p w14:paraId="7A9AE045" w14:textId="77777777" w:rsidR="00573E7E" w:rsidRPr="008116BA" w:rsidRDefault="00573E7E" w:rsidP="00F526E0">
      <w:pPr>
        <w:widowControl w:val="0"/>
        <w:jc w:val="right"/>
        <w:outlineLvl w:val="0"/>
        <w:rPr>
          <w:b/>
        </w:rPr>
      </w:pPr>
    </w:p>
    <w:tbl>
      <w:tblPr>
        <w:tblpPr w:leftFromText="180" w:rightFromText="180" w:vertAnchor="text" w:horzAnchor="margin" w:tblpY="13"/>
        <w:tblOverlap w:val="never"/>
        <w:tblW w:w="15525" w:type="dxa"/>
        <w:tblLook w:val="00A0" w:firstRow="1" w:lastRow="0" w:firstColumn="1" w:lastColumn="0" w:noHBand="0" w:noVBand="0"/>
      </w:tblPr>
      <w:tblGrid>
        <w:gridCol w:w="5239"/>
        <w:gridCol w:w="4750"/>
        <w:gridCol w:w="5536"/>
      </w:tblGrid>
      <w:tr w:rsidR="00F5055E" w:rsidRPr="008116BA" w14:paraId="1B8D7788" w14:textId="77777777" w:rsidTr="00F5055E">
        <w:trPr>
          <w:trHeight w:val="80"/>
        </w:trPr>
        <w:tc>
          <w:tcPr>
            <w:tcW w:w="5239" w:type="dxa"/>
            <w:tcBorders>
              <w:top w:val="nil"/>
              <w:left w:val="nil"/>
              <w:bottom w:val="nil"/>
              <w:right w:val="nil"/>
            </w:tcBorders>
          </w:tcPr>
          <w:p w14:paraId="229AAA29" w14:textId="77777777" w:rsidR="00F5055E" w:rsidRPr="008116BA" w:rsidRDefault="00F5055E" w:rsidP="00F5055E">
            <w:pPr>
              <w:widowControl w:val="0"/>
              <w:ind w:right="-315"/>
              <w:jc w:val="both"/>
              <w:rPr>
                <w:b/>
                <w:bCs/>
              </w:rPr>
            </w:pPr>
            <w:r w:rsidRPr="008116BA">
              <w:rPr>
                <w:b/>
                <w:bCs/>
              </w:rPr>
              <w:t>ГОСУДАРСТВЕННЫЙ ЗАКАЗЧИК</w:t>
            </w:r>
          </w:p>
        </w:tc>
        <w:tc>
          <w:tcPr>
            <w:tcW w:w="4750" w:type="dxa"/>
            <w:tcBorders>
              <w:top w:val="nil"/>
              <w:left w:val="nil"/>
              <w:bottom w:val="nil"/>
              <w:right w:val="nil"/>
            </w:tcBorders>
          </w:tcPr>
          <w:p w14:paraId="227E9A5F" w14:textId="77777777" w:rsidR="00F5055E" w:rsidRPr="008116BA" w:rsidRDefault="00F5055E" w:rsidP="00F5055E">
            <w:pPr>
              <w:widowControl w:val="0"/>
              <w:ind w:right="-315"/>
              <w:jc w:val="both"/>
              <w:rPr>
                <w:b/>
                <w:bCs/>
              </w:rPr>
            </w:pPr>
          </w:p>
        </w:tc>
        <w:tc>
          <w:tcPr>
            <w:tcW w:w="5536" w:type="dxa"/>
            <w:tcBorders>
              <w:top w:val="nil"/>
              <w:left w:val="nil"/>
              <w:right w:val="nil"/>
            </w:tcBorders>
          </w:tcPr>
          <w:p w14:paraId="6DF5002E" w14:textId="77777777" w:rsidR="00F5055E" w:rsidRDefault="00F5055E" w:rsidP="00F5055E">
            <w:pPr>
              <w:widowControl w:val="0"/>
              <w:ind w:right="-315"/>
              <w:jc w:val="both"/>
              <w:rPr>
                <w:b/>
                <w:bCs/>
              </w:rPr>
            </w:pPr>
            <w:r w:rsidRPr="008116BA">
              <w:rPr>
                <w:b/>
                <w:bCs/>
              </w:rPr>
              <w:t>ПОСТАВЩИК</w:t>
            </w:r>
          </w:p>
          <w:p w14:paraId="6B14E476" w14:textId="77777777" w:rsidR="008116BA" w:rsidRPr="008116BA" w:rsidRDefault="008116BA" w:rsidP="00F5055E">
            <w:pPr>
              <w:widowControl w:val="0"/>
              <w:ind w:right="-315"/>
              <w:jc w:val="both"/>
              <w:rPr>
                <w:b/>
                <w:bCs/>
              </w:rPr>
            </w:pPr>
          </w:p>
        </w:tc>
      </w:tr>
      <w:tr w:rsidR="00F5055E" w:rsidRPr="008116BA" w14:paraId="0B10D2CE" w14:textId="77777777" w:rsidTr="00F5055E">
        <w:trPr>
          <w:trHeight w:val="1000"/>
        </w:trPr>
        <w:tc>
          <w:tcPr>
            <w:tcW w:w="5239" w:type="dxa"/>
            <w:tcBorders>
              <w:top w:val="nil"/>
              <w:left w:val="nil"/>
              <w:bottom w:val="nil"/>
              <w:right w:val="nil"/>
            </w:tcBorders>
          </w:tcPr>
          <w:p w14:paraId="1D2F6F34" w14:textId="77777777" w:rsidR="00F5055E" w:rsidRPr="00D33AD1" w:rsidRDefault="00D33AD1" w:rsidP="00F5055E">
            <w:pPr>
              <w:widowControl w:val="0"/>
              <w:ind w:right="-315"/>
              <w:jc w:val="both"/>
              <w:rPr>
                <w:b/>
              </w:rPr>
            </w:pPr>
            <w:r>
              <w:rPr>
                <w:b/>
              </w:rPr>
              <w:t>____________</w:t>
            </w:r>
          </w:p>
          <w:p w14:paraId="3FC9ECB7" w14:textId="77777777" w:rsidR="00F5055E" w:rsidRPr="008116BA" w:rsidRDefault="00D33AD1" w:rsidP="00F5055E">
            <w:pPr>
              <w:widowControl w:val="0"/>
              <w:ind w:right="-315"/>
              <w:jc w:val="both"/>
              <w:rPr>
                <w:b/>
              </w:rPr>
            </w:pPr>
            <w:r>
              <w:rPr>
                <w:b/>
              </w:rPr>
              <w:t>_____</w:t>
            </w:r>
            <w:r w:rsidR="00F5055E" w:rsidRPr="008116BA">
              <w:rPr>
                <w:b/>
              </w:rPr>
              <w:t xml:space="preserve">_________/ </w:t>
            </w:r>
            <w:r w:rsidR="00D55CF8">
              <w:rPr>
                <w:b/>
              </w:rPr>
              <w:t>________________</w:t>
            </w:r>
            <w:r w:rsidR="00F5055E" w:rsidRPr="008116BA">
              <w:rPr>
                <w:b/>
              </w:rPr>
              <w:t xml:space="preserve"> /</w:t>
            </w:r>
          </w:p>
          <w:p w14:paraId="408B059E" w14:textId="77777777" w:rsidR="00F5055E" w:rsidRPr="008116BA" w:rsidRDefault="00F5055E" w:rsidP="00F5055E">
            <w:pPr>
              <w:widowControl w:val="0"/>
              <w:ind w:right="-315"/>
              <w:jc w:val="both"/>
            </w:pPr>
            <w:r w:rsidRPr="008116BA">
              <w:t>МП</w:t>
            </w:r>
          </w:p>
        </w:tc>
        <w:tc>
          <w:tcPr>
            <w:tcW w:w="4750" w:type="dxa"/>
            <w:tcBorders>
              <w:top w:val="nil"/>
              <w:left w:val="nil"/>
              <w:bottom w:val="nil"/>
            </w:tcBorders>
          </w:tcPr>
          <w:p w14:paraId="30634FC6" w14:textId="77777777" w:rsidR="00F5055E" w:rsidRPr="008116BA" w:rsidRDefault="00F5055E" w:rsidP="00F5055E">
            <w:pPr>
              <w:widowControl w:val="0"/>
              <w:ind w:right="-315"/>
              <w:rPr>
                <w:snapToGrid w:val="0"/>
              </w:rPr>
            </w:pPr>
          </w:p>
        </w:tc>
        <w:tc>
          <w:tcPr>
            <w:tcW w:w="5536" w:type="dxa"/>
          </w:tcPr>
          <w:p w14:paraId="6CF81C72" w14:textId="77777777" w:rsidR="00F5055E" w:rsidRPr="00D33AD1" w:rsidRDefault="00D55CF8" w:rsidP="00F5055E">
            <w:pPr>
              <w:widowControl w:val="0"/>
              <w:ind w:right="-315"/>
              <w:rPr>
                <w:b/>
              </w:rPr>
            </w:pPr>
            <w:r>
              <w:rPr>
                <w:b/>
              </w:rPr>
              <w:t>______________</w:t>
            </w:r>
          </w:p>
          <w:p w14:paraId="05682021" w14:textId="77777777" w:rsidR="00F5055E" w:rsidRPr="008116BA" w:rsidRDefault="00F5055E" w:rsidP="00F5055E">
            <w:pPr>
              <w:widowControl w:val="0"/>
              <w:ind w:right="-315"/>
              <w:jc w:val="both"/>
              <w:rPr>
                <w:b/>
              </w:rPr>
            </w:pPr>
            <w:r w:rsidRPr="008116BA">
              <w:rPr>
                <w:b/>
              </w:rPr>
              <w:t xml:space="preserve">_____________________/ </w:t>
            </w:r>
            <w:r w:rsidR="00D55CF8">
              <w:rPr>
                <w:b/>
              </w:rPr>
              <w:t>______________</w:t>
            </w:r>
            <w:r w:rsidRPr="008116BA">
              <w:rPr>
                <w:b/>
              </w:rPr>
              <w:t xml:space="preserve"> /</w:t>
            </w:r>
          </w:p>
          <w:p w14:paraId="06A535E2" w14:textId="77777777" w:rsidR="00F5055E" w:rsidRPr="008116BA" w:rsidRDefault="00F5055E" w:rsidP="00F5055E">
            <w:pPr>
              <w:widowControl w:val="0"/>
              <w:ind w:right="-315"/>
              <w:jc w:val="both"/>
              <w:rPr>
                <w:snapToGrid w:val="0"/>
              </w:rPr>
            </w:pPr>
            <w:r w:rsidRPr="008116BA">
              <w:rPr>
                <w:snapToGrid w:val="0"/>
              </w:rPr>
              <w:t>МП</w:t>
            </w:r>
          </w:p>
        </w:tc>
      </w:tr>
    </w:tbl>
    <w:p w14:paraId="1F73E90D" w14:textId="77777777" w:rsidR="006E0C6E" w:rsidRPr="00663AB8" w:rsidRDefault="006E0C6E" w:rsidP="00D33AD1">
      <w:pPr>
        <w:widowControl w:val="0"/>
        <w:outlineLvl w:val="0"/>
        <w:rPr>
          <w:b/>
          <w:sz w:val="18"/>
          <w:szCs w:val="18"/>
        </w:rPr>
      </w:pPr>
    </w:p>
    <w:p w14:paraId="3CC064C0" w14:textId="77777777" w:rsidR="004A6218" w:rsidRDefault="004A6218" w:rsidP="00F526E0">
      <w:pPr>
        <w:widowControl w:val="0"/>
        <w:jc w:val="right"/>
        <w:outlineLvl w:val="0"/>
        <w:rPr>
          <w:b/>
          <w:sz w:val="22"/>
          <w:szCs w:val="22"/>
        </w:rPr>
      </w:pPr>
    </w:p>
    <w:p w14:paraId="3BE5E91A" w14:textId="77777777" w:rsidR="004A6218" w:rsidRDefault="004A6218" w:rsidP="00F526E0">
      <w:pPr>
        <w:widowControl w:val="0"/>
        <w:jc w:val="right"/>
        <w:outlineLvl w:val="0"/>
        <w:rPr>
          <w:b/>
          <w:sz w:val="22"/>
          <w:szCs w:val="22"/>
        </w:rPr>
      </w:pPr>
    </w:p>
    <w:p w14:paraId="7E2C4BA1" w14:textId="77777777" w:rsidR="004A6218" w:rsidRDefault="004A6218" w:rsidP="00F526E0">
      <w:pPr>
        <w:widowControl w:val="0"/>
        <w:jc w:val="right"/>
        <w:outlineLvl w:val="0"/>
        <w:rPr>
          <w:b/>
          <w:sz w:val="22"/>
          <w:szCs w:val="22"/>
        </w:rPr>
      </w:pPr>
    </w:p>
    <w:p w14:paraId="045E60BE" w14:textId="77777777" w:rsidR="004A6218" w:rsidRDefault="004A6218" w:rsidP="00F526E0">
      <w:pPr>
        <w:widowControl w:val="0"/>
        <w:jc w:val="right"/>
        <w:outlineLvl w:val="0"/>
        <w:rPr>
          <w:b/>
          <w:sz w:val="22"/>
          <w:szCs w:val="22"/>
        </w:rPr>
      </w:pPr>
    </w:p>
    <w:p w14:paraId="33B2193D" w14:textId="77777777" w:rsidR="004A6218" w:rsidRDefault="004A6218" w:rsidP="00F526E0">
      <w:pPr>
        <w:widowControl w:val="0"/>
        <w:jc w:val="right"/>
        <w:outlineLvl w:val="0"/>
        <w:rPr>
          <w:b/>
          <w:sz w:val="22"/>
          <w:szCs w:val="22"/>
        </w:rPr>
      </w:pPr>
    </w:p>
    <w:p w14:paraId="527F0630" w14:textId="77777777" w:rsidR="004A6218" w:rsidRDefault="004A6218" w:rsidP="00F526E0">
      <w:pPr>
        <w:widowControl w:val="0"/>
        <w:jc w:val="right"/>
        <w:outlineLvl w:val="0"/>
        <w:rPr>
          <w:b/>
          <w:sz w:val="22"/>
          <w:szCs w:val="22"/>
        </w:rPr>
      </w:pPr>
    </w:p>
    <w:p w14:paraId="6E1D2EC9" w14:textId="77777777" w:rsidR="004A6218" w:rsidRDefault="004A6218" w:rsidP="00F526E0">
      <w:pPr>
        <w:widowControl w:val="0"/>
        <w:jc w:val="right"/>
        <w:outlineLvl w:val="0"/>
        <w:rPr>
          <w:b/>
          <w:sz w:val="22"/>
          <w:szCs w:val="22"/>
        </w:rPr>
      </w:pPr>
    </w:p>
    <w:p w14:paraId="7098BC91" w14:textId="77777777" w:rsidR="004A6218" w:rsidRDefault="004A6218" w:rsidP="00F526E0">
      <w:pPr>
        <w:widowControl w:val="0"/>
        <w:jc w:val="right"/>
        <w:outlineLvl w:val="0"/>
        <w:rPr>
          <w:b/>
          <w:sz w:val="22"/>
          <w:szCs w:val="22"/>
        </w:rPr>
      </w:pPr>
    </w:p>
    <w:p w14:paraId="2E870814" w14:textId="77777777" w:rsidR="004A6218" w:rsidRDefault="004A6218" w:rsidP="00F526E0">
      <w:pPr>
        <w:widowControl w:val="0"/>
        <w:jc w:val="right"/>
        <w:outlineLvl w:val="0"/>
        <w:rPr>
          <w:b/>
          <w:sz w:val="22"/>
          <w:szCs w:val="22"/>
        </w:rPr>
      </w:pPr>
    </w:p>
    <w:p w14:paraId="0D4DB56B" w14:textId="77777777" w:rsidR="004A6218" w:rsidRDefault="004A6218" w:rsidP="00F526E0">
      <w:pPr>
        <w:widowControl w:val="0"/>
        <w:jc w:val="right"/>
        <w:outlineLvl w:val="0"/>
        <w:rPr>
          <w:b/>
          <w:sz w:val="22"/>
          <w:szCs w:val="22"/>
        </w:rPr>
      </w:pPr>
    </w:p>
    <w:p w14:paraId="79358EA7" w14:textId="77777777" w:rsidR="004A6218" w:rsidRDefault="004A6218" w:rsidP="00F526E0">
      <w:pPr>
        <w:widowControl w:val="0"/>
        <w:jc w:val="right"/>
        <w:outlineLvl w:val="0"/>
        <w:rPr>
          <w:b/>
          <w:sz w:val="22"/>
          <w:szCs w:val="22"/>
        </w:rPr>
      </w:pPr>
    </w:p>
    <w:p w14:paraId="1990650A" w14:textId="77777777" w:rsidR="00812CAA" w:rsidRDefault="00812CAA" w:rsidP="00D876F6">
      <w:pPr>
        <w:widowControl w:val="0"/>
        <w:outlineLvl w:val="0"/>
        <w:rPr>
          <w:b/>
          <w:sz w:val="22"/>
          <w:szCs w:val="22"/>
        </w:rPr>
      </w:pPr>
    </w:p>
    <w:p w14:paraId="68F3A505" w14:textId="77777777" w:rsidR="006F14A9" w:rsidRDefault="006F14A9" w:rsidP="00F526E0">
      <w:pPr>
        <w:widowControl w:val="0"/>
        <w:jc w:val="right"/>
        <w:outlineLvl w:val="0"/>
        <w:rPr>
          <w:b/>
          <w:sz w:val="22"/>
          <w:szCs w:val="22"/>
        </w:rPr>
      </w:pPr>
    </w:p>
    <w:p w14:paraId="660E9E49" w14:textId="77777777" w:rsidR="00F526E0" w:rsidRPr="000728C9" w:rsidRDefault="00F526E0" w:rsidP="00F526E0">
      <w:pPr>
        <w:widowControl w:val="0"/>
        <w:jc w:val="right"/>
        <w:outlineLvl w:val="0"/>
        <w:rPr>
          <w:sz w:val="22"/>
          <w:szCs w:val="22"/>
        </w:rPr>
      </w:pPr>
      <w:r w:rsidRPr="000728C9">
        <w:rPr>
          <w:b/>
          <w:sz w:val="22"/>
          <w:szCs w:val="22"/>
        </w:rPr>
        <w:lastRenderedPageBreak/>
        <w:t>Приложение № 2</w:t>
      </w:r>
    </w:p>
    <w:p w14:paraId="59DB3ED2" w14:textId="77777777" w:rsidR="00F526E0" w:rsidRPr="000728C9" w:rsidRDefault="00F526E0" w:rsidP="00F526E0">
      <w:pPr>
        <w:widowControl w:val="0"/>
        <w:jc w:val="right"/>
        <w:rPr>
          <w:sz w:val="22"/>
          <w:szCs w:val="22"/>
        </w:rPr>
      </w:pPr>
      <w:r w:rsidRPr="000728C9">
        <w:rPr>
          <w:sz w:val="22"/>
          <w:szCs w:val="22"/>
        </w:rPr>
        <w:t xml:space="preserve">к Государственному контракту на поставку товара </w:t>
      </w:r>
    </w:p>
    <w:p w14:paraId="4B05D222" w14:textId="10AC0F1C" w:rsidR="00F526E0" w:rsidRPr="000728C9" w:rsidRDefault="00F526E0" w:rsidP="00F526E0">
      <w:pPr>
        <w:widowControl w:val="0"/>
        <w:tabs>
          <w:tab w:val="left" w:pos="0"/>
          <w:tab w:val="right" w:pos="14644"/>
        </w:tabs>
        <w:jc w:val="right"/>
        <w:rPr>
          <w:sz w:val="22"/>
          <w:szCs w:val="22"/>
        </w:rPr>
      </w:pPr>
      <w:r w:rsidRPr="000728C9">
        <w:rPr>
          <w:sz w:val="22"/>
          <w:szCs w:val="22"/>
        </w:rPr>
        <w:tab/>
      </w:r>
      <w:r w:rsidR="00132E39" w:rsidRPr="000728C9">
        <w:rPr>
          <w:sz w:val="22"/>
          <w:szCs w:val="22"/>
        </w:rPr>
        <w:t>от «</w:t>
      </w:r>
      <w:r w:rsidR="005C5C1F" w:rsidRPr="000728C9">
        <w:rPr>
          <w:sz w:val="22"/>
          <w:szCs w:val="22"/>
        </w:rPr>
        <w:t xml:space="preserve"> </w:t>
      </w:r>
      <w:r w:rsidR="00BB111B" w:rsidRPr="000728C9">
        <w:rPr>
          <w:sz w:val="22"/>
          <w:szCs w:val="22"/>
        </w:rPr>
        <w:t>__</w:t>
      </w:r>
      <w:r w:rsidR="005C5C1F" w:rsidRPr="000728C9">
        <w:rPr>
          <w:sz w:val="22"/>
          <w:szCs w:val="22"/>
        </w:rPr>
        <w:t xml:space="preserve"> </w:t>
      </w:r>
      <w:r w:rsidRPr="000728C9">
        <w:rPr>
          <w:sz w:val="22"/>
          <w:szCs w:val="22"/>
        </w:rPr>
        <w:t xml:space="preserve">» </w:t>
      </w:r>
      <w:r w:rsidR="00BB111B" w:rsidRPr="000728C9">
        <w:rPr>
          <w:sz w:val="22"/>
          <w:szCs w:val="22"/>
        </w:rPr>
        <w:t>_______</w:t>
      </w:r>
      <w:r w:rsidRPr="000728C9">
        <w:rPr>
          <w:sz w:val="22"/>
          <w:szCs w:val="22"/>
        </w:rPr>
        <w:t xml:space="preserve"> 202</w:t>
      </w:r>
      <w:r w:rsidR="004A70A3">
        <w:rPr>
          <w:sz w:val="22"/>
          <w:szCs w:val="22"/>
        </w:rPr>
        <w:t>6</w:t>
      </w:r>
      <w:r w:rsidRPr="000728C9">
        <w:rPr>
          <w:sz w:val="22"/>
          <w:szCs w:val="22"/>
        </w:rPr>
        <w:t>г.</w:t>
      </w:r>
      <w:r w:rsidR="00126A57" w:rsidRPr="000728C9">
        <w:rPr>
          <w:sz w:val="22"/>
          <w:szCs w:val="22"/>
        </w:rPr>
        <w:t xml:space="preserve"> </w:t>
      </w:r>
      <w:r w:rsidRPr="000728C9">
        <w:rPr>
          <w:sz w:val="22"/>
          <w:szCs w:val="22"/>
        </w:rPr>
        <w:t xml:space="preserve"> №</w:t>
      </w:r>
      <w:r w:rsidR="00C86523" w:rsidRPr="000728C9">
        <w:rPr>
          <w:sz w:val="22"/>
          <w:szCs w:val="22"/>
        </w:rPr>
        <w:t xml:space="preserve"> </w:t>
      </w:r>
      <w:r w:rsidR="00BB111B" w:rsidRPr="000728C9">
        <w:rPr>
          <w:sz w:val="22"/>
          <w:szCs w:val="22"/>
        </w:rPr>
        <w:t>_________________</w:t>
      </w:r>
    </w:p>
    <w:p w14:paraId="395B4602" w14:textId="77777777" w:rsidR="00F526E0" w:rsidRPr="000728C9" w:rsidRDefault="00F526E0" w:rsidP="00F526E0">
      <w:pPr>
        <w:keepNext/>
        <w:tabs>
          <w:tab w:val="left" w:pos="540"/>
        </w:tabs>
        <w:suppressAutoHyphens/>
        <w:jc w:val="center"/>
        <w:outlineLvl w:val="3"/>
        <w:rPr>
          <w:b/>
          <w:sz w:val="22"/>
          <w:szCs w:val="22"/>
        </w:rPr>
      </w:pPr>
    </w:p>
    <w:p w14:paraId="7D998487" w14:textId="77777777" w:rsidR="00F526E0" w:rsidRPr="000728C9" w:rsidRDefault="00F526E0" w:rsidP="00F526E0">
      <w:pPr>
        <w:jc w:val="center"/>
        <w:rPr>
          <w:b/>
          <w:sz w:val="22"/>
          <w:szCs w:val="22"/>
        </w:rPr>
      </w:pPr>
      <w:r w:rsidRPr="000728C9">
        <w:rPr>
          <w:b/>
          <w:sz w:val="22"/>
          <w:szCs w:val="22"/>
        </w:rPr>
        <w:t>Акт приема-передачи товара № ____</w:t>
      </w:r>
      <w:r w:rsidR="00126A57" w:rsidRPr="000728C9">
        <w:rPr>
          <w:b/>
          <w:sz w:val="22"/>
          <w:szCs w:val="22"/>
        </w:rPr>
        <w:t xml:space="preserve"> </w:t>
      </w:r>
      <w:r w:rsidR="00F642F0" w:rsidRPr="000728C9">
        <w:rPr>
          <w:b/>
          <w:sz w:val="22"/>
          <w:szCs w:val="22"/>
        </w:rPr>
        <w:t>(форма)</w:t>
      </w:r>
    </w:p>
    <w:p w14:paraId="057E2C07" w14:textId="073BA31D" w:rsidR="00F526E0" w:rsidRPr="000728C9" w:rsidRDefault="00F526E0" w:rsidP="00F526E0">
      <w:pPr>
        <w:spacing w:after="120"/>
        <w:jc w:val="center"/>
        <w:rPr>
          <w:sz w:val="22"/>
          <w:szCs w:val="22"/>
        </w:rPr>
      </w:pPr>
      <w:r w:rsidRPr="000728C9">
        <w:rPr>
          <w:sz w:val="22"/>
          <w:szCs w:val="22"/>
        </w:rPr>
        <w:t xml:space="preserve">по Государственному </w:t>
      </w:r>
      <w:r w:rsidR="00132E39" w:rsidRPr="000728C9">
        <w:rPr>
          <w:sz w:val="22"/>
          <w:szCs w:val="22"/>
        </w:rPr>
        <w:t>контракту от</w:t>
      </w:r>
      <w:r w:rsidRPr="000728C9">
        <w:rPr>
          <w:sz w:val="22"/>
          <w:szCs w:val="22"/>
        </w:rPr>
        <w:t xml:space="preserve"> «</w:t>
      </w:r>
      <w:r w:rsidR="005C5C1F" w:rsidRPr="000728C9">
        <w:rPr>
          <w:sz w:val="22"/>
          <w:szCs w:val="22"/>
        </w:rPr>
        <w:t xml:space="preserve"> </w:t>
      </w:r>
      <w:r w:rsidR="00BB111B" w:rsidRPr="000728C9">
        <w:rPr>
          <w:sz w:val="22"/>
          <w:szCs w:val="22"/>
        </w:rPr>
        <w:t>__</w:t>
      </w:r>
      <w:r w:rsidR="005C5C1F" w:rsidRPr="000728C9">
        <w:rPr>
          <w:sz w:val="22"/>
          <w:szCs w:val="22"/>
        </w:rPr>
        <w:t xml:space="preserve"> </w:t>
      </w:r>
      <w:r w:rsidRPr="000728C9">
        <w:rPr>
          <w:sz w:val="22"/>
          <w:szCs w:val="22"/>
        </w:rPr>
        <w:t>»</w:t>
      </w:r>
      <w:r w:rsidR="005C5C1F" w:rsidRPr="000728C9">
        <w:rPr>
          <w:sz w:val="22"/>
          <w:szCs w:val="22"/>
        </w:rPr>
        <w:t xml:space="preserve"> </w:t>
      </w:r>
      <w:r w:rsidR="00BB111B" w:rsidRPr="000728C9">
        <w:rPr>
          <w:sz w:val="22"/>
          <w:szCs w:val="22"/>
        </w:rPr>
        <w:t>___________</w:t>
      </w:r>
      <w:r w:rsidRPr="000728C9">
        <w:rPr>
          <w:sz w:val="22"/>
          <w:szCs w:val="22"/>
        </w:rPr>
        <w:t xml:space="preserve"> 202</w:t>
      </w:r>
      <w:r w:rsidR="00812CAA">
        <w:rPr>
          <w:sz w:val="22"/>
          <w:szCs w:val="22"/>
        </w:rPr>
        <w:t>6</w:t>
      </w:r>
      <w:r w:rsidRPr="000728C9">
        <w:rPr>
          <w:sz w:val="22"/>
          <w:szCs w:val="22"/>
        </w:rPr>
        <w:t xml:space="preserve"> г. №</w:t>
      </w:r>
      <w:r w:rsidR="0068567B" w:rsidRPr="000728C9">
        <w:rPr>
          <w:sz w:val="22"/>
          <w:szCs w:val="22"/>
        </w:rPr>
        <w:t xml:space="preserve"> </w:t>
      </w:r>
      <w:r w:rsidR="00BB111B" w:rsidRPr="000728C9">
        <w:rPr>
          <w:sz w:val="22"/>
          <w:szCs w:val="22"/>
        </w:rPr>
        <w:t>______________________</w:t>
      </w:r>
    </w:p>
    <w:p w14:paraId="546BBB1E" w14:textId="77777777" w:rsidR="00F526E0" w:rsidRPr="000728C9" w:rsidRDefault="00F526E0" w:rsidP="00F526E0">
      <w:pPr>
        <w:jc w:val="center"/>
        <w:rPr>
          <w:sz w:val="22"/>
          <w:szCs w:val="22"/>
        </w:rPr>
      </w:pPr>
    </w:p>
    <w:p w14:paraId="43F65F0A" w14:textId="77777777" w:rsidR="00F526E0" w:rsidRPr="000728C9" w:rsidRDefault="00F526E0" w:rsidP="00F526E0">
      <w:pPr>
        <w:tabs>
          <w:tab w:val="left" w:pos="600"/>
        </w:tabs>
        <w:ind w:firstLine="567"/>
        <w:jc w:val="both"/>
        <w:rPr>
          <w:sz w:val="22"/>
          <w:szCs w:val="22"/>
        </w:rPr>
      </w:pPr>
      <w:r w:rsidRPr="000728C9">
        <w:rPr>
          <w:sz w:val="22"/>
          <w:szCs w:val="22"/>
        </w:rPr>
        <w:t xml:space="preserve">Мы, нижеподписавшиеся, представитель Поставщика в лице __________, действующий на основании _____ с одной стороны, представитель </w:t>
      </w:r>
      <w:r w:rsidR="00573E7E" w:rsidRPr="000728C9">
        <w:rPr>
          <w:sz w:val="22"/>
          <w:szCs w:val="22"/>
        </w:rPr>
        <w:t>Государственного з</w:t>
      </w:r>
      <w:r w:rsidRPr="000728C9">
        <w:rPr>
          <w:sz w:val="22"/>
          <w:szCs w:val="22"/>
        </w:rPr>
        <w:t xml:space="preserve">аказчика в лице __________, действующий на основании </w:t>
      </w:r>
      <w:r w:rsidR="00132E39" w:rsidRPr="000728C9">
        <w:rPr>
          <w:sz w:val="22"/>
          <w:szCs w:val="22"/>
        </w:rPr>
        <w:t>_______________</w:t>
      </w:r>
      <w:r w:rsidRPr="000728C9">
        <w:rPr>
          <w:sz w:val="22"/>
          <w:szCs w:val="22"/>
        </w:rPr>
        <w:t xml:space="preserve"> с другой стороны, составили настоящий Акт о нижеследующем:</w:t>
      </w:r>
    </w:p>
    <w:p w14:paraId="5DA8E71C" w14:textId="77777777" w:rsidR="00F526E0" w:rsidRPr="000728C9" w:rsidRDefault="00F526E0" w:rsidP="00F526E0">
      <w:pPr>
        <w:ind w:firstLine="567"/>
        <w:jc w:val="both"/>
        <w:rPr>
          <w:sz w:val="22"/>
          <w:szCs w:val="22"/>
        </w:rPr>
      </w:pPr>
      <w:r w:rsidRPr="000728C9">
        <w:rPr>
          <w:sz w:val="22"/>
          <w:szCs w:val="22"/>
        </w:rPr>
        <w:t xml:space="preserve">В соответствии с условиями Государственного контракта от </w:t>
      </w:r>
      <w:r w:rsidR="007F3663" w:rsidRPr="000728C9">
        <w:rPr>
          <w:sz w:val="22"/>
          <w:szCs w:val="22"/>
        </w:rPr>
        <w:t>«__</w:t>
      </w:r>
      <w:r w:rsidR="007F3663" w:rsidRPr="000728C9">
        <w:rPr>
          <w:sz w:val="22"/>
          <w:szCs w:val="22"/>
          <w:shd w:val="clear" w:color="auto" w:fill="FFFFFF"/>
        </w:rPr>
        <w:t>__»__</w:t>
      </w:r>
      <w:r w:rsidR="007F3663" w:rsidRPr="000728C9">
        <w:rPr>
          <w:sz w:val="22"/>
          <w:szCs w:val="22"/>
        </w:rPr>
        <w:t>_</w:t>
      </w:r>
      <w:r w:rsidRPr="000728C9">
        <w:rPr>
          <w:sz w:val="22"/>
          <w:szCs w:val="22"/>
        </w:rPr>
        <w:t xml:space="preserve">____ 20__ г. № ____, Поставщик поставил, а </w:t>
      </w:r>
      <w:r w:rsidR="00573E7E" w:rsidRPr="000728C9">
        <w:rPr>
          <w:sz w:val="22"/>
          <w:szCs w:val="22"/>
        </w:rPr>
        <w:t>Государственный з</w:t>
      </w:r>
      <w:r w:rsidRPr="000728C9">
        <w:rPr>
          <w:sz w:val="22"/>
          <w:szCs w:val="22"/>
        </w:rPr>
        <w:t>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08"/>
        <w:gridCol w:w="1585"/>
        <w:gridCol w:w="655"/>
        <w:gridCol w:w="716"/>
        <w:gridCol w:w="5524"/>
        <w:gridCol w:w="5995"/>
      </w:tblGrid>
      <w:tr w:rsidR="00004545" w:rsidRPr="000728C9" w14:paraId="65058569" w14:textId="77777777" w:rsidTr="00C76A40">
        <w:trPr>
          <w:trHeight w:val="885"/>
          <w:jc w:val="center"/>
        </w:trPr>
        <w:tc>
          <w:tcPr>
            <w:tcW w:w="50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B70D44" w14:textId="77777777" w:rsidR="00004545" w:rsidRPr="000728C9" w:rsidRDefault="00004545" w:rsidP="00004545">
            <w:pPr>
              <w:tabs>
                <w:tab w:val="left" w:pos="1065"/>
              </w:tabs>
              <w:jc w:val="center"/>
              <w:rPr>
                <w:sz w:val="22"/>
                <w:szCs w:val="22"/>
              </w:rPr>
            </w:pPr>
            <w:r w:rsidRPr="000728C9">
              <w:rPr>
                <w:sz w:val="22"/>
                <w:szCs w:val="22"/>
              </w:rPr>
              <w:t>№ п/п</w:t>
            </w:r>
          </w:p>
        </w:tc>
        <w:tc>
          <w:tcPr>
            <w:tcW w:w="1585"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84B95B" w14:textId="77777777" w:rsidR="00004545" w:rsidRPr="000728C9" w:rsidRDefault="00004545" w:rsidP="00004545">
            <w:pPr>
              <w:tabs>
                <w:tab w:val="left" w:pos="1065"/>
              </w:tabs>
              <w:jc w:val="center"/>
              <w:rPr>
                <w:sz w:val="22"/>
                <w:szCs w:val="22"/>
              </w:rPr>
            </w:pPr>
            <w:r w:rsidRPr="000728C9">
              <w:rPr>
                <w:sz w:val="22"/>
                <w:szCs w:val="22"/>
              </w:rPr>
              <w:t>Наименование товара</w:t>
            </w:r>
          </w:p>
        </w:tc>
        <w:tc>
          <w:tcPr>
            <w:tcW w:w="655"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C78EC1" w14:textId="77777777" w:rsidR="00004545" w:rsidRPr="000728C9" w:rsidRDefault="00004545" w:rsidP="00004545">
            <w:pPr>
              <w:tabs>
                <w:tab w:val="left" w:pos="1065"/>
              </w:tabs>
              <w:jc w:val="center"/>
              <w:rPr>
                <w:sz w:val="22"/>
                <w:szCs w:val="22"/>
              </w:rPr>
            </w:pPr>
            <w:r w:rsidRPr="000728C9">
              <w:rPr>
                <w:sz w:val="22"/>
                <w:szCs w:val="22"/>
              </w:rPr>
              <w:t>Ед. изм.</w:t>
            </w:r>
          </w:p>
        </w:tc>
        <w:tc>
          <w:tcPr>
            <w:tcW w:w="716"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BC72E1" w14:textId="77777777" w:rsidR="00004545" w:rsidRPr="000728C9" w:rsidRDefault="00004545" w:rsidP="00004545">
            <w:pPr>
              <w:tabs>
                <w:tab w:val="left" w:pos="1065"/>
              </w:tabs>
              <w:jc w:val="center"/>
              <w:rPr>
                <w:sz w:val="22"/>
                <w:szCs w:val="22"/>
              </w:rPr>
            </w:pPr>
            <w:r w:rsidRPr="000728C9">
              <w:rPr>
                <w:sz w:val="22"/>
                <w:szCs w:val="22"/>
              </w:rPr>
              <w:t>Кол-во</w:t>
            </w:r>
          </w:p>
        </w:tc>
        <w:tc>
          <w:tcPr>
            <w:tcW w:w="5524" w:type="dxa"/>
            <w:tcBorders>
              <w:top w:val="single" w:sz="4" w:space="0" w:color="auto"/>
              <w:left w:val="single" w:sz="4" w:space="0" w:color="auto"/>
              <w:bottom w:val="single" w:sz="4" w:space="0" w:color="auto"/>
              <w:right w:val="single" w:sz="4" w:space="0" w:color="auto"/>
            </w:tcBorders>
            <w:tcMar>
              <w:left w:w="103" w:type="dxa"/>
            </w:tcMar>
            <w:vAlign w:val="center"/>
          </w:tcPr>
          <w:p w14:paraId="509009BD" w14:textId="77777777" w:rsidR="00004545" w:rsidRPr="000728C9" w:rsidRDefault="00004545" w:rsidP="00423FB9">
            <w:pPr>
              <w:widowControl w:val="0"/>
              <w:autoSpaceDE w:val="0"/>
              <w:autoSpaceDN w:val="0"/>
              <w:adjustRightInd w:val="0"/>
              <w:jc w:val="center"/>
              <w:rPr>
                <w:sz w:val="22"/>
                <w:szCs w:val="22"/>
                <w:highlight w:val="yellow"/>
              </w:rPr>
            </w:pPr>
            <w:r w:rsidRPr="00DC3EC9">
              <w:rPr>
                <w:sz w:val="18"/>
                <w:szCs w:val="18"/>
              </w:rPr>
              <w:t>Це</w:t>
            </w:r>
            <w:r w:rsidR="005444B2" w:rsidRPr="00DC3EC9">
              <w:rPr>
                <w:sz w:val="18"/>
                <w:szCs w:val="18"/>
              </w:rPr>
              <w:t>на (руб.) за ед. изм., с учетом</w:t>
            </w:r>
            <w:r w:rsidRPr="00DC3EC9">
              <w:rPr>
                <w:sz w:val="18"/>
                <w:szCs w:val="18"/>
              </w:rPr>
              <w:t xml:space="preserve"> </w:t>
            </w:r>
            <w:r w:rsidRPr="00DC3EC9">
              <w:rPr>
                <w:noProof/>
                <w:sz w:val="18"/>
                <w:szCs w:val="18"/>
              </w:rPr>
              <w:t>стоимости товара, тары, упаковки, транспортные расходы, расходы на</w:t>
            </w:r>
            <w:r w:rsidR="006722A5">
              <w:rPr>
                <w:noProof/>
                <w:sz w:val="18"/>
                <w:szCs w:val="18"/>
              </w:rPr>
              <w:t xml:space="preserve"> страхование, уплату налогов,</w:t>
            </w:r>
            <w:r w:rsidR="00BB6C9A">
              <w:rPr>
                <w:noProof/>
                <w:sz w:val="18"/>
                <w:szCs w:val="18"/>
              </w:rPr>
              <w:t>в том числе</w:t>
            </w:r>
            <w:r w:rsidR="006722A5">
              <w:rPr>
                <w:noProof/>
                <w:sz w:val="18"/>
                <w:szCs w:val="18"/>
              </w:rPr>
              <w:t xml:space="preserve"> НДС</w:t>
            </w:r>
            <w:r w:rsidR="00BB6C9A">
              <w:rPr>
                <w:noProof/>
                <w:sz w:val="18"/>
                <w:szCs w:val="18"/>
              </w:rPr>
              <w:t xml:space="preserve"> (при наличии)</w:t>
            </w:r>
            <w:r w:rsidRPr="00DC3EC9">
              <w:rPr>
                <w:noProof/>
                <w:sz w:val="18"/>
                <w:szCs w:val="18"/>
              </w:rPr>
              <w:t xml:space="preserve">, сборов и других обязательных платежей, </w:t>
            </w:r>
            <w:r w:rsidR="00423FB9">
              <w:rPr>
                <w:noProof/>
                <w:sz w:val="18"/>
                <w:szCs w:val="18"/>
              </w:rPr>
              <w:t>гарантийных</w:t>
            </w:r>
            <w:r w:rsidRPr="00DC3EC9">
              <w:rPr>
                <w:noProof/>
                <w:sz w:val="18"/>
                <w:szCs w:val="18"/>
              </w:rPr>
              <w:t xml:space="preserve"> обязательств</w:t>
            </w:r>
          </w:p>
        </w:tc>
        <w:tc>
          <w:tcPr>
            <w:tcW w:w="5995" w:type="dxa"/>
            <w:tcBorders>
              <w:top w:val="single" w:sz="4" w:space="0" w:color="auto"/>
              <w:left w:val="single" w:sz="4" w:space="0" w:color="auto"/>
              <w:bottom w:val="single" w:sz="4" w:space="0" w:color="auto"/>
              <w:right w:val="single" w:sz="4" w:space="0" w:color="auto"/>
            </w:tcBorders>
            <w:tcMar>
              <w:left w:w="103" w:type="dxa"/>
            </w:tcMar>
            <w:vAlign w:val="center"/>
          </w:tcPr>
          <w:p w14:paraId="40D275FF" w14:textId="77777777" w:rsidR="00004545" w:rsidRPr="000728C9" w:rsidRDefault="005444B2" w:rsidP="00423FB9">
            <w:pPr>
              <w:widowControl w:val="0"/>
              <w:autoSpaceDE w:val="0"/>
              <w:autoSpaceDN w:val="0"/>
              <w:adjustRightInd w:val="0"/>
              <w:jc w:val="center"/>
              <w:rPr>
                <w:sz w:val="22"/>
                <w:szCs w:val="22"/>
                <w:highlight w:val="yellow"/>
              </w:rPr>
            </w:pPr>
            <w:r>
              <w:rPr>
                <w:sz w:val="18"/>
                <w:szCs w:val="18"/>
              </w:rPr>
              <w:t>Сумма (руб</w:t>
            </w:r>
            <w:r w:rsidRPr="00DC3EC9">
              <w:rPr>
                <w:sz w:val="18"/>
                <w:szCs w:val="18"/>
              </w:rPr>
              <w:t xml:space="preserve">.) с учетом </w:t>
            </w:r>
            <w:r w:rsidR="00004545" w:rsidRPr="00DC3EC9">
              <w:rPr>
                <w:noProof/>
                <w:sz w:val="18"/>
                <w:szCs w:val="18"/>
              </w:rPr>
              <w:t>стоимости товара, тары, упаковки, транспортные расходы, расходы на страхова</w:t>
            </w:r>
            <w:r w:rsidR="006722A5">
              <w:rPr>
                <w:noProof/>
                <w:sz w:val="18"/>
                <w:szCs w:val="18"/>
              </w:rPr>
              <w:t>ние, уплату налого</w:t>
            </w:r>
            <w:bookmarkStart w:id="2" w:name="_GoBack"/>
            <w:bookmarkEnd w:id="2"/>
            <w:r w:rsidR="006722A5">
              <w:rPr>
                <w:noProof/>
                <w:sz w:val="18"/>
                <w:szCs w:val="18"/>
              </w:rPr>
              <w:t xml:space="preserve">в, </w:t>
            </w:r>
            <w:r w:rsidR="00BB6C9A">
              <w:rPr>
                <w:noProof/>
                <w:sz w:val="18"/>
                <w:szCs w:val="18"/>
              </w:rPr>
              <w:t>в том числе НДС (при наличии)</w:t>
            </w:r>
            <w:r w:rsidR="00004545" w:rsidRPr="00DC3EC9">
              <w:rPr>
                <w:noProof/>
                <w:sz w:val="18"/>
                <w:szCs w:val="18"/>
              </w:rPr>
              <w:t>, сборов и других обязательных платежей,</w:t>
            </w:r>
            <w:r w:rsidR="00423FB9">
              <w:rPr>
                <w:noProof/>
                <w:sz w:val="18"/>
                <w:szCs w:val="18"/>
              </w:rPr>
              <w:t xml:space="preserve"> гарантийных</w:t>
            </w:r>
            <w:r w:rsidR="00004545" w:rsidRPr="00DC3EC9">
              <w:rPr>
                <w:noProof/>
                <w:sz w:val="18"/>
                <w:szCs w:val="18"/>
              </w:rPr>
              <w:t xml:space="preserve"> обязательств</w:t>
            </w:r>
          </w:p>
        </w:tc>
      </w:tr>
      <w:tr w:rsidR="00F526E0" w:rsidRPr="000728C9" w14:paraId="6D6E01CB" w14:textId="77777777" w:rsidTr="00130837">
        <w:trPr>
          <w:trHeight w:val="355"/>
          <w:jc w:val="center"/>
        </w:trPr>
        <w:tc>
          <w:tcPr>
            <w:tcW w:w="50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DBFBD1" w14:textId="77777777" w:rsidR="00F526E0" w:rsidRPr="000728C9" w:rsidRDefault="00C2182F" w:rsidP="00294E11">
            <w:pPr>
              <w:tabs>
                <w:tab w:val="left" w:pos="1065"/>
              </w:tabs>
              <w:jc w:val="center"/>
              <w:rPr>
                <w:sz w:val="22"/>
                <w:szCs w:val="22"/>
              </w:rPr>
            </w:pPr>
            <w:r w:rsidRPr="000728C9">
              <w:rPr>
                <w:sz w:val="22"/>
                <w:szCs w:val="22"/>
              </w:rPr>
              <w:t>1</w:t>
            </w:r>
          </w:p>
        </w:tc>
        <w:tc>
          <w:tcPr>
            <w:tcW w:w="1585" w:type="dxa"/>
            <w:tcBorders>
              <w:top w:val="single" w:sz="4" w:space="0" w:color="000001"/>
              <w:left w:val="single" w:sz="4" w:space="0" w:color="000001"/>
              <w:bottom w:val="single" w:sz="4" w:space="0" w:color="000001"/>
              <w:right w:val="single" w:sz="4" w:space="0" w:color="000001"/>
            </w:tcBorders>
            <w:tcMar>
              <w:left w:w="103" w:type="dxa"/>
            </w:tcMar>
          </w:tcPr>
          <w:p w14:paraId="55583F44" w14:textId="77777777" w:rsidR="00F526E0" w:rsidRPr="000728C9" w:rsidRDefault="00F526E0" w:rsidP="00573E7E">
            <w:pPr>
              <w:widowControl w:val="0"/>
              <w:jc w:val="center"/>
              <w:rPr>
                <w:sz w:val="22"/>
                <w:szCs w:val="22"/>
              </w:rPr>
            </w:pPr>
          </w:p>
        </w:tc>
        <w:tc>
          <w:tcPr>
            <w:tcW w:w="655"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7FF257" w14:textId="77777777" w:rsidR="00F526E0" w:rsidRPr="000728C9" w:rsidRDefault="00F526E0" w:rsidP="00294E11">
            <w:pPr>
              <w:tabs>
                <w:tab w:val="left" w:pos="1065"/>
              </w:tabs>
              <w:jc w:val="center"/>
              <w:rPr>
                <w:sz w:val="22"/>
                <w:szCs w:val="22"/>
              </w:rPr>
            </w:pPr>
          </w:p>
        </w:tc>
        <w:tc>
          <w:tcPr>
            <w:tcW w:w="716"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80B6E5" w14:textId="77777777" w:rsidR="00F526E0" w:rsidRPr="000728C9" w:rsidRDefault="00F526E0" w:rsidP="00294E11">
            <w:pPr>
              <w:tabs>
                <w:tab w:val="left" w:pos="1065"/>
              </w:tabs>
              <w:jc w:val="center"/>
              <w:rPr>
                <w:sz w:val="22"/>
                <w:szCs w:val="22"/>
              </w:rPr>
            </w:pPr>
          </w:p>
        </w:tc>
        <w:tc>
          <w:tcPr>
            <w:tcW w:w="552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F52703" w14:textId="77777777" w:rsidR="00F526E0" w:rsidRPr="000728C9" w:rsidRDefault="00F526E0" w:rsidP="00C2182F">
            <w:pPr>
              <w:tabs>
                <w:tab w:val="left" w:pos="1065"/>
              </w:tabs>
              <w:jc w:val="center"/>
              <w:rPr>
                <w:sz w:val="22"/>
                <w:szCs w:val="22"/>
              </w:rPr>
            </w:pPr>
          </w:p>
        </w:tc>
        <w:tc>
          <w:tcPr>
            <w:tcW w:w="5995"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E6844A" w14:textId="77777777" w:rsidR="00F526E0" w:rsidRPr="000728C9" w:rsidRDefault="00F526E0" w:rsidP="00294E11">
            <w:pPr>
              <w:tabs>
                <w:tab w:val="left" w:pos="1065"/>
              </w:tabs>
              <w:jc w:val="center"/>
              <w:rPr>
                <w:sz w:val="22"/>
                <w:szCs w:val="22"/>
              </w:rPr>
            </w:pPr>
          </w:p>
        </w:tc>
      </w:tr>
      <w:tr w:rsidR="00F526E0" w:rsidRPr="000728C9" w14:paraId="48BC14A7" w14:textId="77777777" w:rsidTr="00294E1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tcPr>
          <w:p w14:paraId="3047ACC7" w14:textId="77777777" w:rsidR="00F526E0" w:rsidRPr="000728C9" w:rsidRDefault="00F526E0" w:rsidP="00126A57">
            <w:pPr>
              <w:tabs>
                <w:tab w:val="left" w:pos="1065"/>
              </w:tabs>
              <w:rPr>
                <w:sz w:val="22"/>
                <w:szCs w:val="22"/>
              </w:rPr>
            </w:pPr>
            <w:r w:rsidRPr="000728C9">
              <w:rPr>
                <w:b/>
                <w:sz w:val="22"/>
                <w:szCs w:val="22"/>
              </w:rPr>
              <w:t>Итого:</w:t>
            </w:r>
            <w:r w:rsidRPr="000728C9">
              <w:rPr>
                <w:sz w:val="22"/>
                <w:szCs w:val="22"/>
              </w:rPr>
              <w:t xml:space="preserve"> </w:t>
            </w:r>
          </w:p>
        </w:tc>
      </w:tr>
    </w:tbl>
    <w:p w14:paraId="727113A5" w14:textId="77777777" w:rsidR="00F526E0" w:rsidRPr="005444B2" w:rsidRDefault="00F526E0" w:rsidP="0020253F">
      <w:pPr>
        <w:ind w:firstLine="567"/>
        <w:jc w:val="both"/>
        <w:rPr>
          <w:sz w:val="22"/>
          <w:szCs w:val="22"/>
        </w:rPr>
      </w:pPr>
      <w:r w:rsidRPr="005444B2">
        <w:rPr>
          <w:sz w:val="22"/>
          <w:szCs w:val="22"/>
        </w:rPr>
        <w:t>Сопроводительные документы: товарная накладная (универсальный передаточный документ) от ____</w:t>
      </w:r>
      <w:r w:rsidR="00067D14" w:rsidRPr="005444B2">
        <w:rPr>
          <w:sz w:val="22"/>
          <w:szCs w:val="22"/>
        </w:rPr>
        <w:t>__</w:t>
      </w:r>
      <w:r w:rsidRPr="005444B2">
        <w:rPr>
          <w:sz w:val="22"/>
          <w:szCs w:val="22"/>
        </w:rPr>
        <w:t>___№____</w:t>
      </w:r>
      <w:r w:rsidR="0068567B" w:rsidRPr="005444B2">
        <w:rPr>
          <w:sz w:val="22"/>
          <w:szCs w:val="22"/>
        </w:rPr>
        <w:t>___</w:t>
      </w:r>
      <w:r w:rsidR="00067D14" w:rsidRPr="005444B2">
        <w:rPr>
          <w:sz w:val="22"/>
          <w:szCs w:val="22"/>
        </w:rPr>
        <w:t>__</w:t>
      </w:r>
      <w:r w:rsidRPr="005444B2">
        <w:rPr>
          <w:sz w:val="22"/>
          <w:szCs w:val="22"/>
        </w:rPr>
        <w:t>_; сч</w:t>
      </w:r>
      <w:r w:rsidR="0020253F" w:rsidRPr="005444B2">
        <w:rPr>
          <w:sz w:val="22"/>
          <w:szCs w:val="22"/>
        </w:rPr>
        <w:t xml:space="preserve">ет-фактура </w:t>
      </w:r>
      <w:r w:rsidRPr="005444B2">
        <w:rPr>
          <w:sz w:val="22"/>
          <w:szCs w:val="22"/>
        </w:rPr>
        <w:t>от_____</w:t>
      </w:r>
      <w:r w:rsidR="00067D14" w:rsidRPr="005444B2">
        <w:rPr>
          <w:sz w:val="22"/>
          <w:szCs w:val="22"/>
        </w:rPr>
        <w:t>__</w:t>
      </w:r>
      <w:r w:rsidRPr="005444B2">
        <w:rPr>
          <w:sz w:val="22"/>
          <w:szCs w:val="22"/>
        </w:rPr>
        <w:t>__№_</w:t>
      </w:r>
      <w:r w:rsidR="00067D14" w:rsidRPr="005444B2">
        <w:rPr>
          <w:sz w:val="22"/>
          <w:szCs w:val="22"/>
        </w:rPr>
        <w:t>___</w:t>
      </w:r>
      <w:r w:rsidRPr="005444B2">
        <w:rPr>
          <w:sz w:val="22"/>
          <w:szCs w:val="22"/>
        </w:rPr>
        <w:t>_____; счет от __</w:t>
      </w:r>
      <w:r w:rsidR="00067D14" w:rsidRPr="005444B2">
        <w:rPr>
          <w:sz w:val="22"/>
          <w:szCs w:val="22"/>
        </w:rPr>
        <w:t>___</w:t>
      </w:r>
      <w:r w:rsidRPr="005444B2">
        <w:rPr>
          <w:sz w:val="22"/>
          <w:szCs w:val="22"/>
        </w:rPr>
        <w:t>__№_</w:t>
      </w:r>
      <w:r w:rsidR="00067D14" w:rsidRPr="005444B2">
        <w:rPr>
          <w:sz w:val="22"/>
          <w:szCs w:val="22"/>
        </w:rPr>
        <w:t>_____</w:t>
      </w:r>
      <w:r w:rsidRPr="005444B2">
        <w:rPr>
          <w:sz w:val="22"/>
          <w:szCs w:val="22"/>
        </w:rPr>
        <w:t>______.</w:t>
      </w:r>
    </w:p>
    <w:p w14:paraId="770B9DFE" w14:textId="77777777" w:rsidR="00F526E0" w:rsidRPr="005444B2" w:rsidRDefault="00F526E0" w:rsidP="00F526E0">
      <w:pPr>
        <w:ind w:firstLine="567"/>
        <w:rPr>
          <w:sz w:val="22"/>
          <w:szCs w:val="22"/>
        </w:rPr>
      </w:pPr>
      <w:r w:rsidRPr="005444B2">
        <w:rPr>
          <w:sz w:val="22"/>
          <w:szCs w:val="22"/>
        </w:rPr>
        <w:t xml:space="preserve">Вместе с товаром переданы также следующие документы: </w:t>
      </w:r>
      <w:r w:rsidR="00A5512D" w:rsidRPr="005444B2">
        <w:rPr>
          <w:sz w:val="22"/>
          <w:szCs w:val="22"/>
        </w:rPr>
        <w:t>_______________________________</w:t>
      </w:r>
    </w:p>
    <w:p w14:paraId="13B91F9F" w14:textId="77777777" w:rsidR="00F526E0" w:rsidRPr="005444B2" w:rsidRDefault="00F526E0" w:rsidP="00F526E0">
      <w:pPr>
        <w:ind w:firstLine="567"/>
        <w:jc w:val="both"/>
        <w:rPr>
          <w:sz w:val="22"/>
          <w:szCs w:val="22"/>
        </w:rPr>
      </w:pPr>
      <w:r w:rsidRPr="005444B2">
        <w:rPr>
          <w:sz w:val="22"/>
          <w:szCs w:val="22"/>
        </w:rPr>
        <w:t xml:space="preserve">На основании п. 3 ст. 94 Федерального закона от 05.04.2013 №44-ФЗ «О контрактной системе в сфере закупок товаров, работ, услуг для государственных </w:t>
      </w:r>
      <w:r w:rsidR="000728C9" w:rsidRPr="005444B2">
        <w:rPr>
          <w:sz w:val="22"/>
          <w:szCs w:val="22"/>
        </w:rPr>
        <w:br/>
      </w:r>
      <w:r w:rsidRPr="005444B2">
        <w:rPr>
          <w:sz w:val="22"/>
          <w:szCs w:val="22"/>
        </w:rPr>
        <w:t>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14:paraId="3FFEE476" w14:textId="77777777" w:rsidR="00F526E0" w:rsidRPr="005444B2" w:rsidRDefault="00F526E0" w:rsidP="00126A57">
      <w:pPr>
        <w:spacing w:after="120"/>
        <w:ind w:firstLine="567"/>
        <w:jc w:val="both"/>
        <w:rPr>
          <w:sz w:val="22"/>
          <w:szCs w:val="22"/>
        </w:rPr>
      </w:pPr>
      <w:r w:rsidRPr="005444B2">
        <w:rPr>
          <w:sz w:val="22"/>
          <w:szCs w:val="22"/>
        </w:rPr>
        <w:t xml:space="preserve">Настоящий Акт составлен и подписан Поставщиком, Заказчиком в двух подлинных экземплярах: 1-й экземпляр </w:t>
      </w:r>
      <w:r w:rsidR="00A5512D" w:rsidRPr="005444B2">
        <w:rPr>
          <w:sz w:val="22"/>
          <w:szCs w:val="22"/>
        </w:rPr>
        <w:t>- Заказчику</w:t>
      </w:r>
      <w:r w:rsidRPr="005444B2">
        <w:rPr>
          <w:sz w:val="22"/>
          <w:szCs w:val="22"/>
        </w:rPr>
        <w:t>, 2-й экземпляр – Поставщику.</w:t>
      </w:r>
    </w:p>
    <w:p w14:paraId="308F6A92" w14:textId="77777777" w:rsidR="00EC157F" w:rsidRPr="005444B2" w:rsidRDefault="00EC157F" w:rsidP="00EC157F">
      <w:pPr>
        <w:spacing w:after="120"/>
        <w:jc w:val="both"/>
        <w:rPr>
          <w:sz w:val="22"/>
          <w:szCs w:val="22"/>
        </w:rPr>
      </w:pPr>
      <w:r w:rsidRPr="005444B2">
        <w:rPr>
          <w:sz w:val="22"/>
          <w:szCs w:val="22"/>
        </w:rPr>
        <w:t xml:space="preserve"> Государственный </w:t>
      </w:r>
      <w:r w:rsidR="00067D14" w:rsidRPr="005444B2">
        <w:rPr>
          <w:sz w:val="22"/>
          <w:szCs w:val="22"/>
        </w:rPr>
        <w:t xml:space="preserve">заказчик:  </w:t>
      </w:r>
      <w:r w:rsidRPr="005444B2">
        <w:rPr>
          <w:sz w:val="22"/>
          <w:szCs w:val="22"/>
        </w:rPr>
        <w:t xml:space="preserve">                                                                                                          </w:t>
      </w:r>
      <w:r w:rsidR="0060334E" w:rsidRPr="005444B2">
        <w:rPr>
          <w:sz w:val="22"/>
          <w:szCs w:val="22"/>
        </w:rPr>
        <w:t xml:space="preserve">             </w:t>
      </w:r>
      <w:r w:rsidR="00560328">
        <w:rPr>
          <w:sz w:val="22"/>
          <w:szCs w:val="22"/>
        </w:rPr>
        <w:t xml:space="preserve">Поставщик:      </w:t>
      </w:r>
      <w:r w:rsidRPr="005444B2">
        <w:rPr>
          <w:sz w:val="22"/>
          <w:szCs w:val="22"/>
        </w:rPr>
        <w:t xml:space="preserve">        </w:t>
      </w:r>
    </w:p>
    <w:p w14:paraId="08F82581" w14:textId="77777777" w:rsidR="00AF30D2" w:rsidRPr="00B91E87" w:rsidRDefault="00D55CF8" w:rsidP="00B91E87">
      <w:pPr>
        <w:tabs>
          <w:tab w:val="left" w:pos="10275"/>
        </w:tabs>
        <w:spacing w:after="120"/>
        <w:jc w:val="both"/>
        <w:rPr>
          <w:b/>
          <w:sz w:val="22"/>
          <w:szCs w:val="22"/>
        </w:rPr>
      </w:pPr>
      <w:r>
        <w:rPr>
          <w:b/>
          <w:sz w:val="22"/>
          <w:szCs w:val="22"/>
        </w:rPr>
        <w:t>______________________________-____</w:t>
      </w:r>
      <w:r w:rsidR="00B91E87">
        <w:rPr>
          <w:sz w:val="22"/>
          <w:szCs w:val="22"/>
        </w:rPr>
        <w:t xml:space="preserve">                                                                                                    </w:t>
      </w:r>
      <w:r>
        <w:rPr>
          <w:b/>
          <w:sz w:val="22"/>
          <w:szCs w:val="22"/>
        </w:rPr>
        <w:t>______________</w:t>
      </w:r>
    </w:p>
    <w:p w14:paraId="32C37DC3" w14:textId="77777777" w:rsidR="00B91E87" w:rsidRPr="005444B2" w:rsidRDefault="00B91E87" w:rsidP="00AF30D2">
      <w:pPr>
        <w:tabs>
          <w:tab w:val="left" w:pos="9240"/>
        </w:tabs>
        <w:spacing w:after="120"/>
        <w:jc w:val="both"/>
        <w:rPr>
          <w:sz w:val="22"/>
          <w:szCs w:val="22"/>
        </w:rPr>
      </w:pPr>
    </w:p>
    <w:p w14:paraId="10BC68A6" w14:textId="77777777" w:rsidR="00560328" w:rsidRDefault="00560328" w:rsidP="00B91E87">
      <w:pPr>
        <w:widowControl w:val="0"/>
        <w:tabs>
          <w:tab w:val="left" w:pos="9300"/>
        </w:tabs>
        <w:ind w:right="-315"/>
        <w:jc w:val="both"/>
        <w:rPr>
          <w:b/>
        </w:rPr>
      </w:pPr>
      <w:r w:rsidRPr="000A4256">
        <w:rPr>
          <w:b/>
        </w:rPr>
        <w:t xml:space="preserve">__________________/ </w:t>
      </w:r>
      <w:r w:rsidR="00D55CF8">
        <w:rPr>
          <w:b/>
        </w:rPr>
        <w:t>______________</w:t>
      </w:r>
      <w:r w:rsidRPr="000A4256">
        <w:rPr>
          <w:b/>
        </w:rPr>
        <w:t xml:space="preserve"> /</w:t>
      </w:r>
      <w:r w:rsidR="00EC157F" w:rsidRPr="005444B2">
        <w:rPr>
          <w:sz w:val="22"/>
          <w:szCs w:val="22"/>
        </w:rPr>
        <w:t xml:space="preserve">  </w:t>
      </w:r>
      <w:r w:rsidR="00DB19CF">
        <w:rPr>
          <w:sz w:val="22"/>
          <w:szCs w:val="22"/>
        </w:rPr>
        <w:t xml:space="preserve">                                                                                            </w:t>
      </w:r>
      <w:r>
        <w:rPr>
          <w:b/>
        </w:rPr>
        <w:t>_____________________</w:t>
      </w:r>
      <w:r w:rsidRPr="000A4256">
        <w:rPr>
          <w:b/>
        </w:rPr>
        <w:t xml:space="preserve">/ </w:t>
      </w:r>
      <w:r w:rsidR="00D55CF8">
        <w:rPr>
          <w:b/>
        </w:rPr>
        <w:t>____________</w:t>
      </w:r>
      <w:r w:rsidRPr="000A4256">
        <w:rPr>
          <w:b/>
        </w:rPr>
        <w:t xml:space="preserve"> /</w:t>
      </w:r>
    </w:p>
    <w:p w14:paraId="270774BC" w14:textId="77777777" w:rsidR="00560328" w:rsidRDefault="00560328" w:rsidP="00560328">
      <w:pPr>
        <w:widowControl w:val="0"/>
        <w:ind w:right="-315"/>
        <w:jc w:val="both"/>
        <w:rPr>
          <w:b/>
        </w:rPr>
      </w:pPr>
    </w:p>
    <w:p w14:paraId="64160E43" w14:textId="77777777" w:rsidR="00EC157F" w:rsidRPr="005444B2" w:rsidRDefault="00EC157F" w:rsidP="00EC157F">
      <w:pPr>
        <w:spacing w:after="120"/>
        <w:jc w:val="both"/>
        <w:rPr>
          <w:sz w:val="22"/>
          <w:szCs w:val="22"/>
        </w:rPr>
      </w:pPr>
      <w:r w:rsidRPr="005444B2">
        <w:rPr>
          <w:sz w:val="22"/>
          <w:szCs w:val="22"/>
        </w:rPr>
        <w:t xml:space="preserve"> «__» ____________ 20__ г.                                                                                                         </w:t>
      </w:r>
      <w:r w:rsidR="000728C9" w:rsidRPr="005444B2">
        <w:rPr>
          <w:sz w:val="22"/>
          <w:szCs w:val="22"/>
        </w:rPr>
        <w:t xml:space="preserve">               </w:t>
      </w:r>
      <w:r w:rsidRPr="005444B2">
        <w:rPr>
          <w:sz w:val="22"/>
          <w:szCs w:val="22"/>
        </w:rPr>
        <w:t>«__» ____________ 20__ г.</w:t>
      </w:r>
    </w:p>
    <w:p w14:paraId="3D2E027F" w14:textId="77777777" w:rsidR="00560328" w:rsidRDefault="00EC157F" w:rsidP="00EC157F">
      <w:pPr>
        <w:spacing w:after="120"/>
        <w:jc w:val="both"/>
        <w:rPr>
          <w:sz w:val="22"/>
          <w:szCs w:val="22"/>
        </w:rPr>
      </w:pPr>
      <w:r w:rsidRPr="005444B2">
        <w:rPr>
          <w:sz w:val="22"/>
          <w:szCs w:val="22"/>
        </w:rPr>
        <w:t xml:space="preserve">М.П.                                                                                                                                            </w:t>
      </w:r>
      <w:r w:rsidR="000728C9" w:rsidRPr="005444B2">
        <w:rPr>
          <w:sz w:val="22"/>
          <w:szCs w:val="22"/>
        </w:rPr>
        <w:t xml:space="preserve">                      </w:t>
      </w:r>
      <w:r w:rsidRPr="005444B2">
        <w:rPr>
          <w:sz w:val="22"/>
          <w:szCs w:val="22"/>
        </w:rPr>
        <w:t xml:space="preserve">М.П. </w:t>
      </w:r>
    </w:p>
    <w:p w14:paraId="29229A08" w14:textId="77777777" w:rsidR="00EC157F" w:rsidRPr="005444B2" w:rsidRDefault="00EC157F" w:rsidP="00EC157F">
      <w:pPr>
        <w:spacing w:after="120"/>
        <w:jc w:val="both"/>
        <w:rPr>
          <w:sz w:val="22"/>
          <w:szCs w:val="22"/>
        </w:rPr>
      </w:pPr>
      <w:r w:rsidRPr="005444B2">
        <w:rPr>
          <w:sz w:val="22"/>
          <w:szCs w:val="22"/>
        </w:rPr>
        <w:t xml:space="preserve">                                                                  </w:t>
      </w:r>
    </w:p>
    <w:sectPr w:rsidR="00EC157F" w:rsidRPr="005444B2" w:rsidSect="00294E11">
      <w:footerReference w:type="default" r:id="rId10"/>
      <w:pgSz w:w="16838" w:h="11906" w:orient="landscape"/>
      <w:pgMar w:top="426" w:right="536" w:bottom="851" w:left="993" w:header="426" w:footer="5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E1BB7" w14:textId="77777777" w:rsidR="00EB10ED" w:rsidRDefault="00EB10ED">
      <w:r>
        <w:separator/>
      </w:r>
    </w:p>
  </w:endnote>
  <w:endnote w:type="continuationSeparator" w:id="0">
    <w:p w14:paraId="1E44A5A5" w14:textId="77777777" w:rsidR="00EB10ED" w:rsidRDefault="00EB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6765F" w14:textId="77777777" w:rsidR="007C6A96" w:rsidRDefault="007C6A9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43ED7" w14:textId="77777777" w:rsidR="00EB10ED" w:rsidRDefault="00EB10ED">
      <w:r>
        <w:separator/>
      </w:r>
    </w:p>
  </w:footnote>
  <w:footnote w:type="continuationSeparator" w:id="0">
    <w:p w14:paraId="0753226C" w14:textId="77777777" w:rsidR="00EB10ED" w:rsidRDefault="00EB1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45673C11"/>
    <w:multiLevelType w:val="hybridMultilevel"/>
    <w:tmpl w:val="ED683C5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2B66C8"/>
    <w:multiLevelType w:val="multilevel"/>
    <w:tmpl w:val="0A9A07CA"/>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571D34D0"/>
    <w:multiLevelType w:val="hybridMultilevel"/>
    <w:tmpl w:val="349A5D9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7">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6"/>
  </w:num>
  <w:num w:numId="4">
    <w:abstractNumId w:val="1"/>
  </w:num>
  <w:num w:numId="5">
    <w:abstractNumId w:val="3"/>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6"/>
  </w:num>
  <w:num w:numId="10">
    <w:abstractNumId w:val="19"/>
  </w:num>
  <w:num w:numId="11">
    <w:abstractNumId w:val="14"/>
  </w:num>
  <w:num w:numId="12">
    <w:abstractNumId w:val="21"/>
  </w:num>
  <w:num w:numId="13">
    <w:abstractNumId w:val="17"/>
  </w:num>
  <w:num w:numId="14">
    <w:abstractNumId w:val="0"/>
  </w:num>
  <w:num w:numId="15">
    <w:abstractNumId w:val="8"/>
  </w:num>
  <w:num w:numId="16">
    <w:abstractNumId w:val="20"/>
  </w:num>
  <w:num w:numId="17">
    <w:abstractNumId w:val="2"/>
  </w:num>
  <w:num w:numId="18">
    <w:abstractNumId w:val="7"/>
  </w:num>
  <w:num w:numId="19">
    <w:abstractNumId w:val="4"/>
  </w:num>
  <w:num w:numId="20">
    <w:abstractNumId w:val="11"/>
  </w:num>
  <w:num w:numId="21">
    <w:abstractNumId w:val="12"/>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322"/>
    <w:rsid w:val="000015FD"/>
    <w:rsid w:val="00002545"/>
    <w:rsid w:val="00004545"/>
    <w:rsid w:val="00004CC5"/>
    <w:rsid w:val="00006946"/>
    <w:rsid w:val="00007527"/>
    <w:rsid w:val="00007944"/>
    <w:rsid w:val="0001204B"/>
    <w:rsid w:val="0001502B"/>
    <w:rsid w:val="00015112"/>
    <w:rsid w:val="000156C1"/>
    <w:rsid w:val="0001570F"/>
    <w:rsid w:val="000213BE"/>
    <w:rsid w:val="00026EAE"/>
    <w:rsid w:val="00030EA6"/>
    <w:rsid w:val="0003116A"/>
    <w:rsid w:val="00031216"/>
    <w:rsid w:val="00031B6D"/>
    <w:rsid w:val="000328F8"/>
    <w:rsid w:val="00032BC5"/>
    <w:rsid w:val="00033DA7"/>
    <w:rsid w:val="0003408E"/>
    <w:rsid w:val="00036635"/>
    <w:rsid w:val="000378F8"/>
    <w:rsid w:val="00043942"/>
    <w:rsid w:val="00043AEA"/>
    <w:rsid w:val="000443CD"/>
    <w:rsid w:val="00044A92"/>
    <w:rsid w:val="0004509B"/>
    <w:rsid w:val="00045211"/>
    <w:rsid w:val="00046CB0"/>
    <w:rsid w:val="00046E07"/>
    <w:rsid w:val="00047554"/>
    <w:rsid w:val="000545B4"/>
    <w:rsid w:val="0005552C"/>
    <w:rsid w:val="000579D0"/>
    <w:rsid w:val="00057F8B"/>
    <w:rsid w:val="0006022A"/>
    <w:rsid w:val="000632C0"/>
    <w:rsid w:val="000639FA"/>
    <w:rsid w:val="00065BAB"/>
    <w:rsid w:val="00066A0F"/>
    <w:rsid w:val="00067D14"/>
    <w:rsid w:val="00067DED"/>
    <w:rsid w:val="00070294"/>
    <w:rsid w:val="000709E7"/>
    <w:rsid w:val="00071456"/>
    <w:rsid w:val="000728C9"/>
    <w:rsid w:val="00073830"/>
    <w:rsid w:val="00073C1C"/>
    <w:rsid w:val="00074028"/>
    <w:rsid w:val="00075CC7"/>
    <w:rsid w:val="00077291"/>
    <w:rsid w:val="00077387"/>
    <w:rsid w:val="00081449"/>
    <w:rsid w:val="000820B8"/>
    <w:rsid w:val="00084529"/>
    <w:rsid w:val="0008574D"/>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5E1"/>
    <w:rsid w:val="000A4EE3"/>
    <w:rsid w:val="000A5DB9"/>
    <w:rsid w:val="000A6190"/>
    <w:rsid w:val="000A7943"/>
    <w:rsid w:val="000B027A"/>
    <w:rsid w:val="000B1411"/>
    <w:rsid w:val="000B1C31"/>
    <w:rsid w:val="000B2D2C"/>
    <w:rsid w:val="000B7358"/>
    <w:rsid w:val="000C00B7"/>
    <w:rsid w:val="000C0C0A"/>
    <w:rsid w:val="000C517E"/>
    <w:rsid w:val="000D07B4"/>
    <w:rsid w:val="000D143F"/>
    <w:rsid w:val="000D385E"/>
    <w:rsid w:val="000D4A94"/>
    <w:rsid w:val="000D4D2E"/>
    <w:rsid w:val="000D5D16"/>
    <w:rsid w:val="000D786A"/>
    <w:rsid w:val="000E0350"/>
    <w:rsid w:val="000E2EFF"/>
    <w:rsid w:val="000E342C"/>
    <w:rsid w:val="000E3E1A"/>
    <w:rsid w:val="000E6DB6"/>
    <w:rsid w:val="000E736C"/>
    <w:rsid w:val="000F1FB3"/>
    <w:rsid w:val="000F1FBE"/>
    <w:rsid w:val="000F40CE"/>
    <w:rsid w:val="000F5FF4"/>
    <w:rsid w:val="000F705F"/>
    <w:rsid w:val="000F795A"/>
    <w:rsid w:val="0010020F"/>
    <w:rsid w:val="00101E5B"/>
    <w:rsid w:val="00102C8A"/>
    <w:rsid w:val="001041BE"/>
    <w:rsid w:val="00104383"/>
    <w:rsid w:val="00105A4D"/>
    <w:rsid w:val="00110754"/>
    <w:rsid w:val="00111283"/>
    <w:rsid w:val="0011351B"/>
    <w:rsid w:val="00113CBD"/>
    <w:rsid w:val="00116079"/>
    <w:rsid w:val="00116D0B"/>
    <w:rsid w:val="00117DA6"/>
    <w:rsid w:val="00123899"/>
    <w:rsid w:val="00123A7B"/>
    <w:rsid w:val="00125652"/>
    <w:rsid w:val="00126A57"/>
    <w:rsid w:val="00130837"/>
    <w:rsid w:val="00131CA2"/>
    <w:rsid w:val="00132353"/>
    <w:rsid w:val="00132E39"/>
    <w:rsid w:val="00132EA4"/>
    <w:rsid w:val="001345AD"/>
    <w:rsid w:val="00134D32"/>
    <w:rsid w:val="00136F86"/>
    <w:rsid w:val="00137A38"/>
    <w:rsid w:val="00137E03"/>
    <w:rsid w:val="0014054E"/>
    <w:rsid w:val="001409EA"/>
    <w:rsid w:val="00141EC5"/>
    <w:rsid w:val="00145663"/>
    <w:rsid w:val="0014622B"/>
    <w:rsid w:val="00146B4A"/>
    <w:rsid w:val="00147765"/>
    <w:rsid w:val="001500A1"/>
    <w:rsid w:val="00151B35"/>
    <w:rsid w:val="0015421A"/>
    <w:rsid w:val="0015598D"/>
    <w:rsid w:val="001605B4"/>
    <w:rsid w:val="00161541"/>
    <w:rsid w:val="00161948"/>
    <w:rsid w:val="00162A55"/>
    <w:rsid w:val="00163162"/>
    <w:rsid w:val="00163E74"/>
    <w:rsid w:val="00164D3D"/>
    <w:rsid w:val="00167A14"/>
    <w:rsid w:val="00167F38"/>
    <w:rsid w:val="001715DB"/>
    <w:rsid w:val="00171810"/>
    <w:rsid w:val="00171BA6"/>
    <w:rsid w:val="00171C9D"/>
    <w:rsid w:val="00172F88"/>
    <w:rsid w:val="001737E9"/>
    <w:rsid w:val="00174278"/>
    <w:rsid w:val="00174B59"/>
    <w:rsid w:val="0018546C"/>
    <w:rsid w:val="001860DD"/>
    <w:rsid w:val="00191DC1"/>
    <w:rsid w:val="00192461"/>
    <w:rsid w:val="0019262A"/>
    <w:rsid w:val="00193442"/>
    <w:rsid w:val="00193BCA"/>
    <w:rsid w:val="001943B8"/>
    <w:rsid w:val="001943BC"/>
    <w:rsid w:val="00195E61"/>
    <w:rsid w:val="00197FF4"/>
    <w:rsid w:val="001A14FA"/>
    <w:rsid w:val="001A2118"/>
    <w:rsid w:val="001A387F"/>
    <w:rsid w:val="001A399A"/>
    <w:rsid w:val="001A3C40"/>
    <w:rsid w:val="001A409C"/>
    <w:rsid w:val="001B0D97"/>
    <w:rsid w:val="001B2741"/>
    <w:rsid w:val="001B2A14"/>
    <w:rsid w:val="001B749E"/>
    <w:rsid w:val="001C000E"/>
    <w:rsid w:val="001C1C87"/>
    <w:rsid w:val="001C34C1"/>
    <w:rsid w:val="001C6A6C"/>
    <w:rsid w:val="001C706D"/>
    <w:rsid w:val="001D0612"/>
    <w:rsid w:val="001D1996"/>
    <w:rsid w:val="001D3745"/>
    <w:rsid w:val="001D47AB"/>
    <w:rsid w:val="001D5F51"/>
    <w:rsid w:val="001D6615"/>
    <w:rsid w:val="001D7FC0"/>
    <w:rsid w:val="001E2928"/>
    <w:rsid w:val="001E5383"/>
    <w:rsid w:val="001F01FD"/>
    <w:rsid w:val="001F338A"/>
    <w:rsid w:val="001F4D03"/>
    <w:rsid w:val="001F5172"/>
    <w:rsid w:val="001F5F06"/>
    <w:rsid w:val="001F63BC"/>
    <w:rsid w:val="001F6B5D"/>
    <w:rsid w:val="001F71CC"/>
    <w:rsid w:val="001F72F6"/>
    <w:rsid w:val="001F7F5A"/>
    <w:rsid w:val="00200ACA"/>
    <w:rsid w:val="002010C7"/>
    <w:rsid w:val="00201D60"/>
    <w:rsid w:val="0020253F"/>
    <w:rsid w:val="00204697"/>
    <w:rsid w:val="00205DEE"/>
    <w:rsid w:val="00207389"/>
    <w:rsid w:val="00211A2B"/>
    <w:rsid w:val="00212A1F"/>
    <w:rsid w:val="0021300F"/>
    <w:rsid w:val="00214ED2"/>
    <w:rsid w:val="0021593C"/>
    <w:rsid w:val="002173F5"/>
    <w:rsid w:val="00217DB6"/>
    <w:rsid w:val="00220424"/>
    <w:rsid w:val="00222244"/>
    <w:rsid w:val="0022349E"/>
    <w:rsid w:val="00224231"/>
    <w:rsid w:val="00224869"/>
    <w:rsid w:val="00224F5C"/>
    <w:rsid w:val="00226443"/>
    <w:rsid w:val="002265E6"/>
    <w:rsid w:val="00226D23"/>
    <w:rsid w:val="00226F08"/>
    <w:rsid w:val="002307BF"/>
    <w:rsid w:val="00230D26"/>
    <w:rsid w:val="00230D68"/>
    <w:rsid w:val="0023153A"/>
    <w:rsid w:val="00232072"/>
    <w:rsid w:val="002324BB"/>
    <w:rsid w:val="00232D55"/>
    <w:rsid w:val="00234481"/>
    <w:rsid w:val="00235663"/>
    <w:rsid w:val="00236659"/>
    <w:rsid w:val="00236996"/>
    <w:rsid w:val="00236A12"/>
    <w:rsid w:val="00240D8B"/>
    <w:rsid w:val="002435B9"/>
    <w:rsid w:val="00244E11"/>
    <w:rsid w:val="002451BF"/>
    <w:rsid w:val="00246A87"/>
    <w:rsid w:val="00250225"/>
    <w:rsid w:val="0025027B"/>
    <w:rsid w:val="0025091E"/>
    <w:rsid w:val="00250F2E"/>
    <w:rsid w:val="00257B77"/>
    <w:rsid w:val="0026124D"/>
    <w:rsid w:val="00261461"/>
    <w:rsid w:val="002626E7"/>
    <w:rsid w:val="0026325C"/>
    <w:rsid w:val="00263373"/>
    <w:rsid w:val="002634E1"/>
    <w:rsid w:val="002635E8"/>
    <w:rsid w:val="002645B5"/>
    <w:rsid w:val="00265381"/>
    <w:rsid w:val="002656A4"/>
    <w:rsid w:val="00265759"/>
    <w:rsid w:val="00265BFE"/>
    <w:rsid w:val="002669E2"/>
    <w:rsid w:val="00270AC3"/>
    <w:rsid w:val="00272FE6"/>
    <w:rsid w:val="002737C9"/>
    <w:rsid w:val="00274E7F"/>
    <w:rsid w:val="00274F2F"/>
    <w:rsid w:val="00276DBA"/>
    <w:rsid w:val="00285AEF"/>
    <w:rsid w:val="00286173"/>
    <w:rsid w:val="002876E9"/>
    <w:rsid w:val="00290791"/>
    <w:rsid w:val="0029160A"/>
    <w:rsid w:val="00291709"/>
    <w:rsid w:val="00292916"/>
    <w:rsid w:val="00293322"/>
    <w:rsid w:val="002934AB"/>
    <w:rsid w:val="002935A4"/>
    <w:rsid w:val="0029420C"/>
    <w:rsid w:val="00294E11"/>
    <w:rsid w:val="00295783"/>
    <w:rsid w:val="00296403"/>
    <w:rsid w:val="0029662C"/>
    <w:rsid w:val="00296D34"/>
    <w:rsid w:val="002A084D"/>
    <w:rsid w:val="002A0E02"/>
    <w:rsid w:val="002A1539"/>
    <w:rsid w:val="002A15A5"/>
    <w:rsid w:val="002A188A"/>
    <w:rsid w:val="002A2073"/>
    <w:rsid w:val="002A28FB"/>
    <w:rsid w:val="002A4867"/>
    <w:rsid w:val="002A4900"/>
    <w:rsid w:val="002A51ED"/>
    <w:rsid w:val="002A5617"/>
    <w:rsid w:val="002A58DC"/>
    <w:rsid w:val="002A677C"/>
    <w:rsid w:val="002B1245"/>
    <w:rsid w:val="002B40BE"/>
    <w:rsid w:val="002B562D"/>
    <w:rsid w:val="002B566D"/>
    <w:rsid w:val="002B77D4"/>
    <w:rsid w:val="002C3E32"/>
    <w:rsid w:val="002C470D"/>
    <w:rsid w:val="002C526C"/>
    <w:rsid w:val="002C5BA9"/>
    <w:rsid w:val="002C6363"/>
    <w:rsid w:val="002D04C5"/>
    <w:rsid w:val="002D1D15"/>
    <w:rsid w:val="002D4FC0"/>
    <w:rsid w:val="002D5D22"/>
    <w:rsid w:val="002D71DE"/>
    <w:rsid w:val="002E14FA"/>
    <w:rsid w:val="002E190E"/>
    <w:rsid w:val="002E2AB8"/>
    <w:rsid w:val="002E3E8A"/>
    <w:rsid w:val="002F18EB"/>
    <w:rsid w:val="002F1D96"/>
    <w:rsid w:val="002F260E"/>
    <w:rsid w:val="002F2931"/>
    <w:rsid w:val="002F440B"/>
    <w:rsid w:val="002F4D29"/>
    <w:rsid w:val="002F5201"/>
    <w:rsid w:val="002F56E8"/>
    <w:rsid w:val="002F5CCE"/>
    <w:rsid w:val="002F5F24"/>
    <w:rsid w:val="002F6182"/>
    <w:rsid w:val="0030071A"/>
    <w:rsid w:val="003013A7"/>
    <w:rsid w:val="00306581"/>
    <w:rsid w:val="003066B6"/>
    <w:rsid w:val="00306AEC"/>
    <w:rsid w:val="00313A15"/>
    <w:rsid w:val="0031684D"/>
    <w:rsid w:val="00317000"/>
    <w:rsid w:val="00320F01"/>
    <w:rsid w:val="003218FB"/>
    <w:rsid w:val="00322780"/>
    <w:rsid w:val="00322782"/>
    <w:rsid w:val="003229BA"/>
    <w:rsid w:val="00323BAB"/>
    <w:rsid w:val="00324965"/>
    <w:rsid w:val="00325C98"/>
    <w:rsid w:val="00326141"/>
    <w:rsid w:val="00326335"/>
    <w:rsid w:val="00327292"/>
    <w:rsid w:val="00330A6D"/>
    <w:rsid w:val="00331828"/>
    <w:rsid w:val="00331F08"/>
    <w:rsid w:val="00332756"/>
    <w:rsid w:val="00334FA4"/>
    <w:rsid w:val="003367D7"/>
    <w:rsid w:val="0033688E"/>
    <w:rsid w:val="003409AE"/>
    <w:rsid w:val="003421C8"/>
    <w:rsid w:val="00342F2A"/>
    <w:rsid w:val="00342F72"/>
    <w:rsid w:val="00343506"/>
    <w:rsid w:val="00346582"/>
    <w:rsid w:val="003465A5"/>
    <w:rsid w:val="00347CC4"/>
    <w:rsid w:val="003539A8"/>
    <w:rsid w:val="00356F21"/>
    <w:rsid w:val="00361166"/>
    <w:rsid w:val="00361F9E"/>
    <w:rsid w:val="00362916"/>
    <w:rsid w:val="00365343"/>
    <w:rsid w:val="00365EAC"/>
    <w:rsid w:val="003665ED"/>
    <w:rsid w:val="0037273F"/>
    <w:rsid w:val="0037488F"/>
    <w:rsid w:val="00380C90"/>
    <w:rsid w:val="003819AC"/>
    <w:rsid w:val="00384BA4"/>
    <w:rsid w:val="00387DE1"/>
    <w:rsid w:val="003901E0"/>
    <w:rsid w:val="0039034A"/>
    <w:rsid w:val="00390A4C"/>
    <w:rsid w:val="00391259"/>
    <w:rsid w:val="003923E4"/>
    <w:rsid w:val="00392F8F"/>
    <w:rsid w:val="0039419B"/>
    <w:rsid w:val="003947A5"/>
    <w:rsid w:val="00395B71"/>
    <w:rsid w:val="003964B6"/>
    <w:rsid w:val="003A1FB0"/>
    <w:rsid w:val="003A24A5"/>
    <w:rsid w:val="003A35F8"/>
    <w:rsid w:val="003A3787"/>
    <w:rsid w:val="003A4D0E"/>
    <w:rsid w:val="003A5549"/>
    <w:rsid w:val="003A7CF5"/>
    <w:rsid w:val="003B1D47"/>
    <w:rsid w:val="003B24C3"/>
    <w:rsid w:val="003B2A78"/>
    <w:rsid w:val="003B2E1A"/>
    <w:rsid w:val="003B33A1"/>
    <w:rsid w:val="003B58CF"/>
    <w:rsid w:val="003B6844"/>
    <w:rsid w:val="003B6EA4"/>
    <w:rsid w:val="003C05D6"/>
    <w:rsid w:val="003C0C76"/>
    <w:rsid w:val="003C10B4"/>
    <w:rsid w:val="003C1A32"/>
    <w:rsid w:val="003C2081"/>
    <w:rsid w:val="003C2FB1"/>
    <w:rsid w:val="003C323A"/>
    <w:rsid w:val="003C36F0"/>
    <w:rsid w:val="003C51FA"/>
    <w:rsid w:val="003C6029"/>
    <w:rsid w:val="003C7028"/>
    <w:rsid w:val="003D184D"/>
    <w:rsid w:val="003D2B21"/>
    <w:rsid w:val="003D39B9"/>
    <w:rsid w:val="003D65A5"/>
    <w:rsid w:val="003D7A70"/>
    <w:rsid w:val="003E1167"/>
    <w:rsid w:val="003E6E9A"/>
    <w:rsid w:val="003E75EB"/>
    <w:rsid w:val="003E75FF"/>
    <w:rsid w:val="003F04E2"/>
    <w:rsid w:val="003F0536"/>
    <w:rsid w:val="003F0D75"/>
    <w:rsid w:val="003F1ECC"/>
    <w:rsid w:val="003F3F85"/>
    <w:rsid w:val="003F705D"/>
    <w:rsid w:val="0040003A"/>
    <w:rsid w:val="004003B6"/>
    <w:rsid w:val="0040174E"/>
    <w:rsid w:val="00402D82"/>
    <w:rsid w:val="00402F68"/>
    <w:rsid w:val="0040475A"/>
    <w:rsid w:val="0040482B"/>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3FB9"/>
    <w:rsid w:val="00426989"/>
    <w:rsid w:val="00426E0D"/>
    <w:rsid w:val="00432B86"/>
    <w:rsid w:val="0043345E"/>
    <w:rsid w:val="00434DA8"/>
    <w:rsid w:val="00437FD8"/>
    <w:rsid w:val="00440ADE"/>
    <w:rsid w:val="00441001"/>
    <w:rsid w:val="00441CF1"/>
    <w:rsid w:val="004431FF"/>
    <w:rsid w:val="00446C30"/>
    <w:rsid w:val="00447420"/>
    <w:rsid w:val="00447FCB"/>
    <w:rsid w:val="00452FD7"/>
    <w:rsid w:val="00454C3C"/>
    <w:rsid w:val="004573BC"/>
    <w:rsid w:val="00457AAA"/>
    <w:rsid w:val="00460109"/>
    <w:rsid w:val="00460360"/>
    <w:rsid w:val="004605E9"/>
    <w:rsid w:val="004616BD"/>
    <w:rsid w:val="004624C3"/>
    <w:rsid w:val="00464D83"/>
    <w:rsid w:val="00465339"/>
    <w:rsid w:val="0046603B"/>
    <w:rsid w:val="00467712"/>
    <w:rsid w:val="004714A5"/>
    <w:rsid w:val="00471681"/>
    <w:rsid w:val="00472664"/>
    <w:rsid w:val="0047267F"/>
    <w:rsid w:val="00473082"/>
    <w:rsid w:val="0047674F"/>
    <w:rsid w:val="0048081F"/>
    <w:rsid w:val="00481586"/>
    <w:rsid w:val="00481893"/>
    <w:rsid w:val="00481E19"/>
    <w:rsid w:val="0048491B"/>
    <w:rsid w:val="004903DD"/>
    <w:rsid w:val="00490DC7"/>
    <w:rsid w:val="0049328C"/>
    <w:rsid w:val="004960DF"/>
    <w:rsid w:val="00496349"/>
    <w:rsid w:val="00496ACE"/>
    <w:rsid w:val="00497225"/>
    <w:rsid w:val="00497716"/>
    <w:rsid w:val="00497A0E"/>
    <w:rsid w:val="004A1870"/>
    <w:rsid w:val="004A2228"/>
    <w:rsid w:val="004A24CF"/>
    <w:rsid w:val="004A3218"/>
    <w:rsid w:val="004A345D"/>
    <w:rsid w:val="004A52A5"/>
    <w:rsid w:val="004A5850"/>
    <w:rsid w:val="004A5C59"/>
    <w:rsid w:val="004A5F96"/>
    <w:rsid w:val="004A6218"/>
    <w:rsid w:val="004A70A3"/>
    <w:rsid w:val="004A7D90"/>
    <w:rsid w:val="004B1784"/>
    <w:rsid w:val="004B193F"/>
    <w:rsid w:val="004B1C28"/>
    <w:rsid w:val="004B2407"/>
    <w:rsid w:val="004B2414"/>
    <w:rsid w:val="004B279F"/>
    <w:rsid w:val="004B4467"/>
    <w:rsid w:val="004B593A"/>
    <w:rsid w:val="004B6575"/>
    <w:rsid w:val="004C06F3"/>
    <w:rsid w:val="004C0B30"/>
    <w:rsid w:val="004C171D"/>
    <w:rsid w:val="004C2F3B"/>
    <w:rsid w:val="004C3F59"/>
    <w:rsid w:val="004C4897"/>
    <w:rsid w:val="004C6570"/>
    <w:rsid w:val="004D0D75"/>
    <w:rsid w:val="004D145C"/>
    <w:rsid w:val="004D1DB8"/>
    <w:rsid w:val="004D26F2"/>
    <w:rsid w:val="004D358A"/>
    <w:rsid w:val="004D4E46"/>
    <w:rsid w:val="004D6508"/>
    <w:rsid w:val="004D7284"/>
    <w:rsid w:val="004E354B"/>
    <w:rsid w:val="004E4273"/>
    <w:rsid w:val="004E483B"/>
    <w:rsid w:val="004E498C"/>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307E"/>
    <w:rsid w:val="0051390B"/>
    <w:rsid w:val="00513FC3"/>
    <w:rsid w:val="005160ED"/>
    <w:rsid w:val="00517FA2"/>
    <w:rsid w:val="005205FA"/>
    <w:rsid w:val="0052437A"/>
    <w:rsid w:val="005243DC"/>
    <w:rsid w:val="005273D5"/>
    <w:rsid w:val="00531F14"/>
    <w:rsid w:val="0053392B"/>
    <w:rsid w:val="00533A05"/>
    <w:rsid w:val="00535B05"/>
    <w:rsid w:val="00535D82"/>
    <w:rsid w:val="0053764B"/>
    <w:rsid w:val="00541D42"/>
    <w:rsid w:val="005444B2"/>
    <w:rsid w:val="00544764"/>
    <w:rsid w:val="0054478F"/>
    <w:rsid w:val="00544A90"/>
    <w:rsid w:val="005453ED"/>
    <w:rsid w:val="00545824"/>
    <w:rsid w:val="00546FE2"/>
    <w:rsid w:val="0055397C"/>
    <w:rsid w:val="0055549E"/>
    <w:rsid w:val="00556590"/>
    <w:rsid w:val="00560328"/>
    <w:rsid w:val="005631E8"/>
    <w:rsid w:val="005646AC"/>
    <w:rsid w:val="00565948"/>
    <w:rsid w:val="00565C84"/>
    <w:rsid w:val="005705C1"/>
    <w:rsid w:val="005714CD"/>
    <w:rsid w:val="0057158D"/>
    <w:rsid w:val="005717A7"/>
    <w:rsid w:val="00571D8B"/>
    <w:rsid w:val="00571E94"/>
    <w:rsid w:val="00573E7E"/>
    <w:rsid w:val="00574405"/>
    <w:rsid w:val="0057701E"/>
    <w:rsid w:val="00581B8A"/>
    <w:rsid w:val="00581DB4"/>
    <w:rsid w:val="00584B55"/>
    <w:rsid w:val="00590107"/>
    <w:rsid w:val="005910DE"/>
    <w:rsid w:val="0059241D"/>
    <w:rsid w:val="00592B6A"/>
    <w:rsid w:val="005966B4"/>
    <w:rsid w:val="00596AB4"/>
    <w:rsid w:val="00597062"/>
    <w:rsid w:val="005A21A6"/>
    <w:rsid w:val="005A2B75"/>
    <w:rsid w:val="005A2C94"/>
    <w:rsid w:val="005A69B3"/>
    <w:rsid w:val="005A6CC1"/>
    <w:rsid w:val="005A7C94"/>
    <w:rsid w:val="005B0BDD"/>
    <w:rsid w:val="005B2CF9"/>
    <w:rsid w:val="005B3396"/>
    <w:rsid w:val="005B44D9"/>
    <w:rsid w:val="005B52A0"/>
    <w:rsid w:val="005B7958"/>
    <w:rsid w:val="005B7B7D"/>
    <w:rsid w:val="005B7C76"/>
    <w:rsid w:val="005C3CDE"/>
    <w:rsid w:val="005C3E53"/>
    <w:rsid w:val="005C4208"/>
    <w:rsid w:val="005C58E6"/>
    <w:rsid w:val="005C5C1F"/>
    <w:rsid w:val="005C7AE4"/>
    <w:rsid w:val="005C7F50"/>
    <w:rsid w:val="005D17CD"/>
    <w:rsid w:val="005D3D44"/>
    <w:rsid w:val="005D4B59"/>
    <w:rsid w:val="005D728B"/>
    <w:rsid w:val="005E1A95"/>
    <w:rsid w:val="005E2B2C"/>
    <w:rsid w:val="005E3356"/>
    <w:rsid w:val="005E3814"/>
    <w:rsid w:val="005E398D"/>
    <w:rsid w:val="005E4A69"/>
    <w:rsid w:val="005E7B34"/>
    <w:rsid w:val="005F0DC3"/>
    <w:rsid w:val="005F1F97"/>
    <w:rsid w:val="005F21BE"/>
    <w:rsid w:val="005F534C"/>
    <w:rsid w:val="005F69C9"/>
    <w:rsid w:val="005F6B9B"/>
    <w:rsid w:val="00600A3F"/>
    <w:rsid w:val="00600F08"/>
    <w:rsid w:val="006021BA"/>
    <w:rsid w:val="0060334E"/>
    <w:rsid w:val="00604D94"/>
    <w:rsid w:val="0060523F"/>
    <w:rsid w:val="00605338"/>
    <w:rsid w:val="006078D9"/>
    <w:rsid w:val="00610DF8"/>
    <w:rsid w:val="00611B66"/>
    <w:rsid w:val="00612A0A"/>
    <w:rsid w:val="006132FA"/>
    <w:rsid w:val="00614C67"/>
    <w:rsid w:val="00614E24"/>
    <w:rsid w:val="006151BE"/>
    <w:rsid w:val="006158D2"/>
    <w:rsid w:val="00620982"/>
    <w:rsid w:val="0062155C"/>
    <w:rsid w:val="006227AD"/>
    <w:rsid w:val="006252E8"/>
    <w:rsid w:val="00626874"/>
    <w:rsid w:val="00627407"/>
    <w:rsid w:val="00627B59"/>
    <w:rsid w:val="00630753"/>
    <w:rsid w:val="0063201F"/>
    <w:rsid w:val="00632680"/>
    <w:rsid w:val="0063354B"/>
    <w:rsid w:val="00637DDF"/>
    <w:rsid w:val="00640439"/>
    <w:rsid w:val="0064198D"/>
    <w:rsid w:val="006420A6"/>
    <w:rsid w:val="00642C2E"/>
    <w:rsid w:val="006431E6"/>
    <w:rsid w:val="006434D5"/>
    <w:rsid w:val="00643A15"/>
    <w:rsid w:val="00643C6C"/>
    <w:rsid w:val="00644B65"/>
    <w:rsid w:val="006471E7"/>
    <w:rsid w:val="00650450"/>
    <w:rsid w:val="006505E5"/>
    <w:rsid w:val="00651AD1"/>
    <w:rsid w:val="00653E76"/>
    <w:rsid w:val="00654DA9"/>
    <w:rsid w:val="00656348"/>
    <w:rsid w:val="006569C5"/>
    <w:rsid w:val="00656BBB"/>
    <w:rsid w:val="00661637"/>
    <w:rsid w:val="0066182C"/>
    <w:rsid w:val="00661EDB"/>
    <w:rsid w:val="00662D90"/>
    <w:rsid w:val="00663AB8"/>
    <w:rsid w:val="006643AB"/>
    <w:rsid w:val="00664B47"/>
    <w:rsid w:val="0066568C"/>
    <w:rsid w:val="00665A0C"/>
    <w:rsid w:val="00666F03"/>
    <w:rsid w:val="006671B0"/>
    <w:rsid w:val="00671507"/>
    <w:rsid w:val="006717B2"/>
    <w:rsid w:val="006722A5"/>
    <w:rsid w:val="00675D5D"/>
    <w:rsid w:val="006761C1"/>
    <w:rsid w:val="00683FA6"/>
    <w:rsid w:val="0068567B"/>
    <w:rsid w:val="00690489"/>
    <w:rsid w:val="00690891"/>
    <w:rsid w:val="00692E75"/>
    <w:rsid w:val="00697AC1"/>
    <w:rsid w:val="006A02AF"/>
    <w:rsid w:val="006A0B67"/>
    <w:rsid w:val="006A0C87"/>
    <w:rsid w:val="006A3816"/>
    <w:rsid w:val="006A3A33"/>
    <w:rsid w:val="006B0432"/>
    <w:rsid w:val="006B0B7F"/>
    <w:rsid w:val="006B1416"/>
    <w:rsid w:val="006B22B8"/>
    <w:rsid w:val="006B2698"/>
    <w:rsid w:val="006B29E3"/>
    <w:rsid w:val="006B2B25"/>
    <w:rsid w:val="006B45F9"/>
    <w:rsid w:val="006B5245"/>
    <w:rsid w:val="006B5831"/>
    <w:rsid w:val="006B7A7F"/>
    <w:rsid w:val="006B7B90"/>
    <w:rsid w:val="006B7D17"/>
    <w:rsid w:val="006B7F6B"/>
    <w:rsid w:val="006C1A56"/>
    <w:rsid w:val="006C7134"/>
    <w:rsid w:val="006D07C1"/>
    <w:rsid w:val="006D126F"/>
    <w:rsid w:val="006D2800"/>
    <w:rsid w:val="006D2856"/>
    <w:rsid w:val="006D42E8"/>
    <w:rsid w:val="006D4F28"/>
    <w:rsid w:val="006D5101"/>
    <w:rsid w:val="006D5182"/>
    <w:rsid w:val="006D774A"/>
    <w:rsid w:val="006D7873"/>
    <w:rsid w:val="006E008A"/>
    <w:rsid w:val="006E05D2"/>
    <w:rsid w:val="006E07DF"/>
    <w:rsid w:val="006E0C6E"/>
    <w:rsid w:val="006E4436"/>
    <w:rsid w:val="006E455C"/>
    <w:rsid w:val="006E570F"/>
    <w:rsid w:val="006E58ED"/>
    <w:rsid w:val="006F090A"/>
    <w:rsid w:val="006F0E8A"/>
    <w:rsid w:val="006F14A9"/>
    <w:rsid w:val="006F1F51"/>
    <w:rsid w:val="006F694E"/>
    <w:rsid w:val="006F6969"/>
    <w:rsid w:val="006F6EDD"/>
    <w:rsid w:val="006F707C"/>
    <w:rsid w:val="0070244B"/>
    <w:rsid w:val="00703B4D"/>
    <w:rsid w:val="007042C5"/>
    <w:rsid w:val="007044B2"/>
    <w:rsid w:val="00704B76"/>
    <w:rsid w:val="0070592F"/>
    <w:rsid w:val="0070601C"/>
    <w:rsid w:val="007104B6"/>
    <w:rsid w:val="00710C8A"/>
    <w:rsid w:val="007117F2"/>
    <w:rsid w:val="007134A2"/>
    <w:rsid w:val="00715F64"/>
    <w:rsid w:val="007209A7"/>
    <w:rsid w:val="00720F48"/>
    <w:rsid w:val="00721580"/>
    <w:rsid w:val="00721904"/>
    <w:rsid w:val="007222D1"/>
    <w:rsid w:val="00722309"/>
    <w:rsid w:val="00722B92"/>
    <w:rsid w:val="00722FDC"/>
    <w:rsid w:val="0072379D"/>
    <w:rsid w:val="00726D8B"/>
    <w:rsid w:val="007339A4"/>
    <w:rsid w:val="007339DF"/>
    <w:rsid w:val="00733E16"/>
    <w:rsid w:val="007348E2"/>
    <w:rsid w:val="00736CB7"/>
    <w:rsid w:val="00737142"/>
    <w:rsid w:val="007404D4"/>
    <w:rsid w:val="00740CDA"/>
    <w:rsid w:val="00742247"/>
    <w:rsid w:val="0074290B"/>
    <w:rsid w:val="007455E9"/>
    <w:rsid w:val="00745D11"/>
    <w:rsid w:val="00751840"/>
    <w:rsid w:val="00751A46"/>
    <w:rsid w:val="00752764"/>
    <w:rsid w:val="0075406B"/>
    <w:rsid w:val="00756E4B"/>
    <w:rsid w:val="00757399"/>
    <w:rsid w:val="00760217"/>
    <w:rsid w:val="007618E8"/>
    <w:rsid w:val="007639E6"/>
    <w:rsid w:val="00764043"/>
    <w:rsid w:val="007654E4"/>
    <w:rsid w:val="007666B2"/>
    <w:rsid w:val="00767AA1"/>
    <w:rsid w:val="00767B16"/>
    <w:rsid w:val="00770893"/>
    <w:rsid w:val="007724B8"/>
    <w:rsid w:val="00772955"/>
    <w:rsid w:val="00772D5A"/>
    <w:rsid w:val="007746E2"/>
    <w:rsid w:val="0077554C"/>
    <w:rsid w:val="0077676B"/>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AD1"/>
    <w:rsid w:val="007A0DEE"/>
    <w:rsid w:val="007A1685"/>
    <w:rsid w:val="007A27F6"/>
    <w:rsid w:val="007A321E"/>
    <w:rsid w:val="007A39E8"/>
    <w:rsid w:val="007A5E38"/>
    <w:rsid w:val="007A6244"/>
    <w:rsid w:val="007A6CDA"/>
    <w:rsid w:val="007A6F47"/>
    <w:rsid w:val="007A70A5"/>
    <w:rsid w:val="007B01C4"/>
    <w:rsid w:val="007B27C7"/>
    <w:rsid w:val="007B2F12"/>
    <w:rsid w:val="007B5F4A"/>
    <w:rsid w:val="007B7428"/>
    <w:rsid w:val="007C0563"/>
    <w:rsid w:val="007C2691"/>
    <w:rsid w:val="007C2AB1"/>
    <w:rsid w:val="007C4D28"/>
    <w:rsid w:val="007C5B32"/>
    <w:rsid w:val="007C6A96"/>
    <w:rsid w:val="007C72FC"/>
    <w:rsid w:val="007C7399"/>
    <w:rsid w:val="007C7F4F"/>
    <w:rsid w:val="007D0BF0"/>
    <w:rsid w:val="007D1484"/>
    <w:rsid w:val="007D1904"/>
    <w:rsid w:val="007D20B5"/>
    <w:rsid w:val="007D3D83"/>
    <w:rsid w:val="007D5444"/>
    <w:rsid w:val="007D5F63"/>
    <w:rsid w:val="007D6852"/>
    <w:rsid w:val="007D7062"/>
    <w:rsid w:val="007D70AA"/>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4514"/>
    <w:rsid w:val="007F4A25"/>
    <w:rsid w:val="007F5FDF"/>
    <w:rsid w:val="007F6EA8"/>
    <w:rsid w:val="007F751B"/>
    <w:rsid w:val="0080041B"/>
    <w:rsid w:val="00800768"/>
    <w:rsid w:val="008007BD"/>
    <w:rsid w:val="00800FC1"/>
    <w:rsid w:val="00801AF4"/>
    <w:rsid w:val="0080219D"/>
    <w:rsid w:val="008024FC"/>
    <w:rsid w:val="008037FE"/>
    <w:rsid w:val="00805298"/>
    <w:rsid w:val="00805B27"/>
    <w:rsid w:val="0080664C"/>
    <w:rsid w:val="0080741E"/>
    <w:rsid w:val="00807CB2"/>
    <w:rsid w:val="00810A2A"/>
    <w:rsid w:val="00810ADF"/>
    <w:rsid w:val="00810CAD"/>
    <w:rsid w:val="008116BA"/>
    <w:rsid w:val="00811B39"/>
    <w:rsid w:val="00812107"/>
    <w:rsid w:val="008127EA"/>
    <w:rsid w:val="00812CAA"/>
    <w:rsid w:val="00812D03"/>
    <w:rsid w:val="00814566"/>
    <w:rsid w:val="00815211"/>
    <w:rsid w:val="00816438"/>
    <w:rsid w:val="008170DD"/>
    <w:rsid w:val="008204CF"/>
    <w:rsid w:val="00820E63"/>
    <w:rsid w:val="008212FC"/>
    <w:rsid w:val="0082166B"/>
    <w:rsid w:val="00821B97"/>
    <w:rsid w:val="008252B3"/>
    <w:rsid w:val="008257F9"/>
    <w:rsid w:val="00825D97"/>
    <w:rsid w:val="00826085"/>
    <w:rsid w:val="0082623A"/>
    <w:rsid w:val="00826D6B"/>
    <w:rsid w:val="00827153"/>
    <w:rsid w:val="00827A01"/>
    <w:rsid w:val="008304E3"/>
    <w:rsid w:val="00830B7F"/>
    <w:rsid w:val="00830F69"/>
    <w:rsid w:val="00831AB3"/>
    <w:rsid w:val="00832163"/>
    <w:rsid w:val="00832BA5"/>
    <w:rsid w:val="00834375"/>
    <w:rsid w:val="00835B32"/>
    <w:rsid w:val="00835BBB"/>
    <w:rsid w:val="00835CDA"/>
    <w:rsid w:val="008360BB"/>
    <w:rsid w:val="0083658E"/>
    <w:rsid w:val="008373E1"/>
    <w:rsid w:val="008378D7"/>
    <w:rsid w:val="008406C5"/>
    <w:rsid w:val="00840A26"/>
    <w:rsid w:val="00840B07"/>
    <w:rsid w:val="00841BF6"/>
    <w:rsid w:val="0084742E"/>
    <w:rsid w:val="00847D28"/>
    <w:rsid w:val="00850A80"/>
    <w:rsid w:val="00850DBF"/>
    <w:rsid w:val="00850F85"/>
    <w:rsid w:val="0085249B"/>
    <w:rsid w:val="00852A9F"/>
    <w:rsid w:val="00855ECB"/>
    <w:rsid w:val="0085631A"/>
    <w:rsid w:val="0085787B"/>
    <w:rsid w:val="00860FF3"/>
    <w:rsid w:val="0086111F"/>
    <w:rsid w:val="008616EC"/>
    <w:rsid w:val="00861972"/>
    <w:rsid w:val="008627F6"/>
    <w:rsid w:val="0086313F"/>
    <w:rsid w:val="008635BB"/>
    <w:rsid w:val="0086444A"/>
    <w:rsid w:val="008648F9"/>
    <w:rsid w:val="00864F3D"/>
    <w:rsid w:val="00865BCB"/>
    <w:rsid w:val="0086779B"/>
    <w:rsid w:val="00867944"/>
    <w:rsid w:val="00870015"/>
    <w:rsid w:val="00871DB8"/>
    <w:rsid w:val="00873FEC"/>
    <w:rsid w:val="00875968"/>
    <w:rsid w:val="008760C4"/>
    <w:rsid w:val="008768E0"/>
    <w:rsid w:val="00876D4C"/>
    <w:rsid w:val="008846EA"/>
    <w:rsid w:val="008916F1"/>
    <w:rsid w:val="00891F53"/>
    <w:rsid w:val="00894433"/>
    <w:rsid w:val="0089538C"/>
    <w:rsid w:val="00895A00"/>
    <w:rsid w:val="00895C75"/>
    <w:rsid w:val="0089712F"/>
    <w:rsid w:val="00897351"/>
    <w:rsid w:val="008A1287"/>
    <w:rsid w:val="008A31DC"/>
    <w:rsid w:val="008A3F2E"/>
    <w:rsid w:val="008A5B81"/>
    <w:rsid w:val="008A5C96"/>
    <w:rsid w:val="008A6703"/>
    <w:rsid w:val="008A6C16"/>
    <w:rsid w:val="008A7882"/>
    <w:rsid w:val="008B136C"/>
    <w:rsid w:val="008B26B6"/>
    <w:rsid w:val="008B37B0"/>
    <w:rsid w:val="008B6E9B"/>
    <w:rsid w:val="008C0318"/>
    <w:rsid w:val="008C2C78"/>
    <w:rsid w:val="008C3E56"/>
    <w:rsid w:val="008C5A49"/>
    <w:rsid w:val="008C5DDA"/>
    <w:rsid w:val="008C65D8"/>
    <w:rsid w:val="008C6DB9"/>
    <w:rsid w:val="008C737A"/>
    <w:rsid w:val="008D0760"/>
    <w:rsid w:val="008D29A6"/>
    <w:rsid w:val="008D3541"/>
    <w:rsid w:val="008D3915"/>
    <w:rsid w:val="008D3E70"/>
    <w:rsid w:val="008D3EB9"/>
    <w:rsid w:val="008D461F"/>
    <w:rsid w:val="008D59B9"/>
    <w:rsid w:val="008E1918"/>
    <w:rsid w:val="008E1D5E"/>
    <w:rsid w:val="008E1FDD"/>
    <w:rsid w:val="008E26B1"/>
    <w:rsid w:val="008E2D26"/>
    <w:rsid w:val="008E2D56"/>
    <w:rsid w:val="008E6923"/>
    <w:rsid w:val="008E791D"/>
    <w:rsid w:val="008F5914"/>
    <w:rsid w:val="008F6FA8"/>
    <w:rsid w:val="00900152"/>
    <w:rsid w:val="009028D3"/>
    <w:rsid w:val="00905064"/>
    <w:rsid w:val="00905312"/>
    <w:rsid w:val="009058A6"/>
    <w:rsid w:val="00905E90"/>
    <w:rsid w:val="00912B4E"/>
    <w:rsid w:val="009135BC"/>
    <w:rsid w:val="0091373E"/>
    <w:rsid w:val="00913FAB"/>
    <w:rsid w:val="00913FC7"/>
    <w:rsid w:val="009147CB"/>
    <w:rsid w:val="009165AC"/>
    <w:rsid w:val="0091681F"/>
    <w:rsid w:val="00917FF5"/>
    <w:rsid w:val="0092089C"/>
    <w:rsid w:val="00921C5E"/>
    <w:rsid w:val="00925920"/>
    <w:rsid w:val="009261C8"/>
    <w:rsid w:val="00927530"/>
    <w:rsid w:val="00931CF1"/>
    <w:rsid w:val="009320C5"/>
    <w:rsid w:val="00933513"/>
    <w:rsid w:val="009338F5"/>
    <w:rsid w:val="00933D4D"/>
    <w:rsid w:val="00933FB9"/>
    <w:rsid w:val="00934218"/>
    <w:rsid w:val="00934CCF"/>
    <w:rsid w:val="00937276"/>
    <w:rsid w:val="00940742"/>
    <w:rsid w:val="00942548"/>
    <w:rsid w:val="00942BE7"/>
    <w:rsid w:val="009462D9"/>
    <w:rsid w:val="00947E46"/>
    <w:rsid w:val="00947E6D"/>
    <w:rsid w:val="0095109F"/>
    <w:rsid w:val="00953E44"/>
    <w:rsid w:val="0095404C"/>
    <w:rsid w:val="0095649B"/>
    <w:rsid w:val="00957B84"/>
    <w:rsid w:val="00961248"/>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7C0"/>
    <w:rsid w:val="0099693C"/>
    <w:rsid w:val="009969F6"/>
    <w:rsid w:val="009A0067"/>
    <w:rsid w:val="009A116B"/>
    <w:rsid w:val="009A12DA"/>
    <w:rsid w:val="009A4BF7"/>
    <w:rsid w:val="009A53FC"/>
    <w:rsid w:val="009A7333"/>
    <w:rsid w:val="009A7471"/>
    <w:rsid w:val="009B0E8C"/>
    <w:rsid w:val="009B2EB0"/>
    <w:rsid w:val="009B3F98"/>
    <w:rsid w:val="009B485C"/>
    <w:rsid w:val="009C0740"/>
    <w:rsid w:val="009C16D9"/>
    <w:rsid w:val="009C3D07"/>
    <w:rsid w:val="009C4E21"/>
    <w:rsid w:val="009C57CA"/>
    <w:rsid w:val="009C5B11"/>
    <w:rsid w:val="009C742B"/>
    <w:rsid w:val="009C791C"/>
    <w:rsid w:val="009D0274"/>
    <w:rsid w:val="009D1B51"/>
    <w:rsid w:val="009D2BA6"/>
    <w:rsid w:val="009D4526"/>
    <w:rsid w:val="009D4CD1"/>
    <w:rsid w:val="009D56BD"/>
    <w:rsid w:val="009D6134"/>
    <w:rsid w:val="009D7BB2"/>
    <w:rsid w:val="009D7DF8"/>
    <w:rsid w:val="009E1E31"/>
    <w:rsid w:val="009E203E"/>
    <w:rsid w:val="009E4246"/>
    <w:rsid w:val="009F0BF6"/>
    <w:rsid w:val="009F214D"/>
    <w:rsid w:val="009F2EAF"/>
    <w:rsid w:val="009F476E"/>
    <w:rsid w:val="009F73DF"/>
    <w:rsid w:val="009F78B0"/>
    <w:rsid w:val="009F7E20"/>
    <w:rsid w:val="00A0089B"/>
    <w:rsid w:val="00A0123C"/>
    <w:rsid w:val="00A0173D"/>
    <w:rsid w:val="00A01AB9"/>
    <w:rsid w:val="00A033AF"/>
    <w:rsid w:val="00A04B24"/>
    <w:rsid w:val="00A0582A"/>
    <w:rsid w:val="00A060BA"/>
    <w:rsid w:val="00A06301"/>
    <w:rsid w:val="00A110BA"/>
    <w:rsid w:val="00A1194B"/>
    <w:rsid w:val="00A13C68"/>
    <w:rsid w:val="00A13F06"/>
    <w:rsid w:val="00A15D5D"/>
    <w:rsid w:val="00A16708"/>
    <w:rsid w:val="00A16813"/>
    <w:rsid w:val="00A169BA"/>
    <w:rsid w:val="00A20962"/>
    <w:rsid w:val="00A2368D"/>
    <w:rsid w:val="00A2407B"/>
    <w:rsid w:val="00A24761"/>
    <w:rsid w:val="00A262B6"/>
    <w:rsid w:val="00A264F4"/>
    <w:rsid w:val="00A27C92"/>
    <w:rsid w:val="00A3102E"/>
    <w:rsid w:val="00A3151A"/>
    <w:rsid w:val="00A31916"/>
    <w:rsid w:val="00A31E9D"/>
    <w:rsid w:val="00A365AE"/>
    <w:rsid w:val="00A36C5B"/>
    <w:rsid w:val="00A36EA0"/>
    <w:rsid w:val="00A4034A"/>
    <w:rsid w:val="00A4145A"/>
    <w:rsid w:val="00A44364"/>
    <w:rsid w:val="00A44531"/>
    <w:rsid w:val="00A44B6E"/>
    <w:rsid w:val="00A47D39"/>
    <w:rsid w:val="00A50AE9"/>
    <w:rsid w:val="00A50DDA"/>
    <w:rsid w:val="00A50E61"/>
    <w:rsid w:val="00A5111E"/>
    <w:rsid w:val="00A52165"/>
    <w:rsid w:val="00A5386B"/>
    <w:rsid w:val="00A54B5E"/>
    <w:rsid w:val="00A5512D"/>
    <w:rsid w:val="00A55498"/>
    <w:rsid w:val="00A55D67"/>
    <w:rsid w:val="00A55FF8"/>
    <w:rsid w:val="00A57EC8"/>
    <w:rsid w:val="00A60142"/>
    <w:rsid w:val="00A60D2E"/>
    <w:rsid w:val="00A611D7"/>
    <w:rsid w:val="00A6171F"/>
    <w:rsid w:val="00A64461"/>
    <w:rsid w:val="00A65C0E"/>
    <w:rsid w:val="00A70F9A"/>
    <w:rsid w:val="00A7424D"/>
    <w:rsid w:val="00A74787"/>
    <w:rsid w:val="00A751D1"/>
    <w:rsid w:val="00A76137"/>
    <w:rsid w:val="00A7650E"/>
    <w:rsid w:val="00A76638"/>
    <w:rsid w:val="00A77EE3"/>
    <w:rsid w:val="00A849EC"/>
    <w:rsid w:val="00A84D7D"/>
    <w:rsid w:val="00A87BDA"/>
    <w:rsid w:val="00A90F2A"/>
    <w:rsid w:val="00A913B1"/>
    <w:rsid w:val="00A939A8"/>
    <w:rsid w:val="00A93B61"/>
    <w:rsid w:val="00A95DD2"/>
    <w:rsid w:val="00A9743C"/>
    <w:rsid w:val="00A97EC8"/>
    <w:rsid w:val="00AA06B8"/>
    <w:rsid w:val="00AA06DC"/>
    <w:rsid w:val="00AA1E81"/>
    <w:rsid w:val="00AA1EC4"/>
    <w:rsid w:val="00AA2A96"/>
    <w:rsid w:val="00AA34B5"/>
    <w:rsid w:val="00AA50B9"/>
    <w:rsid w:val="00AA5296"/>
    <w:rsid w:val="00AA57BE"/>
    <w:rsid w:val="00AA6155"/>
    <w:rsid w:val="00AA774C"/>
    <w:rsid w:val="00AA7C25"/>
    <w:rsid w:val="00AB0ACB"/>
    <w:rsid w:val="00AB0D93"/>
    <w:rsid w:val="00AB1A68"/>
    <w:rsid w:val="00AB2E53"/>
    <w:rsid w:val="00AB4C6A"/>
    <w:rsid w:val="00AB50F1"/>
    <w:rsid w:val="00AB7F75"/>
    <w:rsid w:val="00AC2190"/>
    <w:rsid w:val="00AC2EDC"/>
    <w:rsid w:val="00AC3862"/>
    <w:rsid w:val="00AC3B35"/>
    <w:rsid w:val="00AC40DA"/>
    <w:rsid w:val="00AC4CEE"/>
    <w:rsid w:val="00AC5446"/>
    <w:rsid w:val="00AC59F0"/>
    <w:rsid w:val="00AC72A4"/>
    <w:rsid w:val="00AD3275"/>
    <w:rsid w:val="00AD45D9"/>
    <w:rsid w:val="00AD5000"/>
    <w:rsid w:val="00AD6A74"/>
    <w:rsid w:val="00AE16EB"/>
    <w:rsid w:val="00AE175E"/>
    <w:rsid w:val="00AE2A1D"/>
    <w:rsid w:val="00AE2F58"/>
    <w:rsid w:val="00AE32B3"/>
    <w:rsid w:val="00AE36B8"/>
    <w:rsid w:val="00AE704E"/>
    <w:rsid w:val="00AF055C"/>
    <w:rsid w:val="00AF1748"/>
    <w:rsid w:val="00AF30D2"/>
    <w:rsid w:val="00AF35D5"/>
    <w:rsid w:val="00AF51AA"/>
    <w:rsid w:val="00AF6B6C"/>
    <w:rsid w:val="00B002CD"/>
    <w:rsid w:val="00B004C6"/>
    <w:rsid w:val="00B03753"/>
    <w:rsid w:val="00B04C03"/>
    <w:rsid w:val="00B066E8"/>
    <w:rsid w:val="00B06B40"/>
    <w:rsid w:val="00B06BE6"/>
    <w:rsid w:val="00B0711D"/>
    <w:rsid w:val="00B0716A"/>
    <w:rsid w:val="00B10677"/>
    <w:rsid w:val="00B10C07"/>
    <w:rsid w:val="00B119E5"/>
    <w:rsid w:val="00B126A1"/>
    <w:rsid w:val="00B131DB"/>
    <w:rsid w:val="00B1416D"/>
    <w:rsid w:val="00B14471"/>
    <w:rsid w:val="00B15130"/>
    <w:rsid w:val="00B1587F"/>
    <w:rsid w:val="00B16610"/>
    <w:rsid w:val="00B16DB3"/>
    <w:rsid w:val="00B16EC9"/>
    <w:rsid w:val="00B20239"/>
    <w:rsid w:val="00B2024D"/>
    <w:rsid w:val="00B2102C"/>
    <w:rsid w:val="00B217FA"/>
    <w:rsid w:val="00B24009"/>
    <w:rsid w:val="00B24870"/>
    <w:rsid w:val="00B2527B"/>
    <w:rsid w:val="00B253D0"/>
    <w:rsid w:val="00B258F6"/>
    <w:rsid w:val="00B25DAC"/>
    <w:rsid w:val="00B31ED4"/>
    <w:rsid w:val="00B35EB3"/>
    <w:rsid w:val="00B366EC"/>
    <w:rsid w:val="00B41E29"/>
    <w:rsid w:val="00B42A03"/>
    <w:rsid w:val="00B43B41"/>
    <w:rsid w:val="00B446A1"/>
    <w:rsid w:val="00B44F61"/>
    <w:rsid w:val="00B463C3"/>
    <w:rsid w:val="00B4662D"/>
    <w:rsid w:val="00B47F33"/>
    <w:rsid w:val="00B50305"/>
    <w:rsid w:val="00B53F20"/>
    <w:rsid w:val="00B54495"/>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1E87"/>
    <w:rsid w:val="00B92874"/>
    <w:rsid w:val="00B93E5B"/>
    <w:rsid w:val="00B95DFF"/>
    <w:rsid w:val="00BA01EF"/>
    <w:rsid w:val="00BA318E"/>
    <w:rsid w:val="00BA3E6F"/>
    <w:rsid w:val="00BA4DC8"/>
    <w:rsid w:val="00BA6939"/>
    <w:rsid w:val="00BA6A77"/>
    <w:rsid w:val="00BA7F9E"/>
    <w:rsid w:val="00BB071A"/>
    <w:rsid w:val="00BB111B"/>
    <w:rsid w:val="00BB17D8"/>
    <w:rsid w:val="00BB17FE"/>
    <w:rsid w:val="00BB19F5"/>
    <w:rsid w:val="00BB2A40"/>
    <w:rsid w:val="00BB30D1"/>
    <w:rsid w:val="00BB472B"/>
    <w:rsid w:val="00BB5569"/>
    <w:rsid w:val="00BB6C9A"/>
    <w:rsid w:val="00BC06BA"/>
    <w:rsid w:val="00BC1CBA"/>
    <w:rsid w:val="00BC4D69"/>
    <w:rsid w:val="00BC6065"/>
    <w:rsid w:val="00BC6853"/>
    <w:rsid w:val="00BD07A7"/>
    <w:rsid w:val="00BD0CB7"/>
    <w:rsid w:val="00BD388F"/>
    <w:rsid w:val="00BD3A08"/>
    <w:rsid w:val="00BD3E9C"/>
    <w:rsid w:val="00BD44F9"/>
    <w:rsid w:val="00BD4615"/>
    <w:rsid w:val="00BD5B6A"/>
    <w:rsid w:val="00BD6FD5"/>
    <w:rsid w:val="00BD781C"/>
    <w:rsid w:val="00BD7A84"/>
    <w:rsid w:val="00BE2630"/>
    <w:rsid w:val="00BE29C1"/>
    <w:rsid w:val="00BE2C53"/>
    <w:rsid w:val="00BE5589"/>
    <w:rsid w:val="00BE58A9"/>
    <w:rsid w:val="00BF0B48"/>
    <w:rsid w:val="00BF1E98"/>
    <w:rsid w:val="00BF4A5A"/>
    <w:rsid w:val="00BF50FB"/>
    <w:rsid w:val="00BF55FE"/>
    <w:rsid w:val="00BF5BA2"/>
    <w:rsid w:val="00BF6D46"/>
    <w:rsid w:val="00BF76AA"/>
    <w:rsid w:val="00C004D5"/>
    <w:rsid w:val="00C010F3"/>
    <w:rsid w:val="00C02962"/>
    <w:rsid w:val="00C03AE8"/>
    <w:rsid w:val="00C03C9A"/>
    <w:rsid w:val="00C04582"/>
    <w:rsid w:val="00C128D6"/>
    <w:rsid w:val="00C12B02"/>
    <w:rsid w:val="00C137B7"/>
    <w:rsid w:val="00C15219"/>
    <w:rsid w:val="00C1565E"/>
    <w:rsid w:val="00C174B7"/>
    <w:rsid w:val="00C174FD"/>
    <w:rsid w:val="00C17802"/>
    <w:rsid w:val="00C2007C"/>
    <w:rsid w:val="00C20C20"/>
    <w:rsid w:val="00C212B8"/>
    <w:rsid w:val="00C2182F"/>
    <w:rsid w:val="00C23031"/>
    <w:rsid w:val="00C232A3"/>
    <w:rsid w:val="00C2350F"/>
    <w:rsid w:val="00C23886"/>
    <w:rsid w:val="00C24241"/>
    <w:rsid w:val="00C244C1"/>
    <w:rsid w:val="00C244E2"/>
    <w:rsid w:val="00C24E86"/>
    <w:rsid w:val="00C25596"/>
    <w:rsid w:val="00C3069C"/>
    <w:rsid w:val="00C332BD"/>
    <w:rsid w:val="00C35D64"/>
    <w:rsid w:val="00C36175"/>
    <w:rsid w:val="00C3677A"/>
    <w:rsid w:val="00C424B9"/>
    <w:rsid w:val="00C43A35"/>
    <w:rsid w:val="00C45BDA"/>
    <w:rsid w:val="00C46F63"/>
    <w:rsid w:val="00C508FE"/>
    <w:rsid w:val="00C50BB2"/>
    <w:rsid w:val="00C512A8"/>
    <w:rsid w:val="00C51AC3"/>
    <w:rsid w:val="00C520FE"/>
    <w:rsid w:val="00C53B16"/>
    <w:rsid w:val="00C55473"/>
    <w:rsid w:val="00C556C0"/>
    <w:rsid w:val="00C56489"/>
    <w:rsid w:val="00C567C8"/>
    <w:rsid w:val="00C606DF"/>
    <w:rsid w:val="00C6231A"/>
    <w:rsid w:val="00C62720"/>
    <w:rsid w:val="00C636DB"/>
    <w:rsid w:val="00C641D9"/>
    <w:rsid w:val="00C6445F"/>
    <w:rsid w:val="00C647FE"/>
    <w:rsid w:val="00C64A7D"/>
    <w:rsid w:val="00C650E8"/>
    <w:rsid w:val="00C65356"/>
    <w:rsid w:val="00C6548A"/>
    <w:rsid w:val="00C669E0"/>
    <w:rsid w:val="00C67BC2"/>
    <w:rsid w:val="00C71055"/>
    <w:rsid w:val="00C72FE3"/>
    <w:rsid w:val="00C76A40"/>
    <w:rsid w:val="00C806CA"/>
    <w:rsid w:val="00C80A46"/>
    <w:rsid w:val="00C82306"/>
    <w:rsid w:val="00C84C7E"/>
    <w:rsid w:val="00C86523"/>
    <w:rsid w:val="00C92F19"/>
    <w:rsid w:val="00C93E98"/>
    <w:rsid w:val="00C94A2B"/>
    <w:rsid w:val="00C94CD6"/>
    <w:rsid w:val="00C9620A"/>
    <w:rsid w:val="00C96324"/>
    <w:rsid w:val="00C96568"/>
    <w:rsid w:val="00C968B9"/>
    <w:rsid w:val="00C97E3B"/>
    <w:rsid w:val="00CA2AAB"/>
    <w:rsid w:val="00CA44C4"/>
    <w:rsid w:val="00CA69A0"/>
    <w:rsid w:val="00CB06F5"/>
    <w:rsid w:val="00CB2420"/>
    <w:rsid w:val="00CB3926"/>
    <w:rsid w:val="00CB4BC0"/>
    <w:rsid w:val="00CB4CBB"/>
    <w:rsid w:val="00CB5CC1"/>
    <w:rsid w:val="00CC0468"/>
    <w:rsid w:val="00CC17D0"/>
    <w:rsid w:val="00CC2E80"/>
    <w:rsid w:val="00CC5D93"/>
    <w:rsid w:val="00CC604C"/>
    <w:rsid w:val="00CC7D39"/>
    <w:rsid w:val="00CD0633"/>
    <w:rsid w:val="00CD1263"/>
    <w:rsid w:val="00CD5B71"/>
    <w:rsid w:val="00CE0EBB"/>
    <w:rsid w:val="00CE460F"/>
    <w:rsid w:val="00CE5B89"/>
    <w:rsid w:val="00CE5D41"/>
    <w:rsid w:val="00CE6F1A"/>
    <w:rsid w:val="00CF01DE"/>
    <w:rsid w:val="00CF42B3"/>
    <w:rsid w:val="00CF4854"/>
    <w:rsid w:val="00CF617C"/>
    <w:rsid w:val="00D00609"/>
    <w:rsid w:val="00D02275"/>
    <w:rsid w:val="00D03072"/>
    <w:rsid w:val="00D03ADC"/>
    <w:rsid w:val="00D03D66"/>
    <w:rsid w:val="00D048B2"/>
    <w:rsid w:val="00D049DB"/>
    <w:rsid w:val="00D052DB"/>
    <w:rsid w:val="00D05A2F"/>
    <w:rsid w:val="00D077E7"/>
    <w:rsid w:val="00D15282"/>
    <w:rsid w:val="00D15927"/>
    <w:rsid w:val="00D17DC3"/>
    <w:rsid w:val="00D22339"/>
    <w:rsid w:val="00D22F34"/>
    <w:rsid w:val="00D24D22"/>
    <w:rsid w:val="00D3173A"/>
    <w:rsid w:val="00D32E59"/>
    <w:rsid w:val="00D3366F"/>
    <w:rsid w:val="00D33753"/>
    <w:rsid w:val="00D33AD1"/>
    <w:rsid w:val="00D33D2F"/>
    <w:rsid w:val="00D3588F"/>
    <w:rsid w:val="00D37B5D"/>
    <w:rsid w:val="00D40787"/>
    <w:rsid w:val="00D40A5D"/>
    <w:rsid w:val="00D40C9E"/>
    <w:rsid w:val="00D42A90"/>
    <w:rsid w:val="00D439E0"/>
    <w:rsid w:val="00D44029"/>
    <w:rsid w:val="00D45283"/>
    <w:rsid w:val="00D47085"/>
    <w:rsid w:val="00D47A07"/>
    <w:rsid w:val="00D517D1"/>
    <w:rsid w:val="00D55CF8"/>
    <w:rsid w:val="00D56462"/>
    <w:rsid w:val="00D57871"/>
    <w:rsid w:val="00D6011A"/>
    <w:rsid w:val="00D60B7A"/>
    <w:rsid w:val="00D60D33"/>
    <w:rsid w:val="00D61202"/>
    <w:rsid w:val="00D62350"/>
    <w:rsid w:val="00D648AE"/>
    <w:rsid w:val="00D6625C"/>
    <w:rsid w:val="00D66D2D"/>
    <w:rsid w:val="00D66FC2"/>
    <w:rsid w:val="00D71F0C"/>
    <w:rsid w:val="00D7287B"/>
    <w:rsid w:val="00D728B3"/>
    <w:rsid w:val="00D729D5"/>
    <w:rsid w:val="00D72C70"/>
    <w:rsid w:val="00D73F1A"/>
    <w:rsid w:val="00D7447E"/>
    <w:rsid w:val="00D74EC9"/>
    <w:rsid w:val="00D77242"/>
    <w:rsid w:val="00D813A4"/>
    <w:rsid w:val="00D828AB"/>
    <w:rsid w:val="00D843B2"/>
    <w:rsid w:val="00D84AF1"/>
    <w:rsid w:val="00D85558"/>
    <w:rsid w:val="00D85784"/>
    <w:rsid w:val="00D8748E"/>
    <w:rsid w:val="00D876F6"/>
    <w:rsid w:val="00D9099A"/>
    <w:rsid w:val="00D91693"/>
    <w:rsid w:val="00D918E4"/>
    <w:rsid w:val="00D9255A"/>
    <w:rsid w:val="00D93954"/>
    <w:rsid w:val="00D947CB"/>
    <w:rsid w:val="00D957EC"/>
    <w:rsid w:val="00D960AB"/>
    <w:rsid w:val="00DA0D37"/>
    <w:rsid w:val="00DA3B54"/>
    <w:rsid w:val="00DA3C73"/>
    <w:rsid w:val="00DA4A5E"/>
    <w:rsid w:val="00DA50DC"/>
    <w:rsid w:val="00DB0A9B"/>
    <w:rsid w:val="00DB0D86"/>
    <w:rsid w:val="00DB19CF"/>
    <w:rsid w:val="00DB2128"/>
    <w:rsid w:val="00DB2AAF"/>
    <w:rsid w:val="00DB30CA"/>
    <w:rsid w:val="00DB3C63"/>
    <w:rsid w:val="00DB3E7C"/>
    <w:rsid w:val="00DB44EA"/>
    <w:rsid w:val="00DB45D9"/>
    <w:rsid w:val="00DB4F83"/>
    <w:rsid w:val="00DB5807"/>
    <w:rsid w:val="00DB6A1C"/>
    <w:rsid w:val="00DC18BE"/>
    <w:rsid w:val="00DC1971"/>
    <w:rsid w:val="00DC215A"/>
    <w:rsid w:val="00DC2EB5"/>
    <w:rsid w:val="00DC3D54"/>
    <w:rsid w:val="00DC3EC9"/>
    <w:rsid w:val="00DC488A"/>
    <w:rsid w:val="00DC5F65"/>
    <w:rsid w:val="00DC7054"/>
    <w:rsid w:val="00DD0AF6"/>
    <w:rsid w:val="00DD1E45"/>
    <w:rsid w:val="00DD31EE"/>
    <w:rsid w:val="00DD6A6F"/>
    <w:rsid w:val="00DD6B38"/>
    <w:rsid w:val="00DE0AD0"/>
    <w:rsid w:val="00DE1B7C"/>
    <w:rsid w:val="00DE36D9"/>
    <w:rsid w:val="00DE3CA9"/>
    <w:rsid w:val="00DE550C"/>
    <w:rsid w:val="00DE6CED"/>
    <w:rsid w:val="00DE79B8"/>
    <w:rsid w:val="00DF09B9"/>
    <w:rsid w:val="00DF0F65"/>
    <w:rsid w:val="00DF1190"/>
    <w:rsid w:val="00DF211F"/>
    <w:rsid w:val="00DF3113"/>
    <w:rsid w:val="00DF5B66"/>
    <w:rsid w:val="00DF70C2"/>
    <w:rsid w:val="00DF7284"/>
    <w:rsid w:val="00E024BC"/>
    <w:rsid w:val="00E02DB2"/>
    <w:rsid w:val="00E03B71"/>
    <w:rsid w:val="00E060FC"/>
    <w:rsid w:val="00E072B6"/>
    <w:rsid w:val="00E07606"/>
    <w:rsid w:val="00E10CB2"/>
    <w:rsid w:val="00E10D8E"/>
    <w:rsid w:val="00E112E1"/>
    <w:rsid w:val="00E137E5"/>
    <w:rsid w:val="00E1493E"/>
    <w:rsid w:val="00E14F4A"/>
    <w:rsid w:val="00E15342"/>
    <w:rsid w:val="00E16476"/>
    <w:rsid w:val="00E17458"/>
    <w:rsid w:val="00E20A6D"/>
    <w:rsid w:val="00E21E27"/>
    <w:rsid w:val="00E225D5"/>
    <w:rsid w:val="00E24083"/>
    <w:rsid w:val="00E24839"/>
    <w:rsid w:val="00E24FFD"/>
    <w:rsid w:val="00E30BB5"/>
    <w:rsid w:val="00E30C13"/>
    <w:rsid w:val="00E31C15"/>
    <w:rsid w:val="00E31D9B"/>
    <w:rsid w:val="00E329A7"/>
    <w:rsid w:val="00E3378E"/>
    <w:rsid w:val="00E3386C"/>
    <w:rsid w:val="00E340BB"/>
    <w:rsid w:val="00E342AC"/>
    <w:rsid w:val="00E37C38"/>
    <w:rsid w:val="00E408FC"/>
    <w:rsid w:val="00E413FA"/>
    <w:rsid w:val="00E45026"/>
    <w:rsid w:val="00E455C6"/>
    <w:rsid w:val="00E46E2C"/>
    <w:rsid w:val="00E50A4A"/>
    <w:rsid w:val="00E57BDF"/>
    <w:rsid w:val="00E60A22"/>
    <w:rsid w:val="00E60B0E"/>
    <w:rsid w:val="00E60CB0"/>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338"/>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69CD"/>
    <w:rsid w:val="00EA7537"/>
    <w:rsid w:val="00EA7947"/>
    <w:rsid w:val="00EA7A65"/>
    <w:rsid w:val="00EB0EEC"/>
    <w:rsid w:val="00EB10ED"/>
    <w:rsid w:val="00EB5C38"/>
    <w:rsid w:val="00EB5D60"/>
    <w:rsid w:val="00EB6153"/>
    <w:rsid w:val="00EB7490"/>
    <w:rsid w:val="00EC11A2"/>
    <w:rsid w:val="00EC157F"/>
    <w:rsid w:val="00EC1865"/>
    <w:rsid w:val="00EC399D"/>
    <w:rsid w:val="00EC4056"/>
    <w:rsid w:val="00EC510C"/>
    <w:rsid w:val="00EC740D"/>
    <w:rsid w:val="00ED1F31"/>
    <w:rsid w:val="00ED2560"/>
    <w:rsid w:val="00ED2562"/>
    <w:rsid w:val="00ED550B"/>
    <w:rsid w:val="00EE14AE"/>
    <w:rsid w:val="00EE16E5"/>
    <w:rsid w:val="00EE54F1"/>
    <w:rsid w:val="00EE5DFE"/>
    <w:rsid w:val="00EE67E3"/>
    <w:rsid w:val="00EE6922"/>
    <w:rsid w:val="00EF0A70"/>
    <w:rsid w:val="00EF1BB3"/>
    <w:rsid w:val="00EF2035"/>
    <w:rsid w:val="00EF2B6C"/>
    <w:rsid w:val="00EF5934"/>
    <w:rsid w:val="00F0277D"/>
    <w:rsid w:val="00F02AC5"/>
    <w:rsid w:val="00F02D19"/>
    <w:rsid w:val="00F03352"/>
    <w:rsid w:val="00F046CC"/>
    <w:rsid w:val="00F04FD6"/>
    <w:rsid w:val="00F06491"/>
    <w:rsid w:val="00F06683"/>
    <w:rsid w:val="00F07589"/>
    <w:rsid w:val="00F0760D"/>
    <w:rsid w:val="00F07C3C"/>
    <w:rsid w:val="00F11758"/>
    <w:rsid w:val="00F118A3"/>
    <w:rsid w:val="00F14961"/>
    <w:rsid w:val="00F15132"/>
    <w:rsid w:val="00F16263"/>
    <w:rsid w:val="00F16C73"/>
    <w:rsid w:val="00F16F9C"/>
    <w:rsid w:val="00F16FA9"/>
    <w:rsid w:val="00F201FB"/>
    <w:rsid w:val="00F233D4"/>
    <w:rsid w:val="00F2375C"/>
    <w:rsid w:val="00F25117"/>
    <w:rsid w:val="00F25209"/>
    <w:rsid w:val="00F25473"/>
    <w:rsid w:val="00F256CB"/>
    <w:rsid w:val="00F25D7D"/>
    <w:rsid w:val="00F25E50"/>
    <w:rsid w:val="00F27151"/>
    <w:rsid w:val="00F3043F"/>
    <w:rsid w:val="00F3150C"/>
    <w:rsid w:val="00F328AA"/>
    <w:rsid w:val="00F32C95"/>
    <w:rsid w:val="00F33D49"/>
    <w:rsid w:val="00F34470"/>
    <w:rsid w:val="00F34EE0"/>
    <w:rsid w:val="00F373FE"/>
    <w:rsid w:val="00F404B0"/>
    <w:rsid w:val="00F41A3B"/>
    <w:rsid w:val="00F43DDA"/>
    <w:rsid w:val="00F458F1"/>
    <w:rsid w:val="00F46184"/>
    <w:rsid w:val="00F467B6"/>
    <w:rsid w:val="00F46AC9"/>
    <w:rsid w:val="00F475F5"/>
    <w:rsid w:val="00F47C44"/>
    <w:rsid w:val="00F5055E"/>
    <w:rsid w:val="00F51381"/>
    <w:rsid w:val="00F520B5"/>
    <w:rsid w:val="00F5260D"/>
    <w:rsid w:val="00F526E0"/>
    <w:rsid w:val="00F53127"/>
    <w:rsid w:val="00F541B3"/>
    <w:rsid w:val="00F55619"/>
    <w:rsid w:val="00F55B32"/>
    <w:rsid w:val="00F60875"/>
    <w:rsid w:val="00F612F0"/>
    <w:rsid w:val="00F642F0"/>
    <w:rsid w:val="00F67090"/>
    <w:rsid w:val="00F7099E"/>
    <w:rsid w:val="00F719E1"/>
    <w:rsid w:val="00F72A0A"/>
    <w:rsid w:val="00F758C4"/>
    <w:rsid w:val="00F763EC"/>
    <w:rsid w:val="00F77242"/>
    <w:rsid w:val="00F82A38"/>
    <w:rsid w:val="00F83360"/>
    <w:rsid w:val="00F83B4A"/>
    <w:rsid w:val="00F84985"/>
    <w:rsid w:val="00F85A25"/>
    <w:rsid w:val="00F86E1E"/>
    <w:rsid w:val="00F87168"/>
    <w:rsid w:val="00F91136"/>
    <w:rsid w:val="00F91BE9"/>
    <w:rsid w:val="00F92DB9"/>
    <w:rsid w:val="00F94BEE"/>
    <w:rsid w:val="00F95BC0"/>
    <w:rsid w:val="00F9698C"/>
    <w:rsid w:val="00FA1E80"/>
    <w:rsid w:val="00FA749C"/>
    <w:rsid w:val="00FB0CB4"/>
    <w:rsid w:val="00FB14DE"/>
    <w:rsid w:val="00FB3BC1"/>
    <w:rsid w:val="00FB4C7B"/>
    <w:rsid w:val="00FB6DE1"/>
    <w:rsid w:val="00FB7502"/>
    <w:rsid w:val="00FC0A13"/>
    <w:rsid w:val="00FC0B7D"/>
    <w:rsid w:val="00FC1EAD"/>
    <w:rsid w:val="00FC2516"/>
    <w:rsid w:val="00FD107B"/>
    <w:rsid w:val="00FD1112"/>
    <w:rsid w:val="00FD24D9"/>
    <w:rsid w:val="00FD2C97"/>
    <w:rsid w:val="00FD3808"/>
    <w:rsid w:val="00FD7F87"/>
    <w:rsid w:val="00FE01CC"/>
    <w:rsid w:val="00FE1AA4"/>
    <w:rsid w:val="00FE1F2A"/>
    <w:rsid w:val="00FE3F6A"/>
    <w:rsid w:val="00FE5146"/>
    <w:rsid w:val="00FE6A6C"/>
    <w:rsid w:val="00FE7876"/>
    <w:rsid w:val="00FF0DF9"/>
    <w:rsid w:val="00FF21BD"/>
    <w:rsid w:val="00FF2FFF"/>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CE2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locked="1"/>
    <w:lsdException w:name="Strong" w:locked="1" w:semiHidden="0" w:unhideWhenUsed="0" w:qFormat="1"/>
    <w:lsdException w:name="Emphasis" w:locked="1" w:semiHidden="0" w:unhideWhenUsed="0" w:qFormat="1"/>
    <w:lsdException w:name="Normal (Web)"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66B"/>
    <w:rPr>
      <w:sz w:val="24"/>
      <w:szCs w:val="24"/>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uiPriority w:val="39"/>
    <w:rsid w:val="00D93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rPr>
  </w:style>
  <w:style w:type="paragraph" w:styleId="20">
    <w:name w:val="Body Text 2"/>
    <w:basedOn w:val="a"/>
    <w:link w:val="21"/>
    <w:rsid w:val="008F5914"/>
    <w:pPr>
      <w:spacing w:after="120" w:line="480" w:lineRule="auto"/>
    </w:pPr>
    <w:rPr>
      <w:szCs w:val="20"/>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rPr>
  </w:style>
  <w:style w:type="character" w:customStyle="1" w:styleId="ab">
    <w:name w:val="Название Знак"/>
    <w:link w:val="aa"/>
    <w:locked/>
    <w:rsid w:val="008F5914"/>
    <w:rPr>
      <w:b/>
      <w:sz w:val="24"/>
    </w:rPr>
  </w:style>
  <w:style w:type="paragraph" w:customStyle="1" w:styleId="10">
    <w:name w:val="Абзац списка1"/>
    <w:basedOn w:val="a"/>
    <w:rsid w:val="008F5914"/>
    <w:pPr>
      <w:spacing w:after="200" w:line="276" w:lineRule="auto"/>
      <w:ind w:left="720"/>
    </w:pPr>
    <w:rPr>
      <w:rFonts w:ascii="Calibri" w:hAnsi="Calibri"/>
      <w:sz w:val="22"/>
      <w:szCs w:val="22"/>
    </w:rPr>
  </w:style>
  <w:style w:type="paragraph" w:customStyle="1" w:styleId="11">
    <w:name w:val="Без интервала1"/>
    <w:link w:val="NoSpacingChar"/>
    <w:rsid w:val="008F5914"/>
    <w:rPr>
      <w:rFonts w:ascii="Calibri" w:hAnsi="Calibri"/>
      <w:sz w:val="22"/>
    </w:rPr>
  </w:style>
  <w:style w:type="paragraph" w:customStyle="1" w:styleId="12">
    <w:name w:val="Обычный1"/>
    <w:rsid w:val="008F5914"/>
    <w:pPr>
      <w:widowControl w:val="0"/>
      <w:spacing w:line="300" w:lineRule="auto"/>
      <w:ind w:firstLine="720"/>
      <w:jc w:val="both"/>
    </w:pPr>
    <w:rPr>
      <w:sz w:val="24"/>
    </w:rPr>
  </w:style>
  <w:style w:type="paragraph" w:customStyle="1" w:styleId="22">
    <w:name w:val="Обычный2"/>
    <w:rsid w:val="008F5914"/>
    <w:pPr>
      <w:widowControl w:val="0"/>
      <w:spacing w:line="300" w:lineRule="auto"/>
      <w:ind w:firstLine="720"/>
      <w:jc w:val="both"/>
    </w:pPr>
    <w:rPr>
      <w:sz w:val="24"/>
    </w:rPr>
  </w:style>
  <w:style w:type="paragraph" w:customStyle="1" w:styleId="FR1">
    <w:name w:val="FR1"/>
    <w:rsid w:val="004D358A"/>
    <w:pPr>
      <w:widowControl w:val="0"/>
      <w:spacing w:before="700"/>
    </w:pPr>
    <w:rPr>
      <w:b/>
      <w:sz w:val="28"/>
    </w:rPr>
  </w:style>
  <w:style w:type="paragraph" w:customStyle="1" w:styleId="13">
    <w:name w:val="Без интервала1"/>
    <w:uiPriority w:val="99"/>
    <w:qFormat/>
    <w:rsid w:val="008037FE"/>
    <w:rPr>
      <w:rFonts w:ascii="Calibri" w:hAnsi="Calibri"/>
      <w:sz w:val="22"/>
      <w:szCs w:val="22"/>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rPr>
  </w:style>
  <w:style w:type="paragraph" w:styleId="ac">
    <w:name w:val="header"/>
    <w:basedOn w:val="a"/>
    <w:link w:val="ad"/>
    <w:rsid w:val="00031216"/>
    <w:pPr>
      <w:tabs>
        <w:tab w:val="center" w:pos="4677"/>
        <w:tab w:val="right" w:pos="9355"/>
      </w:tabs>
    </w:pPr>
    <w:rPr>
      <w:szCs w:val="20"/>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1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link w:val="afa"/>
    <w:uiPriority w:val="1"/>
    <w:qFormat/>
    <w:rsid w:val="00661637"/>
    <w:rPr>
      <w:rFonts w:ascii="Calibri" w:hAnsi="Calibri"/>
      <w:sz w:val="22"/>
      <w:szCs w:val="22"/>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4">
    <w:name w:val="1"/>
    <w:basedOn w:val="a"/>
    <w:rsid w:val="004E5E96"/>
    <w:pPr>
      <w:spacing w:before="100" w:beforeAutospacing="1" w:after="100" w:afterAutospacing="1"/>
    </w:pPr>
  </w:style>
  <w:style w:type="character" w:customStyle="1" w:styleId="afa">
    <w:name w:val="Без интервала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rPr>
  </w:style>
  <w:style w:type="character" w:customStyle="1" w:styleId="afc">
    <w:name w:val="Текст примечания Знак"/>
    <w:link w:val="afb"/>
    <w:rsid w:val="007666B2"/>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rPr>
  </w:style>
  <w:style w:type="table" w:customStyle="1" w:styleId="15">
    <w:name w:val="Сетка таблицы1"/>
    <w:basedOn w:val="a1"/>
    <w:next w:val="a4"/>
    <w:rsid w:val="006D285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4"/>
    <w:rsid w:val="00BA7F9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rsid w:val="00E15342"/>
    <w:rPr>
      <w:sz w:val="16"/>
      <w:szCs w:val="16"/>
    </w:rPr>
  </w:style>
  <w:style w:type="paragraph" w:styleId="aff">
    <w:name w:val="annotation subject"/>
    <w:basedOn w:val="afb"/>
    <w:next w:val="afb"/>
    <w:link w:val="aff0"/>
    <w:rsid w:val="00E15342"/>
    <w:rPr>
      <w:b/>
      <w:bCs/>
    </w:rPr>
  </w:style>
  <w:style w:type="character" w:customStyle="1" w:styleId="aff0">
    <w:name w:val="Тема примечания Знак"/>
    <w:link w:val="aff"/>
    <w:rsid w:val="00E15342"/>
    <w:rPr>
      <w:b/>
      <w:bCs/>
    </w:rPr>
  </w:style>
  <w:style w:type="paragraph" w:customStyle="1" w:styleId="111">
    <w:name w:val="Без интервала11"/>
    <w:qFormat/>
    <w:rsid w:val="00C03AE8"/>
    <w:pPr>
      <w:widowControl w:val="0"/>
      <w:suppressAutoHyphens/>
    </w:pPr>
    <w:rPr>
      <w:rFonts w:ascii="Calibri" w:eastAsia="Calibri" w:hAnsi="Calibri" w:cs="Calibri"/>
      <w:kern w:val="2"/>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locked="1"/>
    <w:lsdException w:name="Strong" w:locked="1" w:semiHidden="0" w:unhideWhenUsed="0" w:qFormat="1"/>
    <w:lsdException w:name="Emphasis" w:locked="1" w:semiHidden="0" w:unhideWhenUsed="0" w:qFormat="1"/>
    <w:lsdException w:name="Normal (Web)"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66B"/>
    <w:rPr>
      <w:sz w:val="24"/>
      <w:szCs w:val="24"/>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uiPriority w:val="39"/>
    <w:rsid w:val="00D93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rPr>
  </w:style>
  <w:style w:type="paragraph" w:styleId="20">
    <w:name w:val="Body Text 2"/>
    <w:basedOn w:val="a"/>
    <w:link w:val="21"/>
    <w:rsid w:val="008F5914"/>
    <w:pPr>
      <w:spacing w:after="120" w:line="480" w:lineRule="auto"/>
    </w:pPr>
    <w:rPr>
      <w:szCs w:val="20"/>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rPr>
  </w:style>
  <w:style w:type="character" w:customStyle="1" w:styleId="ab">
    <w:name w:val="Название Знак"/>
    <w:link w:val="aa"/>
    <w:locked/>
    <w:rsid w:val="008F5914"/>
    <w:rPr>
      <w:b/>
      <w:sz w:val="24"/>
    </w:rPr>
  </w:style>
  <w:style w:type="paragraph" w:customStyle="1" w:styleId="10">
    <w:name w:val="Абзац списка1"/>
    <w:basedOn w:val="a"/>
    <w:rsid w:val="008F5914"/>
    <w:pPr>
      <w:spacing w:after="200" w:line="276" w:lineRule="auto"/>
      <w:ind w:left="720"/>
    </w:pPr>
    <w:rPr>
      <w:rFonts w:ascii="Calibri" w:hAnsi="Calibri"/>
      <w:sz w:val="22"/>
      <w:szCs w:val="22"/>
    </w:rPr>
  </w:style>
  <w:style w:type="paragraph" w:customStyle="1" w:styleId="11">
    <w:name w:val="Без интервала1"/>
    <w:link w:val="NoSpacingChar"/>
    <w:rsid w:val="008F5914"/>
    <w:rPr>
      <w:rFonts w:ascii="Calibri" w:hAnsi="Calibri"/>
      <w:sz w:val="22"/>
    </w:rPr>
  </w:style>
  <w:style w:type="paragraph" w:customStyle="1" w:styleId="12">
    <w:name w:val="Обычный1"/>
    <w:rsid w:val="008F5914"/>
    <w:pPr>
      <w:widowControl w:val="0"/>
      <w:spacing w:line="300" w:lineRule="auto"/>
      <w:ind w:firstLine="720"/>
      <w:jc w:val="both"/>
    </w:pPr>
    <w:rPr>
      <w:sz w:val="24"/>
    </w:rPr>
  </w:style>
  <w:style w:type="paragraph" w:customStyle="1" w:styleId="22">
    <w:name w:val="Обычный2"/>
    <w:rsid w:val="008F5914"/>
    <w:pPr>
      <w:widowControl w:val="0"/>
      <w:spacing w:line="300" w:lineRule="auto"/>
      <w:ind w:firstLine="720"/>
      <w:jc w:val="both"/>
    </w:pPr>
    <w:rPr>
      <w:sz w:val="24"/>
    </w:rPr>
  </w:style>
  <w:style w:type="paragraph" w:customStyle="1" w:styleId="FR1">
    <w:name w:val="FR1"/>
    <w:rsid w:val="004D358A"/>
    <w:pPr>
      <w:widowControl w:val="0"/>
      <w:spacing w:before="700"/>
    </w:pPr>
    <w:rPr>
      <w:b/>
      <w:sz w:val="28"/>
    </w:rPr>
  </w:style>
  <w:style w:type="paragraph" w:customStyle="1" w:styleId="13">
    <w:name w:val="Без интервала1"/>
    <w:uiPriority w:val="99"/>
    <w:qFormat/>
    <w:rsid w:val="008037FE"/>
    <w:rPr>
      <w:rFonts w:ascii="Calibri" w:hAnsi="Calibri"/>
      <w:sz w:val="22"/>
      <w:szCs w:val="22"/>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rPr>
  </w:style>
  <w:style w:type="paragraph" w:styleId="ac">
    <w:name w:val="header"/>
    <w:basedOn w:val="a"/>
    <w:link w:val="ad"/>
    <w:rsid w:val="00031216"/>
    <w:pPr>
      <w:tabs>
        <w:tab w:val="center" w:pos="4677"/>
        <w:tab w:val="right" w:pos="9355"/>
      </w:tabs>
    </w:pPr>
    <w:rPr>
      <w:szCs w:val="20"/>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1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link w:val="afa"/>
    <w:uiPriority w:val="1"/>
    <w:qFormat/>
    <w:rsid w:val="00661637"/>
    <w:rPr>
      <w:rFonts w:ascii="Calibri" w:hAnsi="Calibri"/>
      <w:sz w:val="22"/>
      <w:szCs w:val="22"/>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4">
    <w:name w:val="1"/>
    <w:basedOn w:val="a"/>
    <w:rsid w:val="004E5E96"/>
    <w:pPr>
      <w:spacing w:before="100" w:beforeAutospacing="1" w:after="100" w:afterAutospacing="1"/>
    </w:pPr>
  </w:style>
  <w:style w:type="character" w:customStyle="1" w:styleId="afa">
    <w:name w:val="Без интервала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rPr>
  </w:style>
  <w:style w:type="character" w:customStyle="1" w:styleId="afc">
    <w:name w:val="Текст примечания Знак"/>
    <w:link w:val="afb"/>
    <w:rsid w:val="007666B2"/>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rPr>
  </w:style>
  <w:style w:type="table" w:customStyle="1" w:styleId="15">
    <w:name w:val="Сетка таблицы1"/>
    <w:basedOn w:val="a1"/>
    <w:next w:val="a4"/>
    <w:rsid w:val="006D285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4"/>
    <w:rsid w:val="00BA7F9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rsid w:val="00E15342"/>
    <w:rPr>
      <w:sz w:val="16"/>
      <w:szCs w:val="16"/>
    </w:rPr>
  </w:style>
  <w:style w:type="paragraph" w:styleId="aff">
    <w:name w:val="annotation subject"/>
    <w:basedOn w:val="afb"/>
    <w:next w:val="afb"/>
    <w:link w:val="aff0"/>
    <w:rsid w:val="00E15342"/>
    <w:rPr>
      <w:b/>
      <w:bCs/>
    </w:rPr>
  </w:style>
  <w:style w:type="character" w:customStyle="1" w:styleId="aff0">
    <w:name w:val="Тема примечания Знак"/>
    <w:link w:val="aff"/>
    <w:rsid w:val="00E15342"/>
    <w:rPr>
      <w:b/>
      <w:bCs/>
    </w:rPr>
  </w:style>
  <w:style w:type="paragraph" w:customStyle="1" w:styleId="111">
    <w:name w:val="Без интервала11"/>
    <w:qFormat/>
    <w:rsid w:val="00C03AE8"/>
    <w:pPr>
      <w:widowControl w:val="0"/>
      <w:suppressAutoHyphens/>
    </w:pPr>
    <w:rPr>
      <w:rFonts w:ascii="Calibri" w:eastAsia="Calibri" w:hAnsi="Calibri" w:cs="Calibri"/>
      <w:kern w:val="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427848155">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763956203">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937759273">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 w:id="200608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guik-9@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F55EB-E317-454D-BBAA-F86B8DE4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13</Pages>
  <Words>5537</Words>
  <Characters>31562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37025</CharactersWithSpaces>
  <SharedDoc>false</SharedDoc>
  <HLinks>
    <vt:vector size="6" baseType="variant">
      <vt:variant>
        <vt:i4>655398</vt:i4>
      </vt:variant>
      <vt:variant>
        <vt:i4>0</vt:i4>
      </vt:variant>
      <vt:variant>
        <vt:i4>0</vt:i4>
      </vt:variant>
      <vt:variant>
        <vt:i4>5</vt:i4>
      </vt:variant>
      <vt:variant>
        <vt:lpwstr>mailto:fguik-9@yandex.ru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creator>СБЫТ</dc:creator>
  <cp:lastModifiedBy>Юрист</cp:lastModifiedBy>
  <cp:revision>20</cp:revision>
  <cp:lastPrinted>2015-08-17T11:05:00Z</cp:lastPrinted>
  <dcterms:created xsi:type="dcterms:W3CDTF">2025-04-17T10:05:00Z</dcterms:created>
  <dcterms:modified xsi:type="dcterms:W3CDTF">2026-05-20T05:59:00Z</dcterms:modified>
</cp:coreProperties>
</file>