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DF829" w14:textId="77777777" w:rsidR="00685B37" w:rsidRDefault="00685B37" w:rsidP="00685B37">
      <w:pPr>
        <w:pStyle w:val="a8"/>
        <w:snapToGrid w:val="0"/>
        <w:spacing w:after="0"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28956540" w14:textId="77777777" w:rsidR="008B39AD" w:rsidRPr="00A95194" w:rsidRDefault="008B39AD" w:rsidP="008B39AD">
      <w:pPr>
        <w:pStyle w:val="1"/>
        <w:ind w:hanging="22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A95194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ТЕХНИЧЕСКОЕ ЗАДАНИЕ</w:t>
      </w:r>
    </w:p>
    <w:p w14:paraId="7DE137AA" w14:textId="4B99970F" w:rsidR="00EF28B3" w:rsidRDefault="008509C7" w:rsidP="008509C7">
      <w:pPr>
        <w:jc w:val="center"/>
        <w:rPr>
          <w:rFonts w:eastAsia="Lucida Sans Unicode"/>
          <w:b/>
          <w:bCs/>
          <w:kern w:val="1"/>
          <w:sz w:val="24"/>
          <w:szCs w:val="24"/>
          <w:lang w:eastAsia="ar-SA"/>
        </w:rPr>
      </w:pPr>
      <w:r>
        <w:rPr>
          <w:rFonts w:eastAsia="Lucida Sans Unicode"/>
          <w:b/>
          <w:bCs/>
          <w:kern w:val="1"/>
          <w:sz w:val="24"/>
          <w:szCs w:val="24"/>
          <w:lang w:eastAsia="ar-SA"/>
        </w:rPr>
        <w:t>на в</w:t>
      </w:r>
      <w:r w:rsidRPr="008509C7">
        <w:rPr>
          <w:rFonts w:eastAsia="Lucida Sans Unicode"/>
          <w:b/>
          <w:bCs/>
          <w:kern w:val="1"/>
          <w:sz w:val="24"/>
          <w:szCs w:val="24"/>
          <w:lang w:eastAsia="ar-SA"/>
        </w:rPr>
        <w:t>ыполнение работ по подключению технологического оборудования к системе электроснабжения Федерального государственного бюджетного образовательного учреждения дополнительного профессионального образования «Российская академия кадрового обеспечения агропромышленного комплекса» (ФГБОУ ДПО РАКО АПК) по адресу: г. Москва, ул. Совхозная, д. 10, корп. 6</w:t>
      </w:r>
    </w:p>
    <w:p w14:paraId="5E44F017" w14:textId="77777777" w:rsidR="008509C7" w:rsidRPr="00261714" w:rsidRDefault="008509C7" w:rsidP="008509C7">
      <w:pPr>
        <w:jc w:val="center"/>
        <w:rPr>
          <w:sz w:val="23"/>
          <w:szCs w:val="23"/>
        </w:rPr>
      </w:pPr>
    </w:p>
    <w:tbl>
      <w:tblPr>
        <w:tblStyle w:val="ab"/>
        <w:tblW w:w="10440" w:type="dxa"/>
        <w:tblLook w:val="01E0" w:firstRow="1" w:lastRow="1" w:firstColumn="1" w:lastColumn="1" w:noHBand="0" w:noVBand="0"/>
      </w:tblPr>
      <w:tblGrid>
        <w:gridCol w:w="411"/>
        <w:gridCol w:w="2912"/>
        <w:gridCol w:w="7117"/>
      </w:tblGrid>
      <w:tr w:rsidR="00EF28B3" w:rsidRPr="005272D5" w14:paraId="728B92F0" w14:textId="77777777" w:rsidTr="008509C7">
        <w:trPr>
          <w:trHeight w:val="325"/>
        </w:trPr>
        <w:tc>
          <w:tcPr>
            <w:tcW w:w="411" w:type="dxa"/>
            <w:vAlign w:val="center"/>
          </w:tcPr>
          <w:p w14:paraId="442170C4" w14:textId="77777777" w:rsidR="00EF28B3" w:rsidRPr="005272D5" w:rsidRDefault="00EF28B3" w:rsidP="008509C7">
            <w:pPr>
              <w:ind w:left="-80" w:right="-40" w:hanging="18"/>
              <w:jc w:val="center"/>
              <w:rPr>
                <w:b/>
                <w:bCs/>
                <w:sz w:val="24"/>
                <w:szCs w:val="24"/>
              </w:rPr>
            </w:pPr>
            <w:r w:rsidRPr="005272D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12" w:type="dxa"/>
            <w:vAlign w:val="center"/>
          </w:tcPr>
          <w:p w14:paraId="51EFDA5B" w14:textId="77777777" w:rsidR="00EF28B3" w:rsidRPr="005272D5" w:rsidRDefault="00EF28B3" w:rsidP="008509C7">
            <w:pPr>
              <w:jc w:val="center"/>
              <w:rPr>
                <w:b/>
                <w:bCs/>
                <w:sz w:val="24"/>
                <w:szCs w:val="24"/>
              </w:rPr>
            </w:pPr>
            <w:r w:rsidRPr="005272D5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117" w:type="dxa"/>
            <w:vAlign w:val="center"/>
          </w:tcPr>
          <w:p w14:paraId="7998B603" w14:textId="77777777" w:rsidR="00EF28B3" w:rsidRPr="005272D5" w:rsidRDefault="00EF28B3" w:rsidP="008509C7">
            <w:pPr>
              <w:jc w:val="center"/>
              <w:rPr>
                <w:b/>
                <w:bCs/>
                <w:sz w:val="24"/>
                <w:szCs w:val="24"/>
              </w:rPr>
            </w:pPr>
            <w:r w:rsidRPr="005272D5">
              <w:rPr>
                <w:b/>
                <w:bCs/>
                <w:sz w:val="24"/>
                <w:szCs w:val="24"/>
              </w:rPr>
              <w:t>Описание</w:t>
            </w:r>
          </w:p>
        </w:tc>
      </w:tr>
      <w:tr w:rsidR="008509C7" w:rsidRPr="005272D5" w14:paraId="67941672" w14:textId="77777777" w:rsidTr="008509C7">
        <w:trPr>
          <w:trHeight w:val="140"/>
        </w:trPr>
        <w:tc>
          <w:tcPr>
            <w:tcW w:w="411" w:type="dxa"/>
          </w:tcPr>
          <w:p w14:paraId="6F90F925" w14:textId="77777777" w:rsidR="008509C7" w:rsidRPr="005272D5" w:rsidRDefault="008509C7" w:rsidP="008509C7">
            <w:pPr>
              <w:ind w:left="-80" w:right="-109" w:hanging="18"/>
              <w:jc w:val="center"/>
              <w:rPr>
                <w:bCs/>
                <w:sz w:val="24"/>
                <w:szCs w:val="24"/>
              </w:rPr>
            </w:pPr>
            <w:r w:rsidRPr="005272D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14:paraId="27B2F94D" w14:textId="7024F9E5" w:rsidR="008509C7" w:rsidRPr="005272D5" w:rsidRDefault="008509C7" w:rsidP="008509C7">
            <w:pPr>
              <w:rPr>
                <w:sz w:val="24"/>
                <w:szCs w:val="24"/>
              </w:rPr>
            </w:pPr>
            <w:r w:rsidRPr="005272D5">
              <w:rPr>
                <w:sz w:val="24"/>
                <w:szCs w:val="24"/>
              </w:rPr>
              <w:t>Наименование заказчика</w:t>
            </w:r>
          </w:p>
        </w:tc>
        <w:tc>
          <w:tcPr>
            <w:tcW w:w="7117" w:type="dxa"/>
          </w:tcPr>
          <w:p w14:paraId="643BDCD7" w14:textId="4848CD6D" w:rsidR="00A64C3D" w:rsidRPr="008509C7" w:rsidRDefault="008509C7" w:rsidP="008509C7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 w:rsidRPr="005272D5">
              <w:rPr>
                <w:rFonts w:ascii="Times New Roman" w:hAnsi="Times New Roman" w:cs="Times New Roman"/>
                <w:lang w:val="ru-RU"/>
              </w:rPr>
              <w:t>Федеральное государственное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272D5">
              <w:rPr>
                <w:rFonts w:ascii="Times New Roman" w:hAnsi="Times New Roman" w:cs="Times New Roman"/>
                <w:lang w:val="ru-RU"/>
              </w:rPr>
              <w:t>бюджетное образовательное учреждение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272D5">
              <w:rPr>
                <w:rFonts w:ascii="Times New Roman" w:hAnsi="Times New Roman" w:cs="Times New Roman"/>
                <w:lang w:val="ru-RU"/>
              </w:rPr>
              <w:t>дополнит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5272D5">
              <w:rPr>
                <w:rFonts w:ascii="Times New Roman" w:hAnsi="Times New Roman" w:cs="Times New Roman"/>
                <w:lang w:val="ru-RU"/>
              </w:rPr>
              <w:t>льного профессионального образования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272D5">
              <w:rPr>
                <w:rFonts w:ascii="Times New Roman" w:hAnsi="Times New Roman" w:cs="Times New Roman"/>
                <w:lang w:val="ru-RU"/>
              </w:rPr>
              <w:t>«Российская академия кадрового обеспечения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272D5">
              <w:rPr>
                <w:rFonts w:ascii="Times New Roman" w:hAnsi="Times New Roman" w:cs="Times New Roman"/>
                <w:lang w:val="ru-RU"/>
              </w:rPr>
              <w:t>агропромышленного комплекса»</w:t>
            </w:r>
          </w:p>
        </w:tc>
      </w:tr>
      <w:tr w:rsidR="008509C7" w:rsidRPr="005272D5" w14:paraId="0ADE2545" w14:textId="77777777" w:rsidTr="008509C7">
        <w:trPr>
          <w:trHeight w:val="1964"/>
        </w:trPr>
        <w:tc>
          <w:tcPr>
            <w:tcW w:w="411" w:type="dxa"/>
          </w:tcPr>
          <w:p w14:paraId="77487D78" w14:textId="21175572" w:rsidR="008509C7" w:rsidRPr="005272D5" w:rsidRDefault="008509C7" w:rsidP="008509C7">
            <w:pPr>
              <w:ind w:left="-80" w:right="-109" w:hanging="1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14:paraId="33025822" w14:textId="6D0DBF6F" w:rsidR="008509C7" w:rsidRPr="005272D5" w:rsidRDefault="008509C7" w:rsidP="0085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закупки</w:t>
            </w:r>
            <w:r w:rsidRPr="005272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17" w:type="dxa"/>
          </w:tcPr>
          <w:p w14:paraId="3BF77096" w14:textId="036F1642" w:rsidR="00A64C3D" w:rsidRDefault="008509C7" w:rsidP="008509C7">
            <w:pPr>
              <w:rPr>
                <w:sz w:val="24"/>
                <w:szCs w:val="24"/>
              </w:rPr>
            </w:pPr>
            <w:r w:rsidRPr="008509C7">
              <w:rPr>
                <w:sz w:val="24"/>
                <w:szCs w:val="24"/>
              </w:rPr>
              <w:t>Выполнение работ по подключению технологического оборудования к системе электроснабжения Федерального государственного бюджетного образовательного учреждения дополнительного профессионального образования «Российская академия кадрового обеспечения агропромышленного комплекса» (ФГБОУ ДПО РАКО АПК) по адресу: г. Москва, ул. Совхозная, д. 10, корп. 6</w:t>
            </w:r>
          </w:p>
          <w:p w14:paraId="57B59766" w14:textId="77777777" w:rsidR="00ED3672" w:rsidRDefault="00ED3672" w:rsidP="008509C7">
            <w:pPr>
              <w:rPr>
                <w:sz w:val="24"/>
                <w:szCs w:val="24"/>
              </w:rPr>
            </w:pPr>
          </w:p>
          <w:p w14:paraId="7BFBEDC9" w14:textId="459F38A9" w:rsidR="008509C7" w:rsidRPr="00A64C3D" w:rsidRDefault="00A64C3D" w:rsidP="008509C7">
            <w:pPr>
              <w:rPr>
                <w:sz w:val="24"/>
                <w:szCs w:val="24"/>
              </w:rPr>
            </w:pPr>
            <w:r w:rsidRPr="00A64C3D">
              <w:rPr>
                <w:spacing w:val="5"/>
                <w:sz w:val="24"/>
                <w:szCs w:val="24"/>
                <w:shd w:val="clear" w:color="auto" w:fill="FFFFFF"/>
              </w:rPr>
              <w:t>Код ОКПД2: </w:t>
            </w:r>
            <w:r w:rsidRPr="00A64C3D">
              <w:rPr>
                <w:rStyle w:val="fw-semibold"/>
                <w:rFonts w:eastAsia="Calibri"/>
                <w:spacing w:val="5"/>
                <w:sz w:val="24"/>
                <w:szCs w:val="24"/>
                <w:shd w:val="clear" w:color="auto" w:fill="FFFFFF"/>
              </w:rPr>
              <w:t>43.21.10</w:t>
            </w:r>
            <w:r w:rsidR="00A76221">
              <w:rPr>
                <w:rStyle w:val="fw-semibold"/>
                <w:rFonts w:eastAsia="Calibri"/>
                <w:spacing w:val="5"/>
                <w:sz w:val="24"/>
                <w:szCs w:val="24"/>
                <w:shd w:val="clear" w:color="auto" w:fill="FFFFFF"/>
              </w:rPr>
              <w:t xml:space="preserve"> </w:t>
            </w:r>
            <w:r w:rsidR="00A76221">
              <w:rPr>
                <w:rFonts w:ascii="Segoe UI" w:hAnsi="Segoe UI" w:cs="Segoe UI"/>
                <w:b/>
                <w:bCs/>
                <w:color w:val="0B2A4A"/>
                <w:spacing w:val="5"/>
                <w:shd w:val="clear" w:color="auto" w:fill="FFFFFF"/>
              </w:rPr>
              <w:t xml:space="preserve">— </w:t>
            </w:r>
            <w:r w:rsidR="00A76221" w:rsidRPr="00A76221">
              <w:rPr>
                <w:spacing w:val="5"/>
                <w:sz w:val="24"/>
                <w:szCs w:val="24"/>
                <w:shd w:val="clear" w:color="auto" w:fill="FFFFFF"/>
              </w:rPr>
              <w:t>Работы электромонтажные</w:t>
            </w:r>
            <w:r w:rsidR="008509C7" w:rsidRPr="00A76221">
              <w:rPr>
                <w:sz w:val="24"/>
                <w:szCs w:val="24"/>
              </w:rPr>
              <w:tab/>
            </w:r>
            <w:r w:rsidR="008509C7" w:rsidRPr="00A64C3D">
              <w:rPr>
                <w:sz w:val="24"/>
                <w:szCs w:val="24"/>
              </w:rPr>
              <w:tab/>
            </w:r>
            <w:r w:rsidR="008509C7" w:rsidRPr="00A64C3D">
              <w:rPr>
                <w:sz w:val="24"/>
                <w:szCs w:val="24"/>
              </w:rPr>
              <w:tab/>
            </w:r>
            <w:r w:rsidR="008509C7" w:rsidRPr="00A64C3D">
              <w:rPr>
                <w:sz w:val="24"/>
                <w:szCs w:val="24"/>
              </w:rPr>
              <w:tab/>
            </w:r>
            <w:r w:rsidR="008509C7" w:rsidRPr="00A64C3D">
              <w:rPr>
                <w:sz w:val="24"/>
                <w:szCs w:val="24"/>
              </w:rPr>
              <w:tab/>
            </w:r>
            <w:r w:rsidR="008509C7" w:rsidRPr="00A64C3D">
              <w:rPr>
                <w:sz w:val="24"/>
                <w:szCs w:val="24"/>
              </w:rPr>
              <w:tab/>
            </w:r>
            <w:r w:rsidR="008509C7" w:rsidRPr="00A64C3D">
              <w:rPr>
                <w:sz w:val="24"/>
                <w:szCs w:val="24"/>
              </w:rPr>
              <w:tab/>
            </w:r>
            <w:r w:rsidR="008509C7" w:rsidRPr="00A64C3D">
              <w:rPr>
                <w:sz w:val="24"/>
                <w:szCs w:val="24"/>
              </w:rPr>
              <w:tab/>
            </w:r>
          </w:p>
        </w:tc>
      </w:tr>
      <w:tr w:rsidR="008509C7" w:rsidRPr="005272D5" w14:paraId="3C3E43FC" w14:textId="77777777" w:rsidTr="008509C7">
        <w:trPr>
          <w:trHeight w:val="277"/>
        </w:trPr>
        <w:tc>
          <w:tcPr>
            <w:tcW w:w="411" w:type="dxa"/>
          </w:tcPr>
          <w:p w14:paraId="23C3E264" w14:textId="77777777" w:rsidR="008509C7" w:rsidRPr="005272D5" w:rsidRDefault="008509C7" w:rsidP="008509C7">
            <w:pPr>
              <w:ind w:left="-80" w:right="-109" w:hanging="18"/>
              <w:jc w:val="center"/>
              <w:rPr>
                <w:bCs/>
                <w:sz w:val="24"/>
                <w:szCs w:val="24"/>
              </w:rPr>
            </w:pPr>
            <w:r w:rsidRPr="005272D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14:paraId="2CD0E8D3" w14:textId="77777777" w:rsidR="008509C7" w:rsidRPr="005272D5" w:rsidRDefault="008509C7" w:rsidP="008509C7">
            <w:pPr>
              <w:rPr>
                <w:sz w:val="24"/>
                <w:szCs w:val="24"/>
              </w:rPr>
            </w:pPr>
            <w:r w:rsidRPr="005272D5">
              <w:rPr>
                <w:sz w:val="24"/>
                <w:szCs w:val="24"/>
              </w:rPr>
              <w:t xml:space="preserve">Расположение объекта </w:t>
            </w:r>
          </w:p>
        </w:tc>
        <w:tc>
          <w:tcPr>
            <w:tcW w:w="7117" w:type="dxa"/>
          </w:tcPr>
          <w:p w14:paraId="60D73CA4" w14:textId="39B5C897" w:rsidR="008509C7" w:rsidRPr="008509C7" w:rsidRDefault="008509C7" w:rsidP="008509C7">
            <w:pPr>
              <w:rPr>
                <w:bCs/>
                <w:sz w:val="24"/>
                <w:szCs w:val="24"/>
                <w:u w:val="single"/>
              </w:rPr>
            </w:pPr>
            <w:r w:rsidRPr="005272D5">
              <w:rPr>
                <w:bCs/>
                <w:sz w:val="24"/>
                <w:szCs w:val="24"/>
              </w:rPr>
              <w:t>109382, г. Москва, Совхозная ул., д. 10, к. 6</w:t>
            </w:r>
          </w:p>
        </w:tc>
      </w:tr>
      <w:tr w:rsidR="008509C7" w:rsidRPr="005272D5" w14:paraId="7F926978" w14:textId="77777777" w:rsidTr="008509C7">
        <w:trPr>
          <w:trHeight w:val="140"/>
        </w:trPr>
        <w:tc>
          <w:tcPr>
            <w:tcW w:w="411" w:type="dxa"/>
          </w:tcPr>
          <w:p w14:paraId="3BC2DD4F" w14:textId="77777777" w:rsidR="008509C7" w:rsidRPr="005272D5" w:rsidRDefault="008509C7" w:rsidP="008509C7">
            <w:pPr>
              <w:ind w:left="-80" w:right="-109" w:hanging="18"/>
              <w:jc w:val="center"/>
              <w:rPr>
                <w:bCs/>
                <w:sz w:val="24"/>
                <w:szCs w:val="24"/>
              </w:rPr>
            </w:pPr>
            <w:r w:rsidRPr="005272D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14:paraId="3DB0F378" w14:textId="01853A90" w:rsidR="008509C7" w:rsidRPr="005272D5" w:rsidRDefault="008509C7" w:rsidP="008509C7">
            <w:pPr>
              <w:rPr>
                <w:sz w:val="24"/>
                <w:szCs w:val="24"/>
              </w:rPr>
            </w:pPr>
            <w:r w:rsidRPr="005272D5">
              <w:rPr>
                <w:sz w:val="24"/>
                <w:szCs w:val="24"/>
                <w:lang w:eastAsia="en-US"/>
              </w:rPr>
              <w:t xml:space="preserve">Наличие проектной документации </w:t>
            </w:r>
          </w:p>
        </w:tc>
        <w:tc>
          <w:tcPr>
            <w:tcW w:w="7117" w:type="dxa"/>
          </w:tcPr>
          <w:p w14:paraId="672E8ADF" w14:textId="6F244927" w:rsidR="008509C7" w:rsidRPr="005272D5" w:rsidRDefault="008509C7" w:rsidP="008509C7">
            <w:pPr>
              <w:rPr>
                <w:sz w:val="24"/>
                <w:szCs w:val="24"/>
                <w:lang w:eastAsia="en-US"/>
              </w:rPr>
            </w:pPr>
            <w:r w:rsidRPr="005272D5">
              <w:rPr>
                <w:sz w:val="24"/>
                <w:szCs w:val="24"/>
                <w:lang w:eastAsia="en-US"/>
              </w:rPr>
              <w:t xml:space="preserve">Локальный сметный расчет </w:t>
            </w:r>
          </w:p>
        </w:tc>
      </w:tr>
      <w:tr w:rsidR="008509C7" w:rsidRPr="005272D5" w14:paraId="09B9CEF4" w14:textId="77777777" w:rsidTr="008509C7">
        <w:trPr>
          <w:trHeight w:val="143"/>
        </w:trPr>
        <w:tc>
          <w:tcPr>
            <w:tcW w:w="411" w:type="dxa"/>
          </w:tcPr>
          <w:p w14:paraId="613ACA81" w14:textId="1FD633C7" w:rsidR="008509C7" w:rsidRPr="005272D5" w:rsidRDefault="008509C7" w:rsidP="008509C7">
            <w:pPr>
              <w:ind w:left="-80" w:right="-109" w:hanging="1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912" w:type="dxa"/>
          </w:tcPr>
          <w:p w14:paraId="27778E9B" w14:textId="77777777" w:rsidR="008509C7" w:rsidRPr="005272D5" w:rsidRDefault="008509C7" w:rsidP="008509C7">
            <w:pPr>
              <w:rPr>
                <w:sz w:val="24"/>
                <w:szCs w:val="24"/>
                <w:lang w:eastAsia="en-US"/>
              </w:rPr>
            </w:pPr>
            <w:r w:rsidRPr="005272D5">
              <w:rPr>
                <w:sz w:val="24"/>
                <w:szCs w:val="24"/>
                <w:lang w:eastAsia="en-US"/>
              </w:rPr>
              <w:t>Состав работ по объекту</w:t>
            </w:r>
          </w:p>
        </w:tc>
        <w:tc>
          <w:tcPr>
            <w:tcW w:w="7117" w:type="dxa"/>
          </w:tcPr>
          <w:p w14:paraId="03227944" w14:textId="6893753E" w:rsidR="008509C7" w:rsidRPr="00A95194" w:rsidRDefault="008509C7" w:rsidP="008509C7">
            <w:pPr>
              <w:tabs>
                <w:tab w:val="left" w:pos="373"/>
              </w:tabs>
              <w:rPr>
                <w:sz w:val="24"/>
                <w:szCs w:val="24"/>
                <w:lang w:eastAsia="en-US"/>
              </w:rPr>
            </w:pPr>
            <w:r w:rsidRPr="00A95194">
              <w:rPr>
                <w:sz w:val="24"/>
                <w:szCs w:val="24"/>
              </w:rPr>
              <w:t>Подключение технологического оборудования к системе электроснабжения.</w:t>
            </w:r>
          </w:p>
          <w:p w14:paraId="5C92E970" w14:textId="5F312456" w:rsidR="008509C7" w:rsidRPr="00A95194" w:rsidRDefault="008509C7" w:rsidP="008509C7">
            <w:pPr>
              <w:rPr>
                <w:sz w:val="24"/>
                <w:szCs w:val="24"/>
                <w:lang w:eastAsia="en-US"/>
              </w:rPr>
            </w:pPr>
            <w:r w:rsidRPr="00A95194">
              <w:rPr>
                <w:sz w:val="24"/>
                <w:szCs w:val="24"/>
                <w:lang w:eastAsia="en-US"/>
              </w:rPr>
              <w:t>Работы выполняются в соответствии с локальным сметным расчетом (</w:t>
            </w:r>
            <w:r>
              <w:rPr>
                <w:sz w:val="24"/>
                <w:szCs w:val="24"/>
                <w:lang w:eastAsia="en-US"/>
              </w:rPr>
              <w:t>С</w:t>
            </w:r>
            <w:r w:rsidRPr="00A95194">
              <w:rPr>
                <w:sz w:val="24"/>
                <w:szCs w:val="24"/>
                <w:lang w:eastAsia="en-US"/>
              </w:rPr>
              <w:t>мета).</w:t>
            </w:r>
          </w:p>
          <w:p w14:paraId="0743B18B" w14:textId="392B00C9" w:rsidR="008509C7" w:rsidRPr="00A95194" w:rsidRDefault="008509C7" w:rsidP="008509C7">
            <w:pPr>
              <w:rPr>
                <w:sz w:val="24"/>
                <w:szCs w:val="24"/>
                <w:lang w:eastAsia="en-US"/>
              </w:rPr>
            </w:pPr>
            <w:r w:rsidRPr="00A95194">
              <w:rPr>
                <w:snapToGrid w:val="0"/>
                <w:sz w:val="24"/>
                <w:szCs w:val="24"/>
              </w:rPr>
              <w:t>Выполнить электромонтажные работы в соответствии с нормативными документами, действующими на территории РФ.</w:t>
            </w:r>
          </w:p>
          <w:p w14:paraId="629057FF" w14:textId="1ABD7A33" w:rsidR="008509C7" w:rsidRPr="00A95194" w:rsidRDefault="008509C7" w:rsidP="008509C7">
            <w:pPr>
              <w:rPr>
                <w:sz w:val="24"/>
                <w:szCs w:val="24"/>
              </w:rPr>
            </w:pPr>
            <w:r w:rsidRPr="00A95194">
              <w:rPr>
                <w:sz w:val="24"/>
                <w:szCs w:val="24"/>
              </w:rPr>
              <w:t>Необходимый объем работ по монтажу системы электроснабжения здания:</w:t>
            </w:r>
          </w:p>
          <w:p w14:paraId="568CBA16" w14:textId="77777777" w:rsidR="008509C7" w:rsidRPr="00A95194" w:rsidRDefault="008509C7" w:rsidP="008509C7">
            <w:pPr>
              <w:pStyle w:val="aa"/>
              <w:widowControl w:val="0"/>
              <w:numPr>
                <w:ilvl w:val="3"/>
                <w:numId w:val="0"/>
              </w:numPr>
              <w:tabs>
                <w:tab w:val="num" w:pos="426"/>
                <w:tab w:val="left" w:pos="900"/>
                <w:tab w:val="left" w:pos="1080"/>
              </w:tabs>
              <w:spacing w:line="240" w:lineRule="auto"/>
              <w:ind w:left="1134" w:hanging="1134"/>
              <w:rPr>
                <w:sz w:val="24"/>
                <w:szCs w:val="24"/>
              </w:rPr>
            </w:pPr>
            <w:r w:rsidRPr="00A95194">
              <w:rPr>
                <w:sz w:val="24"/>
                <w:szCs w:val="24"/>
              </w:rPr>
              <w:t>- монтаж лотков и тросовых подвесов;</w:t>
            </w:r>
          </w:p>
          <w:p w14:paraId="6FCBBFC5" w14:textId="77777777" w:rsidR="008509C7" w:rsidRPr="00A95194" w:rsidRDefault="008509C7" w:rsidP="008509C7">
            <w:pPr>
              <w:pStyle w:val="aa"/>
              <w:widowControl w:val="0"/>
              <w:numPr>
                <w:ilvl w:val="3"/>
                <w:numId w:val="0"/>
              </w:numPr>
              <w:tabs>
                <w:tab w:val="num" w:pos="426"/>
                <w:tab w:val="left" w:pos="900"/>
                <w:tab w:val="left" w:pos="1080"/>
              </w:tabs>
              <w:spacing w:line="240" w:lineRule="auto"/>
              <w:ind w:left="1134" w:hanging="1134"/>
              <w:rPr>
                <w:sz w:val="24"/>
                <w:szCs w:val="24"/>
              </w:rPr>
            </w:pPr>
            <w:r w:rsidRPr="00A95194">
              <w:rPr>
                <w:sz w:val="24"/>
                <w:szCs w:val="24"/>
              </w:rPr>
              <w:t>- монтаж проводов и кабельных линий;</w:t>
            </w:r>
          </w:p>
          <w:p w14:paraId="7688EA57" w14:textId="77777777" w:rsidR="008509C7" w:rsidRPr="00A95194" w:rsidRDefault="008509C7" w:rsidP="008509C7">
            <w:pPr>
              <w:pStyle w:val="aa"/>
              <w:widowControl w:val="0"/>
              <w:numPr>
                <w:ilvl w:val="3"/>
                <w:numId w:val="0"/>
              </w:numPr>
              <w:tabs>
                <w:tab w:val="num" w:pos="426"/>
                <w:tab w:val="left" w:pos="900"/>
                <w:tab w:val="left" w:pos="1080"/>
              </w:tabs>
              <w:spacing w:line="240" w:lineRule="auto"/>
              <w:ind w:left="1134" w:hanging="1134"/>
              <w:rPr>
                <w:sz w:val="24"/>
                <w:szCs w:val="24"/>
              </w:rPr>
            </w:pPr>
            <w:r w:rsidRPr="00A95194">
              <w:rPr>
                <w:sz w:val="24"/>
                <w:szCs w:val="24"/>
              </w:rPr>
              <w:t>- монтаж коммутационной аппаратуры;</w:t>
            </w:r>
          </w:p>
          <w:p w14:paraId="5120E1E3" w14:textId="35C79B66" w:rsidR="008509C7" w:rsidRPr="00A95194" w:rsidRDefault="008509C7" w:rsidP="008509C7">
            <w:pPr>
              <w:rPr>
                <w:bCs/>
                <w:sz w:val="24"/>
                <w:szCs w:val="24"/>
              </w:rPr>
            </w:pPr>
            <w:r w:rsidRPr="00A95194">
              <w:rPr>
                <w:bCs/>
                <w:sz w:val="24"/>
                <w:szCs w:val="24"/>
              </w:rPr>
              <w:t>- горизонтальные участки кабельных трасс проложить открыто на высоте прокладки основных магистралей в перфорированном лотке</w:t>
            </w:r>
            <w:r>
              <w:rPr>
                <w:bCs/>
                <w:sz w:val="24"/>
                <w:szCs w:val="24"/>
              </w:rPr>
              <w:t>;</w:t>
            </w:r>
          </w:p>
          <w:p w14:paraId="5984DEF0" w14:textId="4B98FF63" w:rsidR="008509C7" w:rsidRDefault="008509C7" w:rsidP="008509C7">
            <w:pPr>
              <w:rPr>
                <w:bCs/>
                <w:sz w:val="24"/>
                <w:szCs w:val="24"/>
              </w:rPr>
            </w:pPr>
            <w:r w:rsidRPr="00A95194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A95194">
              <w:rPr>
                <w:bCs/>
                <w:sz w:val="24"/>
                <w:szCs w:val="24"/>
              </w:rPr>
              <w:t>опуски</w:t>
            </w:r>
            <w:proofErr w:type="spellEnd"/>
            <w:r w:rsidRPr="00A95194">
              <w:rPr>
                <w:bCs/>
                <w:sz w:val="24"/>
                <w:szCs w:val="24"/>
              </w:rPr>
              <w:t xml:space="preserve"> кабеля к электрооборудованию, удаленному от стен и перегородок, выполнить открыто по тросу</w:t>
            </w:r>
            <w:r>
              <w:rPr>
                <w:bCs/>
                <w:sz w:val="24"/>
                <w:szCs w:val="24"/>
              </w:rPr>
              <w:t>;</w:t>
            </w:r>
          </w:p>
          <w:p w14:paraId="6529440E" w14:textId="28633358" w:rsidR="008509C7" w:rsidRDefault="008509C7" w:rsidP="008509C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A95194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о</w:t>
            </w:r>
            <w:r w:rsidRPr="00A95194">
              <w:rPr>
                <w:bCs/>
                <w:sz w:val="24"/>
                <w:szCs w:val="24"/>
              </w:rPr>
              <w:t>пуски</w:t>
            </w:r>
            <w:proofErr w:type="spellEnd"/>
            <w:r w:rsidRPr="00A95194">
              <w:rPr>
                <w:bCs/>
                <w:sz w:val="24"/>
                <w:szCs w:val="24"/>
              </w:rPr>
              <w:t xml:space="preserve"> кабеля к электрооборудованию, находящемуся вблизи стен и перегородок выполнить открыто в перфорированном лотке или кабель-канале</w:t>
            </w:r>
            <w:r>
              <w:rPr>
                <w:bCs/>
                <w:sz w:val="24"/>
                <w:szCs w:val="24"/>
              </w:rPr>
              <w:t>;</w:t>
            </w:r>
            <w:r w:rsidRPr="00A95194">
              <w:rPr>
                <w:sz w:val="24"/>
                <w:szCs w:val="24"/>
              </w:rPr>
              <w:t xml:space="preserve"> </w:t>
            </w:r>
          </w:p>
          <w:p w14:paraId="126D649E" w14:textId="3178FBDA" w:rsidR="008509C7" w:rsidRPr="00A95194" w:rsidRDefault="008509C7" w:rsidP="008509C7">
            <w:pPr>
              <w:rPr>
                <w:bCs/>
                <w:sz w:val="24"/>
                <w:szCs w:val="24"/>
              </w:rPr>
            </w:pPr>
            <w:r w:rsidRPr="00A95194">
              <w:rPr>
                <w:sz w:val="24"/>
                <w:szCs w:val="24"/>
              </w:rPr>
              <w:t>- проведение пуско-наладочных работ</w:t>
            </w:r>
            <w:r>
              <w:rPr>
                <w:sz w:val="24"/>
                <w:szCs w:val="24"/>
              </w:rPr>
              <w:t>.</w:t>
            </w:r>
          </w:p>
        </w:tc>
      </w:tr>
      <w:tr w:rsidR="008509C7" w:rsidRPr="005272D5" w14:paraId="7A5FDBD1" w14:textId="77777777" w:rsidTr="008509C7">
        <w:trPr>
          <w:trHeight w:val="599"/>
        </w:trPr>
        <w:tc>
          <w:tcPr>
            <w:tcW w:w="411" w:type="dxa"/>
          </w:tcPr>
          <w:p w14:paraId="38451A0B" w14:textId="7BAAF6A7" w:rsidR="008509C7" w:rsidRPr="005272D5" w:rsidRDefault="008509C7" w:rsidP="008509C7">
            <w:pPr>
              <w:ind w:left="-80" w:right="-109" w:hanging="1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912" w:type="dxa"/>
          </w:tcPr>
          <w:p w14:paraId="4E04E2B3" w14:textId="5568FE7C" w:rsidR="008509C7" w:rsidRPr="005272D5" w:rsidRDefault="008509C7" w:rsidP="008509C7">
            <w:pPr>
              <w:rPr>
                <w:sz w:val="24"/>
                <w:szCs w:val="24"/>
              </w:rPr>
            </w:pPr>
            <w:r w:rsidRPr="005272D5">
              <w:rPr>
                <w:sz w:val="24"/>
                <w:szCs w:val="24"/>
              </w:rPr>
              <w:t xml:space="preserve">Сроки </w:t>
            </w:r>
            <w:r>
              <w:rPr>
                <w:sz w:val="24"/>
                <w:szCs w:val="24"/>
              </w:rPr>
              <w:t>выполнения</w:t>
            </w:r>
            <w:r w:rsidRPr="005272D5">
              <w:rPr>
                <w:sz w:val="24"/>
                <w:szCs w:val="24"/>
              </w:rPr>
              <w:t xml:space="preserve"> работ</w:t>
            </w:r>
          </w:p>
        </w:tc>
        <w:tc>
          <w:tcPr>
            <w:tcW w:w="7117" w:type="dxa"/>
          </w:tcPr>
          <w:p w14:paraId="575BDDFB" w14:textId="5908852F" w:rsidR="008509C7" w:rsidRPr="005272D5" w:rsidRDefault="008509C7" w:rsidP="00850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5272D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тридцать</w:t>
            </w:r>
            <w:r w:rsidRPr="005272D5">
              <w:rPr>
                <w:sz w:val="24"/>
                <w:szCs w:val="24"/>
              </w:rPr>
              <w:t xml:space="preserve">) дней с </w:t>
            </w:r>
            <w:r>
              <w:rPr>
                <w:sz w:val="24"/>
                <w:szCs w:val="24"/>
              </w:rPr>
              <w:t>даты</w:t>
            </w:r>
            <w:r w:rsidRPr="005272D5">
              <w:rPr>
                <w:sz w:val="24"/>
                <w:szCs w:val="24"/>
              </w:rPr>
              <w:t xml:space="preserve"> заключения </w:t>
            </w:r>
            <w:r>
              <w:rPr>
                <w:sz w:val="24"/>
                <w:szCs w:val="24"/>
              </w:rPr>
              <w:t>К</w:t>
            </w:r>
            <w:r w:rsidRPr="005272D5">
              <w:rPr>
                <w:sz w:val="24"/>
                <w:szCs w:val="24"/>
              </w:rPr>
              <w:t>онтракта</w:t>
            </w:r>
          </w:p>
        </w:tc>
      </w:tr>
    </w:tbl>
    <w:p w14:paraId="792AA559" w14:textId="77777777" w:rsidR="00EF28B3" w:rsidRPr="005272D5" w:rsidRDefault="00EF28B3" w:rsidP="00EF28B3">
      <w:pPr>
        <w:jc w:val="right"/>
        <w:rPr>
          <w:b/>
          <w:bCs/>
          <w:color w:val="000000"/>
          <w:sz w:val="24"/>
          <w:szCs w:val="24"/>
        </w:rPr>
      </w:pPr>
    </w:p>
    <w:p w14:paraId="74163F37" w14:textId="77777777" w:rsidR="00EF28B3" w:rsidRPr="005272D5" w:rsidRDefault="00EF28B3" w:rsidP="00EF28B3">
      <w:pPr>
        <w:pStyle w:val="a3"/>
        <w:ind w:firstLine="708"/>
        <w:jc w:val="both"/>
        <w:rPr>
          <w:rFonts w:ascii="Times New Roman" w:hAnsi="Times New Roman" w:cs="Times New Roman"/>
          <w:b/>
          <w:lang w:val="ru-RU"/>
        </w:rPr>
      </w:pPr>
      <w:r w:rsidRPr="005272D5">
        <w:rPr>
          <w:rFonts w:ascii="Times New Roman" w:hAnsi="Times New Roman" w:cs="Times New Roman"/>
          <w:b/>
          <w:lang w:val="ru-RU"/>
        </w:rPr>
        <w:t>1. Перечень строительно-монтажных и ремонтных работ, которые необходимо произвести:</w:t>
      </w:r>
    </w:p>
    <w:p w14:paraId="148412CD" w14:textId="77777777" w:rsidR="00EF28B3" w:rsidRPr="005272D5" w:rsidRDefault="00EF28B3" w:rsidP="00EF28B3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5272D5">
        <w:rPr>
          <w:rFonts w:ascii="Times New Roman" w:hAnsi="Times New Roman" w:cs="Times New Roman"/>
          <w:lang w:val="ru-RU"/>
        </w:rPr>
        <w:t>Перечень работ, которые необходимо выполнить, представлен в локальном сметном</w:t>
      </w:r>
      <w:r w:rsidR="00692E77" w:rsidRPr="005272D5">
        <w:rPr>
          <w:rFonts w:ascii="Times New Roman" w:hAnsi="Times New Roman" w:cs="Times New Roman"/>
          <w:lang w:val="ru-RU"/>
        </w:rPr>
        <w:t xml:space="preserve"> </w:t>
      </w:r>
      <w:r w:rsidRPr="005272D5">
        <w:rPr>
          <w:rFonts w:ascii="Times New Roman" w:hAnsi="Times New Roman" w:cs="Times New Roman"/>
          <w:lang w:val="ru-RU"/>
        </w:rPr>
        <w:t>расчете, являющ</w:t>
      </w:r>
      <w:r w:rsidR="0031092D" w:rsidRPr="005272D5">
        <w:rPr>
          <w:rFonts w:ascii="Times New Roman" w:hAnsi="Times New Roman" w:cs="Times New Roman"/>
          <w:lang w:val="ru-RU"/>
        </w:rPr>
        <w:t>е</w:t>
      </w:r>
      <w:r w:rsidRPr="005272D5">
        <w:rPr>
          <w:rFonts w:ascii="Times New Roman" w:hAnsi="Times New Roman" w:cs="Times New Roman"/>
          <w:lang w:val="ru-RU"/>
        </w:rPr>
        <w:t xml:space="preserve">мся неотъемлемой частью данного технического задания. </w:t>
      </w:r>
    </w:p>
    <w:p w14:paraId="29D1F2A7" w14:textId="4DB2F80C" w:rsidR="00EF28B3" w:rsidRPr="005272D5" w:rsidRDefault="00EF28B3" w:rsidP="00EF28B3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5272D5">
        <w:rPr>
          <w:rFonts w:ascii="Times New Roman" w:hAnsi="Times New Roman" w:cs="Times New Roman"/>
          <w:lang w:val="ru-RU"/>
        </w:rPr>
        <w:lastRenderedPageBreak/>
        <w:t>Материалы и оборудование, которые предполагается использовать в ходе работ, должны соответствовать ГОСТ, ТУ, либо превосходить их и подтверждаться соответствующими сертификатами, техническими паспортами и другими документами, удостоверяющими их качество.</w:t>
      </w:r>
    </w:p>
    <w:p w14:paraId="39981880" w14:textId="63E934BE" w:rsidR="00EF28B3" w:rsidRPr="005272D5" w:rsidRDefault="00EF28B3" w:rsidP="00BB023B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5272D5">
        <w:rPr>
          <w:rFonts w:ascii="Times New Roman" w:hAnsi="Times New Roman" w:cs="Times New Roman"/>
          <w:lang w:val="ru-RU"/>
        </w:rPr>
        <w:t>Используемые при выполнении работ материалы, оборудование, конструкции, комплектующие, должны быть новыми, не находившимися ранее в эксплуатации, не восстановленными, технически исправными, не иметь дефектов изготовления, сборки, дефектов конструкции, дефектов функционирования, готовыми к эксплуатации и соответствовать характеристикам и требованиями, установленным настоящим контрактом.</w:t>
      </w:r>
    </w:p>
    <w:p w14:paraId="1AF0BACC" w14:textId="214C286B" w:rsidR="00EF28B3" w:rsidRPr="005272D5" w:rsidRDefault="00EF28B3" w:rsidP="00EF28B3">
      <w:pPr>
        <w:pStyle w:val="a3"/>
        <w:ind w:firstLine="708"/>
        <w:jc w:val="both"/>
        <w:rPr>
          <w:rFonts w:ascii="Times New Roman" w:hAnsi="Times New Roman" w:cs="Times New Roman"/>
          <w:b/>
          <w:lang w:val="ru-RU"/>
        </w:rPr>
      </w:pPr>
      <w:r w:rsidRPr="005272D5">
        <w:rPr>
          <w:rFonts w:ascii="Times New Roman" w:hAnsi="Times New Roman" w:cs="Times New Roman"/>
          <w:b/>
          <w:lang w:val="ru-RU"/>
        </w:rPr>
        <w:t>2. Требования к качеству работ и технической документации:</w:t>
      </w:r>
    </w:p>
    <w:p w14:paraId="203AE4DA" w14:textId="715BA4A9" w:rsidR="00EF28B3" w:rsidRPr="005272D5" w:rsidRDefault="00EF28B3" w:rsidP="00220D56">
      <w:pPr>
        <w:ind w:firstLine="708"/>
        <w:jc w:val="both"/>
        <w:rPr>
          <w:sz w:val="24"/>
          <w:szCs w:val="24"/>
        </w:rPr>
      </w:pPr>
      <w:r w:rsidRPr="005272D5">
        <w:rPr>
          <w:sz w:val="24"/>
          <w:szCs w:val="24"/>
        </w:rPr>
        <w:t xml:space="preserve">Работы должны быть выполнены в полном соответствии с </w:t>
      </w:r>
      <w:r w:rsidR="008509C7">
        <w:rPr>
          <w:sz w:val="24"/>
          <w:szCs w:val="24"/>
        </w:rPr>
        <w:t>К</w:t>
      </w:r>
      <w:r w:rsidRPr="005272D5">
        <w:rPr>
          <w:sz w:val="24"/>
          <w:szCs w:val="24"/>
        </w:rPr>
        <w:t>онтрактом в соответствии с действующим законодательством, в том числе Гражданским кодексом РФ и Градостроительным кодексом РФ</w:t>
      </w:r>
      <w:r w:rsidR="008509C7">
        <w:rPr>
          <w:sz w:val="24"/>
          <w:szCs w:val="24"/>
        </w:rPr>
        <w:t>,</w:t>
      </w:r>
      <w:r w:rsidRPr="005272D5">
        <w:rPr>
          <w:sz w:val="24"/>
          <w:szCs w:val="24"/>
        </w:rPr>
        <w:t xml:space="preserve"> в соответствии со СНиП, ПУЭ, ГОСТ, ТУ</w:t>
      </w:r>
      <w:r w:rsidR="008509C7">
        <w:rPr>
          <w:sz w:val="24"/>
          <w:szCs w:val="24"/>
        </w:rPr>
        <w:t>,</w:t>
      </w:r>
      <w:r w:rsidRPr="005272D5">
        <w:rPr>
          <w:sz w:val="24"/>
          <w:szCs w:val="24"/>
        </w:rPr>
        <w:t xml:space="preserve"> в соответствии с требованиями рабочей документации. Частичное выполнение работ не допускается.</w:t>
      </w:r>
    </w:p>
    <w:p w14:paraId="0E6A3047" w14:textId="7F9CD0A8" w:rsidR="00EF28B3" w:rsidRPr="005272D5" w:rsidRDefault="008509C7" w:rsidP="00220D5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EF28B3" w:rsidRPr="005272D5">
        <w:rPr>
          <w:sz w:val="24"/>
          <w:szCs w:val="24"/>
        </w:rPr>
        <w:t>спользуемые при выполнении работ материалы должны быть сертифицированы в Российской Федерации в соответствии с Постановлением Правительства РФ от 01.12.2009 №</w:t>
      </w:r>
      <w:r>
        <w:rPr>
          <w:sz w:val="24"/>
          <w:szCs w:val="24"/>
        </w:rPr>
        <w:t> </w:t>
      </w:r>
      <w:r w:rsidR="00EF28B3" w:rsidRPr="005272D5">
        <w:rPr>
          <w:sz w:val="24"/>
          <w:szCs w:val="24"/>
        </w:rPr>
        <w:t xml:space="preserve">982 </w:t>
      </w:r>
      <w:r>
        <w:rPr>
          <w:sz w:val="24"/>
          <w:szCs w:val="24"/>
        </w:rPr>
        <w:t>«</w:t>
      </w:r>
      <w:r w:rsidR="00EF28B3" w:rsidRPr="005272D5">
        <w:rPr>
          <w:sz w:val="24"/>
          <w:szCs w:val="24"/>
        </w:rPr>
        <w:t>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</w:t>
      </w:r>
      <w:r>
        <w:rPr>
          <w:sz w:val="24"/>
          <w:szCs w:val="24"/>
        </w:rPr>
        <w:t>»</w:t>
      </w:r>
      <w:r w:rsidR="00EF28B3" w:rsidRPr="005272D5">
        <w:rPr>
          <w:sz w:val="24"/>
          <w:szCs w:val="24"/>
        </w:rPr>
        <w:t>, а также должны иметь иные технические паспорта и другие документы, удостоверяющие их качество.</w:t>
      </w:r>
    </w:p>
    <w:p w14:paraId="2BAE538F" w14:textId="04995284" w:rsidR="00220D56" w:rsidRPr="00BB023B" w:rsidRDefault="00EF28B3" w:rsidP="00BB023B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5272D5">
        <w:rPr>
          <w:rFonts w:ascii="Times New Roman" w:hAnsi="Times New Roman" w:cs="Times New Roman"/>
          <w:lang w:val="ru-RU"/>
        </w:rPr>
        <w:t>Требования к безопасности выполнения работ: в соответствии с установленными требованиями по охране труда, охране окружающей среды и промышленной безопасности; в соответствии с требованиями санитарно-эпидемиологических, гигиенических норм и правил; в соответствии с требованиями нормативов и правил по пожарной безопасности.</w:t>
      </w:r>
      <w:r w:rsidR="008509C7">
        <w:rPr>
          <w:rFonts w:ascii="Times New Roman" w:hAnsi="Times New Roman" w:cs="Times New Roman"/>
          <w:lang w:val="ru-RU"/>
        </w:rPr>
        <w:t xml:space="preserve"> </w:t>
      </w:r>
      <w:r w:rsidRPr="005272D5">
        <w:rPr>
          <w:rFonts w:ascii="Times New Roman" w:hAnsi="Times New Roman" w:cs="Times New Roman"/>
          <w:lang w:val="ru-RU"/>
        </w:rPr>
        <w:t>Пожарная безопасность при проведении работ обеспечивается в соответствии с требованиями Федерального закона от 22.07.2008 №123-ФЗ «Технический регламент о требованиях пожарной безопасности»</w:t>
      </w:r>
      <w:r w:rsidR="008509C7">
        <w:rPr>
          <w:rFonts w:ascii="Times New Roman" w:hAnsi="Times New Roman" w:cs="Times New Roman"/>
          <w:lang w:val="ru-RU"/>
        </w:rPr>
        <w:t>.</w:t>
      </w:r>
    </w:p>
    <w:p w14:paraId="5E21C3C1" w14:textId="5307B474" w:rsidR="00EF28B3" w:rsidRPr="008509C7" w:rsidRDefault="00EF28B3" w:rsidP="008509C7">
      <w:pPr>
        <w:pStyle w:val="a3"/>
        <w:ind w:firstLine="708"/>
        <w:jc w:val="both"/>
        <w:rPr>
          <w:rFonts w:ascii="Times New Roman" w:hAnsi="Times New Roman" w:cs="Times New Roman"/>
          <w:b/>
          <w:lang w:val="ru-RU"/>
        </w:rPr>
      </w:pPr>
      <w:r w:rsidRPr="005272D5">
        <w:rPr>
          <w:rFonts w:ascii="Times New Roman" w:hAnsi="Times New Roman" w:cs="Times New Roman"/>
          <w:b/>
          <w:lang w:val="ru-RU"/>
        </w:rPr>
        <w:t>3. Требования к порядку производства и сдачи работ:</w:t>
      </w:r>
    </w:p>
    <w:p w14:paraId="6207D2F1" w14:textId="69A2B748" w:rsidR="000B6ED3" w:rsidRDefault="00D361D8" w:rsidP="008509C7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</w:rPr>
        <w:t>Подключение технологического оборудования к системе электроснабжения здания</w:t>
      </w:r>
      <w:r w:rsidR="00EF28B3" w:rsidRPr="005272D5">
        <w:rPr>
          <w:sz w:val="24"/>
          <w:szCs w:val="24"/>
        </w:rPr>
        <w:t xml:space="preserve"> </w:t>
      </w:r>
      <w:r w:rsidR="000B6ED3" w:rsidRPr="005272D5">
        <w:rPr>
          <w:sz w:val="24"/>
          <w:szCs w:val="24"/>
        </w:rPr>
        <w:t xml:space="preserve">ФГБОУ ДПО РАКО </w:t>
      </w:r>
      <w:proofErr w:type="gramStart"/>
      <w:r w:rsidR="000B6ED3" w:rsidRPr="005272D5">
        <w:rPr>
          <w:sz w:val="24"/>
          <w:szCs w:val="24"/>
        </w:rPr>
        <w:t>АПК</w:t>
      </w:r>
      <w:proofErr w:type="gramEnd"/>
      <w:r w:rsidR="000B6ED3">
        <w:rPr>
          <w:sz w:val="24"/>
          <w:szCs w:val="24"/>
        </w:rPr>
        <w:t xml:space="preserve"> </w:t>
      </w:r>
      <w:r w:rsidR="00EF28B3" w:rsidRPr="005272D5">
        <w:rPr>
          <w:sz w:val="24"/>
          <w:szCs w:val="24"/>
        </w:rPr>
        <w:t xml:space="preserve">расположенного по адресу: </w:t>
      </w:r>
      <w:r w:rsidR="000B6ED3" w:rsidRPr="005272D5">
        <w:rPr>
          <w:bCs/>
          <w:sz w:val="24"/>
          <w:szCs w:val="24"/>
        </w:rPr>
        <w:t>109382, г. Москва, Совхозная ул., д. 10, к</w:t>
      </w:r>
      <w:r w:rsidR="00E91918">
        <w:rPr>
          <w:bCs/>
          <w:sz w:val="24"/>
          <w:szCs w:val="24"/>
        </w:rPr>
        <w:t>орп</w:t>
      </w:r>
      <w:r w:rsidR="000B6ED3" w:rsidRPr="005272D5">
        <w:rPr>
          <w:bCs/>
          <w:sz w:val="24"/>
          <w:szCs w:val="24"/>
        </w:rPr>
        <w:t xml:space="preserve">. </w:t>
      </w:r>
      <w:r w:rsidR="000B6ED3" w:rsidRPr="000B6ED3">
        <w:rPr>
          <w:bCs/>
          <w:sz w:val="24"/>
          <w:szCs w:val="24"/>
        </w:rPr>
        <w:t>6</w:t>
      </w:r>
      <w:r w:rsidR="008509C7">
        <w:rPr>
          <w:bCs/>
          <w:sz w:val="24"/>
          <w:szCs w:val="24"/>
        </w:rPr>
        <w:t>.</w:t>
      </w:r>
      <w:r w:rsidR="000B6ED3" w:rsidRPr="000B6ED3">
        <w:rPr>
          <w:bCs/>
          <w:sz w:val="24"/>
          <w:szCs w:val="24"/>
        </w:rPr>
        <w:t xml:space="preserve"> </w:t>
      </w:r>
    </w:p>
    <w:p w14:paraId="227C21EE" w14:textId="77777777" w:rsidR="00EF28B3" w:rsidRPr="005272D5" w:rsidRDefault="00EF28B3" w:rsidP="00EF28B3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5272D5">
        <w:rPr>
          <w:rFonts w:ascii="Times New Roman" w:hAnsi="Times New Roman" w:cs="Times New Roman"/>
          <w:lang w:val="ru-RU"/>
        </w:rPr>
        <w:t>До начала непосредственного производства работ Подрядчик назначает своего представителя, ответственного за производство работ.</w:t>
      </w:r>
    </w:p>
    <w:p w14:paraId="0F2E7624" w14:textId="225E29A3" w:rsidR="00EF28B3" w:rsidRPr="005272D5" w:rsidRDefault="00EF28B3" w:rsidP="00EF28B3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BB023B">
        <w:rPr>
          <w:rFonts w:ascii="Times New Roman" w:hAnsi="Times New Roman" w:cs="Times New Roman"/>
          <w:lang w:val="ru-RU"/>
        </w:rPr>
        <w:t>До начала непосредственного производства работ Подрядчик предоставляет список сотрудников</w:t>
      </w:r>
      <w:r w:rsidR="0031092D" w:rsidRPr="00BB023B">
        <w:rPr>
          <w:rFonts w:ascii="Times New Roman" w:hAnsi="Times New Roman" w:cs="Times New Roman"/>
          <w:lang w:val="ru-RU"/>
        </w:rPr>
        <w:t>,</w:t>
      </w:r>
      <w:r w:rsidRPr="005272D5">
        <w:rPr>
          <w:rFonts w:ascii="Times New Roman" w:hAnsi="Times New Roman" w:cs="Times New Roman"/>
          <w:lang w:val="ru-RU"/>
        </w:rPr>
        <w:t xml:space="preserve"> имеющих право доступа на объект, с приложением копий паспортов сотрудников. В случае, если сотрудники не являются гражданами Российской Федерации, Подрядчик представляет копии разрешения на работу иностранному гражданину или лицу без гражданства.</w:t>
      </w:r>
    </w:p>
    <w:p w14:paraId="62FE85C5" w14:textId="08FF3E3D" w:rsidR="00EF28B3" w:rsidRPr="00BB023B" w:rsidRDefault="00EF28B3" w:rsidP="00BB023B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5272D5">
        <w:rPr>
          <w:rFonts w:ascii="Times New Roman" w:hAnsi="Times New Roman" w:cs="Times New Roman"/>
          <w:lang w:val="ru-RU"/>
        </w:rPr>
        <w:t>После окончания работ и до подписания приемо-сдаточной документации, Подрядчик обязан вывезти все принадлежащие ему строительные машины, инструменты, оборудование, остатки строительных материалов, временные сооружения и прочее имущество, принадлежащее Подрядчику.</w:t>
      </w:r>
    </w:p>
    <w:p w14:paraId="221696BF" w14:textId="5F7E8C70" w:rsidR="007A2413" w:rsidRPr="00BB023B" w:rsidRDefault="00EF28B3" w:rsidP="00BB02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lang w:val="ru-RU"/>
        </w:rPr>
      </w:pPr>
      <w:r w:rsidRPr="005272D5">
        <w:rPr>
          <w:rFonts w:ascii="Times New Roman" w:hAnsi="Times New Roman" w:cs="Times New Roman"/>
          <w:b/>
          <w:lang w:val="ru-RU"/>
        </w:rPr>
        <w:t>Требования к гарантийному сроку на выполненные работы</w:t>
      </w:r>
    </w:p>
    <w:p w14:paraId="76CDB4D5" w14:textId="67B3484A" w:rsidR="00EF28B3" w:rsidRPr="00BB023B" w:rsidRDefault="00EF28B3" w:rsidP="00BB023B">
      <w:pPr>
        <w:ind w:firstLine="709"/>
        <w:jc w:val="both"/>
        <w:rPr>
          <w:sz w:val="24"/>
          <w:szCs w:val="24"/>
        </w:rPr>
      </w:pPr>
      <w:r w:rsidRPr="005272D5">
        <w:rPr>
          <w:sz w:val="24"/>
          <w:szCs w:val="24"/>
        </w:rPr>
        <w:t xml:space="preserve">Требования к гарантийному сроку на выполненные работы – в течение </w:t>
      </w:r>
      <w:r w:rsidR="007D25B1">
        <w:rPr>
          <w:sz w:val="24"/>
          <w:szCs w:val="24"/>
        </w:rPr>
        <w:t>24 месяца</w:t>
      </w:r>
      <w:r w:rsidR="000B6ED3">
        <w:rPr>
          <w:sz w:val="24"/>
          <w:szCs w:val="24"/>
        </w:rPr>
        <w:t xml:space="preserve"> </w:t>
      </w:r>
      <w:r w:rsidRPr="005272D5">
        <w:rPr>
          <w:sz w:val="24"/>
          <w:szCs w:val="24"/>
        </w:rPr>
        <w:t>с даты подписания сторонами акта приёмки выполненных работ, на применяемые материалы, оборудование – в соответствии со сроками, установленными их производителями</w:t>
      </w:r>
      <w:r w:rsidR="00BB023B">
        <w:rPr>
          <w:sz w:val="24"/>
          <w:szCs w:val="24"/>
        </w:rPr>
        <w:t>, но не менее 12 месяцев</w:t>
      </w:r>
      <w:r w:rsidRPr="005272D5">
        <w:rPr>
          <w:sz w:val="24"/>
          <w:szCs w:val="24"/>
        </w:rPr>
        <w:t xml:space="preserve">. В случае обнаружения дефектов после приемки результатов работ исправление дефектов в течение гарантийного срока производится силами и за счет средств Подрядчика, в согласованные с </w:t>
      </w:r>
      <w:r w:rsidR="0031092D" w:rsidRPr="005272D5">
        <w:rPr>
          <w:sz w:val="24"/>
          <w:szCs w:val="24"/>
        </w:rPr>
        <w:t>З</w:t>
      </w:r>
      <w:r w:rsidRPr="005272D5">
        <w:rPr>
          <w:sz w:val="24"/>
          <w:szCs w:val="24"/>
        </w:rPr>
        <w:t>аказчиком сроки. В случае выявления дефектов материалов, смонтированных конструкций или иных результатов выполненных работ в пределах гарантийного срока, гарантийный срок на этот элемент, материал или конструкцию продлевается на период устранения их дефекта.</w:t>
      </w:r>
    </w:p>
    <w:p w14:paraId="154CE96F" w14:textId="0B2C7FD5" w:rsidR="007A2413" w:rsidRPr="00BB023B" w:rsidRDefault="00EF28B3" w:rsidP="00BB02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lang w:val="ru-RU"/>
        </w:rPr>
      </w:pPr>
      <w:r w:rsidRPr="005272D5">
        <w:rPr>
          <w:rFonts w:ascii="Times New Roman" w:hAnsi="Times New Roman" w:cs="Times New Roman"/>
          <w:b/>
          <w:lang w:val="ru-RU"/>
        </w:rPr>
        <w:t>Состав технического задания:</w:t>
      </w:r>
    </w:p>
    <w:p w14:paraId="42A3F7BA" w14:textId="77777777" w:rsidR="00EF28B3" w:rsidRPr="005272D5" w:rsidRDefault="00EF28B3" w:rsidP="00EF28B3">
      <w:pPr>
        <w:pStyle w:val="a3"/>
        <w:ind w:firstLine="708"/>
        <w:jc w:val="both"/>
        <w:rPr>
          <w:rFonts w:ascii="Times New Roman" w:hAnsi="Times New Roman" w:cs="Times New Roman"/>
          <w:lang w:val="ru-RU"/>
        </w:rPr>
      </w:pPr>
      <w:r w:rsidRPr="005272D5">
        <w:rPr>
          <w:rFonts w:ascii="Times New Roman" w:hAnsi="Times New Roman" w:cs="Times New Roman"/>
          <w:lang w:val="ru-RU"/>
        </w:rPr>
        <w:t>Неотъемлемой частью данного технического задания являются, следующие документы:</w:t>
      </w:r>
    </w:p>
    <w:p w14:paraId="2F69DB51" w14:textId="4530B38B" w:rsidR="00F5425A" w:rsidRPr="005272D5" w:rsidRDefault="00EF28B3" w:rsidP="00BB023B">
      <w:pPr>
        <w:pStyle w:val="a3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5272D5">
        <w:rPr>
          <w:rFonts w:ascii="Times New Roman" w:hAnsi="Times New Roman" w:cs="Times New Roman"/>
          <w:color w:val="000000"/>
          <w:lang w:val="ru-RU"/>
        </w:rPr>
        <w:t>- Локальный сметный расчет</w:t>
      </w:r>
      <w:r w:rsidR="0041427E">
        <w:rPr>
          <w:rFonts w:ascii="Times New Roman" w:hAnsi="Times New Roman" w:cs="Times New Roman"/>
          <w:color w:val="000000"/>
          <w:lang w:val="ru-RU"/>
        </w:rPr>
        <w:t xml:space="preserve"> (Смета).</w:t>
      </w:r>
    </w:p>
    <w:p w14:paraId="1634C8A0" w14:textId="1DD5E453" w:rsidR="005272D5" w:rsidRPr="00BB023B" w:rsidRDefault="00220D56" w:rsidP="00BB023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  <w:r w:rsidRPr="005272D5">
        <w:rPr>
          <w:rFonts w:ascii="Times New Roman" w:hAnsi="Times New Roman" w:cs="Times New Roman"/>
          <w:b/>
          <w:bCs/>
          <w:color w:val="000000"/>
          <w:lang w:val="ru-RU"/>
        </w:rPr>
        <w:t>Требования к документации:</w:t>
      </w:r>
    </w:p>
    <w:p w14:paraId="782A6E46" w14:textId="77FC299C" w:rsidR="00220D56" w:rsidRPr="005272D5" w:rsidRDefault="00220D56" w:rsidP="00BB023B">
      <w:pPr>
        <w:pStyle w:val="a5"/>
        <w:tabs>
          <w:tab w:val="center" w:pos="567"/>
        </w:tabs>
        <w:ind w:left="0" w:firstLine="709"/>
        <w:jc w:val="both"/>
        <w:rPr>
          <w:sz w:val="24"/>
          <w:szCs w:val="24"/>
        </w:rPr>
      </w:pPr>
      <w:r w:rsidRPr="005272D5">
        <w:rPr>
          <w:sz w:val="24"/>
          <w:szCs w:val="24"/>
        </w:rPr>
        <w:lastRenderedPageBreak/>
        <w:t>По завершению работ Подрядчик должен предоставить Заказчику:</w:t>
      </w:r>
    </w:p>
    <w:p w14:paraId="0ED57403" w14:textId="500913CE" w:rsidR="00220D56" w:rsidRDefault="00220D56" w:rsidP="00BB023B">
      <w:pPr>
        <w:pStyle w:val="a5"/>
        <w:ind w:left="0" w:firstLine="709"/>
        <w:jc w:val="both"/>
        <w:rPr>
          <w:sz w:val="24"/>
          <w:szCs w:val="24"/>
        </w:rPr>
      </w:pPr>
      <w:r w:rsidRPr="005272D5">
        <w:rPr>
          <w:sz w:val="24"/>
          <w:szCs w:val="24"/>
        </w:rPr>
        <w:t>- акты освидетельствования скрытых работ на бумажном носителе в количестве 2-х экземпляров;</w:t>
      </w:r>
    </w:p>
    <w:p w14:paraId="0749A6A6" w14:textId="2046CE91" w:rsidR="00CE7FD5" w:rsidRPr="005272D5" w:rsidRDefault="00CE7FD5" w:rsidP="00BB023B">
      <w:pPr>
        <w:pStyle w:val="a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фотоотчет по скрытым работам в электронном архиве;</w:t>
      </w:r>
    </w:p>
    <w:p w14:paraId="2DD03EE1" w14:textId="17AC4A01" w:rsidR="00220D56" w:rsidRPr="005272D5" w:rsidRDefault="00220D56" w:rsidP="00BB023B">
      <w:pPr>
        <w:pStyle w:val="a5"/>
        <w:ind w:left="0" w:firstLine="709"/>
        <w:jc w:val="both"/>
        <w:rPr>
          <w:sz w:val="24"/>
          <w:szCs w:val="24"/>
          <w:shd w:val="clear" w:color="auto" w:fill="FFFFFF"/>
        </w:rPr>
      </w:pPr>
      <w:r w:rsidRPr="005272D5">
        <w:rPr>
          <w:sz w:val="24"/>
          <w:szCs w:val="24"/>
        </w:rPr>
        <w:t>- сертификаты на материалы (заверенные копии)</w:t>
      </w:r>
      <w:r w:rsidR="00CE7FD5">
        <w:rPr>
          <w:sz w:val="24"/>
          <w:szCs w:val="24"/>
        </w:rPr>
        <w:t xml:space="preserve"> </w:t>
      </w:r>
      <w:r w:rsidRPr="005272D5">
        <w:rPr>
          <w:sz w:val="24"/>
          <w:szCs w:val="24"/>
        </w:rPr>
        <w:t xml:space="preserve">на бумажном носителе в количестве </w:t>
      </w:r>
      <w:r w:rsidRPr="005272D5">
        <w:rPr>
          <w:sz w:val="24"/>
          <w:szCs w:val="24"/>
          <w:shd w:val="clear" w:color="auto" w:fill="FFFFFF"/>
        </w:rPr>
        <w:t>1 экземпляра;</w:t>
      </w:r>
    </w:p>
    <w:p w14:paraId="29090286" w14:textId="5A04D95F" w:rsidR="00220D56" w:rsidRPr="005272D5" w:rsidRDefault="00220D56" w:rsidP="00BB023B">
      <w:pPr>
        <w:pStyle w:val="a5"/>
        <w:ind w:left="0" w:firstLine="709"/>
        <w:jc w:val="both"/>
        <w:rPr>
          <w:sz w:val="24"/>
          <w:szCs w:val="24"/>
        </w:rPr>
      </w:pPr>
      <w:r w:rsidRPr="005272D5">
        <w:rPr>
          <w:sz w:val="24"/>
          <w:szCs w:val="24"/>
        </w:rPr>
        <w:t>- акт выполненных работ (КС-2) - на бумажном носителе в количестве 2-х экземпляров;</w:t>
      </w:r>
    </w:p>
    <w:p w14:paraId="0906FD91" w14:textId="73A7DFE4" w:rsidR="005272D5" w:rsidRPr="005272D5" w:rsidRDefault="00220D56" w:rsidP="00BB023B">
      <w:pPr>
        <w:pStyle w:val="a3"/>
        <w:framePr w:hSpace="180" w:wrap="around" w:vAnchor="text" w:hAnchor="text" w:y="1"/>
        <w:ind w:firstLine="709"/>
        <w:jc w:val="both"/>
        <w:rPr>
          <w:rFonts w:ascii="Times New Roman" w:hAnsi="Times New Roman" w:cs="Times New Roman"/>
          <w:lang w:val="ru-RU"/>
        </w:rPr>
      </w:pPr>
      <w:r w:rsidRPr="005272D5">
        <w:rPr>
          <w:rFonts w:ascii="Times New Roman" w:hAnsi="Times New Roman" w:cs="Times New Roman"/>
          <w:lang w:val="ru-RU"/>
        </w:rPr>
        <w:t>- справка о стоимости выполненных работ и затрат (КС-3) - на бумажном носителе в количестве 2-х экземпляров.</w:t>
      </w:r>
    </w:p>
    <w:p w14:paraId="21C65161" w14:textId="3AB70153" w:rsidR="00E95B67" w:rsidRPr="005272D5" w:rsidRDefault="00E95B67" w:rsidP="005272D5">
      <w:pPr>
        <w:rPr>
          <w:sz w:val="24"/>
          <w:szCs w:val="24"/>
        </w:rPr>
      </w:pPr>
    </w:p>
    <w:sectPr w:rsidR="00E95B67" w:rsidRPr="005272D5" w:rsidSect="00D361D8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B3B45"/>
    <w:multiLevelType w:val="hybridMultilevel"/>
    <w:tmpl w:val="61266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767B9"/>
    <w:multiLevelType w:val="hybridMultilevel"/>
    <w:tmpl w:val="A9D27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C4580"/>
    <w:multiLevelType w:val="hybridMultilevel"/>
    <w:tmpl w:val="907C558E"/>
    <w:lvl w:ilvl="0" w:tplc="6E18EB68">
      <w:start w:val="4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3" w15:restartNumberingAfterBreak="0">
    <w:nsid w:val="57E1224C"/>
    <w:multiLevelType w:val="hybridMultilevel"/>
    <w:tmpl w:val="951E0DA2"/>
    <w:lvl w:ilvl="0" w:tplc="9D38ECE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75B621BC"/>
    <w:multiLevelType w:val="hybridMultilevel"/>
    <w:tmpl w:val="BA9A3968"/>
    <w:lvl w:ilvl="0" w:tplc="DEE21B54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237C2"/>
    <w:multiLevelType w:val="hybridMultilevel"/>
    <w:tmpl w:val="907C558E"/>
    <w:lvl w:ilvl="0" w:tplc="6E18EB68">
      <w:start w:val="4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" w15:restartNumberingAfterBreak="0">
    <w:nsid w:val="78DD0D81"/>
    <w:multiLevelType w:val="hybridMultilevel"/>
    <w:tmpl w:val="6E3C7B8A"/>
    <w:lvl w:ilvl="0" w:tplc="DCC4CF18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 w15:restartNumberingAfterBreak="0">
    <w:nsid w:val="7CB16DE4"/>
    <w:multiLevelType w:val="hybridMultilevel"/>
    <w:tmpl w:val="17F444E4"/>
    <w:lvl w:ilvl="0" w:tplc="E31A10A6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8B3"/>
    <w:rsid w:val="000517CD"/>
    <w:rsid w:val="00070D97"/>
    <w:rsid w:val="000B6ED3"/>
    <w:rsid w:val="000C1B66"/>
    <w:rsid w:val="00127AE7"/>
    <w:rsid w:val="00132EE9"/>
    <w:rsid w:val="00181D5D"/>
    <w:rsid w:val="001B580F"/>
    <w:rsid w:val="00220D56"/>
    <w:rsid w:val="002226A1"/>
    <w:rsid w:val="002465CE"/>
    <w:rsid w:val="00256839"/>
    <w:rsid w:val="00261714"/>
    <w:rsid w:val="002A2C45"/>
    <w:rsid w:val="002B673D"/>
    <w:rsid w:val="002E3F66"/>
    <w:rsid w:val="0031092D"/>
    <w:rsid w:val="00327B2A"/>
    <w:rsid w:val="00334674"/>
    <w:rsid w:val="003362F9"/>
    <w:rsid w:val="003763C8"/>
    <w:rsid w:val="0038460C"/>
    <w:rsid w:val="0038753C"/>
    <w:rsid w:val="0041238E"/>
    <w:rsid w:val="004134E0"/>
    <w:rsid w:val="0041427E"/>
    <w:rsid w:val="004217D9"/>
    <w:rsid w:val="00453C0A"/>
    <w:rsid w:val="00460DB9"/>
    <w:rsid w:val="004C2F56"/>
    <w:rsid w:val="00512D65"/>
    <w:rsid w:val="005272D5"/>
    <w:rsid w:val="0058539D"/>
    <w:rsid w:val="005D2878"/>
    <w:rsid w:val="005D64DB"/>
    <w:rsid w:val="005F57A5"/>
    <w:rsid w:val="00612674"/>
    <w:rsid w:val="00646AE9"/>
    <w:rsid w:val="006617D7"/>
    <w:rsid w:val="00684341"/>
    <w:rsid w:val="00685B37"/>
    <w:rsid w:val="00692E77"/>
    <w:rsid w:val="00697580"/>
    <w:rsid w:val="00707CFF"/>
    <w:rsid w:val="007A2413"/>
    <w:rsid w:val="007C2B83"/>
    <w:rsid w:val="007D25B1"/>
    <w:rsid w:val="008509C7"/>
    <w:rsid w:val="008954A4"/>
    <w:rsid w:val="008A7EB9"/>
    <w:rsid w:val="008B39AD"/>
    <w:rsid w:val="008E6B6D"/>
    <w:rsid w:val="009B10B7"/>
    <w:rsid w:val="009D3CD1"/>
    <w:rsid w:val="009E3B47"/>
    <w:rsid w:val="00A04275"/>
    <w:rsid w:val="00A17E96"/>
    <w:rsid w:val="00A416D9"/>
    <w:rsid w:val="00A55E60"/>
    <w:rsid w:val="00A64C3D"/>
    <w:rsid w:val="00A70DD6"/>
    <w:rsid w:val="00A76221"/>
    <w:rsid w:val="00A84828"/>
    <w:rsid w:val="00A95194"/>
    <w:rsid w:val="00AA6019"/>
    <w:rsid w:val="00AB3EF2"/>
    <w:rsid w:val="00AF1A87"/>
    <w:rsid w:val="00AF3031"/>
    <w:rsid w:val="00B044AE"/>
    <w:rsid w:val="00B33052"/>
    <w:rsid w:val="00BB023B"/>
    <w:rsid w:val="00C14D7C"/>
    <w:rsid w:val="00C6673E"/>
    <w:rsid w:val="00C9477B"/>
    <w:rsid w:val="00CA787F"/>
    <w:rsid w:val="00CE7FD5"/>
    <w:rsid w:val="00D23C2B"/>
    <w:rsid w:val="00D32FC6"/>
    <w:rsid w:val="00D361D8"/>
    <w:rsid w:val="00D7229E"/>
    <w:rsid w:val="00E27876"/>
    <w:rsid w:val="00E51A35"/>
    <w:rsid w:val="00E91849"/>
    <w:rsid w:val="00E91918"/>
    <w:rsid w:val="00E95B67"/>
    <w:rsid w:val="00EA0939"/>
    <w:rsid w:val="00EA22DC"/>
    <w:rsid w:val="00ED3672"/>
    <w:rsid w:val="00ED60D9"/>
    <w:rsid w:val="00EF28B3"/>
    <w:rsid w:val="00F5425A"/>
    <w:rsid w:val="00F67E04"/>
    <w:rsid w:val="00F76459"/>
    <w:rsid w:val="00F76C5A"/>
    <w:rsid w:val="00F850E4"/>
    <w:rsid w:val="00FF1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C348"/>
  <w15:docId w15:val="{FE9A9CAF-4FCF-47D8-B59C-BCCCCC40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8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39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220D56"/>
    <w:pPr>
      <w:keepNext/>
      <w:keepLines/>
      <w:widowControl w:val="0"/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F28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F28B3"/>
    <w:rPr>
      <w:rFonts w:ascii="Arial" w:eastAsia="Calibri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99"/>
    <w:qFormat/>
    <w:rsid w:val="00EF28B3"/>
    <w:rPr>
      <w:rFonts w:ascii="Calibri" w:eastAsia="Calibri" w:hAnsi="Calibri" w:cs="Calibri"/>
      <w:sz w:val="24"/>
      <w:szCs w:val="24"/>
      <w:lang w:val="en-US" w:eastAsia="en-US"/>
    </w:rPr>
  </w:style>
  <w:style w:type="character" w:customStyle="1" w:styleId="a4">
    <w:name w:val="Без интервала Знак"/>
    <w:link w:val="a3"/>
    <w:uiPriority w:val="99"/>
    <w:locked/>
    <w:rsid w:val="00EF28B3"/>
    <w:rPr>
      <w:rFonts w:ascii="Calibri" w:eastAsia="Calibri" w:hAnsi="Calibri" w:cs="Calibri"/>
      <w:sz w:val="24"/>
      <w:szCs w:val="24"/>
      <w:lang w:val="en-US"/>
    </w:rPr>
  </w:style>
  <w:style w:type="paragraph" w:customStyle="1" w:styleId="11">
    <w:name w:val="Стиль 11 пт По правому краю"/>
    <w:basedOn w:val="a"/>
    <w:rsid w:val="00EF28B3"/>
    <w:pPr>
      <w:jc w:val="right"/>
    </w:pPr>
    <w:rPr>
      <w:rFonts w:eastAsia="Calibri"/>
      <w:b/>
      <w:sz w:val="22"/>
      <w:lang w:eastAsia="en-US"/>
    </w:rPr>
  </w:style>
  <w:style w:type="paragraph" w:styleId="a5">
    <w:name w:val="List Paragraph"/>
    <w:basedOn w:val="a"/>
    <w:uiPriority w:val="99"/>
    <w:qFormat/>
    <w:rsid w:val="00CA787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3C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3C0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rsid w:val="00685B37"/>
    <w:pPr>
      <w:widowControl w:val="0"/>
      <w:suppressAutoHyphens/>
      <w:spacing w:after="120"/>
    </w:pPr>
    <w:rPr>
      <w:rFonts w:ascii="Arial" w:eastAsia="Lucida Sans Unicode" w:hAnsi="Arial"/>
      <w:kern w:val="1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685B37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qFormat/>
    <w:rsid w:val="00220D56"/>
    <w:rPr>
      <w:rFonts w:ascii="Arial" w:eastAsia="Arial" w:hAnsi="Arial" w:cs="Arial"/>
      <w:b/>
      <w:bCs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B39A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aa">
    <w:name w:val="Подпункт"/>
    <w:basedOn w:val="a"/>
    <w:rsid w:val="00697580"/>
    <w:pPr>
      <w:tabs>
        <w:tab w:val="num" w:pos="1134"/>
      </w:tabs>
      <w:spacing w:line="360" w:lineRule="auto"/>
      <w:ind w:left="1134" w:hanging="1134"/>
      <w:jc w:val="both"/>
    </w:pPr>
    <w:rPr>
      <w:snapToGrid w:val="0"/>
      <w:sz w:val="28"/>
    </w:rPr>
  </w:style>
  <w:style w:type="table" w:styleId="ab">
    <w:name w:val="Table Grid"/>
    <w:basedOn w:val="a1"/>
    <w:uiPriority w:val="39"/>
    <w:rsid w:val="00850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-semibold">
    <w:name w:val="fw-semibold"/>
    <w:basedOn w:val="a0"/>
    <w:rsid w:val="00A64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8</cp:revision>
  <cp:lastPrinted>2026-07-03T06:02:00Z</cp:lastPrinted>
  <dcterms:created xsi:type="dcterms:W3CDTF">2026-07-22T11:17:00Z</dcterms:created>
  <dcterms:modified xsi:type="dcterms:W3CDTF">2026-07-23T14:24:00Z</dcterms:modified>
</cp:coreProperties>
</file>