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B8D87" w14:textId="6CEA2DF0" w:rsidR="00EA2436" w:rsidRPr="00355CE2" w:rsidRDefault="00851DF9" w:rsidP="00EA2436">
      <w:pPr>
        <w:pStyle w:val="a3"/>
        <w:rPr>
          <w:szCs w:val="24"/>
          <w:lang w:val="ru-RU"/>
        </w:rPr>
      </w:pPr>
      <w:r w:rsidRPr="00AC1B91">
        <w:rPr>
          <w:szCs w:val="24"/>
          <w:lang w:val="ru-RU"/>
        </w:rPr>
        <w:t>КОНТРАКТ</w:t>
      </w:r>
      <w:r w:rsidR="00EA2436" w:rsidRPr="00AC1B91">
        <w:rPr>
          <w:szCs w:val="24"/>
        </w:rPr>
        <w:t xml:space="preserve"> №</w:t>
      </w:r>
      <w:r w:rsidR="0094732C" w:rsidRPr="00AC1B91">
        <w:rPr>
          <w:szCs w:val="24"/>
        </w:rPr>
        <w:t xml:space="preserve"> </w:t>
      </w:r>
      <w:r w:rsidR="00355CE2">
        <w:rPr>
          <w:szCs w:val="24"/>
          <w:lang w:val="ru-RU"/>
        </w:rPr>
        <w:t>__________________</w:t>
      </w:r>
    </w:p>
    <w:p w14:paraId="3C24087B" w14:textId="54979DFD" w:rsidR="00C90C3D" w:rsidRDefault="00C90C3D" w:rsidP="00C90C3D">
      <w:pPr>
        <w:widowControl w:val="0"/>
        <w:tabs>
          <w:tab w:val="right" w:pos="10489"/>
        </w:tabs>
        <w:spacing w:before="120" w:after="120"/>
        <w:jc w:val="center"/>
        <w:rPr>
          <w:szCs w:val="24"/>
          <w:lang w:val="x-none" w:eastAsia="x-none"/>
        </w:rPr>
      </w:pPr>
      <w:r w:rsidRPr="00C90C3D">
        <w:rPr>
          <w:szCs w:val="24"/>
          <w:lang w:val="x-none" w:eastAsia="x-none"/>
        </w:rPr>
        <w:t>на оказание услуг по адаптации и сопровождению экземпляров Систем КонсультантПлюс</w:t>
      </w:r>
    </w:p>
    <w:p w14:paraId="61FC11E5" w14:textId="77777777" w:rsidR="00C90C3D" w:rsidRDefault="00C90C3D" w:rsidP="00C90C3D">
      <w:pPr>
        <w:widowControl w:val="0"/>
        <w:tabs>
          <w:tab w:val="right" w:pos="10489"/>
        </w:tabs>
        <w:spacing w:before="120" w:after="120"/>
        <w:rPr>
          <w:szCs w:val="24"/>
          <w:lang w:val="x-none" w:eastAsia="x-none"/>
        </w:rPr>
      </w:pPr>
    </w:p>
    <w:p w14:paraId="52B4D67D" w14:textId="4D662090" w:rsidR="00FB0CB5" w:rsidRPr="00FB0CB5" w:rsidRDefault="00FB0CB5" w:rsidP="00C90C3D">
      <w:pPr>
        <w:widowControl w:val="0"/>
        <w:tabs>
          <w:tab w:val="right" w:pos="10489"/>
        </w:tabs>
        <w:spacing w:before="120" w:after="120"/>
        <w:rPr>
          <w:color w:val="000000"/>
          <w:szCs w:val="24"/>
        </w:rPr>
      </w:pPr>
      <w:r w:rsidRPr="00FB0CB5">
        <w:rPr>
          <w:color w:val="000000"/>
          <w:szCs w:val="24"/>
          <w:highlight w:val="white"/>
        </w:rPr>
        <w:t>г. Москва</w:t>
      </w:r>
      <w:r w:rsidRPr="00FB0CB5">
        <w:rPr>
          <w:color w:val="000000"/>
          <w:szCs w:val="24"/>
          <w:highlight w:val="white"/>
        </w:rPr>
        <w:tab/>
      </w:r>
      <w:r w:rsidRPr="00FB0CB5">
        <w:rPr>
          <w:color w:val="000000"/>
          <w:szCs w:val="24"/>
        </w:rPr>
        <w:t>«___»</w:t>
      </w:r>
      <w:r w:rsidR="00470F62">
        <w:rPr>
          <w:color w:val="000000"/>
          <w:szCs w:val="24"/>
        </w:rPr>
        <w:t xml:space="preserve"> </w:t>
      </w:r>
      <w:r w:rsidR="00355CE2">
        <w:rPr>
          <w:color w:val="000000"/>
          <w:szCs w:val="24"/>
        </w:rPr>
        <w:t xml:space="preserve">__________ </w:t>
      </w:r>
      <w:r w:rsidRPr="00FB0CB5">
        <w:rPr>
          <w:color w:val="000000"/>
          <w:szCs w:val="24"/>
        </w:rPr>
        <w:t>202</w:t>
      </w:r>
      <w:r w:rsidR="00062632">
        <w:rPr>
          <w:color w:val="000000"/>
          <w:szCs w:val="24"/>
        </w:rPr>
        <w:t>6</w:t>
      </w:r>
      <w:r w:rsidRPr="00FB0CB5">
        <w:rPr>
          <w:color w:val="000000"/>
          <w:szCs w:val="24"/>
        </w:rPr>
        <w:t xml:space="preserve"> г.</w:t>
      </w:r>
    </w:p>
    <w:p w14:paraId="61B57982" w14:textId="327833CF" w:rsidR="004E5128" w:rsidRPr="004E5128" w:rsidRDefault="004E5128" w:rsidP="004E5128">
      <w:pPr>
        <w:ind w:firstLine="709"/>
        <w:jc w:val="both"/>
        <w:rPr>
          <w:color w:val="000000"/>
          <w:szCs w:val="24"/>
          <w:highlight w:val="white"/>
          <w:lang w:eastAsia="en-US"/>
        </w:rPr>
      </w:pPr>
      <w:bookmarkStart w:id="0" w:name="_Hlk179297061"/>
      <w:bookmarkStart w:id="1" w:name="_Hlk178588916"/>
      <w:r w:rsidRPr="004E5128">
        <w:rPr>
          <w:b/>
          <w:szCs w:val="24"/>
        </w:rPr>
        <w:t xml:space="preserve">Федеральное государственное бюджетное учреждение «Федеральный центр подготовки спортивного резерва» (ФГБУ ФЦПСР), </w:t>
      </w:r>
      <w:r w:rsidRPr="004E5128">
        <w:rPr>
          <w:szCs w:val="24"/>
        </w:rPr>
        <w:t xml:space="preserve">именуемое в дальнейшем </w:t>
      </w:r>
      <w:r w:rsidRPr="004E5128">
        <w:rPr>
          <w:b/>
          <w:szCs w:val="24"/>
        </w:rPr>
        <w:t>«Заказчик»</w:t>
      </w:r>
      <w:r w:rsidRPr="004E5128">
        <w:rPr>
          <w:szCs w:val="24"/>
        </w:rPr>
        <w:t xml:space="preserve">, </w:t>
      </w:r>
      <w:r w:rsidRPr="004E5128">
        <w:rPr>
          <w:szCs w:val="24"/>
        </w:rPr>
        <w:br/>
        <w:t xml:space="preserve">в лице директора </w:t>
      </w:r>
      <w:r w:rsidRPr="004E5128">
        <w:rPr>
          <w:b/>
          <w:szCs w:val="24"/>
        </w:rPr>
        <w:t>Гусева Михаила Дмитриевича</w:t>
      </w:r>
      <w:r w:rsidRPr="004E5128">
        <w:rPr>
          <w:szCs w:val="24"/>
        </w:rPr>
        <w:t xml:space="preserve">, действующего на основании Устава, с одной стороны, и </w:t>
      </w:r>
      <w:r w:rsidRPr="004E5128">
        <w:rPr>
          <w:b/>
          <w:szCs w:val="24"/>
        </w:rPr>
        <w:t>_______________________________ (_______________)</w:t>
      </w:r>
      <w:r w:rsidRPr="004E5128">
        <w:rPr>
          <w:szCs w:val="24"/>
        </w:rPr>
        <w:t xml:space="preserve">, именуемое в дальнейшем </w:t>
      </w:r>
      <w:r w:rsidRPr="004E5128">
        <w:rPr>
          <w:b/>
          <w:szCs w:val="24"/>
        </w:rPr>
        <w:t>«Исполнитель»</w:t>
      </w:r>
      <w:r w:rsidRPr="004E5128">
        <w:rPr>
          <w:szCs w:val="24"/>
        </w:rPr>
        <w:t xml:space="preserve">, в лице _____________________________________, действующего на основании </w:t>
      </w:r>
      <w:bookmarkEnd w:id="0"/>
      <w:r w:rsidRPr="004E5128">
        <w:rPr>
          <w:szCs w:val="24"/>
        </w:rPr>
        <w:t xml:space="preserve">__________________, </w:t>
      </w:r>
      <w:bookmarkEnd w:id="1"/>
      <w:r w:rsidRPr="004E5128">
        <w:rPr>
          <w:szCs w:val="24"/>
        </w:rPr>
        <w:t>вместе именуемые в дальнейшем «Стороны» и каждый в отдельности «Сторона»,</w:t>
      </w:r>
      <w:r w:rsidRPr="004E5128">
        <w:rPr>
          <w:rFonts w:eastAsia="Calibri"/>
          <w:szCs w:val="24"/>
          <w:lang w:eastAsia="en-US"/>
        </w:rPr>
        <w:t xml:space="preserve"> </w:t>
      </w:r>
      <w:r w:rsidRPr="004E5128">
        <w:rPr>
          <w:szCs w:val="24"/>
        </w:rPr>
        <w:t>с соблюдением требований Гражданского кодекса Российской Федерации, на основании п. 4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на основании результатов Закупочной сессии № _____________________, заключили настоящий Контракт (далее – Контракт) о нижеследующем:</w:t>
      </w:r>
    </w:p>
    <w:p w14:paraId="4F4D1EA5" w14:textId="77777777" w:rsidR="00AC1B91" w:rsidRPr="00E17B12" w:rsidRDefault="00AC1B91" w:rsidP="004D6438">
      <w:pPr>
        <w:ind w:firstLine="709"/>
        <w:jc w:val="both"/>
        <w:rPr>
          <w:szCs w:val="24"/>
        </w:rPr>
      </w:pPr>
    </w:p>
    <w:p w14:paraId="15D65955" w14:textId="53EB32DA" w:rsidR="00EA2436" w:rsidRPr="00DE754E" w:rsidRDefault="00062632" w:rsidP="00355CE2">
      <w:pPr>
        <w:pStyle w:val="a5"/>
        <w:ind w:left="0"/>
        <w:jc w:val="center"/>
        <w:rPr>
          <w:b/>
          <w:spacing w:val="-4"/>
          <w:szCs w:val="24"/>
        </w:rPr>
      </w:pPr>
      <w:r>
        <w:rPr>
          <w:b/>
          <w:spacing w:val="-4"/>
          <w:szCs w:val="24"/>
        </w:rPr>
        <w:t xml:space="preserve">СТАТЬЯ </w:t>
      </w:r>
      <w:r w:rsidR="00355CE2">
        <w:rPr>
          <w:b/>
          <w:spacing w:val="-4"/>
          <w:szCs w:val="24"/>
        </w:rPr>
        <w:t xml:space="preserve">1. </w:t>
      </w:r>
      <w:r w:rsidR="005259AF">
        <w:rPr>
          <w:b/>
          <w:spacing w:val="-4"/>
          <w:szCs w:val="24"/>
        </w:rPr>
        <w:t>ПРЕДМЕТ КОНТРАКТА</w:t>
      </w:r>
    </w:p>
    <w:p w14:paraId="5B88537A" w14:textId="18966F0A" w:rsidR="00E17B12" w:rsidRDefault="001C0AB5" w:rsidP="00E17B12">
      <w:pPr>
        <w:pStyle w:val="a5"/>
        <w:numPr>
          <w:ilvl w:val="1"/>
          <w:numId w:val="1"/>
        </w:numPr>
        <w:ind w:left="0" w:firstLine="709"/>
        <w:jc w:val="both"/>
        <w:rPr>
          <w:szCs w:val="24"/>
        </w:rPr>
      </w:pPr>
      <w:r w:rsidRPr="00E17B12">
        <w:rPr>
          <w:szCs w:val="24"/>
        </w:rPr>
        <w:t xml:space="preserve"> </w:t>
      </w:r>
      <w:r w:rsidR="00AA528C" w:rsidRPr="00E17B12">
        <w:rPr>
          <w:szCs w:val="24"/>
        </w:rPr>
        <w:t xml:space="preserve">Исполнитель обязуется оказать </w:t>
      </w:r>
      <w:bookmarkStart w:id="2" w:name="_Hlk189146809"/>
      <w:r w:rsidR="001D3B7E" w:rsidRPr="001D3B7E">
        <w:rPr>
          <w:b/>
          <w:bCs/>
          <w:szCs w:val="24"/>
        </w:rPr>
        <w:t>услуги</w:t>
      </w:r>
      <w:r w:rsidR="001D3B7E">
        <w:rPr>
          <w:szCs w:val="24"/>
        </w:rPr>
        <w:t xml:space="preserve"> </w:t>
      </w:r>
      <w:bookmarkEnd w:id="2"/>
      <w:r w:rsidR="00355CE2" w:rsidRPr="00355CE2">
        <w:rPr>
          <w:b/>
          <w:bCs/>
          <w:szCs w:val="24"/>
        </w:rPr>
        <w:t xml:space="preserve">по </w:t>
      </w:r>
      <w:r w:rsidR="00C90C3D" w:rsidRPr="00C90C3D">
        <w:rPr>
          <w:b/>
          <w:bCs/>
          <w:szCs w:val="24"/>
        </w:rPr>
        <w:t xml:space="preserve">адаптации и сопровождению экземпляров Систем КонсультантПлюс, включая специальную копию Системы, на основе специального лицензионного сервисного программного обеспечения, обеспечивающего совместимость (взаимодействие) услуг с ранее установленными у ФГБУ ФЦПСР экземплярами Системы «КонсультантПлюс» (в том числе специальной копией Системы КонсультантПлюс) </w:t>
      </w:r>
      <w:r w:rsidR="00275F2C" w:rsidRPr="00E17B12">
        <w:rPr>
          <w:szCs w:val="24"/>
        </w:rPr>
        <w:t>(далее – услуги)</w:t>
      </w:r>
      <w:r w:rsidR="009A4C9C" w:rsidRPr="00E17B12">
        <w:rPr>
          <w:szCs w:val="24"/>
        </w:rPr>
        <w:t xml:space="preserve"> </w:t>
      </w:r>
      <w:r w:rsidR="00E17B12" w:rsidRPr="00E17B12">
        <w:rPr>
          <w:bCs/>
          <w:szCs w:val="24"/>
        </w:rPr>
        <w:t>в</w:t>
      </w:r>
      <w:r w:rsidR="00E17B12" w:rsidRPr="00E17B12">
        <w:rPr>
          <w:szCs w:val="24"/>
        </w:rPr>
        <w:t xml:space="preserve"> порядке и объеме, установленном в Техническом задании (Приложение №1 к настоящему Контракту, являющееся его неотъемлемой частью) (далее - Техническое задание) и </w:t>
      </w:r>
      <w:r w:rsidR="000F2AE6">
        <w:rPr>
          <w:szCs w:val="24"/>
        </w:rPr>
        <w:t xml:space="preserve">в </w:t>
      </w:r>
      <w:r w:rsidR="00E17B12" w:rsidRPr="00E17B12">
        <w:rPr>
          <w:szCs w:val="24"/>
        </w:rPr>
        <w:t>Спецификаци</w:t>
      </w:r>
      <w:r w:rsidR="000F2AE6">
        <w:rPr>
          <w:szCs w:val="24"/>
        </w:rPr>
        <w:t>и</w:t>
      </w:r>
      <w:r w:rsidR="00E17B12" w:rsidRPr="00E17B12">
        <w:rPr>
          <w:szCs w:val="24"/>
        </w:rPr>
        <w:t xml:space="preserve"> (Приложение № 2 к настоящему Контракту, являющееся его неотъемлемой частью) (далее - Спецификация), Заказчик обязуется принять результат оказанных услуг и оплатить его в порядке и на условиях, предусмотренных Контрактом</w:t>
      </w:r>
      <w:r w:rsidR="00E17B12">
        <w:rPr>
          <w:szCs w:val="24"/>
        </w:rPr>
        <w:t>.</w:t>
      </w:r>
    </w:p>
    <w:p w14:paraId="2F90FF73" w14:textId="7D05307B" w:rsidR="00A90E4E" w:rsidRPr="009551CF" w:rsidRDefault="00DE754E" w:rsidP="00122A3F">
      <w:pPr>
        <w:pStyle w:val="a5"/>
        <w:numPr>
          <w:ilvl w:val="1"/>
          <w:numId w:val="1"/>
        </w:numPr>
        <w:ind w:left="0" w:firstLine="709"/>
        <w:jc w:val="both"/>
        <w:rPr>
          <w:spacing w:val="-4"/>
          <w:szCs w:val="24"/>
        </w:rPr>
      </w:pPr>
      <w:r w:rsidRPr="004F0CAA">
        <w:rPr>
          <w:spacing w:val="-4"/>
          <w:szCs w:val="24"/>
        </w:rPr>
        <w:t>Идентификационный код закупки (ИКЗ</w:t>
      </w:r>
      <w:r w:rsidRPr="009551CF">
        <w:rPr>
          <w:spacing w:val="-4"/>
          <w:szCs w:val="24"/>
        </w:rPr>
        <w:t xml:space="preserve">) – </w:t>
      </w:r>
      <w:r w:rsidR="00062632" w:rsidRPr="00062632">
        <w:rPr>
          <w:szCs w:val="24"/>
        </w:rPr>
        <w:t>261770924989777090100100010000000</w:t>
      </w:r>
      <w:r w:rsidR="00A62D06">
        <w:rPr>
          <w:szCs w:val="24"/>
        </w:rPr>
        <w:t>000</w:t>
      </w:r>
      <w:r w:rsidR="00FB0CB5" w:rsidRPr="00C21250">
        <w:rPr>
          <w:szCs w:val="24"/>
        </w:rPr>
        <w:t>.</w:t>
      </w:r>
    </w:p>
    <w:p w14:paraId="68A4AFFF" w14:textId="77777777" w:rsidR="004F0CAA" w:rsidRPr="009551CF" w:rsidRDefault="004F0CAA" w:rsidP="004F0CAA">
      <w:pPr>
        <w:pStyle w:val="a5"/>
        <w:ind w:left="709"/>
        <w:jc w:val="both"/>
        <w:rPr>
          <w:spacing w:val="-4"/>
          <w:szCs w:val="24"/>
        </w:rPr>
      </w:pPr>
    </w:p>
    <w:p w14:paraId="1100C5F2" w14:textId="2EF3F2C5" w:rsidR="00275F2C" w:rsidRPr="009551CF" w:rsidRDefault="00062632" w:rsidP="00275F2C">
      <w:pPr>
        <w:tabs>
          <w:tab w:val="right" w:pos="10489"/>
        </w:tabs>
        <w:ind w:firstLine="709"/>
        <w:jc w:val="center"/>
        <w:rPr>
          <w:b/>
          <w:bCs/>
        </w:rPr>
      </w:pPr>
      <w:r>
        <w:rPr>
          <w:b/>
          <w:bCs/>
        </w:rPr>
        <w:t xml:space="preserve">СТАТЬЯ </w:t>
      </w:r>
      <w:r w:rsidR="00275F2C" w:rsidRPr="009551CF">
        <w:rPr>
          <w:b/>
          <w:bCs/>
        </w:rPr>
        <w:t>2. СРОКИ И УСЛОВИЯ ОКАЗАНИЯ УСЛУГ</w:t>
      </w:r>
    </w:p>
    <w:p w14:paraId="32FEF6D0" w14:textId="77777777" w:rsidR="00062632" w:rsidRPr="00AC101E" w:rsidRDefault="00275F2C" w:rsidP="00062632">
      <w:pPr>
        <w:autoSpaceDE w:val="0"/>
        <w:autoSpaceDN w:val="0"/>
        <w:adjustRightInd w:val="0"/>
        <w:ind w:firstLine="709"/>
        <w:jc w:val="both"/>
        <w:rPr>
          <w:spacing w:val="-4"/>
          <w:szCs w:val="24"/>
        </w:rPr>
      </w:pPr>
      <w:r w:rsidRPr="009551CF">
        <w:rPr>
          <w:spacing w:val="-4"/>
          <w:szCs w:val="24"/>
        </w:rPr>
        <w:t xml:space="preserve">2.1. </w:t>
      </w:r>
      <w:r w:rsidR="00062632" w:rsidRPr="009551CF">
        <w:rPr>
          <w:spacing w:val="-4"/>
          <w:szCs w:val="24"/>
        </w:rPr>
        <w:t xml:space="preserve">Сроки </w:t>
      </w:r>
      <w:r w:rsidR="00062632" w:rsidRPr="00AC101E">
        <w:rPr>
          <w:spacing w:val="-4"/>
          <w:szCs w:val="24"/>
        </w:rPr>
        <w:t>и условия оказания услуг по Контракту установлены и конкретизируются Техническим заданием.</w:t>
      </w:r>
    </w:p>
    <w:p w14:paraId="7A4F516A" w14:textId="3E06E33D" w:rsidR="00062632" w:rsidRDefault="00062632" w:rsidP="00062632">
      <w:pPr>
        <w:autoSpaceDE w:val="0"/>
        <w:autoSpaceDN w:val="0"/>
        <w:adjustRightInd w:val="0"/>
        <w:ind w:firstLine="709"/>
        <w:jc w:val="both"/>
        <w:rPr>
          <w:spacing w:val="-4"/>
          <w:szCs w:val="24"/>
        </w:rPr>
      </w:pPr>
      <w:bookmarkStart w:id="3" w:name="_Hlk207012891"/>
      <w:r w:rsidRPr="00AC101E">
        <w:rPr>
          <w:spacing w:val="-4"/>
          <w:szCs w:val="24"/>
        </w:rPr>
        <w:t>Срок оказания услуг</w:t>
      </w:r>
      <w:r w:rsidR="00C90C3D">
        <w:rPr>
          <w:spacing w:val="-4"/>
          <w:szCs w:val="24"/>
        </w:rPr>
        <w:t>:</w:t>
      </w:r>
      <w:r>
        <w:rPr>
          <w:spacing w:val="-4"/>
          <w:szCs w:val="24"/>
        </w:rPr>
        <w:t xml:space="preserve"> </w:t>
      </w:r>
      <w:r w:rsidR="00C90C3D" w:rsidRPr="00C90C3D">
        <w:rPr>
          <w:spacing w:val="-4"/>
          <w:szCs w:val="24"/>
        </w:rPr>
        <w:t>с 01.09.2026</w:t>
      </w:r>
      <w:r w:rsidR="00C90C3D">
        <w:rPr>
          <w:spacing w:val="-4"/>
          <w:szCs w:val="24"/>
        </w:rPr>
        <w:t xml:space="preserve"> г.</w:t>
      </w:r>
      <w:r w:rsidR="00C90C3D" w:rsidRPr="00C90C3D">
        <w:rPr>
          <w:spacing w:val="-4"/>
          <w:szCs w:val="24"/>
        </w:rPr>
        <w:t xml:space="preserve"> по 31.12.2026</w:t>
      </w:r>
      <w:r w:rsidR="00C90C3D">
        <w:rPr>
          <w:spacing w:val="-4"/>
          <w:szCs w:val="24"/>
        </w:rPr>
        <w:t xml:space="preserve"> г.</w:t>
      </w:r>
    </w:p>
    <w:p w14:paraId="4FF35721" w14:textId="77777777" w:rsidR="00062632" w:rsidRPr="00AC101E" w:rsidRDefault="00062632" w:rsidP="00062632">
      <w:pPr>
        <w:autoSpaceDE w:val="0"/>
        <w:autoSpaceDN w:val="0"/>
        <w:adjustRightInd w:val="0"/>
        <w:ind w:firstLine="709"/>
        <w:jc w:val="both"/>
        <w:rPr>
          <w:spacing w:val="-4"/>
          <w:szCs w:val="24"/>
        </w:rPr>
      </w:pPr>
      <w:r w:rsidRPr="00AC101E">
        <w:rPr>
          <w:szCs w:val="24"/>
        </w:rPr>
        <w:t xml:space="preserve">Условия оказания </w:t>
      </w:r>
      <w:r>
        <w:rPr>
          <w:szCs w:val="24"/>
        </w:rPr>
        <w:t xml:space="preserve">услуг </w:t>
      </w:r>
      <w:r w:rsidRPr="00AC101E">
        <w:rPr>
          <w:szCs w:val="24"/>
        </w:rPr>
        <w:t>– в соответствии с Техническим заданием.</w:t>
      </w:r>
    </w:p>
    <w:bookmarkEnd w:id="3"/>
    <w:p w14:paraId="0D95DA42" w14:textId="45625E23" w:rsidR="005259AF" w:rsidRPr="009551CF" w:rsidRDefault="005259AF" w:rsidP="00062632">
      <w:pPr>
        <w:autoSpaceDE w:val="0"/>
        <w:autoSpaceDN w:val="0"/>
        <w:adjustRightInd w:val="0"/>
        <w:ind w:firstLine="709"/>
        <w:jc w:val="both"/>
        <w:rPr>
          <w:spacing w:val="-4"/>
          <w:szCs w:val="24"/>
        </w:rPr>
      </w:pPr>
    </w:p>
    <w:p w14:paraId="48E2D90A" w14:textId="71E1F75A" w:rsidR="00395334" w:rsidRPr="009551CF" w:rsidRDefault="00062632" w:rsidP="004000F9">
      <w:pPr>
        <w:tabs>
          <w:tab w:val="right" w:pos="10489"/>
        </w:tabs>
        <w:ind w:firstLine="709"/>
        <w:jc w:val="center"/>
        <w:rPr>
          <w:b/>
          <w:bCs/>
          <w:szCs w:val="24"/>
        </w:rPr>
      </w:pPr>
      <w:r>
        <w:rPr>
          <w:b/>
          <w:bCs/>
          <w:szCs w:val="24"/>
        </w:rPr>
        <w:t xml:space="preserve">СТАТЬЯ </w:t>
      </w:r>
      <w:r w:rsidR="00275F2C" w:rsidRPr="009551CF">
        <w:rPr>
          <w:b/>
          <w:bCs/>
          <w:szCs w:val="24"/>
        </w:rPr>
        <w:t>3</w:t>
      </w:r>
      <w:r w:rsidR="00395334" w:rsidRPr="009551CF">
        <w:rPr>
          <w:b/>
          <w:bCs/>
          <w:szCs w:val="24"/>
        </w:rPr>
        <w:t xml:space="preserve">. </w:t>
      </w:r>
      <w:r w:rsidR="00C21FF7" w:rsidRPr="009551CF">
        <w:rPr>
          <w:b/>
          <w:bCs/>
          <w:szCs w:val="24"/>
        </w:rPr>
        <w:t>ЦЕНА КОНТРАКТА И ПОРЯДОК РАСЧЕТОВ</w:t>
      </w:r>
    </w:p>
    <w:p w14:paraId="41AD1DEA" w14:textId="2660D5F9" w:rsidR="001C0AB5" w:rsidRPr="00097CC2" w:rsidRDefault="00275F2C" w:rsidP="001C0AB5">
      <w:pPr>
        <w:ind w:firstLine="709"/>
        <w:jc w:val="both"/>
        <w:rPr>
          <w:bCs/>
          <w:spacing w:val="-4"/>
          <w:szCs w:val="24"/>
        </w:rPr>
      </w:pPr>
      <w:r w:rsidRPr="009551CF">
        <w:rPr>
          <w:bCs/>
          <w:szCs w:val="24"/>
        </w:rPr>
        <w:t>3</w:t>
      </w:r>
      <w:r w:rsidR="00395334" w:rsidRPr="009551CF">
        <w:rPr>
          <w:bCs/>
          <w:szCs w:val="24"/>
        </w:rPr>
        <w:t xml:space="preserve">.1. </w:t>
      </w:r>
      <w:r w:rsidR="00EB1277" w:rsidRPr="009551CF">
        <w:rPr>
          <w:szCs w:val="24"/>
        </w:rPr>
        <w:t xml:space="preserve">Цена контракта </w:t>
      </w:r>
      <w:bookmarkStart w:id="4" w:name="_Hlk110259880"/>
      <w:r w:rsidR="00B25E9F" w:rsidRPr="00B25E9F">
        <w:rPr>
          <w:spacing w:val="-4"/>
          <w:szCs w:val="24"/>
        </w:rPr>
        <w:t>составляет                    (                                     ) рублей        копеек, в том числе НДС ___% / НДС не облагается (далее – Цена Контракта).</w:t>
      </w:r>
    </w:p>
    <w:bookmarkEnd w:id="4"/>
    <w:p w14:paraId="0E7BCB08" w14:textId="77777777" w:rsidR="00062632" w:rsidRDefault="00275F2C" w:rsidP="000D1E96">
      <w:pPr>
        <w:ind w:firstLine="709"/>
        <w:jc w:val="both"/>
        <w:rPr>
          <w:szCs w:val="24"/>
        </w:rPr>
      </w:pPr>
      <w:r w:rsidRPr="009551CF">
        <w:rPr>
          <w:bCs/>
          <w:szCs w:val="24"/>
        </w:rPr>
        <w:t>3</w:t>
      </w:r>
      <w:r w:rsidR="00395334" w:rsidRPr="009551CF">
        <w:rPr>
          <w:bCs/>
          <w:szCs w:val="24"/>
        </w:rPr>
        <w:t>.2. Источник финансирования –</w:t>
      </w:r>
      <w:r w:rsidR="000D1E96" w:rsidRPr="009551CF">
        <w:rPr>
          <w:b/>
          <w:bCs/>
          <w:szCs w:val="24"/>
        </w:rPr>
        <w:t xml:space="preserve"> </w:t>
      </w:r>
      <w:r w:rsidR="00062632" w:rsidRPr="00062632">
        <w:rPr>
          <w:szCs w:val="24"/>
        </w:rPr>
        <w:t>субсидии на финансовое обеспечение выполнения государственного задания.</w:t>
      </w:r>
    </w:p>
    <w:p w14:paraId="189AF50B" w14:textId="20739DDC" w:rsidR="00275F2C" w:rsidRPr="00275F2C" w:rsidRDefault="00275F2C" w:rsidP="000D1E96">
      <w:pPr>
        <w:ind w:firstLine="709"/>
        <w:jc w:val="both"/>
        <w:rPr>
          <w:szCs w:val="24"/>
        </w:rPr>
      </w:pPr>
      <w:r w:rsidRPr="009551CF">
        <w:rPr>
          <w:szCs w:val="24"/>
        </w:rPr>
        <w:t>3.3. Сумма, подлежащая уплате Заказчиком юридическому</w:t>
      </w:r>
      <w:r w:rsidRPr="00275F2C">
        <w:rPr>
          <w:szCs w:val="24"/>
        </w:rPr>
        <w:t xml:space="preserve"> лицу или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BB76F28" w14:textId="77777777" w:rsidR="00275F2C" w:rsidRPr="00275F2C" w:rsidRDefault="00275F2C" w:rsidP="00275F2C">
      <w:pPr>
        <w:tabs>
          <w:tab w:val="right" w:pos="10489"/>
        </w:tabs>
        <w:ind w:firstLine="709"/>
        <w:jc w:val="both"/>
        <w:rPr>
          <w:szCs w:val="24"/>
        </w:rPr>
      </w:pPr>
      <w:r w:rsidRPr="00275F2C">
        <w:rPr>
          <w:szCs w:val="24"/>
        </w:rPr>
        <w:t xml:space="preserve">3.4. Оплата по Контракту осуществляется в рублях Российской Федерации. </w:t>
      </w:r>
    </w:p>
    <w:p w14:paraId="173001F0" w14:textId="77777777" w:rsidR="00275F2C" w:rsidRPr="00275F2C" w:rsidRDefault="00275F2C" w:rsidP="00275F2C">
      <w:pPr>
        <w:tabs>
          <w:tab w:val="right" w:pos="10489"/>
        </w:tabs>
        <w:ind w:firstLine="709"/>
        <w:jc w:val="both"/>
        <w:rPr>
          <w:szCs w:val="24"/>
        </w:rPr>
      </w:pPr>
      <w:r w:rsidRPr="00275F2C">
        <w:rPr>
          <w:szCs w:val="24"/>
        </w:rPr>
        <w:t xml:space="preserve">3.5. Цена Контракта включает в себя все затраты, издержки и иные расходы Исполнителя, связанные с исполнением обязательств по настоящему Контракту. </w:t>
      </w:r>
    </w:p>
    <w:p w14:paraId="27C714B4" w14:textId="77777777" w:rsidR="00275F2C" w:rsidRPr="00275F2C" w:rsidRDefault="00275F2C" w:rsidP="00275F2C">
      <w:pPr>
        <w:tabs>
          <w:tab w:val="right" w:pos="10489"/>
        </w:tabs>
        <w:ind w:firstLine="709"/>
        <w:jc w:val="both"/>
        <w:rPr>
          <w:szCs w:val="24"/>
        </w:rPr>
      </w:pPr>
      <w:r w:rsidRPr="00275F2C">
        <w:rPr>
          <w:szCs w:val="24"/>
        </w:rPr>
        <w:t>3.6. 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ч.1 ст.95 Закона о контрактной системе.</w:t>
      </w:r>
    </w:p>
    <w:p w14:paraId="1B71FFEE" w14:textId="77777777" w:rsidR="00275F2C" w:rsidRPr="00275F2C" w:rsidRDefault="00275F2C" w:rsidP="00275F2C">
      <w:pPr>
        <w:tabs>
          <w:tab w:val="right" w:pos="10489"/>
        </w:tabs>
        <w:ind w:firstLine="709"/>
        <w:jc w:val="both"/>
        <w:rPr>
          <w:szCs w:val="24"/>
        </w:rPr>
      </w:pPr>
      <w:r w:rsidRPr="00275F2C">
        <w:rPr>
          <w:szCs w:val="24"/>
        </w:rPr>
        <w:t>3.7. Оплата по Контракту осуществляется Заказчиком в следующем порядке:</w:t>
      </w:r>
    </w:p>
    <w:p w14:paraId="7F740C52" w14:textId="77777777" w:rsidR="00275F2C" w:rsidRPr="00275F2C" w:rsidRDefault="00275F2C" w:rsidP="00275F2C">
      <w:pPr>
        <w:tabs>
          <w:tab w:val="right" w:pos="10489"/>
        </w:tabs>
        <w:ind w:firstLine="709"/>
        <w:jc w:val="both"/>
        <w:rPr>
          <w:szCs w:val="24"/>
        </w:rPr>
      </w:pPr>
      <w:r w:rsidRPr="00275F2C">
        <w:rPr>
          <w:szCs w:val="24"/>
        </w:rPr>
        <w:lastRenderedPageBreak/>
        <w:t>3.7.1 Авансирование оказываемых услуг не предусмотрено.</w:t>
      </w:r>
    </w:p>
    <w:p w14:paraId="69DFA761" w14:textId="77777777" w:rsidR="00062632" w:rsidRPr="00062632" w:rsidRDefault="00275F2C" w:rsidP="00062632">
      <w:pPr>
        <w:tabs>
          <w:tab w:val="right" w:pos="10489"/>
        </w:tabs>
        <w:ind w:firstLine="709"/>
        <w:jc w:val="both"/>
        <w:rPr>
          <w:szCs w:val="24"/>
        </w:rPr>
      </w:pPr>
      <w:r w:rsidRPr="00275F2C">
        <w:rPr>
          <w:szCs w:val="24"/>
        </w:rPr>
        <w:t xml:space="preserve">3.7.2. </w:t>
      </w:r>
      <w:r w:rsidR="00062632" w:rsidRPr="00062632">
        <w:rPr>
          <w:szCs w:val="24"/>
        </w:rPr>
        <w:t xml:space="preserve">Заказчик оплачивает услуги по факту оказанных услуг за отчетный период (календарный месяц), в безналичном порядке путем перечисления стоимости оказанных услуг со своего лицевого счета открытого в Управлении Федерального Казначейства по г. Москве на расчетный счет Исполнителя, реквизиты которого указаны в статье «Адреса, реквизиты и подписи Сторон» Контракта на основании выставленного Исполнителем счета и Акта сдачи-приемки оказанных услуг (Приложение №3 к Контракту) или УПД (универсальный передаточный документ). Срок оплаты - в течение 7 (семи) рабочих дней со дня подписания Сторонами Акта сдачи-приемки оказанных услуг или УПД. </w:t>
      </w:r>
    </w:p>
    <w:p w14:paraId="2209B534" w14:textId="442519C4" w:rsidR="00275F2C" w:rsidRPr="00275F2C" w:rsidRDefault="00062632" w:rsidP="00062632">
      <w:pPr>
        <w:tabs>
          <w:tab w:val="right" w:pos="10489"/>
        </w:tabs>
        <w:ind w:firstLine="709"/>
        <w:jc w:val="both"/>
        <w:rPr>
          <w:szCs w:val="24"/>
        </w:rPr>
      </w:pPr>
      <w:r w:rsidRPr="00062632">
        <w:rPr>
          <w:szCs w:val="24"/>
        </w:rPr>
        <w:t xml:space="preserve">Допускается направление расчетно-платежных документов посредством электронного документооборота через операторов ЭДО: ООО «Компания Тензор», «Контур </w:t>
      </w:r>
      <w:proofErr w:type="spellStart"/>
      <w:r w:rsidRPr="00062632">
        <w:rPr>
          <w:szCs w:val="24"/>
        </w:rPr>
        <w:t>Диадок</w:t>
      </w:r>
      <w:proofErr w:type="spellEnd"/>
      <w:r w:rsidRPr="00062632">
        <w:rPr>
          <w:szCs w:val="24"/>
        </w:rPr>
        <w:t>». Получение Сторонами Электронных документов, подписанных корректной ЭП другой Стороны по Контракту, юридически эквивалентно получению такой Стороной идентичного по смыслу и содержанию документа на бумажном носителе, оформленного  в соответствии с действующим законодательством Российской Федерации, подписанного собственноручной подписью Стороны по Контракту или подписанного уполномоченным лицом такой Стороны и заверенного печатью такой Стороны.</w:t>
      </w:r>
    </w:p>
    <w:p w14:paraId="6F521ED9" w14:textId="51E11FFB" w:rsidR="00275F2C" w:rsidRPr="00275F2C" w:rsidRDefault="00275F2C" w:rsidP="00275F2C">
      <w:pPr>
        <w:tabs>
          <w:tab w:val="right" w:pos="10489"/>
        </w:tabs>
        <w:ind w:firstLine="709"/>
        <w:jc w:val="both"/>
        <w:rPr>
          <w:szCs w:val="24"/>
        </w:rPr>
      </w:pPr>
      <w:r w:rsidRPr="00275F2C">
        <w:rPr>
          <w:szCs w:val="24"/>
        </w:rPr>
        <w:t>3.7.3.  В случае неисполнения или ненадлежащего исполнения Исполнителем обязательства, предусмотренного Контрактом, Заказчик производит оплату по Контракту за вычетом соответствующего размера неустойки (штрафа, пени).</w:t>
      </w:r>
    </w:p>
    <w:p w14:paraId="22E16D74" w14:textId="221371B8" w:rsidR="00275F2C" w:rsidRDefault="00B25E9F" w:rsidP="00275F2C">
      <w:pPr>
        <w:tabs>
          <w:tab w:val="right" w:pos="10489"/>
        </w:tabs>
        <w:ind w:firstLine="709"/>
        <w:jc w:val="both"/>
        <w:rPr>
          <w:szCs w:val="24"/>
        </w:rPr>
      </w:pPr>
      <w:r>
        <w:rPr>
          <w:szCs w:val="24"/>
        </w:rPr>
        <w:t>3.8</w:t>
      </w:r>
      <w:r w:rsidR="00275F2C" w:rsidRPr="00275F2C">
        <w:rPr>
          <w:szCs w:val="24"/>
        </w:rPr>
        <w:t xml:space="preserve">. Обязательства Заказчика по оплате стоимости оказанных услуг считаются исполненными с момента списания денежных средств с расчетного счета Заказчика, указанного в </w:t>
      </w:r>
      <w:r w:rsidR="00EE3781">
        <w:rPr>
          <w:szCs w:val="24"/>
        </w:rPr>
        <w:t>статье</w:t>
      </w:r>
      <w:r w:rsidR="00275F2C" w:rsidRPr="00275F2C">
        <w:rPr>
          <w:szCs w:val="24"/>
        </w:rPr>
        <w:t xml:space="preserve"> 1</w:t>
      </w:r>
      <w:r w:rsidR="008F778D">
        <w:rPr>
          <w:szCs w:val="24"/>
        </w:rPr>
        <w:t>4</w:t>
      </w:r>
      <w:r w:rsidR="00275F2C" w:rsidRPr="00275F2C">
        <w:rPr>
          <w:szCs w:val="24"/>
        </w:rPr>
        <w:t xml:space="preserve"> Контракта.</w:t>
      </w:r>
    </w:p>
    <w:p w14:paraId="695600D0" w14:textId="19E4DC04" w:rsidR="00B25E9F" w:rsidRPr="00B25E9F" w:rsidRDefault="00B25E9F" w:rsidP="00B25E9F">
      <w:pPr>
        <w:tabs>
          <w:tab w:val="right" w:pos="10489"/>
        </w:tabs>
        <w:ind w:firstLine="709"/>
        <w:jc w:val="both"/>
        <w:rPr>
          <w:szCs w:val="24"/>
        </w:rPr>
      </w:pPr>
      <w:r w:rsidRPr="00B25E9F">
        <w:rPr>
          <w:szCs w:val="24"/>
        </w:rPr>
        <w:t>3.</w:t>
      </w:r>
      <w:r w:rsidR="00062632">
        <w:rPr>
          <w:szCs w:val="24"/>
        </w:rPr>
        <w:t>9</w:t>
      </w:r>
      <w:r w:rsidRPr="00B25E9F">
        <w:rPr>
          <w:szCs w:val="24"/>
        </w:rPr>
        <w:t>. В случае изменения своего расчетного счета Исполнитель обязан в течение 3 (Трех)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расчетный счет Исполнителя, несет Исполнитель.</w:t>
      </w:r>
    </w:p>
    <w:p w14:paraId="3F3F9EFD" w14:textId="77777777" w:rsidR="00B25E9F" w:rsidRPr="00275F2C" w:rsidRDefault="00B25E9F" w:rsidP="00B25E9F">
      <w:pPr>
        <w:tabs>
          <w:tab w:val="right" w:pos="10489"/>
        </w:tabs>
        <w:ind w:firstLine="709"/>
        <w:jc w:val="both"/>
        <w:rPr>
          <w:szCs w:val="24"/>
        </w:rPr>
      </w:pPr>
    </w:p>
    <w:p w14:paraId="747C675E" w14:textId="42625843" w:rsidR="00275F2C" w:rsidRPr="00275F2C" w:rsidRDefault="00131737" w:rsidP="00275F2C">
      <w:pPr>
        <w:tabs>
          <w:tab w:val="right" w:pos="10489"/>
        </w:tabs>
        <w:ind w:firstLine="284"/>
        <w:jc w:val="center"/>
        <w:rPr>
          <w:b/>
          <w:bCs/>
          <w:szCs w:val="24"/>
        </w:rPr>
      </w:pPr>
      <w:r>
        <w:rPr>
          <w:b/>
          <w:bCs/>
          <w:szCs w:val="24"/>
        </w:rPr>
        <w:t xml:space="preserve">СТАТЬЯ </w:t>
      </w:r>
      <w:r w:rsidR="00275F2C" w:rsidRPr="00275F2C">
        <w:rPr>
          <w:b/>
          <w:bCs/>
          <w:szCs w:val="24"/>
        </w:rPr>
        <w:t>4. ПОРЯДОК СДАЧИ-ПРИЕМКИ ОКАЗАННЫХ УСЛУГ</w:t>
      </w:r>
    </w:p>
    <w:p w14:paraId="7300B036" w14:textId="7E97812D" w:rsidR="00A82F22" w:rsidRDefault="000744D1" w:rsidP="000744D1">
      <w:pPr>
        <w:widowControl w:val="0"/>
        <w:ind w:firstLine="709"/>
        <w:jc w:val="both"/>
        <w:outlineLvl w:val="0"/>
        <w:rPr>
          <w:szCs w:val="24"/>
        </w:rPr>
      </w:pPr>
      <w:r w:rsidRPr="000744D1">
        <w:rPr>
          <w:szCs w:val="24"/>
        </w:rPr>
        <w:t xml:space="preserve">4.1. </w:t>
      </w:r>
      <w:r w:rsidR="00A82F22" w:rsidRPr="00A82F22">
        <w:rPr>
          <w:szCs w:val="24"/>
        </w:rPr>
        <w:t>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6EE0CF7A" w14:textId="6B61FB22" w:rsidR="000744D1" w:rsidRPr="000744D1" w:rsidRDefault="00A82F22" w:rsidP="000744D1">
      <w:pPr>
        <w:widowControl w:val="0"/>
        <w:ind w:firstLine="709"/>
        <w:jc w:val="both"/>
        <w:outlineLvl w:val="0"/>
        <w:rPr>
          <w:szCs w:val="24"/>
        </w:rPr>
      </w:pPr>
      <w:r>
        <w:rPr>
          <w:szCs w:val="24"/>
        </w:rPr>
        <w:t xml:space="preserve">4.2. </w:t>
      </w:r>
      <w:r w:rsidR="000744D1" w:rsidRPr="000744D1">
        <w:rPr>
          <w:szCs w:val="24"/>
        </w:rPr>
        <w:t>После завершения оказания услуг</w:t>
      </w:r>
      <w:r w:rsidR="006F2EE8">
        <w:rPr>
          <w:szCs w:val="24"/>
        </w:rPr>
        <w:t xml:space="preserve"> за отчетный период (</w:t>
      </w:r>
      <w:r w:rsidR="00131737">
        <w:rPr>
          <w:szCs w:val="24"/>
        </w:rPr>
        <w:t xml:space="preserve">календарный </w:t>
      </w:r>
      <w:r w:rsidR="006F2EE8">
        <w:rPr>
          <w:szCs w:val="24"/>
        </w:rPr>
        <w:t>месяц)</w:t>
      </w:r>
      <w:r w:rsidR="000744D1" w:rsidRPr="000744D1">
        <w:rPr>
          <w:szCs w:val="24"/>
        </w:rPr>
        <w:t>, не позднее 5 (пяти) рабочих дней, Исполнитель уведомляет Заказчика о факте завершения оказания услуг и представляет Заказчику подписанный Акт сдачи-приемки оказанных услуг в 2 (двух) экземплярах или УПД.</w:t>
      </w:r>
    </w:p>
    <w:p w14:paraId="41846199" w14:textId="5E48BB3E" w:rsidR="000744D1" w:rsidRPr="000744D1" w:rsidRDefault="000744D1" w:rsidP="000744D1">
      <w:pPr>
        <w:widowControl w:val="0"/>
        <w:ind w:firstLine="709"/>
        <w:jc w:val="both"/>
        <w:outlineLvl w:val="0"/>
        <w:rPr>
          <w:szCs w:val="24"/>
        </w:rPr>
      </w:pPr>
      <w:r w:rsidRPr="000744D1">
        <w:rPr>
          <w:szCs w:val="24"/>
        </w:rPr>
        <w:t>4.</w:t>
      </w:r>
      <w:r w:rsidR="00A82F22">
        <w:rPr>
          <w:szCs w:val="24"/>
        </w:rPr>
        <w:t>3</w:t>
      </w:r>
      <w:r w:rsidRPr="000744D1">
        <w:rPr>
          <w:szCs w:val="24"/>
        </w:rPr>
        <w:t>. Не позднее 10 (десяти) рабочих дней после получения  подписанного  Исполнителем Акта сдачи-приемки оказанных услуг в 2 (Двух) экземплярах или УПД, Заказчик рассматривает результаты и осуществляет приемку оказанных услуг по настоящему Контракту на предмет соответствия их объема, качества требованиям, изложенным в настоящем Контракте  и направляет Исполнителю подписанный Заказчиком 1 (Один) экземпляр Акта сдачи-приемки оказанных услуг или УПД, либо мотивированный отказ от принятия результатов  оказанных услуг. В случае отказа Заказчика от принятия результатов оказанных услуг в связи с необходимостью устранения недостатков и/или доработки результатов услуг Исполнитель обязуется устранить указанные недостатки/произвести доработки за свой счет.</w:t>
      </w:r>
    </w:p>
    <w:p w14:paraId="0EA1022D" w14:textId="7D0321C9" w:rsidR="000744D1" w:rsidRPr="000744D1" w:rsidRDefault="000744D1" w:rsidP="000744D1">
      <w:pPr>
        <w:widowControl w:val="0"/>
        <w:ind w:firstLine="709"/>
        <w:jc w:val="both"/>
        <w:outlineLvl w:val="0"/>
        <w:rPr>
          <w:szCs w:val="24"/>
        </w:rPr>
      </w:pPr>
      <w:r w:rsidRPr="000744D1">
        <w:rPr>
          <w:szCs w:val="24"/>
        </w:rPr>
        <w:t>4.</w:t>
      </w:r>
      <w:r w:rsidR="00A82F22">
        <w:rPr>
          <w:szCs w:val="24"/>
        </w:rPr>
        <w:t>4</w:t>
      </w:r>
      <w:r w:rsidRPr="000744D1">
        <w:rPr>
          <w:szCs w:val="24"/>
        </w:rPr>
        <w:t>. В случае получения от Заказчика мотивированного отказа от принятия результатов оказанных услуг, Исполнитель в течение 3 (Трех) рабочих дней обязан устранить полученные от Заказчика замечания/недостатки/произвести доработки и передать Заказчику подписанный Исполнителем Акт сдачи-приемки оказанных услуг в 2 (Двух) экземплярах или УПД для принятия Заказчиком оказанных услуг.</w:t>
      </w:r>
    </w:p>
    <w:p w14:paraId="51DD38C9" w14:textId="756AF10A" w:rsidR="000744D1" w:rsidRPr="000744D1" w:rsidRDefault="000744D1" w:rsidP="000744D1">
      <w:pPr>
        <w:widowControl w:val="0"/>
        <w:ind w:firstLine="709"/>
        <w:jc w:val="both"/>
        <w:outlineLvl w:val="0"/>
        <w:rPr>
          <w:szCs w:val="24"/>
        </w:rPr>
      </w:pPr>
      <w:r w:rsidRPr="000744D1">
        <w:rPr>
          <w:szCs w:val="24"/>
        </w:rPr>
        <w:t>4.</w:t>
      </w:r>
      <w:r w:rsidR="00A82F22">
        <w:rPr>
          <w:szCs w:val="24"/>
        </w:rPr>
        <w:t>5</w:t>
      </w:r>
      <w:r w:rsidRPr="000744D1">
        <w:rPr>
          <w:szCs w:val="24"/>
        </w:rPr>
        <w:t>. В случае если Заказчиком будет принято решение об устранении Исполнителем недостатков/выполнении доработок в надлежащем порядке и в установленные сроки Заказчик принимает оказанные услуги и подписывает 2 (Два) экземпляра Акта сдачи-приемки оказанных услуг или УПД, один из которых направляет Исполнителю в порядке, предусмотренном в п. 4.2 Контракта.</w:t>
      </w:r>
    </w:p>
    <w:p w14:paraId="26861BEF" w14:textId="77777777" w:rsidR="00275F2C" w:rsidRPr="00275F2C" w:rsidRDefault="00275F2C" w:rsidP="00275F2C">
      <w:pPr>
        <w:widowControl w:val="0"/>
        <w:ind w:firstLine="709"/>
        <w:jc w:val="both"/>
        <w:outlineLvl w:val="0"/>
        <w:rPr>
          <w:b/>
          <w:color w:val="000000"/>
          <w:highlight w:val="white"/>
        </w:rPr>
      </w:pPr>
    </w:p>
    <w:p w14:paraId="01EA5507" w14:textId="46B25DE0" w:rsidR="00275F2C" w:rsidRPr="00275F2C" w:rsidRDefault="00131737" w:rsidP="00275F2C">
      <w:pPr>
        <w:tabs>
          <w:tab w:val="right" w:pos="10489"/>
        </w:tabs>
        <w:ind w:firstLine="284"/>
        <w:jc w:val="center"/>
        <w:rPr>
          <w:b/>
          <w:bCs/>
          <w:szCs w:val="24"/>
        </w:rPr>
      </w:pPr>
      <w:r>
        <w:rPr>
          <w:b/>
          <w:bCs/>
          <w:szCs w:val="24"/>
        </w:rPr>
        <w:t xml:space="preserve">СТАТЬЯ </w:t>
      </w:r>
      <w:r w:rsidR="00275F2C" w:rsidRPr="00275F2C">
        <w:rPr>
          <w:b/>
          <w:bCs/>
          <w:szCs w:val="24"/>
        </w:rPr>
        <w:t>5. ПРАВА И ОБЯЗАННОСТИ СТОРОН</w:t>
      </w:r>
    </w:p>
    <w:p w14:paraId="15CC9FAC" w14:textId="77777777" w:rsidR="00275F2C" w:rsidRPr="00275F2C" w:rsidRDefault="00275F2C" w:rsidP="00275F2C">
      <w:pPr>
        <w:widowControl w:val="0"/>
        <w:ind w:firstLine="709"/>
        <w:jc w:val="both"/>
        <w:rPr>
          <w:b/>
          <w:color w:val="000000"/>
          <w:highlight w:val="white"/>
        </w:rPr>
      </w:pPr>
      <w:r w:rsidRPr="00275F2C">
        <w:rPr>
          <w:b/>
          <w:color w:val="000000"/>
          <w:highlight w:val="white"/>
        </w:rPr>
        <w:t>5.1. Заказчик вправе:</w:t>
      </w:r>
    </w:p>
    <w:p w14:paraId="661650D1" w14:textId="77777777" w:rsidR="00275F2C" w:rsidRPr="00275F2C" w:rsidRDefault="00275F2C" w:rsidP="00275F2C">
      <w:pPr>
        <w:ind w:firstLine="709"/>
        <w:jc w:val="both"/>
        <w:rPr>
          <w:rFonts w:eastAsia="Calibri"/>
          <w:szCs w:val="24"/>
          <w:lang w:eastAsia="en-US"/>
        </w:rPr>
      </w:pPr>
      <w:r w:rsidRPr="00275F2C">
        <w:rPr>
          <w:rFonts w:eastAsia="Calibri"/>
          <w:szCs w:val="24"/>
          <w:lang w:eastAsia="en-US"/>
        </w:rPr>
        <w:t>5.1.1. Требовать от Исполнителя надлежащего исполнения обязательств в соответствии с настоящим Контрактом и иными нормами, регулирующими данную сферу деятельности, а также требовать своевременного устранения выявленных недостатков.</w:t>
      </w:r>
    </w:p>
    <w:p w14:paraId="2865D2ED" w14:textId="29DA228E" w:rsidR="00E007BC" w:rsidRDefault="00275F2C" w:rsidP="00E007BC">
      <w:pPr>
        <w:ind w:firstLine="709"/>
        <w:jc w:val="both"/>
        <w:rPr>
          <w:rFonts w:eastAsia="Calibri"/>
          <w:szCs w:val="24"/>
          <w:lang w:eastAsia="en-US"/>
        </w:rPr>
      </w:pPr>
      <w:r w:rsidRPr="00275F2C">
        <w:rPr>
          <w:rFonts w:eastAsia="Calibri"/>
          <w:szCs w:val="24"/>
          <w:lang w:eastAsia="en-US"/>
        </w:rPr>
        <w:t xml:space="preserve">5.1.2. </w:t>
      </w:r>
      <w:r w:rsidR="00E007BC" w:rsidRPr="00E007BC">
        <w:rPr>
          <w:rFonts w:eastAsia="Calibri"/>
          <w:szCs w:val="24"/>
          <w:lang w:eastAsia="en-US"/>
        </w:rPr>
        <w:t>Требовать от Исполнителя представления надлежащим образом оформленной отчетной документации, подтверждающ</w:t>
      </w:r>
      <w:r w:rsidR="00E007BC">
        <w:rPr>
          <w:rFonts w:eastAsia="Calibri"/>
          <w:szCs w:val="24"/>
          <w:lang w:eastAsia="en-US"/>
        </w:rPr>
        <w:t>ей</w:t>
      </w:r>
      <w:r w:rsidR="00E007BC" w:rsidRPr="00E007BC">
        <w:rPr>
          <w:rFonts w:eastAsia="Calibri"/>
          <w:szCs w:val="24"/>
          <w:lang w:eastAsia="en-US"/>
        </w:rPr>
        <w:t xml:space="preserve"> исполнение обязательств в соответствии с Техническим заданием настоящего Контракта</w:t>
      </w:r>
      <w:r w:rsidR="00E007BC">
        <w:rPr>
          <w:rFonts w:eastAsia="Calibri"/>
          <w:szCs w:val="24"/>
          <w:lang w:eastAsia="en-US"/>
        </w:rPr>
        <w:t>.</w:t>
      </w:r>
    </w:p>
    <w:p w14:paraId="5C2C1D58" w14:textId="1F44AB21" w:rsidR="00275F2C" w:rsidRPr="00275F2C" w:rsidRDefault="00275F2C" w:rsidP="00E007BC">
      <w:pPr>
        <w:ind w:firstLine="709"/>
        <w:jc w:val="both"/>
        <w:rPr>
          <w:rFonts w:eastAsia="Calibri"/>
          <w:szCs w:val="24"/>
          <w:lang w:eastAsia="en-US"/>
        </w:rPr>
      </w:pPr>
      <w:r w:rsidRPr="00275F2C">
        <w:rPr>
          <w:rFonts w:eastAsia="Calibri"/>
          <w:szCs w:val="24"/>
          <w:lang w:eastAsia="en-US"/>
        </w:rPr>
        <w:t>5.1.3. Письменно запрашивать информацию о ходе оказываемых услуг. На данный запрос Исполнитель предоставляет ответ в письменной форме в течение 5 (пяти) рабочих дней.</w:t>
      </w:r>
    </w:p>
    <w:p w14:paraId="236E9E93" w14:textId="77777777" w:rsidR="00275F2C" w:rsidRPr="00275F2C" w:rsidRDefault="00275F2C" w:rsidP="00275F2C">
      <w:pPr>
        <w:widowControl w:val="0"/>
        <w:ind w:firstLine="709"/>
        <w:jc w:val="both"/>
        <w:rPr>
          <w:rFonts w:eastAsia="Calibri"/>
          <w:szCs w:val="24"/>
          <w:lang w:eastAsia="en-US"/>
        </w:rPr>
      </w:pPr>
      <w:r w:rsidRPr="00275F2C">
        <w:rPr>
          <w:rFonts w:eastAsia="Calibri"/>
          <w:szCs w:val="24"/>
          <w:lang w:eastAsia="en-US"/>
        </w:rPr>
        <w:t>5.1.4. Осуществлять контроль за объемом и сроками оказания услуг.</w:t>
      </w:r>
    </w:p>
    <w:p w14:paraId="0C874AC1" w14:textId="77777777" w:rsidR="00275F2C" w:rsidRPr="00275F2C" w:rsidRDefault="00275F2C" w:rsidP="00275F2C">
      <w:pPr>
        <w:widowControl w:val="0"/>
        <w:ind w:firstLine="709"/>
        <w:jc w:val="both"/>
        <w:rPr>
          <w:b/>
          <w:color w:val="000000"/>
          <w:highlight w:val="white"/>
        </w:rPr>
      </w:pPr>
      <w:r w:rsidRPr="00275F2C">
        <w:rPr>
          <w:b/>
          <w:color w:val="000000"/>
          <w:highlight w:val="white"/>
        </w:rPr>
        <w:t>5.2. Заказчик обязан:</w:t>
      </w:r>
    </w:p>
    <w:p w14:paraId="0E24532F" w14:textId="25F75248" w:rsidR="001556D8" w:rsidRPr="001556D8" w:rsidRDefault="00275F2C" w:rsidP="001556D8">
      <w:pPr>
        <w:widowControl w:val="0"/>
        <w:ind w:firstLine="709"/>
        <w:jc w:val="both"/>
        <w:rPr>
          <w:color w:val="000000"/>
        </w:rPr>
      </w:pPr>
      <w:r w:rsidRPr="00275F2C">
        <w:rPr>
          <w:color w:val="000000"/>
        </w:rPr>
        <w:t xml:space="preserve">5.2.1. </w:t>
      </w:r>
      <w:r w:rsidR="001556D8" w:rsidRPr="001556D8">
        <w:rPr>
          <w:color w:val="000000"/>
        </w:rPr>
        <w:t xml:space="preserve">Сообщать Исполнителю о недостатках, обнаруженных в ходе оказания услуг, в течение </w:t>
      </w:r>
      <w:r w:rsidR="000A28AE">
        <w:rPr>
          <w:color w:val="000000"/>
        </w:rPr>
        <w:t>1</w:t>
      </w:r>
      <w:r w:rsidR="001556D8" w:rsidRPr="001556D8">
        <w:rPr>
          <w:color w:val="000000"/>
        </w:rPr>
        <w:t xml:space="preserve"> (</w:t>
      </w:r>
      <w:r w:rsidR="000A28AE">
        <w:rPr>
          <w:color w:val="000000"/>
        </w:rPr>
        <w:t>одного</w:t>
      </w:r>
      <w:r w:rsidR="001556D8" w:rsidRPr="001556D8">
        <w:rPr>
          <w:color w:val="000000"/>
        </w:rPr>
        <w:t>) рабоч</w:t>
      </w:r>
      <w:r w:rsidR="006E23EA">
        <w:rPr>
          <w:color w:val="000000"/>
        </w:rPr>
        <w:t>его</w:t>
      </w:r>
      <w:r w:rsidR="001556D8" w:rsidRPr="001556D8">
        <w:rPr>
          <w:color w:val="000000"/>
        </w:rPr>
        <w:t xml:space="preserve"> дн</w:t>
      </w:r>
      <w:r w:rsidR="006E23EA">
        <w:rPr>
          <w:color w:val="000000"/>
        </w:rPr>
        <w:t>я</w:t>
      </w:r>
      <w:r w:rsidR="001556D8" w:rsidRPr="001556D8">
        <w:rPr>
          <w:color w:val="000000"/>
        </w:rPr>
        <w:t xml:space="preserve"> после обнаружения таких недостатков путем направления соответствующей информации посредством электронной почты, указанной в статье 14 Контракта, с последующим представлением оригинала.</w:t>
      </w:r>
    </w:p>
    <w:p w14:paraId="1313B0CA" w14:textId="58A84480" w:rsidR="00275F2C" w:rsidRPr="00275F2C" w:rsidRDefault="00275F2C" w:rsidP="00275F2C">
      <w:pPr>
        <w:widowControl w:val="0"/>
        <w:ind w:firstLine="709"/>
        <w:jc w:val="both"/>
        <w:rPr>
          <w:color w:val="000000"/>
        </w:rPr>
      </w:pPr>
      <w:r w:rsidRPr="00275F2C">
        <w:rPr>
          <w:color w:val="000000"/>
        </w:rPr>
        <w:t xml:space="preserve">5.2.2. Своевременно принять и оплатить надлежащим образом оказанные услуги в соответствии с </w:t>
      </w:r>
      <w:r w:rsidR="00E007BC">
        <w:rPr>
          <w:color w:val="000000"/>
        </w:rPr>
        <w:t xml:space="preserve">условиями </w:t>
      </w:r>
      <w:r w:rsidRPr="00275F2C">
        <w:rPr>
          <w:color w:val="000000"/>
        </w:rPr>
        <w:t>настоящ</w:t>
      </w:r>
      <w:r w:rsidR="00E007BC">
        <w:rPr>
          <w:color w:val="000000"/>
        </w:rPr>
        <w:t>его</w:t>
      </w:r>
      <w:r w:rsidRPr="00275F2C">
        <w:rPr>
          <w:color w:val="000000"/>
        </w:rPr>
        <w:t xml:space="preserve"> Контракт</w:t>
      </w:r>
      <w:r w:rsidR="00E007BC">
        <w:rPr>
          <w:color w:val="000000"/>
        </w:rPr>
        <w:t>а</w:t>
      </w:r>
      <w:r w:rsidRPr="00275F2C">
        <w:rPr>
          <w:color w:val="000000"/>
        </w:rPr>
        <w:t>.</w:t>
      </w:r>
    </w:p>
    <w:p w14:paraId="2ED987C4" w14:textId="0B433314" w:rsidR="00275F2C" w:rsidRPr="00275F2C" w:rsidRDefault="00275F2C" w:rsidP="00275F2C">
      <w:pPr>
        <w:widowControl w:val="0"/>
        <w:ind w:firstLine="709"/>
        <w:jc w:val="both"/>
        <w:rPr>
          <w:color w:val="000000"/>
        </w:rPr>
      </w:pPr>
      <w:r w:rsidRPr="00275F2C">
        <w:rPr>
          <w:color w:val="000000"/>
        </w:rPr>
        <w:t>5.2.</w:t>
      </w:r>
      <w:r w:rsidR="00A82F22">
        <w:rPr>
          <w:color w:val="000000"/>
        </w:rPr>
        <w:t>3</w:t>
      </w:r>
      <w:r w:rsidRPr="00275F2C">
        <w:rPr>
          <w:color w:val="000000"/>
        </w:rPr>
        <w:t>. При получении от Исполнителя уведомления о приостановлении оказания услуг в случае, указанном в настоящей статье Контракта, рассмотреть вопрос о целесообразности и порядке продолжения оказания услуг.</w:t>
      </w:r>
    </w:p>
    <w:p w14:paraId="6A3A3D72" w14:textId="77777777" w:rsidR="00275F2C" w:rsidRPr="00275F2C" w:rsidRDefault="00275F2C" w:rsidP="00275F2C">
      <w:pPr>
        <w:widowControl w:val="0"/>
        <w:ind w:firstLine="709"/>
        <w:jc w:val="both"/>
        <w:rPr>
          <w:b/>
          <w:color w:val="000000"/>
          <w:highlight w:val="white"/>
        </w:rPr>
      </w:pPr>
      <w:r w:rsidRPr="00275F2C">
        <w:rPr>
          <w:b/>
          <w:color w:val="000000"/>
          <w:highlight w:val="white"/>
        </w:rPr>
        <w:t>5.3. Исполнитель вправе:</w:t>
      </w:r>
    </w:p>
    <w:p w14:paraId="5754370C" w14:textId="2907FCF3" w:rsidR="00275F2C" w:rsidRPr="00275F2C" w:rsidRDefault="00275F2C" w:rsidP="00275F2C">
      <w:pPr>
        <w:widowControl w:val="0"/>
        <w:ind w:firstLine="709"/>
        <w:jc w:val="both"/>
        <w:rPr>
          <w:color w:val="000000"/>
        </w:rPr>
      </w:pPr>
      <w:r w:rsidRPr="00275F2C">
        <w:rPr>
          <w:color w:val="000000"/>
        </w:rPr>
        <w:t xml:space="preserve">5.3.1. Требовать своевременного подписания Заказчиком Акта сдачи-приемки оказанных услуг или УПД </w:t>
      </w:r>
      <w:r w:rsidR="00655399">
        <w:rPr>
          <w:color w:val="000000"/>
        </w:rPr>
        <w:t xml:space="preserve">за отчетный период </w:t>
      </w:r>
      <w:r w:rsidRPr="00275F2C">
        <w:rPr>
          <w:color w:val="000000"/>
        </w:rPr>
        <w:t>по настоящему Контракту на основании представленных Исполнителем отчетных документов и при условии истечения срока, указанного в статье 4 настоящего Контракта.</w:t>
      </w:r>
    </w:p>
    <w:p w14:paraId="54D0B222" w14:textId="77777777" w:rsidR="00275F2C" w:rsidRPr="00275F2C" w:rsidRDefault="00275F2C" w:rsidP="00275F2C">
      <w:pPr>
        <w:widowControl w:val="0"/>
        <w:ind w:firstLine="709"/>
        <w:jc w:val="both"/>
        <w:rPr>
          <w:color w:val="000000"/>
        </w:rPr>
      </w:pPr>
      <w:r w:rsidRPr="00275F2C">
        <w:rPr>
          <w:color w:val="000000"/>
        </w:rPr>
        <w:t>5.3.2. Требовать своевременной оплаты оказанных услуг в соответствии со статьей 3 настоящего Контракта.</w:t>
      </w:r>
    </w:p>
    <w:p w14:paraId="31618FBB" w14:textId="279CD678" w:rsidR="00275F2C" w:rsidRPr="00275F2C" w:rsidRDefault="00275F2C" w:rsidP="00275F2C">
      <w:pPr>
        <w:widowControl w:val="0"/>
        <w:ind w:firstLine="709"/>
        <w:jc w:val="both"/>
        <w:rPr>
          <w:color w:val="000000"/>
        </w:rPr>
      </w:pPr>
      <w:r w:rsidRPr="00275F2C">
        <w:rPr>
          <w:color w:val="000000"/>
        </w:rPr>
        <w:t>5.3.</w:t>
      </w:r>
      <w:r w:rsidR="006F2EE8">
        <w:rPr>
          <w:color w:val="000000"/>
        </w:rPr>
        <w:t>3</w:t>
      </w:r>
      <w:r w:rsidRPr="00275F2C">
        <w:rPr>
          <w:color w:val="000000"/>
        </w:rPr>
        <w:t>. Письменно запрашивать у Заказчика разъяснения и уточнения относительно оказания услуг в рамках настоящего Контракта.</w:t>
      </w:r>
    </w:p>
    <w:p w14:paraId="06D3B614" w14:textId="7E120C00" w:rsidR="00275F2C" w:rsidRDefault="00275F2C" w:rsidP="00275F2C">
      <w:pPr>
        <w:widowControl w:val="0"/>
        <w:ind w:firstLine="709"/>
        <w:jc w:val="both"/>
        <w:rPr>
          <w:b/>
          <w:color w:val="000000"/>
          <w:highlight w:val="white"/>
        </w:rPr>
      </w:pPr>
      <w:r w:rsidRPr="00275F2C">
        <w:rPr>
          <w:b/>
          <w:color w:val="000000"/>
          <w:highlight w:val="white"/>
        </w:rPr>
        <w:t>5.4. Исполнитель обязан:</w:t>
      </w:r>
    </w:p>
    <w:p w14:paraId="180CF7B6" w14:textId="77777777" w:rsidR="00454C70" w:rsidRPr="00454C70" w:rsidRDefault="00454C70" w:rsidP="00454C70">
      <w:pPr>
        <w:widowControl w:val="0"/>
        <w:ind w:firstLine="709"/>
        <w:jc w:val="both"/>
        <w:rPr>
          <w:bCs/>
          <w:color w:val="000000"/>
          <w:szCs w:val="24"/>
          <w:highlight w:val="white"/>
        </w:rPr>
      </w:pPr>
      <w:r w:rsidRPr="00454C70">
        <w:rPr>
          <w:bCs/>
          <w:color w:val="000000"/>
          <w:szCs w:val="24"/>
        </w:rPr>
        <w:t>5.4.1.</w:t>
      </w:r>
      <w:r w:rsidRPr="00454C70">
        <w:rPr>
          <w:b/>
          <w:color w:val="000000"/>
          <w:szCs w:val="24"/>
        </w:rPr>
        <w:t xml:space="preserve"> </w:t>
      </w:r>
      <w:r w:rsidRPr="00454C70">
        <w:rPr>
          <w:bCs/>
          <w:color w:val="000000"/>
          <w:szCs w:val="24"/>
        </w:rPr>
        <w:t>Своевременно и надлежащим образом оказать услуги в соответствии с требованиями Технического задания и представить Заказчику отчетную документацию по итогам исполнения настоящего Контракта.</w:t>
      </w:r>
    </w:p>
    <w:p w14:paraId="4487B38C" w14:textId="77777777" w:rsidR="00454C70" w:rsidRPr="00454C70" w:rsidRDefault="00454C70" w:rsidP="00454C70">
      <w:pPr>
        <w:widowControl w:val="0"/>
        <w:ind w:firstLine="709"/>
        <w:jc w:val="both"/>
        <w:rPr>
          <w:color w:val="000000"/>
          <w:szCs w:val="24"/>
        </w:rPr>
      </w:pPr>
      <w:r w:rsidRPr="00454C70">
        <w:rPr>
          <w:color w:val="000000"/>
          <w:szCs w:val="24"/>
        </w:rPr>
        <w:t>5.4.2.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14:paraId="24FFCA34" w14:textId="77777777" w:rsidR="00454C70" w:rsidRPr="00454C70" w:rsidRDefault="00454C70" w:rsidP="00454C70">
      <w:pPr>
        <w:widowControl w:val="0"/>
        <w:ind w:firstLine="709"/>
        <w:jc w:val="both"/>
        <w:rPr>
          <w:color w:val="000000"/>
          <w:szCs w:val="24"/>
        </w:rPr>
      </w:pPr>
      <w:r w:rsidRPr="00454C70">
        <w:rPr>
          <w:color w:val="000000"/>
          <w:szCs w:val="24"/>
        </w:rPr>
        <w:t>5.4.3. Обеспечить устранение недостатков, выявленных при сдаче-приемке услуг за свой счет.</w:t>
      </w:r>
    </w:p>
    <w:p w14:paraId="03FD01DD" w14:textId="77777777" w:rsidR="00454C70" w:rsidRPr="00454C70" w:rsidRDefault="00454C70" w:rsidP="00454C70">
      <w:pPr>
        <w:widowControl w:val="0"/>
        <w:ind w:firstLine="709"/>
        <w:jc w:val="both"/>
        <w:rPr>
          <w:color w:val="000000"/>
          <w:szCs w:val="24"/>
        </w:rPr>
      </w:pPr>
      <w:r w:rsidRPr="00454C70">
        <w:rPr>
          <w:color w:val="000000"/>
          <w:szCs w:val="24"/>
        </w:rPr>
        <w:t>5.4.4. Приостановить оказание услуг в случае обнаружения независящих от Исполнителя обстоятельств, которые могут оказать негативное влияние на годность результатов оказываемых услуг или создать невозможность их завершения в установленный настоящим Контрактом срок, и сообщить об этом Заказчику немедленно после приостановления оказания услуг.</w:t>
      </w:r>
    </w:p>
    <w:p w14:paraId="1C3D2E04" w14:textId="77777777" w:rsidR="00454C70" w:rsidRPr="00454C70" w:rsidRDefault="00454C70" w:rsidP="00454C70">
      <w:pPr>
        <w:widowControl w:val="0"/>
        <w:ind w:firstLine="709"/>
        <w:jc w:val="both"/>
        <w:rPr>
          <w:color w:val="000000"/>
          <w:szCs w:val="24"/>
        </w:rPr>
      </w:pPr>
      <w:r w:rsidRPr="00454C70">
        <w:rPr>
          <w:color w:val="000000"/>
          <w:szCs w:val="24"/>
        </w:rPr>
        <w:t>5.4.5 В случае если законодательством Российской Федерации предусмотрено лицензирование вида деятельности, являющегося предметом настоящего Контракта , а также в случае если законодательством Российской Федерации к лицам, осуществляющим оказание услуг, являющихся предметом настоящего Контракта,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 Копии таких документов должны быть переданы Исполнителем Заказчику по его требованию в течение 2 (двух) рабочих дней.</w:t>
      </w:r>
    </w:p>
    <w:p w14:paraId="721B01CD" w14:textId="77777777" w:rsidR="00454C70" w:rsidRPr="00454C70" w:rsidRDefault="00454C70" w:rsidP="00454C70">
      <w:pPr>
        <w:tabs>
          <w:tab w:val="right" w:pos="10489"/>
        </w:tabs>
        <w:ind w:firstLine="709"/>
        <w:jc w:val="both"/>
        <w:rPr>
          <w:color w:val="000000"/>
          <w:szCs w:val="24"/>
        </w:rPr>
      </w:pPr>
      <w:r w:rsidRPr="00454C70">
        <w:rPr>
          <w:color w:val="000000"/>
          <w:szCs w:val="24"/>
        </w:rPr>
        <w:t xml:space="preserve">5.4.6. Представить Заказчику сведения об изменении своего фактического местонахождения в срок не позднее 5 (пяти) календарных дней со дня соответствующего изменения. В случае </w:t>
      </w:r>
      <w:r w:rsidRPr="00454C70">
        <w:rPr>
          <w:color w:val="000000"/>
          <w:szCs w:val="24"/>
        </w:rPr>
        <w:lastRenderedPageBreak/>
        <w:t>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14:paraId="11211813" w14:textId="77777777" w:rsidR="00454C70" w:rsidRPr="00454C70" w:rsidRDefault="00454C70" w:rsidP="00454C70">
      <w:pPr>
        <w:tabs>
          <w:tab w:val="right" w:pos="10489"/>
        </w:tabs>
        <w:ind w:firstLine="709"/>
        <w:jc w:val="both"/>
        <w:rPr>
          <w:color w:val="000000"/>
          <w:szCs w:val="24"/>
        </w:rPr>
      </w:pPr>
      <w:r w:rsidRPr="00454C70">
        <w:rPr>
          <w:color w:val="000000"/>
          <w:szCs w:val="24"/>
        </w:rPr>
        <w:t xml:space="preserve">5.4.7. Исполнитель обязан обеспечивать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г. № 152-ФЗ «О персональных данных», Федеральным законом от 27.07.2006 г. № 149-ФЗ «Об информации, информационных технологиях и о защите информации». </w:t>
      </w:r>
    </w:p>
    <w:p w14:paraId="3DA55B75" w14:textId="77777777" w:rsidR="00454C70" w:rsidRPr="00454C70" w:rsidRDefault="00454C70" w:rsidP="00454C70">
      <w:pPr>
        <w:tabs>
          <w:tab w:val="right" w:pos="10489"/>
        </w:tabs>
        <w:ind w:firstLine="709"/>
        <w:jc w:val="both"/>
        <w:rPr>
          <w:color w:val="000000"/>
          <w:szCs w:val="24"/>
        </w:rPr>
      </w:pPr>
      <w:r w:rsidRPr="00454C70">
        <w:rPr>
          <w:color w:val="000000"/>
          <w:szCs w:val="24"/>
        </w:rPr>
        <w:t>5.4.8. Исполнять иные обязательства, предусмотренные действующим законодательством и Контрактом.</w:t>
      </w:r>
    </w:p>
    <w:p w14:paraId="2C4E7A69" w14:textId="77777777" w:rsidR="00655399" w:rsidRDefault="00655399" w:rsidP="00275F2C">
      <w:pPr>
        <w:tabs>
          <w:tab w:val="right" w:pos="10489"/>
        </w:tabs>
        <w:ind w:firstLine="284"/>
        <w:jc w:val="center"/>
        <w:rPr>
          <w:b/>
          <w:bCs/>
          <w:szCs w:val="24"/>
        </w:rPr>
      </w:pPr>
    </w:p>
    <w:p w14:paraId="1CC58B72" w14:textId="3D69C1A4" w:rsidR="00275F2C" w:rsidRPr="00275F2C" w:rsidRDefault="00131737" w:rsidP="00275F2C">
      <w:pPr>
        <w:tabs>
          <w:tab w:val="right" w:pos="10489"/>
        </w:tabs>
        <w:ind w:firstLine="284"/>
        <w:jc w:val="center"/>
        <w:rPr>
          <w:b/>
          <w:bCs/>
          <w:szCs w:val="24"/>
        </w:rPr>
      </w:pPr>
      <w:r>
        <w:rPr>
          <w:b/>
          <w:bCs/>
          <w:szCs w:val="24"/>
        </w:rPr>
        <w:t xml:space="preserve">СТАТЬЯ </w:t>
      </w:r>
      <w:r w:rsidR="00275F2C" w:rsidRPr="00275F2C">
        <w:rPr>
          <w:b/>
          <w:bCs/>
          <w:szCs w:val="24"/>
        </w:rPr>
        <w:t>6. ГАРАНТИИ</w:t>
      </w:r>
    </w:p>
    <w:p w14:paraId="17AB0817" w14:textId="77777777" w:rsidR="00131737" w:rsidRPr="00454C70" w:rsidRDefault="00131737" w:rsidP="00131737">
      <w:pPr>
        <w:tabs>
          <w:tab w:val="right" w:pos="10489"/>
        </w:tabs>
        <w:ind w:firstLine="709"/>
        <w:jc w:val="both"/>
        <w:rPr>
          <w:szCs w:val="24"/>
        </w:rPr>
      </w:pPr>
      <w:r w:rsidRPr="00454C70">
        <w:rPr>
          <w:szCs w:val="24"/>
        </w:rPr>
        <w:t>6.1 Исполнитель гарантирует качество оказания услуг в соответствии с требованиями, указанными в Техническом задании.</w:t>
      </w:r>
    </w:p>
    <w:p w14:paraId="176207EB" w14:textId="77777777" w:rsidR="00131737" w:rsidRPr="00454C70" w:rsidRDefault="00131737" w:rsidP="00131737">
      <w:pPr>
        <w:tabs>
          <w:tab w:val="right" w:pos="10489"/>
        </w:tabs>
        <w:ind w:firstLine="709"/>
        <w:jc w:val="both"/>
        <w:rPr>
          <w:szCs w:val="24"/>
        </w:rPr>
      </w:pPr>
      <w:r w:rsidRPr="00454C70">
        <w:rPr>
          <w:szCs w:val="24"/>
        </w:rPr>
        <w:t>6.</w:t>
      </w:r>
      <w:r>
        <w:rPr>
          <w:szCs w:val="24"/>
        </w:rPr>
        <w:t>2</w:t>
      </w:r>
      <w:r w:rsidRPr="00454C70">
        <w:rPr>
          <w:szCs w:val="24"/>
        </w:rPr>
        <w:t xml:space="preserve"> Исполнитель гарантирует своевременное предоставление необходимой и достоверной информации об оказываемых услугах.</w:t>
      </w:r>
    </w:p>
    <w:p w14:paraId="26D67746" w14:textId="77777777" w:rsidR="00131737" w:rsidRPr="00275F2C" w:rsidRDefault="00131737" w:rsidP="00131737">
      <w:pPr>
        <w:tabs>
          <w:tab w:val="right" w:pos="10489"/>
        </w:tabs>
        <w:ind w:firstLine="709"/>
        <w:jc w:val="both"/>
        <w:rPr>
          <w:szCs w:val="24"/>
        </w:rPr>
      </w:pPr>
    </w:p>
    <w:p w14:paraId="4DD077F3" w14:textId="272CCFB2" w:rsidR="00275F2C" w:rsidRPr="00275F2C" w:rsidRDefault="00131737" w:rsidP="00275F2C">
      <w:pPr>
        <w:tabs>
          <w:tab w:val="right" w:pos="10489"/>
        </w:tabs>
        <w:ind w:firstLine="284"/>
        <w:jc w:val="center"/>
        <w:rPr>
          <w:b/>
          <w:bCs/>
          <w:szCs w:val="24"/>
        </w:rPr>
      </w:pPr>
      <w:r>
        <w:rPr>
          <w:b/>
          <w:bCs/>
          <w:szCs w:val="24"/>
        </w:rPr>
        <w:t xml:space="preserve">СТАТЬЯ </w:t>
      </w:r>
      <w:r w:rsidR="00275F2C" w:rsidRPr="00275F2C">
        <w:rPr>
          <w:b/>
          <w:bCs/>
          <w:szCs w:val="24"/>
        </w:rPr>
        <w:t>7. ОТВЕТСТВЕННОСТЬ СТОРОН</w:t>
      </w:r>
    </w:p>
    <w:p w14:paraId="411773A2" w14:textId="77777777" w:rsidR="00454C70" w:rsidRPr="00454C70" w:rsidRDefault="00454C70" w:rsidP="00454C70">
      <w:pPr>
        <w:tabs>
          <w:tab w:val="right" w:pos="10489"/>
        </w:tabs>
        <w:ind w:firstLine="709"/>
        <w:jc w:val="both"/>
        <w:rPr>
          <w:szCs w:val="24"/>
        </w:rPr>
      </w:pPr>
      <w:r w:rsidRPr="00454C70">
        <w:rPr>
          <w:szCs w:val="24"/>
        </w:rPr>
        <w:t xml:space="preserve">7.1 За неисполнение или ненадлежащее исполнение своих обязательств, установленных настоящим Контрактом, Заказчик и Исполнитель несут ответственность в соответствии с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иным законодательством Российской Федерации. </w:t>
      </w:r>
    </w:p>
    <w:p w14:paraId="3BBBF301" w14:textId="77777777" w:rsidR="00454C70" w:rsidRPr="00454C70" w:rsidRDefault="00454C70" w:rsidP="00454C70">
      <w:pPr>
        <w:tabs>
          <w:tab w:val="right" w:pos="10489"/>
        </w:tabs>
        <w:ind w:firstLine="709"/>
        <w:jc w:val="both"/>
        <w:rPr>
          <w:szCs w:val="24"/>
        </w:rPr>
      </w:pPr>
      <w:r w:rsidRPr="00454C70">
        <w:rPr>
          <w:szCs w:val="24"/>
        </w:rPr>
        <w:t>7.2 Размер штрафа устанавливается настоящим Контрактом в порядке, установленном настоящей статьей, в том числе рассчитывается как процент Цены Контракта.</w:t>
      </w:r>
    </w:p>
    <w:p w14:paraId="34664F72" w14:textId="59E79033" w:rsidR="00454C70" w:rsidRPr="00454C70" w:rsidRDefault="00454C70" w:rsidP="00454C70">
      <w:pPr>
        <w:tabs>
          <w:tab w:val="right" w:pos="10489"/>
        </w:tabs>
        <w:ind w:firstLine="709"/>
        <w:jc w:val="both"/>
        <w:rPr>
          <w:szCs w:val="24"/>
        </w:rPr>
      </w:pPr>
      <w:r w:rsidRPr="00454C70">
        <w:rPr>
          <w:szCs w:val="24"/>
        </w:rPr>
        <w:t>7.3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от Цены Контракта.</w:t>
      </w:r>
    </w:p>
    <w:p w14:paraId="54029956" w14:textId="7991701C" w:rsidR="00454C70" w:rsidRPr="00454C70" w:rsidRDefault="00454C70" w:rsidP="00454C70">
      <w:pPr>
        <w:tabs>
          <w:tab w:val="right" w:pos="10489"/>
        </w:tabs>
        <w:ind w:firstLine="709"/>
        <w:jc w:val="both"/>
        <w:rPr>
          <w:szCs w:val="24"/>
        </w:rPr>
      </w:pPr>
      <w:r w:rsidRPr="00454C70">
        <w:rPr>
          <w:szCs w:val="24"/>
        </w:rPr>
        <w:t>7.4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p>
    <w:p w14:paraId="02C158AE" w14:textId="5E5CE901" w:rsidR="00454C70" w:rsidRPr="00454C70" w:rsidRDefault="00454C70" w:rsidP="00454C70">
      <w:pPr>
        <w:tabs>
          <w:tab w:val="right" w:pos="10489"/>
        </w:tabs>
        <w:ind w:firstLine="709"/>
        <w:jc w:val="both"/>
        <w:rPr>
          <w:szCs w:val="24"/>
        </w:rPr>
      </w:pPr>
      <w:r w:rsidRPr="00454C70">
        <w:rPr>
          <w:szCs w:val="24"/>
        </w:rPr>
        <w:t>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 1000 рублей.</w:t>
      </w:r>
    </w:p>
    <w:p w14:paraId="4E73B5EB" w14:textId="77777777" w:rsidR="00454C70" w:rsidRPr="00454C70" w:rsidRDefault="00454C70" w:rsidP="00454C70">
      <w:pPr>
        <w:tabs>
          <w:tab w:val="right" w:pos="10489"/>
        </w:tabs>
        <w:ind w:firstLine="709"/>
        <w:jc w:val="both"/>
        <w:rPr>
          <w:szCs w:val="24"/>
        </w:rPr>
      </w:pPr>
      <w:r w:rsidRPr="00454C70">
        <w:rPr>
          <w:szCs w:val="24"/>
        </w:rPr>
        <w:t>7.6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фактически исполненных Исполнителем.</w:t>
      </w:r>
    </w:p>
    <w:p w14:paraId="4816E6BE" w14:textId="77777777" w:rsidR="00454C70" w:rsidRPr="00454C70" w:rsidRDefault="00454C70" w:rsidP="00454C70">
      <w:pPr>
        <w:tabs>
          <w:tab w:val="right" w:pos="10489"/>
        </w:tabs>
        <w:ind w:firstLine="709"/>
        <w:jc w:val="both"/>
        <w:rPr>
          <w:szCs w:val="24"/>
        </w:rPr>
      </w:pPr>
      <w:r w:rsidRPr="00454C70">
        <w:rPr>
          <w:szCs w:val="24"/>
        </w:rPr>
        <w:t xml:space="preserve">7.7 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19EE6DC" w14:textId="77777777" w:rsidR="00454C70" w:rsidRPr="00454C70" w:rsidRDefault="00454C70" w:rsidP="00454C70">
      <w:pPr>
        <w:tabs>
          <w:tab w:val="right" w:pos="10489"/>
        </w:tabs>
        <w:ind w:firstLine="709"/>
        <w:jc w:val="both"/>
        <w:rPr>
          <w:szCs w:val="24"/>
        </w:rPr>
      </w:pPr>
      <w:r w:rsidRPr="00454C70">
        <w:rPr>
          <w:szCs w:val="24"/>
        </w:rPr>
        <w:t>7.8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380B459D" w14:textId="77777777" w:rsidR="00454C70" w:rsidRPr="00454C70" w:rsidRDefault="00454C70" w:rsidP="00454C70">
      <w:pPr>
        <w:tabs>
          <w:tab w:val="right" w:pos="10489"/>
        </w:tabs>
        <w:ind w:firstLine="709"/>
        <w:jc w:val="both"/>
        <w:rPr>
          <w:szCs w:val="24"/>
        </w:rPr>
      </w:pPr>
      <w:r w:rsidRPr="00454C70">
        <w:rPr>
          <w:szCs w:val="24"/>
        </w:rPr>
        <w:t>7.9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37A5AA6" w14:textId="77777777" w:rsidR="00454C70" w:rsidRPr="00454C70" w:rsidRDefault="00454C70" w:rsidP="00454C70">
      <w:pPr>
        <w:tabs>
          <w:tab w:val="right" w:pos="10489"/>
        </w:tabs>
        <w:ind w:firstLine="709"/>
        <w:jc w:val="both"/>
        <w:rPr>
          <w:szCs w:val="24"/>
        </w:rPr>
      </w:pPr>
      <w:r w:rsidRPr="00454C70">
        <w:rPr>
          <w:szCs w:val="24"/>
        </w:rPr>
        <w:lastRenderedPageBreak/>
        <w:t>7.10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27F45824" w14:textId="77777777" w:rsidR="00454C70" w:rsidRPr="00454C70" w:rsidRDefault="00454C70" w:rsidP="00454C70">
      <w:pPr>
        <w:tabs>
          <w:tab w:val="right" w:pos="10489"/>
        </w:tabs>
        <w:ind w:firstLine="709"/>
        <w:jc w:val="both"/>
        <w:rPr>
          <w:szCs w:val="24"/>
        </w:rPr>
      </w:pPr>
      <w:r w:rsidRPr="00454C70">
        <w:rPr>
          <w:szCs w:val="24"/>
        </w:rPr>
        <w:t>7.11 В случае установления уполномоченными контрольными органами фактов оказания услуг не в полном объеме и/или завышения их стоимости Исполнитель осуществляет возврат Заказчику излишне уплаченных денежных средств.</w:t>
      </w:r>
    </w:p>
    <w:p w14:paraId="63E61BA4" w14:textId="77777777" w:rsidR="00454C70" w:rsidRPr="00454C70" w:rsidRDefault="00454C70" w:rsidP="00454C70">
      <w:pPr>
        <w:tabs>
          <w:tab w:val="right" w:pos="10489"/>
        </w:tabs>
        <w:ind w:firstLine="709"/>
        <w:jc w:val="both"/>
        <w:rPr>
          <w:szCs w:val="24"/>
        </w:rPr>
      </w:pPr>
      <w:r w:rsidRPr="00454C70">
        <w:rPr>
          <w:szCs w:val="24"/>
        </w:rPr>
        <w:t>7.12 Уплата Исполнителем неустойки или применение иной формы ответственности не освобождает его от исполнения обязательств по настоящему Контракту.</w:t>
      </w:r>
    </w:p>
    <w:p w14:paraId="0DBF561F" w14:textId="77777777" w:rsidR="00454C70" w:rsidRPr="00454C70" w:rsidRDefault="00454C70" w:rsidP="00454C70">
      <w:pPr>
        <w:tabs>
          <w:tab w:val="right" w:pos="10489"/>
        </w:tabs>
        <w:ind w:firstLine="709"/>
        <w:jc w:val="both"/>
        <w:rPr>
          <w:szCs w:val="24"/>
        </w:rPr>
      </w:pPr>
      <w:r w:rsidRPr="00454C70">
        <w:rPr>
          <w:szCs w:val="24"/>
        </w:rPr>
        <w:t>7.13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21E723DA" w14:textId="77777777" w:rsidR="00FF7381" w:rsidRPr="00EB6322" w:rsidRDefault="00FF7381" w:rsidP="00FF7381">
      <w:pPr>
        <w:tabs>
          <w:tab w:val="right" w:pos="10489"/>
        </w:tabs>
        <w:ind w:firstLine="709"/>
        <w:jc w:val="both"/>
        <w:rPr>
          <w:sz w:val="23"/>
          <w:szCs w:val="23"/>
        </w:rPr>
      </w:pPr>
    </w:p>
    <w:p w14:paraId="2BC6A7AE" w14:textId="0C2875A1" w:rsidR="00275F2C" w:rsidRPr="00275F2C" w:rsidRDefault="00131737" w:rsidP="00275F2C">
      <w:pPr>
        <w:widowControl w:val="0"/>
        <w:ind w:left="426" w:firstLine="709"/>
        <w:jc w:val="center"/>
        <w:rPr>
          <w:b/>
          <w:bCs/>
          <w:szCs w:val="24"/>
        </w:rPr>
      </w:pPr>
      <w:r>
        <w:rPr>
          <w:b/>
          <w:bCs/>
          <w:szCs w:val="24"/>
        </w:rPr>
        <w:t xml:space="preserve">СТАТЬЯ </w:t>
      </w:r>
      <w:r w:rsidR="00275F2C" w:rsidRPr="00275F2C">
        <w:rPr>
          <w:b/>
          <w:bCs/>
          <w:szCs w:val="24"/>
        </w:rPr>
        <w:t>8. ПОРЯДОК РАСТОРЖЕНИЯ КОНТРАКТА</w:t>
      </w:r>
    </w:p>
    <w:p w14:paraId="7039841A" w14:textId="77777777" w:rsidR="00131737" w:rsidRPr="00F23522" w:rsidRDefault="00131737" w:rsidP="00131737">
      <w:pPr>
        <w:widowControl w:val="0"/>
        <w:ind w:firstLine="709"/>
        <w:jc w:val="both"/>
        <w:rPr>
          <w:szCs w:val="24"/>
        </w:rPr>
      </w:pPr>
      <w:bookmarkStart w:id="5" w:name="_Hlk207013526"/>
      <w:r w:rsidRPr="00F23522">
        <w:rPr>
          <w:szCs w:val="24"/>
        </w:rPr>
        <w:t>8.1 Настоящий Контракт может быть расторгнут по основаниям, предусмотренным Гражданским кодексом РФ:</w:t>
      </w:r>
    </w:p>
    <w:p w14:paraId="698DBADA" w14:textId="77777777" w:rsidR="00131737" w:rsidRPr="00F23522" w:rsidRDefault="00131737" w:rsidP="00131737">
      <w:pPr>
        <w:widowControl w:val="0"/>
        <w:ind w:firstLine="709"/>
        <w:jc w:val="both"/>
        <w:rPr>
          <w:szCs w:val="24"/>
        </w:rPr>
      </w:pPr>
      <w:r w:rsidRPr="00F23522">
        <w:rPr>
          <w:szCs w:val="24"/>
        </w:rPr>
        <w:t>- по соглашению Сторон;</w:t>
      </w:r>
    </w:p>
    <w:p w14:paraId="7D461C20" w14:textId="77777777" w:rsidR="00131737" w:rsidRPr="00F23522" w:rsidRDefault="00131737" w:rsidP="00131737">
      <w:pPr>
        <w:widowControl w:val="0"/>
        <w:ind w:left="426" w:firstLine="283"/>
        <w:jc w:val="both"/>
        <w:rPr>
          <w:szCs w:val="24"/>
        </w:rPr>
      </w:pPr>
      <w:r w:rsidRPr="00F23522">
        <w:rPr>
          <w:szCs w:val="24"/>
        </w:rPr>
        <w:t>- в судебном порядке;</w:t>
      </w:r>
    </w:p>
    <w:p w14:paraId="05B1FD27" w14:textId="77777777" w:rsidR="00131737" w:rsidRPr="00F23522" w:rsidRDefault="00131737" w:rsidP="00131737">
      <w:pPr>
        <w:widowControl w:val="0"/>
        <w:ind w:left="142" w:firstLine="567"/>
        <w:jc w:val="both"/>
        <w:rPr>
          <w:szCs w:val="24"/>
        </w:rPr>
      </w:pPr>
      <w:r w:rsidRPr="00F23522">
        <w:rPr>
          <w:szCs w:val="24"/>
        </w:rPr>
        <w:t xml:space="preserve"> - в одностороннем внесудебном порядке.</w:t>
      </w:r>
    </w:p>
    <w:p w14:paraId="184968A8" w14:textId="77777777" w:rsidR="00131737" w:rsidRPr="00F23522" w:rsidRDefault="00131737" w:rsidP="00131737">
      <w:pPr>
        <w:widowControl w:val="0"/>
        <w:ind w:firstLine="709"/>
        <w:jc w:val="both"/>
        <w:rPr>
          <w:bCs/>
          <w:szCs w:val="24"/>
        </w:rPr>
      </w:pPr>
      <w:r w:rsidRPr="00F23522">
        <w:rPr>
          <w:bCs/>
          <w:szCs w:val="24"/>
        </w:rPr>
        <w:t>8.2. Основания расторжения Контракта в связи с односторонним отказом от исполнения Контракта по инициативе Заказчика:</w:t>
      </w:r>
    </w:p>
    <w:p w14:paraId="5340C44E" w14:textId="77777777" w:rsidR="00131737" w:rsidRPr="00F23522" w:rsidRDefault="00131737" w:rsidP="00131737">
      <w:pPr>
        <w:widowControl w:val="0"/>
        <w:ind w:left="-142" w:firstLine="851"/>
        <w:jc w:val="both"/>
        <w:rPr>
          <w:szCs w:val="24"/>
        </w:rPr>
      </w:pPr>
      <w:r w:rsidRPr="00F23522">
        <w:rPr>
          <w:szCs w:val="24"/>
        </w:rPr>
        <w:t>8.2.1 Оказание услуг ненадлежащего качества, если недостатки не могут быть устранены в приемлемый для Заказчика срок.</w:t>
      </w:r>
    </w:p>
    <w:p w14:paraId="76B7C4EA" w14:textId="77777777" w:rsidR="00131737" w:rsidRPr="00F23522" w:rsidRDefault="00131737" w:rsidP="00131737">
      <w:pPr>
        <w:widowControl w:val="0"/>
        <w:ind w:left="-142" w:firstLine="851"/>
        <w:jc w:val="both"/>
        <w:rPr>
          <w:szCs w:val="24"/>
        </w:rPr>
      </w:pPr>
      <w:r w:rsidRPr="00F23522">
        <w:rPr>
          <w:szCs w:val="24"/>
        </w:rPr>
        <w:t>8.2.2 Неоднократное (от двух и более раз) нарушение сроков и объемов оказания услуг, предусмотренных контрактом.</w:t>
      </w:r>
    </w:p>
    <w:p w14:paraId="030A4A62" w14:textId="77777777" w:rsidR="00131737" w:rsidRPr="00F23522" w:rsidRDefault="00131737" w:rsidP="00131737">
      <w:pPr>
        <w:widowControl w:val="0"/>
        <w:ind w:left="-142" w:firstLine="851"/>
        <w:jc w:val="both"/>
        <w:rPr>
          <w:szCs w:val="24"/>
        </w:rPr>
      </w:pPr>
      <w:r w:rsidRPr="00F23522">
        <w:rPr>
          <w:szCs w:val="24"/>
        </w:rPr>
        <w:t>8.2.3 Исполнитель не приступает к исполнению Контракта в срок, установленный Контрактом, или нарушает условия оказания услуг, предусмотренный Контрактом и Техническим заданием, или оказывает услуги так, что окончание их оказания к сроку, предусмотренному Контрактом, становится явно невозможно, либо в ходе оказания услуг стало очевидно, что они не будут оказаны надлежащим образом в установленный Контрактом срок.</w:t>
      </w:r>
    </w:p>
    <w:p w14:paraId="3CD4515E" w14:textId="77777777" w:rsidR="00131737" w:rsidRPr="00F23522" w:rsidRDefault="00131737" w:rsidP="00131737">
      <w:pPr>
        <w:widowControl w:val="0"/>
        <w:ind w:left="-142" w:firstLine="851"/>
        <w:jc w:val="both"/>
        <w:rPr>
          <w:szCs w:val="24"/>
        </w:rPr>
      </w:pPr>
      <w:r w:rsidRPr="00F23522">
        <w:rPr>
          <w:szCs w:val="24"/>
        </w:rPr>
        <w:t>8.2.4 Если отступления в оказании услуг от условия Контракта или иные недостатки результата оказанных услуг в установленный Заказчиком разумный срок не были устранены либо являются существенными и неустранимыми.</w:t>
      </w:r>
    </w:p>
    <w:p w14:paraId="38424CBB" w14:textId="77777777" w:rsidR="00131737" w:rsidRPr="00F23522" w:rsidRDefault="00131737" w:rsidP="00131737">
      <w:pPr>
        <w:widowControl w:val="0"/>
        <w:ind w:left="-142" w:firstLine="851"/>
        <w:jc w:val="both"/>
        <w:rPr>
          <w:szCs w:val="24"/>
        </w:rPr>
      </w:pPr>
      <w:r w:rsidRPr="00F23522">
        <w:rPr>
          <w:szCs w:val="24"/>
        </w:rPr>
        <w:t>8.2.5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2867AA6" w14:textId="77777777" w:rsidR="00131737" w:rsidRPr="00F23522" w:rsidRDefault="00131737" w:rsidP="00131737">
      <w:pPr>
        <w:widowControl w:val="0"/>
        <w:ind w:firstLine="709"/>
        <w:jc w:val="both"/>
        <w:rPr>
          <w:bCs/>
          <w:szCs w:val="24"/>
        </w:rPr>
      </w:pPr>
      <w:r w:rsidRPr="00F23522">
        <w:rPr>
          <w:bCs/>
          <w:szCs w:val="24"/>
        </w:rPr>
        <w:t>8.3. Основания расторжения Контракта в связи с односторонним отказом от исполнения Контракта по инициативе Исполнителя:</w:t>
      </w:r>
    </w:p>
    <w:p w14:paraId="5C1C0E8A" w14:textId="77777777" w:rsidR="00131737" w:rsidRPr="00F23522" w:rsidRDefault="00131737" w:rsidP="00131737">
      <w:pPr>
        <w:widowControl w:val="0"/>
        <w:ind w:left="-142" w:firstLine="851"/>
        <w:jc w:val="both"/>
        <w:rPr>
          <w:szCs w:val="24"/>
        </w:rPr>
      </w:pPr>
      <w:r w:rsidRPr="00F23522">
        <w:rPr>
          <w:szCs w:val="24"/>
        </w:rPr>
        <w:t>8.3.1 Неоднократные (от двух и более раз) нарушения Заказчиком сроков оплаты оказанных услуг, допущенные по вине Заказчика, при условии своевременно доведения лимитов финансирования до Заказчика.</w:t>
      </w:r>
    </w:p>
    <w:p w14:paraId="3B66B4FA" w14:textId="77777777" w:rsidR="00131737" w:rsidRPr="00F23522" w:rsidRDefault="00131737" w:rsidP="00131737">
      <w:pPr>
        <w:widowControl w:val="0"/>
        <w:ind w:left="-142" w:firstLine="851"/>
        <w:jc w:val="both"/>
        <w:rPr>
          <w:szCs w:val="24"/>
        </w:rPr>
      </w:pPr>
      <w:r w:rsidRPr="00F23522">
        <w:rPr>
          <w:szCs w:val="24"/>
        </w:rPr>
        <w:t xml:space="preserve">8.3.2 Неоднократный (от двух и более раз) необоснованный отказ Заказчика от приемки оказанных услуг. При этом необоснованным отказом считается отказ Заказчика от подписания Акта сдачи-приемки оказанных услуг или электронный структурированный УПД в срок, предусмотренный Контрактом, без письменного объяснения причин такого отказа. </w:t>
      </w:r>
    </w:p>
    <w:p w14:paraId="6E39A36C" w14:textId="77777777" w:rsidR="00131737" w:rsidRPr="00F23522" w:rsidRDefault="00131737" w:rsidP="00131737">
      <w:pPr>
        <w:widowControl w:val="0"/>
        <w:ind w:left="-142" w:firstLine="851"/>
        <w:jc w:val="both"/>
        <w:rPr>
          <w:szCs w:val="24"/>
        </w:rPr>
      </w:pPr>
      <w:r w:rsidRPr="00F23522">
        <w:rPr>
          <w:szCs w:val="24"/>
        </w:rPr>
        <w:t>8.4 Решение об одностороннем расторжении настоящего Контракта направляется второй Стороне в оригинале по адресу второй Стороны, указанному в статье 14 Контракта.</w:t>
      </w:r>
    </w:p>
    <w:p w14:paraId="343F66D0" w14:textId="77777777" w:rsidR="00131737" w:rsidRPr="00F23522" w:rsidRDefault="00131737" w:rsidP="00131737">
      <w:pPr>
        <w:widowControl w:val="0"/>
        <w:ind w:left="-142" w:firstLine="851"/>
        <w:jc w:val="both"/>
        <w:rPr>
          <w:szCs w:val="24"/>
        </w:rPr>
      </w:pPr>
      <w:r w:rsidRPr="00F23522">
        <w:rPr>
          <w:szCs w:val="24"/>
        </w:rPr>
        <w:t>8.5 Расторжение Контракта в одностороннем порядке осуществляется с соблюдением требований частей 8 – 11, 13-19, 21-23 статьи 95 Закона о контрактной системе.</w:t>
      </w:r>
    </w:p>
    <w:p w14:paraId="7F5807B6" w14:textId="77777777" w:rsidR="00131737" w:rsidRPr="00F23522" w:rsidRDefault="00131737" w:rsidP="00131737">
      <w:pPr>
        <w:widowControl w:val="0"/>
        <w:ind w:firstLine="709"/>
        <w:jc w:val="both"/>
        <w:rPr>
          <w:bCs/>
          <w:szCs w:val="24"/>
        </w:rPr>
      </w:pPr>
      <w:r w:rsidRPr="00F23522">
        <w:rPr>
          <w:bCs/>
          <w:szCs w:val="24"/>
        </w:rPr>
        <w:t>8.6. Расторжение Контракта по соглашению Сторон определяется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Контракта по соглашению Сторон, должна дать письменный ответ, по существу, в срок, не превышающий 5 (Пять) календарных дней с даты его получения.</w:t>
      </w:r>
    </w:p>
    <w:p w14:paraId="6F2CBC43" w14:textId="77777777" w:rsidR="00131737" w:rsidRPr="00F23522" w:rsidRDefault="00131737" w:rsidP="00131737">
      <w:pPr>
        <w:widowControl w:val="0"/>
        <w:ind w:firstLine="709"/>
        <w:jc w:val="both"/>
        <w:rPr>
          <w:bCs/>
          <w:szCs w:val="24"/>
        </w:rPr>
      </w:pPr>
      <w:r w:rsidRPr="00F23522">
        <w:rPr>
          <w:bCs/>
          <w:szCs w:val="24"/>
        </w:rPr>
        <w:t>8.7. В случае расторжения настоящего Контракта по инициативе любой из Сторон Стороны производят сверку расчетов.</w:t>
      </w:r>
    </w:p>
    <w:p w14:paraId="223F4CF4" w14:textId="77777777" w:rsidR="00131737" w:rsidRDefault="00131737" w:rsidP="00131737">
      <w:pPr>
        <w:widowControl w:val="0"/>
        <w:ind w:firstLine="709"/>
        <w:jc w:val="both"/>
        <w:rPr>
          <w:bCs/>
          <w:szCs w:val="24"/>
        </w:rPr>
      </w:pPr>
      <w:r w:rsidRPr="00F23522">
        <w:rPr>
          <w:bCs/>
          <w:szCs w:val="24"/>
        </w:rPr>
        <w:lastRenderedPageBreak/>
        <w:t>8.8. Расторжение Контракта производится Сторонами путем подписания соответствующего соглашения о расторжении.</w:t>
      </w:r>
    </w:p>
    <w:bookmarkEnd w:id="5"/>
    <w:p w14:paraId="7177F4CB" w14:textId="77777777" w:rsidR="00131737" w:rsidRPr="00F23522" w:rsidRDefault="00131737" w:rsidP="00131737">
      <w:pPr>
        <w:widowControl w:val="0"/>
        <w:ind w:firstLine="709"/>
        <w:jc w:val="both"/>
        <w:rPr>
          <w:bCs/>
          <w:szCs w:val="24"/>
        </w:rPr>
      </w:pPr>
    </w:p>
    <w:p w14:paraId="708C5ED9" w14:textId="68329443" w:rsidR="00FF7381" w:rsidRPr="00EB6322" w:rsidRDefault="00131737" w:rsidP="00FF7381">
      <w:pPr>
        <w:widowControl w:val="0"/>
        <w:ind w:left="426" w:firstLine="709"/>
        <w:jc w:val="center"/>
        <w:rPr>
          <w:b/>
          <w:bCs/>
          <w:sz w:val="23"/>
          <w:szCs w:val="23"/>
        </w:rPr>
      </w:pPr>
      <w:r>
        <w:rPr>
          <w:b/>
          <w:bCs/>
          <w:sz w:val="23"/>
          <w:szCs w:val="23"/>
        </w:rPr>
        <w:t xml:space="preserve">СТАТЬЯ </w:t>
      </w:r>
      <w:r w:rsidR="00FF7381" w:rsidRPr="00EB6322">
        <w:rPr>
          <w:b/>
          <w:bCs/>
          <w:sz w:val="23"/>
          <w:szCs w:val="23"/>
        </w:rPr>
        <w:t>9 ОБЕСПЕЧЕНИЕ ИСПОЛНЕНИЯ КОНТРАКТА</w:t>
      </w:r>
    </w:p>
    <w:p w14:paraId="541FA62A" w14:textId="23021161" w:rsidR="00FF7381" w:rsidRPr="00FF7381" w:rsidRDefault="00FF7381" w:rsidP="00FF7381">
      <w:pPr>
        <w:widowControl w:val="0"/>
        <w:ind w:firstLine="709"/>
        <w:jc w:val="both"/>
        <w:rPr>
          <w:szCs w:val="24"/>
        </w:rPr>
      </w:pPr>
      <w:r w:rsidRPr="00FF7381">
        <w:rPr>
          <w:szCs w:val="24"/>
        </w:rPr>
        <w:t>9.1 Обеспечение исполнения Контракта не предоставляется.</w:t>
      </w:r>
    </w:p>
    <w:p w14:paraId="21618178" w14:textId="77777777" w:rsidR="00FF7381" w:rsidRPr="00EB6322" w:rsidRDefault="00FF7381" w:rsidP="00FF7381">
      <w:pPr>
        <w:widowControl w:val="0"/>
        <w:ind w:firstLine="709"/>
        <w:jc w:val="both"/>
        <w:rPr>
          <w:sz w:val="23"/>
          <w:szCs w:val="23"/>
        </w:rPr>
      </w:pPr>
    </w:p>
    <w:p w14:paraId="27B65087" w14:textId="76A554B0" w:rsidR="00275F2C" w:rsidRPr="00275F2C" w:rsidRDefault="00131737" w:rsidP="00602866">
      <w:pPr>
        <w:widowControl w:val="0"/>
        <w:ind w:firstLine="709"/>
        <w:jc w:val="center"/>
        <w:rPr>
          <w:b/>
          <w:bCs/>
          <w:szCs w:val="24"/>
        </w:rPr>
      </w:pPr>
      <w:r>
        <w:rPr>
          <w:b/>
          <w:bCs/>
          <w:szCs w:val="24"/>
        </w:rPr>
        <w:t xml:space="preserve">СТАТЬЯ </w:t>
      </w:r>
      <w:r w:rsidR="00275F2C" w:rsidRPr="00275F2C">
        <w:rPr>
          <w:b/>
          <w:bCs/>
          <w:szCs w:val="24"/>
        </w:rPr>
        <w:t>10. ОБСТОЯТЕЛЬСТВА НЕПРЕОДОЛИМОЙ СИЛЫ</w:t>
      </w:r>
    </w:p>
    <w:p w14:paraId="183C215D" w14:textId="77777777" w:rsidR="00275F2C" w:rsidRPr="00275F2C" w:rsidRDefault="00275F2C" w:rsidP="00602866">
      <w:pPr>
        <w:widowControl w:val="0"/>
        <w:ind w:firstLine="709"/>
        <w:jc w:val="both"/>
        <w:rPr>
          <w:szCs w:val="24"/>
        </w:rPr>
      </w:pPr>
      <w:r w:rsidRPr="00275F2C">
        <w:rPr>
          <w:szCs w:val="24"/>
        </w:rPr>
        <w:t>10.1 Стороны освобождаются от ответственности за частичное или полное неисполнение обязательств по настоящему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Контракту , которые возникли после заключения настоящего Контракта ,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5D8A9DA" w14:textId="77777777" w:rsidR="00275F2C" w:rsidRPr="00275F2C" w:rsidRDefault="00275F2C" w:rsidP="00602866">
      <w:pPr>
        <w:widowControl w:val="0"/>
        <w:ind w:firstLine="709"/>
        <w:jc w:val="both"/>
        <w:rPr>
          <w:szCs w:val="24"/>
        </w:rPr>
      </w:pPr>
      <w:r w:rsidRPr="00275F2C">
        <w:rPr>
          <w:szCs w:val="24"/>
        </w:rPr>
        <w:t>10.2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14:paraId="73F8EB75" w14:textId="6507C317" w:rsidR="00275F2C" w:rsidRDefault="00275F2C" w:rsidP="00602866">
      <w:pPr>
        <w:widowControl w:val="0"/>
        <w:ind w:firstLine="709"/>
        <w:jc w:val="both"/>
        <w:rPr>
          <w:szCs w:val="24"/>
        </w:rPr>
      </w:pPr>
      <w:r w:rsidRPr="00275F2C">
        <w:rPr>
          <w:szCs w:val="24"/>
        </w:rPr>
        <w:t>10.3 Если, по мнению Сторон, оказание услуг может быть продолжено в порядке, действовавшем согласно настоящему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14:paraId="75D4383F" w14:textId="77777777" w:rsidR="00602866" w:rsidRPr="00275F2C" w:rsidRDefault="00602866" w:rsidP="00275F2C">
      <w:pPr>
        <w:widowControl w:val="0"/>
        <w:ind w:left="426" w:firstLine="709"/>
        <w:jc w:val="both"/>
        <w:rPr>
          <w:szCs w:val="24"/>
        </w:rPr>
      </w:pPr>
    </w:p>
    <w:p w14:paraId="21FDCEF1" w14:textId="4A1B2C21" w:rsidR="00275F2C" w:rsidRPr="00275F2C" w:rsidRDefault="00131737" w:rsidP="00602866">
      <w:pPr>
        <w:widowControl w:val="0"/>
        <w:ind w:firstLine="709"/>
        <w:jc w:val="center"/>
        <w:rPr>
          <w:b/>
          <w:bCs/>
          <w:szCs w:val="24"/>
        </w:rPr>
      </w:pPr>
      <w:r>
        <w:rPr>
          <w:b/>
          <w:bCs/>
          <w:szCs w:val="24"/>
        </w:rPr>
        <w:t xml:space="preserve">СТАТЬЯ </w:t>
      </w:r>
      <w:r w:rsidR="00275F2C" w:rsidRPr="00275F2C">
        <w:rPr>
          <w:b/>
          <w:bCs/>
          <w:szCs w:val="24"/>
        </w:rPr>
        <w:t>11. ПОРЯДОК УРЕГУЛИРОВАНИЯ СПОРОВ</w:t>
      </w:r>
    </w:p>
    <w:p w14:paraId="0CB8A472" w14:textId="77777777" w:rsidR="00A62D06" w:rsidRPr="00275F2C" w:rsidRDefault="00A62D06" w:rsidP="00A62D06">
      <w:pPr>
        <w:widowControl w:val="0"/>
        <w:ind w:firstLine="709"/>
        <w:jc w:val="both"/>
        <w:rPr>
          <w:szCs w:val="24"/>
        </w:rPr>
      </w:pPr>
      <w:r w:rsidRPr="00275F2C">
        <w:rPr>
          <w:szCs w:val="24"/>
        </w:rPr>
        <w:t>11.1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путем переговоров.</w:t>
      </w:r>
    </w:p>
    <w:p w14:paraId="2289636A" w14:textId="77777777" w:rsidR="00A62D06" w:rsidRPr="00275F2C" w:rsidRDefault="00A62D06" w:rsidP="00A62D06">
      <w:pPr>
        <w:widowControl w:val="0"/>
        <w:ind w:firstLine="709"/>
        <w:jc w:val="both"/>
        <w:rPr>
          <w:szCs w:val="24"/>
        </w:rPr>
      </w:pPr>
      <w:r w:rsidRPr="00275F2C">
        <w:rPr>
          <w:szCs w:val="24"/>
        </w:rPr>
        <w:t>11.</w:t>
      </w:r>
      <w:r>
        <w:rPr>
          <w:szCs w:val="24"/>
        </w:rPr>
        <w:t>2</w:t>
      </w:r>
      <w:r w:rsidRPr="00275F2C">
        <w:rPr>
          <w:szCs w:val="24"/>
        </w:rPr>
        <w:t xml:space="preserve"> До передачи спора на разрешение Арбитражного суда города Москвы Стороны примут меры к его урегулированию в претензионном порядке.</w:t>
      </w:r>
    </w:p>
    <w:p w14:paraId="0BB7943F" w14:textId="77777777" w:rsidR="00A62D06" w:rsidRPr="00275F2C" w:rsidRDefault="00A62D06" w:rsidP="00A62D06">
      <w:pPr>
        <w:widowControl w:val="0"/>
        <w:ind w:firstLine="709"/>
        <w:jc w:val="both"/>
        <w:rPr>
          <w:szCs w:val="24"/>
        </w:rPr>
      </w:pPr>
      <w:r w:rsidRPr="00275F2C">
        <w:rPr>
          <w:szCs w:val="24"/>
        </w:rPr>
        <w:t>11.</w:t>
      </w:r>
      <w:r>
        <w:rPr>
          <w:szCs w:val="24"/>
        </w:rPr>
        <w:t>2</w:t>
      </w:r>
      <w:r w:rsidRPr="00275F2C">
        <w:rPr>
          <w:szCs w:val="24"/>
        </w:rPr>
        <w:t xml:space="preserve">.1 </w:t>
      </w:r>
      <w:r w:rsidRPr="00A5521D">
        <w:rPr>
          <w:szCs w:val="24"/>
        </w:rPr>
        <w:t xml:space="preserve">Претензия направляется по адресу электронной почты ответственного лица со стороны </w:t>
      </w:r>
      <w:r>
        <w:rPr>
          <w:szCs w:val="24"/>
        </w:rPr>
        <w:t>Исполнителя</w:t>
      </w:r>
      <w:r w:rsidRPr="00A5521D">
        <w:rPr>
          <w:szCs w:val="24"/>
        </w:rPr>
        <w:t xml:space="preserve">, с последующим отправлением претензии в письменном виде посредством Акционерного общества «Почта России». По полученной в электронном виде претензии Сторона должна дать ответ, по существу, в срок, не превышающий 3 (три) рабочих дня с даты ее получения. </w:t>
      </w:r>
      <w:r w:rsidRPr="0071290A">
        <w:rPr>
          <w:szCs w:val="24"/>
        </w:rPr>
        <w:t>В случае отсутствия ответа в установленный срок, Сторона, направившая претензию, вправе обратиться в суд</w:t>
      </w:r>
      <w:r w:rsidRPr="00A5521D">
        <w:rPr>
          <w:szCs w:val="24"/>
        </w:rPr>
        <w:t>.</w:t>
      </w:r>
    </w:p>
    <w:p w14:paraId="1CBEE8B4" w14:textId="77777777" w:rsidR="00A62D06" w:rsidRPr="00275F2C" w:rsidRDefault="00A62D06" w:rsidP="00A62D06">
      <w:pPr>
        <w:widowControl w:val="0"/>
        <w:ind w:firstLine="709"/>
        <w:jc w:val="both"/>
        <w:rPr>
          <w:szCs w:val="24"/>
        </w:rPr>
      </w:pPr>
      <w:r w:rsidRPr="00275F2C">
        <w:rPr>
          <w:szCs w:val="24"/>
        </w:rPr>
        <w:t>11.</w:t>
      </w:r>
      <w:r>
        <w:rPr>
          <w:szCs w:val="24"/>
        </w:rPr>
        <w:t>2</w:t>
      </w:r>
      <w:r w:rsidRPr="00275F2C">
        <w:rPr>
          <w:szCs w:val="24"/>
        </w:rPr>
        <w:t>.2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62F1F8E0" w14:textId="77777777" w:rsidR="00A62D06" w:rsidRPr="00275F2C" w:rsidRDefault="00A62D06" w:rsidP="00A62D06">
      <w:pPr>
        <w:widowControl w:val="0"/>
        <w:ind w:firstLine="709"/>
        <w:jc w:val="both"/>
        <w:rPr>
          <w:szCs w:val="24"/>
        </w:rPr>
      </w:pPr>
      <w:r w:rsidRPr="00275F2C">
        <w:rPr>
          <w:szCs w:val="24"/>
        </w:rPr>
        <w:t>11.</w:t>
      </w:r>
      <w:r>
        <w:rPr>
          <w:szCs w:val="24"/>
        </w:rPr>
        <w:t>2</w:t>
      </w:r>
      <w:r w:rsidRPr="00275F2C">
        <w:rPr>
          <w:szCs w:val="24"/>
        </w:rPr>
        <w:t>.3 Если претензионные требования подлежат денежной оценке, в претензии указывается истребуемая сумма и ее полный и обоснованный расчет.</w:t>
      </w:r>
    </w:p>
    <w:p w14:paraId="77E58366" w14:textId="77777777" w:rsidR="00A62D06" w:rsidRPr="00275F2C" w:rsidRDefault="00A62D06" w:rsidP="00A62D06">
      <w:pPr>
        <w:widowControl w:val="0"/>
        <w:ind w:firstLine="709"/>
        <w:jc w:val="both"/>
        <w:rPr>
          <w:szCs w:val="24"/>
        </w:rPr>
      </w:pPr>
      <w:r w:rsidRPr="00275F2C">
        <w:rPr>
          <w:szCs w:val="24"/>
        </w:rPr>
        <w:t>11.</w:t>
      </w:r>
      <w:r>
        <w:rPr>
          <w:szCs w:val="24"/>
        </w:rPr>
        <w:t>2</w:t>
      </w:r>
      <w:r w:rsidRPr="00275F2C">
        <w:rPr>
          <w:szCs w:val="24"/>
        </w:rPr>
        <w:t>.4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3AEED64B" w14:textId="77777777" w:rsidR="00A62D06" w:rsidRPr="00275F2C" w:rsidRDefault="00A62D06" w:rsidP="00A62D06">
      <w:pPr>
        <w:widowControl w:val="0"/>
        <w:ind w:firstLine="709"/>
        <w:jc w:val="both"/>
        <w:rPr>
          <w:szCs w:val="24"/>
        </w:rPr>
      </w:pPr>
      <w:r w:rsidRPr="00275F2C">
        <w:rPr>
          <w:szCs w:val="24"/>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779FC6FF" w14:textId="77777777" w:rsidR="00A62D06" w:rsidRPr="00275F2C" w:rsidRDefault="00A62D06" w:rsidP="00A62D06">
      <w:pPr>
        <w:widowControl w:val="0"/>
        <w:ind w:firstLine="709"/>
        <w:jc w:val="both"/>
        <w:rPr>
          <w:szCs w:val="24"/>
        </w:rPr>
      </w:pPr>
      <w:r w:rsidRPr="00275F2C">
        <w:rPr>
          <w:szCs w:val="24"/>
        </w:rPr>
        <w:t>11.</w:t>
      </w:r>
      <w:r>
        <w:rPr>
          <w:szCs w:val="24"/>
        </w:rPr>
        <w:t>2</w:t>
      </w:r>
      <w:r w:rsidRPr="00275F2C">
        <w:rPr>
          <w:szCs w:val="24"/>
        </w:rPr>
        <w:t>.5 В случае невыполнения Сторонами своих обязательств и недостижения взаимного согласия споры по настоящему Контракту разрешаются в Арбитражном суде города Москвы.</w:t>
      </w:r>
    </w:p>
    <w:p w14:paraId="00BD29B9" w14:textId="77777777" w:rsidR="00FF7381" w:rsidRDefault="00275F2C" w:rsidP="00C82912">
      <w:pPr>
        <w:widowControl w:val="0"/>
        <w:ind w:left="426" w:firstLine="709"/>
        <w:jc w:val="both"/>
        <w:rPr>
          <w:szCs w:val="24"/>
        </w:rPr>
      </w:pPr>
      <w:r w:rsidRPr="00275F2C">
        <w:rPr>
          <w:szCs w:val="24"/>
        </w:rPr>
        <w:tab/>
      </w:r>
    </w:p>
    <w:p w14:paraId="43FE6C54" w14:textId="2A647F35" w:rsidR="00275F2C" w:rsidRPr="00275F2C" w:rsidRDefault="00131737" w:rsidP="00FF7381">
      <w:pPr>
        <w:widowControl w:val="0"/>
        <w:ind w:left="426" w:firstLine="709"/>
        <w:jc w:val="center"/>
        <w:rPr>
          <w:b/>
          <w:bCs/>
          <w:szCs w:val="24"/>
        </w:rPr>
      </w:pPr>
      <w:r>
        <w:rPr>
          <w:b/>
          <w:bCs/>
          <w:szCs w:val="24"/>
        </w:rPr>
        <w:t xml:space="preserve">СТАТЬЯ </w:t>
      </w:r>
      <w:r w:rsidR="00275F2C" w:rsidRPr="00275F2C">
        <w:rPr>
          <w:b/>
          <w:bCs/>
          <w:szCs w:val="24"/>
        </w:rPr>
        <w:t>12. СРОК ДЕЙСТВИЯ И ПОРЯДОК ИЗМЕНЕНИЯ КОНТРАКТА</w:t>
      </w:r>
    </w:p>
    <w:p w14:paraId="128EADDB" w14:textId="15EF2E17" w:rsidR="00275F2C" w:rsidRPr="008F778D" w:rsidRDefault="00275F2C" w:rsidP="00602866">
      <w:pPr>
        <w:widowControl w:val="0"/>
        <w:ind w:firstLine="709"/>
        <w:jc w:val="both"/>
        <w:rPr>
          <w:szCs w:val="24"/>
        </w:rPr>
      </w:pPr>
      <w:r w:rsidRPr="00275F2C">
        <w:rPr>
          <w:szCs w:val="24"/>
        </w:rPr>
        <w:lastRenderedPageBreak/>
        <w:t xml:space="preserve">12.1 Контракт вступает в силу со дня его подписания Сторонами и действует </w:t>
      </w:r>
      <w:r w:rsidR="00454C70">
        <w:rPr>
          <w:szCs w:val="24"/>
        </w:rPr>
        <w:t>д</w:t>
      </w:r>
      <w:r w:rsidRPr="00275F2C">
        <w:rPr>
          <w:szCs w:val="24"/>
        </w:rPr>
        <w:t xml:space="preserve">о </w:t>
      </w:r>
      <w:r w:rsidR="008F778D">
        <w:rPr>
          <w:szCs w:val="24"/>
        </w:rPr>
        <w:br/>
      </w:r>
      <w:r w:rsidR="007B4E9F">
        <w:rPr>
          <w:szCs w:val="24"/>
        </w:rPr>
        <w:t>31 января</w:t>
      </w:r>
      <w:r w:rsidR="005E45DF">
        <w:rPr>
          <w:szCs w:val="24"/>
        </w:rPr>
        <w:t xml:space="preserve"> 202</w:t>
      </w:r>
      <w:r w:rsidR="007B4E9F">
        <w:rPr>
          <w:szCs w:val="24"/>
        </w:rPr>
        <w:t>7</w:t>
      </w:r>
      <w:r w:rsidR="005E45DF">
        <w:rPr>
          <w:szCs w:val="24"/>
        </w:rPr>
        <w:t xml:space="preserve"> г.</w:t>
      </w:r>
      <w:r w:rsidRPr="008F778D">
        <w:rPr>
          <w:szCs w:val="24"/>
        </w:rPr>
        <w:t xml:space="preserve"> включительно.</w:t>
      </w:r>
    </w:p>
    <w:p w14:paraId="06B06E26" w14:textId="7FA24E18" w:rsidR="00275F2C" w:rsidRPr="00275F2C" w:rsidRDefault="00275F2C" w:rsidP="00602866">
      <w:pPr>
        <w:widowControl w:val="0"/>
        <w:ind w:firstLine="709"/>
        <w:jc w:val="both"/>
        <w:rPr>
          <w:szCs w:val="24"/>
        </w:rPr>
      </w:pPr>
      <w:r w:rsidRPr="00275F2C">
        <w:rPr>
          <w:szCs w:val="24"/>
        </w:rPr>
        <w:t xml:space="preserve">12.2 Истечение срока действия контракта влечет прекращение обязательств по Контракту (за исключением предусмотренных контрактом гарантийных обязательств и обязательств </w:t>
      </w:r>
      <w:r w:rsidR="00FF7381">
        <w:rPr>
          <w:szCs w:val="24"/>
        </w:rPr>
        <w:t>З</w:t>
      </w:r>
      <w:r w:rsidRPr="00275F2C">
        <w:rPr>
          <w:szCs w:val="24"/>
        </w:rPr>
        <w:t xml:space="preserve">аказчика по оплате услуг, оказанных в течение срока действия </w:t>
      </w:r>
      <w:r w:rsidR="00A008B9">
        <w:rPr>
          <w:szCs w:val="24"/>
        </w:rPr>
        <w:t>К</w:t>
      </w:r>
      <w:r w:rsidRPr="00275F2C">
        <w:rPr>
          <w:szCs w:val="24"/>
        </w:rPr>
        <w:t>онтракта).</w:t>
      </w:r>
    </w:p>
    <w:p w14:paraId="3E94F56F" w14:textId="54B82ECB" w:rsidR="00275F2C" w:rsidRPr="00275F2C" w:rsidRDefault="00275F2C" w:rsidP="00602866">
      <w:pPr>
        <w:widowControl w:val="0"/>
        <w:ind w:firstLine="709"/>
        <w:jc w:val="both"/>
        <w:rPr>
          <w:szCs w:val="24"/>
        </w:rPr>
      </w:pPr>
      <w:r w:rsidRPr="00275F2C">
        <w:rPr>
          <w:szCs w:val="24"/>
        </w:rPr>
        <w:t>12.</w:t>
      </w:r>
      <w:r w:rsidR="005E45DF">
        <w:rPr>
          <w:szCs w:val="24"/>
        </w:rPr>
        <w:t>3</w:t>
      </w:r>
      <w:r w:rsidRPr="00275F2C">
        <w:rPr>
          <w:szCs w:val="24"/>
        </w:rPr>
        <w:t xml:space="preserve"> </w:t>
      </w:r>
      <w:r w:rsidR="005F0D81" w:rsidRPr="005F0D81">
        <w:rPr>
          <w:szCs w:val="24"/>
        </w:rPr>
        <w:t>Изменение и дополнение настоящего Контракта возможны по соглашению Сторон. Все изменения и дополнения оформляются в письменном или электронном виде путем подписания Сторонами дополнительных соглашений к Контракту в соответствии с действующим законодательством Российской Федерации</w:t>
      </w:r>
      <w:r w:rsidR="005F0D81">
        <w:rPr>
          <w:szCs w:val="24"/>
        </w:rPr>
        <w:t xml:space="preserve">. </w:t>
      </w:r>
      <w:r w:rsidRPr="00275F2C">
        <w:rPr>
          <w:szCs w:val="24"/>
        </w:rPr>
        <w:t>Дополнительные соглашения к Контракту являются его неотъемлемой частью и вступают в силу с момента их подписания Сторонами.</w:t>
      </w:r>
    </w:p>
    <w:p w14:paraId="4F8177C6" w14:textId="77777777" w:rsidR="00602866" w:rsidRDefault="00602866" w:rsidP="00602866">
      <w:pPr>
        <w:widowControl w:val="0"/>
        <w:ind w:firstLine="709"/>
        <w:jc w:val="center"/>
        <w:rPr>
          <w:b/>
          <w:bCs/>
          <w:color w:val="000000"/>
        </w:rPr>
      </w:pPr>
    </w:p>
    <w:p w14:paraId="3ADB9361" w14:textId="736469D4" w:rsidR="00275F2C" w:rsidRPr="00275F2C" w:rsidRDefault="005E45DF" w:rsidP="004C613B">
      <w:pPr>
        <w:widowControl w:val="0"/>
        <w:jc w:val="center"/>
        <w:rPr>
          <w:b/>
          <w:bCs/>
          <w:color w:val="000000"/>
        </w:rPr>
      </w:pPr>
      <w:r>
        <w:rPr>
          <w:b/>
          <w:bCs/>
          <w:color w:val="000000"/>
        </w:rPr>
        <w:t xml:space="preserve">СТАТЬЯ </w:t>
      </w:r>
      <w:r w:rsidR="00275F2C" w:rsidRPr="00275F2C">
        <w:rPr>
          <w:b/>
          <w:bCs/>
          <w:color w:val="000000"/>
        </w:rPr>
        <w:t>13. ПРОЧИЕ УСЛОВИЯ</w:t>
      </w:r>
    </w:p>
    <w:p w14:paraId="256841A6" w14:textId="77777777" w:rsidR="005E45DF" w:rsidRDefault="005E45DF" w:rsidP="005E45DF">
      <w:pPr>
        <w:widowControl w:val="0"/>
        <w:ind w:firstLine="709"/>
        <w:jc w:val="both"/>
        <w:rPr>
          <w:color w:val="000000"/>
        </w:rPr>
      </w:pPr>
      <w:r>
        <w:rPr>
          <w:color w:val="000000"/>
        </w:rPr>
        <w:t xml:space="preserve">13.1. </w:t>
      </w:r>
      <w:r w:rsidRPr="00495EC7">
        <w:rPr>
          <w:color w:val="000000"/>
        </w:rPr>
        <w:t>Контракт заключен в электронной форме на ЕАТ «Березка».</w:t>
      </w:r>
    </w:p>
    <w:p w14:paraId="2BAB4889" w14:textId="77777777" w:rsidR="005E45DF" w:rsidRPr="00275F2C" w:rsidRDefault="005E45DF" w:rsidP="005E45DF">
      <w:pPr>
        <w:widowControl w:val="0"/>
        <w:ind w:firstLine="709"/>
        <w:jc w:val="both"/>
        <w:rPr>
          <w:color w:val="000000"/>
        </w:rPr>
      </w:pPr>
      <w:r w:rsidRPr="00275F2C">
        <w:rPr>
          <w:color w:val="000000"/>
        </w:rPr>
        <w:t>13.</w:t>
      </w:r>
      <w:r>
        <w:rPr>
          <w:color w:val="000000"/>
        </w:rPr>
        <w:t>2</w:t>
      </w:r>
      <w:r w:rsidRPr="00275F2C">
        <w:rPr>
          <w:color w:val="000000"/>
        </w:rPr>
        <w:t xml:space="preserve">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статье 14 Контракта, или нарочно, а также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650A7154" w14:textId="77777777" w:rsidR="005E45DF" w:rsidRPr="00275F2C" w:rsidRDefault="005E45DF" w:rsidP="005E45DF">
      <w:pPr>
        <w:widowControl w:val="0"/>
        <w:ind w:firstLine="709"/>
        <w:jc w:val="both"/>
        <w:rPr>
          <w:color w:val="000000"/>
        </w:rPr>
      </w:pPr>
      <w:r w:rsidRPr="00275F2C">
        <w:rPr>
          <w:color w:val="000000"/>
        </w:rPr>
        <w:t>13.</w:t>
      </w:r>
      <w:r>
        <w:rPr>
          <w:color w:val="000000"/>
        </w:rPr>
        <w:t>3</w:t>
      </w:r>
      <w:r w:rsidRPr="00275F2C">
        <w:rPr>
          <w:color w:val="000000"/>
        </w:rPr>
        <w:t xml:space="preserve"> Во всем, что не предусмотрено настоящим Контрактом, Стороны руководствуются действующим законодательством Российской Федерации.</w:t>
      </w:r>
    </w:p>
    <w:p w14:paraId="5CAAA13E" w14:textId="77777777" w:rsidR="005E45DF" w:rsidRPr="00275F2C" w:rsidRDefault="005E45DF" w:rsidP="005E45DF">
      <w:pPr>
        <w:widowControl w:val="0"/>
        <w:ind w:firstLine="709"/>
        <w:jc w:val="both"/>
        <w:rPr>
          <w:color w:val="000000"/>
        </w:rPr>
      </w:pPr>
      <w:r w:rsidRPr="00275F2C">
        <w:rPr>
          <w:color w:val="000000"/>
        </w:rPr>
        <w:t>13.</w:t>
      </w:r>
      <w:r>
        <w:rPr>
          <w:color w:val="000000"/>
        </w:rPr>
        <w:t>4</w:t>
      </w:r>
      <w:r w:rsidRPr="00275F2C">
        <w:rPr>
          <w:color w:val="000000"/>
        </w:rPr>
        <w:t xml:space="preserve"> Неотъемлемой частью Контракта являются следующие приложения:</w:t>
      </w:r>
    </w:p>
    <w:p w14:paraId="18F8BFC9" w14:textId="77777777" w:rsidR="005E45DF" w:rsidRPr="009C17B6" w:rsidRDefault="005E45DF" w:rsidP="005E45DF">
      <w:pPr>
        <w:widowControl w:val="0"/>
        <w:ind w:firstLine="709"/>
        <w:jc w:val="both"/>
        <w:rPr>
          <w:color w:val="000000"/>
        </w:rPr>
      </w:pPr>
      <w:r w:rsidRPr="009C17B6">
        <w:rPr>
          <w:szCs w:val="24"/>
        </w:rPr>
        <w:t>1. Техническое задание (Приложение № 1 к Контракту);</w:t>
      </w:r>
    </w:p>
    <w:p w14:paraId="19E249F4" w14:textId="77777777" w:rsidR="005E45DF" w:rsidRPr="009C17B6" w:rsidRDefault="005E45DF" w:rsidP="005E45DF">
      <w:pPr>
        <w:widowControl w:val="0"/>
        <w:suppressAutoHyphens/>
        <w:autoSpaceDE w:val="0"/>
        <w:autoSpaceDN w:val="0"/>
        <w:ind w:firstLine="709"/>
        <w:jc w:val="both"/>
        <w:rPr>
          <w:szCs w:val="24"/>
        </w:rPr>
      </w:pPr>
      <w:r w:rsidRPr="009C17B6">
        <w:rPr>
          <w:szCs w:val="24"/>
        </w:rPr>
        <w:t>2. Спецификация (Приложение № 2 к Контракту).</w:t>
      </w:r>
    </w:p>
    <w:p w14:paraId="193BD781" w14:textId="77777777" w:rsidR="005E45DF" w:rsidRPr="009C17B6" w:rsidRDefault="005E45DF" w:rsidP="005E45DF">
      <w:pPr>
        <w:widowControl w:val="0"/>
        <w:suppressAutoHyphens/>
        <w:autoSpaceDE w:val="0"/>
        <w:autoSpaceDN w:val="0"/>
        <w:ind w:firstLine="709"/>
        <w:jc w:val="both"/>
        <w:rPr>
          <w:szCs w:val="24"/>
        </w:rPr>
      </w:pPr>
      <w:r>
        <w:rPr>
          <w:szCs w:val="24"/>
        </w:rPr>
        <w:t>3</w:t>
      </w:r>
      <w:r w:rsidRPr="009C17B6">
        <w:rPr>
          <w:szCs w:val="24"/>
        </w:rPr>
        <w:t xml:space="preserve">. </w:t>
      </w:r>
      <w:r>
        <w:rPr>
          <w:szCs w:val="24"/>
        </w:rPr>
        <w:t xml:space="preserve">Форма </w:t>
      </w:r>
      <w:r w:rsidRPr="009C17B6">
        <w:t>Акт</w:t>
      </w:r>
      <w:r>
        <w:t>а</w:t>
      </w:r>
      <w:r w:rsidRPr="009C17B6">
        <w:t xml:space="preserve"> сдачи-приемки оказанных услуг (</w:t>
      </w:r>
      <w:r w:rsidRPr="009C17B6">
        <w:rPr>
          <w:szCs w:val="24"/>
        </w:rPr>
        <w:t xml:space="preserve">Приложение № </w:t>
      </w:r>
      <w:r>
        <w:rPr>
          <w:szCs w:val="24"/>
        </w:rPr>
        <w:t>3</w:t>
      </w:r>
      <w:r w:rsidRPr="009C17B6">
        <w:rPr>
          <w:szCs w:val="24"/>
        </w:rPr>
        <w:t xml:space="preserve"> к Контракту).</w:t>
      </w:r>
    </w:p>
    <w:p w14:paraId="27C73CBE" w14:textId="77777777" w:rsidR="005E45DF" w:rsidRDefault="005E45DF" w:rsidP="005E45DF">
      <w:pPr>
        <w:widowControl w:val="0"/>
        <w:jc w:val="both"/>
        <w:rPr>
          <w:b/>
          <w:color w:val="000000"/>
          <w:sz w:val="22"/>
          <w:highlight w:val="white"/>
        </w:rPr>
      </w:pPr>
    </w:p>
    <w:p w14:paraId="1FCB2206" w14:textId="77777777" w:rsidR="002937DA" w:rsidRPr="002937DA" w:rsidRDefault="002937DA" w:rsidP="00535C61">
      <w:pPr>
        <w:jc w:val="both"/>
        <w:rPr>
          <w:rFonts w:eastAsia="Calibri"/>
          <w:b/>
          <w:szCs w:val="24"/>
          <w:lang w:eastAsia="en-US"/>
        </w:rPr>
      </w:pPr>
      <w:bookmarkStart w:id="6" w:name="Par3"/>
      <w:bookmarkEnd w:id="6"/>
    </w:p>
    <w:p w14:paraId="4EE4F860" w14:textId="1993957C" w:rsidR="002937DA" w:rsidRPr="002937DA" w:rsidRDefault="005E45DF" w:rsidP="00E265FD">
      <w:pPr>
        <w:ind w:firstLine="709"/>
        <w:jc w:val="center"/>
        <w:rPr>
          <w:rFonts w:eastAsia="Calibri"/>
          <w:b/>
          <w:szCs w:val="24"/>
          <w:lang w:eastAsia="en-US"/>
        </w:rPr>
      </w:pPr>
      <w:r>
        <w:rPr>
          <w:rFonts w:eastAsia="Calibri"/>
          <w:b/>
          <w:szCs w:val="24"/>
          <w:lang w:eastAsia="en-US"/>
        </w:rPr>
        <w:t xml:space="preserve">СТАТЬЯ </w:t>
      </w:r>
      <w:r w:rsidR="002937DA" w:rsidRPr="002937DA">
        <w:rPr>
          <w:rFonts w:eastAsia="Calibri"/>
          <w:b/>
          <w:szCs w:val="24"/>
          <w:lang w:eastAsia="en-US"/>
        </w:rPr>
        <w:t>1</w:t>
      </w:r>
      <w:r w:rsidR="008F778D">
        <w:rPr>
          <w:rFonts w:eastAsia="Calibri"/>
          <w:b/>
          <w:szCs w:val="24"/>
          <w:lang w:eastAsia="en-US"/>
        </w:rPr>
        <w:t>4</w:t>
      </w:r>
      <w:r w:rsidR="002937DA" w:rsidRPr="002937DA">
        <w:rPr>
          <w:rFonts w:eastAsia="Calibri"/>
          <w:b/>
          <w:szCs w:val="24"/>
          <w:lang w:eastAsia="en-US"/>
        </w:rPr>
        <w:t>. Адреса, реквизиты и подписи Сторон</w:t>
      </w:r>
    </w:p>
    <w:tbl>
      <w:tblPr>
        <w:tblW w:w="10080" w:type="dxa"/>
        <w:jc w:val="center"/>
        <w:tblLayout w:type="fixed"/>
        <w:tblLook w:val="00A0" w:firstRow="1" w:lastRow="0" w:firstColumn="1" w:lastColumn="0" w:noHBand="0" w:noVBand="0"/>
      </w:tblPr>
      <w:tblGrid>
        <w:gridCol w:w="5040"/>
        <w:gridCol w:w="5040"/>
      </w:tblGrid>
      <w:tr w:rsidR="00355CE2" w:rsidRPr="00C06959" w14:paraId="5931CFB0" w14:textId="77777777" w:rsidTr="00244CEF">
        <w:trPr>
          <w:jc w:val="center"/>
        </w:trPr>
        <w:tc>
          <w:tcPr>
            <w:tcW w:w="5040" w:type="dxa"/>
          </w:tcPr>
          <w:p w14:paraId="36D9A855" w14:textId="77777777" w:rsidR="00355CE2" w:rsidRPr="00C06959" w:rsidRDefault="00355CE2" w:rsidP="00244CEF">
            <w:pPr>
              <w:widowControl w:val="0"/>
              <w:tabs>
                <w:tab w:val="left" w:pos="1817"/>
              </w:tabs>
              <w:suppressAutoHyphens/>
              <w:jc w:val="both"/>
              <w:rPr>
                <w:b/>
                <w:bCs/>
                <w:szCs w:val="24"/>
                <w:lang w:eastAsia="ar-SA"/>
              </w:rPr>
            </w:pPr>
            <w:r w:rsidRPr="00C06959">
              <w:rPr>
                <w:b/>
                <w:bCs/>
                <w:szCs w:val="24"/>
                <w:lang w:eastAsia="ar-SA"/>
              </w:rPr>
              <w:t>ЗАКАЗЧИК</w:t>
            </w:r>
          </w:p>
        </w:tc>
        <w:tc>
          <w:tcPr>
            <w:tcW w:w="5040" w:type="dxa"/>
          </w:tcPr>
          <w:p w14:paraId="571B9BB8" w14:textId="77777777" w:rsidR="00355CE2" w:rsidRPr="00C06959" w:rsidRDefault="00355CE2" w:rsidP="00244CEF">
            <w:pPr>
              <w:widowControl w:val="0"/>
              <w:suppressAutoHyphens/>
              <w:jc w:val="both"/>
              <w:rPr>
                <w:b/>
                <w:bCs/>
                <w:szCs w:val="24"/>
                <w:lang w:eastAsia="ar-SA"/>
              </w:rPr>
            </w:pPr>
            <w:r w:rsidRPr="00C06959">
              <w:rPr>
                <w:b/>
                <w:bCs/>
                <w:szCs w:val="24"/>
                <w:lang w:eastAsia="ar-SA"/>
              </w:rPr>
              <w:t>ИСПОЛНИТЕЛЬ</w:t>
            </w:r>
          </w:p>
        </w:tc>
      </w:tr>
      <w:tr w:rsidR="00355CE2" w:rsidRPr="00C06959" w14:paraId="449B4428" w14:textId="77777777" w:rsidTr="00244CEF">
        <w:trPr>
          <w:jc w:val="center"/>
        </w:trPr>
        <w:tc>
          <w:tcPr>
            <w:tcW w:w="5040" w:type="dxa"/>
          </w:tcPr>
          <w:p w14:paraId="66F977B7" w14:textId="77777777" w:rsidR="00355CE2" w:rsidRPr="00C06959" w:rsidRDefault="00355CE2" w:rsidP="00244CEF">
            <w:pPr>
              <w:widowControl w:val="0"/>
              <w:tabs>
                <w:tab w:val="left" w:pos="1817"/>
              </w:tabs>
              <w:suppressAutoHyphens/>
              <w:spacing w:before="60" w:after="60"/>
              <w:jc w:val="both"/>
              <w:rPr>
                <w:b/>
                <w:bCs/>
                <w:szCs w:val="24"/>
                <w:lang w:eastAsia="ar-SA"/>
              </w:rPr>
            </w:pPr>
            <w:r w:rsidRPr="00C06959">
              <w:rPr>
                <w:b/>
                <w:bCs/>
                <w:szCs w:val="24"/>
                <w:lang w:eastAsia="ar-SA"/>
              </w:rPr>
              <w:t>ФГБУ ФЦПСР</w:t>
            </w:r>
          </w:p>
        </w:tc>
        <w:tc>
          <w:tcPr>
            <w:tcW w:w="5040" w:type="dxa"/>
          </w:tcPr>
          <w:p w14:paraId="0B728D16" w14:textId="77777777" w:rsidR="00355CE2" w:rsidRPr="00C06959" w:rsidRDefault="00355CE2" w:rsidP="00244CEF">
            <w:pPr>
              <w:widowControl w:val="0"/>
              <w:suppressAutoHyphens/>
              <w:spacing w:before="60" w:after="60"/>
              <w:jc w:val="both"/>
              <w:rPr>
                <w:b/>
                <w:bCs/>
                <w:szCs w:val="24"/>
                <w:lang w:eastAsia="ar-SA"/>
              </w:rPr>
            </w:pPr>
          </w:p>
        </w:tc>
      </w:tr>
      <w:tr w:rsidR="00355CE2" w:rsidRPr="00C06959" w14:paraId="6BFFD7A0" w14:textId="77777777" w:rsidTr="00244CEF">
        <w:trPr>
          <w:trHeight w:val="4923"/>
          <w:jc w:val="center"/>
        </w:trPr>
        <w:tc>
          <w:tcPr>
            <w:tcW w:w="5040" w:type="dxa"/>
          </w:tcPr>
          <w:p w14:paraId="7055739F" w14:textId="77777777" w:rsidR="007B4E9F" w:rsidRPr="00332CE0" w:rsidRDefault="007B4E9F" w:rsidP="007B4E9F">
            <w:pPr>
              <w:widowControl w:val="0"/>
              <w:tabs>
                <w:tab w:val="left" w:pos="708"/>
              </w:tabs>
              <w:suppressAutoHyphens/>
              <w:autoSpaceDE w:val="0"/>
              <w:jc w:val="both"/>
              <w:rPr>
                <w:szCs w:val="24"/>
                <w:lang w:eastAsia="zh-CN"/>
              </w:rPr>
            </w:pPr>
            <w:r w:rsidRPr="00332CE0">
              <w:rPr>
                <w:szCs w:val="24"/>
                <w:lang w:eastAsia="zh-CN"/>
              </w:rPr>
              <w:t>Адрес юридический:105064, г. Москва, Казакова ул., 18</w:t>
            </w:r>
          </w:p>
          <w:p w14:paraId="19417C52" w14:textId="77777777" w:rsidR="007B4E9F" w:rsidRPr="00332CE0" w:rsidRDefault="007B4E9F" w:rsidP="007B4E9F">
            <w:pPr>
              <w:widowControl w:val="0"/>
              <w:tabs>
                <w:tab w:val="left" w:pos="708"/>
              </w:tabs>
              <w:suppressAutoHyphens/>
              <w:autoSpaceDE w:val="0"/>
              <w:jc w:val="both"/>
              <w:rPr>
                <w:szCs w:val="24"/>
                <w:lang w:eastAsia="zh-CN"/>
              </w:rPr>
            </w:pPr>
            <w:r w:rsidRPr="00332CE0">
              <w:rPr>
                <w:szCs w:val="24"/>
                <w:lang w:eastAsia="zh-CN"/>
              </w:rPr>
              <w:t>Адрес фактический:105064, г. Москва, Казакова ул., 18</w:t>
            </w:r>
          </w:p>
          <w:p w14:paraId="004B1C73" w14:textId="77777777" w:rsidR="007B4E9F" w:rsidRPr="00332CE0" w:rsidRDefault="007B4E9F" w:rsidP="007B4E9F">
            <w:pPr>
              <w:widowControl w:val="0"/>
              <w:tabs>
                <w:tab w:val="left" w:pos="708"/>
              </w:tabs>
              <w:suppressAutoHyphens/>
              <w:autoSpaceDE w:val="0"/>
              <w:jc w:val="both"/>
              <w:rPr>
                <w:szCs w:val="24"/>
                <w:lang w:eastAsia="zh-CN"/>
              </w:rPr>
            </w:pPr>
            <w:r w:rsidRPr="00332CE0">
              <w:rPr>
                <w:szCs w:val="24"/>
                <w:lang w:eastAsia="zh-CN"/>
              </w:rPr>
              <w:t>ИНН / КПП: 7709249897/ 770901001</w:t>
            </w:r>
          </w:p>
          <w:p w14:paraId="5C8F2644" w14:textId="77777777" w:rsidR="007B4E9F" w:rsidRPr="00332CE0" w:rsidRDefault="007B4E9F" w:rsidP="007B4E9F">
            <w:pPr>
              <w:widowControl w:val="0"/>
              <w:tabs>
                <w:tab w:val="left" w:pos="708"/>
              </w:tabs>
              <w:suppressAutoHyphens/>
              <w:autoSpaceDE w:val="0"/>
              <w:jc w:val="both"/>
              <w:rPr>
                <w:szCs w:val="24"/>
                <w:lang w:eastAsia="zh-CN"/>
              </w:rPr>
            </w:pPr>
            <w:r w:rsidRPr="00332CE0">
              <w:rPr>
                <w:szCs w:val="24"/>
                <w:lang w:eastAsia="zh-CN"/>
              </w:rPr>
              <w:t>ОКТМО 45375000</w:t>
            </w:r>
          </w:p>
          <w:p w14:paraId="7ABBEB46" w14:textId="77777777" w:rsidR="007B4E9F" w:rsidRPr="00332CE0" w:rsidRDefault="007B4E9F" w:rsidP="007B4E9F">
            <w:pPr>
              <w:widowControl w:val="0"/>
              <w:tabs>
                <w:tab w:val="left" w:pos="708"/>
              </w:tabs>
              <w:suppressAutoHyphens/>
              <w:autoSpaceDE w:val="0"/>
              <w:jc w:val="both"/>
              <w:rPr>
                <w:szCs w:val="24"/>
                <w:lang w:eastAsia="zh-CN"/>
              </w:rPr>
            </w:pPr>
            <w:r w:rsidRPr="00332CE0">
              <w:rPr>
                <w:szCs w:val="24"/>
                <w:lang w:eastAsia="zh-CN"/>
              </w:rPr>
              <w:t xml:space="preserve">ОГРН 1027739885436 </w:t>
            </w:r>
          </w:p>
          <w:p w14:paraId="163DCC3A" w14:textId="77777777" w:rsidR="007B4E9F" w:rsidRPr="00332CE0" w:rsidRDefault="007B4E9F" w:rsidP="007B4E9F">
            <w:pPr>
              <w:widowControl w:val="0"/>
              <w:tabs>
                <w:tab w:val="left" w:pos="708"/>
              </w:tabs>
              <w:suppressAutoHyphens/>
              <w:autoSpaceDE w:val="0"/>
              <w:jc w:val="both"/>
              <w:rPr>
                <w:szCs w:val="24"/>
                <w:lang w:eastAsia="zh-CN"/>
              </w:rPr>
            </w:pPr>
            <w:r w:rsidRPr="00332CE0">
              <w:rPr>
                <w:szCs w:val="24"/>
                <w:lang w:eastAsia="zh-CN"/>
              </w:rPr>
              <w:t>БИК ТОФК 004525988</w:t>
            </w:r>
          </w:p>
          <w:p w14:paraId="5BD080D8" w14:textId="77777777" w:rsidR="007B4E9F" w:rsidRPr="00332CE0" w:rsidRDefault="007B4E9F" w:rsidP="007B4E9F">
            <w:pPr>
              <w:widowControl w:val="0"/>
              <w:tabs>
                <w:tab w:val="left" w:pos="708"/>
              </w:tabs>
              <w:suppressAutoHyphens/>
              <w:autoSpaceDE w:val="0"/>
              <w:jc w:val="both"/>
              <w:rPr>
                <w:szCs w:val="24"/>
                <w:lang w:eastAsia="zh-CN"/>
              </w:rPr>
            </w:pPr>
            <w:r w:rsidRPr="00332CE0">
              <w:rPr>
                <w:szCs w:val="24"/>
                <w:lang w:eastAsia="zh-CN"/>
              </w:rPr>
              <w:t>Банк ОКЦ №1 ГУ БАНКА РОССИИ ПО ЦФО//</w:t>
            </w:r>
          </w:p>
          <w:p w14:paraId="68EBCC03" w14:textId="77777777" w:rsidR="007B4E9F" w:rsidRPr="00332CE0" w:rsidRDefault="007B4E9F" w:rsidP="007B4E9F">
            <w:pPr>
              <w:widowControl w:val="0"/>
              <w:tabs>
                <w:tab w:val="left" w:pos="708"/>
              </w:tabs>
              <w:suppressAutoHyphens/>
              <w:autoSpaceDE w:val="0"/>
              <w:jc w:val="both"/>
              <w:rPr>
                <w:szCs w:val="24"/>
                <w:lang w:eastAsia="zh-CN"/>
              </w:rPr>
            </w:pPr>
            <w:r w:rsidRPr="00332CE0">
              <w:rPr>
                <w:szCs w:val="24"/>
                <w:lang w:eastAsia="zh-CN"/>
              </w:rPr>
              <w:t>УФК ПО Г. МОСКВЕ г. Москва</w:t>
            </w:r>
          </w:p>
          <w:p w14:paraId="38FE7E5C" w14:textId="77777777" w:rsidR="007B4E9F" w:rsidRPr="00332CE0" w:rsidRDefault="007B4E9F" w:rsidP="007B4E9F">
            <w:pPr>
              <w:widowControl w:val="0"/>
              <w:tabs>
                <w:tab w:val="left" w:pos="708"/>
              </w:tabs>
              <w:suppressAutoHyphens/>
              <w:autoSpaceDE w:val="0"/>
              <w:jc w:val="both"/>
              <w:rPr>
                <w:szCs w:val="24"/>
                <w:lang w:eastAsia="zh-CN"/>
              </w:rPr>
            </w:pPr>
            <w:r w:rsidRPr="00332CE0">
              <w:rPr>
                <w:szCs w:val="24"/>
                <w:lang w:eastAsia="zh-CN"/>
              </w:rPr>
              <w:t>Единый казначейский счет (к/с)</w:t>
            </w:r>
          </w:p>
          <w:p w14:paraId="16425F26" w14:textId="77777777" w:rsidR="007B4E9F" w:rsidRPr="00332CE0" w:rsidRDefault="007B4E9F" w:rsidP="007B4E9F">
            <w:pPr>
              <w:widowControl w:val="0"/>
              <w:tabs>
                <w:tab w:val="left" w:pos="708"/>
              </w:tabs>
              <w:suppressAutoHyphens/>
              <w:autoSpaceDE w:val="0"/>
              <w:jc w:val="both"/>
              <w:rPr>
                <w:szCs w:val="24"/>
                <w:lang w:eastAsia="zh-CN"/>
              </w:rPr>
            </w:pPr>
            <w:r w:rsidRPr="00332CE0">
              <w:rPr>
                <w:szCs w:val="24"/>
                <w:lang w:eastAsia="zh-CN"/>
              </w:rPr>
              <w:t>40102810545370000003</w:t>
            </w:r>
          </w:p>
          <w:p w14:paraId="0B48F279" w14:textId="77777777" w:rsidR="007B4E9F" w:rsidRPr="00332CE0" w:rsidRDefault="007B4E9F" w:rsidP="007B4E9F">
            <w:pPr>
              <w:widowControl w:val="0"/>
              <w:tabs>
                <w:tab w:val="left" w:pos="708"/>
              </w:tabs>
              <w:suppressAutoHyphens/>
              <w:autoSpaceDE w:val="0"/>
              <w:jc w:val="both"/>
              <w:rPr>
                <w:szCs w:val="24"/>
                <w:lang w:eastAsia="zh-CN"/>
              </w:rPr>
            </w:pPr>
            <w:r w:rsidRPr="00332CE0">
              <w:rPr>
                <w:szCs w:val="24"/>
                <w:lang w:eastAsia="zh-CN"/>
              </w:rPr>
              <w:t>Казначейский счет (р/с)</w:t>
            </w:r>
          </w:p>
          <w:p w14:paraId="088AD23E" w14:textId="77777777" w:rsidR="007B4E9F" w:rsidRPr="00332CE0" w:rsidRDefault="007B4E9F" w:rsidP="007B4E9F">
            <w:pPr>
              <w:widowControl w:val="0"/>
              <w:tabs>
                <w:tab w:val="left" w:pos="708"/>
              </w:tabs>
              <w:suppressAutoHyphens/>
              <w:autoSpaceDE w:val="0"/>
              <w:jc w:val="both"/>
              <w:rPr>
                <w:szCs w:val="24"/>
                <w:lang w:eastAsia="zh-CN"/>
              </w:rPr>
            </w:pPr>
            <w:r w:rsidRPr="00332CE0">
              <w:rPr>
                <w:szCs w:val="24"/>
                <w:lang w:eastAsia="zh-CN"/>
              </w:rPr>
              <w:t>03214643000000017300</w:t>
            </w:r>
          </w:p>
          <w:p w14:paraId="50B05689" w14:textId="77777777" w:rsidR="007B4E9F" w:rsidRPr="00332CE0" w:rsidRDefault="007B4E9F" w:rsidP="007B4E9F">
            <w:pPr>
              <w:widowControl w:val="0"/>
              <w:tabs>
                <w:tab w:val="left" w:pos="708"/>
              </w:tabs>
              <w:suppressAutoHyphens/>
              <w:autoSpaceDE w:val="0"/>
              <w:jc w:val="both"/>
              <w:rPr>
                <w:szCs w:val="24"/>
                <w:lang w:eastAsia="zh-CN"/>
              </w:rPr>
            </w:pPr>
            <w:r w:rsidRPr="00332CE0">
              <w:rPr>
                <w:szCs w:val="24"/>
                <w:lang w:eastAsia="zh-CN"/>
              </w:rPr>
              <w:t>Получатель платежа: УФК по г. Москве (ФГБУ ФЦПСР, л/с 20736Х58390)</w:t>
            </w:r>
          </w:p>
          <w:p w14:paraId="17F4A096" w14:textId="77777777" w:rsidR="007B4E9F" w:rsidRPr="00332CE0" w:rsidRDefault="007B4E9F" w:rsidP="007B4E9F">
            <w:pPr>
              <w:widowControl w:val="0"/>
              <w:tabs>
                <w:tab w:val="left" w:pos="708"/>
              </w:tabs>
              <w:suppressAutoHyphens/>
              <w:autoSpaceDE w:val="0"/>
              <w:jc w:val="both"/>
              <w:rPr>
                <w:szCs w:val="24"/>
                <w:lang w:eastAsia="zh-CN"/>
              </w:rPr>
            </w:pPr>
            <w:r>
              <w:rPr>
                <w:szCs w:val="24"/>
                <w:lang w:eastAsia="zh-CN"/>
              </w:rPr>
              <w:t>Т</w:t>
            </w:r>
            <w:r w:rsidRPr="00332CE0">
              <w:rPr>
                <w:szCs w:val="24"/>
                <w:lang w:eastAsia="zh-CN"/>
              </w:rPr>
              <w:t>ел. 8 (499) 550-94-74</w:t>
            </w:r>
          </w:p>
          <w:p w14:paraId="1EC153AA" w14:textId="77777777" w:rsidR="007B4E9F" w:rsidRPr="00332CE0" w:rsidRDefault="007B4E9F" w:rsidP="007B4E9F">
            <w:pPr>
              <w:widowControl w:val="0"/>
              <w:tabs>
                <w:tab w:val="left" w:pos="708"/>
              </w:tabs>
              <w:suppressAutoHyphens/>
              <w:autoSpaceDE w:val="0"/>
              <w:jc w:val="both"/>
              <w:rPr>
                <w:szCs w:val="24"/>
                <w:lang w:eastAsia="zh-CN"/>
              </w:rPr>
            </w:pPr>
            <w:r w:rsidRPr="00332CE0">
              <w:rPr>
                <w:szCs w:val="24"/>
                <w:lang w:eastAsia="zh-CN"/>
              </w:rPr>
              <w:t xml:space="preserve">эл. почта: </w:t>
            </w:r>
            <w:proofErr w:type="spellStart"/>
            <w:r w:rsidRPr="00332CE0">
              <w:rPr>
                <w:szCs w:val="24"/>
                <w:lang w:val="en-US" w:eastAsia="zh-CN"/>
              </w:rPr>
              <w:t>priemnaya</w:t>
            </w:r>
            <w:proofErr w:type="spellEnd"/>
            <w:r w:rsidRPr="00332CE0">
              <w:rPr>
                <w:szCs w:val="24"/>
                <w:lang w:eastAsia="zh-CN"/>
              </w:rPr>
              <w:t>@fcpsr.ru</w:t>
            </w:r>
          </w:p>
          <w:p w14:paraId="27B09140" w14:textId="01F4BC30" w:rsidR="00355CE2" w:rsidRPr="00C06959" w:rsidRDefault="00355CE2" w:rsidP="00244CEF">
            <w:pPr>
              <w:widowControl w:val="0"/>
              <w:tabs>
                <w:tab w:val="left" w:pos="708"/>
              </w:tabs>
              <w:suppressAutoHyphens/>
              <w:autoSpaceDE w:val="0"/>
              <w:jc w:val="both"/>
              <w:rPr>
                <w:color w:val="0000FF"/>
                <w:szCs w:val="24"/>
                <w:u w:val="single"/>
              </w:rPr>
            </w:pPr>
          </w:p>
        </w:tc>
        <w:tc>
          <w:tcPr>
            <w:tcW w:w="5040" w:type="dxa"/>
          </w:tcPr>
          <w:p w14:paraId="3BC11326" w14:textId="77777777" w:rsidR="00355CE2" w:rsidRPr="00C06959" w:rsidRDefault="00355CE2" w:rsidP="00244CEF">
            <w:pPr>
              <w:widowControl w:val="0"/>
              <w:tabs>
                <w:tab w:val="left" w:pos="708"/>
              </w:tabs>
              <w:suppressAutoHyphens/>
              <w:autoSpaceDE w:val="0"/>
              <w:jc w:val="both"/>
              <w:rPr>
                <w:szCs w:val="24"/>
                <w:lang w:eastAsia="zh-CN"/>
              </w:rPr>
            </w:pPr>
            <w:r w:rsidRPr="00C06959">
              <w:rPr>
                <w:szCs w:val="24"/>
                <w:lang w:eastAsia="zh-CN"/>
              </w:rPr>
              <w:t xml:space="preserve">Адрес юридический: </w:t>
            </w:r>
          </w:p>
          <w:p w14:paraId="79087CE8" w14:textId="77777777" w:rsidR="00355CE2" w:rsidRPr="00C06959" w:rsidRDefault="00355CE2" w:rsidP="00244CEF">
            <w:pPr>
              <w:widowControl w:val="0"/>
              <w:tabs>
                <w:tab w:val="left" w:pos="708"/>
              </w:tabs>
              <w:suppressAutoHyphens/>
              <w:autoSpaceDE w:val="0"/>
              <w:jc w:val="both"/>
              <w:rPr>
                <w:szCs w:val="24"/>
                <w:lang w:eastAsia="zh-CN"/>
              </w:rPr>
            </w:pPr>
          </w:p>
          <w:p w14:paraId="55ACC3E5" w14:textId="77777777" w:rsidR="00355CE2" w:rsidRPr="00C06959" w:rsidRDefault="00355CE2" w:rsidP="00244CEF">
            <w:pPr>
              <w:widowControl w:val="0"/>
              <w:tabs>
                <w:tab w:val="left" w:pos="708"/>
              </w:tabs>
              <w:suppressAutoHyphens/>
              <w:autoSpaceDE w:val="0"/>
              <w:jc w:val="both"/>
              <w:rPr>
                <w:szCs w:val="24"/>
                <w:lang w:eastAsia="zh-CN"/>
              </w:rPr>
            </w:pPr>
            <w:r w:rsidRPr="00C06959">
              <w:rPr>
                <w:szCs w:val="24"/>
                <w:lang w:eastAsia="zh-CN"/>
              </w:rPr>
              <w:t xml:space="preserve">Адрес почтовый: </w:t>
            </w:r>
          </w:p>
          <w:p w14:paraId="5FE40C85" w14:textId="77777777" w:rsidR="00355CE2" w:rsidRPr="00C06959" w:rsidRDefault="00355CE2" w:rsidP="00244CEF">
            <w:pPr>
              <w:widowControl w:val="0"/>
              <w:tabs>
                <w:tab w:val="left" w:pos="708"/>
              </w:tabs>
              <w:suppressAutoHyphens/>
              <w:autoSpaceDE w:val="0"/>
              <w:jc w:val="both"/>
              <w:rPr>
                <w:szCs w:val="24"/>
                <w:lang w:eastAsia="zh-CN"/>
              </w:rPr>
            </w:pPr>
          </w:p>
          <w:p w14:paraId="4AC12C79" w14:textId="77777777" w:rsidR="00355CE2" w:rsidRPr="00C06959" w:rsidRDefault="00355CE2" w:rsidP="00244CEF">
            <w:pPr>
              <w:widowControl w:val="0"/>
              <w:tabs>
                <w:tab w:val="left" w:pos="708"/>
              </w:tabs>
              <w:suppressAutoHyphens/>
              <w:autoSpaceDE w:val="0"/>
              <w:jc w:val="both"/>
              <w:rPr>
                <w:szCs w:val="24"/>
                <w:lang w:eastAsia="zh-CN"/>
              </w:rPr>
            </w:pPr>
            <w:r w:rsidRPr="00C06959">
              <w:rPr>
                <w:szCs w:val="24"/>
                <w:lang w:eastAsia="zh-CN"/>
              </w:rPr>
              <w:t xml:space="preserve">ИНН / КПП:   /   </w:t>
            </w:r>
          </w:p>
          <w:p w14:paraId="6FD3F5D8" w14:textId="77777777" w:rsidR="00355CE2" w:rsidRPr="00C06959" w:rsidRDefault="00355CE2" w:rsidP="00244CEF">
            <w:pPr>
              <w:widowControl w:val="0"/>
              <w:tabs>
                <w:tab w:val="left" w:pos="708"/>
              </w:tabs>
              <w:suppressAutoHyphens/>
              <w:autoSpaceDE w:val="0"/>
              <w:jc w:val="both"/>
              <w:rPr>
                <w:szCs w:val="24"/>
                <w:lang w:eastAsia="zh-CN"/>
              </w:rPr>
            </w:pPr>
            <w:r w:rsidRPr="00C06959">
              <w:rPr>
                <w:szCs w:val="24"/>
                <w:lang w:eastAsia="zh-CN"/>
              </w:rPr>
              <w:t xml:space="preserve">ОГРН </w:t>
            </w:r>
          </w:p>
          <w:p w14:paraId="318B6225" w14:textId="77777777" w:rsidR="00355CE2" w:rsidRPr="00C06959" w:rsidRDefault="00355CE2" w:rsidP="00244CEF">
            <w:pPr>
              <w:widowControl w:val="0"/>
              <w:tabs>
                <w:tab w:val="left" w:pos="708"/>
              </w:tabs>
              <w:suppressAutoHyphens/>
              <w:autoSpaceDE w:val="0"/>
              <w:jc w:val="both"/>
              <w:rPr>
                <w:szCs w:val="24"/>
                <w:lang w:eastAsia="zh-CN"/>
              </w:rPr>
            </w:pPr>
            <w:r w:rsidRPr="00C06959">
              <w:rPr>
                <w:szCs w:val="24"/>
                <w:lang w:eastAsia="zh-CN"/>
              </w:rPr>
              <w:t xml:space="preserve">ОКТМО </w:t>
            </w:r>
          </w:p>
          <w:p w14:paraId="4B40F6E3" w14:textId="77777777" w:rsidR="00355CE2" w:rsidRPr="00C06959" w:rsidRDefault="00355CE2" w:rsidP="00244CEF">
            <w:pPr>
              <w:widowControl w:val="0"/>
              <w:tabs>
                <w:tab w:val="left" w:pos="708"/>
              </w:tabs>
              <w:suppressAutoHyphens/>
              <w:autoSpaceDE w:val="0"/>
              <w:jc w:val="both"/>
              <w:rPr>
                <w:szCs w:val="24"/>
                <w:lang w:eastAsia="zh-CN"/>
              </w:rPr>
            </w:pPr>
            <w:r w:rsidRPr="00C06959">
              <w:rPr>
                <w:szCs w:val="24"/>
                <w:lang w:eastAsia="zh-CN"/>
              </w:rPr>
              <w:t xml:space="preserve">ОКПО </w:t>
            </w:r>
          </w:p>
          <w:p w14:paraId="164C4D51" w14:textId="77777777" w:rsidR="00355CE2" w:rsidRPr="00C06959" w:rsidRDefault="00355CE2" w:rsidP="00244CEF">
            <w:pPr>
              <w:jc w:val="both"/>
              <w:rPr>
                <w:rFonts w:eastAsia="Calibri"/>
                <w:szCs w:val="24"/>
                <w:lang w:eastAsia="en-US"/>
              </w:rPr>
            </w:pPr>
            <w:r w:rsidRPr="00C06959">
              <w:rPr>
                <w:rFonts w:eastAsia="Calibri"/>
                <w:szCs w:val="24"/>
                <w:lang w:eastAsia="en-US"/>
              </w:rPr>
              <w:t xml:space="preserve">Тел.: </w:t>
            </w:r>
          </w:p>
          <w:p w14:paraId="083ED0A8" w14:textId="77777777" w:rsidR="00355CE2" w:rsidRPr="00C06959" w:rsidRDefault="00355CE2" w:rsidP="00244CEF">
            <w:pPr>
              <w:jc w:val="both"/>
              <w:rPr>
                <w:szCs w:val="24"/>
              </w:rPr>
            </w:pPr>
            <w:r w:rsidRPr="00C06959">
              <w:rPr>
                <w:rFonts w:eastAsia="Calibri"/>
                <w:szCs w:val="24"/>
                <w:lang w:eastAsia="en-US"/>
              </w:rPr>
              <w:t xml:space="preserve">Электронная почта: </w:t>
            </w:r>
          </w:p>
          <w:p w14:paraId="6CD7614B" w14:textId="77777777" w:rsidR="00355CE2" w:rsidRPr="00C06959" w:rsidRDefault="00355CE2" w:rsidP="00244CEF">
            <w:pPr>
              <w:jc w:val="both"/>
              <w:rPr>
                <w:rFonts w:eastAsia="Calibri"/>
                <w:szCs w:val="24"/>
                <w:lang w:eastAsia="en-US"/>
              </w:rPr>
            </w:pPr>
            <w:r w:rsidRPr="00C06959">
              <w:rPr>
                <w:szCs w:val="24"/>
              </w:rPr>
              <w:t>Банковские реквизиты:</w:t>
            </w:r>
          </w:p>
          <w:p w14:paraId="1DBC7727" w14:textId="77777777" w:rsidR="00355CE2" w:rsidRPr="00C06959" w:rsidRDefault="00355CE2" w:rsidP="00244CEF">
            <w:pPr>
              <w:widowControl w:val="0"/>
              <w:tabs>
                <w:tab w:val="left" w:pos="708"/>
              </w:tabs>
              <w:suppressAutoHyphens/>
              <w:autoSpaceDE w:val="0"/>
              <w:jc w:val="both"/>
              <w:rPr>
                <w:szCs w:val="24"/>
                <w:lang w:eastAsia="zh-CN"/>
              </w:rPr>
            </w:pPr>
            <w:r w:rsidRPr="00C06959">
              <w:rPr>
                <w:szCs w:val="24"/>
                <w:lang w:eastAsia="zh-CN"/>
              </w:rPr>
              <w:t>р/с</w:t>
            </w:r>
          </w:p>
          <w:p w14:paraId="6233E536" w14:textId="77777777" w:rsidR="00355CE2" w:rsidRPr="00C06959" w:rsidRDefault="00355CE2" w:rsidP="00244CEF">
            <w:pPr>
              <w:widowControl w:val="0"/>
              <w:tabs>
                <w:tab w:val="left" w:pos="708"/>
              </w:tabs>
              <w:suppressAutoHyphens/>
              <w:autoSpaceDE w:val="0"/>
              <w:jc w:val="both"/>
              <w:rPr>
                <w:szCs w:val="24"/>
                <w:lang w:eastAsia="zh-CN"/>
              </w:rPr>
            </w:pPr>
            <w:r w:rsidRPr="00C06959">
              <w:rPr>
                <w:szCs w:val="24"/>
                <w:lang w:eastAsia="zh-CN"/>
              </w:rPr>
              <w:t>Банк:</w:t>
            </w:r>
          </w:p>
          <w:p w14:paraId="7BED44D8" w14:textId="77777777" w:rsidR="00355CE2" w:rsidRPr="00C06959" w:rsidRDefault="00355CE2" w:rsidP="00244CEF">
            <w:pPr>
              <w:widowControl w:val="0"/>
              <w:tabs>
                <w:tab w:val="left" w:pos="708"/>
              </w:tabs>
              <w:suppressAutoHyphens/>
              <w:autoSpaceDE w:val="0"/>
              <w:jc w:val="both"/>
              <w:rPr>
                <w:szCs w:val="24"/>
                <w:lang w:eastAsia="zh-CN"/>
              </w:rPr>
            </w:pPr>
            <w:r w:rsidRPr="00C06959">
              <w:rPr>
                <w:szCs w:val="24"/>
                <w:lang w:eastAsia="zh-CN"/>
              </w:rPr>
              <w:t>к/с</w:t>
            </w:r>
          </w:p>
          <w:p w14:paraId="587718D0" w14:textId="77777777" w:rsidR="00355CE2" w:rsidRPr="00C06959" w:rsidRDefault="00355CE2" w:rsidP="00244CEF">
            <w:pPr>
              <w:widowControl w:val="0"/>
              <w:tabs>
                <w:tab w:val="left" w:pos="708"/>
              </w:tabs>
              <w:suppressAutoHyphens/>
              <w:autoSpaceDE w:val="0"/>
              <w:jc w:val="both"/>
              <w:rPr>
                <w:szCs w:val="24"/>
                <w:lang w:eastAsia="zh-CN"/>
              </w:rPr>
            </w:pPr>
            <w:r w:rsidRPr="00C06959">
              <w:rPr>
                <w:szCs w:val="24"/>
                <w:lang w:eastAsia="zh-CN"/>
              </w:rPr>
              <w:t>БИК</w:t>
            </w:r>
          </w:p>
        </w:tc>
      </w:tr>
      <w:tr w:rsidR="00355CE2" w:rsidRPr="00C06959" w14:paraId="3B7A7F2C" w14:textId="77777777" w:rsidTr="00244CEF">
        <w:trPr>
          <w:trHeight w:val="134"/>
          <w:jc w:val="center"/>
        </w:trPr>
        <w:tc>
          <w:tcPr>
            <w:tcW w:w="5040" w:type="dxa"/>
          </w:tcPr>
          <w:p w14:paraId="50FFFCD3" w14:textId="77777777" w:rsidR="00355CE2" w:rsidRPr="005C6E77" w:rsidRDefault="00355CE2" w:rsidP="00244CEF">
            <w:pPr>
              <w:widowControl w:val="0"/>
              <w:tabs>
                <w:tab w:val="center" w:pos="4677"/>
                <w:tab w:val="right" w:pos="9355"/>
              </w:tabs>
              <w:suppressAutoHyphens/>
              <w:rPr>
                <w:b/>
                <w:bCs/>
                <w:szCs w:val="24"/>
                <w:lang w:eastAsia="ar-SA"/>
              </w:rPr>
            </w:pPr>
            <w:bookmarkStart w:id="7" w:name="_Hlk113026665"/>
            <w:r w:rsidRPr="005C6E77">
              <w:rPr>
                <w:b/>
                <w:bCs/>
                <w:szCs w:val="24"/>
                <w:lang w:eastAsia="ar-SA"/>
              </w:rPr>
              <w:t xml:space="preserve">Директор </w:t>
            </w:r>
          </w:p>
          <w:p w14:paraId="4998D3F0" w14:textId="77777777" w:rsidR="00355CE2" w:rsidRPr="005C6E77" w:rsidRDefault="00355CE2" w:rsidP="00244CEF">
            <w:pPr>
              <w:widowControl w:val="0"/>
              <w:tabs>
                <w:tab w:val="center" w:pos="4677"/>
                <w:tab w:val="right" w:pos="9355"/>
              </w:tabs>
              <w:suppressAutoHyphens/>
              <w:rPr>
                <w:b/>
                <w:bCs/>
                <w:szCs w:val="24"/>
                <w:lang w:eastAsia="ar-SA"/>
              </w:rPr>
            </w:pPr>
            <w:r w:rsidRPr="005C6E77">
              <w:rPr>
                <w:b/>
                <w:bCs/>
                <w:szCs w:val="24"/>
                <w:lang w:eastAsia="ar-SA"/>
              </w:rPr>
              <w:t>____________________/ М.Д. Гусев /</w:t>
            </w:r>
          </w:p>
          <w:p w14:paraId="07076A9E" w14:textId="77777777" w:rsidR="00355CE2" w:rsidRPr="00C06959" w:rsidRDefault="00355CE2" w:rsidP="00244CEF">
            <w:pPr>
              <w:widowControl w:val="0"/>
              <w:tabs>
                <w:tab w:val="left" w:pos="708"/>
              </w:tabs>
              <w:suppressAutoHyphens/>
              <w:jc w:val="both"/>
              <w:rPr>
                <w:rFonts w:eastAsia="Arial Unicode MS"/>
                <w:szCs w:val="24"/>
                <w:lang w:eastAsia="x-none" w:bidi="en-US"/>
              </w:rPr>
            </w:pPr>
            <w:proofErr w:type="spellStart"/>
            <w:r w:rsidRPr="00C06959">
              <w:rPr>
                <w:szCs w:val="24"/>
                <w:lang w:eastAsia="ar-SA"/>
              </w:rPr>
              <w:t>э.п</w:t>
            </w:r>
            <w:proofErr w:type="spellEnd"/>
            <w:r w:rsidRPr="00C06959">
              <w:rPr>
                <w:szCs w:val="24"/>
                <w:lang w:eastAsia="ar-SA"/>
              </w:rPr>
              <w:t>.</w:t>
            </w:r>
          </w:p>
        </w:tc>
        <w:tc>
          <w:tcPr>
            <w:tcW w:w="5040" w:type="dxa"/>
          </w:tcPr>
          <w:p w14:paraId="4280F771" w14:textId="77777777" w:rsidR="00355CE2" w:rsidRPr="00C06959" w:rsidRDefault="00355CE2" w:rsidP="00244CEF">
            <w:pPr>
              <w:widowControl w:val="0"/>
              <w:suppressAutoHyphens/>
              <w:jc w:val="both"/>
              <w:rPr>
                <w:szCs w:val="24"/>
                <w:lang w:eastAsia="ar-SA"/>
              </w:rPr>
            </w:pPr>
          </w:p>
          <w:p w14:paraId="68A1866F" w14:textId="77777777" w:rsidR="00355CE2" w:rsidRPr="00C06959" w:rsidRDefault="00355CE2" w:rsidP="00244CEF">
            <w:pPr>
              <w:widowControl w:val="0"/>
              <w:tabs>
                <w:tab w:val="left" w:pos="708"/>
              </w:tabs>
              <w:suppressAutoHyphens/>
              <w:jc w:val="both"/>
              <w:rPr>
                <w:rFonts w:eastAsia="Arial Unicode MS"/>
                <w:szCs w:val="24"/>
                <w:lang w:eastAsia="ar-SA" w:bidi="en-US"/>
              </w:rPr>
            </w:pPr>
            <w:r w:rsidRPr="00C06959">
              <w:rPr>
                <w:rFonts w:eastAsia="Arial Unicode MS"/>
                <w:szCs w:val="24"/>
                <w:lang w:eastAsia="ar-SA" w:bidi="en-US"/>
              </w:rPr>
              <w:t>____________________/ _______________ /</w:t>
            </w:r>
          </w:p>
          <w:p w14:paraId="17AF4F1B" w14:textId="77777777" w:rsidR="00355CE2" w:rsidRPr="00C06959" w:rsidRDefault="00355CE2" w:rsidP="00244CEF">
            <w:pPr>
              <w:widowControl w:val="0"/>
              <w:suppressAutoHyphens/>
              <w:jc w:val="both"/>
              <w:rPr>
                <w:szCs w:val="24"/>
                <w:lang w:eastAsia="ar-SA"/>
              </w:rPr>
            </w:pPr>
            <w:proofErr w:type="spellStart"/>
            <w:r w:rsidRPr="00C06959">
              <w:rPr>
                <w:szCs w:val="24"/>
                <w:lang w:eastAsia="ar-SA"/>
              </w:rPr>
              <w:t>э.п</w:t>
            </w:r>
            <w:proofErr w:type="spellEnd"/>
            <w:r w:rsidRPr="00C06959">
              <w:rPr>
                <w:szCs w:val="24"/>
                <w:lang w:eastAsia="ar-SA"/>
              </w:rPr>
              <w:t>.</w:t>
            </w:r>
          </w:p>
        </w:tc>
      </w:tr>
      <w:bookmarkEnd w:id="7"/>
    </w:tbl>
    <w:p w14:paraId="742479BA" w14:textId="77777777" w:rsidR="005C6E77" w:rsidRDefault="005C6E77" w:rsidP="00454C70">
      <w:pPr>
        <w:widowControl w:val="0"/>
        <w:ind w:firstLine="709"/>
        <w:jc w:val="right"/>
        <w:rPr>
          <w:rFonts w:eastAsia="Calibri"/>
          <w:szCs w:val="24"/>
          <w:lang w:eastAsia="en-US"/>
        </w:rPr>
        <w:sectPr w:rsidR="005C6E77" w:rsidSect="00A82F22">
          <w:footerReference w:type="default" r:id="rId10"/>
          <w:pgSz w:w="11906" w:h="16838"/>
          <w:pgMar w:top="709" w:right="707" w:bottom="993" w:left="851" w:header="709" w:footer="125" w:gutter="0"/>
          <w:cols w:space="708"/>
          <w:docGrid w:linePitch="360"/>
        </w:sectPr>
      </w:pPr>
    </w:p>
    <w:p w14:paraId="7CC0A633" w14:textId="53995584" w:rsidR="00454C70" w:rsidRPr="00454C70" w:rsidRDefault="00454C70" w:rsidP="00454C70">
      <w:pPr>
        <w:widowControl w:val="0"/>
        <w:ind w:firstLine="709"/>
        <w:jc w:val="right"/>
        <w:rPr>
          <w:rFonts w:eastAsia="Calibri"/>
          <w:szCs w:val="24"/>
          <w:lang w:eastAsia="en-US"/>
        </w:rPr>
      </w:pPr>
      <w:r w:rsidRPr="00454C70">
        <w:rPr>
          <w:rFonts w:eastAsia="Calibri"/>
          <w:szCs w:val="24"/>
          <w:lang w:eastAsia="en-US"/>
        </w:rPr>
        <w:lastRenderedPageBreak/>
        <w:t>Приложение № 1</w:t>
      </w:r>
    </w:p>
    <w:p w14:paraId="05B4F595" w14:textId="77777777" w:rsidR="00454C70" w:rsidRPr="00454C70" w:rsidRDefault="00454C70" w:rsidP="00454C70">
      <w:pPr>
        <w:widowControl w:val="0"/>
        <w:ind w:firstLine="709"/>
        <w:jc w:val="right"/>
        <w:rPr>
          <w:rFonts w:eastAsia="Calibri"/>
          <w:szCs w:val="24"/>
          <w:lang w:eastAsia="en-US"/>
        </w:rPr>
      </w:pPr>
      <w:r w:rsidRPr="00454C70">
        <w:rPr>
          <w:rFonts w:eastAsia="Calibri"/>
          <w:szCs w:val="24"/>
          <w:lang w:eastAsia="en-US"/>
        </w:rPr>
        <w:t>к Контракту № ________________</w:t>
      </w:r>
    </w:p>
    <w:p w14:paraId="54BA9D36" w14:textId="24F4734A" w:rsidR="00535C61" w:rsidRDefault="00454C70" w:rsidP="00454C70">
      <w:pPr>
        <w:widowControl w:val="0"/>
        <w:ind w:firstLine="709"/>
        <w:jc w:val="right"/>
        <w:rPr>
          <w:rFonts w:eastAsia="Calibri"/>
          <w:szCs w:val="24"/>
          <w:lang w:eastAsia="en-US"/>
        </w:rPr>
      </w:pPr>
      <w:r w:rsidRPr="00454C70">
        <w:rPr>
          <w:rFonts w:eastAsia="Calibri"/>
          <w:szCs w:val="24"/>
          <w:lang w:eastAsia="en-US"/>
        </w:rPr>
        <w:t>от «____» ____________ 202</w:t>
      </w:r>
      <w:r w:rsidR="005E45DF">
        <w:rPr>
          <w:rFonts w:eastAsia="Calibri"/>
          <w:szCs w:val="24"/>
          <w:lang w:eastAsia="en-US"/>
        </w:rPr>
        <w:t>6</w:t>
      </w:r>
      <w:r w:rsidRPr="00454C70">
        <w:rPr>
          <w:rFonts w:eastAsia="Calibri"/>
          <w:szCs w:val="24"/>
          <w:lang w:eastAsia="en-US"/>
        </w:rPr>
        <w:t xml:space="preserve"> года</w:t>
      </w:r>
    </w:p>
    <w:p w14:paraId="5F823DF5" w14:textId="77777777" w:rsidR="004C613B" w:rsidRDefault="004C613B" w:rsidP="004C613B">
      <w:pPr>
        <w:ind w:firstLine="567"/>
        <w:jc w:val="center"/>
        <w:rPr>
          <w:b/>
          <w:bCs/>
          <w:szCs w:val="24"/>
        </w:rPr>
      </w:pPr>
    </w:p>
    <w:p w14:paraId="1F61376E" w14:textId="77777777" w:rsidR="00A82F22" w:rsidRPr="00A82F22" w:rsidRDefault="00A82F22" w:rsidP="00A82F22">
      <w:pPr>
        <w:jc w:val="center"/>
        <w:rPr>
          <w:b/>
          <w:bCs/>
          <w:szCs w:val="24"/>
        </w:rPr>
      </w:pPr>
      <w:bookmarkStart w:id="8" w:name="_Hlk158722787"/>
      <w:bookmarkStart w:id="9" w:name="_Hlk135235555"/>
      <w:r w:rsidRPr="00A82F22">
        <w:rPr>
          <w:b/>
          <w:bCs/>
          <w:szCs w:val="24"/>
        </w:rPr>
        <w:t>ТЕХНИЧЕСКОЕ ЗАДАНИЕ</w:t>
      </w:r>
    </w:p>
    <w:p w14:paraId="3BB21B95" w14:textId="77777777" w:rsidR="00A82F22" w:rsidRPr="00A82F22" w:rsidRDefault="00A82F22" w:rsidP="00A82F22">
      <w:pPr>
        <w:widowControl w:val="0"/>
        <w:jc w:val="center"/>
        <w:rPr>
          <w:b/>
          <w:color w:val="FF0000"/>
          <w:szCs w:val="24"/>
        </w:rPr>
      </w:pPr>
    </w:p>
    <w:p w14:paraId="4E4CD54A" w14:textId="77777777" w:rsidR="00A82F22" w:rsidRDefault="00A82F22" w:rsidP="00A82F22">
      <w:pPr>
        <w:shd w:val="clear" w:color="auto" w:fill="FFFFFF"/>
        <w:spacing w:line="276" w:lineRule="auto"/>
        <w:ind w:firstLine="709"/>
        <w:contextualSpacing/>
        <w:jc w:val="both"/>
        <w:rPr>
          <w:szCs w:val="24"/>
        </w:rPr>
      </w:pPr>
      <w:r w:rsidRPr="00A82F22">
        <w:rPr>
          <w:b/>
          <w:szCs w:val="24"/>
        </w:rPr>
        <w:t>1. </w:t>
      </w:r>
      <w:r>
        <w:rPr>
          <w:b/>
          <w:szCs w:val="24"/>
        </w:rPr>
        <w:t>Объект закупки</w:t>
      </w:r>
      <w:r w:rsidRPr="00A82F22">
        <w:rPr>
          <w:b/>
          <w:szCs w:val="24"/>
        </w:rPr>
        <w:t xml:space="preserve">: </w:t>
      </w:r>
      <w:r w:rsidRPr="00A82F22">
        <w:rPr>
          <w:szCs w:val="24"/>
        </w:rPr>
        <w:t>оказание услуг по адаптации и сопровождению экземпляров Систем КонсультантПлюс, включая специальную копию Системы, на основе специального лицензионного сервисного программного обеспечения, обеспечивающего совместимость (взаимодействие) услуг с ранее установленными у ФГБУ ФЦПСР экземплярами Системы «КонсультантПлюс» (в том числе специальной копией Системы КонсультантПлюс)</w:t>
      </w:r>
      <w:r>
        <w:rPr>
          <w:szCs w:val="24"/>
        </w:rPr>
        <w:t>.</w:t>
      </w:r>
      <w:r w:rsidRPr="00A82F22">
        <w:rPr>
          <w:szCs w:val="24"/>
        </w:rPr>
        <w:t xml:space="preserve"> </w:t>
      </w:r>
    </w:p>
    <w:p w14:paraId="33677101" w14:textId="5B073DCB" w:rsidR="00A82F22" w:rsidRPr="00A82F22" w:rsidRDefault="00A82F22" w:rsidP="00A82F22">
      <w:pPr>
        <w:shd w:val="clear" w:color="auto" w:fill="FFFFFF"/>
        <w:spacing w:line="276" w:lineRule="auto"/>
        <w:ind w:firstLine="709"/>
        <w:contextualSpacing/>
        <w:jc w:val="both"/>
        <w:rPr>
          <w:szCs w:val="24"/>
        </w:rPr>
      </w:pPr>
      <w:r w:rsidRPr="00A82F22">
        <w:rPr>
          <w:b/>
          <w:szCs w:val="24"/>
        </w:rPr>
        <w:t xml:space="preserve">2. Код и наименование позиции Классификатора продукции ОКПД2: </w:t>
      </w:r>
      <w:r w:rsidRPr="00A82F22">
        <w:rPr>
          <w:szCs w:val="24"/>
        </w:rPr>
        <w:t>62.02.30.000- «Услуги по технической поддержке информационных технологий»</w:t>
      </w:r>
    </w:p>
    <w:p w14:paraId="70D1DBAC" w14:textId="21B658F1" w:rsidR="00A82F22" w:rsidRDefault="00A82F22" w:rsidP="00A82F22">
      <w:pPr>
        <w:shd w:val="clear" w:color="auto" w:fill="FFFFFF"/>
        <w:spacing w:line="276" w:lineRule="auto"/>
        <w:ind w:firstLine="709"/>
        <w:jc w:val="both"/>
        <w:rPr>
          <w:b/>
          <w:szCs w:val="24"/>
        </w:rPr>
      </w:pPr>
      <w:r w:rsidRPr="00A82F22">
        <w:rPr>
          <w:b/>
          <w:szCs w:val="24"/>
        </w:rPr>
        <w:t>3. Место оказания услуг</w:t>
      </w:r>
      <w:r>
        <w:rPr>
          <w:b/>
          <w:szCs w:val="24"/>
        </w:rPr>
        <w:t xml:space="preserve">: </w:t>
      </w:r>
      <w:r w:rsidRPr="00A82F22">
        <w:rPr>
          <w:bCs/>
          <w:szCs w:val="24"/>
        </w:rPr>
        <w:t xml:space="preserve">дистанционно </w:t>
      </w:r>
    </w:p>
    <w:p w14:paraId="62D6AE1C" w14:textId="1C36F3FC" w:rsidR="00A82F22" w:rsidRDefault="00A82F22" w:rsidP="00A82F22">
      <w:pPr>
        <w:shd w:val="clear" w:color="auto" w:fill="FFFFFF"/>
        <w:spacing w:line="276" w:lineRule="auto"/>
        <w:ind w:firstLine="709"/>
        <w:jc w:val="both"/>
        <w:rPr>
          <w:szCs w:val="24"/>
        </w:rPr>
      </w:pPr>
      <w:r w:rsidRPr="00A82F22">
        <w:rPr>
          <w:b/>
          <w:szCs w:val="24"/>
        </w:rPr>
        <w:t>4. </w:t>
      </w:r>
      <w:r>
        <w:rPr>
          <w:b/>
          <w:szCs w:val="24"/>
        </w:rPr>
        <w:t>Срок</w:t>
      </w:r>
      <w:r w:rsidRPr="00A82F22">
        <w:rPr>
          <w:b/>
          <w:szCs w:val="24"/>
        </w:rPr>
        <w:t xml:space="preserve"> оказания услуг: </w:t>
      </w:r>
      <w:bookmarkStart w:id="10" w:name="_Hlk237875731"/>
      <w:r w:rsidRPr="00A82F22">
        <w:rPr>
          <w:szCs w:val="24"/>
        </w:rPr>
        <w:t>с 01.09.2026 по 31.12.2026</w:t>
      </w:r>
      <w:bookmarkEnd w:id="10"/>
      <w:r>
        <w:rPr>
          <w:szCs w:val="24"/>
        </w:rPr>
        <w:t xml:space="preserve"> (4 месяца)</w:t>
      </w:r>
    </w:p>
    <w:p w14:paraId="60E24621" w14:textId="59F6D46B" w:rsidR="00A82F22" w:rsidRPr="00A82F22" w:rsidRDefault="00A82F22" w:rsidP="00A82F22">
      <w:pPr>
        <w:shd w:val="clear" w:color="auto" w:fill="FFFFFF"/>
        <w:spacing w:line="276" w:lineRule="auto"/>
        <w:ind w:firstLine="709"/>
        <w:jc w:val="both"/>
        <w:rPr>
          <w:b/>
          <w:szCs w:val="24"/>
        </w:rPr>
      </w:pPr>
      <w:r w:rsidRPr="00A82F22">
        <w:rPr>
          <w:b/>
          <w:bCs/>
          <w:szCs w:val="24"/>
        </w:rPr>
        <w:t>5</w:t>
      </w:r>
      <w:r w:rsidRPr="00A82F22">
        <w:rPr>
          <w:b/>
          <w:szCs w:val="24"/>
        </w:rPr>
        <w:t>. </w:t>
      </w:r>
      <w:r w:rsidRPr="00A82F22">
        <w:rPr>
          <w:szCs w:val="24"/>
        </w:rPr>
        <w:t>Перечень установленных у Заказчика экземпляров Систем КонсультантПлюс,</w:t>
      </w:r>
      <w:r w:rsidRPr="00A82F22">
        <w:rPr>
          <w:szCs w:val="24"/>
        </w:rPr>
        <w:br/>
        <w:t>в отношении которых оказываются услуги по адаптации и сопровождению:</w:t>
      </w:r>
    </w:p>
    <w:p w14:paraId="63A957A6" w14:textId="77777777" w:rsidR="00A82F22" w:rsidRPr="00A82F22" w:rsidRDefault="00A82F22" w:rsidP="00A82F22">
      <w:pPr>
        <w:shd w:val="clear" w:color="auto" w:fill="FFFFFF"/>
        <w:jc w:val="both"/>
        <w:rPr>
          <w:b/>
          <w:szCs w:val="24"/>
        </w:rPr>
      </w:pPr>
    </w:p>
    <w:tbl>
      <w:tblPr>
        <w:tblW w:w="99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6096"/>
        <w:gridCol w:w="2268"/>
        <w:gridCol w:w="983"/>
      </w:tblGrid>
      <w:tr w:rsidR="00A82F22" w:rsidRPr="00A82F22" w14:paraId="06D89CEE" w14:textId="77777777" w:rsidTr="003D4EBF">
        <w:trPr>
          <w:trHeight w:val="465"/>
          <w:jc w:val="center"/>
        </w:trPr>
        <w:tc>
          <w:tcPr>
            <w:tcW w:w="562" w:type="dxa"/>
          </w:tcPr>
          <w:p w14:paraId="72945837" w14:textId="77777777" w:rsidR="00A82F22" w:rsidRPr="00A82F22" w:rsidRDefault="00A82F22" w:rsidP="00A82F22">
            <w:pPr>
              <w:spacing w:line="220" w:lineRule="auto"/>
              <w:jc w:val="center"/>
              <w:rPr>
                <w:b/>
                <w:szCs w:val="24"/>
              </w:rPr>
            </w:pPr>
            <w:r w:rsidRPr="00A82F22">
              <w:rPr>
                <w:b/>
                <w:szCs w:val="24"/>
              </w:rPr>
              <w:t>№ п/п</w:t>
            </w:r>
          </w:p>
        </w:tc>
        <w:tc>
          <w:tcPr>
            <w:tcW w:w="6096" w:type="dxa"/>
          </w:tcPr>
          <w:p w14:paraId="400918D0" w14:textId="77777777" w:rsidR="00A82F22" w:rsidRPr="00A82F22" w:rsidRDefault="00A82F22" w:rsidP="00A82F22">
            <w:pPr>
              <w:spacing w:line="220" w:lineRule="auto"/>
              <w:jc w:val="center"/>
              <w:rPr>
                <w:b/>
                <w:szCs w:val="24"/>
              </w:rPr>
            </w:pPr>
            <w:r w:rsidRPr="00A82F22">
              <w:rPr>
                <w:b/>
                <w:szCs w:val="24"/>
              </w:rPr>
              <w:t>Наименование экземпляра Систем</w:t>
            </w:r>
          </w:p>
        </w:tc>
        <w:tc>
          <w:tcPr>
            <w:tcW w:w="2268" w:type="dxa"/>
          </w:tcPr>
          <w:p w14:paraId="3809AD84" w14:textId="77777777" w:rsidR="00A82F22" w:rsidRPr="00A82F22" w:rsidRDefault="00A82F22" w:rsidP="00A82F22">
            <w:pPr>
              <w:spacing w:line="220" w:lineRule="auto"/>
              <w:jc w:val="center"/>
              <w:rPr>
                <w:b/>
                <w:szCs w:val="24"/>
              </w:rPr>
            </w:pPr>
            <w:r w:rsidRPr="00A82F22">
              <w:rPr>
                <w:b/>
                <w:bCs/>
                <w:color w:val="000000"/>
                <w:szCs w:val="24"/>
              </w:rPr>
              <w:t>Версия, число ОД*</w:t>
            </w:r>
          </w:p>
        </w:tc>
        <w:tc>
          <w:tcPr>
            <w:tcW w:w="983" w:type="dxa"/>
          </w:tcPr>
          <w:p w14:paraId="66528581" w14:textId="77777777" w:rsidR="00A82F22" w:rsidRPr="00A82F22" w:rsidRDefault="00A82F22" w:rsidP="00A82F22">
            <w:pPr>
              <w:spacing w:line="220" w:lineRule="auto"/>
              <w:jc w:val="center"/>
              <w:rPr>
                <w:b/>
                <w:szCs w:val="24"/>
              </w:rPr>
            </w:pPr>
            <w:r w:rsidRPr="00A82F22">
              <w:rPr>
                <w:b/>
                <w:szCs w:val="24"/>
              </w:rPr>
              <w:t>Кол-во экз.</w:t>
            </w:r>
          </w:p>
        </w:tc>
      </w:tr>
      <w:tr w:rsidR="00A82F22" w:rsidRPr="00A82F22" w14:paraId="7DB44C27" w14:textId="77777777" w:rsidTr="003D4EBF">
        <w:trPr>
          <w:trHeight w:val="480"/>
          <w:jc w:val="center"/>
        </w:trPr>
        <w:tc>
          <w:tcPr>
            <w:tcW w:w="562" w:type="dxa"/>
          </w:tcPr>
          <w:p w14:paraId="3F08FBA0" w14:textId="77777777" w:rsidR="00A82F22" w:rsidRPr="00A82F22" w:rsidRDefault="00A82F22" w:rsidP="00A82F22">
            <w:pPr>
              <w:spacing w:line="220" w:lineRule="auto"/>
              <w:jc w:val="center"/>
              <w:rPr>
                <w:szCs w:val="24"/>
              </w:rPr>
            </w:pPr>
            <w:r w:rsidRPr="00A82F22">
              <w:rPr>
                <w:szCs w:val="24"/>
              </w:rPr>
              <w:t>1</w:t>
            </w:r>
          </w:p>
        </w:tc>
        <w:tc>
          <w:tcPr>
            <w:tcW w:w="6096" w:type="dxa"/>
          </w:tcPr>
          <w:p w14:paraId="56AA068F" w14:textId="77777777" w:rsidR="00A82F22" w:rsidRPr="00A82F22" w:rsidRDefault="00A82F22" w:rsidP="00A82F22">
            <w:pPr>
              <w:spacing w:line="259" w:lineRule="auto"/>
              <w:rPr>
                <w:szCs w:val="24"/>
              </w:rPr>
            </w:pPr>
            <w:r w:rsidRPr="00A82F22">
              <w:rPr>
                <w:rFonts w:eastAsia="Calibri"/>
                <w:szCs w:val="24"/>
                <w:lang w:eastAsia="en-US"/>
              </w:rPr>
              <w:t>СС Позиции ФАС и УФАС по спорным вопросам. Госзакупки (44-ФЗ)</w:t>
            </w:r>
          </w:p>
        </w:tc>
        <w:tc>
          <w:tcPr>
            <w:tcW w:w="2268" w:type="dxa"/>
          </w:tcPr>
          <w:p w14:paraId="53CA8932" w14:textId="77777777" w:rsidR="00A82F22" w:rsidRPr="00A82F22" w:rsidRDefault="00A82F22" w:rsidP="00A82F22">
            <w:pPr>
              <w:spacing w:line="259" w:lineRule="auto"/>
              <w:jc w:val="center"/>
              <w:rPr>
                <w:szCs w:val="24"/>
              </w:rPr>
            </w:pPr>
            <w:r w:rsidRPr="00A82F22">
              <w:rPr>
                <w:rFonts w:eastAsia="Calibri"/>
                <w:szCs w:val="24"/>
                <w:lang w:eastAsia="en-US"/>
              </w:rPr>
              <w:t>Сеть-50, 50</w:t>
            </w:r>
          </w:p>
        </w:tc>
        <w:tc>
          <w:tcPr>
            <w:tcW w:w="983" w:type="dxa"/>
          </w:tcPr>
          <w:p w14:paraId="1BFE1690" w14:textId="77777777" w:rsidR="00A82F22" w:rsidRPr="00A82F22" w:rsidRDefault="00A82F22" w:rsidP="00A82F22">
            <w:pPr>
              <w:spacing w:line="259" w:lineRule="auto"/>
              <w:jc w:val="center"/>
              <w:rPr>
                <w:szCs w:val="24"/>
              </w:rPr>
            </w:pPr>
            <w:r w:rsidRPr="00A82F22">
              <w:rPr>
                <w:szCs w:val="24"/>
              </w:rPr>
              <w:t>1</w:t>
            </w:r>
          </w:p>
        </w:tc>
      </w:tr>
      <w:tr w:rsidR="00A82F22" w:rsidRPr="00A82F22" w14:paraId="670D7043" w14:textId="77777777" w:rsidTr="003D4EBF">
        <w:trPr>
          <w:trHeight w:val="331"/>
          <w:jc w:val="center"/>
        </w:trPr>
        <w:tc>
          <w:tcPr>
            <w:tcW w:w="562" w:type="dxa"/>
          </w:tcPr>
          <w:p w14:paraId="08DA7D11" w14:textId="77777777" w:rsidR="00A82F22" w:rsidRPr="00A82F22" w:rsidRDefault="00A82F22" w:rsidP="00A82F22">
            <w:pPr>
              <w:spacing w:line="220" w:lineRule="auto"/>
              <w:jc w:val="center"/>
              <w:rPr>
                <w:szCs w:val="24"/>
              </w:rPr>
            </w:pPr>
            <w:r w:rsidRPr="00A82F22">
              <w:rPr>
                <w:szCs w:val="24"/>
              </w:rPr>
              <w:t>2</w:t>
            </w:r>
          </w:p>
        </w:tc>
        <w:tc>
          <w:tcPr>
            <w:tcW w:w="6096" w:type="dxa"/>
          </w:tcPr>
          <w:p w14:paraId="40FCA342" w14:textId="77777777" w:rsidR="00A82F22" w:rsidRPr="00A82F22" w:rsidRDefault="00A82F22" w:rsidP="00A82F22">
            <w:pPr>
              <w:spacing w:line="220" w:lineRule="auto"/>
              <w:rPr>
                <w:szCs w:val="24"/>
              </w:rPr>
            </w:pPr>
            <w:r w:rsidRPr="00A82F22">
              <w:rPr>
                <w:rFonts w:eastAsia="Calibri"/>
                <w:szCs w:val="24"/>
                <w:lang w:eastAsia="en-US"/>
              </w:rPr>
              <w:t>СС Готовые решения (</w:t>
            </w:r>
            <w:proofErr w:type="spellStart"/>
            <w:r w:rsidRPr="00A82F22">
              <w:rPr>
                <w:rFonts w:eastAsia="Calibri"/>
                <w:szCs w:val="24"/>
                <w:lang w:eastAsia="en-US"/>
              </w:rPr>
              <w:t>Проф</w:t>
            </w:r>
            <w:proofErr w:type="spellEnd"/>
            <w:r w:rsidRPr="00A82F22">
              <w:rPr>
                <w:rFonts w:eastAsia="Calibri"/>
                <w:szCs w:val="24"/>
                <w:lang w:eastAsia="en-US"/>
              </w:rPr>
              <w:t>). Госзакупки (223-ФЗ)</w:t>
            </w:r>
          </w:p>
        </w:tc>
        <w:tc>
          <w:tcPr>
            <w:tcW w:w="2268" w:type="dxa"/>
          </w:tcPr>
          <w:p w14:paraId="370FE9A7" w14:textId="77777777" w:rsidR="00A82F22" w:rsidRPr="00A82F22" w:rsidRDefault="00A82F22" w:rsidP="00A82F22">
            <w:pPr>
              <w:spacing w:line="220" w:lineRule="auto"/>
              <w:jc w:val="center"/>
              <w:rPr>
                <w:szCs w:val="24"/>
              </w:rPr>
            </w:pPr>
            <w:r w:rsidRPr="00A82F22">
              <w:rPr>
                <w:rFonts w:eastAsia="Calibri"/>
                <w:szCs w:val="24"/>
                <w:lang w:eastAsia="en-US"/>
              </w:rPr>
              <w:t>Сеть-50, 50</w:t>
            </w:r>
          </w:p>
        </w:tc>
        <w:tc>
          <w:tcPr>
            <w:tcW w:w="983" w:type="dxa"/>
            <w:vAlign w:val="center"/>
          </w:tcPr>
          <w:p w14:paraId="78837ADD" w14:textId="77777777" w:rsidR="00A82F22" w:rsidRPr="00A82F22" w:rsidRDefault="00A82F22" w:rsidP="00A82F22">
            <w:pPr>
              <w:spacing w:line="220" w:lineRule="auto"/>
              <w:jc w:val="center"/>
              <w:rPr>
                <w:szCs w:val="24"/>
              </w:rPr>
            </w:pPr>
            <w:r w:rsidRPr="00A82F22">
              <w:rPr>
                <w:szCs w:val="24"/>
              </w:rPr>
              <w:t>1</w:t>
            </w:r>
          </w:p>
        </w:tc>
      </w:tr>
      <w:tr w:rsidR="00A82F22" w:rsidRPr="00A82F22" w14:paraId="7C2C1C01" w14:textId="77777777" w:rsidTr="003D4EBF">
        <w:trPr>
          <w:trHeight w:val="331"/>
          <w:jc w:val="center"/>
        </w:trPr>
        <w:tc>
          <w:tcPr>
            <w:tcW w:w="562" w:type="dxa"/>
          </w:tcPr>
          <w:p w14:paraId="09989D79" w14:textId="77777777" w:rsidR="00A82F22" w:rsidRPr="00A82F22" w:rsidRDefault="00A82F22" w:rsidP="00A82F22">
            <w:pPr>
              <w:spacing w:line="220" w:lineRule="auto"/>
              <w:jc w:val="center"/>
              <w:rPr>
                <w:szCs w:val="24"/>
              </w:rPr>
            </w:pPr>
            <w:r w:rsidRPr="00A82F22">
              <w:rPr>
                <w:szCs w:val="24"/>
              </w:rPr>
              <w:t>3</w:t>
            </w:r>
          </w:p>
        </w:tc>
        <w:tc>
          <w:tcPr>
            <w:tcW w:w="6096" w:type="dxa"/>
          </w:tcPr>
          <w:p w14:paraId="3EDDEA59" w14:textId="77777777" w:rsidR="00A82F22" w:rsidRPr="00A82F22" w:rsidRDefault="00A82F22" w:rsidP="00A82F22">
            <w:pPr>
              <w:spacing w:line="220" w:lineRule="auto"/>
              <w:rPr>
                <w:rFonts w:eastAsia="Calibri"/>
                <w:szCs w:val="24"/>
                <w:lang w:eastAsia="en-US"/>
              </w:rPr>
            </w:pPr>
            <w:r w:rsidRPr="00A82F22">
              <w:rPr>
                <w:rFonts w:eastAsia="Calibri"/>
                <w:szCs w:val="24"/>
                <w:lang w:eastAsia="en-US"/>
              </w:rPr>
              <w:t>СС Готовые решения (</w:t>
            </w:r>
            <w:proofErr w:type="spellStart"/>
            <w:r w:rsidRPr="00A82F22">
              <w:rPr>
                <w:rFonts w:eastAsia="Calibri"/>
                <w:szCs w:val="24"/>
                <w:lang w:eastAsia="en-US"/>
              </w:rPr>
              <w:t>Проф</w:t>
            </w:r>
            <w:proofErr w:type="spellEnd"/>
            <w:r w:rsidRPr="00A82F22">
              <w:rPr>
                <w:rFonts w:eastAsia="Calibri"/>
                <w:szCs w:val="24"/>
                <w:lang w:eastAsia="en-US"/>
              </w:rPr>
              <w:t>). Госзакупки (44-ФЗ)</w:t>
            </w:r>
          </w:p>
        </w:tc>
        <w:tc>
          <w:tcPr>
            <w:tcW w:w="2268" w:type="dxa"/>
          </w:tcPr>
          <w:p w14:paraId="6274256E" w14:textId="77777777" w:rsidR="00A82F22" w:rsidRPr="00A82F22" w:rsidRDefault="00A82F22" w:rsidP="00A82F22">
            <w:pPr>
              <w:spacing w:line="220" w:lineRule="auto"/>
              <w:jc w:val="center"/>
              <w:rPr>
                <w:rFonts w:eastAsia="Calibri"/>
                <w:szCs w:val="24"/>
                <w:lang w:eastAsia="en-US"/>
              </w:rPr>
            </w:pPr>
            <w:r w:rsidRPr="00A82F22">
              <w:rPr>
                <w:rFonts w:eastAsia="Calibri"/>
                <w:szCs w:val="24"/>
                <w:lang w:eastAsia="en-US"/>
              </w:rPr>
              <w:t>Сеть-50, 50</w:t>
            </w:r>
          </w:p>
        </w:tc>
        <w:tc>
          <w:tcPr>
            <w:tcW w:w="983" w:type="dxa"/>
            <w:vAlign w:val="center"/>
          </w:tcPr>
          <w:p w14:paraId="1CCCE9A5" w14:textId="77777777" w:rsidR="00A82F22" w:rsidRPr="00A82F22" w:rsidRDefault="00A82F22" w:rsidP="00A82F22">
            <w:pPr>
              <w:spacing w:line="220" w:lineRule="auto"/>
              <w:jc w:val="center"/>
              <w:rPr>
                <w:szCs w:val="24"/>
              </w:rPr>
            </w:pPr>
            <w:r w:rsidRPr="00A82F22">
              <w:rPr>
                <w:szCs w:val="24"/>
              </w:rPr>
              <w:t>1</w:t>
            </w:r>
          </w:p>
        </w:tc>
      </w:tr>
      <w:tr w:rsidR="00A82F22" w:rsidRPr="00A82F22" w14:paraId="1923AA7F" w14:textId="77777777" w:rsidTr="003D4EBF">
        <w:trPr>
          <w:trHeight w:val="331"/>
          <w:jc w:val="center"/>
        </w:trPr>
        <w:tc>
          <w:tcPr>
            <w:tcW w:w="562" w:type="dxa"/>
          </w:tcPr>
          <w:p w14:paraId="433B53FD" w14:textId="77777777" w:rsidR="00A82F22" w:rsidRPr="00A82F22" w:rsidRDefault="00A82F22" w:rsidP="00A82F22">
            <w:pPr>
              <w:spacing w:line="220" w:lineRule="auto"/>
              <w:jc w:val="center"/>
              <w:rPr>
                <w:szCs w:val="24"/>
              </w:rPr>
            </w:pPr>
            <w:r w:rsidRPr="00A82F22">
              <w:rPr>
                <w:szCs w:val="24"/>
              </w:rPr>
              <w:t>4</w:t>
            </w:r>
          </w:p>
        </w:tc>
        <w:tc>
          <w:tcPr>
            <w:tcW w:w="6096" w:type="dxa"/>
          </w:tcPr>
          <w:p w14:paraId="5611F40A" w14:textId="77777777" w:rsidR="00A82F22" w:rsidRPr="00A82F22" w:rsidRDefault="00A82F22" w:rsidP="00A82F22">
            <w:pPr>
              <w:spacing w:line="220" w:lineRule="auto"/>
              <w:rPr>
                <w:rFonts w:eastAsia="Calibri"/>
                <w:szCs w:val="24"/>
                <w:lang w:eastAsia="en-US"/>
              </w:rPr>
            </w:pPr>
            <w:r w:rsidRPr="00A82F22">
              <w:rPr>
                <w:rFonts w:eastAsia="Calibri"/>
                <w:szCs w:val="24"/>
                <w:lang w:eastAsia="en-US"/>
              </w:rPr>
              <w:t>СС Позиции судов по спорным вопросам. Административная ответственность и проверки</w:t>
            </w:r>
          </w:p>
        </w:tc>
        <w:tc>
          <w:tcPr>
            <w:tcW w:w="2268" w:type="dxa"/>
          </w:tcPr>
          <w:p w14:paraId="09CC0964" w14:textId="77777777" w:rsidR="00A82F22" w:rsidRPr="00A82F22" w:rsidRDefault="00A82F22" w:rsidP="00A82F22">
            <w:pPr>
              <w:spacing w:line="220" w:lineRule="auto"/>
              <w:jc w:val="center"/>
              <w:rPr>
                <w:rFonts w:eastAsia="Calibri"/>
                <w:szCs w:val="24"/>
                <w:lang w:eastAsia="en-US"/>
              </w:rPr>
            </w:pPr>
            <w:r w:rsidRPr="00A82F22">
              <w:rPr>
                <w:rFonts w:eastAsia="Calibri"/>
                <w:szCs w:val="24"/>
                <w:lang w:eastAsia="en-US"/>
              </w:rPr>
              <w:t>Сеть-50, 50</w:t>
            </w:r>
          </w:p>
        </w:tc>
        <w:tc>
          <w:tcPr>
            <w:tcW w:w="983" w:type="dxa"/>
            <w:vAlign w:val="center"/>
          </w:tcPr>
          <w:p w14:paraId="7390E810" w14:textId="77777777" w:rsidR="00A82F22" w:rsidRPr="00A82F22" w:rsidRDefault="00A82F22" w:rsidP="00A82F22">
            <w:pPr>
              <w:spacing w:line="220" w:lineRule="auto"/>
              <w:jc w:val="center"/>
              <w:rPr>
                <w:szCs w:val="24"/>
              </w:rPr>
            </w:pPr>
            <w:r w:rsidRPr="00A82F22">
              <w:rPr>
                <w:szCs w:val="24"/>
              </w:rPr>
              <w:t>1</w:t>
            </w:r>
          </w:p>
        </w:tc>
      </w:tr>
    </w:tbl>
    <w:p w14:paraId="08508735" w14:textId="77777777" w:rsidR="00A82F22" w:rsidRPr="00A82F22" w:rsidRDefault="00A82F22" w:rsidP="00A82F22">
      <w:pPr>
        <w:spacing w:line="180" w:lineRule="exact"/>
        <w:jc w:val="both"/>
        <w:rPr>
          <w:b/>
          <w:szCs w:val="24"/>
        </w:rPr>
      </w:pPr>
    </w:p>
    <w:p w14:paraId="145FB128" w14:textId="77777777" w:rsidR="00A82F22" w:rsidRPr="00A82F22" w:rsidRDefault="00A82F22" w:rsidP="00A82F22">
      <w:pPr>
        <w:spacing w:line="276" w:lineRule="auto"/>
        <w:ind w:firstLine="709"/>
        <w:jc w:val="both"/>
        <w:rPr>
          <w:b/>
          <w:szCs w:val="24"/>
        </w:rPr>
      </w:pPr>
      <w:r w:rsidRPr="00A82F22">
        <w:rPr>
          <w:b/>
          <w:szCs w:val="24"/>
        </w:rPr>
        <w:t>*ОД – количество одновременных доступов</w:t>
      </w:r>
    </w:p>
    <w:p w14:paraId="361C0826" w14:textId="77777777" w:rsidR="00A82F22" w:rsidRPr="00A82F22" w:rsidRDefault="00A82F22" w:rsidP="00A82F22">
      <w:pPr>
        <w:spacing w:line="276" w:lineRule="auto"/>
        <w:ind w:firstLine="709"/>
        <w:jc w:val="both"/>
        <w:rPr>
          <w:i/>
          <w:szCs w:val="24"/>
        </w:rPr>
      </w:pPr>
      <w:r w:rsidRPr="00A82F22">
        <w:rPr>
          <w:szCs w:val="24"/>
        </w:rPr>
        <w:t>Оказание услуг по адаптации и сопровождению адаптированных Исполнителем</w:t>
      </w:r>
      <w:r w:rsidRPr="00A82F22">
        <w:rPr>
          <w:szCs w:val="24"/>
        </w:rPr>
        <w:br/>
        <w:t>экземпляров Систем включает в себя адаптацию и сопровождение специальной копии Системы, дающей возможность в любое время пользоваться минимально необходимым объёмом правовой информации, зарегистрированной на электронном устройстве Заказчика</w:t>
      </w:r>
      <w:r w:rsidRPr="00A82F22">
        <w:rPr>
          <w:i/>
          <w:szCs w:val="24"/>
        </w:rPr>
        <w:t>.</w:t>
      </w:r>
      <w:r w:rsidRPr="00A82F22">
        <w:rPr>
          <w:szCs w:val="24"/>
        </w:rPr>
        <w:t xml:space="preserve"> </w:t>
      </w:r>
    </w:p>
    <w:p w14:paraId="6C71719E" w14:textId="77777777" w:rsidR="00A82F22" w:rsidRPr="00A82F22" w:rsidRDefault="00A82F22" w:rsidP="00A82F22">
      <w:pPr>
        <w:spacing w:line="276" w:lineRule="auto"/>
        <w:ind w:firstLine="709"/>
        <w:contextualSpacing/>
        <w:jc w:val="both"/>
        <w:rPr>
          <w:b/>
          <w:szCs w:val="24"/>
        </w:rPr>
      </w:pPr>
      <w:r w:rsidRPr="00A82F22">
        <w:rPr>
          <w:b/>
          <w:szCs w:val="24"/>
        </w:rPr>
        <w:t>6. Термины и определения:</w:t>
      </w:r>
    </w:p>
    <w:p w14:paraId="5720B61B" w14:textId="77777777" w:rsidR="00A82F22" w:rsidRPr="00A82F22" w:rsidRDefault="00A82F22" w:rsidP="00A82F22">
      <w:pPr>
        <w:spacing w:line="276" w:lineRule="auto"/>
        <w:ind w:firstLine="709"/>
        <w:contextualSpacing/>
        <w:jc w:val="both"/>
        <w:rPr>
          <w:szCs w:val="24"/>
        </w:rPr>
      </w:pPr>
      <w:r w:rsidRPr="00A82F22">
        <w:rPr>
          <w:szCs w:val="24"/>
        </w:rPr>
        <w:t>– Справочная Правовая Система КонсультантПлюс (далее – Система КонсультантПлюс</w:t>
      </w:r>
      <w:r w:rsidRPr="00A82F22">
        <w:rPr>
          <w:szCs w:val="24"/>
        </w:rPr>
        <w:br/>
        <w:t>или Система) – совокупность многофункциональной программы для ЭВМ и набора текстовой информации (программное средство, информационный продукт вычислительной техники).</w:t>
      </w:r>
    </w:p>
    <w:p w14:paraId="1CF6FF74" w14:textId="77777777" w:rsidR="00A82F22" w:rsidRPr="00A82F22" w:rsidRDefault="00A82F22" w:rsidP="00A82F22">
      <w:pPr>
        <w:spacing w:line="276" w:lineRule="auto"/>
        <w:ind w:firstLine="709"/>
        <w:contextualSpacing/>
        <w:jc w:val="both"/>
        <w:rPr>
          <w:szCs w:val="24"/>
        </w:rPr>
      </w:pPr>
      <w:r w:rsidRPr="00A82F22">
        <w:rPr>
          <w:szCs w:val="24"/>
        </w:rPr>
        <w:t>– Экземпляр Системы – копия Системы КонсультантПлюс на материальном носителе, позволяющая Заказчику получать необходимую информацию. Экземпляр Системы не позволяет изменять и передавать полученную информацию.</w:t>
      </w:r>
    </w:p>
    <w:p w14:paraId="4AB2D038" w14:textId="77777777" w:rsidR="00A82F22" w:rsidRPr="00A82F22" w:rsidRDefault="00A82F22" w:rsidP="00A82F22">
      <w:pPr>
        <w:spacing w:line="276" w:lineRule="auto"/>
        <w:ind w:firstLine="709"/>
        <w:contextualSpacing/>
        <w:jc w:val="both"/>
        <w:rPr>
          <w:szCs w:val="24"/>
        </w:rPr>
      </w:pPr>
      <w:r w:rsidRPr="00A82F22">
        <w:rPr>
          <w:szCs w:val="24"/>
        </w:rPr>
        <w:t>– Порядок использования Систем – совокупность технических параметров, разрешенных способов и условий использования комплекта Систем.</w:t>
      </w:r>
    </w:p>
    <w:p w14:paraId="48EACE55" w14:textId="046146C3" w:rsidR="00A82F22" w:rsidRPr="00A82F22" w:rsidRDefault="00A82F22" w:rsidP="00A82F22">
      <w:pPr>
        <w:spacing w:line="276" w:lineRule="auto"/>
        <w:ind w:firstLine="709"/>
        <w:contextualSpacing/>
        <w:jc w:val="both"/>
        <w:rPr>
          <w:szCs w:val="24"/>
        </w:rPr>
      </w:pPr>
      <w:r w:rsidRPr="00A82F22">
        <w:rPr>
          <w:szCs w:val="24"/>
        </w:rPr>
        <w:t>– Регистрация – процедура, при которой запоминаются параметры конкретного электронного устройства и в экземпляр Системы вносятся определенные изменения (адаптация Системы) после чего становится возможным использование экземпляра Системы. По выбору Заказчика экземпляр Системы может быть зарегистрирован на ЭВМ Заказчика, на ЭВМ Исполнителя, на ЭВМ Разработчика Систем. Особенности регистрации определяются</w:t>
      </w:r>
      <w:r>
        <w:rPr>
          <w:szCs w:val="24"/>
        </w:rPr>
        <w:t xml:space="preserve"> </w:t>
      </w:r>
      <w:r w:rsidRPr="00A82F22">
        <w:rPr>
          <w:szCs w:val="24"/>
        </w:rPr>
        <w:t>настоящим Техническим заданием, а также отдельными соглашениями Сторон.</w:t>
      </w:r>
    </w:p>
    <w:p w14:paraId="72FA727C" w14:textId="2EB72F17" w:rsidR="00A82F22" w:rsidRPr="00A82F22" w:rsidRDefault="00A82F22" w:rsidP="00A82F22">
      <w:pPr>
        <w:spacing w:line="276" w:lineRule="auto"/>
        <w:ind w:firstLine="709"/>
        <w:contextualSpacing/>
        <w:jc w:val="both"/>
        <w:rPr>
          <w:szCs w:val="24"/>
        </w:rPr>
      </w:pPr>
      <w:r w:rsidRPr="00A82F22">
        <w:rPr>
          <w:szCs w:val="24"/>
        </w:rPr>
        <w:t>– Правомерный приобретатель экземпляра Системы (Заказчик) – юридическое лицо, приобретшее экземпляр Системы у официального Представителя Сети КонсультантПлюс</w:t>
      </w:r>
      <w:r>
        <w:rPr>
          <w:szCs w:val="24"/>
        </w:rPr>
        <w:t xml:space="preserve"> </w:t>
      </w:r>
      <w:r w:rsidRPr="00A82F22">
        <w:rPr>
          <w:szCs w:val="24"/>
        </w:rPr>
        <w:t xml:space="preserve">или </w:t>
      </w:r>
      <w:r w:rsidRPr="00A82F22">
        <w:rPr>
          <w:szCs w:val="24"/>
        </w:rPr>
        <w:lastRenderedPageBreak/>
        <w:t>получившее на законных основаниях от физического/юридического лица экземпляр</w:t>
      </w:r>
      <w:r w:rsidRPr="00A82F22">
        <w:rPr>
          <w:szCs w:val="24"/>
        </w:rPr>
        <w:br/>
        <w:t>Системы, ранее приобретенный у официального Представителя Сети КонсультантПлюс</w:t>
      </w:r>
      <w:r w:rsidRPr="00A82F22">
        <w:rPr>
          <w:szCs w:val="24"/>
        </w:rPr>
        <w:br/>
        <w:t>(от правомерного приобретателя экземпляра Системы).</w:t>
      </w:r>
    </w:p>
    <w:p w14:paraId="0D06F690" w14:textId="77777777" w:rsidR="00A82F22" w:rsidRPr="00A82F22" w:rsidRDefault="00A82F22" w:rsidP="00A82F22">
      <w:pPr>
        <w:widowControl w:val="0"/>
        <w:suppressAutoHyphens/>
        <w:spacing w:line="276" w:lineRule="auto"/>
        <w:ind w:firstLine="709"/>
        <w:jc w:val="both"/>
        <w:rPr>
          <w:b/>
          <w:szCs w:val="24"/>
        </w:rPr>
      </w:pPr>
      <w:r w:rsidRPr="00A82F22">
        <w:rPr>
          <w:b/>
          <w:szCs w:val="24"/>
        </w:rPr>
        <w:t>7. Требования к оказываемым услугам:</w:t>
      </w:r>
    </w:p>
    <w:p w14:paraId="5F2D9AFF" w14:textId="77777777" w:rsidR="00A82F22" w:rsidRPr="00A82F22" w:rsidRDefault="00A82F22" w:rsidP="00A82F22">
      <w:pPr>
        <w:widowControl w:val="0"/>
        <w:suppressAutoHyphens/>
        <w:spacing w:line="276" w:lineRule="auto"/>
        <w:ind w:firstLine="709"/>
        <w:jc w:val="both"/>
        <w:rPr>
          <w:szCs w:val="24"/>
        </w:rPr>
      </w:pPr>
      <w:r w:rsidRPr="00A82F22">
        <w:rPr>
          <w:szCs w:val="24"/>
        </w:rPr>
        <w:t>Услуги должны предусматривать:</w:t>
      </w:r>
    </w:p>
    <w:p w14:paraId="73A01AAD" w14:textId="77777777" w:rsidR="00A82F22" w:rsidRPr="00A82F22" w:rsidRDefault="00A82F22" w:rsidP="00A82F22">
      <w:pPr>
        <w:widowControl w:val="0"/>
        <w:tabs>
          <w:tab w:val="left" w:pos="993"/>
        </w:tabs>
        <w:suppressAutoHyphens/>
        <w:spacing w:line="276" w:lineRule="auto"/>
        <w:ind w:firstLine="709"/>
        <w:jc w:val="both"/>
        <w:rPr>
          <w:szCs w:val="24"/>
        </w:rPr>
      </w:pPr>
      <w:r w:rsidRPr="00A82F22">
        <w:rPr>
          <w:rFonts w:eastAsia="Calibri"/>
          <w:szCs w:val="24"/>
          <w:lang w:eastAsia="en-US"/>
        </w:rPr>
        <w:t>– </w:t>
      </w:r>
      <w:r w:rsidRPr="00A82F22">
        <w:rPr>
          <w:szCs w:val="24"/>
        </w:rPr>
        <w:t>адаптацию (установку, тестирование, регистрацию, формирование в комплекты,</w:t>
      </w:r>
      <w:r w:rsidRPr="00A82F22">
        <w:rPr>
          <w:szCs w:val="24"/>
        </w:rPr>
        <w:br/>
        <w:t>внесение других изменений, необходимых для работоспособности на оборудовании Заказчика) экземпляров Систем, включая специальную копию Систем;</w:t>
      </w:r>
    </w:p>
    <w:p w14:paraId="602C4A38" w14:textId="77777777" w:rsidR="00A82F22" w:rsidRPr="00A82F22" w:rsidRDefault="00A82F22" w:rsidP="00A82F22">
      <w:pPr>
        <w:widowControl w:val="0"/>
        <w:tabs>
          <w:tab w:val="left" w:pos="993"/>
        </w:tabs>
        <w:suppressAutoHyphens/>
        <w:spacing w:line="276" w:lineRule="auto"/>
        <w:ind w:firstLine="709"/>
        <w:jc w:val="both"/>
        <w:rPr>
          <w:szCs w:val="24"/>
        </w:rPr>
      </w:pPr>
      <w:r w:rsidRPr="00A82F22">
        <w:rPr>
          <w:rFonts w:eastAsia="Calibri"/>
          <w:szCs w:val="24"/>
          <w:lang w:eastAsia="en-US"/>
        </w:rPr>
        <w:t>– </w:t>
      </w:r>
      <w:r w:rsidRPr="00A82F22">
        <w:rPr>
          <w:szCs w:val="24"/>
        </w:rPr>
        <w:t>сопровождение адаптированного(-ых) Исполнителем экземпляра(-</w:t>
      </w:r>
      <w:proofErr w:type="spellStart"/>
      <w:r w:rsidRPr="00A82F22">
        <w:rPr>
          <w:szCs w:val="24"/>
        </w:rPr>
        <w:t>ов</w:t>
      </w:r>
      <w:proofErr w:type="spellEnd"/>
      <w:r w:rsidRPr="00A82F22">
        <w:rPr>
          <w:szCs w:val="24"/>
        </w:rPr>
        <w:t>) Системы(-м),</w:t>
      </w:r>
      <w:r w:rsidRPr="00A82F22">
        <w:rPr>
          <w:szCs w:val="24"/>
        </w:rPr>
        <w:br/>
        <w:t>в том числе:</w:t>
      </w:r>
    </w:p>
    <w:p w14:paraId="1E282B6D" w14:textId="77777777" w:rsidR="00A82F22" w:rsidRPr="00A82F22" w:rsidRDefault="00A82F22" w:rsidP="00A82F22">
      <w:pPr>
        <w:widowControl w:val="0"/>
        <w:suppressAutoHyphens/>
        <w:spacing w:line="276" w:lineRule="auto"/>
        <w:ind w:firstLine="709"/>
        <w:contextualSpacing/>
        <w:jc w:val="both"/>
        <w:rPr>
          <w:szCs w:val="24"/>
        </w:rPr>
      </w:pPr>
      <w:r w:rsidRPr="00A82F22">
        <w:rPr>
          <w:rFonts w:eastAsia="Calibri"/>
          <w:szCs w:val="24"/>
          <w:lang w:eastAsia="en-US"/>
        </w:rPr>
        <w:t xml:space="preserve">– </w:t>
      </w:r>
      <w:r w:rsidRPr="00A82F22">
        <w:rPr>
          <w:szCs w:val="24"/>
        </w:rPr>
        <w:t>предоставление Заказчику актуальной информации путем сопровождения зарегистрированных экземпляров Систем и в том числе специальной копии Системы;</w:t>
      </w:r>
    </w:p>
    <w:p w14:paraId="0616A95A" w14:textId="77777777" w:rsidR="00A82F22" w:rsidRPr="00A82F22" w:rsidRDefault="00A82F22" w:rsidP="00A82F22">
      <w:pPr>
        <w:widowControl w:val="0"/>
        <w:suppressAutoHyphens/>
        <w:spacing w:line="276" w:lineRule="auto"/>
        <w:ind w:firstLine="709"/>
        <w:jc w:val="both"/>
        <w:rPr>
          <w:rFonts w:eastAsia="Calibri"/>
          <w:szCs w:val="24"/>
          <w:lang w:eastAsia="zh-CN"/>
        </w:rPr>
      </w:pPr>
      <w:r w:rsidRPr="00A82F22">
        <w:rPr>
          <w:rFonts w:eastAsia="Calibri"/>
          <w:szCs w:val="24"/>
          <w:lang w:eastAsia="en-US"/>
        </w:rPr>
        <w:t xml:space="preserve">– </w:t>
      </w:r>
      <w:r w:rsidRPr="00A82F22">
        <w:rPr>
          <w:szCs w:val="24"/>
          <w:lang w:eastAsia="zh-CN"/>
        </w:rPr>
        <w:t>технологическую профилактику работоспособности Системы и восстановление работоспособности Системы в случае сбоев компьютерного оборудования после их устранения Заказчиком (тестирование, переустановка);</w:t>
      </w:r>
    </w:p>
    <w:p w14:paraId="2E6B9061" w14:textId="77777777" w:rsidR="00A82F22" w:rsidRPr="00A82F22" w:rsidRDefault="00A82F22" w:rsidP="00A82F22">
      <w:pPr>
        <w:widowControl w:val="0"/>
        <w:suppressAutoHyphens/>
        <w:spacing w:line="276" w:lineRule="auto"/>
        <w:ind w:firstLine="709"/>
        <w:jc w:val="both"/>
        <w:rPr>
          <w:rFonts w:eastAsia="Calibri"/>
          <w:szCs w:val="24"/>
          <w:lang w:eastAsia="zh-CN"/>
        </w:rPr>
      </w:pPr>
      <w:r w:rsidRPr="00A82F22">
        <w:rPr>
          <w:rFonts w:eastAsia="Calibri"/>
          <w:szCs w:val="24"/>
          <w:lang w:eastAsia="en-US"/>
        </w:rPr>
        <w:t xml:space="preserve">– </w:t>
      </w:r>
      <w:r w:rsidRPr="00A82F22">
        <w:rPr>
          <w:rFonts w:eastAsia="Calibri"/>
          <w:szCs w:val="24"/>
          <w:lang w:eastAsia="zh-CN"/>
        </w:rPr>
        <w:t>предоставление дополнительной информации и возможностей, состав которых</w:t>
      </w:r>
      <w:r w:rsidRPr="00A82F22">
        <w:rPr>
          <w:rFonts w:eastAsia="Calibri"/>
          <w:szCs w:val="24"/>
          <w:lang w:eastAsia="zh-CN"/>
        </w:rPr>
        <w:br/>
        <w:t>определяется Исполнителем;</w:t>
      </w:r>
    </w:p>
    <w:p w14:paraId="6F8E92EE" w14:textId="77777777" w:rsidR="00A82F22" w:rsidRPr="00A82F22" w:rsidRDefault="00A82F22" w:rsidP="00A82F22">
      <w:pPr>
        <w:widowControl w:val="0"/>
        <w:suppressAutoHyphens/>
        <w:spacing w:line="276" w:lineRule="auto"/>
        <w:ind w:firstLine="709"/>
        <w:jc w:val="both"/>
        <w:rPr>
          <w:rFonts w:eastAsia="Calibri"/>
          <w:szCs w:val="24"/>
          <w:lang w:eastAsia="zh-CN"/>
        </w:rPr>
      </w:pPr>
      <w:r w:rsidRPr="00A82F22">
        <w:rPr>
          <w:rFonts w:eastAsia="Calibri"/>
          <w:szCs w:val="24"/>
          <w:lang w:eastAsia="en-US"/>
        </w:rPr>
        <w:t xml:space="preserve">– </w:t>
      </w:r>
      <w:r w:rsidRPr="00A82F22">
        <w:rPr>
          <w:rFonts w:eastAsia="Calibri"/>
          <w:szCs w:val="24"/>
          <w:lang w:eastAsia="zh-CN"/>
        </w:rPr>
        <w:t>мониторинг данных об использовании Систем с целью предотвращения</w:t>
      </w:r>
      <w:r w:rsidRPr="00A82F22">
        <w:rPr>
          <w:rFonts w:eastAsia="Calibri"/>
          <w:szCs w:val="24"/>
          <w:lang w:eastAsia="zh-CN"/>
        </w:rPr>
        <w:br/>
        <w:t>их противоправного и контрафактного использования, а также замедления работы;</w:t>
      </w:r>
    </w:p>
    <w:p w14:paraId="4BA7AF6B" w14:textId="77777777" w:rsidR="00A82F22" w:rsidRPr="00A82F22" w:rsidRDefault="00A82F22" w:rsidP="00A82F22">
      <w:pPr>
        <w:widowControl w:val="0"/>
        <w:suppressAutoHyphens/>
        <w:spacing w:line="276" w:lineRule="auto"/>
        <w:ind w:firstLine="709"/>
        <w:jc w:val="both"/>
        <w:rPr>
          <w:szCs w:val="24"/>
          <w:lang w:eastAsia="zh-CN"/>
        </w:rPr>
      </w:pPr>
      <w:r w:rsidRPr="00A82F22">
        <w:rPr>
          <w:rFonts w:eastAsia="Calibri"/>
          <w:szCs w:val="24"/>
          <w:lang w:eastAsia="en-US"/>
        </w:rPr>
        <w:t xml:space="preserve">– </w:t>
      </w:r>
      <w:r w:rsidRPr="00A82F22">
        <w:rPr>
          <w:szCs w:val="24"/>
          <w:lang w:eastAsia="zh-CN"/>
        </w:rPr>
        <w:t>консультирование по работе с Системами, в том числе обучение Заказчика работе</w:t>
      </w:r>
      <w:r w:rsidRPr="00A82F22">
        <w:rPr>
          <w:szCs w:val="24"/>
          <w:lang w:eastAsia="zh-CN"/>
        </w:rPr>
        <w:br/>
        <w:t>с Системой по методикам Сети КонсультантПлюс с возможностью получения специального сертификата об обучении;</w:t>
      </w:r>
    </w:p>
    <w:p w14:paraId="7B01788E" w14:textId="77777777" w:rsidR="00A82F22" w:rsidRPr="00A82F22" w:rsidRDefault="00A82F22" w:rsidP="00A82F22">
      <w:pPr>
        <w:widowControl w:val="0"/>
        <w:suppressAutoHyphens/>
        <w:spacing w:line="276" w:lineRule="auto"/>
        <w:ind w:firstLine="709"/>
        <w:jc w:val="both"/>
        <w:rPr>
          <w:szCs w:val="24"/>
          <w:lang w:eastAsia="zh-CN"/>
        </w:rPr>
      </w:pPr>
      <w:r w:rsidRPr="00A82F22">
        <w:rPr>
          <w:rFonts w:eastAsia="Calibri"/>
          <w:szCs w:val="24"/>
          <w:lang w:eastAsia="en-US"/>
        </w:rPr>
        <w:t xml:space="preserve">– </w:t>
      </w:r>
      <w:r w:rsidRPr="00A82F22">
        <w:rPr>
          <w:szCs w:val="24"/>
          <w:lang w:eastAsia="zh-CN"/>
        </w:rPr>
        <w:t>предоставление возможности получения Заказчиком консультаций по работе Систем</w:t>
      </w:r>
      <w:r w:rsidRPr="00A82F22">
        <w:rPr>
          <w:szCs w:val="24"/>
          <w:lang w:eastAsia="zh-CN"/>
        </w:rPr>
        <w:br/>
        <w:t>по телефону,</w:t>
      </w:r>
      <w:r w:rsidRPr="00A82F22">
        <w:rPr>
          <w:szCs w:val="24"/>
        </w:rPr>
        <w:t xml:space="preserve"> </w:t>
      </w:r>
      <w:r w:rsidRPr="00A82F22">
        <w:rPr>
          <w:szCs w:val="24"/>
          <w:lang w:eastAsia="zh-CN"/>
        </w:rPr>
        <w:t>по электронной почте, через специальные сервисы и базы данных либо в офисе Исполнителя;</w:t>
      </w:r>
    </w:p>
    <w:p w14:paraId="027AD3E1" w14:textId="77777777" w:rsidR="00A82F22" w:rsidRPr="00A82F22" w:rsidRDefault="00A82F22" w:rsidP="00A82F22">
      <w:pPr>
        <w:widowControl w:val="0"/>
        <w:suppressAutoHyphens/>
        <w:spacing w:line="276" w:lineRule="auto"/>
        <w:ind w:firstLine="709"/>
        <w:jc w:val="both"/>
        <w:rPr>
          <w:szCs w:val="24"/>
          <w:lang w:eastAsia="zh-CN"/>
        </w:rPr>
      </w:pPr>
      <w:r w:rsidRPr="00A82F22">
        <w:rPr>
          <w:rFonts w:eastAsia="Calibri"/>
          <w:szCs w:val="24"/>
          <w:lang w:eastAsia="en-US"/>
        </w:rPr>
        <w:t xml:space="preserve">– </w:t>
      </w:r>
      <w:r w:rsidRPr="00A82F22">
        <w:rPr>
          <w:szCs w:val="24"/>
          <w:lang w:eastAsia="zh-CN"/>
        </w:rPr>
        <w:t>предоставление другой информации и материалов, включенных в комплекс услуг,</w:t>
      </w:r>
      <w:r w:rsidRPr="00A82F22">
        <w:rPr>
          <w:szCs w:val="24"/>
          <w:lang w:eastAsia="zh-CN"/>
        </w:rPr>
        <w:br/>
        <w:t>в соответствии с внутренними регламентами Исполнителя;</w:t>
      </w:r>
    </w:p>
    <w:p w14:paraId="3D1F0E9E" w14:textId="77777777" w:rsidR="00A82F22" w:rsidRPr="00A82F22" w:rsidRDefault="00A82F22" w:rsidP="00A82F22">
      <w:pPr>
        <w:widowControl w:val="0"/>
        <w:suppressAutoHyphens/>
        <w:spacing w:line="276" w:lineRule="auto"/>
        <w:ind w:firstLine="709"/>
        <w:jc w:val="both"/>
        <w:rPr>
          <w:szCs w:val="24"/>
          <w:lang w:eastAsia="zh-CN"/>
        </w:rPr>
      </w:pPr>
      <w:r w:rsidRPr="00A82F22">
        <w:rPr>
          <w:rFonts w:eastAsia="Calibri"/>
          <w:szCs w:val="24"/>
          <w:lang w:eastAsia="en-US"/>
        </w:rPr>
        <w:t xml:space="preserve">– </w:t>
      </w:r>
      <w:r w:rsidRPr="00A82F22">
        <w:rPr>
          <w:szCs w:val="24"/>
          <w:lang w:eastAsia="zh-CN"/>
        </w:rPr>
        <w:t>предоставление иных услуг по сопровождению адаптированного(-ых) Исполнителем экземпляра(-</w:t>
      </w:r>
      <w:proofErr w:type="spellStart"/>
      <w:r w:rsidRPr="00A82F22">
        <w:rPr>
          <w:szCs w:val="24"/>
          <w:lang w:eastAsia="zh-CN"/>
        </w:rPr>
        <w:t>ов</w:t>
      </w:r>
      <w:proofErr w:type="spellEnd"/>
      <w:r w:rsidRPr="00A82F22">
        <w:rPr>
          <w:szCs w:val="24"/>
          <w:lang w:eastAsia="zh-CN"/>
        </w:rPr>
        <w:t>) Системы(-м), в соответствии с внутренними регламентами Исполнителя;</w:t>
      </w:r>
    </w:p>
    <w:p w14:paraId="6B809FDC" w14:textId="77777777" w:rsidR="00A82F22" w:rsidRPr="00A82F22" w:rsidRDefault="00A82F22" w:rsidP="00A82F22">
      <w:pPr>
        <w:widowControl w:val="0"/>
        <w:suppressAutoHyphens/>
        <w:spacing w:line="276" w:lineRule="auto"/>
        <w:ind w:firstLine="709"/>
        <w:jc w:val="both"/>
        <w:rPr>
          <w:bCs/>
          <w:szCs w:val="24"/>
          <w:lang w:eastAsia="zh-CN"/>
        </w:rPr>
      </w:pPr>
      <w:r w:rsidRPr="00A82F22">
        <w:rPr>
          <w:rFonts w:eastAsia="Calibri"/>
          <w:szCs w:val="24"/>
          <w:lang w:eastAsia="en-US"/>
        </w:rPr>
        <w:t xml:space="preserve">– </w:t>
      </w:r>
      <w:r w:rsidRPr="00A82F22">
        <w:rPr>
          <w:bCs/>
          <w:szCs w:val="24"/>
          <w:lang w:eastAsia="zh-CN"/>
        </w:rPr>
        <w:t xml:space="preserve">предоставление информационно-консультационных материалов, подготовленных Исполнителем с использованием Систем, включенных в комплекс </w:t>
      </w:r>
      <w:r w:rsidRPr="00A82F22">
        <w:rPr>
          <w:szCs w:val="24"/>
          <w:lang w:eastAsia="zh-CN"/>
        </w:rPr>
        <w:t>услуг</w:t>
      </w:r>
      <w:r w:rsidRPr="00A82F22">
        <w:rPr>
          <w:bCs/>
          <w:szCs w:val="24"/>
          <w:lang w:eastAsia="zh-CN"/>
        </w:rPr>
        <w:t>, в соответствии</w:t>
      </w:r>
      <w:r w:rsidRPr="00A82F22">
        <w:rPr>
          <w:bCs/>
          <w:szCs w:val="24"/>
          <w:lang w:eastAsia="zh-CN"/>
        </w:rPr>
        <w:br/>
        <w:t>с внутренними регламентами Исполнителя.</w:t>
      </w:r>
    </w:p>
    <w:p w14:paraId="4081B14F" w14:textId="77777777" w:rsidR="00A82F22" w:rsidRPr="00A82F22" w:rsidRDefault="00A82F22" w:rsidP="00A82F22">
      <w:pPr>
        <w:widowControl w:val="0"/>
        <w:suppressAutoHyphens/>
        <w:spacing w:line="276" w:lineRule="auto"/>
        <w:ind w:firstLine="709"/>
        <w:jc w:val="both"/>
        <w:rPr>
          <w:szCs w:val="24"/>
        </w:rPr>
      </w:pPr>
      <w:r w:rsidRPr="00A82F22">
        <w:rPr>
          <w:szCs w:val="24"/>
        </w:rPr>
        <w:t>Оказание Заказчику текущих услуг с использованием экземпляров Систем осуществляется без выбора документов.</w:t>
      </w:r>
    </w:p>
    <w:p w14:paraId="4A7BFD3D" w14:textId="77777777" w:rsidR="00A82F22" w:rsidRPr="00A82F22" w:rsidRDefault="00A82F22" w:rsidP="00A82F22">
      <w:pPr>
        <w:spacing w:line="276" w:lineRule="auto"/>
        <w:ind w:firstLine="709"/>
        <w:jc w:val="both"/>
        <w:rPr>
          <w:b/>
          <w:szCs w:val="24"/>
        </w:rPr>
      </w:pPr>
      <w:bookmarkStart w:id="11" w:name="Par880"/>
      <w:bookmarkEnd w:id="11"/>
      <w:r w:rsidRPr="00A82F22">
        <w:rPr>
          <w:b/>
          <w:szCs w:val="24"/>
        </w:rPr>
        <w:t>8. Краткие характеристики оказываемых услуг:</w:t>
      </w:r>
    </w:p>
    <w:p w14:paraId="11AEE953" w14:textId="77777777" w:rsidR="00A82F22" w:rsidRPr="00A82F22" w:rsidRDefault="00A82F22" w:rsidP="00A82F22">
      <w:pPr>
        <w:spacing w:line="276" w:lineRule="auto"/>
        <w:ind w:firstLine="709"/>
        <w:jc w:val="both"/>
        <w:rPr>
          <w:szCs w:val="24"/>
        </w:rPr>
      </w:pPr>
      <w:r w:rsidRPr="00A82F22">
        <w:rPr>
          <w:szCs w:val="24"/>
        </w:rPr>
        <w:t>8.1. Обновление (пополнение) информационных банков с полной юридической обработкой информации;</w:t>
      </w:r>
    </w:p>
    <w:p w14:paraId="7E39D8A9" w14:textId="77777777" w:rsidR="00A82F22" w:rsidRPr="00A82F22" w:rsidRDefault="00A82F22" w:rsidP="00A82F22">
      <w:pPr>
        <w:spacing w:line="276" w:lineRule="auto"/>
        <w:ind w:firstLine="709"/>
        <w:jc w:val="both"/>
        <w:rPr>
          <w:szCs w:val="24"/>
        </w:rPr>
      </w:pPr>
      <w:r w:rsidRPr="00A82F22">
        <w:rPr>
          <w:szCs w:val="24"/>
        </w:rPr>
        <w:t>8.2. Достоверность нормативно-правовой документации в Системе;</w:t>
      </w:r>
    </w:p>
    <w:p w14:paraId="0C39BE7D" w14:textId="77777777" w:rsidR="00A82F22" w:rsidRPr="00A82F22" w:rsidRDefault="00A82F22" w:rsidP="00A82F22">
      <w:pPr>
        <w:spacing w:line="276" w:lineRule="auto"/>
        <w:ind w:firstLine="709"/>
        <w:jc w:val="both"/>
        <w:rPr>
          <w:szCs w:val="24"/>
        </w:rPr>
      </w:pPr>
      <w:r w:rsidRPr="00A82F22">
        <w:rPr>
          <w:szCs w:val="24"/>
        </w:rPr>
        <w:t>8.3. Возможность получения полной информации о последних поступлениях правовой информации;</w:t>
      </w:r>
    </w:p>
    <w:p w14:paraId="1E4D74E3" w14:textId="77777777" w:rsidR="00A82F22" w:rsidRPr="00A82F22" w:rsidRDefault="00A82F22" w:rsidP="00A82F22">
      <w:pPr>
        <w:spacing w:line="276" w:lineRule="auto"/>
        <w:ind w:firstLine="709"/>
        <w:jc w:val="both"/>
        <w:rPr>
          <w:szCs w:val="24"/>
        </w:rPr>
      </w:pPr>
      <w:r w:rsidRPr="00A82F22">
        <w:rPr>
          <w:szCs w:val="24"/>
        </w:rPr>
        <w:t>8.4. Информирование пользователей о новостях законодательства;</w:t>
      </w:r>
    </w:p>
    <w:p w14:paraId="1C89FA24" w14:textId="77777777" w:rsidR="00A82F22" w:rsidRPr="00A82F22" w:rsidRDefault="00A82F22" w:rsidP="00A82F22">
      <w:pPr>
        <w:spacing w:line="276" w:lineRule="auto"/>
        <w:ind w:firstLine="709"/>
        <w:jc w:val="both"/>
        <w:rPr>
          <w:szCs w:val="24"/>
        </w:rPr>
      </w:pPr>
      <w:r w:rsidRPr="00A82F22">
        <w:rPr>
          <w:szCs w:val="24"/>
        </w:rPr>
        <w:t>8.5. Информирование пользователей о новых продуктах и услугах Исполнителя;</w:t>
      </w:r>
    </w:p>
    <w:p w14:paraId="744DEA1A" w14:textId="77777777" w:rsidR="00A82F22" w:rsidRPr="00A82F22" w:rsidRDefault="00A82F22" w:rsidP="00A82F22">
      <w:pPr>
        <w:spacing w:line="276" w:lineRule="auto"/>
        <w:ind w:firstLine="709"/>
        <w:jc w:val="both"/>
        <w:rPr>
          <w:b/>
          <w:szCs w:val="24"/>
        </w:rPr>
      </w:pPr>
      <w:r w:rsidRPr="00A82F22">
        <w:rPr>
          <w:szCs w:val="24"/>
        </w:rPr>
        <w:t>8.6. </w:t>
      </w:r>
      <w:r w:rsidRPr="00A82F22">
        <w:rPr>
          <w:b/>
          <w:szCs w:val="24"/>
        </w:rPr>
        <w:t>Техническая поддержка.</w:t>
      </w:r>
    </w:p>
    <w:p w14:paraId="6C1ADC08" w14:textId="77777777" w:rsidR="00A82F22" w:rsidRPr="00A82F22" w:rsidRDefault="00A82F22" w:rsidP="00A82F22">
      <w:pPr>
        <w:spacing w:line="276" w:lineRule="auto"/>
        <w:ind w:firstLine="709"/>
        <w:jc w:val="both"/>
        <w:rPr>
          <w:szCs w:val="24"/>
        </w:rPr>
      </w:pPr>
      <w:r w:rsidRPr="00A82F22">
        <w:rPr>
          <w:rFonts w:eastAsia="Calibri"/>
          <w:szCs w:val="24"/>
          <w:lang w:eastAsia="en-US"/>
        </w:rPr>
        <w:t>– </w:t>
      </w:r>
      <w:r w:rsidRPr="00A82F22">
        <w:rPr>
          <w:szCs w:val="24"/>
        </w:rPr>
        <w:t xml:space="preserve">актуальности СПС «КонсультантПлюс»; </w:t>
      </w:r>
    </w:p>
    <w:p w14:paraId="5D781105" w14:textId="77777777" w:rsidR="00A82F22" w:rsidRPr="00A82F22" w:rsidRDefault="00A82F22" w:rsidP="00A82F22">
      <w:pPr>
        <w:spacing w:line="276" w:lineRule="auto"/>
        <w:ind w:firstLine="709"/>
        <w:jc w:val="both"/>
        <w:rPr>
          <w:szCs w:val="24"/>
        </w:rPr>
      </w:pPr>
      <w:r w:rsidRPr="00A82F22">
        <w:rPr>
          <w:rFonts w:eastAsia="Calibri"/>
          <w:szCs w:val="24"/>
          <w:lang w:eastAsia="en-US"/>
        </w:rPr>
        <w:t>– </w:t>
      </w:r>
      <w:r w:rsidRPr="00A82F22">
        <w:rPr>
          <w:szCs w:val="24"/>
        </w:rPr>
        <w:t xml:space="preserve">интернет-пополнения СПС «КонсультантПлюс»; </w:t>
      </w:r>
    </w:p>
    <w:p w14:paraId="6231DF3B" w14:textId="77777777" w:rsidR="00A82F22" w:rsidRPr="00A82F22" w:rsidRDefault="00A82F22" w:rsidP="00A82F22">
      <w:pPr>
        <w:spacing w:line="276" w:lineRule="auto"/>
        <w:ind w:firstLine="709"/>
        <w:jc w:val="both"/>
        <w:rPr>
          <w:szCs w:val="24"/>
        </w:rPr>
      </w:pPr>
      <w:r w:rsidRPr="00A82F22">
        <w:rPr>
          <w:rFonts w:eastAsia="Calibri"/>
          <w:szCs w:val="24"/>
          <w:lang w:eastAsia="en-US"/>
        </w:rPr>
        <w:t>– </w:t>
      </w:r>
      <w:r w:rsidRPr="00A82F22">
        <w:rPr>
          <w:szCs w:val="24"/>
        </w:rPr>
        <w:t xml:space="preserve">регистрации СПС «КонсультантПлюс»; </w:t>
      </w:r>
    </w:p>
    <w:p w14:paraId="2E4DC249" w14:textId="77777777" w:rsidR="00A82F22" w:rsidRPr="00A82F22" w:rsidRDefault="00A82F22" w:rsidP="00A82F22">
      <w:pPr>
        <w:spacing w:line="276" w:lineRule="auto"/>
        <w:ind w:firstLine="709"/>
        <w:jc w:val="both"/>
        <w:rPr>
          <w:szCs w:val="24"/>
        </w:rPr>
      </w:pPr>
      <w:r w:rsidRPr="00A82F22">
        <w:rPr>
          <w:rFonts w:eastAsia="Calibri"/>
          <w:szCs w:val="24"/>
          <w:lang w:eastAsia="en-US"/>
        </w:rPr>
        <w:lastRenderedPageBreak/>
        <w:t>– </w:t>
      </w:r>
      <w:r w:rsidRPr="00A82F22">
        <w:rPr>
          <w:szCs w:val="24"/>
        </w:rPr>
        <w:t>по другим техническим вопросам, связанным с функционированием СПС «КонсультантПлюс».</w:t>
      </w:r>
    </w:p>
    <w:p w14:paraId="78233AEA" w14:textId="77777777" w:rsidR="00A82F22" w:rsidRPr="00A82F22" w:rsidRDefault="00A82F22" w:rsidP="00A82F22">
      <w:pPr>
        <w:spacing w:line="276" w:lineRule="auto"/>
        <w:ind w:firstLine="709"/>
        <w:jc w:val="both"/>
        <w:rPr>
          <w:szCs w:val="24"/>
        </w:rPr>
      </w:pPr>
      <w:r w:rsidRPr="00A82F22">
        <w:rPr>
          <w:szCs w:val="24"/>
        </w:rPr>
        <w:t>8.6.1. Индивидуальная установка СПС «КонсультантПлюс».</w:t>
      </w:r>
    </w:p>
    <w:p w14:paraId="7A981F63" w14:textId="77777777" w:rsidR="00A82F22" w:rsidRPr="00A82F22" w:rsidRDefault="00A82F22" w:rsidP="00A82F22">
      <w:pPr>
        <w:spacing w:line="276" w:lineRule="auto"/>
        <w:ind w:firstLine="709"/>
        <w:jc w:val="both"/>
        <w:rPr>
          <w:szCs w:val="24"/>
        </w:rPr>
      </w:pPr>
      <w:r w:rsidRPr="00A82F22">
        <w:rPr>
          <w:szCs w:val="24"/>
        </w:rPr>
        <w:t>8.6.2. Адаптация программного продукта в соответствии с возможностями оборудования.</w:t>
      </w:r>
    </w:p>
    <w:p w14:paraId="38F906E3" w14:textId="77777777" w:rsidR="00A82F22" w:rsidRPr="00A82F22" w:rsidRDefault="00A82F22" w:rsidP="00A82F22">
      <w:pPr>
        <w:spacing w:line="276" w:lineRule="auto"/>
        <w:ind w:firstLine="709"/>
        <w:jc w:val="both"/>
        <w:rPr>
          <w:szCs w:val="24"/>
        </w:rPr>
      </w:pPr>
      <w:r w:rsidRPr="00A82F22">
        <w:rPr>
          <w:szCs w:val="24"/>
        </w:rPr>
        <w:t>8.6.3. Установка новой оболочки Системы и переустановка старой в случае изменения условий эксплуатации;</w:t>
      </w:r>
    </w:p>
    <w:p w14:paraId="4489F7EC" w14:textId="77777777" w:rsidR="00A82F22" w:rsidRPr="00A82F22" w:rsidRDefault="00A82F22" w:rsidP="00A82F22">
      <w:pPr>
        <w:spacing w:line="276" w:lineRule="auto"/>
        <w:ind w:firstLine="709"/>
        <w:jc w:val="both"/>
        <w:rPr>
          <w:szCs w:val="24"/>
        </w:rPr>
      </w:pPr>
      <w:r w:rsidRPr="00A82F22">
        <w:rPr>
          <w:szCs w:val="24"/>
        </w:rPr>
        <w:t>8.6.4. Замена программных версий;</w:t>
      </w:r>
    </w:p>
    <w:p w14:paraId="7BF9012E" w14:textId="77777777" w:rsidR="00A82F22" w:rsidRPr="00A82F22" w:rsidRDefault="00A82F22" w:rsidP="00A82F22">
      <w:pPr>
        <w:spacing w:line="276" w:lineRule="auto"/>
        <w:ind w:firstLine="709"/>
        <w:jc w:val="both"/>
        <w:rPr>
          <w:szCs w:val="24"/>
        </w:rPr>
      </w:pPr>
      <w:r w:rsidRPr="00A82F22">
        <w:rPr>
          <w:szCs w:val="24"/>
        </w:rPr>
        <w:t>8.6.5. Исправление любых нештатных ситуаций, в том числе для переустановки Систем</w:t>
      </w:r>
      <w:r w:rsidRPr="00A82F22">
        <w:rPr>
          <w:szCs w:val="24"/>
        </w:rPr>
        <w:br/>
        <w:t>через программы удаленного доступа, если осуществить выезд невозможно ввиду удалённости местонахождения.</w:t>
      </w:r>
    </w:p>
    <w:p w14:paraId="1AAF49DC" w14:textId="77777777" w:rsidR="00A82F22" w:rsidRPr="00A82F22" w:rsidRDefault="00A82F22" w:rsidP="00A82F22">
      <w:pPr>
        <w:spacing w:line="276" w:lineRule="auto"/>
        <w:ind w:firstLine="709"/>
        <w:jc w:val="both"/>
        <w:rPr>
          <w:szCs w:val="24"/>
        </w:rPr>
      </w:pPr>
      <w:r w:rsidRPr="00A82F22">
        <w:rPr>
          <w:szCs w:val="24"/>
        </w:rPr>
        <w:t>8.7. </w:t>
      </w:r>
      <w:r w:rsidRPr="00A82F22">
        <w:rPr>
          <w:b/>
          <w:bCs/>
          <w:szCs w:val="24"/>
        </w:rPr>
        <w:t xml:space="preserve">«Линия консультаций» информационно-правовой поддержки – </w:t>
      </w:r>
      <w:r w:rsidRPr="00A82F22">
        <w:rPr>
          <w:szCs w:val="24"/>
        </w:rPr>
        <w:t xml:space="preserve">оперативно-консультативное обслуживание с использованием материалов СПС «КонсультантПлюс». </w:t>
      </w:r>
    </w:p>
    <w:p w14:paraId="51B1320C" w14:textId="77777777" w:rsidR="00A82F22" w:rsidRPr="00A82F22" w:rsidRDefault="00A82F22" w:rsidP="00A82F22">
      <w:pPr>
        <w:spacing w:line="276" w:lineRule="auto"/>
        <w:ind w:firstLine="709"/>
        <w:jc w:val="both"/>
        <w:rPr>
          <w:b/>
          <w:bCs/>
          <w:szCs w:val="24"/>
        </w:rPr>
      </w:pPr>
      <w:r w:rsidRPr="00A82F22">
        <w:rPr>
          <w:bCs/>
          <w:szCs w:val="24"/>
        </w:rPr>
        <w:t>8.7.1.</w:t>
      </w:r>
      <w:r w:rsidRPr="00A82F22">
        <w:rPr>
          <w:b/>
          <w:bCs/>
          <w:szCs w:val="24"/>
        </w:rPr>
        <w:t> Поиск документов.</w:t>
      </w:r>
    </w:p>
    <w:p w14:paraId="15D9C7E2" w14:textId="77777777" w:rsidR="00A82F22" w:rsidRPr="00A82F22" w:rsidRDefault="00A82F22" w:rsidP="00A82F22">
      <w:pPr>
        <w:tabs>
          <w:tab w:val="left" w:pos="1080"/>
        </w:tabs>
        <w:spacing w:line="276" w:lineRule="auto"/>
        <w:ind w:firstLine="709"/>
        <w:jc w:val="both"/>
        <w:rPr>
          <w:szCs w:val="24"/>
        </w:rPr>
      </w:pPr>
      <w:r w:rsidRPr="00A82F22">
        <w:rPr>
          <w:szCs w:val="24"/>
        </w:rPr>
        <w:t>Осуществляется по реквизитам (с указанием не менее трех позицией: вид документа; принявший орган; дата принятия; номер документа; название или содержание).</w:t>
      </w:r>
    </w:p>
    <w:p w14:paraId="5ED5F48E" w14:textId="77777777" w:rsidR="00A82F22" w:rsidRPr="00A82F22" w:rsidRDefault="00A82F22" w:rsidP="00A82F22">
      <w:pPr>
        <w:tabs>
          <w:tab w:val="left" w:pos="1080"/>
        </w:tabs>
        <w:spacing w:line="276" w:lineRule="auto"/>
        <w:ind w:firstLine="709"/>
        <w:jc w:val="both"/>
        <w:rPr>
          <w:szCs w:val="24"/>
        </w:rPr>
      </w:pPr>
      <w:r w:rsidRPr="00A82F22">
        <w:rPr>
          <w:szCs w:val="24"/>
        </w:rPr>
        <w:t>Сроки исполнения: 1 рабочий день с момента получения запроса. Документ, найденный</w:t>
      </w:r>
      <w:r w:rsidRPr="00A82F22">
        <w:rPr>
          <w:szCs w:val="24"/>
        </w:rPr>
        <w:br/>
        <w:t xml:space="preserve">во время разговора с Заказчиком, высылается по </w:t>
      </w:r>
      <w:r w:rsidRPr="00A82F22">
        <w:rPr>
          <w:szCs w:val="24"/>
          <w:lang w:val="en-US"/>
        </w:rPr>
        <w:t>e</w:t>
      </w:r>
      <w:r w:rsidRPr="00A82F22">
        <w:rPr>
          <w:szCs w:val="24"/>
        </w:rPr>
        <w:t>-</w:t>
      </w:r>
      <w:r w:rsidRPr="00A82F22">
        <w:rPr>
          <w:szCs w:val="24"/>
          <w:lang w:val="en-US"/>
        </w:rPr>
        <w:t>mail</w:t>
      </w:r>
      <w:r w:rsidRPr="00A82F22">
        <w:rPr>
          <w:szCs w:val="24"/>
        </w:rPr>
        <w:t xml:space="preserve"> в течение 15 минут.</w:t>
      </w:r>
    </w:p>
    <w:p w14:paraId="5113C20D" w14:textId="77777777" w:rsidR="00A82F22" w:rsidRPr="00A82F22" w:rsidRDefault="00A82F22" w:rsidP="00A82F22">
      <w:pPr>
        <w:spacing w:line="276" w:lineRule="auto"/>
        <w:ind w:firstLine="709"/>
        <w:jc w:val="both"/>
        <w:rPr>
          <w:rFonts w:eastAsia="Calibri"/>
          <w:b/>
          <w:bCs/>
          <w:szCs w:val="24"/>
          <w:lang w:eastAsia="en-US"/>
        </w:rPr>
      </w:pPr>
      <w:r w:rsidRPr="00A82F22">
        <w:rPr>
          <w:rFonts w:eastAsia="Calibri"/>
          <w:bCs/>
          <w:szCs w:val="24"/>
          <w:lang w:eastAsia="en-US"/>
        </w:rPr>
        <w:t>8.7.2.</w:t>
      </w:r>
      <w:r w:rsidRPr="00A82F22">
        <w:rPr>
          <w:rFonts w:eastAsia="Calibri"/>
          <w:b/>
          <w:bCs/>
          <w:szCs w:val="24"/>
          <w:lang w:eastAsia="en-US"/>
        </w:rPr>
        <w:t> Режим ожидания.</w:t>
      </w:r>
    </w:p>
    <w:p w14:paraId="7E085E16" w14:textId="77777777" w:rsidR="00A82F22" w:rsidRPr="00A82F22" w:rsidRDefault="00A82F22" w:rsidP="00A82F22">
      <w:pPr>
        <w:tabs>
          <w:tab w:val="left" w:pos="1080"/>
        </w:tabs>
        <w:spacing w:line="276" w:lineRule="auto"/>
        <w:ind w:firstLine="709"/>
        <w:jc w:val="both"/>
        <w:rPr>
          <w:szCs w:val="24"/>
        </w:rPr>
      </w:pPr>
      <w:r w:rsidRPr="00A82F22">
        <w:rPr>
          <w:szCs w:val="24"/>
        </w:rPr>
        <w:t>Позволяет Заказчику оставить заявку на нормативный документ, недавно принятый</w:t>
      </w:r>
      <w:r w:rsidRPr="00A82F22">
        <w:rPr>
          <w:szCs w:val="24"/>
        </w:rPr>
        <w:br/>
        <w:t xml:space="preserve">в органах государственной власти, но который пока не поступал в СПС «КонсультантПлюс». </w:t>
      </w:r>
    </w:p>
    <w:p w14:paraId="220E6B61" w14:textId="77777777" w:rsidR="00A82F22" w:rsidRPr="00A82F22" w:rsidRDefault="00A82F22" w:rsidP="00A82F22">
      <w:pPr>
        <w:tabs>
          <w:tab w:val="left" w:pos="1080"/>
        </w:tabs>
        <w:spacing w:line="276" w:lineRule="auto"/>
        <w:ind w:firstLine="709"/>
        <w:jc w:val="both"/>
        <w:rPr>
          <w:szCs w:val="24"/>
        </w:rPr>
      </w:pPr>
      <w:r w:rsidRPr="00A82F22">
        <w:rPr>
          <w:szCs w:val="24"/>
        </w:rPr>
        <w:t xml:space="preserve">Заявка принимается по реквизитам – номер, дата, принявший орган, название документа. Максимальное количество контролируемых документов по одной заявке – 1. </w:t>
      </w:r>
    </w:p>
    <w:p w14:paraId="1E3A259B" w14:textId="77777777" w:rsidR="00A82F22" w:rsidRPr="00A82F22" w:rsidRDefault="00A82F22" w:rsidP="00A82F22">
      <w:pPr>
        <w:tabs>
          <w:tab w:val="left" w:pos="1080"/>
        </w:tabs>
        <w:spacing w:line="276" w:lineRule="auto"/>
        <w:ind w:firstLine="709"/>
        <w:jc w:val="both"/>
        <w:rPr>
          <w:szCs w:val="24"/>
        </w:rPr>
      </w:pPr>
      <w:r w:rsidRPr="00A82F22">
        <w:rPr>
          <w:szCs w:val="24"/>
        </w:rPr>
        <w:t>При поступлении документа в Систему Заказчику оперативно направляется его полный</w:t>
      </w:r>
      <w:r w:rsidRPr="00A82F22">
        <w:rPr>
          <w:szCs w:val="24"/>
        </w:rPr>
        <w:br/>
        <w:t xml:space="preserve">текст по </w:t>
      </w:r>
      <w:r w:rsidRPr="00A82F22">
        <w:rPr>
          <w:szCs w:val="24"/>
          <w:lang w:val="en-US"/>
        </w:rPr>
        <w:t>e</w:t>
      </w:r>
      <w:r w:rsidRPr="00A82F22">
        <w:rPr>
          <w:szCs w:val="24"/>
        </w:rPr>
        <w:t>-</w:t>
      </w:r>
      <w:r w:rsidRPr="00A82F22">
        <w:rPr>
          <w:szCs w:val="24"/>
          <w:lang w:val="en-US"/>
        </w:rPr>
        <w:t>mail</w:t>
      </w:r>
      <w:r w:rsidRPr="00A82F22">
        <w:rPr>
          <w:szCs w:val="24"/>
        </w:rPr>
        <w:t>.</w:t>
      </w:r>
    </w:p>
    <w:p w14:paraId="37C17C15" w14:textId="77777777" w:rsidR="00A82F22" w:rsidRPr="00A82F22" w:rsidRDefault="00A82F22" w:rsidP="00A82F22">
      <w:pPr>
        <w:spacing w:line="276" w:lineRule="auto"/>
        <w:ind w:firstLine="709"/>
        <w:jc w:val="both"/>
        <w:rPr>
          <w:rFonts w:eastAsia="Calibri"/>
          <w:b/>
          <w:bCs/>
          <w:szCs w:val="24"/>
          <w:lang w:eastAsia="en-US"/>
        </w:rPr>
      </w:pPr>
      <w:r w:rsidRPr="00A82F22">
        <w:rPr>
          <w:rFonts w:eastAsia="Calibri"/>
          <w:bCs/>
          <w:szCs w:val="24"/>
          <w:lang w:eastAsia="en-US"/>
        </w:rPr>
        <w:t>8.7.3.</w:t>
      </w:r>
      <w:r w:rsidRPr="00A82F22">
        <w:rPr>
          <w:rFonts w:eastAsia="Calibri"/>
          <w:b/>
          <w:bCs/>
          <w:szCs w:val="24"/>
          <w:lang w:eastAsia="en-US"/>
        </w:rPr>
        <w:t> Документ на контроле.</w:t>
      </w:r>
    </w:p>
    <w:p w14:paraId="14C20421" w14:textId="77777777" w:rsidR="00A82F22" w:rsidRPr="00A82F22" w:rsidRDefault="00A82F22" w:rsidP="00A82F22">
      <w:pPr>
        <w:tabs>
          <w:tab w:val="left" w:pos="1080"/>
        </w:tabs>
        <w:spacing w:line="276" w:lineRule="auto"/>
        <w:ind w:firstLine="709"/>
        <w:jc w:val="both"/>
        <w:rPr>
          <w:szCs w:val="24"/>
        </w:rPr>
      </w:pPr>
      <w:r w:rsidRPr="00A82F22">
        <w:rPr>
          <w:szCs w:val="24"/>
        </w:rPr>
        <w:t>Отслеживание изменения в нормативном документе, отсутствующем в установленном</w:t>
      </w:r>
      <w:r w:rsidRPr="00A82F22">
        <w:rPr>
          <w:szCs w:val="24"/>
        </w:rPr>
        <w:br/>
        <w:t xml:space="preserve">у Заказчика комплекте Систем «КонсультантПлюс». </w:t>
      </w:r>
    </w:p>
    <w:p w14:paraId="722518F0" w14:textId="77777777" w:rsidR="00A82F22" w:rsidRPr="00A82F22" w:rsidRDefault="00A82F22" w:rsidP="00A82F22">
      <w:pPr>
        <w:tabs>
          <w:tab w:val="left" w:pos="1080"/>
        </w:tabs>
        <w:spacing w:line="276" w:lineRule="auto"/>
        <w:ind w:firstLine="709"/>
        <w:jc w:val="both"/>
        <w:rPr>
          <w:szCs w:val="24"/>
        </w:rPr>
      </w:pPr>
      <w:r w:rsidRPr="00A82F22">
        <w:rPr>
          <w:szCs w:val="24"/>
        </w:rPr>
        <w:t>Заявка на контроль принимается по реквизитам документа – номер, дата, принявший</w:t>
      </w:r>
      <w:r w:rsidRPr="00A82F22">
        <w:rPr>
          <w:szCs w:val="24"/>
        </w:rPr>
        <w:br/>
        <w:t xml:space="preserve">орган, название документа. Документ должен содержаться в одном из разделов: «Законодательство», «Законопроекты», «Правовые акты по здравоохранению», «Технические нормы и правила». </w:t>
      </w:r>
    </w:p>
    <w:p w14:paraId="143A9CD0" w14:textId="77777777" w:rsidR="00A82F22" w:rsidRPr="00A82F22" w:rsidRDefault="00A82F22" w:rsidP="00A82F22">
      <w:pPr>
        <w:tabs>
          <w:tab w:val="left" w:pos="1080"/>
        </w:tabs>
        <w:spacing w:line="276" w:lineRule="auto"/>
        <w:ind w:firstLine="709"/>
        <w:jc w:val="both"/>
        <w:rPr>
          <w:szCs w:val="24"/>
        </w:rPr>
      </w:pPr>
      <w:r w:rsidRPr="00A82F22">
        <w:rPr>
          <w:szCs w:val="24"/>
        </w:rPr>
        <w:t xml:space="preserve">Максимальное количество контролируемых документов в одной заявке – 1. </w:t>
      </w:r>
    </w:p>
    <w:p w14:paraId="279E8126" w14:textId="77777777" w:rsidR="00A82F22" w:rsidRPr="00A82F22" w:rsidRDefault="00A82F22" w:rsidP="00A82F22">
      <w:pPr>
        <w:tabs>
          <w:tab w:val="left" w:pos="1080"/>
        </w:tabs>
        <w:spacing w:line="276" w:lineRule="auto"/>
        <w:ind w:firstLine="709"/>
        <w:jc w:val="both"/>
        <w:rPr>
          <w:szCs w:val="24"/>
        </w:rPr>
      </w:pPr>
      <w:r w:rsidRPr="00A82F22">
        <w:rPr>
          <w:szCs w:val="24"/>
        </w:rPr>
        <w:t>При изменении в интересующем документе Заказчику оперативно направляется</w:t>
      </w:r>
      <w:r w:rsidRPr="00A82F22">
        <w:rPr>
          <w:szCs w:val="24"/>
        </w:rPr>
        <w:br/>
        <w:t xml:space="preserve">информация по </w:t>
      </w:r>
      <w:proofErr w:type="spellStart"/>
      <w:r w:rsidRPr="00A82F22">
        <w:rPr>
          <w:szCs w:val="24"/>
        </w:rPr>
        <w:t>e-mail</w:t>
      </w:r>
      <w:proofErr w:type="spellEnd"/>
      <w:r w:rsidRPr="00A82F22">
        <w:rPr>
          <w:szCs w:val="24"/>
        </w:rPr>
        <w:t>.</w:t>
      </w:r>
    </w:p>
    <w:p w14:paraId="06CD6161" w14:textId="77777777" w:rsidR="00A82F22" w:rsidRPr="00A82F22" w:rsidRDefault="00A82F22" w:rsidP="00A82F22">
      <w:pPr>
        <w:tabs>
          <w:tab w:val="left" w:pos="0"/>
        </w:tabs>
        <w:spacing w:line="276" w:lineRule="auto"/>
        <w:ind w:firstLine="709"/>
        <w:jc w:val="both"/>
        <w:rPr>
          <w:rFonts w:eastAsia="Calibri"/>
          <w:b/>
          <w:bCs/>
          <w:szCs w:val="24"/>
          <w:lang w:eastAsia="en-US"/>
        </w:rPr>
      </w:pPr>
      <w:r w:rsidRPr="00A82F22">
        <w:rPr>
          <w:rFonts w:eastAsia="Calibri"/>
          <w:bCs/>
          <w:szCs w:val="24"/>
          <w:lang w:eastAsia="en-US"/>
        </w:rPr>
        <w:t>8.7.4.</w:t>
      </w:r>
      <w:r w:rsidRPr="00A82F22">
        <w:rPr>
          <w:rFonts w:eastAsia="Calibri"/>
          <w:b/>
          <w:bCs/>
          <w:szCs w:val="24"/>
          <w:lang w:eastAsia="en-US"/>
        </w:rPr>
        <w:t> Тематические сборники.</w:t>
      </w:r>
    </w:p>
    <w:p w14:paraId="101D8029" w14:textId="77777777" w:rsidR="00A82F22" w:rsidRPr="00A82F22" w:rsidRDefault="00A82F22" w:rsidP="00A82F22">
      <w:pPr>
        <w:tabs>
          <w:tab w:val="left" w:pos="1080"/>
        </w:tabs>
        <w:spacing w:line="276" w:lineRule="auto"/>
        <w:ind w:firstLine="709"/>
        <w:jc w:val="both"/>
        <w:rPr>
          <w:szCs w:val="24"/>
        </w:rPr>
      </w:pPr>
      <w:r w:rsidRPr="00A82F22">
        <w:rPr>
          <w:szCs w:val="24"/>
        </w:rPr>
        <w:t>«Подборки для всех» готовятся в виде демо версий на основе документов СПС КонсультантПлюс. Включают нормативные документы, судебную практику, разъяснения</w:t>
      </w:r>
      <w:r w:rsidRPr="00A82F22">
        <w:rPr>
          <w:szCs w:val="24"/>
        </w:rPr>
        <w:br/>
        <w:t>по наиболее актуальным темам.</w:t>
      </w:r>
    </w:p>
    <w:p w14:paraId="56CA6807" w14:textId="77777777" w:rsidR="00A82F22" w:rsidRPr="00A82F22" w:rsidRDefault="00A82F22" w:rsidP="00A82F22">
      <w:pPr>
        <w:tabs>
          <w:tab w:val="left" w:pos="1080"/>
        </w:tabs>
        <w:spacing w:line="276" w:lineRule="auto"/>
        <w:ind w:firstLine="709"/>
        <w:jc w:val="both"/>
        <w:rPr>
          <w:szCs w:val="24"/>
        </w:rPr>
      </w:pPr>
      <w:r w:rsidRPr="00A82F22">
        <w:rPr>
          <w:szCs w:val="24"/>
        </w:rPr>
        <w:t xml:space="preserve">Критерии выбора тематик сборников: важнейшие изменения законодательства, анализ обращений Заказчиков на линию консультаций информационно-правовой поддержки, анализ наиболее популярных семинаров, проводимых Исполнителем. </w:t>
      </w:r>
    </w:p>
    <w:p w14:paraId="2E05CB28" w14:textId="77777777" w:rsidR="00A82F22" w:rsidRPr="00A82F22" w:rsidRDefault="00A82F22" w:rsidP="00A82F22">
      <w:pPr>
        <w:tabs>
          <w:tab w:val="left" w:pos="1080"/>
        </w:tabs>
        <w:spacing w:line="276" w:lineRule="auto"/>
        <w:ind w:firstLine="709"/>
        <w:jc w:val="both"/>
        <w:rPr>
          <w:szCs w:val="24"/>
        </w:rPr>
      </w:pPr>
      <w:r w:rsidRPr="00A82F22">
        <w:rPr>
          <w:szCs w:val="24"/>
        </w:rPr>
        <w:t xml:space="preserve">Периодичность выхода не менее 6 (шести) раз в месяц. </w:t>
      </w:r>
    </w:p>
    <w:p w14:paraId="2F4F859D" w14:textId="77777777" w:rsidR="00A82F22" w:rsidRPr="00A82F22" w:rsidRDefault="00A82F22" w:rsidP="00A82F22">
      <w:pPr>
        <w:tabs>
          <w:tab w:val="left" w:pos="1080"/>
        </w:tabs>
        <w:spacing w:line="276" w:lineRule="auto"/>
        <w:ind w:firstLine="709"/>
        <w:jc w:val="both"/>
        <w:rPr>
          <w:szCs w:val="24"/>
        </w:rPr>
      </w:pPr>
      <w:r w:rsidRPr="00A82F22">
        <w:rPr>
          <w:szCs w:val="24"/>
        </w:rPr>
        <w:t>В сборнике максимальное количество документов из одного информационного банка</w:t>
      </w:r>
      <w:r w:rsidRPr="00A82F22">
        <w:rPr>
          <w:szCs w:val="24"/>
        </w:rPr>
        <w:br/>
        <w:t xml:space="preserve">СПС «КонсультантПлюс» </w:t>
      </w:r>
      <w:r w:rsidRPr="00A82F22">
        <w:rPr>
          <w:rFonts w:eastAsia="Calibri"/>
          <w:szCs w:val="24"/>
          <w:lang w:eastAsia="en-US"/>
        </w:rPr>
        <w:t>–</w:t>
      </w:r>
      <w:r w:rsidRPr="00A82F22">
        <w:rPr>
          <w:szCs w:val="24"/>
        </w:rPr>
        <w:t xml:space="preserve"> не менее 300 (трехсот).</w:t>
      </w:r>
    </w:p>
    <w:p w14:paraId="18C5A7D6" w14:textId="77777777" w:rsidR="00A82F22" w:rsidRPr="00A82F22" w:rsidRDefault="00A82F22" w:rsidP="00A82F22">
      <w:pPr>
        <w:tabs>
          <w:tab w:val="left" w:pos="0"/>
        </w:tabs>
        <w:spacing w:line="276" w:lineRule="auto"/>
        <w:ind w:firstLine="709"/>
        <w:jc w:val="both"/>
        <w:rPr>
          <w:rFonts w:eastAsia="Calibri"/>
          <w:b/>
          <w:bCs/>
          <w:szCs w:val="24"/>
          <w:lang w:eastAsia="en-US"/>
        </w:rPr>
      </w:pPr>
      <w:r w:rsidRPr="00A82F22">
        <w:rPr>
          <w:rFonts w:eastAsia="Calibri"/>
          <w:bCs/>
          <w:szCs w:val="24"/>
          <w:lang w:eastAsia="en-US"/>
        </w:rPr>
        <w:t>8.7.5.</w:t>
      </w:r>
      <w:r w:rsidRPr="00A82F22">
        <w:rPr>
          <w:rFonts w:eastAsia="Calibri"/>
          <w:b/>
          <w:bCs/>
          <w:szCs w:val="24"/>
          <w:lang w:eastAsia="en-US"/>
        </w:rPr>
        <w:t> Тематические подборки.</w:t>
      </w:r>
    </w:p>
    <w:p w14:paraId="71C48160" w14:textId="77777777" w:rsidR="00A82F22" w:rsidRPr="00A82F22" w:rsidRDefault="00A82F22" w:rsidP="00A82F22">
      <w:pPr>
        <w:tabs>
          <w:tab w:val="left" w:pos="1080"/>
        </w:tabs>
        <w:spacing w:line="276" w:lineRule="auto"/>
        <w:ind w:firstLine="709"/>
        <w:jc w:val="both"/>
        <w:rPr>
          <w:szCs w:val="24"/>
        </w:rPr>
      </w:pPr>
      <w:r w:rsidRPr="00A82F22">
        <w:rPr>
          <w:szCs w:val="24"/>
        </w:rPr>
        <w:t>Ответ на формализованный вопрос в виде подборки нормативных документов, регулирующих отношения, описанные в вопросе, разъясняющих аналитических материалов</w:t>
      </w:r>
      <w:r w:rsidRPr="00A82F22">
        <w:rPr>
          <w:szCs w:val="24"/>
        </w:rPr>
        <w:br/>
        <w:t xml:space="preserve">и иной информации, содержащейся в СПС «КонсультантПлюс». </w:t>
      </w:r>
    </w:p>
    <w:p w14:paraId="1AA42867" w14:textId="77777777" w:rsidR="00A82F22" w:rsidRPr="00A82F22" w:rsidRDefault="00A82F22" w:rsidP="00A82F22">
      <w:pPr>
        <w:tabs>
          <w:tab w:val="left" w:pos="1080"/>
        </w:tabs>
        <w:spacing w:line="276" w:lineRule="auto"/>
        <w:ind w:firstLine="709"/>
        <w:jc w:val="both"/>
        <w:rPr>
          <w:szCs w:val="24"/>
        </w:rPr>
      </w:pPr>
      <w:r w:rsidRPr="00A82F22">
        <w:rPr>
          <w:szCs w:val="24"/>
        </w:rPr>
        <w:lastRenderedPageBreak/>
        <w:t xml:space="preserve">Максимальный срок исполнения </w:t>
      </w:r>
      <w:r w:rsidRPr="00A82F22">
        <w:rPr>
          <w:rFonts w:eastAsia="Calibri"/>
          <w:szCs w:val="24"/>
          <w:lang w:eastAsia="en-US"/>
        </w:rPr>
        <w:t>–</w:t>
      </w:r>
      <w:r w:rsidRPr="00A82F22">
        <w:rPr>
          <w:szCs w:val="24"/>
        </w:rPr>
        <w:t xml:space="preserve"> 1 рабочий день с момента получения запроса. </w:t>
      </w:r>
    </w:p>
    <w:p w14:paraId="26AEB9E2" w14:textId="77777777" w:rsidR="00A82F22" w:rsidRPr="00A82F22" w:rsidRDefault="00A82F22" w:rsidP="00A82F22">
      <w:pPr>
        <w:tabs>
          <w:tab w:val="left" w:pos="1080"/>
        </w:tabs>
        <w:spacing w:line="276" w:lineRule="auto"/>
        <w:ind w:firstLine="709"/>
        <w:jc w:val="both"/>
        <w:rPr>
          <w:szCs w:val="24"/>
        </w:rPr>
      </w:pPr>
      <w:r w:rsidRPr="00A82F22">
        <w:rPr>
          <w:szCs w:val="24"/>
        </w:rPr>
        <w:t xml:space="preserve">Тематическая подборка предоставляется по </w:t>
      </w:r>
      <w:proofErr w:type="spellStart"/>
      <w:r w:rsidRPr="00A82F22">
        <w:rPr>
          <w:szCs w:val="24"/>
        </w:rPr>
        <w:t>e-mail</w:t>
      </w:r>
      <w:proofErr w:type="spellEnd"/>
      <w:r w:rsidRPr="00A82F22">
        <w:rPr>
          <w:szCs w:val="24"/>
        </w:rPr>
        <w:t> и сохраняется в Личном кабинете</w:t>
      </w:r>
      <w:r w:rsidRPr="00A82F22">
        <w:rPr>
          <w:szCs w:val="24"/>
        </w:rPr>
        <w:br/>
        <w:t>в разделе «МОИ обращения». Направленный материал сопровождается устным комментарием.</w:t>
      </w:r>
    </w:p>
    <w:p w14:paraId="181DCB00" w14:textId="77777777" w:rsidR="00A82F22" w:rsidRPr="00A82F22" w:rsidRDefault="00A82F22" w:rsidP="00A82F22">
      <w:pPr>
        <w:spacing w:line="276" w:lineRule="auto"/>
        <w:ind w:firstLine="709"/>
        <w:jc w:val="both"/>
        <w:rPr>
          <w:rFonts w:eastAsia="Calibri"/>
          <w:b/>
          <w:bCs/>
          <w:szCs w:val="24"/>
          <w:lang w:eastAsia="en-US"/>
        </w:rPr>
      </w:pPr>
      <w:r w:rsidRPr="00A82F22">
        <w:rPr>
          <w:rFonts w:eastAsia="Calibri"/>
          <w:bCs/>
          <w:szCs w:val="24"/>
          <w:lang w:eastAsia="en-US"/>
        </w:rPr>
        <w:t>8.7.6. </w:t>
      </w:r>
      <w:r w:rsidRPr="00A82F22">
        <w:rPr>
          <w:rFonts w:eastAsia="Calibri"/>
          <w:b/>
          <w:bCs/>
          <w:szCs w:val="24"/>
          <w:lang w:eastAsia="en-US"/>
        </w:rPr>
        <w:t>Письменная информационно-аналитическая консультация.</w:t>
      </w:r>
    </w:p>
    <w:p w14:paraId="4A0185CF" w14:textId="77777777" w:rsidR="00A82F22" w:rsidRPr="00A82F22" w:rsidRDefault="00A82F22" w:rsidP="00A82F22">
      <w:pPr>
        <w:spacing w:line="276" w:lineRule="auto"/>
        <w:ind w:firstLine="709"/>
        <w:jc w:val="both"/>
        <w:rPr>
          <w:szCs w:val="24"/>
        </w:rPr>
      </w:pPr>
      <w:r w:rsidRPr="00A82F22">
        <w:rPr>
          <w:szCs w:val="24"/>
        </w:rPr>
        <w:t>Краткий письменный ответ на формализованный вопрос, подготовленный</w:t>
      </w:r>
      <w:r w:rsidRPr="00A82F22">
        <w:rPr>
          <w:szCs w:val="24"/>
        </w:rPr>
        <w:br/>
        <w:t>с использованием материалов СПС «КонсультантПлюс», с приложением в качестве обоснования выдержек из нормативных актов, писем, разъяснений государственных органов, судебной</w:t>
      </w:r>
      <w:r w:rsidRPr="00A82F22">
        <w:rPr>
          <w:szCs w:val="24"/>
        </w:rPr>
        <w:br/>
        <w:t>практики, выдержек и/или подборки из материалов СПС «КонсультантПлюс».</w:t>
      </w:r>
    </w:p>
    <w:p w14:paraId="377722A0" w14:textId="77777777" w:rsidR="00A82F22" w:rsidRPr="00A82F22" w:rsidRDefault="00A82F22" w:rsidP="00A82F22">
      <w:pPr>
        <w:spacing w:line="276" w:lineRule="auto"/>
        <w:ind w:firstLine="709"/>
        <w:jc w:val="both"/>
        <w:rPr>
          <w:szCs w:val="24"/>
        </w:rPr>
      </w:pPr>
      <w:r w:rsidRPr="00A82F22">
        <w:rPr>
          <w:szCs w:val="24"/>
        </w:rPr>
        <w:t>Область консультирования: налогообложение, бухгалтерский учет, трудовое право</w:t>
      </w:r>
      <w:r w:rsidRPr="00A82F22">
        <w:rPr>
          <w:szCs w:val="24"/>
        </w:rPr>
        <w:br/>
        <w:t>(ТК РФ, разъяснения федеральных органов власти), гражданско-правовые отношения</w:t>
      </w:r>
      <w:r w:rsidRPr="00A82F22">
        <w:rPr>
          <w:szCs w:val="24"/>
        </w:rPr>
        <w:br/>
        <w:t xml:space="preserve">(общая часть, договорное право). </w:t>
      </w:r>
    </w:p>
    <w:p w14:paraId="70783874" w14:textId="77777777" w:rsidR="00A82F22" w:rsidRPr="00A82F22" w:rsidRDefault="00A82F22" w:rsidP="00A82F22">
      <w:pPr>
        <w:spacing w:line="276" w:lineRule="auto"/>
        <w:ind w:firstLine="709"/>
        <w:jc w:val="both"/>
        <w:rPr>
          <w:szCs w:val="24"/>
        </w:rPr>
      </w:pPr>
      <w:r w:rsidRPr="00A82F22">
        <w:rPr>
          <w:szCs w:val="24"/>
        </w:rPr>
        <w:t xml:space="preserve">Максимальный срок исполнения </w:t>
      </w:r>
      <w:r w:rsidRPr="00A82F22">
        <w:rPr>
          <w:rFonts w:eastAsia="Calibri"/>
          <w:szCs w:val="24"/>
          <w:lang w:eastAsia="en-US"/>
        </w:rPr>
        <w:t>–</w:t>
      </w:r>
      <w:r w:rsidRPr="00A82F22">
        <w:rPr>
          <w:szCs w:val="24"/>
        </w:rPr>
        <w:t xml:space="preserve"> 1 рабочий день с момента получения запроса. </w:t>
      </w:r>
    </w:p>
    <w:p w14:paraId="4F1A9C4C" w14:textId="77777777" w:rsidR="00A82F22" w:rsidRPr="00A82F22" w:rsidRDefault="00A82F22" w:rsidP="00A82F22">
      <w:pPr>
        <w:tabs>
          <w:tab w:val="left" w:pos="1080"/>
        </w:tabs>
        <w:spacing w:line="276" w:lineRule="auto"/>
        <w:ind w:firstLine="709"/>
        <w:jc w:val="both"/>
        <w:rPr>
          <w:szCs w:val="24"/>
        </w:rPr>
      </w:pPr>
      <w:r w:rsidRPr="00A82F22">
        <w:rPr>
          <w:szCs w:val="24"/>
        </w:rPr>
        <w:t xml:space="preserve">Ответ предоставляется по </w:t>
      </w:r>
      <w:proofErr w:type="spellStart"/>
      <w:r w:rsidRPr="00A82F22">
        <w:rPr>
          <w:szCs w:val="24"/>
        </w:rPr>
        <w:t>e-mail</w:t>
      </w:r>
      <w:proofErr w:type="spellEnd"/>
      <w:r w:rsidRPr="00A82F22">
        <w:rPr>
          <w:szCs w:val="24"/>
        </w:rPr>
        <w:t> и сохраняется в Личном кабинете в разделе</w:t>
      </w:r>
      <w:r w:rsidRPr="00A82F22">
        <w:rPr>
          <w:szCs w:val="24"/>
        </w:rPr>
        <w:br/>
        <w:t>«Мои обращения». Направленный материал сопровождается устным ответом комментарием.</w:t>
      </w:r>
    </w:p>
    <w:p w14:paraId="4AEAE7A6" w14:textId="77777777" w:rsidR="00A82F22" w:rsidRPr="00A82F22" w:rsidRDefault="00A82F22" w:rsidP="00A82F22">
      <w:pPr>
        <w:spacing w:line="276" w:lineRule="auto"/>
        <w:ind w:firstLine="709"/>
        <w:jc w:val="both"/>
        <w:rPr>
          <w:szCs w:val="24"/>
        </w:rPr>
      </w:pPr>
      <w:r w:rsidRPr="00A82F22">
        <w:rPr>
          <w:szCs w:val="24"/>
        </w:rPr>
        <w:t>8.7.7. </w:t>
      </w:r>
      <w:r w:rsidRPr="00A82F22">
        <w:rPr>
          <w:b/>
          <w:bCs/>
          <w:szCs w:val="24"/>
        </w:rPr>
        <w:t>Устная консультация.</w:t>
      </w:r>
    </w:p>
    <w:p w14:paraId="30C5B58E" w14:textId="77777777" w:rsidR="00A82F22" w:rsidRPr="00A82F22" w:rsidRDefault="00A82F22" w:rsidP="00A82F22">
      <w:pPr>
        <w:spacing w:line="276" w:lineRule="auto"/>
        <w:ind w:firstLine="709"/>
        <w:jc w:val="both"/>
        <w:rPr>
          <w:szCs w:val="24"/>
        </w:rPr>
      </w:pPr>
      <w:r w:rsidRPr="00A82F22">
        <w:rPr>
          <w:szCs w:val="24"/>
        </w:rPr>
        <w:t>Устный ответ на формализованный вопрос, подготовленный на основании материалов</w:t>
      </w:r>
      <w:r w:rsidRPr="00A82F22">
        <w:rPr>
          <w:szCs w:val="24"/>
        </w:rPr>
        <w:br/>
        <w:t xml:space="preserve">СПС «КонсультантПлюс». </w:t>
      </w:r>
    </w:p>
    <w:p w14:paraId="2BD2D1CB" w14:textId="77777777" w:rsidR="00A82F22" w:rsidRPr="00A82F22" w:rsidRDefault="00A82F22" w:rsidP="00A82F22">
      <w:pPr>
        <w:spacing w:line="276" w:lineRule="auto"/>
        <w:ind w:firstLine="709"/>
        <w:jc w:val="both"/>
        <w:rPr>
          <w:szCs w:val="24"/>
        </w:rPr>
      </w:pPr>
      <w:r w:rsidRPr="00A82F22">
        <w:rPr>
          <w:szCs w:val="24"/>
        </w:rPr>
        <w:t xml:space="preserve">Информация и материалы могут быть дополнительно предоставлены в форме подборки документов (выдержек) по </w:t>
      </w:r>
      <w:proofErr w:type="spellStart"/>
      <w:r w:rsidRPr="00A82F22">
        <w:rPr>
          <w:szCs w:val="24"/>
        </w:rPr>
        <w:t>e-mail</w:t>
      </w:r>
      <w:proofErr w:type="spellEnd"/>
      <w:r w:rsidRPr="00A82F22">
        <w:rPr>
          <w:szCs w:val="24"/>
        </w:rPr>
        <w:t>.</w:t>
      </w:r>
    </w:p>
    <w:p w14:paraId="51C71DFB" w14:textId="77777777" w:rsidR="00A82F22" w:rsidRPr="00A82F22" w:rsidRDefault="00A82F22" w:rsidP="00A82F22">
      <w:pPr>
        <w:spacing w:line="276" w:lineRule="auto"/>
        <w:ind w:firstLine="709"/>
        <w:jc w:val="both"/>
        <w:rPr>
          <w:szCs w:val="24"/>
        </w:rPr>
      </w:pPr>
      <w:r w:rsidRPr="00A82F22">
        <w:rPr>
          <w:szCs w:val="24"/>
        </w:rPr>
        <w:t xml:space="preserve">Максимальный срок исполнения </w:t>
      </w:r>
      <w:r w:rsidRPr="00A82F22">
        <w:rPr>
          <w:rFonts w:eastAsia="Calibri"/>
          <w:szCs w:val="24"/>
          <w:lang w:eastAsia="en-US"/>
        </w:rPr>
        <w:t>–</w:t>
      </w:r>
      <w:r w:rsidRPr="00A82F22">
        <w:rPr>
          <w:szCs w:val="24"/>
        </w:rPr>
        <w:t xml:space="preserve"> 1 рабочий день с момента получения запроса. </w:t>
      </w:r>
    </w:p>
    <w:p w14:paraId="5ED5F9BA" w14:textId="77777777" w:rsidR="00A82F22" w:rsidRPr="00A82F22" w:rsidRDefault="00A82F22" w:rsidP="00A82F22">
      <w:pPr>
        <w:tabs>
          <w:tab w:val="left" w:pos="0"/>
        </w:tabs>
        <w:spacing w:line="276" w:lineRule="auto"/>
        <w:ind w:firstLine="709"/>
        <w:jc w:val="both"/>
        <w:rPr>
          <w:szCs w:val="24"/>
        </w:rPr>
      </w:pPr>
      <w:r w:rsidRPr="00A82F22">
        <w:rPr>
          <w:szCs w:val="24"/>
        </w:rPr>
        <w:t>Во время устного комментария подборки или консультации, при наличии запроса.</w:t>
      </w:r>
    </w:p>
    <w:p w14:paraId="51DA42B7" w14:textId="77777777" w:rsidR="00A82F22" w:rsidRPr="00A82F22" w:rsidRDefault="00A82F22" w:rsidP="00A82F22">
      <w:pPr>
        <w:tabs>
          <w:tab w:val="left" w:pos="0"/>
        </w:tabs>
        <w:spacing w:line="276" w:lineRule="auto"/>
        <w:ind w:firstLine="709"/>
        <w:jc w:val="both"/>
        <w:rPr>
          <w:szCs w:val="24"/>
        </w:rPr>
      </w:pPr>
      <w:r w:rsidRPr="00A82F22">
        <w:rPr>
          <w:szCs w:val="24"/>
        </w:rPr>
        <w:t>Разъяснения по поиску документа в Системе.</w:t>
      </w:r>
    </w:p>
    <w:p w14:paraId="3D3E40C5" w14:textId="77777777" w:rsidR="00A82F22" w:rsidRPr="00A82F22" w:rsidRDefault="00A82F22" w:rsidP="00A82F22">
      <w:pPr>
        <w:tabs>
          <w:tab w:val="left" w:pos="0"/>
        </w:tabs>
        <w:spacing w:line="276" w:lineRule="auto"/>
        <w:ind w:firstLine="709"/>
        <w:jc w:val="both"/>
        <w:rPr>
          <w:szCs w:val="24"/>
        </w:rPr>
      </w:pPr>
      <w:r w:rsidRPr="00A82F22">
        <w:rPr>
          <w:szCs w:val="24"/>
        </w:rPr>
        <w:t>Ответы на вопросы по текущему сопровождению.</w:t>
      </w:r>
    </w:p>
    <w:p w14:paraId="18479AB0" w14:textId="77777777" w:rsidR="00A82F22" w:rsidRPr="00A82F22" w:rsidRDefault="00A82F22" w:rsidP="00A82F22">
      <w:pPr>
        <w:spacing w:line="276" w:lineRule="auto"/>
        <w:ind w:firstLine="709"/>
        <w:jc w:val="both"/>
        <w:rPr>
          <w:b/>
          <w:szCs w:val="24"/>
        </w:rPr>
      </w:pPr>
      <w:r w:rsidRPr="00A82F22">
        <w:rPr>
          <w:szCs w:val="24"/>
        </w:rPr>
        <w:t>8.8. </w:t>
      </w:r>
      <w:r w:rsidRPr="00A82F22">
        <w:rPr>
          <w:b/>
          <w:szCs w:val="24"/>
        </w:rPr>
        <w:t>Авторские вебинары, семинары и конференции.</w:t>
      </w:r>
    </w:p>
    <w:p w14:paraId="0E06129B" w14:textId="77777777" w:rsidR="00A82F22" w:rsidRPr="00A82F22" w:rsidRDefault="00A82F22" w:rsidP="00A82F22">
      <w:pPr>
        <w:spacing w:line="276" w:lineRule="auto"/>
        <w:ind w:firstLine="709"/>
        <w:jc w:val="both"/>
        <w:rPr>
          <w:szCs w:val="24"/>
        </w:rPr>
      </w:pPr>
      <w:r w:rsidRPr="00A82F22">
        <w:rPr>
          <w:szCs w:val="24"/>
        </w:rPr>
        <w:t>Предоставление важной информации по актуальным темам бухгалтерского учета, налогообложения, трудового и налогового права, юридическим вопросам с демонстрацией полезных материалов СПС «КонсультантПлюс», необходимых для решения профессиональных задач пользователей Заказчика.</w:t>
      </w:r>
    </w:p>
    <w:p w14:paraId="1A046E6C" w14:textId="77777777" w:rsidR="00A82F22" w:rsidRPr="00A82F22" w:rsidRDefault="00A82F22" w:rsidP="00A82F22">
      <w:pPr>
        <w:spacing w:line="276" w:lineRule="auto"/>
        <w:ind w:firstLine="709"/>
        <w:jc w:val="both"/>
        <w:rPr>
          <w:szCs w:val="24"/>
        </w:rPr>
      </w:pPr>
      <w:r w:rsidRPr="00A82F22">
        <w:rPr>
          <w:szCs w:val="24"/>
        </w:rPr>
        <w:t>8.9. Возможность централизованного пополнения Системы с сохранением личных</w:t>
      </w:r>
      <w:r w:rsidRPr="00A82F22">
        <w:rPr>
          <w:szCs w:val="24"/>
        </w:rPr>
        <w:br/>
        <w:t>настроек пользователя при подключении к сети интернет на сервере. Если у Заказчика</w:t>
      </w:r>
      <w:r w:rsidRPr="00A82F22">
        <w:rPr>
          <w:szCs w:val="24"/>
        </w:rPr>
        <w:br/>
        <w:t xml:space="preserve">отсутствует подключение к сети интернет, обновление осуществляется выездом или запросами. </w:t>
      </w:r>
    </w:p>
    <w:p w14:paraId="370CDBDC" w14:textId="77777777" w:rsidR="00A82F22" w:rsidRPr="00A82F22" w:rsidRDefault="00A82F22" w:rsidP="00A82F22">
      <w:pPr>
        <w:autoSpaceDE w:val="0"/>
        <w:autoSpaceDN w:val="0"/>
        <w:adjustRightInd w:val="0"/>
        <w:spacing w:line="276" w:lineRule="auto"/>
        <w:ind w:firstLine="709"/>
        <w:jc w:val="both"/>
        <w:rPr>
          <w:szCs w:val="24"/>
        </w:rPr>
      </w:pPr>
      <w:r w:rsidRPr="00A82F22">
        <w:rPr>
          <w:szCs w:val="24"/>
        </w:rPr>
        <w:t>8.10. Система должна быть совместима с:</w:t>
      </w:r>
    </w:p>
    <w:p w14:paraId="035B4A5D" w14:textId="77777777" w:rsidR="00A82F22" w:rsidRPr="00A82F22" w:rsidRDefault="00A82F22" w:rsidP="00A82F22">
      <w:pPr>
        <w:autoSpaceDE w:val="0"/>
        <w:autoSpaceDN w:val="0"/>
        <w:adjustRightInd w:val="0"/>
        <w:spacing w:line="276" w:lineRule="auto"/>
        <w:ind w:firstLine="709"/>
        <w:jc w:val="both"/>
        <w:rPr>
          <w:szCs w:val="24"/>
          <w:lang w:val="en-US"/>
        </w:rPr>
      </w:pPr>
      <w:r w:rsidRPr="00A82F22">
        <w:rPr>
          <w:rFonts w:eastAsia="Calibri"/>
          <w:szCs w:val="24"/>
          <w:lang w:val="en-US" w:eastAsia="en-US"/>
        </w:rPr>
        <w:t>– </w:t>
      </w:r>
      <w:r w:rsidRPr="00A82F22">
        <w:rPr>
          <w:szCs w:val="24"/>
        </w:rPr>
        <w:t>серверными</w:t>
      </w:r>
      <w:r w:rsidRPr="00A82F22">
        <w:rPr>
          <w:szCs w:val="24"/>
          <w:lang w:val="en-US"/>
        </w:rPr>
        <w:t xml:space="preserve"> </w:t>
      </w:r>
      <w:r w:rsidRPr="00A82F22">
        <w:rPr>
          <w:szCs w:val="24"/>
        </w:rPr>
        <w:t>ОС</w:t>
      </w:r>
      <w:r w:rsidRPr="00A82F22">
        <w:rPr>
          <w:szCs w:val="24"/>
          <w:lang w:val="en-US"/>
        </w:rPr>
        <w:t xml:space="preserve"> Windows Server 2008R2, Windows Server 2012 </w:t>
      </w:r>
      <w:r w:rsidRPr="00A82F22">
        <w:rPr>
          <w:szCs w:val="24"/>
        </w:rPr>
        <w:t>и</w:t>
      </w:r>
      <w:r w:rsidRPr="00A82F22">
        <w:rPr>
          <w:szCs w:val="24"/>
          <w:lang w:val="en-US"/>
        </w:rPr>
        <w:t xml:space="preserve"> </w:t>
      </w:r>
      <w:r w:rsidRPr="00A82F22">
        <w:rPr>
          <w:szCs w:val="24"/>
        </w:rPr>
        <w:t>выше</w:t>
      </w:r>
      <w:r w:rsidRPr="00A82F22">
        <w:rPr>
          <w:szCs w:val="24"/>
          <w:lang w:val="en-US"/>
        </w:rPr>
        <w:t>;</w:t>
      </w:r>
    </w:p>
    <w:p w14:paraId="6040712E" w14:textId="77777777" w:rsidR="00A82F22" w:rsidRPr="00A82F22" w:rsidRDefault="00A82F22" w:rsidP="00A82F22">
      <w:pPr>
        <w:autoSpaceDE w:val="0"/>
        <w:autoSpaceDN w:val="0"/>
        <w:adjustRightInd w:val="0"/>
        <w:spacing w:line="276" w:lineRule="auto"/>
        <w:ind w:firstLine="709"/>
        <w:jc w:val="both"/>
        <w:rPr>
          <w:szCs w:val="24"/>
        </w:rPr>
      </w:pPr>
      <w:r w:rsidRPr="00A82F22">
        <w:rPr>
          <w:rFonts w:eastAsia="Calibri"/>
          <w:szCs w:val="24"/>
          <w:lang w:eastAsia="en-US"/>
        </w:rPr>
        <w:t>– </w:t>
      </w:r>
      <w:r w:rsidRPr="00A82F22">
        <w:rPr>
          <w:szCs w:val="24"/>
        </w:rPr>
        <w:t>пользовательскими ОС Windows 10 и выше.</w:t>
      </w:r>
    </w:p>
    <w:p w14:paraId="2342CFAC" w14:textId="77777777" w:rsidR="00A82F22" w:rsidRPr="00A82F22" w:rsidRDefault="00A82F22" w:rsidP="00A82F22">
      <w:pPr>
        <w:autoSpaceDE w:val="0"/>
        <w:autoSpaceDN w:val="0"/>
        <w:adjustRightInd w:val="0"/>
        <w:spacing w:line="276" w:lineRule="auto"/>
        <w:ind w:firstLine="709"/>
        <w:jc w:val="both"/>
        <w:rPr>
          <w:rFonts w:eastAsia="Calibri"/>
          <w:szCs w:val="24"/>
          <w:lang w:eastAsia="en-US"/>
        </w:rPr>
      </w:pPr>
      <w:r w:rsidRPr="00A82F22">
        <w:rPr>
          <w:szCs w:val="24"/>
        </w:rPr>
        <w:t xml:space="preserve">Для мобильных устройств (только онлайн версия): </w:t>
      </w:r>
      <w:proofErr w:type="spellStart"/>
      <w:r w:rsidRPr="00A82F22">
        <w:rPr>
          <w:szCs w:val="24"/>
        </w:rPr>
        <w:t>iOS</w:t>
      </w:r>
      <w:proofErr w:type="spellEnd"/>
      <w:r w:rsidRPr="00A82F22">
        <w:rPr>
          <w:szCs w:val="24"/>
        </w:rPr>
        <w:t>, версия 9 и выше (</w:t>
      </w:r>
      <w:proofErr w:type="spellStart"/>
      <w:r w:rsidRPr="00A82F22">
        <w:rPr>
          <w:szCs w:val="24"/>
        </w:rPr>
        <w:t>iPad</w:t>
      </w:r>
      <w:proofErr w:type="spellEnd"/>
      <w:r w:rsidRPr="00A82F22">
        <w:rPr>
          <w:szCs w:val="24"/>
        </w:rPr>
        <w:t xml:space="preserve">, iPhone); </w:t>
      </w:r>
      <w:proofErr w:type="spellStart"/>
      <w:r w:rsidRPr="00A82F22">
        <w:rPr>
          <w:szCs w:val="24"/>
        </w:rPr>
        <w:t>Android</w:t>
      </w:r>
      <w:proofErr w:type="spellEnd"/>
      <w:r w:rsidRPr="00A82F22">
        <w:rPr>
          <w:szCs w:val="24"/>
        </w:rPr>
        <w:t>, версия 4.4 и выше</w:t>
      </w:r>
      <w:r w:rsidRPr="00A82F22">
        <w:rPr>
          <w:rFonts w:eastAsia="Calibri"/>
          <w:szCs w:val="24"/>
          <w:lang w:eastAsia="en-US"/>
        </w:rPr>
        <w:t>.</w:t>
      </w:r>
    </w:p>
    <w:p w14:paraId="5525CAC8" w14:textId="77777777" w:rsidR="00A82F22" w:rsidRPr="00A82F22" w:rsidRDefault="00A82F22" w:rsidP="00A82F22">
      <w:pPr>
        <w:spacing w:line="276" w:lineRule="auto"/>
        <w:ind w:firstLine="709"/>
        <w:jc w:val="both"/>
        <w:rPr>
          <w:szCs w:val="24"/>
        </w:rPr>
      </w:pPr>
      <w:r w:rsidRPr="00A82F22">
        <w:rPr>
          <w:szCs w:val="24"/>
        </w:rPr>
        <w:t xml:space="preserve">8.11. Возможность редактирования пользователями </w:t>
      </w:r>
      <w:r w:rsidRPr="00A82F22">
        <w:rPr>
          <w:rFonts w:eastAsia="Calibri"/>
          <w:szCs w:val="24"/>
          <w:lang w:eastAsia="en-US"/>
        </w:rPr>
        <w:t xml:space="preserve">– </w:t>
      </w:r>
      <w:r w:rsidRPr="00A82F22">
        <w:rPr>
          <w:szCs w:val="24"/>
        </w:rPr>
        <w:t>отсутствует;</w:t>
      </w:r>
    </w:p>
    <w:p w14:paraId="25E13792" w14:textId="77777777" w:rsidR="00A82F22" w:rsidRPr="00A82F22" w:rsidRDefault="00A82F22" w:rsidP="00A82F22">
      <w:pPr>
        <w:spacing w:line="276" w:lineRule="auto"/>
        <w:ind w:firstLine="709"/>
        <w:jc w:val="both"/>
        <w:rPr>
          <w:szCs w:val="24"/>
        </w:rPr>
      </w:pPr>
      <w:r w:rsidRPr="00A82F22">
        <w:rPr>
          <w:szCs w:val="24"/>
        </w:rPr>
        <w:t>8.12. Возможность изменения функциональности пользователями – отсутствует.</w:t>
      </w:r>
    </w:p>
    <w:p w14:paraId="4C1D9881" w14:textId="77777777" w:rsidR="00A82F22" w:rsidRPr="00A82F22" w:rsidRDefault="00A82F22" w:rsidP="00A82F22">
      <w:pPr>
        <w:spacing w:line="276" w:lineRule="auto"/>
        <w:ind w:firstLine="709"/>
        <w:jc w:val="both"/>
        <w:rPr>
          <w:b/>
          <w:szCs w:val="24"/>
        </w:rPr>
      </w:pPr>
      <w:r w:rsidRPr="00A82F22">
        <w:rPr>
          <w:b/>
          <w:szCs w:val="24"/>
        </w:rPr>
        <w:t>9. Требования к функциональным характеристикам:</w:t>
      </w:r>
    </w:p>
    <w:p w14:paraId="26707D1C" w14:textId="77777777" w:rsidR="00A82F22" w:rsidRPr="00A82F22" w:rsidRDefault="00A82F22" w:rsidP="00A82F22">
      <w:pPr>
        <w:spacing w:line="276" w:lineRule="auto"/>
        <w:ind w:firstLine="709"/>
        <w:jc w:val="both"/>
        <w:rPr>
          <w:szCs w:val="24"/>
        </w:rPr>
      </w:pPr>
      <w:r w:rsidRPr="00A82F22">
        <w:rPr>
          <w:szCs w:val="24"/>
        </w:rPr>
        <w:t>9.1. Возможность поиска, в результате которого получается единый список документов</w:t>
      </w:r>
      <w:r w:rsidRPr="00A82F22">
        <w:rPr>
          <w:szCs w:val="24"/>
        </w:rPr>
        <w:br/>
        <w:t>(без разбивки по информационным банкам), в котором представлены нормативные документы, судебные решения, комментарии и т.п., наиболее точно отвечающие условиям запроса</w:t>
      </w:r>
      <w:r w:rsidRPr="00A82F22">
        <w:rPr>
          <w:szCs w:val="24"/>
        </w:rPr>
        <w:br/>
        <w:t>с указанием фрагмента текста.</w:t>
      </w:r>
    </w:p>
    <w:p w14:paraId="447C5265" w14:textId="77777777" w:rsidR="00A82F22" w:rsidRPr="00A82F22" w:rsidRDefault="00A82F22" w:rsidP="00A82F22">
      <w:pPr>
        <w:spacing w:line="276" w:lineRule="auto"/>
        <w:ind w:firstLine="709"/>
        <w:jc w:val="both"/>
        <w:rPr>
          <w:szCs w:val="24"/>
        </w:rPr>
      </w:pPr>
      <w:r w:rsidRPr="00A82F22">
        <w:rPr>
          <w:szCs w:val="24"/>
        </w:rPr>
        <w:t>9.2. Возможность поиска по реквизитам (единая карточка поиска, возможность поиска</w:t>
      </w:r>
      <w:r w:rsidRPr="00A82F22">
        <w:rPr>
          <w:szCs w:val="24"/>
        </w:rPr>
        <w:br/>
        <w:t>по всему информационному массиву):</w:t>
      </w:r>
    </w:p>
    <w:p w14:paraId="7071C182" w14:textId="77777777" w:rsidR="00A82F22" w:rsidRPr="00A82F22" w:rsidRDefault="00A82F22" w:rsidP="00A82F22">
      <w:pPr>
        <w:tabs>
          <w:tab w:val="left" w:pos="284"/>
        </w:tabs>
        <w:spacing w:line="276" w:lineRule="auto"/>
        <w:ind w:firstLine="709"/>
        <w:jc w:val="both"/>
        <w:rPr>
          <w:szCs w:val="24"/>
        </w:rPr>
      </w:pPr>
      <w:r w:rsidRPr="00A82F22">
        <w:rPr>
          <w:rFonts w:eastAsia="Calibri"/>
          <w:szCs w:val="24"/>
          <w:lang w:eastAsia="en-US"/>
        </w:rPr>
        <w:t>– </w:t>
      </w:r>
      <w:r w:rsidRPr="00A82F22">
        <w:rPr>
          <w:szCs w:val="24"/>
        </w:rPr>
        <w:t>тематика;</w:t>
      </w:r>
    </w:p>
    <w:p w14:paraId="571989BE" w14:textId="77777777" w:rsidR="00A82F22" w:rsidRPr="00A82F22" w:rsidRDefault="00A82F22" w:rsidP="00A82F22">
      <w:pPr>
        <w:tabs>
          <w:tab w:val="left" w:pos="284"/>
        </w:tabs>
        <w:spacing w:line="276" w:lineRule="auto"/>
        <w:ind w:firstLine="709"/>
        <w:jc w:val="both"/>
        <w:rPr>
          <w:szCs w:val="24"/>
        </w:rPr>
      </w:pPr>
      <w:r w:rsidRPr="00A82F22">
        <w:rPr>
          <w:rFonts w:eastAsia="Calibri"/>
          <w:szCs w:val="24"/>
          <w:lang w:eastAsia="en-US"/>
        </w:rPr>
        <w:t>– </w:t>
      </w:r>
      <w:r w:rsidRPr="00A82F22">
        <w:rPr>
          <w:szCs w:val="24"/>
        </w:rPr>
        <w:t xml:space="preserve">вид документа; </w:t>
      </w:r>
    </w:p>
    <w:p w14:paraId="09C61F0F" w14:textId="77777777" w:rsidR="00A82F22" w:rsidRPr="00A82F22" w:rsidRDefault="00A82F22" w:rsidP="00A82F22">
      <w:pPr>
        <w:tabs>
          <w:tab w:val="left" w:pos="284"/>
        </w:tabs>
        <w:spacing w:line="276" w:lineRule="auto"/>
        <w:ind w:firstLine="709"/>
        <w:jc w:val="both"/>
        <w:rPr>
          <w:szCs w:val="24"/>
        </w:rPr>
      </w:pPr>
      <w:r w:rsidRPr="00A82F22">
        <w:rPr>
          <w:rFonts w:eastAsia="Calibri"/>
          <w:szCs w:val="24"/>
          <w:lang w:eastAsia="en-US"/>
        </w:rPr>
        <w:lastRenderedPageBreak/>
        <w:t>– </w:t>
      </w:r>
      <w:r w:rsidRPr="00A82F22">
        <w:rPr>
          <w:szCs w:val="24"/>
        </w:rPr>
        <w:t>принявший орган;</w:t>
      </w:r>
    </w:p>
    <w:p w14:paraId="10A23E8C" w14:textId="77777777" w:rsidR="00A82F22" w:rsidRPr="00A82F22" w:rsidRDefault="00A82F22" w:rsidP="00A82F22">
      <w:pPr>
        <w:tabs>
          <w:tab w:val="left" w:pos="284"/>
        </w:tabs>
        <w:spacing w:line="276" w:lineRule="auto"/>
        <w:ind w:firstLine="709"/>
        <w:jc w:val="both"/>
        <w:rPr>
          <w:szCs w:val="24"/>
        </w:rPr>
      </w:pPr>
      <w:r w:rsidRPr="00A82F22">
        <w:rPr>
          <w:rFonts w:eastAsia="Calibri"/>
          <w:szCs w:val="24"/>
          <w:lang w:eastAsia="en-US"/>
        </w:rPr>
        <w:t>– </w:t>
      </w:r>
      <w:r w:rsidRPr="00A82F22">
        <w:rPr>
          <w:szCs w:val="24"/>
        </w:rPr>
        <w:t xml:space="preserve">дата; </w:t>
      </w:r>
    </w:p>
    <w:p w14:paraId="3B4627E6" w14:textId="77777777" w:rsidR="00A82F22" w:rsidRPr="00A82F22" w:rsidRDefault="00A82F22" w:rsidP="00A82F22">
      <w:pPr>
        <w:tabs>
          <w:tab w:val="left" w:pos="284"/>
        </w:tabs>
        <w:spacing w:line="276" w:lineRule="auto"/>
        <w:ind w:firstLine="709"/>
        <w:jc w:val="both"/>
        <w:rPr>
          <w:szCs w:val="24"/>
        </w:rPr>
      </w:pPr>
      <w:r w:rsidRPr="00A82F22">
        <w:rPr>
          <w:rFonts w:eastAsia="Calibri"/>
          <w:szCs w:val="24"/>
          <w:lang w:eastAsia="en-US"/>
        </w:rPr>
        <w:t>– </w:t>
      </w:r>
      <w:r w:rsidRPr="00A82F22">
        <w:rPr>
          <w:szCs w:val="24"/>
        </w:rPr>
        <w:t>номер;</w:t>
      </w:r>
    </w:p>
    <w:p w14:paraId="0D756E63" w14:textId="77777777" w:rsidR="00A82F22" w:rsidRPr="00A82F22" w:rsidRDefault="00A82F22" w:rsidP="00A82F22">
      <w:pPr>
        <w:tabs>
          <w:tab w:val="left" w:pos="284"/>
        </w:tabs>
        <w:spacing w:line="276" w:lineRule="auto"/>
        <w:ind w:firstLine="709"/>
        <w:jc w:val="both"/>
        <w:rPr>
          <w:szCs w:val="24"/>
        </w:rPr>
      </w:pPr>
      <w:r w:rsidRPr="00A82F22">
        <w:rPr>
          <w:rFonts w:eastAsia="Calibri"/>
          <w:szCs w:val="24"/>
          <w:lang w:eastAsia="en-US"/>
        </w:rPr>
        <w:t>– </w:t>
      </w:r>
      <w:r w:rsidRPr="00A82F22">
        <w:rPr>
          <w:szCs w:val="24"/>
        </w:rPr>
        <w:t>дата регистрации документа в Минюсте;</w:t>
      </w:r>
    </w:p>
    <w:p w14:paraId="6D18788B" w14:textId="77777777" w:rsidR="00A82F22" w:rsidRPr="00A82F22" w:rsidRDefault="00A82F22" w:rsidP="00A82F22">
      <w:pPr>
        <w:tabs>
          <w:tab w:val="left" w:pos="284"/>
        </w:tabs>
        <w:spacing w:line="276" w:lineRule="auto"/>
        <w:ind w:firstLine="709"/>
        <w:jc w:val="both"/>
        <w:rPr>
          <w:szCs w:val="24"/>
        </w:rPr>
      </w:pPr>
      <w:r w:rsidRPr="00A82F22">
        <w:rPr>
          <w:rFonts w:eastAsia="Calibri"/>
          <w:szCs w:val="24"/>
          <w:lang w:eastAsia="en-US"/>
        </w:rPr>
        <w:t>– </w:t>
      </w:r>
      <w:r w:rsidRPr="00A82F22">
        <w:rPr>
          <w:szCs w:val="24"/>
        </w:rPr>
        <w:t>номер регистрации документа в Минюсте;</w:t>
      </w:r>
    </w:p>
    <w:p w14:paraId="5ED56F9E" w14:textId="77777777" w:rsidR="00A82F22" w:rsidRPr="00A82F22" w:rsidRDefault="00A82F22" w:rsidP="00A82F22">
      <w:pPr>
        <w:tabs>
          <w:tab w:val="left" w:pos="284"/>
        </w:tabs>
        <w:spacing w:line="276" w:lineRule="auto"/>
        <w:ind w:firstLine="709"/>
        <w:jc w:val="both"/>
        <w:rPr>
          <w:szCs w:val="24"/>
        </w:rPr>
      </w:pPr>
      <w:r w:rsidRPr="00A82F22">
        <w:rPr>
          <w:rFonts w:eastAsia="Calibri"/>
          <w:szCs w:val="24"/>
          <w:lang w:eastAsia="en-US"/>
        </w:rPr>
        <w:t>– </w:t>
      </w:r>
      <w:r w:rsidRPr="00A82F22">
        <w:rPr>
          <w:szCs w:val="24"/>
        </w:rPr>
        <w:t>название документа (с возможностью составлять запросы простым языком, не вникая</w:t>
      </w:r>
      <w:r w:rsidRPr="00A82F22">
        <w:rPr>
          <w:szCs w:val="24"/>
        </w:rPr>
        <w:br/>
        <w:t>в тонкости языка запросов);</w:t>
      </w:r>
    </w:p>
    <w:p w14:paraId="3D27FBCE" w14:textId="77777777" w:rsidR="00A82F22" w:rsidRPr="00A82F22" w:rsidRDefault="00A82F22" w:rsidP="00A82F22">
      <w:pPr>
        <w:tabs>
          <w:tab w:val="left" w:pos="284"/>
        </w:tabs>
        <w:spacing w:line="276" w:lineRule="auto"/>
        <w:ind w:firstLine="709"/>
        <w:jc w:val="both"/>
        <w:rPr>
          <w:szCs w:val="24"/>
        </w:rPr>
      </w:pPr>
      <w:r w:rsidRPr="00A82F22">
        <w:rPr>
          <w:rFonts w:eastAsia="Calibri"/>
          <w:szCs w:val="24"/>
          <w:lang w:eastAsia="en-US"/>
        </w:rPr>
        <w:t>– </w:t>
      </w:r>
      <w:r w:rsidRPr="00A82F22">
        <w:rPr>
          <w:szCs w:val="24"/>
        </w:rPr>
        <w:t>текст документа (с возможностью составлять запросы простым языком, не вникая</w:t>
      </w:r>
      <w:r w:rsidRPr="00A82F22">
        <w:rPr>
          <w:szCs w:val="24"/>
        </w:rPr>
        <w:br/>
        <w:t>в тонкости языка запросов).</w:t>
      </w:r>
    </w:p>
    <w:p w14:paraId="41F3EDE5" w14:textId="77777777" w:rsidR="00A82F22" w:rsidRPr="00A82F22" w:rsidRDefault="00A82F22" w:rsidP="00A82F22">
      <w:pPr>
        <w:spacing w:line="276" w:lineRule="auto"/>
        <w:ind w:firstLine="709"/>
        <w:jc w:val="both"/>
        <w:rPr>
          <w:szCs w:val="24"/>
        </w:rPr>
      </w:pPr>
      <w:r w:rsidRPr="00A82F22">
        <w:rPr>
          <w:szCs w:val="24"/>
        </w:rPr>
        <w:t>9.3.</w:t>
      </w:r>
      <w:r w:rsidRPr="00A82F22">
        <w:rPr>
          <w:b/>
          <w:bCs/>
          <w:szCs w:val="24"/>
        </w:rPr>
        <w:t> </w:t>
      </w:r>
      <w:r w:rsidRPr="00A82F22">
        <w:rPr>
          <w:szCs w:val="24"/>
        </w:rPr>
        <w:t>Возможность уточнения поискового запроса:</w:t>
      </w:r>
    </w:p>
    <w:p w14:paraId="45FA3EC9" w14:textId="77777777" w:rsidR="00A82F22" w:rsidRPr="00A82F22" w:rsidRDefault="00A82F22" w:rsidP="00A82F22">
      <w:pPr>
        <w:spacing w:line="276" w:lineRule="auto"/>
        <w:ind w:firstLine="709"/>
        <w:jc w:val="both"/>
        <w:rPr>
          <w:szCs w:val="24"/>
        </w:rPr>
      </w:pPr>
      <w:r w:rsidRPr="00A82F22">
        <w:rPr>
          <w:rFonts w:eastAsia="Calibri"/>
          <w:szCs w:val="24"/>
          <w:lang w:eastAsia="en-US"/>
        </w:rPr>
        <w:t>– </w:t>
      </w:r>
      <w:r w:rsidRPr="00A82F22">
        <w:rPr>
          <w:szCs w:val="24"/>
        </w:rPr>
        <w:t>в построенном списке найденных документов;</w:t>
      </w:r>
    </w:p>
    <w:p w14:paraId="2C4781A2" w14:textId="77777777" w:rsidR="00A82F22" w:rsidRPr="00A82F22" w:rsidRDefault="00A82F22" w:rsidP="00A82F22">
      <w:pPr>
        <w:spacing w:line="276" w:lineRule="auto"/>
        <w:ind w:firstLine="709"/>
        <w:jc w:val="both"/>
        <w:rPr>
          <w:szCs w:val="24"/>
        </w:rPr>
      </w:pPr>
      <w:r w:rsidRPr="00A82F22">
        <w:rPr>
          <w:rFonts w:eastAsia="Calibri"/>
          <w:szCs w:val="24"/>
          <w:lang w:eastAsia="en-US"/>
        </w:rPr>
        <w:t>– </w:t>
      </w:r>
      <w:r w:rsidRPr="00A82F22">
        <w:rPr>
          <w:szCs w:val="24"/>
        </w:rPr>
        <w:t>в единой истории запросов;</w:t>
      </w:r>
    </w:p>
    <w:p w14:paraId="4E44EACF" w14:textId="77777777" w:rsidR="00A82F22" w:rsidRPr="00A82F22" w:rsidRDefault="00A82F22" w:rsidP="00A82F22">
      <w:pPr>
        <w:spacing w:line="276" w:lineRule="auto"/>
        <w:ind w:firstLine="709"/>
        <w:jc w:val="both"/>
        <w:rPr>
          <w:b/>
          <w:bCs/>
          <w:szCs w:val="24"/>
        </w:rPr>
      </w:pPr>
      <w:r w:rsidRPr="00A82F22">
        <w:rPr>
          <w:rFonts w:eastAsia="Calibri"/>
          <w:szCs w:val="24"/>
          <w:lang w:eastAsia="en-US"/>
        </w:rPr>
        <w:t>– </w:t>
      </w:r>
      <w:r w:rsidRPr="00A82F22">
        <w:rPr>
          <w:szCs w:val="24"/>
        </w:rPr>
        <w:t>в сохраненных папках пользователя.</w:t>
      </w:r>
    </w:p>
    <w:p w14:paraId="44F0E190" w14:textId="77777777" w:rsidR="00A82F22" w:rsidRPr="00A82F22" w:rsidRDefault="00A82F22" w:rsidP="00A82F22">
      <w:pPr>
        <w:tabs>
          <w:tab w:val="num" w:pos="0"/>
        </w:tabs>
        <w:spacing w:line="276" w:lineRule="auto"/>
        <w:ind w:firstLine="709"/>
        <w:jc w:val="both"/>
        <w:rPr>
          <w:szCs w:val="24"/>
        </w:rPr>
      </w:pPr>
      <w:r w:rsidRPr="00A82F22">
        <w:rPr>
          <w:szCs w:val="24"/>
        </w:rPr>
        <w:t>9.4. Возможность поиска с использованием логических условий:</w:t>
      </w:r>
    </w:p>
    <w:p w14:paraId="680A2D66" w14:textId="77777777" w:rsidR="00A82F22" w:rsidRPr="00A82F22" w:rsidRDefault="00A82F22" w:rsidP="00A82F22">
      <w:pPr>
        <w:spacing w:line="276" w:lineRule="auto"/>
        <w:ind w:firstLine="709"/>
        <w:jc w:val="both"/>
        <w:rPr>
          <w:szCs w:val="24"/>
        </w:rPr>
      </w:pPr>
      <w:r w:rsidRPr="00A82F22">
        <w:rPr>
          <w:rFonts w:eastAsia="Calibri"/>
          <w:szCs w:val="24"/>
          <w:lang w:eastAsia="en-US"/>
        </w:rPr>
        <w:t>– п</w:t>
      </w:r>
      <w:r w:rsidRPr="00A82F22">
        <w:rPr>
          <w:szCs w:val="24"/>
        </w:rPr>
        <w:t>ри запросе нескольких значений одного реквизита;</w:t>
      </w:r>
    </w:p>
    <w:p w14:paraId="697C84F5" w14:textId="77777777" w:rsidR="00A82F22" w:rsidRPr="00A82F22" w:rsidRDefault="00A82F22" w:rsidP="00A82F22">
      <w:pPr>
        <w:widowControl w:val="0"/>
        <w:suppressAutoHyphens/>
        <w:spacing w:line="276" w:lineRule="auto"/>
        <w:ind w:firstLine="709"/>
        <w:jc w:val="both"/>
        <w:rPr>
          <w:szCs w:val="24"/>
        </w:rPr>
      </w:pPr>
      <w:r w:rsidRPr="00A82F22">
        <w:rPr>
          <w:rFonts w:eastAsia="Calibri"/>
          <w:szCs w:val="24"/>
          <w:lang w:eastAsia="en-US"/>
        </w:rPr>
        <w:t>– п</w:t>
      </w:r>
      <w:r w:rsidRPr="00A82F22">
        <w:rPr>
          <w:szCs w:val="24"/>
        </w:rPr>
        <w:t>ри исключении из запроса одного или нескольких значений одного реквизита;</w:t>
      </w:r>
    </w:p>
    <w:p w14:paraId="6905A236" w14:textId="77777777" w:rsidR="00A82F22" w:rsidRPr="00A82F22" w:rsidRDefault="00A82F22" w:rsidP="00A82F22">
      <w:pPr>
        <w:widowControl w:val="0"/>
        <w:suppressAutoHyphens/>
        <w:spacing w:line="276" w:lineRule="auto"/>
        <w:ind w:firstLine="709"/>
        <w:jc w:val="both"/>
        <w:rPr>
          <w:b/>
          <w:bCs/>
          <w:szCs w:val="24"/>
        </w:rPr>
      </w:pPr>
      <w:r w:rsidRPr="00A82F22">
        <w:rPr>
          <w:rFonts w:eastAsia="Calibri"/>
          <w:szCs w:val="24"/>
          <w:lang w:eastAsia="en-US"/>
        </w:rPr>
        <w:t>– п</w:t>
      </w:r>
      <w:r w:rsidRPr="00A82F22">
        <w:rPr>
          <w:szCs w:val="24"/>
        </w:rPr>
        <w:t>ри сочетании одного или нескольких значений одного реквизита.</w:t>
      </w:r>
    </w:p>
    <w:p w14:paraId="182CF173" w14:textId="77777777" w:rsidR="00A82F22" w:rsidRPr="00A82F22" w:rsidRDefault="00A82F22" w:rsidP="00A82F22">
      <w:pPr>
        <w:widowControl w:val="0"/>
        <w:suppressAutoHyphens/>
        <w:spacing w:line="276" w:lineRule="auto"/>
        <w:ind w:firstLine="709"/>
        <w:jc w:val="both"/>
        <w:rPr>
          <w:szCs w:val="24"/>
        </w:rPr>
      </w:pPr>
      <w:r w:rsidRPr="00A82F22">
        <w:rPr>
          <w:szCs w:val="24"/>
        </w:rPr>
        <w:t>9.5. Реквизиты карточки поиска должны быть адаптированы для различной области</w:t>
      </w:r>
      <w:r w:rsidRPr="00A82F22">
        <w:rPr>
          <w:szCs w:val="24"/>
        </w:rPr>
        <w:br/>
        <w:t>поиска. В частности, в карточках должны содержаться реквизиты, специфические для конкретных типов информации;</w:t>
      </w:r>
    </w:p>
    <w:p w14:paraId="0F37779C" w14:textId="77777777" w:rsidR="00A82F22" w:rsidRPr="00A82F22" w:rsidRDefault="00A82F22" w:rsidP="00A82F22">
      <w:pPr>
        <w:widowControl w:val="0"/>
        <w:suppressAutoHyphens/>
        <w:spacing w:line="276" w:lineRule="auto"/>
        <w:ind w:firstLine="709"/>
        <w:jc w:val="both"/>
        <w:rPr>
          <w:b/>
          <w:bCs/>
          <w:szCs w:val="24"/>
        </w:rPr>
      </w:pPr>
      <w:r w:rsidRPr="00A82F22">
        <w:rPr>
          <w:szCs w:val="24"/>
        </w:rPr>
        <w:t xml:space="preserve">9.6. Возможность поиска в Системе непосредственно из редактора </w:t>
      </w:r>
      <w:r w:rsidRPr="00A82F22">
        <w:rPr>
          <w:szCs w:val="24"/>
          <w:lang w:val="en-US"/>
        </w:rPr>
        <w:t>MS</w:t>
      </w:r>
      <w:r w:rsidRPr="00A82F22">
        <w:rPr>
          <w:szCs w:val="24"/>
        </w:rPr>
        <w:t xml:space="preserve"> </w:t>
      </w:r>
      <w:r w:rsidRPr="00A82F22">
        <w:rPr>
          <w:szCs w:val="24"/>
          <w:lang w:val="en-US"/>
        </w:rPr>
        <w:t>Word</w:t>
      </w:r>
      <w:r w:rsidRPr="00A82F22">
        <w:rPr>
          <w:szCs w:val="24"/>
        </w:rPr>
        <w:t>.</w:t>
      </w:r>
      <w:r w:rsidRPr="00A82F22">
        <w:rPr>
          <w:b/>
          <w:bCs/>
          <w:szCs w:val="24"/>
        </w:rPr>
        <w:tab/>
      </w:r>
    </w:p>
    <w:p w14:paraId="5DF4634D" w14:textId="77777777" w:rsidR="00A82F22" w:rsidRPr="00A82F22" w:rsidRDefault="00A82F22" w:rsidP="00A82F22">
      <w:pPr>
        <w:widowControl w:val="0"/>
        <w:suppressAutoHyphens/>
        <w:spacing w:line="276" w:lineRule="auto"/>
        <w:ind w:firstLine="709"/>
        <w:jc w:val="both"/>
        <w:rPr>
          <w:b/>
          <w:bCs/>
          <w:szCs w:val="24"/>
        </w:rPr>
      </w:pPr>
      <w:r w:rsidRPr="00A82F22">
        <w:rPr>
          <w:szCs w:val="24"/>
        </w:rPr>
        <w:t>9.7.</w:t>
      </w:r>
      <w:r w:rsidRPr="00A82F22">
        <w:rPr>
          <w:b/>
          <w:bCs/>
          <w:szCs w:val="24"/>
        </w:rPr>
        <w:t> </w:t>
      </w:r>
      <w:r w:rsidRPr="00A82F22">
        <w:rPr>
          <w:szCs w:val="24"/>
        </w:rPr>
        <w:t>Возможность поиска с помощью самонастраивающихся словарей.</w:t>
      </w:r>
    </w:p>
    <w:p w14:paraId="039273B1" w14:textId="77777777" w:rsidR="00A82F22" w:rsidRPr="00A82F22" w:rsidRDefault="00A82F22" w:rsidP="00A82F22">
      <w:pPr>
        <w:widowControl w:val="0"/>
        <w:suppressAutoHyphens/>
        <w:spacing w:line="276" w:lineRule="auto"/>
        <w:ind w:firstLine="709"/>
        <w:jc w:val="both"/>
        <w:rPr>
          <w:b/>
          <w:bCs/>
          <w:szCs w:val="24"/>
        </w:rPr>
      </w:pPr>
      <w:r w:rsidRPr="00A82F22">
        <w:rPr>
          <w:szCs w:val="24"/>
        </w:rPr>
        <w:t>9.8. Список документов должен представлять собой структурированное «дерево».</w:t>
      </w:r>
    </w:p>
    <w:p w14:paraId="246D044D" w14:textId="77777777" w:rsidR="00A82F22" w:rsidRPr="00A82F22" w:rsidRDefault="00A82F22" w:rsidP="00A82F22">
      <w:pPr>
        <w:widowControl w:val="0"/>
        <w:suppressAutoHyphens/>
        <w:spacing w:line="276" w:lineRule="auto"/>
        <w:ind w:firstLine="709"/>
        <w:jc w:val="both"/>
        <w:rPr>
          <w:szCs w:val="24"/>
        </w:rPr>
      </w:pPr>
      <w:r w:rsidRPr="00A82F22">
        <w:rPr>
          <w:szCs w:val="24"/>
        </w:rPr>
        <w:t>9.9. Связи между документами должны быть оформлены в отдельный список (содержит дополнительную информацию о применении документа, разъясняет применение документа, упоминает следующий документ, упоминается в следующем документе).</w:t>
      </w:r>
    </w:p>
    <w:p w14:paraId="054ABDE4" w14:textId="77777777" w:rsidR="00A82F22" w:rsidRPr="00A82F22" w:rsidRDefault="00A82F22" w:rsidP="00A82F22">
      <w:pPr>
        <w:spacing w:line="276" w:lineRule="auto"/>
        <w:ind w:firstLine="709"/>
        <w:jc w:val="both"/>
        <w:rPr>
          <w:szCs w:val="24"/>
        </w:rPr>
      </w:pPr>
      <w:r w:rsidRPr="00A82F22">
        <w:rPr>
          <w:szCs w:val="24"/>
        </w:rPr>
        <w:t>9.10. Возможность создания ссылок на документы в Системе.</w:t>
      </w:r>
    </w:p>
    <w:p w14:paraId="1F6384FC" w14:textId="77777777" w:rsidR="00A82F22" w:rsidRPr="00A82F22" w:rsidRDefault="00A82F22" w:rsidP="00A82F22">
      <w:pPr>
        <w:spacing w:line="276" w:lineRule="auto"/>
        <w:ind w:firstLine="709"/>
        <w:jc w:val="both"/>
        <w:rPr>
          <w:szCs w:val="24"/>
        </w:rPr>
      </w:pPr>
      <w:r w:rsidRPr="00A82F22">
        <w:rPr>
          <w:szCs w:val="24"/>
        </w:rPr>
        <w:t xml:space="preserve">9.11. Возможность использовать многоуровневый рубрикатор используя, </w:t>
      </w:r>
      <w:hyperlink r:id="rId11" w:history="1">
        <w:r w:rsidRPr="00A82F22">
          <w:rPr>
            <w:szCs w:val="24"/>
          </w:rPr>
          <w:t>классификатор</w:t>
        </w:r>
      </w:hyperlink>
      <w:r w:rsidRPr="00A82F22">
        <w:rPr>
          <w:szCs w:val="24"/>
        </w:rPr>
        <w:t xml:space="preserve"> правовых актов, одобренный и рекомендованный к использованию Указом Президента Российской Федерации от 15.03.2000 № 511.</w:t>
      </w:r>
    </w:p>
    <w:p w14:paraId="47F17104" w14:textId="77777777" w:rsidR="00A82F22" w:rsidRPr="00A82F22" w:rsidRDefault="00A82F22" w:rsidP="00A82F22">
      <w:pPr>
        <w:spacing w:line="276" w:lineRule="auto"/>
        <w:ind w:firstLine="709"/>
        <w:jc w:val="both"/>
        <w:rPr>
          <w:szCs w:val="24"/>
        </w:rPr>
      </w:pPr>
      <w:r w:rsidRPr="00A82F22">
        <w:rPr>
          <w:szCs w:val="24"/>
        </w:rPr>
        <w:t>9.12. Возможность использовать единый тематический классификатор.</w:t>
      </w:r>
    </w:p>
    <w:p w14:paraId="14898C82" w14:textId="77777777" w:rsidR="00A82F22" w:rsidRPr="00A82F22" w:rsidRDefault="00A82F22" w:rsidP="00A82F22">
      <w:pPr>
        <w:spacing w:line="276" w:lineRule="auto"/>
        <w:ind w:firstLine="709"/>
        <w:jc w:val="both"/>
        <w:rPr>
          <w:szCs w:val="24"/>
        </w:rPr>
      </w:pPr>
      <w:r w:rsidRPr="00A82F22">
        <w:rPr>
          <w:szCs w:val="24"/>
        </w:rPr>
        <w:t>9.13. Возможность просмотра путем перехода из текста в текст по списку найденных документов.</w:t>
      </w:r>
    </w:p>
    <w:p w14:paraId="7BE019D6" w14:textId="77777777" w:rsidR="00A82F22" w:rsidRPr="00A82F22" w:rsidRDefault="00A82F22" w:rsidP="00A82F22">
      <w:pPr>
        <w:spacing w:line="276" w:lineRule="auto"/>
        <w:ind w:firstLine="709"/>
        <w:jc w:val="both"/>
        <w:rPr>
          <w:szCs w:val="24"/>
        </w:rPr>
      </w:pPr>
      <w:r w:rsidRPr="00A82F22">
        <w:rPr>
          <w:szCs w:val="24"/>
        </w:rPr>
        <w:t xml:space="preserve">9.14. Возможность экспорта текста в редакторы </w:t>
      </w:r>
      <w:r w:rsidRPr="00A82F22">
        <w:rPr>
          <w:szCs w:val="24"/>
          <w:lang w:val="en-US"/>
        </w:rPr>
        <w:t>MS</w:t>
      </w:r>
      <w:r w:rsidRPr="00A82F22">
        <w:rPr>
          <w:szCs w:val="24"/>
        </w:rPr>
        <w:t xml:space="preserve"> </w:t>
      </w:r>
      <w:r w:rsidRPr="00A82F22">
        <w:rPr>
          <w:szCs w:val="24"/>
          <w:lang w:val="en-US"/>
        </w:rPr>
        <w:t>WORD</w:t>
      </w:r>
      <w:r w:rsidRPr="00A82F22">
        <w:rPr>
          <w:szCs w:val="24"/>
        </w:rPr>
        <w:t xml:space="preserve"> и </w:t>
      </w:r>
      <w:r w:rsidRPr="00A82F22">
        <w:rPr>
          <w:szCs w:val="24"/>
          <w:lang w:val="en-US"/>
        </w:rPr>
        <w:t>MS</w:t>
      </w:r>
      <w:r w:rsidRPr="00A82F22">
        <w:rPr>
          <w:szCs w:val="24"/>
        </w:rPr>
        <w:t xml:space="preserve"> </w:t>
      </w:r>
      <w:r w:rsidRPr="00A82F22">
        <w:rPr>
          <w:szCs w:val="24"/>
          <w:lang w:val="en-US"/>
        </w:rPr>
        <w:t>EXCEL</w:t>
      </w:r>
      <w:r w:rsidRPr="00A82F22">
        <w:rPr>
          <w:szCs w:val="24"/>
        </w:rPr>
        <w:t>, а также</w:t>
      </w:r>
      <w:r w:rsidRPr="00A82F22">
        <w:rPr>
          <w:szCs w:val="24"/>
        </w:rPr>
        <w:br/>
        <w:t>в соответствующие ассоциированные приложения.</w:t>
      </w:r>
    </w:p>
    <w:p w14:paraId="5F4C12F0" w14:textId="77777777" w:rsidR="00A82F22" w:rsidRPr="00A82F22" w:rsidRDefault="00A82F22" w:rsidP="00A82F22">
      <w:pPr>
        <w:spacing w:line="276" w:lineRule="auto"/>
        <w:ind w:firstLine="709"/>
        <w:jc w:val="both"/>
        <w:rPr>
          <w:szCs w:val="24"/>
        </w:rPr>
      </w:pPr>
      <w:r w:rsidRPr="00A82F22">
        <w:rPr>
          <w:szCs w:val="24"/>
        </w:rPr>
        <w:t>9.15. Наличие информации о статусе документа:</w:t>
      </w:r>
    </w:p>
    <w:p w14:paraId="047F661F" w14:textId="77777777" w:rsidR="00A82F22" w:rsidRPr="00A82F22" w:rsidRDefault="00A82F22" w:rsidP="00A82F22">
      <w:pPr>
        <w:spacing w:line="276" w:lineRule="auto"/>
        <w:ind w:firstLine="709"/>
        <w:jc w:val="both"/>
        <w:rPr>
          <w:szCs w:val="24"/>
        </w:rPr>
      </w:pPr>
      <w:r w:rsidRPr="00A82F22">
        <w:rPr>
          <w:rFonts w:eastAsia="Calibri"/>
          <w:szCs w:val="24"/>
          <w:lang w:eastAsia="en-US"/>
        </w:rPr>
        <w:t>– </w:t>
      </w:r>
      <w:r w:rsidRPr="00A82F22">
        <w:rPr>
          <w:szCs w:val="24"/>
        </w:rPr>
        <w:t>действующий;</w:t>
      </w:r>
    </w:p>
    <w:p w14:paraId="267D5A14" w14:textId="77777777" w:rsidR="00A82F22" w:rsidRPr="00A82F22" w:rsidRDefault="00A82F22" w:rsidP="00A82F22">
      <w:pPr>
        <w:spacing w:line="276" w:lineRule="auto"/>
        <w:ind w:firstLine="709"/>
        <w:jc w:val="both"/>
        <w:rPr>
          <w:szCs w:val="24"/>
        </w:rPr>
      </w:pPr>
      <w:r w:rsidRPr="00A82F22">
        <w:rPr>
          <w:rFonts w:eastAsia="Calibri"/>
          <w:szCs w:val="24"/>
          <w:lang w:eastAsia="en-US"/>
        </w:rPr>
        <w:t>– </w:t>
      </w:r>
      <w:r w:rsidRPr="00A82F22">
        <w:rPr>
          <w:szCs w:val="24"/>
        </w:rPr>
        <w:t>утратил силу;</w:t>
      </w:r>
    </w:p>
    <w:p w14:paraId="31F56830" w14:textId="77777777" w:rsidR="00A82F22" w:rsidRPr="00A82F22" w:rsidRDefault="00A82F22" w:rsidP="00A82F22">
      <w:pPr>
        <w:spacing w:line="276" w:lineRule="auto"/>
        <w:ind w:firstLine="709"/>
        <w:jc w:val="both"/>
        <w:rPr>
          <w:szCs w:val="24"/>
        </w:rPr>
      </w:pPr>
      <w:r w:rsidRPr="00A82F22">
        <w:rPr>
          <w:rFonts w:eastAsia="Calibri"/>
          <w:szCs w:val="24"/>
          <w:lang w:eastAsia="en-US"/>
        </w:rPr>
        <w:t>– </w:t>
      </w:r>
      <w:r w:rsidRPr="00A82F22">
        <w:rPr>
          <w:szCs w:val="24"/>
        </w:rPr>
        <w:t>не вступил в силу;</w:t>
      </w:r>
    </w:p>
    <w:p w14:paraId="2EAAD8BF" w14:textId="77777777" w:rsidR="00A82F22" w:rsidRPr="00A82F22" w:rsidRDefault="00A82F22" w:rsidP="00A82F22">
      <w:pPr>
        <w:spacing w:line="276" w:lineRule="auto"/>
        <w:ind w:firstLine="709"/>
        <w:jc w:val="both"/>
        <w:rPr>
          <w:szCs w:val="24"/>
        </w:rPr>
      </w:pPr>
      <w:r w:rsidRPr="00A82F22">
        <w:rPr>
          <w:rFonts w:eastAsia="Calibri"/>
          <w:szCs w:val="24"/>
          <w:lang w:eastAsia="en-US"/>
        </w:rPr>
        <w:t>– </w:t>
      </w:r>
      <w:r w:rsidRPr="00A82F22">
        <w:rPr>
          <w:szCs w:val="24"/>
        </w:rPr>
        <w:t>фактически утратил силу;</w:t>
      </w:r>
    </w:p>
    <w:p w14:paraId="6B49F306" w14:textId="77777777" w:rsidR="00A82F22" w:rsidRPr="00A82F22" w:rsidRDefault="00A82F22" w:rsidP="00A82F22">
      <w:pPr>
        <w:spacing w:line="276" w:lineRule="auto"/>
        <w:ind w:firstLine="709"/>
        <w:jc w:val="both"/>
        <w:rPr>
          <w:szCs w:val="24"/>
        </w:rPr>
      </w:pPr>
      <w:r w:rsidRPr="00A82F22">
        <w:rPr>
          <w:rFonts w:eastAsia="Calibri"/>
          <w:szCs w:val="24"/>
          <w:lang w:eastAsia="en-US"/>
        </w:rPr>
        <w:t>– </w:t>
      </w:r>
      <w:r w:rsidRPr="00A82F22">
        <w:rPr>
          <w:szCs w:val="24"/>
        </w:rPr>
        <w:t>документ фактически не применяется.</w:t>
      </w:r>
      <w:r w:rsidRPr="00A82F22">
        <w:rPr>
          <w:szCs w:val="24"/>
        </w:rPr>
        <w:tab/>
      </w:r>
    </w:p>
    <w:p w14:paraId="0EFD0CA4" w14:textId="77777777" w:rsidR="00A82F22" w:rsidRPr="00A82F22" w:rsidRDefault="00A82F22" w:rsidP="00A82F22">
      <w:pPr>
        <w:widowControl w:val="0"/>
        <w:autoSpaceDE w:val="0"/>
        <w:autoSpaceDN w:val="0"/>
        <w:adjustRightInd w:val="0"/>
        <w:spacing w:line="276" w:lineRule="auto"/>
        <w:ind w:firstLine="709"/>
        <w:jc w:val="both"/>
        <w:rPr>
          <w:szCs w:val="24"/>
        </w:rPr>
      </w:pPr>
      <w:r w:rsidRPr="00A82F22">
        <w:rPr>
          <w:szCs w:val="24"/>
        </w:rPr>
        <w:t>9.16. Возможность постановки на контроль нормативно-правового акта (далее – НПА)</w:t>
      </w:r>
      <w:r w:rsidRPr="00A82F22">
        <w:rPr>
          <w:szCs w:val="24"/>
        </w:rPr>
        <w:br/>
        <w:t>в целом и отдельного фрагмента текста НПА с последующим автоматическим информированием пользователя об изменении НПА или только фрагмента;</w:t>
      </w:r>
    </w:p>
    <w:p w14:paraId="1CDAB2F1" w14:textId="77777777" w:rsidR="00A82F22" w:rsidRPr="00A82F22" w:rsidRDefault="00A82F22" w:rsidP="00A82F22">
      <w:pPr>
        <w:widowControl w:val="0"/>
        <w:suppressAutoHyphens/>
        <w:spacing w:line="276" w:lineRule="auto"/>
        <w:ind w:firstLine="709"/>
        <w:jc w:val="both"/>
        <w:rPr>
          <w:szCs w:val="24"/>
        </w:rPr>
      </w:pPr>
      <w:r w:rsidRPr="00A82F22">
        <w:rPr>
          <w:szCs w:val="24"/>
        </w:rPr>
        <w:t>9.17. Наличие в оффлайн части 7 специализированных профилей:</w:t>
      </w:r>
    </w:p>
    <w:p w14:paraId="0D0F8658" w14:textId="77777777" w:rsidR="00A82F22" w:rsidRPr="00A82F22" w:rsidRDefault="00A82F22" w:rsidP="00A82F22">
      <w:pPr>
        <w:widowControl w:val="0"/>
        <w:suppressAutoHyphens/>
        <w:spacing w:line="276" w:lineRule="auto"/>
        <w:ind w:left="709"/>
        <w:contextualSpacing/>
        <w:jc w:val="both"/>
        <w:rPr>
          <w:szCs w:val="24"/>
        </w:rPr>
      </w:pPr>
      <w:r w:rsidRPr="00A82F22">
        <w:rPr>
          <w:rFonts w:eastAsia="Calibri"/>
          <w:szCs w:val="24"/>
          <w:lang w:eastAsia="en-US"/>
        </w:rPr>
        <w:t>– </w:t>
      </w:r>
      <w:r w:rsidRPr="00A82F22">
        <w:rPr>
          <w:szCs w:val="24"/>
        </w:rPr>
        <w:t>«Бухгалтерия и кадры»;</w:t>
      </w:r>
    </w:p>
    <w:p w14:paraId="27A199B0" w14:textId="77777777" w:rsidR="00A82F22" w:rsidRPr="00A82F22" w:rsidRDefault="00A82F22" w:rsidP="00A82F22">
      <w:pPr>
        <w:widowControl w:val="0"/>
        <w:suppressAutoHyphens/>
        <w:spacing w:line="276" w:lineRule="auto"/>
        <w:ind w:left="709"/>
        <w:contextualSpacing/>
        <w:jc w:val="both"/>
        <w:rPr>
          <w:szCs w:val="24"/>
        </w:rPr>
      </w:pPr>
      <w:r w:rsidRPr="00A82F22">
        <w:rPr>
          <w:rFonts w:eastAsia="Calibri"/>
          <w:szCs w:val="24"/>
          <w:lang w:eastAsia="en-US"/>
        </w:rPr>
        <w:t>– </w:t>
      </w:r>
      <w:r w:rsidRPr="00A82F22">
        <w:rPr>
          <w:szCs w:val="24"/>
        </w:rPr>
        <w:t>«Юрист»;</w:t>
      </w:r>
    </w:p>
    <w:p w14:paraId="7D91C5DB" w14:textId="77777777" w:rsidR="00A82F22" w:rsidRPr="00A82F22" w:rsidRDefault="00A82F22" w:rsidP="00A82F22">
      <w:pPr>
        <w:widowControl w:val="0"/>
        <w:suppressAutoHyphens/>
        <w:spacing w:line="276" w:lineRule="auto"/>
        <w:ind w:left="709"/>
        <w:contextualSpacing/>
        <w:jc w:val="both"/>
        <w:rPr>
          <w:szCs w:val="24"/>
        </w:rPr>
      </w:pPr>
      <w:r w:rsidRPr="00A82F22">
        <w:rPr>
          <w:rFonts w:eastAsia="Calibri"/>
          <w:szCs w:val="24"/>
          <w:lang w:eastAsia="en-US"/>
        </w:rPr>
        <w:lastRenderedPageBreak/>
        <w:t>– </w:t>
      </w:r>
      <w:r w:rsidRPr="00A82F22">
        <w:rPr>
          <w:szCs w:val="24"/>
        </w:rPr>
        <w:t>«Бухгалтерия и кадры бюджетной организации»;</w:t>
      </w:r>
    </w:p>
    <w:p w14:paraId="5C60695A" w14:textId="77777777" w:rsidR="00A82F22" w:rsidRPr="00A82F22" w:rsidRDefault="00A82F22" w:rsidP="00A82F22">
      <w:pPr>
        <w:widowControl w:val="0"/>
        <w:suppressAutoHyphens/>
        <w:spacing w:line="276" w:lineRule="auto"/>
        <w:ind w:left="709"/>
        <w:contextualSpacing/>
        <w:jc w:val="both"/>
        <w:rPr>
          <w:szCs w:val="24"/>
        </w:rPr>
      </w:pPr>
      <w:r w:rsidRPr="00A82F22">
        <w:rPr>
          <w:rFonts w:eastAsia="Calibri"/>
          <w:szCs w:val="24"/>
          <w:lang w:eastAsia="en-US"/>
        </w:rPr>
        <w:t>– </w:t>
      </w:r>
      <w:r w:rsidRPr="00A82F22">
        <w:rPr>
          <w:szCs w:val="24"/>
        </w:rPr>
        <w:t>«Специалист по закупкам»;</w:t>
      </w:r>
    </w:p>
    <w:p w14:paraId="79B69934" w14:textId="77777777" w:rsidR="00A82F22" w:rsidRPr="00A82F22" w:rsidRDefault="00A82F22" w:rsidP="00A82F22">
      <w:pPr>
        <w:widowControl w:val="0"/>
        <w:suppressAutoHyphens/>
        <w:spacing w:line="276" w:lineRule="auto"/>
        <w:ind w:left="709"/>
        <w:contextualSpacing/>
        <w:jc w:val="both"/>
        <w:rPr>
          <w:szCs w:val="24"/>
        </w:rPr>
      </w:pPr>
      <w:r w:rsidRPr="00A82F22">
        <w:rPr>
          <w:rFonts w:eastAsia="Calibri"/>
          <w:szCs w:val="24"/>
          <w:lang w:eastAsia="en-US"/>
        </w:rPr>
        <w:t>– </w:t>
      </w:r>
      <w:r w:rsidRPr="00A82F22">
        <w:rPr>
          <w:szCs w:val="24"/>
        </w:rPr>
        <w:t>«Кадры»;</w:t>
      </w:r>
    </w:p>
    <w:p w14:paraId="6D20553A" w14:textId="77777777" w:rsidR="00A82F22" w:rsidRPr="00A82F22" w:rsidRDefault="00A82F22" w:rsidP="00A82F22">
      <w:pPr>
        <w:widowControl w:val="0"/>
        <w:suppressAutoHyphens/>
        <w:spacing w:line="276" w:lineRule="auto"/>
        <w:ind w:left="709"/>
        <w:contextualSpacing/>
        <w:jc w:val="both"/>
        <w:rPr>
          <w:szCs w:val="24"/>
        </w:rPr>
      </w:pPr>
      <w:r w:rsidRPr="00A82F22">
        <w:rPr>
          <w:rFonts w:eastAsia="Calibri"/>
          <w:szCs w:val="24"/>
          <w:lang w:eastAsia="en-US"/>
        </w:rPr>
        <w:t>– </w:t>
      </w:r>
      <w:r w:rsidRPr="00A82F22">
        <w:rPr>
          <w:szCs w:val="24"/>
        </w:rPr>
        <w:t>«Универсальный»;</w:t>
      </w:r>
    </w:p>
    <w:p w14:paraId="0C727D4C" w14:textId="77777777" w:rsidR="00A82F22" w:rsidRPr="00A82F22" w:rsidRDefault="00A82F22" w:rsidP="00A82F22">
      <w:pPr>
        <w:widowControl w:val="0"/>
        <w:suppressAutoHyphens/>
        <w:spacing w:line="276" w:lineRule="auto"/>
        <w:ind w:left="709"/>
        <w:contextualSpacing/>
        <w:jc w:val="both"/>
        <w:rPr>
          <w:szCs w:val="24"/>
        </w:rPr>
      </w:pPr>
      <w:r w:rsidRPr="00A82F22">
        <w:rPr>
          <w:rFonts w:eastAsia="Calibri"/>
          <w:szCs w:val="24"/>
          <w:lang w:eastAsia="en-US"/>
        </w:rPr>
        <w:t>– </w:t>
      </w:r>
      <w:r w:rsidRPr="00A82F22">
        <w:rPr>
          <w:szCs w:val="24"/>
        </w:rPr>
        <w:t>«Универсальный для бюджетной организации».</w:t>
      </w:r>
    </w:p>
    <w:p w14:paraId="1F3D7D64" w14:textId="77777777" w:rsidR="00A82F22" w:rsidRPr="00A82F22" w:rsidRDefault="00A82F22" w:rsidP="00A82F22">
      <w:pPr>
        <w:widowControl w:val="0"/>
        <w:suppressAutoHyphens/>
        <w:autoSpaceDE w:val="0"/>
        <w:autoSpaceDN w:val="0"/>
        <w:adjustRightInd w:val="0"/>
        <w:spacing w:line="276" w:lineRule="auto"/>
        <w:ind w:firstLine="709"/>
        <w:jc w:val="both"/>
        <w:rPr>
          <w:szCs w:val="24"/>
        </w:rPr>
      </w:pPr>
      <w:r w:rsidRPr="00A82F22">
        <w:rPr>
          <w:szCs w:val="24"/>
        </w:rPr>
        <w:t>9.18. Возможность сохранения результатов работы с помощью истории запросов, папок</w:t>
      </w:r>
      <w:r w:rsidRPr="00A82F22">
        <w:rPr>
          <w:szCs w:val="24"/>
        </w:rPr>
        <w:br/>
        <w:t>и закладок пользователя, а также индивидуальных настроек интерфейса программы.</w:t>
      </w:r>
    </w:p>
    <w:p w14:paraId="15002253" w14:textId="77777777" w:rsidR="00A82F22" w:rsidRPr="00A82F22" w:rsidRDefault="00A82F22" w:rsidP="00A82F22">
      <w:pPr>
        <w:widowControl w:val="0"/>
        <w:suppressAutoHyphens/>
        <w:spacing w:line="276" w:lineRule="auto"/>
        <w:ind w:firstLine="709"/>
        <w:jc w:val="both"/>
        <w:rPr>
          <w:szCs w:val="24"/>
        </w:rPr>
      </w:pPr>
      <w:r w:rsidRPr="00A82F22">
        <w:rPr>
          <w:szCs w:val="24"/>
        </w:rPr>
        <w:t>9.19. Возможность обмена результатами работы («папки», «закладки») по электронной почте.</w:t>
      </w:r>
    </w:p>
    <w:p w14:paraId="41317815" w14:textId="77777777" w:rsidR="00A82F22" w:rsidRPr="00A82F22" w:rsidRDefault="00A82F22" w:rsidP="00A82F22">
      <w:pPr>
        <w:widowControl w:val="0"/>
        <w:suppressAutoHyphens/>
        <w:spacing w:line="276" w:lineRule="auto"/>
        <w:ind w:firstLine="709"/>
        <w:jc w:val="both"/>
        <w:rPr>
          <w:szCs w:val="24"/>
        </w:rPr>
      </w:pPr>
      <w:r w:rsidRPr="00A82F22">
        <w:rPr>
          <w:szCs w:val="24"/>
        </w:rPr>
        <w:t>9.20. Возможность сравнения редакций НПА.</w:t>
      </w:r>
    </w:p>
    <w:p w14:paraId="21D8A4BB" w14:textId="77777777" w:rsidR="00A82F22" w:rsidRPr="00A82F22" w:rsidRDefault="00A82F22" w:rsidP="00A82F22">
      <w:pPr>
        <w:widowControl w:val="0"/>
        <w:suppressAutoHyphens/>
        <w:spacing w:line="276" w:lineRule="auto"/>
        <w:ind w:firstLine="709"/>
        <w:jc w:val="both"/>
        <w:rPr>
          <w:b/>
          <w:bCs/>
          <w:szCs w:val="24"/>
        </w:rPr>
      </w:pPr>
      <w:r w:rsidRPr="00A82F22">
        <w:rPr>
          <w:szCs w:val="24"/>
        </w:rPr>
        <w:t>9.21. Возможность интеграции в единый информационный массив Систем различных</w:t>
      </w:r>
      <w:r w:rsidRPr="00A82F22">
        <w:rPr>
          <w:szCs w:val="24"/>
        </w:rPr>
        <w:br/>
        <w:t>типов – сетевой, сетевой однопользовательской и локальной;</w:t>
      </w:r>
    </w:p>
    <w:p w14:paraId="0F347161" w14:textId="77777777" w:rsidR="00A82F22" w:rsidRPr="00A82F22" w:rsidRDefault="00A82F22" w:rsidP="00A82F22">
      <w:pPr>
        <w:widowControl w:val="0"/>
        <w:suppressAutoHyphens/>
        <w:spacing w:line="276" w:lineRule="auto"/>
        <w:ind w:firstLine="709"/>
        <w:jc w:val="both"/>
        <w:rPr>
          <w:szCs w:val="24"/>
        </w:rPr>
      </w:pPr>
      <w:r w:rsidRPr="00A82F22">
        <w:rPr>
          <w:szCs w:val="24"/>
        </w:rPr>
        <w:t>9.22.</w:t>
      </w:r>
      <w:r w:rsidRPr="00A82F22">
        <w:rPr>
          <w:b/>
          <w:bCs/>
          <w:szCs w:val="24"/>
        </w:rPr>
        <w:t> </w:t>
      </w:r>
      <w:r w:rsidRPr="00A82F22">
        <w:rPr>
          <w:szCs w:val="24"/>
        </w:rPr>
        <w:t>Наличие Системы помощи.</w:t>
      </w:r>
    </w:p>
    <w:p w14:paraId="69EE48BD" w14:textId="77777777" w:rsidR="00A82F22" w:rsidRPr="00A82F22" w:rsidRDefault="00A82F22" w:rsidP="00A82F22">
      <w:pPr>
        <w:widowControl w:val="0"/>
        <w:tabs>
          <w:tab w:val="left" w:pos="0"/>
        </w:tabs>
        <w:suppressAutoHyphens/>
        <w:spacing w:line="276" w:lineRule="auto"/>
        <w:ind w:firstLine="709"/>
        <w:jc w:val="both"/>
        <w:rPr>
          <w:b/>
          <w:szCs w:val="24"/>
        </w:rPr>
      </w:pPr>
      <w:r w:rsidRPr="00A82F22">
        <w:rPr>
          <w:b/>
          <w:szCs w:val="24"/>
        </w:rPr>
        <w:t xml:space="preserve">10. Требования к качеству оказываемых услуг: </w:t>
      </w:r>
    </w:p>
    <w:p w14:paraId="756964D5" w14:textId="77777777" w:rsidR="00A82F22" w:rsidRPr="00A82F22" w:rsidRDefault="00A82F22" w:rsidP="00A82F22">
      <w:pPr>
        <w:widowControl w:val="0"/>
        <w:suppressAutoHyphens/>
        <w:spacing w:line="276" w:lineRule="auto"/>
        <w:ind w:firstLine="709"/>
        <w:jc w:val="both"/>
        <w:rPr>
          <w:szCs w:val="24"/>
        </w:rPr>
      </w:pPr>
      <w:r w:rsidRPr="00A82F22">
        <w:rPr>
          <w:szCs w:val="24"/>
        </w:rPr>
        <w:t>Участник закупки (Исполнитель) обязан обеспечить взаимодействие и совместимость</w:t>
      </w:r>
      <w:r w:rsidRPr="00A82F22">
        <w:rPr>
          <w:szCs w:val="24"/>
        </w:rPr>
        <w:br/>
      </w:r>
      <w:r w:rsidRPr="00A82F22">
        <w:rPr>
          <w:szCs w:val="24"/>
          <w:lang w:eastAsia="zh-CN"/>
        </w:rPr>
        <w:t>услуг</w:t>
      </w:r>
      <w:r w:rsidRPr="00A82F22">
        <w:rPr>
          <w:szCs w:val="24"/>
        </w:rPr>
        <w:t xml:space="preserve"> с:</w:t>
      </w:r>
    </w:p>
    <w:p w14:paraId="674E27FA" w14:textId="77777777" w:rsidR="00A82F22" w:rsidRPr="00A82F22" w:rsidRDefault="00A82F22" w:rsidP="00A82F22">
      <w:pPr>
        <w:widowControl w:val="0"/>
        <w:suppressAutoHyphens/>
        <w:spacing w:line="276" w:lineRule="auto"/>
        <w:ind w:firstLine="709"/>
        <w:jc w:val="both"/>
        <w:rPr>
          <w:szCs w:val="24"/>
        </w:rPr>
      </w:pPr>
      <w:r w:rsidRPr="00A82F22">
        <w:rPr>
          <w:szCs w:val="24"/>
        </w:rPr>
        <w:t>а) установленным(-и)</w:t>
      </w:r>
      <w:r w:rsidRPr="00A82F22" w:rsidDel="00F42F3F">
        <w:rPr>
          <w:szCs w:val="24"/>
        </w:rPr>
        <w:t xml:space="preserve"> </w:t>
      </w:r>
      <w:r w:rsidRPr="00A82F22">
        <w:rPr>
          <w:szCs w:val="24"/>
        </w:rPr>
        <w:t>у Заказчика экземпляром(-</w:t>
      </w:r>
      <w:proofErr w:type="spellStart"/>
      <w:r w:rsidRPr="00A82F22">
        <w:rPr>
          <w:szCs w:val="24"/>
        </w:rPr>
        <w:t>ами</w:t>
      </w:r>
      <w:proofErr w:type="spellEnd"/>
      <w:r w:rsidRPr="00A82F22">
        <w:rPr>
          <w:szCs w:val="24"/>
        </w:rPr>
        <w:t>) Систем КонсультантПлюс</w:t>
      </w:r>
      <w:r w:rsidRPr="00A82F22">
        <w:rPr>
          <w:szCs w:val="24"/>
        </w:rPr>
        <w:br/>
        <w:t>(в том числе установленной на электронном устройстве заказчика специальной копией</w:t>
      </w:r>
      <w:r w:rsidRPr="00A82F22">
        <w:rPr>
          <w:szCs w:val="24"/>
        </w:rPr>
        <w:br/>
        <w:t>Справочно-правовой Системы, дающей возможность в любое время пользоваться минимально необходимым объёмом правовой информации);</w:t>
      </w:r>
    </w:p>
    <w:p w14:paraId="3C60918A" w14:textId="77777777" w:rsidR="00A82F22" w:rsidRPr="00A82F22" w:rsidRDefault="00A82F22" w:rsidP="00A82F22">
      <w:pPr>
        <w:widowControl w:val="0"/>
        <w:suppressAutoHyphens/>
        <w:spacing w:line="276" w:lineRule="auto"/>
        <w:ind w:firstLine="709"/>
        <w:jc w:val="both"/>
        <w:rPr>
          <w:szCs w:val="24"/>
        </w:rPr>
      </w:pPr>
      <w:r w:rsidRPr="00A82F22">
        <w:rPr>
          <w:szCs w:val="24"/>
        </w:rPr>
        <w:t>б) внутренними информационными ресурсами Заказчика, ранее самостоятельно подготовленными им с использованием технологий КонсультантПлюс, в том числе с:</w:t>
      </w:r>
    </w:p>
    <w:p w14:paraId="5FBC2E4D" w14:textId="77777777" w:rsidR="00A82F22" w:rsidRPr="00A82F22" w:rsidRDefault="00A82F22" w:rsidP="00A82F22">
      <w:pPr>
        <w:widowControl w:val="0"/>
        <w:suppressAutoHyphens/>
        <w:spacing w:line="276" w:lineRule="auto"/>
        <w:ind w:firstLine="709"/>
        <w:jc w:val="both"/>
        <w:rPr>
          <w:szCs w:val="24"/>
        </w:rPr>
      </w:pPr>
      <w:r w:rsidRPr="00A82F22">
        <w:rPr>
          <w:rFonts w:eastAsia="Calibri"/>
          <w:szCs w:val="24"/>
          <w:lang w:eastAsia="en-US"/>
        </w:rPr>
        <w:t>– </w:t>
      </w:r>
      <w:r w:rsidRPr="00A82F22">
        <w:rPr>
          <w:szCs w:val="24"/>
        </w:rPr>
        <w:t>подборками документов Заказчика, перечнями документов «на контроле»,</w:t>
      </w:r>
      <w:r w:rsidRPr="00A82F22">
        <w:rPr>
          <w:szCs w:val="24"/>
        </w:rPr>
        <w:br/>
        <w:t>комментариями и закладками Заказчика в текстах документов Систем КонсультантПлюс;</w:t>
      </w:r>
    </w:p>
    <w:p w14:paraId="514931A3" w14:textId="77777777" w:rsidR="00A82F22" w:rsidRPr="00A82F22" w:rsidRDefault="00A82F22" w:rsidP="00A82F22">
      <w:pPr>
        <w:widowControl w:val="0"/>
        <w:suppressAutoHyphens/>
        <w:spacing w:line="276" w:lineRule="auto"/>
        <w:ind w:firstLine="709"/>
        <w:jc w:val="both"/>
        <w:rPr>
          <w:szCs w:val="24"/>
        </w:rPr>
      </w:pPr>
      <w:r w:rsidRPr="00A82F22">
        <w:rPr>
          <w:rFonts w:eastAsia="Calibri"/>
          <w:szCs w:val="24"/>
          <w:lang w:eastAsia="en-US"/>
        </w:rPr>
        <w:t>– </w:t>
      </w:r>
      <w:r w:rsidRPr="00A82F22">
        <w:rPr>
          <w:szCs w:val="24"/>
        </w:rPr>
        <w:t>базой данных проектов типовых договоров Заказчика, содержащей договорные формы, создаваемые, открываемые, изменяемые и обновляемые (актуализируемые) Заказчиком</w:t>
      </w:r>
      <w:r w:rsidRPr="00A82F22">
        <w:rPr>
          <w:szCs w:val="24"/>
        </w:rPr>
        <w:br/>
        <w:t>с использованием актуализируемого Конструктора договоров КонсультантПлюс;</w:t>
      </w:r>
    </w:p>
    <w:p w14:paraId="0002291D" w14:textId="77777777" w:rsidR="00A82F22" w:rsidRPr="00A82F22" w:rsidRDefault="00A82F22" w:rsidP="00A82F22">
      <w:pPr>
        <w:widowControl w:val="0"/>
        <w:suppressAutoHyphens/>
        <w:spacing w:line="276" w:lineRule="auto"/>
        <w:ind w:firstLine="709"/>
        <w:jc w:val="both"/>
        <w:rPr>
          <w:szCs w:val="24"/>
        </w:rPr>
      </w:pPr>
      <w:r w:rsidRPr="00A82F22">
        <w:rPr>
          <w:rFonts w:eastAsia="Calibri"/>
          <w:szCs w:val="24"/>
          <w:lang w:eastAsia="en-US"/>
        </w:rPr>
        <w:t>– </w:t>
      </w:r>
      <w:r w:rsidRPr="00A82F22">
        <w:rPr>
          <w:szCs w:val="24"/>
        </w:rPr>
        <w:t>технологическими взаимосвязями отдельных собственных документов заказчика</w:t>
      </w:r>
      <w:r w:rsidRPr="00A82F22">
        <w:rPr>
          <w:szCs w:val="24"/>
        </w:rPr>
        <w:br/>
        <w:t>(в том числе шаблонов/типовых форм/образцов) с актуализируемыми Системами</w:t>
      </w:r>
      <w:r w:rsidRPr="00A82F22">
        <w:rPr>
          <w:szCs w:val="24"/>
        </w:rPr>
        <w:br/>
        <w:t>КонсультантПлюс и актуализируемым Конструктором договоров КонсультантПлюс.</w:t>
      </w:r>
    </w:p>
    <w:p w14:paraId="6DEFEA6A" w14:textId="77777777" w:rsidR="00A82F22" w:rsidRPr="00A82F22" w:rsidRDefault="00A82F22" w:rsidP="00A82F22">
      <w:pPr>
        <w:widowControl w:val="0"/>
        <w:suppressAutoHyphens/>
        <w:spacing w:line="276" w:lineRule="auto"/>
        <w:ind w:firstLine="709"/>
        <w:jc w:val="both"/>
        <w:rPr>
          <w:szCs w:val="24"/>
        </w:rPr>
      </w:pPr>
      <w:r w:rsidRPr="00A82F22">
        <w:rPr>
          <w:szCs w:val="24"/>
        </w:rPr>
        <w:t>Участник закупки (Исполнитель) обязан предоставить Заказчику документы, подтверждающие наличие у Участника закупки (Исполнителя) необходимых прав</w:t>
      </w:r>
      <w:r w:rsidRPr="00A82F22">
        <w:rPr>
          <w:szCs w:val="24"/>
        </w:rPr>
        <w:br/>
        <w:t>на использование технологий и иных результатов интеллектуальной деятельности, и, в частности, копию Лицензионного/Сублицензионного соглашения, подтверждающего, что специальное программное обеспечение, предназначенное Участником закупки (используемое Исполнителем) для оказания услуг Заказчику, полностью совместимо с установленным(-и) у Заказчика экземпляром(-</w:t>
      </w:r>
      <w:proofErr w:type="spellStart"/>
      <w:r w:rsidRPr="00A82F22">
        <w:rPr>
          <w:szCs w:val="24"/>
        </w:rPr>
        <w:t>ами</w:t>
      </w:r>
      <w:proofErr w:type="spellEnd"/>
      <w:r w:rsidRPr="00A82F22">
        <w:rPr>
          <w:szCs w:val="24"/>
        </w:rPr>
        <w:t>) Системы(-м) КонсультантПлюс (в том числе установленной на электронном устройстве заказчика специальной копией Системы КонсультантПлюс, дающей возможность</w:t>
      </w:r>
      <w:r w:rsidRPr="00A82F22">
        <w:rPr>
          <w:szCs w:val="24"/>
        </w:rPr>
        <w:br/>
        <w:t>в любое время пользоваться минимально необходимым объёмом правовой информации)</w:t>
      </w:r>
      <w:r w:rsidRPr="00A82F22">
        <w:rPr>
          <w:szCs w:val="24"/>
        </w:rPr>
        <w:br/>
        <w:t>и с указанными выше внутренними информационными ресурсами Заказчика.</w:t>
      </w:r>
    </w:p>
    <w:p w14:paraId="2800DD25" w14:textId="77777777" w:rsidR="00A82F22" w:rsidRPr="00A82F22" w:rsidRDefault="00A82F22" w:rsidP="00A82F22">
      <w:pPr>
        <w:widowControl w:val="0"/>
        <w:suppressAutoHyphens/>
        <w:spacing w:line="276" w:lineRule="auto"/>
        <w:ind w:firstLine="709"/>
        <w:jc w:val="both"/>
        <w:rPr>
          <w:szCs w:val="24"/>
        </w:rPr>
      </w:pPr>
      <w:r w:rsidRPr="00A82F22">
        <w:rPr>
          <w:szCs w:val="24"/>
        </w:rPr>
        <w:t>Участник закупки (Исполнитель) обязуется предоставить достоверные сведения</w:t>
      </w:r>
      <w:r w:rsidRPr="00A82F22">
        <w:rPr>
          <w:szCs w:val="24"/>
        </w:rPr>
        <w:br/>
        <w:t xml:space="preserve">о совместимости оказываемых </w:t>
      </w:r>
      <w:r w:rsidRPr="00A82F22">
        <w:rPr>
          <w:szCs w:val="24"/>
          <w:lang w:eastAsia="zh-CN"/>
        </w:rPr>
        <w:t>услуг</w:t>
      </w:r>
      <w:r w:rsidRPr="00A82F22">
        <w:rPr>
          <w:szCs w:val="24"/>
        </w:rPr>
        <w:t xml:space="preserve"> с установленным(-и) у Заказчика экземпляром(-</w:t>
      </w:r>
      <w:proofErr w:type="spellStart"/>
      <w:r w:rsidRPr="00A82F22">
        <w:rPr>
          <w:szCs w:val="24"/>
        </w:rPr>
        <w:t>ами</w:t>
      </w:r>
      <w:proofErr w:type="spellEnd"/>
      <w:r w:rsidRPr="00A82F22">
        <w:rPr>
          <w:szCs w:val="24"/>
        </w:rPr>
        <w:t xml:space="preserve">) Системы(-м) КонсультантПлюс (в том числе специальной копией Системы КонсультантПлюс) </w:t>
      </w:r>
      <w:r w:rsidRPr="00A82F22">
        <w:rPr>
          <w:szCs w:val="24"/>
        </w:rPr>
        <w:br/>
        <w:t>и с внутренними информационными ресурсами заказчика (ранее самостоятельно</w:t>
      </w:r>
      <w:r w:rsidRPr="00A82F22">
        <w:rPr>
          <w:szCs w:val="24"/>
        </w:rPr>
        <w:br/>
        <w:t>подготовленными им с использованием технологий КонсультантПлюс) на основе специального лицензионного программного обеспечения, обеспечивающего такую совместимость, а также</w:t>
      </w:r>
      <w:r w:rsidRPr="00A82F22">
        <w:rPr>
          <w:szCs w:val="24"/>
        </w:rPr>
        <w:br/>
        <w:t>о возможности оказания указанных услуг.</w:t>
      </w:r>
    </w:p>
    <w:p w14:paraId="4430A6CA" w14:textId="49ADA0CC" w:rsidR="00A82F22" w:rsidRPr="00A82F22" w:rsidRDefault="00A82F22" w:rsidP="00A82F22">
      <w:pPr>
        <w:widowControl w:val="0"/>
        <w:numPr>
          <w:ilvl w:val="1"/>
          <w:numId w:val="27"/>
        </w:numPr>
        <w:tabs>
          <w:tab w:val="num" w:pos="0"/>
        </w:tabs>
        <w:suppressAutoHyphens/>
        <w:spacing w:after="160" w:line="276" w:lineRule="auto"/>
        <w:ind w:left="0" w:firstLine="709"/>
        <w:jc w:val="both"/>
        <w:outlineLvl w:val="1"/>
        <w:rPr>
          <w:rFonts w:eastAsia="Calibri"/>
          <w:b/>
          <w:szCs w:val="24"/>
        </w:rPr>
      </w:pPr>
      <w:r w:rsidRPr="00A82F22">
        <w:rPr>
          <w:rFonts w:eastAsia="Calibri"/>
          <w:b/>
          <w:szCs w:val="24"/>
          <w:lang w:eastAsia="zh-CN"/>
        </w:rPr>
        <w:t>11. Порядок использования Систем</w:t>
      </w:r>
      <w:r>
        <w:rPr>
          <w:rFonts w:eastAsia="Calibri"/>
          <w:b/>
          <w:szCs w:val="24"/>
          <w:lang w:eastAsia="zh-CN"/>
        </w:rPr>
        <w:t xml:space="preserve"> с локальной версией:</w:t>
      </w:r>
    </w:p>
    <w:p w14:paraId="2CEF2E57" w14:textId="77777777" w:rsidR="00A82F22" w:rsidRPr="00A82F22" w:rsidRDefault="00A82F22" w:rsidP="00A82F22">
      <w:pPr>
        <w:autoSpaceDE w:val="0"/>
        <w:autoSpaceDN w:val="0"/>
        <w:adjustRightInd w:val="0"/>
        <w:spacing w:line="276" w:lineRule="auto"/>
        <w:ind w:firstLine="709"/>
        <w:jc w:val="both"/>
        <w:rPr>
          <w:rFonts w:eastAsia="Calibri"/>
          <w:kern w:val="1"/>
          <w:szCs w:val="24"/>
        </w:rPr>
      </w:pPr>
      <w:bookmarkStart w:id="12" w:name="Par1038"/>
      <w:bookmarkEnd w:id="12"/>
      <w:r w:rsidRPr="00A82F22">
        <w:rPr>
          <w:rFonts w:eastAsia="Calibri"/>
          <w:b/>
          <w:kern w:val="1"/>
          <w:szCs w:val="24"/>
        </w:rPr>
        <w:lastRenderedPageBreak/>
        <w:t>Адаптация</w:t>
      </w:r>
      <w:r w:rsidRPr="00A82F22">
        <w:rPr>
          <w:rFonts w:eastAsia="Calibri"/>
          <w:kern w:val="1"/>
          <w:szCs w:val="24"/>
        </w:rPr>
        <w:t xml:space="preserve"> (регистрация и иные действия согласно Договору). Для организации сопровождения экземпляры Систем регистрируются и адаптируются на ЭВМ ЛВС Заказчика.</w:t>
      </w:r>
    </w:p>
    <w:p w14:paraId="6ED18EBA" w14:textId="77777777" w:rsidR="00A82F22" w:rsidRPr="00A82F22" w:rsidRDefault="00A82F22" w:rsidP="00A82F22">
      <w:pPr>
        <w:autoSpaceDE w:val="0"/>
        <w:autoSpaceDN w:val="0"/>
        <w:adjustRightInd w:val="0"/>
        <w:spacing w:line="276" w:lineRule="auto"/>
        <w:ind w:firstLine="709"/>
        <w:jc w:val="both"/>
        <w:rPr>
          <w:rFonts w:eastAsia="Calibri"/>
          <w:kern w:val="1"/>
          <w:szCs w:val="24"/>
        </w:rPr>
      </w:pPr>
      <w:r w:rsidRPr="00A82F22">
        <w:rPr>
          <w:rFonts w:eastAsia="Calibri"/>
          <w:b/>
          <w:kern w:val="1"/>
          <w:szCs w:val="24"/>
        </w:rPr>
        <w:t>Порядок перерегистрации.</w:t>
      </w:r>
      <w:r w:rsidRPr="00A82F22">
        <w:rPr>
          <w:b/>
          <w:szCs w:val="24"/>
        </w:rPr>
        <w:t xml:space="preserve"> </w:t>
      </w:r>
      <w:r w:rsidRPr="00A82F22">
        <w:rPr>
          <w:rFonts w:eastAsia="Calibri"/>
          <w:kern w:val="1"/>
          <w:szCs w:val="24"/>
        </w:rPr>
        <w:t>Заказчик вправе переносить экземпляр Системы на другой компьютер. Перенос подразумевает удаление экземпляра Системы с прежнего компьютера. Исполнитель обязан по требованию Заказчика перерегистрировать и адаптировать экземпляр Системы на другом компьютере Заказчика.</w:t>
      </w:r>
    </w:p>
    <w:p w14:paraId="785D6E94" w14:textId="77777777" w:rsidR="00A82F22" w:rsidRPr="00A82F22" w:rsidRDefault="00A82F22" w:rsidP="00A82F22">
      <w:pPr>
        <w:autoSpaceDE w:val="0"/>
        <w:autoSpaceDN w:val="0"/>
        <w:adjustRightInd w:val="0"/>
        <w:spacing w:line="276" w:lineRule="auto"/>
        <w:ind w:firstLine="709"/>
        <w:jc w:val="both"/>
        <w:rPr>
          <w:rFonts w:eastAsia="Calibri"/>
          <w:kern w:val="1"/>
          <w:szCs w:val="24"/>
        </w:rPr>
      </w:pPr>
      <w:r w:rsidRPr="00A82F22">
        <w:rPr>
          <w:rFonts w:eastAsia="Calibri"/>
          <w:b/>
          <w:kern w:val="1"/>
          <w:szCs w:val="24"/>
        </w:rPr>
        <w:t>Пределы правомерного использования.</w:t>
      </w:r>
      <w:r w:rsidRPr="00A82F22">
        <w:rPr>
          <w:rFonts w:eastAsia="Calibri"/>
          <w:kern w:val="1"/>
          <w:szCs w:val="24"/>
        </w:rPr>
        <w:t xml:space="preserve"> Заказчик не вправе использовать один экземпляр Системы на двух и более компьютерах одновременно. Заказчик не вправе использовать сетевую версию экземпляра Системы на двух и более ЛВС одновременно и/или использовать в ЛВС</w:t>
      </w:r>
      <w:r w:rsidRPr="00A82F22">
        <w:rPr>
          <w:rFonts w:eastAsia="Calibri"/>
          <w:kern w:val="1"/>
          <w:szCs w:val="24"/>
        </w:rPr>
        <w:br/>
        <w:t>с превышением числа ОД. ЛВС - локальная вычислительная сеть, соединяющая две или более</w:t>
      </w:r>
      <w:r w:rsidRPr="00A82F22">
        <w:rPr>
          <w:rFonts w:eastAsia="Calibri"/>
          <w:kern w:val="1"/>
          <w:szCs w:val="24"/>
        </w:rPr>
        <w:br/>
        <w:t>ЭВМ (возможно, разного типа), расположенные в пределах одного здания или нескольких</w:t>
      </w:r>
      <w:r w:rsidRPr="00A82F22">
        <w:rPr>
          <w:rFonts w:eastAsia="Calibri"/>
          <w:kern w:val="1"/>
          <w:szCs w:val="24"/>
        </w:rPr>
        <w:br/>
        <w:t>соседних зданий.</w:t>
      </w:r>
    </w:p>
    <w:p w14:paraId="33680B18" w14:textId="77777777" w:rsidR="00A82F22" w:rsidRPr="00A82F22" w:rsidRDefault="00A82F22" w:rsidP="00A82F22">
      <w:pPr>
        <w:autoSpaceDE w:val="0"/>
        <w:autoSpaceDN w:val="0"/>
        <w:adjustRightInd w:val="0"/>
        <w:spacing w:line="276" w:lineRule="auto"/>
        <w:ind w:firstLine="709"/>
        <w:jc w:val="both"/>
        <w:rPr>
          <w:rFonts w:eastAsia="Calibri"/>
          <w:kern w:val="1"/>
          <w:szCs w:val="24"/>
        </w:rPr>
      </w:pPr>
      <w:r w:rsidRPr="00A82F22">
        <w:rPr>
          <w:rFonts w:eastAsia="Calibri"/>
          <w:b/>
          <w:kern w:val="1"/>
          <w:szCs w:val="24"/>
        </w:rPr>
        <w:t>Одновременная работа Систем.</w:t>
      </w:r>
      <w:r w:rsidRPr="00A82F22">
        <w:rPr>
          <w:rFonts w:eastAsia="Calibri"/>
          <w:kern w:val="1"/>
          <w:szCs w:val="24"/>
        </w:rPr>
        <w:t xml:space="preserve"> Исполнитель несет ответственность за качество</w:t>
      </w:r>
      <w:r w:rsidRPr="00A82F22">
        <w:rPr>
          <w:rFonts w:eastAsia="Calibri"/>
          <w:kern w:val="1"/>
          <w:szCs w:val="24"/>
        </w:rPr>
        <w:br/>
        <w:t>и работоспособность экземпляра Системы только при условии, что данный экземпляр отключен</w:t>
      </w:r>
      <w:r w:rsidRPr="00A82F22">
        <w:rPr>
          <w:rFonts w:eastAsia="Calibri"/>
          <w:kern w:val="1"/>
          <w:szCs w:val="24"/>
        </w:rPr>
        <w:br/>
        <w:t>от возможности одновременной работы с экземплярами Системы, в отношении которых</w:t>
      </w:r>
      <w:r w:rsidRPr="00A82F22">
        <w:rPr>
          <w:rFonts w:eastAsia="Calibri"/>
          <w:kern w:val="1"/>
          <w:szCs w:val="24"/>
        </w:rPr>
        <w:br/>
        <w:t>Заказчик отказался от услуг. Отключение от возможности одновременной работы должно быть осуществлено не позднее шести месяцев с момента такого отказа.</w:t>
      </w:r>
    </w:p>
    <w:p w14:paraId="397E5DC7" w14:textId="77777777" w:rsidR="00A82F22" w:rsidRPr="00A82F22" w:rsidRDefault="00A82F22" w:rsidP="00A82F22">
      <w:pPr>
        <w:autoSpaceDE w:val="0"/>
        <w:autoSpaceDN w:val="0"/>
        <w:adjustRightInd w:val="0"/>
        <w:spacing w:line="276" w:lineRule="auto"/>
        <w:ind w:firstLine="709"/>
        <w:jc w:val="both"/>
        <w:rPr>
          <w:rFonts w:eastAsia="Calibri"/>
          <w:kern w:val="1"/>
          <w:szCs w:val="24"/>
        </w:rPr>
      </w:pPr>
      <w:r w:rsidRPr="00A82F22">
        <w:rPr>
          <w:rFonts w:eastAsia="Calibri"/>
          <w:b/>
          <w:kern w:val="1"/>
          <w:szCs w:val="24"/>
        </w:rPr>
        <w:t>Периодичность.</w:t>
      </w:r>
      <w:r w:rsidRPr="00A82F22">
        <w:rPr>
          <w:rFonts w:eastAsia="Calibri"/>
          <w:kern w:val="1"/>
          <w:szCs w:val="24"/>
        </w:rPr>
        <w:t xml:space="preserve"> Заказчик имеет право не реже одного раза в неделю получать актуальную информацию, в том числе принимать наборы текстовой информации в принадлежащий</w:t>
      </w:r>
      <w:r w:rsidRPr="00A82F22">
        <w:rPr>
          <w:rFonts w:eastAsia="Calibri"/>
          <w:kern w:val="1"/>
          <w:szCs w:val="24"/>
        </w:rPr>
        <w:br/>
        <w:t>ему экземпляр Системы в соответствии с его функциональным назначением.</w:t>
      </w:r>
    </w:p>
    <w:p w14:paraId="3FE06EC3" w14:textId="77777777" w:rsidR="00A82F22" w:rsidRPr="00A82F22" w:rsidRDefault="00A82F22" w:rsidP="00A82F22">
      <w:pPr>
        <w:autoSpaceDE w:val="0"/>
        <w:autoSpaceDN w:val="0"/>
        <w:adjustRightInd w:val="0"/>
        <w:spacing w:line="276" w:lineRule="auto"/>
        <w:ind w:firstLine="709"/>
        <w:jc w:val="both"/>
        <w:rPr>
          <w:rFonts w:eastAsia="Calibri"/>
          <w:kern w:val="1"/>
          <w:szCs w:val="24"/>
        </w:rPr>
      </w:pPr>
      <w:r w:rsidRPr="00A82F22">
        <w:rPr>
          <w:rFonts w:eastAsia="Calibri"/>
          <w:b/>
          <w:kern w:val="1"/>
          <w:szCs w:val="24"/>
        </w:rPr>
        <w:t>Адрес Заказчика, по которому осуществляется использование комплекта Систем Уникальными пользователями:</w:t>
      </w:r>
      <w:r w:rsidRPr="00A82F22">
        <w:rPr>
          <w:rFonts w:eastAsia="Calibri"/>
          <w:kern w:val="1"/>
          <w:szCs w:val="24"/>
        </w:rPr>
        <w:t xml:space="preserve"> г. Москва, ул. Казакова, д. 18.</w:t>
      </w:r>
    </w:p>
    <w:p w14:paraId="20061605" w14:textId="77777777" w:rsidR="00A82F22" w:rsidRDefault="00A82F22" w:rsidP="00A82F22">
      <w:pPr>
        <w:spacing w:line="276" w:lineRule="auto"/>
        <w:ind w:firstLine="709"/>
        <w:jc w:val="both"/>
        <w:rPr>
          <w:rFonts w:eastAsia="Calibri"/>
          <w:kern w:val="1"/>
          <w:szCs w:val="24"/>
          <w:lang w:eastAsia="en-US"/>
        </w:rPr>
      </w:pPr>
      <w:r w:rsidRPr="00A82F22">
        <w:rPr>
          <w:rFonts w:eastAsia="Calibri"/>
          <w:b/>
          <w:kern w:val="1"/>
          <w:szCs w:val="24"/>
          <w:lang w:eastAsia="en-US"/>
        </w:rPr>
        <w:t>Прочее.</w:t>
      </w:r>
      <w:r w:rsidRPr="00A82F22">
        <w:rPr>
          <w:rFonts w:eastAsia="Calibri"/>
          <w:kern w:val="1"/>
          <w:szCs w:val="24"/>
          <w:lang w:eastAsia="en-US"/>
        </w:rPr>
        <w:t xml:space="preserve"> Все расходы, связанные с обеспечением достаточного для оказания текущих</w:t>
      </w:r>
      <w:r w:rsidRPr="00A82F22">
        <w:rPr>
          <w:rFonts w:eastAsia="Calibri"/>
          <w:kern w:val="1"/>
          <w:szCs w:val="24"/>
          <w:lang w:eastAsia="en-US"/>
        </w:rPr>
        <w:br/>
        <w:t>услуг трафика, оплачиваются Заказчиком за свой счет. Работоспособность компьютерного, телекоммуникационного оборудования Заказчика и каналов связи Заказчик обеспечивает самостоятельно.</w:t>
      </w:r>
    </w:p>
    <w:p w14:paraId="6EC47796" w14:textId="50B8E18E" w:rsidR="00A82F22" w:rsidRDefault="00A82F22" w:rsidP="00A82F22">
      <w:pPr>
        <w:spacing w:before="40" w:after="40" w:line="276" w:lineRule="auto"/>
        <w:ind w:firstLine="709"/>
        <w:jc w:val="both"/>
        <w:rPr>
          <w:rFonts w:eastAsia="Calibri"/>
          <w:szCs w:val="24"/>
        </w:rPr>
      </w:pPr>
      <w:r w:rsidRPr="00A82F22">
        <w:rPr>
          <w:rFonts w:eastAsia="Calibri"/>
          <w:b/>
          <w:bCs/>
          <w:kern w:val="1"/>
          <w:szCs w:val="24"/>
          <w:lang w:eastAsia="en-US"/>
        </w:rPr>
        <w:t>12.</w:t>
      </w:r>
      <w:r>
        <w:rPr>
          <w:rFonts w:eastAsia="Calibri"/>
          <w:b/>
          <w:bCs/>
          <w:kern w:val="1"/>
          <w:szCs w:val="24"/>
          <w:lang w:eastAsia="en-US"/>
        </w:rPr>
        <w:t xml:space="preserve"> </w:t>
      </w:r>
      <w:r w:rsidRPr="00A82F22">
        <w:rPr>
          <w:rFonts w:eastAsia="Calibri"/>
          <w:b/>
          <w:bCs/>
          <w:kern w:val="1"/>
          <w:szCs w:val="24"/>
          <w:lang w:eastAsia="en-US"/>
        </w:rPr>
        <w:t xml:space="preserve">Порядок взаимодействия сторон: </w:t>
      </w:r>
      <w:r w:rsidRPr="00BA17D1">
        <w:rPr>
          <w:rFonts w:eastAsia="Calibri"/>
          <w:szCs w:val="24"/>
        </w:rPr>
        <w:t>для взаимодействия с Заказчиком Исполнитель обязан в течение 1 (Одного) рабочего дня с даты заключения Контракта назначить ответственное контактное лицо, выделить адрес электронной почты для приема данных (писем, запросов, заявок, претензионных актов) в электронной форме, номер телефона и уведомить об этом Заказчика</w:t>
      </w:r>
      <w:r w:rsidRPr="007609F7">
        <w:t xml:space="preserve"> </w:t>
      </w:r>
      <w:r w:rsidRPr="007609F7">
        <w:rPr>
          <w:rFonts w:eastAsia="Calibri"/>
          <w:szCs w:val="24"/>
        </w:rPr>
        <w:t>путем направления указанной информации на адрес электронной почты контактного лица (со стороны Заказчика), указанного в п.</w:t>
      </w:r>
      <w:r>
        <w:rPr>
          <w:rFonts w:eastAsia="Calibri"/>
          <w:szCs w:val="24"/>
        </w:rPr>
        <w:t>13</w:t>
      </w:r>
      <w:r w:rsidRPr="007609F7">
        <w:rPr>
          <w:rFonts w:eastAsia="Calibri"/>
          <w:szCs w:val="24"/>
        </w:rPr>
        <w:t xml:space="preserve"> настоящего Технического задания.</w:t>
      </w:r>
      <w:r w:rsidRPr="00BA17D1">
        <w:rPr>
          <w:rFonts w:eastAsia="Calibri"/>
          <w:szCs w:val="24"/>
        </w:rPr>
        <w:t xml:space="preserve"> Об изменении контактной информации ответственного лица Исполнитель обязан уведомить Заказчика в течение 1 (Одного) рабочего дня со дня возникновения таких изменений.</w:t>
      </w:r>
    </w:p>
    <w:p w14:paraId="248775DD" w14:textId="44A0996D" w:rsidR="00A82F22" w:rsidRPr="00A82F22" w:rsidRDefault="00A82F22" w:rsidP="00A82F22">
      <w:pPr>
        <w:spacing w:line="276" w:lineRule="auto"/>
        <w:ind w:firstLine="709"/>
        <w:jc w:val="both"/>
        <w:rPr>
          <w:rFonts w:ascii="Calibri" w:eastAsia="Calibri" w:hAnsi="Calibri"/>
          <w:bCs/>
          <w:szCs w:val="24"/>
          <w:lang w:eastAsia="en-US"/>
        </w:rPr>
      </w:pPr>
      <w:r w:rsidRPr="00A82F22">
        <w:rPr>
          <w:rFonts w:eastAsia="Calibri"/>
          <w:b/>
          <w:bCs/>
          <w:kern w:val="1"/>
          <w:szCs w:val="24"/>
          <w:lang w:eastAsia="en-US"/>
        </w:rPr>
        <w:t>1</w:t>
      </w:r>
      <w:r>
        <w:rPr>
          <w:rFonts w:eastAsia="Calibri"/>
          <w:b/>
          <w:bCs/>
          <w:kern w:val="1"/>
          <w:szCs w:val="24"/>
          <w:lang w:eastAsia="en-US"/>
        </w:rPr>
        <w:t>3</w:t>
      </w:r>
      <w:r w:rsidRPr="00A82F22">
        <w:rPr>
          <w:rFonts w:eastAsia="Calibri"/>
          <w:b/>
          <w:bCs/>
          <w:kern w:val="1"/>
          <w:szCs w:val="24"/>
          <w:lang w:eastAsia="en-US"/>
        </w:rPr>
        <w:t xml:space="preserve">. </w:t>
      </w:r>
      <w:r w:rsidRPr="00A82F22">
        <w:rPr>
          <w:b/>
          <w:szCs w:val="24"/>
        </w:rPr>
        <w:t xml:space="preserve">Контактное лицо по контролю исполнения контракта: </w:t>
      </w:r>
      <w:r w:rsidRPr="00A82F22">
        <w:rPr>
          <w:bCs/>
          <w:szCs w:val="24"/>
        </w:rPr>
        <w:t>Захарова Лидия Константиновна - главный юрисконсульт, тел. +7 (499) 550-94-74 доб. 636.</w:t>
      </w:r>
    </w:p>
    <w:p w14:paraId="11FFFED2" w14:textId="77777777" w:rsidR="005C6E77" w:rsidRPr="00A82F22" w:rsidRDefault="005C6E77" w:rsidP="005C6E77">
      <w:pPr>
        <w:jc w:val="center"/>
        <w:rPr>
          <w:rFonts w:eastAsia="Calibri"/>
          <w:bCs/>
          <w:iCs/>
          <w:color w:val="000000"/>
          <w:szCs w:val="24"/>
          <w:lang w:eastAsia="zh-CN"/>
        </w:rPr>
      </w:pPr>
    </w:p>
    <w:bookmarkEnd w:id="8"/>
    <w:bookmarkEnd w:id="9"/>
    <w:p w14:paraId="2C04EC61" w14:textId="77777777" w:rsidR="005C6E77" w:rsidRDefault="005C6E77" w:rsidP="005C6E77">
      <w:pPr>
        <w:jc w:val="center"/>
        <w:rPr>
          <w:rFonts w:eastAsia="Calibri"/>
          <w:bCs/>
          <w:iCs/>
          <w:color w:val="000000"/>
          <w:szCs w:val="24"/>
          <w:lang w:eastAsia="zh-CN"/>
        </w:rPr>
      </w:pPr>
    </w:p>
    <w:tbl>
      <w:tblPr>
        <w:tblW w:w="10080" w:type="dxa"/>
        <w:jc w:val="center"/>
        <w:tblLayout w:type="fixed"/>
        <w:tblLook w:val="00A0" w:firstRow="1" w:lastRow="0" w:firstColumn="1" w:lastColumn="0" w:noHBand="0" w:noVBand="0"/>
      </w:tblPr>
      <w:tblGrid>
        <w:gridCol w:w="5040"/>
        <w:gridCol w:w="5040"/>
      </w:tblGrid>
      <w:tr w:rsidR="00AD4D09" w:rsidRPr="00AD4D09" w14:paraId="5244441C" w14:textId="77777777" w:rsidTr="00047F90">
        <w:trPr>
          <w:jc w:val="center"/>
        </w:trPr>
        <w:tc>
          <w:tcPr>
            <w:tcW w:w="5040" w:type="dxa"/>
          </w:tcPr>
          <w:p w14:paraId="1D417AB9" w14:textId="77777777" w:rsidR="00AD4D09" w:rsidRPr="00AD4D09" w:rsidRDefault="00AD4D09" w:rsidP="00AD4D09">
            <w:pPr>
              <w:widowControl w:val="0"/>
              <w:tabs>
                <w:tab w:val="left" w:pos="1817"/>
              </w:tabs>
              <w:suppressAutoHyphens/>
              <w:jc w:val="both"/>
              <w:rPr>
                <w:b/>
                <w:bCs/>
                <w:szCs w:val="24"/>
                <w:lang w:eastAsia="ar-SA"/>
              </w:rPr>
            </w:pPr>
            <w:r w:rsidRPr="00AD4D09">
              <w:rPr>
                <w:b/>
                <w:bCs/>
                <w:szCs w:val="24"/>
                <w:lang w:eastAsia="ar-SA"/>
              </w:rPr>
              <w:t>ЗАКАЗЧИК</w:t>
            </w:r>
          </w:p>
        </w:tc>
        <w:tc>
          <w:tcPr>
            <w:tcW w:w="5040" w:type="dxa"/>
          </w:tcPr>
          <w:p w14:paraId="740DD8D4" w14:textId="77777777" w:rsidR="00AD4D09" w:rsidRPr="00AD4D09" w:rsidRDefault="00AD4D09" w:rsidP="00AD4D09">
            <w:pPr>
              <w:widowControl w:val="0"/>
              <w:suppressAutoHyphens/>
              <w:jc w:val="both"/>
              <w:rPr>
                <w:b/>
                <w:bCs/>
                <w:szCs w:val="24"/>
                <w:lang w:eastAsia="ar-SA"/>
              </w:rPr>
            </w:pPr>
            <w:r w:rsidRPr="00AD4D09">
              <w:rPr>
                <w:b/>
                <w:bCs/>
                <w:szCs w:val="24"/>
                <w:lang w:eastAsia="ar-SA"/>
              </w:rPr>
              <w:t>ИСПОЛНИТЕЛЬ</w:t>
            </w:r>
          </w:p>
        </w:tc>
      </w:tr>
      <w:tr w:rsidR="00AD4D09" w:rsidRPr="00AD4D09" w14:paraId="74316A3C" w14:textId="77777777" w:rsidTr="00047F90">
        <w:trPr>
          <w:jc w:val="center"/>
        </w:trPr>
        <w:tc>
          <w:tcPr>
            <w:tcW w:w="5040" w:type="dxa"/>
          </w:tcPr>
          <w:p w14:paraId="1FF5D332" w14:textId="77777777" w:rsidR="00AD4D09" w:rsidRPr="00AD4D09" w:rsidRDefault="00AD4D09" w:rsidP="00AD4D09">
            <w:pPr>
              <w:widowControl w:val="0"/>
              <w:tabs>
                <w:tab w:val="left" w:pos="1817"/>
              </w:tabs>
              <w:suppressAutoHyphens/>
              <w:spacing w:before="60" w:after="60"/>
              <w:jc w:val="both"/>
              <w:rPr>
                <w:b/>
                <w:bCs/>
                <w:szCs w:val="24"/>
                <w:lang w:eastAsia="ar-SA"/>
              </w:rPr>
            </w:pPr>
            <w:r w:rsidRPr="00AD4D09">
              <w:rPr>
                <w:b/>
                <w:bCs/>
                <w:szCs w:val="24"/>
                <w:lang w:eastAsia="ar-SA"/>
              </w:rPr>
              <w:t>ФГБУ ФЦПСР</w:t>
            </w:r>
          </w:p>
        </w:tc>
        <w:tc>
          <w:tcPr>
            <w:tcW w:w="5040" w:type="dxa"/>
          </w:tcPr>
          <w:p w14:paraId="34B3E3A8" w14:textId="77777777" w:rsidR="00AD4D09" w:rsidRPr="00AD4D09" w:rsidRDefault="00AD4D09" w:rsidP="00AD4D09">
            <w:pPr>
              <w:widowControl w:val="0"/>
              <w:suppressAutoHyphens/>
              <w:spacing w:before="60" w:after="60"/>
              <w:jc w:val="both"/>
              <w:rPr>
                <w:b/>
                <w:bCs/>
                <w:szCs w:val="24"/>
                <w:lang w:eastAsia="ar-SA"/>
              </w:rPr>
            </w:pPr>
          </w:p>
        </w:tc>
      </w:tr>
      <w:tr w:rsidR="00AD4D09" w:rsidRPr="00AD4D09" w14:paraId="4D4957E0" w14:textId="77777777" w:rsidTr="00047F90">
        <w:trPr>
          <w:trHeight w:val="134"/>
          <w:jc w:val="center"/>
        </w:trPr>
        <w:tc>
          <w:tcPr>
            <w:tcW w:w="5040" w:type="dxa"/>
          </w:tcPr>
          <w:p w14:paraId="26C58792" w14:textId="77777777" w:rsidR="00AD4D09" w:rsidRPr="00AD4D09" w:rsidRDefault="00AD4D09" w:rsidP="00AD4D09">
            <w:pPr>
              <w:widowControl w:val="0"/>
              <w:tabs>
                <w:tab w:val="center" w:pos="4677"/>
                <w:tab w:val="right" w:pos="9355"/>
              </w:tabs>
              <w:suppressAutoHyphens/>
              <w:rPr>
                <w:szCs w:val="24"/>
                <w:lang w:eastAsia="ar-SA"/>
              </w:rPr>
            </w:pPr>
            <w:r w:rsidRPr="00AD4D09">
              <w:rPr>
                <w:szCs w:val="24"/>
                <w:lang w:eastAsia="ar-SA"/>
              </w:rPr>
              <w:t>Директор</w:t>
            </w:r>
          </w:p>
          <w:p w14:paraId="02EEA49D" w14:textId="77777777" w:rsidR="00AD4D09" w:rsidRPr="00AD4D09" w:rsidRDefault="00AD4D09" w:rsidP="00AD4D09">
            <w:pPr>
              <w:widowControl w:val="0"/>
              <w:tabs>
                <w:tab w:val="center" w:pos="4677"/>
                <w:tab w:val="right" w:pos="9355"/>
              </w:tabs>
              <w:suppressAutoHyphens/>
              <w:rPr>
                <w:szCs w:val="24"/>
                <w:lang w:eastAsia="ar-SA"/>
              </w:rPr>
            </w:pPr>
          </w:p>
          <w:p w14:paraId="31246015" w14:textId="77777777" w:rsidR="00AD4D09" w:rsidRPr="00AD4D09" w:rsidRDefault="00AD4D09" w:rsidP="00AD4D09">
            <w:pPr>
              <w:widowControl w:val="0"/>
              <w:tabs>
                <w:tab w:val="center" w:pos="4677"/>
                <w:tab w:val="right" w:pos="9355"/>
              </w:tabs>
              <w:suppressAutoHyphens/>
              <w:rPr>
                <w:szCs w:val="24"/>
                <w:lang w:eastAsia="ar-SA"/>
              </w:rPr>
            </w:pPr>
            <w:r w:rsidRPr="00AD4D09">
              <w:rPr>
                <w:szCs w:val="24"/>
                <w:lang w:eastAsia="ar-SA"/>
              </w:rPr>
              <w:t>____________________/ М.Д. Гусев /</w:t>
            </w:r>
          </w:p>
          <w:p w14:paraId="5B86DDF8" w14:textId="77777777" w:rsidR="00AD4D09" w:rsidRPr="00AD4D09" w:rsidRDefault="00AD4D09" w:rsidP="00AD4D09">
            <w:pPr>
              <w:widowControl w:val="0"/>
              <w:tabs>
                <w:tab w:val="left" w:pos="708"/>
              </w:tabs>
              <w:suppressAutoHyphens/>
              <w:jc w:val="both"/>
              <w:rPr>
                <w:rFonts w:eastAsia="Arial Unicode MS"/>
                <w:szCs w:val="24"/>
                <w:lang w:eastAsia="x-none" w:bidi="en-US"/>
              </w:rPr>
            </w:pPr>
            <w:proofErr w:type="spellStart"/>
            <w:r w:rsidRPr="00AD4D09">
              <w:rPr>
                <w:szCs w:val="24"/>
                <w:lang w:eastAsia="ar-SA"/>
              </w:rPr>
              <w:t>э.п</w:t>
            </w:r>
            <w:proofErr w:type="spellEnd"/>
            <w:r w:rsidRPr="00AD4D09">
              <w:rPr>
                <w:szCs w:val="24"/>
                <w:lang w:eastAsia="ar-SA"/>
              </w:rPr>
              <w:t>.</w:t>
            </w:r>
          </w:p>
        </w:tc>
        <w:tc>
          <w:tcPr>
            <w:tcW w:w="5040" w:type="dxa"/>
          </w:tcPr>
          <w:p w14:paraId="5FFE52DA" w14:textId="77777777" w:rsidR="00AD4D09" w:rsidRPr="00AD4D09" w:rsidRDefault="00AD4D09" w:rsidP="00AD4D09">
            <w:pPr>
              <w:widowControl w:val="0"/>
              <w:suppressAutoHyphens/>
              <w:jc w:val="both"/>
              <w:rPr>
                <w:szCs w:val="24"/>
                <w:lang w:eastAsia="ar-SA"/>
              </w:rPr>
            </w:pPr>
          </w:p>
          <w:p w14:paraId="0C5714E4" w14:textId="77777777" w:rsidR="00AD4D09" w:rsidRPr="00AD4D09" w:rsidRDefault="00AD4D09" w:rsidP="00AD4D09">
            <w:pPr>
              <w:widowControl w:val="0"/>
              <w:tabs>
                <w:tab w:val="center" w:pos="4677"/>
                <w:tab w:val="right" w:pos="9355"/>
              </w:tabs>
              <w:suppressAutoHyphens/>
              <w:rPr>
                <w:szCs w:val="24"/>
                <w:lang w:eastAsia="ar-SA"/>
              </w:rPr>
            </w:pPr>
          </w:p>
          <w:p w14:paraId="03C9344A" w14:textId="77777777" w:rsidR="00AD4D09" w:rsidRPr="00AD4D09" w:rsidRDefault="00AD4D09" w:rsidP="00AD4D09">
            <w:pPr>
              <w:widowControl w:val="0"/>
              <w:tabs>
                <w:tab w:val="left" w:pos="708"/>
              </w:tabs>
              <w:suppressAutoHyphens/>
              <w:jc w:val="both"/>
              <w:rPr>
                <w:rFonts w:eastAsia="Arial Unicode MS"/>
                <w:szCs w:val="24"/>
                <w:lang w:eastAsia="ar-SA" w:bidi="en-US"/>
              </w:rPr>
            </w:pPr>
            <w:r w:rsidRPr="00AD4D09">
              <w:rPr>
                <w:szCs w:val="24"/>
                <w:lang w:eastAsia="ar-SA"/>
              </w:rPr>
              <w:t xml:space="preserve">____________________/ </w:t>
            </w:r>
            <w:r w:rsidRPr="00AD4D09">
              <w:rPr>
                <w:rFonts w:eastAsia="Arial Unicode MS"/>
                <w:szCs w:val="24"/>
                <w:lang w:eastAsia="ar-SA" w:bidi="en-US"/>
              </w:rPr>
              <w:t>____________ /</w:t>
            </w:r>
          </w:p>
          <w:p w14:paraId="58E7BCF8" w14:textId="77777777" w:rsidR="00AD4D09" w:rsidRPr="00AD4D09" w:rsidRDefault="00AD4D09" w:rsidP="00AD4D09">
            <w:pPr>
              <w:widowControl w:val="0"/>
              <w:suppressAutoHyphens/>
              <w:jc w:val="both"/>
              <w:rPr>
                <w:szCs w:val="24"/>
                <w:lang w:eastAsia="ar-SA"/>
              </w:rPr>
            </w:pPr>
            <w:proofErr w:type="spellStart"/>
            <w:r w:rsidRPr="00AD4D09">
              <w:rPr>
                <w:szCs w:val="24"/>
                <w:lang w:eastAsia="ar-SA"/>
              </w:rPr>
              <w:t>э.п</w:t>
            </w:r>
            <w:proofErr w:type="spellEnd"/>
            <w:r w:rsidRPr="00AD4D09">
              <w:rPr>
                <w:szCs w:val="24"/>
                <w:lang w:eastAsia="ar-SA"/>
              </w:rPr>
              <w:t>.</w:t>
            </w:r>
          </w:p>
        </w:tc>
      </w:tr>
    </w:tbl>
    <w:p w14:paraId="365EC051" w14:textId="77777777" w:rsidR="005C6E77" w:rsidRDefault="005C6E77" w:rsidP="00513338">
      <w:pPr>
        <w:rPr>
          <w:rFonts w:eastAsia="Calibri"/>
          <w:sz w:val="26"/>
          <w:szCs w:val="26"/>
          <w:lang w:eastAsia="ar-SA"/>
        </w:rPr>
        <w:sectPr w:rsidR="005C6E77" w:rsidSect="00A82F22">
          <w:pgSz w:w="11906" w:h="16838"/>
          <w:pgMar w:top="709" w:right="709" w:bottom="1134" w:left="851" w:header="709" w:footer="125" w:gutter="0"/>
          <w:cols w:space="708"/>
          <w:docGrid w:linePitch="360"/>
        </w:sectPr>
      </w:pPr>
    </w:p>
    <w:p w14:paraId="3629E280" w14:textId="77777777" w:rsidR="00513338" w:rsidRPr="00BD62DF" w:rsidRDefault="00513338" w:rsidP="00513338">
      <w:pPr>
        <w:spacing w:before="88" w:line="276" w:lineRule="auto"/>
        <w:ind w:right="168"/>
        <w:jc w:val="both"/>
        <w:rPr>
          <w:rFonts w:eastAsia="Calibri"/>
          <w:sz w:val="26"/>
          <w:szCs w:val="26"/>
          <w:lang w:eastAsia="ar-SA"/>
        </w:rPr>
      </w:pPr>
    </w:p>
    <w:p w14:paraId="6055DBC5" w14:textId="520C169A" w:rsidR="00943D6F" w:rsidRPr="00602866" w:rsidRDefault="00943D6F" w:rsidP="00943D6F">
      <w:pPr>
        <w:ind w:firstLine="709"/>
        <w:jc w:val="right"/>
        <w:rPr>
          <w:rFonts w:eastAsia="Calibri"/>
          <w:szCs w:val="24"/>
          <w:lang w:eastAsia="en-US"/>
        </w:rPr>
      </w:pPr>
      <w:r w:rsidRPr="00602866">
        <w:rPr>
          <w:rFonts w:eastAsia="Calibri"/>
          <w:szCs w:val="24"/>
          <w:lang w:eastAsia="en-US"/>
        </w:rPr>
        <w:t>Приложение №</w:t>
      </w:r>
      <w:r w:rsidR="00817302">
        <w:rPr>
          <w:rFonts w:eastAsia="Calibri"/>
          <w:szCs w:val="24"/>
          <w:lang w:eastAsia="en-US"/>
        </w:rPr>
        <w:t xml:space="preserve"> </w:t>
      </w:r>
      <w:r w:rsidRPr="00602866">
        <w:rPr>
          <w:rFonts w:eastAsia="Calibri"/>
          <w:szCs w:val="24"/>
          <w:lang w:eastAsia="en-US"/>
        </w:rPr>
        <w:t>2</w:t>
      </w:r>
    </w:p>
    <w:p w14:paraId="2B6FAE57" w14:textId="77777777" w:rsidR="00454C70" w:rsidRPr="00454C70" w:rsidRDefault="00454C70" w:rsidP="00454C70">
      <w:pPr>
        <w:widowControl w:val="0"/>
        <w:ind w:firstLine="709"/>
        <w:jc w:val="right"/>
        <w:rPr>
          <w:rFonts w:eastAsia="Calibri"/>
          <w:szCs w:val="24"/>
          <w:lang w:eastAsia="en-US"/>
        </w:rPr>
      </w:pPr>
      <w:r w:rsidRPr="00454C70">
        <w:rPr>
          <w:rFonts w:eastAsia="Calibri"/>
          <w:szCs w:val="24"/>
          <w:lang w:eastAsia="en-US"/>
        </w:rPr>
        <w:t>к Контракту № ________________</w:t>
      </w:r>
    </w:p>
    <w:p w14:paraId="767FFA45" w14:textId="7B9F600A" w:rsidR="00454C70" w:rsidRDefault="00454C70" w:rsidP="00454C70">
      <w:pPr>
        <w:widowControl w:val="0"/>
        <w:ind w:firstLine="709"/>
        <w:jc w:val="right"/>
        <w:rPr>
          <w:rFonts w:eastAsia="Calibri"/>
          <w:szCs w:val="24"/>
          <w:lang w:eastAsia="en-US"/>
        </w:rPr>
      </w:pPr>
      <w:r w:rsidRPr="00454C70">
        <w:rPr>
          <w:rFonts w:eastAsia="Calibri"/>
          <w:szCs w:val="24"/>
          <w:lang w:eastAsia="en-US"/>
        </w:rPr>
        <w:t>от «____» ____________ 202</w:t>
      </w:r>
      <w:r w:rsidR="005C6E77">
        <w:rPr>
          <w:rFonts w:eastAsia="Calibri"/>
          <w:szCs w:val="24"/>
          <w:lang w:eastAsia="en-US"/>
        </w:rPr>
        <w:t>6</w:t>
      </w:r>
      <w:r w:rsidRPr="00454C70">
        <w:rPr>
          <w:rFonts w:eastAsia="Calibri"/>
          <w:szCs w:val="24"/>
          <w:lang w:eastAsia="en-US"/>
        </w:rPr>
        <w:t xml:space="preserve"> года</w:t>
      </w:r>
    </w:p>
    <w:p w14:paraId="3B67577E" w14:textId="77777777" w:rsidR="00956918" w:rsidRPr="00956918" w:rsidRDefault="00956918" w:rsidP="00956918">
      <w:pPr>
        <w:ind w:firstLine="709"/>
        <w:jc w:val="right"/>
        <w:outlineLvl w:val="0"/>
        <w:rPr>
          <w:rFonts w:eastAsia="Calibri"/>
          <w:szCs w:val="24"/>
          <w:lang w:eastAsia="en-US"/>
        </w:rPr>
      </w:pPr>
    </w:p>
    <w:p w14:paraId="41E5062C" w14:textId="1E31FA39" w:rsidR="00A21F6D" w:rsidRDefault="00D61EFF" w:rsidP="00956918">
      <w:pPr>
        <w:spacing w:before="120" w:after="120"/>
        <w:jc w:val="center"/>
        <w:rPr>
          <w:b/>
          <w:bCs/>
          <w:sz w:val="28"/>
          <w:szCs w:val="28"/>
        </w:rPr>
      </w:pPr>
      <w:r w:rsidRPr="00D61EFF">
        <w:rPr>
          <w:b/>
          <w:bCs/>
          <w:sz w:val="28"/>
          <w:szCs w:val="28"/>
        </w:rPr>
        <w:t>СПЕЦИФИКАЦИЯ</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4361"/>
        <w:gridCol w:w="1417"/>
        <w:gridCol w:w="992"/>
        <w:gridCol w:w="1276"/>
        <w:gridCol w:w="1559"/>
      </w:tblGrid>
      <w:tr w:rsidR="001D3B7E" w:rsidRPr="001A56C3" w14:paraId="38C475D5" w14:textId="77777777" w:rsidTr="00355CE2">
        <w:tc>
          <w:tcPr>
            <w:tcW w:w="596" w:type="dxa"/>
            <w:tcBorders>
              <w:top w:val="single" w:sz="4" w:space="0" w:color="auto"/>
              <w:left w:val="single" w:sz="4" w:space="0" w:color="auto"/>
              <w:bottom w:val="single" w:sz="4" w:space="0" w:color="auto"/>
              <w:right w:val="single" w:sz="4" w:space="0" w:color="auto"/>
            </w:tcBorders>
            <w:vAlign w:val="center"/>
            <w:hideMark/>
          </w:tcPr>
          <w:p w14:paraId="27492E70" w14:textId="77777777" w:rsidR="001D3B7E" w:rsidRPr="001A56C3" w:rsidRDefault="001D3B7E" w:rsidP="002C6382">
            <w:pPr>
              <w:suppressAutoHyphens/>
              <w:snapToGrid w:val="0"/>
              <w:jc w:val="center"/>
              <w:rPr>
                <w:b/>
                <w:lang w:eastAsia="ar-SA"/>
              </w:rPr>
            </w:pPr>
            <w:r w:rsidRPr="001A56C3">
              <w:rPr>
                <w:b/>
                <w:lang w:eastAsia="ar-SA"/>
              </w:rPr>
              <w:t>№ п/п</w:t>
            </w:r>
          </w:p>
        </w:tc>
        <w:tc>
          <w:tcPr>
            <w:tcW w:w="4361" w:type="dxa"/>
            <w:tcBorders>
              <w:top w:val="single" w:sz="4" w:space="0" w:color="auto"/>
              <w:left w:val="single" w:sz="4" w:space="0" w:color="auto"/>
              <w:bottom w:val="single" w:sz="4" w:space="0" w:color="auto"/>
              <w:right w:val="single" w:sz="4" w:space="0" w:color="auto"/>
            </w:tcBorders>
            <w:vAlign w:val="center"/>
            <w:hideMark/>
          </w:tcPr>
          <w:p w14:paraId="3D875814" w14:textId="77777777" w:rsidR="001D3B7E" w:rsidRPr="001A56C3" w:rsidRDefault="001D3B7E" w:rsidP="002C6382">
            <w:pPr>
              <w:suppressAutoHyphens/>
              <w:snapToGrid w:val="0"/>
              <w:jc w:val="center"/>
              <w:rPr>
                <w:b/>
                <w:lang w:eastAsia="ar-SA"/>
              </w:rPr>
            </w:pPr>
            <w:r w:rsidRPr="001A56C3">
              <w:rPr>
                <w:b/>
              </w:rPr>
              <w:t xml:space="preserve">Виды услуг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B873E87" w14:textId="45A172FC" w:rsidR="001D3B7E" w:rsidRPr="001A56C3" w:rsidRDefault="001D3B7E" w:rsidP="00355CE2">
            <w:pPr>
              <w:suppressAutoHyphens/>
              <w:snapToGrid w:val="0"/>
              <w:jc w:val="center"/>
              <w:rPr>
                <w:b/>
                <w:lang w:eastAsia="ar-SA"/>
              </w:rPr>
            </w:pPr>
            <w:r>
              <w:rPr>
                <w:b/>
                <w:lang w:eastAsia="ar-SA"/>
              </w:rPr>
              <w:t>Ед</w:t>
            </w:r>
            <w:r w:rsidR="00355CE2">
              <w:rPr>
                <w:b/>
                <w:lang w:eastAsia="ar-SA"/>
              </w:rPr>
              <w:t>иница измерения</w:t>
            </w:r>
          </w:p>
        </w:tc>
        <w:tc>
          <w:tcPr>
            <w:tcW w:w="992" w:type="dxa"/>
            <w:tcBorders>
              <w:top w:val="single" w:sz="4" w:space="0" w:color="auto"/>
              <w:left w:val="single" w:sz="4" w:space="0" w:color="auto"/>
              <w:bottom w:val="single" w:sz="4" w:space="0" w:color="auto"/>
              <w:right w:val="single" w:sz="4" w:space="0" w:color="auto"/>
            </w:tcBorders>
            <w:vAlign w:val="center"/>
            <w:hideMark/>
          </w:tcPr>
          <w:p w14:paraId="7E768D04" w14:textId="57C0E466" w:rsidR="001D3B7E" w:rsidRPr="001A56C3" w:rsidRDefault="001D3B7E" w:rsidP="002C6382">
            <w:pPr>
              <w:suppressLineNumbers/>
              <w:suppressAutoHyphens/>
              <w:snapToGrid w:val="0"/>
              <w:jc w:val="center"/>
              <w:rPr>
                <w:b/>
                <w:lang w:eastAsia="ar-SA"/>
              </w:rPr>
            </w:pPr>
            <w:r w:rsidRPr="001A56C3">
              <w:rPr>
                <w:b/>
                <w:lang w:eastAsia="ar-SA"/>
              </w:rPr>
              <w:t>Кол-во</w:t>
            </w:r>
          </w:p>
        </w:tc>
        <w:tc>
          <w:tcPr>
            <w:tcW w:w="1276" w:type="dxa"/>
            <w:vAlign w:val="center"/>
          </w:tcPr>
          <w:p w14:paraId="79087C9E" w14:textId="77777777" w:rsidR="001D3B7E" w:rsidRPr="001A56C3" w:rsidRDefault="001D3B7E" w:rsidP="002C6382">
            <w:pPr>
              <w:suppressLineNumbers/>
              <w:suppressAutoHyphens/>
              <w:snapToGrid w:val="0"/>
              <w:jc w:val="center"/>
              <w:rPr>
                <w:rFonts w:eastAsia="Lucida Sans Unicode"/>
                <w:b/>
                <w:bCs/>
                <w:color w:val="000000"/>
                <w:lang w:eastAsia="ar-SA" w:bidi="en-US"/>
              </w:rPr>
            </w:pPr>
            <w:r w:rsidRPr="001A56C3">
              <w:rPr>
                <w:rFonts w:eastAsia="Lucida Sans Unicode"/>
                <w:b/>
                <w:bCs/>
                <w:color w:val="000000"/>
                <w:lang w:eastAsia="ar-SA" w:bidi="en-US"/>
              </w:rPr>
              <w:t>Цена за единицу, руб.</w:t>
            </w:r>
          </w:p>
        </w:tc>
        <w:tc>
          <w:tcPr>
            <w:tcW w:w="1559" w:type="dxa"/>
            <w:vAlign w:val="center"/>
          </w:tcPr>
          <w:p w14:paraId="55A1BC5F" w14:textId="77777777" w:rsidR="001D3B7E" w:rsidRPr="001A56C3" w:rsidRDefault="001D3B7E" w:rsidP="002C6382">
            <w:pPr>
              <w:suppressLineNumbers/>
              <w:suppressAutoHyphens/>
              <w:snapToGrid w:val="0"/>
              <w:jc w:val="center"/>
              <w:rPr>
                <w:rFonts w:eastAsia="Lucida Sans Unicode"/>
                <w:b/>
                <w:bCs/>
                <w:color w:val="000000"/>
                <w:lang w:eastAsia="ar-SA" w:bidi="en-US"/>
              </w:rPr>
            </w:pPr>
            <w:r w:rsidRPr="001A56C3">
              <w:rPr>
                <w:rFonts w:eastAsia="Lucida Sans Unicode"/>
                <w:b/>
                <w:bCs/>
                <w:color w:val="000000"/>
                <w:lang w:eastAsia="ar-SA" w:bidi="en-US"/>
              </w:rPr>
              <w:t>Сумма, руб.</w:t>
            </w:r>
          </w:p>
        </w:tc>
      </w:tr>
      <w:tr w:rsidR="001D3B7E" w:rsidRPr="001A56C3" w14:paraId="4965E09D" w14:textId="77777777" w:rsidTr="00355CE2">
        <w:trPr>
          <w:trHeight w:val="1083"/>
        </w:trPr>
        <w:tc>
          <w:tcPr>
            <w:tcW w:w="596" w:type="dxa"/>
            <w:tcBorders>
              <w:top w:val="single" w:sz="4" w:space="0" w:color="auto"/>
              <w:left w:val="single" w:sz="4" w:space="0" w:color="auto"/>
              <w:bottom w:val="single" w:sz="4" w:space="0" w:color="auto"/>
              <w:right w:val="single" w:sz="4" w:space="0" w:color="auto"/>
            </w:tcBorders>
            <w:vAlign w:val="center"/>
            <w:hideMark/>
          </w:tcPr>
          <w:p w14:paraId="63E946BE" w14:textId="77777777" w:rsidR="001D3B7E" w:rsidRPr="001A56C3" w:rsidRDefault="001D3B7E" w:rsidP="002C6382">
            <w:pPr>
              <w:suppressAutoHyphens/>
              <w:snapToGrid w:val="0"/>
              <w:jc w:val="center"/>
              <w:rPr>
                <w:lang w:eastAsia="ar-SA"/>
              </w:rPr>
            </w:pPr>
            <w:r w:rsidRPr="001A56C3">
              <w:rPr>
                <w:lang w:eastAsia="ar-SA"/>
              </w:rPr>
              <w:t>1.</w:t>
            </w:r>
          </w:p>
        </w:tc>
        <w:tc>
          <w:tcPr>
            <w:tcW w:w="4361" w:type="dxa"/>
            <w:tcBorders>
              <w:top w:val="single" w:sz="4" w:space="0" w:color="auto"/>
              <w:left w:val="single" w:sz="4" w:space="0" w:color="auto"/>
              <w:bottom w:val="single" w:sz="4" w:space="0" w:color="auto"/>
              <w:right w:val="single" w:sz="4" w:space="0" w:color="auto"/>
            </w:tcBorders>
            <w:vAlign w:val="center"/>
          </w:tcPr>
          <w:p w14:paraId="074BC31D" w14:textId="2695D2B6" w:rsidR="001D3B7E" w:rsidRPr="001A56C3" w:rsidRDefault="00966639" w:rsidP="00966639">
            <w:pPr>
              <w:jc w:val="both"/>
              <w:rPr>
                <w:lang w:eastAsia="ar-SA"/>
              </w:rPr>
            </w:pPr>
            <w:r>
              <w:rPr>
                <w:lang w:eastAsia="ar-SA"/>
              </w:rPr>
              <w:t>О</w:t>
            </w:r>
            <w:r w:rsidRPr="00966639">
              <w:rPr>
                <w:lang w:eastAsia="ar-SA"/>
              </w:rPr>
              <w:t>казание услуг по адаптации и сопровождению экземпляров Систем КонсультантПлюс, включая специальную копию Системы, на основе специального лицензионного сервисного программного обеспечения, обеспечивающего совместимость (взаимодействие) услуг с ранее установленными у ФГБУ ФЦПСР экземплярами Системы «КонсультантПлюс» (в том числе специальной копией Системы КонсультантПлюс).</w:t>
            </w:r>
          </w:p>
        </w:tc>
        <w:tc>
          <w:tcPr>
            <w:tcW w:w="1417" w:type="dxa"/>
            <w:tcBorders>
              <w:top w:val="single" w:sz="4" w:space="0" w:color="auto"/>
              <w:left w:val="single" w:sz="4" w:space="0" w:color="auto"/>
              <w:bottom w:val="single" w:sz="4" w:space="0" w:color="auto"/>
              <w:right w:val="single" w:sz="4" w:space="0" w:color="auto"/>
            </w:tcBorders>
            <w:vAlign w:val="center"/>
          </w:tcPr>
          <w:p w14:paraId="0088EC15" w14:textId="70BAE824" w:rsidR="001D3B7E" w:rsidRPr="001A56C3" w:rsidRDefault="00966639" w:rsidP="002C6382">
            <w:pPr>
              <w:suppressAutoHyphens/>
              <w:jc w:val="center"/>
              <w:rPr>
                <w:lang w:eastAsia="ar-SA"/>
              </w:rPr>
            </w:pPr>
            <w:r>
              <w:rPr>
                <w:lang w:eastAsia="ar-SA"/>
              </w:rPr>
              <w:t>месяц</w:t>
            </w:r>
          </w:p>
        </w:tc>
        <w:tc>
          <w:tcPr>
            <w:tcW w:w="992" w:type="dxa"/>
            <w:tcBorders>
              <w:top w:val="single" w:sz="4" w:space="0" w:color="auto"/>
              <w:left w:val="single" w:sz="4" w:space="0" w:color="auto"/>
              <w:bottom w:val="single" w:sz="4" w:space="0" w:color="auto"/>
              <w:right w:val="single" w:sz="4" w:space="0" w:color="auto"/>
            </w:tcBorders>
            <w:vAlign w:val="center"/>
          </w:tcPr>
          <w:p w14:paraId="1FD58C1E" w14:textId="42FD7E37" w:rsidR="001D3B7E" w:rsidRPr="001A56C3" w:rsidRDefault="00966639" w:rsidP="002C6382">
            <w:pPr>
              <w:suppressAutoHyphens/>
              <w:jc w:val="center"/>
              <w:rPr>
                <w:lang w:eastAsia="ar-SA"/>
              </w:rPr>
            </w:pPr>
            <w:r>
              <w:rPr>
                <w:lang w:eastAsia="ar-SA"/>
              </w:rPr>
              <w:t>4</w:t>
            </w:r>
          </w:p>
        </w:tc>
        <w:tc>
          <w:tcPr>
            <w:tcW w:w="1276" w:type="dxa"/>
            <w:vAlign w:val="center"/>
          </w:tcPr>
          <w:p w14:paraId="18BEF6B3" w14:textId="4EA975F4" w:rsidR="001D3B7E" w:rsidRPr="001A56C3" w:rsidRDefault="001D3B7E" w:rsidP="002C6382">
            <w:pPr>
              <w:suppressAutoHyphens/>
              <w:jc w:val="center"/>
              <w:rPr>
                <w:lang w:eastAsia="ar-SA"/>
              </w:rPr>
            </w:pPr>
          </w:p>
        </w:tc>
        <w:tc>
          <w:tcPr>
            <w:tcW w:w="1559" w:type="dxa"/>
            <w:vAlign w:val="center"/>
          </w:tcPr>
          <w:p w14:paraId="710AE0FB" w14:textId="6806243F" w:rsidR="001D3B7E" w:rsidRPr="001A56C3" w:rsidRDefault="001D3B7E" w:rsidP="002C6382">
            <w:pPr>
              <w:suppressAutoHyphens/>
              <w:jc w:val="center"/>
              <w:rPr>
                <w:lang w:eastAsia="ar-SA"/>
              </w:rPr>
            </w:pPr>
          </w:p>
        </w:tc>
      </w:tr>
      <w:tr w:rsidR="00355CE2" w:rsidRPr="00355CE2" w14:paraId="2CCE8A94" w14:textId="77777777" w:rsidTr="00355CE2">
        <w:trPr>
          <w:trHeight w:val="568"/>
        </w:trPr>
        <w:tc>
          <w:tcPr>
            <w:tcW w:w="8642" w:type="dxa"/>
            <w:gridSpan w:val="5"/>
            <w:tcBorders>
              <w:top w:val="single" w:sz="4" w:space="0" w:color="auto"/>
              <w:left w:val="single" w:sz="4" w:space="0" w:color="auto"/>
              <w:bottom w:val="single" w:sz="4" w:space="0" w:color="auto"/>
            </w:tcBorders>
            <w:vAlign w:val="center"/>
          </w:tcPr>
          <w:p w14:paraId="6FB6A3CF" w14:textId="10D866BC" w:rsidR="00355CE2" w:rsidRPr="00355CE2" w:rsidRDefault="00355CE2" w:rsidP="00355CE2">
            <w:pPr>
              <w:suppressAutoHyphens/>
              <w:jc w:val="right"/>
              <w:rPr>
                <w:b/>
                <w:bCs/>
                <w:lang w:eastAsia="ar-SA"/>
              </w:rPr>
            </w:pPr>
            <w:r w:rsidRPr="00355CE2">
              <w:rPr>
                <w:b/>
                <w:bCs/>
                <w:lang w:eastAsia="ar-SA"/>
              </w:rPr>
              <w:t>ИТОГО:</w:t>
            </w:r>
          </w:p>
        </w:tc>
        <w:tc>
          <w:tcPr>
            <w:tcW w:w="1559" w:type="dxa"/>
            <w:vAlign w:val="center"/>
          </w:tcPr>
          <w:p w14:paraId="4CB73DE6" w14:textId="77777777" w:rsidR="00355CE2" w:rsidRPr="00355CE2" w:rsidRDefault="00355CE2" w:rsidP="002C6382">
            <w:pPr>
              <w:suppressAutoHyphens/>
              <w:jc w:val="center"/>
              <w:rPr>
                <w:b/>
                <w:bCs/>
                <w:lang w:eastAsia="ar-SA"/>
              </w:rPr>
            </w:pPr>
          </w:p>
        </w:tc>
      </w:tr>
    </w:tbl>
    <w:p w14:paraId="054BAD7D" w14:textId="77777777" w:rsidR="00B44AC3" w:rsidRPr="00C82912" w:rsidRDefault="00B44AC3" w:rsidP="00B44AC3">
      <w:pPr>
        <w:keepNext/>
        <w:keepLines/>
        <w:widowControl w:val="0"/>
        <w:suppressLineNumbers/>
        <w:suppressAutoHyphens/>
        <w:jc w:val="both"/>
        <w:rPr>
          <w:b/>
          <w:bCs/>
          <w:szCs w:val="24"/>
        </w:rPr>
      </w:pPr>
    </w:p>
    <w:p w14:paraId="689C4D99" w14:textId="6CE349ED" w:rsidR="00942B84" w:rsidRPr="00355CE2" w:rsidRDefault="00B44AC3" w:rsidP="00355CE2">
      <w:pPr>
        <w:jc w:val="both"/>
        <w:rPr>
          <w:bCs/>
          <w:color w:val="000000"/>
          <w:szCs w:val="24"/>
        </w:rPr>
      </w:pPr>
      <w:r w:rsidRPr="00C82912">
        <w:rPr>
          <w:b/>
          <w:color w:val="000000"/>
          <w:szCs w:val="24"/>
        </w:rPr>
        <w:t>ИТОГО</w:t>
      </w:r>
      <w:r w:rsidRPr="00C82912">
        <w:rPr>
          <w:color w:val="000000"/>
          <w:szCs w:val="24"/>
        </w:rPr>
        <w:t>:</w:t>
      </w:r>
      <w:r w:rsidR="00513338" w:rsidRPr="00513338">
        <w:rPr>
          <w:color w:val="000000"/>
          <w:szCs w:val="24"/>
          <w:u w:val="single"/>
        </w:rPr>
        <w:t xml:space="preserve">                          </w:t>
      </w:r>
      <w:r w:rsidR="00513338">
        <w:rPr>
          <w:color w:val="000000"/>
          <w:szCs w:val="24"/>
        </w:rPr>
        <w:t xml:space="preserve">   </w:t>
      </w:r>
      <w:r w:rsidR="00D86DCF" w:rsidRPr="005B1A91">
        <w:rPr>
          <w:b/>
          <w:spacing w:val="-4"/>
          <w:szCs w:val="24"/>
        </w:rPr>
        <w:t>(</w:t>
      </w:r>
      <w:r w:rsidR="00513338">
        <w:rPr>
          <w:b/>
          <w:spacing w:val="-4"/>
          <w:szCs w:val="24"/>
        </w:rPr>
        <w:t xml:space="preserve"> </w:t>
      </w:r>
      <w:r w:rsidR="00513338" w:rsidRPr="00513338">
        <w:rPr>
          <w:bCs/>
          <w:spacing w:val="-4"/>
          <w:szCs w:val="24"/>
          <w:u w:val="single"/>
        </w:rPr>
        <w:t xml:space="preserve">                        </w:t>
      </w:r>
      <w:r w:rsidR="00513338">
        <w:rPr>
          <w:b/>
          <w:spacing w:val="-4"/>
          <w:szCs w:val="24"/>
        </w:rPr>
        <w:t xml:space="preserve"> </w:t>
      </w:r>
      <w:r w:rsidR="00D86DCF" w:rsidRPr="005B1A91">
        <w:rPr>
          <w:b/>
          <w:spacing w:val="-4"/>
          <w:szCs w:val="24"/>
        </w:rPr>
        <w:t xml:space="preserve">) рублей </w:t>
      </w:r>
      <w:r w:rsidR="00513338">
        <w:rPr>
          <w:b/>
          <w:spacing w:val="-4"/>
          <w:szCs w:val="24"/>
        </w:rPr>
        <w:t xml:space="preserve"> </w:t>
      </w:r>
      <w:r w:rsidR="00513338" w:rsidRPr="00513338">
        <w:rPr>
          <w:bCs/>
          <w:spacing w:val="-4"/>
          <w:szCs w:val="24"/>
          <w:u w:val="single"/>
        </w:rPr>
        <w:t xml:space="preserve">   </w:t>
      </w:r>
      <w:r w:rsidR="00D86DCF" w:rsidRPr="00513338">
        <w:rPr>
          <w:bCs/>
          <w:spacing w:val="-4"/>
          <w:szCs w:val="24"/>
        </w:rPr>
        <w:t xml:space="preserve"> </w:t>
      </w:r>
      <w:r w:rsidR="00D86DCF" w:rsidRPr="005B1A91">
        <w:rPr>
          <w:b/>
          <w:spacing w:val="-4"/>
          <w:szCs w:val="24"/>
        </w:rPr>
        <w:t xml:space="preserve">копеек, </w:t>
      </w:r>
      <w:r w:rsidR="00D86DCF" w:rsidRPr="00355CE2">
        <w:rPr>
          <w:bCs/>
          <w:spacing w:val="-4"/>
          <w:szCs w:val="24"/>
        </w:rPr>
        <w:t>НДС не облагается</w:t>
      </w:r>
      <w:r w:rsidR="00513338" w:rsidRPr="00355CE2">
        <w:rPr>
          <w:bCs/>
          <w:spacing w:val="-4"/>
          <w:szCs w:val="24"/>
        </w:rPr>
        <w:t xml:space="preserve">/в том числе НДС </w:t>
      </w:r>
      <w:r w:rsidR="004669FE" w:rsidRPr="004669FE">
        <w:rPr>
          <w:bCs/>
          <w:spacing w:val="-4"/>
          <w:szCs w:val="24"/>
          <w:u w:val="single"/>
        </w:rPr>
        <w:t xml:space="preserve">    </w:t>
      </w:r>
      <w:r w:rsidR="00513338" w:rsidRPr="00355CE2">
        <w:rPr>
          <w:bCs/>
          <w:spacing w:val="-4"/>
          <w:szCs w:val="24"/>
        </w:rPr>
        <w:t>%</w:t>
      </w:r>
      <w:r w:rsidR="00E17697" w:rsidRPr="00355CE2">
        <w:rPr>
          <w:bCs/>
          <w:color w:val="000000"/>
          <w:szCs w:val="24"/>
        </w:rPr>
        <w:t>.</w:t>
      </w:r>
    </w:p>
    <w:p w14:paraId="572B16AC" w14:textId="77777777" w:rsidR="00D86DCF" w:rsidRPr="00355CE2" w:rsidRDefault="00D86DCF" w:rsidP="001F0090">
      <w:pPr>
        <w:pStyle w:val="aa"/>
        <w:ind w:firstLine="738"/>
        <w:rPr>
          <w:rFonts w:ascii="Times New Roman" w:eastAsia="Times New Roman" w:hAnsi="Times New Roman"/>
          <w:bCs/>
          <w:lang w:eastAsia="ru-RU"/>
        </w:rPr>
      </w:pPr>
    </w:p>
    <w:p w14:paraId="7888736E" w14:textId="77777777" w:rsidR="00E17697" w:rsidRPr="00DE754E" w:rsidRDefault="00E17697" w:rsidP="00A5382A">
      <w:pPr>
        <w:ind w:firstLine="709"/>
        <w:jc w:val="both"/>
        <w:rPr>
          <w:szCs w:val="24"/>
        </w:rPr>
      </w:pPr>
    </w:p>
    <w:p w14:paraId="7ACF23CC" w14:textId="44804693" w:rsidR="00942B84" w:rsidRDefault="00942B84" w:rsidP="00107C7A">
      <w:pPr>
        <w:rPr>
          <w:b/>
          <w:szCs w:val="24"/>
        </w:rPr>
      </w:pPr>
    </w:p>
    <w:tbl>
      <w:tblPr>
        <w:tblW w:w="10080" w:type="dxa"/>
        <w:jc w:val="center"/>
        <w:tblLayout w:type="fixed"/>
        <w:tblLook w:val="00A0" w:firstRow="1" w:lastRow="0" w:firstColumn="1" w:lastColumn="0" w:noHBand="0" w:noVBand="0"/>
      </w:tblPr>
      <w:tblGrid>
        <w:gridCol w:w="5040"/>
        <w:gridCol w:w="5040"/>
      </w:tblGrid>
      <w:tr w:rsidR="00513338" w:rsidRPr="00513338" w14:paraId="39DECED0" w14:textId="77777777" w:rsidTr="00047F90">
        <w:trPr>
          <w:jc w:val="center"/>
        </w:trPr>
        <w:tc>
          <w:tcPr>
            <w:tcW w:w="5040" w:type="dxa"/>
          </w:tcPr>
          <w:p w14:paraId="5C97F14B" w14:textId="77777777" w:rsidR="00513338" w:rsidRPr="00513338" w:rsidRDefault="00513338" w:rsidP="00513338">
            <w:pPr>
              <w:widowControl w:val="0"/>
              <w:tabs>
                <w:tab w:val="left" w:pos="1817"/>
              </w:tabs>
              <w:suppressAutoHyphens/>
              <w:jc w:val="both"/>
              <w:rPr>
                <w:b/>
                <w:bCs/>
                <w:szCs w:val="24"/>
                <w:lang w:eastAsia="ar-SA"/>
              </w:rPr>
            </w:pPr>
            <w:r w:rsidRPr="00513338">
              <w:rPr>
                <w:b/>
                <w:bCs/>
                <w:szCs w:val="24"/>
                <w:lang w:eastAsia="ar-SA"/>
              </w:rPr>
              <w:t>ЗАКАЗЧИК</w:t>
            </w:r>
          </w:p>
        </w:tc>
        <w:tc>
          <w:tcPr>
            <w:tcW w:w="5040" w:type="dxa"/>
          </w:tcPr>
          <w:p w14:paraId="4C10C192" w14:textId="77777777" w:rsidR="00513338" w:rsidRPr="00513338" w:rsidRDefault="00513338" w:rsidP="00513338">
            <w:pPr>
              <w:widowControl w:val="0"/>
              <w:suppressAutoHyphens/>
              <w:jc w:val="both"/>
              <w:rPr>
                <w:b/>
                <w:bCs/>
                <w:szCs w:val="24"/>
                <w:lang w:eastAsia="ar-SA"/>
              </w:rPr>
            </w:pPr>
            <w:r w:rsidRPr="00513338">
              <w:rPr>
                <w:b/>
                <w:bCs/>
                <w:szCs w:val="24"/>
                <w:lang w:eastAsia="ar-SA"/>
              </w:rPr>
              <w:t>ИСПОЛНИТЕЛЬ</w:t>
            </w:r>
          </w:p>
        </w:tc>
      </w:tr>
      <w:tr w:rsidR="00513338" w:rsidRPr="00513338" w14:paraId="7B905275" w14:textId="77777777" w:rsidTr="00047F90">
        <w:trPr>
          <w:jc w:val="center"/>
        </w:trPr>
        <w:tc>
          <w:tcPr>
            <w:tcW w:w="5040" w:type="dxa"/>
          </w:tcPr>
          <w:p w14:paraId="33B0D40F" w14:textId="77777777" w:rsidR="00513338" w:rsidRPr="00513338" w:rsidRDefault="00513338" w:rsidP="00513338">
            <w:pPr>
              <w:widowControl w:val="0"/>
              <w:tabs>
                <w:tab w:val="left" w:pos="1817"/>
              </w:tabs>
              <w:suppressAutoHyphens/>
              <w:spacing w:before="60" w:after="60"/>
              <w:jc w:val="both"/>
              <w:rPr>
                <w:b/>
                <w:bCs/>
                <w:szCs w:val="24"/>
                <w:lang w:eastAsia="ar-SA"/>
              </w:rPr>
            </w:pPr>
            <w:r w:rsidRPr="00513338">
              <w:rPr>
                <w:b/>
                <w:bCs/>
                <w:szCs w:val="24"/>
                <w:lang w:eastAsia="ar-SA"/>
              </w:rPr>
              <w:t>ФГБУ ФЦПСР</w:t>
            </w:r>
          </w:p>
        </w:tc>
        <w:tc>
          <w:tcPr>
            <w:tcW w:w="5040" w:type="dxa"/>
          </w:tcPr>
          <w:p w14:paraId="21C41CC4" w14:textId="77777777" w:rsidR="00513338" w:rsidRPr="00513338" w:rsidRDefault="00513338" w:rsidP="00513338">
            <w:pPr>
              <w:widowControl w:val="0"/>
              <w:suppressAutoHyphens/>
              <w:spacing w:before="60" w:after="60"/>
              <w:jc w:val="both"/>
              <w:rPr>
                <w:b/>
                <w:bCs/>
                <w:szCs w:val="24"/>
                <w:lang w:eastAsia="ar-SA"/>
              </w:rPr>
            </w:pPr>
          </w:p>
        </w:tc>
      </w:tr>
      <w:tr w:rsidR="00513338" w:rsidRPr="00513338" w14:paraId="01416137" w14:textId="77777777" w:rsidTr="00047F90">
        <w:trPr>
          <w:trHeight w:val="134"/>
          <w:jc w:val="center"/>
        </w:trPr>
        <w:tc>
          <w:tcPr>
            <w:tcW w:w="5040" w:type="dxa"/>
          </w:tcPr>
          <w:p w14:paraId="6AB848BD" w14:textId="77777777" w:rsidR="00513338" w:rsidRPr="00513338" w:rsidRDefault="00513338" w:rsidP="00513338">
            <w:pPr>
              <w:widowControl w:val="0"/>
              <w:tabs>
                <w:tab w:val="center" w:pos="4677"/>
                <w:tab w:val="right" w:pos="9355"/>
              </w:tabs>
              <w:suppressAutoHyphens/>
              <w:rPr>
                <w:szCs w:val="24"/>
                <w:lang w:eastAsia="ar-SA"/>
              </w:rPr>
            </w:pPr>
            <w:r w:rsidRPr="00513338">
              <w:rPr>
                <w:szCs w:val="24"/>
                <w:lang w:eastAsia="ar-SA"/>
              </w:rPr>
              <w:t>Директор</w:t>
            </w:r>
          </w:p>
          <w:p w14:paraId="3ACB6CC7" w14:textId="77777777" w:rsidR="00513338" w:rsidRPr="00513338" w:rsidRDefault="00513338" w:rsidP="00513338">
            <w:pPr>
              <w:widowControl w:val="0"/>
              <w:tabs>
                <w:tab w:val="center" w:pos="4677"/>
                <w:tab w:val="right" w:pos="9355"/>
              </w:tabs>
              <w:suppressAutoHyphens/>
              <w:rPr>
                <w:szCs w:val="24"/>
                <w:lang w:eastAsia="ar-SA"/>
              </w:rPr>
            </w:pPr>
          </w:p>
          <w:p w14:paraId="2918DA46" w14:textId="77777777" w:rsidR="00513338" w:rsidRPr="00513338" w:rsidRDefault="00513338" w:rsidP="00513338">
            <w:pPr>
              <w:widowControl w:val="0"/>
              <w:tabs>
                <w:tab w:val="center" w:pos="4677"/>
                <w:tab w:val="right" w:pos="9355"/>
              </w:tabs>
              <w:suppressAutoHyphens/>
              <w:rPr>
                <w:szCs w:val="24"/>
                <w:lang w:eastAsia="ar-SA"/>
              </w:rPr>
            </w:pPr>
          </w:p>
          <w:p w14:paraId="397A69F3" w14:textId="77777777" w:rsidR="00513338" w:rsidRPr="00513338" w:rsidRDefault="00513338" w:rsidP="00513338">
            <w:pPr>
              <w:widowControl w:val="0"/>
              <w:tabs>
                <w:tab w:val="center" w:pos="4677"/>
                <w:tab w:val="right" w:pos="9355"/>
              </w:tabs>
              <w:suppressAutoHyphens/>
              <w:rPr>
                <w:szCs w:val="24"/>
                <w:lang w:eastAsia="ar-SA"/>
              </w:rPr>
            </w:pPr>
            <w:r w:rsidRPr="00513338">
              <w:rPr>
                <w:szCs w:val="24"/>
                <w:lang w:eastAsia="ar-SA"/>
              </w:rPr>
              <w:t>____________________/ М.Д. Гусев /</w:t>
            </w:r>
          </w:p>
          <w:p w14:paraId="283F63CC" w14:textId="77777777" w:rsidR="00513338" w:rsidRPr="00513338" w:rsidRDefault="00513338" w:rsidP="00513338">
            <w:pPr>
              <w:widowControl w:val="0"/>
              <w:tabs>
                <w:tab w:val="left" w:pos="708"/>
              </w:tabs>
              <w:suppressAutoHyphens/>
              <w:jc w:val="both"/>
              <w:rPr>
                <w:rFonts w:eastAsia="Arial Unicode MS"/>
                <w:szCs w:val="24"/>
                <w:lang w:eastAsia="x-none" w:bidi="en-US"/>
              </w:rPr>
            </w:pPr>
            <w:proofErr w:type="spellStart"/>
            <w:r w:rsidRPr="00513338">
              <w:rPr>
                <w:szCs w:val="24"/>
                <w:lang w:eastAsia="ar-SA"/>
              </w:rPr>
              <w:t>э.п</w:t>
            </w:r>
            <w:proofErr w:type="spellEnd"/>
            <w:r w:rsidRPr="00513338">
              <w:rPr>
                <w:szCs w:val="24"/>
                <w:lang w:eastAsia="ar-SA"/>
              </w:rPr>
              <w:t>.</w:t>
            </w:r>
          </w:p>
        </w:tc>
        <w:tc>
          <w:tcPr>
            <w:tcW w:w="5040" w:type="dxa"/>
          </w:tcPr>
          <w:p w14:paraId="22E45EC1" w14:textId="77777777" w:rsidR="00513338" w:rsidRPr="00513338" w:rsidRDefault="00513338" w:rsidP="00513338">
            <w:pPr>
              <w:widowControl w:val="0"/>
              <w:suppressAutoHyphens/>
              <w:jc w:val="both"/>
              <w:rPr>
                <w:szCs w:val="24"/>
                <w:lang w:eastAsia="ar-SA"/>
              </w:rPr>
            </w:pPr>
          </w:p>
          <w:p w14:paraId="2E13DD31" w14:textId="77777777" w:rsidR="00513338" w:rsidRPr="00513338" w:rsidRDefault="00513338" w:rsidP="00513338">
            <w:pPr>
              <w:widowControl w:val="0"/>
              <w:suppressAutoHyphens/>
              <w:jc w:val="both"/>
              <w:rPr>
                <w:szCs w:val="24"/>
                <w:lang w:eastAsia="ar-SA"/>
              </w:rPr>
            </w:pPr>
          </w:p>
          <w:p w14:paraId="4B197ACA" w14:textId="77777777" w:rsidR="00513338" w:rsidRPr="00513338" w:rsidRDefault="00513338" w:rsidP="00513338">
            <w:pPr>
              <w:widowControl w:val="0"/>
              <w:tabs>
                <w:tab w:val="center" w:pos="4677"/>
                <w:tab w:val="right" w:pos="9355"/>
              </w:tabs>
              <w:suppressAutoHyphens/>
              <w:rPr>
                <w:szCs w:val="24"/>
                <w:lang w:eastAsia="ar-SA"/>
              </w:rPr>
            </w:pPr>
          </w:p>
          <w:p w14:paraId="2B8876FE" w14:textId="77777777" w:rsidR="00513338" w:rsidRPr="00513338" w:rsidRDefault="00513338" w:rsidP="00513338">
            <w:pPr>
              <w:widowControl w:val="0"/>
              <w:tabs>
                <w:tab w:val="left" w:pos="708"/>
              </w:tabs>
              <w:suppressAutoHyphens/>
              <w:jc w:val="both"/>
              <w:rPr>
                <w:rFonts w:eastAsia="Arial Unicode MS"/>
                <w:szCs w:val="24"/>
                <w:lang w:eastAsia="ar-SA" w:bidi="en-US"/>
              </w:rPr>
            </w:pPr>
            <w:r w:rsidRPr="00513338">
              <w:rPr>
                <w:szCs w:val="24"/>
                <w:lang w:eastAsia="ar-SA"/>
              </w:rPr>
              <w:t xml:space="preserve">____________________/ </w:t>
            </w:r>
            <w:r w:rsidRPr="00513338">
              <w:rPr>
                <w:rFonts w:eastAsia="Arial Unicode MS"/>
                <w:szCs w:val="24"/>
                <w:lang w:eastAsia="ar-SA" w:bidi="en-US"/>
              </w:rPr>
              <w:t>____________ /</w:t>
            </w:r>
          </w:p>
          <w:p w14:paraId="2D49BF6C" w14:textId="77777777" w:rsidR="00513338" w:rsidRPr="00513338" w:rsidRDefault="00513338" w:rsidP="00513338">
            <w:pPr>
              <w:widowControl w:val="0"/>
              <w:suppressAutoHyphens/>
              <w:jc w:val="both"/>
              <w:rPr>
                <w:szCs w:val="24"/>
                <w:lang w:eastAsia="ar-SA"/>
              </w:rPr>
            </w:pPr>
            <w:proofErr w:type="spellStart"/>
            <w:r w:rsidRPr="00513338">
              <w:rPr>
                <w:szCs w:val="24"/>
                <w:lang w:eastAsia="ar-SA"/>
              </w:rPr>
              <w:t>э.п</w:t>
            </w:r>
            <w:proofErr w:type="spellEnd"/>
            <w:r w:rsidRPr="00513338">
              <w:rPr>
                <w:szCs w:val="24"/>
                <w:lang w:eastAsia="ar-SA"/>
              </w:rPr>
              <w:t>.</w:t>
            </w:r>
          </w:p>
        </w:tc>
      </w:tr>
    </w:tbl>
    <w:p w14:paraId="717B550A" w14:textId="6817D921" w:rsidR="002674B4" w:rsidRDefault="002674B4" w:rsidP="00107C7A">
      <w:pPr>
        <w:rPr>
          <w:b/>
          <w:szCs w:val="24"/>
        </w:rPr>
      </w:pPr>
    </w:p>
    <w:p w14:paraId="75F1BDBF" w14:textId="560944C4" w:rsidR="00472381" w:rsidRDefault="00472381" w:rsidP="00107C7A">
      <w:pPr>
        <w:rPr>
          <w:b/>
          <w:szCs w:val="24"/>
        </w:rPr>
      </w:pPr>
    </w:p>
    <w:p w14:paraId="3CA00120" w14:textId="3A4CF910" w:rsidR="00355CE2" w:rsidRDefault="00355CE2">
      <w:pPr>
        <w:rPr>
          <w:b/>
          <w:szCs w:val="24"/>
        </w:rPr>
      </w:pPr>
      <w:r>
        <w:rPr>
          <w:b/>
          <w:szCs w:val="24"/>
        </w:rPr>
        <w:br w:type="page"/>
      </w:r>
    </w:p>
    <w:p w14:paraId="5E797A3C" w14:textId="1AB2D7D5" w:rsidR="00345B95" w:rsidRPr="00602866" w:rsidRDefault="00D86DCF" w:rsidP="00DE754E">
      <w:pPr>
        <w:ind w:firstLine="709"/>
        <w:jc w:val="right"/>
        <w:rPr>
          <w:bCs/>
          <w:szCs w:val="24"/>
        </w:rPr>
      </w:pPr>
      <w:r w:rsidRPr="00602866">
        <w:rPr>
          <w:bCs/>
          <w:szCs w:val="24"/>
        </w:rPr>
        <w:lastRenderedPageBreak/>
        <w:t>П</w:t>
      </w:r>
      <w:r w:rsidR="00345B95" w:rsidRPr="00602866">
        <w:rPr>
          <w:bCs/>
          <w:szCs w:val="24"/>
        </w:rPr>
        <w:t xml:space="preserve">риложение № </w:t>
      </w:r>
      <w:r w:rsidR="008B2F7B" w:rsidRPr="00602866">
        <w:rPr>
          <w:bCs/>
          <w:szCs w:val="24"/>
        </w:rPr>
        <w:t xml:space="preserve">3 </w:t>
      </w:r>
    </w:p>
    <w:p w14:paraId="319C07E3" w14:textId="77777777" w:rsidR="00AD4D09" w:rsidRPr="00AD4D09" w:rsidRDefault="00345B95" w:rsidP="00AD4D09">
      <w:pPr>
        <w:widowControl w:val="0"/>
        <w:autoSpaceDE w:val="0"/>
        <w:autoSpaceDN w:val="0"/>
        <w:jc w:val="right"/>
        <w:rPr>
          <w:szCs w:val="24"/>
          <w:lang w:eastAsia="en-US"/>
        </w:rPr>
      </w:pPr>
      <w:r w:rsidRPr="00602866">
        <w:rPr>
          <w:bCs/>
          <w:szCs w:val="24"/>
        </w:rPr>
        <w:t xml:space="preserve"> </w:t>
      </w:r>
      <w:r w:rsidR="00AD4D09" w:rsidRPr="00AD4D09">
        <w:rPr>
          <w:szCs w:val="24"/>
        </w:rPr>
        <w:t xml:space="preserve">к Контракту </w:t>
      </w:r>
      <w:r w:rsidR="00AD4D09" w:rsidRPr="00AD4D09">
        <w:rPr>
          <w:szCs w:val="24"/>
          <w:lang w:eastAsia="en-US"/>
        </w:rPr>
        <w:t>№ ________________</w:t>
      </w:r>
    </w:p>
    <w:p w14:paraId="49E76362" w14:textId="6518F22C" w:rsidR="00AD4D09" w:rsidRPr="00AD4D09" w:rsidRDefault="00AD4D09" w:rsidP="00AD4D09">
      <w:pPr>
        <w:widowControl w:val="0"/>
        <w:autoSpaceDE w:val="0"/>
        <w:autoSpaceDN w:val="0"/>
        <w:jc w:val="right"/>
        <w:rPr>
          <w:rFonts w:eastAsia="Calibri"/>
          <w:szCs w:val="24"/>
          <w:lang w:eastAsia="en-US"/>
        </w:rPr>
      </w:pPr>
      <w:r w:rsidRPr="00AD4D09">
        <w:rPr>
          <w:rFonts w:eastAsia="Calibri"/>
          <w:szCs w:val="24"/>
          <w:lang w:eastAsia="en-US"/>
        </w:rPr>
        <w:t>от «____» ____________ 202</w:t>
      </w:r>
      <w:r w:rsidR="000650A4">
        <w:rPr>
          <w:rFonts w:eastAsia="Calibri"/>
          <w:szCs w:val="24"/>
          <w:lang w:eastAsia="en-US"/>
        </w:rPr>
        <w:t>6</w:t>
      </w:r>
      <w:r w:rsidRPr="00AD4D09">
        <w:rPr>
          <w:rFonts w:eastAsia="Calibri"/>
          <w:szCs w:val="24"/>
          <w:lang w:eastAsia="en-US"/>
        </w:rPr>
        <w:t xml:space="preserve"> года</w:t>
      </w:r>
    </w:p>
    <w:p w14:paraId="7D2F7282" w14:textId="77777777" w:rsidR="00F050FC" w:rsidRDefault="00F050FC" w:rsidP="00F050FC">
      <w:pPr>
        <w:spacing w:after="160" w:line="256" w:lineRule="auto"/>
        <w:rPr>
          <w:b/>
          <w:i/>
          <w:sz w:val="23"/>
          <w:szCs w:val="23"/>
          <w:u w:val="single"/>
        </w:rPr>
      </w:pPr>
      <w:r w:rsidRPr="00CE0238">
        <w:rPr>
          <w:b/>
          <w:i/>
          <w:sz w:val="23"/>
          <w:szCs w:val="23"/>
          <w:u w:val="single"/>
        </w:rPr>
        <w:t>Форма акта для бумажного документооборота</w:t>
      </w:r>
    </w:p>
    <w:p w14:paraId="2048E98D" w14:textId="77777777" w:rsidR="00F050FC" w:rsidRPr="00EB6322" w:rsidRDefault="00F050FC" w:rsidP="00F050FC">
      <w:pPr>
        <w:spacing w:after="160" w:line="256" w:lineRule="auto"/>
        <w:jc w:val="center"/>
        <w:rPr>
          <w:b/>
          <w:color w:val="000000"/>
          <w:sz w:val="23"/>
          <w:szCs w:val="23"/>
        </w:rPr>
      </w:pPr>
      <w:r w:rsidRPr="00EB6322">
        <w:rPr>
          <w:b/>
          <w:color w:val="000000"/>
          <w:sz w:val="23"/>
          <w:szCs w:val="23"/>
        </w:rPr>
        <w:t>АКТ сдачи-приемки оказанных услуг</w:t>
      </w:r>
    </w:p>
    <w:tbl>
      <w:tblPr>
        <w:tblW w:w="10490" w:type="dxa"/>
        <w:tblInd w:w="-142" w:type="dxa"/>
        <w:tblLook w:val="04A0" w:firstRow="1" w:lastRow="0" w:firstColumn="1" w:lastColumn="0" w:noHBand="0" w:noVBand="1"/>
      </w:tblPr>
      <w:tblGrid>
        <w:gridCol w:w="4536"/>
        <w:gridCol w:w="5954"/>
      </w:tblGrid>
      <w:tr w:rsidR="00F050FC" w:rsidRPr="00EB6322" w14:paraId="13110139" w14:textId="77777777" w:rsidTr="00EC6500">
        <w:trPr>
          <w:trHeight w:val="831"/>
        </w:trPr>
        <w:tc>
          <w:tcPr>
            <w:tcW w:w="4536" w:type="dxa"/>
          </w:tcPr>
          <w:p w14:paraId="283497AC" w14:textId="77777777" w:rsidR="00F050FC" w:rsidRPr="00EB6322" w:rsidRDefault="00F050FC" w:rsidP="00EC6500">
            <w:pPr>
              <w:jc w:val="center"/>
              <w:rPr>
                <w:color w:val="000000"/>
                <w:sz w:val="23"/>
                <w:szCs w:val="23"/>
              </w:rPr>
            </w:pPr>
            <w:r w:rsidRPr="00EB6322">
              <w:rPr>
                <w:color w:val="000000"/>
                <w:sz w:val="23"/>
                <w:szCs w:val="23"/>
              </w:rPr>
              <w:t>Дата подписания</w:t>
            </w:r>
          </w:p>
          <w:p w14:paraId="04AB65F9" w14:textId="77777777" w:rsidR="00F050FC" w:rsidRPr="00EB6322" w:rsidRDefault="00F050FC" w:rsidP="00EC6500">
            <w:pPr>
              <w:jc w:val="center"/>
              <w:rPr>
                <w:color w:val="000000"/>
                <w:sz w:val="23"/>
                <w:szCs w:val="23"/>
              </w:rPr>
            </w:pPr>
            <w:r w:rsidRPr="00EB6322">
              <w:rPr>
                <w:color w:val="000000"/>
                <w:sz w:val="23"/>
                <w:szCs w:val="23"/>
              </w:rPr>
              <w:t>Акта Исполнителем</w:t>
            </w:r>
          </w:p>
          <w:p w14:paraId="3E73B5AF" w14:textId="77777777" w:rsidR="00F050FC" w:rsidRPr="00EB6322" w:rsidRDefault="00F050FC" w:rsidP="00EC6500">
            <w:pPr>
              <w:jc w:val="center"/>
              <w:rPr>
                <w:color w:val="000000"/>
                <w:sz w:val="23"/>
                <w:szCs w:val="23"/>
              </w:rPr>
            </w:pPr>
            <w:r w:rsidRPr="00EB6322">
              <w:rPr>
                <w:color w:val="000000"/>
                <w:sz w:val="23"/>
                <w:szCs w:val="23"/>
              </w:rPr>
              <w:t>«_</w:t>
            </w:r>
            <w:r>
              <w:rPr>
                <w:color w:val="000000"/>
                <w:sz w:val="23"/>
                <w:szCs w:val="23"/>
              </w:rPr>
              <w:t xml:space="preserve">    </w:t>
            </w:r>
            <w:r w:rsidRPr="00EB6322">
              <w:rPr>
                <w:color w:val="000000"/>
                <w:sz w:val="23"/>
                <w:szCs w:val="23"/>
              </w:rPr>
              <w:t>» ______ 202</w:t>
            </w:r>
            <w:r>
              <w:rPr>
                <w:color w:val="000000"/>
                <w:sz w:val="23"/>
                <w:szCs w:val="23"/>
              </w:rPr>
              <w:t xml:space="preserve">6 </w:t>
            </w:r>
            <w:r w:rsidRPr="00EB6322">
              <w:rPr>
                <w:color w:val="000000"/>
                <w:sz w:val="23"/>
                <w:szCs w:val="23"/>
              </w:rPr>
              <w:t>г.</w:t>
            </w:r>
          </w:p>
        </w:tc>
        <w:tc>
          <w:tcPr>
            <w:tcW w:w="5954" w:type="dxa"/>
          </w:tcPr>
          <w:p w14:paraId="780DC533" w14:textId="77777777" w:rsidR="00F050FC" w:rsidRPr="00EB6322" w:rsidRDefault="00F050FC" w:rsidP="00EC6500">
            <w:pPr>
              <w:jc w:val="center"/>
              <w:rPr>
                <w:color w:val="000000"/>
                <w:sz w:val="23"/>
                <w:szCs w:val="23"/>
              </w:rPr>
            </w:pPr>
            <w:r w:rsidRPr="00EB6322">
              <w:rPr>
                <w:color w:val="000000"/>
                <w:sz w:val="23"/>
                <w:szCs w:val="23"/>
              </w:rPr>
              <w:t>Дата подписания</w:t>
            </w:r>
          </w:p>
          <w:p w14:paraId="4353326F" w14:textId="77777777" w:rsidR="00F050FC" w:rsidRPr="00EB6322" w:rsidRDefault="00F050FC" w:rsidP="00EC6500">
            <w:pPr>
              <w:jc w:val="center"/>
              <w:rPr>
                <w:color w:val="000000"/>
                <w:sz w:val="23"/>
                <w:szCs w:val="23"/>
              </w:rPr>
            </w:pPr>
            <w:r w:rsidRPr="00EB6322">
              <w:rPr>
                <w:color w:val="000000"/>
                <w:sz w:val="23"/>
                <w:szCs w:val="23"/>
              </w:rPr>
              <w:t>Акта Заказчиком</w:t>
            </w:r>
          </w:p>
          <w:p w14:paraId="69C29E5E" w14:textId="77777777" w:rsidR="00F050FC" w:rsidRDefault="00F050FC" w:rsidP="00EC6500">
            <w:pPr>
              <w:jc w:val="center"/>
              <w:rPr>
                <w:color w:val="000000"/>
                <w:sz w:val="23"/>
                <w:szCs w:val="23"/>
              </w:rPr>
            </w:pPr>
            <w:r w:rsidRPr="00EB6322">
              <w:rPr>
                <w:color w:val="000000"/>
                <w:sz w:val="23"/>
                <w:szCs w:val="23"/>
              </w:rPr>
              <w:t>«____»________202</w:t>
            </w:r>
            <w:r>
              <w:rPr>
                <w:color w:val="000000"/>
                <w:sz w:val="23"/>
                <w:szCs w:val="23"/>
              </w:rPr>
              <w:t xml:space="preserve">6 </w:t>
            </w:r>
            <w:r w:rsidRPr="00EB6322">
              <w:rPr>
                <w:color w:val="000000"/>
                <w:sz w:val="23"/>
                <w:szCs w:val="23"/>
              </w:rPr>
              <w:t>г.</w:t>
            </w:r>
          </w:p>
          <w:p w14:paraId="6A427861" w14:textId="77777777" w:rsidR="00F050FC" w:rsidRPr="00EB6322" w:rsidRDefault="00F050FC" w:rsidP="00EC6500">
            <w:pPr>
              <w:jc w:val="center"/>
              <w:rPr>
                <w:color w:val="000000"/>
                <w:sz w:val="23"/>
                <w:szCs w:val="23"/>
              </w:rPr>
            </w:pPr>
          </w:p>
        </w:tc>
      </w:tr>
    </w:tbl>
    <w:p w14:paraId="16D90F09" w14:textId="77777777" w:rsidR="00AD4D09" w:rsidRPr="008E51EE" w:rsidRDefault="00AD4D09" w:rsidP="00AD4D09">
      <w:pPr>
        <w:spacing w:line="256" w:lineRule="auto"/>
        <w:ind w:right="-142" w:firstLine="709"/>
        <w:jc w:val="both"/>
        <w:rPr>
          <w:szCs w:val="24"/>
        </w:rPr>
      </w:pPr>
      <w:r w:rsidRPr="008F367A">
        <w:rPr>
          <w:b/>
          <w:szCs w:val="24"/>
        </w:rPr>
        <w:t xml:space="preserve">Федеральное государственное бюджетное учреждение «Федеральный центр подготовки спортивного резерва» (ФГБУ ФЦПСР), </w:t>
      </w:r>
      <w:r w:rsidRPr="008F367A">
        <w:rPr>
          <w:szCs w:val="24"/>
        </w:rPr>
        <w:t xml:space="preserve">именуемое в дальнейшем </w:t>
      </w:r>
      <w:r w:rsidRPr="008F367A">
        <w:rPr>
          <w:b/>
          <w:szCs w:val="24"/>
        </w:rPr>
        <w:t>«Заказчик»</w:t>
      </w:r>
      <w:r w:rsidRPr="008F367A">
        <w:rPr>
          <w:szCs w:val="24"/>
        </w:rPr>
        <w:t xml:space="preserve">, </w:t>
      </w:r>
      <w:r>
        <w:rPr>
          <w:szCs w:val="24"/>
        </w:rPr>
        <w:br/>
      </w:r>
      <w:r w:rsidRPr="008F367A">
        <w:rPr>
          <w:szCs w:val="24"/>
        </w:rPr>
        <w:t xml:space="preserve">в лице директора </w:t>
      </w:r>
      <w:r w:rsidRPr="007C2CCB">
        <w:rPr>
          <w:b/>
          <w:szCs w:val="24"/>
        </w:rPr>
        <w:t>Гусева Михаила Дмитриевича</w:t>
      </w:r>
      <w:r w:rsidRPr="008F367A">
        <w:rPr>
          <w:szCs w:val="24"/>
        </w:rPr>
        <w:t>, действующего на основании Устава, с одной стороны,</w:t>
      </w:r>
      <w:r>
        <w:rPr>
          <w:szCs w:val="24"/>
        </w:rPr>
        <w:t xml:space="preserve"> </w:t>
      </w:r>
      <w:r w:rsidRPr="00E06C34">
        <w:rPr>
          <w:szCs w:val="24"/>
        </w:rPr>
        <w:t>и</w:t>
      </w:r>
      <w:r>
        <w:rPr>
          <w:szCs w:val="24"/>
        </w:rPr>
        <w:t xml:space="preserve"> </w:t>
      </w:r>
      <w:r w:rsidRPr="00E06C34">
        <w:rPr>
          <w:b/>
          <w:szCs w:val="24"/>
        </w:rPr>
        <w:t>_________________________________ (_______________)</w:t>
      </w:r>
      <w:r w:rsidRPr="00E06C34">
        <w:rPr>
          <w:szCs w:val="24"/>
        </w:rPr>
        <w:t xml:space="preserve">, именуемое в дальнейшем </w:t>
      </w:r>
      <w:r w:rsidRPr="00E06C34">
        <w:rPr>
          <w:b/>
          <w:szCs w:val="24"/>
        </w:rPr>
        <w:t>«Исполнитель»</w:t>
      </w:r>
      <w:r w:rsidRPr="00E06C34">
        <w:rPr>
          <w:szCs w:val="24"/>
        </w:rPr>
        <w:t>, в лице_________________________________________, действующего на основании __________________</w:t>
      </w:r>
      <w:r>
        <w:rPr>
          <w:szCs w:val="24"/>
        </w:rPr>
        <w:t>,</w:t>
      </w:r>
      <w:r w:rsidRPr="008E51EE">
        <w:rPr>
          <w:bCs/>
          <w:szCs w:val="24"/>
        </w:rPr>
        <w:t xml:space="preserve"> вместе именуемые в дальнейшем «Стороны»</w:t>
      </w:r>
      <w:r w:rsidRPr="008E51EE">
        <w:rPr>
          <w:szCs w:val="24"/>
        </w:rPr>
        <w:t>, составили настоящий Акт о нижеследующем:</w:t>
      </w:r>
    </w:p>
    <w:p w14:paraId="01FC25C5" w14:textId="7249232A" w:rsidR="00750ADD" w:rsidRDefault="000B4E4F" w:rsidP="001F4453">
      <w:pPr>
        <w:numPr>
          <w:ilvl w:val="0"/>
          <w:numId w:val="2"/>
        </w:numPr>
        <w:autoSpaceDE w:val="0"/>
        <w:autoSpaceDN w:val="0"/>
        <w:spacing w:after="200" w:line="276" w:lineRule="auto"/>
        <w:contextualSpacing/>
        <w:jc w:val="both"/>
        <w:rPr>
          <w:b/>
          <w:bCs/>
          <w:szCs w:val="24"/>
        </w:rPr>
      </w:pPr>
      <w:r w:rsidRPr="00750ADD">
        <w:rPr>
          <w:szCs w:val="24"/>
        </w:rPr>
        <w:t xml:space="preserve">В соответствии с условиями Контракта от </w:t>
      </w:r>
      <w:r w:rsidR="00AD4D09" w:rsidRPr="00750ADD">
        <w:rPr>
          <w:szCs w:val="24"/>
        </w:rPr>
        <w:t>«__» _____________202</w:t>
      </w:r>
      <w:r w:rsidR="00175C0A">
        <w:rPr>
          <w:szCs w:val="24"/>
        </w:rPr>
        <w:t>6</w:t>
      </w:r>
      <w:r w:rsidR="00AD4D09" w:rsidRPr="00750ADD">
        <w:rPr>
          <w:szCs w:val="24"/>
        </w:rPr>
        <w:t xml:space="preserve"> г. </w:t>
      </w:r>
      <w:r w:rsidR="00AD4D09" w:rsidRPr="00750ADD">
        <w:rPr>
          <w:szCs w:val="24"/>
        </w:rPr>
        <w:br/>
        <w:t xml:space="preserve">№ ___________________ </w:t>
      </w:r>
      <w:r w:rsidRPr="00750ADD">
        <w:rPr>
          <w:szCs w:val="24"/>
        </w:rPr>
        <w:t xml:space="preserve"> (далее - Контракт)</w:t>
      </w:r>
      <w:r w:rsidR="00DE2E8C" w:rsidRPr="00750ADD">
        <w:rPr>
          <w:szCs w:val="24"/>
        </w:rPr>
        <w:t xml:space="preserve">, Исполнителем оказаны услуги, а Заказчиком приняты услуги </w:t>
      </w:r>
      <w:r w:rsidR="00355CE2" w:rsidRPr="00355CE2">
        <w:rPr>
          <w:b/>
          <w:bCs/>
          <w:szCs w:val="24"/>
        </w:rPr>
        <w:t xml:space="preserve">по </w:t>
      </w:r>
      <w:r w:rsidR="00966639" w:rsidRPr="00966639">
        <w:rPr>
          <w:b/>
          <w:bCs/>
          <w:szCs w:val="24"/>
        </w:rPr>
        <w:t>оказание услуг по адаптации и сопровождению экземпляров Систем КонсультантПлюс, включая специальную копию Системы, на основе специального лицензионного сервисного программного обеспечения, обеспечивающего совместимость (взаимодействие) услуг с ранее установленными у ФГБУ ФЦПСР экземплярами Системы «КонсультантПлюс» (в том числе специальной копией Системы КонсультантПлюс)</w:t>
      </w:r>
      <w:r w:rsidR="00750ADD">
        <w:rPr>
          <w:b/>
          <w:bCs/>
          <w:szCs w:val="24"/>
        </w:rPr>
        <w:t>.</w:t>
      </w:r>
      <w:r w:rsidR="00750ADD" w:rsidRPr="00750ADD">
        <w:rPr>
          <w:b/>
          <w:bCs/>
          <w:szCs w:val="24"/>
        </w:rPr>
        <w:t xml:space="preserve"> </w:t>
      </w:r>
    </w:p>
    <w:p w14:paraId="59BA7672" w14:textId="11AE73DA" w:rsidR="00DE2E8C" w:rsidRPr="00750ADD" w:rsidRDefault="00DE2E8C" w:rsidP="001F4453">
      <w:pPr>
        <w:numPr>
          <w:ilvl w:val="0"/>
          <w:numId w:val="2"/>
        </w:numPr>
        <w:autoSpaceDE w:val="0"/>
        <w:autoSpaceDN w:val="0"/>
        <w:spacing w:after="200" w:line="276" w:lineRule="auto"/>
        <w:contextualSpacing/>
        <w:jc w:val="both"/>
        <w:rPr>
          <w:b/>
          <w:bCs/>
          <w:szCs w:val="24"/>
        </w:rPr>
      </w:pPr>
      <w:r w:rsidRPr="00750ADD">
        <w:rPr>
          <w:szCs w:val="24"/>
        </w:rPr>
        <w:t>Контрактом предусмотрено оказание следующих видов услуг</w:t>
      </w:r>
      <w:r w:rsidR="000B4E4F" w:rsidRPr="00750ADD">
        <w:rPr>
          <w:szCs w:val="24"/>
        </w:rPr>
        <w:t xml:space="preserve"> за (отчетный период -</w:t>
      </w:r>
      <w:r w:rsidR="0041218D">
        <w:rPr>
          <w:szCs w:val="24"/>
        </w:rPr>
        <w:t xml:space="preserve">календарный </w:t>
      </w:r>
      <w:r w:rsidR="000B4E4F" w:rsidRPr="00750ADD">
        <w:rPr>
          <w:szCs w:val="24"/>
        </w:rPr>
        <w:t>месяц)</w:t>
      </w:r>
      <w:r w:rsidRPr="00750ADD">
        <w:rPr>
          <w:szCs w:val="24"/>
        </w:rPr>
        <w:t>:</w:t>
      </w:r>
    </w:p>
    <w:tbl>
      <w:tblPr>
        <w:tblW w:w="1019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579"/>
        <w:gridCol w:w="2717"/>
        <w:gridCol w:w="1030"/>
        <w:gridCol w:w="1527"/>
        <w:gridCol w:w="1325"/>
        <w:gridCol w:w="1177"/>
        <w:gridCol w:w="1841"/>
      </w:tblGrid>
      <w:tr w:rsidR="001D3B7E" w:rsidRPr="00EB6322" w14:paraId="2A351DC3" w14:textId="77777777" w:rsidTr="00355CE2">
        <w:trPr>
          <w:trHeight w:val="315"/>
        </w:trPr>
        <w:tc>
          <w:tcPr>
            <w:tcW w:w="579" w:type="dxa"/>
            <w:hideMark/>
          </w:tcPr>
          <w:p w14:paraId="6E056A05" w14:textId="77777777" w:rsidR="001D3B7E" w:rsidRPr="00EB6322" w:rsidRDefault="001D3B7E" w:rsidP="002D09A8">
            <w:pPr>
              <w:jc w:val="center"/>
              <w:rPr>
                <w:b/>
                <w:bCs/>
                <w:color w:val="000000"/>
                <w:sz w:val="23"/>
                <w:szCs w:val="23"/>
              </w:rPr>
            </w:pPr>
            <w:r w:rsidRPr="00EB6322">
              <w:rPr>
                <w:b/>
                <w:bCs/>
                <w:color w:val="000000"/>
                <w:sz w:val="23"/>
                <w:szCs w:val="23"/>
              </w:rPr>
              <w:t>№ п/п</w:t>
            </w:r>
          </w:p>
        </w:tc>
        <w:tc>
          <w:tcPr>
            <w:tcW w:w="2717" w:type="dxa"/>
            <w:hideMark/>
          </w:tcPr>
          <w:p w14:paraId="60C12ACA" w14:textId="77777777" w:rsidR="001D3B7E" w:rsidRPr="00EB6322" w:rsidRDefault="001D3B7E" w:rsidP="002D09A8">
            <w:pPr>
              <w:jc w:val="center"/>
              <w:rPr>
                <w:b/>
                <w:bCs/>
                <w:color w:val="000000"/>
                <w:sz w:val="23"/>
                <w:szCs w:val="23"/>
              </w:rPr>
            </w:pPr>
            <w:r w:rsidRPr="00EB6322">
              <w:rPr>
                <w:b/>
                <w:bCs/>
                <w:color w:val="000000"/>
                <w:sz w:val="23"/>
                <w:szCs w:val="23"/>
              </w:rPr>
              <w:t>Наименование услуг</w:t>
            </w:r>
          </w:p>
        </w:tc>
        <w:tc>
          <w:tcPr>
            <w:tcW w:w="1030" w:type="dxa"/>
            <w:hideMark/>
          </w:tcPr>
          <w:p w14:paraId="6D9373A7" w14:textId="77777777" w:rsidR="001D3B7E" w:rsidRPr="00EB6322" w:rsidRDefault="001D3B7E" w:rsidP="002D09A8">
            <w:pPr>
              <w:jc w:val="center"/>
              <w:rPr>
                <w:b/>
                <w:bCs/>
                <w:color w:val="000000"/>
                <w:sz w:val="23"/>
                <w:szCs w:val="23"/>
              </w:rPr>
            </w:pPr>
            <w:r w:rsidRPr="00EB6322">
              <w:rPr>
                <w:b/>
                <w:bCs/>
                <w:color w:val="000000"/>
                <w:sz w:val="23"/>
                <w:szCs w:val="23"/>
              </w:rPr>
              <w:t>Ед. изм.</w:t>
            </w:r>
          </w:p>
        </w:tc>
        <w:tc>
          <w:tcPr>
            <w:tcW w:w="1527" w:type="dxa"/>
            <w:hideMark/>
          </w:tcPr>
          <w:p w14:paraId="4CC8B990" w14:textId="77777777" w:rsidR="001D3B7E" w:rsidRPr="00EB6322" w:rsidRDefault="001D3B7E" w:rsidP="002D09A8">
            <w:pPr>
              <w:jc w:val="center"/>
              <w:rPr>
                <w:b/>
                <w:bCs/>
                <w:color w:val="000000"/>
                <w:sz w:val="23"/>
                <w:szCs w:val="23"/>
              </w:rPr>
            </w:pPr>
            <w:r w:rsidRPr="00EB6322">
              <w:rPr>
                <w:b/>
                <w:bCs/>
                <w:color w:val="000000"/>
                <w:sz w:val="23"/>
                <w:szCs w:val="23"/>
              </w:rPr>
              <w:t>Количество</w:t>
            </w:r>
          </w:p>
        </w:tc>
        <w:tc>
          <w:tcPr>
            <w:tcW w:w="1325" w:type="dxa"/>
            <w:hideMark/>
          </w:tcPr>
          <w:p w14:paraId="4B83B8BB" w14:textId="77777777" w:rsidR="001D3B7E" w:rsidRPr="00EB6322" w:rsidRDefault="001D3B7E" w:rsidP="002D09A8">
            <w:pPr>
              <w:jc w:val="center"/>
              <w:rPr>
                <w:b/>
                <w:bCs/>
                <w:color w:val="000000"/>
                <w:sz w:val="23"/>
                <w:szCs w:val="23"/>
              </w:rPr>
            </w:pPr>
            <w:r w:rsidRPr="00EB6322">
              <w:rPr>
                <w:b/>
                <w:bCs/>
                <w:color w:val="000000"/>
                <w:sz w:val="23"/>
                <w:szCs w:val="23"/>
              </w:rPr>
              <w:t>Цена за единицу, руб.</w:t>
            </w:r>
          </w:p>
        </w:tc>
        <w:tc>
          <w:tcPr>
            <w:tcW w:w="1177" w:type="dxa"/>
            <w:hideMark/>
          </w:tcPr>
          <w:p w14:paraId="1752BB99" w14:textId="77777777" w:rsidR="001D3B7E" w:rsidRPr="00EB6322" w:rsidRDefault="001D3B7E" w:rsidP="002D09A8">
            <w:pPr>
              <w:jc w:val="center"/>
              <w:rPr>
                <w:b/>
                <w:bCs/>
                <w:color w:val="000000"/>
                <w:sz w:val="23"/>
                <w:szCs w:val="23"/>
              </w:rPr>
            </w:pPr>
            <w:r w:rsidRPr="00EB6322">
              <w:rPr>
                <w:b/>
                <w:bCs/>
                <w:color w:val="000000"/>
                <w:sz w:val="23"/>
                <w:szCs w:val="23"/>
              </w:rPr>
              <w:t xml:space="preserve"> Сумма, руб. </w:t>
            </w:r>
          </w:p>
        </w:tc>
        <w:tc>
          <w:tcPr>
            <w:tcW w:w="1841" w:type="dxa"/>
          </w:tcPr>
          <w:p w14:paraId="5BF39201" w14:textId="77777777" w:rsidR="001D3B7E" w:rsidRPr="00EB6322" w:rsidRDefault="001D3B7E" w:rsidP="002D09A8">
            <w:pPr>
              <w:jc w:val="center"/>
              <w:rPr>
                <w:b/>
                <w:bCs/>
                <w:color w:val="000000"/>
                <w:sz w:val="23"/>
                <w:szCs w:val="23"/>
              </w:rPr>
            </w:pPr>
            <w:r w:rsidRPr="00EB6322">
              <w:rPr>
                <w:b/>
                <w:bCs/>
                <w:sz w:val="23"/>
                <w:szCs w:val="23"/>
              </w:rPr>
              <w:t>Качество</w:t>
            </w:r>
          </w:p>
        </w:tc>
      </w:tr>
      <w:tr w:rsidR="001D3B7E" w:rsidRPr="00EB6322" w14:paraId="5712C240" w14:textId="77777777" w:rsidTr="00355CE2">
        <w:trPr>
          <w:trHeight w:val="615"/>
        </w:trPr>
        <w:tc>
          <w:tcPr>
            <w:tcW w:w="579" w:type="dxa"/>
            <w:vAlign w:val="center"/>
            <w:hideMark/>
          </w:tcPr>
          <w:p w14:paraId="52C37CCF" w14:textId="77777777" w:rsidR="001D3B7E" w:rsidRPr="00EB6322" w:rsidRDefault="001D3B7E" w:rsidP="002D09A8">
            <w:pPr>
              <w:jc w:val="center"/>
              <w:rPr>
                <w:color w:val="000000"/>
                <w:sz w:val="23"/>
                <w:szCs w:val="23"/>
              </w:rPr>
            </w:pPr>
            <w:r w:rsidRPr="00EB6322">
              <w:rPr>
                <w:color w:val="000000"/>
                <w:sz w:val="23"/>
                <w:szCs w:val="23"/>
              </w:rPr>
              <w:t>1</w:t>
            </w:r>
          </w:p>
        </w:tc>
        <w:tc>
          <w:tcPr>
            <w:tcW w:w="2717" w:type="dxa"/>
            <w:hideMark/>
          </w:tcPr>
          <w:p w14:paraId="3097E92B" w14:textId="77777777" w:rsidR="001D3B7E" w:rsidRPr="00EB6322" w:rsidRDefault="001D3B7E" w:rsidP="002D09A8">
            <w:pPr>
              <w:rPr>
                <w:color w:val="000000"/>
                <w:sz w:val="23"/>
                <w:szCs w:val="23"/>
              </w:rPr>
            </w:pPr>
          </w:p>
        </w:tc>
        <w:tc>
          <w:tcPr>
            <w:tcW w:w="1030" w:type="dxa"/>
            <w:vAlign w:val="center"/>
            <w:hideMark/>
          </w:tcPr>
          <w:p w14:paraId="4ED8D38A" w14:textId="77777777" w:rsidR="001D3B7E" w:rsidRPr="00EB6322" w:rsidRDefault="001D3B7E" w:rsidP="002D09A8">
            <w:pPr>
              <w:jc w:val="center"/>
              <w:rPr>
                <w:color w:val="000000"/>
                <w:sz w:val="23"/>
                <w:szCs w:val="23"/>
              </w:rPr>
            </w:pPr>
          </w:p>
        </w:tc>
        <w:tc>
          <w:tcPr>
            <w:tcW w:w="1527" w:type="dxa"/>
            <w:shd w:val="clear" w:color="000000" w:fill="FFFFFF"/>
            <w:vAlign w:val="center"/>
            <w:hideMark/>
          </w:tcPr>
          <w:p w14:paraId="6F382275" w14:textId="77777777" w:rsidR="001D3B7E" w:rsidRPr="00EB6322" w:rsidRDefault="001D3B7E" w:rsidP="002D09A8">
            <w:pPr>
              <w:jc w:val="center"/>
              <w:rPr>
                <w:color w:val="000000"/>
                <w:sz w:val="23"/>
                <w:szCs w:val="23"/>
              </w:rPr>
            </w:pPr>
          </w:p>
        </w:tc>
        <w:tc>
          <w:tcPr>
            <w:tcW w:w="1325" w:type="dxa"/>
            <w:shd w:val="clear" w:color="000000" w:fill="FFFFFF"/>
            <w:vAlign w:val="center"/>
            <w:hideMark/>
          </w:tcPr>
          <w:p w14:paraId="578ECDBA" w14:textId="77777777" w:rsidR="001D3B7E" w:rsidRPr="00EB6322" w:rsidRDefault="001D3B7E" w:rsidP="002D09A8">
            <w:pPr>
              <w:jc w:val="center"/>
              <w:rPr>
                <w:color w:val="000000"/>
                <w:sz w:val="23"/>
                <w:szCs w:val="23"/>
              </w:rPr>
            </w:pPr>
          </w:p>
        </w:tc>
        <w:tc>
          <w:tcPr>
            <w:tcW w:w="1177" w:type="dxa"/>
            <w:vAlign w:val="center"/>
            <w:hideMark/>
          </w:tcPr>
          <w:p w14:paraId="1C772FB7" w14:textId="77777777" w:rsidR="001D3B7E" w:rsidRPr="00EB6322" w:rsidRDefault="001D3B7E" w:rsidP="002D09A8">
            <w:pPr>
              <w:jc w:val="center"/>
              <w:rPr>
                <w:color w:val="000000"/>
                <w:sz w:val="23"/>
                <w:szCs w:val="23"/>
              </w:rPr>
            </w:pPr>
          </w:p>
        </w:tc>
        <w:tc>
          <w:tcPr>
            <w:tcW w:w="1841" w:type="dxa"/>
          </w:tcPr>
          <w:p w14:paraId="236E3C79" w14:textId="77777777" w:rsidR="001D3B7E" w:rsidRPr="00EB6322" w:rsidRDefault="001D3B7E" w:rsidP="002D09A8">
            <w:pPr>
              <w:jc w:val="center"/>
              <w:rPr>
                <w:color w:val="000000"/>
                <w:sz w:val="23"/>
                <w:szCs w:val="23"/>
              </w:rPr>
            </w:pPr>
            <w:r w:rsidRPr="00EB6322">
              <w:rPr>
                <w:sz w:val="23"/>
                <w:szCs w:val="23"/>
              </w:rPr>
              <w:t>В соответствии с техническим заданием</w:t>
            </w:r>
          </w:p>
        </w:tc>
      </w:tr>
    </w:tbl>
    <w:p w14:paraId="13170453" w14:textId="77777777" w:rsidR="00DE2E8C" w:rsidRPr="00DE2E8C" w:rsidRDefault="00DE2E8C" w:rsidP="00DE2E8C">
      <w:pPr>
        <w:jc w:val="both"/>
        <w:rPr>
          <w:b/>
          <w:szCs w:val="24"/>
        </w:rPr>
      </w:pPr>
    </w:p>
    <w:p w14:paraId="750DA051" w14:textId="77777777" w:rsidR="00DE2E8C" w:rsidRPr="00DE2E8C" w:rsidRDefault="00DE2E8C" w:rsidP="00DE2E8C">
      <w:pPr>
        <w:jc w:val="both"/>
        <w:rPr>
          <w:bCs/>
          <w:szCs w:val="24"/>
        </w:rPr>
      </w:pPr>
      <w:r w:rsidRPr="00DE2E8C">
        <w:rPr>
          <w:b/>
          <w:szCs w:val="24"/>
        </w:rPr>
        <w:t>ИТОГО:</w:t>
      </w:r>
      <w:r w:rsidRPr="00DE2E8C">
        <w:rPr>
          <w:color w:val="000000"/>
          <w:szCs w:val="24"/>
        </w:rPr>
        <w:t xml:space="preserve"> _____ </w:t>
      </w:r>
      <w:r w:rsidRPr="00DE2E8C">
        <w:rPr>
          <w:bCs/>
          <w:szCs w:val="24"/>
        </w:rPr>
        <w:t>(______) рублей 00 копеек, НДС не облагается.</w:t>
      </w:r>
    </w:p>
    <w:p w14:paraId="26CC3E29" w14:textId="77777777" w:rsidR="00DE2E8C" w:rsidRPr="00DE2E8C" w:rsidRDefault="00DE2E8C" w:rsidP="002E491E">
      <w:pPr>
        <w:numPr>
          <w:ilvl w:val="0"/>
          <w:numId w:val="2"/>
        </w:numPr>
        <w:tabs>
          <w:tab w:val="left" w:pos="426"/>
        </w:tabs>
        <w:spacing w:after="200" w:line="276" w:lineRule="auto"/>
        <w:ind w:left="0" w:firstLine="426"/>
        <w:contextualSpacing/>
        <w:rPr>
          <w:szCs w:val="24"/>
          <w:lang w:eastAsia="ar-SA"/>
        </w:rPr>
      </w:pPr>
      <w:r w:rsidRPr="00DE2E8C">
        <w:rPr>
          <w:szCs w:val="24"/>
          <w:lang w:eastAsia="ar-SA"/>
        </w:rPr>
        <w:t xml:space="preserve">Фактическое качество оказанных услуг соответствует требованиям Контракта. </w:t>
      </w:r>
    </w:p>
    <w:p w14:paraId="047972C1" w14:textId="50E238EB" w:rsidR="00DE2E8C" w:rsidRPr="00DE2E8C" w:rsidRDefault="00DE2E8C" w:rsidP="00DE2E8C">
      <w:pPr>
        <w:contextualSpacing/>
        <w:rPr>
          <w:szCs w:val="24"/>
          <w:lang w:eastAsia="ar-SA"/>
        </w:rPr>
      </w:pPr>
      <w:r w:rsidRPr="00DE2E8C">
        <w:rPr>
          <w:szCs w:val="24"/>
          <w:lang w:eastAsia="ar-SA"/>
        </w:rPr>
        <w:t>Фактически оказаны услуги</w:t>
      </w:r>
      <w:r w:rsidR="000B4E4F">
        <w:rPr>
          <w:szCs w:val="24"/>
          <w:lang w:eastAsia="ar-SA"/>
        </w:rPr>
        <w:t xml:space="preserve"> </w:t>
      </w:r>
      <w:r w:rsidR="000B4E4F">
        <w:rPr>
          <w:szCs w:val="24"/>
        </w:rPr>
        <w:t xml:space="preserve">за (отчетный период - </w:t>
      </w:r>
      <w:r w:rsidR="0041218D" w:rsidRPr="0041218D">
        <w:rPr>
          <w:szCs w:val="24"/>
        </w:rPr>
        <w:t>календарный месяц</w:t>
      </w:r>
      <w:r w:rsidR="000B4E4F">
        <w:rPr>
          <w:szCs w:val="24"/>
        </w:rPr>
        <w:t>)</w:t>
      </w:r>
      <w:r w:rsidRPr="00DE2E8C">
        <w:rPr>
          <w:szCs w:val="24"/>
          <w:lang w:eastAsia="ar-SA"/>
        </w:rPr>
        <w:t>:</w:t>
      </w:r>
    </w:p>
    <w:tbl>
      <w:tblPr>
        <w:tblW w:w="10196" w:type="dxa"/>
        <w:tblLook w:val="04A0" w:firstRow="1" w:lastRow="0" w:firstColumn="1" w:lastColumn="0" w:noHBand="0" w:noVBand="1"/>
      </w:tblPr>
      <w:tblGrid>
        <w:gridCol w:w="578"/>
        <w:gridCol w:w="2668"/>
        <w:gridCol w:w="1030"/>
        <w:gridCol w:w="1524"/>
        <w:gridCol w:w="1316"/>
        <w:gridCol w:w="1238"/>
        <w:gridCol w:w="1842"/>
      </w:tblGrid>
      <w:tr w:rsidR="001D3B7E" w:rsidRPr="00EB6322" w14:paraId="7EFFCE84" w14:textId="77777777" w:rsidTr="00355CE2">
        <w:trPr>
          <w:trHeight w:val="315"/>
        </w:trPr>
        <w:tc>
          <w:tcPr>
            <w:tcW w:w="578" w:type="dxa"/>
            <w:tcBorders>
              <w:top w:val="single" w:sz="8" w:space="0" w:color="auto"/>
              <w:left w:val="single" w:sz="8" w:space="0" w:color="auto"/>
              <w:bottom w:val="single" w:sz="4" w:space="0" w:color="auto"/>
              <w:right w:val="nil"/>
            </w:tcBorders>
            <w:hideMark/>
          </w:tcPr>
          <w:p w14:paraId="314207DC" w14:textId="77777777" w:rsidR="001D3B7E" w:rsidRPr="00EB6322" w:rsidRDefault="001D3B7E" w:rsidP="002D09A8">
            <w:pPr>
              <w:jc w:val="center"/>
              <w:rPr>
                <w:b/>
                <w:bCs/>
                <w:color w:val="000000"/>
                <w:sz w:val="23"/>
                <w:szCs w:val="23"/>
              </w:rPr>
            </w:pPr>
            <w:r w:rsidRPr="00EB6322">
              <w:rPr>
                <w:b/>
                <w:bCs/>
                <w:color w:val="000000"/>
                <w:sz w:val="23"/>
                <w:szCs w:val="23"/>
              </w:rPr>
              <w:t>№ п/п</w:t>
            </w:r>
          </w:p>
        </w:tc>
        <w:tc>
          <w:tcPr>
            <w:tcW w:w="2668" w:type="dxa"/>
            <w:tcBorders>
              <w:top w:val="single" w:sz="8" w:space="0" w:color="auto"/>
              <w:left w:val="single" w:sz="8" w:space="0" w:color="auto"/>
              <w:bottom w:val="single" w:sz="4" w:space="0" w:color="auto"/>
              <w:right w:val="single" w:sz="8" w:space="0" w:color="auto"/>
            </w:tcBorders>
            <w:hideMark/>
          </w:tcPr>
          <w:p w14:paraId="4D34508C" w14:textId="77777777" w:rsidR="001D3B7E" w:rsidRPr="00EB6322" w:rsidRDefault="001D3B7E" w:rsidP="002D09A8">
            <w:pPr>
              <w:jc w:val="center"/>
              <w:rPr>
                <w:b/>
                <w:bCs/>
                <w:color w:val="000000"/>
                <w:sz w:val="23"/>
                <w:szCs w:val="23"/>
              </w:rPr>
            </w:pPr>
            <w:r w:rsidRPr="00EB6322">
              <w:rPr>
                <w:b/>
                <w:bCs/>
                <w:color w:val="000000"/>
                <w:sz w:val="23"/>
                <w:szCs w:val="23"/>
              </w:rPr>
              <w:t>Наименование услуг</w:t>
            </w:r>
          </w:p>
        </w:tc>
        <w:tc>
          <w:tcPr>
            <w:tcW w:w="1030" w:type="dxa"/>
            <w:tcBorders>
              <w:top w:val="single" w:sz="8" w:space="0" w:color="auto"/>
              <w:left w:val="single" w:sz="8" w:space="0" w:color="auto"/>
              <w:bottom w:val="single" w:sz="4" w:space="0" w:color="auto"/>
              <w:right w:val="single" w:sz="8" w:space="0" w:color="auto"/>
            </w:tcBorders>
            <w:hideMark/>
          </w:tcPr>
          <w:p w14:paraId="6B02EB97" w14:textId="77777777" w:rsidR="001D3B7E" w:rsidRPr="00EB6322" w:rsidRDefault="001D3B7E" w:rsidP="002D09A8">
            <w:pPr>
              <w:jc w:val="center"/>
              <w:rPr>
                <w:b/>
                <w:bCs/>
                <w:color w:val="000000"/>
                <w:sz w:val="23"/>
                <w:szCs w:val="23"/>
              </w:rPr>
            </w:pPr>
            <w:r w:rsidRPr="00EB6322">
              <w:rPr>
                <w:b/>
                <w:bCs/>
                <w:color w:val="000000"/>
                <w:sz w:val="23"/>
                <w:szCs w:val="23"/>
              </w:rPr>
              <w:t>Ед. изм.</w:t>
            </w:r>
          </w:p>
        </w:tc>
        <w:tc>
          <w:tcPr>
            <w:tcW w:w="1524" w:type="dxa"/>
            <w:tcBorders>
              <w:top w:val="single" w:sz="8" w:space="0" w:color="auto"/>
              <w:left w:val="single" w:sz="8" w:space="0" w:color="auto"/>
              <w:bottom w:val="single" w:sz="4" w:space="0" w:color="auto"/>
              <w:right w:val="single" w:sz="8" w:space="0" w:color="auto"/>
            </w:tcBorders>
            <w:hideMark/>
          </w:tcPr>
          <w:p w14:paraId="6A14ECCD" w14:textId="77777777" w:rsidR="001D3B7E" w:rsidRPr="00EB6322" w:rsidRDefault="001D3B7E" w:rsidP="002D09A8">
            <w:pPr>
              <w:jc w:val="center"/>
              <w:rPr>
                <w:b/>
                <w:bCs/>
                <w:color w:val="000000"/>
                <w:sz w:val="23"/>
                <w:szCs w:val="23"/>
              </w:rPr>
            </w:pPr>
            <w:r w:rsidRPr="00EB6322">
              <w:rPr>
                <w:b/>
                <w:bCs/>
                <w:color w:val="000000"/>
                <w:sz w:val="23"/>
                <w:szCs w:val="23"/>
              </w:rPr>
              <w:t>Количество</w:t>
            </w:r>
          </w:p>
        </w:tc>
        <w:tc>
          <w:tcPr>
            <w:tcW w:w="1316" w:type="dxa"/>
            <w:tcBorders>
              <w:top w:val="single" w:sz="8" w:space="0" w:color="auto"/>
              <w:left w:val="single" w:sz="8" w:space="0" w:color="auto"/>
              <w:bottom w:val="single" w:sz="4" w:space="0" w:color="auto"/>
              <w:right w:val="single" w:sz="8" w:space="0" w:color="auto"/>
            </w:tcBorders>
            <w:hideMark/>
          </w:tcPr>
          <w:p w14:paraId="3FCD5282" w14:textId="77777777" w:rsidR="001D3B7E" w:rsidRPr="00EB6322" w:rsidRDefault="001D3B7E" w:rsidP="002D09A8">
            <w:pPr>
              <w:jc w:val="center"/>
              <w:rPr>
                <w:b/>
                <w:bCs/>
                <w:color w:val="000000"/>
                <w:sz w:val="23"/>
                <w:szCs w:val="23"/>
              </w:rPr>
            </w:pPr>
            <w:r w:rsidRPr="00EB6322">
              <w:rPr>
                <w:b/>
                <w:bCs/>
                <w:color w:val="000000"/>
                <w:sz w:val="23"/>
                <w:szCs w:val="23"/>
              </w:rPr>
              <w:t>Цена за единицу, руб.</w:t>
            </w:r>
          </w:p>
        </w:tc>
        <w:tc>
          <w:tcPr>
            <w:tcW w:w="1238" w:type="dxa"/>
            <w:tcBorders>
              <w:top w:val="single" w:sz="8" w:space="0" w:color="auto"/>
              <w:left w:val="single" w:sz="8" w:space="0" w:color="auto"/>
              <w:bottom w:val="single" w:sz="4" w:space="0" w:color="auto"/>
              <w:right w:val="single" w:sz="8" w:space="0" w:color="auto"/>
            </w:tcBorders>
            <w:hideMark/>
          </w:tcPr>
          <w:p w14:paraId="42E31D7E" w14:textId="77777777" w:rsidR="001D3B7E" w:rsidRPr="00EB6322" w:rsidRDefault="001D3B7E" w:rsidP="002D09A8">
            <w:pPr>
              <w:jc w:val="center"/>
              <w:rPr>
                <w:b/>
                <w:bCs/>
                <w:color w:val="000000"/>
                <w:sz w:val="23"/>
                <w:szCs w:val="23"/>
              </w:rPr>
            </w:pPr>
            <w:r w:rsidRPr="00EB6322">
              <w:rPr>
                <w:b/>
                <w:bCs/>
                <w:color w:val="000000"/>
                <w:sz w:val="23"/>
                <w:szCs w:val="23"/>
              </w:rPr>
              <w:t xml:space="preserve"> Сумма, руб. </w:t>
            </w:r>
          </w:p>
        </w:tc>
        <w:tc>
          <w:tcPr>
            <w:tcW w:w="1842" w:type="dxa"/>
            <w:tcBorders>
              <w:top w:val="single" w:sz="8" w:space="0" w:color="auto"/>
              <w:left w:val="single" w:sz="8" w:space="0" w:color="auto"/>
              <w:bottom w:val="single" w:sz="4" w:space="0" w:color="auto"/>
              <w:right w:val="single" w:sz="8" w:space="0" w:color="auto"/>
            </w:tcBorders>
          </w:tcPr>
          <w:p w14:paraId="1DEF4391" w14:textId="77777777" w:rsidR="001D3B7E" w:rsidRPr="00EB6322" w:rsidRDefault="001D3B7E" w:rsidP="002D09A8">
            <w:pPr>
              <w:jc w:val="center"/>
              <w:rPr>
                <w:b/>
                <w:bCs/>
                <w:color w:val="000000"/>
                <w:sz w:val="23"/>
                <w:szCs w:val="23"/>
              </w:rPr>
            </w:pPr>
            <w:r w:rsidRPr="00EB6322">
              <w:rPr>
                <w:b/>
                <w:bCs/>
                <w:sz w:val="23"/>
                <w:szCs w:val="23"/>
              </w:rPr>
              <w:t>Качество</w:t>
            </w:r>
          </w:p>
        </w:tc>
      </w:tr>
      <w:tr w:rsidR="001D3B7E" w:rsidRPr="00EB6322" w14:paraId="3F3E9ED6" w14:textId="77777777" w:rsidTr="00355CE2">
        <w:trPr>
          <w:trHeight w:val="615"/>
        </w:trPr>
        <w:tc>
          <w:tcPr>
            <w:tcW w:w="578" w:type="dxa"/>
            <w:tcBorders>
              <w:top w:val="single" w:sz="8" w:space="0" w:color="auto"/>
              <w:left w:val="single" w:sz="8" w:space="0" w:color="auto"/>
              <w:bottom w:val="single" w:sz="8" w:space="0" w:color="auto"/>
              <w:right w:val="single" w:sz="4" w:space="0" w:color="auto"/>
            </w:tcBorders>
            <w:vAlign w:val="center"/>
            <w:hideMark/>
          </w:tcPr>
          <w:p w14:paraId="36A28AAD" w14:textId="77777777" w:rsidR="001D3B7E" w:rsidRPr="00EB6322" w:rsidRDefault="001D3B7E" w:rsidP="002D09A8">
            <w:pPr>
              <w:jc w:val="center"/>
              <w:rPr>
                <w:color w:val="000000"/>
                <w:sz w:val="23"/>
                <w:szCs w:val="23"/>
              </w:rPr>
            </w:pPr>
            <w:r w:rsidRPr="00EB6322">
              <w:rPr>
                <w:color w:val="000000"/>
                <w:sz w:val="23"/>
                <w:szCs w:val="23"/>
              </w:rPr>
              <w:t>1</w:t>
            </w:r>
          </w:p>
        </w:tc>
        <w:tc>
          <w:tcPr>
            <w:tcW w:w="2668" w:type="dxa"/>
            <w:tcBorders>
              <w:top w:val="single" w:sz="8" w:space="0" w:color="auto"/>
              <w:left w:val="single" w:sz="4" w:space="0" w:color="auto"/>
              <w:bottom w:val="single" w:sz="8" w:space="0" w:color="auto"/>
              <w:right w:val="single" w:sz="4" w:space="0" w:color="auto"/>
            </w:tcBorders>
          </w:tcPr>
          <w:p w14:paraId="14AED7E8" w14:textId="77777777" w:rsidR="001D3B7E" w:rsidRPr="00EB6322" w:rsidRDefault="001D3B7E" w:rsidP="002D09A8">
            <w:pPr>
              <w:rPr>
                <w:color w:val="000000"/>
                <w:sz w:val="23"/>
                <w:szCs w:val="23"/>
              </w:rPr>
            </w:pPr>
          </w:p>
        </w:tc>
        <w:tc>
          <w:tcPr>
            <w:tcW w:w="1030" w:type="dxa"/>
            <w:tcBorders>
              <w:top w:val="single" w:sz="8" w:space="0" w:color="auto"/>
              <w:left w:val="nil"/>
              <w:bottom w:val="single" w:sz="8" w:space="0" w:color="auto"/>
              <w:right w:val="single" w:sz="4" w:space="0" w:color="auto"/>
            </w:tcBorders>
            <w:vAlign w:val="center"/>
          </w:tcPr>
          <w:p w14:paraId="129D9695" w14:textId="77777777" w:rsidR="001D3B7E" w:rsidRPr="00EB6322" w:rsidRDefault="001D3B7E" w:rsidP="002D09A8">
            <w:pPr>
              <w:jc w:val="center"/>
              <w:rPr>
                <w:color w:val="000000"/>
                <w:sz w:val="23"/>
                <w:szCs w:val="23"/>
              </w:rPr>
            </w:pPr>
          </w:p>
        </w:tc>
        <w:tc>
          <w:tcPr>
            <w:tcW w:w="1524" w:type="dxa"/>
            <w:tcBorders>
              <w:top w:val="single" w:sz="8" w:space="0" w:color="auto"/>
              <w:left w:val="nil"/>
              <w:bottom w:val="single" w:sz="8" w:space="0" w:color="auto"/>
              <w:right w:val="single" w:sz="4" w:space="0" w:color="auto"/>
            </w:tcBorders>
            <w:shd w:val="clear" w:color="000000" w:fill="FFFFFF"/>
            <w:vAlign w:val="center"/>
          </w:tcPr>
          <w:p w14:paraId="42A6878E" w14:textId="77777777" w:rsidR="001D3B7E" w:rsidRPr="00EB6322" w:rsidRDefault="001D3B7E" w:rsidP="002D09A8">
            <w:pPr>
              <w:jc w:val="center"/>
              <w:rPr>
                <w:color w:val="000000"/>
                <w:sz w:val="23"/>
                <w:szCs w:val="23"/>
              </w:rPr>
            </w:pPr>
          </w:p>
        </w:tc>
        <w:tc>
          <w:tcPr>
            <w:tcW w:w="1316" w:type="dxa"/>
            <w:tcBorders>
              <w:top w:val="single" w:sz="8" w:space="0" w:color="auto"/>
              <w:left w:val="nil"/>
              <w:bottom w:val="single" w:sz="8" w:space="0" w:color="auto"/>
              <w:right w:val="single" w:sz="4" w:space="0" w:color="auto"/>
            </w:tcBorders>
            <w:shd w:val="clear" w:color="000000" w:fill="FFFFFF"/>
            <w:vAlign w:val="center"/>
          </w:tcPr>
          <w:p w14:paraId="09AB199F" w14:textId="77777777" w:rsidR="001D3B7E" w:rsidRPr="00EB6322" w:rsidRDefault="001D3B7E" w:rsidP="002D09A8">
            <w:pPr>
              <w:jc w:val="center"/>
              <w:rPr>
                <w:color w:val="000000"/>
                <w:sz w:val="23"/>
                <w:szCs w:val="23"/>
              </w:rPr>
            </w:pPr>
          </w:p>
        </w:tc>
        <w:tc>
          <w:tcPr>
            <w:tcW w:w="1238" w:type="dxa"/>
            <w:tcBorders>
              <w:top w:val="single" w:sz="8" w:space="0" w:color="auto"/>
              <w:left w:val="nil"/>
              <w:bottom w:val="single" w:sz="8" w:space="0" w:color="auto"/>
              <w:right w:val="single" w:sz="8" w:space="0" w:color="auto"/>
            </w:tcBorders>
            <w:vAlign w:val="center"/>
          </w:tcPr>
          <w:p w14:paraId="0402A3BC" w14:textId="77777777" w:rsidR="001D3B7E" w:rsidRPr="00EB6322" w:rsidRDefault="001D3B7E" w:rsidP="002D09A8">
            <w:pPr>
              <w:jc w:val="center"/>
              <w:rPr>
                <w:color w:val="000000"/>
                <w:sz w:val="23"/>
                <w:szCs w:val="23"/>
              </w:rPr>
            </w:pPr>
          </w:p>
        </w:tc>
        <w:tc>
          <w:tcPr>
            <w:tcW w:w="1842" w:type="dxa"/>
            <w:tcBorders>
              <w:top w:val="single" w:sz="8" w:space="0" w:color="auto"/>
              <w:left w:val="nil"/>
              <w:bottom w:val="single" w:sz="8" w:space="0" w:color="auto"/>
              <w:right w:val="single" w:sz="8" w:space="0" w:color="auto"/>
            </w:tcBorders>
          </w:tcPr>
          <w:p w14:paraId="745014E6" w14:textId="77777777" w:rsidR="001D3B7E" w:rsidRPr="00EB6322" w:rsidRDefault="001D3B7E" w:rsidP="002D09A8">
            <w:pPr>
              <w:jc w:val="center"/>
              <w:rPr>
                <w:color w:val="000000"/>
                <w:sz w:val="23"/>
                <w:szCs w:val="23"/>
              </w:rPr>
            </w:pPr>
            <w:r w:rsidRPr="00EB6322">
              <w:rPr>
                <w:sz w:val="23"/>
                <w:szCs w:val="23"/>
              </w:rPr>
              <w:t>соответствует</w:t>
            </w:r>
          </w:p>
        </w:tc>
      </w:tr>
    </w:tbl>
    <w:p w14:paraId="7777E9B8" w14:textId="77777777" w:rsidR="00DE2E8C" w:rsidRPr="00DE2E8C" w:rsidRDefault="00DE2E8C" w:rsidP="00DE2E8C">
      <w:pPr>
        <w:jc w:val="both"/>
        <w:rPr>
          <w:b/>
          <w:szCs w:val="24"/>
        </w:rPr>
      </w:pPr>
    </w:p>
    <w:p w14:paraId="4E4E2071" w14:textId="77777777" w:rsidR="00DE2E8C" w:rsidRPr="00DE2E8C" w:rsidRDefault="00DE2E8C" w:rsidP="00DE2E8C">
      <w:pPr>
        <w:jc w:val="both"/>
        <w:rPr>
          <w:b/>
          <w:szCs w:val="24"/>
        </w:rPr>
      </w:pPr>
      <w:r w:rsidRPr="00DE2E8C">
        <w:rPr>
          <w:b/>
          <w:szCs w:val="24"/>
        </w:rPr>
        <w:t xml:space="preserve"> ИТОГО: ___________________________________________</w:t>
      </w:r>
    </w:p>
    <w:p w14:paraId="263F7EC5" w14:textId="77777777" w:rsidR="00DE2E8C" w:rsidRPr="00DE2E8C" w:rsidRDefault="00DE2E8C" w:rsidP="002E491E">
      <w:pPr>
        <w:widowControl w:val="0"/>
        <w:numPr>
          <w:ilvl w:val="0"/>
          <w:numId w:val="2"/>
        </w:numPr>
        <w:spacing w:after="200" w:line="276" w:lineRule="auto"/>
        <w:ind w:left="0" w:firstLine="426"/>
        <w:contextualSpacing/>
        <w:jc w:val="both"/>
        <w:rPr>
          <w:snapToGrid w:val="0"/>
          <w:szCs w:val="24"/>
        </w:rPr>
      </w:pPr>
      <w:r w:rsidRPr="00DE2E8C">
        <w:rPr>
          <w:snapToGrid w:val="0"/>
          <w:szCs w:val="24"/>
        </w:rPr>
        <w:t>Сведения о сопутствующих услугах: не предусмотрены.</w:t>
      </w:r>
    </w:p>
    <w:p w14:paraId="6CEF1EBC" w14:textId="77777777" w:rsidR="00DE2E8C" w:rsidRPr="00DE2E8C" w:rsidRDefault="00DE2E8C" w:rsidP="002E491E">
      <w:pPr>
        <w:numPr>
          <w:ilvl w:val="0"/>
          <w:numId w:val="2"/>
        </w:numPr>
        <w:suppressAutoHyphens/>
        <w:spacing w:after="200" w:line="276" w:lineRule="auto"/>
        <w:ind w:left="0" w:firstLine="426"/>
        <w:contextualSpacing/>
        <w:jc w:val="both"/>
        <w:rPr>
          <w:rFonts w:eastAsia="Calibri"/>
          <w:szCs w:val="24"/>
        </w:rPr>
      </w:pPr>
      <w:r w:rsidRPr="00DE2E8C">
        <w:rPr>
          <w:rFonts w:eastAsia="Calibri"/>
          <w:szCs w:val="24"/>
        </w:rPr>
        <w:t xml:space="preserve">Сведения о проведенной экспертизе оказанных услуг: настоящий Акт считается экспертизой, проведенной Заказчиком. </w:t>
      </w:r>
    </w:p>
    <w:p w14:paraId="2F4EA3D6" w14:textId="693AA006" w:rsidR="00AD4D09" w:rsidRPr="008E51EE" w:rsidRDefault="00AD4D09" w:rsidP="00AD4D09">
      <w:pPr>
        <w:numPr>
          <w:ilvl w:val="0"/>
          <w:numId w:val="2"/>
        </w:numPr>
        <w:suppressAutoHyphens/>
        <w:ind w:left="0" w:firstLine="426"/>
        <w:contextualSpacing/>
        <w:jc w:val="both"/>
        <w:rPr>
          <w:szCs w:val="24"/>
        </w:rPr>
      </w:pPr>
      <w:r w:rsidRPr="008E51EE">
        <w:rPr>
          <w:szCs w:val="24"/>
        </w:rPr>
        <w:t>Срок оказания услуг по Контракту: с «_ » ____ 202</w:t>
      </w:r>
      <w:r w:rsidR="00F050FC">
        <w:rPr>
          <w:szCs w:val="24"/>
        </w:rPr>
        <w:t>6</w:t>
      </w:r>
      <w:r>
        <w:rPr>
          <w:szCs w:val="24"/>
        </w:rPr>
        <w:t xml:space="preserve"> </w:t>
      </w:r>
      <w:r w:rsidRPr="008E51EE">
        <w:rPr>
          <w:szCs w:val="24"/>
        </w:rPr>
        <w:t xml:space="preserve"> г. по «___» ___ 202</w:t>
      </w:r>
      <w:r w:rsidR="00F050FC">
        <w:rPr>
          <w:szCs w:val="24"/>
        </w:rPr>
        <w:t>6</w:t>
      </w:r>
      <w:r w:rsidRPr="008E51EE">
        <w:rPr>
          <w:szCs w:val="24"/>
        </w:rPr>
        <w:t xml:space="preserve"> г., фактически оказаны услуги: с «_ » ____ 202</w:t>
      </w:r>
      <w:r w:rsidR="00F050FC">
        <w:rPr>
          <w:szCs w:val="24"/>
        </w:rPr>
        <w:t>6</w:t>
      </w:r>
      <w:r w:rsidRPr="008E51EE">
        <w:rPr>
          <w:szCs w:val="24"/>
        </w:rPr>
        <w:t xml:space="preserve"> г. по «___» ___ 202</w:t>
      </w:r>
      <w:r w:rsidR="00F050FC">
        <w:rPr>
          <w:szCs w:val="24"/>
        </w:rPr>
        <w:t>6</w:t>
      </w:r>
      <w:r w:rsidRPr="008E51EE">
        <w:rPr>
          <w:szCs w:val="24"/>
        </w:rPr>
        <w:t xml:space="preserve"> г.</w:t>
      </w:r>
    </w:p>
    <w:p w14:paraId="0653E357" w14:textId="6A997A69" w:rsidR="00DE2E8C" w:rsidRDefault="00DE2E8C" w:rsidP="00DE2E8C">
      <w:pPr>
        <w:suppressAutoHyphens/>
        <w:contextualSpacing/>
        <w:jc w:val="both"/>
        <w:rPr>
          <w:szCs w:val="24"/>
        </w:rPr>
      </w:pPr>
      <w:r w:rsidRPr="00DE2E8C">
        <w:rPr>
          <w:szCs w:val="24"/>
        </w:rPr>
        <w:t>Стороны претензий друг к другу не имеют.</w:t>
      </w:r>
    </w:p>
    <w:p w14:paraId="10E172EE" w14:textId="188F3307" w:rsidR="00AD4D09" w:rsidRPr="00AD4D09" w:rsidRDefault="00AD4D09" w:rsidP="00AD4D09">
      <w:pPr>
        <w:numPr>
          <w:ilvl w:val="0"/>
          <w:numId w:val="2"/>
        </w:numPr>
        <w:suppressAutoHyphens/>
        <w:spacing w:after="200" w:line="276" w:lineRule="auto"/>
        <w:contextualSpacing/>
        <w:jc w:val="both"/>
        <w:rPr>
          <w:szCs w:val="24"/>
        </w:rPr>
      </w:pPr>
      <w:r w:rsidRPr="00AD4D09">
        <w:rPr>
          <w:szCs w:val="24"/>
        </w:rPr>
        <w:lastRenderedPageBreak/>
        <w:t>Настоящий Акт составлен в двух экземплярах, имеющих равную юридическую силу, по одному для каждой из сторон.</w:t>
      </w:r>
    </w:p>
    <w:p w14:paraId="08FA3AA8" w14:textId="761DEB0C" w:rsidR="00DE2E8C" w:rsidRDefault="00DE2E8C" w:rsidP="00DE2E8C">
      <w:pPr>
        <w:widowControl w:val="0"/>
        <w:tabs>
          <w:tab w:val="left" w:pos="1276"/>
          <w:tab w:val="left" w:pos="2925"/>
        </w:tabs>
        <w:ind w:left="360"/>
        <w:contextualSpacing/>
        <w:jc w:val="both"/>
        <w:rPr>
          <w:snapToGrid w:val="0"/>
          <w:color w:val="000000"/>
        </w:rPr>
      </w:pPr>
    </w:p>
    <w:tbl>
      <w:tblPr>
        <w:tblW w:w="9645" w:type="dxa"/>
        <w:tblLayout w:type="fixed"/>
        <w:tblLook w:val="04A0" w:firstRow="1" w:lastRow="0" w:firstColumn="1" w:lastColumn="0" w:noHBand="0" w:noVBand="1"/>
      </w:tblPr>
      <w:tblGrid>
        <w:gridCol w:w="1684"/>
        <w:gridCol w:w="291"/>
        <w:gridCol w:w="2270"/>
        <w:gridCol w:w="425"/>
        <w:gridCol w:w="284"/>
        <w:gridCol w:w="1844"/>
        <w:gridCol w:w="283"/>
        <w:gridCol w:w="2267"/>
        <w:gridCol w:w="297"/>
      </w:tblGrid>
      <w:tr w:rsidR="00602866" w:rsidRPr="00EB6322" w14:paraId="115FB547" w14:textId="77777777" w:rsidTr="00EF77F8">
        <w:trPr>
          <w:trHeight w:val="187"/>
        </w:trPr>
        <w:tc>
          <w:tcPr>
            <w:tcW w:w="4670" w:type="dxa"/>
            <w:gridSpan w:val="4"/>
            <w:hideMark/>
          </w:tcPr>
          <w:p w14:paraId="30C9CDEA" w14:textId="77777777" w:rsidR="00602866" w:rsidRPr="00EB6322" w:rsidRDefault="00602866" w:rsidP="00EF77F8">
            <w:pPr>
              <w:jc w:val="center"/>
              <w:rPr>
                <w:rFonts w:eastAsia="Calibri"/>
                <w:sz w:val="23"/>
                <w:szCs w:val="23"/>
              </w:rPr>
            </w:pPr>
            <w:r w:rsidRPr="00EB6322">
              <w:rPr>
                <w:rFonts w:eastAsia="Calibri"/>
                <w:b/>
                <w:sz w:val="23"/>
                <w:szCs w:val="23"/>
              </w:rPr>
              <w:t>Заказчик:</w:t>
            </w:r>
          </w:p>
        </w:tc>
        <w:tc>
          <w:tcPr>
            <w:tcW w:w="284" w:type="dxa"/>
          </w:tcPr>
          <w:p w14:paraId="48ED5204" w14:textId="77777777" w:rsidR="00602866" w:rsidRPr="00EB6322" w:rsidRDefault="00602866" w:rsidP="00EF77F8">
            <w:pPr>
              <w:jc w:val="center"/>
              <w:rPr>
                <w:rFonts w:eastAsia="Calibri"/>
                <w:b/>
                <w:sz w:val="23"/>
                <w:szCs w:val="23"/>
              </w:rPr>
            </w:pPr>
          </w:p>
        </w:tc>
        <w:tc>
          <w:tcPr>
            <w:tcW w:w="4691" w:type="dxa"/>
            <w:gridSpan w:val="4"/>
            <w:hideMark/>
          </w:tcPr>
          <w:p w14:paraId="53702C48" w14:textId="77777777" w:rsidR="00602866" w:rsidRPr="00EB6322" w:rsidRDefault="00602866" w:rsidP="00EF77F8">
            <w:pPr>
              <w:jc w:val="center"/>
              <w:rPr>
                <w:rFonts w:eastAsia="Calibri"/>
                <w:b/>
                <w:sz w:val="23"/>
                <w:szCs w:val="23"/>
              </w:rPr>
            </w:pPr>
            <w:r w:rsidRPr="00EB6322">
              <w:rPr>
                <w:rFonts w:eastAsia="Calibri"/>
                <w:b/>
                <w:sz w:val="23"/>
                <w:szCs w:val="23"/>
              </w:rPr>
              <w:t>Исполнитель:</w:t>
            </w:r>
          </w:p>
        </w:tc>
      </w:tr>
      <w:tr w:rsidR="00602866" w:rsidRPr="00EB6322" w14:paraId="0A9473AE" w14:textId="77777777" w:rsidTr="00EF77F8">
        <w:trPr>
          <w:trHeight w:val="196"/>
        </w:trPr>
        <w:tc>
          <w:tcPr>
            <w:tcW w:w="4670" w:type="dxa"/>
            <w:gridSpan w:val="4"/>
            <w:tcBorders>
              <w:top w:val="nil"/>
              <w:left w:val="nil"/>
              <w:bottom w:val="single" w:sz="4" w:space="0" w:color="auto"/>
              <w:right w:val="nil"/>
            </w:tcBorders>
          </w:tcPr>
          <w:p w14:paraId="1FBA2695" w14:textId="77777777" w:rsidR="00602866" w:rsidRPr="00EB6322" w:rsidRDefault="00602866" w:rsidP="00EF77F8">
            <w:pPr>
              <w:rPr>
                <w:rFonts w:eastAsia="Calibri"/>
                <w:sz w:val="23"/>
                <w:szCs w:val="23"/>
              </w:rPr>
            </w:pPr>
          </w:p>
        </w:tc>
        <w:tc>
          <w:tcPr>
            <w:tcW w:w="284" w:type="dxa"/>
          </w:tcPr>
          <w:p w14:paraId="4366E80A" w14:textId="77777777" w:rsidR="00602866" w:rsidRPr="00EB6322" w:rsidRDefault="00602866" w:rsidP="00EF77F8">
            <w:pPr>
              <w:jc w:val="center"/>
              <w:rPr>
                <w:rFonts w:eastAsia="Calibri"/>
                <w:sz w:val="23"/>
                <w:szCs w:val="23"/>
              </w:rPr>
            </w:pPr>
          </w:p>
        </w:tc>
        <w:tc>
          <w:tcPr>
            <w:tcW w:w="4691" w:type="dxa"/>
            <w:gridSpan w:val="4"/>
            <w:tcBorders>
              <w:top w:val="nil"/>
              <w:left w:val="nil"/>
              <w:bottom w:val="single" w:sz="4" w:space="0" w:color="auto"/>
              <w:right w:val="nil"/>
            </w:tcBorders>
          </w:tcPr>
          <w:p w14:paraId="5DE08D2A" w14:textId="77777777" w:rsidR="00602866" w:rsidRPr="00EB6322" w:rsidRDefault="00602866" w:rsidP="00EF77F8">
            <w:pPr>
              <w:jc w:val="center"/>
              <w:rPr>
                <w:rFonts w:eastAsia="Calibri"/>
                <w:sz w:val="23"/>
                <w:szCs w:val="23"/>
              </w:rPr>
            </w:pPr>
          </w:p>
        </w:tc>
      </w:tr>
      <w:tr w:rsidR="00602866" w:rsidRPr="00EB6322" w14:paraId="11E65A54" w14:textId="77777777" w:rsidTr="00EF77F8">
        <w:trPr>
          <w:trHeight w:val="83"/>
        </w:trPr>
        <w:tc>
          <w:tcPr>
            <w:tcW w:w="4670" w:type="dxa"/>
            <w:gridSpan w:val="4"/>
            <w:tcBorders>
              <w:top w:val="single" w:sz="4" w:space="0" w:color="auto"/>
              <w:left w:val="nil"/>
              <w:bottom w:val="nil"/>
              <w:right w:val="nil"/>
            </w:tcBorders>
            <w:hideMark/>
          </w:tcPr>
          <w:p w14:paraId="7C269181" w14:textId="77777777" w:rsidR="00602866" w:rsidRPr="00EB6322" w:rsidRDefault="00602866" w:rsidP="00EF77F8">
            <w:pPr>
              <w:jc w:val="center"/>
              <w:rPr>
                <w:rFonts w:eastAsia="Calibri"/>
                <w:sz w:val="23"/>
                <w:szCs w:val="23"/>
              </w:rPr>
            </w:pPr>
            <w:r w:rsidRPr="00EB6322">
              <w:rPr>
                <w:rFonts w:eastAsia="Calibri"/>
                <w:sz w:val="23"/>
                <w:szCs w:val="23"/>
              </w:rPr>
              <w:t>должность лица, действующего от имени Заказчика</w:t>
            </w:r>
          </w:p>
        </w:tc>
        <w:tc>
          <w:tcPr>
            <w:tcW w:w="284" w:type="dxa"/>
          </w:tcPr>
          <w:p w14:paraId="6EA90403" w14:textId="77777777" w:rsidR="00602866" w:rsidRPr="00EB6322" w:rsidRDefault="00602866" w:rsidP="00EF77F8">
            <w:pPr>
              <w:jc w:val="center"/>
              <w:rPr>
                <w:rFonts w:eastAsia="Calibri"/>
                <w:sz w:val="23"/>
                <w:szCs w:val="23"/>
              </w:rPr>
            </w:pPr>
          </w:p>
        </w:tc>
        <w:tc>
          <w:tcPr>
            <w:tcW w:w="4691" w:type="dxa"/>
            <w:gridSpan w:val="4"/>
            <w:tcBorders>
              <w:top w:val="single" w:sz="4" w:space="0" w:color="auto"/>
              <w:left w:val="nil"/>
              <w:bottom w:val="nil"/>
              <w:right w:val="nil"/>
            </w:tcBorders>
            <w:hideMark/>
          </w:tcPr>
          <w:p w14:paraId="650BD48F" w14:textId="77777777" w:rsidR="00602866" w:rsidRPr="00EB6322" w:rsidRDefault="00602866" w:rsidP="00EF77F8">
            <w:pPr>
              <w:jc w:val="center"/>
              <w:rPr>
                <w:rFonts w:eastAsia="Calibri"/>
                <w:sz w:val="23"/>
                <w:szCs w:val="23"/>
              </w:rPr>
            </w:pPr>
            <w:r w:rsidRPr="00EB6322">
              <w:rPr>
                <w:rFonts w:eastAsia="Calibri"/>
                <w:sz w:val="23"/>
                <w:szCs w:val="23"/>
              </w:rPr>
              <w:t>должность лица, действующего от имени Исполнителя</w:t>
            </w:r>
          </w:p>
        </w:tc>
      </w:tr>
      <w:tr w:rsidR="00602866" w:rsidRPr="00EB6322" w14:paraId="39F9AA59" w14:textId="77777777" w:rsidTr="00EF77F8">
        <w:trPr>
          <w:trHeight w:val="242"/>
        </w:trPr>
        <w:tc>
          <w:tcPr>
            <w:tcW w:w="4670" w:type="dxa"/>
            <w:gridSpan w:val="4"/>
          </w:tcPr>
          <w:p w14:paraId="4D23FCF7" w14:textId="77777777" w:rsidR="00602866" w:rsidRPr="00EB6322" w:rsidRDefault="00602866" w:rsidP="00EF77F8">
            <w:pPr>
              <w:rPr>
                <w:rFonts w:eastAsia="Calibri"/>
                <w:sz w:val="23"/>
                <w:szCs w:val="23"/>
              </w:rPr>
            </w:pPr>
          </w:p>
        </w:tc>
        <w:tc>
          <w:tcPr>
            <w:tcW w:w="284" w:type="dxa"/>
          </w:tcPr>
          <w:p w14:paraId="78AC6F43" w14:textId="77777777" w:rsidR="00602866" w:rsidRPr="00EB6322" w:rsidRDefault="00602866" w:rsidP="00EF77F8">
            <w:pPr>
              <w:jc w:val="center"/>
              <w:rPr>
                <w:rFonts w:eastAsia="Calibri"/>
                <w:sz w:val="23"/>
                <w:szCs w:val="23"/>
              </w:rPr>
            </w:pPr>
          </w:p>
        </w:tc>
        <w:tc>
          <w:tcPr>
            <w:tcW w:w="4691" w:type="dxa"/>
            <w:gridSpan w:val="4"/>
          </w:tcPr>
          <w:p w14:paraId="0A354DE3" w14:textId="77777777" w:rsidR="00602866" w:rsidRPr="00EB6322" w:rsidRDefault="00602866" w:rsidP="00EF77F8">
            <w:pPr>
              <w:jc w:val="center"/>
              <w:rPr>
                <w:rFonts w:eastAsia="Calibri"/>
                <w:sz w:val="23"/>
                <w:szCs w:val="23"/>
              </w:rPr>
            </w:pPr>
          </w:p>
        </w:tc>
      </w:tr>
      <w:tr w:rsidR="00602866" w:rsidRPr="00EB6322" w14:paraId="0A8C2B4C" w14:textId="77777777" w:rsidTr="00EF77F8">
        <w:trPr>
          <w:trHeight w:val="87"/>
        </w:trPr>
        <w:tc>
          <w:tcPr>
            <w:tcW w:w="1684" w:type="dxa"/>
            <w:tcBorders>
              <w:top w:val="nil"/>
              <w:left w:val="nil"/>
              <w:bottom w:val="single" w:sz="4" w:space="0" w:color="auto"/>
              <w:right w:val="nil"/>
            </w:tcBorders>
          </w:tcPr>
          <w:p w14:paraId="3A08EA9B" w14:textId="77777777" w:rsidR="00602866" w:rsidRPr="00EB6322" w:rsidRDefault="00602866" w:rsidP="00EF77F8">
            <w:pPr>
              <w:rPr>
                <w:rFonts w:eastAsia="Calibri"/>
                <w:sz w:val="23"/>
                <w:szCs w:val="23"/>
              </w:rPr>
            </w:pPr>
          </w:p>
        </w:tc>
        <w:tc>
          <w:tcPr>
            <w:tcW w:w="291" w:type="dxa"/>
            <w:hideMark/>
          </w:tcPr>
          <w:p w14:paraId="031D00B9" w14:textId="77777777" w:rsidR="00602866" w:rsidRPr="00EB6322" w:rsidRDefault="00602866" w:rsidP="00EF77F8">
            <w:pPr>
              <w:jc w:val="center"/>
              <w:rPr>
                <w:rFonts w:eastAsia="Calibri"/>
                <w:sz w:val="23"/>
                <w:szCs w:val="23"/>
              </w:rPr>
            </w:pPr>
            <w:r w:rsidRPr="00EB6322">
              <w:rPr>
                <w:rFonts w:eastAsia="Calibri"/>
                <w:sz w:val="23"/>
                <w:szCs w:val="23"/>
              </w:rPr>
              <w:t>/</w:t>
            </w:r>
          </w:p>
        </w:tc>
        <w:tc>
          <w:tcPr>
            <w:tcW w:w="2270" w:type="dxa"/>
            <w:tcBorders>
              <w:top w:val="nil"/>
              <w:left w:val="nil"/>
              <w:bottom w:val="single" w:sz="4" w:space="0" w:color="auto"/>
              <w:right w:val="nil"/>
            </w:tcBorders>
          </w:tcPr>
          <w:p w14:paraId="0AB16678" w14:textId="77777777" w:rsidR="00602866" w:rsidRPr="00EB6322" w:rsidRDefault="00602866" w:rsidP="00EF77F8">
            <w:pPr>
              <w:jc w:val="center"/>
              <w:rPr>
                <w:rFonts w:eastAsia="Calibri"/>
                <w:sz w:val="23"/>
                <w:szCs w:val="23"/>
              </w:rPr>
            </w:pPr>
          </w:p>
        </w:tc>
        <w:tc>
          <w:tcPr>
            <w:tcW w:w="425" w:type="dxa"/>
            <w:vAlign w:val="bottom"/>
            <w:hideMark/>
          </w:tcPr>
          <w:p w14:paraId="52B4B1FB" w14:textId="77777777" w:rsidR="00602866" w:rsidRPr="00EB6322" w:rsidRDefault="00602866" w:rsidP="00EF77F8">
            <w:pPr>
              <w:jc w:val="center"/>
              <w:rPr>
                <w:rFonts w:eastAsia="Calibri"/>
                <w:sz w:val="23"/>
                <w:szCs w:val="23"/>
              </w:rPr>
            </w:pPr>
            <w:r w:rsidRPr="00EB6322">
              <w:rPr>
                <w:rFonts w:eastAsia="Calibri"/>
                <w:sz w:val="23"/>
                <w:szCs w:val="23"/>
              </w:rPr>
              <w:t>/</w:t>
            </w:r>
          </w:p>
        </w:tc>
        <w:tc>
          <w:tcPr>
            <w:tcW w:w="284" w:type="dxa"/>
          </w:tcPr>
          <w:p w14:paraId="791CD757" w14:textId="77777777" w:rsidR="00602866" w:rsidRPr="00EB6322" w:rsidRDefault="00602866" w:rsidP="00EF77F8">
            <w:pPr>
              <w:jc w:val="center"/>
              <w:rPr>
                <w:rFonts w:eastAsia="Calibri"/>
                <w:sz w:val="23"/>
                <w:szCs w:val="23"/>
              </w:rPr>
            </w:pPr>
          </w:p>
        </w:tc>
        <w:tc>
          <w:tcPr>
            <w:tcW w:w="1844" w:type="dxa"/>
            <w:tcBorders>
              <w:top w:val="nil"/>
              <w:left w:val="nil"/>
              <w:bottom w:val="single" w:sz="4" w:space="0" w:color="auto"/>
              <w:right w:val="nil"/>
            </w:tcBorders>
          </w:tcPr>
          <w:p w14:paraId="627E2E79" w14:textId="77777777" w:rsidR="00602866" w:rsidRPr="00EB6322" w:rsidRDefault="00602866" w:rsidP="00EF77F8">
            <w:pPr>
              <w:jc w:val="center"/>
              <w:rPr>
                <w:rFonts w:eastAsia="Calibri"/>
                <w:sz w:val="23"/>
                <w:szCs w:val="23"/>
              </w:rPr>
            </w:pPr>
          </w:p>
        </w:tc>
        <w:tc>
          <w:tcPr>
            <w:tcW w:w="283" w:type="dxa"/>
            <w:hideMark/>
          </w:tcPr>
          <w:p w14:paraId="1DC9BA31" w14:textId="77777777" w:rsidR="00602866" w:rsidRPr="00EB6322" w:rsidRDefault="00602866" w:rsidP="00EF77F8">
            <w:pPr>
              <w:jc w:val="center"/>
              <w:rPr>
                <w:rFonts w:eastAsia="Calibri"/>
                <w:sz w:val="23"/>
                <w:szCs w:val="23"/>
              </w:rPr>
            </w:pPr>
            <w:r w:rsidRPr="00EB6322">
              <w:rPr>
                <w:rFonts w:eastAsia="Calibri"/>
                <w:sz w:val="23"/>
                <w:szCs w:val="23"/>
              </w:rPr>
              <w:t>/</w:t>
            </w:r>
          </w:p>
        </w:tc>
        <w:tc>
          <w:tcPr>
            <w:tcW w:w="2267" w:type="dxa"/>
            <w:tcBorders>
              <w:top w:val="nil"/>
              <w:left w:val="nil"/>
              <w:bottom w:val="single" w:sz="4" w:space="0" w:color="auto"/>
              <w:right w:val="nil"/>
            </w:tcBorders>
          </w:tcPr>
          <w:p w14:paraId="5EF8A24C" w14:textId="77777777" w:rsidR="00602866" w:rsidRPr="00EB6322" w:rsidRDefault="00602866" w:rsidP="00EF77F8">
            <w:pPr>
              <w:jc w:val="center"/>
              <w:rPr>
                <w:rFonts w:eastAsia="Calibri"/>
                <w:sz w:val="23"/>
                <w:szCs w:val="23"/>
              </w:rPr>
            </w:pPr>
          </w:p>
        </w:tc>
        <w:tc>
          <w:tcPr>
            <w:tcW w:w="297" w:type="dxa"/>
            <w:vAlign w:val="bottom"/>
            <w:hideMark/>
          </w:tcPr>
          <w:p w14:paraId="037715CE" w14:textId="77777777" w:rsidR="00602866" w:rsidRPr="00EB6322" w:rsidRDefault="00602866" w:rsidP="00EF77F8">
            <w:pPr>
              <w:jc w:val="center"/>
              <w:rPr>
                <w:rFonts w:eastAsia="Calibri"/>
                <w:sz w:val="23"/>
                <w:szCs w:val="23"/>
              </w:rPr>
            </w:pPr>
            <w:r w:rsidRPr="00EB6322">
              <w:rPr>
                <w:rFonts w:eastAsia="Calibri"/>
                <w:sz w:val="23"/>
                <w:szCs w:val="23"/>
              </w:rPr>
              <w:t>/</w:t>
            </w:r>
          </w:p>
        </w:tc>
      </w:tr>
      <w:tr w:rsidR="00602866" w:rsidRPr="00EB6322" w14:paraId="1083EA5D" w14:textId="77777777" w:rsidTr="00EF77F8">
        <w:trPr>
          <w:trHeight w:val="64"/>
        </w:trPr>
        <w:tc>
          <w:tcPr>
            <w:tcW w:w="1684" w:type="dxa"/>
            <w:tcBorders>
              <w:top w:val="single" w:sz="4" w:space="0" w:color="auto"/>
              <w:left w:val="nil"/>
              <w:bottom w:val="nil"/>
              <w:right w:val="nil"/>
            </w:tcBorders>
            <w:hideMark/>
          </w:tcPr>
          <w:p w14:paraId="3E65C393" w14:textId="77777777" w:rsidR="00602866" w:rsidRPr="00EB6322" w:rsidRDefault="00602866" w:rsidP="00EF77F8">
            <w:pPr>
              <w:jc w:val="center"/>
              <w:rPr>
                <w:rFonts w:eastAsia="Calibri"/>
                <w:sz w:val="23"/>
                <w:szCs w:val="23"/>
              </w:rPr>
            </w:pPr>
            <w:r w:rsidRPr="00EB6322">
              <w:rPr>
                <w:rFonts w:eastAsia="Calibri"/>
                <w:sz w:val="23"/>
                <w:szCs w:val="23"/>
              </w:rPr>
              <w:t>подпись</w:t>
            </w:r>
          </w:p>
        </w:tc>
        <w:tc>
          <w:tcPr>
            <w:tcW w:w="291" w:type="dxa"/>
          </w:tcPr>
          <w:p w14:paraId="610CA462" w14:textId="77777777" w:rsidR="00602866" w:rsidRPr="00EB6322" w:rsidRDefault="00602866" w:rsidP="00EF77F8">
            <w:pPr>
              <w:jc w:val="center"/>
              <w:rPr>
                <w:rFonts w:eastAsia="Calibri"/>
                <w:sz w:val="23"/>
                <w:szCs w:val="23"/>
              </w:rPr>
            </w:pPr>
          </w:p>
        </w:tc>
        <w:tc>
          <w:tcPr>
            <w:tcW w:w="2270" w:type="dxa"/>
            <w:tcBorders>
              <w:top w:val="single" w:sz="4" w:space="0" w:color="auto"/>
              <w:left w:val="nil"/>
              <w:bottom w:val="nil"/>
              <w:right w:val="nil"/>
            </w:tcBorders>
            <w:hideMark/>
          </w:tcPr>
          <w:p w14:paraId="3D0B3678" w14:textId="77777777" w:rsidR="00602866" w:rsidRPr="00EB6322" w:rsidRDefault="00602866" w:rsidP="00EF77F8">
            <w:pPr>
              <w:jc w:val="center"/>
              <w:rPr>
                <w:rFonts w:eastAsia="Calibri"/>
                <w:sz w:val="23"/>
                <w:szCs w:val="23"/>
              </w:rPr>
            </w:pPr>
            <w:r w:rsidRPr="00EB6322">
              <w:rPr>
                <w:rFonts w:eastAsia="Calibri"/>
                <w:sz w:val="23"/>
                <w:szCs w:val="23"/>
              </w:rPr>
              <w:t>И.О. Фамилия</w:t>
            </w:r>
          </w:p>
        </w:tc>
        <w:tc>
          <w:tcPr>
            <w:tcW w:w="425" w:type="dxa"/>
          </w:tcPr>
          <w:p w14:paraId="72355E86" w14:textId="77777777" w:rsidR="00602866" w:rsidRPr="00EB6322" w:rsidRDefault="00602866" w:rsidP="00EF77F8">
            <w:pPr>
              <w:jc w:val="center"/>
              <w:rPr>
                <w:rFonts w:eastAsia="Calibri"/>
                <w:sz w:val="23"/>
                <w:szCs w:val="23"/>
              </w:rPr>
            </w:pPr>
          </w:p>
        </w:tc>
        <w:tc>
          <w:tcPr>
            <w:tcW w:w="284" w:type="dxa"/>
          </w:tcPr>
          <w:p w14:paraId="04783F15" w14:textId="77777777" w:rsidR="00602866" w:rsidRPr="00EB6322" w:rsidRDefault="00602866" w:rsidP="00EF77F8">
            <w:pPr>
              <w:jc w:val="center"/>
              <w:rPr>
                <w:rFonts w:eastAsia="Calibri"/>
                <w:sz w:val="23"/>
                <w:szCs w:val="23"/>
              </w:rPr>
            </w:pPr>
          </w:p>
        </w:tc>
        <w:tc>
          <w:tcPr>
            <w:tcW w:w="1844" w:type="dxa"/>
            <w:tcBorders>
              <w:top w:val="single" w:sz="4" w:space="0" w:color="auto"/>
              <w:left w:val="nil"/>
              <w:bottom w:val="nil"/>
              <w:right w:val="nil"/>
            </w:tcBorders>
            <w:hideMark/>
          </w:tcPr>
          <w:p w14:paraId="1418BA9C" w14:textId="77777777" w:rsidR="00602866" w:rsidRPr="00EB6322" w:rsidRDefault="00602866" w:rsidP="00EF77F8">
            <w:pPr>
              <w:jc w:val="center"/>
              <w:rPr>
                <w:rFonts w:eastAsia="Calibri"/>
                <w:sz w:val="23"/>
                <w:szCs w:val="23"/>
              </w:rPr>
            </w:pPr>
            <w:r w:rsidRPr="00EB6322">
              <w:rPr>
                <w:rFonts w:eastAsia="Calibri"/>
                <w:sz w:val="23"/>
                <w:szCs w:val="23"/>
              </w:rPr>
              <w:t>подпись</w:t>
            </w:r>
          </w:p>
        </w:tc>
        <w:tc>
          <w:tcPr>
            <w:tcW w:w="283" w:type="dxa"/>
          </w:tcPr>
          <w:p w14:paraId="13BBAC12" w14:textId="77777777" w:rsidR="00602866" w:rsidRPr="00EB6322" w:rsidRDefault="00602866" w:rsidP="00EF77F8">
            <w:pPr>
              <w:jc w:val="center"/>
              <w:rPr>
                <w:rFonts w:eastAsia="Calibri"/>
                <w:sz w:val="23"/>
                <w:szCs w:val="23"/>
              </w:rPr>
            </w:pPr>
          </w:p>
        </w:tc>
        <w:tc>
          <w:tcPr>
            <w:tcW w:w="2267" w:type="dxa"/>
            <w:tcBorders>
              <w:top w:val="single" w:sz="4" w:space="0" w:color="auto"/>
              <w:left w:val="nil"/>
              <w:bottom w:val="nil"/>
              <w:right w:val="nil"/>
            </w:tcBorders>
            <w:hideMark/>
          </w:tcPr>
          <w:p w14:paraId="21C4E743" w14:textId="77777777" w:rsidR="00602866" w:rsidRPr="00EB6322" w:rsidRDefault="00602866" w:rsidP="00EF77F8">
            <w:pPr>
              <w:jc w:val="center"/>
              <w:rPr>
                <w:rFonts w:eastAsia="Calibri"/>
                <w:sz w:val="23"/>
                <w:szCs w:val="23"/>
              </w:rPr>
            </w:pPr>
            <w:r w:rsidRPr="00EB6322">
              <w:rPr>
                <w:rFonts w:eastAsia="Calibri"/>
                <w:sz w:val="23"/>
                <w:szCs w:val="23"/>
              </w:rPr>
              <w:t>И.О. Фамилия</w:t>
            </w:r>
          </w:p>
        </w:tc>
        <w:tc>
          <w:tcPr>
            <w:tcW w:w="297" w:type="dxa"/>
          </w:tcPr>
          <w:p w14:paraId="19E8BC13" w14:textId="77777777" w:rsidR="00602866" w:rsidRPr="00EB6322" w:rsidRDefault="00602866" w:rsidP="00EF77F8">
            <w:pPr>
              <w:jc w:val="center"/>
              <w:rPr>
                <w:rFonts w:eastAsia="Calibri"/>
                <w:sz w:val="23"/>
                <w:szCs w:val="23"/>
              </w:rPr>
            </w:pPr>
          </w:p>
        </w:tc>
      </w:tr>
      <w:tr w:rsidR="00602866" w:rsidRPr="00EB6322" w14:paraId="3370E573" w14:textId="77777777" w:rsidTr="00EF77F8">
        <w:trPr>
          <w:trHeight w:val="83"/>
        </w:trPr>
        <w:tc>
          <w:tcPr>
            <w:tcW w:w="4670" w:type="dxa"/>
            <w:gridSpan w:val="4"/>
            <w:hideMark/>
          </w:tcPr>
          <w:p w14:paraId="2FC2B3E0" w14:textId="4301DB4C" w:rsidR="00602866" w:rsidRPr="00EB6322" w:rsidRDefault="00602866" w:rsidP="00EF77F8">
            <w:pPr>
              <w:ind w:firstLine="1512"/>
              <w:jc w:val="center"/>
              <w:rPr>
                <w:rFonts w:eastAsia="Calibri"/>
                <w:sz w:val="23"/>
                <w:szCs w:val="23"/>
              </w:rPr>
            </w:pPr>
            <w:r w:rsidRPr="00EB6322">
              <w:rPr>
                <w:rFonts w:eastAsia="Calibri"/>
                <w:sz w:val="23"/>
                <w:szCs w:val="23"/>
              </w:rPr>
              <w:t>М.П.</w:t>
            </w:r>
          </w:p>
        </w:tc>
        <w:tc>
          <w:tcPr>
            <w:tcW w:w="284" w:type="dxa"/>
          </w:tcPr>
          <w:p w14:paraId="5B7B53CB" w14:textId="77777777" w:rsidR="00602866" w:rsidRPr="00EB6322" w:rsidRDefault="00602866" w:rsidP="00EF77F8">
            <w:pPr>
              <w:jc w:val="center"/>
              <w:rPr>
                <w:rFonts w:eastAsia="Calibri"/>
                <w:sz w:val="23"/>
                <w:szCs w:val="23"/>
              </w:rPr>
            </w:pPr>
          </w:p>
        </w:tc>
        <w:tc>
          <w:tcPr>
            <w:tcW w:w="4691" w:type="dxa"/>
            <w:gridSpan w:val="4"/>
            <w:hideMark/>
          </w:tcPr>
          <w:p w14:paraId="254A6E29" w14:textId="31FF928C" w:rsidR="00602866" w:rsidRPr="00EB6322" w:rsidRDefault="00602866" w:rsidP="00EF77F8">
            <w:pPr>
              <w:ind w:firstLine="1512"/>
              <w:jc w:val="center"/>
              <w:rPr>
                <w:rFonts w:eastAsia="Calibri"/>
                <w:sz w:val="23"/>
                <w:szCs w:val="23"/>
              </w:rPr>
            </w:pPr>
            <w:r w:rsidRPr="00EB6322">
              <w:rPr>
                <w:rFonts w:eastAsia="Calibri"/>
                <w:sz w:val="23"/>
                <w:szCs w:val="23"/>
              </w:rPr>
              <w:t>М.П.</w:t>
            </w:r>
          </w:p>
        </w:tc>
      </w:tr>
    </w:tbl>
    <w:p w14:paraId="74CF330D" w14:textId="4BE67820" w:rsidR="00602866" w:rsidRDefault="00602866" w:rsidP="00DE2E8C">
      <w:pPr>
        <w:widowControl w:val="0"/>
        <w:tabs>
          <w:tab w:val="left" w:pos="1276"/>
          <w:tab w:val="left" w:pos="2925"/>
        </w:tabs>
        <w:ind w:left="360"/>
        <w:contextualSpacing/>
        <w:jc w:val="both"/>
        <w:rPr>
          <w:snapToGrid w:val="0"/>
          <w:color w:val="000000"/>
        </w:rPr>
      </w:pPr>
    </w:p>
    <w:p w14:paraId="639B4DF2" w14:textId="580A3373" w:rsidR="00602866" w:rsidRDefault="00602866" w:rsidP="00DE2E8C">
      <w:pPr>
        <w:widowControl w:val="0"/>
        <w:tabs>
          <w:tab w:val="left" w:pos="1276"/>
          <w:tab w:val="left" w:pos="2925"/>
        </w:tabs>
        <w:ind w:left="360"/>
        <w:contextualSpacing/>
        <w:jc w:val="both"/>
        <w:rPr>
          <w:snapToGrid w:val="0"/>
          <w:color w:val="000000"/>
        </w:rPr>
      </w:pPr>
    </w:p>
    <w:p w14:paraId="5F5820E8" w14:textId="77777777" w:rsidR="00602866" w:rsidRPr="00EB6322" w:rsidRDefault="00602866" w:rsidP="00602866">
      <w:pPr>
        <w:pBdr>
          <w:bottom w:val="single" w:sz="12" w:space="0" w:color="auto"/>
        </w:pBdr>
        <w:jc w:val="center"/>
        <w:rPr>
          <w:rFonts w:eastAsia="Calibri"/>
          <w:sz w:val="23"/>
          <w:szCs w:val="23"/>
        </w:rPr>
      </w:pPr>
      <w:r w:rsidRPr="00EB6322">
        <w:rPr>
          <w:rFonts w:eastAsia="Calibri"/>
          <w:sz w:val="23"/>
          <w:szCs w:val="23"/>
        </w:rPr>
        <w:t>[конец формы]</w:t>
      </w:r>
    </w:p>
    <w:p w14:paraId="1A64AA42" w14:textId="22E45389" w:rsidR="00602866" w:rsidRDefault="00602866" w:rsidP="00DE2E8C">
      <w:pPr>
        <w:widowControl w:val="0"/>
        <w:tabs>
          <w:tab w:val="left" w:pos="1276"/>
          <w:tab w:val="left" w:pos="2925"/>
        </w:tabs>
        <w:ind w:left="360"/>
        <w:contextualSpacing/>
        <w:jc w:val="both"/>
        <w:rPr>
          <w:snapToGrid w:val="0"/>
          <w:color w:val="000000"/>
        </w:rPr>
      </w:pPr>
    </w:p>
    <w:p w14:paraId="2C657308" w14:textId="4AFABF97" w:rsidR="00602866" w:rsidRDefault="00602866" w:rsidP="00DE2E8C">
      <w:pPr>
        <w:widowControl w:val="0"/>
        <w:tabs>
          <w:tab w:val="left" w:pos="1276"/>
          <w:tab w:val="left" w:pos="2925"/>
        </w:tabs>
        <w:ind w:left="360"/>
        <w:contextualSpacing/>
        <w:jc w:val="both"/>
        <w:rPr>
          <w:snapToGrid w:val="0"/>
          <w:color w:val="000000"/>
        </w:rPr>
      </w:pPr>
    </w:p>
    <w:tbl>
      <w:tblPr>
        <w:tblW w:w="10080" w:type="dxa"/>
        <w:jc w:val="center"/>
        <w:tblLayout w:type="fixed"/>
        <w:tblLook w:val="00A0" w:firstRow="1" w:lastRow="0" w:firstColumn="1" w:lastColumn="0" w:noHBand="0" w:noVBand="0"/>
      </w:tblPr>
      <w:tblGrid>
        <w:gridCol w:w="5040"/>
        <w:gridCol w:w="5040"/>
      </w:tblGrid>
      <w:tr w:rsidR="00AD4D09" w:rsidRPr="00AD4D09" w14:paraId="6690BAAB" w14:textId="77777777" w:rsidTr="00047F90">
        <w:trPr>
          <w:jc w:val="center"/>
        </w:trPr>
        <w:tc>
          <w:tcPr>
            <w:tcW w:w="5040" w:type="dxa"/>
          </w:tcPr>
          <w:p w14:paraId="1C0D0FBC" w14:textId="77777777" w:rsidR="00AD4D09" w:rsidRPr="00AD4D09" w:rsidRDefault="00AD4D09" w:rsidP="00AD4D09">
            <w:pPr>
              <w:widowControl w:val="0"/>
              <w:tabs>
                <w:tab w:val="left" w:pos="1817"/>
              </w:tabs>
              <w:suppressAutoHyphens/>
              <w:jc w:val="both"/>
              <w:rPr>
                <w:b/>
                <w:bCs/>
                <w:szCs w:val="24"/>
                <w:lang w:eastAsia="ar-SA"/>
              </w:rPr>
            </w:pPr>
            <w:r w:rsidRPr="00AD4D09">
              <w:rPr>
                <w:b/>
                <w:bCs/>
                <w:szCs w:val="24"/>
                <w:lang w:eastAsia="ar-SA"/>
              </w:rPr>
              <w:t>ЗАКАЗЧИК</w:t>
            </w:r>
          </w:p>
        </w:tc>
        <w:tc>
          <w:tcPr>
            <w:tcW w:w="5040" w:type="dxa"/>
          </w:tcPr>
          <w:p w14:paraId="3C215A44" w14:textId="77777777" w:rsidR="00AD4D09" w:rsidRPr="00AD4D09" w:rsidRDefault="00AD4D09" w:rsidP="00AD4D09">
            <w:pPr>
              <w:widowControl w:val="0"/>
              <w:suppressAutoHyphens/>
              <w:jc w:val="both"/>
              <w:rPr>
                <w:b/>
                <w:bCs/>
                <w:szCs w:val="24"/>
                <w:lang w:eastAsia="ar-SA"/>
              </w:rPr>
            </w:pPr>
            <w:r w:rsidRPr="00AD4D09">
              <w:rPr>
                <w:b/>
                <w:bCs/>
                <w:szCs w:val="24"/>
                <w:lang w:eastAsia="ar-SA"/>
              </w:rPr>
              <w:t>ИСПОЛНИТЕЛЬ</w:t>
            </w:r>
          </w:p>
        </w:tc>
      </w:tr>
      <w:tr w:rsidR="00AD4D09" w:rsidRPr="00AD4D09" w14:paraId="026AAD40" w14:textId="77777777" w:rsidTr="00047F90">
        <w:trPr>
          <w:jc w:val="center"/>
        </w:trPr>
        <w:tc>
          <w:tcPr>
            <w:tcW w:w="5040" w:type="dxa"/>
          </w:tcPr>
          <w:p w14:paraId="59561566" w14:textId="77777777" w:rsidR="00AD4D09" w:rsidRPr="00AD4D09" w:rsidRDefault="00AD4D09" w:rsidP="00AD4D09">
            <w:pPr>
              <w:widowControl w:val="0"/>
              <w:tabs>
                <w:tab w:val="left" w:pos="1817"/>
              </w:tabs>
              <w:suppressAutoHyphens/>
              <w:spacing w:before="60" w:after="60"/>
              <w:jc w:val="both"/>
              <w:rPr>
                <w:b/>
                <w:bCs/>
                <w:szCs w:val="24"/>
                <w:lang w:eastAsia="ar-SA"/>
              </w:rPr>
            </w:pPr>
            <w:r w:rsidRPr="00AD4D09">
              <w:rPr>
                <w:b/>
                <w:bCs/>
                <w:szCs w:val="24"/>
                <w:lang w:eastAsia="ar-SA"/>
              </w:rPr>
              <w:t>ФГБУ ФЦПСР</w:t>
            </w:r>
          </w:p>
        </w:tc>
        <w:tc>
          <w:tcPr>
            <w:tcW w:w="5040" w:type="dxa"/>
          </w:tcPr>
          <w:p w14:paraId="567FDDBE" w14:textId="77777777" w:rsidR="00AD4D09" w:rsidRPr="00AD4D09" w:rsidRDefault="00AD4D09" w:rsidP="00AD4D09">
            <w:pPr>
              <w:widowControl w:val="0"/>
              <w:suppressAutoHyphens/>
              <w:spacing w:before="60" w:after="60"/>
              <w:jc w:val="both"/>
              <w:rPr>
                <w:b/>
                <w:bCs/>
                <w:szCs w:val="24"/>
                <w:lang w:eastAsia="ar-SA"/>
              </w:rPr>
            </w:pPr>
          </w:p>
        </w:tc>
      </w:tr>
      <w:tr w:rsidR="00AD4D09" w:rsidRPr="00AD4D09" w14:paraId="2CB8A3E9" w14:textId="77777777" w:rsidTr="00047F90">
        <w:trPr>
          <w:trHeight w:val="134"/>
          <w:jc w:val="center"/>
        </w:trPr>
        <w:tc>
          <w:tcPr>
            <w:tcW w:w="5040" w:type="dxa"/>
          </w:tcPr>
          <w:p w14:paraId="518520F4" w14:textId="77777777" w:rsidR="00AD4D09" w:rsidRPr="00AD4D09" w:rsidRDefault="00AD4D09" w:rsidP="00AD4D09">
            <w:pPr>
              <w:widowControl w:val="0"/>
              <w:tabs>
                <w:tab w:val="center" w:pos="4677"/>
                <w:tab w:val="right" w:pos="9355"/>
              </w:tabs>
              <w:suppressAutoHyphens/>
              <w:rPr>
                <w:szCs w:val="24"/>
                <w:lang w:eastAsia="ar-SA"/>
              </w:rPr>
            </w:pPr>
            <w:r w:rsidRPr="00AD4D09">
              <w:rPr>
                <w:szCs w:val="24"/>
                <w:lang w:eastAsia="ar-SA"/>
              </w:rPr>
              <w:t>Директор</w:t>
            </w:r>
          </w:p>
          <w:p w14:paraId="7B4E0D07" w14:textId="77777777" w:rsidR="00AD4D09" w:rsidRPr="00AD4D09" w:rsidRDefault="00AD4D09" w:rsidP="00AD4D09">
            <w:pPr>
              <w:widowControl w:val="0"/>
              <w:tabs>
                <w:tab w:val="center" w:pos="4677"/>
                <w:tab w:val="right" w:pos="9355"/>
              </w:tabs>
              <w:suppressAutoHyphens/>
              <w:rPr>
                <w:szCs w:val="24"/>
                <w:lang w:eastAsia="ar-SA"/>
              </w:rPr>
            </w:pPr>
          </w:p>
          <w:p w14:paraId="7C56B4F5" w14:textId="77777777" w:rsidR="00AD4D09" w:rsidRPr="00AD4D09" w:rsidRDefault="00AD4D09" w:rsidP="00AD4D09">
            <w:pPr>
              <w:widowControl w:val="0"/>
              <w:tabs>
                <w:tab w:val="center" w:pos="4677"/>
                <w:tab w:val="right" w:pos="9355"/>
              </w:tabs>
              <w:suppressAutoHyphens/>
              <w:rPr>
                <w:szCs w:val="24"/>
                <w:lang w:eastAsia="ar-SA"/>
              </w:rPr>
            </w:pPr>
          </w:p>
          <w:p w14:paraId="25691F1B" w14:textId="77777777" w:rsidR="00AD4D09" w:rsidRPr="00AD4D09" w:rsidRDefault="00AD4D09" w:rsidP="00AD4D09">
            <w:pPr>
              <w:widowControl w:val="0"/>
              <w:tabs>
                <w:tab w:val="center" w:pos="4677"/>
                <w:tab w:val="right" w:pos="9355"/>
              </w:tabs>
              <w:suppressAutoHyphens/>
              <w:rPr>
                <w:szCs w:val="24"/>
                <w:lang w:eastAsia="ar-SA"/>
              </w:rPr>
            </w:pPr>
            <w:r w:rsidRPr="00AD4D09">
              <w:rPr>
                <w:szCs w:val="24"/>
                <w:lang w:eastAsia="ar-SA"/>
              </w:rPr>
              <w:t>____________________/ М.Д. Гусев /</w:t>
            </w:r>
          </w:p>
          <w:p w14:paraId="4CDB0B46" w14:textId="77777777" w:rsidR="00AD4D09" w:rsidRPr="00AD4D09" w:rsidRDefault="00AD4D09" w:rsidP="00AD4D09">
            <w:pPr>
              <w:widowControl w:val="0"/>
              <w:tabs>
                <w:tab w:val="left" w:pos="708"/>
              </w:tabs>
              <w:suppressAutoHyphens/>
              <w:jc w:val="both"/>
              <w:rPr>
                <w:rFonts w:eastAsia="Arial Unicode MS"/>
                <w:szCs w:val="24"/>
                <w:lang w:eastAsia="x-none" w:bidi="en-US"/>
              </w:rPr>
            </w:pPr>
            <w:proofErr w:type="spellStart"/>
            <w:r w:rsidRPr="00AD4D09">
              <w:rPr>
                <w:szCs w:val="24"/>
                <w:lang w:eastAsia="ar-SA"/>
              </w:rPr>
              <w:t>э.п</w:t>
            </w:r>
            <w:proofErr w:type="spellEnd"/>
            <w:r w:rsidRPr="00AD4D09">
              <w:rPr>
                <w:szCs w:val="24"/>
                <w:lang w:eastAsia="ar-SA"/>
              </w:rPr>
              <w:t>.</w:t>
            </w:r>
          </w:p>
        </w:tc>
        <w:tc>
          <w:tcPr>
            <w:tcW w:w="5040" w:type="dxa"/>
          </w:tcPr>
          <w:p w14:paraId="0A4C6CAD" w14:textId="77777777" w:rsidR="00AD4D09" w:rsidRPr="00AD4D09" w:rsidRDefault="00AD4D09" w:rsidP="00AD4D09">
            <w:pPr>
              <w:widowControl w:val="0"/>
              <w:suppressAutoHyphens/>
              <w:jc w:val="both"/>
              <w:rPr>
                <w:szCs w:val="24"/>
                <w:lang w:eastAsia="ar-SA"/>
              </w:rPr>
            </w:pPr>
          </w:p>
          <w:p w14:paraId="30F1E012" w14:textId="77777777" w:rsidR="00AD4D09" w:rsidRPr="00AD4D09" w:rsidRDefault="00AD4D09" w:rsidP="00AD4D09">
            <w:pPr>
              <w:widowControl w:val="0"/>
              <w:suppressAutoHyphens/>
              <w:jc w:val="both"/>
              <w:rPr>
                <w:szCs w:val="24"/>
                <w:lang w:eastAsia="ar-SA"/>
              </w:rPr>
            </w:pPr>
          </w:p>
          <w:p w14:paraId="4A2DE75C" w14:textId="77777777" w:rsidR="00AD4D09" w:rsidRPr="00AD4D09" w:rsidRDefault="00AD4D09" w:rsidP="00AD4D09">
            <w:pPr>
              <w:widowControl w:val="0"/>
              <w:tabs>
                <w:tab w:val="center" w:pos="4677"/>
                <w:tab w:val="right" w:pos="9355"/>
              </w:tabs>
              <w:suppressAutoHyphens/>
              <w:rPr>
                <w:szCs w:val="24"/>
                <w:lang w:eastAsia="ar-SA"/>
              </w:rPr>
            </w:pPr>
          </w:p>
          <w:p w14:paraId="5E117F93" w14:textId="77777777" w:rsidR="00AD4D09" w:rsidRPr="00AD4D09" w:rsidRDefault="00AD4D09" w:rsidP="00AD4D09">
            <w:pPr>
              <w:widowControl w:val="0"/>
              <w:tabs>
                <w:tab w:val="left" w:pos="708"/>
              </w:tabs>
              <w:suppressAutoHyphens/>
              <w:jc w:val="both"/>
              <w:rPr>
                <w:rFonts w:eastAsia="Arial Unicode MS"/>
                <w:szCs w:val="24"/>
                <w:lang w:eastAsia="ar-SA" w:bidi="en-US"/>
              </w:rPr>
            </w:pPr>
            <w:r w:rsidRPr="00AD4D09">
              <w:rPr>
                <w:szCs w:val="24"/>
                <w:lang w:eastAsia="ar-SA"/>
              </w:rPr>
              <w:t xml:space="preserve">____________________/ </w:t>
            </w:r>
            <w:r w:rsidRPr="00AD4D09">
              <w:rPr>
                <w:rFonts w:eastAsia="Arial Unicode MS"/>
                <w:szCs w:val="24"/>
                <w:lang w:eastAsia="ar-SA" w:bidi="en-US"/>
              </w:rPr>
              <w:t>____________ /</w:t>
            </w:r>
          </w:p>
          <w:p w14:paraId="60580B5C" w14:textId="77777777" w:rsidR="00AD4D09" w:rsidRPr="00AD4D09" w:rsidRDefault="00AD4D09" w:rsidP="00AD4D09">
            <w:pPr>
              <w:widowControl w:val="0"/>
              <w:suppressAutoHyphens/>
              <w:jc w:val="both"/>
              <w:rPr>
                <w:szCs w:val="24"/>
                <w:lang w:eastAsia="ar-SA"/>
              </w:rPr>
            </w:pPr>
            <w:proofErr w:type="spellStart"/>
            <w:r w:rsidRPr="00AD4D09">
              <w:rPr>
                <w:szCs w:val="24"/>
                <w:lang w:eastAsia="ar-SA"/>
              </w:rPr>
              <w:t>э.п</w:t>
            </w:r>
            <w:proofErr w:type="spellEnd"/>
            <w:r w:rsidRPr="00AD4D09">
              <w:rPr>
                <w:szCs w:val="24"/>
                <w:lang w:eastAsia="ar-SA"/>
              </w:rPr>
              <w:t>.</w:t>
            </w:r>
          </w:p>
        </w:tc>
      </w:tr>
    </w:tbl>
    <w:p w14:paraId="71DDBBD0" w14:textId="77777777" w:rsidR="00A64849" w:rsidRDefault="00A64849" w:rsidP="00DE2E8C">
      <w:pPr>
        <w:widowControl w:val="0"/>
        <w:tabs>
          <w:tab w:val="left" w:pos="1276"/>
          <w:tab w:val="left" w:pos="2925"/>
        </w:tabs>
        <w:ind w:left="360"/>
        <w:contextualSpacing/>
        <w:jc w:val="both"/>
        <w:rPr>
          <w:snapToGrid w:val="0"/>
          <w:color w:val="000000"/>
        </w:rPr>
      </w:pPr>
    </w:p>
    <w:p w14:paraId="6662E01A" w14:textId="71AA07E5" w:rsidR="00A64849" w:rsidRDefault="00A64849" w:rsidP="00DE2E8C">
      <w:pPr>
        <w:widowControl w:val="0"/>
        <w:tabs>
          <w:tab w:val="left" w:pos="1276"/>
          <w:tab w:val="left" w:pos="2925"/>
        </w:tabs>
        <w:ind w:left="360"/>
        <w:contextualSpacing/>
        <w:jc w:val="both"/>
        <w:rPr>
          <w:snapToGrid w:val="0"/>
          <w:color w:val="000000"/>
        </w:rPr>
      </w:pPr>
    </w:p>
    <w:sectPr w:rsidR="00A64849" w:rsidSect="0041218D">
      <w:pgSz w:w="11906" w:h="16838"/>
      <w:pgMar w:top="851" w:right="707" w:bottom="1134" w:left="851" w:header="709" w:footer="1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822E1" w14:textId="77777777" w:rsidR="008218EA" w:rsidRDefault="008218EA">
      <w:r>
        <w:separator/>
      </w:r>
    </w:p>
  </w:endnote>
  <w:endnote w:type="continuationSeparator" w:id="0">
    <w:p w14:paraId="5A7B80BF" w14:textId="77777777" w:rsidR="008218EA" w:rsidRDefault="00821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5653457"/>
      <w:docPartObj>
        <w:docPartGallery w:val="Page Numbers (Bottom of Page)"/>
        <w:docPartUnique/>
      </w:docPartObj>
    </w:sdtPr>
    <w:sdtEndPr/>
    <w:sdtContent>
      <w:p w14:paraId="624257B5" w14:textId="7226CEEC" w:rsidR="00AC1B91" w:rsidRDefault="00AC1B91">
        <w:pPr>
          <w:pStyle w:val="aff"/>
          <w:jc w:val="right"/>
        </w:pPr>
        <w:r>
          <w:fldChar w:fldCharType="begin"/>
        </w:r>
        <w:r>
          <w:instrText>PAGE   \* MERGEFORMAT</w:instrText>
        </w:r>
        <w:r>
          <w:fldChar w:fldCharType="separate"/>
        </w:r>
        <w:r>
          <w:t>2</w:t>
        </w:r>
        <w:r>
          <w:fldChar w:fldCharType="end"/>
        </w:r>
      </w:p>
    </w:sdtContent>
  </w:sdt>
  <w:p w14:paraId="0F689E0B" w14:textId="77777777" w:rsidR="00AC1B91" w:rsidRDefault="00AC1B91">
    <w:pPr>
      <w:pStyle w:val="af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774C7" w14:textId="77777777" w:rsidR="008218EA" w:rsidRDefault="008218EA">
      <w:r>
        <w:separator/>
      </w:r>
    </w:p>
  </w:footnote>
  <w:footnote w:type="continuationSeparator" w:id="0">
    <w:p w14:paraId="679A0E5E" w14:textId="77777777" w:rsidR="008218EA" w:rsidRDefault="008218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3A903470"/>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6AA4DE7"/>
    <w:multiLevelType w:val="hybridMultilevel"/>
    <w:tmpl w:val="2EE8D08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752D22"/>
    <w:multiLevelType w:val="hybridMultilevel"/>
    <w:tmpl w:val="FBBAB1D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3E3F07"/>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253B043C"/>
    <w:multiLevelType w:val="hybridMultilevel"/>
    <w:tmpl w:val="2FB6D1E2"/>
    <w:lvl w:ilvl="0" w:tplc="E4726CD4">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FB3F65"/>
    <w:multiLevelType w:val="multilevel"/>
    <w:tmpl w:val="ABF6A728"/>
    <w:lvl w:ilvl="0">
      <w:start w:val="1"/>
      <w:numFmt w:val="bullet"/>
      <w:lvlText w:val=""/>
      <w:lvlJc w:val="left"/>
      <w:pPr>
        <w:tabs>
          <w:tab w:val="num" w:pos="720"/>
        </w:tabs>
        <w:ind w:left="720" w:hanging="360"/>
      </w:pPr>
      <w:rPr>
        <w:rFonts w:ascii="Symbol" w:hAnsi="Symbol" w:hint="default"/>
      </w:rPr>
    </w:lvl>
    <w:lvl w:ilvl="1">
      <w:start w:val="3"/>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71C086E"/>
    <w:multiLevelType w:val="multilevel"/>
    <w:tmpl w:val="B08A3562"/>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BBC7E56"/>
    <w:multiLevelType w:val="multilevel"/>
    <w:tmpl w:val="DC9020C6"/>
    <w:lvl w:ilvl="0">
      <w:start w:val="1"/>
      <w:numFmt w:val="bullet"/>
      <w:lvlText w:val=""/>
      <w:lvlJc w:val="left"/>
      <w:pPr>
        <w:tabs>
          <w:tab w:val="num" w:pos="720"/>
        </w:tabs>
        <w:ind w:left="720" w:hanging="360"/>
      </w:pPr>
      <w:rPr>
        <w:rFonts w:ascii="Symbol" w:hAnsi="Symbol" w:hint="default"/>
      </w:rPr>
    </w:lvl>
    <w:lvl w:ilvl="1">
      <w:start w:val="3"/>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BC60C9D"/>
    <w:multiLevelType w:val="multilevel"/>
    <w:tmpl w:val="4FA4D43E"/>
    <w:lvl w:ilvl="0">
      <w:start w:val="1"/>
      <w:numFmt w:val="bullet"/>
      <w:lvlText w:val=""/>
      <w:lvlJc w:val="left"/>
      <w:pPr>
        <w:tabs>
          <w:tab w:val="num" w:pos="720"/>
        </w:tabs>
        <w:ind w:left="720" w:hanging="360"/>
      </w:pPr>
      <w:rPr>
        <w:rFonts w:ascii="Symbol" w:hAnsi="Symbol" w:hint="default"/>
      </w:rPr>
    </w:lvl>
    <w:lvl w:ilvl="1">
      <w:start w:val="3"/>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D66411A"/>
    <w:multiLevelType w:val="hybridMultilevel"/>
    <w:tmpl w:val="351A7848"/>
    <w:lvl w:ilvl="0" w:tplc="D4B6E75C">
      <w:start w:val="6"/>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42F32512"/>
    <w:multiLevelType w:val="multilevel"/>
    <w:tmpl w:val="961C5792"/>
    <w:lvl w:ilvl="0">
      <w:start w:val="1"/>
      <w:numFmt w:val="decimal"/>
      <w:lvlText w:val="%1."/>
      <w:lvlJc w:val="left"/>
      <w:pPr>
        <w:ind w:left="720" w:hanging="360"/>
      </w:pPr>
    </w:lvl>
    <w:lvl w:ilvl="1">
      <w:start w:val="1"/>
      <w:numFmt w:val="decimal"/>
      <w:isLgl/>
      <w:lvlText w:val="%1.%2."/>
      <w:lvlJc w:val="left"/>
      <w:pPr>
        <w:ind w:left="927" w:hanging="360"/>
      </w:pPr>
      <w:rPr>
        <w:rFonts w:hint="default"/>
        <w:u w:val="single"/>
      </w:rPr>
    </w:lvl>
    <w:lvl w:ilvl="2">
      <w:start w:val="1"/>
      <w:numFmt w:val="decimal"/>
      <w:isLgl/>
      <w:lvlText w:val="%1.%2.%3."/>
      <w:lvlJc w:val="left"/>
      <w:pPr>
        <w:ind w:left="1494" w:hanging="720"/>
      </w:pPr>
      <w:rPr>
        <w:rFonts w:hint="default"/>
        <w:u w:val="single"/>
      </w:rPr>
    </w:lvl>
    <w:lvl w:ilvl="3">
      <w:start w:val="1"/>
      <w:numFmt w:val="decimal"/>
      <w:isLgl/>
      <w:lvlText w:val="%1.%2.%3.%4."/>
      <w:lvlJc w:val="left"/>
      <w:pPr>
        <w:ind w:left="1701" w:hanging="720"/>
      </w:pPr>
      <w:rPr>
        <w:rFonts w:hint="default"/>
        <w:u w:val="single"/>
      </w:rPr>
    </w:lvl>
    <w:lvl w:ilvl="4">
      <w:start w:val="1"/>
      <w:numFmt w:val="decimal"/>
      <w:isLgl/>
      <w:lvlText w:val="%1.%2.%3.%4.%5."/>
      <w:lvlJc w:val="left"/>
      <w:pPr>
        <w:ind w:left="2268" w:hanging="1080"/>
      </w:pPr>
      <w:rPr>
        <w:rFonts w:hint="default"/>
        <w:u w:val="single"/>
      </w:rPr>
    </w:lvl>
    <w:lvl w:ilvl="5">
      <w:start w:val="1"/>
      <w:numFmt w:val="decimal"/>
      <w:isLgl/>
      <w:lvlText w:val="%1.%2.%3.%4.%5.%6."/>
      <w:lvlJc w:val="left"/>
      <w:pPr>
        <w:ind w:left="2475" w:hanging="1080"/>
      </w:pPr>
      <w:rPr>
        <w:rFonts w:hint="default"/>
        <w:u w:val="single"/>
      </w:rPr>
    </w:lvl>
    <w:lvl w:ilvl="6">
      <w:start w:val="1"/>
      <w:numFmt w:val="decimal"/>
      <w:isLgl/>
      <w:lvlText w:val="%1.%2.%3.%4.%5.%6.%7."/>
      <w:lvlJc w:val="left"/>
      <w:pPr>
        <w:ind w:left="3042" w:hanging="1440"/>
      </w:pPr>
      <w:rPr>
        <w:rFonts w:hint="default"/>
        <w:u w:val="single"/>
      </w:rPr>
    </w:lvl>
    <w:lvl w:ilvl="7">
      <w:start w:val="1"/>
      <w:numFmt w:val="decimal"/>
      <w:isLgl/>
      <w:lvlText w:val="%1.%2.%3.%4.%5.%6.%7.%8."/>
      <w:lvlJc w:val="left"/>
      <w:pPr>
        <w:ind w:left="3249" w:hanging="1440"/>
      </w:pPr>
      <w:rPr>
        <w:rFonts w:hint="default"/>
        <w:u w:val="single"/>
      </w:rPr>
    </w:lvl>
    <w:lvl w:ilvl="8">
      <w:start w:val="1"/>
      <w:numFmt w:val="decimal"/>
      <w:isLgl/>
      <w:lvlText w:val="%1.%2.%3.%4.%5.%6.%7.%8.%9."/>
      <w:lvlJc w:val="left"/>
      <w:pPr>
        <w:ind w:left="3816" w:hanging="1800"/>
      </w:pPr>
      <w:rPr>
        <w:rFonts w:hint="default"/>
        <w:u w:val="single"/>
      </w:rPr>
    </w:lvl>
  </w:abstractNum>
  <w:abstractNum w:abstractNumId="12" w15:restartNumberingAfterBreak="0">
    <w:nsid w:val="45285E8E"/>
    <w:multiLevelType w:val="hybridMultilevel"/>
    <w:tmpl w:val="E418F9D0"/>
    <w:lvl w:ilvl="0" w:tplc="396C3B9A">
      <w:start w:val="1"/>
      <w:numFmt w:val="decimal"/>
      <w:lvlText w:val="%1."/>
      <w:lvlJc w:val="left"/>
      <w:pPr>
        <w:ind w:left="360" w:hanging="360"/>
      </w:pPr>
      <w:rPr>
        <w:rFonts w:ascii="Times New Roman" w:eastAsia="Times New Roman" w:hAnsi="Times New Roman" w:cs="Times New Roman"/>
        <w:b w:val="0"/>
        <w:bCs w:val="0"/>
        <w:color w:val="000000"/>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3" w15:restartNumberingAfterBreak="0">
    <w:nsid w:val="4B0B25D7"/>
    <w:multiLevelType w:val="hybridMultilevel"/>
    <w:tmpl w:val="C51425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ED638CF"/>
    <w:multiLevelType w:val="multilevel"/>
    <w:tmpl w:val="9E42C5F8"/>
    <w:lvl w:ilvl="0">
      <w:start w:val="6"/>
      <w:numFmt w:val="decimal"/>
      <w:lvlText w:val="%1."/>
      <w:lvlJc w:val="left"/>
      <w:pPr>
        <w:ind w:left="640" w:hanging="360"/>
      </w:pPr>
      <w:rPr>
        <w:rFonts w:hint="default"/>
      </w:rPr>
    </w:lvl>
    <w:lvl w:ilvl="1">
      <w:start w:val="1"/>
      <w:numFmt w:val="decimal"/>
      <w:isLgl/>
      <w:lvlText w:val="%1.%2."/>
      <w:lvlJc w:val="left"/>
      <w:pPr>
        <w:ind w:left="640" w:hanging="360"/>
      </w:pPr>
      <w:rPr>
        <w:rFonts w:hint="default"/>
      </w:rPr>
    </w:lvl>
    <w:lvl w:ilvl="2">
      <w:start w:val="1"/>
      <w:numFmt w:val="decimal"/>
      <w:isLgl/>
      <w:lvlText w:val="%1.%2.%3."/>
      <w:lvlJc w:val="left"/>
      <w:pPr>
        <w:ind w:left="1000" w:hanging="720"/>
      </w:pPr>
      <w:rPr>
        <w:rFonts w:hint="default"/>
      </w:rPr>
    </w:lvl>
    <w:lvl w:ilvl="3">
      <w:start w:val="1"/>
      <w:numFmt w:val="decimal"/>
      <w:isLgl/>
      <w:lvlText w:val="%1.%2.%3.%4."/>
      <w:lvlJc w:val="left"/>
      <w:pPr>
        <w:ind w:left="1000" w:hanging="720"/>
      </w:pPr>
      <w:rPr>
        <w:rFonts w:hint="default"/>
      </w:rPr>
    </w:lvl>
    <w:lvl w:ilvl="4">
      <w:start w:val="1"/>
      <w:numFmt w:val="decimal"/>
      <w:isLgl/>
      <w:lvlText w:val="%1.%2.%3.%4.%5."/>
      <w:lvlJc w:val="left"/>
      <w:pPr>
        <w:ind w:left="1360" w:hanging="1080"/>
      </w:pPr>
      <w:rPr>
        <w:rFonts w:hint="default"/>
      </w:rPr>
    </w:lvl>
    <w:lvl w:ilvl="5">
      <w:start w:val="1"/>
      <w:numFmt w:val="decimal"/>
      <w:isLgl/>
      <w:lvlText w:val="%1.%2.%3.%4.%5.%6."/>
      <w:lvlJc w:val="left"/>
      <w:pPr>
        <w:ind w:left="1360" w:hanging="1080"/>
      </w:pPr>
      <w:rPr>
        <w:rFonts w:hint="default"/>
      </w:rPr>
    </w:lvl>
    <w:lvl w:ilvl="6">
      <w:start w:val="1"/>
      <w:numFmt w:val="decimal"/>
      <w:isLgl/>
      <w:lvlText w:val="%1.%2.%3.%4.%5.%6.%7."/>
      <w:lvlJc w:val="left"/>
      <w:pPr>
        <w:ind w:left="1720" w:hanging="1440"/>
      </w:pPr>
      <w:rPr>
        <w:rFonts w:hint="default"/>
      </w:rPr>
    </w:lvl>
    <w:lvl w:ilvl="7">
      <w:start w:val="1"/>
      <w:numFmt w:val="decimal"/>
      <w:isLgl/>
      <w:lvlText w:val="%1.%2.%3.%4.%5.%6.%7.%8."/>
      <w:lvlJc w:val="left"/>
      <w:pPr>
        <w:ind w:left="1720" w:hanging="1440"/>
      </w:pPr>
      <w:rPr>
        <w:rFonts w:hint="default"/>
      </w:rPr>
    </w:lvl>
    <w:lvl w:ilvl="8">
      <w:start w:val="1"/>
      <w:numFmt w:val="decimal"/>
      <w:isLgl/>
      <w:lvlText w:val="%1.%2.%3.%4.%5.%6.%7.%8.%9."/>
      <w:lvlJc w:val="left"/>
      <w:pPr>
        <w:ind w:left="2080" w:hanging="1800"/>
      </w:pPr>
      <w:rPr>
        <w:rFonts w:hint="default"/>
      </w:rPr>
    </w:lvl>
  </w:abstractNum>
  <w:abstractNum w:abstractNumId="15" w15:restartNumberingAfterBreak="0">
    <w:nsid w:val="4FA77374"/>
    <w:multiLevelType w:val="multilevel"/>
    <w:tmpl w:val="22FC9488"/>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16" w15:restartNumberingAfterBreak="0">
    <w:nsid w:val="55736213"/>
    <w:multiLevelType w:val="hybridMultilevel"/>
    <w:tmpl w:val="5498CD24"/>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5FF46442"/>
    <w:multiLevelType w:val="multilevel"/>
    <w:tmpl w:val="208873A4"/>
    <w:lvl w:ilvl="0">
      <w:start w:val="1"/>
      <w:numFmt w:val="bullet"/>
      <w:lvlText w:val=""/>
      <w:lvlJc w:val="left"/>
      <w:pPr>
        <w:tabs>
          <w:tab w:val="num" w:pos="720"/>
        </w:tabs>
        <w:ind w:left="720" w:hanging="360"/>
      </w:pPr>
      <w:rPr>
        <w:rFonts w:ascii="Symbol" w:hAnsi="Symbol" w:hint="default"/>
      </w:rPr>
    </w:lvl>
    <w:lvl w:ilvl="1">
      <w:start w:val="3"/>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1D750F3"/>
    <w:multiLevelType w:val="hybridMultilevel"/>
    <w:tmpl w:val="78F6ED82"/>
    <w:lvl w:ilvl="0" w:tplc="5BA400BA">
      <w:start w:val="1"/>
      <w:numFmt w:val="decimal"/>
      <w:lvlText w:val="%1."/>
      <w:lvlJc w:val="left"/>
      <w:pPr>
        <w:ind w:left="928" w:hanging="360"/>
      </w:pPr>
      <w:rPr>
        <w:rFonts w:hint="default"/>
        <w:b/>
        <w:i w:val="0"/>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888A7CD4">
      <w:start w:val="4"/>
      <w:numFmt w:val="bullet"/>
      <w:lvlText w:val="•"/>
      <w:lvlJc w:val="left"/>
      <w:pPr>
        <w:ind w:left="3225" w:hanging="705"/>
      </w:pPr>
      <w:rPr>
        <w:rFonts w:ascii="Times New Roman" w:eastAsia="Times New Roman" w:hAnsi="Times New Roman" w:cs="Times New Roman"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4F84802"/>
    <w:multiLevelType w:val="hybridMultilevel"/>
    <w:tmpl w:val="88C43EE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6C0E28C5"/>
    <w:multiLevelType w:val="multilevel"/>
    <w:tmpl w:val="A1AA75A8"/>
    <w:lvl w:ilvl="0">
      <w:start w:val="1"/>
      <w:numFmt w:val="bullet"/>
      <w:lvlText w:val=""/>
      <w:lvlJc w:val="left"/>
      <w:pPr>
        <w:tabs>
          <w:tab w:val="num" w:pos="720"/>
        </w:tabs>
        <w:ind w:left="720" w:hanging="360"/>
      </w:pPr>
      <w:rPr>
        <w:rFonts w:ascii="Symbol" w:hAnsi="Symbol" w:hint="default"/>
      </w:rPr>
    </w:lvl>
    <w:lvl w:ilvl="1">
      <w:start w:val="3"/>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D076FA0"/>
    <w:multiLevelType w:val="multilevel"/>
    <w:tmpl w:val="5C44F7C8"/>
    <w:lvl w:ilvl="0">
      <w:start w:val="1"/>
      <w:numFmt w:val="bullet"/>
      <w:lvlText w:val=""/>
      <w:lvlJc w:val="left"/>
      <w:pPr>
        <w:tabs>
          <w:tab w:val="num" w:pos="720"/>
        </w:tabs>
        <w:ind w:left="720" w:hanging="360"/>
      </w:pPr>
      <w:rPr>
        <w:rFonts w:ascii="Symbol" w:hAnsi="Symbol" w:hint="default"/>
      </w:rPr>
    </w:lvl>
    <w:lvl w:ilvl="1">
      <w:start w:val="3"/>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1A5262F"/>
    <w:multiLevelType w:val="multilevel"/>
    <w:tmpl w:val="1142930E"/>
    <w:lvl w:ilvl="0">
      <w:start w:val="1"/>
      <w:numFmt w:val="bullet"/>
      <w:lvlText w:val=""/>
      <w:lvlJc w:val="left"/>
      <w:pPr>
        <w:tabs>
          <w:tab w:val="num" w:pos="720"/>
        </w:tabs>
        <w:ind w:left="720" w:hanging="360"/>
      </w:pPr>
      <w:rPr>
        <w:rFonts w:ascii="Symbol" w:hAnsi="Symbol" w:hint="default"/>
      </w:rPr>
    </w:lvl>
    <w:lvl w:ilvl="1">
      <w:start w:val="3"/>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2020C10"/>
    <w:multiLevelType w:val="hybridMultilevel"/>
    <w:tmpl w:val="AF54BF72"/>
    <w:lvl w:ilvl="0" w:tplc="662AEAEA">
      <w:start w:val="2"/>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74302285"/>
    <w:multiLevelType w:val="multilevel"/>
    <w:tmpl w:val="057CC4AA"/>
    <w:lvl w:ilvl="0">
      <w:start w:val="1"/>
      <w:numFmt w:val="bullet"/>
      <w:lvlText w:val=""/>
      <w:lvlJc w:val="left"/>
      <w:pPr>
        <w:tabs>
          <w:tab w:val="num" w:pos="720"/>
        </w:tabs>
        <w:ind w:left="720" w:hanging="360"/>
      </w:pPr>
      <w:rPr>
        <w:rFonts w:ascii="Symbol" w:hAnsi="Symbol" w:hint="default"/>
      </w:rPr>
    </w:lvl>
    <w:lvl w:ilvl="1">
      <w:start w:val="3"/>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C161A4C"/>
    <w:multiLevelType w:val="hybridMultilevel"/>
    <w:tmpl w:val="0CE065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E7F1036"/>
    <w:multiLevelType w:val="hybridMultilevel"/>
    <w:tmpl w:val="3454C89A"/>
    <w:lvl w:ilvl="0" w:tplc="99585CA2">
      <w:start w:val="6"/>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1018848346">
    <w:abstractNumId w:val="7"/>
  </w:num>
  <w:num w:numId="2" w16cid:durableId="781848612">
    <w:abstractNumId w:val="12"/>
  </w:num>
  <w:num w:numId="3" w16cid:durableId="2007585437">
    <w:abstractNumId w:val="18"/>
  </w:num>
  <w:num w:numId="4" w16cid:durableId="2013070669">
    <w:abstractNumId w:val="0"/>
  </w:num>
  <w:num w:numId="5" w16cid:durableId="1839809130">
    <w:abstractNumId w:val="3"/>
  </w:num>
  <w:num w:numId="6" w16cid:durableId="2071347259">
    <w:abstractNumId w:val="5"/>
  </w:num>
  <w:num w:numId="7" w16cid:durableId="2028411082">
    <w:abstractNumId w:val="15"/>
  </w:num>
  <w:num w:numId="8" w16cid:durableId="1619724522">
    <w:abstractNumId w:val="14"/>
  </w:num>
  <w:num w:numId="9" w16cid:durableId="624191452">
    <w:abstractNumId w:val="11"/>
  </w:num>
  <w:num w:numId="10" w16cid:durableId="341124380">
    <w:abstractNumId w:val="2"/>
  </w:num>
  <w:num w:numId="11" w16cid:durableId="1959874134">
    <w:abstractNumId w:val="16"/>
  </w:num>
  <w:num w:numId="12" w16cid:durableId="1747801894">
    <w:abstractNumId w:val="17"/>
  </w:num>
  <w:num w:numId="13" w16cid:durableId="410086197">
    <w:abstractNumId w:val="21"/>
  </w:num>
  <w:num w:numId="14" w16cid:durableId="1600066699">
    <w:abstractNumId w:val="9"/>
  </w:num>
  <w:num w:numId="15" w16cid:durableId="115563942">
    <w:abstractNumId w:val="22"/>
  </w:num>
  <w:num w:numId="16" w16cid:durableId="1504398523">
    <w:abstractNumId w:val="24"/>
  </w:num>
  <w:num w:numId="17" w16cid:durableId="1355350939">
    <w:abstractNumId w:val="8"/>
  </w:num>
  <w:num w:numId="18" w16cid:durableId="133178488">
    <w:abstractNumId w:val="20"/>
  </w:num>
  <w:num w:numId="19" w16cid:durableId="391083180">
    <w:abstractNumId w:val="6"/>
  </w:num>
  <w:num w:numId="20" w16cid:durableId="1382097179">
    <w:abstractNumId w:val="4"/>
  </w:num>
  <w:num w:numId="21" w16cid:durableId="1506825060">
    <w:abstractNumId w:val="19"/>
  </w:num>
  <w:num w:numId="22" w16cid:durableId="2038774725">
    <w:abstractNumId w:val="23"/>
  </w:num>
  <w:num w:numId="23" w16cid:durableId="284779834">
    <w:abstractNumId w:val="10"/>
  </w:num>
  <w:num w:numId="24" w16cid:durableId="865798108">
    <w:abstractNumId w:val="26"/>
  </w:num>
  <w:num w:numId="25" w16cid:durableId="226765231">
    <w:abstractNumId w:val="13"/>
  </w:num>
  <w:num w:numId="26" w16cid:durableId="1200240105">
    <w:abstractNumId w:val="25"/>
  </w:num>
  <w:num w:numId="27" w16cid:durableId="599726568">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436"/>
    <w:rsid w:val="00010B80"/>
    <w:rsid w:val="00021279"/>
    <w:rsid w:val="0002288B"/>
    <w:rsid w:val="00024FE8"/>
    <w:rsid w:val="00040837"/>
    <w:rsid w:val="00043638"/>
    <w:rsid w:val="00047866"/>
    <w:rsid w:val="00051DBE"/>
    <w:rsid w:val="000538C5"/>
    <w:rsid w:val="00062632"/>
    <w:rsid w:val="000650A4"/>
    <w:rsid w:val="00065718"/>
    <w:rsid w:val="00073248"/>
    <w:rsid w:val="00073C8E"/>
    <w:rsid w:val="000744D1"/>
    <w:rsid w:val="000866E0"/>
    <w:rsid w:val="00091B9C"/>
    <w:rsid w:val="00092C17"/>
    <w:rsid w:val="00094245"/>
    <w:rsid w:val="00095848"/>
    <w:rsid w:val="00097CC2"/>
    <w:rsid w:val="000A28AE"/>
    <w:rsid w:val="000A2F00"/>
    <w:rsid w:val="000A706E"/>
    <w:rsid w:val="000A73F1"/>
    <w:rsid w:val="000B0AAC"/>
    <w:rsid w:val="000B4E4F"/>
    <w:rsid w:val="000D0883"/>
    <w:rsid w:val="000D1E96"/>
    <w:rsid w:val="000E165A"/>
    <w:rsid w:val="000E4E11"/>
    <w:rsid w:val="000E5963"/>
    <w:rsid w:val="000E62AA"/>
    <w:rsid w:val="000E7A68"/>
    <w:rsid w:val="000F2AE6"/>
    <w:rsid w:val="000F46DD"/>
    <w:rsid w:val="000F6953"/>
    <w:rsid w:val="001018A6"/>
    <w:rsid w:val="00106290"/>
    <w:rsid w:val="00107C7A"/>
    <w:rsid w:val="00112E3A"/>
    <w:rsid w:val="00112F6E"/>
    <w:rsid w:val="001148B6"/>
    <w:rsid w:val="00116DDF"/>
    <w:rsid w:val="00122A3F"/>
    <w:rsid w:val="00123627"/>
    <w:rsid w:val="00127CF6"/>
    <w:rsid w:val="00131737"/>
    <w:rsid w:val="001325C9"/>
    <w:rsid w:val="001419CF"/>
    <w:rsid w:val="00142460"/>
    <w:rsid w:val="00154553"/>
    <w:rsid w:val="001556D8"/>
    <w:rsid w:val="00156D10"/>
    <w:rsid w:val="00165C12"/>
    <w:rsid w:val="00175C0A"/>
    <w:rsid w:val="00183382"/>
    <w:rsid w:val="0018657D"/>
    <w:rsid w:val="00186B89"/>
    <w:rsid w:val="00191D5F"/>
    <w:rsid w:val="001923E9"/>
    <w:rsid w:val="00197B19"/>
    <w:rsid w:val="00197EFA"/>
    <w:rsid w:val="001A3D2D"/>
    <w:rsid w:val="001A77E1"/>
    <w:rsid w:val="001B0771"/>
    <w:rsid w:val="001B0775"/>
    <w:rsid w:val="001C0AB5"/>
    <w:rsid w:val="001C1F63"/>
    <w:rsid w:val="001C4568"/>
    <w:rsid w:val="001C45C9"/>
    <w:rsid w:val="001D1202"/>
    <w:rsid w:val="001D3B7E"/>
    <w:rsid w:val="001D54D9"/>
    <w:rsid w:val="001E1194"/>
    <w:rsid w:val="001E24EC"/>
    <w:rsid w:val="001F0090"/>
    <w:rsid w:val="001F181A"/>
    <w:rsid w:val="001F1952"/>
    <w:rsid w:val="001F4AA2"/>
    <w:rsid w:val="00202F26"/>
    <w:rsid w:val="0021078B"/>
    <w:rsid w:val="00212B33"/>
    <w:rsid w:val="002163B6"/>
    <w:rsid w:val="00220C03"/>
    <w:rsid w:val="00224838"/>
    <w:rsid w:val="002354AC"/>
    <w:rsid w:val="00241611"/>
    <w:rsid w:val="00243737"/>
    <w:rsid w:val="00244553"/>
    <w:rsid w:val="002531AC"/>
    <w:rsid w:val="002550D6"/>
    <w:rsid w:val="0026410E"/>
    <w:rsid w:val="002674B4"/>
    <w:rsid w:val="00270347"/>
    <w:rsid w:val="00270C40"/>
    <w:rsid w:val="00275F2C"/>
    <w:rsid w:val="00280870"/>
    <w:rsid w:val="002937DA"/>
    <w:rsid w:val="00294D5C"/>
    <w:rsid w:val="002A603D"/>
    <w:rsid w:val="002B295E"/>
    <w:rsid w:val="002B45BB"/>
    <w:rsid w:val="002C35A8"/>
    <w:rsid w:val="002C7DCA"/>
    <w:rsid w:val="002D4B16"/>
    <w:rsid w:val="002E0AD9"/>
    <w:rsid w:val="002E491E"/>
    <w:rsid w:val="002F1F9C"/>
    <w:rsid w:val="002F4538"/>
    <w:rsid w:val="00303E10"/>
    <w:rsid w:val="00310220"/>
    <w:rsid w:val="00321813"/>
    <w:rsid w:val="00324CED"/>
    <w:rsid w:val="00324EC9"/>
    <w:rsid w:val="00325CD5"/>
    <w:rsid w:val="00332B21"/>
    <w:rsid w:val="00345B95"/>
    <w:rsid w:val="00350043"/>
    <w:rsid w:val="00350C58"/>
    <w:rsid w:val="00355CE2"/>
    <w:rsid w:val="00360FF5"/>
    <w:rsid w:val="003610E1"/>
    <w:rsid w:val="003779A1"/>
    <w:rsid w:val="003845C2"/>
    <w:rsid w:val="00395334"/>
    <w:rsid w:val="003A3E33"/>
    <w:rsid w:val="003A62B0"/>
    <w:rsid w:val="003A731D"/>
    <w:rsid w:val="003B22BD"/>
    <w:rsid w:val="003C1C40"/>
    <w:rsid w:val="003C48C8"/>
    <w:rsid w:val="003C4DBE"/>
    <w:rsid w:val="003C665C"/>
    <w:rsid w:val="003D0C04"/>
    <w:rsid w:val="003D4159"/>
    <w:rsid w:val="003E43B3"/>
    <w:rsid w:val="003E4893"/>
    <w:rsid w:val="003F1DD6"/>
    <w:rsid w:val="003F5E64"/>
    <w:rsid w:val="003F7139"/>
    <w:rsid w:val="004000F9"/>
    <w:rsid w:val="00401F5B"/>
    <w:rsid w:val="00401FF5"/>
    <w:rsid w:val="0041218D"/>
    <w:rsid w:val="00415D93"/>
    <w:rsid w:val="0042784B"/>
    <w:rsid w:val="00446E4E"/>
    <w:rsid w:val="00447C80"/>
    <w:rsid w:val="00447FDB"/>
    <w:rsid w:val="00450A05"/>
    <w:rsid w:val="00454BA3"/>
    <w:rsid w:val="00454C70"/>
    <w:rsid w:val="00462ADC"/>
    <w:rsid w:val="004648BD"/>
    <w:rsid w:val="00465C09"/>
    <w:rsid w:val="004669FE"/>
    <w:rsid w:val="00470527"/>
    <w:rsid w:val="00470F62"/>
    <w:rsid w:val="00472381"/>
    <w:rsid w:val="00490C8B"/>
    <w:rsid w:val="00491F39"/>
    <w:rsid w:val="004A24E6"/>
    <w:rsid w:val="004A742C"/>
    <w:rsid w:val="004B4BD1"/>
    <w:rsid w:val="004C0388"/>
    <w:rsid w:val="004C613B"/>
    <w:rsid w:val="004D0835"/>
    <w:rsid w:val="004D3398"/>
    <w:rsid w:val="004D5712"/>
    <w:rsid w:val="004D6438"/>
    <w:rsid w:val="004E5128"/>
    <w:rsid w:val="004F0C23"/>
    <w:rsid w:val="004F0CAA"/>
    <w:rsid w:val="004F2411"/>
    <w:rsid w:val="004F599D"/>
    <w:rsid w:val="00502F54"/>
    <w:rsid w:val="0050570B"/>
    <w:rsid w:val="00511894"/>
    <w:rsid w:val="005118F4"/>
    <w:rsid w:val="00512722"/>
    <w:rsid w:val="00512CB7"/>
    <w:rsid w:val="00513338"/>
    <w:rsid w:val="00513F42"/>
    <w:rsid w:val="005259AF"/>
    <w:rsid w:val="00533333"/>
    <w:rsid w:val="00535C61"/>
    <w:rsid w:val="00537124"/>
    <w:rsid w:val="00540510"/>
    <w:rsid w:val="00541E09"/>
    <w:rsid w:val="00542888"/>
    <w:rsid w:val="00547082"/>
    <w:rsid w:val="00550F91"/>
    <w:rsid w:val="0055462E"/>
    <w:rsid w:val="00555081"/>
    <w:rsid w:val="0056404E"/>
    <w:rsid w:val="005655DA"/>
    <w:rsid w:val="00567368"/>
    <w:rsid w:val="005673BE"/>
    <w:rsid w:val="00567825"/>
    <w:rsid w:val="00583A9A"/>
    <w:rsid w:val="005907D9"/>
    <w:rsid w:val="005912D5"/>
    <w:rsid w:val="005944F1"/>
    <w:rsid w:val="005B1A91"/>
    <w:rsid w:val="005B4F67"/>
    <w:rsid w:val="005B5ED8"/>
    <w:rsid w:val="005B66DF"/>
    <w:rsid w:val="005C45DA"/>
    <w:rsid w:val="005C6436"/>
    <w:rsid w:val="005C6E77"/>
    <w:rsid w:val="005D035C"/>
    <w:rsid w:val="005D14AC"/>
    <w:rsid w:val="005E3177"/>
    <w:rsid w:val="005E45DF"/>
    <w:rsid w:val="005E70AD"/>
    <w:rsid w:val="005F0D81"/>
    <w:rsid w:val="005F16FB"/>
    <w:rsid w:val="005F604A"/>
    <w:rsid w:val="00600219"/>
    <w:rsid w:val="006015D9"/>
    <w:rsid w:val="00602866"/>
    <w:rsid w:val="00603CF5"/>
    <w:rsid w:val="00622667"/>
    <w:rsid w:val="006271EF"/>
    <w:rsid w:val="00630FB6"/>
    <w:rsid w:val="00631E3C"/>
    <w:rsid w:val="00652932"/>
    <w:rsid w:val="00655319"/>
    <w:rsid w:val="00655399"/>
    <w:rsid w:val="0065559E"/>
    <w:rsid w:val="0065563B"/>
    <w:rsid w:val="00655EE3"/>
    <w:rsid w:val="0065664B"/>
    <w:rsid w:val="00657D51"/>
    <w:rsid w:val="00661957"/>
    <w:rsid w:val="006621C2"/>
    <w:rsid w:val="00663BAE"/>
    <w:rsid w:val="00665E9D"/>
    <w:rsid w:val="006662FA"/>
    <w:rsid w:val="00685089"/>
    <w:rsid w:val="00691C67"/>
    <w:rsid w:val="00691DE9"/>
    <w:rsid w:val="0069606A"/>
    <w:rsid w:val="006966D6"/>
    <w:rsid w:val="00697818"/>
    <w:rsid w:val="006A231D"/>
    <w:rsid w:val="006A28A3"/>
    <w:rsid w:val="006B0E25"/>
    <w:rsid w:val="006B3FAC"/>
    <w:rsid w:val="006C1869"/>
    <w:rsid w:val="006C3653"/>
    <w:rsid w:val="006C3EFD"/>
    <w:rsid w:val="006C456F"/>
    <w:rsid w:val="006C4BF0"/>
    <w:rsid w:val="006D163E"/>
    <w:rsid w:val="006D2B76"/>
    <w:rsid w:val="006D51FD"/>
    <w:rsid w:val="006E0CBE"/>
    <w:rsid w:val="006E1C1C"/>
    <w:rsid w:val="006E23EA"/>
    <w:rsid w:val="006E4861"/>
    <w:rsid w:val="006F2EE8"/>
    <w:rsid w:val="006F361A"/>
    <w:rsid w:val="00704840"/>
    <w:rsid w:val="00706A37"/>
    <w:rsid w:val="00710E0D"/>
    <w:rsid w:val="00711AD6"/>
    <w:rsid w:val="00720880"/>
    <w:rsid w:val="00725046"/>
    <w:rsid w:val="00726CA0"/>
    <w:rsid w:val="00735185"/>
    <w:rsid w:val="00735A3C"/>
    <w:rsid w:val="00737AF9"/>
    <w:rsid w:val="00741CDC"/>
    <w:rsid w:val="007501C9"/>
    <w:rsid w:val="00750ADD"/>
    <w:rsid w:val="00752D10"/>
    <w:rsid w:val="007549FE"/>
    <w:rsid w:val="00760157"/>
    <w:rsid w:val="00764606"/>
    <w:rsid w:val="007725A5"/>
    <w:rsid w:val="00776773"/>
    <w:rsid w:val="0079093A"/>
    <w:rsid w:val="00795AE9"/>
    <w:rsid w:val="007977B8"/>
    <w:rsid w:val="00797EFF"/>
    <w:rsid w:val="007A4882"/>
    <w:rsid w:val="007B040E"/>
    <w:rsid w:val="007B4E9F"/>
    <w:rsid w:val="007C5CAA"/>
    <w:rsid w:val="007D2DAE"/>
    <w:rsid w:val="007D434F"/>
    <w:rsid w:val="007E3672"/>
    <w:rsid w:val="007E44A8"/>
    <w:rsid w:val="007E7D41"/>
    <w:rsid w:val="007F135A"/>
    <w:rsid w:val="007F3932"/>
    <w:rsid w:val="007F60FE"/>
    <w:rsid w:val="007F7102"/>
    <w:rsid w:val="008064D4"/>
    <w:rsid w:val="00816EE9"/>
    <w:rsid w:val="00817302"/>
    <w:rsid w:val="00820A2A"/>
    <w:rsid w:val="008218EA"/>
    <w:rsid w:val="0082213F"/>
    <w:rsid w:val="00830C78"/>
    <w:rsid w:val="00835067"/>
    <w:rsid w:val="00846361"/>
    <w:rsid w:val="00851DF9"/>
    <w:rsid w:val="00862A99"/>
    <w:rsid w:val="00865FB0"/>
    <w:rsid w:val="008674D1"/>
    <w:rsid w:val="0087458F"/>
    <w:rsid w:val="00877AF6"/>
    <w:rsid w:val="0088653A"/>
    <w:rsid w:val="00886B69"/>
    <w:rsid w:val="0089171B"/>
    <w:rsid w:val="00891B52"/>
    <w:rsid w:val="00893D14"/>
    <w:rsid w:val="00897628"/>
    <w:rsid w:val="008A2862"/>
    <w:rsid w:val="008A4C0E"/>
    <w:rsid w:val="008B2F7B"/>
    <w:rsid w:val="008B5764"/>
    <w:rsid w:val="008B6454"/>
    <w:rsid w:val="008B7210"/>
    <w:rsid w:val="008C24C3"/>
    <w:rsid w:val="008D2171"/>
    <w:rsid w:val="008D5B21"/>
    <w:rsid w:val="008E2EF0"/>
    <w:rsid w:val="008E4541"/>
    <w:rsid w:val="008F778D"/>
    <w:rsid w:val="00904446"/>
    <w:rsid w:val="00904B5A"/>
    <w:rsid w:val="00911BD0"/>
    <w:rsid w:val="009138F8"/>
    <w:rsid w:val="00923244"/>
    <w:rsid w:val="00924569"/>
    <w:rsid w:val="0093287D"/>
    <w:rsid w:val="009331B4"/>
    <w:rsid w:val="00933453"/>
    <w:rsid w:val="0093547D"/>
    <w:rsid w:val="00942B84"/>
    <w:rsid w:val="00942C99"/>
    <w:rsid w:val="00943D6F"/>
    <w:rsid w:val="009445B0"/>
    <w:rsid w:val="009453FD"/>
    <w:rsid w:val="00945FD5"/>
    <w:rsid w:val="00946876"/>
    <w:rsid w:val="00946FAA"/>
    <w:rsid w:val="0094732C"/>
    <w:rsid w:val="009551CF"/>
    <w:rsid w:val="00956918"/>
    <w:rsid w:val="009628C2"/>
    <w:rsid w:val="0096406F"/>
    <w:rsid w:val="009645DE"/>
    <w:rsid w:val="00966639"/>
    <w:rsid w:val="009758FC"/>
    <w:rsid w:val="00983962"/>
    <w:rsid w:val="00990170"/>
    <w:rsid w:val="00991E00"/>
    <w:rsid w:val="009964B9"/>
    <w:rsid w:val="00996631"/>
    <w:rsid w:val="009A3EA7"/>
    <w:rsid w:val="009A4C9C"/>
    <w:rsid w:val="009B25FD"/>
    <w:rsid w:val="009C0F6C"/>
    <w:rsid w:val="009C17B6"/>
    <w:rsid w:val="009C18EB"/>
    <w:rsid w:val="009C3EB5"/>
    <w:rsid w:val="009D20BA"/>
    <w:rsid w:val="009D7B06"/>
    <w:rsid w:val="009E4A51"/>
    <w:rsid w:val="009E4A58"/>
    <w:rsid w:val="009E7F5A"/>
    <w:rsid w:val="009F0498"/>
    <w:rsid w:val="009F3269"/>
    <w:rsid w:val="009F5CF6"/>
    <w:rsid w:val="00A008B9"/>
    <w:rsid w:val="00A0488B"/>
    <w:rsid w:val="00A11CA3"/>
    <w:rsid w:val="00A147CE"/>
    <w:rsid w:val="00A1697E"/>
    <w:rsid w:val="00A17640"/>
    <w:rsid w:val="00A21F6D"/>
    <w:rsid w:val="00A27F9C"/>
    <w:rsid w:val="00A411DC"/>
    <w:rsid w:val="00A5382A"/>
    <w:rsid w:val="00A62D06"/>
    <w:rsid w:val="00A64849"/>
    <w:rsid w:val="00A70573"/>
    <w:rsid w:val="00A76271"/>
    <w:rsid w:val="00A82F22"/>
    <w:rsid w:val="00A83EA5"/>
    <w:rsid w:val="00A87250"/>
    <w:rsid w:val="00A907C4"/>
    <w:rsid w:val="00A90E4E"/>
    <w:rsid w:val="00A92EE1"/>
    <w:rsid w:val="00A93805"/>
    <w:rsid w:val="00A94A7F"/>
    <w:rsid w:val="00A95615"/>
    <w:rsid w:val="00A96BDA"/>
    <w:rsid w:val="00AA4A6E"/>
    <w:rsid w:val="00AA528C"/>
    <w:rsid w:val="00AA5DCC"/>
    <w:rsid w:val="00AB36A4"/>
    <w:rsid w:val="00AB7B2D"/>
    <w:rsid w:val="00AC064F"/>
    <w:rsid w:val="00AC13A3"/>
    <w:rsid w:val="00AC190A"/>
    <w:rsid w:val="00AC1B91"/>
    <w:rsid w:val="00AD4BE2"/>
    <w:rsid w:val="00AD4D09"/>
    <w:rsid w:val="00AD7911"/>
    <w:rsid w:val="00AE09E0"/>
    <w:rsid w:val="00AF501E"/>
    <w:rsid w:val="00B02418"/>
    <w:rsid w:val="00B02FBC"/>
    <w:rsid w:val="00B039E7"/>
    <w:rsid w:val="00B041C9"/>
    <w:rsid w:val="00B04B8B"/>
    <w:rsid w:val="00B075DB"/>
    <w:rsid w:val="00B16D40"/>
    <w:rsid w:val="00B21803"/>
    <w:rsid w:val="00B25E9F"/>
    <w:rsid w:val="00B44AC3"/>
    <w:rsid w:val="00B51D6D"/>
    <w:rsid w:val="00B54793"/>
    <w:rsid w:val="00B70E7A"/>
    <w:rsid w:val="00B807DF"/>
    <w:rsid w:val="00B8385B"/>
    <w:rsid w:val="00B87D4F"/>
    <w:rsid w:val="00B90ACF"/>
    <w:rsid w:val="00B93F7E"/>
    <w:rsid w:val="00BA7863"/>
    <w:rsid w:val="00BB079C"/>
    <w:rsid w:val="00BB56C7"/>
    <w:rsid w:val="00BD38AF"/>
    <w:rsid w:val="00BE4CE4"/>
    <w:rsid w:val="00BF1698"/>
    <w:rsid w:val="00BF4816"/>
    <w:rsid w:val="00BF547A"/>
    <w:rsid w:val="00BF77A8"/>
    <w:rsid w:val="00C03C42"/>
    <w:rsid w:val="00C0405C"/>
    <w:rsid w:val="00C11C1E"/>
    <w:rsid w:val="00C13D84"/>
    <w:rsid w:val="00C166B2"/>
    <w:rsid w:val="00C17D5B"/>
    <w:rsid w:val="00C21FF7"/>
    <w:rsid w:val="00C23DE2"/>
    <w:rsid w:val="00C27156"/>
    <w:rsid w:val="00C279DE"/>
    <w:rsid w:val="00C30E9E"/>
    <w:rsid w:val="00C3294E"/>
    <w:rsid w:val="00C3786E"/>
    <w:rsid w:val="00C43D2F"/>
    <w:rsid w:val="00C50E70"/>
    <w:rsid w:val="00C53893"/>
    <w:rsid w:val="00C60BF8"/>
    <w:rsid w:val="00C61D77"/>
    <w:rsid w:val="00C629A8"/>
    <w:rsid w:val="00C64EF7"/>
    <w:rsid w:val="00C6526F"/>
    <w:rsid w:val="00C669E6"/>
    <w:rsid w:val="00C73D41"/>
    <w:rsid w:val="00C745C7"/>
    <w:rsid w:val="00C747C6"/>
    <w:rsid w:val="00C74DC7"/>
    <w:rsid w:val="00C8262B"/>
    <w:rsid w:val="00C82912"/>
    <w:rsid w:val="00C90129"/>
    <w:rsid w:val="00C90C3D"/>
    <w:rsid w:val="00C91E73"/>
    <w:rsid w:val="00C97ED3"/>
    <w:rsid w:val="00CB02D6"/>
    <w:rsid w:val="00CB188F"/>
    <w:rsid w:val="00CC1493"/>
    <w:rsid w:val="00CC272F"/>
    <w:rsid w:val="00CC31EC"/>
    <w:rsid w:val="00CC3988"/>
    <w:rsid w:val="00CC4A3A"/>
    <w:rsid w:val="00CC7CAE"/>
    <w:rsid w:val="00CE0CF1"/>
    <w:rsid w:val="00CE631C"/>
    <w:rsid w:val="00CE6412"/>
    <w:rsid w:val="00CF0E2A"/>
    <w:rsid w:val="00CF3F21"/>
    <w:rsid w:val="00D1117A"/>
    <w:rsid w:val="00D24693"/>
    <w:rsid w:val="00D31D89"/>
    <w:rsid w:val="00D34471"/>
    <w:rsid w:val="00D3775D"/>
    <w:rsid w:val="00D41D9F"/>
    <w:rsid w:val="00D42CC5"/>
    <w:rsid w:val="00D462BE"/>
    <w:rsid w:val="00D530BE"/>
    <w:rsid w:val="00D54A09"/>
    <w:rsid w:val="00D56F59"/>
    <w:rsid w:val="00D5756D"/>
    <w:rsid w:val="00D5773E"/>
    <w:rsid w:val="00D61EFF"/>
    <w:rsid w:val="00D6784B"/>
    <w:rsid w:val="00D748A9"/>
    <w:rsid w:val="00D8355F"/>
    <w:rsid w:val="00D8601F"/>
    <w:rsid w:val="00D86DCF"/>
    <w:rsid w:val="00D92DE1"/>
    <w:rsid w:val="00D94585"/>
    <w:rsid w:val="00D96580"/>
    <w:rsid w:val="00DA40C6"/>
    <w:rsid w:val="00DA6AEF"/>
    <w:rsid w:val="00DA733B"/>
    <w:rsid w:val="00DB0CD5"/>
    <w:rsid w:val="00DB3CDD"/>
    <w:rsid w:val="00DB691C"/>
    <w:rsid w:val="00DC082D"/>
    <w:rsid w:val="00DD18DD"/>
    <w:rsid w:val="00DE130E"/>
    <w:rsid w:val="00DE1DAD"/>
    <w:rsid w:val="00DE2E8C"/>
    <w:rsid w:val="00DE754E"/>
    <w:rsid w:val="00DF0647"/>
    <w:rsid w:val="00E007BC"/>
    <w:rsid w:val="00E0169D"/>
    <w:rsid w:val="00E04891"/>
    <w:rsid w:val="00E100D2"/>
    <w:rsid w:val="00E17697"/>
    <w:rsid w:val="00E17B12"/>
    <w:rsid w:val="00E265FD"/>
    <w:rsid w:val="00E31976"/>
    <w:rsid w:val="00E35C0A"/>
    <w:rsid w:val="00E35D81"/>
    <w:rsid w:val="00E4058B"/>
    <w:rsid w:val="00E4290C"/>
    <w:rsid w:val="00E44332"/>
    <w:rsid w:val="00E4526D"/>
    <w:rsid w:val="00E45C1F"/>
    <w:rsid w:val="00E663E6"/>
    <w:rsid w:val="00E67867"/>
    <w:rsid w:val="00E70DAA"/>
    <w:rsid w:val="00E70E91"/>
    <w:rsid w:val="00E75979"/>
    <w:rsid w:val="00E75A74"/>
    <w:rsid w:val="00E86AB4"/>
    <w:rsid w:val="00E90C91"/>
    <w:rsid w:val="00E955EB"/>
    <w:rsid w:val="00E96D74"/>
    <w:rsid w:val="00EA1F95"/>
    <w:rsid w:val="00EA2436"/>
    <w:rsid w:val="00EA4B1C"/>
    <w:rsid w:val="00EA5A03"/>
    <w:rsid w:val="00EA62DE"/>
    <w:rsid w:val="00EA7235"/>
    <w:rsid w:val="00EB1277"/>
    <w:rsid w:val="00EE20D0"/>
    <w:rsid w:val="00EE3781"/>
    <w:rsid w:val="00EF5379"/>
    <w:rsid w:val="00EF584E"/>
    <w:rsid w:val="00F050FC"/>
    <w:rsid w:val="00F066D6"/>
    <w:rsid w:val="00F204B2"/>
    <w:rsid w:val="00F22EF1"/>
    <w:rsid w:val="00F25859"/>
    <w:rsid w:val="00F26439"/>
    <w:rsid w:val="00F31C5F"/>
    <w:rsid w:val="00F31CB4"/>
    <w:rsid w:val="00F3647A"/>
    <w:rsid w:val="00F3657D"/>
    <w:rsid w:val="00F36D34"/>
    <w:rsid w:val="00F427D4"/>
    <w:rsid w:val="00F43756"/>
    <w:rsid w:val="00F47AF1"/>
    <w:rsid w:val="00F5243E"/>
    <w:rsid w:val="00F570F8"/>
    <w:rsid w:val="00F74623"/>
    <w:rsid w:val="00F74B3A"/>
    <w:rsid w:val="00F759BE"/>
    <w:rsid w:val="00F82450"/>
    <w:rsid w:val="00F854FE"/>
    <w:rsid w:val="00F95324"/>
    <w:rsid w:val="00F9555B"/>
    <w:rsid w:val="00F96C5A"/>
    <w:rsid w:val="00F970D5"/>
    <w:rsid w:val="00FA2774"/>
    <w:rsid w:val="00FB0CB5"/>
    <w:rsid w:val="00FB3356"/>
    <w:rsid w:val="00FB7444"/>
    <w:rsid w:val="00FC0724"/>
    <w:rsid w:val="00FC1657"/>
    <w:rsid w:val="00FC5DC7"/>
    <w:rsid w:val="00FD2463"/>
    <w:rsid w:val="00FD509A"/>
    <w:rsid w:val="00FD5FC8"/>
    <w:rsid w:val="00FD7BA8"/>
    <w:rsid w:val="00FE049F"/>
    <w:rsid w:val="00FE3AAA"/>
    <w:rsid w:val="00FF2D5A"/>
    <w:rsid w:val="00FF6A73"/>
    <w:rsid w:val="00FF7381"/>
  </w:rsids>
  <m:mathPr>
    <m:mathFont m:val="Cambria Math"/>
    <m:brkBin m:val="before"/>
    <m:brkBinSub m:val="--"/>
    <m:smallFrac m:val="0"/>
    <m:dispDef/>
    <m:lMargin m:val="0"/>
    <m:rMargin m:val="0"/>
    <m:defJc m:val="centerGroup"/>
    <m:wrapIndent m:val="1440"/>
    <m:intLim m:val="subSup"/>
    <m:naryLim m:val="undOvr"/>
  </m:mathPr>
  <w:themeFontLang w:val="ru-RU"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FADE2"/>
  <w15:chartTrackingRefBased/>
  <w15:docId w15:val="{7168B1BD-7631-4629-85FA-5D77181FF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0B80"/>
    <w:rPr>
      <w:rFonts w:ascii="Times New Roman" w:eastAsia="Times New Roman" w:hAnsi="Times New Roman"/>
      <w:sz w:val="24"/>
    </w:rPr>
  </w:style>
  <w:style w:type="paragraph" w:styleId="1">
    <w:name w:val="heading 1"/>
    <w:basedOn w:val="a"/>
    <w:next w:val="a"/>
    <w:link w:val="10"/>
    <w:qFormat/>
    <w:rsid w:val="00C74DC7"/>
    <w:pPr>
      <w:keepNext/>
      <w:jc w:val="center"/>
      <w:outlineLvl w:val="0"/>
    </w:pPr>
    <w:rPr>
      <w:b/>
    </w:rPr>
  </w:style>
  <w:style w:type="paragraph" w:styleId="3">
    <w:name w:val="heading 3"/>
    <w:basedOn w:val="a"/>
    <w:next w:val="a"/>
    <w:link w:val="30"/>
    <w:uiPriority w:val="9"/>
    <w:semiHidden/>
    <w:unhideWhenUsed/>
    <w:qFormat/>
    <w:rsid w:val="00657D51"/>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ние"/>
    <w:basedOn w:val="a"/>
    <w:link w:val="a4"/>
    <w:qFormat/>
    <w:rsid w:val="00EA2436"/>
    <w:pPr>
      <w:jc w:val="center"/>
    </w:pPr>
    <w:rPr>
      <w:b/>
      <w:lang w:val="x-none" w:eastAsia="x-none"/>
    </w:rPr>
  </w:style>
  <w:style w:type="character" w:customStyle="1" w:styleId="a4">
    <w:name w:val="Название Знак"/>
    <w:link w:val="a3"/>
    <w:rsid w:val="00EA2436"/>
    <w:rPr>
      <w:rFonts w:ascii="Times New Roman" w:eastAsia="Times New Roman" w:hAnsi="Times New Roman" w:cs="Times New Roman"/>
      <w:b/>
      <w:sz w:val="24"/>
      <w:szCs w:val="20"/>
      <w:lang w:val="x-none" w:eastAsia="x-none"/>
    </w:rPr>
  </w:style>
  <w:style w:type="paragraph" w:styleId="a5">
    <w:name w:val="List Paragraph"/>
    <w:aliases w:val="Маркер,1,UL,Абзац маркированнный,Table-Normal,RSHB_Table-Normal,Предусловия,ТЗ список,Абзац списка литеральный,Bullet List,FooterText,numbered,Paragraphe de liste1,lp1,A_маркированный_список,SL_Абзац списка"/>
    <w:basedOn w:val="a"/>
    <w:link w:val="a6"/>
    <w:uiPriority w:val="34"/>
    <w:qFormat/>
    <w:rsid w:val="00EA2436"/>
    <w:pPr>
      <w:ind w:left="720"/>
      <w:contextualSpacing/>
    </w:pPr>
  </w:style>
  <w:style w:type="paragraph" w:styleId="HTML">
    <w:name w:val="HTML Preformatted"/>
    <w:basedOn w:val="a"/>
    <w:link w:val="HTML0"/>
    <w:rsid w:val="00EA2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val="x-none" w:eastAsia="x-none"/>
    </w:rPr>
  </w:style>
  <w:style w:type="character" w:customStyle="1" w:styleId="HTML0">
    <w:name w:val="Стандартный HTML Знак"/>
    <w:link w:val="HTML"/>
    <w:rsid w:val="00EA2436"/>
    <w:rPr>
      <w:rFonts w:ascii="Courier New" w:eastAsia="Times New Roman" w:hAnsi="Courier New" w:cs="Times New Roman"/>
      <w:sz w:val="20"/>
      <w:szCs w:val="20"/>
      <w:lang w:val="x-none" w:eastAsia="x-none"/>
    </w:rPr>
  </w:style>
  <w:style w:type="paragraph" w:customStyle="1" w:styleId="ConsPlusNormal">
    <w:name w:val="ConsPlusNormal"/>
    <w:qFormat/>
    <w:rsid w:val="00EA2436"/>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rsid w:val="00EA2436"/>
    <w:pPr>
      <w:autoSpaceDE w:val="0"/>
      <w:autoSpaceDN w:val="0"/>
      <w:adjustRightInd w:val="0"/>
    </w:pPr>
    <w:rPr>
      <w:rFonts w:ascii="Courier New" w:eastAsia="Times New Roman" w:hAnsi="Courier New" w:cs="Courier New"/>
    </w:rPr>
  </w:style>
  <w:style w:type="paragraph" w:styleId="20">
    <w:name w:val="Body Text 2"/>
    <w:basedOn w:val="a"/>
    <w:link w:val="21"/>
    <w:rsid w:val="0042784B"/>
    <w:pPr>
      <w:jc w:val="center"/>
    </w:pPr>
    <w:rPr>
      <w:lang w:val="x-none" w:eastAsia="x-none"/>
    </w:rPr>
  </w:style>
  <w:style w:type="character" w:customStyle="1" w:styleId="21">
    <w:name w:val="Основной текст 2 Знак"/>
    <w:link w:val="20"/>
    <w:rsid w:val="0042784B"/>
    <w:rPr>
      <w:rFonts w:ascii="Times New Roman" w:eastAsia="Times New Roman" w:hAnsi="Times New Roman" w:cs="Times New Roman"/>
      <w:sz w:val="24"/>
      <w:szCs w:val="20"/>
      <w:lang w:val="x-none" w:eastAsia="x-none"/>
    </w:rPr>
  </w:style>
  <w:style w:type="table" w:styleId="a7">
    <w:name w:val="Table Grid"/>
    <w:basedOn w:val="a1"/>
    <w:uiPriority w:val="39"/>
    <w:rsid w:val="004278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rsid w:val="00C74DC7"/>
    <w:rPr>
      <w:rFonts w:ascii="Times New Roman" w:eastAsia="Times New Roman" w:hAnsi="Times New Roman" w:cs="Times New Roman"/>
      <w:b/>
      <w:sz w:val="24"/>
      <w:szCs w:val="20"/>
      <w:lang w:eastAsia="ru-RU"/>
    </w:rPr>
  </w:style>
  <w:style w:type="paragraph" w:styleId="a8">
    <w:name w:val="Balloon Text"/>
    <w:basedOn w:val="a"/>
    <w:link w:val="a9"/>
    <w:uiPriority w:val="99"/>
    <w:semiHidden/>
    <w:unhideWhenUsed/>
    <w:rsid w:val="009758FC"/>
    <w:rPr>
      <w:rFonts w:ascii="Tahoma" w:hAnsi="Tahoma" w:cs="Tahoma"/>
      <w:sz w:val="16"/>
      <w:szCs w:val="16"/>
    </w:rPr>
  </w:style>
  <w:style w:type="character" w:customStyle="1" w:styleId="a9">
    <w:name w:val="Текст выноски Знак"/>
    <w:link w:val="a8"/>
    <w:uiPriority w:val="99"/>
    <w:semiHidden/>
    <w:rsid w:val="009758FC"/>
    <w:rPr>
      <w:rFonts w:ascii="Tahoma" w:eastAsia="Times New Roman" w:hAnsi="Tahoma" w:cs="Tahoma"/>
      <w:sz w:val="16"/>
      <w:szCs w:val="16"/>
    </w:rPr>
  </w:style>
  <w:style w:type="paragraph" w:styleId="aa">
    <w:name w:val="No Spacing"/>
    <w:aliases w:val="Бес интервала"/>
    <w:uiPriority w:val="1"/>
    <w:qFormat/>
    <w:rsid w:val="00D41D9F"/>
    <w:rPr>
      <w:sz w:val="22"/>
      <w:szCs w:val="22"/>
      <w:lang w:eastAsia="en-US"/>
    </w:rPr>
  </w:style>
  <w:style w:type="character" w:customStyle="1" w:styleId="ab">
    <w:name w:val="Основной текст_"/>
    <w:link w:val="22"/>
    <w:rsid w:val="00A411DC"/>
    <w:rPr>
      <w:rFonts w:ascii="Times New Roman" w:eastAsia="Times New Roman" w:hAnsi="Times New Roman"/>
      <w:sz w:val="23"/>
      <w:szCs w:val="23"/>
      <w:shd w:val="clear" w:color="auto" w:fill="FFFFFF"/>
    </w:rPr>
  </w:style>
  <w:style w:type="paragraph" w:customStyle="1" w:styleId="22">
    <w:name w:val="Основной текст2"/>
    <w:basedOn w:val="a"/>
    <w:link w:val="ab"/>
    <w:rsid w:val="00A411DC"/>
    <w:pPr>
      <w:widowControl w:val="0"/>
      <w:shd w:val="clear" w:color="auto" w:fill="FFFFFF"/>
      <w:spacing w:after="540" w:line="269" w:lineRule="exact"/>
    </w:pPr>
    <w:rPr>
      <w:sz w:val="23"/>
      <w:szCs w:val="23"/>
    </w:rPr>
  </w:style>
  <w:style w:type="character" w:customStyle="1" w:styleId="4">
    <w:name w:val="Основной текст (4)_"/>
    <w:link w:val="40"/>
    <w:rsid w:val="00A411DC"/>
    <w:rPr>
      <w:rFonts w:ascii="Times New Roman" w:eastAsia="Times New Roman" w:hAnsi="Times New Roman"/>
      <w:b/>
      <w:bCs/>
      <w:sz w:val="23"/>
      <w:szCs w:val="23"/>
      <w:shd w:val="clear" w:color="auto" w:fill="FFFFFF"/>
    </w:rPr>
  </w:style>
  <w:style w:type="character" w:customStyle="1" w:styleId="11">
    <w:name w:val="Основной текст1"/>
    <w:rsid w:val="00A411DC"/>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rPr>
  </w:style>
  <w:style w:type="paragraph" w:customStyle="1" w:styleId="40">
    <w:name w:val="Основной текст (4)"/>
    <w:basedOn w:val="a"/>
    <w:link w:val="4"/>
    <w:rsid w:val="00A411DC"/>
    <w:pPr>
      <w:widowControl w:val="0"/>
      <w:shd w:val="clear" w:color="auto" w:fill="FFFFFF"/>
      <w:spacing w:after="300" w:line="0" w:lineRule="atLeast"/>
      <w:jc w:val="both"/>
    </w:pPr>
    <w:rPr>
      <w:b/>
      <w:bCs/>
      <w:sz w:val="23"/>
      <w:szCs w:val="23"/>
    </w:rPr>
  </w:style>
  <w:style w:type="character" w:customStyle="1" w:styleId="413pt">
    <w:name w:val="Основной текст (4) + 13 pt"/>
    <w:rsid w:val="00A411DC"/>
    <w:rPr>
      <w:rFonts w:ascii="Times New Roman" w:eastAsia="Times New Roman" w:hAnsi="Times New Roman" w:cs="Times New Roman"/>
      <w:b/>
      <w:bCs/>
      <w:color w:val="000000"/>
      <w:spacing w:val="0"/>
      <w:w w:val="100"/>
      <w:position w:val="0"/>
      <w:sz w:val="26"/>
      <w:szCs w:val="26"/>
      <w:shd w:val="clear" w:color="auto" w:fill="FFFFFF"/>
      <w:lang w:val="ru-RU"/>
    </w:rPr>
  </w:style>
  <w:style w:type="character" w:customStyle="1" w:styleId="ac">
    <w:name w:val="Основной текст + Курсив"/>
    <w:rsid w:val="00A411DC"/>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table" w:customStyle="1" w:styleId="12">
    <w:name w:val="Сетка таблицы1"/>
    <w:basedOn w:val="a1"/>
    <w:next w:val="a7"/>
    <w:rsid w:val="00A87250"/>
    <w:rPr>
      <w:rFonts w:ascii="Times New Roman" w:hAnsi="Times New Roman" w:cs="Tahoma"/>
      <w:sz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Основной шрифт абзаца1"/>
    <w:rsid w:val="00EA62DE"/>
  </w:style>
  <w:style w:type="character" w:styleId="ad">
    <w:name w:val="Hyperlink"/>
    <w:uiPriority w:val="99"/>
    <w:unhideWhenUsed/>
    <w:rsid w:val="007549FE"/>
    <w:rPr>
      <w:color w:val="0563C1"/>
      <w:u w:val="single"/>
    </w:rPr>
  </w:style>
  <w:style w:type="character" w:styleId="ae">
    <w:name w:val="Unresolved Mention"/>
    <w:uiPriority w:val="99"/>
    <w:semiHidden/>
    <w:unhideWhenUsed/>
    <w:rsid w:val="007549FE"/>
    <w:rPr>
      <w:color w:val="605E5C"/>
      <w:shd w:val="clear" w:color="auto" w:fill="E1DFDD"/>
    </w:rPr>
  </w:style>
  <w:style w:type="paragraph" w:customStyle="1" w:styleId="Default">
    <w:name w:val="Default"/>
    <w:rsid w:val="00A0488B"/>
    <w:pPr>
      <w:autoSpaceDE w:val="0"/>
      <w:autoSpaceDN w:val="0"/>
      <w:adjustRightInd w:val="0"/>
    </w:pPr>
    <w:rPr>
      <w:rFonts w:ascii="Times New Roman" w:hAnsi="Times New Roman"/>
      <w:color w:val="000000"/>
      <w:sz w:val="24"/>
      <w:szCs w:val="24"/>
    </w:rPr>
  </w:style>
  <w:style w:type="character" w:customStyle="1" w:styleId="a6">
    <w:name w:val="Абзац списка Знак"/>
    <w:aliases w:val="Маркер Знак,1 Знак,UL Знак,Абзац маркированнный Знак,Table-Normal Знак,RSHB_Table-Normal Знак,Предусловия Знак,ТЗ список Знак,Абзац списка литеральный Знак,Bullet List Знак,FooterText Знак,numbered Знак,Paragraphe de liste1 Знак"/>
    <w:link w:val="a5"/>
    <w:uiPriority w:val="34"/>
    <w:qFormat/>
    <w:locked/>
    <w:rsid w:val="003B22BD"/>
    <w:rPr>
      <w:rFonts w:ascii="Times New Roman" w:eastAsia="Times New Roman" w:hAnsi="Times New Roman"/>
      <w:sz w:val="24"/>
    </w:rPr>
  </w:style>
  <w:style w:type="paragraph" w:styleId="af">
    <w:name w:val="Revision"/>
    <w:hidden/>
    <w:uiPriority w:val="99"/>
    <w:semiHidden/>
    <w:rsid w:val="006C3653"/>
    <w:rPr>
      <w:rFonts w:ascii="Times New Roman" w:eastAsia="Times New Roman" w:hAnsi="Times New Roman"/>
      <w:sz w:val="24"/>
    </w:rPr>
  </w:style>
  <w:style w:type="table" w:customStyle="1" w:styleId="TableGrid">
    <w:name w:val="TableGrid"/>
    <w:rsid w:val="00183382"/>
    <w:rPr>
      <w:rFonts w:eastAsia="Times New Roman"/>
      <w:sz w:val="22"/>
      <w:szCs w:val="22"/>
    </w:rPr>
    <w:tblPr>
      <w:tblCellMar>
        <w:top w:w="0" w:type="dxa"/>
        <w:left w:w="0" w:type="dxa"/>
        <w:bottom w:w="0" w:type="dxa"/>
        <w:right w:w="0" w:type="dxa"/>
      </w:tblCellMar>
    </w:tblPr>
  </w:style>
  <w:style w:type="table" w:customStyle="1" w:styleId="31">
    <w:name w:val="Сетка таблицы3"/>
    <w:basedOn w:val="a1"/>
    <w:next w:val="a7"/>
    <w:uiPriority w:val="59"/>
    <w:rsid w:val="00D61EFF"/>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7"/>
    <w:uiPriority w:val="59"/>
    <w:rsid w:val="00DE2E8C"/>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uiPriority w:val="9"/>
    <w:semiHidden/>
    <w:rsid w:val="00657D51"/>
    <w:rPr>
      <w:rFonts w:ascii="Calibri Light" w:eastAsia="Times New Roman" w:hAnsi="Calibri Light" w:cs="Times New Roman"/>
      <w:b/>
      <w:bCs/>
      <w:sz w:val="26"/>
      <w:szCs w:val="26"/>
    </w:rPr>
  </w:style>
  <w:style w:type="table" w:customStyle="1" w:styleId="23">
    <w:name w:val="Сетка таблицы2"/>
    <w:basedOn w:val="a1"/>
    <w:next w:val="a7"/>
    <w:uiPriority w:val="39"/>
    <w:rsid w:val="00943D6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List Bullet 2"/>
    <w:basedOn w:val="a"/>
    <w:unhideWhenUsed/>
    <w:rsid w:val="00C8262B"/>
    <w:pPr>
      <w:numPr>
        <w:numId w:val="4"/>
      </w:numPr>
      <w:spacing w:after="60"/>
      <w:jc w:val="both"/>
    </w:pPr>
    <w:rPr>
      <w:szCs w:val="24"/>
    </w:rPr>
  </w:style>
  <w:style w:type="character" w:customStyle="1" w:styleId="variant-listinfo-title">
    <w:name w:val="variant-list__info-title"/>
    <w:basedOn w:val="a0"/>
    <w:rsid w:val="00C8262B"/>
  </w:style>
  <w:style w:type="character" w:styleId="af0">
    <w:name w:val="Strong"/>
    <w:basedOn w:val="a0"/>
    <w:uiPriority w:val="22"/>
    <w:qFormat/>
    <w:rsid w:val="00C8262B"/>
    <w:rPr>
      <w:b/>
      <w:bCs/>
    </w:rPr>
  </w:style>
  <w:style w:type="table" w:customStyle="1" w:styleId="41">
    <w:name w:val="Сетка таблицы4"/>
    <w:basedOn w:val="a1"/>
    <w:next w:val="a7"/>
    <w:rsid w:val="000D1E9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2"/>
    <w:uiPriority w:val="99"/>
    <w:semiHidden/>
    <w:unhideWhenUsed/>
    <w:rsid w:val="00E17697"/>
  </w:style>
  <w:style w:type="table" w:customStyle="1" w:styleId="5">
    <w:name w:val="Сетка таблицы5"/>
    <w:basedOn w:val="a1"/>
    <w:next w:val="a7"/>
    <w:rsid w:val="00E1769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ody Text"/>
    <w:basedOn w:val="a"/>
    <w:link w:val="af2"/>
    <w:uiPriority w:val="1"/>
    <w:semiHidden/>
    <w:unhideWhenUsed/>
    <w:qFormat/>
    <w:rsid w:val="00E17697"/>
    <w:pPr>
      <w:widowControl w:val="0"/>
      <w:autoSpaceDE w:val="0"/>
      <w:autoSpaceDN w:val="0"/>
    </w:pPr>
    <w:rPr>
      <w:sz w:val="28"/>
      <w:szCs w:val="28"/>
      <w:lang w:bidi="ru-RU"/>
    </w:rPr>
  </w:style>
  <w:style w:type="character" w:customStyle="1" w:styleId="af2">
    <w:name w:val="Основной текст Знак"/>
    <w:basedOn w:val="a0"/>
    <w:link w:val="af1"/>
    <w:uiPriority w:val="1"/>
    <w:semiHidden/>
    <w:rsid w:val="00E17697"/>
    <w:rPr>
      <w:rFonts w:ascii="Times New Roman" w:eastAsia="Times New Roman" w:hAnsi="Times New Roman"/>
      <w:sz w:val="28"/>
      <w:szCs w:val="28"/>
      <w:lang w:bidi="ru-RU"/>
    </w:rPr>
  </w:style>
  <w:style w:type="paragraph" w:customStyle="1" w:styleId="Style1">
    <w:name w:val="Style1"/>
    <w:basedOn w:val="a"/>
    <w:uiPriority w:val="99"/>
    <w:rsid w:val="00E17697"/>
    <w:pPr>
      <w:widowControl w:val="0"/>
      <w:autoSpaceDE w:val="0"/>
      <w:autoSpaceDN w:val="0"/>
      <w:adjustRightInd w:val="0"/>
      <w:spacing w:line="379" w:lineRule="exact"/>
      <w:jc w:val="both"/>
    </w:pPr>
    <w:rPr>
      <w:szCs w:val="24"/>
    </w:rPr>
  </w:style>
  <w:style w:type="character" w:customStyle="1" w:styleId="FontStyle25">
    <w:name w:val="Font Style25"/>
    <w:uiPriority w:val="99"/>
    <w:rsid w:val="00E17697"/>
    <w:rPr>
      <w:rFonts w:ascii="Times New Roman" w:hAnsi="Times New Roman" w:cs="Times New Roman" w:hint="default"/>
      <w:sz w:val="26"/>
      <w:szCs w:val="26"/>
    </w:rPr>
  </w:style>
  <w:style w:type="character" w:styleId="af3">
    <w:name w:val="FollowedHyperlink"/>
    <w:basedOn w:val="a0"/>
    <w:uiPriority w:val="99"/>
    <w:semiHidden/>
    <w:unhideWhenUsed/>
    <w:rsid w:val="00E17697"/>
    <w:rPr>
      <w:color w:val="954F72"/>
      <w:u w:val="single"/>
    </w:rPr>
  </w:style>
  <w:style w:type="paragraph" w:customStyle="1" w:styleId="msonormal0">
    <w:name w:val="msonormal"/>
    <w:basedOn w:val="a"/>
    <w:rsid w:val="00E17697"/>
    <w:pPr>
      <w:spacing w:before="100" w:beforeAutospacing="1" w:after="100" w:afterAutospacing="1"/>
    </w:pPr>
    <w:rPr>
      <w:szCs w:val="24"/>
    </w:rPr>
  </w:style>
  <w:style w:type="paragraph" w:customStyle="1" w:styleId="xl63">
    <w:name w:val="xl63"/>
    <w:basedOn w:val="a"/>
    <w:rsid w:val="00E17697"/>
    <w:pPr>
      <w:pBdr>
        <w:top w:val="single" w:sz="4" w:space="0" w:color="auto"/>
        <w:left w:val="single" w:sz="4" w:space="0" w:color="auto"/>
      </w:pBdr>
      <w:shd w:val="clear" w:color="FFFFCC" w:fill="FFFFFF"/>
      <w:spacing w:before="100" w:beforeAutospacing="1" w:after="100" w:afterAutospacing="1"/>
      <w:jc w:val="center"/>
      <w:textAlignment w:val="top"/>
    </w:pPr>
    <w:rPr>
      <w:b/>
      <w:bCs/>
      <w:color w:val="003300"/>
      <w:sz w:val="20"/>
    </w:rPr>
  </w:style>
  <w:style w:type="paragraph" w:customStyle="1" w:styleId="xl64">
    <w:name w:val="xl64"/>
    <w:basedOn w:val="a"/>
    <w:rsid w:val="00E17697"/>
    <w:pPr>
      <w:pBdr>
        <w:top w:val="single" w:sz="4" w:space="0" w:color="auto"/>
        <w:left w:val="single" w:sz="4" w:space="0" w:color="auto"/>
        <w:right w:val="single" w:sz="4" w:space="0" w:color="auto"/>
      </w:pBdr>
      <w:shd w:val="clear" w:color="FFFFCC" w:fill="FFFFFF"/>
      <w:spacing w:before="100" w:beforeAutospacing="1" w:after="100" w:afterAutospacing="1"/>
      <w:textAlignment w:val="top"/>
    </w:pPr>
    <w:rPr>
      <w:b/>
      <w:bCs/>
      <w:color w:val="003300"/>
      <w:sz w:val="20"/>
    </w:rPr>
  </w:style>
  <w:style w:type="paragraph" w:customStyle="1" w:styleId="xl65">
    <w:name w:val="xl65"/>
    <w:basedOn w:val="a"/>
    <w:rsid w:val="00E17697"/>
    <w:pPr>
      <w:pBdr>
        <w:top w:val="single" w:sz="4" w:space="0" w:color="auto"/>
        <w:left w:val="single" w:sz="4" w:space="0" w:color="auto"/>
        <w:right w:val="single" w:sz="4" w:space="0" w:color="auto"/>
      </w:pBdr>
      <w:shd w:val="clear" w:color="FFFFCC" w:fill="FFFFFF"/>
      <w:spacing w:before="100" w:beforeAutospacing="1" w:after="100" w:afterAutospacing="1"/>
      <w:textAlignment w:val="top"/>
    </w:pPr>
    <w:rPr>
      <w:b/>
      <w:bCs/>
      <w:color w:val="003300"/>
      <w:sz w:val="20"/>
    </w:rPr>
  </w:style>
  <w:style w:type="paragraph" w:customStyle="1" w:styleId="xl66">
    <w:name w:val="xl66"/>
    <w:basedOn w:val="a"/>
    <w:rsid w:val="00E17697"/>
    <w:pPr>
      <w:pBdr>
        <w:top w:val="single" w:sz="4" w:space="0" w:color="auto"/>
        <w:left w:val="single" w:sz="4" w:space="0" w:color="auto"/>
        <w:right w:val="single" w:sz="4" w:space="0" w:color="auto"/>
      </w:pBdr>
      <w:shd w:val="clear" w:color="FFFFCC" w:fill="FFFFFF"/>
      <w:spacing w:before="100" w:beforeAutospacing="1" w:after="100" w:afterAutospacing="1"/>
      <w:jc w:val="center"/>
      <w:textAlignment w:val="top"/>
    </w:pPr>
    <w:rPr>
      <w:b/>
      <w:bCs/>
      <w:color w:val="003300"/>
      <w:sz w:val="20"/>
    </w:rPr>
  </w:style>
  <w:style w:type="paragraph" w:customStyle="1" w:styleId="xl67">
    <w:name w:val="xl67"/>
    <w:basedOn w:val="a"/>
    <w:rsid w:val="00E1769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rPr>
  </w:style>
  <w:style w:type="paragraph" w:customStyle="1" w:styleId="xl68">
    <w:name w:val="xl68"/>
    <w:basedOn w:val="a"/>
    <w:rsid w:val="00E1769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0"/>
    </w:rPr>
  </w:style>
  <w:style w:type="paragraph" w:customStyle="1" w:styleId="xl69">
    <w:name w:val="xl69"/>
    <w:basedOn w:val="a"/>
    <w:rsid w:val="00E17697"/>
    <w:pPr>
      <w:pBdr>
        <w:top w:val="single" w:sz="4" w:space="0" w:color="auto"/>
        <w:left w:val="single" w:sz="4" w:space="0" w:color="auto"/>
        <w:right w:val="single" w:sz="4" w:space="0" w:color="auto"/>
      </w:pBdr>
      <w:shd w:val="clear" w:color="FFFFCC" w:fill="FFFFFF"/>
      <w:spacing w:before="100" w:beforeAutospacing="1" w:after="100" w:afterAutospacing="1"/>
      <w:textAlignment w:val="top"/>
    </w:pPr>
    <w:rPr>
      <w:color w:val="003300"/>
      <w:sz w:val="20"/>
    </w:rPr>
  </w:style>
  <w:style w:type="paragraph" w:customStyle="1" w:styleId="xl70">
    <w:name w:val="xl70"/>
    <w:basedOn w:val="a"/>
    <w:rsid w:val="00E1769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rPr>
  </w:style>
  <w:style w:type="paragraph" w:customStyle="1" w:styleId="xl71">
    <w:name w:val="xl71"/>
    <w:basedOn w:val="a"/>
    <w:rsid w:val="00E17697"/>
    <w:pPr>
      <w:pBdr>
        <w:top w:val="single" w:sz="4" w:space="0" w:color="auto"/>
        <w:left w:val="single" w:sz="4" w:space="0" w:color="auto"/>
        <w:bottom w:val="single" w:sz="4" w:space="0" w:color="auto"/>
        <w:right w:val="single" w:sz="4" w:space="0" w:color="auto"/>
      </w:pBdr>
      <w:spacing w:before="100" w:beforeAutospacing="1" w:after="100" w:afterAutospacing="1"/>
    </w:pPr>
    <w:rPr>
      <w:sz w:val="20"/>
    </w:rPr>
  </w:style>
  <w:style w:type="paragraph" w:customStyle="1" w:styleId="xl72">
    <w:name w:val="xl72"/>
    <w:basedOn w:val="a"/>
    <w:rsid w:val="00E1769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rPr>
  </w:style>
  <w:style w:type="paragraph" w:customStyle="1" w:styleId="xl73">
    <w:name w:val="xl73"/>
    <w:basedOn w:val="a"/>
    <w:rsid w:val="00E1769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rPr>
  </w:style>
  <w:style w:type="paragraph" w:customStyle="1" w:styleId="xl74">
    <w:name w:val="xl74"/>
    <w:basedOn w:val="a"/>
    <w:rsid w:val="00E1769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rPr>
  </w:style>
  <w:style w:type="paragraph" w:customStyle="1" w:styleId="xl75">
    <w:name w:val="xl75"/>
    <w:basedOn w:val="a"/>
    <w:rsid w:val="00E1769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rPr>
  </w:style>
  <w:style w:type="paragraph" w:customStyle="1" w:styleId="xl76">
    <w:name w:val="xl76"/>
    <w:basedOn w:val="a"/>
    <w:rsid w:val="00E1769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rPr>
  </w:style>
  <w:style w:type="paragraph" w:customStyle="1" w:styleId="xl77">
    <w:name w:val="xl77"/>
    <w:basedOn w:val="a"/>
    <w:rsid w:val="00E1769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0"/>
    </w:rPr>
  </w:style>
  <w:style w:type="paragraph" w:customStyle="1" w:styleId="xl78">
    <w:name w:val="xl78"/>
    <w:basedOn w:val="a"/>
    <w:rsid w:val="00E1769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0"/>
    </w:rPr>
  </w:style>
  <w:style w:type="paragraph" w:customStyle="1" w:styleId="xl79">
    <w:name w:val="xl79"/>
    <w:basedOn w:val="a"/>
    <w:rsid w:val="00E1769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0"/>
    </w:rPr>
  </w:style>
  <w:style w:type="paragraph" w:customStyle="1" w:styleId="xl80">
    <w:name w:val="xl80"/>
    <w:basedOn w:val="a"/>
    <w:rsid w:val="00E1769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0"/>
    </w:rPr>
  </w:style>
  <w:style w:type="paragraph" w:customStyle="1" w:styleId="xl81">
    <w:name w:val="xl81"/>
    <w:basedOn w:val="a"/>
    <w:rsid w:val="00E1769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0"/>
    </w:rPr>
  </w:style>
  <w:style w:type="paragraph" w:customStyle="1" w:styleId="xl82">
    <w:name w:val="xl82"/>
    <w:basedOn w:val="a"/>
    <w:rsid w:val="00E1769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rPr>
  </w:style>
  <w:style w:type="paragraph" w:customStyle="1" w:styleId="xl83">
    <w:name w:val="xl83"/>
    <w:basedOn w:val="a"/>
    <w:rsid w:val="00E17697"/>
    <w:pPr>
      <w:pBdr>
        <w:top w:val="single" w:sz="4" w:space="0" w:color="auto"/>
        <w:bottom w:val="single" w:sz="4" w:space="0" w:color="auto"/>
        <w:right w:val="single" w:sz="4" w:space="0" w:color="auto"/>
      </w:pBdr>
      <w:spacing w:before="100" w:beforeAutospacing="1" w:after="100" w:afterAutospacing="1"/>
      <w:textAlignment w:val="top"/>
    </w:pPr>
    <w:rPr>
      <w:sz w:val="20"/>
    </w:rPr>
  </w:style>
  <w:style w:type="paragraph" w:customStyle="1" w:styleId="xl84">
    <w:name w:val="xl84"/>
    <w:basedOn w:val="a"/>
    <w:rsid w:val="00E1769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rPr>
  </w:style>
  <w:style w:type="paragraph" w:customStyle="1" w:styleId="xl85">
    <w:name w:val="xl85"/>
    <w:basedOn w:val="a"/>
    <w:rsid w:val="00E1769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0"/>
    </w:rPr>
  </w:style>
  <w:style w:type="paragraph" w:customStyle="1" w:styleId="xl86">
    <w:name w:val="xl86"/>
    <w:basedOn w:val="a"/>
    <w:rsid w:val="00E1769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rPr>
  </w:style>
  <w:style w:type="paragraph" w:customStyle="1" w:styleId="xl87">
    <w:name w:val="xl87"/>
    <w:basedOn w:val="a"/>
    <w:rsid w:val="00E17697"/>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textAlignment w:val="top"/>
    </w:pPr>
    <w:rPr>
      <w:b/>
      <w:bCs/>
      <w:color w:val="003F2F"/>
      <w:sz w:val="20"/>
    </w:rPr>
  </w:style>
  <w:style w:type="paragraph" w:customStyle="1" w:styleId="xl88">
    <w:name w:val="xl88"/>
    <w:basedOn w:val="a"/>
    <w:rsid w:val="00E17697"/>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right"/>
      <w:textAlignment w:val="top"/>
    </w:pPr>
    <w:rPr>
      <w:color w:val="003F2F"/>
      <w:sz w:val="20"/>
    </w:rPr>
  </w:style>
  <w:style w:type="paragraph" w:customStyle="1" w:styleId="xl89">
    <w:name w:val="xl89"/>
    <w:basedOn w:val="a"/>
    <w:rsid w:val="00E17697"/>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right"/>
      <w:textAlignment w:val="top"/>
    </w:pPr>
    <w:rPr>
      <w:b/>
      <w:bCs/>
      <w:color w:val="003F2F"/>
      <w:sz w:val="20"/>
    </w:rPr>
  </w:style>
  <w:style w:type="paragraph" w:customStyle="1" w:styleId="xl90">
    <w:name w:val="xl90"/>
    <w:basedOn w:val="a"/>
    <w:rsid w:val="00E17697"/>
    <w:pPr>
      <w:spacing w:before="100" w:beforeAutospacing="1" w:after="100" w:afterAutospacing="1"/>
    </w:pPr>
    <w:rPr>
      <w:sz w:val="20"/>
    </w:rPr>
  </w:style>
  <w:style w:type="paragraph" w:customStyle="1" w:styleId="xl91">
    <w:name w:val="xl91"/>
    <w:basedOn w:val="a"/>
    <w:rsid w:val="00E17697"/>
    <w:pPr>
      <w:spacing w:before="100" w:beforeAutospacing="1" w:after="100" w:afterAutospacing="1"/>
      <w:textAlignment w:val="top"/>
    </w:pPr>
    <w:rPr>
      <w:sz w:val="20"/>
    </w:rPr>
  </w:style>
  <w:style w:type="paragraph" w:customStyle="1" w:styleId="xl92">
    <w:name w:val="xl92"/>
    <w:basedOn w:val="a"/>
    <w:rsid w:val="00E17697"/>
    <w:pPr>
      <w:pBdr>
        <w:top w:val="single" w:sz="4" w:space="0" w:color="auto"/>
        <w:left w:val="single" w:sz="4" w:space="0" w:color="auto"/>
      </w:pBdr>
      <w:shd w:val="clear" w:color="FFFFCC" w:fill="FFFFFF"/>
      <w:spacing w:before="100" w:beforeAutospacing="1" w:after="100" w:afterAutospacing="1"/>
      <w:jc w:val="center"/>
      <w:textAlignment w:val="top"/>
    </w:pPr>
    <w:rPr>
      <w:color w:val="003300"/>
      <w:sz w:val="20"/>
    </w:rPr>
  </w:style>
  <w:style w:type="paragraph" w:customStyle="1" w:styleId="xl93">
    <w:name w:val="xl93"/>
    <w:basedOn w:val="a"/>
    <w:rsid w:val="00E1769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rPr>
  </w:style>
  <w:style w:type="paragraph" w:customStyle="1" w:styleId="xl94">
    <w:name w:val="xl94"/>
    <w:basedOn w:val="a"/>
    <w:rsid w:val="00E17697"/>
    <w:pPr>
      <w:spacing w:before="100" w:beforeAutospacing="1" w:after="100" w:afterAutospacing="1"/>
      <w:jc w:val="right"/>
      <w:textAlignment w:val="top"/>
    </w:pPr>
    <w:rPr>
      <w:sz w:val="20"/>
    </w:rPr>
  </w:style>
  <w:style w:type="paragraph" w:customStyle="1" w:styleId="xl95">
    <w:name w:val="xl95"/>
    <w:basedOn w:val="a"/>
    <w:rsid w:val="00E17697"/>
    <w:pPr>
      <w:pBdr>
        <w:top w:val="single" w:sz="4" w:space="0" w:color="auto"/>
        <w:left w:val="single" w:sz="4" w:space="0" w:color="auto"/>
        <w:right w:val="single" w:sz="4" w:space="0" w:color="auto"/>
      </w:pBdr>
      <w:shd w:val="clear" w:color="FFFFCC" w:fill="FFFFFF"/>
      <w:spacing w:before="100" w:beforeAutospacing="1" w:after="100" w:afterAutospacing="1"/>
      <w:textAlignment w:val="top"/>
    </w:pPr>
    <w:rPr>
      <w:b/>
      <w:bCs/>
      <w:color w:val="003300"/>
      <w:sz w:val="20"/>
    </w:rPr>
  </w:style>
  <w:style w:type="paragraph" w:customStyle="1" w:styleId="xl96">
    <w:name w:val="xl96"/>
    <w:basedOn w:val="a"/>
    <w:rsid w:val="00E1769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rPr>
  </w:style>
  <w:style w:type="paragraph" w:customStyle="1" w:styleId="xl97">
    <w:name w:val="xl97"/>
    <w:basedOn w:val="a"/>
    <w:rsid w:val="00E17697"/>
    <w:pPr>
      <w:pBdr>
        <w:top w:val="single" w:sz="4" w:space="0" w:color="auto"/>
        <w:left w:val="single" w:sz="4" w:space="0" w:color="auto"/>
        <w:bottom w:val="single" w:sz="4" w:space="0" w:color="auto"/>
      </w:pBdr>
      <w:spacing w:before="100" w:beforeAutospacing="1" w:after="100" w:afterAutospacing="1"/>
      <w:textAlignment w:val="top"/>
    </w:pPr>
    <w:rPr>
      <w:sz w:val="20"/>
    </w:rPr>
  </w:style>
  <w:style w:type="paragraph" w:customStyle="1" w:styleId="xl98">
    <w:name w:val="xl98"/>
    <w:basedOn w:val="a"/>
    <w:rsid w:val="00E1769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0"/>
    </w:rPr>
  </w:style>
  <w:style w:type="paragraph" w:customStyle="1" w:styleId="xl99">
    <w:name w:val="xl99"/>
    <w:basedOn w:val="a"/>
    <w:rsid w:val="00E17697"/>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textAlignment w:val="top"/>
    </w:pPr>
    <w:rPr>
      <w:b/>
      <w:bCs/>
      <w:color w:val="003F2F"/>
      <w:sz w:val="20"/>
    </w:rPr>
  </w:style>
  <w:style w:type="paragraph" w:customStyle="1" w:styleId="xl100">
    <w:name w:val="xl100"/>
    <w:basedOn w:val="a"/>
    <w:rsid w:val="00E17697"/>
    <w:pPr>
      <w:spacing w:before="100" w:beforeAutospacing="1" w:after="100" w:afterAutospacing="1"/>
      <w:textAlignment w:val="top"/>
    </w:pPr>
    <w:rPr>
      <w:sz w:val="20"/>
    </w:rPr>
  </w:style>
  <w:style w:type="paragraph" w:customStyle="1" w:styleId="xl101">
    <w:name w:val="xl101"/>
    <w:basedOn w:val="a"/>
    <w:rsid w:val="00E17697"/>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102">
    <w:name w:val="xl102"/>
    <w:basedOn w:val="a"/>
    <w:rsid w:val="00E1769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0"/>
    </w:rPr>
  </w:style>
  <w:style w:type="paragraph" w:customStyle="1" w:styleId="xl103">
    <w:name w:val="xl103"/>
    <w:basedOn w:val="a"/>
    <w:rsid w:val="00E1769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0"/>
    </w:rPr>
  </w:style>
  <w:style w:type="character" w:styleId="af4">
    <w:name w:val="annotation reference"/>
    <w:basedOn w:val="a0"/>
    <w:uiPriority w:val="99"/>
    <w:semiHidden/>
    <w:unhideWhenUsed/>
    <w:rsid w:val="00E17697"/>
    <w:rPr>
      <w:sz w:val="16"/>
      <w:szCs w:val="16"/>
    </w:rPr>
  </w:style>
  <w:style w:type="paragraph" w:styleId="af5">
    <w:name w:val="annotation text"/>
    <w:basedOn w:val="a"/>
    <w:link w:val="af6"/>
    <w:uiPriority w:val="99"/>
    <w:semiHidden/>
    <w:unhideWhenUsed/>
    <w:rsid w:val="00E17697"/>
    <w:pPr>
      <w:spacing w:after="200"/>
    </w:pPr>
    <w:rPr>
      <w:rFonts w:asciiTheme="minorHAnsi" w:eastAsiaTheme="minorHAnsi" w:hAnsiTheme="minorHAnsi" w:cstheme="minorBidi"/>
      <w:sz w:val="20"/>
      <w:lang w:eastAsia="en-US"/>
    </w:rPr>
  </w:style>
  <w:style w:type="character" w:customStyle="1" w:styleId="af6">
    <w:name w:val="Текст примечания Знак"/>
    <w:basedOn w:val="a0"/>
    <w:link w:val="af5"/>
    <w:uiPriority w:val="99"/>
    <w:semiHidden/>
    <w:rsid w:val="00E17697"/>
    <w:rPr>
      <w:rFonts w:asciiTheme="minorHAnsi" w:eastAsiaTheme="minorHAnsi" w:hAnsiTheme="minorHAnsi" w:cstheme="minorBidi"/>
      <w:lang w:eastAsia="en-US"/>
    </w:rPr>
  </w:style>
  <w:style w:type="paragraph" w:styleId="af7">
    <w:name w:val="annotation subject"/>
    <w:basedOn w:val="af5"/>
    <w:next w:val="af5"/>
    <w:link w:val="af8"/>
    <w:uiPriority w:val="99"/>
    <w:semiHidden/>
    <w:unhideWhenUsed/>
    <w:rsid w:val="00E17697"/>
    <w:rPr>
      <w:b/>
      <w:bCs/>
    </w:rPr>
  </w:style>
  <w:style w:type="character" w:customStyle="1" w:styleId="af8">
    <w:name w:val="Тема примечания Знак"/>
    <w:basedOn w:val="af6"/>
    <w:link w:val="af7"/>
    <w:uiPriority w:val="99"/>
    <w:semiHidden/>
    <w:rsid w:val="00E17697"/>
    <w:rPr>
      <w:rFonts w:asciiTheme="minorHAnsi" w:eastAsiaTheme="minorHAnsi" w:hAnsiTheme="minorHAnsi" w:cstheme="minorBidi"/>
      <w:b/>
      <w:bCs/>
      <w:lang w:eastAsia="en-US"/>
    </w:rPr>
  </w:style>
  <w:style w:type="character" w:styleId="af9">
    <w:name w:val="Emphasis"/>
    <w:basedOn w:val="a0"/>
    <w:uiPriority w:val="20"/>
    <w:qFormat/>
    <w:rsid w:val="00E17697"/>
    <w:rPr>
      <w:i/>
      <w:iCs/>
    </w:rPr>
  </w:style>
  <w:style w:type="paragraph" w:styleId="afa">
    <w:name w:val="Plain Text"/>
    <w:basedOn w:val="a"/>
    <w:link w:val="afb"/>
    <w:uiPriority w:val="99"/>
    <w:rsid w:val="00E17697"/>
    <w:pPr>
      <w:overflowPunct w:val="0"/>
      <w:autoSpaceDE w:val="0"/>
      <w:autoSpaceDN w:val="0"/>
      <w:adjustRightInd w:val="0"/>
    </w:pPr>
    <w:rPr>
      <w:rFonts w:ascii="Courier New" w:hAnsi="Courier New" w:cs="Courier New"/>
      <w:sz w:val="20"/>
    </w:rPr>
  </w:style>
  <w:style w:type="character" w:customStyle="1" w:styleId="afb">
    <w:name w:val="Текст Знак"/>
    <w:basedOn w:val="a0"/>
    <w:link w:val="afa"/>
    <w:uiPriority w:val="99"/>
    <w:rsid w:val="00E17697"/>
    <w:rPr>
      <w:rFonts w:ascii="Courier New" w:eastAsia="Times New Roman" w:hAnsi="Courier New" w:cs="Courier New"/>
    </w:rPr>
  </w:style>
  <w:style w:type="paragraph" w:customStyle="1" w:styleId="ConsNonformat">
    <w:name w:val="ConsNonformat"/>
    <w:uiPriority w:val="99"/>
    <w:rsid w:val="00E17697"/>
    <w:pPr>
      <w:widowControl w:val="0"/>
      <w:overflowPunct w:val="0"/>
      <w:autoSpaceDE w:val="0"/>
      <w:autoSpaceDN w:val="0"/>
      <w:adjustRightInd w:val="0"/>
      <w:textAlignment w:val="baseline"/>
    </w:pPr>
    <w:rPr>
      <w:rFonts w:ascii="Courier New" w:eastAsia="Times New Roman" w:hAnsi="Courier New" w:cs="Courier New"/>
    </w:rPr>
  </w:style>
  <w:style w:type="paragraph" w:styleId="afc">
    <w:name w:val="caption"/>
    <w:basedOn w:val="a"/>
    <w:qFormat/>
    <w:rsid w:val="00270347"/>
    <w:pPr>
      <w:suppressLineNumbers/>
      <w:spacing w:before="120" w:after="120" w:line="276" w:lineRule="auto"/>
    </w:pPr>
    <w:rPr>
      <w:rFonts w:asciiTheme="minorHAnsi" w:eastAsiaTheme="minorHAnsi" w:hAnsiTheme="minorHAnsi" w:cs="Arial"/>
      <w:i/>
      <w:iCs/>
      <w:szCs w:val="24"/>
      <w:lang w:eastAsia="en-US"/>
    </w:rPr>
  </w:style>
  <w:style w:type="paragraph" w:customStyle="1" w:styleId="text-secondary">
    <w:name w:val="text-secondary"/>
    <w:basedOn w:val="a"/>
    <w:rsid w:val="009551CF"/>
    <w:pPr>
      <w:spacing w:before="100" w:beforeAutospacing="1" w:after="100" w:afterAutospacing="1"/>
    </w:pPr>
    <w:rPr>
      <w:szCs w:val="24"/>
    </w:rPr>
  </w:style>
  <w:style w:type="paragraph" w:customStyle="1" w:styleId="text-base">
    <w:name w:val="text-base"/>
    <w:basedOn w:val="a"/>
    <w:rsid w:val="009551CF"/>
    <w:pPr>
      <w:spacing w:before="100" w:beforeAutospacing="1" w:after="100" w:afterAutospacing="1"/>
    </w:pPr>
    <w:rPr>
      <w:szCs w:val="24"/>
    </w:rPr>
  </w:style>
  <w:style w:type="table" w:customStyle="1" w:styleId="110">
    <w:name w:val="Сетка таблицы11"/>
    <w:basedOn w:val="a1"/>
    <w:next w:val="a7"/>
    <w:rsid w:val="001F009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header"/>
    <w:basedOn w:val="a"/>
    <w:link w:val="afe"/>
    <w:uiPriority w:val="99"/>
    <w:unhideWhenUsed/>
    <w:rsid w:val="00AC1B91"/>
    <w:pPr>
      <w:tabs>
        <w:tab w:val="center" w:pos="4677"/>
        <w:tab w:val="right" w:pos="9355"/>
      </w:tabs>
    </w:pPr>
  </w:style>
  <w:style w:type="character" w:customStyle="1" w:styleId="afe">
    <w:name w:val="Верхний колонтитул Знак"/>
    <w:basedOn w:val="a0"/>
    <w:link w:val="afd"/>
    <w:uiPriority w:val="99"/>
    <w:rsid w:val="00AC1B91"/>
    <w:rPr>
      <w:rFonts w:ascii="Times New Roman" w:eastAsia="Times New Roman" w:hAnsi="Times New Roman"/>
      <w:sz w:val="24"/>
    </w:rPr>
  </w:style>
  <w:style w:type="paragraph" w:styleId="aff">
    <w:name w:val="footer"/>
    <w:basedOn w:val="a"/>
    <w:link w:val="aff0"/>
    <w:uiPriority w:val="99"/>
    <w:unhideWhenUsed/>
    <w:rsid w:val="00AC1B91"/>
    <w:pPr>
      <w:tabs>
        <w:tab w:val="center" w:pos="4677"/>
        <w:tab w:val="right" w:pos="9355"/>
      </w:tabs>
    </w:pPr>
  </w:style>
  <w:style w:type="character" w:customStyle="1" w:styleId="aff0">
    <w:name w:val="Нижний колонтитул Знак"/>
    <w:basedOn w:val="a0"/>
    <w:link w:val="aff"/>
    <w:uiPriority w:val="99"/>
    <w:rsid w:val="00AC1B91"/>
    <w:rPr>
      <w:rFonts w:ascii="Times New Roman" w:eastAsia="Times New Roman" w:hAnsi="Times New Roman"/>
      <w:sz w:val="24"/>
    </w:rPr>
  </w:style>
  <w:style w:type="table" w:customStyle="1" w:styleId="6">
    <w:name w:val="Сетка таблицы6"/>
    <w:basedOn w:val="a1"/>
    <w:next w:val="a7"/>
    <w:rsid w:val="00BF169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93162">
      <w:bodyDiv w:val="1"/>
      <w:marLeft w:val="0"/>
      <w:marRight w:val="0"/>
      <w:marTop w:val="0"/>
      <w:marBottom w:val="0"/>
      <w:divBdr>
        <w:top w:val="none" w:sz="0" w:space="0" w:color="auto"/>
        <w:left w:val="none" w:sz="0" w:space="0" w:color="auto"/>
        <w:bottom w:val="none" w:sz="0" w:space="0" w:color="auto"/>
        <w:right w:val="none" w:sz="0" w:space="0" w:color="auto"/>
      </w:divBdr>
    </w:div>
    <w:div w:id="140122500">
      <w:bodyDiv w:val="1"/>
      <w:marLeft w:val="0"/>
      <w:marRight w:val="0"/>
      <w:marTop w:val="0"/>
      <w:marBottom w:val="0"/>
      <w:divBdr>
        <w:top w:val="none" w:sz="0" w:space="0" w:color="auto"/>
        <w:left w:val="none" w:sz="0" w:space="0" w:color="auto"/>
        <w:bottom w:val="none" w:sz="0" w:space="0" w:color="auto"/>
        <w:right w:val="none" w:sz="0" w:space="0" w:color="auto"/>
      </w:divBdr>
    </w:div>
    <w:div w:id="231551506">
      <w:bodyDiv w:val="1"/>
      <w:marLeft w:val="0"/>
      <w:marRight w:val="0"/>
      <w:marTop w:val="0"/>
      <w:marBottom w:val="0"/>
      <w:divBdr>
        <w:top w:val="none" w:sz="0" w:space="0" w:color="auto"/>
        <w:left w:val="none" w:sz="0" w:space="0" w:color="auto"/>
        <w:bottom w:val="none" w:sz="0" w:space="0" w:color="auto"/>
        <w:right w:val="none" w:sz="0" w:space="0" w:color="auto"/>
      </w:divBdr>
    </w:div>
    <w:div w:id="354158304">
      <w:bodyDiv w:val="1"/>
      <w:marLeft w:val="0"/>
      <w:marRight w:val="0"/>
      <w:marTop w:val="0"/>
      <w:marBottom w:val="0"/>
      <w:divBdr>
        <w:top w:val="none" w:sz="0" w:space="0" w:color="auto"/>
        <w:left w:val="none" w:sz="0" w:space="0" w:color="auto"/>
        <w:bottom w:val="none" w:sz="0" w:space="0" w:color="auto"/>
        <w:right w:val="none" w:sz="0" w:space="0" w:color="auto"/>
      </w:divBdr>
    </w:div>
    <w:div w:id="367606677">
      <w:bodyDiv w:val="1"/>
      <w:marLeft w:val="0"/>
      <w:marRight w:val="0"/>
      <w:marTop w:val="0"/>
      <w:marBottom w:val="0"/>
      <w:divBdr>
        <w:top w:val="none" w:sz="0" w:space="0" w:color="auto"/>
        <w:left w:val="none" w:sz="0" w:space="0" w:color="auto"/>
        <w:bottom w:val="none" w:sz="0" w:space="0" w:color="auto"/>
        <w:right w:val="none" w:sz="0" w:space="0" w:color="auto"/>
      </w:divBdr>
      <w:divsChild>
        <w:div w:id="227375783">
          <w:marLeft w:val="0"/>
          <w:marRight w:val="0"/>
          <w:marTop w:val="0"/>
          <w:marBottom w:val="0"/>
          <w:divBdr>
            <w:top w:val="none" w:sz="0" w:space="0" w:color="auto"/>
            <w:left w:val="none" w:sz="0" w:space="0" w:color="auto"/>
            <w:bottom w:val="none" w:sz="0" w:space="0" w:color="auto"/>
            <w:right w:val="none" w:sz="0" w:space="0" w:color="auto"/>
          </w:divBdr>
        </w:div>
        <w:div w:id="1973168894">
          <w:marLeft w:val="0"/>
          <w:marRight w:val="0"/>
          <w:marTop w:val="0"/>
          <w:marBottom w:val="225"/>
          <w:divBdr>
            <w:top w:val="none" w:sz="0" w:space="0" w:color="auto"/>
            <w:left w:val="none" w:sz="0" w:space="0" w:color="auto"/>
            <w:bottom w:val="single" w:sz="6" w:space="0" w:color="D4DCDD"/>
            <w:right w:val="none" w:sz="0" w:space="0" w:color="auto"/>
          </w:divBdr>
          <w:divsChild>
            <w:div w:id="1787239460">
              <w:marLeft w:val="-225"/>
              <w:marRight w:val="-225"/>
              <w:marTop w:val="0"/>
              <w:marBottom w:val="150"/>
              <w:divBdr>
                <w:top w:val="none" w:sz="0" w:space="0" w:color="auto"/>
                <w:left w:val="none" w:sz="0" w:space="0" w:color="auto"/>
                <w:bottom w:val="none" w:sz="0" w:space="0" w:color="auto"/>
                <w:right w:val="none" w:sz="0" w:space="0" w:color="auto"/>
              </w:divBdr>
              <w:divsChild>
                <w:div w:id="1955671713">
                  <w:marLeft w:val="0"/>
                  <w:marRight w:val="0"/>
                  <w:marTop w:val="0"/>
                  <w:marBottom w:val="0"/>
                  <w:divBdr>
                    <w:top w:val="none" w:sz="0" w:space="0" w:color="auto"/>
                    <w:left w:val="none" w:sz="0" w:space="0" w:color="auto"/>
                    <w:bottom w:val="none" w:sz="0" w:space="0" w:color="auto"/>
                    <w:right w:val="none" w:sz="0" w:space="0" w:color="auto"/>
                  </w:divBdr>
                </w:div>
              </w:divsChild>
            </w:div>
            <w:div w:id="877426448">
              <w:marLeft w:val="0"/>
              <w:marRight w:val="0"/>
              <w:marTop w:val="0"/>
              <w:marBottom w:val="150"/>
              <w:divBdr>
                <w:top w:val="none" w:sz="0" w:space="0" w:color="auto"/>
                <w:left w:val="none" w:sz="0" w:space="0" w:color="auto"/>
                <w:bottom w:val="none" w:sz="0" w:space="0" w:color="auto"/>
                <w:right w:val="none" w:sz="0" w:space="0" w:color="auto"/>
              </w:divBdr>
            </w:div>
            <w:div w:id="1576237000">
              <w:marLeft w:val="0"/>
              <w:marRight w:val="0"/>
              <w:marTop w:val="0"/>
              <w:marBottom w:val="150"/>
              <w:divBdr>
                <w:top w:val="none" w:sz="0" w:space="0" w:color="auto"/>
                <w:left w:val="none" w:sz="0" w:space="0" w:color="auto"/>
                <w:bottom w:val="none" w:sz="0" w:space="0" w:color="auto"/>
                <w:right w:val="none" w:sz="0" w:space="0" w:color="auto"/>
              </w:divBdr>
            </w:div>
            <w:div w:id="1779256813">
              <w:marLeft w:val="0"/>
              <w:marRight w:val="0"/>
              <w:marTop w:val="0"/>
              <w:marBottom w:val="150"/>
              <w:divBdr>
                <w:top w:val="none" w:sz="0" w:space="0" w:color="auto"/>
                <w:left w:val="none" w:sz="0" w:space="0" w:color="auto"/>
                <w:bottom w:val="none" w:sz="0" w:space="0" w:color="auto"/>
                <w:right w:val="none" w:sz="0" w:space="0" w:color="auto"/>
              </w:divBdr>
            </w:div>
            <w:div w:id="389035189">
              <w:marLeft w:val="0"/>
              <w:marRight w:val="0"/>
              <w:marTop w:val="0"/>
              <w:marBottom w:val="150"/>
              <w:divBdr>
                <w:top w:val="none" w:sz="0" w:space="0" w:color="auto"/>
                <w:left w:val="none" w:sz="0" w:space="0" w:color="auto"/>
                <w:bottom w:val="none" w:sz="0" w:space="0" w:color="auto"/>
                <w:right w:val="none" w:sz="0" w:space="0" w:color="auto"/>
              </w:divBdr>
            </w:div>
            <w:div w:id="669916655">
              <w:marLeft w:val="0"/>
              <w:marRight w:val="0"/>
              <w:marTop w:val="0"/>
              <w:marBottom w:val="150"/>
              <w:divBdr>
                <w:top w:val="none" w:sz="0" w:space="0" w:color="auto"/>
                <w:left w:val="none" w:sz="0" w:space="0" w:color="auto"/>
                <w:bottom w:val="none" w:sz="0" w:space="0" w:color="auto"/>
                <w:right w:val="none" w:sz="0" w:space="0" w:color="auto"/>
              </w:divBdr>
            </w:div>
          </w:divsChild>
        </w:div>
        <w:div w:id="1823279565">
          <w:marLeft w:val="0"/>
          <w:marRight w:val="0"/>
          <w:marTop w:val="0"/>
          <w:marBottom w:val="0"/>
          <w:divBdr>
            <w:top w:val="none" w:sz="0" w:space="0" w:color="auto"/>
            <w:left w:val="none" w:sz="0" w:space="0" w:color="auto"/>
            <w:bottom w:val="none" w:sz="0" w:space="0" w:color="auto"/>
            <w:right w:val="none" w:sz="0" w:space="0" w:color="auto"/>
          </w:divBdr>
          <w:divsChild>
            <w:div w:id="147789062">
              <w:marLeft w:val="-225"/>
              <w:marRight w:val="-225"/>
              <w:marTop w:val="0"/>
              <w:marBottom w:val="150"/>
              <w:divBdr>
                <w:top w:val="none" w:sz="0" w:space="0" w:color="auto"/>
                <w:left w:val="none" w:sz="0" w:space="0" w:color="auto"/>
                <w:bottom w:val="none" w:sz="0" w:space="0" w:color="auto"/>
                <w:right w:val="none" w:sz="0" w:space="0" w:color="auto"/>
              </w:divBdr>
              <w:divsChild>
                <w:div w:id="1942908229">
                  <w:marLeft w:val="0"/>
                  <w:marRight w:val="0"/>
                  <w:marTop w:val="0"/>
                  <w:marBottom w:val="0"/>
                  <w:divBdr>
                    <w:top w:val="none" w:sz="0" w:space="0" w:color="auto"/>
                    <w:left w:val="none" w:sz="0" w:space="0" w:color="auto"/>
                    <w:bottom w:val="none" w:sz="0" w:space="0" w:color="auto"/>
                    <w:right w:val="none" w:sz="0" w:space="0" w:color="auto"/>
                  </w:divBdr>
                </w:div>
              </w:divsChild>
            </w:div>
            <w:div w:id="317997319">
              <w:marLeft w:val="0"/>
              <w:marRight w:val="0"/>
              <w:marTop w:val="0"/>
              <w:marBottom w:val="150"/>
              <w:divBdr>
                <w:top w:val="none" w:sz="0" w:space="0" w:color="auto"/>
                <w:left w:val="none" w:sz="0" w:space="0" w:color="auto"/>
                <w:bottom w:val="none" w:sz="0" w:space="0" w:color="auto"/>
                <w:right w:val="none" w:sz="0" w:space="0" w:color="auto"/>
              </w:divBdr>
            </w:div>
            <w:div w:id="1212232914">
              <w:marLeft w:val="0"/>
              <w:marRight w:val="0"/>
              <w:marTop w:val="0"/>
              <w:marBottom w:val="150"/>
              <w:divBdr>
                <w:top w:val="none" w:sz="0" w:space="0" w:color="auto"/>
                <w:left w:val="none" w:sz="0" w:space="0" w:color="auto"/>
                <w:bottom w:val="none" w:sz="0" w:space="0" w:color="auto"/>
                <w:right w:val="none" w:sz="0" w:space="0" w:color="auto"/>
              </w:divBdr>
            </w:div>
            <w:div w:id="101582596">
              <w:marLeft w:val="0"/>
              <w:marRight w:val="0"/>
              <w:marTop w:val="0"/>
              <w:marBottom w:val="150"/>
              <w:divBdr>
                <w:top w:val="none" w:sz="0" w:space="0" w:color="auto"/>
                <w:left w:val="none" w:sz="0" w:space="0" w:color="auto"/>
                <w:bottom w:val="none" w:sz="0" w:space="0" w:color="auto"/>
                <w:right w:val="none" w:sz="0" w:space="0" w:color="auto"/>
              </w:divBdr>
            </w:div>
            <w:div w:id="585503755">
              <w:marLeft w:val="0"/>
              <w:marRight w:val="0"/>
              <w:marTop w:val="0"/>
              <w:marBottom w:val="150"/>
              <w:divBdr>
                <w:top w:val="none" w:sz="0" w:space="0" w:color="auto"/>
                <w:left w:val="none" w:sz="0" w:space="0" w:color="auto"/>
                <w:bottom w:val="none" w:sz="0" w:space="0" w:color="auto"/>
                <w:right w:val="none" w:sz="0" w:space="0" w:color="auto"/>
              </w:divBdr>
            </w:div>
            <w:div w:id="17026309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96168751">
      <w:bodyDiv w:val="1"/>
      <w:marLeft w:val="0"/>
      <w:marRight w:val="0"/>
      <w:marTop w:val="0"/>
      <w:marBottom w:val="0"/>
      <w:divBdr>
        <w:top w:val="none" w:sz="0" w:space="0" w:color="auto"/>
        <w:left w:val="none" w:sz="0" w:space="0" w:color="auto"/>
        <w:bottom w:val="none" w:sz="0" w:space="0" w:color="auto"/>
        <w:right w:val="none" w:sz="0" w:space="0" w:color="auto"/>
      </w:divBdr>
      <w:divsChild>
        <w:div w:id="1979609543">
          <w:marLeft w:val="0"/>
          <w:marRight w:val="0"/>
          <w:marTop w:val="0"/>
          <w:marBottom w:val="0"/>
          <w:divBdr>
            <w:top w:val="none" w:sz="0" w:space="0" w:color="auto"/>
            <w:left w:val="none" w:sz="0" w:space="0" w:color="auto"/>
            <w:bottom w:val="none" w:sz="0" w:space="0" w:color="auto"/>
            <w:right w:val="none" w:sz="0" w:space="0" w:color="auto"/>
          </w:divBdr>
        </w:div>
        <w:div w:id="1367220130">
          <w:marLeft w:val="0"/>
          <w:marRight w:val="0"/>
          <w:marTop w:val="0"/>
          <w:marBottom w:val="225"/>
          <w:divBdr>
            <w:top w:val="none" w:sz="0" w:space="0" w:color="auto"/>
            <w:left w:val="none" w:sz="0" w:space="0" w:color="auto"/>
            <w:bottom w:val="single" w:sz="6" w:space="0" w:color="D4DCDD"/>
            <w:right w:val="none" w:sz="0" w:space="0" w:color="auto"/>
          </w:divBdr>
          <w:divsChild>
            <w:div w:id="1821576957">
              <w:marLeft w:val="-225"/>
              <w:marRight w:val="-225"/>
              <w:marTop w:val="0"/>
              <w:marBottom w:val="150"/>
              <w:divBdr>
                <w:top w:val="none" w:sz="0" w:space="0" w:color="auto"/>
                <w:left w:val="none" w:sz="0" w:space="0" w:color="auto"/>
                <w:bottom w:val="none" w:sz="0" w:space="0" w:color="auto"/>
                <w:right w:val="none" w:sz="0" w:space="0" w:color="auto"/>
              </w:divBdr>
              <w:divsChild>
                <w:div w:id="106900466">
                  <w:marLeft w:val="0"/>
                  <w:marRight w:val="0"/>
                  <w:marTop w:val="0"/>
                  <w:marBottom w:val="0"/>
                  <w:divBdr>
                    <w:top w:val="none" w:sz="0" w:space="0" w:color="auto"/>
                    <w:left w:val="none" w:sz="0" w:space="0" w:color="auto"/>
                    <w:bottom w:val="none" w:sz="0" w:space="0" w:color="auto"/>
                    <w:right w:val="none" w:sz="0" w:space="0" w:color="auto"/>
                  </w:divBdr>
                </w:div>
              </w:divsChild>
            </w:div>
            <w:div w:id="249855732">
              <w:marLeft w:val="0"/>
              <w:marRight w:val="0"/>
              <w:marTop w:val="0"/>
              <w:marBottom w:val="150"/>
              <w:divBdr>
                <w:top w:val="none" w:sz="0" w:space="0" w:color="auto"/>
                <w:left w:val="none" w:sz="0" w:space="0" w:color="auto"/>
                <w:bottom w:val="none" w:sz="0" w:space="0" w:color="auto"/>
                <w:right w:val="none" w:sz="0" w:space="0" w:color="auto"/>
              </w:divBdr>
            </w:div>
            <w:div w:id="1978409837">
              <w:marLeft w:val="0"/>
              <w:marRight w:val="0"/>
              <w:marTop w:val="0"/>
              <w:marBottom w:val="150"/>
              <w:divBdr>
                <w:top w:val="none" w:sz="0" w:space="0" w:color="auto"/>
                <w:left w:val="none" w:sz="0" w:space="0" w:color="auto"/>
                <w:bottom w:val="none" w:sz="0" w:space="0" w:color="auto"/>
                <w:right w:val="none" w:sz="0" w:space="0" w:color="auto"/>
              </w:divBdr>
            </w:div>
            <w:div w:id="656686926">
              <w:marLeft w:val="0"/>
              <w:marRight w:val="0"/>
              <w:marTop w:val="0"/>
              <w:marBottom w:val="150"/>
              <w:divBdr>
                <w:top w:val="none" w:sz="0" w:space="0" w:color="auto"/>
                <w:left w:val="none" w:sz="0" w:space="0" w:color="auto"/>
                <w:bottom w:val="none" w:sz="0" w:space="0" w:color="auto"/>
                <w:right w:val="none" w:sz="0" w:space="0" w:color="auto"/>
              </w:divBdr>
            </w:div>
            <w:div w:id="510875459">
              <w:marLeft w:val="0"/>
              <w:marRight w:val="0"/>
              <w:marTop w:val="0"/>
              <w:marBottom w:val="150"/>
              <w:divBdr>
                <w:top w:val="none" w:sz="0" w:space="0" w:color="auto"/>
                <w:left w:val="none" w:sz="0" w:space="0" w:color="auto"/>
                <w:bottom w:val="none" w:sz="0" w:space="0" w:color="auto"/>
                <w:right w:val="none" w:sz="0" w:space="0" w:color="auto"/>
              </w:divBdr>
            </w:div>
            <w:div w:id="909389699">
              <w:marLeft w:val="0"/>
              <w:marRight w:val="0"/>
              <w:marTop w:val="0"/>
              <w:marBottom w:val="150"/>
              <w:divBdr>
                <w:top w:val="none" w:sz="0" w:space="0" w:color="auto"/>
                <w:left w:val="none" w:sz="0" w:space="0" w:color="auto"/>
                <w:bottom w:val="none" w:sz="0" w:space="0" w:color="auto"/>
                <w:right w:val="none" w:sz="0" w:space="0" w:color="auto"/>
              </w:divBdr>
            </w:div>
          </w:divsChild>
        </w:div>
        <w:div w:id="99299479">
          <w:marLeft w:val="0"/>
          <w:marRight w:val="0"/>
          <w:marTop w:val="0"/>
          <w:marBottom w:val="0"/>
          <w:divBdr>
            <w:top w:val="none" w:sz="0" w:space="0" w:color="auto"/>
            <w:left w:val="none" w:sz="0" w:space="0" w:color="auto"/>
            <w:bottom w:val="none" w:sz="0" w:space="0" w:color="auto"/>
            <w:right w:val="none" w:sz="0" w:space="0" w:color="auto"/>
          </w:divBdr>
          <w:divsChild>
            <w:div w:id="13461299">
              <w:marLeft w:val="-225"/>
              <w:marRight w:val="-225"/>
              <w:marTop w:val="0"/>
              <w:marBottom w:val="150"/>
              <w:divBdr>
                <w:top w:val="none" w:sz="0" w:space="0" w:color="auto"/>
                <w:left w:val="none" w:sz="0" w:space="0" w:color="auto"/>
                <w:bottom w:val="none" w:sz="0" w:space="0" w:color="auto"/>
                <w:right w:val="none" w:sz="0" w:space="0" w:color="auto"/>
              </w:divBdr>
              <w:divsChild>
                <w:div w:id="503399105">
                  <w:marLeft w:val="0"/>
                  <w:marRight w:val="0"/>
                  <w:marTop w:val="0"/>
                  <w:marBottom w:val="0"/>
                  <w:divBdr>
                    <w:top w:val="none" w:sz="0" w:space="0" w:color="auto"/>
                    <w:left w:val="none" w:sz="0" w:space="0" w:color="auto"/>
                    <w:bottom w:val="none" w:sz="0" w:space="0" w:color="auto"/>
                    <w:right w:val="none" w:sz="0" w:space="0" w:color="auto"/>
                  </w:divBdr>
                </w:div>
              </w:divsChild>
            </w:div>
            <w:div w:id="1032995733">
              <w:marLeft w:val="0"/>
              <w:marRight w:val="0"/>
              <w:marTop w:val="0"/>
              <w:marBottom w:val="150"/>
              <w:divBdr>
                <w:top w:val="none" w:sz="0" w:space="0" w:color="auto"/>
                <w:left w:val="none" w:sz="0" w:space="0" w:color="auto"/>
                <w:bottom w:val="none" w:sz="0" w:space="0" w:color="auto"/>
                <w:right w:val="none" w:sz="0" w:space="0" w:color="auto"/>
              </w:divBdr>
            </w:div>
            <w:div w:id="1496917596">
              <w:marLeft w:val="0"/>
              <w:marRight w:val="0"/>
              <w:marTop w:val="0"/>
              <w:marBottom w:val="150"/>
              <w:divBdr>
                <w:top w:val="none" w:sz="0" w:space="0" w:color="auto"/>
                <w:left w:val="none" w:sz="0" w:space="0" w:color="auto"/>
                <w:bottom w:val="none" w:sz="0" w:space="0" w:color="auto"/>
                <w:right w:val="none" w:sz="0" w:space="0" w:color="auto"/>
              </w:divBdr>
            </w:div>
            <w:div w:id="556554629">
              <w:marLeft w:val="0"/>
              <w:marRight w:val="0"/>
              <w:marTop w:val="0"/>
              <w:marBottom w:val="150"/>
              <w:divBdr>
                <w:top w:val="none" w:sz="0" w:space="0" w:color="auto"/>
                <w:left w:val="none" w:sz="0" w:space="0" w:color="auto"/>
                <w:bottom w:val="none" w:sz="0" w:space="0" w:color="auto"/>
                <w:right w:val="none" w:sz="0" w:space="0" w:color="auto"/>
              </w:divBdr>
            </w:div>
            <w:div w:id="1618370937">
              <w:marLeft w:val="0"/>
              <w:marRight w:val="0"/>
              <w:marTop w:val="0"/>
              <w:marBottom w:val="150"/>
              <w:divBdr>
                <w:top w:val="none" w:sz="0" w:space="0" w:color="auto"/>
                <w:left w:val="none" w:sz="0" w:space="0" w:color="auto"/>
                <w:bottom w:val="none" w:sz="0" w:space="0" w:color="auto"/>
                <w:right w:val="none" w:sz="0" w:space="0" w:color="auto"/>
              </w:divBdr>
            </w:div>
            <w:div w:id="2887782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45201146">
      <w:bodyDiv w:val="1"/>
      <w:marLeft w:val="0"/>
      <w:marRight w:val="0"/>
      <w:marTop w:val="0"/>
      <w:marBottom w:val="0"/>
      <w:divBdr>
        <w:top w:val="none" w:sz="0" w:space="0" w:color="auto"/>
        <w:left w:val="none" w:sz="0" w:space="0" w:color="auto"/>
        <w:bottom w:val="none" w:sz="0" w:space="0" w:color="auto"/>
        <w:right w:val="none" w:sz="0" w:space="0" w:color="auto"/>
      </w:divBdr>
      <w:divsChild>
        <w:div w:id="1749958403">
          <w:marLeft w:val="0"/>
          <w:marRight w:val="0"/>
          <w:marTop w:val="0"/>
          <w:marBottom w:val="0"/>
          <w:divBdr>
            <w:top w:val="none" w:sz="0" w:space="0" w:color="auto"/>
            <w:left w:val="none" w:sz="0" w:space="0" w:color="auto"/>
            <w:bottom w:val="none" w:sz="0" w:space="0" w:color="auto"/>
            <w:right w:val="none" w:sz="0" w:space="0" w:color="auto"/>
          </w:divBdr>
        </w:div>
        <w:div w:id="1422680384">
          <w:marLeft w:val="0"/>
          <w:marRight w:val="0"/>
          <w:marTop w:val="0"/>
          <w:marBottom w:val="225"/>
          <w:divBdr>
            <w:top w:val="none" w:sz="0" w:space="0" w:color="auto"/>
            <w:left w:val="none" w:sz="0" w:space="0" w:color="auto"/>
            <w:bottom w:val="single" w:sz="6" w:space="0" w:color="D4DCDD"/>
            <w:right w:val="none" w:sz="0" w:space="0" w:color="auto"/>
          </w:divBdr>
          <w:divsChild>
            <w:div w:id="1028989141">
              <w:marLeft w:val="-225"/>
              <w:marRight w:val="-225"/>
              <w:marTop w:val="0"/>
              <w:marBottom w:val="150"/>
              <w:divBdr>
                <w:top w:val="none" w:sz="0" w:space="0" w:color="auto"/>
                <w:left w:val="none" w:sz="0" w:space="0" w:color="auto"/>
                <w:bottom w:val="none" w:sz="0" w:space="0" w:color="auto"/>
                <w:right w:val="none" w:sz="0" w:space="0" w:color="auto"/>
              </w:divBdr>
              <w:divsChild>
                <w:div w:id="1746805821">
                  <w:marLeft w:val="0"/>
                  <w:marRight w:val="0"/>
                  <w:marTop w:val="0"/>
                  <w:marBottom w:val="0"/>
                  <w:divBdr>
                    <w:top w:val="none" w:sz="0" w:space="0" w:color="auto"/>
                    <w:left w:val="none" w:sz="0" w:space="0" w:color="auto"/>
                    <w:bottom w:val="none" w:sz="0" w:space="0" w:color="auto"/>
                    <w:right w:val="none" w:sz="0" w:space="0" w:color="auto"/>
                  </w:divBdr>
                </w:div>
              </w:divsChild>
            </w:div>
            <w:div w:id="630132734">
              <w:marLeft w:val="0"/>
              <w:marRight w:val="0"/>
              <w:marTop w:val="0"/>
              <w:marBottom w:val="150"/>
              <w:divBdr>
                <w:top w:val="none" w:sz="0" w:space="0" w:color="auto"/>
                <w:left w:val="none" w:sz="0" w:space="0" w:color="auto"/>
                <w:bottom w:val="none" w:sz="0" w:space="0" w:color="auto"/>
                <w:right w:val="none" w:sz="0" w:space="0" w:color="auto"/>
              </w:divBdr>
            </w:div>
            <w:div w:id="360978523">
              <w:marLeft w:val="0"/>
              <w:marRight w:val="0"/>
              <w:marTop w:val="0"/>
              <w:marBottom w:val="150"/>
              <w:divBdr>
                <w:top w:val="none" w:sz="0" w:space="0" w:color="auto"/>
                <w:left w:val="none" w:sz="0" w:space="0" w:color="auto"/>
                <w:bottom w:val="none" w:sz="0" w:space="0" w:color="auto"/>
                <w:right w:val="none" w:sz="0" w:space="0" w:color="auto"/>
              </w:divBdr>
            </w:div>
            <w:div w:id="1863545310">
              <w:marLeft w:val="0"/>
              <w:marRight w:val="0"/>
              <w:marTop w:val="0"/>
              <w:marBottom w:val="150"/>
              <w:divBdr>
                <w:top w:val="none" w:sz="0" w:space="0" w:color="auto"/>
                <w:left w:val="none" w:sz="0" w:space="0" w:color="auto"/>
                <w:bottom w:val="none" w:sz="0" w:space="0" w:color="auto"/>
                <w:right w:val="none" w:sz="0" w:space="0" w:color="auto"/>
              </w:divBdr>
            </w:div>
            <w:div w:id="1791241663">
              <w:marLeft w:val="0"/>
              <w:marRight w:val="0"/>
              <w:marTop w:val="0"/>
              <w:marBottom w:val="150"/>
              <w:divBdr>
                <w:top w:val="none" w:sz="0" w:space="0" w:color="auto"/>
                <w:left w:val="none" w:sz="0" w:space="0" w:color="auto"/>
                <w:bottom w:val="none" w:sz="0" w:space="0" w:color="auto"/>
                <w:right w:val="none" w:sz="0" w:space="0" w:color="auto"/>
              </w:divBdr>
            </w:div>
            <w:div w:id="489639513">
              <w:marLeft w:val="0"/>
              <w:marRight w:val="0"/>
              <w:marTop w:val="0"/>
              <w:marBottom w:val="150"/>
              <w:divBdr>
                <w:top w:val="none" w:sz="0" w:space="0" w:color="auto"/>
                <w:left w:val="none" w:sz="0" w:space="0" w:color="auto"/>
                <w:bottom w:val="none" w:sz="0" w:space="0" w:color="auto"/>
                <w:right w:val="none" w:sz="0" w:space="0" w:color="auto"/>
              </w:divBdr>
            </w:div>
          </w:divsChild>
        </w:div>
        <w:div w:id="1502818508">
          <w:marLeft w:val="0"/>
          <w:marRight w:val="0"/>
          <w:marTop w:val="0"/>
          <w:marBottom w:val="0"/>
          <w:divBdr>
            <w:top w:val="none" w:sz="0" w:space="0" w:color="auto"/>
            <w:left w:val="none" w:sz="0" w:space="0" w:color="auto"/>
            <w:bottom w:val="none" w:sz="0" w:space="0" w:color="auto"/>
            <w:right w:val="none" w:sz="0" w:space="0" w:color="auto"/>
          </w:divBdr>
          <w:divsChild>
            <w:div w:id="1178468459">
              <w:marLeft w:val="-225"/>
              <w:marRight w:val="-225"/>
              <w:marTop w:val="0"/>
              <w:marBottom w:val="150"/>
              <w:divBdr>
                <w:top w:val="none" w:sz="0" w:space="0" w:color="auto"/>
                <w:left w:val="none" w:sz="0" w:space="0" w:color="auto"/>
                <w:bottom w:val="none" w:sz="0" w:space="0" w:color="auto"/>
                <w:right w:val="none" w:sz="0" w:space="0" w:color="auto"/>
              </w:divBdr>
              <w:divsChild>
                <w:div w:id="126093237">
                  <w:marLeft w:val="0"/>
                  <w:marRight w:val="0"/>
                  <w:marTop w:val="0"/>
                  <w:marBottom w:val="0"/>
                  <w:divBdr>
                    <w:top w:val="none" w:sz="0" w:space="0" w:color="auto"/>
                    <w:left w:val="none" w:sz="0" w:space="0" w:color="auto"/>
                    <w:bottom w:val="none" w:sz="0" w:space="0" w:color="auto"/>
                    <w:right w:val="none" w:sz="0" w:space="0" w:color="auto"/>
                  </w:divBdr>
                </w:div>
              </w:divsChild>
            </w:div>
            <w:div w:id="2128349215">
              <w:marLeft w:val="0"/>
              <w:marRight w:val="0"/>
              <w:marTop w:val="0"/>
              <w:marBottom w:val="150"/>
              <w:divBdr>
                <w:top w:val="none" w:sz="0" w:space="0" w:color="auto"/>
                <w:left w:val="none" w:sz="0" w:space="0" w:color="auto"/>
                <w:bottom w:val="none" w:sz="0" w:space="0" w:color="auto"/>
                <w:right w:val="none" w:sz="0" w:space="0" w:color="auto"/>
              </w:divBdr>
            </w:div>
            <w:div w:id="184172880">
              <w:marLeft w:val="0"/>
              <w:marRight w:val="0"/>
              <w:marTop w:val="0"/>
              <w:marBottom w:val="150"/>
              <w:divBdr>
                <w:top w:val="none" w:sz="0" w:space="0" w:color="auto"/>
                <w:left w:val="none" w:sz="0" w:space="0" w:color="auto"/>
                <w:bottom w:val="none" w:sz="0" w:space="0" w:color="auto"/>
                <w:right w:val="none" w:sz="0" w:space="0" w:color="auto"/>
              </w:divBdr>
            </w:div>
            <w:div w:id="1201825439">
              <w:marLeft w:val="0"/>
              <w:marRight w:val="0"/>
              <w:marTop w:val="0"/>
              <w:marBottom w:val="150"/>
              <w:divBdr>
                <w:top w:val="none" w:sz="0" w:space="0" w:color="auto"/>
                <w:left w:val="none" w:sz="0" w:space="0" w:color="auto"/>
                <w:bottom w:val="none" w:sz="0" w:space="0" w:color="auto"/>
                <w:right w:val="none" w:sz="0" w:space="0" w:color="auto"/>
              </w:divBdr>
            </w:div>
            <w:div w:id="2140418333">
              <w:marLeft w:val="0"/>
              <w:marRight w:val="0"/>
              <w:marTop w:val="0"/>
              <w:marBottom w:val="150"/>
              <w:divBdr>
                <w:top w:val="none" w:sz="0" w:space="0" w:color="auto"/>
                <w:left w:val="none" w:sz="0" w:space="0" w:color="auto"/>
                <w:bottom w:val="none" w:sz="0" w:space="0" w:color="auto"/>
                <w:right w:val="none" w:sz="0" w:space="0" w:color="auto"/>
              </w:divBdr>
            </w:div>
            <w:div w:id="12382508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15658952">
      <w:bodyDiv w:val="1"/>
      <w:marLeft w:val="0"/>
      <w:marRight w:val="0"/>
      <w:marTop w:val="0"/>
      <w:marBottom w:val="0"/>
      <w:divBdr>
        <w:top w:val="none" w:sz="0" w:space="0" w:color="auto"/>
        <w:left w:val="none" w:sz="0" w:space="0" w:color="auto"/>
        <w:bottom w:val="none" w:sz="0" w:space="0" w:color="auto"/>
        <w:right w:val="none" w:sz="0" w:space="0" w:color="auto"/>
      </w:divBdr>
    </w:div>
    <w:div w:id="522671090">
      <w:bodyDiv w:val="1"/>
      <w:marLeft w:val="0"/>
      <w:marRight w:val="0"/>
      <w:marTop w:val="0"/>
      <w:marBottom w:val="0"/>
      <w:divBdr>
        <w:top w:val="none" w:sz="0" w:space="0" w:color="auto"/>
        <w:left w:val="none" w:sz="0" w:space="0" w:color="auto"/>
        <w:bottom w:val="none" w:sz="0" w:space="0" w:color="auto"/>
        <w:right w:val="none" w:sz="0" w:space="0" w:color="auto"/>
      </w:divBdr>
    </w:div>
    <w:div w:id="721292967">
      <w:bodyDiv w:val="1"/>
      <w:marLeft w:val="0"/>
      <w:marRight w:val="0"/>
      <w:marTop w:val="0"/>
      <w:marBottom w:val="0"/>
      <w:divBdr>
        <w:top w:val="none" w:sz="0" w:space="0" w:color="auto"/>
        <w:left w:val="none" w:sz="0" w:space="0" w:color="auto"/>
        <w:bottom w:val="none" w:sz="0" w:space="0" w:color="auto"/>
        <w:right w:val="none" w:sz="0" w:space="0" w:color="auto"/>
      </w:divBdr>
    </w:div>
    <w:div w:id="748381149">
      <w:bodyDiv w:val="1"/>
      <w:marLeft w:val="0"/>
      <w:marRight w:val="0"/>
      <w:marTop w:val="0"/>
      <w:marBottom w:val="0"/>
      <w:divBdr>
        <w:top w:val="none" w:sz="0" w:space="0" w:color="auto"/>
        <w:left w:val="none" w:sz="0" w:space="0" w:color="auto"/>
        <w:bottom w:val="none" w:sz="0" w:space="0" w:color="auto"/>
        <w:right w:val="none" w:sz="0" w:space="0" w:color="auto"/>
      </w:divBdr>
    </w:div>
    <w:div w:id="777600766">
      <w:bodyDiv w:val="1"/>
      <w:marLeft w:val="0"/>
      <w:marRight w:val="0"/>
      <w:marTop w:val="0"/>
      <w:marBottom w:val="0"/>
      <w:divBdr>
        <w:top w:val="none" w:sz="0" w:space="0" w:color="auto"/>
        <w:left w:val="none" w:sz="0" w:space="0" w:color="auto"/>
        <w:bottom w:val="none" w:sz="0" w:space="0" w:color="auto"/>
        <w:right w:val="none" w:sz="0" w:space="0" w:color="auto"/>
      </w:divBdr>
    </w:div>
    <w:div w:id="1134174325">
      <w:bodyDiv w:val="1"/>
      <w:marLeft w:val="0"/>
      <w:marRight w:val="0"/>
      <w:marTop w:val="0"/>
      <w:marBottom w:val="0"/>
      <w:divBdr>
        <w:top w:val="none" w:sz="0" w:space="0" w:color="auto"/>
        <w:left w:val="none" w:sz="0" w:space="0" w:color="auto"/>
        <w:bottom w:val="none" w:sz="0" w:space="0" w:color="auto"/>
        <w:right w:val="none" w:sz="0" w:space="0" w:color="auto"/>
      </w:divBdr>
    </w:div>
    <w:div w:id="1154027910">
      <w:bodyDiv w:val="1"/>
      <w:marLeft w:val="0"/>
      <w:marRight w:val="0"/>
      <w:marTop w:val="0"/>
      <w:marBottom w:val="0"/>
      <w:divBdr>
        <w:top w:val="none" w:sz="0" w:space="0" w:color="auto"/>
        <w:left w:val="none" w:sz="0" w:space="0" w:color="auto"/>
        <w:bottom w:val="none" w:sz="0" w:space="0" w:color="auto"/>
        <w:right w:val="none" w:sz="0" w:space="0" w:color="auto"/>
      </w:divBdr>
    </w:div>
    <w:div w:id="1354577067">
      <w:bodyDiv w:val="1"/>
      <w:marLeft w:val="0"/>
      <w:marRight w:val="0"/>
      <w:marTop w:val="0"/>
      <w:marBottom w:val="0"/>
      <w:divBdr>
        <w:top w:val="none" w:sz="0" w:space="0" w:color="auto"/>
        <w:left w:val="none" w:sz="0" w:space="0" w:color="auto"/>
        <w:bottom w:val="none" w:sz="0" w:space="0" w:color="auto"/>
        <w:right w:val="none" w:sz="0" w:space="0" w:color="auto"/>
      </w:divBdr>
      <w:divsChild>
        <w:div w:id="1882939793">
          <w:marLeft w:val="0"/>
          <w:marRight w:val="0"/>
          <w:marTop w:val="0"/>
          <w:marBottom w:val="0"/>
          <w:divBdr>
            <w:top w:val="none" w:sz="0" w:space="0" w:color="auto"/>
            <w:left w:val="none" w:sz="0" w:space="0" w:color="auto"/>
            <w:bottom w:val="none" w:sz="0" w:space="0" w:color="auto"/>
            <w:right w:val="none" w:sz="0" w:space="0" w:color="auto"/>
          </w:divBdr>
        </w:div>
        <w:div w:id="1877962284">
          <w:marLeft w:val="0"/>
          <w:marRight w:val="0"/>
          <w:marTop w:val="0"/>
          <w:marBottom w:val="225"/>
          <w:divBdr>
            <w:top w:val="none" w:sz="0" w:space="0" w:color="auto"/>
            <w:left w:val="none" w:sz="0" w:space="0" w:color="auto"/>
            <w:bottom w:val="single" w:sz="6" w:space="0" w:color="D4DCDD"/>
            <w:right w:val="none" w:sz="0" w:space="0" w:color="auto"/>
          </w:divBdr>
          <w:divsChild>
            <w:div w:id="1909026052">
              <w:marLeft w:val="-225"/>
              <w:marRight w:val="-225"/>
              <w:marTop w:val="0"/>
              <w:marBottom w:val="150"/>
              <w:divBdr>
                <w:top w:val="none" w:sz="0" w:space="0" w:color="auto"/>
                <w:left w:val="none" w:sz="0" w:space="0" w:color="auto"/>
                <w:bottom w:val="none" w:sz="0" w:space="0" w:color="auto"/>
                <w:right w:val="none" w:sz="0" w:space="0" w:color="auto"/>
              </w:divBdr>
              <w:divsChild>
                <w:div w:id="162822132">
                  <w:marLeft w:val="0"/>
                  <w:marRight w:val="0"/>
                  <w:marTop w:val="0"/>
                  <w:marBottom w:val="0"/>
                  <w:divBdr>
                    <w:top w:val="none" w:sz="0" w:space="0" w:color="auto"/>
                    <w:left w:val="none" w:sz="0" w:space="0" w:color="auto"/>
                    <w:bottom w:val="none" w:sz="0" w:space="0" w:color="auto"/>
                    <w:right w:val="none" w:sz="0" w:space="0" w:color="auto"/>
                  </w:divBdr>
                </w:div>
              </w:divsChild>
            </w:div>
            <w:div w:id="1833907576">
              <w:marLeft w:val="0"/>
              <w:marRight w:val="0"/>
              <w:marTop w:val="0"/>
              <w:marBottom w:val="150"/>
              <w:divBdr>
                <w:top w:val="none" w:sz="0" w:space="0" w:color="auto"/>
                <w:left w:val="none" w:sz="0" w:space="0" w:color="auto"/>
                <w:bottom w:val="none" w:sz="0" w:space="0" w:color="auto"/>
                <w:right w:val="none" w:sz="0" w:space="0" w:color="auto"/>
              </w:divBdr>
            </w:div>
            <w:div w:id="1719628489">
              <w:marLeft w:val="0"/>
              <w:marRight w:val="0"/>
              <w:marTop w:val="0"/>
              <w:marBottom w:val="150"/>
              <w:divBdr>
                <w:top w:val="none" w:sz="0" w:space="0" w:color="auto"/>
                <w:left w:val="none" w:sz="0" w:space="0" w:color="auto"/>
                <w:bottom w:val="none" w:sz="0" w:space="0" w:color="auto"/>
                <w:right w:val="none" w:sz="0" w:space="0" w:color="auto"/>
              </w:divBdr>
            </w:div>
            <w:div w:id="719286285">
              <w:marLeft w:val="0"/>
              <w:marRight w:val="0"/>
              <w:marTop w:val="0"/>
              <w:marBottom w:val="150"/>
              <w:divBdr>
                <w:top w:val="none" w:sz="0" w:space="0" w:color="auto"/>
                <w:left w:val="none" w:sz="0" w:space="0" w:color="auto"/>
                <w:bottom w:val="none" w:sz="0" w:space="0" w:color="auto"/>
                <w:right w:val="none" w:sz="0" w:space="0" w:color="auto"/>
              </w:divBdr>
            </w:div>
            <w:div w:id="1265574433">
              <w:marLeft w:val="0"/>
              <w:marRight w:val="0"/>
              <w:marTop w:val="0"/>
              <w:marBottom w:val="150"/>
              <w:divBdr>
                <w:top w:val="none" w:sz="0" w:space="0" w:color="auto"/>
                <w:left w:val="none" w:sz="0" w:space="0" w:color="auto"/>
                <w:bottom w:val="none" w:sz="0" w:space="0" w:color="auto"/>
                <w:right w:val="none" w:sz="0" w:space="0" w:color="auto"/>
              </w:divBdr>
            </w:div>
            <w:div w:id="1557660989">
              <w:marLeft w:val="0"/>
              <w:marRight w:val="0"/>
              <w:marTop w:val="0"/>
              <w:marBottom w:val="150"/>
              <w:divBdr>
                <w:top w:val="none" w:sz="0" w:space="0" w:color="auto"/>
                <w:left w:val="none" w:sz="0" w:space="0" w:color="auto"/>
                <w:bottom w:val="none" w:sz="0" w:space="0" w:color="auto"/>
                <w:right w:val="none" w:sz="0" w:space="0" w:color="auto"/>
              </w:divBdr>
            </w:div>
          </w:divsChild>
        </w:div>
        <w:div w:id="1709992342">
          <w:marLeft w:val="0"/>
          <w:marRight w:val="0"/>
          <w:marTop w:val="0"/>
          <w:marBottom w:val="0"/>
          <w:divBdr>
            <w:top w:val="none" w:sz="0" w:space="0" w:color="auto"/>
            <w:left w:val="none" w:sz="0" w:space="0" w:color="auto"/>
            <w:bottom w:val="none" w:sz="0" w:space="0" w:color="auto"/>
            <w:right w:val="none" w:sz="0" w:space="0" w:color="auto"/>
          </w:divBdr>
          <w:divsChild>
            <w:div w:id="718676053">
              <w:marLeft w:val="-225"/>
              <w:marRight w:val="-225"/>
              <w:marTop w:val="0"/>
              <w:marBottom w:val="150"/>
              <w:divBdr>
                <w:top w:val="none" w:sz="0" w:space="0" w:color="auto"/>
                <w:left w:val="none" w:sz="0" w:space="0" w:color="auto"/>
                <w:bottom w:val="none" w:sz="0" w:space="0" w:color="auto"/>
                <w:right w:val="none" w:sz="0" w:space="0" w:color="auto"/>
              </w:divBdr>
              <w:divsChild>
                <w:div w:id="855268126">
                  <w:marLeft w:val="0"/>
                  <w:marRight w:val="0"/>
                  <w:marTop w:val="0"/>
                  <w:marBottom w:val="0"/>
                  <w:divBdr>
                    <w:top w:val="none" w:sz="0" w:space="0" w:color="auto"/>
                    <w:left w:val="none" w:sz="0" w:space="0" w:color="auto"/>
                    <w:bottom w:val="none" w:sz="0" w:space="0" w:color="auto"/>
                    <w:right w:val="none" w:sz="0" w:space="0" w:color="auto"/>
                  </w:divBdr>
                </w:div>
              </w:divsChild>
            </w:div>
            <w:div w:id="1595898178">
              <w:marLeft w:val="0"/>
              <w:marRight w:val="0"/>
              <w:marTop w:val="0"/>
              <w:marBottom w:val="150"/>
              <w:divBdr>
                <w:top w:val="none" w:sz="0" w:space="0" w:color="auto"/>
                <w:left w:val="none" w:sz="0" w:space="0" w:color="auto"/>
                <w:bottom w:val="none" w:sz="0" w:space="0" w:color="auto"/>
                <w:right w:val="none" w:sz="0" w:space="0" w:color="auto"/>
              </w:divBdr>
            </w:div>
            <w:div w:id="28918909">
              <w:marLeft w:val="0"/>
              <w:marRight w:val="0"/>
              <w:marTop w:val="0"/>
              <w:marBottom w:val="150"/>
              <w:divBdr>
                <w:top w:val="none" w:sz="0" w:space="0" w:color="auto"/>
                <w:left w:val="none" w:sz="0" w:space="0" w:color="auto"/>
                <w:bottom w:val="none" w:sz="0" w:space="0" w:color="auto"/>
                <w:right w:val="none" w:sz="0" w:space="0" w:color="auto"/>
              </w:divBdr>
            </w:div>
            <w:div w:id="518931246">
              <w:marLeft w:val="0"/>
              <w:marRight w:val="0"/>
              <w:marTop w:val="0"/>
              <w:marBottom w:val="150"/>
              <w:divBdr>
                <w:top w:val="none" w:sz="0" w:space="0" w:color="auto"/>
                <w:left w:val="none" w:sz="0" w:space="0" w:color="auto"/>
                <w:bottom w:val="none" w:sz="0" w:space="0" w:color="auto"/>
                <w:right w:val="none" w:sz="0" w:space="0" w:color="auto"/>
              </w:divBdr>
            </w:div>
            <w:div w:id="1486121735">
              <w:marLeft w:val="0"/>
              <w:marRight w:val="0"/>
              <w:marTop w:val="0"/>
              <w:marBottom w:val="150"/>
              <w:divBdr>
                <w:top w:val="none" w:sz="0" w:space="0" w:color="auto"/>
                <w:left w:val="none" w:sz="0" w:space="0" w:color="auto"/>
                <w:bottom w:val="none" w:sz="0" w:space="0" w:color="auto"/>
                <w:right w:val="none" w:sz="0" w:space="0" w:color="auto"/>
              </w:divBdr>
            </w:div>
            <w:div w:id="5134198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81633584">
      <w:bodyDiv w:val="1"/>
      <w:marLeft w:val="0"/>
      <w:marRight w:val="0"/>
      <w:marTop w:val="0"/>
      <w:marBottom w:val="0"/>
      <w:divBdr>
        <w:top w:val="none" w:sz="0" w:space="0" w:color="auto"/>
        <w:left w:val="none" w:sz="0" w:space="0" w:color="auto"/>
        <w:bottom w:val="none" w:sz="0" w:space="0" w:color="auto"/>
        <w:right w:val="none" w:sz="0" w:space="0" w:color="auto"/>
      </w:divBdr>
    </w:div>
    <w:div w:id="1466464654">
      <w:bodyDiv w:val="1"/>
      <w:marLeft w:val="0"/>
      <w:marRight w:val="0"/>
      <w:marTop w:val="0"/>
      <w:marBottom w:val="0"/>
      <w:divBdr>
        <w:top w:val="none" w:sz="0" w:space="0" w:color="auto"/>
        <w:left w:val="none" w:sz="0" w:space="0" w:color="auto"/>
        <w:bottom w:val="none" w:sz="0" w:space="0" w:color="auto"/>
        <w:right w:val="none" w:sz="0" w:space="0" w:color="auto"/>
      </w:divBdr>
      <w:divsChild>
        <w:div w:id="82605611">
          <w:marLeft w:val="0"/>
          <w:marRight w:val="0"/>
          <w:marTop w:val="0"/>
          <w:marBottom w:val="0"/>
          <w:divBdr>
            <w:top w:val="none" w:sz="0" w:space="0" w:color="auto"/>
            <w:left w:val="none" w:sz="0" w:space="0" w:color="auto"/>
            <w:bottom w:val="none" w:sz="0" w:space="0" w:color="auto"/>
            <w:right w:val="none" w:sz="0" w:space="0" w:color="auto"/>
          </w:divBdr>
        </w:div>
        <w:div w:id="1647858000">
          <w:marLeft w:val="0"/>
          <w:marRight w:val="0"/>
          <w:marTop w:val="0"/>
          <w:marBottom w:val="225"/>
          <w:divBdr>
            <w:top w:val="none" w:sz="0" w:space="0" w:color="auto"/>
            <w:left w:val="none" w:sz="0" w:space="0" w:color="auto"/>
            <w:bottom w:val="single" w:sz="6" w:space="0" w:color="D4DCDD"/>
            <w:right w:val="none" w:sz="0" w:space="0" w:color="auto"/>
          </w:divBdr>
          <w:divsChild>
            <w:div w:id="673187433">
              <w:marLeft w:val="-225"/>
              <w:marRight w:val="-225"/>
              <w:marTop w:val="0"/>
              <w:marBottom w:val="150"/>
              <w:divBdr>
                <w:top w:val="none" w:sz="0" w:space="0" w:color="auto"/>
                <w:left w:val="none" w:sz="0" w:space="0" w:color="auto"/>
                <w:bottom w:val="none" w:sz="0" w:space="0" w:color="auto"/>
                <w:right w:val="none" w:sz="0" w:space="0" w:color="auto"/>
              </w:divBdr>
              <w:divsChild>
                <w:div w:id="1875580143">
                  <w:marLeft w:val="0"/>
                  <w:marRight w:val="0"/>
                  <w:marTop w:val="0"/>
                  <w:marBottom w:val="0"/>
                  <w:divBdr>
                    <w:top w:val="none" w:sz="0" w:space="0" w:color="auto"/>
                    <w:left w:val="none" w:sz="0" w:space="0" w:color="auto"/>
                    <w:bottom w:val="none" w:sz="0" w:space="0" w:color="auto"/>
                    <w:right w:val="none" w:sz="0" w:space="0" w:color="auto"/>
                  </w:divBdr>
                </w:div>
              </w:divsChild>
            </w:div>
            <w:div w:id="35544250">
              <w:marLeft w:val="0"/>
              <w:marRight w:val="0"/>
              <w:marTop w:val="0"/>
              <w:marBottom w:val="150"/>
              <w:divBdr>
                <w:top w:val="none" w:sz="0" w:space="0" w:color="auto"/>
                <w:left w:val="none" w:sz="0" w:space="0" w:color="auto"/>
                <w:bottom w:val="none" w:sz="0" w:space="0" w:color="auto"/>
                <w:right w:val="none" w:sz="0" w:space="0" w:color="auto"/>
              </w:divBdr>
            </w:div>
            <w:div w:id="1755280297">
              <w:marLeft w:val="0"/>
              <w:marRight w:val="0"/>
              <w:marTop w:val="0"/>
              <w:marBottom w:val="150"/>
              <w:divBdr>
                <w:top w:val="none" w:sz="0" w:space="0" w:color="auto"/>
                <w:left w:val="none" w:sz="0" w:space="0" w:color="auto"/>
                <w:bottom w:val="none" w:sz="0" w:space="0" w:color="auto"/>
                <w:right w:val="none" w:sz="0" w:space="0" w:color="auto"/>
              </w:divBdr>
            </w:div>
            <w:div w:id="1382826872">
              <w:marLeft w:val="0"/>
              <w:marRight w:val="0"/>
              <w:marTop w:val="0"/>
              <w:marBottom w:val="150"/>
              <w:divBdr>
                <w:top w:val="none" w:sz="0" w:space="0" w:color="auto"/>
                <w:left w:val="none" w:sz="0" w:space="0" w:color="auto"/>
                <w:bottom w:val="none" w:sz="0" w:space="0" w:color="auto"/>
                <w:right w:val="none" w:sz="0" w:space="0" w:color="auto"/>
              </w:divBdr>
            </w:div>
            <w:div w:id="2117358848">
              <w:marLeft w:val="0"/>
              <w:marRight w:val="0"/>
              <w:marTop w:val="0"/>
              <w:marBottom w:val="150"/>
              <w:divBdr>
                <w:top w:val="none" w:sz="0" w:space="0" w:color="auto"/>
                <w:left w:val="none" w:sz="0" w:space="0" w:color="auto"/>
                <w:bottom w:val="none" w:sz="0" w:space="0" w:color="auto"/>
                <w:right w:val="none" w:sz="0" w:space="0" w:color="auto"/>
              </w:divBdr>
            </w:div>
            <w:div w:id="188876626">
              <w:marLeft w:val="0"/>
              <w:marRight w:val="0"/>
              <w:marTop w:val="0"/>
              <w:marBottom w:val="150"/>
              <w:divBdr>
                <w:top w:val="none" w:sz="0" w:space="0" w:color="auto"/>
                <w:left w:val="none" w:sz="0" w:space="0" w:color="auto"/>
                <w:bottom w:val="none" w:sz="0" w:space="0" w:color="auto"/>
                <w:right w:val="none" w:sz="0" w:space="0" w:color="auto"/>
              </w:divBdr>
            </w:div>
          </w:divsChild>
        </w:div>
        <w:div w:id="605119173">
          <w:marLeft w:val="0"/>
          <w:marRight w:val="0"/>
          <w:marTop w:val="0"/>
          <w:marBottom w:val="0"/>
          <w:divBdr>
            <w:top w:val="none" w:sz="0" w:space="0" w:color="auto"/>
            <w:left w:val="none" w:sz="0" w:space="0" w:color="auto"/>
            <w:bottom w:val="none" w:sz="0" w:space="0" w:color="auto"/>
            <w:right w:val="none" w:sz="0" w:space="0" w:color="auto"/>
          </w:divBdr>
          <w:divsChild>
            <w:div w:id="984897873">
              <w:marLeft w:val="-225"/>
              <w:marRight w:val="-225"/>
              <w:marTop w:val="0"/>
              <w:marBottom w:val="150"/>
              <w:divBdr>
                <w:top w:val="none" w:sz="0" w:space="0" w:color="auto"/>
                <w:left w:val="none" w:sz="0" w:space="0" w:color="auto"/>
                <w:bottom w:val="none" w:sz="0" w:space="0" w:color="auto"/>
                <w:right w:val="none" w:sz="0" w:space="0" w:color="auto"/>
              </w:divBdr>
              <w:divsChild>
                <w:div w:id="177625309">
                  <w:marLeft w:val="0"/>
                  <w:marRight w:val="0"/>
                  <w:marTop w:val="0"/>
                  <w:marBottom w:val="0"/>
                  <w:divBdr>
                    <w:top w:val="none" w:sz="0" w:space="0" w:color="auto"/>
                    <w:left w:val="none" w:sz="0" w:space="0" w:color="auto"/>
                    <w:bottom w:val="none" w:sz="0" w:space="0" w:color="auto"/>
                    <w:right w:val="none" w:sz="0" w:space="0" w:color="auto"/>
                  </w:divBdr>
                </w:div>
              </w:divsChild>
            </w:div>
            <w:div w:id="575869823">
              <w:marLeft w:val="0"/>
              <w:marRight w:val="0"/>
              <w:marTop w:val="0"/>
              <w:marBottom w:val="150"/>
              <w:divBdr>
                <w:top w:val="none" w:sz="0" w:space="0" w:color="auto"/>
                <w:left w:val="none" w:sz="0" w:space="0" w:color="auto"/>
                <w:bottom w:val="none" w:sz="0" w:space="0" w:color="auto"/>
                <w:right w:val="none" w:sz="0" w:space="0" w:color="auto"/>
              </w:divBdr>
            </w:div>
            <w:div w:id="24139821">
              <w:marLeft w:val="0"/>
              <w:marRight w:val="0"/>
              <w:marTop w:val="0"/>
              <w:marBottom w:val="150"/>
              <w:divBdr>
                <w:top w:val="none" w:sz="0" w:space="0" w:color="auto"/>
                <w:left w:val="none" w:sz="0" w:space="0" w:color="auto"/>
                <w:bottom w:val="none" w:sz="0" w:space="0" w:color="auto"/>
                <w:right w:val="none" w:sz="0" w:space="0" w:color="auto"/>
              </w:divBdr>
            </w:div>
            <w:div w:id="1550844014">
              <w:marLeft w:val="0"/>
              <w:marRight w:val="0"/>
              <w:marTop w:val="0"/>
              <w:marBottom w:val="150"/>
              <w:divBdr>
                <w:top w:val="none" w:sz="0" w:space="0" w:color="auto"/>
                <w:left w:val="none" w:sz="0" w:space="0" w:color="auto"/>
                <w:bottom w:val="none" w:sz="0" w:space="0" w:color="auto"/>
                <w:right w:val="none" w:sz="0" w:space="0" w:color="auto"/>
              </w:divBdr>
            </w:div>
            <w:div w:id="1924875039">
              <w:marLeft w:val="0"/>
              <w:marRight w:val="0"/>
              <w:marTop w:val="0"/>
              <w:marBottom w:val="150"/>
              <w:divBdr>
                <w:top w:val="none" w:sz="0" w:space="0" w:color="auto"/>
                <w:left w:val="none" w:sz="0" w:space="0" w:color="auto"/>
                <w:bottom w:val="none" w:sz="0" w:space="0" w:color="auto"/>
                <w:right w:val="none" w:sz="0" w:space="0" w:color="auto"/>
              </w:divBdr>
            </w:div>
            <w:div w:id="7171694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98423649">
      <w:bodyDiv w:val="1"/>
      <w:marLeft w:val="0"/>
      <w:marRight w:val="0"/>
      <w:marTop w:val="0"/>
      <w:marBottom w:val="0"/>
      <w:divBdr>
        <w:top w:val="none" w:sz="0" w:space="0" w:color="auto"/>
        <w:left w:val="none" w:sz="0" w:space="0" w:color="auto"/>
        <w:bottom w:val="none" w:sz="0" w:space="0" w:color="auto"/>
        <w:right w:val="none" w:sz="0" w:space="0" w:color="auto"/>
      </w:divBdr>
      <w:divsChild>
        <w:div w:id="1951665289">
          <w:marLeft w:val="0"/>
          <w:marRight w:val="0"/>
          <w:marTop w:val="0"/>
          <w:marBottom w:val="0"/>
          <w:divBdr>
            <w:top w:val="none" w:sz="0" w:space="0" w:color="auto"/>
            <w:left w:val="none" w:sz="0" w:space="0" w:color="auto"/>
            <w:bottom w:val="none" w:sz="0" w:space="0" w:color="auto"/>
            <w:right w:val="none" w:sz="0" w:space="0" w:color="auto"/>
          </w:divBdr>
          <w:divsChild>
            <w:div w:id="186759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991004">
      <w:bodyDiv w:val="1"/>
      <w:marLeft w:val="0"/>
      <w:marRight w:val="0"/>
      <w:marTop w:val="0"/>
      <w:marBottom w:val="0"/>
      <w:divBdr>
        <w:top w:val="none" w:sz="0" w:space="0" w:color="auto"/>
        <w:left w:val="none" w:sz="0" w:space="0" w:color="auto"/>
        <w:bottom w:val="none" w:sz="0" w:space="0" w:color="auto"/>
        <w:right w:val="none" w:sz="0" w:space="0" w:color="auto"/>
      </w:divBdr>
      <w:divsChild>
        <w:div w:id="647130705">
          <w:marLeft w:val="0"/>
          <w:marRight w:val="0"/>
          <w:marTop w:val="0"/>
          <w:marBottom w:val="0"/>
          <w:divBdr>
            <w:top w:val="none" w:sz="0" w:space="0" w:color="auto"/>
            <w:left w:val="none" w:sz="0" w:space="0" w:color="auto"/>
            <w:bottom w:val="none" w:sz="0" w:space="0" w:color="auto"/>
            <w:right w:val="none" w:sz="0" w:space="0" w:color="auto"/>
          </w:divBdr>
        </w:div>
        <w:div w:id="2064020622">
          <w:marLeft w:val="0"/>
          <w:marRight w:val="0"/>
          <w:marTop w:val="0"/>
          <w:marBottom w:val="225"/>
          <w:divBdr>
            <w:top w:val="none" w:sz="0" w:space="0" w:color="auto"/>
            <w:left w:val="none" w:sz="0" w:space="0" w:color="auto"/>
            <w:bottom w:val="single" w:sz="6" w:space="0" w:color="D4DCDD"/>
            <w:right w:val="none" w:sz="0" w:space="0" w:color="auto"/>
          </w:divBdr>
          <w:divsChild>
            <w:div w:id="716126020">
              <w:marLeft w:val="-225"/>
              <w:marRight w:val="-225"/>
              <w:marTop w:val="0"/>
              <w:marBottom w:val="150"/>
              <w:divBdr>
                <w:top w:val="none" w:sz="0" w:space="0" w:color="auto"/>
                <w:left w:val="none" w:sz="0" w:space="0" w:color="auto"/>
                <w:bottom w:val="none" w:sz="0" w:space="0" w:color="auto"/>
                <w:right w:val="none" w:sz="0" w:space="0" w:color="auto"/>
              </w:divBdr>
              <w:divsChild>
                <w:div w:id="969477015">
                  <w:marLeft w:val="0"/>
                  <w:marRight w:val="0"/>
                  <w:marTop w:val="0"/>
                  <w:marBottom w:val="0"/>
                  <w:divBdr>
                    <w:top w:val="none" w:sz="0" w:space="0" w:color="auto"/>
                    <w:left w:val="none" w:sz="0" w:space="0" w:color="auto"/>
                    <w:bottom w:val="none" w:sz="0" w:space="0" w:color="auto"/>
                    <w:right w:val="none" w:sz="0" w:space="0" w:color="auto"/>
                  </w:divBdr>
                </w:div>
              </w:divsChild>
            </w:div>
            <w:div w:id="1076247691">
              <w:marLeft w:val="0"/>
              <w:marRight w:val="0"/>
              <w:marTop w:val="0"/>
              <w:marBottom w:val="150"/>
              <w:divBdr>
                <w:top w:val="none" w:sz="0" w:space="0" w:color="auto"/>
                <w:left w:val="none" w:sz="0" w:space="0" w:color="auto"/>
                <w:bottom w:val="none" w:sz="0" w:space="0" w:color="auto"/>
                <w:right w:val="none" w:sz="0" w:space="0" w:color="auto"/>
              </w:divBdr>
            </w:div>
            <w:div w:id="677542384">
              <w:marLeft w:val="0"/>
              <w:marRight w:val="0"/>
              <w:marTop w:val="0"/>
              <w:marBottom w:val="150"/>
              <w:divBdr>
                <w:top w:val="none" w:sz="0" w:space="0" w:color="auto"/>
                <w:left w:val="none" w:sz="0" w:space="0" w:color="auto"/>
                <w:bottom w:val="none" w:sz="0" w:space="0" w:color="auto"/>
                <w:right w:val="none" w:sz="0" w:space="0" w:color="auto"/>
              </w:divBdr>
            </w:div>
            <w:div w:id="574121329">
              <w:marLeft w:val="0"/>
              <w:marRight w:val="0"/>
              <w:marTop w:val="0"/>
              <w:marBottom w:val="150"/>
              <w:divBdr>
                <w:top w:val="none" w:sz="0" w:space="0" w:color="auto"/>
                <w:left w:val="none" w:sz="0" w:space="0" w:color="auto"/>
                <w:bottom w:val="none" w:sz="0" w:space="0" w:color="auto"/>
                <w:right w:val="none" w:sz="0" w:space="0" w:color="auto"/>
              </w:divBdr>
            </w:div>
            <w:div w:id="1310861208">
              <w:marLeft w:val="0"/>
              <w:marRight w:val="0"/>
              <w:marTop w:val="0"/>
              <w:marBottom w:val="150"/>
              <w:divBdr>
                <w:top w:val="none" w:sz="0" w:space="0" w:color="auto"/>
                <w:left w:val="none" w:sz="0" w:space="0" w:color="auto"/>
                <w:bottom w:val="none" w:sz="0" w:space="0" w:color="auto"/>
                <w:right w:val="none" w:sz="0" w:space="0" w:color="auto"/>
              </w:divBdr>
            </w:div>
            <w:div w:id="113447600">
              <w:marLeft w:val="0"/>
              <w:marRight w:val="0"/>
              <w:marTop w:val="0"/>
              <w:marBottom w:val="225"/>
              <w:divBdr>
                <w:top w:val="none" w:sz="0" w:space="0" w:color="auto"/>
                <w:left w:val="none" w:sz="0" w:space="0" w:color="auto"/>
                <w:bottom w:val="none" w:sz="0" w:space="0" w:color="auto"/>
                <w:right w:val="none" w:sz="0" w:space="0" w:color="auto"/>
              </w:divBdr>
            </w:div>
          </w:divsChild>
        </w:div>
        <w:div w:id="50151888">
          <w:marLeft w:val="0"/>
          <w:marRight w:val="0"/>
          <w:marTop w:val="0"/>
          <w:marBottom w:val="0"/>
          <w:divBdr>
            <w:top w:val="none" w:sz="0" w:space="0" w:color="auto"/>
            <w:left w:val="none" w:sz="0" w:space="0" w:color="auto"/>
            <w:bottom w:val="none" w:sz="0" w:space="0" w:color="auto"/>
            <w:right w:val="none" w:sz="0" w:space="0" w:color="auto"/>
          </w:divBdr>
          <w:divsChild>
            <w:div w:id="63921076">
              <w:marLeft w:val="-225"/>
              <w:marRight w:val="-225"/>
              <w:marTop w:val="0"/>
              <w:marBottom w:val="150"/>
              <w:divBdr>
                <w:top w:val="none" w:sz="0" w:space="0" w:color="auto"/>
                <w:left w:val="none" w:sz="0" w:space="0" w:color="auto"/>
                <w:bottom w:val="none" w:sz="0" w:space="0" w:color="auto"/>
                <w:right w:val="none" w:sz="0" w:space="0" w:color="auto"/>
              </w:divBdr>
              <w:divsChild>
                <w:div w:id="547641981">
                  <w:marLeft w:val="0"/>
                  <w:marRight w:val="0"/>
                  <w:marTop w:val="0"/>
                  <w:marBottom w:val="0"/>
                  <w:divBdr>
                    <w:top w:val="none" w:sz="0" w:space="0" w:color="auto"/>
                    <w:left w:val="none" w:sz="0" w:space="0" w:color="auto"/>
                    <w:bottom w:val="none" w:sz="0" w:space="0" w:color="auto"/>
                    <w:right w:val="none" w:sz="0" w:space="0" w:color="auto"/>
                  </w:divBdr>
                </w:div>
              </w:divsChild>
            </w:div>
            <w:div w:id="921642637">
              <w:marLeft w:val="0"/>
              <w:marRight w:val="0"/>
              <w:marTop w:val="0"/>
              <w:marBottom w:val="150"/>
              <w:divBdr>
                <w:top w:val="none" w:sz="0" w:space="0" w:color="auto"/>
                <w:left w:val="none" w:sz="0" w:space="0" w:color="auto"/>
                <w:bottom w:val="none" w:sz="0" w:space="0" w:color="auto"/>
                <w:right w:val="none" w:sz="0" w:space="0" w:color="auto"/>
              </w:divBdr>
            </w:div>
            <w:div w:id="321081691">
              <w:marLeft w:val="0"/>
              <w:marRight w:val="0"/>
              <w:marTop w:val="0"/>
              <w:marBottom w:val="150"/>
              <w:divBdr>
                <w:top w:val="none" w:sz="0" w:space="0" w:color="auto"/>
                <w:left w:val="none" w:sz="0" w:space="0" w:color="auto"/>
                <w:bottom w:val="none" w:sz="0" w:space="0" w:color="auto"/>
                <w:right w:val="none" w:sz="0" w:space="0" w:color="auto"/>
              </w:divBdr>
            </w:div>
            <w:div w:id="696275053">
              <w:marLeft w:val="0"/>
              <w:marRight w:val="0"/>
              <w:marTop w:val="0"/>
              <w:marBottom w:val="150"/>
              <w:divBdr>
                <w:top w:val="none" w:sz="0" w:space="0" w:color="auto"/>
                <w:left w:val="none" w:sz="0" w:space="0" w:color="auto"/>
                <w:bottom w:val="none" w:sz="0" w:space="0" w:color="auto"/>
                <w:right w:val="none" w:sz="0" w:space="0" w:color="auto"/>
              </w:divBdr>
            </w:div>
            <w:div w:id="219289784">
              <w:marLeft w:val="0"/>
              <w:marRight w:val="0"/>
              <w:marTop w:val="0"/>
              <w:marBottom w:val="150"/>
              <w:divBdr>
                <w:top w:val="none" w:sz="0" w:space="0" w:color="auto"/>
                <w:left w:val="none" w:sz="0" w:space="0" w:color="auto"/>
                <w:bottom w:val="none" w:sz="0" w:space="0" w:color="auto"/>
                <w:right w:val="none" w:sz="0" w:space="0" w:color="auto"/>
              </w:divBdr>
            </w:div>
            <w:div w:id="171403788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59786501">
      <w:bodyDiv w:val="1"/>
      <w:marLeft w:val="0"/>
      <w:marRight w:val="0"/>
      <w:marTop w:val="0"/>
      <w:marBottom w:val="0"/>
      <w:divBdr>
        <w:top w:val="none" w:sz="0" w:space="0" w:color="auto"/>
        <w:left w:val="none" w:sz="0" w:space="0" w:color="auto"/>
        <w:bottom w:val="none" w:sz="0" w:space="0" w:color="auto"/>
        <w:right w:val="none" w:sz="0" w:space="0" w:color="auto"/>
      </w:divBdr>
      <w:divsChild>
        <w:div w:id="225725997">
          <w:marLeft w:val="0"/>
          <w:marRight w:val="0"/>
          <w:marTop w:val="0"/>
          <w:marBottom w:val="225"/>
          <w:divBdr>
            <w:top w:val="none" w:sz="0" w:space="0" w:color="auto"/>
            <w:left w:val="none" w:sz="0" w:space="0" w:color="auto"/>
            <w:bottom w:val="single" w:sz="6" w:space="0" w:color="D4DCDD"/>
            <w:right w:val="none" w:sz="0" w:space="0" w:color="auto"/>
          </w:divBdr>
          <w:divsChild>
            <w:div w:id="478041504">
              <w:marLeft w:val="0"/>
              <w:marRight w:val="0"/>
              <w:marTop w:val="0"/>
              <w:marBottom w:val="150"/>
              <w:divBdr>
                <w:top w:val="none" w:sz="0" w:space="0" w:color="auto"/>
                <w:left w:val="none" w:sz="0" w:space="0" w:color="auto"/>
                <w:bottom w:val="none" w:sz="0" w:space="0" w:color="auto"/>
                <w:right w:val="none" w:sz="0" w:space="0" w:color="auto"/>
              </w:divBdr>
            </w:div>
            <w:div w:id="544680214">
              <w:marLeft w:val="0"/>
              <w:marRight w:val="0"/>
              <w:marTop w:val="0"/>
              <w:marBottom w:val="150"/>
              <w:divBdr>
                <w:top w:val="none" w:sz="0" w:space="0" w:color="auto"/>
                <w:left w:val="none" w:sz="0" w:space="0" w:color="auto"/>
                <w:bottom w:val="none" w:sz="0" w:space="0" w:color="auto"/>
                <w:right w:val="none" w:sz="0" w:space="0" w:color="auto"/>
              </w:divBdr>
            </w:div>
            <w:div w:id="1121148169">
              <w:marLeft w:val="0"/>
              <w:marRight w:val="0"/>
              <w:marTop w:val="0"/>
              <w:marBottom w:val="150"/>
              <w:divBdr>
                <w:top w:val="none" w:sz="0" w:space="0" w:color="auto"/>
                <w:left w:val="none" w:sz="0" w:space="0" w:color="auto"/>
                <w:bottom w:val="none" w:sz="0" w:space="0" w:color="auto"/>
                <w:right w:val="none" w:sz="0" w:space="0" w:color="auto"/>
              </w:divBdr>
            </w:div>
            <w:div w:id="1181360915">
              <w:marLeft w:val="0"/>
              <w:marRight w:val="0"/>
              <w:marTop w:val="0"/>
              <w:marBottom w:val="150"/>
              <w:divBdr>
                <w:top w:val="none" w:sz="0" w:space="0" w:color="auto"/>
                <w:left w:val="none" w:sz="0" w:space="0" w:color="auto"/>
                <w:bottom w:val="none" w:sz="0" w:space="0" w:color="auto"/>
                <w:right w:val="none" w:sz="0" w:space="0" w:color="auto"/>
              </w:divBdr>
            </w:div>
            <w:div w:id="1346860556">
              <w:marLeft w:val="0"/>
              <w:marRight w:val="0"/>
              <w:marTop w:val="0"/>
              <w:marBottom w:val="150"/>
              <w:divBdr>
                <w:top w:val="none" w:sz="0" w:space="0" w:color="auto"/>
                <w:left w:val="none" w:sz="0" w:space="0" w:color="auto"/>
                <w:bottom w:val="none" w:sz="0" w:space="0" w:color="auto"/>
                <w:right w:val="none" w:sz="0" w:space="0" w:color="auto"/>
              </w:divBdr>
            </w:div>
            <w:div w:id="1845363092">
              <w:marLeft w:val="-225"/>
              <w:marRight w:val="-225"/>
              <w:marTop w:val="0"/>
              <w:marBottom w:val="150"/>
              <w:divBdr>
                <w:top w:val="none" w:sz="0" w:space="0" w:color="auto"/>
                <w:left w:val="none" w:sz="0" w:space="0" w:color="auto"/>
                <w:bottom w:val="none" w:sz="0" w:space="0" w:color="auto"/>
                <w:right w:val="none" w:sz="0" w:space="0" w:color="auto"/>
              </w:divBdr>
              <w:divsChild>
                <w:div w:id="88613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635375">
          <w:marLeft w:val="0"/>
          <w:marRight w:val="0"/>
          <w:marTop w:val="0"/>
          <w:marBottom w:val="0"/>
          <w:divBdr>
            <w:top w:val="none" w:sz="0" w:space="0" w:color="auto"/>
            <w:left w:val="none" w:sz="0" w:space="0" w:color="auto"/>
            <w:bottom w:val="none" w:sz="0" w:space="0" w:color="auto"/>
            <w:right w:val="none" w:sz="0" w:space="0" w:color="auto"/>
          </w:divBdr>
          <w:divsChild>
            <w:div w:id="697774631">
              <w:marLeft w:val="0"/>
              <w:marRight w:val="0"/>
              <w:marTop w:val="0"/>
              <w:marBottom w:val="150"/>
              <w:divBdr>
                <w:top w:val="none" w:sz="0" w:space="0" w:color="auto"/>
                <w:left w:val="none" w:sz="0" w:space="0" w:color="auto"/>
                <w:bottom w:val="none" w:sz="0" w:space="0" w:color="auto"/>
                <w:right w:val="none" w:sz="0" w:space="0" w:color="auto"/>
              </w:divBdr>
            </w:div>
            <w:div w:id="737168327">
              <w:marLeft w:val="0"/>
              <w:marRight w:val="0"/>
              <w:marTop w:val="0"/>
              <w:marBottom w:val="150"/>
              <w:divBdr>
                <w:top w:val="none" w:sz="0" w:space="0" w:color="auto"/>
                <w:left w:val="none" w:sz="0" w:space="0" w:color="auto"/>
                <w:bottom w:val="none" w:sz="0" w:space="0" w:color="auto"/>
                <w:right w:val="none" w:sz="0" w:space="0" w:color="auto"/>
              </w:divBdr>
            </w:div>
            <w:div w:id="1442333090">
              <w:marLeft w:val="0"/>
              <w:marRight w:val="0"/>
              <w:marTop w:val="0"/>
              <w:marBottom w:val="150"/>
              <w:divBdr>
                <w:top w:val="none" w:sz="0" w:space="0" w:color="auto"/>
                <w:left w:val="none" w:sz="0" w:space="0" w:color="auto"/>
                <w:bottom w:val="none" w:sz="0" w:space="0" w:color="auto"/>
                <w:right w:val="none" w:sz="0" w:space="0" w:color="auto"/>
              </w:divBdr>
            </w:div>
            <w:div w:id="1870336159">
              <w:marLeft w:val="0"/>
              <w:marRight w:val="0"/>
              <w:marTop w:val="0"/>
              <w:marBottom w:val="150"/>
              <w:divBdr>
                <w:top w:val="none" w:sz="0" w:space="0" w:color="auto"/>
                <w:left w:val="none" w:sz="0" w:space="0" w:color="auto"/>
                <w:bottom w:val="none" w:sz="0" w:space="0" w:color="auto"/>
                <w:right w:val="none" w:sz="0" w:space="0" w:color="auto"/>
              </w:divBdr>
            </w:div>
            <w:div w:id="1961566943">
              <w:marLeft w:val="-225"/>
              <w:marRight w:val="-225"/>
              <w:marTop w:val="0"/>
              <w:marBottom w:val="150"/>
              <w:divBdr>
                <w:top w:val="none" w:sz="0" w:space="0" w:color="auto"/>
                <w:left w:val="none" w:sz="0" w:space="0" w:color="auto"/>
                <w:bottom w:val="none" w:sz="0" w:space="0" w:color="auto"/>
                <w:right w:val="none" w:sz="0" w:space="0" w:color="auto"/>
              </w:divBdr>
              <w:divsChild>
                <w:div w:id="108646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784038">
          <w:marLeft w:val="0"/>
          <w:marRight w:val="0"/>
          <w:marTop w:val="0"/>
          <w:marBottom w:val="0"/>
          <w:divBdr>
            <w:top w:val="none" w:sz="0" w:space="0" w:color="auto"/>
            <w:left w:val="none" w:sz="0" w:space="0" w:color="auto"/>
            <w:bottom w:val="none" w:sz="0" w:space="0" w:color="auto"/>
            <w:right w:val="none" w:sz="0" w:space="0" w:color="auto"/>
          </w:divBdr>
        </w:div>
      </w:divsChild>
    </w:div>
    <w:div w:id="1774011289">
      <w:bodyDiv w:val="1"/>
      <w:marLeft w:val="0"/>
      <w:marRight w:val="0"/>
      <w:marTop w:val="0"/>
      <w:marBottom w:val="0"/>
      <w:divBdr>
        <w:top w:val="none" w:sz="0" w:space="0" w:color="auto"/>
        <w:left w:val="none" w:sz="0" w:space="0" w:color="auto"/>
        <w:bottom w:val="none" w:sz="0" w:space="0" w:color="auto"/>
        <w:right w:val="none" w:sz="0" w:space="0" w:color="auto"/>
      </w:divBdr>
    </w:div>
    <w:div w:id="1905555642">
      <w:bodyDiv w:val="1"/>
      <w:marLeft w:val="0"/>
      <w:marRight w:val="0"/>
      <w:marTop w:val="0"/>
      <w:marBottom w:val="0"/>
      <w:divBdr>
        <w:top w:val="none" w:sz="0" w:space="0" w:color="auto"/>
        <w:left w:val="none" w:sz="0" w:space="0" w:color="auto"/>
        <w:bottom w:val="none" w:sz="0" w:space="0" w:color="auto"/>
        <w:right w:val="none" w:sz="0" w:space="0" w:color="auto"/>
      </w:divBdr>
    </w:div>
    <w:div w:id="1910577044">
      <w:bodyDiv w:val="1"/>
      <w:marLeft w:val="0"/>
      <w:marRight w:val="0"/>
      <w:marTop w:val="0"/>
      <w:marBottom w:val="0"/>
      <w:divBdr>
        <w:top w:val="none" w:sz="0" w:space="0" w:color="auto"/>
        <w:left w:val="none" w:sz="0" w:space="0" w:color="auto"/>
        <w:bottom w:val="none" w:sz="0" w:space="0" w:color="auto"/>
        <w:right w:val="none" w:sz="0" w:space="0" w:color="auto"/>
      </w:divBdr>
    </w:div>
    <w:div w:id="1916166729">
      <w:bodyDiv w:val="1"/>
      <w:marLeft w:val="0"/>
      <w:marRight w:val="0"/>
      <w:marTop w:val="0"/>
      <w:marBottom w:val="0"/>
      <w:divBdr>
        <w:top w:val="none" w:sz="0" w:space="0" w:color="auto"/>
        <w:left w:val="none" w:sz="0" w:space="0" w:color="auto"/>
        <w:bottom w:val="none" w:sz="0" w:space="0" w:color="auto"/>
        <w:right w:val="none" w:sz="0" w:space="0" w:color="auto"/>
      </w:divBdr>
    </w:div>
    <w:div w:id="2131318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consultantplus://offline/ref=DD943E3762A4B223D503A9CF842CCC21023FD112CB7546B23D12A91B5EEBA5EE89EE49CE2376E2V9vFL" TargetMode="Externa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DD84F572E551454CB1A5C8A89348CC78" ma:contentTypeVersion="0" ma:contentTypeDescription="Создание документа." ma:contentTypeScope="" ma:versionID="e605fd87fd8b301afc7831d2fc33e8c0">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E54366-3C28-457D-86EE-263483D390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264224A-434A-4E47-A81E-19FAEDCA048B}">
  <ds:schemaRefs>
    <ds:schemaRef ds:uri="http://schemas.microsoft.com/sharepoint/v3/contenttype/forms"/>
  </ds:schemaRefs>
</ds:datastoreItem>
</file>

<file path=customXml/itemProps3.xml><?xml version="1.0" encoding="utf-8"?>
<ds:datastoreItem xmlns:ds="http://schemas.openxmlformats.org/officeDocument/2006/customXml" ds:itemID="{FA537BFF-B8E3-4187-93FB-328FC15EFEC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17</Pages>
  <Words>7291</Words>
  <Characters>41559</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ДОГОВОР № ______/ОП</vt:lpstr>
    </vt:vector>
  </TitlesOfParts>
  <Company>SPecialiST RePack</Company>
  <LinksUpToDate>false</LinksUpToDate>
  <CharactersWithSpaces>48753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______/ОП</dc:title>
  <dc:subject/>
  <dc:creator>Urij</dc:creator>
  <cp:keywords/>
  <cp:lastModifiedBy>Железнякова Светлана Владимировна</cp:lastModifiedBy>
  <cp:revision>7</cp:revision>
  <cp:lastPrinted>2022-07-27T07:24:00Z</cp:lastPrinted>
  <dcterms:created xsi:type="dcterms:W3CDTF">2026-02-17T07:49:00Z</dcterms:created>
  <dcterms:modified xsi:type="dcterms:W3CDTF">2026-08-17T13:36:00Z</dcterms:modified>
</cp:coreProperties>
</file>