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3A1" w:rsidRPr="003823A1" w:rsidRDefault="003823A1" w:rsidP="003823A1">
      <w:pPr>
        <w:shd w:val="clear" w:color="auto" w:fill="FFFFFF"/>
        <w:spacing w:after="120" w:line="360" w:lineRule="atLeast"/>
        <w:outlineLvl w:val="2"/>
        <w:rPr>
          <w:rFonts w:ascii="Arial" w:hAnsi="Arial" w:cs="Arial"/>
          <w:b/>
          <w:bCs/>
          <w:color w:val="1C2126"/>
          <w:sz w:val="27"/>
          <w:szCs w:val="27"/>
        </w:rPr>
      </w:pPr>
      <w:r>
        <w:rPr>
          <w:rFonts w:ascii="Arial" w:hAnsi="Arial" w:cs="Arial"/>
          <w:b/>
          <w:bCs/>
          <w:color w:val="1C2126"/>
          <w:sz w:val="27"/>
          <w:szCs w:val="27"/>
        </w:rPr>
        <w:t>Гидроизоляционная мастика в количестве 400 кг.</w:t>
      </w:r>
    </w:p>
    <w:p w:rsidR="003823A1" w:rsidRDefault="003823A1" w:rsidP="003823A1">
      <w:pPr>
        <w:shd w:val="clear" w:color="auto" w:fill="FFFFFF"/>
        <w:spacing w:after="120" w:line="360" w:lineRule="atLeast"/>
        <w:outlineLvl w:val="2"/>
        <w:rPr>
          <w:rFonts w:ascii="Arial" w:hAnsi="Arial" w:cs="Arial"/>
          <w:b/>
          <w:bCs/>
          <w:color w:val="1C2126"/>
          <w:sz w:val="27"/>
          <w:szCs w:val="27"/>
        </w:rPr>
      </w:pPr>
      <w:r w:rsidRPr="003823A1">
        <w:rPr>
          <w:rFonts w:ascii="Arial" w:hAnsi="Arial" w:cs="Arial"/>
          <w:b/>
          <w:bCs/>
          <w:color w:val="1C2126"/>
          <w:sz w:val="27"/>
          <w:szCs w:val="27"/>
        </w:rPr>
        <w:t>Техниче</w:t>
      </w:r>
      <w:bookmarkStart w:id="0" w:name="_GoBack"/>
      <w:bookmarkEnd w:id="0"/>
      <w:r w:rsidRPr="003823A1">
        <w:rPr>
          <w:rFonts w:ascii="Arial" w:hAnsi="Arial" w:cs="Arial"/>
          <w:b/>
          <w:bCs/>
          <w:color w:val="1C2126"/>
          <w:sz w:val="27"/>
          <w:szCs w:val="27"/>
        </w:rPr>
        <w:t>ск</w:t>
      </w:r>
      <w:r>
        <w:rPr>
          <w:rFonts w:ascii="Arial" w:hAnsi="Arial" w:cs="Arial"/>
          <w:b/>
          <w:bCs/>
          <w:color w:val="1C2126"/>
          <w:sz w:val="27"/>
          <w:szCs w:val="27"/>
        </w:rPr>
        <w:t>о</w:t>
      </w:r>
      <w:r w:rsidRPr="003823A1">
        <w:rPr>
          <w:rFonts w:ascii="Arial" w:hAnsi="Arial" w:cs="Arial"/>
          <w:b/>
          <w:bCs/>
          <w:color w:val="1C2126"/>
          <w:sz w:val="27"/>
          <w:szCs w:val="27"/>
        </w:rPr>
        <w:t xml:space="preserve">е </w:t>
      </w:r>
      <w:r>
        <w:rPr>
          <w:rFonts w:ascii="Arial" w:hAnsi="Arial" w:cs="Arial"/>
          <w:b/>
          <w:bCs/>
          <w:color w:val="1C2126"/>
          <w:sz w:val="27"/>
          <w:szCs w:val="27"/>
        </w:rPr>
        <w:t>задание</w:t>
      </w:r>
    </w:p>
    <w:p w:rsidR="003823A1" w:rsidRPr="003823A1" w:rsidRDefault="003823A1" w:rsidP="003823A1">
      <w:pPr>
        <w:shd w:val="clear" w:color="auto" w:fill="FFFFFF"/>
        <w:rPr>
          <w:rFonts w:ascii="Arial" w:hAnsi="Arial" w:cs="Arial"/>
          <w:color w:val="1C2126"/>
          <w:sz w:val="21"/>
          <w:szCs w:val="21"/>
        </w:rPr>
      </w:pPr>
      <w:r w:rsidRPr="003823A1">
        <w:rPr>
          <w:rFonts w:ascii="Arial" w:hAnsi="Arial" w:cs="Arial"/>
          <w:color w:val="1C2126"/>
          <w:sz w:val="21"/>
          <w:szCs w:val="21"/>
        </w:rPr>
        <w:t xml:space="preserve">Тип продукта - </w:t>
      </w:r>
      <w:hyperlink r:id="rId5" w:history="1">
        <w:r w:rsidRPr="003823A1">
          <w:rPr>
            <w:rFonts w:ascii="Arial" w:hAnsi="Arial" w:cs="Arial"/>
            <w:color w:val="1C2126"/>
            <w:sz w:val="21"/>
            <w:szCs w:val="21"/>
          </w:rPr>
          <w:t>мастика</w:t>
        </w:r>
      </w:hyperlink>
    </w:p>
    <w:p w:rsidR="003823A1" w:rsidRPr="003823A1" w:rsidRDefault="003823A1" w:rsidP="003823A1">
      <w:pPr>
        <w:shd w:val="clear" w:color="auto" w:fill="FFFFFF"/>
        <w:rPr>
          <w:rFonts w:ascii="Arial" w:hAnsi="Arial" w:cs="Arial"/>
          <w:color w:val="1C2126"/>
          <w:sz w:val="21"/>
          <w:szCs w:val="21"/>
        </w:rPr>
      </w:pPr>
    </w:p>
    <w:p w:rsidR="003823A1" w:rsidRPr="003823A1" w:rsidRDefault="003823A1" w:rsidP="003823A1">
      <w:pPr>
        <w:shd w:val="clear" w:color="auto" w:fill="FFFFFF"/>
        <w:rPr>
          <w:rFonts w:ascii="Arial" w:hAnsi="Arial" w:cs="Arial"/>
          <w:color w:val="1C2126"/>
          <w:sz w:val="21"/>
          <w:szCs w:val="21"/>
        </w:rPr>
      </w:pPr>
      <w:r w:rsidRPr="003823A1">
        <w:rPr>
          <w:rFonts w:ascii="Arial" w:hAnsi="Arial" w:cs="Arial"/>
          <w:color w:val="1C2126"/>
          <w:sz w:val="21"/>
          <w:szCs w:val="21"/>
        </w:rPr>
        <w:t xml:space="preserve">Основа </w:t>
      </w:r>
      <w:proofErr w:type="gramStart"/>
      <w:r w:rsidRPr="003823A1">
        <w:rPr>
          <w:rFonts w:ascii="Arial" w:hAnsi="Arial" w:cs="Arial"/>
          <w:color w:val="1C2126"/>
          <w:sz w:val="21"/>
          <w:szCs w:val="21"/>
        </w:rPr>
        <w:t>стирол-акриловая</w:t>
      </w:r>
      <w:proofErr w:type="gramEnd"/>
    </w:p>
    <w:p w:rsidR="003823A1" w:rsidRPr="003823A1" w:rsidRDefault="003823A1" w:rsidP="003823A1">
      <w:pPr>
        <w:shd w:val="clear" w:color="auto" w:fill="FFFFFF"/>
        <w:rPr>
          <w:rFonts w:ascii="Arial" w:hAnsi="Arial" w:cs="Arial"/>
          <w:color w:val="1C2126"/>
          <w:sz w:val="21"/>
          <w:szCs w:val="21"/>
        </w:rPr>
      </w:pPr>
    </w:p>
    <w:p w:rsidR="003823A1" w:rsidRPr="003823A1" w:rsidRDefault="003823A1" w:rsidP="003823A1">
      <w:pPr>
        <w:shd w:val="clear" w:color="auto" w:fill="FFFFFF"/>
        <w:rPr>
          <w:rFonts w:ascii="Arial" w:hAnsi="Arial" w:cs="Arial"/>
          <w:color w:val="1C2126"/>
          <w:sz w:val="21"/>
          <w:szCs w:val="21"/>
        </w:rPr>
      </w:pPr>
      <w:r w:rsidRPr="003823A1">
        <w:rPr>
          <w:rFonts w:ascii="Arial" w:hAnsi="Arial" w:cs="Arial"/>
          <w:color w:val="1C2126"/>
          <w:sz w:val="21"/>
          <w:szCs w:val="21"/>
        </w:rPr>
        <w:t>Температура применения</w:t>
      </w:r>
      <w:r>
        <w:rPr>
          <w:rFonts w:ascii="Arial" w:hAnsi="Arial" w:cs="Arial"/>
          <w:color w:val="1C2126"/>
          <w:sz w:val="21"/>
          <w:szCs w:val="21"/>
        </w:rPr>
        <w:t xml:space="preserve"> - </w:t>
      </w:r>
      <w:r w:rsidRPr="003823A1">
        <w:rPr>
          <w:rFonts w:ascii="Arial" w:hAnsi="Arial" w:cs="Arial"/>
          <w:color w:val="1C2126"/>
          <w:sz w:val="21"/>
          <w:szCs w:val="21"/>
        </w:rPr>
        <w:t>от +5 до +30</w:t>
      </w:r>
      <w:proofErr w:type="gramStart"/>
      <w:r w:rsidRPr="003823A1">
        <w:rPr>
          <w:rFonts w:ascii="Arial" w:hAnsi="Arial" w:cs="Arial"/>
          <w:color w:val="1C2126"/>
          <w:sz w:val="21"/>
          <w:szCs w:val="21"/>
        </w:rPr>
        <w:t xml:space="preserve"> °С</w:t>
      </w:r>
      <w:proofErr w:type="gramEnd"/>
    </w:p>
    <w:p w:rsidR="003823A1" w:rsidRDefault="003823A1" w:rsidP="003823A1">
      <w:pPr>
        <w:shd w:val="clear" w:color="auto" w:fill="FFFFFF"/>
        <w:rPr>
          <w:rFonts w:ascii="Arial" w:hAnsi="Arial" w:cs="Arial"/>
          <w:color w:val="484F55"/>
          <w:sz w:val="21"/>
          <w:szCs w:val="21"/>
        </w:rPr>
      </w:pPr>
    </w:p>
    <w:p w:rsidR="003823A1" w:rsidRDefault="003823A1" w:rsidP="003823A1">
      <w:pPr>
        <w:shd w:val="clear" w:color="auto" w:fill="FFFFFF"/>
        <w:rPr>
          <w:rFonts w:ascii="Arial" w:hAnsi="Arial" w:cs="Arial"/>
          <w:color w:val="1C2126"/>
          <w:sz w:val="21"/>
          <w:szCs w:val="21"/>
        </w:rPr>
      </w:pPr>
      <w:r w:rsidRPr="003823A1">
        <w:rPr>
          <w:rFonts w:ascii="Arial" w:hAnsi="Arial" w:cs="Arial"/>
          <w:color w:val="484F55"/>
          <w:sz w:val="21"/>
          <w:szCs w:val="21"/>
        </w:rPr>
        <w:t>Расход на один слой</w:t>
      </w:r>
      <w:r>
        <w:rPr>
          <w:rFonts w:ascii="Arial" w:hAnsi="Arial" w:cs="Arial"/>
          <w:color w:val="484F55"/>
          <w:sz w:val="21"/>
          <w:szCs w:val="21"/>
        </w:rPr>
        <w:t xml:space="preserve"> - </w:t>
      </w:r>
      <w:r w:rsidRPr="003823A1">
        <w:rPr>
          <w:rFonts w:ascii="Arial" w:hAnsi="Arial" w:cs="Arial"/>
          <w:color w:val="1C2126"/>
          <w:sz w:val="21"/>
          <w:szCs w:val="21"/>
        </w:rPr>
        <w:t xml:space="preserve">Расход смеси на 1 кв. м при слое 1 мм </w:t>
      </w:r>
      <w:r>
        <w:rPr>
          <w:rFonts w:ascii="Arial" w:hAnsi="Arial" w:cs="Arial"/>
          <w:color w:val="1C2126"/>
          <w:sz w:val="21"/>
          <w:szCs w:val="21"/>
        </w:rPr>
        <w:t>–</w:t>
      </w:r>
      <w:r w:rsidRPr="003823A1">
        <w:rPr>
          <w:rFonts w:ascii="Arial" w:hAnsi="Arial" w:cs="Arial"/>
          <w:color w:val="1C2126"/>
          <w:sz w:val="21"/>
          <w:szCs w:val="21"/>
        </w:rPr>
        <w:t xml:space="preserve"> </w:t>
      </w:r>
      <w:r>
        <w:rPr>
          <w:rFonts w:ascii="Arial" w:hAnsi="Arial" w:cs="Arial"/>
          <w:color w:val="1C2126"/>
          <w:sz w:val="21"/>
          <w:szCs w:val="21"/>
        </w:rPr>
        <w:t xml:space="preserve">не менее </w:t>
      </w:r>
      <w:r w:rsidRPr="003823A1">
        <w:rPr>
          <w:rFonts w:ascii="Arial" w:hAnsi="Arial" w:cs="Arial"/>
          <w:color w:val="1C2126"/>
          <w:sz w:val="21"/>
          <w:szCs w:val="21"/>
        </w:rPr>
        <w:t>1,2</w:t>
      </w:r>
      <w:r>
        <w:rPr>
          <w:rFonts w:ascii="Arial" w:hAnsi="Arial" w:cs="Arial"/>
          <w:color w:val="1C2126"/>
          <w:sz w:val="21"/>
          <w:szCs w:val="21"/>
        </w:rPr>
        <w:t xml:space="preserve"> и не более </w:t>
      </w:r>
      <w:r w:rsidRPr="003823A1">
        <w:rPr>
          <w:rFonts w:ascii="Arial" w:hAnsi="Arial" w:cs="Arial"/>
          <w:color w:val="1C2126"/>
          <w:sz w:val="21"/>
          <w:szCs w:val="21"/>
        </w:rPr>
        <w:t>1,4 кг/</w:t>
      </w:r>
      <w:proofErr w:type="spellStart"/>
      <w:r w:rsidRPr="003823A1">
        <w:rPr>
          <w:rFonts w:ascii="Arial" w:hAnsi="Arial" w:cs="Arial"/>
          <w:color w:val="1C2126"/>
          <w:sz w:val="21"/>
          <w:szCs w:val="21"/>
        </w:rPr>
        <w:t>кв</w:t>
      </w:r>
      <w:proofErr w:type="gramStart"/>
      <w:r w:rsidRPr="003823A1">
        <w:rPr>
          <w:rFonts w:ascii="Arial" w:hAnsi="Arial" w:cs="Arial"/>
          <w:color w:val="1C2126"/>
          <w:sz w:val="21"/>
          <w:szCs w:val="21"/>
        </w:rPr>
        <w:t>.м</w:t>
      </w:r>
      <w:proofErr w:type="spellEnd"/>
      <w:proofErr w:type="gramEnd"/>
    </w:p>
    <w:p w:rsidR="003823A1" w:rsidRPr="003823A1" w:rsidRDefault="003823A1" w:rsidP="003823A1">
      <w:pPr>
        <w:shd w:val="clear" w:color="auto" w:fill="FFFFFF"/>
        <w:rPr>
          <w:rFonts w:ascii="Arial" w:hAnsi="Arial" w:cs="Arial"/>
          <w:color w:val="1C2126"/>
          <w:sz w:val="21"/>
          <w:szCs w:val="21"/>
        </w:rPr>
      </w:pPr>
    </w:p>
    <w:p w:rsidR="003823A1" w:rsidRPr="003823A1" w:rsidRDefault="003823A1" w:rsidP="003823A1">
      <w:pPr>
        <w:shd w:val="clear" w:color="auto" w:fill="FFFFFF"/>
        <w:rPr>
          <w:rFonts w:ascii="Arial" w:hAnsi="Arial" w:cs="Arial"/>
          <w:color w:val="1C2126"/>
          <w:sz w:val="21"/>
          <w:szCs w:val="21"/>
        </w:rPr>
      </w:pPr>
      <w:r w:rsidRPr="003823A1">
        <w:rPr>
          <w:rFonts w:ascii="Arial" w:hAnsi="Arial" w:cs="Arial"/>
          <w:color w:val="484F55"/>
          <w:sz w:val="21"/>
          <w:szCs w:val="21"/>
        </w:rPr>
        <w:t>Толщина слоя</w:t>
      </w:r>
      <w:r>
        <w:rPr>
          <w:rFonts w:ascii="Arial" w:hAnsi="Arial" w:cs="Arial"/>
          <w:color w:val="484F55"/>
          <w:sz w:val="21"/>
          <w:szCs w:val="21"/>
        </w:rPr>
        <w:t xml:space="preserve"> – от </w:t>
      </w:r>
      <w:r w:rsidRPr="003823A1">
        <w:rPr>
          <w:rFonts w:ascii="Arial" w:hAnsi="Arial" w:cs="Arial"/>
          <w:color w:val="1C2126"/>
          <w:sz w:val="21"/>
          <w:szCs w:val="21"/>
        </w:rPr>
        <w:t>1</w:t>
      </w:r>
      <w:r>
        <w:rPr>
          <w:rFonts w:ascii="Arial" w:hAnsi="Arial" w:cs="Arial"/>
          <w:color w:val="1C2126"/>
          <w:sz w:val="21"/>
          <w:szCs w:val="21"/>
        </w:rPr>
        <w:t xml:space="preserve"> до </w:t>
      </w:r>
      <w:r w:rsidRPr="003823A1">
        <w:rPr>
          <w:rFonts w:ascii="Arial" w:hAnsi="Arial" w:cs="Arial"/>
          <w:color w:val="1C2126"/>
          <w:sz w:val="21"/>
          <w:szCs w:val="21"/>
        </w:rPr>
        <w:t>1,5 мм</w:t>
      </w:r>
    </w:p>
    <w:p w:rsidR="003823A1" w:rsidRDefault="003823A1" w:rsidP="003823A1">
      <w:pPr>
        <w:shd w:val="clear" w:color="auto" w:fill="FFFFFF"/>
        <w:rPr>
          <w:rFonts w:ascii="Arial" w:hAnsi="Arial" w:cs="Arial"/>
          <w:color w:val="484F55"/>
          <w:sz w:val="21"/>
          <w:szCs w:val="21"/>
        </w:rPr>
      </w:pPr>
    </w:p>
    <w:p w:rsidR="003823A1" w:rsidRPr="003823A1" w:rsidRDefault="003823A1" w:rsidP="003823A1">
      <w:pPr>
        <w:shd w:val="clear" w:color="auto" w:fill="FFFFFF"/>
        <w:rPr>
          <w:rFonts w:ascii="Arial" w:hAnsi="Arial" w:cs="Arial"/>
          <w:color w:val="1C2126"/>
          <w:sz w:val="21"/>
          <w:szCs w:val="21"/>
        </w:rPr>
      </w:pPr>
      <w:r w:rsidRPr="003823A1">
        <w:rPr>
          <w:rFonts w:ascii="Arial" w:hAnsi="Arial" w:cs="Arial"/>
          <w:color w:val="484F55"/>
          <w:sz w:val="21"/>
          <w:szCs w:val="21"/>
        </w:rPr>
        <w:t>Вид тары</w:t>
      </w:r>
      <w:r>
        <w:rPr>
          <w:rFonts w:ascii="Arial" w:hAnsi="Arial" w:cs="Arial"/>
          <w:color w:val="484F55"/>
          <w:sz w:val="21"/>
          <w:szCs w:val="21"/>
        </w:rPr>
        <w:t xml:space="preserve"> - </w:t>
      </w:r>
      <w:r w:rsidRPr="003823A1">
        <w:rPr>
          <w:rFonts w:ascii="Arial" w:hAnsi="Arial" w:cs="Arial"/>
          <w:color w:val="1C2126"/>
          <w:sz w:val="21"/>
          <w:szCs w:val="21"/>
        </w:rPr>
        <w:t>ведро</w:t>
      </w:r>
    </w:p>
    <w:p w:rsidR="003823A1" w:rsidRDefault="003823A1" w:rsidP="003823A1">
      <w:pPr>
        <w:shd w:val="clear" w:color="auto" w:fill="FFFFFF"/>
        <w:rPr>
          <w:rFonts w:ascii="Arial" w:hAnsi="Arial" w:cs="Arial"/>
          <w:color w:val="484F55"/>
          <w:sz w:val="21"/>
          <w:szCs w:val="21"/>
        </w:rPr>
      </w:pPr>
    </w:p>
    <w:p w:rsidR="003823A1" w:rsidRPr="003823A1" w:rsidRDefault="003823A1" w:rsidP="003823A1">
      <w:pPr>
        <w:shd w:val="clear" w:color="auto" w:fill="FFFFFF"/>
        <w:rPr>
          <w:rFonts w:ascii="Arial" w:hAnsi="Arial" w:cs="Arial"/>
          <w:color w:val="1C2126"/>
          <w:sz w:val="21"/>
          <w:szCs w:val="21"/>
        </w:rPr>
      </w:pPr>
      <w:r w:rsidRPr="003823A1">
        <w:rPr>
          <w:rFonts w:ascii="Arial" w:hAnsi="Arial" w:cs="Arial"/>
          <w:color w:val="484F55"/>
          <w:sz w:val="21"/>
          <w:szCs w:val="21"/>
        </w:rPr>
        <w:t>Состав</w:t>
      </w:r>
      <w:r>
        <w:rPr>
          <w:rFonts w:ascii="Arial" w:hAnsi="Arial" w:cs="Arial"/>
          <w:color w:val="484F55"/>
          <w:sz w:val="21"/>
          <w:szCs w:val="21"/>
        </w:rPr>
        <w:t xml:space="preserve"> - </w:t>
      </w:r>
      <w:r w:rsidRPr="003823A1">
        <w:rPr>
          <w:rFonts w:ascii="Arial" w:hAnsi="Arial" w:cs="Arial"/>
          <w:color w:val="1C2126"/>
          <w:sz w:val="21"/>
          <w:szCs w:val="21"/>
        </w:rPr>
        <w:t xml:space="preserve">Дисперсия </w:t>
      </w:r>
      <w:proofErr w:type="gramStart"/>
      <w:r w:rsidRPr="003823A1">
        <w:rPr>
          <w:rFonts w:ascii="Arial" w:hAnsi="Arial" w:cs="Arial"/>
          <w:color w:val="1C2126"/>
          <w:sz w:val="21"/>
          <w:szCs w:val="21"/>
        </w:rPr>
        <w:t>стирол-акрилового</w:t>
      </w:r>
      <w:proofErr w:type="gramEnd"/>
      <w:r w:rsidRPr="003823A1">
        <w:rPr>
          <w:rFonts w:ascii="Arial" w:hAnsi="Arial" w:cs="Arial"/>
          <w:color w:val="1C2126"/>
          <w:sz w:val="21"/>
          <w:szCs w:val="21"/>
        </w:rPr>
        <w:t xml:space="preserve"> сополимера</w:t>
      </w:r>
    </w:p>
    <w:p w:rsidR="003823A1" w:rsidRDefault="003823A1" w:rsidP="003823A1">
      <w:pPr>
        <w:shd w:val="clear" w:color="auto" w:fill="FFFFFF"/>
        <w:rPr>
          <w:rFonts w:ascii="Arial" w:hAnsi="Arial" w:cs="Arial"/>
          <w:color w:val="484F55"/>
          <w:sz w:val="21"/>
          <w:szCs w:val="21"/>
        </w:rPr>
      </w:pPr>
    </w:p>
    <w:p w:rsidR="003823A1" w:rsidRPr="003823A1" w:rsidRDefault="003823A1" w:rsidP="003823A1">
      <w:pPr>
        <w:shd w:val="clear" w:color="auto" w:fill="FFFFFF"/>
        <w:rPr>
          <w:rFonts w:ascii="Arial" w:hAnsi="Arial" w:cs="Arial"/>
          <w:color w:val="1C2126"/>
          <w:sz w:val="21"/>
          <w:szCs w:val="21"/>
        </w:rPr>
      </w:pPr>
      <w:r w:rsidRPr="003823A1">
        <w:rPr>
          <w:rFonts w:ascii="Arial" w:hAnsi="Arial" w:cs="Arial"/>
          <w:color w:val="1C2126"/>
          <w:sz w:val="21"/>
          <w:szCs w:val="21"/>
        </w:rPr>
        <w:t xml:space="preserve">Назначение - </w:t>
      </w:r>
      <w:hyperlink r:id="rId6" w:history="1">
        <w:r w:rsidRPr="003823A1">
          <w:rPr>
            <w:rFonts w:ascii="Arial" w:hAnsi="Arial" w:cs="Arial"/>
            <w:color w:val="1C2126"/>
            <w:sz w:val="21"/>
            <w:szCs w:val="21"/>
          </w:rPr>
          <w:t>для гидроизоляции</w:t>
        </w:r>
      </w:hyperlink>
    </w:p>
    <w:p w:rsidR="003823A1" w:rsidRDefault="003823A1" w:rsidP="003823A1">
      <w:pPr>
        <w:shd w:val="clear" w:color="auto" w:fill="FFFFFF"/>
        <w:rPr>
          <w:rFonts w:ascii="Arial" w:hAnsi="Arial" w:cs="Arial"/>
          <w:color w:val="484F55"/>
          <w:sz w:val="21"/>
          <w:szCs w:val="21"/>
        </w:rPr>
      </w:pPr>
    </w:p>
    <w:p w:rsidR="003823A1" w:rsidRPr="003823A1" w:rsidRDefault="003823A1" w:rsidP="003823A1">
      <w:pPr>
        <w:shd w:val="clear" w:color="auto" w:fill="FFFFFF"/>
        <w:rPr>
          <w:rFonts w:ascii="Arial" w:hAnsi="Arial" w:cs="Arial"/>
          <w:color w:val="1C2126"/>
          <w:sz w:val="21"/>
          <w:szCs w:val="21"/>
        </w:rPr>
      </w:pPr>
      <w:r w:rsidRPr="003823A1">
        <w:rPr>
          <w:rFonts w:ascii="Arial" w:hAnsi="Arial" w:cs="Arial"/>
          <w:color w:val="484F55"/>
          <w:sz w:val="21"/>
          <w:szCs w:val="21"/>
        </w:rPr>
        <w:t>Материал основания</w:t>
      </w:r>
      <w:r>
        <w:rPr>
          <w:rFonts w:ascii="Arial" w:hAnsi="Arial" w:cs="Arial"/>
          <w:color w:val="484F55"/>
          <w:sz w:val="21"/>
          <w:szCs w:val="21"/>
        </w:rPr>
        <w:t xml:space="preserve"> - </w:t>
      </w:r>
      <w:r w:rsidRPr="003823A1">
        <w:rPr>
          <w:rFonts w:ascii="Arial" w:hAnsi="Arial" w:cs="Arial"/>
          <w:color w:val="1C2126"/>
          <w:sz w:val="21"/>
          <w:szCs w:val="21"/>
        </w:rPr>
        <w:t>бетон/кирпич/штукатурка</w:t>
      </w:r>
    </w:p>
    <w:p w:rsidR="003823A1" w:rsidRDefault="003823A1" w:rsidP="003823A1">
      <w:pPr>
        <w:shd w:val="clear" w:color="auto" w:fill="FFFFFF"/>
        <w:rPr>
          <w:rFonts w:ascii="Arial" w:hAnsi="Arial" w:cs="Arial"/>
          <w:color w:val="484F55"/>
          <w:sz w:val="21"/>
          <w:szCs w:val="21"/>
        </w:rPr>
      </w:pPr>
    </w:p>
    <w:p w:rsidR="003823A1" w:rsidRPr="003823A1" w:rsidRDefault="003823A1" w:rsidP="003823A1">
      <w:pPr>
        <w:shd w:val="clear" w:color="auto" w:fill="FFFFFF"/>
        <w:rPr>
          <w:rFonts w:ascii="Arial" w:hAnsi="Arial" w:cs="Arial"/>
          <w:color w:val="1C2126"/>
          <w:sz w:val="21"/>
          <w:szCs w:val="21"/>
        </w:rPr>
      </w:pPr>
      <w:r w:rsidRPr="003823A1">
        <w:rPr>
          <w:rFonts w:ascii="Arial" w:hAnsi="Arial" w:cs="Arial"/>
          <w:color w:val="484F55"/>
          <w:sz w:val="21"/>
          <w:szCs w:val="21"/>
        </w:rPr>
        <w:t>Для теплого пола</w:t>
      </w:r>
      <w:r>
        <w:rPr>
          <w:rFonts w:ascii="Arial" w:hAnsi="Arial" w:cs="Arial"/>
          <w:color w:val="484F55"/>
          <w:sz w:val="21"/>
          <w:szCs w:val="21"/>
        </w:rPr>
        <w:t xml:space="preserve"> - </w:t>
      </w:r>
      <w:r w:rsidRPr="003823A1">
        <w:rPr>
          <w:rFonts w:ascii="Arial" w:hAnsi="Arial" w:cs="Arial"/>
          <w:color w:val="1C2126"/>
          <w:sz w:val="21"/>
          <w:szCs w:val="21"/>
        </w:rPr>
        <w:t>да</w:t>
      </w:r>
    </w:p>
    <w:p w:rsidR="00CB68F1" w:rsidRDefault="00CB68F1"/>
    <w:sectPr w:rsidR="00CB6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1EB"/>
    <w:rsid w:val="003823A1"/>
    <w:rsid w:val="00BD01EB"/>
    <w:rsid w:val="00CB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3823A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823A1"/>
    <w:rPr>
      <w:b/>
      <w:bCs/>
      <w:sz w:val="27"/>
      <w:szCs w:val="27"/>
    </w:rPr>
  </w:style>
  <w:style w:type="character" w:customStyle="1" w:styleId="vi-text17y0k286">
    <w:name w:val="_vi-text_17y0k_286"/>
    <w:basedOn w:val="a0"/>
    <w:rsid w:val="003823A1"/>
  </w:style>
  <w:style w:type="character" w:styleId="a3">
    <w:name w:val="Hyperlink"/>
    <w:basedOn w:val="a0"/>
    <w:uiPriority w:val="99"/>
    <w:unhideWhenUsed/>
    <w:rsid w:val="003823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3823A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823A1"/>
    <w:rPr>
      <w:b/>
      <w:bCs/>
      <w:sz w:val="27"/>
      <w:szCs w:val="27"/>
    </w:rPr>
  </w:style>
  <w:style w:type="character" w:customStyle="1" w:styleId="vi-text17y0k286">
    <w:name w:val="_vi-text_17y0k_286"/>
    <w:basedOn w:val="a0"/>
    <w:rsid w:val="003823A1"/>
  </w:style>
  <w:style w:type="character" w:styleId="a3">
    <w:name w:val="Hyperlink"/>
    <w:basedOn w:val="a0"/>
    <w:uiPriority w:val="99"/>
    <w:unhideWhenUsed/>
    <w:rsid w:val="003823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2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2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37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323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52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532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651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61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450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89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66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255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542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02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617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868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38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36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37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993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503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4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5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567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244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90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381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575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705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18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031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333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980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837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67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7196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2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51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136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03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58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05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984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6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341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12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411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077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77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913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905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1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07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836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536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43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8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360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928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999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404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79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500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20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500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76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vseinstrumenti.ru/tag-page/mastiki-gidroizol-2514591/" TargetMode="External"/><Relationship Id="rId5" Type="http://schemas.openxmlformats.org/officeDocument/2006/relationships/hyperlink" Target="https://www.vseinstrumenti.ru/tag-page/zhidkaya-gidroizolyatsiya-mastika-162780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542</Characters>
  <Application>Microsoft Office Word</Application>
  <DocSecurity>0</DocSecurity>
  <Lines>4</Lines>
  <Paragraphs>1</Paragraphs>
  <ScaleCrop>false</ScaleCrop>
  <Company>Home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</dc:creator>
  <cp:keywords/>
  <dc:description/>
  <cp:lastModifiedBy>Раис</cp:lastModifiedBy>
  <cp:revision>2</cp:revision>
  <dcterms:created xsi:type="dcterms:W3CDTF">2026-08-06T04:49:00Z</dcterms:created>
  <dcterms:modified xsi:type="dcterms:W3CDTF">2026-08-06T04:53:00Z</dcterms:modified>
</cp:coreProperties>
</file>