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8F5954" w:rsidRDefault="00354F75">
      <w:pPr>
        <w:spacing w:after="0" w:line="240" w:lineRule="auto"/>
        <w:ind w:right="4253"/>
        <w:jc w:val="both"/>
        <w:rPr>
          <w:rFonts w:ascii="Times New Roman" w:eastAsia="Times New Roman" w:hAnsi="Times New Roman" w:cs="Times New Roman"/>
          <w:bCs/>
          <w:kern w:val="32"/>
          <w:sz w:val="18"/>
          <w:szCs w:val="18"/>
          <w:lang w:eastAsia="x-none"/>
        </w:rPr>
      </w:pPr>
    </w:p>
    <w:p w:rsidR="00CD4CE1" w:rsidRDefault="00AA61BB" w:rsidP="00CD4CE1">
      <w:pPr>
        <w:pStyle w:val="1"/>
        <w:spacing w:before="0" w:after="0"/>
        <w:rPr>
          <w:rFonts w:ascii="Times New Roman" w:hAnsi="Times New Roman"/>
          <w:color w:val="000000"/>
          <w:sz w:val="18"/>
          <w:szCs w:val="18"/>
        </w:rPr>
      </w:pPr>
      <w:hyperlink r:id="rId6" w:history="1">
        <w:r w:rsidR="00FC292E" w:rsidRPr="008F5954">
          <w:rPr>
            <w:rStyle w:val="a6"/>
            <w:rFonts w:ascii="Times New Roman" w:hAnsi="Times New Roman"/>
            <w:b/>
            <w:color w:val="000000"/>
            <w:sz w:val="18"/>
            <w:szCs w:val="18"/>
            <w:lang w:val="ru-RU"/>
          </w:rPr>
          <w:t>Контракт</w:t>
        </w:r>
      </w:hyperlink>
      <w:r w:rsidR="00CD4CE1" w:rsidRPr="008F5954">
        <w:rPr>
          <w:rFonts w:ascii="Times New Roman" w:hAnsi="Times New Roman"/>
          <w:color w:val="000000"/>
          <w:sz w:val="18"/>
          <w:szCs w:val="18"/>
        </w:rPr>
        <w:t xml:space="preserve"> № ___</w:t>
      </w:r>
      <w:r w:rsidR="0040260D">
        <w:rPr>
          <w:rFonts w:ascii="Times New Roman" w:hAnsi="Times New Roman"/>
          <w:color w:val="000000"/>
          <w:sz w:val="18"/>
          <w:szCs w:val="18"/>
          <w:lang w:val="ru-RU"/>
        </w:rPr>
        <w:t>-ЕАТ/</w:t>
      </w:r>
      <w:r w:rsidR="000F645D">
        <w:rPr>
          <w:rFonts w:ascii="Times New Roman" w:hAnsi="Times New Roman"/>
          <w:color w:val="000000"/>
          <w:sz w:val="18"/>
          <w:szCs w:val="18"/>
          <w:lang w:val="ru-RU"/>
        </w:rPr>
        <w:t>2026</w:t>
      </w:r>
    </w:p>
    <w:p w:rsidR="00496EFD" w:rsidRPr="00496EFD" w:rsidRDefault="00496EFD" w:rsidP="00496EFD">
      <w:pPr>
        <w:jc w:val="center"/>
        <w:rPr>
          <w:lang w:val="x-none" w:eastAsia="x-none"/>
        </w:rPr>
      </w:pPr>
      <w:r w:rsidRPr="00102D11">
        <w:rPr>
          <w:rFonts w:ascii="Times New Roman" w:hAnsi="Times New Roman"/>
          <w:b/>
          <w:sz w:val="18"/>
          <w:szCs w:val="18"/>
        </w:rPr>
        <w:t>ИКЗ 2</w:t>
      </w:r>
      <w:r w:rsidR="00A364C6">
        <w:rPr>
          <w:rFonts w:ascii="Times New Roman" w:hAnsi="Times New Roman"/>
          <w:b/>
          <w:sz w:val="18"/>
          <w:szCs w:val="18"/>
        </w:rPr>
        <w:t>6</w:t>
      </w:r>
      <w:r w:rsidRPr="00102D11">
        <w:rPr>
          <w:rFonts w:ascii="Times New Roman" w:hAnsi="Times New Roman"/>
          <w:b/>
          <w:sz w:val="18"/>
          <w:szCs w:val="18"/>
        </w:rPr>
        <w:t xml:space="preserve"> 1 1215021281 121501001 00</w:t>
      </w:r>
      <w:r w:rsidR="00A364C6">
        <w:rPr>
          <w:rFonts w:ascii="Times New Roman" w:hAnsi="Times New Roman"/>
          <w:b/>
          <w:sz w:val="18"/>
          <w:szCs w:val="18"/>
        </w:rPr>
        <w:t>2</w:t>
      </w:r>
      <w:r w:rsidR="00021490">
        <w:rPr>
          <w:rFonts w:ascii="Times New Roman" w:hAnsi="Times New Roman"/>
          <w:b/>
          <w:sz w:val="18"/>
          <w:szCs w:val="18"/>
        </w:rPr>
        <w:t>7</w:t>
      </w:r>
      <w:r w:rsidRPr="00102D11">
        <w:rPr>
          <w:rFonts w:ascii="Times New Roman" w:hAnsi="Times New Roman"/>
          <w:b/>
          <w:sz w:val="18"/>
          <w:szCs w:val="18"/>
        </w:rPr>
        <w:t xml:space="preserve"> 000 0000 000</w:t>
      </w:r>
    </w:p>
    <w:tbl>
      <w:tblPr>
        <w:tblW w:w="0" w:type="auto"/>
        <w:tblInd w:w="108" w:type="dxa"/>
        <w:tblLook w:val="0000" w:firstRow="0" w:lastRow="0" w:firstColumn="0" w:lastColumn="0" w:noHBand="0" w:noVBand="0"/>
      </w:tblPr>
      <w:tblGrid>
        <w:gridCol w:w="5315"/>
        <w:gridCol w:w="4498"/>
      </w:tblGrid>
      <w:tr w:rsidR="00CD4CE1" w:rsidRPr="008F5954" w:rsidTr="00FC66CE">
        <w:tc>
          <w:tcPr>
            <w:tcW w:w="5315" w:type="dxa"/>
            <w:tcBorders>
              <w:top w:val="nil"/>
              <w:left w:val="nil"/>
              <w:bottom w:val="nil"/>
              <w:right w:val="nil"/>
            </w:tcBorders>
            <w:vAlign w:val="bottom"/>
          </w:tcPr>
          <w:p w:rsidR="00CD4CE1" w:rsidRPr="008F5954" w:rsidRDefault="00CD4CE1" w:rsidP="00662060">
            <w:pPr>
              <w:pStyle w:val="a8"/>
              <w:rPr>
                <w:rFonts w:ascii="Times New Roman" w:hAnsi="Times New Roman" w:cs="Times New Roman"/>
                <w:sz w:val="18"/>
                <w:szCs w:val="18"/>
              </w:rPr>
            </w:pPr>
            <w:r w:rsidRPr="008F5954">
              <w:rPr>
                <w:rFonts w:ascii="Times New Roman" w:hAnsi="Times New Roman" w:cs="Times New Roman"/>
                <w:b/>
                <w:sz w:val="18"/>
                <w:szCs w:val="18"/>
              </w:rPr>
              <w:t xml:space="preserve"> </w:t>
            </w:r>
            <w:r w:rsidRPr="008F5954">
              <w:rPr>
                <w:rFonts w:ascii="Times New Roman" w:hAnsi="Times New Roman" w:cs="Times New Roman"/>
                <w:sz w:val="18"/>
                <w:szCs w:val="18"/>
              </w:rPr>
              <w:t>г. </w:t>
            </w:r>
            <w:r w:rsidRPr="008F5954">
              <w:rPr>
                <w:rStyle w:val="a5"/>
                <w:rFonts w:ascii="Times New Roman" w:hAnsi="Times New Roman" w:cs="Times New Roman"/>
                <w:b w:val="0"/>
                <w:sz w:val="18"/>
                <w:szCs w:val="18"/>
              </w:rPr>
              <w:t>Йошкар-Ола</w:t>
            </w:r>
          </w:p>
        </w:tc>
        <w:tc>
          <w:tcPr>
            <w:tcW w:w="4498" w:type="dxa"/>
            <w:tcBorders>
              <w:top w:val="nil"/>
              <w:left w:val="nil"/>
              <w:bottom w:val="nil"/>
              <w:right w:val="nil"/>
            </w:tcBorders>
            <w:vAlign w:val="bottom"/>
          </w:tcPr>
          <w:p w:rsidR="00CD4CE1" w:rsidRPr="008F5954" w:rsidRDefault="00CD4CE1" w:rsidP="00662060">
            <w:pPr>
              <w:pStyle w:val="a7"/>
              <w:jc w:val="right"/>
              <w:rPr>
                <w:rFonts w:ascii="Times New Roman" w:hAnsi="Times New Roman" w:cs="Times New Roman"/>
                <w:sz w:val="18"/>
                <w:szCs w:val="18"/>
              </w:rPr>
            </w:pPr>
            <w:r w:rsidRPr="008F5954">
              <w:rPr>
                <w:rStyle w:val="a5"/>
                <w:rFonts w:ascii="Times New Roman" w:hAnsi="Times New Roman" w:cs="Times New Roman"/>
                <w:b w:val="0"/>
                <w:sz w:val="18"/>
                <w:szCs w:val="18"/>
              </w:rPr>
              <w:t>«___</w:t>
            </w:r>
            <w:proofErr w:type="gramStart"/>
            <w:r w:rsidRPr="008F5954">
              <w:rPr>
                <w:rStyle w:val="a5"/>
                <w:rFonts w:ascii="Times New Roman" w:hAnsi="Times New Roman" w:cs="Times New Roman"/>
                <w:b w:val="0"/>
                <w:sz w:val="18"/>
                <w:szCs w:val="18"/>
              </w:rPr>
              <w:t>_»_</w:t>
            </w:r>
            <w:proofErr w:type="gramEnd"/>
            <w:r w:rsidRPr="008F5954">
              <w:rPr>
                <w:rStyle w:val="a5"/>
                <w:rFonts w:ascii="Times New Roman" w:hAnsi="Times New Roman" w:cs="Times New Roman"/>
                <w:b w:val="0"/>
                <w:sz w:val="18"/>
                <w:szCs w:val="18"/>
              </w:rPr>
              <w:t>_________</w:t>
            </w:r>
            <w:r w:rsidR="000F645D">
              <w:rPr>
                <w:rFonts w:ascii="Times New Roman" w:eastAsiaTheme="minorHAnsi" w:hAnsi="Times New Roman" w:cs="Times New Roman"/>
                <w:bCs/>
                <w:color w:val="000000"/>
                <w:sz w:val="18"/>
                <w:szCs w:val="18"/>
                <w:lang w:eastAsia="en-US"/>
              </w:rPr>
              <w:t>2026</w:t>
            </w:r>
            <w:r w:rsidRPr="008F5954">
              <w:rPr>
                <w:rStyle w:val="a5"/>
                <w:rFonts w:ascii="Times New Roman" w:hAnsi="Times New Roman" w:cs="Times New Roman"/>
                <w:b w:val="0"/>
                <w:sz w:val="18"/>
                <w:szCs w:val="18"/>
              </w:rPr>
              <w:t>г.</w:t>
            </w:r>
          </w:p>
        </w:tc>
      </w:tr>
    </w:tbl>
    <w:p w:rsidR="00CD4CE1" w:rsidRPr="008F5954" w:rsidRDefault="00CD4CE1" w:rsidP="00662060">
      <w:pPr>
        <w:spacing w:after="0"/>
        <w:ind w:firstLine="720"/>
        <w:jc w:val="both"/>
        <w:rPr>
          <w:rFonts w:ascii="Times New Roman" w:hAnsi="Times New Roman" w:cs="Times New Roman"/>
          <w:sz w:val="18"/>
          <w:szCs w:val="18"/>
        </w:rPr>
      </w:pPr>
    </w:p>
    <w:p w:rsidR="00CD4CE1" w:rsidRPr="008F5954" w:rsidRDefault="00CD4CE1" w:rsidP="00662060">
      <w:pPr>
        <w:spacing w:after="0"/>
        <w:ind w:firstLine="720"/>
        <w:jc w:val="both"/>
        <w:rPr>
          <w:rFonts w:ascii="Times New Roman" w:hAnsi="Times New Roman" w:cs="Times New Roman"/>
          <w:sz w:val="18"/>
          <w:szCs w:val="18"/>
        </w:rPr>
      </w:pPr>
      <w:r w:rsidRPr="0040260D">
        <w:rPr>
          <w:rFonts w:ascii="Times New Roman" w:hAnsi="Times New Roman" w:cs="Times New Roman"/>
          <w:b/>
          <w:sz w:val="18"/>
          <w:szCs w:val="18"/>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8F5954">
        <w:rPr>
          <w:rFonts w:ascii="Times New Roman" w:hAnsi="Times New Roman" w:cs="Times New Roman"/>
          <w:sz w:val="18"/>
          <w:szCs w:val="18"/>
        </w:rPr>
        <w:t xml:space="preserve">, в </w:t>
      </w:r>
      <w:r w:rsidRPr="008F5954">
        <w:rPr>
          <w:rFonts w:ascii="Times New Roman" w:hAnsi="Times New Roman" w:cs="Times New Roman"/>
          <w:color w:val="000000"/>
          <w:sz w:val="18"/>
          <w:szCs w:val="18"/>
        </w:rPr>
        <w:t>лице</w:t>
      </w:r>
      <w:r w:rsidRPr="008F5954">
        <w:rPr>
          <w:rFonts w:ascii="Times New Roman" w:hAnsi="Times New Roman" w:cs="Times New Roman"/>
          <w:b/>
          <w:color w:val="000000"/>
          <w:sz w:val="18"/>
          <w:szCs w:val="18"/>
        </w:rPr>
        <w:t xml:space="preserve"> </w:t>
      </w:r>
      <w:proofErr w:type="spellStart"/>
      <w:r w:rsidR="0078563C" w:rsidRPr="0078563C">
        <w:rPr>
          <w:rFonts w:ascii="Times New Roman" w:hAnsi="Times New Roman" w:cs="Times New Roman"/>
          <w:color w:val="000000"/>
          <w:sz w:val="18"/>
          <w:szCs w:val="18"/>
        </w:rPr>
        <w:t>и.о.</w:t>
      </w:r>
      <w:r w:rsidR="00496EFD">
        <w:rPr>
          <w:rStyle w:val="a5"/>
          <w:rFonts w:ascii="Times New Roman" w:hAnsi="Times New Roman" w:cs="Times New Roman"/>
          <w:b w:val="0"/>
          <w:color w:val="000000"/>
          <w:sz w:val="18"/>
          <w:szCs w:val="18"/>
        </w:rPr>
        <w:t>ректора</w:t>
      </w:r>
      <w:proofErr w:type="spellEnd"/>
      <w:r w:rsidR="00496EFD">
        <w:rPr>
          <w:rStyle w:val="a5"/>
          <w:rFonts w:ascii="Times New Roman" w:hAnsi="Times New Roman" w:cs="Times New Roman"/>
          <w:b w:val="0"/>
          <w:color w:val="000000"/>
          <w:sz w:val="18"/>
          <w:szCs w:val="18"/>
        </w:rPr>
        <w:t xml:space="preserve"> </w:t>
      </w:r>
      <w:r w:rsidR="00FA29F1">
        <w:rPr>
          <w:rStyle w:val="a5"/>
          <w:rFonts w:ascii="Times New Roman" w:hAnsi="Times New Roman" w:cs="Times New Roman"/>
          <w:b w:val="0"/>
          <w:color w:val="000000"/>
          <w:sz w:val="18"/>
          <w:szCs w:val="18"/>
        </w:rPr>
        <w:t>Роженцова Алексея Аркадьевича</w:t>
      </w:r>
      <w:r w:rsidRPr="008F5954">
        <w:rPr>
          <w:rFonts w:ascii="Times New Roman" w:hAnsi="Times New Roman" w:cs="Times New Roman"/>
          <w:sz w:val="18"/>
          <w:szCs w:val="18"/>
        </w:rPr>
        <w:t xml:space="preserve">, действующего на основании </w:t>
      </w:r>
      <w:r w:rsidR="00496EFD">
        <w:rPr>
          <w:rFonts w:ascii="Times New Roman" w:hAnsi="Times New Roman" w:cs="Times New Roman"/>
          <w:sz w:val="18"/>
          <w:szCs w:val="18"/>
        </w:rPr>
        <w:t>Устава</w:t>
      </w:r>
      <w:r w:rsidRPr="008F5954">
        <w:rPr>
          <w:rFonts w:ascii="Times New Roman" w:hAnsi="Times New Roman" w:cs="Times New Roman"/>
          <w:sz w:val="18"/>
          <w:szCs w:val="18"/>
        </w:rPr>
        <w:t>, именуемое в дальнейшем "Заказчик", с одной стороны и ______________________________</w:t>
      </w:r>
      <w:r w:rsidR="00B56B3B" w:rsidRPr="008F5954">
        <w:rPr>
          <w:rFonts w:ascii="Times New Roman" w:hAnsi="Times New Roman" w:cs="Times New Roman"/>
          <w:sz w:val="18"/>
          <w:szCs w:val="18"/>
        </w:rPr>
        <w:t>_____________</w:t>
      </w:r>
      <w:r w:rsidR="00496EFD">
        <w:rPr>
          <w:rFonts w:ascii="Times New Roman" w:hAnsi="Times New Roman" w:cs="Times New Roman"/>
          <w:sz w:val="18"/>
          <w:szCs w:val="18"/>
        </w:rPr>
        <w:t>, в лице __________________</w:t>
      </w:r>
      <w:r w:rsidRPr="008F5954">
        <w:rPr>
          <w:rFonts w:ascii="Times New Roman" w:hAnsi="Times New Roman" w:cs="Times New Roman"/>
          <w:sz w:val="18"/>
          <w:szCs w:val="18"/>
        </w:rPr>
        <w:t xml:space="preserve">, </w:t>
      </w:r>
      <w:proofErr w:type="spellStart"/>
      <w:r w:rsidR="0040260D" w:rsidRPr="008F5954">
        <w:rPr>
          <w:rFonts w:ascii="Times New Roman" w:hAnsi="Times New Roman" w:cs="Times New Roman"/>
          <w:sz w:val="18"/>
          <w:szCs w:val="18"/>
        </w:rPr>
        <w:t>действующ</w:t>
      </w:r>
      <w:proofErr w:type="spellEnd"/>
      <w:r w:rsidR="0040260D">
        <w:rPr>
          <w:rFonts w:ascii="Times New Roman" w:hAnsi="Times New Roman" w:cs="Times New Roman"/>
          <w:sz w:val="18"/>
          <w:szCs w:val="18"/>
        </w:rPr>
        <w:t>__</w:t>
      </w:r>
      <w:r w:rsidR="0040260D" w:rsidRPr="008F5954">
        <w:rPr>
          <w:rFonts w:ascii="Times New Roman" w:hAnsi="Times New Roman" w:cs="Times New Roman"/>
          <w:sz w:val="18"/>
          <w:szCs w:val="18"/>
        </w:rPr>
        <w:t xml:space="preserve"> на основании </w:t>
      </w:r>
      <w:r w:rsidR="0040260D">
        <w:rPr>
          <w:rFonts w:ascii="Times New Roman" w:hAnsi="Times New Roman" w:cs="Times New Roman"/>
          <w:sz w:val="18"/>
          <w:szCs w:val="18"/>
        </w:rPr>
        <w:t>______,</w:t>
      </w:r>
      <w:r w:rsidR="0040260D" w:rsidRPr="008F5954">
        <w:rPr>
          <w:rFonts w:ascii="Times New Roman" w:hAnsi="Times New Roman" w:cs="Times New Roman"/>
          <w:sz w:val="18"/>
          <w:szCs w:val="18"/>
        </w:rPr>
        <w:t xml:space="preserve"> </w:t>
      </w:r>
      <w:r w:rsidRPr="008F5954">
        <w:rPr>
          <w:rFonts w:ascii="Times New Roman" w:hAnsi="Times New Roman" w:cs="Times New Roman"/>
          <w:sz w:val="18"/>
          <w:szCs w:val="18"/>
        </w:rPr>
        <w:t>именуем</w:t>
      </w:r>
      <w:r w:rsidR="00496EFD">
        <w:rPr>
          <w:rFonts w:ascii="Times New Roman" w:hAnsi="Times New Roman" w:cs="Times New Roman"/>
          <w:sz w:val="18"/>
          <w:szCs w:val="18"/>
        </w:rPr>
        <w:t xml:space="preserve">__ </w:t>
      </w:r>
      <w:r w:rsidRPr="008F5954">
        <w:rPr>
          <w:rFonts w:ascii="Times New Roman" w:hAnsi="Times New Roman" w:cs="Times New Roman"/>
          <w:sz w:val="18"/>
          <w:szCs w:val="18"/>
        </w:rPr>
        <w:t xml:space="preserve"> в дальнейшем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с другой стороны, а вместе именуемые "Стороны", заключили настоящий </w:t>
      </w:r>
      <w:r w:rsidR="00FC292E"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о нижеследующем:</w:t>
      </w:r>
    </w:p>
    <w:p w:rsidR="00CD4CE1" w:rsidRPr="008F5954" w:rsidRDefault="00CD4CE1" w:rsidP="00662060">
      <w:pPr>
        <w:pStyle w:val="1"/>
        <w:spacing w:before="0" w:after="0"/>
        <w:ind w:firstLine="567"/>
        <w:rPr>
          <w:rFonts w:ascii="Times New Roman" w:hAnsi="Times New Roman"/>
          <w:sz w:val="18"/>
          <w:szCs w:val="18"/>
          <w:lang w:val="ru-RU"/>
        </w:rPr>
      </w:pPr>
      <w:r w:rsidRPr="008F5954">
        <w:rPr>
          <w:rFonts w:ascii="Times New Roman" w:hAnsi="Times New Roman"/>
          <w:sz w:val="18"/>
          <w:szCs w:val="18"/>
        </w:rPr>
        <w:t xml:space="preserve">1. Предмет </w:t>
      </w:r>
      <w:r w:rsidR="00FC292E" w:rsidRPr="008F5954">
        <w:rPr>
          <w:rFonts w:ascii="Times New Roman" w:hAnsi="Times New Roman"/>
          <w:sz w:val="18"/>
          <w:szCs w:val="18"/>
          <w:lang w:val="ru-RU"/>
        </w:rPr>
        <w:t>контракту</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1.1. </w:t>
      </w:r>
      <w:r w:rsidR="00AA61BB">
        <w:rPr>
          <w:rFonts w:ascii="Times New Roman" w:hAnsi="Times New Roman" w:cs="Times New Roman"/>
          <w:sz w:val="18"/>
          <w:szCs w:val="18"/>
        </w:rPr>
        <w:t>Предметом настоящего контракта является</w:t>
      </w:r>
      <w:r w:rsidR="00717B4B" w:rsidRPr="00717B4B">
        <w:rPr>
          <w:rFonts w:ascii="Times New Roman" w:hAnsi="Times New Roman" w:cs="Times New Roman"/>
          <w:b/>
          <w:sz w:val="18"/>
          <w:szCs w:val="18"/>
        </w:rPr>
        <w:t xml:space="preserve"> </w:t>
      </w:r>
      <w:r w:rsidR="00AA61BB" w:rsidRPr="00AA61BB">
        <w:rPr>
          <w:rFonts w:ascii="Times New Roman" w:hAnsi="Times New Roman" w:cs="Times New Roman"/>
          <w:b/>
          <w:sz w:val="18"/>
          <w:szCs w:val="18"/>
        </w:rPr>
        <w:t xml:space="preserve">поставка битумного </w:t>
      </w:r>
      <w:proofErr w:type="spellStart"/>
      <w:r w:rsidR="00AA61BB" w:rsidRPr="00AA61BB">
        <w:rPr>
          <w:rFonts w:ascii="Times New Roman" w:hAnsi="Times New Roman" w:cs="Times New Roman"/>
          <w:b/>
          <w:sz w:val="18"/>
          <w:szCs w:val="18"/>
        </w:rPr>
        <w:t>праймера</w:t>
      </w:r>
      <w:proofErr w:type="spellEnd"/>
      <w:r w:rsidR="00AA61BB" w:rsidRPr="00AA61BB">
        <w:rPr>
          <w:rFonts w:ascii="Times New Roman" w:hAnsi="Times New Roman" w:cs="Times New Roman"/>
          <w:b/>
          <w:sz w:val="18"/>
          <w:szCs w:val="18"/>
        </w:rPr>
        <w:t xml:space="preserve"> и крепежа для текущего ремонта крыши </w:t>
      </w:r>
      <w:r w:rsidR="00501118" w:rsidRPr="00501118">
        <w:rPr>
          <w:rFonts w:ascii="Times New Roman" w:hAnsi="Times New Roman" w:cs="Times New Roman"/>
          <w:sz w:val="18"/>
          <w:szCs w:val="18"/>
        </w:rPr>
        <w:t xml:space="preserve">(далее – Товар), в ассортименте и количестве согласно прилагаемой Спецификации (Приложение к настоящему Контракту), </w:t>
      </w:r>
      <w:r w:rsidR="00AA61BB">
        <w:rPr>
          <w:rFonts w:ascii="Times New Roman" w:hAnsi="Times New Roman" w:cs="Times New Roman"/>
          <w:sz w:val="18"/>
          <w:szCs w:val="18"/>
        </w:rPr>
        <w:t xml:space="preserve">Поставщик обязуется поставить, </w:t>
      </w:r>
      <w:bookmarkStart w:id="0" w:name="_GoBack"/>
      <w:bookmarkEnd w:id="0"/>
      <w:r w:rsidR="00501118" w:rsidRPr="00501118">
        <w:rPr>
          <w:rFonts w:ascii="Times New Roman" w:hAnsi="Times New Roman" w:cs="Times New Roman"/>
          <w:sz w:val="18"/>
          <w:szCs w:val="18"/>
        </w:rPr>
        <w:t>а Заказчик обязуется принять и своевременно оплатить Товар в порядке и сроки, установленные в настоящем Контракте.</w:t>
      </w:r>
    </w:p>
    <w:p w:rsidR="00FC292E" w:rsidRPr="008F5954" w:rsidRDefault="00CD4CE1" w:rsidP="00DA74FE">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1.2. </w:t>
      </w:r>
      <w:r w:rsidR="00FC292E" w:rsidRPr="008F5954">
        <w:rPr>
          <w:rFonts w:ascii="Times New Roman" w:hAnsi="Times New Roman" w:cs="Times New Roman"/>
          <w:sz w:val="18"/>
          <w:szCs w:val="18"/>
        </w:rPr>
        <w:t xml:space="preserve">Настоящий </w:t>
      </w:r>
      <w:r w:rsidR="003353C0" w:rsidRPr="008F5954">
        <w:rPr>
          <w:rFonts w:ascii="Times New Roman" w:hAnsi="Times New Roman" w:cs="Times New Roman"/>
          <w:sz w:val="18"/>
          <w:szCs w:val="18"/>
        </w:rPr>
        <w:t>к</w:t>
      </w:r>
      <w:r w:rsidR="00FC292E" w:rsidRPr="008F5954">
        <w:rPr>
          <w:rFonts w:ascii="Times New Roman" w:hAnsi="Times New Roman" w:cs="Times New Roman"/>
          <w:sz w:val="18"/>
          <w:szCs w:val="18"/>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8F5954">
        <w:rPr>
          <w:rFonts w:ascii="Times New Roman" w:hAnsi="Times New Roman" w:cs="Times New Roman"/>
          <w:sz w:val="18"/>
          <w:szCs w:val="18"/>
        </w:rPr>
        <w:t xml:space="preserve"> (далее по тексту – ФЗ-44)</w:t>
      </w:r>
      <w:r w:rsidR="00FC292E" w:rsidRPr="008F5954">
        <w:rPr>
          <w:rFonts w:ascii="Times New Roman" w:hAnsi="Times New Roman" w:cs="Times New Roman"/>
          <w:sz w:val="18"/>
          <w:szCs w:val="18"/>
        </w:rPr>
        <w:t>.</w:t>
      </w:r>
    </w:p>
    <w:p w:rsidR="00CD4CE1" w:rsidRPr="008F5954" w:rsidRDefault="00FC292E" w:rsidP="00DA74FE">
      <w:pPr>
        <w:spacing w:after="0"/>
        <w:ind w:firstLine="567"/>
        <w:jc w:val="both"/>
        <w:rPr>
          <w:rFonts w:ascii="Times New Roman" w:hAnsi="Times New Roman"/>
          <w:sz w:val="18"/>
          <w:szCs w:val="18"/>
        </w:rPr>
      </w:pPr>
      <w:r w:rsidRPr="008F5954">
        <w:rPr>
          <w:rFonts w:ascii="Times New Roman" w:hAnsi="Times New Roman"/>
          <w:sz w:val="18"/>
          <w:szCs w:val="18"/>
        </w:rPr>
        <w:t xml:space="preserve">1.3. </w:t>
      </w:r>
      <w:r w:rsidR="00CD4CE1" w:rsidRPr="008F5954">
        <w:rPr>
          <w:rFonts w:ascii="Times New Roman" w:hAnsi="Times New Roman"/>
          <w:sz w:val="18"/>
          <w:szCs w:val="18"/>
        </w:rPr>
        <w:t xml:space="preserve">Срок </w:t>
      </w:r>
      <w:r w:rsidR="00DA74FE" w:rsidRPr="008F5954">
        <w:rPr>
          <w:rFonts w:ascii="Times New Roman" w:hAnsi="Times New Roman"/>
          <w:sz w:val="18"/>
          <w:szCs w:val="18"/>
        </w:rPr>
        <w:t>поставки товара</w:t>
      </w:r>
      <w:r w:rsidR="00CD4CE1" w:rsidRPr="008F5954">
        <w:rPr>
          <w:rFonts w:ascii="Times New Roman" w:hAnsi="Times New Roman"/>
          <w:sz w:val="18"/>
          <w:szCs w:val="18"/>
        </w:rPr>
        <w:t xml:space="preserve"> </w:t>
      </w:r>
      <w:r w:rsidR="003353C0" w:rsidRPr="008F5954">
        <w:rPr>
          <w:rFonts w:ascii="Times New Roman" w:hAnsi="Times New Roman"/>
          <w:sz w:val="18"/>
          <w:szCs w:val="18"/>
        </w:rPr>
        <w:t xml:space="preserve">в течение </w:t>
      </w:r>
      <w:r w:rsidR="00763D44">
        <w:rPr>
          <w:rFonts w:ascii="Times New Roman" w:hAnsi="Times New Roman"/>
          <w:sz w:val="18"/>
          <w:szCs w:val="18"/>
        </w:rPr>
        <w:t>10</w:t>
      </w:r>
      <w:r w:rsidR="003353C0" w:rsidRPr="007F73F1">
        <w:rPr>
          <w:rFonts w:ascii="Times New Roman" w:hAnsi="Times New Roman"/>
          <w:sz w:val="18"/>
          <w:szCs w:val="18"/>
        </w:rPr>
        <w:t xml:space="preserve"> рабочих дней с</w:t>
      </w:r>
      <w:r w:rsidR="003353C0" w:rsidRPr="008F5954">
        <w:rPr>
          <w:rFonts w:ascii="Times New Roman" w:hAnsi="Times New Roman"/>
          <w:sz w:val="18"/>
          <w:szCs w:val="18"/>
        </w:rPr>
        <w:t xml:space="preserve"> момента подписания Сторонами настоящего контракта.</w:t>
      </w:r>
    </w:p>
    <w:p w:rsidR="00AA3FA2" w:rsidRDefault="00AA3FA2" w:rsidP="00AA3FA2">
      <w:pPr>
        <w:spacing w:after="0"/>
        <w:ind w:firstLine="567"/>
        <w:jc w:val="both"/>
        <w:rPr>
          <w:rFonts w:ascii="Times New Roman" w:hAnsi="Times New Roman"/>
          <w:sz w:val="18"/>
          <w:szCs w:val="18"/>
        </w:rPr>
      </w:pPr>
      <w:r w:rsidRPr="008F5954">
        <w:rPr>
          <w:rFonts w:ascii="Times New Roman" w:hAnsi="Times New Roman"/>
          <w:sz w:val="18"/>
          <w:szCs w:val="18"/>
        </w:rPr>
        <w:t xml:space="preserve">1.4. Место поставки: 424000, Республика Марий Эл, г. Йошкар-Ола, </w:t>
      </w:r>
      <w:r w:rsidR="009A4676">
        <w:rPr>
          <w:rFonts w:ascii="Times New Roman" w:hAnsi="Times New Roman"/>
          <w:sz w:val="18"/>
          <w:szCs w:val="18"/>
        </w:rPr>
        <w:t>ул. Советская д. 15</w:t>
      </w:r>
      <w:r w:rsidR="00710C93">
        <w:rPr>
          <w:rFonts w:ascii="Times New Roman" w:hAnsi="Times New Roman"/>
          <w:sz w:val="18"/>
          <w:szCs w:val="18"/>
        </w:rPr>
        <w:t xml:space="preserve">0 </w:t>
      </w:r>
      <w:r w:rsidR="00E7315F">
        <w:rPr>
          <w:rFonts w:ascii="Times New Roman" w:hAnsi="Times New Roman"/>
          <w:sz w:val="18"/>
          <w:szCs w:val="18"/>
        </w:rPr>
        <w:t xml:space="preserve">лит. Б </w:t>
      </w:r>
      <w:r w:rsidR="009A4676">
        <w:rPr>
          <w:rFonts w:ascii="Times New Roman" w:hAnsi="Times New Roman"/>
          <w:sz w:val="18"/>
          <w:szCs w:val="18"/>
        </w:rPr>
        <w:t>(склад)</w:t>
      </w:r>
    </w:p>
    <w:p w:rsidR="00DB2FC2" w:rsidRPr="008F5954" w:rsidRDefault="00DB2FC2" w:rsidP="00AA3FA2">
      <w:pPr>
        <w:spacing w:after="0"/>
        <w:ind w:firstLine="567"/>
        <w:jc w:val="both"/>
        <w:rPr>
          <w:rFonts w:ascii="Times New Roman" w:hAnsi="Times New Roman"/>
          <w:sz w:val="18"/>
          <w:szCs w:val="18"/>
        </w:rPr>
      </w:pP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2. Обязанности Сторон</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2.1. </w:t>
      </w:r>
      <w:r w:rsidR="00DA74FE"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обязан </w:t>
      </w:r>
      <w:r w:rsidR="00DA74FE" w:rsidRPr="008F5954">
        <w:rPr>
          <w:rFonts w:ascii="Times New Roman" w:hAnsi="Times New Roman" w:cs="Times New Roman"/>
          <w:sz w:val="18"/>
          <w:szCs w:val="18"/>
        </w:rPr>
        <w:t>поставить</w:t>
      </w:r>
      <w:r w:rsidRPr="008F5954">
        <w:rPr>
          <w:rFonts w:ascii="Times New Roman" w:hAnsi="Times New Roman" w:cs="Times New Roman"/>
          <w:sz w:val="18"/>
          <w:szCs w:val="18"/>
        </w:rPr>
        <w:t xml:space="preserve"> Заказчику </w:t>
      </w:r>
      <w:r w:rsidR="00DA74FE" w:rsidRPr="008F5954">
        <w:rPr>
          <w:rFonts w:ascii="Times New Roman" w:hAnsi="Times New Roman" w:cs="Times New Roman"/>
          <w:sz w:val="18"/>
          <w:szCs w:val="18"/>
        </w:rPr>
        <w:t>товары</w:t>
      </w:r>
      <w:r w:rsidRPr="008F5954">
        <w:rPr>
          <w:rFonts w:ascii="Times New Roman" w:hAnsi="Times New Roman" w:cs="Times New Roman"/>
          <w:sz w:val="18"/>
          <w:szCs w:val="18"/>
        </w:rPr>
        <w:t xml:space="preserve"> </w:t>
      </w:r>
      <w:r w:rsidR="00DA74FE" w:rsidRPr="008F5954">
        <w:rPr>
          <w:rFonts w:ascii="Times New Roman" w:hAnsi="Times New Roman" w:cs="Times New Roman"/>
          <w:sz w:val="18"/>
          <w:szCs w:val="18"/>
        </w:rPr>
        <w:t xml:space="preserve">надлежащего качества </w:t>
      </w:r>
      <w:r w:rsidRPr="008F5954">
        <w:rPr>
          <w:rFonts w:ascii="Times New Roman" w:hAnsi="Times New Roman" w:cs="Times New Roman"/>
          <w:sz w:val="18"/>
          <w:szCs w:val="18"/>
        </w:rPr>
        <w:t xml:space="preserve">в порядке и сроки, предусмотренные настоящим </w:t>
      </w:r>
      <w:r w:rsidR="00FC292E" w:rsidRPr="008F5954">
        <w:rPr>
          <w:rFonts w:ascii="Times New Roman" w:hAnsi="Times New Roman" w:cs="Times New Roman"/>
          <w:sz w:val="18"/>
          <w:szCs w:val="18"/>
        </w:rPr>
        <w:t>контрактом</w:t>
      </w:r>
      <w:r w:rsidRPr="008F5954">
        <w:rPr>
          <w:rFonts w:ascii="Times New Roman" w:hAnsi="Times New Roman" w:cs="Times New Roman"/>
          <w:sz w:val="18"/>
          <w:szCs w:val="18"/>
        </w:rPr>
        <w:t>.</w:t>
      </w:r>
    </w:p>
    <w:p w:rsidR="00CD4CE1" w:rsidRPr="008F5954" w:rsidRDefault="00CD4CE1" w:rsidP="00A3720D">
      <w:pPr>
        <w:spacing w:after="0"/>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2.2. Заказчик обязан принять и оплатить </w:t>
      </w:r>
      <w:r w:rsidR="00DA74FE" w:rsidRPr="008F5954">
        <w:rPr>
          <w:rFonts w:ascii="Times New Roman" w:hAnsi="Times New Roman" w:cs="Times New Roman"/>
          <w:sz w:val="18"/>
          <w:szCs w:val="18"/>
        </w:rPr>
        <w:t>поставленные</w:t>
      </w:r>
      <w:r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Pr="008F5954">
        <w:rPr>
          <w:rFonts w:ascii="Times New Roman" w:hAnsi="Times New Roman" w:cs="Times New Roman"/>
          <w:sz w:val="18"/>
          <w:szCs w:val="18"/>
        </w:rPr>
        <w:t>.</w:t>
      </w: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3. Ответственность Сторон</w:t>
      </w:r>
    </w:p>
    <w:p w:rsidR="00A3720D" w:rsidRPr="008F5954" w:rsidRDefault="00A3720D" w:rsidP="00A3720D">
      <w:pPr>
        <w:spacing w:after="0"/>
        <w:ind w:right="-144" w:firstLine="567"/>
        <w:jc w:val="both"/>
        <w:rPr>
          <w:rFonts w:ascii="Times New Roman" w:hAnsi="Times New Roman" w:cs="Times New Roman"/>
          <w:sz w:val="18"/>
          <w:szCs w:val="18"/>
        </w:rPr>
      </w:pPr>
      <w:r w:rsidRPr="008F5954">
        <w:rPr>
          <w:rFonts w:ascii="Times New Roman" w:hAnsi="Times New Roman" w:cs="Times New Roman"/>
          <w:sz w:val="18"/>
          <w:szCs w:val="18"/>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3.2. </w:t>
      </w:r>
      <w:r w:rsidR="00501118" w:rsidRPr="00501118">
        <w:rPr>
          <w:rFonts w:ascii="Times New Roman" w:hAnsi="Times New Roman"/>
          <w:sz w:val="18"/>
          <w:szCs w:val="18"/>
        </w:rPr>
        <w:t>За нарушение сроков поставки, предусмотренных пунктом 1.3. настоящего контракта, Заказчик имеет право взыскать с Поставщика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8F5954">
        <w:rPr>
          <w:rFonts w:ascii="Times New Roman" w:hAnsi="Times New Roman"/>
          <w:sz w:val="18"/>
          <w:szCs w:val="18"/>
        </w:rPr>
        <w:t>.</w:t>
      </w:r>
    </w:p>
    <w:p w:rsidR="00A3720D" w:rsidRPr="008F5954" w:rsidRDefault="00A3720D" w:rsidP="00A3720D">
      <w:pPr>
        <w:pStyle w:val="3"/>
        <w:spacing w:after="0"/>
        <w:ind w:right="-144" w:firstLine="567"/>
        <w:jc w:val="both"/>
        <w:rPr>
          <w:rFonts w:ascii="Times New Roman" w:hAnsi="Times New Roman"/>
          <w:sz w:val="18"/>
          <w:szCs w:val="18"/>
        </w:rPr>
      </w:pPr>
      <w:r w:rsidRPr="008F5954">
        <w:rPr>
          <w:rFonts w:ascii="Times New Roman" w:hAnsi="Times New Roman"/>
          <w:sz w:val="18"/>
          <w:szCs w:val="18"/>
        </w:rPr>
        <w:t xml:space="preserve">3.3. Заказчик, в случае несвоевременного исполнения обязательств по оплате </w:t>
      </w:r>
      <w:r w:rsidRPr="008F5954">
        <w:rPr>
          <w:rFonts w:ascii="Times New Roman" w:hAnsi="Times New Roman"/>
          <w:sz w:val="18"/>
          <w:szCs w:val="18"/>
          <w:lang w:val="ru-RU"/>
        </w:rPr>
        <w:t>товара</w:t>
      </w:r>
      <w:r w:rsidRPr="008F5954">
        <w:rPr>
          <w:rFonts w:ascii="Times New Roman" w:hAnsi="Times New Roman"/>
          <w:sz w:val="18"/>
          <w:szCs w:val="18"/>
        </w:rPr>
        <w:t xml:space="preserve">, </w:t>
      </w:r>
      <w:r w:rsidRPr="008F5954">
        <w:rPr>
          <w:rFonts w:ascii="Times New Roman" w:hAnsi="Times New Roman"/>
          <w:sz w:val="18"/>
          <w:szCs w:val="18"/>
          <w:lang w:val="ru-RU"/>
        </w:rPr>
        <w:t xml:space="preserve">по требованию Поставщика </w:t>
      </w:r>
      <w:r w:rsidRPr="008F5954">
        <w:rPr>
          <w:rFonts w:ascii="Times New Roman" w:hAnsi="Times New Roman"/>
          <w:sz w:val="18"/>
          <w:szCs w:val="18"/>
        </w:rPr>
        <w:t xml:space="preserve">выплачивает </w:t>
      </w:r>
      <w:r w:rsidRPr="008F5954">
        <w:rPr>
          <w:rFonts w:ascii="Times New Roman" w:hAnsi="Times New Roman"/>
          <w:sz w:val="18"/>
          <w:szCs w:val="18"/>
          <w:lang w:val="ru-RU"/>
        </w:rPr>
        <w:t>ему</w:t>
      </w:r>
      <w:r w:rsidRPr="008F5954">
        <w:rPr>
          <w:rFonts w:ascii="Times New Roman" w:hAnsi="Times New Roman"/>
          <w:sz w:val="18"/>
          <w:szCs w:val="18"/>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8F5954" w:rsidRDefault="00CD4CE1" w:rsidP="00A3720D">
      <w:pPr>
        <w:pStyle w:val="3"/>
        <w:spacing w:after="0"/>
        <w:ind w:firstLine="567"/>
        <w:jc w:val="both"/>
        <w:rPr>
          <w:rFonts w:ascii="Times New Roman" w:hAnsi="Times New Roman"/>
          <w:sz w:val="18"/>
          <w:szCs w:val="18"/>
        </w:rPr>
      </w:pPr>
    </w:p>
    <w:p w:rsidR="00087E52" w:rsidRPr="008F5954" w:rsidRDefault="00087E52" w:rsidP="00A3720D">
      <w:pPr>
        <w:pStyle w:val="3"/>
        <w:spacing w:after="0"/>
        <w:ind w:firstLine="567"/>
        <w:jc w:val="both"/>
        <w:rPr>
          <w:rFonts w:ascii="Times New Roman" w:hAnsi="Times New Roman"/>
          <w:sz w:val="18"/>
          <w:szCs w:val="18"/>
        </w:rPr>
      </w:pPr>
    </w:p>
    <w:p w:rsidR="00CD4CE1" w:rsidRPr="008F5954" w:rsidRDefault="00CD4CE1" w:rsidP="00A3720D">
      <w:pPr>
        <w:pStyle w:val="1"/>
        <w:spacing w:before="0" w:after="0"/>
        <w:ind w:firstLine="567"/>
        <w:rPr>
          <w:rFonts w:ascii="Times New Roman" w:hAnsi="Times New Roman"/>
          <w:sz w:val="18"/>
          <w:szCs w:val="18"/>
        </w:rPr>
      </w:pPr>
      <w:r w:rsidRPr="008F5954">
        <w:rPr>
          <w:rFonts w:ascii="Times New Roman" w:hAnsi="Times New Roman"/>
          <w:sz w:val="18"/>
          <w:szCs w:val="18"/>
        </w:rPr>
        <w:t xml:space="preserve">4. Цена </w:t>
      </w:r>
      <w:r w:rsidR="00FC292E" w:rsidRPr="008F5954">
        <w:rPr>
          <w:rFonts w:ascii="Times New Roman" w:hAnsi="Times New Roman"/>
          <w:sz w:val="18"/>
          <w:szCs w:val="18"/>
          <w:lang w:val="ru-RU"/>
        </w:rPr>
        <w:t>контракта</w:t>
      </w:r>
      <w:r w:rsidRPr="008F5954">
        <w:rPr>
          <w:rFonts w:ascii="Times New Roman" w:hAnsi="Times New Roman"/>
          <w:sz w:val="18"/>
          <w:szCs w:val="18"/>
        </w:rPr>
        <w:t xml:space="preserve"> и порядок оплаты</w:t>
      </w:r>
    </w:p>
    <w:p w:rsidR="003353C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4.1. Цена </w:t>
      </w:r>
      <w:r w:rsidR="003353C0" w:rsidRPr="008F5954">
        <w:rPr>
          <w:rFonts w:ascii="Times New Roman" w:hAnsi="Times New Roman" w:cs="Times New Roman"/>
          <w:sz w:val="18"/>
          <w:szCs w:val="18"/>
        </w:rPr>
        <w:t>контракта</w:t>
      </w:r>
      <w:r w:rsidRPr="008F5954">
        <w:rPr>
          <w:rFonts w:ascii="Times New Roman" w:hAnsi="Times New Roman" w:cs="Times New Roman"/>
          <w:sz w:val="18"/>
          <w:szCs w:val="18"/>
        </w:rPr>
        <w:t xml:space="preserve"> составляет __________</w:t>
      </w:r>
      <w:r w:rsidR="00B56B3B" w:rsidRPr="008F5954">
        <w:rPr>
          <w:rFonts w:ascii="Times New Roman" w:hAnsi="Times New Roman" w:cs="Times New Roman"/>
          <w:sz w:val="18"/>
          <w:szCs w:val="18"/>
        </w:rPr>
        <w:t xml:space="preserve"> (</w:t>
      </w:r>
      <w:r w:rsidRPr="008F5954">
        <w:rPr>
          <w:rFonts w:ascii="Times New Roman" w:hAnsi="Times New Roman" w:cs="Times New Roman"/>
          <w:sz w:val="18"/>
          <w:szCs w:val="18"/>
        </w:rPr>
        <w:t>___</w:t>
      </w:r>
      <w:r w:rsidR="005855D2" w:rsidRPr="008F5954">
        <w:rPr>
          <w:rFonts w:ascii="Times New Roman" w:hAnsi="Times New Roman" w:cs="Times New Roman"/>
          <w:sz w:val="18"/>
          <w:szCs w:val="18"/>
        </w:rPr>
        <w:t>________________________</w:t>
      </w:r>
      <w:r w:rsidRPr="008F5954">
        <w:rPr>
          <w:rFonts w:ascii="Times New Roman" w:hAnsi="Times New Roman" w:cs="Times New Roman"/>
          <w:sz w:val="18"/>
          <w:szCs w:val="18"/>
        </w:rPr>
        <w:t>______________ ___________</w:t>
      </w:r>
      <w:r w:rsidR="00B56B3B" w:rsidRPr="008F5954">
        <w:rPr>
          <w:rFonts w:ascii="Times New Roman" w:hAnsi="Times New Roman" w:cs="Times New Roman"/>
          <w:sz w:val="18"/>
          <w:szCs w:val="18"/>
        </w:rPr>
        <w:t>)</w:t>
      </w:r>
      <w:r w:rsidRPr="008F5954">
        <w:rPr>
          <w:rFonts w:ascii="Times New Roman" w:hAnsi="Times New Roman" w:cs="Times New Roman"/>
          <w:sz w:val="18"/>
          <w:szCs w:val="18"/>
        </w:rPr>
        <w:t xml:space="preserve"> рублей</w:t>
      </w:r>
      <w:r w:rsidR="00DB2FC2">
        <w:rPr>
          <w:rFonts w:ascii="Times New Roman" w:hAnsi="Times New Roman" w:cs="Times New Roman"/>
          <w:sz w:val="18"/>
          <w:szCs w:val="18"/>
        </w:rPr>
        <w:t>, в т.ч. НДС __</w:t>
      </w:r>
      <w:r w:rsidR="00FD6EF0">
        <w:rPr>
          <w:rFonts w:ascii="Times New Roman" w:hAnsi="Times New Roman" w:cs="Times New Roman"/>
          <w:sz w:val="18"/>
          <w:szCs w:val="18"/>
        </w:rPr>
        <w:t>__</w:t>
      </w:r>
      <w:r w:rsidR="00DB2FC2">
        <w:rPr>
          <w:rFonts w:ascii="Times New Roman" w:hAnsi="Times New Roman" w:cs="Times New Roman"/>
          <w:sz w:val="18"/>
          <w:szCs w:val="18"/>
        </w:rPr>
        <w:t>_% _______________</w:t>
      </w:r>
      <w:r w:rsidRPr="008F5954">
        <w:rPr>
          <w:rFonts w:ascii="Times New Roman" w:hAnsi="Times New Roman" w:cs="Times New Roman"/>
          <w:sz w:val="18"/>
          <w:szCs w:val="18"/>
        </w:rPr>
        <w:t>.</w:t>
      </w:r>
      <w:r w:rsidRPr="008F5954">
        <w:rPr>
          <w:rFonts w:ascii="Times New Roman" w:hAnsi="Times New Roman" w:cs="Times New Roman"/>
          <w:snapToGrid w:val="0"/>
          <w:sz w:val="18"/>
          <w:szCs w:val="18"/>
        </w:rPr>
        <w:t xml:space="preserve"> </w:t>
      </w:r>
      <w:r w:rsidR="003353C0" w:rsidRPr="008F5954">
        <w:rPr>
          <w:rFonts w:ascii="Times New Roman" w:hAnsi="Times New Roman" w:cs="Times New Roman"/>
          <w:sz w:val="18"/>
          <w:szCs w:val="18"/>
        </w:rPr>
        <w:t xml:space="preserve">Цена Контракта является твердой и определяется на весь срок исполнения </w:t>
      </w:r>
      <w:r w:rsidR="00B725F0" w:rsidRPr="008F5954">
        <w:rPr>
          <w:rFonts w:ascii="Times New Roman" w:hAnsi="Times New Roman" w:cs="Times New Roman"/>
          <w:sz w:val="18"/>
          <w:szCs w:val="18"/>
        </w:rPr>
        <w:t>к</w:t>
      </w:r>
      <w:r w:rsidR="003353C0" w:rsidRPr="008F5954">
        <w:rPr>
          <w:rFonts w:ascii="Times New Roman" w:hAnsi="Times New Roman" w:cs="Times New Roman"/>
          <w:sz w:val="18"/>
          <w:szCs w:val="18"/>
        </w:rPr>
        <w:t>онтракта, за исключением случаев, установленных ФЗ-44 и Контрактом.</w:t>
      </w:r>
    </w:p>
    <w:p w:rsidR="00B725F0" w:rsidRPr="008F5954" w:rsidRDefault="00CD4CE1" w:rsidP="00A3720D">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4.2. </w:t>
      </w:r>
      <w:r w:rsidR="00B725F0" w:rsidRPr="008F5954">
        <w:rPr>
          <w:rFonts w:ascii="Times New Roman" w:hAnsi="Times New Roman" w:cs="Times New Roman"/>
          <w:sz w:val="18"/>
          <w:szCs w:val="18"/>
        </w:rPr>
        <w:t>Цена контракта включает в себя: стоимость изготовления Товара, расходы, связанные с его доставкой, разгрузкой - погрузкой, налоговые платежи, сборы и иные расходы, связанные с исполнением Контракта.</w:t>
      </w:r>
    </w:p>
    <w:p w:rsidR="00421039"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4.3. </w:t>
      </w:r>
      <w:r w:rsidR="00A951D3" w:rsidRPr="008F5954">
        <w:rPr>
          <w:rFonts w:ascii="Times New Roman" w:hAnsi="Times New Roman" w:cs="Times New Roman"/>
          <w:sz w:val="18"/>
          <w:szCs w:val="18"/>
        </w:rPr>
        <w:t xml:space="preserve">Сумма, подлежащая уплате Заказчиком </w:t>
      </w:r>
      <w:r w:rsidR="009F562D" w:rsidRPr="008F5954">
        <w:rPr>
          <w:rFonts w:ascii="Times New Roman" w:hAnsi="Times New Roman" w:cs="Times New Roman"/>
          <w:sz w:val="18"/>
          <w:szCs w:val="18"/>
        </w:rPr>
        <w:t>Поставщику</w:t>
      </w:r>
      <w:r w:rsidR="00A951D3" w:rsidRPr="008F5954">
        <w:rPr>
          <w:rFonts w:ascii="Times New Roman" w:hAnsi="Times New Roman" w:cs="Times New Roman"/>
          <w:sz w:val="18"/>
          <w:szCs w:val="18"/>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8F5954">
        <w:rPr>
          <w:rFonts w:ascii="Times New Roman" w:hAnsi="Times New Roman" w:cs="Times New Roman"/>
          <w:sz w:val="18"/>
          <w:szCs w:val="18"/>
        </w:rPr>
        <w:t>контракта</w:t>
      </w:r>
      <w:r w:rsidR="00A951D3" w:rsidRPr="008F5954">
        <w:rPr>
          <w:rFonts w:ascii="Times New Roman" w:hAnsi="Times New Roman" w:cs="Times New Roman"/>
          <w:sz w:val="18"/>
          <w:szCs w:val="18"/>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4CE1" w:rsidRPr="008F5954" w:rsidRDefault="00B725F0" w:rsidP="00C53B65">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4.4. </w:t>
      </w:r>
      <w:r w:rsidR="00CD4CE1" w:rsidRPr="008F5954">
        <w:rPr>
          <w:rFonts w:ascii="Times New Roman" w:hAnsi="Times New Roman" w:cs="Times New Roman"/>
          <w:sz w:val="18"/>
          <w:szCs w:val="18"/>
        </w:rPr>
        <w:t xml:space="preserve">Заказчик </w:t>
      </w:r>
      <w:r w:rsidR="00EF117B" w:rsidRPr="008F5954">
        <w:rPr>
          <w:rFonts w:ascii="Times New Roman" w:hAnsi="Times New Roman" w:cs="Times New Roman"/>
          <w:sz w:val="18"/>
          <w:szCs w:val="18"/>
        </w:rPr>
        <w:t xml:space="preserve">в течение </w:t>
      </w:r>
      <w:r w:rsidR="002D21A8" w:rsidRPr="008F5954">
        <w:rPr>
          <w:rFonts w:ascii="Times New Roman" w:hAnsi="Times New Roman" w:cs="Times New Roman"/>
          <w:sz w:val="18"/>
          <w:szCs w:val="18"/>
        </w:rPr>
        <w:t>7</w:t>
      </w:r>
      <w:r w:rsidR="00EF117B" w:rsidRPr="008F5954">
        <w:rPr>
          <w:rFonts w:ascii="Times New Roman" w:hAnsi="Times New Roman" w:cs="Times New Roman"/>
          <w:sz w:val="18"/>
          <w:szCs w:val="18"/>
        </w:rPr>
        <w:t xml:space="preserve"> рабочих дней после подписания </w:t>
      </w:r>
      <w:r w:rsidR="00DA74FE" w:rsidRPr="008F5954">
        <w:rPr>
          <w:rFonts w:ascii="Times New Roman" w:hAnsi="Times New Roman" w:cs="Times New Roman"/>
          <w:sz w:val="18"/>
          <w:szCs w:val="18"/>
        </w:rPr>
        <w:t>документа о приемке</w:t>
      </w:r>
      <w:r w:rsidR="00EF117B" w:rsidRPr="008F5954">
        <w:rPr>
          <w:rFonts w:ascii="Times New Roman" w:hAnsi="Times New Roman" w:cs="Times New Roman"/>
          <w:sz w:val="18"/>
          <w:szCs w:val="18"/>
        </w:rPr>
        <w:t xml:space="preserve"> </w:t>
      </w:r>
      <w:r w:rsidR="00CD4CE1" w:rsidRPr="008F5954">
        <w:rPr>
          <w:rFonts w:ascii="Times New Roman" w:hAnsi="Times New Roman" w:cs="Times New Roman"/>
          <w:sz w:val="18"/>
          <w:szCs w:val="18"/>
        </w:rPr>
        <w:t xml:space="preserve">оплачивает </w:t>
      </w:r>
      <w:r w:rsidR="00DA74FE" w:rsidRPr="008F5954">
        <w:rPr>
          <w:rFonts w:ascii="Times New Roman" w:hAnsi="Times New Roman" w:cs="Times New Roman"/>
          <w:sz w:val="18"/>
          <w:szCs w:val="18"/>
        </w:rPr>
        <w:t>поставленные</w:t>
      </w:r>
      <w:r w:rsidR="00CD4CE1" w:rsidRPr="008F5954">
        <w:rPr>
          <w:rFonts w:ascii="Times New Roman" w:hAnsi="Times New Roman" w:cs="Times New Roman"/>
          <w:sz w:val="18"/>
          <w:szCs w:val="18"/>
        </w:rPr>
        <w:t xml:space="preserve"> ему </w:t>
      </w:r>
      <w:r w:rsidR="00DA74FE" w:rsidRPr="008F5954">
        <w:rPr>
          <w:rFonts w:ascii="Times New Roman" w:hAnsi="Times New Roman" w:cs="Times New Roman"/>
          <w:sz w:val="18"/>
          <w:szCs w:val="18"/>
        </w:rPr>
        <w:t>Поставщиком товары</w:t>
      </w:r>
      <w:r w:rsidR="00CD4CE1" w:rsidRPr="008F5954">
        <w:rPr>
          <w:rFonts w:ascii="Times New Roman" w:hAnsi="Times New Roman" w:cs="Times New Roman"/>
          <w:sz w:val="18"/>
          <w:szCs w:val="18"/>
        </w:rPr>
        <w:t>.</w:t>
      </w:r>
      <w:r w:rsidR="00421039" w:rsidRPr="008F5954">
        <w:rPr>
          <w:sz w:val="18"/>
          <w:szCs w:val="18"/>
        </w:rPr>
        <w:t xml:space="preserve"> </w:t>
      </w:r>
      <w:r w:rsidR="00421039" w:rsidRPr="008F5954">
        <w:rPr>
          <w:rFonts w:ascii="Times New Roman" w:hAnsi="Times New Roman" w:cs="Times New Roman"/>
          <w:sz w:val="18"/>
          <w:szCs w:val="18"/>
        </w:rPr>
        <w:t xml:space="preserve">Оплата по </w:t>
      </w:r>
      <w:r w:rsidR="003353C0" w:rsidRPr="008F5954">
        <w:rPr>
          <w:rFonts w:ascii="Times New Roman" w:hAnsi="Times New Roman" w:cs="Times New Roman"/>
          <w:sz w:val="18"/>
          <w:szCs w:val="18"/>
        </w:rPr>
        <w:t>контракту</w:t>
      </w:r>
      <w:r w:rsidR="00421039" w:rsidRPr="008F5954">
        <w:rPr>
          <w:rFonts w:ascii="Times New Roman" w:hAnsi="Times New Roman" w:cs="Times New Roman"/>
          <w:sz w:val="18"/>
          <w:szCs w:val="18"/>
        </w:rPr>
        <w:t xml:space="preserve"> производится путем перечисления денежных средств на расчетный счет Поставщика</w:t>
      </w:r>
      <w:r w:rsidR="00AA3FA2" w:rsidRPr="008F5954">
        <w:rPr>
          <w:rFonts w:ascii="Times New Roman" w:hAnsi="Times New Roman" w:cs="Times New Roman"/>
          <w:sz w:val="18"/>
          <w:szCs w:val="18"/>
        </w:rPr>
        <w:t xml:space="preserve"> по выставленн</w:t>
      </w:r>
      <w:r w:rsidR="005657EB">
        <w:rPr>
          <w:rFonts w:ascii="Times New Roman" w:hAnsi="Times New Roman" w:cs="Times New Roman"/>
          <w:sz w:val="18"/>
          <w:szCs w:val="18"/>
        </w:rPr>
        <w:t>ому счету</w:t>
      </w:r>
      <w:r w:rsidR="00421039" w:rsidRPr="008F5954">
        <w:rPr>
          <w:rFonts w:ascii="Times New Roman" w:hAnsi="Times New Roman" w:cs="Times New Roman"/>
          <w:sz w:val="18"/>
          <w:szCs w:val="18"/>
        </w:rPr>
        <w:t>.</w:t>
      </w:r>
    </w:p>
    <w:p w:rsidR="00087E52" w:rsidRPr="008F5954" w:rsidRDefault="00087E52" w:rsidP="00C53B65">
      <w:pPr>
        <w:spacing w:after="0" w:line="240" w:lineRule="auto"/>
        <w:ind w:firstLine="567"/>
        <w:jc w:val="both"/>
        <w:rPr>
          <w:rFonts w:ascii="Times New Roman" w:hAnsi="Times New Roman" w:cs="Times New Roman"/>
          <w:sz w:val="18"/>
          <w:szCs w:val="18"/>
        </w:rPr>
      </w:pPr>
    </w:p>
    <w:p w:rsidR="00CD4CE1" w:rsidRPr="008F5954" w:rsidRDefault="00CD4CE1" w:rsidP="00662060">
      <w:pPr>
        <w:spacing w:after="0"/>
        <w:ind w:firstLine="567"/>
        <w:jc w:val="center"/>
        <w:rPr>
          <w:rFonts w:ascii="Times New Roman" w:hAnsi="Times New Roman" w:cs="Times New Roman"/>
          <w:sz w:val="18"/>
          <w:szCs w:val="18"/>
        </w:rPr>
      </w:pPr>
      <w:r w:rsidRPr="008F5954">
        <w:rPr>
          <w:rFonts w:ascii="Times New Roman" w:hAnsi="Times New Roman" w:cs="Times New Roman"/>
          <w:b/>
          <w:sz w:val="18"/>
          <w:szCs w:val="18"/>
        </w:rPr>
        <w:t>5. Обстоятельства непреодолимой силы</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5.1. Стороны освобождаются от ответственности за частичное или полное неисполнение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8F5954" w:rsidRDefault="00CD4CE1" w:rsidP="00DB2FC2">
      <w:pPr>
        <w:spacing w:after="0" w:line="240" w:lineRule="auto"/>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5.2. При возникновении обстоятельств непреодолимой силы, препятствующих исполнению обязательств по настоящему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у одной из сторон, она обязана оповестить (письменно) другую сторону незамедлительно с момента возникновения таких обстоятельств, при этом срок выполнения обязательств по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 переносится соразмерно времени, в течение которого действовали такие обстоятельства.</w:t>
      </w: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 xml:space="preserve">6. </w:t>
      </w:r>
      <w:r w:rsidR="00C912C4" w:rsidRPr="008F5954">
        <w:rPr>
          <w:rFonts w:ascii="Times New Roman" w:hAnsi="Times New Roman" w:cs="Times New Roman"/>
          <w:b/>
          <w:sz w:val="18"/>
          <w:szCs w:val="18"/>
        </w:rPr>
        <w:t>П</w:t>
      </w:r>
      <w:r w:rsidRPr="008F5954">
        <w:rPr>
          <w:rFonts w:ascii="Times New Roman" w:hAnsi="Times New Roman" w:cs="Times New Roman"/>
          <w:b/>
          <w:sz w:val="18"/>
          <w:szCs w:val="18"/>
        </w:rPr>
        <w:t xml:space="preserve">орядок приемки </w:t>
      </w:r>
      <w:r w:rsidR="00C912C4" w:rsidRPr="008F5954">
        <w:rPr>
          <w:rFonts w:ascii="Times New Roman" w:hAnsi="Times New Roman" w:cs="Times New Roman"/>
          <w:b/>
          <w:sz w:val="18"/>
          <w:szCs w:val="18"/>
        </w:rPr>
        <w:t>товара</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6.1. Поставщик заблаговременно уведомляет Заказчика о дате и времени поставки товара.</w:t>
      </w:r>
    </w:p>
    <w:p w:rsidR="00124BAD"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6.2. Приемка товара осуществляется в течении 20 рабочих дней </w:t>
      </w:r>
      <w:r w:rsidRPr="008F5954">
        <w:rPr>
          <w:rFonts w:ascii="Times New Roman" w:hAnsi="Times New Roman" w:cs="Times New Roman"/>
          <w:sz w:val="18"/>
          <w:szCs w:val="18"/>
          <w:lang w:val="en-US"/>
        </w:rPr>
        <w:t>c</w:t>
      </w:r>
      <w:r w:rsidRPr="008F5954">
        <w:rPr>
          <w:rFonts w:ascii="Times New Roman" w:hAnsi="Times New Roman" w:cs="Times New Roman"/>
          <w:sz w:val="18"/>
          <w:szCs w:val="18"/>
        </w:rPr>
        <w:t xml:space="preserve"> момента поставки товара и предоставления документов, необходимых для его приемки. В случае отсутствия Поставщика при приемке товара Заказчик имеет право осуществить приемку товара без присутствия Поставщика. </w:t>
      </w:r>
      <w:r w:rsidRPr="007870C9">
        <w:rPr>
          <w:rFonts w:ascii="Times New Roman" w:hAnsi="Times New Roman" w:cs="Times New Roman"/>
          <w:sz w:val="18"/>
          <w:szCs w:val="18"/>
        </w:rPr>
        <w:t xml:space="preserve">Акт приемки товаров, работ, услуг (ОКУД 0510452) утверждается без подписи Поставщика. </w:t>
      </w:r>
      <w:r w:rsidRPr="007870C9">
        <w:rPr>
          <w:rFonts w:ascii="Times New Roman" w:hAnsi="Times New Roman" w:cs="Times New Roman"/>
          <w:sz w:val="18"/>
          <w:szCs w:val="18"/>
        </w:rPr>
        <w:lastRenderedPageBreak/>
        <w:t>Товар считается принятым с момента подписания Заказчиком документа о приемке, о факте его подписания Заказчик уведомляет Поставщика по электронной почте.</w:t>
      </w:r>
    </w:p>
    <w:p w:rsidR="00124BAD" w:rsidRPr="008F5954" w:rsidRDefault="00124BAD" w:rsidP="00124BAD">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6.3. В случае обнаружения некачественного товара, Заказчик направляет в адрес Поставщика мотивированный отказ от приемки товара.</w:t>
      </w:r>
    </w:p>
    <w:p w:rsidR="00DB2FC2" w:rsidRDefault="00DB2FC2" w:rsidP="00662060">
      <w:pPr>
        <w:tabs>
          <w:tab w:val="num" w:pos="1655"/>
        </w:tabs>
        <w:spacing w:after="0"/>
        <w:ind w:right="168" w:firstLine="567"/>
        <w:jc w:val="center"/>
        <w:rPr>
          <w:rFonts w:ascii="Times New Roman" w:hAnsi="Times New Roman" w:cs="Times New Roman"/>
          <w:b/>
          <w:sz w:val="18"/>
          <w:szCs w:val="18"/>
        </w:rPr>
      </w:pPr>
    </w:p>
    <w:p w:rsidR="00CD4CE1" w:rsidRPr="008F5954" w:rsidRDefault="00CD4CE1" w:rsidP="00662060">
      <w:pPr>
        <w:tabs>
          <w:tab w:val="num" w:pos="1655"/>
        </w:tabs>
        <w:spacing w:after="0"/>
        <w:ind w:right="168" w:firstLine="567"/>
        <w:jc w:val="center"/>
        <w:rPr>
          <w:rFonts w:ascii="Times New Roman" w:hAnsi="Times New Roman" w:cs="Times New Roman"/>
          <w:b/>
          <w:sz w:val="18"/>
          <w:szCs w:val="18"/>
        </w:rPr>
      </w:pPr>
      <w:r w:rsidRPr="008F5954">
        <w:rPr>
          <w:rFonts w:ascii="Times New Roman" w:hAnsi="Times New Roman" w:cs="Times New Roman"/>
          <w:b/>
          <w:sz w:val="18"/>
          <w:szCs w:val="18"/>
        </w:rPr>
        <w:t>7. Гарантии</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7.1. </w:t>
      </w:r>
      <w:r w:rsidR="003B41C7"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гарантирует</w:t>
      </w:r>
      <w:r w:rsidR="003B41C7" w:rsidRPr="008F5954">
        <w:rPr>
          <w:rFonts w:ascii="Times New Roman" w:hAnsi="Times New Roman" w:cs="Times New Roman"/>
          <w:sz w:val="18"/>
          <w:szCs w:val="18"/>
        </w:rPr>
        <w:t xml:space="preserve"> своевременную поставку товара, </w:t>
      </w:r>
      <w:r w:rsidR="002A4B91" w:rsidRPr="008F5954">
        <w:rPr>
          <w:rFonts w:ascii="Times New Roman" w:hAnsi="Times New Roman" w:cs="Times New Roman"/>
          <w:sz w:val="18"/>
          <w:szCs w:val="18"/>
        </w:rPr>
        <w:t>надлежащего качества</w:t>
      </w:r>
      <w:r w:rsidR="00DB028E" w:rsidRPr="008F5954">
        <w:rPr>
          <w:rFonts w:ascii="Times New Roman" w:hAnsi="Times New Roman" w:cs="Times New Roman"/>
          <w:sz w:val="18"/>
          <w:szCs w:val="18"/>
        </w:rPr>
        <w:t>.</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7.2. </w:t>
      </w:r>
      <w:r w:rsidR="002A4B91" w:rsidRPr="008F5954">
        <w:rPr>
          <w:rFonts w:ascii="Times New Roman" w:hAnsi="Times New Roman" w:cs="Times New Roman"/>
          <w:sz w:val="18"/>
          <w:szCs w:val="18"/>
        </w:rPr>
        <w:t xml:space="preserve">Гарантия на товар устанавливается в документах на товар (гарантийный талон, паспорт и </w:t>
      </w:r>
      <w:proofErr w:type="spellStart"/>
      <w:r w:rsidR="002A4B91" w:rsidRPr="008F5954">
        <w:rPr>
          <w:rFonts w:ascii="Times New Roman" w:hAnsi="Times New Roman" w:cs="Times New Roman"/>
          <w:sz w:val="18"/>
          <w:szCs w:val="18"/>
        </w:rPr>
        <w:t>тд</w:t>
      </w:r>
      <w:proofErr w:type="spellEnd"/>
      <w:r w:rsidR="002A4B91" w:rsidRPr="008F5954">
        <w:rPr>
          <w:rFonts w:ascii="Times New Roman" w:hAnsi="Times New Roman" w:cs="Times New Roman"/>
          <w:sz w:val="18"/>
          <w:szCs w:val="18"/>
        </w:rPr>
        <w:t>.)</w:t>
      </w:r>
      <w:r w:rsidRPr="008F5954">
        <w:rPr>
          <w:rFonts w:ascii="Times New Roman" w:hAnsi="Times New Roman" w:cs="Times New Roman"/>
          <w:sz w:val="18"/>
          <w:szCs w:val="18"/>
        </w:rPr>
        <w:t>.</w:t>
      </w:r>
    </w:p>
    <w:p w:rsidR="00CD4CE1" w:rsidRPr="008F5954" w:rsidRDefault="00CD4CE1" w:rsidP="00662060">
      <w:pPr>
        <w:pStyle w:val="1"/>
        <w:spacing w:before="0" w:after="0"/>
        <w:ind w:firstLine="567"/>
        <w:rPr>
          <w:rFonts w:ascii="Times New Roman" w:hAnsi="Times New Roman"/>
          <w:sz w:val="18"/>
          <w:szCs w:val="18"/>
        </w:rPr>
      </w:pPr>
      <w:r w:rsidRPr="008F5954">
        <w:rPr>
          <w:rFonts w:ascii="Times New Roman" w:hAnsi="Times New Roman"/>
          <w:sz w:val="18"/>
          <w:szCs w:val="18"/>
        </w:rPr>
        <w:t>8. Заключительные положения</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8.1.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вступает в силу с момента его заключения и действует до полного исполнения обязательств Сторонами.</w:t>
      </w:r>
    </w:p>
    <w:p w:rsidR="00CD4CE1" w:rsidRPr="00496EFD"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 xml:space="preserve">8.2. </w:t>
      </w:r>
      <w:r w:rsidR="002A4B91" w:rsidRPr="008F5954">
        <w:rPr>
          <w:rFonts w:ascii="Times New Roman" w:hAnsi="Times New Roman" w:cs="Times New Roman"/>
          <w:sz w:val="18"/>
          <w:szCs w:val="18"/>
        </w:rPr>
        <w:t>Поставщик</w:t>
      </w:r>
      <w:r w:rsidRPr="008F5954">
        <w:rPr>
          <w:rFonts w:ascii="Times New Roman" w:hAnsi="Times New Roman" w:cs="Times New Roman"/>
          <w:sz w:val="18"/>
          <w:szCs w:val="18"/>
        </w:rPr>
        <w:t xml:space="preserve"> дает свое согласие на сбор, систематизацию, накопление, хранение, уточнение (обновление, изменение),  использование, </w:t>
      </w:r>
      <w:r w:rsidRPr="00496EFD">
        <w:rPr>
          <w:rFonts w:ascii="Times New Roman" w:hAnsi="Times New Roman" w:cs="Times New Roman"/>
          <w:sz w:val="18"/>
          <w:szCs w:val="18"/>
        </w:rPr>
        <w:t xml:space="preserve">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а без ограничения срока действия.</w:t>
      </w:r>
    </w:p>
    <w:p w:rsidR="002E7080" w:rsidRPr="00496EFD" w:rsidRDefault="004D1B93" w:rsidP="00662060">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 xml:space="preserve">8.3. </w:t>
      </w:r>
      <w:r w:rsidR="002E7080" w:rsidRPr="00496EFD">
        <w:rPr>
          <w:rFonts w:ascii="Times New Roman" w:hAnsi="Times New Roman" w:cs="Times New Roman"/>
          <w:sz w:val="18"/>
          <w:szCs w:val="18"/>
        </w:rPr>
        <w:t>Поставщик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Default="00CD4CE1" w:rsidP="007904CC">
      <w:pPr>
        <w:pStyle w:val="ab"/>
        <w:ind w:firstLine="567"/>
        <w:jc w:val="both"/>
        <w:rPr>
          <w:rFonts w:ascii="Times New Roman" w:hAnsi="Times New Roman" w:cs="Times New Roman"/>
          <w:sz w:val="18"/>
          <w:szCs w:val="18"/>
        </w:rPr>
      </w:pPr>
      <w:r w:rsidRPr="00496EFD">
        <w:rPr>
          <w:rFonts w:ascii="Times New Roman" w:hAnsi="Times New Roman" w:cs="Times New Roman"/>
          <w:sz w:val="18"/>
          <w:szCs w:val="18"/>
        </w:rPr>
        <w:t>8.</w:t>
      </w:r>
      <w:r w:rsidR="004D1B93" w:rsidRPr="00496EFD">
        <w:rPr>
          <w:rFonts w:ascii="Times New Roman" w:hAnsi="Times New Roman" w:cs="Times New Roman"/>
          <w:sz w:val="18"/>
          <w:szCs w:val="18"/>
        </w:rPr>
        <w:t>4</w:t>
      </w:r>
      <w:r w:rsidRPr="00496EFD">
        <w:rPr>
          <w:rFonts w:ascii="Times New Roman" w:hAnsi="Times New Roman" w:cs="Times New Roman"/>
          <w:sz w:val="18"/>
          <w:szCs w:val="18"/>
        </w:rPr>
        <w:t xml:space="preserve">. Настоящий </w:t>
      </w:r>
      <w:r w:rsidR="0006788C" w:rsidRPr="00496EFD">
        <w:rPr>
          <w:rFonts w:ascii="Times New Roman" w:hAnsi="Times New Roman" w:cs="Times New Roman"/>
          <w:sz w:val="18"/>
          <w:szCs w:val="18"/>
        </w:rPr>
        <w:t>контракт</w:t>
      </w:r>
      <w:r w:rsidRPr="00496EFD">
        <w:rPr>
          <w:rFonts w:ascii="Times New Roman" w:hAnsi="Times New Roman" w:cs="Times New Roman"/>
          <w:sz w:val="18"/>
          <w:szCs w:val="18"/>
        </w:rPr>
        <w:t xml:space="preserve"> может быть расторгнут по решению суда или по соглашению сторон.</w:t>
      </w:r>
      <w:r w:rsidR="007904CC">
        <w:rPr>
          <w:rFonts w:ascii="Times New Roman" w:hAnsi="Times New Roman" w:cs="Times New Roman"/>
          <w:sz w:val="18"/>
          <w:szCs w:val="18"/>
        </w:rPr>
        <w:t xml:space="preserve"> </w:t>
      </w:r>
    </w:p>
    <w:p w:rsidR="007904CC" w:rsidRDefault="007904CC"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Pr>
          <w:rFonts w:ascii="Times New Roman" w:hAnsi="Times New Roman" w:cs="Times New Roman"/>
          <w:sz w:val="18"/>
          <w:szCs w:val="18"/>
        </w:rPr>
        <w:t>5</w:t>
      </w:r>
      <w:r w:rsidRPr="008F5954">
        <w:rPr>
          <w:rFonts w:ascii="Times New Roman" w:hAnsi="Times New Roman" w:cs="Times New Roman"/>
          <w:sz w:val="18"/>
          <w:szCs w:val="18"/>
        </w:rPr>
        <w:t>.</w:t>
      </w:r>
      <w:r w:rsidR="006C1476">
        <w:rPr>
          <w:rFonts w:ascii="Times New Roman" w:hAnsi="Times New Roman" w:cs="Times New Roman"/>
          <w:sz w:val="18"/>
          <w:szCs w:val="18"/>
        </w:rPr>
        <w:t xml:space="preserve"> </w:t>
      </w:r>
      <w:r w:rsidRPr="007904CC">
        <w:rPr>
          <w:rFonts w:ascii="Times New Roman" w:hAnsi="Times New Roman" w:cs="Times New Roman"/>
          <w:sz w:val="18"/>
          <w:szCs w:val="18"/>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8F5954" w:rsidRDefault="00CD4CE1" w:rsidP="007904CC">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6</w:t>
      </w:r>
      <w:r w:rsidRPr="008F5954">
        <w:rPr>
          <w:rFonts w:ascii="Times New Roman" w:hAnsi="Times New Roman" w:cs="Times New Roman"/>
          <w:sz w:val="18"/>
          <w:szCs w:val="18"/>
        </w:rPr>
        <w:t xml:space="preserve">. Настоящий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 xml:space="preserve"> составлен в двух аутентичных экземплярах, по одному для каждой из Сторон.</w:t>
      </w:r>
    </w:p>
    <w:p w:rsidR="00CD4CE1" w:rsidRPr="008F5954" w:rsidRDefault="00CD4CE1" w:rsidP="00662060">
      <w:pPr>
        <w:pStyle w:val="ab"/>
        <w:ind w:firstLine="567"/>
        <w:jc w:val="both"/>
        <w:rPr>
          <w:rFonts w:ascii="Times New Roman" w:hAnsi="Times New Roman" w:cs="Times New Roman"/>
          <w:sz w:val="18"/>
          <w:szCs w:val="18"/>
        </w:rPr>
      </w:pPr>
      <w:r w:rsidRPr="008F5954">
        <w:rPr>
          <w:rFonts w:ascii="Times New Roman" w:hAnsi="Times New Roman" w:cs="Times New Roman"/>
          <w:sz w:val="18"/>
          <w:szCs w:val="18"/>
        </w:rPr>
        <w:t>8.</w:t>
      </w:r>
      <w:r w:rsidR="007904CC">
        <w:rPr>
          <w:rFonts w:ascii="Times New Roman" w:hAnsi="Times New Roman" w:cs="Times New Roman"/>
          <w:sz w:val="18"/>
          <w:szCs w:val="18"/>
        </w:rPr>
        <w:t>7</w:t>
      </w:r>
      <w:r w:rsidRPr="008F5954">
        <w:rPr>
          <w:rFonts w:ascii="Times New Roman" w:hAnsi="Times New Roman" w:cs="Times New Roman"/>
          <w:sz w:val="18"/>
          <w:szCs w:val="18"/>
        </w:rPr>
        <w:t xml:space="preserve">. Во всем, что не предусмотрено настоящим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ом, Стороны руководствуются действующим законодательством РФ.</w:t>
      </w:r>
    </w:p>
    <w:p w:rsidR="00662060" w:rsidRPr="008F5954" w:rsidRDefault="00662060" w:rsidP="00662060">
      <w:pPr>
        <w:pStyle w:val="1"/>
        <w:spacing w:before="0" w:after="0"/>
        <w:rPr>
          <w:rFonts w:ascii="Times New Roman" w:hAnsi="Times New Roman"/>
          <w:sz w:val="18"/>
          <w:szCs w:val="18"/>
          <w:lang w:val="ru-RU"/>
        </w:rPr>
      </w:pPr>
      <w:r w:rsidRPr="008F5954">
        <w:rPr>
          <w:rFonts w:ascii="Times New Roman" w:hAnsi="Times New Roman"/>
          <w:sz w:val="18"/>
          <w:szCs w:val="18"/>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8F5954" w:rsidTr="00AE5734">
        <w:trPr>
          <w:trHeight w:val="3440"/>
        </w:trPr>
        <w:tc>
          <w:tcPr>
            <w:tcW w:w="5529" w:type="dxa"/>
          </w:tcPr>
          <w:p w:rsidR="00662060" w:rsidRPr="008F5954" w:rsidRDefault="00662060" w:rsidP="00670E3C">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ФГБОУ ВО «Поволжский государственный технологический университет»</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424000 Республика Марий Эл, г. Йошкар-Ола, пл. Ленина, д. 3</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ИНН 1215021281 КПП 121501001</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Банковские реквизиты: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E04BDF" w:rsidRDefault="00E04BDF" w:rsidP="00E04BDF">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E04BDF" w:rsidRDefault="00E04BDF" w:rsidP="00E04BDF">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294771" w:rsidRDefault="004B5104" w:rsidP="004B5104">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e"/>
                  <w:rFonts w:ascii="Times New Roman" w:hAnsi="Times New Roman" w:cs="Times New Roman"/>
                  <w:sz w:val="18"/>
                  <w:szCs w:val="18"/>
                  <w:lang w:val="en-US"/>
                </w:rPr>
                <w:t>omrz@volgatech.net</w:t>
              </w:r>
            </w:hyperlink>
          </w:p>
          <w:p w:rsidR="004B5104" w:rsidRPr="004B5104" w:rsidRDefault="004B5104" w:rsidP="004B5104">
            <w:pPr>
              <w:spacing w:after="0" w:line="240" w:lineRule="auto"/>
              <w:ind w:right="176"/>
              <w:jc w:val="both"/>
              <w:rPr>
                <w:rFonts w:ascii="Times New Roman" w:hAnsi="Times New Roman" w:cs="Times New Roman"/>
                <w:color w:val="000000"/>
                <w:sz w:val="18"/>
                <w:szCs w:val="18"/>
                <w:lang w:val="en-US"/>
              </w:rPr>
            </w:pPr>
          </w:p>
          <w:p w:rsidR="00662060" w:rsidRPr="00E04BDF" w:rsidRDefault="00662060" w:rsidP="00670E3C">
            <w:pPr>
              <w:spacing w:after="0" w:line="240" w:lineRule="auto"/>
              <w:ind w:right="176"/>
              <w:jc w:val="both"/>
              <w:rPr>
                <w:rFonts w:ascii="Times New Roman" w:hAnsi="Times New Roman" w:cs="Times New Roman"/>
                <w:bCs/>
                <w:sz w:val="18"/>
                <w:szCs w:val="18"/>
                <w:lang w:val="en-US"/>
              </w:rPr>
            </w:pPr>
            <w:r w:rsidRPr="00E04BDF">
              <w:rPr>
                <w:rFonts w:ascii="Times New Roman" w:hAnsi="Times New Roman" w:cs="Times New Roman"/>
                <w:bCs/>
                <w:sz w:val="18"/>
                <w:szCs w:val="18"/>
                <w:lang w:val="en-US"/>
              </w:rPr>
              <w:t>__________________ (__________________)</w:t>
            </w:r>
          </w:p>
        </w:tc>
        <w:tc>
          <w:tcPr>
            <w:tcW w:w="5040" w:type="dxa"/>
          </w:tcPr>
          <w:p w:rsidR="00662060" w:rsidRPr="008F5954" w:rsidRDefault="00662060" w:rsidP="00670E3C">
            <w:pPr>
              <w:pStyle w:val="a9"/>
              <w:tabs>
                <w:tab w:val="num" w:pos="567"/>
              </w:tabs>
              <w:rPr>
                <w:b/>
                <w:sz w:val="18"/>
                <w:szCs w:val="18"/>
                <w:lang w:val="ru-RU"/>
              </w:rPr>
            </w:pPr>
            <w:r w:rsidRPr="00E04BDF">
              <w:rPr>
                <w:b/>
                <w:sz w:val="18"/>
                <w:szCs w:val="18"/>
                <w:lang w:val="en-US"/>
              </w:rPr>
              <w:t xml:space="preserve">                               </w:t>
            </w:r>
            <w:r w:rsidR="002A4B91" w:rsidRPr="008F5954">
              <w:rPr>
                <w:b/>
                <w:sz w:val="18"/>
                <w:szCs w:val="18"/>
                <w:lang w:val="ru-RU"/>
              </w:rPr>
              <w:t>Поставщик</w:t>
            </w:r>
            <w:r w:rsidRPr="008F5954">
              <w:rPr>
                <w:b/>
                <w:sz w:val="18"/>
                <w:szCs w:val="18"/>
                <w:lang w:val="ru-RU"/>
              </w:rPr>
              <w:t>:</w:t>
            </w:r>
          </w:p>
          <w:p w:rsidR="00662060" w:rsidRPr="008F5954" w:rsidRDefault="00662060" w:rsidP="00670E3C">
            <w:pPr>
              <w:pStyle w:val="a9"/>
              <w:tabs>
                <w:tab w:val="num" w:pos="567"/>
              </w:tabs>
              <w:rPr>
                <w:sz w:val="18"/>
                <w:szCs w:val="18"/>
                <w:lang w:val="ru-RU"/>
              </w:rPr>
            </w:pP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r w:rsidRPr="008F5954">
              <w:rPr>
                <w:sz w:val="18"/>
                <w:szCs w:val="18"/>
                <w:lang w:val="ru-RU"/>
              </w:rPr>
              <w:t xml:space="preserve"> ________________________________</w:t>
            </w:r>
          </w:p>
          <w:p w:rsidR="00662060" w:rsidRPr="008F5954" w:rsidRDefault="00662060" w:rsidP="00670E3C">
            <w:pPr>
              <w:pStyle w:val="a9"/>
              <w:tabs>
                <w:tab w:val="num" w:pos="567"/>
              </w:tabs>
              <w:rPr>
                <w:sz w:val="18"/>
                <w:szCs w:val="18"/>
                <w:lang w:val="ru-RU"/>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Default="00C53B65"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Default="00294771" w:rsidP="00670E3C">
            <w:pPr>
              <w:tabs>
                <w:tab w:val="left" w:pos="915"/>
              </w:tabs>
              <w:spacing w:after="0" w:line="240" w:lineRule="auto"/>
              <w:rPr>
                <w:rFonts w:ascii="Times New Roman" w:hAnsi="Times New Roman" w:cs="Times New Roman"/>
                <w:sz w:val="18"/>
                <w:szCs w:val="18"/>
                <w:lang w:eastAsia="ar-SA"/>
              </w:rPr>
            </w:pPr>
          </w:p>
          <w:p w:rsidR="00294771" w:rsidRPr="008F5954" w:rsidRDefault="00294771"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C53B65" w:rsidRPr="008F5954" w:rsidRDefault="00C53B65" w:rsidP="00670E3C">
            <w:pPr>
              <w:tabs>
                <w:tab w:val="left" w:pos="915"/>
              </w:tabs>
              <w:spacing w:after="0" w:line="240" w:lineRule="auto"/>
              <w:rPr>
                <w:rFonts w:ascii="Times New Roman" w:hAnsi="Times New Roman" w:cs="Times New Roman"/>
                <w:sz w:val="18"/>
                <w:szCs w:val="18"/>
                <w:lang w:eastAsia="ar-SA"/>
              </w:rPr>
            </w:pPr>
          </w:p>
          <w:p w:rsidR="00662060" w:rsidRPr="008F5954" w:rsidRDefault="00662060" w:rsidP="00670E3C">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w:t>
            </w:r>
            <w:r w:rsidR="00156CBF" w:rsidRPr="008F5954">
              <w:rPr>
                <w:rFonts w:ascii="Times New Roman" w:hAnsi="Times New Roman" w:cs="Times New Roman"/>
                <w:sz w:val="18"/>
                <w:szCs w:val="18"/>
                <w:lang w:eastAsia="ar-SA"/>
              </w:rPr>
              <w:t>________</w:t>
            </w:r>
            <w:r w:rsidRPr="008F5954">
              <w:rPr>
                <w:rFonts w:ascii="Times New Roman" w:hAnsi="Times New Roman" w:cs="Times New Roman"/>
                <w:sz w:val="18"/>
                <w:szCs w:val="18"/>
                <w:lang w:eastAsia="ar-SA"/>
              </w:rPr>
              <w:t>)</w:t>
            </w:r>
          </w:p>
        </w:tc>
      </w:tr>
    </w:tbl>
    <w:p w:rsidR="003474C8" w:rsidRPr="008F5954" w:rsidRDefault="003474C8">
      <w:pPr>
        <w:spacing w:after="0" w:line="240" w:lineRule="auto"/>
        <w:ind w:right="4253"/>
        <w:jc w:val="both"/>
        <w:rPr>
          <w:rFonts w:ascii="Times New Roman" w:eastAsia="Times New Roman" w:hAnsi="Times New Roman" w:cs="Times New Roman"/>
          <w:bCs/>
          <w:kern w:val="32"/>
          <w:sz w:val="18"/>
          <w:szCs w:val="18"/>
          <w:lang w:eastAsia="x-none"/>
        </w:rPr>
      </w:pPr>
    </w:p>
    <w:p w:rsidR="00BF03F8" w:rsidRPr="008F5954" w:rsidRDefault="00BF03F8">
      <w:pPr>
        <w:spacing w:after="0" w:line="240" w:lineRule="auto"/>
        <w:ind w:right="4253"/>
        <w:jc w:val="both"/>
        <w:rPr>
          <w:rFonts w:ascii="Times New Roman" w:eastAsia="Times New Roman" w:hAnsi="Times New Roman" w:cs="Times New Roman"/>
          <w:bCs/>
          <w:kern w:val="32"/>
          <w:sz w:val="18"/>
          <w:szCs w:val="18"/>
          <w:lang w:val="x-none" w:eastAsia="x-none"/>
        </w:rPr>
      </w:pPr>
    </w:p>
    <w:p w:rsidR="00A37E33" w:rsidRDefault="00A37E33">
      <w:pPr>
        <w:spacing w:after="0" w:line="240" w:lineRule="auto"/>
        <w:ind w:right="4253"/>
        <w:jc w:val="both"/>
        <w:rPr>
          <w:rFonts w:ascii="Times New Roman" w:hAnsi="Times New Roman" w:cs="Times New Roman"/>
          <w:sz w:val="18"/>
          <w:szCs w:val="18"/>
        </w:rPr>
      </w:pPr>
      <w:r>
        <w:rPr>
          <w:rFonts w:ascii="Times New Roman" w:hAnsi="Times New Roman" w:cs="Times New Roman"/>
          <w:sz w:val="18"/>
          <w:szCs w:val="18"/>
        </w:rPr>
        <w:br w:type="page"/>
      </w:r>
    </w:p>
    <w:p w:rsidR="00AE5734" w:rsidRPr="008F5954" w:rsidRDefault="002A4B91"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lastRenderedPageBreak/>
        <w:t>Приложение</w:t>
      </w:r>
      <w:r w:rsidR="00501118">
        <w:rPr>
          <w:rFonts w:ascii="Times New Roman" w:hAnsi="Times New Roman" w:cs="Times New Roman"/>
          <w:sz w:val="18"/>
          <w:szCs w:val="18"/>
        </w:rPr>
        <w:t xml:space="preserve"> № 1</w:t>
      </w:r>
      <w:r w:rsidRPr="008F5954">
        <w:rPr>
          <w:rFonts w:ascii="Times New Roman" w:hAnsi="Times New Roman" w:cs="Times New Roman"/>
          <w:sz w:val="18"/>
          <w:szCs w:val="18"/>
        </w:rPr>
        <w:t xml:space="preserve"> к </w:t>
      </w:r>
      <w:r w:rsidR="0006788C" w:rsidRPr="008F5954">
        <w:rPr>
          <w:rFonts w:ascii="Times New Roman" w:hAnsi="Times New Roman" w:cs="Times New Roman"/>
          <w:sz w:val="18"/>
          <w:szCs w:val="18"/>
        </w:rPr>
        <w:t>Контракт</w:t>
      </w:r>
      <w:r w:rsidRPr="008F5954">
        <w:rPr>
          <w:rFonts w:ascii="Times New Roman" w:hAnsi="Times New Roman" w:cs="Times New Roman"/>
          <w:sz w:val="18"/>
          <w:szCs w:val="18"/>
        </w:rPr>
        <w:t>у</w:t>
      </w:r>
    </w:p>
    <w:p w:rsidR="002A4B91" w:rsidRPr="008F5954" w:rsidRDefault="00AE5734" w:rsidP="002A4B91">
      <w:pPr>
        <w:spacing w:after="0" w:line="240" w:lineRule="auto"/>
        <w:jc w:val="right"/>
        <w:rPr>
          <w:rFonts w:ascii="Times New Roman" w:hAnsi="Times New Roman" w:cs="Times New Roman"/>
          <w:sz w:val="18"/>
          <w:szCs w:val="18"/>
        </w:rPr>
      </w:pPr>
      <w:r w:rsidRPr="008F5954">
        <w:rPr>
          <w:rFonts w:ascii="Times New Roman" w:hAnsi="Times New Roman" w:cs="Times New Roman"/>
          <w:sz w:val="18"/>
          <w:szCs w:val="18"/>
        </w:rPr>
        <w:t>№______</w:t>
      </w:r>
      <w:r w:rsidR="002A4B91" w:rsidRPr="008F5954">
        <w:rPr>
          <w:rFonts w:ascii="Times New Roman" w:hAnsi="Times New Roman" w:cs="Times New Roman"/>
          <w:sz w:val="18"/>
          <w:szCs w:val="18"/>
        </w:rPr>
        <w:t xml:space="preserve"> от__________</w:t>
      </w:r>
      <w:r w:rsidR="000F645D">
        <w:rPr>
          <w:rFonts w:ascii="Times New Roman" w:hAnsi="Times New Roman" w:cs="Times New Roman"/>
          <w:sz w:val="18"/>
          <w:szCs w:val="18"/>
        </w:rPr>
        <w:t>2026</w:t>
      </w:r>
      <w:r w:rsidR="002A4B91" w:rsidRPr="008F5954">
        <w:rPr>
          <w:rFonts w:ascii="Times New Roman" w:hAnsi="Times New Roman" w:cs="Times New Roman"/>
          <w:sz w:val="18"/>
          <w:szCs w:val="18"/>
        </w:rPr>
        <w:t>г.</w:t>
      </w:r>
    </w:p>
    <w:p w:rsidR="00AE5734"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501118" w:rsidRPr="00E17883" w:rsidRDefault="00501118" w:rsidP="00501118">
      <w:pPr>
        <w:widowControl w:val="0"/>
        <w:autoSpaceDE w:val="0"/>
        <w:autoSpaceDN w:val="0"/>
        <w:spacing w:after="0"/>
        <w:jc w:val="center"/>
        <w:rPr>
          <w:rFonts w:ascii="Times New Roman" w:eastAsia="Times New Roman" w:hAnsi="Times New Roman" w:cs="Times New Roman"/>
          <w:b/>
        </w:rPr>
      </w:pPr>
      <w:r w:rsidRPr="00E17883">
        <w:rPr>
          <w:rFonts w:ascii="Times New Roman" w:eastAsia="Times New Roman" w:hAnsi="Times New Roman" w:cs="Times New Roman"/>
          <w:b/>
        </w:rPr>
        <w:t>СПЕЦИФИКАЦИЯ</w:t>
      </w:r>
    </w:p>
    <w:p w:rsidR="00501118" w:rsidRPr="00AE5734" w:rsidRDefault="00501118"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tbl>
      <w:tblPr>
        <w:tblW w:w="5218"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5" w:type="dxa"/>
          <w:right w:w="75" w:type="dxa"/>
        </w:tblCellMar>
        <w:tblLook w:val="04A0" w:firstRow="1" w:lastRow="0" w:firstColumn="1" w:lastColumn="0" w:noHBand="0" w:noVBand="1"/>
      </w:tblPr>
      <w:tblGrid>
        <w:gridCol w:w="709"/>
        <w:gridCol w:w="1277"/>
        <w:gridCol w:w="1842"/>
        <w:gridCol w:w="2330"/>
        <w:gridCol w:w="1089"/>
        <w:gridCol w:w="550"/>
        <w:gridCol w:w="710"/>
        <w:gridCol w:w="708"/>
        <w:gridCol w:w="1132"/>
      </w:tblGrid>
      <w:tr w:rsidR="00D00455" w:rsidRPr="00AE5734" w:rsidTr="00717B4B">
        <w:trPr>
          <w:trHeight w:val="363"/>
        </w:trPr>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п/п</w:t>
            </w:r>
          </w:p>
        </w:tc>
        <w:tc>
          <w:tcPr>
            <w:tcW w:w="617"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ОКПД2</w:t>
            </w:r>
          </w:p>
        </w:tc>
        <w:tc>
          <w:tcPr>
            <w:tcW w:w="890"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Наименование объекта закупки (товара)</w:t>
            </w:r>
          </w:p>
        </w:tc>
        <w:tc>
          <w:tcPr>
            <w:tcW w:w="11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Технические </w:t>
            </w:r>
            <w:r w:rsidRPr="00AE5734">
              <w:rPr>
                <w:rFonts w:ascii="Times New Roman" w:eastAsia="Times New Roman" w:hAnsi="Times New Roman" w:cs="Times New Roman"/>
                <w:b/>
                <w:bCs/>
                <w:color w:val="000000"/>
                <w:sz w:val="18"/>
                <w:szCs w:val="18"/>
                <w:lang w:eastAsia="ru-RU"/>
              </w:rPr>
              <w:t>характеристики</w:t>
            </w:r>
            <w:r>
              <w:rPr>
                <w:rFonts w:ascii="Times New Roman" w:eastAsia="Times New Roman" w:hAnsi="Times New Roman" w:cs="Times New Roman"/>
                <w:b/>
                <w:bCs/>
                <w:color w:val="000000"/>
                <w:sz w:val="18"/>
                <w:szCs w:val="18"/>
                <w:lang w:eastAsia="ru-RU"/>
              </w:rPr>
              <w:t xml:space="preserve"> товара</w:t>
            </w:r>
          </w:p>
        </w:tc>
        <w:tc>
          <w:tcPr>
            <w:tcW w:w="52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Страна происхождения товара</w:t>
            </w:r>
          </w:p>
        </w:tc>
        <w:tc>
          <w:tcPr>
            <w:tcW w:w="266"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ind w:left="-11" w:right="-16"/>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 xml:space="preserve">Ед. </w:t>
            </w:r>
            <w:proofErr w:type="spellStart"/>
            <w:r w:rsidRPr="00AE5734">
              <w:rPr>
                <w:rFonts w:ascii="Times New Roman" w:eastAsia="Times New Roman" w:hAnsi="Times New Roman" w:cs="Times New Roman"/>
                <w:b/>
                <w:bCs/>
                <w:color w:val="000000"/>
                <w:sz w:val="18"/>
                <w:szCs w:val="18"/>
                <w:lang w:eastAsia="ru-RU"/>
              </w:rPr>
              <w:t>изм</w:t>
            </w:r>
            <w:proofErr w:type="spellEnd"/>
          </w:p>
        </w:tc>
        <w:tc>
          <w:tcPr>
            <w:tcW w:w="343" w:type="pct"/>
            <w:tcBorders>
              <w:top w:val="single" w:sz="2" w:space="0" w:color="auto"/>
              <w:left w:val="single" w:sz="2" w:space="0" w:color="auto"/>
              <w:bottom w:val="single" w:sz="2" w:space="0" w:color="auto"/>
              <w:right w:val="single" w:sz="2" w:space="0" w:color="auto"/>
            </w:tcBorders>
            <w:hideMark/>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Кол-во</w:t>
            </w:r>
          </w:p>
        </w:tc>
        <w:tc>
          <w:tcPr>
            <w:tcW w:w="342"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Цена за ед.</w:t>
            </w:r>
            <w:r>
              <w:rPr>
                <w:rFonts w:ascii="Times New Roman" w:eastAsia="Times New Roman" w:hAnsi="Times New Roman" w:cs="Times New Roman"/>
                <w:b/>
                <w:bCs/>
                <w:color w:val="000000"/>
                <w:sz w:val="18"/>
                <w:szCs w:val="18"/>
                <w:lang w:eastAsia="ru-RU"/>
              </w:rPr>
              <w:t>, руб.</w:t>
            </w:r>
          </w:p>
        </w:tc>
        <w:tc>
          <w:tcPr>
            <w:tcW w:w="547" w:type="pct"/>
            <w:tcBorders>
              <w:top w:val="single" w:sz="2" w:space="0" w:color="auto"/>
              <w:left w:val="single" w:sz="2" w:space="0" w:color="auto"/>
              <w:bottom w:val="single" w:sz="2" w:space="0" w:color="auto"/>
              <w:right w:val="single" w:sz="2" w:space="0" w:color="auto"/>
            </w:tcBorders>
          </w:tcPr>
          <w:p w:rsidR="00A37E33" w:rsidRPr="00AE5734" w:rsidRDefault="00A37E33" w:rsidP="00AE5734">
            <w:pPr>
              <w:spacing w:after="0" w:line="240" w:lineRule="auto"/>
              <w:jc w:val="center"/>
              <w:rPr>
                <w:rFonts w:ascii="Times New Roman" w:eastAsia="Times New Roman" w:hAnsi="Times New Roman" w:cs="Times New Roman"/>
                <w:b/>
                <w:bCs/>
                <w:color w:val="000000"/>
                <w:sz w:val="18"/>
                <w:szCs w:val="18"/>
                <w:lang w:eastAsia="ru-RU"/>
              </w:rPr>
            </w:pPr>
            <w:r w:rsidRPr="00AE5734">
              <w:rPr>
                <w:rFonts w:ascii="Times New Roman" w:eastAsia="Times New Roman" w:hAnsi="Times New Roman" w:cs="Times New Roman"/>
                <w:b/>
                <w:bCs/>
                <w:color w:val="000000"/>
                <w:sz w:val="18"/>
                <w:szCs w:val="18"/>
                <w:lang w:eastAsia="ru-RU"/>
              </w:rPr>
              <w:t>Сумма, руб</w:t>
            </w:r>
            <w:r>
              <w:rPr>
                <w:rFonts w:ascii="Times New Roman" w:eastAsia="Times New Roman" w:hAnsi="Times New Roman" w:cs="Times New Roman"/>
                <w:b/>
                <w:bCs/>
                <w:color w:val="000000"/>
                <w:sz w:val="18"/>
                <w:szCs w:val="18"/>
                <w:lang w:eastAsia="ru-RU"/>
              </w:rPr>
              <w:t>.</w:t>
            </w:r>
          </w:p>
        </w:tc>
      </w:tr>
      <w:tr w:rsidR="00717B4B"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717B4B" w:rsidRPr="00FA29F1" w:rsidRDefault="00717B4B"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617" w:type="pct"/>
            <w:tcBorders>
              <w:top w:val="single" w:sz="4" w:space="0" w:color="auto"/>
              <w:left w:val="nil"/>
              <w:bottom w:val="single" w:sz="4" w:space="0" w:color="auto"/>
              <w:right w:val="single" w:sz="4" w:space="0" w:color="auto"/>
            </w:tcBorders>
            <w:shd w:val="clear" w:color="auto" w:fill="auto"/>
            <w:vAlign w:val="center"/>
          </w:tcPr>
          <w:p w:rsidR="00717B4B" w:rsidRPr="006715FF" w:rsidRDefault="00717B4B" w:rsidP="00717B4B">
            <w:pPr>
              <w:spacing w:after="0" w:line="240" w:lineRule="auto"/>
              <w:jc w:val="center"/>
              <w:rPr>
                <w:rFonts w:ascii="Times New Roman" w:hAnsi="Times New Roman" w:cs="Times New Roman"/>
                <w:color w:val="000000"/>
                <w:sz w:val="18"/>
                <w:szCs w:val="18"/>
              </w:rPr>
            </w:pPr>
            <w:r w:rsidRPr="006715FF">
              <w:rPr>
                <w:rFonts w:ascii="Times New Roman" w:hAnsi="Times New Roman" w:cs="Times New Roman"/>
                <w:color w:val="000000"/>
                <w:sz w:val="18"/>
                <w:szCs w:val="18"/>
              </w:rPr>
              <w:t>19.20.42.122</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717B4B" w:rsidRPr="006715FF" w:rsidRDefault="00023CE2" w:rsidP="00717B4B">
            <w:pPr>
              <w:spacing w:after="0" w:line="240" w:lineRule="auto"/>
              <w:rPr>
                <w:rFonts w:ascii="Times New Roman" w:hAnsi="Times New Roman" w:cs="Times New Roman"/>
                <w:color w:val="000000"/>
                <w:sz w:val="18"/>
                <w:szCs w:val="18"/>
              </w:rPr>
            </w:pPr>
            <w:proofErr w:type="spellStart"/>
            <w:r w:rsidRPr="00023CE2">
              <w:rPr>
                <w:rFonts w:ascii="Times New Roman" w:hAnsi="Times New Roman" w:cs="Times New Roman"/>
                <w:color w:val="000000"/>
                <w:sz w:val="18"/>
                <w:szCs w:val="18"/>
              </w:rPr>
              <w:t>Праймер</w:t>
            </w:r>
            <w:proofErr w:type="spellEnd"/>
            <w:r w:rsidRPr="00023CE2">
              <w:rPr>
                <w:rFonts w:ascii="Times New Roman" w:hAnsi="Times New Roman" w:cs="Times New Roman"/>
                <w:color w:val="000000"/>
                <w:sz w:val="18"/>
                <w:szCs w:val="18"/>
              </w:rPr>
              <w:t xml:space="preserve"> битумный 20 л</w:t>
            </w:r>
          </w:p>
        </w:tc>
        <w:tc>
          <w:tcPr>
            <w:tcW w:w="1126" w:type="pct"/>
            <w:tcBorders>
              <w:top w:val="single" w:sz="2" w:space="0" w:color="auto"/>
              <w:left w:val="single" w:sz="2" w:space="0" w:color="auto"/>
              <w:bottom w:val="single" w:sz="2" w:space="0" w:color="auto"/>
              <w:right w:val="single" w:sz="2" w:space="0" w:color="auto"/>
            </w:tcBorders>
          </w:tcPr>
          <w:p w:rsidR="00717B4B" w:rsidRPr="006715FF" w:rsidRDefault="00284D35" w:rsidP="00717B4B">
            <w:pPr>
              <w:pStyle w:val="ab"/>
              <w:rPr>
                <w:rFonts w:ascii="Times New Roman" w:eastAsia="Times New Roman" w:hAnsi="Times New Roman" w:cs="Times New Roman"/>
                <w:sz w:val="18"/>
                <w:szCs w:val="18"/>
              </w:rPr>
            </w:pPr>
            <w:r w:rsidRPr="006715FF">
              <w:rPr>
                <w:rFonts w:ascii="Times New Roman" w:eastAsia="Times New Roman" w:hAnsi="Times New Roman" w:cs="Times New Roman"/>
                <w:sz w:val="18"/>
                <w:szCs w:val="18"/>
              </w:rPr>
              <w:t xml:space="preserve">Тип </w:t>
            </w:r>
            <w:proofErr w:type="spellStart"/>
            <w:r w:rsidRPr="006715FF">
              <w:rPr>
                <w:rFonts w:ascii="Times New Roman" w:eastAsia="Times New Roman" w:hAnsi="Times New Roman" w:cs="Times New Roman"/>
                <w:sz w:val="18"/>
                <w:szCs w:val="18"/>
              </w:rPr>
              <w:t>праймер</w:t>
            </w:r>
            <w:proofErr w:type="spellEnd"/>
          </w:p>
          <w:p w:rsidR="00284D35" w:rsidRPr="006715FF" w:rsidRDefault="00284D35" w:rsidP="00717B4B">
            <w:pPr>
              <w:pStyle w:val="ab"/>
              <w:rPr>
                <w:rFonts w:ascii="Times New Roman" w:eastAsia="Times New Roman" w:hAnsi="Times New Roman" w:cs="Times New Roman"/>
                <w:sz w:val="18"/>
                <w:szCs w:val="18"/>
              </w:rPr>
            </w:pPr>
            <w:r w:rsidRPr="006715FF">
              <w:rPr>
                <w:rFonts w:ascii="Times New Roman" w:eastAsia="Times New Roman" w:hAnsi="Times New Roman" w:cs="Times New Roman"/>
                <w:sz w:val="18"/>
                <w:szCs w:val="18"/>
              </w:rPr>
              <w:t>Объем 20литров</w:t>
            </w:r>
          </w:p>
          <w:p w:rsidR="00284D35" w:rsidRPr="006715FF" w:rsidRDefault="00284D35" w:rsidP="00717B4B">
            <w:pPr>
              <w:pStyle w:val="ab"/>
              <w:rPr>
                <w:rFonts w:ascii="Times New Roman" w:eastAsia="Times New Roman" w:hAnsi="Times New Roman" w:cs="Times New Roman"/>
                <w:sz w:val="18"/>
                <w:szCs w:val="18"/>
              </w:rPr>
            </w:pPr>
            <w:r w:rsidRPr="006715FF">
              <w:rPr>
                <w:rFonts w:ascii="Times New Roman" w:eastAsia="Times New Roman" w:hAnsi="Times New Roman" w:cs="Times New Roman"/>
                <w:sz w:val="18"/>
                <w:szCs w:val="18"/>
              </w:rPr>
              <w:t>Тара ведро</w:t>
            </w:r>
          </w:p>
          <w:p w:rsidR="006715FF" w:rsidRPr="006715FF" w:rsidRDefault="006715FF" w:rsidP="00717B4B">
            <w:pPr>
              <w:pStyle w:val="ab"/>
              <w:rPr>
                <w:rFonts w:ascii="Times New Roman" w:eastAsia="Times New Roman" w:hAnsi="Times New Roman" w:cs="Times New Roman"/>
                <w:sz w:val="18"/>
                <w:szCs w:val="18"/>
              </w:rPr>
            </w:pPr>
          </w:p>
          <w:p w:rsidR="00284D35" w:rsidRPr="006715FF" w:rsidRDefault="00284D35" w:rsidP="00717B4B">
            <w:pPr>
              <w:pStyle w:val="ab"/>
              <w:rPr>
                <w:rFonts w:ascii="Times New Roman" w:eastAsia="Times New Roman" w:hAnsi="Times New Roman" w:cs="Times New Roman"/>
                <w:sz w:val="18"/>
                <w:szCs w:val="18"/>
              </w:rPr>
            </w:pPr>
            <w:proofErr w:type="gramStart"/>
            <w:r w:rsidRPr="006715FF">
              <w:rPr>
                <w:rFonts w:ascii="Times New Roman" w:eastAsia="Times New Roman" w:hAnsi="Times New Roman" w:cs="Times New Roman"/>
                <w:sz w:val="18"/>
                <w:szCs w:val="18"/>
              </w:rPr>
              <w:t xml:space="preserve">Назначение </w:t>
            </w:r>
            <w:r w:rsidR="006715FF" w:rsidRPr="006715FF">
              <w:rPr>
                <w:rFonts w:ascii="Times New Roman" w:eastAsia="Times New Roman" w:hAnsi="Times New Roman" w:cs="Times New Roman"/>
                <w:sz w:val="18"/>
                <w:szCs w:val="18"/>
              </w:rPr>
              <w:t xml:space="preserve"> -</w:t>
            </w:r>
            <w:proofErr w:type="gramEnd"/>
            <w:r w:rsidR="006715FF" w:rsidRPr="006715FF">
              <w:rPr>
                <w:rFonts w:ascii="Times New Roman" w:eastAsia="Times New Roman" w:hAnsi="Times New Roman" w:cs="Times New Roman"/>
                <w:sz w:val="18"/>
                <w:szCs w:val="18"/>
              </w:rPr>
              <w:t xml:space="preserve"> </w:t>
            </w:r>
            <w:r w:rsidRPr="006715FF">
              <w:rPr>
                <w:rFonts w:ascii="Times New Roman" w:eastAsia="Times New Roman" w:hAnsi="Times New Roman" w:cs="Times New Roman"/>
                <w:sz w:val="18"/>
                <w:szCs w:val="18"/>
              </w:rPr>
              <w:t>для внутренних и наружных работ</w:t>
            </w:r>
          </w:p>
          <w:p w:rsidR="00284D35" w:rsidRPr="006715FF" w:rsidRDefault="00284D35" w:rsidP="00717B4B">
            <w:pPr>
              <w:pStyle w:val="ab"/>
              <w:rPr>
                <w:rFonts w:ascii="Times New Roman" w:eastAsia="Times New Roman" w:hAnsi="Times New Roman" w:cs="Times New Roman"/>
                <w:bCs/>
                <w:color w:val="000000"/>
                <w:sz w:val="18"/>
                <w:szCs w:val="18"/>
                <w:lang w:eastAsia="ru-RU"/>
              </w:rPr>
            </w:pPr>
            <w:r w:rsidRPr="006715FF">
              <w:rPr>
                <w:rFonts w:ascii="Times New Roman" w:eastAsia="Times New Roman" w:hAnsi="Times New Roman" w:cs="Times New Roman"/>
                <w:bCs/>
                <w:color w:val="000000"/>
                <w:sz w:val="18"/>
                <w:szCs w:val="18"/>
                <w:lang w:eastAsia="ru-RU"/>
              </w:rPr>
              <w:t>Цвет черный</w:t>
            </w:r>
          </w:p>
          <w:p w:rsidR="00284D35" w:rsidRPr="006715FF" w:rsidRDefault="00284D35" w:rsidP="00717B4B">
            <w:pPr>
              <w:pStyle w:val="ab"/>
              <w:rPr>
                <w:rFonts w:ascii="Times New Roman" w:eastAsia="Times New Roman" w:hAnsi="Times New Roman" w:cs="Times New Roman"/>
                <w:bCs/>
                <w:color w:val="000000"/>
                <w:sz w:val="18"/>
                <w:szCs w:val="18"/>
                <w:lang w:eastAsia="ru-RU"/>
              </w:rPr>
            </w:pPr>
          </w:p>
          <w:p w:rsidR="00284D35" w:rsidRPr="006715FF" w:rsidRDefault="00284D35" w:rsidP="00717B4B">
            <w:pPr>
              <w:pStyle w:val="ab"/>
              <w:rPr>
                <w:rFonts w:ascii="Times New Roman" w:eastAsia="Times New Roman" w:hAnsi="Times New Roman" w:cs="Times New Roman"/>
                <w:bCs/>
                <w:color w:val="000000"/>
                <w:sz w:val="18"/>
                <w:szCs w:val="18"/>
                <w:lang w:eastAsia="ru-RU"/>
              </w:rPr>
            </w:pPr>
          </w:p>
        </w:tc>
        <w:tc>
          <w:tcPr>
            <w:tcW w:w="52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ind w:left="-11" w:right="-16"/>
              <w:jc w:val="center"/>
              <w:rPr>
                <w:rFonts w:ascii="Times New Roman" w:eastAsia="Times New Roman" w:hAnsi="Times New Roman" w:cs="Times New Roman"/>
                <w:bCs/>
                <w:color w:val="000000"/>
                <w:sz w:val="18"/>
                <w:szCs w:val="18"/>
                <w:lang w:eastAsia="ru-RU"/>
              </w:rPr>
            </w:pPr>
            <w:proofErr w:type="spellStart"/>
            <w:r w:rsidRPr="006715FF">
              <w:rPr>
                <w:rFonts w:ascii="Times New Roman" w:eastAsia="Times New Roman" w:hAnsi="Times New Roman" w:cs="Times New Roman"/>
                <w:bCs/>
                <w:color w:val="000000"/>
                <w:sz w:val="18"/>
                <w:szCs w:val="18"/>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r w:rsidRPr="006715FF">
              <w:rPr>
                <w:rFonts w:ascii="Times New Roman" w:eastAsia="Times New Roman" w:hAnsi="Times New Roman" w:cs="Times New Roman"/>
                <w:bCs/>
                <w:color w:val="000000"/>
                <w:sz w:val="18"/>
                <w:szCs w:val="18"/>
                <w:lang w:eastAsia="ru-RU"/>
              </w:rPr>
              <w:t>3</w:t>
            </w:r>
          </w:p>
        </w:tc>
        <w:tc>
          <w:tcPr>
            <w:tcW w:w="342"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r>
      <w:tr w:rsidR="00717B4B"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717B4B" w:rsidRPr="00FA29F1" w:rsidRDefault="00717B4B"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617" w:type="pct"/>
            <w:tcBorders>
              <w:top w:val="nil"/>
              <w:left w:val="nil"/>
              <w:bottom w:val="single" w:sz="4" w:space="0" w:color="auto"/>
              <w:right w:val="single" w:sz="4" w:space="0" w:color="auto"/>
            </w:tcBorders>
            <w:shd w:val="clear" w:color="auto" w:fill="auto"/>
            <w:vAlign w:val="center"/>
          </w:tcPr>
          <w:p w:rsidR="00717B4B" w:rsidRPr="006715FF" w:rsidRDefault="00717B4B" w:rsidP="00717B4B">
            <w:pPr>
              <w:jc w:val="center"/>
              <w:rPr>
                <w:rFonts w:ascii="Times New Roman" w:hAnsi="Times New Roman" w:cs="Times New Roman"/>
                <w:color w:val="000000"/>
                <w:sz w:val="18"/>
                <w:szCs w:val="18"/>
              </w:rPr>
            </w:pPr>
            <w:r w:rsidRPr="006715FF">
              <w:rPr>
                <w:rFonts w:ascii="Times New Roman" w:hAnsi="Times New Roman" w:cs="Times New Roman"/>
                <w:color w:val="000000"/>
                <w:sz w:val="18"/>
                <w:szCs w:val="18"/>
              </w:rPr>
              <w:t>25.94.11.120</w:t>
            </w:r>
          </w:p>
        </w:tc>
        <w:tc>
          <w:tcPr>
            <w:tcW w:w="890" w:type="pct"/>
            <w:tcBorders>
              <w:top w:val="nil"/>
              <w:left w:val="single" w:sz="4" w:space="0" w:color="auto"/>
              <w:bottom w:val="single" w:sz="4" w:space="0" w:color="auto"/>
              <w:right w:val="single" w:sz="4" w:space="0" w:color="auto"/>
            </w:tcBorders>
            <w:shd w:val="clear" w:color="auto" w:fill="auto"/>
            <w:vAlign w:val="center"/>
          </w:tcPr>
          <w:p w:rsidR="00717B4B" w:rsidRPr="006715FF" w:rsidRDefault="00023CE2" w:rsidP="00717B4B">
            <w:pPr>
              <w:rPr>
                <w:rFonts w:ascii="Times New Roman" w:hAnsi="Times New Roman" w:cs="Times New Roman"/>
                <w:color w:val="000000"/>
                <w:sz w:val="18"/>
                <w:szCs w:val="18"/>
              </w:rPr>
            </w:pPr>
            <w:r w:rsidRPr="00023CE2">
              <w:rPr>
                <w:rFonts w:ascii="Times New Roman" w:hAnsi="Times New Roman" w:cs="Times New Roman"/>
                <w:color w:val="000000"/>
                <w:sz w:val="18"/>
                <w:szCs w:val="18"/>
              </w:rPr>
              <w:t xml:space="preserve">Саморез с </w:t>
            </w:r>
            <w:proofErr w:type="spellStart"/>
            <w:r w:rsidRPr="00023CE2">
              <w:rPr>
                <w:rFonts w:ascii="Times New Roman" w:hAnsi="Times New Roman" w:cs="Times New Roman"/>
                <w:color w:val="000000"/>
                <w:sz w:val="18"/>
                <w:szCs w:val="18"/>
              </w:rPr>
              <w:t>прессшайбой</w:t>
            </w:r>
            <w:proofErr w:type="spellEnd"/>
            <w:r w:rsidRPr="00023CE2">
              <w:rPr>
                <w:rFonts w:ascii="Times New Roman" w:hAnsi="Times New Roman" w:cs="Times New Roman"/>
                <w:color w:val="000000"/>
                <w:sz w:val="18"/>
                <w:szCs w:val="18"/>
              </w:rPr>
              <w:t xml:space="preserve"> 42*32 сверло</w:t>
            </w:r>
            <w:r w:rsidR="00717B4B" w:rsidRPr="006715FF">
              <w:rPr>
                <w:rFonts w:ascii="Times New Roman" w:hAnsi="Times New Roman" w:cs="Times New Roman"/>
                <w:color w:val="000000"/>
                <w:sz w:val="18"/>
                <w:szCs w:val="18"/>
              </w:rPr>
              <w:t xml:space="preserve"> </w:t>
            </w:r>
          </w:p>
        </w:tc>
        <w:tc>
          <w:tcPr>
            <w:tcW w:w="1126" w:type="pct"/>
            <w:tcBorders>
              <w:top w:val="single" w:sz="2" w:space="0" w:color="auto"/>
              <w:left w:val="single" w:sz="2" w:space="0" w:color="auto"/>
              <w:bottom w:val="single" w:sz="2" w:space="0" w:color="auto"/>
              <w:right w:val="single" w:sz="2" w:space="0" w:color="auto"/>
            </w:tcBorders>
          </w:tcPr>
          <w:p w:rsidR="00284D35" w:rsidRPr="006715FF" w:rsidRDefault="00284D35" w:rsidP="00717B4B">
            <w:pPr>
              <w:pStyle w:val="ab"/>
              <w:rPr>
                <w:rFonts w:ascii="Times New Roman" w:eastAsia="Times New Roman" w:hAnsi="Times New Roman" w:cs="Times New Roman"/>
                <w:sz w:val="18"/>
                <w:szCs w:val="18"/>
              </w:rPr>
            </w:pPr>
            <w:r w:rsidRPr="006715FF">
              <w:rPr>
                <w:rFonts w:ascii="Times New Roman" w:eastAsia="Times New Roman" w:hAnsi="Times New Roman" w:cs="Times New Roman"/>
                <w:sz w:val="18"/>
                <w:szCs w:val="18"/>
              </w:rPr>
              <w:t>Вид саморез</w:t>
            </w:r>
            <w:r w:rsidR="006715FF" w:rsidRPr="006715FF">
              <w:rPr>
                <w:rFonts w:ascii="Times New Roman" w:eastAsia="Times New Roman" w:hAnsi="Times New Roman" w:cs="Times New Roman"/>
                <w:sz w:val="18"/>
                <w:szCs w:val="18"/>
              </w:rPr>
              <w:t xml:space="preserve">, </w:t>
            </w:r>
            <w:r w:rsidRPr="006715FF">
              <w:rPr>
                <w:rFonts w:ascii="Times New Roman" w:eastAsia="Times New Roman" w:hAnsi="Times New Roman" w:cs="Times New Roman"/>
                <w:sz w:val="18"/>
                <w:szCs w:val="18"/>
              </w:rPr>
              <w:t xml:space="preserve">Тип Со сверлом </w:t>
            </w:r>
            <w:r w:rsidR="006715FF" w:rsidRPr="006715FF">
              <w:rPr>
                <w:rFonts w:ascii="Times New Roman" w:eastAsia="Times New Roman" w:hAnsi="Times New Roman" w:cs="Times New Roman"/>
                <w:sz w:val="18"/>
                <w:szCs w:val="18"/>
              </w:rPr>
              <w:t>и</w:t>
            </w:r>
            <w:r w:rsidRPr="006715FF">
              <w:rPr>
                <w:rFonts w:ascii="Times New Roman" w:eastAsia="Times New Roman" w:hAnsi="Times New Roman" w:cs="Times New Roman"/>
                <w:sz w:val="18"/>
                <w:szCs w:val="18"/>
              </w:rPr>
              <w:t xml:space="preserve"> </w:t>
            </w:r>
            <w:proofErr w:type="spellStart"/>
            <w:proofErr w:type="gramStart"/>
            <w:r w:rsidRPr="006715FF">
              <w:rPr>
                <w:rFonts w:ascii="Times New Roman" w:eastAsia="Times New Roman" w:hAnsi="Times New Roman" w:cs="Times New Roman"/>
                <w:sz w:val="18"/>
                <w:szCs w:val="18"/>
              </w:rPr>
              <w:t>пресс.шайбой</w:t>
            </w:r>
            <w:proofErr w:type="spellEnd"/>
            <w:proofErr w:type="gramEnd"/>
            <w:r w:rsidR="006715FF" w:rsidRPr="006715FF">
              <w:rPr>
                <w:rFonts w:ascii="Times New Roman" w:eastAsia="Times New Roman" w:hAnsi="Times New Roman" w:cs="Times New Roman"/>
                <w:sz w:val="18"/>
                <w:szCs w:val="18"/>
              </w:rPr>
              <w:t>,</w:t>
            </w:r>
          </w:p>
          <w:p w:rsidR="00284D35" w:rsidRPr="006715FF" w:rsidRDefault="00284D35" w:rsidP="00717B4B">
            <w:pPr>
              <w:pStyle w:val="ab"/>
              <w:rPr>
                <w:rFonts w:ascii="Times New Roman" w:hAnsi="Times New Roman" w:cs="Times New Roman"/>
                <w:color w:val="000000"/>
                <w:sz w:val="18"/>
                <w:szCs w:val="18"/>
              </w:rPr>
            </w:pPr>
            <w:proofErr w:type="gramStart"/>
            <w:r w:rsidRPr="006715FF">
              <w:rPr>
                <w:rFonts w:ascii="Times New Roman" w:hAnsi="Times New Roman" w:cs="Times New Roman"/>
                <w:color w:val="000000"/>
                <w:sz w:val="18"/>
                <w:szCs w:val="18"/>
              </w:rPr>
              <w:t>Диаметр  4</w:t>
            </w:r>
            <w:proofErr w:type="gramEnd"/>
            <w:r w:rsidRPr="006715FF">
              <w:rPr>
                <w:rFonts w:ascii="Times New Roman" w:hAnsi="Times New Roman" w:cs="Times New Roman"/>
                <w:color w:val="000000"/>
                <w:sz w:val="18"/>
                <w:szCs w:val="18"/>
              </w:rPr>
              <w:t>,2 мм</w:t>
            </w:r>
            <w:r w:rsidR="006715FF" w:rsidRPr="006715FF">
              <w:rPr>
                <w:rFonts w:ascii="Times New Roman" w:hAnsi="Times New Roman" w:cs="Times New Roman"/>
                <w:color w:val="000000"/>
                <w:sz w:val="18"/>
                <w:szCs w:val="18"/>
              </w:rPr>
              <w:t>,</w:t>
            </w:r>
            <w:r w:rsidR="006715FF">
              <w:rPr>
                <w:rFonts w:ascii="Times New Roman" w:hAnsi="Times New Roman" w:cs="Times New Roman"/>
                <w:color w:val="000000"/>
                <w:sz w:val="18"/>
                <w:szCs w:val="18"/>
              </w:rPr>
              <w:t xml:space="preserve"> </w:t>
            </w:r>
            <w:r w:rsidRPr="006715FF">
              <w:rPr>
                <w:rFonts w:ascii="Times New Roman" w:hAnsi="Times New Roman" w:cs="Times New Roman"/>
                <w:color w:val="000000"/>
                <w:sz w:val="18"/>
                <w:szCs w:val="18"/>
              </w:rPr>
              <w:t>Длина 32 мм</w:t>
            </w:r>
            <w:r w:rsidR="006715FF" w:rsidRPr="006715FF">
              <w:rPr>
                <w:rFonts w:ascii="Times New Roman" w:hAnsi="Times New Roman" w:cs="Times New Roman"/>
                <w:color w:val="000000"/>
                <w:sz w:val="18"/>
                <w:szCs w:val="18"/>
              </w:rPr>
              <w:t xml:space="preserve">, </w:t>
            </w:r>
            <w:r w:rsidRPr="006715FF">
              <w:rPr>
                <w:rFonts w:ascii="Times New Roman" w:hAnsi="Times New Roman" w:cs="Times New Roman"/>
                <w:color w:val="000000"/>
                <w:sz w:val="18"/>
                <w:szCs w:val="18"/>
              </w:rPr>
              <w:t>Головка выпуклая</w:t>
            </w:r>
          </w:p>
          <w:p w:rsidR="006715FF" w:rsidRPr="006715FF" w:rsidRDefault="006715FF" w:rsidP="00717B4B">
            <w:pPr>
              <w:pStyle w:val="ab"/>
              <w:rPr>
                <w:rFonts w:ascii="Times New Roman" w:hAnsi="Times New Roman" w:cs="Times New Roman"/>
                <w:color w:val="000000"/>
                <w:sz w:val="18"/>
                <w:szCs w:val="18"/>
              </w:rPr>
            </w:pPr>
          </w:p>
          <w:p w:rsidR="006715FF" w:rsidRPr="006715FF" w:rsidRDefault="006715FF" w:rsidP="00717B4B">
            <w:pPr>
              <w:pStyle w:val="ab"/>
              <w:rPr>
                <w:rFonts w:ascii="Times New Roman" w:eastAsia="Times New Roman" w:hAnsi="Times New Roman" w:cs="Times New Roman"/>
                <w:bCs/>
                <w:color w:val="000000"/>
                <w:sz w:val="18"/>
                <w:szCs w:val="18"/>
                <w:lang w:eastAsia="ru-RU"/>
              </w:rPr>
            </w:pPr>
            <w:r w:rsidRPr="006715FF">
              <w:rPr>
                <w:rFonts w:ascii="Times New Roman" w:eastAsia="Times New Roman" w:hAnsi="Times New Roman" w:cs="Times New Roman"/>
                <w:bCs/>
                <w:color w:val="000000"/>
                <w:sz w:val="18"/>
                <w:szCs w:val="18"/>
                <w:lang w:eastAsia="ru-RU"/>
              </w:rPr>
              <w:t xml:space="preserve">Назначение - </w:t>
            </w:r>
            <w:r w:rsidRPr="006715FF">
              <w:rPr>
                <w:rFonts w:ascii="Times New Roman" w:eastAsia="DejaVu Sans" w:hAnsi="Times New Roman" w:cs="Times New Roman"/>
                <w:sz w:val="18"/>
                <w:szCs w:val="18"/>
                <w:lang w:eastAsia="zh-CN" w:bidi="hi-IN"/>
              </w:rPr>
              <w:t>для фиксации всевозможных листовых материалов.</w:t>
            </w:r>
          </w:p>
        </w:tc>
        <w:tc>
          <w:tcPr>
            <w:tcW w:w="52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ind w:left="-11" w:right="-16"/>
              <w:jc w:val="center"/>
              <w:rPr>
                <w:rFonts w:ascii="Times New Roman" w:eastAsia="Times New Roman" w:hAnsi="Times New Roman" w:cs="Times New Roman"/>
                <w:bCs/>
                <w:color w:val="000000"/>
                <w:sz w:val="18"/>
                <w:szCs w:val="18"/>
                <w:lang w:eastAsia="ru-RU"/>
              </w:rPr>
            </w:pPr>
            <w:proofErr w:type="spellStart"/>
            <w:r w:rsidRPr="006715FF">
              <w:rPr>
                <w:rFonts w:ascii="Times New Roman" w:eastAsia="Times New Roman" w:hAnsi="Times New Roman" w:cs="Times New Roman"/>
                <w:bCs/>
                <w:color w:val="000000"/>
                <w:sz w:val="18"/>
                <w:szCs w:val="18"/>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r w:rsidRPr="006715FF">
              <w:rPr>
                <w:rFonts w:ascii="Times New Roman" w:eastAsia="Times New Roman" w:hAnsi="Times New Roman" w:cs="Times New Roman"/>
                <w:bCs/>
                <w:color w:val="000000"/>
                <w:sz w:val="18"/>
                <w:szCs w:val="18"/>
                <w:lang w:eastAsia="ru-RU"/>
              </w:rPr>
              <w:t>500</w:t>
            </w:r>
          </w:p>
        </w:tc>
        <w:tc>
          <w:tcPr>
            <w:tcW w:w="342"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r>
      <w:tr w:rsidR="00717B4B" w:rsidRPr="00D00455" w:rsidTr="00C167D3">
        <w:trPr>
          <w:trHeight w:val="363"/>
        </w:trPr>
        <w:tc>
          <w:tcPr>
            <w:tcW w:w="343" w:type="pct"/>
            <w:tcBorders>
              <w:top w:val="single" w:sz="2" w:space="0" w:color="auto"/>
              <w:left w:val="single" w:sz="2" w:space="0" w:color="auto"/>
              <w:bottom w:val="single" w:sz="2" w:space="0" w:color="auto"/>
              <w:right w:val="single" w:sz="2" w:space="0" w:color="auto"/>
            </w:tcBorders>
          </w:tcPr>
          <w:p w:rsidR="00717B4B" w:rsidRPr="00FA29F1" w:rsidRDefault="00717B4B" w:rsidP="00717B4B">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617" w:type="pct"/>
            <w:tcBorders>
              <w:top w:val="nil"/>
              <w:left w:val="nil"/>
              <w:bottom w:val="single" w:sz="4" w:space="0" w:color="auto"/>
              <w:right w:val="single" w:sz="4" w:space="0" w:color="auto"/>
            </w:tcBorders>
            <w:shd w:val="clear" w:color="auto" w:fill="auto"/>
            <w:vAlign w:val="center"/>
          </w:tcPr>
          <w:p w:rsidR="00717B4B" w:rsidRPr="006715FF" w:rsidRDefault="00717B4B" w:rsidP="00717B4B">
            <w:pPr>
              <w:jc w:val="center"/>
              <w:rPr>
                <w:rFonts w:ascii="Times New Roman" w:hAnsi="Times New Roman" w:cs="Times New Roman"/>
                <w:color w:val="000000"/>
                <w:sz w:val="18"/>
                <w:szCs w:val="18"/>
              </w:rPr>
            </w:pPr>
            <w:r w:rsidRPr="006715FF">
              <w:rPr>
                <w:rFonts w:ascii="Times New Roman" w:hAnsi="Times New Roman" w:cs="Times New Roman"/>
                <w:color w:val="000000"/>
                <w:sz w:val="18"/>
                <w:szCs w:val="18"/>
              </w:rPr>
              <w:t>25.94.11.190</w:t>
            </w:r>
          </w:p>
        </w:tc>
        <w:tc>
          <w:tcPr>
            <w:tcW w:w="890" w:type="pct"/>
            <w:tcBorders>
              <w:top w:val="nil"/>
              <w:left w:val="single" w:sz="4" w:space="0" w:color="auto"/>
              <w:bottom w:val="single" w:sz="4" w:space="0" w:color="auto"/>
              <w:right w:val="single" w:sz="4" w:space="0" w:color="auto"/>
            </w:tcBorders>
            <w:shd w:val="clear" w:color="auto" w:fill="auto"/>
            <w:vAlign w:val="center"/>
          </w:tcPr>
          <w:p w:rsidR="00717B4B" w:rsidRPr="006715FF" w:rsidRDefault="00023CE2" w:rsidP="00717B4B">
            <w:pPr>
              <w:rPr>
                <w:rFonts w:ascii="Times New Roman" w:hAnsi="Times New Roman" w:cs="Times New Roman"/>
                <w:color w:val="000000"/>
                <w:sz w:val="18"/>
                <w:szCs w:val="18"/>
              </w:rPr>
            </w:pPr>
            <w:r w:rsidRPr="00023CE2">
              <w:rPr>
                <w:rFonts w:ascii="Times New Roman" w:hAnsi="Times New Roman" w:cs="Times New Roman"/>
                <w:color w:val="000000"/>
                <w:sz w:val="18"/>
                <w:szCs w:val="18"/>
              </w:rPr>
              <w:t>Дюбель-гвоздь п/</w:t>
            </w:r>
            <w:proofErr w:type="spellStart"/>
            <w:r w:rsidRPr="00023CE2">
              <w:rPr>
                <w:rFonts w:ascii="Times New Roman" w:hAnsi="Times New Roman" w:cs="Times New Roman"/>
                <w:color w:val="000000"/>
                <w:sz w:val="18"/>
                <w:szCs w:val="18"/>
              </w:rPr>
              <w:t>пр</w:t>
            </w:r>
            <w:proofErr w:type="spellEnd"/>
            <w:r w:rsidRPr="00023CE2">
              <w:rPr>
                <w:rFonts w:ascii="Times New Roman" w:hAnsi="Times New Roman" w:cs="Times New Roman"/>
                <w:color w:val="000000"/>
                <w:sz w:val="18"/>
                <w:szCs w:val="18"/>
              </w:rPr>
              <w:t xml:space="preserve"> 6*80 потайной борт</w:t>
            </w:r>
          </w:p>
        </w:tc>
        <w:tc>
          <w:tcPr>
            <w:tcW w:w="1126" w:type="pct"/>
          </w:tcPr>
          <w:p w:rsidR="006715FF" w:rsidRDefault="006715FF" w:rsidP="00717B4B">
            <w:pPr>
              <w:pStyle w:val="ab"/>
              <w:rPr>
                <w:rFonts w:ascii="Times New Roman" w:hAnsi="Times New Roman" w:cs="Times New Roman"/>
                <w:sz w:val="18"/>
                <w:szCs w:val="18"/>
              </w:rPr>
            </w:pPr>
            <w:r w:rsidRPr="006715FF">
              <w:rPr>
                <w:rFonts w:ascii="Times New Roman" w:hAnsi="Times New Roman" w:cs="Times New Roman"/>
                <w:sz w:val="18"/>
                <w:szCs w:val="18"/>
              </w:rPr>
              <w:t>Вид -гво</w:t>
            </w:r>
            <w:r>
              <w:rPr>
                <w:rFonts w:ascii="Times New Roman" w:hAnsi="Times New Roman" w:cs="Times New Roman"/>
                <w:sz w:val="18"/>
                <w:szCs w:val="18"/>
              </w:rPr>
              <w:t>з</w:t>
            </w:r>
            <w:r w:rsidRPr="006715FF">
              <w:rPr>
                <w:rFonts w:ascii="Times New Roman" w:hAnsi="Times New Roman" w:cs="Times New Roman"/>
                <w:sz w:val="18"/>
                <w:szCs w:val="18"/>
              </w:rPr>
              <w:t>ди, тип-</w:t>
            </w:r>
            <w:proofErr w:type="spellStart"/>
            <w:r w:rsidRPr="006715FF">
              <w:rPr>
                <w:rFonts w:ascii="Times New Roman" w:hAnsi="Times New Roman" w:cs="Times New Roman"/>
                <w:sz w:val="18"/>
                <w:szCs w:val="18"/>
              </w:rPr>
              <w:t>потай</w:t>
            </w:r>
            <w:proofErr w:type="spellEnd"/>
            <w:r>
              <w:rPr>
                <w:rFonts w:ascii="Times New Roman" w:hAnsi="Times New Roman" w:cs="Times New Roman"/>
                <w:sz w:val="18"/>
                <w:szCs w:val="18"/>
              </w:rPr>
              <w:t>, диаметр 6мм, длина 80 мм,</w:t>
            </w:r>
          </w:p>
          <w:p w:rsidR="006715FF" w:rsidRDefault="006715FF" w:rsidP="00717B4B">
            <w:pPr>
              <w:pStyle w:val="ab"/>
              <w:rPr>
                <w:rFonts w:ascii="Times New Roman" w:eastAsia="DejaVu Sans" w:hAnsi="Times New Roman" w:cs="Times New Roman"/>
                <w:sz w:val="20"/>
                <w:szCs w:val="20"/>
                <w:lang w:eastAsia="zh-CN" w:bidi="hi-IN"/>
              </w:rPr>
            </w:pPr>
            <w:r>
              <w:rPr>
                <w:rFonts w:ascii="Times New Roman" w:eastAsia="DejaVu Sans" w:hAnsi="Times New Roman" w:cs="Times New Roman"/>
                <w:sz w:val="20"/>
                <w:szCs w:val="20"/>
                <w:lang w:eastAsia="zh-CN" w:bidi="hi-IN"/>
              </w:rPr>
              <w:t>Материал дюбеля - полипропилен или нейлон</w:t>
            </w:r>
          </w:p>
          <w:p w:rsidR="006715FF" w:rsidRDefault="006715FF" w:rsidP="00717B4B">
            <w:pPr>
              <w:pStyle w:val="ab"/>
              <w:rPr>
                <w:rFonts w:ascii="Times New Roman" w:eastAsia="DejaVu Sans" w:hAnsi="Times New Roman" w:cs="Times New Roman"/>
                <w:sz w:val="20"/>
                <w:szCs w:val="20"/>
                <w:lang w:eastAsia="zh-CN" w:bidi="hi-IN"/>
              </w:rPr>
            </w:pPr>
            <w:r>
              <w:rPr>
                <w:rFonts w:ascii="Times New Roman" w:eastAsia="DejaVu Sans" w:hAnsi="Times New Roman" w:cs="Times New Roman"/>
                <w:sz w:val="20"/>
                <w:szCs w:val="20"/>
                <w:lang w:eastAsia="zh-CN" w:bidi="hi-IN"/>
              </w:rPr>
              <w:t>Материал гвоздя - оцинкованная или углеродистая сталь</w:t>
            </w:r>
          </w:p>
          <w:p w:rsidR="006715FF" w:rsidRDefault="006715FF" w:rsidP="00717B4B">
            <w:pPr>
              <w:pStyle w:val="ab"/>
              <w:rPr>
                <w:rFonts w:ascii="Times New Roman" w:hAnsi="Times New Roman" w:cs="Times New Roman"/>
                <w:sz w:val="18"/>
                <w:szCs w:val="18"/>
              </w:rPr>
            </w:pPr>
            <w:r>
              <w:rPr>
                <w:rFonts w:ascii="Times New Roman" w:eastAsia="DejaVu Sans" w:hAnsi="Times New Roman" w:cs="Times New Roman"/>
                <w:sz w:val="20"/>
                <w:szCs w:val="20"/>
                <w:lang w:eastAsia="zh-CN" w:bidi="hi-IN"/>
              </w:rPr>
              <w:t xml:space="preserve">Назначение - </w:t>
            </w:r>
          </w:p>
          <w:p w:rsidR="006715FF" w:rsidRPr="006715FF" w:rsidRDefault="006715FF" w:rsidP="00717B4B">
            <w:pPr>
              <w:pStyle w:val="ab"/>
              <w:rPr>
                <w:rFonts w:ascii="Times New Roman" w:hAnsi="Times New Roman" w:cs="Times New Roman"/>
                <w:sz w:val="18"/>
                <w:szCs w:val="18"/>
              </w:rPr>
            </w:pPr>
            <w:r>
              <w:rPr>
                <w:rFonts w:ascii="Times New Roman" w:eastAsia="DejaVu Sans" w:hAnsi="Times New Roman" w:cs="Times New Roman"/>
                <w:sz w:val="20"/>
                <w:szCs w:val="20"/>
                <w:lang w:eastAsia="zh-CN" w:bidi="hi-IN"/>
              </w:rPr>
              <w:t>крепление лёгких и средних конструкций к бетонным, полнотелым кирпичным и каменным основаниям.</w:t>
            </w:r>
          </w:p>
        </w:tc>
        <w:tc>
          <w:tcPr>
            <w:tcW w:w="52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266"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ind w:left="-11" w:right="-16"/>
              <w:jc w:val="center"/>
              <w:rPr>
                <w:rFonts w:ascii="Times New Roman" w:eastAsia="Times New Roman" w:hAnsi="Times New Roman" w:cs="Times New Roman"/>
                <w:bCs/>
                <w:color w:val="000000"/>
                <w:sz w:val="18"/>
                <w:szCs w:val="18"/>
                <w:lang w:eastAsia="ru-RU"/>
              </w:rPr>
            </w:pPr>
            <w:proofErr w:type="spellStart"/>
            <w:r w:rsidRPr="006715FF">
              <w:rPr>
                <w:rFonts w:ascii="Times New Roman" w:eastAsia="Times New Roman" w:hAnsi="Times New Roman" w:cs="Times New Roman"/>
                <w:bCs/>
                <w:color w:val="000000"/>
                <w:sz w:val="18"/>
                <w:szCs w:val="18"/>
                <w:lang w:eastAsia="ru-RU"/>
              </w:rPr>
              <w:t>шт</w:t>
            </w:r>
            <w:proofErr w:type="spellEnd"/>
          </w:p>
        </w:tc>
        <w:tc>
          <w:tcPr>
            <w:tcW w:w="343"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r w:rsidRPr="006715FF">
              <w:rPr>
                <w:rFonts w:ascii="Times New Roman" w:eastAsia="Times New Roman" w:hAnsi="Times New Roman" w:cs="Times New Roman"/>
                <w:bCs/>
                <w:color w:val="000000"/>
                <w:sz w:val="18"/>
                <w:szCs w:val="18"/>
                <w:lang w:eastAsia="ru-RU"/>
              </w:rPr>
              <w:t>1500</w:t>
            </w:r>
          </w:p>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342"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c>
          <w:tcPr>
            <w:tcW w:w="547" w:type="pct"/>
            <w:tcBorders>
              <w:top w:val="single" w:sz="2" w:space="0" w:color="auto"/>
              <w:left w:val="single" w:sz="2" w:space="0" w:color="auto"/>
              <w:bottom w:val="single" w:sz="2" w:space="0" w:color="auto"/>
              <w:right w:val="single" w:sz="2" w:space="0" w:color="auto"/>
            </w:tcBorders>
          </w:tcPr>
          <w:p w:rsidR="00717B4B" w:rsidRPr="006715FF" w:rsidRDefault="00717B4B" w:rsidP="00717B4B">
            <w:pPr>
              <w:spacing w:after="0" w:line="240" w:lineRule="auto"/>
              <w:jc w:val="center"/>
              <w:rPr>
                <w:rFonts w:ascii="Times New Roman" w:eastAsia="Times New Roman" w:hAnsi="Times New Roman" w:cs="Times New Roman"/>
                <w:bCs/>
                <w:color w:val="000000"/>
                <w:sz w:val="18"/>
                <w:szCs w:val="18"/>
                <w:lang w:eastAsia="ru-RU"/>
              </w:rPr>
            </w:pPr>
          </w:p>
        </w:tc>
      </w:tr>
    </w:tbl>
    <w:p w:rsidR="00AE5734" w:rsidRPr="00717B4B" w:rsidRDefault="00AE5734" w:rsidP="00AE5734">
      <w:pPr>
        <w:spacing w:after="160" w:line="256" w:lineRule="auto"/>
        <w:rPr>
          <w:rFonts w:ascii="Calibri" w:eastAsia="Calibri" w:hAnsi="Calibri" w:cs="Times New Roman"/>
          <w:sz w:val="18"/>
          <w:szCs w:val="18"/>
        </w:rPr>
      </w:pPr>
    </w:p>
    <w:p w:rsidR="00A37E33" w:rsidRPr="00BA55CE" w:rsidRDefault="00A37E33" w:rsidP="00BA55CE">
      <w:pPr>
        <w:spacing w:after="160" w:line="256" w:lineRule="auto"/>
        <w:jc w:val="center"/>
        <w:rPr>
          <w:rFonts w:ascii="Times New Roman" w:hAnsi="Times New Roman" w:cs="Times New Roman"/>
          <w:b/>
          <w:bCs/>
          <w:color w:val="000000"/>
          <w:sz w:val="18"/>
          <w:szCs w:val="18"/>
        </w:rPr>
      </w:pPr>
      <w:r w:rsidRPr="00BA55CE">
        <w:rPr>
          <w:rFonts w:ascii="Times New Roman" w:hAnsi="Times New Roman" w:cs="Times New Roman"/>
          <w:b/>
          <w:bCs/>
          <w:color w:val="000000"/>
          <w:sz w:val="18"/>
          <w:szCs w:val="18"/>
        </w:rPr>
        <w:t xml:space="preserve">Подписи </w:t>
      </w:r>
      <w:r w:rsidR="00BA55CE" w:rsidRPr="00BA55CE">
        <w:rPr>
          <w:rFonts w:ascii="Times New Roman" w:hAnsi="Times New Roman" w:cs="Times New Roman"/>
          <w:b/>
          <w:bCs/>
          <w:color w:val="000000"/>
          <w:sz w:val="18"/>
          <w:szCs w:val="18"/>
        </w:rPr>
        <w:t>сторон</w:t>
      </w:r>
    </w:p>
    <w:tbl>
      <w:tblPr>
        <w:tblW w:w="10569" w:type="dxa"/>
        <w:tblLayout w:type="fixed"/>
        <w:tblLook w:val="0000" w:firstRow="0" w:lastRow="0" w:firstColumn="0" w:lastColumn="0" w:noHBand="0" w:noVBand="0"/>
      </w:tblPr>
      <w:tblGrid>
        <w:gridCol w:w="5529"/>
        <w:gridCol w:w="5040"/>
      </w:tblGrid>
      <w:tr w:rsidR="00A37E33" w:rsidRPr="008F5954" w:rsidTr="006026E2">
        <w:trPr>
          <w:trHeight w:val="3440"/>
        </w:trPr>
        <w:tc>
          <w:tcPr>
            <w:tcW w:w="5529" w:type="dxa"/>
          </w:tcPr>
          <w:p w:rsidR="00A37E33" w:rsidRPr="008F5954" w:rsidRDefault="00A37E33" w:rsidP="006026E2">
            <w:pPr>
              <w:spacing w:after="0" w:line="240" w:lineRule="auto"/>
              <w:jc w:val="center"/>
              <w:rPr>
                <w:rFonts w:ascii="Times New Roman" w:hAnsi="Times New Roman" w:cs="Times New Roman"/>
                <w:b/>
                <w:bCs/>
                <w:color w:val="000000"/>
                <w:sz w:val="18"/>
                <w:szCs w:val="18"/>
              </w:rPr>
            </w:pPr>
            <w:r w:rsidRPr="008F5954">
              <w:rPr>
                <w:rFonts w:ascii="Times New Roman" w:hAnsi="Times New Roman" w:cs="Times New Roman"/>
                <w:b/>
                <w:bCs/>
                <w:color w:val="000000"/>
                <w:sz w:val="18"/>
                <w:szCs w:val="18"/>
              </w:rPr>
              <w:t>Заказчик:</w:t>
            </w:r>
          </w:p>
          <w:p w:rsidR="00A37E33" w:rsidRPr="008F5954" w:rsidRDefault="00A37E33" w:rsidP="006026E2">
            <w:pPr>
              <w:spacing w:after="0" w:line="240" w:lineRule="auto"/>
              <w:ind w:right="176"/>
              <w:rPr>
                <w:rFonts w:ascii="Times New Roman" w:hAnsi="Times New Roman" w:cs="Times New Roman"/>
                <w:color w:val="000000"/>
                <w:sz w:val="18"/>
                <w:szCs w:val="18"/>
              </w:rPr>
            </w:pPr>
            <w:r w:rsidRPr="008F5954">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Default="00BA55CE" w:rsidP="006026E2">
            <w:pPr>
              <w:spacing w:after="0" w:line="240" w:lineRule="auto"/>
              <w:ind w:right="176"/>
              <w:jc w:val="both"/>
              <w:rPr>
                <w:rFonts w:ascii="Times New Roman" w:hAnsi="Times New Roman" w:cs="Times New Roman"/>
                <w:color w:val="000000"/>
                <w:sz w:val="18"/>
                <w:szCs w:val="18"/>
              </w:rPr>
            </w:pPr>
          </w:p>
          <w:p w:rsidR="00A37E33" w:rsidRPr="008F5954" w:rsidRDefault="00A37E33" w:rsidP="006026E2">
            <w:pPr>
              <w:spacing w:after="0" w:line="240" w:lineRule="auto"/>
              <w:ind w:right="176"/>
              <w:jc w:val="both"/>
              <w:rPr>
                <w:rFonts w:ascii="Times New Roman" w:hAnsi="Times New Roman" w:cs="Times New Roman"/>
                <w:bCs/>
                <w:sz w:val="18"/>
                <w:szCs w:val="18"/>
              </w:rPr>
            </w:pPr>
            <w:r w:rsidRPr="008F5954">
              <w:rPr>
                <w:rFonts w:ascii="Times New Roman" w:hAnsi="Times New Roman" w:cs="Times New Roman"/>
                <w:bCs/>
                <w:sz w:val="18"/>
                <w:szCs w:val="18"/>
              </w:rPr>
              <w:t>__________________ (__________________)</w:t>
            </w:r>
          </w:p>
        </w:tc>
        <w:tc>
          <w:tcPr>
            <w:tcW w:w="5040" w:type="dxa"/>
          </w:tcPr>
          <w:p w:rsidR="00A37E33" w:rsidRPr="008F5954" w:rsidRDefault="00A37E33" w:rsidP="006026E2">
            <w:pPr>
              <w:pStyle w:val="a9"/>
              <w:tabs>
                <w:tab w:val="num" w:pos="567"/>
              </w:tabs>
              <w:rPr>
                <w:b/>
                <w:sz w:val="18"/>
                <w:szCs w:val="18"/>
                <w:lang w:val="ru-RU"/>
              </w:rPr>
            </w:pPr>
            <w:r w:rsidRPr="008F5954">
              <w:rPr>
                <w:b/>
                <w:sz w:val="18"/>
                <w:szCs w:val="18"/>
                <w:lang w:val="ru-RU"/>
              </w:rPr>
              <w:t xml:space="preserve">                               Поставщик:</w:t>
            </w:r>
          </w:p>
          <w:p w:rsidR="00A37E33" w:rsidRDefault="00BA55CE" w:rsidP="006026E2">
            <w:pPr>
              <w:tabs>
                <w:tab w:val="left" w:pos="915"/>
              </w:tabs>
              <w:spacing w:after="0" w:line="240" w:lineRule="auto"/>
              <w:rPr>
                <w:rFonts w:ascii="Times New Roman" w:hAnsi="Times New Roman" w:cs="Times New Roman"/>
                <w:sz w:val="18"/>
                <w:szCs w:val="18"/>
                <w:lang w:eastAsia="ar-SA"/>
              </w:rPr>
            </w:pPr>
            <w:r>
              <w:rPr>
                <w:rFonts w:ascii="Times New Roman" w:hAnsi="Times New Roman" w:cs="Times New Roman"/>
                <w:sz w:val="18"/>
                <w:szCs w:val="18"/>
                <w:lang w:eastAsia="ar-SA"/>
              </w:rPr>
              <w:t>______________________________________</w:t>
            </w:r>
          </w:p>
          <w:p w:rsidR="00BA55CE" w:rsidRPr="008F5954" w:rsidRDefault="00BA55CE" w:rsidP="006026E2">
            <w:pPr>
              <w:tabs>
                <w:tab w:val="left" w:pos="915"/>
              </w:tabs>
              <w:spacing w:after="0" w:line="240" w:lineRule="auto"/>
              <w:rPr>
                <w:rFonts w:ascii="Times New Roman" w:hAnsi="Times New Roman" w:cs="Times New Roman"/>
                <w:sz w:val="18"/>
                <w:szCs w:val="18"/>
                <w:lang w:eastAsia="ar-SA"/>
              </w:rPr>
            </w:pPr>
          </w:p>
          <w:p w:rsidR="00BA55CE" w:rsidRDefault="00BA55CE" w:rsidP="006026E2">
            <w:pPr>
              <w:tabs>
                <w:tab w:val="left" w:pos="915"/>
              </w:tabs>
              <w:spacing w:after="0" w:line="240" w:lineRule="auto"/>
              <w:rPr>
                <w:rFonts w:ascii="Times New Roman" w:hAnsi="Times New Roman" w:cs="Times New Roman"/>
                <w:sz w:val="18"/>
                <w:szCs w:val="18"/>
                <w:lang w:eastAsia="ar-SA"/>
              </w:rPr>
            </w:pPr>
          </w:p>
          <w:p w:rsidR="00A37E33" w:rsidRPr="008F5954" w:rsidRDefault="00A37E33" w:rsidP="006026E2">
            <w:pPr>
              <w:tabs>
                <w:tab w:val="left" w:pos="915"/>
              </w:tabs>
              <w:spacing w:after="0" w:line="240" w:lineRule="auto"/>
              <w:rPr>
                <w:rFonts w:ascii="Times New Roman" w:hAnsi="Times New Roman" w:cs="Times New Roman"/>
                <w:sz w:val="18"/>
                <w:szCs w:val="18"/>
                <w:lang w:eastAsia="ar-SA"/>
              </w:rPr>
            </w:pPr>
            <w:r w:rsidRPr="008F5954">
              <w:rPr>
                <w:rFonts w:ascii="Times New Roman" w:hAnsi="Times New Roman" w:cs="Times New Roman"/>
                <w:sz w:val="18"/>
                <w:szCs w:val="18"/>
                <w:lang w:eastAsia="ar-SA"/>
              </w:rPr>
              <w:t>______________ (_______________________)</w:t>
            </w:r>
          </w:p>
        </w:tc>
      </w:tr>
    </w:tbl>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eastAsia="x-none"/>
        </w:rPr>
      </w:pPr>
    </w:p>
    <w:p w:rsidR="00A37E33" w:rsidRPr="008F5954" w:rsidRDefault="00A37E33" w:rsidP="00A37E33">
      <w:pPr>
        <w:spacing w:after="0" w:line="240" w:lineRule="auto"/>
        <w:ind w:right="4253"/>
        <w:jc w:val="both"/>
        <w:rPr>
          <w:rFonts w:ascii="Times New Roman" w:eastAsia="Times New Roman" w:hAnsi="Times New Roman" w:cs="Times New Roman"/>
          <w:bCs/>
          <w:kern w:val="32"/>
          <w:sz w:val="18"/>
          <w:szCs w:val="18"/>
          <w:lang w:val="x-none" w:eastAsia="x-none"/>
        </w:rPr>
      </w:pPr>
    </w:p>
    <w:p w:rsidR="00087E52" w:rsidRPr="008F5954" w:rsidRDefault="00087E52" w:rsidP="00A37E33">
      <w:pPr>
        <w:spacing w:after="0" w:line="240" w:lineRule="auto"/>
        <w:jc w:val="center"/>
        <w:rPr>
          <w:rFonts w:ascii="Times New Roman" w:hAnsi="Times New Roman" w:cs="Times New Roman"/>
          <w:sz w:val="18"/>
          <w:szCs w:val="18"/>
        </w:rPr>
      </w:pPr>
    </w:p>
    <w:sectPr w:rsidR="00087E52" w:rsidRPr="008F5954"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Yu Gothic"/>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E4404"/>
    <w:multiLevelType w:val="multilevel"/>
    <w:tmpl w:val="16DA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637FD"/>
    <w:multiLevelType w:val="multilevel"/>
    <w:tmpl w:val="5F721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51C30"/>
    <w:multiLevelType w:val="multilevel"/>
    <w:tmpl w:val="4D1C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85425"/>
    <w:multiLevelType w:val="multilevel"/>
    <w:tmpl w:val="8A0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4D97FEE"/>
    <w:multiLevelType w:val="multilevel"/>
    <w:tmpl w:val="6314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601120"/>
    <w:multiLevelType w:val="multilevel"/>
    <w:tmpl w:val="6A025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21490"/>
    <w:rsid w:val="00023CE2"/>
    <w:rsid w:val="0004057C"/>
    <w:rsid w:val="00047DAB"/>
    <w:rsid w:val="0006788C"/>
    <w:rsid w:val="00087E52"/>
    <w:rsid w:val="00095719"/>
    <w:rsid w:val="00095DB6"/>
    <w:rsid w:val="000973A5"/>
    <w:rsid w:val="000C20C2"/>
    <w:rsid w:val="000D4E09"/>
    <w:rsid w:val="000F645D"/>
    <w:rsid w:val="000F7826"/>
    <w:rsid w:val="00124BAD"/>
    <w:rsid w:val="00124ED8"/>
    <w:rsid w:val="00125215"/>
    <w:rsid w:val="001441FB"/>
    <w:rsid w:val="00156CBF"/>
    <w:rsid w:val="00182A2A"/>
    <w:rsid w:val="001910B3"/>
    <w:rsid w:val="001B5005"/>
    <w:rsid w:val="001D1579"/>
    <w:rsid w:val="001F7ED3"/>
    <w:rsid w:val="00211F6F"/>
    <w:rsid w:val="002128DB"/>
    <w:rsid w:val="002178A4"/>
    <w:rsid w:val="00227B9D"/>
    <w:rsid w:val="00284D35"/>
    <w:rsid w:val="00286000"/>
    <w:rsid w:val="002868C8"/>
    <w:rsid w:val="00294771"/>
    <w:rsid w:val="00296EDB"/>
    <w:rsid w:val="002A36C7"/>
    <w:rsid w:val="002A4B91"/>
    <w:rsid w:val="002B7899"/>
    <w:rsid w:val="002D21A8"/>
    <w:rsid w:val="002E7080"/>
    <w:rsid w:val="00306498"/>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87CB6"/>
    <w:rsid w:val="00496EFD"/>
    <w:rsid w:val="004A066E"/>
    <w:rsid w:val="004B5104"/>
    <w:rsid w:val="004B74FA"/>
    <w:rsid w:val="004C0920"/>
    <w:rsid w:val="004C49BF"/>
    <w:rsid w:val="004D1B93"/>
    <w:rsid w:val="004E23C2"/>
    <w:rsid w:val="004F609A"/>
    <w:rsid w:val="00501118"/>
    <w:rsid w:val="00502310"/>
    <w:rsid w:val="00517622"/>
    <w:rsid w:val="005479DA"/>
    <w:rsid w:val="00552B1D"/>
    <w:rsid w:val="005657EB"/>
    <w:rsid w:val="005855D2"/>
    <w:rsid w:val="0059650C"/>
    <w:rsid w:val="005A1649"/>
    <w:rsid w:val="005D7ACB"/>
    <w:rsid w:val="005F1766"/>
    <w:rsid w:val="006030B9"/>
    <w:rsid w:val="00611E7A"/>
    <w:rsid w:val="00617B70"/>
    <w:rsid w:val="00640366"/>
    <w:rsid w:val="00651D5A"/>
    <w:rsid w:val="006543D3"/>
    <w:rsid w:val="00662060"/>
    <w:rsid w:val="00664DE0"/>
    <w:rsid w:val="006715FF"/>
    <w:rsid w:val="00681AC9"/>
    <w:rsid w:val="006C1476"/>
    <w:rsid w:val="006C4041"/>
    <w:rsid w:val="00704F94"/>
    <w:rsid w:val="00710C93"/>
    <w:rsid w:val="00716505"/>
    <w:rsid w:val="00717B4B"/>
    <w:rsid w:val="00726420"/>
    <w:rsid w:val="00740B52"/>
    <w:rsid w:val="00761055"/>
    <w:rsid w:val="0076185C"/>
    <w:rsid w:val="00763D44"/>
    <w:rsid w:val="00765994"/>
    <w:rsid w:val="007737D6"/>
    <w:rsid w:val="00781396"/>
    <w:rsid w:val="0078216F"/>
    <w:rsid w:val="0078563C"/>
    <w:rsid w:val="007904CC"/>
    <w:rsid w:val="007A304A"/>
    <w:rsid w:val="007B29CA"/>
    <w:rsid w:val="007B66F2"/>
    <w:rsid w:val="007C0FAC"/>
    <w:rsid w:val="007D141E"/>
    <w:rsid w:val="007D3CA3"/>
    <w:rsid w:val="007F1EEE"/>
    <w:rsid w:val="007F73F1"/>
    <w:rsid w:val="0082053B"/>
    <w:rsid w:val="008666E0"/>
    <w:rsid w:val="00885959"/>
    <w:rsid w:val="008E3B80"/>
    <w:rsid w:val="008F0095"/>
    <w:rsid w:val="008F5954"/>
    <w:rsid w:val="00913547"/>
    <w:rsid w:val="00914FED"/>
    <w:rsid w:val="00924BA6"/>
    <w:rsid w:val="00931DCA"/>
    <w:rsid w:val="00933EA7"/>
    <w:rsid w:val="00992ACE"/>
    <w:rsid w:val="009A0F80"/>
    <w:rsid w:val="009A4676"/>
    <w:rsid w:val="009C14B1"/>
    <w:rsid w:val="009F562D"/>
    <w:rsid w:val="00A062BF"/>
    <w:rsid w:val="00A10112"/>
    <w:rsid w:val="00A22B5F"/>
    <w:rsid w:val="00A230A5"/>
    <w:rsid w:val="00A364C6"/>
    <w:rsid w:val="00A3720D"/>
    <w:rsid w:val="00A37E33"/>
    <w:rsid w:val="00A4171F"/>
    <w:rsid w:val="00A5374D"/>
    <w:rsid w:val="00A80D08"/>
    <w:rsid w:val="00A90945"/>
    <w:rsid w:val="00A951D3"/>
    <w:rsid w:val="00AA3FA2"/>
    <w:rsid w:val="00AA61BB"/>
    <w:rsid w:val="00AE3B91"/>
    <w:rsid w:val="00AE3F5F"/>
    <w:rsid w:val="00AE5734"/>
    <w:rsid w:val="00B018E9"/>
    <w:rsid w:val="00B27BD6"/>
    <w:rsid w:val="00B56B3B"/>
    <w:rsid w:val="00B6227C"/>
    <w:rsid w:val="00B67B54"/>
    <w:rsid w:val="00B725F0"/>
    <w:rsid w:val="00B83C84"/>
    <w:rsid w:val="00B86EFA"/>
    <w:rsid w:val="00BA55CE"/>
    <w:rsid w:val="00BE1BBC"/>
    <w:rsid w:val="00BF03F8"/>
    <w:rsid w:val="00BF61A7"/>
    <w:rsid w:val="00C10C8E"/>
    <w:rsid w:val="00C204E2"/>
    <w:rsid w:val="00C26CBB"/>
    <w:rsid w:val="00C4729D"/>
    <w:rsid w:val="00C53B65"/>
    <w:rsid w:val="00C63E02"/>
    <w:rsid w:val="00C912C4"/>
    <w:rsid w:val="00CD4CE1"/>
    <w:rsid w:val="00D00455"/>
    <w:rsid w:val="00D13079"/>
    <w:rsid w:val="00D53E84"/>
    <w:rsid w:val="00D97504"/>
    <w:rsid w:val="00DA74FE"/>
    <w:rsid w:val="00DB028E"/>
    <w:rsid w:val="00DB2FC2"/>
    <w:rsid w:val="00DB5E7B"/>
    <w:rsid w:val="00DD553F"/>
    <w:rsid w:val="00DE536E"/>
    <w:rsid w:val="00E04BDF"/>
    <w:rsid w:val="00E42B4C"/>
    <w:rsid w:val="00E51215"/>
    <w:rsid w:val="00E61EC6"/>
    <w:rsid w:val="00E7315F"/>
    <w:rsid w:val="00E8393F"/>
    <w:rsid w:val="00EA0BFC"/>
    <w:rsid w:val="00EB52C9"/>
    <w:rsid w:val="00EC5A24"/>
    <w:rsid w:val="00EF117B"/>
    <w:rsid w:val="00EF2E67"/>
    <w:rsid w:val="00F43984"/>
    <w:rsid w:val="00F531AD"/>
    <w:rsid w:val="00F702CB"/>
    <w:rsid w:val="00F7646D"/>
    <w:rsid w:val="00F82DF3"/>
    <w:rsid w:val="00FA1D6A"/>
    <w:rsid w:val="00FA29F1"/>
    <w:rsid w:val="00FA75C6"/>
    <w:rsid w:val="00FB6FB4"/>
    <w:rsid w:val="00FC292E"/>
    <w:rsid w:val="00FC66CE"/>
    <w:rsid w:val="00FC6E31"/>
    <w:rsid w:val="00FD6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B03A"/>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character" w:styleId="ae">
    <w:name w:val="Hyperlink"/>
    <w:basedOn w:val="a0"/>
    <w:uiPriority w:val="99"/>
    <w:unhideWhenUsed/>
    <w:rsid w:val="004B5104"/>
    <w:rPr>
      <w:color w:val="0000FF" w:themeColor="hyperlink"/>
      <w:u w:val="single"/>
    </w:rPr>
  </w:style>
  <w:style w:type="character" w:styleId="af">
    <w:name w:val="Unresolved Mention"/>
    <w:basedOn w:val="a0"/>
    <w:uiPriority w:val="99"/>
    <w:semiHidden/>
    <w:unhideWhenUsed/>
    <w:rsid w:val="004B5104"/>
    <w:rPr>
      <w:color w:val="605E5C"/>
      <w:shd w:val="clear" w:color="auto" w:fill="E1DFDD"/>
    </w:rPr>
  </w:style>
  <w:style w:type="character" w:styleId="af0">
    <w:name w:val="Strong"/>
    <w:basedOn w:val="a0"/>
    <w:uiPriority w:val="22"/>
    <w:qFormat/>
    <w:rsid w:val="00D00455"/>
    <w:rPr>
      <w:b/>
      <w:bCs/>
    </w:rPr>
  </w:style>
  <w:style w:type="character" w:customStyle="1" w:styleId="futurisfootnotegroup">
    <w:name w:val="futurisfootnotegroup"/>
    <w:basedOn w:val="a0"/>
    <w:rsid w:val="00D00455"/>
  </w:style>
  <w:style w:type="paragraph" w:styleId="af1">
    <w:name w:val="Normal (Web)"/>
    <w:basedOn w:val="a"/>
    <w:uiPriority w:val="99"/>
    <w:semiHidden/>
    <w:unhideWhenUsed/>
    <w:rsid w:val="00D0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D00455"/>
  </w:style>
  <w:style w:type="paragraph" w:styleId="af2">
    <w:name w:val="header"/>
    <w:basedOn w:val="a"/>
    <w:link w:val="af3"/>
    <w:uiPriority w:val="99"/>
    <w:semiHidden/>
    <w:unhideWhenUsed/>
    <w:rsid w:val="00FA29F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semiHidden/>
    <w:rsid w:val="00FA29F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72052">
      <w:bodyDiv w:val="1"/>
      <w:marLeft w:val="0"/>
      <w:marRight w:val="0"/>
      <w:marTop w:val="0"/>
      <w:marBottom w:val="0"/>
      <w:divBdr>
        <w:top w:val="none" w:sz="0" w:space="0" w:color="auto"/>
        <w:left w:val="none" w:sz="0" w:space="0" w:color="auto"/>
        <w:bottom w:val="none" w:sz="0" w:space="0" w:color="auto"/>
        <w:right w:val="none" w:sz="0" w:space="0" w:color="auto"/>
      </w:divBdr>
    </w:div>
    <w:div w:id="562831500">
      <w:bodyDiv w:val="1"/>
      <w:marLeft w:val="0"/>
      <w:marRight w:val="0"/>
      <w:marTop w:val="0"/>
      <w:marBottom w:val="0"/>
      <w:divBdr>
        <w:top w:val="none" w:sz="0" w:space="0" w:color="auto"/>
        <w:left w:val="none" w:sz="0" w:space="0" w:color="auto"/>
        <w:bottom w:val="none" w:sz="0" w:space="0" w:color="auto"/>
        <w:right w:val="none" w:sz="0" w:space="0" w:color="auto"/>
      </w:divBdr>
    </w:div>
    <w:div w:id="989019747">
      <w:bodyDiv w:val="1"/>
      <w:marLeft w:val="0"/>
      <w:marRight w:val="0"/>
      <w:marTop w:val="0"/>
      <w:marBottom w:val="0"/>
      <w:divBdr>
        <w:top w:val="none" w:sz="0" w:space="0" w:color="auto"/>
        <w:left w:val="none" w:sz="0" w:space="0" w:color="auto"/>
        <w:bottom w:val="none" w:sz="0" w:space="0" w:color="auto"/>
        <w:right w:val="none" w:sz="0" w:space="0" w:color="auto"/>
      </w:divBdr>
    </w:div>
    <w:div w:id="1465922902">
      <w:bodyDiv w:val="1"/>
      <w:marLeft w:val="0"/>
      <w:marRight w:val="0"/>
      <w:marTop w:val="0"/>
      <w:marBottom w:val="0"/>
      <w:divBdr>
        <w:top w:val="none" w:sz="0" w:space="0" w:color="auto"/>
        <w:left w:val="none" w:sz="0" w:space="0" w:color="auto"/>
        <w:bottom w:val="none" w:sz="0" w:space="0" w:color="auto"/>
        <w:right w:val="none" w:sz="0" w:space="0" w:color="auto"/>
      </w:divBdr>
    </w:div>
    <w:div w:id="1509825395">
      <w:bodyDiv w:val="1"/>
      <w:marLeft w:val="0"/>
      <w:marRight w:val="0"/>
      <w:marTop w:val="0"/>
      <w:marBottom w:val="0"/>
      <w:divBdr>
        <w:top w:val="none" w:sz="0" w:space="0" w:color="auto"/>
        <w:left w:val="none" w:sz="0" w:space="0" w:color="auto"/>
        <w:bottom w:val="none" w:sz="0" w:space="0" w:color="auto"/>
        <w:right w:val="none" w:sz="0" w:space="0" w:color="auto"/>
      </w:divBdr>
    </w:div>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132104">
      <w:bodyDiv w:val="1"/>
      <w:marLeft w:val="0"/>
      <w:marRight w:val="0"/>
      <w:marTop w:val="0"/>
      <w:marBottom w:val="0"/>
      <w:divBdr>
        <w:top w:val="none" w:sz="0" w:space="0" w:color="auto"/>
        <w:left w:val="none" w:sz="0" w:space="0" w:color="auto"/>
        <w:bottom w:val="none" w:sz="0" w:space="0" w:color="auto"/>
        <w:right w:val="none" w:sz="0" w:space="0" w:color="auto"/>
      </w:divBdr>
    </w:div>
    <w:div w:id="1698310044">
      <w:bodyDiv w:val="1"/>
      <w:marLeft w:val="0"/>
      <w:marRight w:val="0"/>
      <w:marTop w:val="0"/>
      <w:marBottom w:val="0"/>
      <w:divBdr>
        <w:top w:val="none" w:sz="0" w:space="0" w:color="auto"/>
        <w:left w:val="none" w:sz="0" w:space="0" w:color="auto"/>
        <w:bottom w:val="none" w:sz="0" w:space="0" w:color="auto"/>
        <w:right w:val="none" w:sz="0" w:space="0" w:color="auto"/>
      </w:divBdr>
    </w:div>
    <w:div w:id="1787500879">
      <w:bodyDiv w:val="1"/>
      <w:marLeft w:val="0"/>
      <w:marRight w:val="0"/>
      <w:marTop w:val="0"/>
      <w:marBottom w:val="0"/>
      <w:divBdr>
        <w:top w:val="none" w:sz="0" w:space="0" w:color="auto"/>
        <w:left w:val="none" w:sz="0" w:space="0" w:color="auto"/>
        <w:bottom w:val="none" w:sz="0" w:space="0" w:color="auto"/>
        <w:right w:val="none" w:sz="0" w:space="0" w:color="auto"/>
      </w:divBdr>
    </w:div>
    <w:div w:id="19847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A5E98-0186-4991-BA2F-6414930C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Орлова Елена Евгеньевна</cp:lastModifiedBy>
  <cp:revision>9</cp:revision>
  <cp:lastPrinted>2014-03-06T11:10:00Z</cp:lastPrinted>
  <dcterms:created xsi:type="dcterms:W3CDTF">2026-03-27T14:44:00Z</dcterms:created>
  <dcterms:modified xsi:type="dcterms:W3CDTF">2026-07-02T13:14:00Z</dcterms:modified>
</cp:coreProperties>
</file>