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63F" w:rsidRDefault="008508DE" w:rsidP="008508DE">
      <w:pPr>
        <w:jc w:val="center"/>
        <w:rPr>
          <w:rFonts w:ascii="Times New Roman" w:hAnsi="Times New Roman" w:cs="Times New Roman"/>
          <w:b/>
        </w:rPr>
      </w:pPr>
      <w:r w:rsidRPr="008508DE">
        <w:rPr>
          <w:rFonts w:ascii="Times New Roman" w:hAnsi="Times New Roman" w:cs="Times New Roman"/>
          <w:b/>
        </w:rPr>
        <w:t>ОПИСАНИЕ ОБЪЕКТА ЗАКУПКИ</w:t>
      </w:r>
    </w:p>
    <w:tbl>
      <w:tblPr>
        <w:tblW w:w="162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5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593"/>
      </w:tblGrid>
      <w:tr w:rsidR="008508DE" w:rsidRPr="008508DE" w:rsidTr="00246827">
        <w:trPr>
          <w:gridAfter w:val="60"/>
          <w:wAfter w:w="1200" w:type="dxa"/>
        </w:trPr>
        <w:tc>
          <w:tcPr>
            <w:tcW w:w="15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907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78"/>
              <w:gridCol w:w="1852"/>
              <w:gridCol w:w="1408"/>
              <w:gridCol w:w="1073"/>
              <w:gridCol w:w="1064"/>
            </w:tblGrid>
            <w:tr w:rsidR="008508DE" w:rsidRPr="008508DE" w:rsidTr="00411A8F">
              <w:tc>
                <w:tcPr>
                  <w:tcW w:w="36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08DE" w:rsidRPr="008508DE" w:rsidRDefault="008508DE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8508DE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18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08DE" w:rsidRPr="008508DE" w:rsidRDefault="008508DE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8508DE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14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08DE" w:rsidRPr="008508DE" w:rsidRDefault="008508DE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8508DE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Тип позиции</w:t>
                  </w:r>
                </w:p>
              </w:tc>
              <w:tc>
                <w:tcPr>
                  <w:tcW w:w="10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08DE" w:rsidRPr="008508DE" w:rsidRDefault="008508DE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8508DE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0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08DE" w:rsidRPr="008508DE" w:rsidRDefault="008508DE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8508DE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Количество (объем работы, услуги)</w:t>
                  </w:r>
                </w:p>
              </w:tc>
            </w:tr>
            <w:tr w:rsidR="008508DE" w:rsidRPr="008508DE" w:rsidTr="00411A8F">
              <w:tc>
                <w:tcPr>
                  <w:tcW w:w="36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08DE" w:rsidRPr="008508DE" w:rsidRDefault="00D871A4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Радиаторы центрального отопления</w:t>
                  </w:r>
                  <w:r w:rsidR="008508DE" w:rsidRPr="008508DE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br/>
                  </w:r>
                </w:p>
              </w:tc>
              <w:tc>
                <w:tcPr>
                  <w:tcW w:w="18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08DE" w:rsidRPr="008508DE" w:rsidRDefault="00D871A4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25.21.10.000-00002</w:t>
                  </w:r>
                </w:p>
              </w:tc>
              <w:tc>
                <w:tcPr>
                  <w:tcW w:w="14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08DE" w:rsidRPr="008508DE" w:rsidRDefault="008508DE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8508DE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Товар</w:t>
                  </w:r>
                </w:p>
              </w:tc>
              <w:tc>
                <w:tcPr>
                  <w:tcW w:w="10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08DE" w:rsidRPr="008508DE" w:rsidRDefault="008508DE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8508DE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Штука</w:t>
                  </w:r>
                </w:p>
              </w:tc>
              <w:tc>
                <w:tcPr>
                  <w:tcW w:w="10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08DE" w:rsidRPr="008508DE" w:rsidRDefault="00D871A4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6</w:t>
                  </w:r>
                </w:p>
              </w:tc>
            </w:tr>
          </w:tbl>
          <w:p w:rsidR="008508DE" w:rsidRPr="008508DE" w:rsidRDefault="008508DE" w:rsidP="008508D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8508DE" w:rsidRPr="008508DE" w:rsidTr="00246827">
        <w:trPr>
          <w:gridAfter w:val="60"/>
          <w:wAfter w:w="1200" w:type="dxa"/>
        </w:trPr>
        <w:tc>
          <w:tcPr>
            <w:tcW w:w="15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021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78"/>
              <w:gridCol w:w="3260"/>
              <w:gridCol w:w="2126"/>
              <w:gridCol w:w="28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</w:tblGrid>
            <w:tr w:rsidR="00411A8F" w:rsidRPr="008508DE" w:rsidTr="00411A8F">
              <w:tc>
                <w:tcPr>
                  <w:tcW w:w="36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8508DE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32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8508DE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Значение характеристики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8508DE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Единица измерения характеристики</w:t>
                  </w:r>
                </w:p>
              </w:tc>
              <w:tc>
                <w:tcPr>
                  <w:tcW w:w="28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c>
                <w:tcPr>
                  <w:tcW w:w="3678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D871A4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Вид по конструктивному исполнению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D871A4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Секционные и блочные из чугуна, алюминия, стали биметаллические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28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c>
                <w:tcPr>
                  <w:tcW w:w="3678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D871A4" w:rsidRDefault="00411A8F" w:rsidP="00D87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  <w:p w:rsidR="00411A8F" w:rsidRPr="008508DE" w:rsidRDefault="00411A8F" w:rsidP="00D87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D871A4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Материал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D871A4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Биметалл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28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c>
                <w:tcPr>
                  <w:tcW w:w="3678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D871A4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Теплоотдача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D87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1576</w:t>
                  </w:r>
                  <w:r w:rsidRPr="00D871A4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D87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D871A4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т</w:t>
                  </w:r>
                </w:p>
              </w:tc>
              <w:tc>
                <w:tcPr>
                  <w:tcW w:w="28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c>
                <w:tcPr>
                  <w:tcW w:w="3678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D871A4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Тип установки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D871A4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Напольная/Настенная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28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c>
                <w:tcPr>
                  <w:tcW w:w="3678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D87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8508DE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Длина </w:t>
                  </w: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 радиатора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B913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632</w:t>
                  </w:r>
                  <w:r w:rsidRPr="00D871A4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мм</w:t>
                  </w:r>
                </w:p>
              </w:tc>
              <w:tc>
                <w:tcPr>
                  <w:tcW w:w="28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c>
                <w:tcPr>
                  <w:tcW w:w="3678" w:type="dxa"/>
                  <w:tcBorders>
                    <w:top w:val="nil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D871A4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Межосевое расстояние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8508DE" w:rsidRDefault="00411A8F" w:rsidP="00411A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D871A4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500  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мм</w:t>
                  </w:r>
                </w:p>
              </w:tc>
              <w:tc>
                <w:tcPr>
                  <w:tcW w:w="28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rPr>
                <w:trHeight w:val="310"/>
              </w:trPr>
              <w:tc>
                <w:tcPr>
                  <w:tcW w:w="3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D871A4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246827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Количество секций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D871A4" w:rsidRDefault="00411A8F" w:rsidP="00D87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8" w:type="dxa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 w:val="restart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rPr>
                <w:trHeight w:val="389"/>
              </w:trPr>
              <w:tc>
                <w:tcPr>
                  <w:tcW w:w="3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D871A4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Тип подключения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D871A4" w:rsidRDefault="00411A8F" w:rsidP="007206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Боково</w:t>
                  </w:r>
                  <w:r w:rsidR="007206E5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е</w:t>
                  </w:r>
                  <w:bookmarkStart w:id="0" w:name="_GoBack"/>
                  <w:bookmarkEnd w:id="0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28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rPr>
                <w:trHeight w:val="371"/>
              </w:trPr>
              <w:tc>
                <w:tcPr>
                  <w:tcW w:w="3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D871A4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Расположение секция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D871A4" w:rsidRDefault="00411A8F" w:rsidP="00D87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Вертикальное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28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rPr>
                <w:trHeight w:val="406"/>
              </w:trPr>
              <w:tc>
                <w:tcPr>
                  <w:tcW w:w="3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D871A4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Диаметр резьбы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D871A4" w:rsidRDefault="00411A8F" w:rsidP="00D87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8C2F2E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Дюйм (25,4 мм)</w:t>
                  </w:r>
                </w:p>
              </w:tc>
              <w:tc>
                <w:tcPr>
                  <w:tcW w:w="28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rPr>
                <w:trHeight w:val="424"/>
              </w:trPr>
              <w:tc>
                <w:tcPr>
                  <w:tcW w:w="3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D871A4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Рабочее давление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D871A4" w:rsidRDefault="00411A8F" w:rsidP="00D87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2 МПа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Бар</w:t>
                  </w:r>
                </w:p>
              </w:tc>
              <w:tc>
                <w:tcPr>
                  <w:tcW w:w="28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rPr>
                <w:trHeight w:val="504"/>
              </w:trPr>
              <w:tc>
                <w:tcPr>
                  <w:tcW w:w="3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D871A4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Цвет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D871A4" w:rsidRDefault="00411A8F" w:rsidP="00D87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Белый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28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Merge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rPr>
                <w:trHeight w:val="504"/>
              </w:trPr>
              <w:tc>
                <w:tcPr>
                  <w:tcW w:w="3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Глубина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Default="00411A8F" w:rsidP="00D87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100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мм</w:t>
                  </w:r>
                </w:p>
              </w:tc>
              <w:tc>
                <w:tcPr>
                  <w:tcW w:w="28" w:type="dxa"/>
                  <w:tcBorders>
                    <w:left w:val="single" w:sz="4" w:space="0" w:color="auto"/>
                  </w:tcBorders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rPr>
                <w:trHeight w:val="504"/>
              </w:trPr>
              <w:tc>
                <w:tcPr>
                  <w:tcW w:w="3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Площадь обогрева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Default="00411A8F" w:rsidP="00D87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15,7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411A8F" w:rsidRDefault="007206E5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м</w:t>
                  </w:r>
                  <w:proofErr w:type="gramStart"/>
                  <w:r w:rsidR="00411A8F">
                    <w:rPr>
                      <w:rFonts w:ascii="Times New Roman" w:eastAsia="Times New Roman" w:hAnsi="Times New Roman" w:cs="Times New Roman"/>
                      <w:sz w:val="15"/>
                      <w:szCs w:val="15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28" w:type="dxa"/>
                  <w:tcBorders>
                    <w:left w:val="single" w:sz="4" w:space="0" w:color="auto"/>
                  </w:tcBorders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1A8F" w:rsidRPr="008508DE" w:rsidTr="00411A8F">
              <w:trPr>
                <w:trHeight w:val="504"/>
              </w:trPr>
              <w:tc>
                <w:tcPr>
                  <w:tcW w:w="3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P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Вес нетто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Default="00411A8F" w:rsidP="00D87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16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кг</w:t>
                  </w:r>
                </w:p>
              </w:tc>
              <w:tc>
                <w:tcPr>
                  <w:tcW w:w="28" w:type="dxa"/>
                  <w:tcBorders>
                    <w:left w:val="single" w:sz="4" w:space="0" w:color="auto"/>
                  </w:tcBorders>
                  <w:vAlign w:val="center"/>
                </w:tcPr>
                <w:p w:rsidR="00411A8F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411A8F" w:rsidRPr="008508DE" w:rsidRDefault="00411A8F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508DE" w:rsidRPr="008508DE" w:rsidRDefault="008508DE" w:rsidP="008508D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8508DE" w:rsidRPr="008508DE" w:rsidTr="00246827">
        <w:tc>
          <w:tcPr>
            <w:tcW w:w="16288" w:type="dxa"/>
            <w:gridSpan w:val="6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589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97"/>
            </w:tblGrid>
            <w:tr w:rsidR="008508DE" w:rsidRPr="008508DE" w:rsidTr="00246827">
              <w:tc>
                <w:tcPr>
                  <w:tcW w:w="1589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D3D3D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08DE" w:rsidRPr="008508DE" w:rsidRDefault="008508DE" w:rsidP="008508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508DE" w:rsidRPr="008508DE" w:rsidRDefault="008508DE" w:rsidP="008508D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8508DE" w:rsidRPr="008508DE" w:rsidTr="00246827">
        <w:tc>
          <w:tcPr>
            <w:tcW w:w="16288" w:type="dxa"/>
            <w:gridSpan w:val="6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8508DE" w:rsidRPr="008508DE" w:rsidTr="00246827">
        <w:tc>
          <w:tcPr>
            <w:tcW w:w="15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8508DE" w:rsidRPr="008508DE" w:rsidRDefault="008508DE" w:rsidP="0085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431C4" w:rsidRPr="00A431C4" w:rsidRDefault="00A431C4" w:rsidP="00A431C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A431C4">
        <w:rPr>
          <w:rFonts w:ascii="Times New Roman" w:eastAsiaTheme="minorEastAsia" w:hAnsi="Times New Roman" w:cs="Times New Roman"/>
          <w:color w:val="000000"/>
          <w:lang w:eastAsia="ru-RU"/>
        </w:rPr>
        <w:t xml:space="preserve">Товар должен быть новым (товар, который не был в употреблении, в ремонте, в том </w:t>
      </w:r>
      <w:proofErr w:type="gramStart"/>
      <w:r w:rsidRPr="00A431C4">
        <w:rPr>
          <w:rFonts w:ascii="Times New Roman" w:eastAsiaTheme="minorEastAsia" w:hAnsi="Times New Roman" w:cs="Times New Roman"/>
          <w:color w:val="000000"/>
          <w:lang w:eastAsia="ru-RU"/>
        </w:rPr>
        <w:t>числе</w:t>
      </w:r>
      <w:proofErr w:type="gramEnd"/>
      <w:r w:rsidRPr="00A431C4">
        <w:rPr>
          <w:rFonts w:ascii="Times New Roman" w:eastAsiaTheme="minorEastAsia" w:hAnsi="Times New Roman" w:cs="Times New Roman"/>
          <w:color w:val="000000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не находившимся в эксплуатации</w:t>
      </w:r>
      <w:r w:rsidR="0000518D">
        <w:rPr>
          <w:rFonts w:ascii="Times New Roman" w:eastAsiaTheme="minorEastAsia" w:hAnsi="Times New Roman" w:cs="Times New Roman"/>
          <w:color w:val="000000"/>
          <w:lang w:eastAsia="ru-RU"/>
        </w:rPr>
        <w:t>.</w:t>
      </w:r>
    </w:p>
    <w:p w:rsidR="00A431C4" w:rsidRPr="00A431C4" w:rsidRDefault="00A431C4" w:rsidP="00A431C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A431C4">
        <w:rPr>
          <w:rFonts w:ascii="Times New Roman" w:eastAsiaTheme="minorEastAsia" w:hAnsi="Times New Roman" w:cs="Times New Roman"/>
          <w:color w:val="000000"/>
          <w:lang w:eastAsia="ru-RU"/>
        </w:rPr>
        <w:t>Товар должен быть поставлен в упаковке, которая полностью соответствует упаковке изготовителя, без повреждений, следов загрязнения или воздействия влаги. На каждой упаковке должно быть текстовое обозначение потребительских свойств товара.</w:t>
      </w:r>
    </w:p>
    <w:p w:rsidR="008508DE" w:rsidRPr="008508DE" w:rsidRDefault="008508DE" w:rsidP="008508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8508DE">
        <w:rPr>
          <w:rFonts w:ascii="Times New Roman" w:eastAsia="Times New Roman" w:hAnsi="Times New Roman" w:cs="Times New Roman"/>
          <w:color w:val="000000"/>
          <w:lang w:eastAsia="zh-CN"/>
        </w:rPr>
        <w:tab/>
        <w:t xml:space="preserve">Вместе с товаром должны </w:t>
      </w:r>
      <w:proofErr w:type="gramStart"/>
      <w:r w:rsidRPr="008508DE">
        <w:rPr>
          <w:rFonts w:ascii="Times New Roman" w:eastAsia="Times New Roman" w:hAnsi="Times New Roman" w:cs="Times New Roman"/>
          <w:color w:val="000000"/>
          <w:lang w:eastAsia="zh-CN"/>
        </w:rPr>
        <w:t>предоставляться документы</w:t>
      </w:r>
      <w:proofErr w:type="gramEnd"/>
      <w:r w:rsidRPr="008508DE">
        <w:rPr>
          <w:rFonts w:ascii="Times New Roman" w:eastAsia="Times New Roman" w:hAnsi="Times New Roman" w:cs="Times New Roman"/>
          <w:color w:val="000000"/>
          <w:lang w:eastAsia="zh-CN"/>
        </w:rPr>
        <w:t>, подтверждающие качество товара: копии сертификатов соответствия и/или деклараций о соответствии, паспортов производителя и другие документы.</w:t>
      </w:r>
    </w:p>
    <w:p w:rsidR="008508DE" w:rsidRPr="008508DE" w:rsidRDefault="008508DE" w:rsidP="008508D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8508DE">
        <w:rPr>
          <w:rFonts w:ascii="Times New Roman" w:eastAsia="Calibri" w:hAnsi="Times New Roman" w:cs="Times New Roman"/>
          <w:color w:val="000000"/>
          <w:lang w:eastAsia="zh-CN"/>
        </w:rPr>
        <w:tab/>
        <w:t>В случае обнаружения Заказчиком дефектов поставленного товара Поставщик должен заменить дефектный товар в течение 7 рабочих дней со дня получения извещения о выявлении таких дефектов.</w:t>
      </w:r>
    </w:p>
    <w:p w:rsidR="008508DE" w:rsidRPr="008508DE" w:rsidRDefault="008508DE" w:rsidP="008508DE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lang w:eastAsia="zh-CN"/>
        </w:rPr>
      </w:pPr>
      <w:r w:rsidRPr="008508DE">
        <w:rPr>
          <w:rFonts w:ascii="Times New Roman" w:eastAsia="Calibri" w:hAnsi="Times New Roman" w:cs="Times New Roman"/>
          <w:color w:val="000000"/>
          <w:lang w:eastAsia="ru-RU"/>
        </w:rPr>
        <w:t>На поставляемый товар Поставщик даёт гарантию качества в соответствии с нормативными документами на данный вид товара</w:t>
      </w:r>
      <w:r w:rsidR="00A431C4">
        <w:rPr>
          <w:rFonts w:ascii="Times New Roman" w:eastAsia="Calibri" w:hAnsi="Times New Roman" w:cs="Times New Roman"/>
          <w:color w:val="000000"/>
          <w:lang w:eastAsia="ru-RU"/>
        </w:rPr>
        <w:t xml:space="preserve"> не </w:t>
      </w:r>
      <w:r w:rsidR="00D00DBB">
        <w:rPr>
          <w:rFonts w:ascii="Times New Roman" w:eastAsia="Calibri" w:hAnsi="Times New Roman" w:cs="Times New Roman"/>
          <w:color w:val="000000"/>
          <w:lang w:eastAsia="ru-RU"/>
        </w:rPr>
        <w:t>менее</w:t>
      </w:r>
      <w:r w:rsidRPr="008508DE">
        <w:rPr>
          <w:rFonts w:ascii="Times New Roman" w:eastAsia="Calibri" w:hAnsi="Times New Roman" w:cs="Times New Roman"/>
          <w:color w:val="000000"/>
          <w:lang w:eastAsia="ru-RU"/>
        </w:rPr>
        <w:t xml:space="preserve"> 12 месяцев со дня </w:t>
      </w:r>
      <w:r w:rsidR="00A431C4">
        <w:rPr>
          <w:rFonts w:ascii="Times New Roman" w:eastAsia="Calibri" w:hAnsi="Times New Roman" w:cs="Times New Roman"/>
          <w:color w:val="000000"/>
          <w:lang w:eastAsia="ru-RU"/>
        </w:rPr>
        <w:t>подписания документа о приемке</w:t>
      </w:r>
      <w:r w:rsidRPr="008508DE">
        <w:rPr>
          <w:rFonts w:ascii="Times New Roman" w:eastAsia="Calibri" w:hAnsi="Times New Roman" w:cs="Times New Roman"/>
          <w:color w:val="000000"/>
          <w:lang w:eastAsia="ru-RU"/>
        </w:rPr>
        <w:t>.</w:t>
      </w:r>
    </w:p>
    <w:p w:rsidR="0000518D" w:rsidRDefault="0000518D" w:rsidP="0000518D">
      <w:pPr>
        <w:rPr>
          <w:rFonts w:ascii="Times New Roman" w:hAnsi="Times New Roman" w:cs="Times New Roman"/>
          <w:b/>
        </w:rPr>
      </w:pPr>
    </w:p>
    <w:p w:rsidR="0000518D" w:rsidRDefault="0000518D" w:rsidP="0000518D">
      <w:pPr>
        <w:rPr>
          <w:rFonts w:ascii="Times New Roman" w:hAnsi="Times New Roman" w:cs="Times New Roman"/>
          <w:b/>
        </w:rPr>
      </w:pPr>
    </w:p>
    <w:p w:rsidR="0000518D" w:rsidRPr="008508DE" w:rsidRDefault="00D871A4" w:rsidP="000051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инженер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А.Р. </w:t>
      </w:r>
      <w:proofErr w:type="spellStart"/>
      <w:r>
        <w:rPr>
          <w:rFonts w:ascii="Times New Roman" w:hAnsi="Times New Roman" w:cs="Times New Roman"/>
          <w:b/>
        </w:rPr>
        <w:t>Павилонис</w:t>
      </w:r>
      <w:proofErr w:type="spellEnd"/>
    </w:p>
    <w:sectPr w:rsidR="0000518D" w:rsidRPr="008508DE" w:rsidSect="00411A8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ECF"/>
    <w:rsid w:val="0000518D"/>
    <w:rsid w:val="0008182B"/>
    <w:rsid w:val="0023318A"/>
    <w:rsid w:val="00246827"/>
    <w:rsid w:val="002A1ECF"/>
    <w:rsid w:val="0040444A"/>
    <w:rsid w:val="00411A8F"/>
    <w:rsid w:val="00636B83"/>
    <w:rsid w:val="007206E5"/>
    <w:rsid w:val="008508DE"/>
    <w:rsid w:val="008C2F2E"/>
    <w:rsid w:val="009823C2"/>
    <w:rsid w:val="00A211EE"/>
    <w:rsid w:val="00A431C4"/>
    <w:rsid w:val="00B913CA"/>
    <w:rsid w:val="00D00DBB"/>
    <w:rsid w:val="00D81CFB"/>
    <w:rsid w:val="00D871A4"/>
    <w:rsid w:val="00F07C20"/>
    <w:rsid w:val="00FC263F"/>
    <w:rsid w:val="00FF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508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50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9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speczakup</dc:creator>
  <cp:keywords/>
  <dc:description/>
  <cp:lastModifiedBy>speczakup</cp:lastModifiedBy>
  <cp:revision>13</cp:revision>
  <cp:lastPrinted>2026-08-03T09:53:00Z</cp:lastPrinted>
  <dcterms:created xsi:type="dcterms:W3CDTF">2026-04-15T04:37:00Z</dcterms:created>
  <dcterms:modified xsi:type="dcterms:W3CDTF">2026-08-03T10:00:00Z</dcterms:modified>
</cp:coreProperties>
</file>