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8B4" w:rsidRPr="00190A6E" w:rsidRDefault="000A58B4" w:rsidP="00701EB1">
      <w:pPr>
        <w:spacing w:line="252" w:lineRule="auto"/>
        <w:jc w:val="center"/>
        <w:rPr>
          <w:b/>
          <w:sz w:val="23"/>
          <w:szCs w:val="23"/>
        </w:rPr>
      </w:pPr>
    </w:p>
    <w:p w:rsidR="00F017B7" w:rsidRPr="00190A6E" w:rsidRDefault="00EC63AD" w:rsidP="00701EB1">
      <w:pPr>
        <w:spacing w:line="252" w:lineRule="auto"/>
        <w:jc w:val="center"/>
        <w:rPr>
          <w:b/>
          <w:sz w:val="23"/>
          <w:szCs w:val="23"/>
        </w:rPr>
      </w:pPr>
      <w:r w:rsidRPr="00190A6E">
        <w:rPr>
          <w:b/>
          <w:sz w:val="23"/>
          <w:szCs w:val="23"/>
        </w:rPr>
        <w:t xml:space="preserve">ПРОЕКТ </w:t>
      </w:r>
      <w:r w:rsidR="00886E30" w:rsidRPr="00190A6E">
        <w:rPr>
          <w:b/>
          <w:sz w:val="23"/>
          <w:szCs w:val="23"/>
        </w:rPr>
        <w:t>ГОСУДАРСТВЕНН</w:t>
      </w:r>
      <w:r w:rsidRPr="00190A6E">
        <w:rPr>
          <w:b/>
          <w:sz w:val="23"/>
          <w:szCs w:val="23"/>
        </w:rPr>
        <w:t xml:space="preserve">ОГО </w:t>
      </w:r>
      <w:r w:rsidR="00886E30" w:rsidRPr="00190A6E">
        <w:rPr>
          <w:b/>
          <w:sz w:val="23"/>
          <w:szCs w:val="23"/>
        </w:rPr>
        <w:t>КОНТРАКТ</w:t>
      </w:r>
      <w:r w:rsidRPr="00190A6E">
        <w:rPr>
          <w:b/>
          <w:sz w:val="23"/>
          <w:szCs w:val="23"/>
        </w:rPr>
        <w:t>А</w:t>
      </w:r>
      <w:r w:rsidR="00991E09" w:rsidRPr="00190A6E">
        <w:rPr>
          <w:b/>
          <w:sz w:val="23"/>
          <w:szCs w:val="23"/>
        </w:rPr>
        <w:t xml:space="preserve"> №</w:t>
      </w:r>
      <w:r w:rsidR="002E17A9" w:rsidRPr="00190A6E">
        <w:rPr>
          <w:b/>
          <w:sz w:val="23"/>
          <w:szCs w:val="23"/>
        </w:rPr>
        <w:t xml:space="preserve"> ___</w:t>
      </w:r>
    </w:p>
    <w:p w:rsidR="004B4CD2" w:rsidRPr="00190A6E" w:rsidRDefault="004B4CD2" w:rsidP="00701EB1">
      <w:pPr>
        <w:spacing w:line="252" w:lineRule="auto"/>
        <w:jc w:val="center"/>
        <w:rPr>
          <w:b/>
          <w:sz w:val="23"/>
          <w:szCs w:val="23"/>
        </w:rPr>
      </w:pPr>
    </w:p>
    <w:p w:rsidR="00EC63AD" w:rsidRPr="00190A6E" w:rsidRDefault="000A58B4" w:rsidP="00FD40EC">
      <w:pPr>
        <w:tabs>
          <w:tab w:val="left" w:pos="1276"/>
          <w:tab w:val="left" w:pos="5245"/>
        </w:tabs>
        <w:autoSpaceDE w:val="0"/>
        <w:autoSpaceDN w:val="0"/>
        <w:adjustRightInd w:val="0"/>
        <w:spacing w:after="120"/>
        <w:jc w:val="center"/>
        <w:rPr>
          <w:b/>
          <w:sz w:val="23"/>
          <w:szCs w:val="23"/>
        </w:rPr>
      </w:pPr>
      <w:r w:rsidRPr="00190A6E">
        <w:rPr>
          <w:b/>
          <w:sz w:val="23"/>
          <w:szCs w:val="23"/>
        </w:rPr>
        <w:t>на</w:t>
      </w:r>
      <w:r w:rsidR="00F32859" w:rsidRPr="00190A6E">
        <w:rPr>
          <w:b/>
          <w:sz w:val="23"/>
          <w:szCs w:val="23"/>
        </w:rPr>
        <w:t xml:space="preserve"> оказание услуг по </w:t>
      </w:r>
      <w:r w:rsidR="00EC63AD" w:rsidRPr="00190A6E">
        <w:rPr>
          <w:b/>
          <w:sz w:val="23"/>
          <w:szCs w:val="23"/>
        </w:rPr>
        <w:t xml:space="preserve">профессиональной подготовке и </w:t>
      </w:r>
      <w:r w:rsidR="00190A6E" w:rsidRPr="00190A6E">
        <w:rPr>
          <w:b/>
          <w:sz w:val="23"/>
          <w:szCs w:val="23"/>
        </w:rPr>
        <w:t xml:space="preserve">ежегодной </w:t>
      </w:r>
      <w:r w:rsidR="00EC63AD" w:rsidRPr="00190A6E">
        <w:rPr>
          <w:b/>
          <w:sz w:val="23"/>
          <w:szCs w:val="23"/>
        </w:rPr>
        <w:t>проверке знаний по профессии «оператор котельной»</w:t>
      </w:r>
    </w:p>
    <w:p w:rsidR="00315AB5" w:rsidRPr="00190A6E" w:rsidRDefault="00EC63AD" w:rsidP="00190A6E">
      <w:pPr>
        <w:tabs>
          <w:tab w:val="left" w:pos="1276"/>
          <w:tab w:val="left" w:pos="5245"/>
        </w:tabs>
        <w:autoSpaceDE w:val="0"/>
        <w:autoSpaceDN w:val="0"/>
        <w:adjustRightInd w:val="0"/>
        <w:spacing w:after="120"/>
        <w:jc w:val="center"/>
        <w:rPr>
          <w:sz w:val="23"/>
          <w:szCs w:val="23"/>
        </w:rPr>
      </w:pPr>
      <w:r w:rsidRPr="00190A6E">
        <w:rPr>
          <w:sz w:val="23"/>
          <w:szCs w:val="23"/>
        </w:rPr>
        <w:t xml:space="preserve"> </w:t>
      </w:r>
      <w:r w:rsidR="002E17A9" w:rsidRPr="00190A6E">
        <w:rPr>
          <w:sz w:val="23"/>
          <w:szCs w:val="23"/>
        </w:rPr>
        <w:t>(</w:t>
      </w:r>
      <w:r w:rsidR="00315AB5" w:rsidRPr="00190A6E">
        <w:rPr>
          <w:sz w:val="23"/>
          <w:szCs w:val="23"/>
        </w:rPr>
        <w:t>И</w:t>
      </w:r>
      <w:r w:rsidR="00E70FF8" w:rsidRPr="00190A6E">
        <w:rPr>
          <w:sz w:val="23"/>
          <w:szCs w:val="23"/>
        </w:rPr>
        <w:t>дентификационный код закупки</w:t>
      </w:r>
      <w:r w:rsidR="002E17A9" w:rsidRPr="00190A6E">
        <w:rPr>
          <w:sz w:val="23"/>
          <w:szCs w:val="23"/>
        </w:rPr>
        <w:t>–</w:t>
      </w:r>
      <w:r w:rsidR="002E1A12">
        <w:rPr>
          <w:sz w:val="23"/>
          <w:szCs w:val="23"/>
        </w:rPr>
        <w:t xml:space="preserve"> </w:t>
      </w:r>
      <w:r w:rsidR="00190A6E" w:rsidRPr="00190A6E">
        <w:rPr>
          <w:sz w:val="23"/>
          <w:szCs w:val="23"/>
        </w:rPr>
        <w:t>261711800944171180100100090000000244</w:t>
      </w:r>
      <w:r w:rsidR="002E17A9" w:rsidRPr="00190A6E">
        <w:rPr>
          <w:sz w:val="23"/>
          <w:szCs w:val="23"/>
        </w:rPr>
        <w:t>)</w:t>
      </w:r>
    </w:p>
    <w:p w:rsidR="00991E09" w:rsidRPr="00190A6E" w:rsidRDefault="00FD40EC" w:rsidP="00701EB1">
      <w:pPr>
        <w:tabs>
          <w:tab w:val="right" w:pos="9498"/>
        </w:tabs>
        <w:spacing w:before="200" w:after="200" w:line="252" w:lineRule="auto"/>
        <w:rPr>
          <w:sz w:val="23"/>
          <w:szCs w:val="23"/>
        </w:rPr>
      </w:pPr>
      <w:r w:rsidRPr="00190A6E">
        <w:rPr>
          <w:sz w:val="23"/>
          <w:szCs w:val="23"/>
        </w:rPr>
        <w:t>пос. Социалистический</w:t>
      </w:r>
      <w:proofErr w:type="gramStart"/>
      <w:r w:rsidR="005D6321" w:rsidRPr="00190A6E">
        <w:rPr>
          <w:sz w:val="23"/>
          <w:szCs w:val="23"/>
        </w:rPr>
        <w:tab/>
      </w:r>
      <w:r w:rsidR="002E17A9" w:rsidRPr="00190A6E">
        <w:rPr>
          <w:sz w:val="23"/>
          <w:szCs w:val="23"/>
        </w:rPr>
        <w:t>« _</w:t>
      </w:r>
      <w:proofErr w:type="gramEnd"/>
      <w:r w:rsidR="002E17A9" w:rsidRPr="00190A6E">
        <w:rPr>
          <w:sz w:val="23"/>
          <w:szCs w:val="23"/>
        </w:rPr>
        <w:t xml:space="preserve">___» </w:t>
      </w:r>
      <w:r w:rsidR="000A0B1F" w:rsidRPr="00190A6E">
        <w:rPr>
          <w:sz w:val="23"/>
          <w:szCs w:val="23"/>
        </w:rPr>
        <w:t>___________ 20</w:t>
      </w:r>
      <w:r w:rsidR="002939A3" w:rsidRPr="00190A6E">
        <w:rPr>
          <w:sz w:val="23"/>
          <w:szCs w:val="23"/>
        </w:rPr>
        <w:t>2</w:t>
      </w:r>
      <w:r w:rsidR="00190A6E" w:rsidRPr="00190A6E">
        <w:rPr>
          <w:sz w:val="23"/>
          <w:szCs w:val="23"/>
        </w:rPr>
        <w:t>6</w:t>
      </w:r>
      <w:r w:rsidR="00991E09" w:rsidRPr="00190A6E">
        <w:rPr>
          <w:sz w:val="23"/>
          <w:szCs w:val="23"/>
        </w:rPr>
        <w:t>г.</w:t>
      </w:r>
    </w:p>
    <w:p w:rsidR="00ED5969" w:rsidRPr="00190A6E" w:rsidRDefault="00FD40EC" w:rsidP="00701EB1">
      <w:pPr>
        <w:spacing w:line="252" w:lineRule="auto"/>
        <w:ind w:firstLine="709"/>
        <w:jc w:val="both"/>
        <w:rPr>
          <w:iCs/>
          <w:sz w:val="23"/>
          <w:szCs w:val="23"/>
        </w:rPr>
      </w:pPr>
      <w:r w:rsidRPr="00190A6E">
        <w:rPr>
          <w:sz w:val="23"/>
          <w:szCs w:val="23"/>
        </w:rPr>
        <w:t>федеральное казенное учреждение «Исправительная колония № 7 Управления Федеральной службы исполнения наказаний по Тульской области», действующее от имени Российской Федерации</w:t>
      </w:r>
      <w:r w:rsidR="000C028B" w:rsidRPr="00190A6E">
        <w:rPr>
          <w:sz w:val="23"/>
          <w:szCs w:val="23"/>
        </w:rPr>
        <w:t>, именуемое в дальнейшем «Гос</w:t>
      </w:r>
      <w:r w:rsidRPr="00190A6E">
        <w:rPr>
          <w:sz w:val="23"/>
          <w:szCs w:val="23"/>
        </w:rPr>
        <w:t>ударственный заказчик»</w:t>
      </w:r>
      <w:r w:rsidR="000C028B" w:rsidRPr="00190A6E">
        <w:rPr>
          <w:sz w:val="23"/>
          <w:szCs w:val="23"/>
        </w:rPr>
        <w:t>, в лице _______________, действующего</w:t>
      </w:r>
      <w:r w:rsidR="00F32859" w:rsidRPr="00190A6E">
        <w:rPr>
          <w:sz w:val="23"/>
          <w:szCs w:val="23"/>
        </w:rPr>
        <w:t xml:space="preserve"> </w:t>
      </w:r>
      <w:r w:rsidR="000C028B" w:rsidRPr="00190A6E">
        <w:rPr>
          <w:sz w:val="23"/>
          <w:szCs w:val="23"/>
        </w:rPr>
        <w:t xml:space="preserve">на основании </w:t>
      </w:r>
      <w:r w:rsidR="002E17A9" w:rsidRPr="00190A6E">
        <w:rPr>
          <w:sz w:val="23"/>
          <w:szCs w:val="23"/>
        </w:rPr>
        <w:t>_______________</w:t>
      </w:r>
      <w:r w:rsidR="000C028B" w:rsidRPr="00190A6E">
        <w:rPr>
          <w:sz w:val="23"/>
          <w:szCs w:val="23"/>
        </w:rPr>
        <w:t>, с одной стороны,</w:t>
      </w:r>
      <w:r w:rsidR="00F32859" w:rsidRPr="00190A6E">
        <w:rPr>
          <w:sz w:val="23"/>
          <w:szCs w:val="23"/>
        </w:rPr>
        <w:t xml:space="preserve"> </w:t>
      </w:r>
      <w:r w:rsidR="000C028B" w:rsidRPr="00190A6E">
        <w:rPr>
          <w:sz w:val="23"/>
          <w:szCs w:val="23"/>
        </w:rPr>
        <w:t xml:space="preserve">и </w:t>
      </w:r>
      <w:r w:rsidR="002E17A9" w:rsidRPr="00190A6E">
        <w:rPr>
          <w:sz w:val="23"/>
          <w:szCs w:val="23"/>
        </w:rPr>
        <w:t>_______________</w:t>
      </w:r>
      <w:r w:rsidR="000C028B" w:rsidRPr="00190A6E">
        <w:rPr>
          <w:sz w:val="23"/>
          <w:szCs w:val="23"/>
        </w:rPr>
        <w:t xml:space="preserve">, именуемое в дальнейшем «Исполнитель», в лице </w:t>
      </w:r>
      <w:r w:rsidR="002E17A9" w:rsidRPr="00190A6E">
        <w:rPr>
          <w:sz w:val="23"/>
          <w:szCs w:val="23"/>
        </w:rPr>
        <w:t>_______________</w:t>
      </w:r>
      <w:r w:rsidR="000C028B" w:rsidRPr="00190A6E">
        <w:rPr>
          <w:sz w:val="23"/>
          <w:szCs w:val="23"/>
        </w:rPr>
        <w:t xml:space="preserve">, действующего на основании </w:t>
      </w:r>
      <w:r w:rsidR="002E17A9" w:rsidRPr="00190A6E">
        <w:rPr>
          <w:sz w:val="23"/>
          <w:szCs w:val="23"/>
        </w:rPr>
        <w:t>_______________</w:t>
      </w:r>
      <w:r w:rsidR="000C028B" w:rsidRPr="00190A6E">
        <w:rPr>
          <w:sz w:val="23"/>
          <w:szCs w:val="23"/>
        </w:rPr>
        <w:t>, с другой стороны, вместе имен</w:t>
      </w:r>
      <w:r w:rsidR="002E17A9" w:rsidRPr="00190A6E">
        <w:rPr>
          <w:sz w:val="23"/>
          <w:szCs w:val="23"/>
        </w:rPr>
        <w:t>уемые «Стороны» в соответствии</w:t>
      </w:r>
      <w:r w:rsidR="002E17A9" w:rsidRPr="00190A6E">
        <w:rPr>
          <w:sz w:val="23"/>
          <w:szCs w:val="23"/>
        </w:rPr>
        <w:br/>
      </w:r>
      <w:r w:rsidR="000C028B" w:rsidRPr="00190A6E">
        <w:rPr>
          <w:sz w:val="23"/>
          <w:szCs w:val="23"/>
        </w:rPr>
        <w:t>с пунктом 4 части 1 статьи 93 Федерального закона№44-ФЗ от 05 апреля 2013 года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w:t>
      </w:r>
      <w:r w:rsidR="002E17A9" w:rsidRPr="00190A6E">
        <w:rPr>
          <w:rStyle w:val="a7"/>
          <w:sz w:val="23"/>
          <w:szCs w:val="23"/>
        </w:rPr>
        <w:footnoteReference w:id="1"/>
      </w:r>
      <w:r w:rsidR="000C028B" w:rsidRPr="00190A6E">
        <w:rPr>
          <w:sz w:val="23"/>
          <w:szCs w:val="23"/>
        </w:rPr>
        <w:t>о нижеследующем:</w:t>
      </w:r>
    </w:p>
    <w:p w:rsidR="00ED5969" w:rsidRPr="00190A6E" w:rsidRDefault="00ED5969" w:rsidP="00701EB1">
      <w:pPr>
        <w:spacing w:before="80" w:after="80" w:line="252" w:lineRule="auto"/>
        <w:jc w:val="center"/>
        <w:rPr>
          <w:iCs/>
          <w:sz w:val="23"/>
          <w:szCs w:val="23"/>
        </w:rPr>
      </w:pPr>
      <w:r w:rsidRPr="00190A6E">
        <w:rPr>
          <w:b/>
          <w:iCs/>
          <w:sz w:val="23"/>
          <w:szCs w:val="23"/>
        </w:rPr>
        <w:t>1. ПРЕДМЕТ КОНТРАКТА</w:t>
      </w:r>
    </w:p>
    <w:p w:rsidR="003A388D" w:rsidRPr="00190A6E" w:rsidRDefault="005D6321" w:rsidP="00701EB1">
      <w:pPr>
        <w:spacing w:line="252" w:lineRule="auto"/>
        <w:ind w:firstLine="708"/>
        <w:jc w:val="both"/>
        <w:rPr>
          <w:sz w:val="23"/>
          <w:szCs w:val="23"/>
        </w:rPr>
      </w:pPr>
      <w:r w:rsidRPr="00190A6E">
        <w:rPr>
          <w:sz w:val="23"/>
          <w:szCs w:val="23"/>
        </w:rPr>
        <w:t xml:space="preserve">1.1. </w:t>
      </w:r>
      <w:r w:rsidR="003A388D" w:rsidRPr="00190A6E">
        <w:rPr>
          <w:sz w:val="23"/>
          <w:szCs w:val="23"/>
        </w:rPr>
        <w:t xml:space="preserve">Исполнитель </w:t>
      </w:r>
      <w:r w:rsidR="002E17A9" w:rsidRPr="00190A6E">
        <w:rPr>
          <w:sz w:val="23"/>
          <w:szCs w:val="23"/>
        </w:rPr>
        <w:t xml:space="preserve">по заданию Государственного заказчика </w:t>
      </w:r>
      <w:r w:rsidR="003A388D" w:rsidRPr="00190A6E">
        <w:rPr>
          <w:sz w:val="23"/>
          <w:szCs w:val="23"/>
        </w:rPr>
        <w:t xml:space="preserve">обязуется </w:t>
      </w:r>
      <w:r w:rsidR="003A388D" w:rsidRPr="00190A6E">
        <w:rPr>
          <w:b/>
          <w:sz w:val="23"/>
          <w:szCs w:val="23"/>
        </w:rPr>
        <w:t xml:space="preserve">оказать услуги по </w:t>
      </w:r>
      <w:r w:rsidR="00EC63AD" w:rsidRPr="00190A6E">
        <w:rPr>
          <w:b/>
          <w:sz w:val="23"/>
          <w:szCs w:val="23"/>
        </w:rPr>
        <w:t xml:space="preserve">профессиональной подготовке и </w:t>
      </w:r>
      <w:r w:rsidR="00190A6E" w:rsidRPr="00190A6E">
        <w:rPr>
          <w:b/>
          <w:sz w:val="23"/>
          <w:szCs w:val="23"/>
        </w:rPr>
        <w:t xml:space="preserve">ежегодной </w:t>
      </w:r>
      <w:r w:rsidR="00EC63AD" w:rsidRPr="00190A6E">
        <w:rPr>
          <w:b/>
          <w:sz w:val="23"/>
          <w:szCs w:val="23"/>
        </w:rPr>
        <w:t>проверке знаний по профессии «оператор котельной»</w:t>
      </w:r>
      <w:r w:rsidR="00EC63AD" w:rsidRPr="00190A6E">
        <w:rPr>
          <w:sz w:val="23"/>
          <w:szCs w:val="23"/>
        </w:rPr>
        <w:t xml:space="preserve"> </w:t>
      </w:r>
      <w:r w:rsidR="00311B0E" w:rsidRPr="00190A6E">
        <w:rPr>
          <w:sz w:val="23"/>
          <w:szCs w:val="23"/>
        </w:rPr>
        <w:t xml:space="preserve">(ОКПД 2 </w:t>
      </w:r>
      <w:r w:rsidR="00EC63AD" w:rsidRPr="00190A6E">
        <w:rPr>
          <w:sz w:val="23"/>
          <w:szCs w:val="23"/>
        </w:rPr>
        <w:t xml:space="preserve">- </w:t>
      </w:r>
      <w:r w:rsidR="00EC63AD" w:rsidRPr="00190A6E">
        <w:rPr>
          <w:bCs/>
          <w:sz w:val="23"/>
          <w:szCs w:val="23"/>
        </w:rPr>
        <w:t>85.42.19.900</w:t>
      </w:r>
      <w:r w:rsidR="000A58B4" w:rsidRPr="00190A6E">
        <w:rPr>
          <w:sz w:val="23"/>
          <w:szCs w:val="23"/>
        </w:rPr>
        <w:t>)</w:t>
      </w:r>
      <w:r w:rsidR="003A388D" w:rsidRPr="00190A6E">
        <w:rPr>
          <w:sz w:val="23"/>
          <w:szCs w:val="23"/>
        </w:rPr>
        <w:t xml:space="preserve"> по количеству, объему и требованиям, указанным</w:t>
      </w:r>
      <w:r w:rsidR="002E17A9" w:rsidRPr="00190A6E">
        <w:rPr>
          <w:sz w:val="23"/>
          <w:szCs w:val="23"/>
        </w:rPr>
        <w:t xml:space="preserve"> в с</w:t>
      </w:r>
      <w:r w:rsidR="006F01C1" w:rsidRPr="00190A6E">
        <w:rPr>
          <w:sz w:val="23"/>
          <w:szCs w:val="23"/>
        </w:rPr>
        <w:t xml:space="preserve">пецификации (Приложение </w:t>
      </w:r>
      <w:r w:rsidR="00716FBD" w:rsidRPr="00190A6E">
        <w:rPr>
          <w:sz w:val="23"/>
          <w:szCs w:val="23"/>
        </w:rPr>
        <w:t xml:space="preserve">№ 1 </w:t>
      </w:r>
      <w:r w:rsidR="00BB6731" w:rsidRPr="00190A6E">
        <w:rPr>
          <w:sz w:val="23"/>
          <w:szCs w:val="23"/>
        </w:rPr>
        <w:t>к Контракту</w:t>
      </w:r>
      <w:r w:rsidR="008F15BC" w:rsidRPr="00190A6E">
        <w:rPr>
          <w:sz w:val="23"/>
          <w:szCs w:val="23"/>
        </w:rPr>
        <w:t>)</w:t>
      </w:r>
      <w:r w:rsidR="003A388D" w:rsidRPr="00190A6E">
        <w:rPr>
          <w:sz w:val="23"/>
          <w:szCs w:val="23"/>
        </w:rPr>
        <w:t>, являющейся неотъемлемой частью Контракта, а Государстве</w:t>
      </w:r>
      <w:r w:rsidR="002E17A9" w:rsidRPr="00190A6E">
        <w:rPr>
          <w:sz w:val="23"/>
          <w:szCs w:val="23"/>
        </w:rPr>
        <w:t>нный заказчик обязуется принять</w:t>
      </w:r>
      <w:r w:rsidR="00F32859" w:rsidRPr="00190A6E">
        <w:rPr>
          <w:sz w:val="23"/>
          <w:szCs w:val="23"/>
        </w:rPr>
        <w:t xml:space="preserve"> </w:t>
      </w:r>
      <w:r w:rsidR="003A388D" w:rsidRPr="00190A6E">
        <w:rPr>
          <w:sz w:val="23"/>
          <w:szCs w:val="23"/>
        </w:rPr>
        <w:t>и оплатить оказанные услуги.</w:t>
      </w:r>
    </w:p>
    <w:p w:rsidR="003A388D" w:rsidRPr="00190A6E" w:rsidRDefault="005D6321" w:rsidP="00701EB1">
      <w:pPr>
        <w:spacing w:line="252" w:lineRule="auto"/>
        <w:ind w:firstLine="708"/>
        <w:jc w:val="both"/>
        <w:rPr>
          <w:sz w:val="23"/>
          <w:szCs w:val="23"/>
          <w:lang w:bidi="ru-RU"/>
        </w:rPr>
      </w:pPr>
      <w:r w:rsidRPr="00190A6E">
        <w:rPr>
          <w:sz w:val="23"/>
          <w:szCs w:val="23"/>
        </w:rPr>
        <w:t xml:space="preserve">1.2. </w:t>
      </w:r>
      <w:r w:rsidR="003A388D" w:rsidRPr="00190A6E">
        <w:rPr>
          <w:sz w:val="23"/>
          <w:szCs w:val="23"/>
          <w:lang w:bidi="ru-RU"/>
        </w:rPr>
        <w:t>Исполнитель гарантирует соответствие оказываемых услуг требованиям действующего законодатель</w:t>
      </w:r>
      <w:r w:rsidR="00BB6731" w:rsidRPr="00190A6E">
        <w:rPr>
          <w:sz w:val="23"/>
          <w:szCs w:val="23"/>
          <w:lang w:bidi="ru-RU"/>
        </w:rPr>
        <w:t>ства Российской Федерации, иным нормативным правовым актам, регулирующим</w:t>
      </w:r>
      <w:r w:rsidR="003A388D" w:rsidRPr="00190A6E">
        <w:rPr>
          <w:sz w:val="23"/>
          <w:szCs w:val="23"/>
          <w:lang w:bidi="ru-RU"/>
        </w:rPr>
        <w:t xml:space="preserve"> предмет Ко</w:t>
      </w:r>
      <w:r w:rsidR="003D2413">
        <w:rPr>
          <w:sz w:val="23"/>
          <w:szCs w:val="23"/>
          <w:lang w:bidi="ru-RU"/>
        </w:rPr>
        <w:t xml:space="preserve">нтракта, в строгом соответствии </w:t>
      </w:r>
      <w:r w:rsidR="003A388D" w:rsidRPr="00190A6E">
        <w:rPr>
          <w:sz w:val="23"/>
          <w:szCs w:val="23"/>
          <w:lang w:bidi="ru-RU"/>
        </w:rPr>
        <w:t>с условиями Контракта и приложения к нему с учетом индивидуальных особенностей Объекта.</w:t>
      </w:r>
    </w:p>
    <w:p w:rsidR="00197DC1" w:rsidRPr="00190A6E" w:rsidRDefault="00197DC1" w:rsidP="00701EB1">
      <w:pPr>
        <w:spacing w:before="80" w:after="80" w:line="252" w:lineRule="auto"/>
        <w:jc w:val="center"/>
        <w:rPr>
          <w:b/>
          <w:iCs/>
          <w:sz w:val="23"/>
          <w:szCs w:val="23"/>
        </w:rPr>
      </w:pPr>
      <w:r w:rsidRPr="00190A6E">
        <w:rPr>
          <w:b/>
          <w:iCs/>
          <w:sz w:val="23"/>
          <w:szCs w:val="23"/>
        </w:rPr>
        <w:t>2. ЦЕНА КОНТРАКТА</w:t>
      </w:r>
    </w:p>
    <w:p w:rsidR="00562161" w:rsidRPr="00190A6E" w:rsidRDefault="00AD16D1" w:rsidP="00701EB1">
      <w:pPr>
        <w:spacing w:line="252" w:lineRule="auto"/>
        <w:ind w:firstLine="709"/>
        <w:jc w:val="both"/>
        <w:rPr>
          <w:sz w:val="23"/>
          <w:szCs w:val="23"/>
        </w:rPr>
      </w:pPr>
      <w:r w:rsidRPr="00190A6E">
        <w:rPr>
          <w:sz w:val="23"/>
          <w:szCs w:val="23"/>
        </w:rPr>
        <w:t>2</w:t>
      </w:r>
      <w:r w:rsidR="003A388D" w:rsidRPr="00190A6E">
        <w:rPr>
          <w:sz w:val="23"/>
          <w:szCs w:val="23"/>
        </w:rPr>
        <w:t>.1. Цена Контракта составляет</w:t>
      </w:r>
      <w:r w:rsidR="00562161" w:rsidRPr="00190A6E">
        <w:rPr>
          <w:sz w:val="23"/>
          <w:szCs w:val="23"/>
        </w:rPr>
        <w:t>_____________ (_________) рублей __ копеек,</w:t>
      </w:r>
      <w:r w:rsidR="00BA6E9B" w:rsidRPr="00190A6E">
        <w:rPr>
          <w:sz w:val="23"/>
          <w:szCs w:val="23"/>
        </w:rPr>
        <w:t xml:space="preserve"> </w:t>
      </w:r>
      <w:r w:rsidR="00562161" w:rsidRPr="00190A6E">
        <w:rPr>
          <w:sz w:val="23"/>
          <w:szCs w:val="23"/>
        </w:rPr>
        <w:t>в том числе НДС _______ (______) рублей __ копеек</w:t>
      </w:r>
      <w:r w:rsidR="003A388D" w:rsidRPr="00190A6E">
        <w:rPr>
          <w:sz w:val="23"/>
          <w:szCs w:val="23"/>
        </w:rPr>
        <w:t xml:space="preserve"> (</w:t>
      </w:r>
      <w:r w:rsidR="00562161" w:rsidRPr="00190A6E">
        <w:rPr>
          <w:sz w:val="23"/>
          <w:szCs w:val="23"/>
        </w:rPr>
        <w:t>НДС не облагается</w:t>
      </w:r>
      <w:r w:rsidR="003A388D" w:rsidRPr="00190A6E">
        <w:rPr>
          <w:sz w:val="23"/>
          <w:szCs w:val="23"/>
        </w:rPr>
        <w:t>)</w:t>
      </w:r>
      <w:r w:rsidR="00562161" w:rsidRPr="00190A6E">
        <w:rPr>
          <w:sz w:val="23"/>
          <w:szCs w:val="23"/>
        </w:rPr>
        <w:t>.</w:t>
      </w:r>
    </w:p>
    <w:p w:rsidR="00562161" w:rsidRPr="00190A6E" w:rsidRDefault="00562161" w:rsidP="00701EB1">
      <w:pPr>
        <w:spacing w:line="252" w:lineRule="auto"/>
        <w:ind w:firstLine="709"/>
        <w:jc w:val="both"/>
        <w:rPr>
          <w:rFonts w:eastAsiaTheme="minorHAnsi"/>
          <w:sz w:val="23"/>
          <w:szCs w:val="23"/>
          <w:lang w:eastAsia="en-US"/>
        </w:rPr>
      </w:pPr>
      <w:r w:rsidRPr="00190A6E">
        <w:rPr>
          <w:rFonts w:eastAsiaTheme="minorHAnsi"/>
          <w:sz w:val="23"/>
          <w:szCs w:val="23"/>
          <w:lang w:eastAsia="en-US"/>
        </w:rPr>
        <w:t>2.2. 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w:t>
      </w:r>
      <w:r w:rsidR="003D2413">
        <w:rPr>
          <w:rFonts w:eastAsiaTheme="minorHAnsi"/>
          <w:sz w:val="23"/>
          <w:szCs w:val="23"/>
          <w:lang w:eastAsia="en-US"/>
        </w:rPr>
        <w:t xml:space="preserve">анных с оплатой Контракта, если </w:t>
      </w:r>
      <w:r w:rsidRPr="00190A6E">
        <w:rPr>
          <w:rFonts w:eastAsiaTheme="minorHAnsi"/>
          <w:sz w:val="23"/>
          <w:szCs w:val="23"/>
          <w:lang w:eastAsia="en-US"/>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62161" w:rsidRPr="00190A6E" w:rsidRDefault="00562161" w:rsidP="00701EB1">
      <w:pPr>
        <w:spacing w:line="252" w:lineRule="auto"/>
        <w:ind w:firstLine="709"/>
        <w:jc w:val="both"/>
        <w:rPr>
          <w:rFonts w:eastAsiaTheme="minorHAnsi"/>
          <w:sz w:val="23"/>
          <w:szCs w:val="23"/>
          <w:lang w:eastAsia="en-US"/>
        </w:rPr>
      </w:pPr>
      <w:r w:rsidRPr="00190A6E">
        <w:rPr>
          <w:rFonts w:eastAsiaTheme="minorHAnsi"/>
          <w:sz w:val="23"/>
          <w:szCs w:val="23"/>
          <w:lang w:eastAsia="en-US"/>
        </w:rPr>
        <w:t xml:space="preserve">2.3. Цена Контракта </w:t>
      </w:r>
      <w:r w:rsidRPr="00190A6E">
        <w:rPr>
          <w:sz w:val="23"/>
          <w:szCs w:val="23"/>
        </w:rPr>
        <w:t>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w:t>
      </w:r>
      <w:r w:rsidR="003D2413">
        <w:rPr>
          <w:sz w:val="23"/>
          <w:szCs w:val="23"/>
        </w:rPr>
        <w:t xml:space="preserve">нитель должен выплатить в связи </w:t>
      </w:r>
      <w:r w:rsidRPr="00190A6E">
        <w:rPr>
          <w:sz w:val="23"/>
          <w:szCs w:val="23"/>
        </w:rPr>
        <w:t>с выполнением обязательств по Контракту в соответствии с законодательством Российской Федерации.</w:t>
      </w:r>
    </w:p>
    <w:p w:rsidR="00562161" w:rsidRPr="00190A6E" w:rsidRDefault="00562161" w:rsidP="00701EB1">
      <w:pPr>
        <w:spacing w:line="252" w:lineRule="auto"/>
        <w:ind w:firstLine="709"/>
        <w:jc w:val="both"/>
        <w:rPr>
          <w:rFonts w:eastAsiaTheme="minorHAnsi"/>
          <w:sz w:val="23"/>
          <w:szCs w:val="23"/>
          <w:lang w:eastAsia="en-US"/>
        </w:rPr>
      </w:pPr>
      <w:r w:rsidRPr="00190A6E">
        <w:rPr>
          <w:sz w:val="23"/>
          <w:szCs w:val="23"/>
        </w:rPr>
        <w:t xml:space="preserve">2.4. </w:t>
      </w:r>
      <w:r w:rsidRPr="00190A6E">
        <w:rPr>
          <w:rFonts w:eastAsiaTheme="minorHAnsi"/>
          <w:sz w:val="23"/>
          <w:szCs w:val="23"/>
          <w:lang w:eastAsia="en-US"/>
        </w:rPr>
        <w:t xml:space="preserve">Цена </w:t>
      </w:r>
      <w:r w:rsidRPr="00190A6E">
        <w:rPr>
          <w:sz w:val="23"/>
          <w:szCs w:val="23"/>
        </w:rPr>
        <w:t>Контракта</w:t>
      </w:r>
      <w:r w:rsidRPr="00190A6E">
        <w:rPr>
          <w:rFonts w:eastAsiaTheme="minorHAnsi"/>
          <w:sz w:val="23"/>
          <w:szCs w:val="23"/>
          <w:lang w:eastAsia="en-US"/>
        </w:rPr>
        <w:t xml:space="preserve"> является твердой и определяется на весь срок исполнения Контракта, за исключением случаев, установленных </w:t>
      </w:r>
      <w:r w:rsidR="003D2413">
        <w:rPr>
          <w:rFonts w:eastAsiaTheme="minorHAnsi"/>
          <w:sz w:val="23"/>
          <w:szCs w:val="23"/>
          <w:lang w:eastAsia="en-US"/>
        </w:rPr>
        <w:t xml:space="preserve">Федеральным законом </w:t>
      </w:r>
      <w:r w:rsidR="00052098" w:rsidRPr="00190A6E">
        <w:rPr>
          <w:rFonts w:eastAsiaTheme="minorHAnsi"/>
          <w:sz w:val="23"/>
          <w:szCs w:val="23"/>
          <w:lang w:eastAsia="en-US"/>
        </w:rPr>
        <w:t>от 05.04.20</w:t>
      </w:r>
      <w:r w:rsidRPr="00190A6E">
        <w:rPr>
          <w:rFonts w:eastAsiaTheme="minorHAnsi"/>
          <w:sz w:val="23"/>
          <w:szCs w:val="23"/>
          <w:lang w:eastAsia="en-US"/>
        </w:rPr>
        <w:t>13 № 44-ФЗ и Контрактом.</w:t>
      </w:r>
    </w:p>
    <w:p w:rsidR="002D0642" w:rsidRPr="00190A6E" w:rsidRDefault="00562161" w:rsidP="00701EB1">
      <w:pPr>
        <w:spacing w:line="252" w:lineRule="auto"/>
        <w:ind w:firstLine="709"/>
        <w:jc w:val="both"/>
        <w:rPr>
          <w:rFonts w:eastAsiaTheme="minorHAnsi"/>
          <w:sz w:val="23"/>
          <w:szCs w:val="23"/>
          <w:lang w:eastAsia="en-US"/>
        </w:rPr>
      </w:pPr>
      <w:r w:rsidRPr="00190A6E">
        <w:rPr>
          <w:rFonts w:eastAsiaTheme="minorHAnsi"/>
          <w:sz w:val="23"/>
          <w:szCs w:val="23"/>
          <w:lang w:eastAsia="en-US"/>
        </w:rPr>
        <w:t xml:space="preserve">Цена Контракта может быть снижена по соглашению Сторон </w:t>
      </w:r>
      <w:proofErr w:type="gramStart"/>
      <w:r w:rsidRPr="00190A6E">
        <w:rPr>
          <w:rFonts w:eastAsiaTheme="minorHAnsi"/>
          <w:sz w:val="23"/>
          <w:szCs w:val="23"/>
          <w:lang w:eastAsia="en-US"/>
        </w:rPr>
        <w:t>без изменения</w:t>
      </w:r>
      <w:proofErr w:type="gramEnd"/>
      <w:r w:rsidRPr="00190A6E">
        <w:rPr>
          <w:rFonts w:eastAsiaTheme="minorHAnsi"/>
          <w:sz w:val="23"/>
          <w:szCs w:val="23"/>
          <w:lang w:eastAsia="en-US"/>
        </w:rPr>
        <w:t xml:space="preserve"> предусмотренного Контрактом количества и качества оказываемых услуг и иных условий Контракта.</w:t>
      </w:r>
    </w:p>
    <w:p w:rsidR="00562161" w:rsidRPr="00190A6E" w:rsidRDefault="002D0642" w:rsidP="00701EB1">
      <w:pPr>
        <w:spacing w:line="252" w:lineRule="auto"/>
        <w:ind w:firstLine="709"/>
        <w:jc w:val="both"/>
        <w:rPr>
          <w:rFonts w:eastAsiaTheme="minorHAnsi"/>
          <w:sz w:val="23"/>
          <w:szCs w:val="23"/>
          <w:lang w:eastAsia="en-US"/>
        </w:rPr>
      </w:pPr>
      <w:r w:rsidRPr="00190A6E">
        <w:rPr>
          <w:sz w:val="23"/>
          <w:szCs w:val="23"/>
        </w:rPr>
        <w:t>При исполнении Контракта, изменение его условий не допускается,</w:t>
      </w:r>
      <w:r w:rsidRPr="00190A6E">
        <w:rPr>
          <w:sz w:val="23"/>
          <w:szCs w:val="23"/>
        </w:rPr>
        <w:br/>
        <w:t>за исключением случаев, предусмотренных статьями 34 и 95 Федерального закона от 05.04.2013 № 44-ФЗ.</w:t>
      </w:r>
    </w:p>
    <w:p w:rsidR="003A388D" w:rsidRPr="00190A6E" w:rsidRDefault="00AD16D1" w:rsidP="009800BB">
      <w:pPr>
        <w:spacing w:line="252" w:lineRule="auto"/>
        <w:ind w:firstLine="709"/>
        <w:jc w:val="both"/>
        <w:rPr>
          <w:sz w:val="23"/>
          <w:szCs w:val="23"/>
        </w:rPr>
      </w:pPr>
      <w:r w:rsidRPr="00190A6E">
        <w:rPr>
          <w:sz w:val="23"/>
          <w:szCs w:val="23"/>
        </w:rPr>
        <w:t>2</w:t>
      </w:r>
      <w:r w:rsidR="003A388D" w:rsidRPr="00190A6E">
        <w:rPr>
          <w:sz w:val="23"/>
          <w:szCs w:val="23"/>
        </w:rPr>
        <w:t>.</w:t>
      </w:r>
      <w:r w:rsidR="00562161" w:rsidRPr="00190A6E">
        <w:rPr>
          <w:sz w:val="23"/>
          <w:szCs w:val="23"/>
        </w:rPr>
        <w:t>5</w:t>
      </w:r>
      <w:r w:rsidR="003A388D" w:rsidRPr="00190A6E">
        <w:rPr>
          <w:sz w:val="23"/>
          <w:szCs w:val="23"/>
        </w:rPr>
        <w:t>. Оплата за оказанные услуги производится в форме безналичного денежного расчета средствами, выделяемыми из Федерального б</w:t>
      </w:r>
      <w:r w:rsidR="007851E7" w:rsidRPr="00190A6E">
        <w:rPr>
          <w:sz w:val="23"/>
          <w:szCs w:val="23"/>
        </w:rPr>
        <w:t xml:space="preserve">юджета </w:t>
      </w:r>
      <w:r w:rsidR="003A388D" w:rsidRPr="00190A6E">
        <w:rPr>
          <w:sz w:val="23"/>
          <w:szCs w:val="23"/>
        </w:rPr>
        <w:t>в срок, не превышающий</w:t>
      </w:r>
      <w:r w:rsidR="00F32859" w:rsidRPr="00190A6E">
        <w:rPr>
          <w:sz w:val="23"/>
          <w:szCs w:val="23"/>
        </w:rPr>
        <w:t xml:space="preserve"> </w:t>
      </w:r>
      <w:r w:rsidR="009800BB" w:rsidRPr="00190A6E">
        <w:rPr>
          <w:sz w:val="23"/>
          <w:szCs w:val="23"/>
        </w:rPr>
        <w:t>7 (семи</w:t>
      </w:r>
      <w:r w:rsidR="003A388D" w:rsidRPr="00190A6E">
        <w:rPr>
          <w:sz w:val="23"/>
          <w:szCs w:val="23"/>
        </w:rPr>
        <w:t xml:space="preserve">) рабочих </w:t>
      </w:r>
      <w:r w:rsidR="003A388D" w:rsidRPr="00190A6E">
        <w:rPr>
          <w:sz w:val="23"/>
          <w:szCs w:val="23"/>
        </w:rPr>
        <w:lastRenderedPageBreak/>
        <w:t>дней с даты подписания</w:t>
      </w:r>
      <w:r w:rsidR="00F32859" w:rsidRPr="00190A6E">
        <w:rPr>
          <w:sz w:val="23"/>
          <w:szCs w:val="23"/>
        </w:rPr>
        <w:t xml:space="preserve"> </w:t>
      </w:r>
      <w:r w:rsidR="00716FBD" w:rsidRPr="00190A6E">
        <w:rPr>
          <w:sz w:val="23"/>
          <w:szCs w:val="23"/>
        </w:rPr>
        <w:t>без замечаний Акта приемки товаров, работ, услуг (приложение № 2 к Контракту)</w:t>
      </w:r>
      <w:r w:rsidR="003A388D" w:rsidRPr="00190A6E">
        <w:rPr>
          <w:sz w:val="23"/>
          <w:szCs w:val="23"/>
        </w:rPr>
        <w:t>.</w:t>
      </w:r>
    </w:p>
    <w:p w:rsidR="002D0642" w:rsidRPr="00190A6E" w:rsidRDefault="00AD16D1" w:rsidP="00701EB1">
      <w:pPr>
        <w:spacing w:line="252" w:lineRule="auto"/>
        <w:ind w:firstLine="709"/>
        <w:jc w:val="both"/>
        <w:rPr>
          <w:sz w:val="23"/>
          <w:szCs w:val="23"/>
        </w:rPr>
      </w:pPr>
      <w:r w:rsidRPr="00190A6E">
        <w:rPr>
          <w:sz w:val="23"/>
          <w:szCs w:val="23"/>
        </w:rPr>
        <w:t>2</w:t>
      </w:r>
      <w:r w:rsidR="00562161" w:rsidRPr="00190A6E">
        <w:rPr>
          <w:sz w:val="23"/>
          <w:szCs w:val="23"/>
        </w:rPr>
        <w:t>.</w:t>
      </w:r>
      <w:r w:rsidR="002D0642" w:rsidRPr="00190A6E">
        <w:rPr>
          <w:sz w:val="23"/>
          <w:szCs w:val="23"/>
        </w:rPr>
        <w:t>6</w:t>
      </w:r>
      <w:r w:rsidR="003A388D" w:rsidRPr="00190A6E">
        <w:rPr>
          <w:sz w:val="23"/>
          <w:szCs w:val="23"/>
        </w:rPr>
        <w:t xml:space="preserve">. </w:t>
      </w:r>
      <w:r w:rsidR="002D0642" w:rsidRPr="00190A6E">
        <w:rPr>
          <w:sz w:val="23"/>
          <w:szCs w:val="23"/>
        </w:rPr>
        <w:t>Обязательства Государственного заказчика по оплате цены Контракта считаются исполненными с момента списания денежных средств в размере, установленном Контрактом, с лицевого счета Государственного заказчика.</w:t>
      </w:r>
    </w:p>
    <w:p w:rsidR="00CD0C5E" w:rsidRPr="00190A6E" w:rsidRDefault="00CD0C5E" w:rsidP="00701EB1">
      <w:pPr>
        <w:spacing w:before="80" w:after="80" w:line="252" w:lineRule="auto"/>
        <w:jc w:val="center"/>
        <w:rPr>
          <w:b/>
          <w:iCs/>
          <w:sz w:val="23"/>
          <w:szCs w:val="23"/>
        </w:rPr>
      </w:pPr>
      <w:r w:rsidRPr="00190A6E">
        <w:rPr>
          <w:b/>
          <w:iCs/>
          <w:sz w:val="23"/>
          <w:szCs w:val="23"/>
        </w:rPr>
        <w:t xml:space="preserve">3. </w:t>
      </w:r>
      <w:r w:rsidR="006B2900" w:rsidRPr="00190A6E">
        <w:rPr>
          <w:b/>
          <w:iCs/>
          <w:sz w:val="23"/>
          <w:szCs w:val="23"/>
        </w:rPr>
        <w:t>ПОРЯДОК ОКАЗАНИЯ УСЛУГ</w:t>
      </w:r>
    </w:p>
    <w:p w:rsidR="00190A6E" w:rsidRPr="00190A6E" w:rsidRDefault="00EC63AD" w:rsidP="00EC63AD">
      <w:pPr>
        <w:tabs>
          <w:tab w:val="left" w:pos="993"/>
        </w:tabs>
        <w:ind w:firstLine="709"/>
        <w:jc w:val="both"/>
        <w:rPr>
          <w:sz w:val="23"/>
          <w:szCs w:val="23"/>
        </w:rPr>
      </w:pPr>
      <w:r w:rsidRPr="00190A6E">
        <w:rPr>
          <w:sz w:val="23"/>
          <w:szCs w:val="23"/>
        </w:rPr>
        <w:t>3.</w:t>
      </w:r>
      <w:proofErr w:type="gramStart"/>
      <w:r w:rsidRPr="00190A6E">
        <w:rPr>
          <w:sz w:val="23"/>
          <w:szCs w:val="23"/>
        </w:rPr>
        <w:t>1.Профессиональная</w:t>
      </w:r>
      <w:proofErr w:type="gramEnd"/>
      <w:r w:rsidRPr="00190A6E">
        <w:rPr>
          <w:sz w:val="23"/>
          <w:szCs w:val="23"/>
        </w:rPr>
        <w:t xml:space="preserve"> подготовка  проводится по месту нахождения Государственного заказчика. Форма обучения –  дневная, очная. </w:t>
      </w:r>
    </w:p>
    <w:p w:rsidR="00EC63AD" w:rsidRPr="00190A6E" w:rsidRDefault="00EC63AD" w:rsidP="00EC63AD">
      <w:pPr>
        <w:tabs>
          <w:tab w:val="left" w:pos="993"/>
        </w:tabs>
        <w:ind w:firstLine="709"/>
        <w:jc w:val="both"/>
        <w:rPr>
          <w:sz w:val="23"/>
          <w:szCs w:val="23"/>
        </w:rPr>
      </w:pPr>
      <w:r w:rsidRPr="00190A6E">
        <w:rPr>
          <w:sz w:val="23"/>
          <w:szCs w:val="23"/>
        </w:rPr>
        <w:t xml:space="preserve">Объем по </w:t>
      </w:r>
      <w:r w:rsidR="00190A6E" w:rsidRPr="00190A6E">
        <w:rPr>
          <w:sz w:val="23"/>
          <w:szCs w:val="23"/>
        </w:rPr>
        <w:t xml:space="preserve">ежегодной проверке знаний операторов котельной </w:t>
      </w:r>
      <w:r w:rsidRPr="00190A6E">
        <w:rPr>
          <w:sz w:val="23"/>
          <w:szCs w:val="23"/>
        </w:rPr>
        <w:t xml:space="preserve">- 42 часа. </w:t>
      </w:r>
    </w:p>
    <w:p w:rsidR="00190A6E" w:rsidRPr="00190A6E" w:rsidRDefault="00190A6E" w:rsidP="00EC63AD">
      <w:pPr>
        <w:tabs>
          <w:tab w:val="left" w:pos="993"/>
        </w:tabs>
        <w:ind w:firstLine="709"/>
        <w:jc w:val="both"/>
        <w:rPr>
          <w:sz w:val="23"/>
          <w:szCs w:val="23"/>
        </w:rPr>
      </w:pPr>
      <w:r w:rsidRPr="00190A6E">
        <w:rPr>
          <w:sz w:val="23"/>
          <w:szCs w:val="23"/>
        </w:rPr>
        <w:t>Объем по подготовке операторов котельной – 280 часов.</w:t>
      </w:r>
    </w:p>
    <w:p w:rsidR="00EC63AD" w:rsidRPr="00036F1B" w:rsidRDefault="00EC63AD" w:rsidP="00EC63AD">
      <w:pPr>
        <w:tabs>
          <w:tab w:val="left" w:pos="993"/>
        </w:tabs>
        <w:ind w:firstLine="709"/>
        <w:contextualSpacing/>
        <w:jc w:val="both"/>
        <w:rPr>
          <w:b/>
          <w:sz w:val="23"/>
          <w:szCs w:val="23"/>
        </w:rPr>
      </w:pPr>
      <w:r w:rsidRPr="00190A6E">
        <w:rPr>
          <w:sz w:val="23"/>
          <w:szCs w:val="23"/>
        </w:rPr>
        <w:t xml:space="preserve">3.2. Период проведения профессиональной подготовки: </w:t>
      </w:r>
      <w:r w:rsidRPr="00036F1B">
        <w:rPr>
          <w:b/>
          <w:sz w:val="23"/>
          <w:szCs w:val="23"/>
        </w:rPr>
        <w:t>с момента заключения Государственного контракта по 1</w:t>
      </w:r>
      <w:r w:rsidR="0060466B">
        <w:rPr>
          <w:b/>
          <w:sz w:val="23"/>
          <w:szCs w:val="23"/>
        </w:rPr>
        <w:t>5</w:t>
      </w:r>
      <w:r w:rsidRPr="00036F1B">
        <w:rPr>
          <w:b/>
          <w:sz w:val="23"/>
          <w:szCs w:val="23"/>
        </w:rPr>
        <w:t xml:space="preserve"> </w:t>
      </w:r>
      <w:r w:rsidR="0060466B">
        <w:rPr>
          <w:b/>
          <w:sz w:val="23"/>
          <w:szCs w:val="23"/>
        </w:rPr>
        <w:t>сентяб</w:t>
      </w:r>
      <w:r w:rsidRPr="00036F1B">
        <w:rPr>
          <w:b/>
          <w:sz w:val="23"/>
          <w:szCs w:val="23"/>
        </w:rPr>
        <w:t>ря 202</w:t>
      </w:r>
      <w:r w:rsidR="00190A6E" w:rsidRPr="00036F1B">
        <w:rPr>
          <w:b/>
          <w:sz w:val="23"/>
          <w:szCs w:val="23"/>
        </w:rPr>
        <w:t>6</w:t>
      </w:r>
      <w:r w:rsidRPr="00036F1B">
        <w:rPr>
          <w:b/>
          <w:sz w:val="23"/>
          <w:szCs w:val="23"/>
        </w:rPr>
        <w:t xml:space="preserve"> года. </w:t>
      </w:r>
    </w:p>
    <w:p w:rsidR="00EC63AD" w:rsidRPr="00190A6E" w:rsidRDefault="00EC63AD" w:rsidP="00EC63AD">
      <w:pPr>
        <w:tabs>
          <w:tab w:val="left" w:pos="993"/>
        </w:tabs>
        <w:ind w:firstLine="709"/>
        <w:contextualSpacing/>
        <w:jc w:val="both"/>
        <w:rPr>
          <w:sz w:val="23"/>
          <w:szCs w:val="23"/>
        </w:rPr>
      </w:pPr>
      <w:r w:rsidRPr="00190A6E">
        <w:rPr>
          <w:sz w:val="23"/>
          <w:szCs w:val="23"/>
        </w:rPr>
        <w:t>3.3. Состав преподавателей определяются Исполнителем самостоятельно. Исполнитель вправе привлечь соисполнителей.</w:t>
      </w:r>
    </w:p>
    <w:p w:rsidR="000C028B" w:rsidRPr="00190A6E" w:rsidRDefault="00AD16D1" w:rsidP="00701EB1">
      <w:pPr>
        <w:spacing w:before="80" w:after="80" w:line="252" w:lineRule="auto"/>
        <w:jc w:val="center"/>
        <w:rPr>
          <w:b/>
          <w:noProof/>
          <w:sz w:val="23"/>
          <w:szCs w:val="23"/>
        </w:rPr>
      </w:pPr>
      <w:r w:rsidRPr="00190A6E">
        <w:rPr>
          <w:b/>
          <w:noProof/>
          <w:sz w:val="23"/>
          <w:szCs w:val="23"/>
        </w:rPr>
        <w:t>4</w:t>
      </w:r>
      <w:r w:rsidR="000C028B" w:rsidRPr="00190A6E">
        <w:rPr>
          <w:b/>
          <w:noProof/>
          <w:sz w:val="23"/>
          <w:szCs w:val="23"/>
        </w:rPr>
        <w:t xml:space="preserve">. ПРАВА И </w:t>
      </w:r>
      <w:r w:rsidR="000C028B" w:rsidRPr="00190A6E">
        <w:rPr>
          <w:b/>
          <w:iCs/>
          <w:sz w:val="23"/>
          <w:szCs w:val="23"/>
        </w:rPr>
        <w:t>ОБЯЗАННОСТИ</w:t>
      </w:r>
      <w:r w:rsidR="000C028B" w:rsidRPr="00190A6E">
        <w:rPr>
          <w:b/>
          <w:noProof/>
          <w:sz w:val="23"/>
          <w:szCs w:val="23"/>
        </w:rPr>
        <w:t xml:space="preserve"> СТОРОН</w:t>
      </w:r>
    </w:p>
    <w:p w:rsidR="000C028B" w:rsidRPr="00190A6E" w:rsidRDefault="00AD16D1" w:rsidP="00701EB1">
      <w:pPr>
        <w:widowControl w:val="0"/>
        <w:snapToGrid w:val="0"/>
        <w:spacing w:line="252" w:lineRule="auto"/>
        <w:ind w:right="-71" w:firstLine="709"/>
        <w:jc w:val="both"/>
        <w:rPr>
          <w:rFonts w:eastAsia="Calibri"/>
          <w:noProof/>
          <w:sz w:val="23"/>
          <w:szCs w:val="23"/>
        </w:rPr>
      </w:pPr>
      <w:r w:rsidRPr="00190A6E">
        <w:rPr>
          <w:rFonts w:eastAsia="Calibri"/>
          <w:noProof/>
          <w:sz w:val="23"/>
          <w:szCs w:val="23"/>
        </w:rPr>
        <w:t>4</w:t>
      </w:r>
      <w:r w:rsidR="000C028B" w:rsidRPr="00190A6E">
        <w:rPr>
          <w:rFonts w:eastAsia="Calibri"/>
          <w:noProof/>
          <w:sz w:val="23"/>
          <w:szCs w:val="23"/>
        </w:rPr>
        <w:t>.1.Г</w:t>
      </w:r>
      <w:r w:rsidR="00716FBD" w:rsidRPr="00190A6E">
        <w:rPr>
          <w:rFonts w:eastAsia="Calibri"/>
          <w:noProof/>
          <w:sz w:val="23"/>
          <w:szCs w:val="23"/>
        </w:rPr>
        <w:t>осударственный заказчик обязан:</w:t>
      </w:r>
    </w:p>
    <w:p w:rsidR="000C028B" w:rsidRPr="00190A6E" w:rsidRDefault="00AD16D1" w:rsidP="00701EB1">
      <w:pPr>
        <w:spacing w:line="252" w:lineRule="auto"/>
        <w:ind w:firstLine="709"/>
        <w:jc w:val="both"/>
        <w:rPr>
          <w:rFonts w:eastAsia="Calibri"/>
          <w:noProof/>
          <w:sz w:val="23"/>
          <w:szCs w:val="23"/>
        </w:rPr>
      </w:pPr>
      <w:r w:rsidRPr="00190A6E">
        <w:rPr>
          <w:rFonts w:eastAsia="Calibri"/>
          <w:noProof/>
          <w:sz w:val="23"/>
          <w:szCs w:val="23"/>
          <w:lang w:eastAsia="en-US"/>
        </w:rPr>
        <w:t>4</w:t>
      </w:r>
      <w:r w:rsidR="000C028B" w:rsidRPr="00190A6E">
        <w:rPr>
          <w:rFonts w:eastAsia="Calibri"/>
          <w:noProof/>
          <w:sz w:val="23"/>
          <w:szCs w:val="23"/>
          <w:lang w:eastAsia="en-US"/>
        </w:rPr>
        <w:t xml:space="preserve">.1.1. </w:t>
      </w:r>
      <w:r w:rsidR="000C028B" w:rsidRPr="00190A6E">
        <w:rPr>
          <w:rFonts w:eastAsia="Calibri"/>
          <w:noProof/>
          <w:sz w:val="23"/>
          <w:szCs w:val="23"/>
        </w:rPr>
        <w:t>Обеспечить своевременную оплату оказанных услуг, соответствующих условиям Контракта, в порядке и сроки, предусмотренные Контрактом.</w:t>
      </w:r>
    </w:p>
    <w:p w:rsidR="000C028B" w:rsidRPr="00190A6E" w:rsidRDefault="00AD16D1" w:rsidP="00701EB1">
      <w:pPr>
        <w:spacing w:line="252" w:lineRule="auto"/>
        <w:ind w:firstLine="709"/>
        <w:jc w:val="both"/>
        <w:rPr>
          <w:rFonts w:eastAsia="Calibri"/>
          <w:noProof/>
          <w:sz w:val="23"/>
          <w:szCs w:val="23"/>
        </w:rPr>
      </w:pPr>
      <w:r w:rsidRPr="00190A6E">
        <w:rPr>
          <w:rFonts w:eastAsia="Calibri"/>
          <w:noProof/>
          <w:sz w:val="23"/>
          <w:szCs w:val="23"/>
        </w:rPr>
        <w:t>4</w:t>
      </w:r>
      <w:r w:rsidR="000C028B" w:rsidRPr="00190A6E">
        <w:rPr>
          <w:rFonts w:eastAsia="Calibri"/>
          <w:noProof/>
          <w:sz w:val="23"/>
          <w:szCs w:val="23"/>
        </w:rPr>
        <w:t>.1.2. Осуществлять контроль качества оказанных услуг по Контракту,</w:t>
      </w:r>
      <w:r w:rsidR="000C028B" w:rsidRPr="00190A6E">
        <w:rPr>
          <w:rFonts w:eastAsia="Calibri"/>
          <w:noProof/>
          <w:sz w:val="23"/>
          <w:szCs w:val="23"/>
        </w:rPr>
        <w:br/>
        <w:t>на соответствие требованиям законодательства Российской Федерации, нормативных и иных актов Государственного заказчика, условиям Контракта.</w:t>
      </w:r>
    </w:p>
    <w:p w:rsidR="000C028B" w:rsidRPr="00190A6E" w:rsidRDefault="00AD16D1" w:rsidP="00701EB1">
      <w:pPr>
        <w:widowControl w:val="0"/>
        <w:snapToGrid w:val="0"/>
        <w:spacing w:line="252" w:lineRule="auto"/>
        <w:ind w:right="-71" w:firstLine="709"/>
        <w:jc w:val="both"/>
        <w:rPr>
          <w:rFonts w:eastAsia="Calibri"/>
          <w:noProof/>
          <w:sz w:val="23"/>
          <w:szCs w:val="23"/>
        </w:rPr>
      </w:pPr>
      <w:r w:rsidRPr="00190A6E">
        <w:rPr>
          <w:rFonts w:eastAsia="Calibri"/>
          <w:noProof/>
          <w:sz w:val="23"/>
          <w:szCs w:val="23"/>
        </w:rPr>
        <w:t>4</w:t>
      </w:r>
      <w:r w:rsidR="000C028B" w:rsidRPr="00190A6E">
        <w:rPr>
          <w:rFonts w:eastAsia="Calibri"/>
          <w:noProof/>
          <w:sz w:val="23"/>
          <w:szCs w:val="23"/>
        </w:rPr>
        <w:t xml:space="preserve">.1.3. </w:t>
      </w:r>
      <w:r w:rsidR="00E6174C" w:rsidRPr="00190A6E">
        <w:rPr>
          <w:rFonts w:eastAsia="Calibri"/>
          <w:noProof/>
          <w:sz w:val="23"/>
          <w:szCs w:val="23"/>
        </w:rPr>
        <w:t>Осуществлять приемку оказанных услуг с участием созданной приемочной комиссии (в случае если Государственным заказчиком было принято решение о ее создании для приемки оказанных услуг), в том числе на соответствие требованиям, установленным Контрактом,</w:t>
      </w:r>
      <w:r w:rsidR="003D2413">
        <w:rPr>
          <w:rFonts w:eastAsia="Calibri"/>
          <w:noProof/>
          <w:sz w:val="23"/>
          <w:szCs w:val="23"/>
        </w:rPr>
        <w:t xml:space="preserve"> и оформлять результаты приемки </w:t>
      </w:r>
      <w:r w:rsidR="00E6174C" w:rsidRPr="00190A6E">
        <w:rPr>
          <w:rFonts w:eastAsia="Calibri"/>
          <w:noProof/>
          <w:sz w:val="23"/>
          <w:szCs w:val="23"/>
        </w:rPr>
        <w:t xml:space="preserve">и отчетных документов, подтверждающих приемку услуг, и (или) мотивированного отказа в приемке услуг </w:t>
      </w:r>
      <w:r w:rsidR="00380468" w:rsidRPr="00190A6E">
        <w:rPr>
          <w:rFonts w:eastAsia="Calibri"/>
          <w:noProof/>
          <w:sz w:val="23"/>
          <w:szCs w:val="23"/>
        </w:rPr>
        <w:t>согласно п. 6.2. Государственного контракта</w:t>
      </w:r>
      <w:r w:rsidR="000C028B" w:rsidRPr="00190A6E">
        <w:rPr>
          <w:rFonts w:eastAsia="Calibri"/>
          <w:noProof/>
          <w:sz w:val="23"/>
          <w:szCs w:val="23"/>
        </w:rPr>
        <w:t>.</w:t>
      </w:r>
    </w:p>
    <w:p w:rsidR="000C028B" w:rsidRPr="00190A6E" w:rsidRDefault="00AD16D1" w:rsidP="00701EB1">
      <w:pPr>
        <w:spacing w:line="252" w:lineRule="auto"/>
        <w:ind w:firstLine="708"/>
        <w:jc w:val="both"/>
        <w:rPr>
          <w:rFonts w:eastAsia="Calibri"/>
          <w:noProof/>
          <w:sz w:val="23"/>
          <w:szCs w:val="23"/>
        </w:rPr>
      </w:pPr>
      <w:r w:rsidRPr="00190A6E">
        <w:rPr>
          <w:rFonts w:eastAsia="Calibri"/>
          <w:noProof/>
          <w:sz w:val="23"/>
          <w:szCs w:val="23"/>
        </w:rPr>
        <w:t>4</w:t>
      </w:r>
      <w:r w:rsidR="000C028B" w:rsidRPr="00190A6E">
        <w:rPr>
          <w:rFonts w:eastAsia="Calibri"/>
          <w:noProof/>
          <w:sz w:val="23"/>
          <w:szCs w:val="23"/>
        </w:rPr>
        <w:t xml:space="preserve">.1.4. Требовать уплаты неустоек (штрафов, пеней) в соответствии с разделом </w:t>
      </w:r>
      <w:r w:rsidR="006F610B" w:rsidRPr="00190A6E">
        <w:rPr>
          <w:rFonts w:eastAsia="Calibri"/>
          <w:noProof/>
          <w:sz w:val="23"/>
          <w:szCs w:val="23"/>
        </w:rPr>
        <w:t>5</w:t>
      </w:r>
      <w:r w:rsidR="000C028B" w:rsidRPr="00190A6E">
        <w:rPr>
          <w:rFonts w:eastAsia="Calibri"/>
          <w:noProof/>
          <w:sz w:val="23"/>
          <w:szCs w:val="23"/>
        </w:rPr>
        <w:t xml:space="preserve"> Контракта.</w:t>
      </w:r>
    </w:p>
    <w:p w:rsidR="00AD16D1" w:rsidRPr="00190A6E" w:rsidRDefault="00AD16D1" w:rsidP="00701EB1">
      <w:pPr>
        <w:spacing w:line="252" w:lineRule="auto"/>
        <w:ind w:firstLine="708"/>
        <w:jc w:val="both"/>
        <w:rPr>
          <w:sz w:val="23"/>
          <w:szCs w:val="23"/>
        </w:rPr>
      </w:pPr>
      <w:r w:rsidRPr="00190A6E">
        <w:rPr>
          <w:sz w:val="23"/>
          <w:szCs w:val="23"/>
        </w:rPr>
        <w:t xml:space="preserve">4.1.5. Выполнять иные обязанности, предусмотренные действующим законодательством Российской Федерации и </w:t>
      </w:r>
      <w:r w:rsidR="00E6174C" w:rsidRPr="00190A6E">
        <w:rPr>
          <w:sz w:val="23"/>
          <w:szCs w:val="23"/>
        </w:rPr>
        <w:t>условиями Контракта</w:t>
      </w:r>
      <w:r w:rsidRPr="00190A6E">
        <w:rPr>
          <w:sz w:val="23"/>
          <w:szCs w:val="23"/>
        </w:rPr>
        <w:t>.</w:t>
      </w:r>
    </w:p>
    <w:p w:rsidR="00AD16D1" w:rsidRPr="00190A6E" w:rsidRDefault="00AD16D1" w:rsidP="00701EB1">
      <w:pPr>
        <w:spacing w:line="252" w:lineRule="auto"/>
        <w:ind w:firstLine="708"/>
        <w:jc w:val="both"/>
        <w:rPr>
          <w:sz w:val="23"/>
          <w:szCs w:val="23"/>
        </w:rPr>
      </w:pPr>
      <w:r w:rsidRPr="00190A6E">
        <w:rPr>
          <w:sz w:val="23"/>
          <w:szCs w:val="23"/>
        </w:rPr>
        <w:t>4.2. Государственный заказчик вправе:</w:t>
      </w:r>
    </w:p>
    <w:p w:rsidR="00AD16D1" w:rsidRPr="00190A6E" w:rsidRDefault="00AD16D1" w:rsidP="00701EB1">
      <w:pPr>
        <w:spacing w:line="252" w:lineRule="auto"/>
        <w:ind w:firstLine="708"/>
        <w:jc w:val="both"/>
        <w:rPr>
          <w:sz w:val="23"/>
          <w:szCs w:val="23"/>
        </w:rPr>
      </w:pPr>
      <w:r w:rsidRPr="00190A6E">
        <w:rPr>
          <w:sz w:val="23"/>
          <w:szCs w:val="23"/>
        </w:rPr>
        <w:t xml:space="preserve">4.2.1. </w:t>
      </w:r>
      <w:r w:rsidR="00E6174C" w:rsidRPr="00190A6E">
        <w:rPr>
          <w:sz w:val="23"/>
          <w:szCs w:val="23"/>
        </w:rPr>
        <w:t>Требовать от Исполнителя надл</w:t>
      </w:r>
      <w:r w:rsidR="003D2413">
        <w:rPr>
          <w:sz w:val="23"/>
          <w:szCs w:val="23"/>
        </w:rPr>
        <w:t xml:space="preserve">ежащего исполнения обязательств </w:t>
      </w:r>
      <w:r w:rsidR="00E6174C" w:rsidRPr="00190A6E">
        <w:rPr>
          <w:sz w:val="23"/>
          <w:szCs w:val="23"/>
        </w:rPr>
        <w:t>в соответствии с настоящим Контрактом, а также требовать своевременного устранения выявленных недостатков</w:t>
      </w:r>
      <w:r w:rsidRPr="00190A6E">
        <w:rPr>
          <w:sz w:val="23"/>
          <w:szCs w:val="23"/>
        </w:rPr>
        <w:t>.</w:t>
      </w:r>
    </w:p>
    <w:p w:rsidR="00AD16D1" w:rsidRPr="00190A6E" w:rsidRDefault="00AD16D1" w:rsidP="00701EB1">
      <w:pPr>
        <w:spacing w:line="252" w:lineRule="auto"/>
        <w:ind w:firstLine="708"/>
        <w:jc w:val="both"/>
        <w:rPr>
          <w:sz w:val="23"/>
          <w:szCs w:val="23"/>
        </w:rPr>
      </w:pPr>
      <w:r w:rsidRPr="00190A6E">
        <w:rPr>
          <w:sz w:val="23"/>
          <w:szCs w:val="23"/>
        </w:rPr>
        <w:t xml:space="preserve">4.2.2. </w:t>
      </w:r>
      <w:r w:rsidR="00E6174C" w:rsidRPr="00190A6E">
        <w:rPr>
          <w:sz w:val="23"/>
          <w:szCs w:val="23"/>
        </w:rPr>
        <w:t>Отказаться от приемки и оплаты оказанных услуг в случае несоответствия результатов требованиям, установленным Контрактом.</w:t>
      </w:r>
    </w:p>
    <w:p w:rsidR="00AD16D1" w:rsidRPr="00190A6E" w:rsidRDefault="00AD16D1" w:rsidP="00701EB1">
      <w:pPr>
        <w:spacing w:line="252" w:lineRule="auto"/>
        <w:ind w:firstLine="708"/>
        <w:jc w:val="both"/>
        <w:rPr>
          <w:sz w:val="23"/>
          <w:szCs w:val="23"/>
        </w:rPr>
      </w:pPr>
      <w:r w:rsidRPr="00190A6E">
        <w:rPr>
          <w:sz w:val="23"/>
          <w:szCs w:val="23"/>
        </w:rPr>
        <w:t xml:space="preserve">4.2.3. </w:t>
      </w:r>
      <w:r w:rsidR="00E6174C" w:rsidRPr="00190A6E">
        <w:rPr>
          <w:sz w:val="23"/>
          <w:szCs w:val="23"/>
        </w:rPr>
        <w:t>Проверять ход и качество выполнения Исполнителем условий Контракта без вмешательства в оперативно-хозяйственную деятельность Исполнителя</w:t>
      </w:r>
      <w:r w:rsidRPr="00190A6E">
        <w:rPr>
          <w:sz w:val="23"/>
          <w:szCs w:val="23"/>
        </w:rPr>
        <w:t>.</w:t>
      </w:r>
    </w:p>
    <w:p w:rsidR="00E6174C" w:rsidRPr="00190A6E" w:rsidRDefault="00AD16D1" w:rsidP="00701EB1">
      <w:pPr>
        <w:spacing w:line="252" w:lineRule="auto"/>
        <w:ind w:firstLine="708"/>
        <w:jc w:val="both"/>
        <w:rPr>
          <w:rFonts w:eastAsia="Calibri"/>
          <w:sz w:val="23"/>
          <w:szCs w:val="23"/>
        </w:rPr>
      </w:pPr>
      <w:r w:rsidRPr="00190A6E">
        <w:rPr>
          <w:sz w:val="23"/>
          <w:szCs w:val="23"/>
        </w:rPr>
        <w:t xml:space="preserve">4.2.4. </w:t>
      </w:r>
      <w:r w:rsidR="00E6174C" w:rsidRPr="00190A6E">
        <w:rPr>
          <w:sz w:val="23"/>
          <w:szCs w:val="23"/>
        </w:rPr>
        <w:t>П</w:t>
      </w:r>
      <w:r w:rsidR="00E6174C" w:rsidRPr="00190A6E">
        <w:rPr>
          <w:rFonts w:eastAsia="Calibri"/>
          <w:sz w:val="23"/>
          <w:szCs w:val="23"/>
        </w:rPr>
        <w:t>ринять решение об одностороннем отказе от исполнения Контракта</w:t>
      </w:r>
      <w:r w:rsidR="00E6174C" w:rsidRPr="00190A6E">
        <w:rPr>
          <w:rFonts w:eastAsia="Calibri"/>
          <w:sz w:val="23"/>
          <w:szCs w:val="23"/>
        </w:rPr>
        <w:br/>
        <w:t>в соответствии с гражданским законодательством.</w:t>
      </w:r>
    </w:p>
    <w:p w:rsidR="00E6174C" w:rsidRPr="00190A6E" w:rsidRDefault="00E6174C" w:rsidP="00701EB1">
      <w:pPr>
        <w:spacing w:line="252" w:lineRule="auto"/>
        <w:ind w:firstLine="708"/>
        <w:jc w:val="both"/>
        <w:rPr>
          <w:sz w:val="23"/>
          <w:szCs w:val="23"/>
        </w:rPr>
      </w:pPr>
      <w:r w:rsidRPr="00190A6E">
        <w:rPr>
          <w:rFonts w:eastAsia="Calibri"/>
          <w:sz w:val="23"/>
          <w:szCs w:val="23"/>
        </w:rPr>
        <w:t>4.2.5. Контролировать фактический объем и качество оказания услуг.</w:t>
      </w:r>
    </w:p>
    <w:p w:rsidR="00AD16D1" w:rsidRPr="00190A6E" w:rsidRDefault="00E6174C" w:rsidP="00701EB1">
      <w:pPr>
        <w:spacing w:line="252" w:lineRule="auto"/>
        <w:ind w:firstLine="708"/>
        <w:jc w:val="both"/>
        <w:rPr>
          <w:sz w:val="23"/>
          <w:szCs w:val="23"/>
        </w:rPr>
      </w:pPr>
      <w:r w:rsidRPr="00190A6E">
        <w:rPr>
          <w:sz w:val="23"/>
          <w:szCs w:val="23"/>
        </w:rPr>
        <w:t xml:space="preserve">4.2.6. </w:t>
      </w:r>
      <w:r w:rsidR="00AD16D1" w:rsidRPr="00190A6E">
        <w:rPr>
          <w:sz w:val="23"/>
          <w:szCs w:val="23"/>
        </w:rPr>
        <w:t xml:space="preserve">Удержать суммы неисполненных </w:t>
      </w:r>
      <w:r w:rsidR="006F610B" w:rsidRPr="00190A6E">
        <w:rPr>
          <w:iCs/>
          <w:sz w:val="23"/>
          <w:szCs w:val="23"/>
        </w:rPr>
        <w:t>Исполнителем</w:t>
      </w:r>
      <w:r w:rsidR="00AD16D1" w:rsidRPr="00190A6E">
        <w:rPr>
          <w:sz w:val="23"/>
          <w:szCs w:val="23"/>
        </w:rPr>
        <w:t xml:space="preserve"> требований об уплате неустоек (штрафов, пеней), предъявле</w:t>
      </w:r>
      <w:r w:rsidR="003D2413">
        <w:rPr>
          <w:sz w:val="23"/>
          <w:szCs w:val="23"/>
        </w:rPr>
        <w:t xml:space="preserve">нных Государственным заказчиком </w:t>
      </w:r>
      <w:r w:rsidR="00AD16D1" w:rsidRPr="00190A6E">
        <w:rPr>
          <w:sz w:val="23"/>
          <w:szCs w:val="23"/>
        </w:rPr>
        <w:t xml:space="preserve">в соответствии с </w:t>
      </w:r>
      <w:r w:rsidRPr="00190A6E">
        <w:rPr>
          <w:sz w:val="23"/>
          <w:szCs w:val="23"/>
        </w:rPr>
        <w:t>Федеральным з</w:t>
      </w:r>
      <w:r w:rsidR="006F610B" w:rsidRPr="00190A6E">
        <w:rPr>
          <w:sz w:val="23"/>
          <w:szCs w:val="23"/>
        </w:rPr>
        <w:t>аконом</w:t>
      </w:r>
      <w:r w:rsidR="00F32859" w:rsidRPr="00190A6E">
        <w:rPr>
          <w:sz w:val="23"/>
          <w:szCs w:val="23"/>
        </w:rPr>
        <w:t xml:space="preserve"> </w:t>
      </w:r>
      <w:r w:rsidRPr="00190A6E">
        <w:rPr>
          <w:sz w:val="23"/>
          <w:szCs w:val="23"/>
        </w:rPr>
        <w:t xml:space="preserve">от 05.04.2013 </w:t>
      </w:r>
      <w:r w:rsidR="00AD16D1" w:rsidRPr="00190A6E">
        <w:rPr>
          <w:sz w:val="23"/>
          <w:szCs w:val="23"/>
        </w:rPr>
        <w:t xml:space="preserve">№ 44-ФЗ из суммы, подлежащей оплате </w:t>
      </w:r>
      <w:r w:rsidR="006F610B" w:rsidRPr="00190A6E">
        <w:rPr>
          <w:iCs/>
          <w:sz w:val="23"/>
          <w:szCs w:val="23"/>
        </w:rPr>
        <w:t>Исполнителю</w:t>
      </w:r>
      <w:r w:rsidR="00AD16D1" w:rsidRPr="00190A6E">
        <w:rPr>
          <w:sz w:val="23"/>
          <w:szCs w:val="23"/>
        </w:rPr>
        <w:t>.</w:t>
      </w:r>
    </w:p>
    <w:p w:rsidR="00E6174C" w:rsidRPr="00190A6E" w:rsidRDefault="00E6174C" w:rsidP="00701EB1">
      <w:pPr>
        <w:spacing w:line="252" w:lineRule="auto"/>
        <w:ind w:firstLine="708"/>
        <w:jc w:val="both"/>
        <w:rPr>
          <w:sz w:val="23"/>
          <w:szCs w:val="23"/>
        </w:rPr>
      </w:pPr>
      <w:r w:rsidRPr="00190A6E">
        <w:rPr>
          <w:sz w:val="23"/>
          <w:szCs w:val="23"/>
        </w:rPr>
        <w:t xml:space="preserve">4.2.7. </w:t>
      </w:r>
      <w:r w:rsidRPr="00190A6E">
        <w:rPr>
          <w:color w:val="000000"/>
          <w:sz w:val="23"/>
          <w:szCs w:val="23"/>
        </w:rPr>
        <w:t>Осуществлять иные права, предусмотренные законодательством Российской Федерации и Контрактом.</w:t>
      </w:r>
    </w:p>
    <w:p w:rsidR="00AD16D1" w:rsidRPr="00190A6E" w:rsidRDefault="00AD16D1" w:rsidP="00701EB1">
      <w:pPr>
        <w:spacing w:line="252" w:lineRule="auto"/>
        <w:ind w:firstLine="708"/>
        <w:jc w:val="both"/>
        <w:rPr>
          <w:sz w:val="23"/>
          <w:szCs w:val="23"/>
        </w:rPr>
      </w:pPr>
      <w:r w:rsidRPr="00190A6E">
        <w:rPr>
          <w:sz w:val="23"/>
          <w:szCs w:val="23"/>
        </w:rPr>
        <w:t xml:space="preserve">4.3. </w:t>
      </w:r>
      <w:r w:rsidR="006F610B" w:rsidRPr="00190A6E">
        <w:rPr>
          <w:iCs/>
          <w:sz w:val="23"/>
          <w:szCs w:val="23"/>
        </w:rPr>
        <w:t>Исполнитель</w:t>
      </w:r>
      <w:r w:rsidRPr="00190A6E">
        <w:rPr>
          <w:sz w:val="23"/>
          <w:szCs w:val="23"/>
        </w:rPr>
        <w:t xml:space="preserve"> обязан:</w:t>
      </w:r>
    </w:p>
    <w:p w:rsidR="00F354AB" w:rsidRPr="00190A6E" w:rsidRDefault="00AD16D1" w:rsidP="00F354AB">
      <w:pPr>
        <w:spacing w:line="252" w:lineRule="auto"/>
        <w:ind w:firstLine="708"/>
        <w:jc w:val="both"/>
        <w:rPr>
          <w:sz w:val="23"/>
          <w:szCs w:val="23"/>
        </w:rPr>
      </w:pPr>
      <w:r w:rsidRPr="00190A6E">
        <w:rPr>
          <w:sz w:val="23"/>
          <w:szCs w:val="23"/>
        </w:rPr>
        <w:t>4</w:t>
      </w:r>
      <w:r w:rsidR="00F354AB" w:rsidRPr="00190A6E">
        <w:rPr>
          <w:sz w:val="23"/>
          <w:szCs w:val="23"/>
        </w:rPr>
        <w:t>.3.1. Ознакомить Заказчика с лицензией, условиями профессиональной подготовки и проверки знаний по программам, указанным в Контракте, Уставом и правилами внутреннего распорядка Исполнителя, другими документами Исполнителя, определяющими содержание образовательного процесса.</w:t>
      </w:r>
    </w:p>
    <w:p w:rsidR="00F354AB" w:rsidRPr="00190A6E" w:rsidRDefault="00F354AB" w:rsidP="00F354AB">
      <w:pPr>
        <w:spacing w:line="252" w:lineRule="auto"/>
        <w:ind w:firstLine="708"/>
        <w:jc w:val="both"/>
        <w:rPr>
          <w:sz w:val="23"/>
          <w:szCs w:val="23"/>
        </w:rPr>
      </w:pPr>
      <w:r w:rsidRPr="00190A6E">
        <w:rPr>
          <w:sz w:val="23"/>
          <w:szCs w:val="23"/>
        </w:rPr>
        <w:lastRenderedPageBreak/>
        <w:t>Факт ознакомления с указанными в данном пункте Контракте документами удостоверяется личной подписью Заказчика в настоящем Контракте.</w:t>
      </w:r>
    </w:p>
    <w:p w:rsidR="00F354AB" w:rsidRPr="00190A6E" w:rsidRDefault="00F354AB" w:rsidP="00F354AB">
      <w:pPr>
        <w:spacing w:line="252" w:lineRule="auto"/>
        <w:ind w:firstLine="708"/>
        <w:jc w:val="both"/>
        <w:rPr>
          <w:sz w:val="23"/>
          <w:szCs w:val="23"/>
        </w:rPr>
      </w:pPr>
      <w:r w:rsidRPr="00190A6E">
        <w:rPr>
          <w:sz w:val="23"/>
          <w:szCs w:val="23"/>
        </w:rPr>
        <w:t xml:space="preserve">4.3.2. Зачислить на профессиональную </w:t>
      </w:r>
      <w:proofErr w:type="gramStart"/>
      <w:r w:rsidRPr="00190A6E">
        <w:rPr>
          <w:sz w:val="23"/>
          <w:szCs w:val="23"/>
        </w:rPr>
        <w:t>подготовку  представителей</w:t>
      </w:r>
      <w:proofErr w:type="gramEnd"/>
      <w:r w:rsidRPr="00190A6E">
        <w:rPr>
          <w:sz w:val="23"/>
          <w:szCs w:val="23"/>
        </w:rPr>
        <w:t xml:space="preserve"> Заказчика.</w:t>
      </w:r>
    </w:p>
    <w:p w:rsidR="00F354AB" w:rsidRPr="00190A6E" w:rsidRDefault="00F354AB" w:rsidP="00F354AB">
      <w:pPr>
        <w:spacing w:line="252" w:lineRule="auto"/>
        <w:ind w:firstLine="708"/>
        <w:jc w:val="both"/>
        <w:rPr>
          <w:sz w:val="23"/>
          <w:szCs w:val="23"/>
        </w:rPr>
      </w:pPr>
      <w:r w:rsidRPr="00190A6E">
        <w:rPr>
          <w:sz w:val="23"/>
          <w:szCs w:val="23"/>
        </w:rPr>
        <w:t xml:space="preserve">4.3.3. Организовать и провести профессиональную </w:t>
      </w:r>
      <w:proofErr w:type="gramStart"/>
      <w:r w:rsidRPr="00190A6E">
        <w:rPr>
          <w:sz w:val="23"/>
          <w:szCs w:val="23"/>
        </w:rPr>
        <w:t>подготовку  и</w:t>
      </w:r>
      <w:proofErr w:type="gramEnd"/>
      <w:r w:rsidRPr="00190A6E">
        <w:rPr>
          <w:sz w:val="23"/>
          <w:szCs w:val="23"/>
        </w:rPr>
        <w:t xml:space="preserve"> проверку знаний представителей Заказчика по курсам, указанным в Контракте.</w:t>
      </w:r>
    </w:p>
    <w:p w:rsidR="00F354AB" w:rsidRPr="00190A6E" w:rsidRDefault="00F354AB" w:rsidP="00F354AB">
      <w:pPr>
        <w:spacing w:line="252" w:lineRule="auto"/>
        <w:ind w:firstLine="708"/>
        <w:jc w:val="both"/>
        <w:rPr>
          <w:sz w:val="23"/>
          <w:szCs w:val="23"/>
        </w:rPr>
      </w:pPr>
      <w:r w:rsidRPr="00190A6E">
        <w:rPr>
          <w:sz w:val="23"/>
          <w:szCs w:val="23"/>
        </w:rPr>
        <w:t>4.3.4. Осуществлять контроль над выполнением представителями Государственного заказчика учебного плана в форме контроля посещаемости занятий.</w:t>
      </w:r>
    </w:p>
    <w:p w:rsidR="00AD16D1" w:rsidRPr="00190A6E" w:rsidRDefault="00F354AB" w:rsidP="00F354AB">
      <w:pPr>
        <w:spacing w:line="252" w:lineRule="auto"/>
        <w:ind w:firstLine="708"/>
        <w:jc w:val="both"/>
        <w:rPr>
          <w:sz w:val="23"/>
          <w:szCs w:val="23"/>
        </w:rPr>
      </w:pPr>
      <w:r w:rsidRPr="00190A6E">
        <w:rPr>
          <w:sz w:val="23"/>
          <w:szCs w:val="23"/>
        </w:rPr>
        <w:t xml:space="preserve">4.3.5. После окончания профессиональной </w:t>
      </w:r>
      <w:proofErr w:type="gramStart"/>
      <w:r w:rsidRPr="00190A6E">
        <w:rPr>
          <w:sz w:val="23"/>
          <w:szCs w:val="23"/>
        </w:rPr>
        <w:t>подготовки  и</w:t>
      </w:r>
      <w:proofErr w:type="gramEnd"/>
      <w:r w:rsidRPr="00190A6E">
        <w:rPr>
          <w:sz w:val="23"/>
          <w:szCs w:val="23"/>
        </w:rPr>
        <w:t xml:space="preserve"> проверки знаний в течении 5-х рабочих дней  выдать   удостоверение установленного образца и акт приемки-сдачи оказанных услуг на оплату.</w:t>
      </w:r>
    </w:p>
    <w:p w:rsidR="00AD16D1" w:rsidRPr="00190A6E" w:rsidRDefault="00AD16D1" w:rsidP="00701EB1">
      <w:pPr>
        <w:spacing w:line="252" w:lineRule="auto"/>
        <w:ind w:firstLine="708"/>
        <w:jc w:val="both"/>
        <w:rPr>
          <w:sz w:val="23"/>
          <w:szCs w:val="23"/>
        </w:rPr>
      </w:pPr>
      <w:r w:rsidRPr="00190A6E">
        <w:rPr>
          <w:sz w:val="23"/>
          <w:szCs w:val="23"/>
        </w:rPr>
        <w:t xml:space="preserve">4.4. </w:t>
      </w:r>
      <w:r w:rsidR="006F610B" w:rsidRPr="00190A6E">
        <w:rPr>
          <w:iCs/>
          <w:sz w:val="23"/>
          <w:szCs w:val="23"/>
        </w:rPr>
        <w:t>Исполнитель</w:t>
      </w:r>
      <w:r w:rsidRPr="00190A6E">
        <w:rPr>
          <w:sz w:val="23"/>
          <w:szCs w:val="23"/>
        </w:rPr>
        <w:t xml:space="preserve"> вправе:</w:t>
      </w:r>
    </w:p>
    <w:p w:rsidR="00AD16D1" w:rsidRPr="00190A6E" w:rsidRDefault="00AD16D1" w:rsidP="00701EB1">
      <w:pPr>
        <w:spacing w:line="252" w:lineRule="auto"/>
        <w:ind w:firstLine="708"/>
        <w:jc w:val="both"/>
        <w:rPr>
          <w:sz w:val="23"/>
          <w:szCs w:val="23"/>
        </w:rPr>
      </w:pPr>
      <w:r w:rsidRPr="00190A6E">
        <w:rPr>
          <w:sz w:val="23"/>
          <w:szCs w:val="23"/>
        </w:rPr>
        <w:t xml:space="preserve">4.4.1. </w:t>
      </w:r>
      <w:r w:rsidR="00E6174C" w:rsidRPr="00190A6E">
        <w:rPr>
          <w:sz w:val="23"/>
          <w:szCs w:val="23"/>
        </w:rPr>
        <w:t xml:space="preserve">Требовать своевременного подписания Государственным заказчиком </w:t>
      </w:r>
      <w:r w:rsidR="00DF2CF4" w:rsidRPr="00190A6E">
        <w:rPr>
          <w:sz w:val="23"/>
          <w:szCs w:val="23"/>
        </w:rPr>
        <w:t xml:space="preserve">Акта </w:t>
      </w:r>
      <w:r w:rsidR="00E6174C" w:rsidRPr="00190A6E">
        <w:rPr>
          <w:sz w:val="23"/>
          <w:szCs w:val="23"/>
        </w:rPr>
        <w:t>приемки товаров, работ, услуг (приложение № 2 к Контракту) при условии оказания услуг надлежащего качества и в объеме согласно Контракту и иных документов, предусмотренных Контрактом</w:t>
      </w:r>
      <w:r w:rsidRPr="00190A6E">
        <w:rPr>
          <w:sz w:val="23"/>
          <w:szCs w:val="23"/>
        </w:rPr>
        <w:t>.</w:t>
      </w:r>
    </w:p>
    <w:p w:rsidR="00AD16D1" w:rsidRPr="00190A6E" w:rsidRDefault="00AD16D1" w:rsidP="00701EB1">
      <w:pPr>
        <w:spacing w:line="252" w:lineRule="auto"/>
        <w:ind w:firstLine="708"/>
        <w:jc w:val="both"/>
        <w:rPr>
          <w:sz w:val="23"/>
          <w:szCs w:val="23"/>
        </w:rPr>
      </w:pPr>
      <w:r w:rsidRPr="00190A6E">
        <w:rPr>
          <w:sz w:val="23"/>
          <w:szCs w:val="23"/>
        </w:rPr>
        <w:t>4.4.2. Требовать своевременной оплаты на условиях, установленных Контрактом, надлежащим образом оказанных и принятых Государственным заказчиком услуг.</w:t>
      </w:r>
    </w:p>
    <w:p w:rsidR="00AD16D1" w:rsidRPr="00190A6E" w:rsidRDefault="00AD16D1" w:rsidP="00701EB1">
      <w:pPr>
        <w:spacing w:line="252" w:lineRule="auto"/>
        <w:ind w:firstLine="708"/>
        <w:jc w:val="both"/>
        <w:rPr>
          <w:sz w:val="23"/>
          <w:szCs w:val="23"/>
        </w:rPr>
      </w:pPr>
      <w:r w:rsidRPr="00190A6E">
        <w:rPr>
          <w:sz w:val="23"/>
          <w:szCs w:val="23"/>
        </w:rPr>
        <w:t>4.4.3. Принять решение об одностороннем отказе от исполнения настоящего Контракта в соответствии с гражданским законодательством.</w:t>
      </w:r>
    </w:p>
    <w:p w:rsidR="00AD16D1" w:rsidRPr="00190A6E" w:rsidRDefault="00AD16D1" w:rsidP="00701EB1">
      <w:pPr>
        <w:spacing w:line="252" w:lineRule="auto"/>
        <w:ind w:firstLine="708"/>
        <w:jc w:val="both"/>
        <w:rPr>
          <w:sz w:val="23"/>
          <w:szCs w:val="23"/>
        </w:rPr>
      </w:pPr>
      <w:r w:rsidRPr="00190A6E">
        <w:rPr>
          <w:sz w:val="23"/>
          <w:szCs w:val="23"/>
        </w:rPr>
        <w:t xml:space="preserve">4.4.4. </w:t>
      </w:r>
      <w:r w:rsidR="00E6174C" w:rsidRPr="00190A6E">
        <w:rPr>
          <w:rFonts w:eastAsia="Calibri"/>
          <w:noProof/>
          <w:sz w:val="23"/>
          <w:szCs w:val="23"/>
        </w:rPr>
        <w:t>Требовать уплаты неустоек (штрафов, пеней) в соответствии с разделом 5 Контракта.</w:t>
      </w:r>
    </w:p>
    <w:p w:rsidR="00AD16D1" w:rsidRPr="00190A6E" w:rsidRDefault="00AD16D1" w:rsidP="00701EB1">
      <w:pPr>
        <w:spacing w:line="252" w:lineRule="auto"/>
        <w:ind w:firstLine="708"/>
        <w:jc w:val="both"/>
        <w:rPr>
          <w:sz w:val="23"/>
          <w:szCs w:val="23"/>
        </w:rPr>
      </w:pPr>
      <w:r w:rsidRPr="00190A6E">
        <w:rPr>
          <w:sz w:val="23"/>
          <w:szCs w:val="23"/>
        </w:rPr>
        <w:t>4.4.5. Осуществлять иные права, предусмотренные действующим законодательством Российской Федерации и Контрактом.</w:t>
      </w:r>
    </w:p>
    <w:p w:rsidR="006B2900" w:rsidRPr="00190A6E" w:rsidRDefault="004B4CD2" w:rsidP="00701EB1">
      <w:pPr>
        <w:spacing w:before="80" w:after="80" w:line="252" w:lineRule="auto"/>
        <w:jc w:val="center"/>
        <w:rPr>
          <w:b/>
          <w:iCs/>
          <w:sz w:val="23"/>
          <w:szCs w:val="23"/>
        </w:rPr>
      </w:pPr>
      <w:r w:rsidRPr="00190A6E">
        <w:rPr>
          <w:b/>
          <w:iCs/>
          <w:sz w:val="23"/>
          <w:szCs w:val="23"/>
        </w:rPr>
        <w:t>5</w:t>
      </w:r>
      <w:r w:rsidR="006B2900" w:rsidRPr="00190A6E">
        <w:rPr>
          <w:b/>
          <w:iCs/>
          <w:sz w:val="23"/>
          <w:szCs w:val="23"/>
        </w:rPr>
        <w:t>. ОТВЕТСТВЕННОСТЬ СТОРОН</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5.1. За неисполнение или ненадлежащее исполнение Контракта Стороны несут ответственность в соответствии с законодательством Российской Федерации</w:t>
      </w:r>
      <w:r w:rsidRPr="00190A6E">
        <w:rPr>
          <w:rFonts w:eastAsia="Calibri"/>
          <w:sz w:val="23"/>
          <w:szCs w:val="23"/>
        </w:rPr>
        <w:br/>
        <w:t>и условиями Контракта.</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5.2. В случае полного (частичного) неисполнения условий Контракта одной</w:t>
      </w:r>
      <w:r w:rsidRPr="00190A6E">
        <w:rPr>
          <w:rFonts w:eastAsia="Calibri"/>
          <w:sz w:val="23"/>
          <w:szCs w:val="23"/>
        </w:rPr>
        <w:br/>
        <w:t>из Сторон эта Сторона обязана возместить другой Стороне причиненные убытки</w:t>
      </w:r>
      <w:r w:rsidRPr="00190A6E">
        <w:rPr>
          <w:rFonts w:eastAsia="Calibri"/>
          <w:sz w:val="23"/>
          <w:szCs w:val="23"/>
        </w:rPr>
        <w:br/>
        <w:t>в части, непокрытой неустойкой.</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5.3. В случае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w:t>
      </w:r>
      <w:r w:rsidR="003D2413">
        <w:rPr>
          <w:rFonts w:eastAsia="Calibri"/>
          <w:sz w:val="23"/>
          <w:szCs w:val="23"/>
        </w:rPr>
        <w:t xml:space="preserve">ляет одна трехсотая действующей </w:t>
      </w:r>
      <w:r w:rsidRPr="00190A6E">
        <w:rPr>
          <w:rFonts w:eastAsia="Calibri"/>
          <w:sz w:val="23"/>
          <w:szCs w:val="23"/>
        </w:rPr>
        <w:t>на дату уплаты пени ключевой ставки Центрального банка Российской Федерации от цены Контракта (отдельного этапа исполнения Контракта), уменьшенной</w:t>
      </w:r>
      <w:r w:rsidR="003D2413">
        <w:rPr>
          <w:rFonts w:eastAsia="Calibri"/>
          <w:sz w:val="23"/>
          <w:szCs w:val="23"/>
        </w:rPr>
        <w:t xml:space="preserve"> </w:t>
      </w:r>
      <w:r w:rsidRPr="00190A6E">
        <w:rPr>
          <w:rFonts w:eastAsia="Calibri"/>
          <w:sz w:val="23"/>
          <w:szCs w:val="23"/>
        </w:rPr>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Размер штрафа определяетс</w:t>
      </w:r>
      <w:r w:rsidR="003D2413">
        <w:rPr>
          <w:rFonts w:eastAsia="Calibri"/>
          <w:sz w:val="23"/>
          <w:szCs w:val="23"/>
        </w:rPr>
        <w:t xml:space="preserve">я в соответствии </w:t>
      </w:r>
      <w:r w:rsidRPr="00190A6E">
        <w:rPr>
          <w:rFonts w:eastAsia="Calibri"/>
          <w:sz w:val="23"/>
          <w:szCs w:val="23"/>
        </w:rPr>
        <w:t>с Правилами определения размера штрафа, начисляемого в случае ненадлежащего исполнения заказчиком, неисполнен</w:t>
      </w:r>
      <w:r w:rsidR="004B4CD2" w:rsidRPr="00190A6E">
        <w:rPr>
          <w:rFonts w:eastAsia="Calibri"/>
          <w:sz w:val="23"/>
          <w:szCs w:val="23"/>
        </w:rPr>
        <w:t xml:space="preserve">ия или ненадлежащего исполнения </w:t>
      </w:r>
      <w:r w:rsidRPr="00190A6E">
        <w:rPr>
          <w:rFonts w:eastAsia="Calibri"/>
          <w:sz w:val="23"/>
          <w:szCs w:val="23"/>
        </w:rPr>
        <w:t>поставщиком (подрядчиком, исполнителем) обязательств, предусмотренных контрактом (за исключением просрочки испо</w:t>
      </w:r>
      <w:r w:rsidR="004B4CD2" w:rsidRPr="00190A6E">
        <w:rPr>
          <w:rFonts w:eastAsia="Calibri"/>
          <w:sz w:val="23"/>
          <w:szCs w:val="23"/>
        </w:rPr>
        <w:t xml:space="preserve">лнения обязательств заказчиком, </w:t>
      </w:r>
      <w:r w:rsidRPr="00190A6E">
        <w:rPr>
          <w:rFonts w:eastAsia="Calibri"/>
          <w:sz w:val="23"/>
          <w:szCs w:val="23"/>
        </w:rPr>
        <w:t>поставщиком (подрядчиком, исполнителем), утвержденными постановлением Правительства Российской Федерации от 30 августа 2017 г. № 1042</w:t>
      </w:r>
      <w:r w:rsidR="004B4CD2" w:rsidRPr="00190A6E">
        <w:rPr>
          <w:rFonts w:eastAsia="Calibri"/>
          <w:sz w:val="23"/>
          <w:szCs w:val="23"/>
        </w:rPr>
        <w:t xml:space="preserve">, размер штрафа </w:t>
      </w:r>
      <w:r w:rsidRPr="00190A6E">
        <w:rPr>
          <w:rFonts w:eastAsia="Calibri"/>
          <w:sz w:val="23"/>
          <w:szCs w:val="23"/>
        </w:rPr>
        <w:t>устанавливается в размере 10% цены Контракта.</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5.5. За каждый факт неисполнения или ненадлежащего исполнения</w:t>
      </w:r>
      <w:r w:rsidRPr="00190A6E">
        <w:rPr>
          <w:rFonts w:eastAsia="Calibri"/>
          <w:sz w:val="23"/>
          <w:szCs w:val="23"/>
        </w:rPr>
        <w:br/>
        <w:t>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Правилами и составляет 1 000 (одна тысяча) рублей.</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lastRenderedPageBreak/>
        <w:t>5.6.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w:t>
      </w:r>
      <w:r w:rsidR="003D2413">
        <w:rPr>
          <w:rFonts w:eastAsia="Calibri"/>
          <w:sz w:val="23"/>
          <w:szCs w:val="23"/>
        </w:rPr>
        <w:t xml:space="preserve">ской Федерации от не уплаченной </w:t>
      </w:r>
      <w:r w:rsidRPr="00190A6E">
        <w:rPr>
          <w:rFonts w:eastAsia="Calibri"/>
          <w:sz w:val="23"/>
          <w:szCs w:val="23"/>
        </w:rPr>
        <w:t>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 1 000 (одна тысяча) рублей.</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5.8. Применение неустойки (штрафа, пени) не освобождает Стороны</w:t>
      </w:r>
      <w:r w:rsidRPr="00190A6E">
        <w:rPr>
          <w:rFonts w:eastAsia="Calibri"/>
          <w:sz w:val="23"/>
          <w:szCs w:val="23"/>
        </w:rPr>
        <w:br/>
        <w:t>от исполнения обязательств по Контракту.</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5.10.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6174C" w:rsidRPr="00190A6E" w:rsidRDefault="00E6174C" w:rsidP="00701EB1">
      <w:pPr>
        <w:spacing w:line="252" w:lineRule="auto"/>
        <w:ind w:firstLine="709"/>
        <w:jc w:val="both"/>
        <w:rPr>
          <w:rFonts w:eastAsia="Calibri"/>
          <w:sz w:val="23"/>
          <w:szCs w:val="23"/>
        </w:rPr>
      </w:pPr>
      <w:r w:rsidRPr="00190A6E">
        <w:rPr>
          <w:rFonts w:eastAsia="Calibri"/>
          <w:sz w:val="23"/>
          <w:szCs w:val="23"/>
        </w:rPr>
        <w:t xml:space="preserve">5.11.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sidR="003D2413">
        <w:rPr>
          <w:rFonts w:eastAsia="Calibri"/>
          <w:sz w:val="23"/>
          <w:szCs w:val="23"/>
        </w:rPr>
        <w:t xml:space="preserve">основанием для принятия решения </w:t>
      </w:r>
      <w:r w:rsidRPr="00190A6E">
        <w:rPr>
          <w:rFonts w:eastAsia="Calibri"/>
          <w:sz w:val="23"/>
          <w:szCs w:val="23"/>
        </w:rPr>
        <w:t>об одностороннем отказе от исполнения Контракта.</w:t>
      </w:r>
    </w:p>
    <w:p w:rsidR="00AD16D1" w:rsidRPr="00190A6E" w:rsidRDefault="00AD16D1" w:rsidP="00701EB1">
      <w:pPr>
        <w:spacing w:before="80" w:after="80" w:line="252" w:lineRule="auto"/>
        <w:jc w:val="center"/>
        <w:rPr>
          <w:b/>
          <w:bCs/>
          <w:iCs/>
          <w:sz w:val="23"/>
          <w:szCs w:val="23"/>
        </w:rPr>
      </w:pPr>
      <w:r w:rsidRPr="00190A6E">
        <w:rPr>
          <w:b/>
          <w:bCs/>
          <w:iCs/>
          <w:sz w:val="23"/>
          <w:szCs w:val="23"/>
        </w:rPr>
        <w:t xml:space="preserve">6. КАЧЕСТВО И </w:t>
      </w:r>
      <w:r w:rsidRPr="00190A6E">
        <w:rPr>
          <w:b/>
          <w:iCs/>
          <w:sz w:val="23"/>
          <w:szCs w:val="23"/>
        </w:rPr>
        <w:t>ПОРЯДОК ПРИЕМКИ</w:t>
      </w:r>
      <w:r w:rsidRPr="00190A6E">
        <w:rPr>
          <w:b/>
          <w:bCs/>
          <w:iCs/>
          <w:sz w:val="23"/>
          <w:szCs w:val="23"/>
        </w:rPr>
        <w:t xml:space="preserve"> УСЛУГ</w:t>
      </w:r>
    </w:p>
    <w:p w:rsidR="00E6174C" w:rsidRPr="00190A6E" w:rsidRDefault="00E6174C" w:rsidP="00701EB1">
      <w:pPr>
        <w:autoSpaceDE w:val="0"/>
        <w:autoSpaceDN w:val="0"/>
        <w:adjustRightInd w:val="0"/>
        <w:spacing w:line="252" w:lineRule="auto"/>
        <w:ind w:firstLine="709"/>
        <w:jc w:val="both"/>
        <w:rPr>
          <w:sz w:val="23"/>
          <w:szCs w:val="23"/>
        </w:rPr>
      </w:pPr>
      <w:r w:rsidRPr="00190A6E">
        <w:rPr>
          <w:sz w:val="23"/>
          <w:szCs w:val="23"/>
        </w:rPr>
        <w:t xml:space="preserve">6.1. Исполнитель по окончании оказания услуг предоставляет Государственному заказчику Акт приемки товаров, работ, услуг, </w:t>
      </w:r>
      <w:r w:rsidR="003D2413">
        <w:rPr>
          <w:sz w:val="23"/>
          <w:szCs w:val="23"/>
        </w:rPr>
        <w:t xml:space="preserve">составленный </w:t>
      </w:r>
      <w:r w:rsidRPr="00190A6E">
        <w:rPr>
          <w:sz w:val="23"/>
          <w:szCs w:val="23"/>
        </w:rPr>
        <w:t>по форме, предусмотренной приложением № 2 к</w:t>
      </w:r>
      <w:r w:rsidR="003D2413">
        <w:rPr>
          <w:sz w:val="23"/>
          <w:szCs w:val="23"/>
        </w:rPr>
        <w:t xml:space="preserve"> Контракту, акт оказанных услуг </w:t>
      </w:r>
      <w:r w:rsidRPr="00190A6E">
        <w:rPr>
          <w:sz w:val="23"/>
          <w:szCs w:val="23"/>
        </w:rPr>
        <w:t>и счет. Акт приемки товаров, работ, услуг составляется Исполнителем в двух экземплярах, по одному для каждой из Сторон.</w:t>
      </w:r>
    </w:p>
    <w:p w:rsidR="00A05704" w:rsidRPr="00190A6E" w:rsidRDefault="00E6174C" w:rsidP="00701EB1">
      <w:pPr>
        <w:widowControl w:val="0"/>
        <w:suppressAutoHyphens/>
        <w:spacing w:line="252" w:lineRule="auto"/>
        <w:ind w:firstLine="709"/>
        <w:jc w:val="both"/>
        <w:rPr>
          <w:sz w:val="23"/>
          <w:szCs w:val="23"/>
        </w:rPr>
      </w:pPr>
      <w:r w:rsidRPr="00190A6E">
        <w:rPr>
          <w:sz w:val="23"/>
          <w:szCs w:val="23"/>
        </w:rPr>
        <w:t xml:space="preserve">6.2. </w:t>
      </w:r>
      <w:r w:rsidR="00A05704" w:rsidRPr="00190A6E">
        <w:rPr>
          <w:sz w:val="23"/>
          <w:szCs w:val="23"/>
        </w:rPr>
        <w:t xml:space="preserve">После предоставления Исполнителем </w:t>
      </w:r>
      <w:proofErr w:type="gramStart"/>
      <w:r w:rsidR="00AE3DC6" w:rsidRPr="00190A6E">
        <w:rPr>
          <w:sz w:val="23"/>
          <w:szCs w:val="23"/>
        </w:rPr>
        <w:t>документов</w:t>
      </w:r>
      <w:proofErr w:type="gramEnd"/>
      <w:r w:rsidR="00AE3DC6" w:rsidRPr="00190A6E">
        <w:rPr>
          <w:sz w:val="23"/>
          <w:szCs w:val="23"/>
        </w:rPr>
        <w:t xml:space="preserve"> указанных в пункте 6.1. Государственного контракта, Государственный заказчик обеспечивает приемку оказанных услуг, включая экспертизу в с</w:t>
      </w:r>
      <w:r w:rsidR="004B4CD2" w:rsidRPr="00190A6E">
        <w:rPr>
          <w:sz w:val="23"/>
          <w:szCs w:val="23"/>
        </w:rPr>
        <w:t xml:space="preserve">рок </w:t>
      </w:r>
      <w:r w:rsidR="004B4CD2" w:rsidRPr="00190A6E">
        <w:rPr>
          <w:b/>
          <w:sz w:val="23"/>
          <w:szCs w:val="23"/>
        </w:rPr>
        <w:t>не более 20-ти рабочих дней</w:t>
      </w:r>
      <w:r w:rsidR="00AE3DC6" w:rsidRPr="00190A6E">
        <w:rPr>
          <w:b/>
          <w:sz w:val="23"/>
          <w:szCs w:val="23"/>
        </w:rPr>
        <w:t>.</w:t>
      </w:r>
    </w:p>
    <w:p w:rsidR="00AE3DC6" w:rsidRPr="00190A6E" w:rsidRDefault="00AE3DC6" w:rsidP="00AE3DC6">
      <w:pPr>
        <w:tabs>
          <w:tab w:val="left" w:pos="1134"/>
        </w:tabs>
        <w:suppressAutoHyphens/>
        <w:jc w:val="both"/>
        <w:rPr>
          <w:rFonts w:eastAsia="Tahoma"/>
          <w:color w:val="000000"/>
          <w:sz w:val="23"/>
          <w:szCs w:val="23"/>
          <w:lang w:eastAsia="zh-CN" w:bidi="hi-IN"/>
        </w:rPr>
      </w:pPr>
      <w:r w:rsidRPr="00190A6E">
        <w:rPr>
          <w:rFonts w:eastAsia="Tahoma"/>
          <w:color w:val="000000"/>
          <w:sz w:val="23"/>
          <w:szCs w:val="23"/>
          <w:lang w:eastAsia="zh-CN" w:bidi="hi-IN"/>
        </w:rPr>
        <w:t xml:space="preserve">         В случае проведения экспертизы силами заказчика в Акте приемки-передачи товара (Приложение № 2 к контракту) проставляется запись о проведении экспертизы, отдельный документ о проведенной экспертизе не составляется.</w:t>
      </w:r>
    </w:p>
    <w:p w:rsidR="00E6174C" w:rsidRPr="00190A6E" w:rsidRDefault="00E6174C" w:rsidP="00701EB1">
      <w:pPr>
        <w:widowControl w:val="0"/>
        <w:suppressAutoHyphens/>
        <w:spacing w:line="252" w:lineRule="auto"/>
        <w:ind w:firstLine="709"/>
        <w:jc w:val="both"/>
        <w:rPr>
          <w:sz w:val="23"/>
          <w:szCs w:val="23"/>
        </w:rPr>
      </w:pPr>
      <w:r w:rsidRPr="00190A6E">
        <w:rPr>
          <w:sz w:val="23"/>
          <w:szCs w:val="23"/>
        </w:rPr>
        <w:t>Экспертиза проводится представителями Государственного заказчика</w:t>
      </w:r>
      <w:r w:rsidR="003D2413">
        <w:rPr>
          <w:sz w:val="23"/>
          <w:szCs w:val="23"/>
        </w:rPr>
        <w:t xml:space="preserve"> </w:t>
      </w:r>
      <w:r w:rsidRPr="00190A6E">
        <w:rPr>
          <w:sz w:val="23"/>
          <w:szCs w:val="23"/>
        </w:rPr>
        <w:t>для проверки соответствия результатов оказанных услуг условиям Контракта.</w:t>
      </w:r>
    </w:p>
    <w:p w:rsidR="00E6174C" w:rsidRPr="00190A6E" w:rsidRDefault="00E6174C" w:rsidP="00701EB1">
      <w:pPr>
        <w:widowControl w:val="0"/>
        <w:suppressAutoHyphens/>
        <w:spacing w:line="252" w:lineRule="auto"/>
        <w:ind w:firstLine="709"/>
        <w:jc w:val="both"/>
        <w:rPr>
          <w:sz w:val="23"/>
          <w:szCs w:val="23"/>
        </w:rPr>
      </w:pPr>
      <w:r w:rsidRPr="00190A6E">
        <w:rPr>
          <w:sz w:val="23"/>
          <w:szCs w:val="23"/>
        </w:rPr>
        <w:t>По результатам приемки оказанных услуг Государственный заказчик направляет Исполнителю подписанный Акт приемки товаров, работ, услуг</w:t>
      </w:r>
      <w:r w:rsidR="00F32859" w:rsidRPr="00190A6E">
        <w:rPr>
          <w:sz w:val="23"/>
          <w:szCs w:val="23"/>
        </w:rPr>
        <w:t xml:space="preserve"> </w:t>
      </w:r>
      <w:r w:rsidRPr="00190A6E">
        <w:rPr>
          <w:sz w:val="23"/>
          <w:szCs w:val="23"/>
        </w:rPr>
        <w:t>(приложение № 2 к Контракту) или мотивированный отказ от приемки оказанных услуг с предложениями об устранении нарушений условий Контракта, препятствующих приемке оказанных услуг, и сроками их выполнения.</w:t>
      </w:r>
    </w:p>
    <w:p w:rsidR="00E6174C" w:rsidRPr="00190A6E" w:rsidRDefault="00E6174C" w:rsidP="00701EB1">
      <w:pPr>
        <w:widowControl w:val="0"/>
        <w:suppressAutoHyphens/>
        <w:spacing w:line="252" w:lineRule="auto"/>
        <w:ind w:firstLine="709"/>
        <w:jc w:val="both"/>
        <w:rPr>
          <w:sz w:val="23"/>
          <w:szCs w:val="23"/>
        </w:rPr>
      </w:pPr>
      <w:r w:rsidRPr="00190A6E">
        <w:rPr>
          <w:sz w:val="23"/>
          <w:szCs w:val="23"/>
        </w:rPr>
        <w:t xml:space="preserve">6.3. Обязательства Исполнителя по Контракту считаются исполненными </w:t>
      </w:r>
      <w:r w:rsidRPr="00190A6E">
        <w:rPr>
          <w:sz w:val="23"/>
          <w:szCs w:val="23"/>
        </w:rPr>
        <w:br/>
        <w:t>со дня подписания Государственным заказчиком Акта приемки товаров, работ, услуг (приложение № 2 к Контракту).</w:t>
      </w:r>
    </w:p>
    <w:p w:rsidR="00AD16D1" w:rsidRPr="00190A6E" w:rsidRDefault="00E6174C" w:rsidP="00701EB1">
      <w:pPr>
        <w:widowControl w:val="0"/>
        <w:suppressAutoHyphens/>
        <w:spacing w:line="252" w:lineRule="auto"/>
        <w:ind w:firstLine="709"/>
        <w:jc w:val="both"/>
        <w:rPr>
          <w:sz w:val="23"/>
          <w:szCs w:val="23"/>
        </w:rPr>
      </w:pPr>
      <w:r w:rsidRPr="00190A6E">
        <w:rPr>
          <w:sz w:val="23"/>
          <w:szCs w:val="23"/>
        </w:rPr>
        <w:t>6.4. По факту исполнения Сторонами взаимных обязательств по Контракту,</w:t>
      </w:r>
      <w:r w:rsidRPr="00190A6E">
        <w:rPr>
          <w:sz w:val="23"/>
          <w:szCs w:val="23"/>
        </w:rPr>
        <w:br/>
        <w:t>а также по запросу одной из Сторон составляется акт сверки взаиморасчетов</w:t>
      </w:r>
      <w:r w:rsidRPr="00190A6E">
        <w:rPr>
          <w:sz w:val="23"/>
          <w:szCs w:val="23"/>
        </w:rPr>
        <w:br/>
        <w:t>в произвольной форме, который подписывается уполномоченными представителями Сторон.</w:t>
      </w:r>
    </w:p>
    <w:p w:rsidR="007744BD" w:rsidRPr="00190A6E" w:rsidRDefault="007744BD" w:rsidP="00701EB1">
      <w:pPr>
        <w:widowControl w:val="0"/>
        <w:suppressAutoHyphens/>
        <w:spacing w:line="252" w:lineRule="auto"/>
        <w:ind w:firstLine="709"/>
        <w:jc w:val="both"/>
        <w:rPr>
          <w:bCs/>
          <w:iCs/>
          <w:sz w:val="23"/>
          <w:szCs w:val="23"/>
        </w:rPr>
      </w:pPr>
      <w:r w:rsidRPr="00190A6E">
        <w:rPr>
          <w:sz w:val="23"/>
          <w:szCs w:val="23"/>
        </w:rPr>
        <w:t>6.5. Оформление документа о приемке осуществляется без использования ЕИС.</w:t>
      </w:r>
    </w:p>
    <w:p w:rsidR="00166B94" w:rsidRPr="00190A6E" w:rsidRDefault="0058268C" w:rsidP="00701EB1">
      <w:pPr>
        <w:spacing w:before="80" w:after="80" w:line="252" w:lineRule="auto"/>
        <w:jc w:val="center"/>
        <w:rPr>
          <w:b/>
          <w:iCs/>
          <w:sz w:val="23"/>
          <w:szCs w:val="23"/>
        </w:rPr>
      </w:pPr>
      <w:r w:rsidRPr="00190A6E">
        <w:rPr>
          <w:b/>
          <w:iCs/>
          <w:sz w:val="23"/>
          <w:szCs w:val="23"/>
        </w:rPr>
        <w:t>7</w:t>
      </w:r>
      <w:r w:rsidR="00166B94" w:rsidRPr="00190A6E">
        <w:rPr>
          <w:b/>
          <w:iCs/>
          <w:sz w:val="23"/>
          <w:szCs w:val="23"/>
        </w:rPr>
        <w:t>. ОБСТОЯТЕЛЬСТВА НЕПРЕОДОЛИМОЙ СИЛЫ</w:t>
      </w:r>
    </w:p>
    <w:p w:rsidR="00E6174C" w:rsidRPr="00190A6E" w:rsidRDefault="00E6174C" w:rsidP="007744BD">
      <w:pPr>
        <w:widowControl w:val="0"/>
        <w:suppressAutoHyphens/>
        <w:ind w:firstLine="709"/>
        <w:jc w:val="both"/>
        <w:rPr>
          <w:sz w:val="23"/>
          <w:szCs w:val="23"/>
        </w:rPr>
      </w:pPr>
      <w:r w:rsidRPr="00190A6E">
        <w:rPr>
          <w:sz w:val="23"/>
          <w:szCs w:val="23"/>
        </w:rPr>
        <w:t>7.1. Сторона, не исполнившая или ненадлежащим образом исполнившая обязательства по Контракту, несет от</w:t>
      </w:r>
      <w:r w:rsidR="00190A6E">
        <w:rPr>
          <w:sz w:val="23"/>
          <w:szCs w:val="23"/>
        </w:rPr>
        <w:t xml:space="preserve">ветственность, если не докажет, </w:t>
      </w:r>
      <w:r w:rsidRPr="00190A6E">
        <w:rPr>
          <w:sz w:val="23"/>
          <w:szCs w:val="23"/>
        </w:rPr>
        <w:t>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E6174C" w:rsidRPr="00190A6E" w:rsidRDefault="00E6174C" w:rsidP="00701EB1">
      <w:pPr>
        <w:widowControl w:val="0"/>
        <w:suppressAutoHyphens/>
        <w:spacing w:line="252" w:lineRule="auto"/>
        <w:ind w:firstLine="709"/>
        <w:jc w:val="both"/>
        <w:rPr>
          <w:sz w:val="23"/>
          <w:szCs w:val="23"/>
        </w:rPr>
      </w:pPr>
      <w:r w:rsidRPr="00190A6E">
        <w:rPr>
          <w:sz w:val="23"/>
          <w:szCs w:val="23"/>
        </w:rPr>
        <w:t xml:space="preserve">7.2. О возникновении и прекращении обстоятельства непреодолимой силы Стороны </w:t>
      </w:r>
      <w:r w:rsidRPr="00190A6E">
        <w:rPr>
          <w:sz w:val="23"/>
          <w:szCs w:val="23"/>
        </w:rPr>
        <w:lastRenderedPageBreak/>
        <w:t>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w:t>
      </w:r>
      <w:r w:rsidR="00190A6E">
        <w:rPr>
          <w:sz w:val="23"/>
          <w:szCs w:val="23"/>
        </w:rPr>
        <w:t xml:space="preserve">тившая исполнение обязательства </w:t>
      </w:r>
      <w:r w:rsidRPr="00190A6E">
        <w:rPr>
          <w:sz w:val="23"/>
          <w:szCs w:val="23"/>
        </w:rPr>
        <w:t>по настоящему Контракту, незамедлительно возобновляет его исполнение. Извещение должно содержать данные о наступлении и характере обстоятельств</w:t>
      </w:r>
      <w:r w:rsidRPr="00190A6E">
        <w:rPr>
          <w:sz w:val="23"/>
          <w:szCs w:val="23"/>
        </w:rPr>
        <w:br/>
        <w:t>и возможных последствиях.</w:t>
      </w:r>
    </w:p>
    <w:p w:rsidR="00E6174C" w:rsidRPr="00190A6E" w:rsidRDefault="00E6174C" w:rsidP="00701EB1">
      <w:pPr>
        <w:widowControl w:val="0"/>
        <w:suppressAutoHyphens/>
        <w:spacing w:line="252" w:lineRule="auto"/>
        <w:ind w:firstLine="709"/>
        <w:jc w:val="both"/>
        <w:rPr>
          <w:sz w:val="23"/>
          <w:szCs w:val="23"/>
        </w:rPr>
      </w:pPr>
      <w:r w:rsidRPr="00190A6E">
        <w:rPr>
          <w:sz w:val="23"/>
          <w:szCs w:val="23"/>
        </w:rPr>
        <w:t>7.3. Факт возникновения (прекращения) обстоятельств непреодолимой силы должен быть документально удостоверен в порядке, установленном законодательством Российской Федерации.</w:t>
      </w:r>
    </w:p>
    <w:p w:rsidR="00E6174C" w:rsidRPr="00190A6E" w:rsidRDefault="00E6174C" w:rsidP="00701EB1">
      <w:pPr>
        <w:widowControl w:val="0"/>
        <w:suppressAutoHyphens/>
        <w:spacing w:line="252" w:lineRule="auto"/>
        <w:ind w:firstLine="709"/>
        <w:jc w:val="both"/>
        <w:rPr>
          <w:sz w:val="23"/>
          <w:szCs w:val="23"/>
        </w:rPr>
      </w:pPr>
      <w:r w:rsidRPr="00190A6E">
        <w:rPr>
          <w:sz w:val="23"/>
          <w:szCs w:val="23"/>
        </w:rPr>
        <w:t xml:space="preserve">7.4. Если одна из Сторон не направит или несвоевременно направит документы, указанные в подпунктах </w:t>
      </w:r>
      <w:r w:rsidR="00701EB1" w:rsidRPr="00190A6E">
        <w:rPr>
          <w:sz w:val="23"/>
          <w:szCs w:val="23"/>
        </w:rPr>
        <w:t>7</w:t>
      </w:r>
      <w:r w:rsidRPr="00190A6E">
        <w:rPr>
          <w:sz w:val="23"/>
          <w:szCs w:val="23"/>
        </w:rPr>
        <w:t xml:space="preserve">.2 - </w:t>
      </w:r>
      <w:r w:rsidR="00701EB1" w:rsidRPr="00190A6E">
        <w:rPr>
          <w:sz w:val="23"/>
          <w:szCs w:val="23"/>
        </w:rPr>
        <w:t>7</w:t>
      </w:r>
      <w:r w:rsidRPr="00190A6E">
        <w:rPr>
          <w:sz w:val="23"/>
          <w:szCs w:val="23"/>
        </w:rPr>
        <w:t>.3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w:t>
      </w:r>
      <w:r w:rsidR="00190A6E">
        <w:rPr>
          <w:sz w:val="23"/>
          <w:szCs w:val="23"/>
        </w:rPr>
        <w:t xml:space="preserve">жащего исполнения обязательства </w:t>
      </w:r>
      <w:r w:rsidRPr="00190A6E">
        <w:rPr>
          <w:sz w:val="23"/>
          <w:szCs w:val="23"/>
        </w:rPr>
        <w:t xml:space="preserve">по настоящему Контракту, а вторая Сторона вправе не принимать во внимание наступление обстоятельства непреодолимой </w:t>
      </w:r>
      <w:r w:rsidR="003D2413">
        <w:rPr>
          <w:sz w:val="23"/>
          <w:szCs w:val="23"/>
        </w:rPr>
        <w:t xml:space="preserve">силы при предъявлении претензий </w:t>
      </w:r>
      <w:r w:rsidRPr="00190A6E">
        <w:rPr>
          <w:sz w:val="23"/>
          <w:szCs w:val="23"/>
        </w:rPr>
        <w:t>и исковых заявлений в связи с неисполнением и (или) ненадлежащим исполнением обязательств по настоящему Контракту.</w:t>
      </w:r>
    </w:p>
    <w:p w:rsidR="00166B94" w:rsidRPr="00190A6E" w:rsidRDefault="00E6174C" w:rsidP="00701EB1">
      <w:pPr>
        <w:widowControl w:val="0"/>
        <w:suppressAutoHyphens/>
        <w:spacing w:line="252" w:lineRule="auto"/>
        <w:ind w:firstLine="709"/>
        <w:jc w:val="both"/>
        <w:rPr>
          <w:iCs/>
          <w:sz w:val="23"/>
          <w:szCs w:val="23"/>
        </w:rPr>
      </w:pPr>
      <w:r w:rsidRPr="00190A6E">
        <w:rPr>
          <w:sz w:val="23"/>
          <w:szCs w:val="23"/>
        </w:rPr>
        <w:t>7.5.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w:t>
      </w:r>
      <w:r w:rsidR="00190A6E">
        <w:rPr>
          <w:sz w:val="23"/>
          <w:szCs w:val="23"/>
        </w:rPr>
        <w:t xml:space="preserve">его Контракта </w:t>
      </w:r>
      <w:r w:rsidRPr="00190A6E">
        <w:rPr>
          <w:sz w:val="23"/>
          <w:szCs w:val="23"/>
        </w:rPr>
        <w:t>по причинам, указанным в настоящем подпункте, Стороны обязаны осуществить взаиморасчеты по своим обязательствам на день прекращения настоящего Контракта.</w:t>
      </w:r>
    </w:p>
    <w:p w:rsidR="00616749" w:rsidRPr="00190A6E" w:rsidRDefault="00616749" w:rsidP="00701EB1">
      <w:pPr>
        <w:spacing w:before="80" w:after="80" w:line="252" w:lineRule="auto"/>
        <w:jc w:val="center"/>
        <w:rPr>
          <w:b/>
          <w:bCs/>
          <w:sz w:val="23"/>
          <w:szCs w:val="23"/>
        </w:rPr>
      </w:pPr>
      <w:r w:rsidRPr="00190A6E">
        <w:rPr>
          <w:b/>
          <w:bCs/>
          <w:sz w:val="23"/>
          <w:szCs w:val="23"/>
        </w:rPr>
        <w:t>8. ПОРЯДОК УРЕГУЛИРОВАНИЯ СПОРОВ</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8.1. Все споры, возникающие в связи с исполнением Контракта, разрешаются путем направления претензий, рассматриваемых в течение 30 (тридцати) дней</w:t>
      </w:r>
      <w:r w:rsidRPr="00190A6E">
        <w:rPr>
          <w:rFonts w:eastAsia="Calibri"/>
          <w:sz w:val="23"/>
          <w:szCs w:val="23"/>
        </w:rPr>
        <w:br/>
        <w:t>со дня их получения.</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8.2. В случае не урегулирования споров в досудебном (претензионном) порядке, а также в случае неполучения ответа на претензию в течение указанного срока, споры подлежат разрешению в Ар</w:t>
      </w:r>
      <w:r w:rsidR="00190A6E">
        <w:rPr>
          <w:rFonts w:eastAsia="Calibri"/>
          <w:sz w:val="23"/>
          <w:szCs w:val="23"/>
        </w:rPr>
        <w:t xml:space="preserve">битражном суде Тульской области </w:t>
      </w:r>
      <w:r w:rsidRPr="00190A6E">
        <w:rPr>
          <w:rFonts w:eastAsia="Calibri"/>
          <w:sz w:val="23"/>
          <w:szCs w:val="23"/>
        </w:rPr>
        <w:t>в порядке, предусмотренном законодательством Российской Федерации.</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8.3. В претензии, требовании об уплате неустойки (штрафов, пени)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требование об уплате неустойки (штрафов, пени); обстоятельства, являющиеся основанием для предъявления претензии, требования об уплате неустойки (штрафов, пени), со ссылками на соответствующие подпункты настоящего Контракта и (или) нормативные правовые акты; требования; информацию о мерах, которые будут осуществлены в случае отклонения претензии, требования об уплате неустойки (штрафов, пени) (приостановка исполнения обязательств, передача спора на разрешение суда и т.д.); дату и регистрационный номер претензии, требование об уплате неустойки (штрафов, пени); подпись уполномоченного лица; перечень прилагаемых документов.</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 xml:space="preserve">8.4. Если претензия, требование об уплате неустойки (штрафов, пени) подлежат денежной оценке, в претензии, требовании об уплате неустойки (штрафов, пени) указывается </w:t>
      </w:r>
      <w:proofErr w:type="spellStart"/>
      <w:r w:rsidRPr="00190A6E">
        <w:rPr>
          <w:rFonts w:eastAsia="Calibri"/>
          <w:sz w:val="23"/>
          <w:szCs w:val="23"/>
        </w:rPr>
        <w:t>истребуемая</w:t>
      </w:r>
      <w:proofErr w:type="spellEnd"/>
      <w:r w:rsidRPr="00190A6E">
        <w:rPr>
          <w:rFonts w:eastAsia="Calibri"/>
          <w:sz w:val="23"/>
          <w:szCs w:val="23"/>
        </w:rPr>
        <w:t xml:space="preserve"> денежная сумма и ее полный и обоснованный расчет.</w:t>
      </w:r>
    </w:p>
    <w:p w:rsidR="00616749" w:rsidRPr="00190A6E" w:rsidRDefault="00616749" w:rsidP="00701EB1">
      <w:pPr>
        <w:spacing w:line="252" w:lineRule="auto"/>
        <w:ind w:firstLine="709"/>
        <w:jc w:val="both"/>
        <w:rPr>
          <w:color w:val="000000"/>
          <w:sz w:val="23"/>
          <w:szCs w:val="23"/>
          <w:lang w:bidi="ru-RU"/>
        </w:rPr>
      </w:pPr>
      <w:r w:rsidRPr="00190A6E">
        <w:rPr>
          <w:rFonts w:eastAsia="Calibri"/>
          <w:sz w:val="23"/>
          <w:szCs w:val="23"/>
        </w:rPr>
        <w:t>8.5. В претензии, требовании об уплате неустойки (штрафов, пени) могут быть указаны иные сведения, которые, по мнению Стороны, предъявившей претензию, требование об уплате неустойки (штрафов, пени) будут способствовать более быстрому и правильному ее рассмотрению, объективному урегулированию спора.</w:t>
      </w:r>
    </w:p>
    <w:p w:rsidR="00616749" w:rsidRPr="00190A6E" w:rsidRDefault="00616749" w:rsidP="00701EB1">
      <w:pPr>
        <w:spacing w:before="80" w:after="80" w:line="252" w:lineRule="auto"/>
        <w:jc w:val="center"/>
        <w:rPr>
          <w:b/>
          <w:bCs/>
          <w:sz w:val="23"/>
          <w:szCs w:val="23"/>
        </w:rPr>
      </w:pPr>
      <w:r w:rsidRPr="00190A6E">
        <w:rPr>
          <w:b/>
          <w:bCs/>
          <w:sz w:val="23"/>
          <w:szCs w:val="23"/>
        </w:rPr>
        <w:t>9. ПОРЯДОК РАСТОРЖЕНИЯ КОНТРАКТА</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9.1.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(в том числе в случае неоднократного нарушения сроков оказания услуг).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lastRenderedPageBreak/>
        <w:t>9.2. Информация об Исполнителе, с которым Контракт был расторгнут в связи</w:t>
      </w:r>
      <w:r w:rsidRPr="00190A6E">
        <w:rPr>
          <w:rFonts w:eastAsia="Calibri"/>
          <w:sz w:val="23"/>
          <w:szCs w:val="23"/>
        </w:rPr>
        <w:br/>
        <w:t>с односторонним отказом Государственного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rsidR="00616749" w:rsidRPr="00190A6E" w:rsidRDefault="00616749" w:rsidP="00701EB1">
      <w:pPr>
        <w:spacing w:before="80" w:after="80" w:line="252" w:lineRule="auto"/>
        <w:jc w:val="center"/>
        <w:rPr>
          <w:b/>
          <w:bCs/>
          <w:sz w:val="23"/>
          <w:szCs w:val="23"/>
        </w:rPr>
      </w:pPr>
      <w:r w:rsidRPr="00190A6E">
        <w:rPr>
          <w:b/>
          <w:bCs/>
          <w:sz w:val="23"/>
          <w:szCs w:val="23"/>
        </w:rPr>
        <w:t>10. ВНЕСЕНИЕ ИЗМЕНЕНИЙ В КОНТРАКТ</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10.1. Изменение условий Контракта при его исполнении не допускается,</w:t>
      </w:r>
      <w:r w:rsidRPr="00190A6E">
        <w:rPr>
          <w:rFonts w:eastAsia="Calibri"/>
          <w:sz w:val="23"/>
          <w:szCs w:val="23"/>
        </w:rPr>
        <w:br/>
        <w:t>за исключением случаев, предусмотренных статьей 95 Федерального закона</w:t>
      </w:r>
      <w:r w:rsidRPr="00190A6E">
        <w:rPr>
          <w:rFonts w:eastAsia="Calibri"/>
          <w:sz w:val="23"/>
          <w:szCs w:val="23"/>
        </w:rPr>
        <w:br/>
        <w:t>от 05.04.2013 № 44-ФЗ.</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 xml:space="preserve">10.2.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w:t>
      </w:r>
      <w:r w:rsidR="003D2413">
        <w:rPr>
          <w:rFonts w:eastAsia="Calibri"/>
          <w:sz w:val="23"/>
          <w:szCs w:val="23"/>
        </w:rPr>
        <w:t xml:space="preserve">форме дополнительных соглашений </w:t>
      </w:r>
      <w:r w:rsidRPr="00190A6E">
        <w:rPr>
          <w:rFonts w:eastAsia="Calibri"/>
          <w:sz w:val="23"/>
          <w:szCs w:val="23"/>
        </w:rPr>
        <w:t>к Контракту, которые являются его неотъемлемой частью.</w:t>
      </w:r>
    </w:p>
    <w:p w:rsidR="00616749" w:rsidRPr="00190A6E" w:rsidRDefault="00616749" w:rsidP="00701EB1">
      <w:pPr>
        <w:spacing w:before="80" w:after="80" w:line="252" w:lineRule="auto"/>
        <w:jc w:val="center"/>
        <w:rPr>
          <w:b/>
          <w:bCs/>
          <w:sz w:val="23"/>
          <w:szCs w:val="23"/>
        </w:rPr>
      </w:pPr>
      <w:r w:rsidRPr="00190A6E">
        <w:rPr>
          <w:b/>
          <w:bCs/>
          <w:sz w:val="23"/>
          <w:szCs w:val="23"/>
        </w:rPr>
        <w:t>11. ОСОБЫЕ УСЛОВИЯ</w:t>
      </w:r>
    </w:p>
    <w:p w:rsidR="00616749" w:rsidRPr="00190A6E" w:rsidRDefault="00616749" w:rsidP="00701EB1">
      <w:pPr>
        <w:spacing w:line="252" w:lineRule="auto"/>
        <w:ind w:firstLine="709"/>
        <w:jc w:val="both"/>
        <w:rPr>
          <w:color w:val="000000"/>
          <w:sz w:val="23"/>
          <w:szCs w:val="23"/>
          <w:shd w:val="clear" w:color="auto" w:fill="FFFFFF"/>
          <w:lang w:bidi="ru-RU"/>
        </w:rPr>
      </w:pPr>
      <w:r w:rsidRPr="00190A6E">
        <w:rPr>
          <w:color w:val="000000"/>
          <w:sz w:val="23"/>
          <w:szCs w:val="23"/>
          <w:shd w:val="clear" w:color="auto" w:fill="FFFFFF"/>
          <w:lang w:bidi="ru-RU"/>
        </w:rPr>
        <w:t>11.1. Настоящий Контракт вступает в силу с даты его заключения об</w:t>
      </w:r>
      <w:r w:rsidR="00311B0E" w:rsidRPr="00190A6E">
        <w:rPr>
          <w:color w:val="000000"/>
          <w:sz w:val="23"/>
          <w:szCs w:val="23"/>
          <w:shd w:val="clear" w:color="auto" w:fill="FFFFFF"/>
          <w:lang w:bidi="ru-RU"/>
        </w:rPr>
        <w:t xml:space="preserve">еими Сторонами и действует по 30 </w:t>
      </w:r>
      <w:r w:rsidR="00F32859" w:rsidRPr="00190A6E">
        <w:rPr>
          <w:color w:val="000000"/>
          <w:sz w:val="23"/>
          <w:szCs w:val="23"/>
          <w:shd w:val="clear" w:color="auto" w:fill="FFFFFF"/>
          <w:lang w:bidi="ru-RU"/>
        </w:rPr>
        <w:t>декабря</w:t>
      </w:r>
      <w:r w:rsidRPr="00190A6E">
        <w:rPr>
          <w:color w:val="000000"/>
          <w:sz w:val="23"/>
          <w:szCs w:val="23"/>
          <w:shd w:val="clear" w:color="auto" w:fill="FFFFFF"/>
          <w:lang w:bidi="ru-RU"/>
        </w:rPr>
        <w:t xml:space="preserve"> 202</w:t>
      </w:r>
      <w:r w:rsidR="00190A6E">
        <w:rPr>
          <w:color w:val="000000"/>
          <w:sz w:val="23"/>
          <w:szCs w:val="23"/>
          <w:shd w:val="clear" w:color="auto" w:fill="FFFFFF"/>
          <w:lang w:bidi="ru-RU"/>
        </w:rPr>
        <w:t>6</w:t>
      </w:r>
      <w:r w:rsidRPr="00190A6E">
        <w:rPr>
          <w:color w:val="000000"/>
          <w:sz w:val="23"/>
          <w:szCs w:val="23"/>
          <w:shd w:val="clear" w:color="auto" w:fill="FFFFFF"/>
          <w:lang w:bidi="ru-RU"/>
        </w:rPr>
        <w:t xml:space="preserve"> года (включительно). Окончание срока действия настоящего Контракта </w:t>
      </w:r>
      <w:r w:rsidR="004B4CD2" w:rsidRPr="00190A6E">
        <w:rPr>
          <w:color w:val="000000"/>
          <w:sz w:val="23"/>
          <w:szCs w:val="23"/>
          <w:shd w:val="clear" w:color="auto" w:fill="FFFFFF"/>
          <w:lang w:bidi="ru-RU"/>
        </w:rPr>
        <w:t xml:space="preserve">влечет прекращения обязательств </w:t>
      </w:r>
      <w:r w:rsidR="00190A6E">
        <w:rPr>
          <w:color w:val="000000"/>
          <w:sz w:val="23"/>
          <w:szCs w:val="23"/>
          <w:shd w:val="clear" w:color="auto" w:fill="FFFFFF"/>
          <w:lang w:bidi="ru-RU"/>
        </w:rPr>
        <w:t xml:space="preserve">Сторон </w:t>
      </w:r>
      <w:r w:rsidRPr="00190A6E">
        <w:rPr>
          <w:color w:val="000000"/>
          <w:sz w:val="23"/>
          <w:szCs w:val="23"/>
          <w:shd w:val="clear" w:color="auto" w:fill="FFFFFF"/>
          <w:lang w:bidi="ru-RU"/>
        </w:rPr>
        <w:t>по Контракту, за исключением осуществления расчетов (оплаты), уплаты неустоек (штрафов, пени).</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11.2. Во всем, что не оговорено в настоящем Контракте, Стороны руководствуются действующим законодательством Российской Федерации.</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 xml:space="preserve">11.3.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w:t>
      </w:r>
      <w:r w:rsidR="00190A6E">
        <w:rPr>
          <w:rFonts w:eastAsia="Calibri"/>
          <w:sz w:val="23"/>
          <w:szCs w:val="23"/>
        </w:rPr>
        <w:t xml:space="preserve">реорганизации юридического лица </w:t>
      </w:r>
      <w:r w:rsidRPr="00190A6E">
        <w:rPr>
          <w:rFonts w:eastAsia="Calibri"/>
          <w:sz w:val="23"/>
          <w:szCs w:val="23"/>
        </w:rPr>
        <w:t>в форме преобразования, слияния или присоединения.</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В случае, предусмотренном настоящим подпунктом, перемена Исполнителя оформляется путем заключения соответствую</w:t>
      </w:r>
      <w:r w:rsidR="00190A6E">
        <w:rPr>
          <w:rFonts w:eastAsia="Calibri"/>
          <w:sz w:val="23"/>
          <w:szCs w:val="23"/>
        </w:rPr>
        <w:t xml:space="preserve">щего дополнительного соглашения </w:t>
      </w:r>
      <w:r w:rsidRPr="00190A6E">
        <w:rPr>
          <w:rFonts w:eastAsia="Calibri"/>
          <w:sz w:val="23"/>
          <w:szCs w:val="23"/>
        </w:rPr>
        <w:t>к настоящему Контракту.</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11.4. Все уведомления Сторон по настоящему Контракту направляются</w:t>
      </w:r>
      <w:r w:rsidRPr="00190A6E">
        <w:rPr>
          <w:rFonts w:eastAsia="Calibri"/>
          <w:sz w:val="23"/>
          <w:szCs w:val="23"/>
        </w:rPr>
        <w:br/>
        <w:t xml:space="preserve">с использованием курьерской доставки одной из Сторон под расписку о вручении либо с использованием почтовой связи </w:t>
      </w:r>
      <w:r w:rsidR="00190A6E">
        <w:rPr>
          <w:rFonts w:eastAsia="Calibri"/>
          <w:sz w:val="23"/>
          <w:szCs w:val="23"/>
        </w:rPr>
        <w:t xml:space="preserve">заказным письмом с уведомлением </w:t>
      </w:r>
      <w:r w:rsidRPr="00190A6E">
        <w:rPr>
          <w:rFonts w:eastAsia="Calibri"/>
          <w:sz w:val="23"/>
          <w:szCs w:val="23"/>
        </w:rPr>
        <w:t>о вручении по адресам Сторон, указанным в разделе 13 настоящего Контракта, либо с использованием электронной почты на электронные адреса, указанные в разделе 13 настоящего Контракта, либо с использованием факсимильной связи.</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Момент получения Стороной сообщения или уведомления, направленного</w:t>
      </w:r>
      <w:r w:rsidRPr="00190A6E">
        <w:rPr>
          <w:rFonts w:eastAsia="Calibri"/>
          <w:sz w:val="23"/>
          <w:szCs w:val="23"/>
        </w:rPr>
        <w:br/>
        <w:t>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w:t>
      </w:r>
      <w:r w:rsidR="00190A6E">
        <w:rPr>
          <w:rFonts w:eastAsia="Calibri"/>
          <w:sz w:val="23"/>
          <w:szCs w:val="23"/>
        </w:rPr>
        <w:t xml:space="preserve">ий по адресам Сторон, указанным </w:t>
      </w:r>
      <w:r w:rsidRPr="00190A6E">
        <w:rPr>
          <w:rFonts w:eastAsia="Calibri"/>
          <w:sz w:val="23"/>
          <w:szCs w:val="23"/>
        </w:rPr>
        <w:t>в разделе 13 настоящего Контракта, считается надлежащим уведомлением Сторон.</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616749" w:rsidRDefault="00616749" w:rsidP="00701EB1">
      <w:pPr>
        <w:spacing w:line="252" w:lineRule="auto"/>
        <w:ind w:firstLine="709"/>
        <w:jc w:val="both"/>
        <w:rPr>
          <w:rFonts w:eastAsia="Calibri"/>
          <w:sz w:val="23"/>
          <w:szCs w:val="23"/>
        </w:rPr>
      </w:pPr>
      <w:r w:rsidRPr="00190A6E">
        <w:rPr>
          <w:rFonts w:eastAsia="Calibri"/>
          <w:sz w:val="23"/>
          <w:szCs w:val="23"/>
        </w:rPr>
        <w:t>11.6. Контракт составлен в форме электронного документа, подписанного усиленными электронными подписями Сторон.</w:t>
      </w:r>
    </w:p>
    <w:p w:rsidR="00616749" w:rsidRPr="00190A6E" w:rsidRDefault="00616749" w:rsidP="00701EB1">
      <w:pPr>
        <w:spacing w:before="80" w:after="80" w:line="252" w:lineRule="auto"/>
        <w:jc w:val="center"/>
        <w:rPr>
          <w:b/>
          <w:bCs/>
          <w:sz w:val="23"/>
          <w:szCs w:val="23"/>
        </w:rPr>
      </w:pPr>
      <w:r w:rsidRPr="00190A6E">
        <w:rPr>
          <w:b/>
          <w:bCs/>
          <w:sz w:val="23"/>
          <w:szCs w:val="23"/>
        </w:rPr>
        <w:t>12. ПЕРЕЧЕНЬ ПРИЛОЖЕНИЙ</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 xml:space="preserve">12.1. Неотъемлемой частью настоящего Контракта является следующее: </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Приложение № 1. Спецификация</w:t>
      </w:r>
      <w:r w:rsidR="003D2413">
        <w:rPr>
          <w:rFonts w:eastAsia="Calibri"/>
          <w:sz w:val="23"/>
          <w:szCs w:val="23"/>
        </w:rPr>
        <w:t xml:space="preserve"> на 1 л.</w:t>
      </w:r>
    </w:p>
    <w:p w:rsidR="00616749" w:rsidRPr="00190A6E" w:rsidRDefault="00616749" w:rsidP="00701EB1">
      <w:pPr>
        <w:spacing w:line="252" w:lineRule="auto"/>
        <w:ind w:firstLine="709"/>
        <w:jc w:val="both"/>
        <w:rPr>
          <w:rFonts w:eastAsia="Calibri"/>
          <w:sz w:val="23"/>
          <w:szCs w:val="23"/>
        </w:rPr>
      </w:pPr>
      <w:r w:rsidRPr="00190A6E">
        <w:rPr>
          <w:rFonts w:eastAsia="Calibri"/>
          <w:sz w:val="23"/>
          <w:szCs w:val="23"/>
        </w:rPr>
        <w:t xml:space="preserve">Приложение № 2. </w:t>
      </w:r>
      <w:r w:rsidRPr="00190A6E">
        <w:rPr>
          <w:color w:val="000000"/>
          <w:sz w:val="23"/>
          <w:szCs w:val="23"/>
        </w:rPr>
        <w:t>Акт приемки товаров, работ, услуг (форма)</w:t>
      </w:r>
      <w:r w:rsidR="003D2413">
        <w:rPr>
          <w:color w:val="000000"/>
          <w:sz w:val="23"/>
          <w:szCs w:val="23"/>
        </w:rPr>
        <w:t xml:space="preserve"> на 2 л</w:t>
      </w:r>
      <w:r w:rsidRPr="00190A6E">
        <w:rPr>
          <w:rFonts w:eastAsia="Calibri"/>
          <w:sz w:val="23"/>
          <w:szCs w:val="23"/>
        </w:rPr>
        <w:t>.</w:t>
      </w:r>
    </w:p>
    <w:p w:rsidR="0058268C" w:rsidRPr="00190A6E" w:rsidRDefault="00616749" w:rsidP="00701EB1">
      <w:pPr>
        <w:spacing w:before="80" w:after="80" w:line="252" w:lineRule="auto"/>
        <w:jc w:val="center"/>
        <w:rPr>
          <w:b/>
          <w:iCs/>
          <w:sz w:val="23"/>
          <w:szCs w:val="23"/>
        </w:rPr>
      </w:pPr>
      <w:r w:rsidRPr="00190A6E">
        <w:rPr>
          <w:b/>
          <w:iCs/>
          <w:sz w:val="23"/>
          <w:szCs w:val="23"/>
        </w:rPr>
        <w:t>13</w:t>
      </w:r>
      <w:r w:rsidR="0058268C" w:rsidRPr="00190A6E">
        <w:rPr>
          <w:b/>
          <w:iCs/>
          <w:sz w:val="23"/>
          <w:szCs w:val="23"/>
        </w:rPr>
        <w:t>. АДРЕСА И ПЛАТЕЖНЫЕ РЕКВИЗИТЫ СТОРОН</w:t>
      </w:r>
    </w:p>
    <w:tbl>
      <w:tblPr>
        <w:tblW w:w="5000" w:type="pct"/>
        <w:tblLook w:val="01E0" w:firstRow="1" w:lastRow="1" w:firstColumn="1" w:lastColumn="1" w:noHBand="0" w:noVBand="0"/>
      </w:tblPr>
      <w:tblGrid>
        <w:gridCol w:w="4818"/>
        <w:gridCol w:w="4678"/>
      </w:tblGrid>
      <w:tr w:rsidR="00616749" w:rsidRPr="00190A6E" w:rsidTr="00896A46">
        <w:tc>
          <w:tcPr>
            <w:tcW w:w="2537" w:type="pct"/>
          </w:tcPr>
          <w:p w:rsidR="00616749" w:rsidRPr="00190A6E" w:rsidRDefault="00616749" w:rsidP="00701EB1">
            <w:pPr>
              <w:spacing w:line="252" w:lineRule="auto"/>
              <w:jc w:val="center"/>
              <w:rPr>
                <w:sz w:val="23"/>
                <w:szCs w:val="23"/>
              </w:rPr>
            </w:pPr>
            <w:r w:rsidRPr="00190A6E">
              <w:rPr>
                <w:sz w:val="23"/>
                <w:szCs w:val="23"/>
              </w:rPr>
              <w:t>ГОСУДАРСТВЕННЫЙ ЗАКАЗЧИК:</w:t>
            </w:r>
          </w:p>
          <w:p w:rsidR="006F1600" w:rsidRPr="006F1600" w:rsidRDefault="006F1600" w:rsidP="006F1600">
            <w:pPr>
              <w:widowControl w:val="0"/>
              <w:snapToGrid w:val="0"/>
              <w:rPr>
                <w:b/>
                <w:bCs/>
                <w:sz w:val="23"/>
                <w:szCs w:val="23"/>
                <w:shd w:val="clear" w:color="auto" w:fill="FFFFFF"/>
              </w:rPr>
            </w:pPr>
            <w:r w:rsidRPr="006F1600">
              <w:rPr>
                <w:b/>
                <w:sz w:val="23"/>
                <w:szCs w:val="23"/>
              </w:rPr>
              <w:t xml:space="preserve">федеральное казенное учреждение «Исправительная колония № 7 Управления Федеральной службы исполнения наказаний по Тульской </w:t>
            </w:r>
            <w:r w:rsidRPr="006F1600">
              <w:rPr>
                <w:b/>
                <w:sz w:val="23"/>
                <w:szCs w:val="23"/>
              </w:rPr>
              <w:lastRenderedPageBreak/>
              <w:t>области»</w:t>
            </w:r>
          </w:p>
          <w:p w:rsidR="006F1600" w:rsidRPr="006F1600" w:rsidRDefault="006F1600" w:rsidP="006F1600">
            <w:pPr>
              <w:widowControl w:val="0"/>
              <w:snapToGrid w:val="0"/>
              <w:jc w:val="both"/>
              <w:rPr>
                <w:b/>
                <w:bCs/>
                <w:sz w:val="23"/>
                <w:szCs w:val="23"/>
                <w:shd w:val="clear" w:color="auto" w:fill="FFFFFF"/>
              </w:rPr>
            </w:pPr>
            <w:r w:rsidRPr="006F1600">
              <w:rPr>
                <w:b/>
                <w:bCs/>
                <w:sz w:val="23"/>
                <w:szCs w:val="23"/>
                <w:shd w:val="clear" w:color="auto" w:fill="FFFFFF"/>
              </w:rPr>
              <w:t>Место нахождения:</w:t>
            </w:r>
          </w:p>
          <w:p w:rsidR="006F1600" w:rsidRPr="006F1600" w:rsidRDefault="006F1600" w:rsidP="006F1600">
            <w:pPr>
              <w:widowControl w:val="0"/>
              <w:snapToGrid w:val="0"/>
              <w:jc w:val="both"/>
              <w:rPr>
                <w:sz w:val="23"/>
                <w:szCs w:val="23"/>
                <w:shd w:val="clear" w:color="auto" w:fill="FFFFFF"/>
              </w:rPr>
            </w:pPr>
            <w:r w:rsidRPr="006F1600">
              <w:rPr>
                <w:sz w:val="23"/>
                <w:szCs w:val="23"/>
                <w:shd w:val="clear" w:color="auto" w:fill="FFFFFF"/>
              </w:rPr>
              <w:t xml:space="preserve">Российская Федерация, 301218, Тульская </w:t>
            </w:r>
            <w:proofErr w:type="spellStart"/>
            <w:r w:rsidRPr="006F1600">
              <w:rPr>
                <w:sz w:val="23"/>
                <w:szCs w:val="23"/>
                <w:shd w:val="clear" w:color="auto" w:fill="FFFFFF"/>
              </w:rPr>
              <w:t>обл</w:t>
            </w:r>
            <w:proofErr w:type="spellEnd"/>
            <w:r w:rsidRPr="006F1600">
              <w:rPr>
                <w:sz w:val="23"/>
                <w:szCs w:val="23"/>
                <w:shd w:val="clear" w:color="auto" w:fill="FFFFFF"/>
              </w:rPr>
              <w:t xml:space="preserve">, </w:t>
            </w:r>
          </w:p>
          <w:p w:rsidR="006F1600" w:rsidRPr="006F1600" w:rsidRDefault="006F1600" w:rsidP="006F1600">
            <w:pPr>
              <w:widowControl w:val="0"/>
              <w:snapToGrid w:val="0"/>
              <w:jc w:val="both"/>
              <w:rPr>
                <w:sz w:val="23"/>
                <w:szCs w:val="23"/>
                <w:shd w:val="clear" w:color="auto" w:fill="FFFFFF"/>
              </w:rPr>
            </w:pPr>
            <w:proofErr w:type="spellStart"/>
            <w:r w:rsidRPr="006F1600">
              <w:rPr>
                <w:sz w:val="23"/>
                <w:szCs w:val="23"/>
                <w:shd w:val="clear" w:color="auto" w:fill="FFFFFF"/>
              </w:rPr>
              <w:t>Щекинский</w:t>
            </w:r>
            <w:proofErr w:type="spellEnd"/>
            <w:r w:rsidRPr="006F1600">
              <w:rPr>
                <w:sz w:val="23"/>
                <w:szCs w:val="23"/>
                <w:shd w:val="clear" w:color="auto" w:fill="FFFFFF"/>
              </w:rPr>
              <w:t xml:space="preserve"> р-н, Социалистический п</w:t>
            </w:r>
          </w:p>
          <w:p w:rsidR="006F1600" w:rsidRPr="006F1600" w:rsidRDefault="006F1600" w:rsidP="006F1600">
            <w:pPr>
              <w:widowControl w:val="0"/>
              <w:snapToGrid w:val="0"/>
              <w:jc w:val="both"/>
              <w:rPr>
                <w:b/>
                <w:bCs/>
                <w:sz w:val="23"/>
                <w:szCs w:val="23"/>
                <w:shd w:val="clear" w:color="auto" w:fill="FFFFFF"/>
              </w:rPr>
            </w:pPr>
            <w:r w:rsidRPr="006F1600">
              <w:rPr>
                <w:b/>
                <w:bCs/>
                <w:sz w:val="23"/>
                <w:szCs w:val="23"/>
                <w:shd w:val="clear" w:color="auto" w:fill="FFFFFF"/>
              </w:rPr>
              <w:t>Почтовый адрес:</w:t>
            </w:r>
          </w:p>
          <w:p w:rsidR="006F1600" w:rsidRPr="006F1600" w:rsidRDefault="006F1600" w:rsidP="006F1600">
            <w:pPr>
              <w:widowControl w:val="0"/>
              <w:snapToGrid w:val="0"/>
              <w:jc w:val="both"/>
              <w:rPr>
                <w:sz w:val="23"/>
                <w:szCs w:val="23"/>
                <w:shd w:val="clear" w:color="auto" w:fill="FFFFFF"/>
              </w:rPr>
            </w:pPr>
            <w:r w:rsidRPr="006F1600">
              <w:rPr>
                <w:sz w:val="23"/>
                <w:szCs w:val="23"/>
                <w:shd w:val="clear" w:color="auto" w:fill="FFFFFF"/>
              </w:rPr>
              <w:t xml:space="preserve">Российская Федерация, 301218, Тульская </w:t>
            </w:r>
            <w:proofErr w:type="spellStart"/>
            <w:r w:rsidRPr="006F1600">
              <w:rPr>
                <w:sz w:val="23"/>
                <w:szCs w:val="23"/>
                <w:shd w:val="clear" w:color="auto" w:fill="FFFFFF"/>
              </w:rPr>
              <w:t>обл</w:t>
            </w:r>
            <w:proofErr w:type="spellEnd"/>
            <w:r w:rsidRPr="006F1600">
              <w:rPr>
                <w:sz w:val="23"/>
                <w:szCs w:val="23"/>
                <w:shd w:val="clear" w:color="auto" w:fill="FFFFFF"/>
              </w:rPr>
              <w:t xml:space="preserve">, </w:t>
            </w:r>
          </w:p>
          <w:p w:rsidR="006F1600" w:rsidRPr="006F1600" w:rsidRDefault="006F1600" w:rsidP="006F1600">
            <w:pPr>
              <w:widowControl w:val="0"/>
              <w:snapToGrid w:val="0"/>
              <w:jc w:val="both"/>
              <w:rPr>
                <w:sz w:val="23"/>
                <w:szCs w:val="23"/>
              </w:rPr>
            </w:pPr>
            <w:proofErr w:type="spellStart"/>
            <w:r w:rsidRPr="006F1600">
              <w:rPr>
                <w:sz w:val="23"/>
                <w:szCs w:val="23"/>
                <w:shd w:val="clear" w:color="auto" w:fill="FFFFFF"/>
              </w:rPr>
              <w:t>Щекинский</w:t>
            </w:r>
            <w:proofErr w:type="spellEnd"/>
            <w:r w:rsidRPr="006F1600">
              <w:rPr>
                <w:sz w:val="23"/>
                <w:szCs w:val="23"/>
                <w:shd w:val="clear" w:color="auto" w:fill="FFFFFF"/>
              </w:rPr>
              <w:t xml:space="preserve"> р-н, Социалистический п</w:t>
            </w:r>
          </w:p>
          <w:p w:rsidR="006F1600" w:rsidRPr="006F1600" w:rsidRDefault="006F1600" w:rsidP="006F1600">
            <w:pPr>
              <w:widowControl w:val="0"/>
              <w:snapToGrid w:val="0"/>
              <w:jc w:val="both"/>
              <w:rPr>
                <w:b/>
                <w:bCs/>
                <w:snapToGrid w:val="0"/>
                <w:sz w:val="23"/>
                <w:szCs w:val="23"/>
              </w:rPr>
            </w:pPr>
            <w:r w:rsidRPr="006F1600">
              <w:rPr>
                <w:b/>
                <w:bCs/>
                <w:snapToGrid w:val="0"/>
                <w:sz w:val="23"/>
                <w:szCs w:val="23"/>
              </w:rPr>
              <w:t>Реквизиты счета заказчика:</w:t>
            </w:r>
          </w:p>
          <w:p w:rsidR="006F1600" w:rsidRPr="006F1600" w:rsidRDefault="006F1600" w:rsidP="006F1600">
            <w:pPr>
              <w:widowControl w:val="0"/>
              <w:snapToGrid w:val="0"/>
              <w:jc w:val="both"/>
              <w:rPr>
                <w:snapToGrid w:val="0"/>
                <w:sz w:val="23"/>
                <w:szCs w:val="23"/>
              </w:rPr>
            </w:pPr>
            <w:r w:rsidRPr="006F1600">
              <w:rPr>
                <w:snapToGrid w:val="0"/>
                <w:sz w:val="23"/>
                <w:szCs w:val="23"/>
              </w:rPr>
              <w:t>ИНН 7118009441</w:t>
            </w:r>
          </w:p>
          <w:p w:rsidR="006F1600" w:rsidRPr="006F1600" w:rsidRDefault="006F1600" w:rsidP="006F1600">
            <w:pPr>
              <w:widowControl w:val="0"/>
              <w:snapToGrid w:val="0"/>
              <w:jc w:val="both"/>
              <w:rPr>
                <w:snapToGrid w:val="0"/>
                <w:sz w:val="23"/>
                <w:szCs w:val="23"/>
              </w:rPr>
            </w:pPr>
            <w:r w:rsidRPr="006F1600">
              <w:rPr>
                <w:snapToGrid w:val="0"/>
                <w:sz w:val="23"/>
                <w:szCs w:val="23"/>
              </w:rPr>
              <w:t>КПП 711801001</w:t>
            </w:r>
          </w:p>
          <w:p w:rsidR="006F1600" w:rsidRPr="006F1600" w:rsidRDefault="006F1600" w:rsidP="006F1600">
            <w:pPr>
              <w:widowControl w:val="0"/>
              <w:snapToGrid w:val="0"/>
              <w:jc w:val="both"/>
              <w:rPr>
                <w:i/>
                <w:sz w:val="23"/>
                <w:szCs w:val="23"/>
              </w:rPr>
            </w:pPr>
            <w:r w:rsidRPr="006F1600">
              <w:rPr>
                <w:sz w:val="23"/>
                <w:szCs w:val="23"/>
              </w:rPr>
              <w:t xml:space="preserve">ОКПО </w:t>
            </w:r>
            <w:r w:rsidRPr="006F1600">
              <w:rPr>
                <w:i/>
                <w:sz w:val="23"/>
                <w:szCs w:val="23"/>
              </w:rPr>
              <w:t>08831157</w:t>
            </w:r>
          </w:p>
          <w:p w:rsidR="006F1600" w:rsidRPr="006F1600" w:rsidRDefault="006F1600" w:rsidP="006F1600">
            <w:pPr>
              <w:widowControl w:val="0"/>
              <w:snapToGrid w:val="0"/>
              <w:jc w:val="both"/>
              <w:rPr>
                <w:b/>
                <w:sz w:val="23"/>
                <w:szCs w:val="23"/>
              </w:rPr>
            </w:pPr>
            <w:r w:rsidRPr="006F1600">
              <w:rPr>
                <w:b/>
                <w:sz w:val="23"/>
                <w:szCs w:val="23"/>
              </w:rPr>
              <w:t>Тип счета:</w:t>
            </w:r>
          </w:p>
          <w:p w:rsidR="006F1600" w:rsidRPr="006F1600" w:rsidRDefault="006F1600" w:rsidP="006F1600">
            <w:pPr>
              <w:widowControl w:val="0"/>
              <w:snapToGrid w:val="0"/>
              <w:jc w:val="both"/>
              <w:rPr>
                <w:sz w:val="23"/>
                <w:szCs w:val="23"/>
              </w:rPr>
            </w:pPr>
            <w:r w:rsidRPr="006F1600">
              <w:rPr>
                <w:sz w:val="23"/>
                <w:szCs w:val="23"/>
              </w:rPr>
              <w:t>Лицевой счет в ФК</w:t>
            </w:r>
          </w:p>
          <w:p w:rsidR="006F1600" w:rsidRPr="006F1600" w:rsidRDefault="006F1600" w:rsidP="006F1600">
            <w:pPr>
              <w:widowControl w:val="0"/>
              <w:snapToGrid w:val="0"/>
              <w:jc w:val="both"/>
              <w:rPr>
                <w:sz w:val="23"/>
                <w:szCs w:val="23"/>
              </w:rPr>
            </w:pPr>
            <w:r w:rsidRPr="006F1600">
              <w:rPr>
                <w:b/>
                <w:bCs/>
                <w:sz w:val="23"/>
                <w:szCs w:val="23"/>
                <w:shd w:val="clear" w:color="auto" w:fill="FFFFFF"/>
              </w:rPr>
              <w:t>Номер лицевого счета:</w:t>
            </w:r>
          </w:p>
          <w:p w:rsidR="006F1600" w:rsidRPr="006F1600" w:rsidRDefault="006F1600" w:rsidP="006F1600">
            <w:pPr>
              <w:widowControl w:val="0"/>
              <w:snapToGrid w:val="0"/>
              <w:jc w:val="both"/>
              <w:rPr>
                <w:snapToGrid w:val="0"/>
                <w:sz w:val="23"/>
                <w:szCs w:val="23"/>
              </w:rPr>
            </w:pPr>
            <w:r w:rsidRPr="006F1600">
              <w:rPr>
                <w:snapToGrid w:val="0"/>
                <w:sz w:val="23"/>
                <w:szCs w:val="23"/>
              </w:rPr>
              <w:t>л/с 03661337990</w:t>
            </w:r>
          </w:p>
          <w:p w:rsidR="006F1600" w:rsidRPr="006F1600" w:rsidRDefault="006F1600" w:rsidP="006F1600">
            <w:pPr>
              <w:widowControl w:val="0"/>
              <w:snapToGrid w:val="0"/>
              <w:jc w:val="both"/>
              <w:rPr>
                <w:b/>
                <w:bCs/>
                <w:snapToGrid w:val="0"/>
                <w:sz w:val="23"/>
                <w:szCs w:val="23"/>
                <w:shd w:val="clear" w:color="auto" w:fill="FFFFFF"/>
              </w:rPr>
            </w:pPr>
            <w:r w:rsidRPr="006F1600">
              <w:rPr>
                <w:b/>
                <w:bCs/>
                <w:snapToGrid w:val="0"/>
                <w:sz w:val="23"/>
                <w:szCs w:val="23"/>
                <w:shd w:val="clear" w:color="auto" w:fill="FFFFFF"/>
              </w:rPr>
              <w:t>Номер банковского (казначейского) счета:</w:t>
            </w:r>
          </w:p>
          <w:p w:rsidR="006F1600" w:rsidRPr="006F1600" w:rsidRDefault="006F1600" w:rsidP="006F1600">
            <w:pPr>
              <w:widowControl w:val="0"/>
              <w:snapToGrid w:val="0"/>
              <w:jc w:val="both"/>
              <w:rPr>
                <w:snapToGrid w:val="0"/>
                <w:sz w:val="23"/>
                <w:szCs w:val="23"/>
                <w:shd w:val="clear" w:color="auto" w:fill="FFFFFF"/>
              </w:rPr>
            </w:pPr>
            <w:r w:rsidRPr="006F1600">
              <w:rPr>
                <w:snapToGrid w:val="0"/>
                <w:sz w:val="23"/>
                <w:szCs w:val="23"/>
                <w:shd w:val="clear" w:color="auto" w:fill="FFFFFF"/>
              </w:rPr>
              <w:t>03211643000000013256</w:t>
            </w:r>
          </w:p>
          <w:p w:rsidR="006F1600" w:rsidRPr="006F1600" w:rsidRDefault="006F1600" w:rsidP="006F1600">
            <w:pPr>
              <w:widowControl w:val="0"/>
              <w:snapToGrid w:val="0"/>
              <w:jc w:val="both"/>
              <w:rPr>
                <w:b/>
                <w:bCs/>
                <w:snapToGrid w:val="0"/>
                <w:sz w:val="23"/>
                <w:szCs w:val="23"/>
                <w:shd w:val="clear" w:color="auto" w:fill="FFFFFF"/>
              </w:rPr>
            </w:pPr>
            <w:r w:rsidRPr="006F1600">
              <w:rPr>
                <w:b/>
                <w:bCs/>
                <w:snapToGrid w:val="0"/>
                <w:sz w:val="23"/>
                <w:szCs w:val="23"/>
                <w:shd w:val="clear" w:color="auto" w:fill="FFFFFF"/>
              </w:rPr>
              <w:t>Реквизиты банка, ТОФК:</w:t>
            </w:r>
          </w:p>
          <w:p w:rsidR="006F1600" w:rsidRPr="006F1600" w:rsidRDefault="006F1600" w:rsidP="006F1600">
            <w:pPr>
              <w:widowControl w:val="0"/>
              <w:snapToGrid w:val="0"/>
              <w:jc w:val="both"/>
              <w:rPr>
                <w:sz w:val="23"/>
                <w:szCs w:val="23"/>
                <w:shd w:val="clear" w:color="auto" w:fill="FFFFFF"/>
              </w:rPr>
            </w:pPr>
            <w:r w:rsidRPr="006F1600">
              <w:rPr>
                <w:sz w:val="23"/>
                <w:szCs w:val="23"/>
                <w:shd w:val="clear" w:color="auto" w:fill="FFFFFF"/>
              </w:rPr>
              <w:t>ОКЦ № 1 ВВГУ Банка России // УФК по Нижегородской области, г. Нижний Новгород</w:t>
            </w:r>
          </w:p>
          <w:p w:rsidR="006F1600" w:rsidRPr="006F1600" w:rsidRDefault="006F1600" w:rsidP="006F1600">
            <w:pPr>
              <w:widowControl w:val="0"/>
              <w:snapToGrid w:val="0"/>
              <w:jc w:val="both"/>
              <w:rPr>
                <w:snapToGrid w:val="0"/>
                <w:sz w:val="23"/>
                <w:szCs w:val="23"/>
                <w:shd w:val="clear" w:color="auto" w:fill="FFFFFF"/>
              </w:rPr>
            </w:pPr>
            <w:r w:rsidRPr="006F1600">
              <w:rPr>
                <w:snapToGrid w:val="0"/>
                <w:sz w:val="23"/>
                <w:szCs w:val="23"/>
                <w:shd w:val="clear" w:color="auto" w:fill="FFFFFF"/>
              </w:rPr>
              <w:t>БИК 012202102, к/с 40102810745370000024</w:t>
            </w:r>
          </w:p>
          <w:p w:rsidR="006F1600" w:rsidRPr="006F1600" w:rsidRDefault="006F1600" w:rsidP="006F1600">
            <w:pPr>
              <w:widowControl w:val="0"/>
              <w:snapToGrid w:val="0"/>
              <w:jc w:val="both"/>
              <w:rPr>
                <w:snapToGrid w:val="0"/>
                <w:sz w:val="23"/>
                <w:szCs w:val="23"/>
              </w:rPr>
            </w:pPr>
            <w:r w:rsidRPr="006F1600">
              <w:rPr>
                <w:b/>
                <w:bCs/>
                <w:snapToGrid w:val="0"/>
                <w:sz w:val="23"/>
                <w:szCs w:val="23"/>
                <w:shd w:val="clear" w:color="auto" w:fill="FFFFFF"/>
              </w:rPr>
              <w:t>Адрес электронной почты</w:t>
            </w:r>
            <w:r w:rsidRPr="006F1600">
              <w:rPr>
                <w:snapToGrid w:val="0"/>
                <w:sz w:val="23"/>
                <w:szCs w:val="23"/>
              </w:rPr>
              <w:t xml:space="preserve">: </w:t>
            </w:r>
          </w:p>
          <w:p w:rsidR="006F1600" w:rsidRPr="006F1600" w:rsidRDefault="006F1600" w:rsidP="006F1600">
            <w:pPr>
              <w:widowControl w:val="0"/>
              <w:snapToGrid w:val="0"/>
              <w:jc w:val="both"/>
              <w:rPr>
                <w:snapToGrid w:val="0"/>
                <w:sz w:val="23"/>
                <w:szCs w:val="23"/>
              </w:rPr>
            </w:pPr>
            <w:hyperlink r:id="rId8" w:history="1">
              <w:r w:rsidRPr="006F1600">
                <w:rPr>
                  <w:snapToGrid w:val="0"/>
                  <w:color w:val="0000FF"/>
                  <w:sz w:val="23"/>
                  <w:szCs w:val="23"/>
                  <w:lang w:val="en-US"/>
                </w:rPr>
                <w:t>turma</w:t>
              </w:r>
              <w:r w:rsidRPr="006F1600">
                <w:rPr>
                  <w:snapToGrid w:val="0"/>
                  <w:color w:val="0000FF"/>
                  <w:sz w:val="23"/>
                  <w:szCs w:val="23"/>
                </w:rPr>
                <w:t>_7@</w:t>
              </w:r>
              <w:r w:rsidRPr="006F1600">
                <w:rPr>
                  <w:snapToGrid w:val="0"/>
                  <w:color w:val="0000FF"/>
                  <w:sz w:val="23"/>
                  <w:szCs w:val="23"/>
                  <w:lang w:val="en-US"/>
                </w:rPr>
                <w:t>mail</w:t>
              </w:r>
              <w:r w:rsidRPr="006F1600">
                <w:rPr>
                  <w:snapToGrid w:val="0"/>
                  <w:color w:val="0000FF"/>
                  <w:sz w:val="23"/>
                  <w:szCs w:val="23"/>
                </w:rPr>
                <w:t>.</w:t>
              </w:r>
              <w:proofErr w:type="spellStart"/>
              <w:r w:rsidRPr="006F1600">
                <w:rPr>
                  <w:snapToGrid w:val="0"/>
                  <w:color w:val="0000FF"/>
                  <w:sz w:val="23"/>
                  <w:szCs w:val="23"/>
                  <w:lang w:val="en-US"/>
                </w:rPr>
                <w:t>ru</w:t>
              </w:r>
              <w:proofErr w:type="spellEnd"/>
            </w:hyperlink>
          </w:p>
          <w:p w:rsidR="00EE2C5D" w:rsidRPr="00190A6E" w:rsidRDefault="005A3F59" w:rsidP="00F354AB">
            <w:pPr>
              <w:widowControl w:val="0"/>
              <w:snapToGrid w:val="0"/>
              <w:rPr>
                <w:sz w:val="23"/>
                <w:szCs w:val="23"/>
              </w:rPr>
            </w:pPr>
            <w:r w:rsidRPr="00190A6E">
              <w:rPr>
                <w:sz w:val="23"/>
                <w:szCs w:val="23"/>
              </w:rPr>
              <w:t xml:space="preserve">КБК </w:t>
            </w:r>
            <w:r w:rsidR="00F354AB" w:rsidRPr="00190A6E">
              <w:rPr>
                <w:sz w:val="23"/>
                <w:szCs w:val="23"/>
              </w:rPr>
              <w:t>320 0705 42 4 06 90059</w:t>
            </w:r>
            <w:r w:rsidR="00763251" w:rsidRPr="00190A6E">
              <w:rPr>
                <w:sz w:val="23"/>
                <w:szCs w:val="23"/>
              </w:rPr>
              <w:t xml:space="preserve"> 244 </w:t>
            </w:r>
          </w:p>
          <w:p w:rsidR="00EE2C5D" w:rsidRPr="00190A6E" w:rsidRDefault="00EE2C5D" w:rsidP="00EE2C5D">
            <w:pPr>
              <w:widowControl w:val="0"/>
              <w:snapToGrid w:val="0"/>
              <w:rPr>
                <w:sz w:val="23"/>
                <w:szCs w:val="23"/>
              </w:rPr>
            </w:pPr>
            <w:r w:rsidRPr="00190A6E">
              <w:rPr>
                <w:sz w:val="23"/>
                <w:szCs w:val="23"/>
              </w:rPr>
              <w:t>Тел/факс 8(48751) 6-07-72</w:t>
            </w:r>
          </w:p>
          <w:p w:rsidR="00616749" w:rsidRPr="00190A6E" w:rsidRDefault="00616749" w:rsidP="006F1600">
            <w:pPr>
              <w:widowControl w:val="0"/>
              <w:snapToGrid w:val="0"/>
              <w:rPr>
                <w:sz w:val="23"/>
                <w:szCs w:val="23"/>
              </w:rPr>
            </w:pPr>
          </w:p>
        </w:tc>
        <w:tc>
          <w:tcPr>
            <w:tcW w:w="2463" w:type="pct"/>
          </w:tcPr>
          <w:p w:rsidR="00616749" w:rsidRPr="00190A6E" w:rsidRDefault="00616749" w:rsidP="00701EB1">
            <w:pPr>
              <w:spacing w:line="252" w:lineRule="auto"/>
              <w:jc w:val="center"/>
              <w:rPr>
                <w:sz w:val="23"/>
                <w:szCs w:val="23"/>
              </w:rPr>
            </w:pPr>
            <w:r w:rsidRPr="00190A6E">
              <w:rPr>
                <w:sz w:val="23"/>
                <w:szCs w:val="23"/>
              </w:rPr>
              <w:lastRenderedPageBreak/>
              <w:t>ИСПОЛНИТЕЛЬ:</w:t>
            </w:r>
          </w:p>
        </w:tc>
      </w:tr>
      <w:tr w:rsidR="00616749" w:rsidRPr="00190A6E" w:rsidTr="00896A46">
        <w:tc>
          <w:tcPr>
            <w:tcW w:w="2537" w:type="pct"/>
          </w:tcPr>
          <w:p w:rsidR="00616749" w:rsidRPr="00190A6E" w:rsidRDefault="00616749" w:rsidP="00701EB1">
            <w:pPr>
              <w:spacing w:before="120" w:line="252" w:lineRule="auto"/>
              <w:jc w:val="center"/>
              <w:rPr>
                <w:rFonts w:eastAsia="Calibri"/>
                <w:sz w:val="23"/>
                <w:szCs w:val="23"/>
              </w:rPr>
            </w:pPr>
            <w:r w:rsidRPr="00190A6E">
              <w:rPr>
                <w:sz w:val="23"/>
                <w:szCs w:val="23"/>
              </w:rPr>
              <w:lastRenderedPageBreak/>
              <w:t>ГОСУДАРСТВЕННЫЙ ЗАКАЗЧИК</w:t>
            </w:r>
            <w:r w:rsidRPr="00190A6E">
              <w:rPr>
                <w:rFonts w:eastAsia="Calibri"/>
                <w:sz w:val="23"/>
                <w:szCs w:val="23"/>
              </w:rPr>
              <w:t>:</w:t>
            </w:r>
          </w:p>
          <w:p w:rsidR="00616749" w:rsidRPr="00190A6E" w:rsidRDefault="00616749" w:rsidP="00701EB1">
            <w:pPr>
              <w:spacing w:line="252" w:lineRule="auto"/>
              <w:rPr>
                <w:rFonts w:eastAsia="Calibri"/>
                <w:sz w:val="23"/>
                <w:szCs w:val="23"/>
              </w:rPr>
            </w:pPr>
          </w:p>
          <w:p w:rsidR="00616749" w:rsidRPr="00190A6E" w:rsidRDefault="00616749" w:rsidP="00701EB1">
            <w:pPr>
              <w:spacing w:line="252" w:lineRule="auto"/>
              <w:rPr>
                <w:rFonts w:eastAsia="Calibri"/>
                <w:sz w:val="23"/>
                <w:szCs w:val="23"/>
              </w:rPr>
            </w:pPr>
            <w:r w:rsidRPr="00190A6E">
              <w:rPr>
                <w:rFonts w:eastAsia="Calibri"/>
                <w:sz w:val="23"/>
                <w:szCs w:val="23"/>
              </w:rPr>
              <w:t>__________________/ ___________</w:t>
            </w:r>
          </w:p>
          <w:p w:rsidR="00616749" w:rsidRPr="00190A6E" w:rsidRDefault="00616749" w:rsidP="00701EB1">
            <w:pPr>
              <w:spacing w:line="252" w:lineRule="auto"/>
              <w:rPr>
                <w:rFonts w:eastAsia="Calibri"/>
                <w:sz w:val="23"/>
                <w:szCs w:val="23"/>
              </w:rPr>
            </w:pPr>
            <w:r w:rsidRPr="00190A6E">
              <w:rPr>
                <w:rFonts w:eastAsia="Calibri"/>
                <w:sz w:val="23"/>
                <w:szCs w:val="23"/>
              </w:rPr>
              <w:t>М.П. (при наличии)</w:t>
            </w:r>
          </w:p>
        </w:tc>
        <w:tc>
          <w:tcPr>
            <w:tcW w:w="2463" w:type="pct"/>
          </w:tcPr>
          <w:p w:rsidR="00616749" w:rsidRPr="00190A6E" w:rsidRDefault="00616749" w:rsidP="00701EB1">
            <w:pPr>
              <w:spacing w:before="120" w:line="252" w:lineRule="auto"/>
              <w:jc w:val="center"/>
              <w:rPr>
                <w:rFonts w:eastAsia="Calibri"/>
                <w:sz w:val="23"/>
                <w:szCs w:val="23"/>
              </w:rPr>
            </w:pPr>
            <w:r w:rsidRPr="00190A6E">
              <w:rPr>
                <w:rFonts w:eastAsia="Calibri"/>
                <w:sz w:val="23"/>
                <w:szCs w:val="23"/>
              </w:rPr>
              <w:t>ИСПОЛНИТЕЛЬ:</w:t>
            </w:r>
          </w:p>
          <w:p w:rsidR="00616749" w:rsidRPr="00190A6E" w:rsidRDefault="00616749" w:rsidP="00701EB1">
            <w:pPr>
              <w:spacing w:line="252" w:lineRule="auto"/>
              <w:rPr>
                <w:rFonts w:eastAsia="Calibri"/>
                <w:sz w:val="23"/>
                <w:szCs w:val="23"/>
              </w:rPr>
            </w:pPr>
          </w:p>
          <w:p w:rsidR="00616749" w:rsidRPr="00190A6E" w:rsidRDefault="00616749" w:rsidP="00701EB1">
            <w:pPr>
              <w:spacing w:line="252" w:lineRule="auto"/>
              <w:rPr>
                <w:rFonts w:eastAsia="Calibri"/>
                <w:sz w:val="23"/>
                <w:szCs w:val="23"/>
              </w:rPr>
            </w:pPr>
            <w:r w:rsidRPr="00190A6E">
              <w:rPr>
                <w:rFonts w:eastAsia="Calibri"/>
                <w:sz w:val="23"/>
                <w:szCs w:val="23"/>
              </w:rPr>
              <w:t>__________________/ ___________</w:t>
            </w:r>
          </w:p>
          <w:p w:rsidR="00616749" w:rsidRPr="00190A6E" w:rsidRDefault="00616749" w:rsidP="00701EB1">
            <w:pPr>
              <w:spacing w:line="252" w:lineRule="auto"/>
              <w:rPr>
                <w:rFonts w:eastAsia="Calibri"/>
                <w:sz w:val="23"/>
                <w:szCs w:val="23"/>
              </w:rPr>
            </w:pPr>
            <w:r w:rsidRPr="00190A6E">
              <w:rPr>
                <w:rFonts w:eastAsia="Calibri"/>
                <w:sz w:val="23"/>
                <w:szCs w:val="23"/>
              </w:rPr>
              <w:t>М.П. (при наличии)</w:t>
            </w:r>
          </w:p>
        </w:tc>
      </w:tr>
    </w:tbl>
    <w:p w:rsidR="005D6321" w:rsidRPr="00190A6E" w:rsidRDefault="005D6321" w:rsidP="00701EB1">
      <w:pPr>
        <w:pStyle w:val="3"/>
        <w:tabs>
          <w:tab w:val="left" w:pos="9498"/>
        </w:tabs>
        <w:spacing w:after="0" w:line="252" w:lineRule="auto"/>
        <w:ind w:right="29"/>
        <w:jc w:val="right"/>
        <w:rPr>
          <w:sz w:val="23"/>
          <w:szCs w:val="23"/>
        </w:rPr>
      </w:pPr>
      <w:bookmarkStart w:id="0" w:name="_GoBack"/>
      <w:bookmarkEnd w:id="0"/>
      <w:r w:rsidRPr="00190A6E">
        <w:rPr>
          <w:sz w:val="23"/>
          <w:szCs w:val="23"/>
        </w:rPr>
        <w:br w:type="page"/>
      </w:r>
      <w:r w:rsidR="005E69DB" w:rsidRPr="00190A6E">
        <w:rPr>
          <w:sz w:val="23"/>
          <w:szCs w:val="23"/>
        </w:rPr>
        <w:lastRenderedPageBreak/>
        <w:t xml:space="preserve">Приложение </w:t>
      </w:r>
      <w:r w:rsidR="00616749" w:rsidRPr="00190A6E">
        <w:rPr>
          <w:sz w:val="23"/>
          <w:szCs w:val="23"/>
        </w:rPr>
        <w:t xml:space="preserve">№ 1 </w:t>
      </w:r>
      <w:r w:rsidR="005E69DB" w:rsidRPr="00190A6E">
        <w:rPr>
          <w:sz w:val="23"/>
          <w:szCs w:val="23"/>
        </w:rPr>
        <w:t>к Контракту</w:t>
      </w:r>
    </w:p>
    <w:p w:rsidR="002E17A9" w:rsidRPr="00190A6E" w:rsidRDefault="002E17A9" w:rsidP="00701EB1">
      <w:pPr>
        <w:pStyle w:val="3"/>
        <w:tabs>
          <w:tab w:val="left" w:pos="9498"/>
        </w:tabs>
        <w:spacing w:after="0" w:line="252" w:lineRule="auto"/>
        <w:ind w:right="29"/>
        <w:jc w:val="right"/>
        <w:rPr>
          <w:sz w:val="23"/>
          <w:szCs w:val="23"/>
        </w:rPr>
      </w:pPr>
      <w:r w:rsidRPr="00190A6E">
        <w:rPr>
          <w:sz w:val="23"/>
          <w:szCs w:val="23"/>
        </w:rPr>
        <w:t>от «__» ____ 20</w:t>
      </w:r>
      <w:r w:rsidR="00190A6E">
        <w:rPr>
          <w:sz w:val="23"/>
          <w:szCs w:val="23"/>
        </w:rPr>
        <w:t>26</w:t>
      </w:r>
      <w:r w:rsidRPr="00190A6E">
        <w:rPr>
          <w:sz w:val="23"/>
          <w:szCs w:val="23"/>
        </w:rPr>
        <w:t xml:space="preserve"> г. № ____</w:t>
      </w:r>
    </w:p>
    <w:p w:rsidR="005E69DB" w:rsidRPr="00190A6E" w:rsidRDefault="005E69DB" w:rsidP="00701EB1">
      <w:pPr>
        <w:pStyle w:val="3"/>
        <w:tabs>
          <w:tab w:val="left" w:pos="9498"/>
        </w:tabs>
        <w:spacing w:before="100" w:beforeAutospacing="1" w:after="100" w:afterAutospacing="1" w:line="252" w:lineRule="auto"/>
        <w:jc w:val="center"/>
        <w:rPr>
          <w:b/>
          <w:sz w:val="23"/>
          <w:szCs w:val="23"/>
        </w:rPr>
      </w:pPr>
      <w:r w:rsidRPr="00190A6E">
        <w:rPr>
          <w:b/>
          <w:sz w:val="23"/>
          <w:szCs w:val="23"/>
        </w:rPr>
        <w:t>СПЕЦИФИКАЦИЯ</w:t>
      </w: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25"/>
        <w:gridCol w:w="5401"/>
        <w:gridCol w:w="1196"/>
        <w:gridCol w:w="856"/>
        <w:gridCol w:w="1274"/>
      </w:tblGrid>
      <w:tr w:rsidR="00E07D6F" w:rsidRPr="00190A6E" w:rsidTr="00190A6E">
        <w:trPr>
          <w:trHeight w:val="1257"/>
        </w:trPr>
        <w:tc>
          <w:tcPr>
            <w:tcW w:w="232" w:type="pct"/>
            <w:vAlign w:val="center"/>
          </w:tcPr>
          <w:p w:rsidR="00E07D6F" w:rsidRPr="00190A6E" w:rsidRDefault="00E07D6F" w:rsidP="00701EB1">
            <w:pPr>
              <w:spacing w:line="252" w:lineRule="auto"/>
              <w:jc w:val="center"/>
              <w:rPr>
                <w:sz w:val="23"/>
                <w:szCs w:val="23"/>
              </w:rPr>
            </w:pPr>
            <w:r w:rsidRPr="00190A6E">
              <w:rPr>
                <w:sz w:val="23"/>
                <w:szCs w:val="23"/>
              </w:rPr>
              <w:t>№ п/п</w:t>
            </w:r>
          </w:p>
        </w:tc>
        <w:tc>
          <w:tcPr>
            <w:tcW w:w="2951" w:type="pct"/>
            <w:vAlign w:val="center"/>
          </w:tcPr>
          <w:p w:rsidR="00E07D6F" w:rsidRPr="00190A6E" w:rsidRDefault="00190A6E" w:rsidP="00701EB1">
            <w:pPr>
              <w:spacing w:line="252" w:lineRule="auto"/>
              <w:jc w:val="center"/>
              <w:rPr>
                <w:sz w:val="23"/>
                <w:szCs w:val="23"/>
              </w:rPr>
            </w:pPr>
            <w:r>
              <w:rPr>
                <w:sz w:val="23"/>
                <w:szCs w:val="23"/>
              </w:rPr>
              <w:t>Наименование вида обучения</w:t>
            </w:r>
          </w:p>
        </w:tc>
        <w:tc>
          <w:tcPr>
            <w:tcW w:w="653" w:type="pct"/>
          </w:tcPr>
          <w:p w:rsidR="00E07D6F" w:rsidRPr="00190A6E" w:rsidRDefault="00E07D6F" w:rsidP="00701EB1">
            <w:pPr>
              <w:spacing w:line="252" w:lineRule="auto"/>
              <w:jc w:val="center"/>
              <w:rPr>
                <w:sz w:val="23"/>
                <w:szCs w:val="23"/>
              </w:rPr>
            </w:pPr>
            <w:r w:rsidRPr="00190A6E">
              <w:rPr>
                <w:sz w:val="23"/>
                <w:szCs w:val="23"/>
              </w:rPr>
              <w:t xml:space="preserve">Кол-во, </w:t>
            </w:r>
            <w:r w:rsidR="00F354AB" w:rsidRPr="00190A6E">
              <w:rPr>
                <w:sz w:val="23"/>
                <w:szCs w:val="23"/>
              </w:rPr>
              <w:t>обучаемых</w:t>
            </w:r>
          </w:p>
        </w:tc>
        <w:tc>
          <w:tcPr>
            <w:tcW w:w="468" w:type="pct"/>
          </w:tcPr>
          <w:p w:rsidR="00E07D6F" w:rsidRPr="00190A6E" w:rsidRDefault="00E07D6F" w:rsidP="00701EB1">
            <w:pPr>
              <w:spacing w:line="252" w:lineRule="auto"/>
              <w:jc w:val="center"/>
              <w:rPr>
                <w:sz w:val="23"/>
                <w:szCs w:val="23"/>
              </w:rPr>
            </w:pPr>
            <w:r w:rsidRPr="00190A6E">
              <w:rPr>
                <w:sz w:val="23"/>
                <w:szCs w:val="23"/>
              </w:rPr>
              <w:t>Цена, руб</w:t>
            </w:r>
            <w:r w:rsidR="00E86DC2" w:rsidRPr="00190A6E">
              <w:rPr>
                <w:sz w:val="23"/>
                <w:szCs w:val="23"/>
              </w:rPr>
              <w:t>.</w:t>
            </w:r>
          </w:p>
        </w:tc>
        <w:tc>
          <w:tcPr>
            <w:tcW w:w="696" w:type="pct"/>
          </w:tcPr>
          <w:p w:rsidR="00E07D6F" w:rsidRPr="00190A6E" w:rsidRDefault="00E07D6F" w:rsidP="00701EB1">
            <w:pPr>
              <w:spacing w:line="252" w:lineRule="auto"/>
              <w:jc w:val="center"/>
              <w:rPr>
                <w:sz w:val="23"/>
                <w:szCs w:val="23"/>
              </w:rPr>
            </w:pPr>
            <w:r w:rsidRPr="00190A6E">
              <w:rPr>
                <w:sz w:val="23"/>
                <w:szCs w:val="23"/>
              </w:rPr>
              <w:t>Сумма</w:t>
            </w:r>
            <w:r w:rsidR="00C22E9A" w:rsidRPr="00190A6E">
              <w:rPr>
                <w:sz w:val="23"/>
                <w:szCs w:val="23"/>
              </w:rPr>
              <w:t xml:space="preserve"> </w:t>
            </w:r>
            <w:r w:rsidRPr="00190A6E">
              <w:rPr>
                <w:sz w:val="23"/>
                <w:szCs w:val="23"/>
              </w:rPr>
              <w:t>(руб</w:t>
            </w:r>
            <w:r w:rsidR="004B4CD2" w:rsidRPr="00190A6E">
              <w:rPr>
                <w:sz w:val="23"/>
                <w:szCs w:val="23"/>
              </w:rPr>
              <w:t>.</w:t>
            </w:r>
            <w:r w:rsidRPr="00190A6E">
              <w:rPr>
                <w:sz w:val="23"/>
                <w:szCs w:val="23"/>
              </w:rPr>
              <w:t>)</w:t>
            </w:r>
          </w:p>
        </w:tc>
      </w:tr>
      <w:tr w:rsidR="00E07D6F" w:rsidRPr="00190A6E" w:rsidTr="00190A6E">
        <w:trPr>
          <w:trHeight w:val="20"/>
        </w:trPr>
        <w:tc>
          <w:tcPr>
            <w:tcW w:w="232" w:type="pct"/>
            <w:vAlign w:val="center"/>
          </w:tcPr>
          <w:p w:rsidR="00E07D6F" w:rsidRPr="00190A6E" w:rsidRDefault="00E07D6F" w:rsidP="00701EB1">
            <w:pPr>
              <w:tabs>
                <w:tab w:val="left" w:pos="432"/>
                <w:tab w:val="left" w:pos="1568"/>
              </w:tabs>
              <w:spacing w:line="252" w:lineRule="auto"/>
              <w:jc w:val="center"/>
              <w:rPr>
                <w:sz w:val="23"/>
                <w:szCs w:val="23"/>
              </w:rPr>
            </w:pPr>
            <w:r w:rsidRPr="00190A6E">
              <w:rPr>
                <w:sz w:val="23"/>
                <w:szCs w:val="23"/>
              </w:rPr>
              <w:t>1</w:t>
            </w:r>
          </w:p>
        </w:tc>
        <w:tc>
          <w:tcPr>
            <w:tcW w:w="2951" w:type="pct"/>
            <w:vAlign w:val="center"/>
          </w:tcPr>
          <w:p w:rsidR="00E07D6F" w:rsidRPr="00190A6E" w:rsidRDefault="00190A6E" w:rsidP="00190A6E">
            <w:pPr>
              <w:spacing w:line="252" w:lineRule="auto"/>
              <w:jc w:val="center"/>
              <w:rPr>
                <w:sz w:val="23"/>
                <w:szCs w:val="23"/>
              </w:rPr>
            </w:pPr>
            <w:r>
              <w:rPr>
                <w:sz w:val="23"/>
                <w:szCs w:val="23"/>
              </w:rPr>
              <w:t>П</w:t>
            </w:r>
            <w:r w:rsidR="00481A16" w:rsidRPr="00190A6E">
              <w:rPr>
                <w:sz w:val="23"/>
                <w:szCs w:val="23"/>
              </w:rPr>
              <w:t>одготовка по профессии «оператор котельной»</w:t>
            </w:r>
          </w:p>
        </w:tc>
        <w:tc>
          <w:tcPr>
            <w:tcW w:w="653" w:type="pct"/>
          </w:tcPr>
          <w:p w:rsidR="00E07D6F" w:rsidRPr="00190A6E" w:rsidRDefault="00190A6E" w:rsidP="00701EB1">
            <w:pPr>
              <w:spacing w:line="252" w:lineRule="auto"/>
              <w:jc w:val="center"/>
              <w:rPr>
                <w:sz w:val="23"/>
                <w:szCs w:val="23"/>
              </w:rPr>
            </w:pPr>
            <w:r>
              <w:rPr>
                <w:sz w:val="23"/>
                <w:szCs w:val="23"/>
              </w:rPr>
              <w:t>1 чел.</w:t>
            </w:r>
          </w:p>
        </w:tc>
        <w:tc>
          <w:tcPr>
            <w:tcW w:w="468" w:type="pct"/>
          </w:tcPr>
          <w:p w:rsidR="00E07D6F" w:rsidRPr="00190A6E" w:rsidRDefault="00E07D6F" w:rsidP="00701EB1">
            <w:pPr>
              <w:spacing w:line="252" w:lineRule="auto"/>
              <w:jc w:val="center"/>
              <w:rPr>
                <w:sz w:val="23"/>
                <w:szCs w:val="23"/>
              </w:rPr>
            </w:pPr>
          </w:p>
        </w:tc>
        <w:tc>
          <w:tcPr>
            <w:tcW w:w="696" w:type="pct"/>
          </w:tcPr>
          <w:p w:rsidR="00E07D6F" w:rsidRPr="00190A6E" w:rsidRDefault="00E07D6F" w:rsidP="00701EB1">
            <w:pPr>
              <w:spacing w:line="252" w:lineRule="auto"/>
              <w:jc w:val="center"/>
              <w:rPr>
                <w:sz w:val="23"/>
                <w:szCs w:val="23"/>
              </w:rPr>
            </w:pPr>
          </w:p>
        </w:tc>
      </w:tr>
      <w:tr w:rsidR="00190A6E" w:rsidRPr="00190A6E" w:rsidTr="00190A6E">
        <w:trPr>
          <w:trHeight w:val="20"/>
        </w:trPr>
        <w:tc>
          <w:tcPr>
            <w:tcW w:w="232" w:type="pct"/>
            <w:vAlign w:val="center"/>
          </w:tcPr>
          <w:p w:rsidR="00190A6E" w:rsidRPr="00190A6E" w:rsidRDefault="00190A6E" w:rsidP="00FA48C9">
            <w:pPr>
              <w:tabs>
                <w:tab w:val="left" w:pos="432"/>
                <w:tab w:val="left" w:pos="1568"/>
              </w:tabs>
              <w:spacing w:line="252" w:lineRule="auto"/>
              <w:jc w:val="center"/>
              <w:rPr>
                <w:sz w:val="23"/>
                <w:szCs w:val="23"/>
              </w:rPr>
            </w:pPr>
            <w:r>
              <w:rPr>
                <w:sz w:val="23"/>
                <w:szCs w:val="23"/>
              </w:rPr>
              <w:t>2</w:t>
            </w:r>
          </w:p>
        </w:tc>
        <w:tc>
          <w:tcPr>
            <w:tcW w:w="2951" w:type="pct"/>
            <w:vAlign w:val="center"/>
          </w:tcPr>
          <w:p w:rsidR="00190A6E" w:rsidRDefault="00190A6E" w:rsidP="00FA48C9">
            <w:pPr>
              <w:spacing w:line="252" w:lineRule="auto"/>
              <w:jc w:val="center"/>
              <w:rPr>
                <w:sz w:val="23"/>
                <w:szCs w:val="23"/>
              </w:rPr>
            </w:pPr>
            <w:r>
              <w:rPr>
                <w:sz w:val="23"/>
                <w:szCs w:val="23"/>
              </w:rPr>
              <w:t>Ежегодная проверка знаний «операторов котельной»</w:t>
            </w:r>
          </w:p>
        </w:tc>
        <w:tc>
          <w:tcPr>
            <w:tcW w:w="653" w:type="pct"/>
          </w:tcPr>
          <w:p w:rsidR="00190A6E" w:rsidRDefault="00036F1B" w:rsidP="00FA48C9">
            <w:pPr>
              <w:spacing w:line="252" w:lineRule="auto"/>
              <w:jc w:val="center"/>
              <w:rPr>
                <w:sz w:val="23"/>
                <w:szCs w:val="23"/>
              </w:rPr>
            </w:pPr>
            <w:r>
              <w:rPr>
                <w:sz w:val="23"/>
                <w:szCs w:val="23"/>
              </w:rPr>
              <w:t>8</w:t>
            </w:r>
            <w:r w:rsidR="003D2413">
              <w:rPr>
                <w:sz w:val="23"/>
                <w:szCs w:val="23"/>
              </w:rPr>
              <w:t xml:space="preserve"> чел.</w:t>
            </w:r>
          </w:p>
        </w:tc>
        <w:tc>
          <w:tcPr>
            <w:tcW w:w="468" w:type="pct"/>
          </w:tcPr>
          <w:p w:rsidR="00190A6E" w:rsidRPr="00190A6E" w:rsidRDefault="00190A6E" w:rsidP="00FA48C9">
            <w:pPr>
              <w:spacing w:line="252" w:lineRule="auto"/>
              <w:jc w:val="center"/>
              <w:rPr>
                <w:sz w:val="23"/>
                <w:szCs w:val="23"/>
              </w:rPr>
            </w:pPr>
          </w:p>
        </w:tc>
        <w:tc>
          <w:tcPr>
            <w:tcW w:w="696" w:type="pct"/>
          </w:tcPr>
          <w:p w:rsidR="00190A6E" w:rsidRPr="00190A6E" w:rsidRDefault="00190A6E" w:rsidP="00FA48C9">
            <w:pPr>
              <w:spacing w:line="252" w:lineRule="auto"/>
              <w:jc w:val="center"/>
              <w:rPr>
                <w:sz w:val="23"/>
                <w:szCs w:val="23"/>
              </w:rPr>
            </w:pPr>
          </w:p>
        </w:tc>
      </w:tr>
      <w:tr w:rsidR="00190A6E" w:rsidRPr="00190A6E" w:rsidTr="00190A6E">
        <w:trPr>
          <w:trHeight w:val="20"/>
        </w:trPr>
        <w:tc>
          <w:tcPr>
            <w:tcW w:w="5000" w:type="pct"/>
            <w:gridSpan w:val="5"/>
            <w:vAlign w:val="center"/>
          </w:tcPr>
          <w:p w:rsidR="00190A6E" w:rsidRPr="00190A6E" w:rsidRDefault="00190A6E" w:rsidP="00701EB1">
            <w:pPr>
              <w:spacing w:line="252" w:lineRule="auto"/>
              <w:jc w:val="center"/>
              <w:rPr>
                <w:sz w:val="23"/>
                <w:szCs w:val="23"/>
              </w:rPr>
            </w:pPr>
            <w:r>
              <w:rPr>
                <w:sz w:val="23"/>
                <w:szCs w:val="23"/>
              </w:rPr>
              <w:t xml:space="preserve">Итого: </w:t>
            </w:r>
          </w:p>
        </w:tc>
      </w:tr>
    </w:tbl>
    <w:p w:rsidR="002E17A9" w:rsidRPr="00190A6E" w:rsidRDefault="002E17A9" w:rsidP="0063633D">
      <w:pPr>
        <w:pStyle w:val="3"/>
        <w:tabs>
          <w:tab w:val="left" w:pos="9498"/>
        </w:tabs>
        <w:spacing w:after="0" w:line="252" w:lineRule="auto"/>
        <w:ind w:right="29"/>
        <w:rPr>
          <w:sz w:val="23"/>
          <w:szCs w:val="23"/>
        </w:rPr>
      </w:pPr>
    </w:p>
    <w:p w:rsidR="005E69DB" w:rsidRPr="00190A6E" w:rsidRDefault="005E69DB" w:rsidP="0063633D">
      <w:pPr>
        <w:pStyle w:val="3"/>
        <w:tabs>
          <w:tab w:val="left" w:pos="9498"/>
        </w:tabs>
        <w:spacing w:after="0" w:line="252" w:lineRule="auto"/>
        <w:ind w:right="29"/>
        <w:rPr>
          <w:sz w:val="23"/>
          <w:szCs w:val="23"/>
        </w:rPr>
      </w:pPr>
    </w:p>
    <w:tbl>
      <w:tblPr>
        <w:tblW w:w="5000" w:type="pct"/>
        <w:tblLook w:val="01E0" w:firstRow="1" w:lastRow="1" w:firstColumn="1" w:lastColumn="1" w:noHBand="0" w:noVBand="0"/>
      </w:tblPr>
      <w:tblGrid>
        <w:gridCol w:w="4877"/>
        <w:gridCol w:w="4619"/>
      </w:tblGrid>
      <w:tr w:rsidR="002E17A9" w:rsidRPr="00190A6E" w:rsidTr="002E17A9">
        <w:trPr>
          <w:trHeight w:val="283"/>
        </w:trPr>
        <w:tc>
          <w:tcPr>
            <w:tcW w:w="2568" w:type="pct"/>
          </w:tcPr>
          <w:p w:rsidR="002E17A9" w:rsidRPr="00190A6E" w:rsidRDefault="002E17A9" w:rsidP="00701EB1">
            <w:pPr>
              <w:spacing w:line="252" w:lineRule="auto"/>
              <w:rPr>
                <w:sz w:val="23"/>
                <w:szCs w:val="23"/>
              </w:rPr>
            </w:pPr>
          </w:p>
          <w:p w:rsidR="002E17A9" w:rsidRPr="00190A6E" w:rsidRDefault="002E17A9" w:rsidP="00701EB1">
            <w:pPr>
              <w:spacing w:line="252" w:lineRule="auto"/>
              <w:jc w:val="center"/>
              <w:rPr>
                <w:rFonts w:eastAsiaTheme="minorHAnsi"/>
                <w:sz w:val="23"/>
                <w:szCs w:val="23"/>
                <w:lang w:eastAsia="en-US"/>
              </w:rPr>
            </w:pPr>
            <w:r w:rsidRPr="00190A6E">
              <w:rPr>
                <w:sz w:val="23"/>
                <w:szCs w:val="23"/>
              </w:rPr>
              <w:t>ГОСУДАРСТВЕННЫЙ ЗАКАЗЧИК</w:t>
            </w:r>
            <w:r w:rsidRPr="00190A6E">
              <w:rPr>
                <w:rFonts w:eastAsiaTheme="minorHAnsi"/>
                <w:sz w:val="23"/>
                <w:szCs w:val="23"/>
                <w:lang w:eastAsia="en-US"/>
              </w:rPr>
              <w:t>:</w:t>
            </w:r>
          </w:p>
          <w:p w:rsidR="002E17A9" w:rsidRPr="00190A6E" w:rsidRDefault="002E17A9" w:rsidP="00701EB1">
            <w:pPr>
              <w:spacing w:line="252" w:lineRule="auto"/>
              <w:jc w:val="center"/>
              <w:rPr>
                <w:rFonts w:eastAsiaTheme="minorHAnsi"/>
                <w:sz w:val="23"/>
                <w:szCs w:val="23"/>
                <w:lang w:eastAsia="en-US"/>
              </w:rPr>
            </w:pPr>
          </w:p>
          <w:p w:rsidR="002E17A9" w:rsidRPr="00190A6E" w:rsidRDefault="002E17A9" w:rsidP="00701EB1">
            <w:pPr>
              <w:spacing w:line="252" w:lineRule="auto"/>
              <w:rPr>
                <w:rFonts w:eastAsiaTheme="minorHAnsi"/>
                <w:sz w:val="23"/>
                <w:szCs w:val="23"/>
                <w:lang w:eastAsia="en-US"/>
              </w:rPr>
            </w:pPr>
            <w:r w:rsidRPr="00190A6E">
              <w:rPr>
                <w:rFonts w:eastAsiaTheme="minorHAnsi"/>
                <w:sz w:val="23"/>
                <w:szCs w:val="23"/>
                <w:lang w:eastAsia="en-US"/>
              </w:rPr>
              <w:t>__________________/ ____________</w:t>
            </w:r>
          </w:p>
          <w:p w:rsidR="002E17A9" w:rsidRPr="00190A6E" w:rsidRDefault="00481A16" w:rsidP="00701EB1">
            <w:pPr>
              <w:spacing w:line="252" w:lineRule="auto"/>
              <w:rPr>
                <w:rFonts w:eastAsiaTheme="minorHAnsi"/>
                <w:sz w:val="23"/>
                <w:szCs w:val="23"/>
                <w:lang w:eastAsia="en-US"/>
              </w:rPr>
            </w:pPr>
            <w:r w:rsidRPr="00190A6E">
              <w:rPr>
                <w:rFonts w:eastAsiaTheme="minorHAnsi"/>
                <w:sz w:val="23"/>
                <w:szCs w:val="23"/>
                <w:lang w:eastAsia="en-US"/>
              </w:rPr>
              <w:t xml:space="preserve">                     </w:t>
            </w:r>
            <w:r w:rsidR="002E17A9" w:rsidRPr="00190A6E">
              <w:rPr>
                <w:rFonts w:eastAsiaTheme="minorHAnsi"/>
                <w:sz w:val="23"/>
                <w:szCs w:val="23"/>
                <w:lang w:eastAsia="en-US"/>
              </w:rPr>
              <w:t>М.П. (при наличии)</w:t>
            </w:r>
          </w:p>
        </w:tc>
        <w:tc>
          <w:tcPr>
            <w:tcW w:w="2432" w:type="pct"/>
          </w:tcPr>
          <w:p w:rsidR="002E17A9" w:rsidRPr="00190A6E" w:rsidRDefault="002E17A9" w:rsidP="00701EB1">
            <w:pPr>
              <w:spacing w:line="252" w:lineRule="auto"/>
              <w:rPr>
                <w:rFonts w:eastAsiaTheme="minorHAnsi"/>
                <w:sz w:val="23"/>
                <w:szCs w:val="23"/>
                <w:lang w:eastAsia="en-US"/>
              </w:rPr>
            </w:pPr>
          </w:p>
          <w:p w:rsidR="002E17A9" w:rsidRPr="00190A6E" w:rsidRDefault="002E17A9" w:rsidP="00701EB1">
            <w:pPr>
              <w:spacing w:line="252" w:lineRule="auto"/>
              <w:jc w:val="center"/>
              <w:rPr>
                <w:rFonts w:eastAsiaTheme="minorHAnsi"/>
                <w:sz w:val="23"/>
                <w:szCs w:val="23"/>
                <w:lang w:eastAsia="en-US"/>
              </w:rPr>
            </w:pPr>
            <w:r w:rsidRPr="00190A6E">
              <w:rPr>
                <w:rFonts w:eastAsiaTheme="minorHAnsi"/>
                <w:sz w:val="23"/>
                <w:szCs w:val="23"/>
                <w:lang w:eastAsia="en-US"/>
              </w:rPr>
              <w:t>ИСПОЛНИТЕЛЬ:</w:t>
            </w:r>
          </w:p>
          <w:p w:rsidR="002E17A9" w:rsidRPr="00190A6E" w:rsidRDefault="002E17A9" w:rsidP="00701EB1">
            <w:pPr>
              <w:spacing w:line="252" w:lineRule="auto"/>
              <w:jc w:val="center"/>
              <w:rPr>
                <w:rFonts w:eastAsiaTheme="minorHAnsi"/>
                <w:sz w:val="23"/>
                <w:szCs w:val="23"/>
                <w:lang w:eastAsia="en-US"/>
              </w:rPr>
            </w:pPr>
          </w:p>
          <w:p w:rsidR="002E17A9" w:rsidRPr="00190A6E" w:rsidRDefault="002E17A9" w:rsidP="00701EB1">
            <w:pPr>
              <w:spacing w:line="252" w:lineRule="auto"/>
              <w:rPr>
                <w:rFonts w:eastAsiaTheme="minorHAnsi"/>
                <w:sz w:val="23"/>
                <w:szCs w:val="23"/>
                <w:lang w:eastAsia="en-US"/>
              </w:rPr>
            </w:pPr>
            <w:r w:rsidRPr="00190A6E">
              <w:rPr>
                <w:rFonts w:eastAsiaTheme="minorHAnsi"/>
                <w:sz w:val="23"/>
                <w:szCs w:val="23"/>
                <w:lang w:eastAsia="en-US"/>
              </w:rPr>
              <w:t>__________________/ ____________</w:t>
            </w:r>
          </w:p>
          <w:p w:rsidR="002E17A9" w:rsidRPr="00190A6E" w:rsidRDefault="00481A16" w:rsidP="00701EB1">
            <w:pPr>
              <w:spacing w:line="252" w:lineRule="auto"/>
              <w:rPr>
                <w:rFonts w:eastAsiaTheme="minorHAnsi"/>
                <w:sz w:val="23"/>
                <w:szCs w:val="23"/>
                <w:lang w:eastAsia="en-US"/>
              </w:rPr>
            </w:pPr>
            <w:r w:rsidRPr="00190A6E">
              <w:rPr>
                <w:rFonts w:eastAsiaTheme="minorHAnsi"/>
                <w:sz w:val="23"/>
                <w:szCs w:val="23"/>
                <w:lang w:eastAsia="en-US"/>
              </w:rPr>
              <w:t xml:space="preserve">                          </w:t>
            </w:r>
            <w:r w:rsidR="002E17A9" w:rsidRPr="00190A6E">
              <w:rPr>
                <w:rFonts w:eastAsiaTheme="minorHAnsi"/>
                <w:sz w:val="23"/>
                <w:szCs w:val="23"/>
                <w:lang w:eastAsia="en-US"/>
              </w:rPr>
              <w:t>М.П. (при наличии)</w:t>
            </w:r>
          </w:p>
        </w:tc>
      </w:tr>
    </w:tbl>
    <w:p w:rsidR="00910B4F" w:rsidRPr="00190A6E" w:rsidRDefault="00910B4F" w:rsidP="00701EB1">
      <w:pPr>
        <w:spacing w:line="252" w:lineRule="auto"/>
        <w:rPr>
          <w:sz w:val="23"/>
          <w:szCs w:val="23"/>
        </w:rPr>
        <w:sectPr w:rsidR="00910B4F" w:rsidRPr="00190A6E" w:rsidSect="00F354AB">
          <w:headerReference w:type="default" r:id="rId9"/>
          <w:footerReference w:type="default" r:id="rId10"/>
          <w:pgSz w:w="11906" w:h="16838"/>
          <w:pgMar w:top="709" w:right="709" w:bottom="426" w:left="1701" w:header="708" w:footer="708" w:gutter="0"/>
          <w:cols w:space="708" w:equalWidth="0">
            <w:col w:w="9496"/>
          </w:cols>
          <w:titlePg/>
          <w:docGrid w:linePitch="360"/>
        </w:sectPr>
      </w:pPr>
    </w:p>
    <w:p w:rsidR="0003097B" w:rsidRPr="00190A6E" w:rsidRDefault="0003097B" w:rsidP="0003097B">
      <w:pPr>
        <w:widowControl w:val="0"/>
        <w:snapToGrid w:val="0"/>
        <w:ind w:left="142" w:firstLine="709"/>
        <w:jc w:val="right"/>
        <w:rPr>
          <w:sz w:val="23"/>
          <w:szCs w:val="23"/>
        </w:rPr>
      </w:pPr>
      <w:r w:rsidRPr="00190A6E">
        <w:rPr>
          <w:sz w:val="23"/>
          <w:szCs w:val="23"/>
        </w:rPr>
        <w:lastRenderedPageBreak/>
        <w:t xml:space="preserve">Приложение № 2 </w:t>
      </w:r>
    </w:p>
    <w:p w:rsidR="0003097B" w:rsidRPr="00190A6E" w:rsidRDefault="0003097B" w:rsidP="0003097B">
      <w:pPr>
        <w:widowControl w:val="0"/>
        <w:snapToGrid w:val="0"/>
        <w:ind w:left="142" w:firstLine="709"/>
        <w:jc w:val="right"/>
        <w:rPr>
          <w:sz w:val="23"/>
          <w:szCs w:val="23"/>
        </w:rPr>
      </w:pPr>
      <w:r w:rsidRPr="00190A6E">
        <w:rPr>
          <w:sz w:val="23"/>
          <w:szCs w:val="23"/>
        </w:rPr>
        <w:tab/>
      </w:r>
      <w:r w:rsidRPr="00190A6E">
        <w:rPr>
          <w:sz w:val="23"/>
          <w:szCs w:val="23"/>
        </w:rPr>
        <w:tab/>
        <w:t xml:space="preserve">к Государственному контракту </w:t>
      </w:r>
    </w:p>
    <w:p w:rsidR="0003097B" w:rsidRPr="00190A6E" w:rsidRDefault="0003097B" w:rsidP="0003097B">
      <w:pPr>
        <w:widowControl w:val="0"/>
        <w:snapToGrid w:val="0"/>
        <w:ind w:left="142" w:firstLine="709"/>
        <w:jc w:val="right"/>
        <w:rPr>
          <w:sz w:val="23"/>
          <w:szCs w:val="23"/>
        </w:rPr>
      </w:pPr>
      <w:r w:rsidRPr="00190A6E">
        <w:rPr>
          <w:sz w:val="23"/>
          <w:szCs w:val="23"/>
        </w:rPr>
        <w:t xml:space="preserve">                                                          №___ от «___» ________202</w:t>
      </w:r>
      <w:r w:rsidR="003D2413">
        <w:rPr>
          <w:sz w:val="23"/>
          <w:szCs w:val="23"/>
        </w:rPr>
        <w:t>6</w:t>
      </w:r>
      <w:r w:rsidRPr="00190A6E">
        <w:rPr>
          <w:sz w:val="23"/>
          <w:szCs w:val="23"/>
        </w:rPr>
        <w:t xml:space="preserve"> г</w:t>
      </w:r>
    </w:p>
    <w:p w:rsidR="0003097B" w:rsidRPr="00190A6E" w:rsidRDefault="0003097B" w:rsidP="0003097B">
      <w:pPr>
        <w:widowControl w:val="0"/>
        <w:snapToGrid w:val="0"/>
        <w:ind w:left="142" w:firstLine="709"/>
        <w:jc w:val="right"/>
        <w:rPr>
          <w:sz w:val="23"/>
          <w:szCs w:val="23"/>
        </w:rPr>
      </w:pPr>
    </w:p>
    <w:p w:rsidR="0003097B" w:rsidRPr="00190A6E" w:rsidRDefault="0003097B" w:rsidP="0003097B">
      <w:pPr>
        <w:autoSpaceDE w:val="0"/>
        <w:autoSpaceDN w:val="0"/>
        <w:adjustRightInd w:val="0"/>
        <w:jc w:val="center"/>
        <w:rPr>
          <w:b/>
          <w:bCs/>
          <w:sz w:val="23"/>
          <w:szCs w:val="23"/>
        </w:rPr>
      </w:pPr>
      <w:r w:rsidRPr="00190A6E">
        <w:rPr>
          <w:b/>
          <w:bCs/>
          <w:sz w:val="23"/>
          <w:szCs w:val="23"/>
        </w:rPr>
        <w:t>Акт приема-передачи оказанных услуг</w:t>
      </w:r>
    </w:p>
    <w:p w:rsidR="00481A16" w:rsidRPr="00190A6E" w:rsidRDefault="00481A16" w:rsidP="0003097B">
      <w:pPr>
        <w:autoSpaceDE w:val="0"/>
        <w:autoSpaceDN w:val="0"/>
        <w:adjustRightInd w:val="0"/>
        <w:jc w:val="center"/>
        <w:rPr>
          <w:rFonts w:eastAsia="Calibri"/>
          <w:sz w:val="23"/>
          <w:szCs w:val="23"/>
        </w:rPr>
      </w:pPr>
    </w:p>
    <w:p w:rsidR="0003097B" w:rsidRPr="00190A6E" w:rsidRDefault="00C22E9A" w:rsidP="0003097B">
      <w:pPr>
        <w:autoSpaceDE w:val="0"/>
        <w:autoSpaceDN w:val="0"/>
        <w:adjustRightInd w:val="0"/>
        <w:jc w:val="center"/>
        <w:rPr>
          <w:rFonts w:eastAsia="Calibri"/>
          <w:sz w:val="23"/>
          <w:szCs w:val="23"/>
        </w:rPr>
      </w:pPr>
      <w:r w:rsidRPr="00190A6E">
        <w:rPr>
          <w:rFonts w:eastAsia="Calibri"/>
          <w:sz w:val="23"/>
          <w:szCs w:val="23"/>
        </w:rPr>
        <w:t>ИКЗ</w:t>
      </w:r>
      <w:r w:rsidR="00481A16" w:rsidRPr="00190A6E">
        <w:rPr>
          <w:rFonts w:eastAsia="Calibri"/>
          <w:sz w:val="23"/>
          <w:szCs w:val="23"/>
        </w:rPr>
        <w:t xml:space="preserve"> </w:t>
      </w:r>
      <w:r w:rsidR="002E1A12">
        <w:rPr>
          <w:rFonts w:eastAsia="Calibri"/>
          <w:sz w:val="23"/>
          <w:szCs w:val="23"/>
        </w:rPr>
        <w:t>-</w:t>
      </w:r>
      <w:r w:rsidR="00481A16" w:rsidRPr="00190A6E">
        <w:rPr>
          <w:rFonts w:eastAsia="Calibri"/>
          <w:sz w:val="23"/>
          <w:szCs w:val="23"/>
        </w:rPr>
        <w:t xml:space="preserve"> </w:t>
      </w:r>
      <w:r w:rsidR="002E1A12" w:rsidRPr="002E1A12">
        <w:rPr>
          <w:rFonts w:eastAsia="Calibri"/>
          <w:sz w:val="23"/>
          <w:szCs w:val="23"/>
        </w:rPr>
        <w:t>261711800944171180100100090000000244</w:t>
      </w:r>
    </w:p>
    <w:p w:rsidR="00481A16" w:rsidRPr="00190A6E" w:rsidRDefault="00481A16" w:rsidP="0003097B">
      <w:pPr>
        <w:autoSpaceDE w:val="0"/>
        <w:autoSpaceDN w:val="0"/>
        <w:adjustRightInd w:val="0"/>
        <w:jc w:val="center"/>
        <w:rPr>
          <w:rFonts w:eastAsia="Calibri"/>
          <w:sz w:val="23"/>
          <w:szCs w:val="23"/>
        </w:rPr>
      </w:pPr>
    </w:p>
    <w:p w:rsidR="00F90659" w:rsidRPr="00190A6E" w:rsidRDefault="0003097B" w:rsidP="0003097B">
      <w:pPr>
        <w:autoSpaceDE w:val="0"/>
        <w:autoSpaceDN w:val="0"/>
        <w:adjustRightInd w:val="0"/>
        <w:jc w:val="center"/>
        <w:rPr>
          <w:b/>
          <w:bCs/>
          <w:sz w:val="23"/>
          <w:szCs w:val="23"/>
        </w:rPr>
      </w:pPr>
      <w:r w:rsidRPr="00190A6E">
        <w:rPr>
          <w:b/>
          <w:bCs/>
          <w:sz w:val="23"/>
          <w:szCs w:val="23"/>
        </w:rPr>
        <w:t>по государственному контракту от «_____» ___________ 202</w:t>
      </w:r>
      <w:r w:rsidR="003D2413">
        <w:rPr>
          <w:b/>
          <w:bCs/>
          <w:sz w:val="23"/>
          <w:szCs w:val="23"/>
        </w:rPr>
        <w:t>6</w:t>
      </w:r>
      <w:r w:rsidRPr="00190A6E">
        <w:rPr>
          <w:b/>
          <w:bCs/>
          <w:sz w:val="23"/>
          <w:szCs w:val="23"/>
        </w:rPr>
        <w:t xml:space="preserve"> года № </w:t>
      </w:r>
    </w:p>
    <w:p w:rsidR="00F90659" w:rsidRPr="00190A6E" w:rsidRDefault="00F90659" w:rsidP="0003097B">
      <w:pPr>
        <w:autoSpaceDE w:val="0"/>
        <w:autoSpaceDN w:val="0"/>
        <w:adjustRightInd w:val="0"/>
        <w:jc w:val="center"/>
        <w:rPr>
          <w:b/>
          <w:bCs/>
          <w:sz w:val="23"/>
          <w:szCs w:val="23"/>
        </w:rPr>
      </w:pPr>
    </w:p>
    <w:p w:rsidR="00F90659" w:rsidRPr="00190A6E" w:rsidRDefault="00F90659" w:rsidP="00F90659">
      <w:pPr>
        <w:autoSpaceDE w:val="0"/>
        <w:autoSpaceDN w:val="0"/>
        <w:adjustRightInd w:val="0"/>
        <w:rPr>
          <w:b/>
          <w:bCs/>
          <w:sz w:val="23"/>
          <w:szCs w:val="23"/>
        </w:rPr>
      </w:pPr>
      <w:r w:rsidRPr="00190A6E">
        <w:rPr>
          <w:b/>
          <w:bCs/>
          <w:sz w:val="23"/>
          <w:szCs w:val="23"/>
        </w:rPr>
        <w:t xml:space="preserve">пос. Социалистический                                                                   </w:t>
      </w:r>
      <w:proofErr w:type="gramStart"/>
      <w:r w:rsidRPr="00190A6E">
        <w:rPr>
          <w:b/>
          <w:bCs/>
          <w:sz w:val="23"/>
          <w:szCs w:val="23"/>
        </w:rPr>
        <w:t xml:space="preserve">   «</w:t>
      </w:r>
      <w:proofErr w:type="gramEnd"/>
      <w:r w:rsidRPr="00190A6E">
        <w:rPr>
          <w:b/>
          <w:bCs/>
          <w:sz w:val="23"/>
          <w:szCs w:val="23"/>
        </w:rPr>
        <w:t>___»_____________202</w:t>
      </w:r>
      <w:r w:rsidR="003D2413">
        <w:rPr>
          <w:b/>
          <w:bCs/>
          <w:sz w:val="23"/>
          <w:szCs w:val="23"/>
        </w:rPr>
        <w:t>6</w:t>
      </w:r>
      <w:r w:rsidRPr="00190A6E">
        <w:rPr>
          <w:b/>
          <w:bCs/>
          <w:sz w:val="23"/>
          <w:szCs w:val="23"/>
        </w:rPr>
        <w:t xml:space="preserve"> год</w:t>
      </w:r>
    </w:p>
    <w:p w:rsidR="0003097B" w:rsidRPr="00190A6E" w:rsidRDefault="0003097B" w:rsidP="00F90659">
      <w:pPr>
        <w:autoSpaceDE w:val="0"/>
        <w:autoSpaceDN w:val="0"/>
        <w:adjustRightInd w:val="0"/>
        <w:rPr>
          <w:b/>
          <w:bCs/>
          <w:sz w:val="23"/>
          <w:szCs w:val="23"/>
        </w:rPr>
      </w:pPr>
    </w:p>
    <w:p w:rsidR="0003097B" w:rsidRPr="00190A6E" w:rsidRDefault="0003097B" w:rsidP="0003097B">
      <w:pPr>
        <w:autoSpaceDE w:val="0"/>
        <w:autoSpaceDN w:val="0"/>
        <w:adjustRightInd w:val="0"/>
        <w:ind w:firstLine="540"/>
        <w:jc w:val="both"/>
        <w:rPr>
          <w:rFonts w:eastAsia="Calibri"/>
          <w:sz w:val="23"/>
          <w:szCs w:val="23"/>
        </w:rPr>
      </w:pPr>
      <w:r w:rsidRPr="00190A6E">
        <w:rPr>
          <w:color w:val="000000"/>
          <w:sz w:val="23"/>
          <w:szCs w:val="23"/>
        </w:rPr>
        <w:t>федеральное казенное учреждение «Исправительная колония № 7 Управления Федеральной службы исполнения наказаний по Тульской области»</w:t>
      </w:r>
      <w:r w:rsidRPr="00190A6E">
        <w:rPr>
          <w:sz w:val="23"/>
          <w:szCs w:val="23"/>
        </w:rPr>
        <w:t>, действующее от имени Российской Федерации</w:t>
      </w:r>
      <w:r w:rsidRPr="00190A6E">
        <w:rPr>
          <w:rFonts w:eastAsia="Calibri"/>
          <w:sz w:val="23"/>
          <w:szCs w:val="23"/>
        </w:rPr>
        <w:t xml:space="preserve">, именуемое в дальнейшем "Государственный заказчик", в лице </w:t>
      </w:r>
      <w:r w:rsidR="00944E74" w:rsidRPr="00190A6E">
        <w:rPr>
          <w:rFonts w:eastAsia="Calibri"/>
          <w:sz w:val="23"/>
          <w:szCs w:val="23"/>
        </w:rPr>
        <w:t>___________________________________</w:t>
      </w:r>
      <w:r w:rsidRPr="00190A6E">
        <w:rPr>
          <w:rFonts w:eastAsia="Calibri"/>
          <w:sz w:val="23"/>
          <w:szCs w:val="23"/>
        </w:rPr>
        <w:t xml:space="preserve">, действующего на основании </w:t>
      </w:r>
      <w:r w:rsidR="00944E74" w:rsidRPr="00190A6E">
        <w:rPr>
          <w:rFonts w:eastAsia="Calibri"/>
          <w:sz w:val="23"/>
          <w:szCs w:val="23"/>
        </w:rPr>
        <w:t>______________</w:t>
      </w:r>
      <w:r w:rsidRPr="00190A6E">
        <w:rPr>
          <w:rFonts w:eastAsia="Calibri"/>
          <w:sz w:val="23"/>
          <w:szCs w:val="23"/>
        </w:rPr>
        <w:t>, с одной стороны и _______________________________________,  именуемое               в дальнейшем "Исполнитель", в лице ____________________________________, действующей на основании _______________________, с другой стороны, в дальнейшем именуемые "Стороны", составили настоящи</w:t>
      </w:r>
      <w:r w:rsidR="004B4CD2" w:rsidRPr="00190A6E">
        <w:rPr>
          <w:rFonts w:eastAsia="Calibri"/>
          <w:sz w:val="23"/>
          <w:szCs w:val="23"/>
        </w:rPr>
        <w:t>й акт приема-передачи товара о ни</w:t>
      </w:r>
      <w:r w:rsidRPr="00190A6E">
        <w:rPr>
          <w:rFonts w:eastAsia="Calibri"/>
          <w:sz w:val="23"/>
          <w:szCs w:val="23"/>
        </w:rPr>
        <w:t>жеследующем.</w:t>
      </w:r>
    </w:p>
    <w:p w:rsidR="0003097B" w:rsidRPr="00190A6E" w:rsidRDefault="0003097B" w:rsidP="0003097B">
      <w:pPr>
        <w:autoSpaceDE w:val="0"/>
        <w:autoSpaceDN w:val="0"/>
        <w:adjustRightInd w:val="0"/>
        <w:ind w:firstLine="567"/>
        <w:jc w:val="both"/>
        <w:outlineLvl w:val="1"/>
        <w:rPr>
          <w:sz w:val="23"/>
          <w:szCs w:val="23"/>
        </w:rPr>
      </w:pPr>
      <w:r w:rsidRPr="00190A6E">
        <w:rPr>
          <w:rFonts w:eastAsia="Calibri"/>
          <w:sz w:val="23"/>
          <w:szCs w:val="23"/>
        </w:rPr>
        <w:t>1. В соответствии с условиями заключенного Сторонами государственного контракта                                     от «__» ________________ 202</w:t>
      </w:r>
      <w:r w:rsidR="003D2413">
        <w:rPr>
          <w:rFonts w:eastAsia="Calibri"/>
          <w:sz w:val="23"/>
          <w:szCs w:val="23"/>
        </w:rPr>
        <w:t>6</w:t>
      </w:r>
      <w:r w:rsidRPr="00190A6E">
        <w:rPr>
          <w:rFonts w:eastAsia="Calibri"/>
          <w:sz w:val="23"/>
          <w:szCs w:val="23"/>
        </w:rPr>
        <w:t xml:space="preserve"> года № ________________________________</w:t>
      </w:r>
      <w:r w:rsidR="00806E09" w:rsidRPr="00190A6E">
        <w:rPr>
          <w:rFonts w:eastAsia="Calibri"/>
          <w:sz w:val="23"/>
          <w:szCs w:val="23"/>
        </w:rPr>
        <w:t xml:space="preserve"> (далее - Контракт) Исполнитель оказал услугу</w:t>
      </w:r>
      <w:r w:rsidRPr="00190A6E">
        <w:rPr>
          <w:rFonts w:eastAsia="Calibri"/>
          <w:sz w:val="23"/>
          <w:szCs w:val="23"/>
        </w:rPr>
        <w:t xml:space="preserve">, а Государственный заказчик принял </w:t>
      </w:r>
      <w:r w:rsidR="001954D3" w:rsidRPr="00190A6E">
        <w:rPr>
          <w:rFonts w:eastAsia="Calibri"/>
          <w:sz w:val="23"/>
          <w:szCs w:val="23"/>
        </w:rPr>
        <w:t>оказанные услуги (далее – оказанные услуги</w:t>
      </w:r>
      <w:r w:rsidRPr="00190A6E">
        <w:rPr>
          <w:rFonts w:eastAsia="Calibri"/>
          <w:sz w:val="23"/>
          <w:szCs w:val="23"/>
        </w:rPr>
        <w:t>):</w:t>
      </w:r>
    </w:p>
    <w:p w:rsidR="0003097B" w:rsidRPr="00190A6E" w:rsidRDefault="0003097B" w:rsidP="0003097B">
      <w:pPr>
        <w:autoSpaceDE w:val="0"/>
        <w:autoSpaceDN w:val="0"/>
        <w:adjustRightInd w:val="0"/>
        <w:ind w:firstLine="540"/>
        <w:jc w:val="both"/>
        <w:rPr>
          <w:rFonts w:eastAsia="Calibri"/>
          <w:sz w:val="23"/>
          <w:szCs w:val="23"/>
          <w:highlight w:val="yellow"/>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3780"/>
        <w:gridCol w:w="1442"/>
        <w:gridCol w:w="1417"/>
        <w:gridCol w:w="2323"/>
      </w:tblGrid>
      <w:tr w:rsidR="001954D3" w:rsidRPr="00190A6E" w:rsidTr="00592696">
        <w:trPr>
          <w:jc w:val="center"/>
        </w:trPr>
        <w:tc>
          <w:tcPr>
            <w:tcW w:w="597"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N w:val="0"/>
              <w:adjustRightInd w:val="0"/>
              <w:jc w:val="center"/>
              <w:rPr>
                <w:sz w:val="23"/>
                <w:szCs w:val="23"/>
              </w:rPr>
            </w:pPr>
            <w:r w:rsidRPr="00190A6E">
              <w:rPr>
                <w:sz w:val="23"/>
                <w:szCs w:val="23"/>
              </w:rPr>
              <w:t>№</w:t>
            </w:r>
          </w:p>
          <w:p w:rsidR="001954D3" w:rsidRPr="00190A6E" w:rsidRDefault="001954D3" w:rsidP="0003097B">
            <w:pPr>
              <w:autoSpaceDN w:val="0"/>
              <w:adjustRightInd w:val="0"/>
              <w:jc w:val="center"/>
              <w:rPr>
                <w:sz w:val="23"/>
                <w:szCs w:val="23"/>
              </w:rPr>
            </w:pPr>
            <w:r w:rsidRPr="00190A6E">
              <w:rPr>
                <w:sz w:val="23"/>
                <w:szCs w:val="23"/>
              </w:rPr>
              <w:t>п/п</w:t>
            </w:r>
          </w:p>
        </w:tc>
        <w:tc>
          <w:tcPr>
            <w:tcW w:w="3780"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N w:val="0"/>
              <w:adjustRightInd w:val="0"/>
              <w:jc w:val="center"/>
              <w:rPr>
                <w:sz w:val="23"/>
                <w:szCs w:val="23"/>
              </w:rPr>
            </w:pPr>
            <w:r w:rsidRPr="00190A6E">
              <w:rPr>
                <w:rFonts w:eastAsia="Calibri"/>
                <w:sz w:val="23"/>
                <w:szCs w:val="23"/>
              </w:rPr>
              <w:t>Вид услуги</w:t>
            </w:r>
          </w:p>
        </w:tc>
        <w:tc>
          <w:tcPr>
            <w:tcW w:w="1442" w:type="dxa"/>
            <w:tcBorders>
              <w:top w:val="single" w:sz="6" w:space="0" w:color="auto"/>
              <w:left w:val="single" w:sz="6" w:space="0" w:color="auto"/>
              <w:bottom w:val="single" w:sz="6" w:space="0" w:color="auto"/>
              <w:right w:val="single" w:sz="6" w:space="0" w:color="auto"/>
            </w:tcBorders>
          </w:tcPr>
          <w:p w:rsidR="001954D3" w:rsidRPr="00190A6E" w:rsidRDefault="001954D3" w:rsidP="00592696">
            <w:pPr>
              <w:autoSpaceDE w:val="0"/>
              <w:autoSpaceDN w:val="0"/>
              <w:adjustRightInd w:val="0"/>
              <w:jc w:val="center"/>
              <w:rPr>
                <w:rFonts w:eastAsia="Calibri"/>
                <w:sz w:val="23"/>
                <w:szCs w:val="23"/>
              </w:rPr>
            </w:pPr>
            <w:r w:rsidRPr="00190A6E">
              <w:rPr>
                <w:rFonts w:eastAsia="Calibri"/>
                <w:sz w:val="23"/>
                <w:szCs w:val="23"/>
              </w:rPr>
              <w:t xml:space="preserve">Кол-во </w:t>
            </w:r>
            <w:r w:rsidR="00592696" w:rsidRPr="00190A6E">
              <w:rPr>
                <w:rFonts w:eastAsia="Calibri"/>
                <w:sz w:val="23"/>
                <w:szCs w:val="23"/>
              </w:rPr>
              <w:t>обучаемых</w:t>
            </w:r>
            <w:r w:rsidRPr="00190A6E">
              <w:rPr>
                <w:rFonts w:eastAsia="Calibri"/>
                <w:sz w:val="23"/>
                <w:szCs w:val="23"/>
              </w:rPr>
              <w:t>.</w:t>
            </w:r>
          </w:p>
        </w:tc>
        <w:tc>
          <w:tcPr>
            <w:tcW w:w="1417"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E w:val="0"/>
              <w:autoSpaceDN w:val="0"/>
              <w:adjustRightInd w:val="0"/>
              <w:jc w:val="center"/>
              <w:rPr>
                <w:rFonts w:eastAsia="Calibri"/>
                <w:sz w:val="23"/>
                <w:szCs w:val="23"/>
              </w:rPr>
            </w:pPr>
            <w:r w:rsidRPr="00190A6E">
              <w:rPr>
                <w:rFonts w:eastAsia="Calibri"/>
                <w:sz w:val="23"/>
                <w:szCs w:val="23"/>
              </w:rPr>
              <w:t>Цена за ед., руб.</w:t>
            </w:r>
          </w:p>
        </w:tc>
        <w:tc>
          <w:tcPr>
            <w:tcW w:w="2323"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E w:val="0"/>
              <w:autoSpaceDN w:val="0"/>
              <w:adjustRightInd w:val="0"/>
              <w:jc w:val="center"/>
              <w:rPr>
                <w:rFonts w:eastAsia="Calibri"/>
                <w:sz w:val="23"/>
                <w:szCs w:val="23"/>
              </w:rPr>
            </w:pPr>
            <w:r w:rsidRPr="00190A6E">
              <w:rPr>
                <w:rFonts w:eastAsia="Calibri"/>
                <w:sz w:val="23"/>
                <w:szCs w:val="23"/>
              </w:rPr>
              <w:t>Стоимость, руб.</w:t>
            </w:r>
          </w:p>
        </w:tc>
      </w:tr>
      <w:tr w:rsidR="001954D3" w:rsidRPr="00190A6E" w:rsidTr="00592696">
        <w:trPr>
          <w:jc w:val="center"/>
        </w:trPr>
        <w:tc>
          <w:tcPr>
            <w:tcW w:w="597"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N w:val="0"/>
              <w:adjustRightInd w:val="0"/>
              <w:jc w:val="center"/>
              <w:rPr>
                <w:sz w:val="23"/>
                <w:szCs w:val="23"/>
              </w:rPr>
            </w:pPr>
            <w:r w:rsidRPr="00190A6E">
              <w:rPr>
                <w:sz w:val="23"/>
                <w:szCs w:val="23"/>
              </w:rPr>
              <w:t>1</w:t>
            </w:r>
          </w:p>
        </w:tc>
        <w:tc>
          <w:tcPr>
            <w:tcW w:w="3780"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N w:val="0"/>
              <w:adjustRightInd w:val="0"/>
              <w:jc w:val="center"/>
              <w:rPr>
                <w:sz w:val="23"/>
                <w:szCs w:val="23"/>
              </w:rPr>
            </w:pPr>
          </w:p>
        </w:tc>
        <w:tc>
          <w:tcPr>
            <w:tcW w:w="1442"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N w:val="0"/>
              <w:adjustRightInd w:val="0"/>
              <w:jc w:val="center"/>
              <w:rPr>
                <w:sz w:val="23"/>
                <w:szCs w:val="23"/>
              </w:rPr>
            </w:pPr>
          </w:p>
        </w:tc>
        <w:tc>
          <w:tcPr>
            <w:tcW w:w="1417"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N w:val="0"/>
              <w:adjustRightInd w:val="0"/>
              <w:jc w:val="center"/>
              <w:rPr>
                <w:sz w:val="23"/>
                <w:szCs w:val="23"/>
              </w:rPr>
            </w:pPr>
          </w:p>
        </w:tc>
        <w:tc>
          <w:tcPr>
            <w:tcW w:w="2323" w:type="dxa"/>
            <w:tcBorders>
              <w:top w:val="single" w:sz="6" w:space="0" w:color="auto"/>
              <w:left w:val="single" w:sz="6" w:space="0" w:color="auto"/>
              <w:bottom w:val="single" w:sz="6" w:space="0" w:color="auto"/>
              <w:right w:val="single" w:sz="6" w:space="0" w:color="auto"/>
            </w:tcBorders>
          </w:tcPr>
          <w:p w:rsidR="001954D3" w:rsidRPr="00190A6E" w:rsidRDefault="001954D3" w:rsidP="0003097B">
            <w:pPr>
              <w:autoSpaceDN w:val="0"/>
              <w:adjustRightInd w:val="0"/>
              <w:jc w:val="center"/>
              <w:rPr>
                <w:sz w:val="23"/>
                <w:szCs w:val="23"/>
              </w:rPr>
            </w:pPr>
          </w:p>
        </w:tc>
      </w:tr>
    </w:tbl>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 xml:space="preserve">2. Согласно </w:t>
      </w:r>
      <w:proofErr w:type="gramStart"/>
      <w:r w:rsidRPr="00190A6E">
        <w:rPr>
          <w:rFonts w:eastAsia="Calibri"/>
          <w:sz w:val="23"/>
          <w:szCs w:val="23"/>
        </w:rPr>
        <w:t>условиям Контракта</w:t>
      </w:r>
      <w:proofErr w:type="gramEnd"/>
      <w:r w:rsidRPr="00190A6E">
        <w:rPr>
          <w:rFonts w:eastAsia="Calibri"/>
          <w:sz w:val="23"/>
          <w:szCs w:val="23"/>
        </w:rPr>
        <w:t xml:space="preserve"> Государственный заказчик провел</w:t>
      </w:r>
      <w:r w:rsidR="00AB5393" w:rsidRPr="00190A6E">
        <w:rPr>
          <w:rFonts w:eastAsia="Calibri"/>
          <w:sz w:val="23"/>
          <w:szCs w:val="23"/>
        </w:rPr>
        <w:t xml:space="preserve"> экспертизу оказанной услуги</w:t>
      </w:r>
      <w:r w:rsidRPr="00190A6E">
        <w:rPr>
          <w:rFonts w:eastAsia="Calibri"/>
          <w:sz w:val="23"/>
          <w:szCs w:val="23"/>
        </w:rPr>
        <w:t>. По результатам экспертизы установлено следующее:</w:t>
      </w:r>
    </w:p>
    <w:p w:rsidR="0003097B" w:rsidRPr="00190A6E" w:rsidRDefault="0006477E" w:rsidP="0003097B">
      <w:pPr>
        <w:autoSpaceDE w:val="0"/>
        <w:autoSpaceDN w:val="0"/>
        <w:adjustRightInd w:val="0"/>
        <w:ind w:firstLine="540"/>
        <w:jc w:val="both"/>
        <w:rPr>
          <w:rFonts w:eastAsia="Calibri"/>
          <w:sz w:val="23"/>
          <w:szCs w:val="23"/>
        </w:rPr>
      </w:pPr>
      <w:r w:rsidRPr="00190A6E">
        <w:rPr>
          <w:rFonts w:eastAsia="Calibri"/>
          <w:sz w:val="23"/>
          <w:szCs w:val="23"/>
        </w:rPr>
        <w:t>2.1. Оказанная услуга, указанная</w:t>
      </w:r>
      <w:r w:rsidR="0003097B" w:rsidRPr="00190A6E">
        <w:rPr>
          <w:rFonts w:eastAsia="Calibri"/>
          <w:sz w:val="23"/>
          <w:szCs w:val="23"/>
        </w:rPr>
        <w:t xml:space="preserve"> в </w:t>
      </w:r>
      <w:hyperlink r:id="rId11" w:history="1">
        <w:r w:rsidR="0003097B" w:rsidRPr="00190A6E">
          <w:rPr>
            <w:rFonts w:eastAsia="Calibri"/>
            <w:sz w:val="23"/>
            <w:szCs w:val="23"/>
          </w:rPr>
          <w:t>п. 1</w:t>
        </w:r>
      </w:hyperlink>
      <w:r w:rsidR="0003097B" w:rsidRPr="00190A6E">
        <w:rPr>
          <w:rFonts w:eastAsia="Calibri"/>
          <w:sz w:val="23"/>
          <w:szCs w:val="23"/>
        </w:rPr>
        <w:t xml:space="preserve"> настоящего акта, по качеству и количеству отвечает требованиям, которые предусмотрены Контрактом.</w:t>
      </w:r>
    </w:p>
    <w:p w:rsidR="0003097B" w:rsidRPr="00190A6E" w:rsidRDefault="0089308D" w:rsidP="0003097B">
      <w:pPr>
        <w:autoSpaceDE w:val="0"/>
        <w:autoSpaceDN w:val="0"/>
        <w:adjustRightInd w:val="0"/>
        <w:ind w:firstLine="540"/>
        <w:jc w:val="both"/>
        <w:rPr>
          <w:rFonts w:eastAsia="Calibri"/>
          <w:sz w:val="23"/>
          <w:szCs w:val="23"/>
        </w:rPr>
      </w:pPr>
      <w:r w:rsidRPr="00190A6E">
        <w:rPr>
          <w:rFonts w:eastAsia="Calibri"/>
          <w:sz w:val="23"/>
          <w:szCs w:val="23"/>
        </w:rPr>
        <w:t>2.2. Услуга, названная</w:t>
      </w:r>
      <w:r w:rsidR="0003097B" w:rsidRPr="00190A6E">
        <w:rPr>
          <w:rFonts w:eastAsia="Calibri"/>
          <w:sz w:val="23"/>
          <w:szCs w:val="23"/>
        </w:rPr>
        <w:t xml:space="preserve"> в </w:t>
      </w:r>
      <w:hyperlink r:id="rId12" w:history="1">
        <w:r w:rsidR="0003097B" w:rsidRPr="00190A6E">
          <w:rPr>
            <w:rFonts w:eastAsia="Calibri"/>
            <w:sz w:val="23"/>
            <w:szCs w:val="23"/>
          </w:rPr>
          <w:t>п. 1</w:t>
        </w:r>
      </w:hyperlink>
      <w:r w:rsidR="0003097B" w:rsidRPr="00190A6E">
        <w:rPr>
          <w:rFonts w:eastAsia="Calibri"/>
          <w:sz w:val="23"/>
          <w:szCs w:val="23"/>
        </w:rPr>
        <w:t xml:space="preserve"> настоящего ак</w:t>
      </w:r>
      <w:r w:rsidRPr="00190A6E">
        <w:rPr>
          <w:rFonts w:eastAsia="Calibri"/>
          <w:sz w:val="23"/>
          <w:szCs w:val="23"/>
        </w:rPr>
        <w:t>та, оказана в  соответствии с</w:t>
      </w:r>
      <w:r w:rsidR="0003097B" w:rsidRPr="00190A6E">
        <w:rPr>
          <w:rFonts w:eastAsia="Calibri"/>
          <w:sz w:val="23"/>
          <w:szCs w:val="23"/>
        </w:rPr>
        <w:t xml:space="preserve"> требованиям</w:t>
      </w:r>
      <w:r w:rsidRPr="00190A6E">
        <w:rPr>
          <w:rFonts w:eastAsia="Calibri"/>
          <w:sz w:val="23"/>
          <w:szCs w:val="23"/>
        </w:rPr>
        <w:t>и</w:t>
      </w:r>
      <w:r w:rsidR="0003097B" w:rsidRPr="00190A6E">
        <w:rPr>
          <w:rFonts w:eastAsia="Calibri"/>
          <w:sz w:val="23"/>
          <w:szCs w:val="23"/>
        </w:rPr>
        <w:t xml:space="preserve"> Контракта.</w:t>
      </w:r>
    </w:p>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2.</w:t>
      </w:r>
      <w:r w:rsidR="00C32FF2" w:rsidRPr="00190A6E">
        <w:rPr>
          <w:rFonts w:eastAsia="Calibri"/>
          <w:sz w:val="23"/>
          <w:szCs w:val="23"/>
        </w:rPr>
        <w:t xml:space="preserve">3. Препятствующие </w:t>
      </w:r>
      <w:proofErr w:type="gramStart"/>
      <w:r w:rsidR="00C32FF2" w:rsidRPr="00190A6E">
        <w:rPr>
          <w:rFonts w:eastAsia="Calibri"/>
          <w:sz w:val="23"/>
          <w:szCs w:val="23"/>
        </w:rPr>
        <w:t xml:space="preserve">приемке </w:t>
      </w:r>
      <w:r w:rsidRPr="00190A6E">
        <w:rPr>
          <w:rFonts w:eastAsia="Calibri"/>
          <w:sz w:val="23"/>
          <w:szCs w:val="23"/>
        </w:rPr>
        <w:t xml:space="preserve"> недостатки</w:t>
      </w:r>
      <w:proofErr w:type="gramEnd"/>
      <w:r w:rsidR="00C32FF2" w:rsidRPr="00190A6E">
        <w:rPr>
          <w:rFonts w:eastAsia="Calibri"/>
          <w:sz w:val="23"/>
          <w:szCs w:val="23"/>
        </w:rPr>
        <w:t xml:space="preserve"> в услуге</w:t>
      </w:r>
      <w:r w:rsidRPr="00190A6E">
        <w:rPr>
          <w:rFonts w:eastAsia="Calibri"/>
          <w:sz w:val="23"/>
          <w:szCs w:val="23"/>
        </w:rPr>
        <w:t>, которые не носят скрытого характера и могут быть обнаружен</w:t>
      </w:r>
      <w:r w:rsidR="00C32FF2" w:rsidRPr="00190A6E">
        <w:rPr>
          <w:rFonts w:eastAsia="Calibri"/>
          <w:sz w:val="23"/>
          <w:szCs w:val="23"/>
        </w:rPr>
        <w:t>ы при обычных для данной услуги</w:t>
      </w:r>
      <w:r w:rsidRPr="00190A6E">
        <w:rPr>
          <w:rFonts w:eastAsia="Calibri"/>
          <w:sz w:val="23"/>
          <w:szCs w:val="23"/>
        </w:rPr>
        <w:t xml:space="preserve"> условиях приемки, не выявлены.</w:t>
      </w:r>
    </w:p>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 xml:space="preserve">3. В ходе приемки </w:t>
      </w:r>
      <w:r w:rsidR="00EA088A" w:rsidRPr="00190A6E">
        <w:rPr>
          <w:rFonts w:eastAsia="Calibri"/>
          <w:sz w:val="23"/>
          <w:szCs w:val="23"/>
        </w:rPr>
        <w:t>оказанной услуги</w:t>
      </w:r>
      <w:r w:rsidRPr="00190A6E">
        <w:rPr>
          <w:rFonts w:eastAsia="Calibri"/>
          <w:sz w:val="23"/>
          <w:szCs w:val="23"/>
        </w:rPr>
        <w:t xml:space="preserve"> Государственный заказчик:</w:t>
      </w:r>
    </w:p>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 xml:space="preserve">- установил соответствие характеристик </w:t>
      </w:r>
      <w:r w:rsidR="00EA088A" w:rsidRPr="00190A6E">
        <w:rPr>
          <w:rFonts w:eastAsia="Calibri"/>
          <w:sz w:val="23"/>
          <w:szCs w:val="23"/>
        </w:rPr>
        <w:t>оказанной услуги</w:t>
      </w:r>
      <w:r w:rsidRPr="00190A6E">
        <w:rPr>
          <w:rFonts w:eastAsia="Calibri"/>
          <w:sz w:val="23"/>
          <w:szCs w:val="23"/>
        </w:rPr>
        <w:t xml:space="preserve"> характеристикам, указанным в Контракте;</w:t>
      </w:r>
    </w:p>
    <w:p w:rsidR="0003097B" w:rsidRPr="00190A6E" w:rsidRDefault="007B2685" w:rsidP="0003097B">
      <w:pPr>
        <w:autoSpaceDE w:val="0"/>
        <w:autoSpaceDN w:val="0"/>
        <w:adjustRightInd w:val="0"/>
        <w:ind w:firstLine="540"/>
        <w:jc w:val="both"/>
        <w:rPr>
          <w:rFonts w:eastAsia="Calibri"/>
          <w:sz w:val="23"/>
          <w:szCs w:val="23"/>
        </w:rPr>
      </w:pPr>
      <w:r w:rsidRPr="00190A6E">
        <w:rPr>
          <w:rFonts w:eastAsia="Calibri"/>
          <w:sz w:val="23"/>
          <w:szCs w:val="23"/>
        </w:rPr>
        <w:t>- провел выборочную проверку</w:t>
      </w:r>
      <w:r w:rsidR="00DA455F" w:rsidRPr="00190A6E">
        <w:rPr>
          <w:rFonts w:eastAsia="Calibri"/>
          <w:sz w:val="23"/>
          <w:szCs w:val="23"/>
        </w:rPr>
        <w:t xml:space="preserve"> </w:t>
      </w:r>
      <w:r w:rsidRPr="00190A6E">
        <w:rPr>
          <w:rFonts w:eastAsia="Calibri"/>
          <w:sz w:val="23"/>
          <w:szCs w:val="23"/>
        </w:rPr>
        <w:t>оказанной услуги</w:t>
      </w:r>
      <w:r w:rsidR="0003097B" w:rsidRPr="00190A6E">
        <w:rPr>
          <w:rFonts w:eastAsia="Calibri"/>
          <w:sz w:val="23"/>
          <w:szCs w:val="23"/>
        </w:rPr>
        <w:t xml:space="preserve">, </w:t>
      </w:r>
      <w:r w:rsidRPr="00190A6E">
        <w:rPr>
          <w:rFonts w:eastAsia="Calibri"/>
          <w:sz w:val="23"/>
          <w:szCs w:val="23"/>
        </w:rPr>
        <w:t>которая отражает процессы ее</w:t>
      </w:r>
      <w:r w:rsidR="0003097B" w:rsidRPr="00190A6E">
        <w:rPr>
          <w:rFonts w:eastAsia="Calibri"/>
          <w:sz w:val="23"/>
          <w:szCs w:val="23"/>
        </w:rPr>
        <w:t xml:space="preserve"> полнофункционального использования.</w:t>
      </w:r>
    </w:p>
    <w:p w:rsidR="0003097B" w:rsidRPr="00190A6E" w:rsidRDefault="00EA088A" w:rsidP="0003097B">
      <w:pPr>
        <w:autoSpaceDE w:val="0"/>
        <w:autoSpaceDN w:val="0"/>
        <w:adjustRightInd w:val="0"/>
        <w:ind w:firstLine="540"/>
        <w:jc w:val="both"/>
        <w:rPr>
          <w:rFonts w:eastAsia="Calibri"/>
          <w:sz w:val="23"/>
          <w:szCs w:val="23"/>
        </w:rPr>
      </w:pPr>
      <w:r w:rsidRPr="00190A6E">
        <w:rPr>
          <w:rFonts w:eastAsia="Calibri"/>
          <w:sz w:val="23"/>
          <w:szCs w:val="23"/>
        </w:rPr>
        <w:t>4. Результаты приемки оказанной услуги</w:t>
      </w:r>
      <w:r w:rsidR="0003097B" w:rsidRPr="00190A6E">
        <w:rPr>
          <w:rFonts w:eastAsia="Calibri"/>
          <w:sz w:val="23"/>
          <w:szCs w:val="23"/>
        </w:rPr>
        <w:t xml:space="preserve">, приведенные в настоящем акте, не распространяются на возможные недостатки </w:t>
      </w:r>
      <w:r w:rsidRPr="00190A6E">
        <w:rPr>
          <w:rFonts w:eastAsia="Calibri"/>
          <w:sz w:val="23"/>
          <w:szCs w:val="23"/>
        </w:rPr>
        <w:t>оказанной услуги</w:t>
      </w:r>
      <w:r w:rsidR="0003097B" w:rsidRPr="00190A6E">
        <w:rPr>
          <w:rFonts w:eastAsia="Calibri"/>
          <w:sz w:val="23"/>
          <w:szCs w:val="23"/>
        </w:rPr>
        <w:t>, которые носят скрытый характер или могут быть обнаружены только в процессе полнофунк</w:t>
      </w:r>
      <w:r w:rsidRPr="00190A6E">
        <w:rPr>
          <w:rFonts w:eastAsia="Calibri"/>
          <w:sz w:val="23"/>
          <w:szCs w:val="23"/>
        </w:rPr>
        <w:t>ционального использования оказанной услуги в соответствии с ее</w:t>
      </w:r>
      <w:r w:rsidR="0003097B" w:rsidRPr="00190A6E">
        <w:rPr>
          <w:rFonts w:eastAsia="Calibri"/>
          <w:sz w:val="23"/>
          <w:szCs w:val="23"/>
        </w:rPr>
        <w:t xml:space="preserve"> назначением.</w:t>
      </w:r>
    </w:p>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5. В случае обнаружения Государственным заказчи</w:t>
      </w:r>
      <w:r w:rsidR="009A1ECB" w:rsidRPr="00190A6E">
        <w:rPr>
          <w:rFonts w:eastAsia="Calibri"/>
          <w:sz w:val="23"/>
          <w:szCs w:val="23"/>
        </w:rPr>
        <w:t>ком возможных недостатков оказанной услуги</w:t>
      </w:r>
      <w:r w:rsidRPr="00190A6E">
        <w:rPr>
          <w:rFonts w:eastAsia="Calibri"/>
          <w:sz w:val="23"/>
          <w:szCs w:val="23"/>
        </w:rPr>
        <w:t xml:space="preserve"> после подписания настоящего акта в отношении них действуют гара</w:t>
      </w:r>
      <w:r w:rsidR="009A1ECB" w:rsidRPr="00190A6E">
        <w:rPr>
          <w:rFonts w:eastAsia="Calibri"/>
          <w:sz w:val="23"/>
          <w:szCs w:val="23"/>
        </w:rPr>
        <w:t>нтийные обязательства Исполнителя</w:t>
      </w:r>
      <w:r w:rsidRPr="00190A6E">
        <w:rPr>
          <w:rFonts w:eastAsia="Calibri"/>
          <w:sz w:val="23"/>
          <w:szCs w:val="23"/>
        </w:rPr>
        <w:t>, установленные Контрактом.</w:t>
      </w:r>
    </w:p>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6. Настоящий акт является основанием для оплаты Г</w:t>
      </w:r>
      <w:r w:rsidR="009A1ECB" w:rsidRPr="00190A6E">
        <w:rPr>
          <w:rFonts w:eastAsia="Calibri"/>
          <w:sz w:val="23"/>
          <w:szCs w:val="23"/>
        </w:rPr>
        <w:t>осударственным заказчиком оказанной услуги</w:t>
      </w:r>
      <w:r w:rsidRPr="00190A6E">
        <w:rPr>
          <w:rFonts w:eastAsia="Calibri"/>
          <w:sz w:val="23"/>
          <w:szCs w:val="23"/>
        </w:rPr>
        <w:t xml:space="preserve"> по Контракту.</w:t>
      </w:r>
    </w:p>
    <w:p w:rsidR="0003097B" w:rsidRPr="00190A6E" w:rsidRDefault="0003097B" w:rsidP="0003097B">
      <w:pPr>
        <w:autoSpaceDE w:val="0"/>
        <w:autoSpaceDN w:val="0"/>
        <w:adjustRightInd w:val="0"/>
        <w:ind w:firstLine="540"/>
        <w:jc w:val="both"/>
        <w:rPr>
          <w:rFonts w:eastAsia="Calibri"/>
          <w:sz w:val="23"/>
          <w:szCs w:val="23"/>
        </w:rPr>
      </w:pPr>
      <w:r w:rsidRPr="00190A6E">
        <w:rPr>
          <w:rFonts w:eastAsia="Calibri"/>
          <w:sz w:val="23"/>
          <w:szCs w:val="23"/>
        </w:rPr>
        <w:t>7. Настоящий акт составлен в двух экземплярах одинакового содержания - по одному для каждой из Сторон.</w:t>
      </w:r>
    </w:p>
    <w:p w:rsidR="0003097B" w:rsidRPr="00190A6E" w:rsidRDefault="009A1ECB" w:rsidP="0003097B">
      <w:pPr>
        <w:autoSpaceDE w:val="0"/>
        <w:autoSpaceDN w:val="0"/>
        <w:adjustRightInd w:val="0"/>
        <w:jc w:val="both"/>
        <w:rPr>
          <w:rFonts w:eastAsia="Calibri"/>
          <w:sz w:val="23"/>
          <w:szCs w:val="23"/>
        </w:rPr>
      </w:pPr>
      <w:r w:rsidRPr="00190A6E">
        <w:rPr>
          <w:rFonts w:eastAsia="Calibri"/>
          <w:sz w:val="23"/>
          <w:szCs w:val="23"/>
        </w:rPr>
        <w:t xml:space="preserve"> Экспертиза оказанной услуги</w:t>
      </w:r>
      <w:r w:rsidR="0003097B" w:rsidRPr="00190A6E">
        <w:rPr>
          <w:rFonts w:eastAsia="Calibri"/>
          <w:sz w:val="23"/>
          <w:szCs w:val="23"/>
        </w:rPr>
        <w:t>, в том</w:t>
      </w:r>
      <w:r w:rsidRPr="00190A6E">
        <w:rPr>
          <w:rFonts w:eastAsia="Calibri"/>
          <w:sz w:val="23"/>
          <w:szCs w:val="23"/>
        </w:rPr>
        <w:t xml:space="preserve"> числе проверка соответствия ее</w:t>
      </w:r>
      <w:r w:rsidR="0003097B" w:rsidRPr="00190A6E">
        <w:rPr>
          <w:rFonts w:eastAsia="Calibri"/>
          <w:sz w:val="23"/>
          <w:szCs w:val="23"/>
        </w:rPr>
        <w:t xml:space="preserve"> характеристик характеристикам, установленным в Контракте, проводилась следующим сотрудником </w:t>
      </w:r>
      <w:r w:rsidR="0003097B" w:rsidRPr="00190A6E">
        <w:rPr>
          <w:rFonts w:eastAsia="Calibri"/>
          <w:sz w:val="23"/>
          <w:szCs w:val="23"/>
        </w:rPr>
        <w:lastRenderedPageBreak/>
        <w:t xml:space="preserve">(сотрудниками) Государственного заказчика, который подтверждает своей подписью достоверность информации, указанной в настоящем акте. </w:t>
      </w:r>
    </w:p>
    <w:p w:rsidR="00B92BA5" w:rsidRPr="00190A6E" w:rsidRDefault="00B92BA5" w:rsidP="0003097B">
      <w:pPr>
        <w:autoSpaceDE w:val="0"/>
        <w:autoSpaceDN w:val="0"/>
        <w:adjustRightInd w:val="0"/>
        <w:jc w:val="both"/>
        <w:rPr>
          <w:rFonts w:eastAsia="Calibri"/>
          <w:sz w:val="23"/>
          <w:szCs w:val="23"/>
        </w:rPr>
      </w:pPr>
    </w:p>
    <w:p w:rsidR="00B92BA5" w:rsidRPr="00190A6E" w:rsidRDefault="00B92BA5" w:rsidP="0003097B">
      <w:pPr>
        <w:autoSpaceDE w:val="0"/>
        <w:autoSpaceDN w:val="0"/>
        <w:adjustRightInd w:val="0"/>
        <w:jc w:val="both"/>
        <w:rPr>
          <w:rFonts w:eastAsia="Calibri"/>
          <w:b/>
          <w:sz w:val="23"/>
          <w:szCs w:val="23"/>
        </w:rPr>
      </w:pPr>
      <w:r w:rsidRPr="00190A6E">
        <w:rPr>
          <w:rFonts w:eastAsia="Calibri"/>
          <w:b/>
          <w:sz w:val="23"/>
          <w:szCs w:val="23"/>
        </w:rPr>
        <w:t>Председатель приемочной комиссии:</w:t>
      </w:r>
    </w:p>
    <w:p w:rsidR="00B92BA5" w:rsidRPr="00190A6E" w:rsidRDefault="00B92BA5" w:rsidP="0003097B">
      <w:pPr>
        <w:autoSpaceDE w:val="0"/>
        <w:autoSpaceDN w:val="0"/>
        <w:adjustRightInd w:val="0"/>
        <w:jc w:val="both"/>
        <w:rPr>
          <w:rFonts w:eastAsia="Calibri"/>
          <w:b/>
          <w:sz w:val="23"/>
          <w:szCs w:val="23"/>
        </w:rPr>
      </w:pPr>
    </w:p>
    <w:p w:rsidR="00B92BA5" w:rsidRPr="00190A6E" w:rsidRDefault="00C22E9A" w:rsidP="0003097B">
      <w:pPr>
        <w:autoSpaceDE w:val="0"/>
        <w:autoSpaceDN w:val="0"/>
        <w:adjustRightInd w:val="0"/>
        <w:jc w:val="both"/>
        <w:rPr>
          <w:rFonts w:eastAsia="Calibri"/>
          <w:sz w:val="23"/>
          <w:szCs w:val="23"/>
        </w:rPr>
      </w:pPr>
      <w:r w:rsidRPr="00190A6E">
        <w:rPr>
          <w:rFonts w:eastAsia="Calibri"/>
          <w:sz w:val="23"/>
          <w:szCs w:val="23"/>
        </w:rPr>
        <w:t>______________           ______________   ___________________________________</w:t>
      </w:r>
    </w:p>
    <w:p w:rsidR="00B92BA5" w:rsidRPr="00190A6E" w:rsidRDefault="00F57255" w:rsidP="0003097B">
      <w:pPr>
        <w:autoSpaceDE w:val="0"/>
        <w:autoSpaceDN w:val="0"/>
        <w:adjustRightInd w:val="0"/>
        <w:jc w:val="both"/>
        <w:rPr>
          <w:rFonts w:eastAsia="Calibri"/>
          <w:sz w:val="23"/>
          <w:szCs w:val="23"/>
        </w:rPr>
      </w:pPr>
      <w:r w:rsidRPr="00190A6E">
        <w:rPr>
          <w:rFonts w:eastAsia="Calibri"/>
          <w:sz w:val="23"/>
          <w:szCs w:val="23"/>
        </w:rPr>
        <w:t xml:space="preserve">          </w:t>
      </w:r>
      <w:r w:rsidR="00B92BA5" w:rsidRPr="00190A6E">
        <w:rPr>
          <w:rFonts w:eastAsia="Calibri"/>
          <w:sz w:val="23"/>
          <w:szCs w:val="23"/>
        </w:rPr>
        <w:t xml:space="preserve"> Ф.И.О.</w:t>
      </w:r>
      <w:r w:rsidRPr="00190A6E">
        <w:rPr>
          <w:rFonts w:eastAsia="Calibri"/>
          <w:sz w:val="23"/>
          <w:szCs w:val="23"/>
        </w:rPr>
        <w:t xml:space="preserve">                 </w:t>
      </w:r>
      <w:r w:rsidR="00C22E9A" w:rsidRPr="00190A6E">
        <w:rPr>
          <w:rFonts w:eastAsia="Calibri"/>
          <w:sz w:val="23"/>
          <w:szCs w:val="23"/>
        </w:rPr>
        <w:t>(</w:t>
      </w:r>
      <w:proofErr w:type="gramStart"/>
      <w:r w:rsidR="00C22E9A" w:rsidRPr="00190A6E">
        <w:rPr>
          <w:rFonts w:eastAsia="Calibri"/>
          <w:sz w:val="23"/>
          <w:szCs w:val="23"/>
        </w:rPr>
        <w:t xml:space="preserve">подпись) </w:t>
      </w:r>
      <w:r w:rsidRPr="00190A6E">
        <w:rPr>
          <w:rFonts w:eastAsia="Calibri"/>
          <w:sz w:val="23"/>
          <w:szCs w:val="23"/>
        </w:rPr>
        <w:t xml:space="preserve">  </w:t>
      </w:r>
      <w:proofErr w:type="gramEnd"/>
      <w:r w:rsidRPr="00190A6E">
        <w:rPr>
          <w:rFonts w:eastAsia="Calibri"/>
          <w:sz w:val="23"/>
          <w:szCs w:val="23"/>
        </w:rPr>
        <w:t xml:space="preserve">           </w:t>
      </w:r>
      <w:r w:rsidR="00C22E9A" w:rsidRPr="00190A6E">
        <w:rPr>
          <w:rFonts w:eastAsia="Calibri"/>
          <w:sz w:val="23"/>
          <w:szCs w:val="23"/>
        </w:rPr>
        <w:t xml:space="preserve">     </w:t>
      </w:r>
      <w:r w:rsidRPr="00190A6E">
        <w:rPr>
          <w:rFonts w:eastAsia="Calibri"/>
          <w:sz w:val="23"/>
          <w:szCs w:val="23"/>
        </w:rPr>
        <w:t xml:space="preserve"> </w:t>
      </w:r>
      <w:r w:rsidR="00C22E9A" w:rsidRPr="00190A6E">
        <w:rPr>
          <w:rFonts w:eastAsia="Calibri"/>
          <w:sz w:val="23"/>
          <w:szCs w:val="23"/>
        </w:rPr>
        <w:t>(должность)</w:t>
      </w:r>
      <w:r w:rsidRPr="00190A6E">
        <w:rPr>
          <w:rFonts w:eastAsia="Calibri"/>
          <w:sz w:val="23"/>
          <w:szCs w:val="23"/>
        </w:rPr>
        <w:t xml:space="preserve">               </w:t>
      </w:r>
    </w:p>
    <w:p w:rsidR="0003097B" w:rsidRPr="00190A6E" w:rsidRDefault="0003097B" w:rsidP="0003097B">
      <w:pPr>
        <w:autoSpaceDE w:val="0"/>
        <w:autoSpaceDN w:val="0"/>
        <w:adjustRightInd w:val="0"/>
        <w:jc w:val="both"/>
        <w:rPr>
          <w:rFonts w:eastAsia="Calibri"/>
          <w:b/>
          <w:sz w:val="23"/>
          <w:szCs w:val="23"/>
        </w:rPr>
      </w:pPr>
    </w:p>
    <w:p w:rsidR="0003097B" w:rsidRPr="00190A6E" w:rsidRDefault="0003097B" w:rsidP="0003097B">
      <w:pPr>
        <w:widowControl w:val="0"/>
        <w:autoSpaceDE w:val="0"/>
        <w:autoSpaceDN w:val="0"/>
        <w:adjustRightInd w:val="0"/>
        <w:jc w:val="both"/>
        <w:outlineLvl w:val="0"/>
        <w:rPr>
          <w:rFonts w:eastAsia="Calibri"/>
          <w:b/>
          <w:bCs/>
          <w:sz w:val="23"/>
          <w:szCs w:val="23"/>
        </w:rPr>
      </w:pPr>
      <w:r w:rsidRPr="00190A6E">
        <w:rPr>
          <w:rFonts w:eastAsia="Calibri"/>
          <w:b/>
          <w:bCs/>
          <w:sz w:val="23"/>
          <w:szCs w:val="23"/>
        </w:rPr>
        <w:t>Заместитель председателя приемочной комиссии:</w:t>
      </w:r>
    </w:p>
    <w:p w:rsidR="0003097B" w:rsidRPr="00190A6E" w:rsidRDefault="0003097B" w:rsidP="0003097B">
      <w:pPr>
        <w:rPr>
          <w:rFonts w:eastAsia="Calibri"/>
          <w:sz w:val="23"/>
          <w:szCs w:val="23"/>
        </w:rPr>
      </w:pPr>
    </w:p>
    <w:p w:rsidR="0003097B" w:rsidRPr="00190A6E" w:rsidRDefault="00C22E9A" w:rsidP="0003097B">
      <w:pPr>
        <w:widowControl w:val="0"/>
        <w:autoSpaceDE w:val="0"/>
        <w:autoSpaceDN w:val="0"/>
        <w:adjustRightInd w:val="0"/>
        <w:jc w:val="both"/>
        <w:outlineLvl w:val="0"/>
        <w:rPr>
          <w:rFonts w:eastAsia="Calibri"/>
          <w:sz w:val="23"/>
          <w:szCs w:val="23"/>
        </w:rPr>
      </w:pPr>
      <w:r w:rsidRPr="00190A6E">
        <w:rPr>
          <w:rFonts w:eastAsia="Calibri"/>
          <w:sz w:val="23"/>
          <w:szCs w:val="23"/>
        </w:rPr>
        <w:t xml:space="preserve">__________________       ______________________    </w:t>
      </w:r>
      <w:r w:rsidR="0003097B" w:rsidRPr="00190A6E">
        <w:rPr>
          <w:rFonts w:eastAsia="Calibri"/>
          <w:sz w:val="23"/>
          <w:szCs w:val="23"/>
        </w:rPr>
        <w:t xml:space="preserve"> </w:t>
      </w:r>
      <w:r w:rsidRPr="00190A6E">
        <w:rPr>
          <w:rFonts w:eastAsia="Calibri"/>
          <w:sz w:val="23"/>
          <w:szCs w:val="23"/>
        </w:rPr>
        <w:t>__________________________</w:t>
      </w:r>
    </w:p>
    <w:p w:rsidR="0003097B" w:rsidRPr="00190A6E" w:rsidRDefault="0003097B" w:rsidP="0003097B">
      <w:pPr>
        <w:widowControl w:val="0"/>
        <w:tabs>
          <w:tab w:val="left" w:pos="5910"/>
        </w:tabs>
        <w:autoSpaceDE w:val="0"/>
        <w:autoSpaceDN w:val="0"/>
        <w:adjustRightInd w:val="0"/>
        <w:jc w:val="both"/>
        <w:outlineLvl w:val="0"/>
        <w:rPr>
          <w:rFonts w:eastAsia="Calibri"/>
          <w:sz w:val="23"/>
          <w:szCs w:val="23"/>
        </w:rPr>
      </w:pPr>
      <w:r w:rsidRPr="00190A6E">
        <w:rPr>
          <w:rFonts w:eastAsia="Calibri"/>
          <w:sz w:val="23"/>
          <w:szCs w:val="23"/>
        </w:rPr>
        <w:t xml:space="preserve">     Ф.И.О.               </w:t>
      </w:r>
      <w:r w:rsidR="00F57255" w:rsidRPr="00190A6E">
        <w:rPr>
          <w:rFonts w:eastAsia="Calibri"/>
          <w:sz w:val="23"/>
          <w:szCs w:val="23"/>
        </w:rPr>
        <w:t xml:space="preserve">             (подпись) </w:t>
      </w:r>
      <w:proofErr w:type="gramStart"/>
      <w:r w:rsidR="00F57255" w:rsidRPr="00190A6E">
        <w:rPr>
          <w:rFonts w:eastAsia="Calibri"/>
          <w:sz w:val="23"/>
          <w:szCs w:val="23"/>
        </w:rPr>
        <w:tab/>
        <w:t xml:space="preserve"> </w:t>
      </w:r>
      <w:r w:rsidRPr="00190A6E">
        <w:rPr>
          <w:rFonts w:eastAsia="Calibri"/>
          <w:sz w:val="23"/>
          <w:szCs w:val="23"/>
        </w:rPr>
        <w:t xml:space="preserve"> (</w:t>
      </w:r>
      <w:proofErr w:type="gramEnd"/>
      <w:r w:rsidRPr="00190A6E">
        <w:rPr>
          <w:rFonts w:eastAsia="Calibri"/>
          <w:sz w:val="23"/>
          <w:szCs w:val="23"/>
        </w:rPr>
        <w:t xml:space="preserve">должность)                            </w:t>
      </w:r>
    </w:p>
    <w:p w:rsidR="0003097B" w:rsidRPr="00190A6E" w:rsidRDefault="0003097B" w:rsidP="0003097B">
      <w:pPr>
        <w:widowControl w:val="0"/>
        <w:autoSpaceDE w:val="0"/>
        <w:autoSpaceDN w:val="0"/>
        <w:adjustRightInd w:val="0"/>
        <w:jc w:val="both"/>
        <w:outlineLvl w:val="0"/>
        <w:rPr>
          <w:rFonts w:eastAsia="Calibri"/>
          <w:b/>
          <w:bCs/>
          <w:sz w:val="23"/>
          <w:szCs w:val="23"/>
        </w:rPr>
      </w:pPr>
      <w:r w:rsidRPr="00190A6E">
        <w:rPr>
          <w:rFonts w:eastAsia="Calibri"/>
          <w:b/>
          <w:bCs/>
          <w:sz w:val="23"/>
          <w:szCs w:val="23"/>
        </w:rPr>
        <w:t>Члены приемочной комиссии:</w:t>
      </w:r>
    </w:p>
    <w:p w:rsidR="0003097B" w:rsidRPr="00190A6E" w:rsidRDefault="0003097B" w:rsidP="0003097B">
      <w:pPr>
        <w:rPr>
          <w:rFonts w:eastAsia="Calibri"/>
          <w:sz w:val="23"/>
          <w:szCs w:val="23"/>
        </w:rPr>
      </w:pPr>
    </w:p>
    <w:p w:rsidR="0003097B" w:rsidRPr="00190A6E" w:rsidRDefault="00C22E9A" w:rsidP="0003097B">
      <w:pPr>
        <w:rPr>
          <w:rFonts w:eastAsia="Calibri"/>
          <w:sz w:val="23"/>
          <w:szCs w:val="23"/>
          <w:u w:val="single"/>
        </w:rPr>
      </w:pPr>
      <w:r w:rsidRPr="00190A6E">
        <w:rPr>
          <w:rFonts w:eastAsia="Calibri"/>
          <w:sz w:val="23"/>
          <w:szCs w:val="23"/>
        </w:rPr>
        <w:t xml:space="preserve">________________          </w:t>
      </w:r>
      <w:r w:rsidR="0003097B" w:rsidRPr="00190A6E">
        <w:rPr>
          <w:rFonts w:eastAsia="Calibri"/>
          <w:sz w:val="23"/>
          <w:szCs w:val="23"/>
        </w:rPr>
        <w:t xml:space="preserve">   ______________________      </w:t>
      </w:r>
      <w:r w:rsidRPr="00190A6E">
        <w:rPr>
          <w:rFonts w:eastAsia="Calibri"/>
          <w:sz w:val="23"/>
          <w:szCs w:val="23"/>
        </w:rPr>
        <w:t>___________________________</w:t>
      </w:r>
    </w:p>
    <w:p w:rsidR="0003097B" w:rsidRPr="00190A6E" w:rsidRDefault="0003097B" w:rsidP="0003097B">
      <w:pPr>
        <w:rPr>
          <w:rFonts w:eastAsia="Calibri"/>
          <w:sz w:val="23"/>
          <w:szCs w:val="23"/>
        </w:rPr>
      </w:pPr>
      <w:r w:rsidRPr="00190A6E">
        <w:rPr>
          <w:rFonts w:eastAsia="Calibri"/>
          <w:sz w:val="23"/>
          <w:szCs w:val="23"/>
        </w:rPr>
        <w:t xml:space="preserve">       Ф.И.О.                                     (подпись) </w:t>
      </w:r>
      <w:r w:rsidRPr="00190A6E">
        <w:rPr>
          <w:rFonts w:eastAsia="Calibri"/>
          <w:sz w:val="23"/>
          <w:szCs w:val="23"/>
        </w:rPr>
        <w:tab/>
        <w:t xml:space="preserve">                       </w:t>
      </w:r>
      <w:proofErr w:type="gramStart"/>
      <w:r w:rsidRPr="00190A6E">
        <w:rPr>
          <w:rFonts w:eastAsia="Calibri"/>
          <w:sz w:val="23"/>
          <w:szCs w:val="23"/>
        </w:rPr>
        <w:t xml:space="preserve">   (</w:t>
      </w:r>
      <w:proofErr w:type="gramEnd"/>
      <w:r w:rsidRPr="00190A6E">
        <w:rPr>
          <w:rFonts w:eastAsia="Calibri"/>
          <w:sz w:val="23"/>
          <w:szCs w:val="23"/>
        </w:rPr>
        <w:t>должность)</w:t>
      </w:r>
    </w:p>
    <w:p w:rsidR="0003097B" w:rsidRPr="00190A6E" w:rsidRDefault="0003097B" w:rsidP="0003097B">
      <w:pPr>
        <w:rPr>
          <w:rFonts w:eastAsia="Calibri"/>
          <w:sz w:val="23"/>
          <w:szCs w:val="23"/>
        </w:rPr>
      </w:pPr>
    </w:p>
    <w:p w:rsidR="0003097B" w:rsidRPr="00190A6E" w:rsidRDefault="00C22E9A" w:rsidP="0003097B">
      <w:pPr>
        <w:rPr>
          <w:rFonts w:eastAsia="Calibri"/>
          <w:sz w:val="23"/>
          <w:szCs w:val="23"/>
          <w:u w:val="single"/>
        </w:rPr>
      </w:pPr>
      <w:r w:rsidRPr="00190A6E">
        <w:rPr>
          <w:rFonts w:eastAsia="Calibri"/>
          <w:sz w:val="23"/>
          <w:szCs w:val="23"/>
        </w:rPr>
        <w:t>_______________</w:t>
      </w:r>
      <w:r w:rsidR="0003097B" w:rsidRPr="00190A6E">
        <w:rPr>
          <w:rFonts w:eastAsia="Calibri"/>
          <w:sz w:val="23"/>
          <w:szCs w:val="23"/>
        </w:rPr>
        <w:t xml:space="preserve">           ______________________    </w:t>
      </w:r>
      <w:r w:rsidRPr="00190A6E">
        <w:rPr>
          <w:rFonts w:eastAsia="Calibri"/>
          <w:sz w:val="23"/>
          <w:szCs w:val="23"/>
        </w:rPr>
        <w:t>_________________________________</w:t>
      </w:r>
    </w:p>
    <w:p w:rsidR="0003097B" w:rsidRPr="00190A6E" w:rsidRDefault="0003097B" w:rsidP="0003097B">
      <w:pPr>
        <w:rPr>
          <w:rFonts w:eastAsia="Calibri"/>
          <w:sz w:val="23"/>
          <w:szCs w:val="23"/>
        </w:rPr>
      </w:pPr>
      <w:r w:rsidRPr="00190A6E">
        <w:rPr>
          <w:rFonts w:eastAsia="Calibri"/>
          <w:sz w:val="23"/>
          <w:szCs w:val="23"/>
        </w:rPr>
        <w:t xml:space="preserve">         Ф.И.О.                                   (подпись) </w:t>
      </w:r>
      <w:r w:rsidRPr="00190A6E">
        <w:rPr>
          <w:rFonts w:eastAsia="Calibri"/>
          <w:sz w:val="23"/>
          <w:szCs w:val="23"/>
        </w:rPr>
        <w:tab/>
        <w:t xml:space="preserve">                           </w:t>
      </w:r>
      <w:proofErr w:type="gramStart"/>
      <w:r w:rsidRPr="00190A6E">
        <w:rPr>
          <w:rFonts w:eastAsia="Calibri"/>
          <w:sz w:val="23"/>
          <w:szCs w:val="23"/>
        </w:rPr>
        <w:t xml:space="preserve">   (</w:t>
      </w:r>
      <w:proofErr w:type="gramEnd"/>
      <w:r w:rsidRPr="00190A6E">
        <w:rPr>
          <w:rFonts w:eastAsia="Calibri"/>
          <w:sz w:val="23"/>
          <w:szCs w:val="23"/>
        </w:rPr>
        <w:t>должность)</w:t>
      </w:r>
    </w:p>
    <w:p w:rsidR="0003097B" w:rsidRPr="00190A6E" w:rsidRDefault="0003097B" w:rsidP="0003097B">
      <w:pPr>
        <w:rPr>
          <w:rFonts w:eastAsia="Calibri"/>
          <w:sz w:val="23"/>
          <w:szCs w:val="23"/>
        </w:rPr>
      </w:pPr>
    </w:p>
    <w:p w:rsidR="0003097B" w:rsidRPr="00190A6E" w:rsidRDefault="0003097B" w:rsidP="0003097B">
      <w:pPr>
        <w:rPr>
          <w:rFonts w:eastAsia="Calibri"/>
          <w:b/>
          <w:bCs/>
          <w:sz w:val="23"/>
          <w:szCs w:val="23"/>
        </w:rPr>
      </w:pPr>
      <w:r w:rsidRPr="00190A6E">
        <w:rPr>
          <w:rFonts w:eastAsia="Calibri"/>
          <w:b/>
          <w:bCs/>
          <w:sz w:val="23"/>
          <w:szCs w:val="23"/>
        </w:rPr>
        <w:t>Секретарь приемочной комиссии:</w:t>
      </w:r>
    </w:p>
    <w:p w:rsidR="0003097B" w:rsidRPr="00190A6E" w:rsidRDefault="0003097B" w:rsidP="0003097B">
      <w:pPr>
        <w:rPr>
          <w:rFonts w:eastAsia="Calibri"/>
          <w:sz w:val="23"/>
          <w:szCs w:val="23"/>
        </w:rPr>
      </w:pPr>
    </w:p>
    <w:p w:rsidR="0003097B" w:rsidRPr="00190A6E" w:rsidRDefault="00C22E9A" w:rsidP="0003097B">
      <w:pPr>
        <w:rPr>
          <w:rFonts w:eastAsia="Calibri"/>
          <w:sz w:val="23"/>
          <w:szCs w:val="23"/>
          <w:u w:val="single"/>
        </w:rPr>
      </w:pPr>
      <w:r w:rsidRPr="00190A6E">
        <w:rPr>
          <w:rFonts w:eastAsia="Calibri"/>
          <w:sz w:val="23"/>
          <w:szCs w:val="23"/>
        </w:rPr>
        <w:t>__________________</w:t>
      </w:r>
      <w:r w:rsidR="0003097B" w:rsidRPr="00190A6E">
        <w:rPr>
          <w:rFonts w:eastAsia="Calibri"/>
          <w:sz w:val="23"/>
          <w:szCs w:val="23"/>
        </w:rPr>
        <w:t xml:space="preserve"> ___________________     </w:t>
      </w:r>
      <w:r w:rsidRPr="00190A6E">
        <w:rPr>
          <w:rFonts w:eastAsia="Calibri"/>
          <w:sz w:val="23"/>
          <w:szCs w:val="23"/>
        </w:rPr>
        <w:t>_______________________________</w:t>
      </w:r>
    </w:p>
    <w:p w:rsidR="0003097B" w:rsidRPr="00190A6E" w:rsidRDefault="0003097B" w:rsidP="0003097B">
      <w:pPr>
        <w:rPr>
          <w:rFonts w:eastAsia="Calibri"/>
          <w:sz w:val="23"/>
          <w:szCs w:val="23"/>
        </w:rPr>
      </w:pPr>
      <w:r w:rsidRPr="00190A6E">
        <w:rPr>
          <w:rFonts w:eastAsia="Calibri"/>
          <w:sz w:val="23"/>
          <w:szCs w:val="23"/>
        </w:rPr>
        <w:t xml:space="preserve">       Ф.И.О.                     (подпись) </w:t>
      </w:r>
      <w:r w:rsidRPr="00190A6E">
        <w:rPr>
          <w:rFonts w:eastAsia="Calibri"/>
          <w:sz w:val="23"/>
          <w:szCs w:val="23"/>
        </w:rPr>
        <w:tab/>
      </w:r>
      <w:r w:rsidR="00F57255" w:rsidRPr="00190A6E">
        <w:rPr>
          <w:rFonts w:eastAsia="Calibri"/>
          <w:sz w:val="23"/>
          <w:szCs w:val="23"/>
        </w:rPr>
        <w:t xml:space="preserve">                   </w:t>
      </w:r>
      <w:r w:rsidR="00C22E9A" w:rsidRPr="00190A6E">
        <w:rPr>
          <w:rFonts w:eastAsia="Calibri"/>
          <w:sz w:val="23"/>
          <w:szCs w:val="23"/>
        </w:rPr>
        <w:t xml:space="preserve">                   </w:t>
      </w:r>
      <w:proofErr w:type="gramStart"/>
      <w:r w:rsidR="00C22E9A" w:rsidRPr="00190A6E">
        <w:rPr>
          <w:rFonts w:eastAsia="Calibri"/>
          <w:sz w:val="23"/>
          <w:szCs w:val="23"/>
        </w:rPr>
        <w:t xml:space="preserve">  </w:t>
      </w:r>
      <w:r w:rsidR="00F57255" w:rsidRPr="00190A6E">
        <w:rPr>
          <w:rFonts w:eastAsia="Calibri"/>
          <w:sz w:val="23"/>
          <w:szCs w:val="23"/>
        </w:rPr>
        <w:t xml:space="preserve"> </w:t>
      </w:r>
      <w:r w:rsidRPr="00190A6E">
        <w:rPr>
          <w:rFonts w:eastAsia="Calibri"/>
          <w:sz w:val="23"/>
          <w:szCs w:val="23"/>
        </w:rPr>
        <w:t>(</w:t>
      </w:r>
      <w:proofErr w:type="gramEnd"/>
      <w:r w:rsidRPr="00190A6E">
        <w:rPr>
          <w:rFonts w:eastAsia="Calibri"/>
          <w:sz w:val="23"/>
          <w:szCs w:val="23"/>
        </w:rPr>
        <w:t>должность)</w:t>
      </w:r>
    </w:p>
    <w:p w:rsidR="0003097B" w:rsidRPr="00190A6E" w:rsidRDefault="0003097B" w:rsidP="0003097B">
      <w:pPr>
        <w:rPr>
          <w:rFonts w:eastAsia="Calibri"/>
          <w:sz w:val="23"/>
          <w:szCs w:val="23"/>
        </w:rPr>
      </w:pPr>
    </w:p>
    <w:p w:rsidR="0003097B" w:rsidRPr="00190A6E" w:rsidRDefault="0003097B" w:rsidP="0003097B">
      <w:pPr>
        <w:rPr>
          <w:rFonts w:eastAsia="Calibri"/>
          <w:b/>
          <w:sz w:val="23"/>
          <w:szCs w:val="23"/>
        </w:rPr>
      </w:pPr>
      <w:r w:rsidRPr="00190A6E">
        <w:rPr>
          <w:rFonts w:eastAsia="Calibri"/>
          <w:b/>
          <w:sz w:val="23"/>
          <w:szCs w:val="23"/>
        </w:rPr>
        <w:t xml:space="preserve">                                                         СОГЛАСОВАНИЕ ФОРМЫ:</w:t>
      </w:r>
    </w:p>
    <w:p w:rsidR="0003097B" w:rsidRPr="00190A6E" w:rsidRDefault="0003097B" w:rsidP="0003097B">
      <w:pPr>
        <w:rPr>
          <w:rFonts w:eastAsia="Calibri"/>
          <w:sz w:val="23"/>
          <w:szCs w:val="23"/>
        </w:rPr>
      </w:pPr>
    </w:p>
    <w:p w:rsidR="0003097B" w:rsidRPr="00190A6E" w:rsidRDefault="0003097B" w:rsidP="0003097B">
      <w:pPr>
        <w:widowControl w:val="0"/>
        <w:ind w:right="-71"/>
        <w:contextualSpacing/>
        <w:rPr>
          <w:b/>
          <w:bCs/>
          <w:sz w:val="23"/>
          <w:szCs w:val="23"/>
        </w:rPr>
      </w:pPr>
      <w:r w:rsidRPr="00190A6E">
        <w:rPr>
          <w:b/>
          <w:bCs/>
          <w:caps/>
          <w:sz w:val="23"/>
          <w:szCs w:val="23"/>
        </w:rPr>
        <w:t>Государственный заказчик</w:t>
      </w:r>
      <w:r w:rsidRPr="00190A6E">
        <w:rPr>
          <w:b/>
          <w:bCs/>
          <w:sz w:val="23"/>
          <w:szCs w:val="23"/>
        </w:rPr>
        <w:t xml:space="preserve">                                            </w:t>
      </w:r>
      <w:r w:rsidR="0074376A" w:rsidRPr="00190A6E">
        <w:rPr>
          <w:b/>
          <w:bCs/>
          <w:sz w:val="23"/>
          <w:szCs w:val="23"/>
        </w:rPr>
        <w:t>ИСПОЛНИТЕЛЬ</w:t>
      </w:r>
    </w:p>
    <w:p w:rsidR="0003097B" w:rsidRPr="00190A6E" w:rsidRDefault="0003097B" w:rsidP="0003097B">
      <w:pPr>
        <w:widowControl w:val="0"/>
        <w:ind w:right="-71"/>
        <w:contextualSpacing/>
        <w:rPr>
          <w:b/>
          <w:bCs/>
          <w:sz w:val="23"/>
          <w:szCs w:val="23"/>
        </w:rPr>
      </w:pPr>
    </w:p>
    <w:p w:rsidR="0003097B" w:rsidRPr="00190A6E" w:rsidRDefault="00481A16" w:rsidP="00481A16">
      <w:pPr>
        <w:widowControl w:val="0"/>
        <w:ind w:right="132"/>
        <w:rPr>
          <w:snapToGrid w:val="0"/>
          <w:sz w:val="23"/>
          <w:szCs w:val="23"/>
        </w:rPr>
      </w:pPr>
      <w:r w:rsidRPr="00190A6E">
        <w:rPr>
          <w:snapToGrid w:val="0"/>
          <w:sz w:val="23"/>
          <w:szCs w:val="23"/>
        </w:rPr>
        <w:t>__________________ /</w:t>
      </w:r>
      <w:r w:rsidR="0003097B" w:rsidRPr="00190A6E">
        <w:rPr>
          <w:snapToGrid w:val="0"/>
          <w:sz w:val="23"/>
          <w:szCs w:val="23"/>
        </w:rPr>
        <w:t xml:space="preserve">                                 </w:t>
      </w:r>
      <w:r w:rsidRPr="00190A6E">
        <w:rPr>
          <w:snapToGrid w:val="0"/>
          <w:sz w:val="23"/>
          <w:szCs w:val="23"/>
        </w:rPr>
        <w:t xml:space="preserve">                                         </w:t>
      </w:r>
      <w:r w:rsidR="0003097B" w:rsidRPr="00190A6E">
        <w:rPr>
          <w:snapToGrid w:val="0"/>
          <w:sz w:val="23"/>
          <w:szCs w:val="23"/>
        </w:rPr>
        <w:t xml:space="preserve">  _______________ /</w:t>
      </w:r>
    </w:p>
    <w:p w:rsidR="004B4CD2" w:rsidRPr="00190A6E" w:rsidRDefault="0003097B" w:rsidP="0003097B">
      <w:pPr>
        <w:spacing w:line="252" w:lineRule="auto"/>
        <w:rPr>
          <w:sz w:val="23"/>
          <w:szCs w:val="23"/>
        </w:rPr>
      </w:pPr>
      <w:r w:rsidRPr="00190A6E">
        <w:rPr>
          <w:snapToGrid w:val="0"/>
          <w:sz w:val="23"/>
          <w:szCs w:val="23"/>
        </w:rPr>
        <w:t xml:space="preserve">   (подпись, Ф.И.О)</w:t>
      </w:r>
      <w:r w:rsidRPr="00190A6E">
        <w:rPr>
          <w:snapToGrid w:val="0"/>
          <w:sz w:val="23"/>
          <w:szCs w:val="23"/>
        </w:rPr>
        <w:tab/>
        <w:t xml:space="preserve">                                                                   </w:t>
      </w:r>
      <w:r w:rsidR="003D2413">
        <w:rPr>
          <w:snapToGrid w:val="0"/>
          <w:sz w:val="23"/>
          <w:szCs w:val="23"/>
        </w:rPr>
        <w:t xml:space="preserve">        </w:t>
      </w:r>
      <w:proofErr w:type="gramStart"/>
      <w:r w:rsidR="003D2413">
        <w:rPr>
          <w:snapToGrid w:val="0"/>
          <w:sz w:val="23"/>
          <w:szCs w:val="23"/>
        </w:rPr>
        <w:t xml:space="preserve">  </w:t>
      </w:r>
      <w:r w:rsidRPr="00190A6E">
        <w:rPr>
          <w:snapToGrid w:val="0"/>
          <w:sz w:val="23"/>
          <w:szCs w:val="23"/>
        </w:rPr>
        <w:t xml:space="preserve"> (</w:t>
      </w:r>
      <w:proofErr w:type="gramEnd"/>
      <w:r w:rsidRPr="00190A6E">
        <w:rPr>
          <w:snapToGrid w:val="0"/>
          <w:sz w:val="23"/>
          <w:szCs w:val="23"/>
        </w:rPr>
        <w:t>подпись, Ф.И.О)</w:t>
      </w:r>
      <w:r w:rsidRPr="00190A6E">
        <w:rPr>
          <w:snapToGrid w:val="0"/>
          <w:sz w:val="23"/>
          <w:szCs w:val="23"/>
        </w:rPr>
        <w:tab/>
      </w:r>
    </w:p>
    <w:p w:rsidR="004B4CD2" w:rsidRPr="00190A6E" w:rsidRDefault="004B4CD2" w:rsidP="004B4CD2">
      <w:pPr>
        <w:rPr>
          <w:sz w:val="23"/>
          <w:szCs w:val="23"/>
        </w:rPr>
      </w:pPr>
    </w:p>
    <w:p w:rsidR="004B4CD2" w:rsidRPr="00190A6E" w:rsidRDefault="004B4CD2" w:rsidP="004B4CD2">
      <w:pPr>
        <w:rPr>
          <w:sz w:val="23"/>
          <w:szCs w:val="23"/>
        </w:rPr>
      </w:pPr>
    </w:p>
    <w:p w:rsidR="004B4CD2" w:rsidRPr="00190A6E" w:rsidRDefault="004B4CD2" w:rsidP="004B4CD2">
      <w:pPr>
        <w:rPr>
          <w:sz w:val="23"/>
          <w:szCs w:val="23"/>
        </w:rPr>
      </w:pPr>
    </w:p>
    <w:p w:rsidR="004B4CD2" w:rsidRPr="00190A6E" w:rsidRDefault="004B4CD2" w:rsidP="004B4CD2">
      <w:pPr>
        <w:rPr>
          <w:sz w:val="23"/>
          <w:szCs w:val="23"/>
        </w:rPr>
      </w:pPr>
    </w:p>
    <w:p w:rsidR="004B4CD2" w:rsidRPr="00190A6E" w:rsidRDefault="004B4CD2" w:rsidP="004B4CD2">
      <w:pPr>
        <w:rPr>
          <w:sz w:val="23"/>
          <w:szCs w:val="23"/>
        </w:rPr>
      </w:pPr>
    </w:p>
    <w:p w:rsidR="004B4CD2" w:rsidRPr="00190A6E" w:rsidRDefault="004B4CD2" w:rsidP="004B4CD2">
      <w:pPr>
        <w:rPr>
          <w:sz w:val="23"/>
          <w:szCs w:val="23"/>
        </w:rPr>
      </w:pPr>
    </w:p>
    <w:p w:rsidR="0084745D" w:rsidRPr="00190A6E" w:rsidRDefault="0084745D" w:rsidP="004B4CD2">
      <w:pPr>
        <w:rPr>
          <w:sz w:val="23"/>
          <w:szCs w:val="23"/>
        </w:rPr>
      </w:pPr>
    </w:p>
    <w:sectPr w:rsidR="0084745D" w:rsidRPr="00190A6E" w:rsidSect="004B4CD2">
      <w:pgSz w:w="11900" w:h="16840"/>
      <w:pgMar w:top="284" w:right="709" w:bottom="1134" w:left="1361"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E13" w:rsidRDefault="007B4E13" w:rsidP="003E3C4C">
      <w:r>
        <w:separator/>
      </w:r>
    </w:p>
  </w:endnote>
  <w:endnote w:type="continuationSeparator" w:id="0">
    <w:p w:rsidR="007B4E13" w:rsidRDefault="007B4E13" w:rsidP="003E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7A9" w:rsidRDefault="002E17A9" w:rsidP="00CA0E2E">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E13" w:rsidRDefault="007B4E13" w:rsidP="003E3C4C">
      <w:r>
        <w:separator/>
      </w:r>
    </w:p>
  </w:footnote>
  <w:footnote w:type="continuationSeparator" w:id="0">
    <w:p w:rsidR="007B4E13" w:rsidRDefault="007B4E13" w:rsidP="003E3C4C">
      <w:r>
        <w:continuationSeparator/>
      </w:r>
    </w:p>
  </w:footnote>
  <w:footnote w:id="1">
    <w:p w:rsidR="002E17A9" w:rsidRDefault="002E17A9">
      <w:pPr>
        <w:pStyle w:val="a5"/>
      </w:pPr>
      <w:r>
        <w:rPr>
          <w:rStyle w:val="a7"/>
        </w:rPr>
        <w:footnoteRef/>
      </w:r>
      <w:r>
        <w:t xml:space="preserve"> Далее – Контракт.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8490"/>
      <w:docPartObj>
        <w:docPartGallery w:val="Page Numbers (Top of Page)"/>
        <w:docPartUnique/>
      </w:docPartObj>
    </w:sdtPr>
    <w:sdtEndPr/>
    <w:sdtContent>
      <w:p w:rsidR="00701EB1" w:rsidRDefault="008E11C0" w:rsidP="00701EB1">
        <w:pPr>
          <w:pStyle w:val="aa"/>
          <w:jc w:val="center"/>
        </w:pPr>
        <w:r>
          <w:fldChar w:fldCharType="begin"/>
        </w:r>
        <w:r w:rsidR="00871F9A">
          <w:instrText xml:space="preserve"> PAGE   \* MERGEFORMAT </w:instrText>
        </w:r>
        <w:r>
          <w:fldChar w:fldCharType="separate"/>
        </w:r>
        <w:r w:rsidR="009768FD">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17320"/>
    <w:multiLevelType w:val="hybridMultilevel"/>
    <w:tmpl w:val="5AEEF6B6"/>
    <w:lvl w:ilvl="0" w:tplc="BD3E73D0">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0576717"/>
    <w:multiLevelType w:val="hybridMultilevel"/>
    <w:tmpl w:val="EC308E0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8B14DE"/>
    <w:multiLevelType w:val="hybridMultilevel"/>
    <w:tmpl w:val="DFD8FD24"/>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8D771DB"/>
    <w:multiLevelType w:val="hybridMultilevel"/>
    <w:tmpl w:val="999A498A"/>
    <w:lvl w:ilvl="0" w:tplc="C72ED75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CFC6789"/>
    <w:multiLevelType w:val="hybridMultilevel"/>
    <w:tmpl w:val="E01E91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534A1E"/>
    <w:multiLevelType w:val="hybridMultilevel"/>
    <w:tmpl w:val="AE0A37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38"/>
    <w:rsid w:val="00006CDE"/>
    <w:rsid w:val="00011EC2"/>
    <w:rsid w:val="0002130D"/>
    <w:rsid w:val="0003097B"/>
    <w:rsid w:val="00036F1B"/>
    <w:rsid w:val="000372BC"/>
    <w:rsid w:val="00040AD1"/>
    <w:rsid w:val="000441D9"/>
    <w:rsid w:val="00045390"/>
    <w:rsid w:val="00052098"/>
    <w:rsid w:val="00054C2A"/>
    <w:rsid w:val="00064395"/>
    <w:rsid w:val="0006477E"/>
    <w:rsid w:val="0006639E"/>
    <w:rsid w:val="00075800"/>
    <w:rsid w:val="000822D8"/>
    <w:rsid w:val="000A0B1F"/>
    <w:rsid w:val="000A28F8"/>
    <w:rsid w:val="000A4663"/>
    <w:rsid w:val="000A58B4"/>
    <w:rsid w:val="000B3E12"/>
    <w:rsid w:val="000C028B"/>
    <w:rsid w:val="000E0C31"/>
    <w:rsid w:val="000F25DF"/>
    <w:rsid w:val="00104394"/>
    <w:rsid w:val="00107D9F"/>
    <w:rsid w:val="0011264E"/>
    <w:rsid w:val="001157D1"/>
    <w:rsid w:val="001225C0"/>
    <w:rsid w:val="00134D8C"/>
    <w:rsid w:val="00142686"/>
    <w:rsid w:val="00143F84"/>
    <w:rsid w:val="0015600A"/>
    <w:rsid w:val="00161D8E"/>
    <w:rsid w:val="00162573"/>
    <w:rsid w:val="00165794"/>
    <w:rsid w:val="00166B94"/>
    <w:rsid w:val="00187FE4"/>
    <w:rsid w:val="00190A6E"/>
    <w:rsid w:val="00191689"/>
    <w:rsid w:val="001954D3"/>
    <w:rsid w:val="00197DC1"/>
    <w:rsid w:val="001A4691"/>
    <w:rsid w:val="001B00BB"/>
    <w:rsid w:val="001B4891"/>
    <w:rsid w:val="001C570C"/>
    <w:rsid w:val="00213EC3"/>
    <w:rsid w:val="00232DB2"/>
    <w:rsid w:val="002409D9"/>
    <w:rsid w:val="00241351"/>
    <w:rsid w:val="0024492F"/>
    <w:rsid w:val="00253822"/>
    <w:rsid w:val="0026100A"/>
    <w:rsid w:val="0026368B"/>
    <w:rsid w:val="00281B8D"/>
    <w:rsid w:val="002939A3"/>
    <w:rsid w:val="002967D5"/>
    <w:rsid w:val="002B0FE4"/>
    <w:rsid w:val="002B32FA"/>
    <w:rsid w:val="002B3605"/>
    <w:rsid w:val="002B594F"/>
    <w:rsid w:val="002C5D7A"/>
    <w:rsid w:val="002C6BF0"/>
    <w:rsid w:val="002D0642"/>
    <w:rsid w:val="002D2811"/>
    <w:rsid w:val="002D3556"/>
    <w:rsid w:val="002E15A8"/>
    <w:rsid w:val="002E17A9"/>
    <w:rsid w:val="002E1A12"/>
    <w:rsid w:val="002E289A"/>
    <w:rsid w:val="002E71C7"/>
    <w:rsid w:val="002F391D"/>
    <w:rsid w:val="002F5C61"/>
    <w:rsid w:val="002F65A0"/>
    <w:rsid w:val="00311B0E"/>
    <w:rsid w:val="00315AB5"/>
    <w:rsid w:val="003163C0"/>
    <w:rsid w:val="0032692B"/>
    <w:rsid w:val="003370B5"/>
    <w:rsid w:val="00363B3D"/>
    <w:rsid w:val="00363B8F"/>
    <w:rsid w:val="00363C1A"/>
    <w:rsid w:val="0036701E"/>
    <w:rsid w:val="003772E9"/>
    <w:rsid w:val="00380468"/>
    <w:rsid w:val="0038489E"/>
    <w:rsid w:val="00385C8C"/>
    <w:rsid w:val="00392E2C"/>
    <w:rsid w:val="00394F58"/>
    <w:rsid w:val="003A388D"/>
    <w:rsid w:val="003B37E0"/>
    <w:rsid w:val="003C1B7F"/>
    <w:rsid w:val="003C58AD"/>
    <w:rsid w:val="003D1AC5"/>
    <w:rsid w:val="003D2413"/>
    <w:rsid w:val="003E3C4C"/>
    <w:rsid w:val="00417CE2"/>
    <w:rsid w:val="004240D1"/>
    <w:rsid w:val="00424133"/>
    <w:rsid w:val="00433D33"/>
    <w:rsid w:val="00435EA6"/>
    <w:rsid w:val="00436326"/>
    <w:rsid w:val="00437D5C"/>
    <w:rsid w:val="00443510"/>
    <w:rsid w:val="00451A21"/>
    <w:rsid w:val="00456F68"/>
    <w:rsid w:val="00466385"/>
    <w:rsid w:val="00466B81"/>
    <w:rsid w:val="00467579"/>
    <w:rsid w:val="00481A16"/>
    <w:rsid w:val="00492424"/>
    <w:rsid w:val="004A6F24"/>
    <w:rsid w:val="004B4CD2"/>
    <w:rsid w:val="004D0B3C"/>
    <w:rsid w:val="004F491B"/>
    <w:rsid w:val="004F5A75"/>
    <w:rsid w:val="004F7AFA"/>
    <w:rsid w:val="005044B7"/>
    <w:rsid w:val="00535973"/>
    <w:rsid w:val="00547257"/>
    <w:rsid w:val="00550A09"/>
    <w:rsid w:val="00551A34"/>
    <w:rsid w:val="00555C28"/>
    <w:rsid w:val="00556ACE"/>
    <w:rsid w:val="00560F7E"/>
    <w:rsid w:val="00562161"/>
    <w:rsid w:val="00562A12"/>
    <w:rsid w:val="00581E31"/>
    <w:rsid w:val="0058268C"/>
    <w:rsid w:val="00592696"/>
    <w:rsid w:val="005A0D79"/>
    <w:rsid w:val="005A1A72"/>
    <w:rsid w:val="005A3F59"/>
    <w:rsid w:val="005B5783"/>
    <w:rsid w:val="005C1315"/>
    <w:rsid w:val="005C55A7"/>
    <w:rsid w:val="005C585F"/>
    <w:rsid w:val="005D2EA5"/>
    <w:rsid w:val="005D6321"/>
    <w:rsid w:val="005E16D4"/>
    <w:rsid w:val="005E69DB"/>
    <w:rsid w:val="0060466B"/>
    <w:rsid w:val="006159E1"/>
    <w:rsid w:val="00616749"/>
    <w:rsid w:val="0061778C"/>
    <w:rsid w:val="00617DCF"/>
    <w:rsid w:val="006312EC"/>
    <w:rsid w:val="00635F75"/>
    <w:rsid w:val="0063633D"/>
    <w:rsid w:val="00636BA4"/>
    <w:rsid w:val="006519A4"/>
    <w:rsid w:val="0065717D"/>
    <w:rsid w:val="00667E87"/>
    <w:rsid w:val="00685942"/>
    <w:rsid w:val="00692111"/>
    <w:rsid w:val="00692C26"/>
    <w:rsid w:val="00694FE9"/>
    <w:rsid w:val="006A0EF0"/>
    <w:rsid w:val="006A27CB"/>
    <w:rsid w:val="006B20A8"/>
    <w:rsid w:val="006B2900"/>
    <w:rsid w:val="006B6EBF"/>
    <w:rsid w:val="006C38FE"/>
    <w:rsid w:val="006E19B6"/>
    <w:rsid w:val="006E2CA4"/>
    <w:rsid w:val="006E30B8"/>
    <w:rsid w:val="006F01C1"/>
    <w:rsid w:val="006F1600"/>
    <w:rsid w:val="006F610B"/>
    <w:rsid w:val="006F776B"/>
    <w:rsid w:val="00701EB1"/>
    <w:rsid w:val="007021ED"/>
    <w:rsid w:val="00716FBD"/>
    <w:rsid w:val="0073402E"/>
    <w:rsid w:val="00737781"/>
    <w:rsid w:val="0074376A"/>
    <w:rsid w:val="00747CEE"/>
    <w:rsid w:val="00760752"/>
    <w:rsid w:val="00763251"/>
    <w:rsid w:val="007744BD"/>
    <w:rsid w:val="007749FA"/>
    <w:rsid w:val="00776032"/>
    <w:rsid w:val="007851E7"/>
    <w:rsid w:val="007917B7"/>
    <w:rsid w:val="00793D61"/>
    <w:rsid w:val="007A746D"/>
    <w:rsid w:val="007B2685"/>
    <w:rsid w:val="007B4E13"/>
    <w:rsid w:val="007B77FB"/>
    <w:rsid w:val="007C05F6"/>
    <w:rsid w:val="007D1C50"/>
    <w:rsid w:val="007D215B"/>
    <w:rsid w:val="007D39CF"/>
    <w:rsid w:val="007F243C"/>
    <w:rsid w:val="007F5AFF"/>
    <w:rsid w:val="00806E09"/>
    <w:rsid w:val="0081450B"/>
    <w:rsid w:val="008216E7"/>
    <w:rsid w:val="00830676"/>
    <w:rsid w:val="00831A79"/>
    <w:rsid w:val="008342B8"/>
    <w:rsid w:val="00835A98"/>
    <w:rsid w:val="0084745D"/>
    <w:rsid w:val="00857082"/>
    <w:rsid w:val="00862118"/>
    <w:rsid w:val="00870DE5"/>
    <w:rsid w:val="00871F9A"/>
    <w:rsid w:val="00886E30"/>
    <w:rsid w:val="0089308D"/>
    <w:rsid w:val="008A406E"/>
    <w:rsid w:val="008A4874"/>
    <w:rsid w:val="008A5A1A"/>
    <w:rsid w:val="008B694F"/>
    <w:rsid w:val="008C373F"/>
    <w:rsid w:val="008D1B42"/>
    <w:rsid w:val="008D35DE"/>
    <w:rsid w:val="008D53B0"/>
    <w:rsid w:val="008E11C0"/>
    <w:rsid w:val="008E3492"/>
    <w:rsid w:val="008F15BC"/>
    <w:rsid w:val="008F5585"/>
    <w:rsid w:val="009060E6"/>
    <w:rsid w:val="00910B4F"/>
    <w:rsid w:val="00911A44"/>
    <w:rsid w:val="00921C83"/>
    <w:rsid w:val="00941441"/>
    <w:rsid w:val="00941789"/>
    <w:rsid w:val="00944E74"/>
    <w:rsid w:val="009518A7"/>
    <w:rsid w:val="00964DAE"/>
    <w:rsid w:val="00967688"/>
    <w:rsid w:val="00973DE1"/>
    <w:rsid w:val="009768FD"/>
    <w:rsid w:val="009800BB"/>
    <w:rsid w:val="0098148D"/>
    <w:rsid w:val="00991E09"/>
    <w:rsid w:val="0099421E"/>
    <w:rsid w:val="00994F37"/>
    <w:rsid w:val="009A1ECB"/>
    <w:rsid w:val="009B2238"/>
    <w:rsid w:val="009B2981"/>
    <w:rsid w:val="009C2E30"/>
    <w:rsid w:val="009C2FBB"/>
    <w:rsid w:val="009C65E2"/>
    <w:rsid w:val="009D24EF"/>
    <w:rsid w:val="009F562F"/>
    <w:rsid w:val="00A02823"/>
    <w:rsid w:val="00A03599"/>
    <w:rsid w:val="00A05704"/>
    <w:rsid w:val="00A07112"/>
    <w:rsid w:val="00A24357"/>
    <w:rsid w:val="00A36109"/>
    <w:rsid w:val="00A36611"/>
    <w:rsid w:val="00A37370"/>
    <w:rsid w:val="00A57AC5"/>
    <w:rsid w:val="00A9600E"/>
    <w:rsid w:val="00A975AC"/>
    <w:rsid w:val="00AA3AB4"/>
    <w:rsid w:val="00AA6D35"/>
    <w:rsid w:val="00AB2D0A"/>
    <w:rsid w:val="00AB42A9"/>
    <w:rsid w:val="00AB5393"/>
    <w:rsid w:val="00AD16D1"/>
    <w:rsid w:val="00AE08F4"/>
    <w:rsid w:val="00AE3DC6"/>
    <w:rsid w:val="00AE6452"/>
    <w:rsid w:val="00AE7163"/>
    <w:rsid w:val="00AF029C"/>
    <w:rsid w:val="00AF1C7D"/>
    <w:rsid w:val="00AF4E66"/>
    <w:rsid w:val="00B03B15"/>
    <w:rsid w:val="00B0669B"/>
    <w:rsid w:val="00B15859"/>
    <w:rsid w:val="00B21463"/>
    <w:rsid w:val="00B30E4B"/>
    <w:rsid w:val="00B32ED8"/>
    <w:rsid w:val="00B348BE"/>
    <w:rsid w:val="00B36965"/>
    <w:rsid w:val="00B40A56"/>
    <w:rsid w:val="00B437EF"/>
    <w:rsid w:val="00B618ED"/>
    <w:rsid w:val="00B86454"/>
    <w:rsid w:val="00B90C6C"/>
    <w:rsid w:val="00B920DA"/>
    <w:rsid w:val="00B92BA5"/>
    <w:rsid w:val="00BA38CD"/>
    <w:rsid w:val="00BA4C74"/>
    <w:rsid w:val="00BA6E9B"/>
    <w:rsid w:val="00BB5958"/>
    <w:rsid w:val="00BB6731"/>
    <w:rsid w:val="00BD0854"/>
    <w:rsid w:val="00BF2DEE"/>
    <w:rsid w:val="00BF4038"/>
    <w:rsid w:val="00BF5754"/>
    <w:rsid w:val="00BF74E2"/>
    <w:rsid w:val="00C07C02"/>
    <w:rsid w:val="00C126EB"/>
    <w:rsid w:val="00C22E11"/>
    <w:rsid w:val="00C22E9A"/>
    <w:rsid w:val="00C23CDF"/>
    <w:rsid w:val="00C269A5"/>
    <w:rsid w:val="00C32FF2"/>
    <w:rsid w:val="00C45D96"/>
    <w:rsid w:val="00C655A9"/>
    <w:rsid w:val="00C71F67"/>
    <w:rsid w:val="00C73114"/>
    <w:rsid w:val="00C74A65"/>
    <w:rsid w:val="00C75E74"/>
    <w:rsid w:val="00C85DBE"/>
    <w:rsid w:val="00C912D5"/>
    <w:rsid w:val="00C919CB"/>
    <w:rsid w:val="00C92C41"/>
    <w:rsid w:val="00CA0E2E"/>
    <w:rsid w:val="00CB6EE7"/>
    <w:rsid w:val="00CC2402"/>
    <w:rsid w:val="00CC49ED"/>
    <w:rsid w:val="00CC7056"/>
    <w:rsid w:val="00CD0C5E"/>
    <w:rsid w:val="00CD6216"/>
    <w:rsid w:val="00CD6AB8"/>
    <w:rsid w:val="00CE0912"/>
    <w:rsid w:val="00CE160D"/>
    <w:rsid w:val="00CE7247"/>
    <w:rsid w:val="00CF48A2"/>
    <w:rsid w:val="00CF4F27"/>
    <w:rsid w:val="00D01DFC"/>
    <w:rsid w:val="00D047DB"/>
    <w:rsid w:val="00D04FB3"/>
    <w:rsid w:val="00D16DB4"/>
    <w:rsid w:val="00D2626E"/>
    <w:rsid w:val="00D30674"/>
    <w:rsid w:val="00D33E72"/>
    <w:rsid w:val="00D43572"/>
    <w:rsid w:val="00D7736A"/>
    <w:rsid w:val="00D773CA"/>
    <w:rsid w:val="00D925AD"/>
    <w:rsid w:val="00DA455F"/>
    <w:rsid w:val="00DB1DBC"/>
    <w:rsid w:val="00DB227F"/>
    <w:rsid w:val="00DC1A80"/>
    <w:rsid w:val="00DC3B03"/>
    <w:rsid w:val="00DD155B"/>
    <w:rsid w:val="00DD7E81"/>
    <w:rsid w:val="00DF0E41"/>
    <w:rsid w:val="00DF2CF4"/>
    <w:rsid w:val="00DF3C9E"/>
    <w:rsid w:val="00DF6DDF"/>
    <w:rsid w:val="00E03209"/>
    <w:rsid w:val="00E07D6F"/>
    <w:rsid w:val="00E2429C"/>
    <w:rsid w:val="00E30919"/>
    <w:rsid w:val="00E6174C"/>
    <w:rsid w:val="00E70FF8"/>
    <w:rsid w:val="00E746CD"/>
    <w:rsid w:val="00E76708"/>
    <w:rsid w:val="00E85F47"/>
    <w:rsid w:val="00E86DC2"/>
    <w:rsid w:val="00E97D69"/>
    <w:rsid w:val="00EA088A"/>
    <w:rsid w:val="00EB12D9"/>
    <w:rsid w:val="00EB68CA"/>
    <w:rsid w:val="00EC034F"/>
    <w:rsid w:val="00EC34F6"/>
    <w:rsid w:val="00EC3616"/>
    <w:rsid w:val="00EC63AD"/>
    <w:rsid w:val="00ED3742"/>
    <w:rsid w:val="00ED5969"/>
    <w:rsid w:val="00ED7810"/>
    <w:rsid w:val="00EE2C5D"/>
    <w:rsid w:val="00EF6428"/>
    <w:rsid w:val="00F017B7"/>
    <w:rsid w:val="00F03570"/>
    <w:rsid w:val="00F121C9"/>
    <w:rsid w:val="00F13881"/>
    <w:rsid w:val="00F1472B"/>
    <w:rsid w:val="00F20B01"/>
    <w:rsid w:val="00F32859"/>
    <w:rsid w:val="00F354AB"/>
    <w:rsid w:val="00F369A9"/>
    <w:rsid w:val="00F377FC"/>
    <w:rsid w:val="00F4747E"/>
    <w:rsid w:val="00F526BA"/>
    <w:rsid w:val="00F54013"/>
    <w:rsid w:val="00F57255"/>
    <w:rsid w:val="00F57DA2"/>
    <w:rsid w:val="00F80949"/>
    <w:rsid w:val="00F86F0B"/>
    <w:rsid w:val="00F87C31"/>
    <w:rsid w:val="00F90659"/>
    <w:rsid w:val="00F92456"/>
    <w:rsid w:val="00FB2F55"/>
    <w:rsid w:val="00FC01DF"/>
    <w:rsid w:val="00FD40EC"/>
    <w:rsid w:val="00FE1657"/>
    <w:rsid w:val="00FE1F6F"/>
    <w:rsid w:val="00FF1799"/>
    <w:rsid w:val="00FF72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E4ACE7-AA3B-4C0A-BC77-248285E1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94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w:basedOn w:val="a"/>
    <w:rsid w:val="007C05F6"/>
    <w:pPr>
      <w:spacing w:after="160" w:line="240" w:lineRule="exact"/>
    </w:pPr>
    <w:rPr>
      <w:rFonts w:ascii="Verdana" w:hAnsi="Verdana" w:cs="Verdana"/>
      <w:lang w:val="en-US" w:eastAsia="en-US"/>
    </w:rPr>
  </w:style>
  <w:style w:type="paragraph" w:styleId="2">
    <w:name w:val="Body Text 2"/>
    <w:basedOn w:val="a"/>
    <w:link w:val="20"/>
    <w:rsid w:val="00C23CDF"/>
    <w:pPr>
      <w:jc w:val="center"/>
    </w:pPr>
    <w:rPr>
      <w:sz w:val="28"/>
      <w:szCs w:val="20"/>
    </w:rPr>
  </w:style>
  <w:style w:type="character" w:customStyle="1" w:styleId="20">
    <w:name w:val="Основной текст 2 Знак"/>
    <w:basedOn w:val="a0"/>
    <w:link w:val="2"/>
    <w:rsid w:val="00C23CDF"/>
    <w:rPr>
      <w:sz w:val="28"/>
    </w:rPr>
  </w:style>
  <w:style w:type="paragraph" w:styleId="a5">
    <w:name w:val="footnote text"/>
    <w:basedOn w:val="a"/>
    <w:link w:val="a6"/>
    <w:uiPriority w:val="99"/>
    <w:semiHidden/>
    <w:unhideWhenUsed/>
    <w:rsid w:val="003E3C4C"/>
    <w:rPr>
      <w:sz w:val="20"/>
      <w:szCs w:val="20"/>
    </w:rPr>
  </w:style>
  <w:style w:type="character" w:customStyle="1" w:styleId="a6">
    <w:name w:val="Текст сноски Знак"/>
    <w:basedOn w:val="a0"/>
    <w:link w:val="a5"/>
    <w:uiPriority w:val="99"/>
    <w:semiHidden/>
    <w:rsid w:val="003E3C4C"/>
  </w:style>
  <w:style w:type="character" w:styleId="a7">
    <w:name w:val="footnote reference"/>
    <w:uiPriority w:val="99"/>
    <w:unhideWhenUsed/>
    <w:qFormat/>
    <w:rsid w:val="003E3C4C"/>
    <w:rPr>
      <w:vertAlign w:val="superscript"/>
    </w:rPr>
  </w:style>
  <w:style w:type="paragraph" w:styleId="a8">
    <w:name w:val="No Spacing"/>
    <w:link w:val="a9"/>
    <w:qFormat/>
    <w:rsid w:val="00424133"/>
    <w:rPr>
      <w:rFonts w:ascii="Calibri" w:hAnsi="Calibri"/>
      <w:sz w:val="22"/>
      <w:szCs w:val="22"/>
    </w:rPr>
  </w:style>
  <w:style w:type="character" w:customStyle="1" w:styleId="a9">
    <w:name w:val="Без интервала Знак"/>
    <w:link w:val="a8"/>
    <w:locked/>
    <w:rsid w:val="00424133"/>
    <w:rPr>
      <w:rFonts w:ascii="Calibri" w:hAnsi="Calibri"/>
      <w:sz w:val="22"/>
      <w:szCs w:val="22"/>
      <w:lang w:bidi="ar-SA"/>
    </w:rPr>
  </w:style>
  <w:style w:type="paragraph" w:styleId="aa">
    <w:name w:val="header"/>
    <w:basedOn w:val="a"/>
    <w:link w:val="ab"/>
    <w:uiPriority w:val="99"/>
    <w:unhideWhenUsed/>
    <w:rsid w:val="00281B8D"/>
    <w:pPr>
      <w:tabs>
        <w:tab w:val="center" w:pos="4677"/>
        <w:tab w:val="right" w:pos="9355"/>
      </w:tabs>
    </w:pPr>
  </w:style>
  <w:style w:type="character" w:customStyle="1" w:styleId="ab">
    <w:name w:val="Верхний колонтитул Знак"/>
    <w:basedOn w:val="a0"/>
    <w:link w:val="aa"/>
    <w:uiPriority w:val="99"/>
    <w:rsid w:val="00281B8D"/>
    <w:rPr>
      <w:sz w:val="24"/>
      <w:szCs w:val="24"/>
    </w:rPr>
  </w:style>
  <w:style w:type="paragraph" w:styleId="ac">
    <w:name w:val="footer"/>
    <w:basedOn w:val="a"/>
    <w:link w:val="ad"/>
    <w:uiPriority w:val="99"/>
    <w:unhideWhenUsed/>
    <w:rsid w:val="00281B8D"/>
    <w:pPr>
      <w:tabs>
        <w:tab w:val="center" w:pos="4677"/>
        <w:tab w:val="right" w:pos="9355"/>
      </w:tabs>
    </w:pPr>
  </w:style>
  <w:style w:type="character" w:customStyle="1" w:styleId="ad">
    <w:name w:val="Нижний колонтитул Знак"/>
    <w:basedOn w:val="a0"/>
    <w:link w:val="ac"/>
    <w:uiPriority w:val="99"/>
    <w:rsid w:val="00281B8D"/>
    <w:rPr>
      <w:sz w:val="24"/>
      <w:szCs w:val="24"/>
    </w:rPr>
  </w:style>
  <w:style w:type="paragraph" w:styleId="3">
    <w:name w:val="Body Text 3"/>
    <w:basedOn w:val="a"/>
    <w:link w:val="30"/>
    <w:rsid w:val="005E69DB"/>
    <w:pPr>
      <w:spacing w:after="120"/>
    </w:pPr>
    <w:rPr>
      <w:sz w:val="16"/>
      <w:szCs w:val="16"/>
    </w:rPr>
  </w:style>
  <w:style w:type="character" w:customStyle="1" w:styleId="30">
    <w:name w:val="Основной текст 3 Знак"/>
    <w:basedOn w:val="a0"/>
    <w:link w:val="3"/>
    <w:rsid w:val="005E69DB"/>
    <w:rPr>
      <w:sz w:val="16"/>
      <w:szCs w:val="16"/>
    </w:rPr>
  </w:style>
  <w:style w:type="paragraph" w:styleId="ae">
    <w:name w:val="Balloon Text"/>
    <w:basedOn w:val="a"/>
    <w:link w:val="af"/>
    <w:uiPriority w:val="99"/>
    <w:semiHidden/>
    <w:unhideWhenUsed/>
    <w:rsid w:val="00910B4F"/>
    <w:rPr>
      <w:rFonts w:ascii="Tahoma" w:hAnsi="Tahoma" w:cs="Tahoma"/>
      <w:sz w:val="16"/>
      <w:szCs w:val="16"/>
    </w:rPr>
  </w:style>
  <w:style w:type="character" w:customStyle="1" w:styleId="af">
    <w:name w:val="Текст выноски Знак"/>
    <w:basedOn w:val="a0"/>
    <w:link w:val="ae"/>
    <w:uiPriority w:val="99"/>
    <w:semiHidden/>
    <w:rsid w:val="00910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ma_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DOF&amp;n=88102&amp;dst=1000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DOF&amp;n=88102&amp;dst=100005"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788C2-A477-41D0-AEDF-35FC38F4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3083</Words>
  <Characters>24362</Characters>
  <Application>Microsoft Office Word</Application>
  <DocSecurity>0</DocSecurity>
  <Lines>203</Lines>
  <Paragraphs>54</Paragraphs>
  <ScaleCrop>false</ScaleCrop>
  <HeadingPairs>
    <vt:vector size="2" baseType="variant">
      <vt:variant>
        <vt:lpstr>Название</vt:lpstr>
      </vt:variant>
      <vt:variant>
        <vt:i4>1</vt:i4>
      </vt:variant>
    </vt:vector>
  </HeadingPairs>
  <TitlesOfParts>
    <vt:vector size="1" baseType="lpstr">
      <vt:lpstr>ДОГОВОР № 169</vt:lpstr>
    </vt:vector>
  </TitlesOfParts>
  <Company>work</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169</dc:title>
  <dc:creator>home</dc:creator>
  <cp:lastModifiedBy>Антиповская</cp:lastModifiedBy>
  <cp:revision>7</cp:revision>
  <cp:lastPrinted>2026-06-11T06:41:00Z</cp:lastPrinted>
  <dcterms:created xsi:type="dcterms:W3CDTF">2026-06-10T13:27:00Z</dcterms:created>
  <dcterms:modified xsi:type="dcterms:W3CDTF">2026-06-11T07:04:00Z</dcterms:modified>
</cp:coreProperties>
</file>