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95" w:rsidRPr="007046D7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046D7">
        <w:rPr>
          <w:rFonts w:ascii="Times New Roman" w:hAnsi="Times New Roman"/>
          <w:sz w:val="20"/>
          <w:szCs w:val="20"/>
        </w:rPr>
        <w:t xml:space="preserve">Приложение № 1 </w:t>
      </w:r>
    </w:p>
    <w:p w:rsidR="00EA677C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046D7">
        <w:rPr>
          <w:rFonts w:ascii="Times New Roman" w:hAnsi="Times New Roman"/>
          <w:sz w:val="20"/>
          <w:szCs w:val="20"/>
        </w:rPr>
        <w:t>к Контракту№</w:t>
      </w:r>
      <w:r w:rsidR="00617A4D">
        <w:rPr>
          <w:rFonts w:ascii="Times New Roman" w:hAnsi="Times New Roman"/>
          <w:sz w:val="20"/>
          <w:szCs w:val="20"/>
        </w:rPr>
        <w:t xml:space="preserve"> </w:t>
      </w:r>
      <w:r w:rsidR="00F522FC" w:rsidRPr="007046D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="00F522FC" w:rsidRPr="007046D7">
        <w:rPr>
          <w:rFonts w:ascii="Times New Roman" w:hAnsi="Times New Roman"/>
          <w:sz w:val="20"/>
          <w:szCs w:val="20"/>
        </w:rPr>
        <w:t xml:space="preserve"> </w:t>
      </w:r>
      <w:r w:rsidRPr="007046D7">
        <w:rPr>
          <w:rFonts w:ascii="Times New Roman" w:hAnsi="Times New Roman"/>
          <w:sz w:val="20"/>
          <w:szCs w:val="20"/>
        </w:rPr>
        <w:t xml:space="preserve">от « _______ » </w:t>
      </w:r>
      <w:r w:rsidRPr="007046D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Pr="007046D7">
        <w:rPr>
          <w:rFonts w:ascii="Times New Roman" w:hAnsi="Times New Roman"/>
          <w:sz w:val="20"/>
          <w:szCs w:val="20"/>
        </w:rPr>
        <w:t xml:space="preserve"> 202</w:t>
      </w:r>
      <w:r w:rsidR="003343AB" w:rsidRPr="007046D7">
        <w:rPr>
          <w:rFonts w:ascii="Times New Roman" w:hAnsi="Times New Roman"/>
          <w:sz w:val="20"/>
          <w:szCs w:val="20"/>
        </w:rPr>
        <w:t>6</w:t>
      </w:r>
      <w:r w:rsidRPr="007046D7">
        <w:rPr>
          <w:rFonts w:ascii="Times New Roman" w:hAnsi="Times New Roman"/>
          <w:sz w:val="20"/>
          <w:szCs w:val="20"/>
        </w:rPr>
        <w:t xml:space="preserve"> г</w:t>
      </w:r>
    </w:p>
    <w:p w:rsidR="00F522FC" w:rsidRDefault="00F522FC" w:rsidP="00F522FC">
      <w:pPr>
        <w:rPr>
          <w:rFonts w:ascii="Times New Roman" w:hAnsi="Times New Roman"/>
          <w:b/>
        </w:rPr>
      </w:pPr>
    </w:p>
    <w:p w:rsidR="000848D2" w:rsidRPr="000848D2" w:rsidRDefault="000848D2" w:rsidP="000848D2">
      <w:pPr>
        <w:spacing w:after="0" w:line="240" w:lineRule="auto"/>
        <w:jc w:val="center"/>
        <w:rPr>
          <w:rFonts w:ascii="Times New Roman" w:eastAsiaTheme="minorHAnsi" w:hAnsi="Times New Roman" w:cstheme="minorBidi"/>
          <w:b/>
        </w:rPr>
      </w:pPr>
      <w:r w:rsidRPr="000848D2">
        <w:rPr>
          <w:rFonts w:ascii="Times New Roman" w:eastAsiaTheme="minorHAnsi" w:hAnsi="Times New Roman" w:cstheme="minorBidi"/>
          <w:b/>
        </w:rPr>
        <w:t>ТЕХНИЧЕСКОЕ ЗАДАНИЕ</w:t>
      </w:r>
    </w:p>
    <w:p w:rsidR="000848D2" w:rsidRPr="000848D2" w:rsidRDefault="000848D2" w:rsidP="000848D2">
      <w:pPr>
        <w:spacing w:after="0" w:line="240" w:lineRule="auto"/>
        <w:jc w:val="center"/>
        <w:rPr>
          <w:rFonts w:ascii="Times New Roman" w:eastAsiaTheme="minorHAnsi" w:hAnsi="Times New Roman" w:cstheme="minorBidi"/>
        </w:rPr>
      </w:pPr>
      <w:r w:rsidRPr="000848D2">
        <w:rPr>
          <w:rFonts w:ascii="Times New Roman" w:eastAsiaTheme="minorHAnsi" w:hAnsi="Times New Roman" w:cstheme="minorBidi"/>
        </w:rPr>
        <w:t>по закупке Услуга по техническому обслуживанию автоматической пожарной сигнализации и системы оповещения о пожаре</w:t>
      </w:r>
    </w:p>
    <w:p w:rsidR="000848D2" w:rsidRPr="000848D2" w:rsidRDefault="000848D2" w:rsidP="000848D2">
      <w:pPr>
        <w:spacing w:after="0" w:line="240" w:lineRule="auto"/>
        <w:jc w:val="center"/>
        <w:rPr>
          <w:rFonts w:ascii="Times New Roman" w:eastAsiaTheme="minorHAnsi" w:hAnsi="Times New Roman" w:cstheme="minorBidi"/>
          <w:b/>
        </w:rPr>
      </w:pPr>
      <w:r w:rsidRPr="000848D2">
        <w:rPr>
          <w:rFonts w:ascii="Times New Roman" w:eastAsiaTheme="minorHAnsi" w:hAnsi="Times New Roman" w:cstheme="minorBidi"/>
          <w:vertAlign w:val="superscript"/>
        </w:rPr>
        <w:t>(наименование предмета контракта)</w:t>
      </w:r>
    </w:p>
    <w:p w:rsidR="000848D2" w:rsidRPr="000848D2" w:rsidRDefault="000848D2" w:rsidP="000848D2">
      <w:pPr>
        <w:spacing w:after="0" w:line="240" w:lineRule="auto"/>
        <w:rPr>
          <w:rFonts w:ascii="Times New Roman" w:eastAsiaTheme="minorHAnsi" w:hAnsi="Times New Roman" w:cstheme="minorBidi"/>
        </w:rPr>
      </w:pPr>
      <w:r w:rsidRPr="000848D2">
        <w:rPr>
          <w:rFonts w:ascii="Times New Roman" w:eastAsiaTheme="minorHAnsi" w:hAnsi="Times New Roman" w:cstheme="minorBidi"/>
        </w:rPr>
        <w:t>Объект закупки: оказание услуги по техническому обслуживанию автоматической пожарной сигнализации и системы оповещения о пожаре.</w:t>
      </w:r>
    </w:p>
    <w:p w:rsidR="000848D2" w:rsidRPr="000848D2" w:rsidRDefault="000848D2" w:rsidP="000848D2">
      <w:pPr>
        <w:spacing w:after="0" w:line="240" w:lineRule="auto"/>
        <w:rPr>
          <w:rFonts w:ascii="Times New Roman" w:eastAsiaTheme="minorHAnsi" w:hAnsi="Times New Roman" w:cstheme="minorBidi"/>
        </w:rPr>
      </w:pPr>
      <w:r w:rsidRPr="000848D2">
        <w:rPr>
          <w:rFonts w:ascii="Times New Roman" w:eastAsiaTheme="minorHAnsi" w:hAnsi="Times New Roman" w:cstheme="minorBidi"/>
        </w:rPr>
        <w:t xml:space="preserve">1.Объект оказание услуги - Байкальская астрофизическая обсерватория (БАО) ИСЗФ СО РАН </w:t>
      </w:r>
    </w:p>
    <w:p w:rsidR="000848D2" w:rsidRPr="000848D2" w:rsidRDefault="000848D2" w:rsidP="000848D2">
      <w:pPr>
        <w:spacing w:after="0" w:line="240" w:lineRule="auto"/>
        <w:rPr>
          <w:rFonts w:ascii="Times New Roman" w:eastAsiaTheme="minorHAnsi" w:hAnsi="Times New Roman" w:cstheme="minorBidi"/>
        </w:rPr>
      </w:pPr>
      <w:r w:rsidRPr="000848D2">
        <w:rPr>
          <w:rFonts w:ascii="Times New Roman" w:eastAsiaTheme="minorHAnsi" w:hAnsi="Times New Roman" w:cstheme="minorBidi"/>
        </w:rPr>
        <w:t xml:space="preserve">1.1 Адрес предоставления услуги: </w:t>
      </w:r>
      <w:proofErr w:type="spellStart"/>
      <w:r w:rsidRPr="000848D2">
        <w:rPr>
          <w:rFonts w:ascii="Times New Roman" w:eastAsiaTheme="minorHAnsi" w:hAnsi="Times New Roman" w:cstheme="minorBidi"/>
        </w:rPr>
        <w:t>р.п</w:t>
      </w:r>
      <w:proofErr w:type="spellEnd"/>
      <w:r w:rsidRPr="000848D2">
        <w:rPr>
          <w:rFonts w:ascii="Times New Roman" w:eastAsiaTheme="minorHAnsi" w:hAnsi="Times New Roman" w:cstheme="minorBidi"/>
        </w:rPr>
        <w:t xml:space="preserve">. Листвянка, Иркутский р-он (Иркутская </w:t>
      </w:r>
      <w:proofErr w:type="spellStart"/>
      <w:proofErr w:type="gramStart"/>
      <w:r w:rsidRPr="000848D2">
        <w:rPr>
          <w:rFonts w:ascii="Times New Roman" w:eastAsiaTheme="minorHAnsi" w:hAnsi="Times New Roman" w:cstheme="minorBidi"/>
        </w:rPr>
        <w:t>Обл</w:t>
      </w:r>
      <w:proofErr w:type="spellEnd"/>
      <w:proofErr w:type="gramEnd"/>
      <w:r w:rsidRPr="000848D2">
        <w:rPr>
          <w:rFonts w:ascii="Times New Roman" w:eastAsiaTheme="minorHAnsi" w:hAnsi="Times New Roman" w:cstheme="minorBidi"/>
        </w:rPr>
        <w:t>), ул. Партизанская, 29</w:t>
      </w:r>
    </w:p>
    <w:p w:rsidR="000848D2" w:rsidRPr="000848D2" w:rsidRDefault="000848D2" w:rsidP="000848D2">
      <w:pPr>
        <w:spacing w:after="0" w:line="240" w:lineRule="auto"/>
        <w:rPr>
          <w:rFonts w:ascii="Times New Roman" w:eastAsiaTheme="minorHAnsi" w:hAnsi="Times New Roman" w:cstheme="minorBidi"/>
        </w:rPr>
      </w:pPr>
      <w:r w:rsidRPr="000848D2">
        <w:rPr>
          <w:rFonts w:ascii="Times New Roman" w:eastAsiaTheme="minorHAnsi" w:hAnsi="Times New Roman" w:cstheme="minorBidi"/>
        </w:rPr>
        <w:t>1.2. Срок оказания услуги: с 01.10.2026 по 30.09.2027 гг. включительно.</w:t>
      </w:r>
    </w:p>
    <w:p w:rsidR="000848D2" w:rsidRPr="000848D2" w:rsidRDefault="000848D2" w:rsidP="000848D2">
      <w:pPr>
        <w:spacing w:after="0" w:line="240" w:lineRule="auto"/>
        <w:rPr>
          <w:rFonts w:ascii="Times New Roman" w:eastAsiaTheme="minorHAnsi" w:hAnsi="Times New Roman" w:cstheme="minorBidi"/>
        </w:rPr>
      </w:pPr>
      <w:r w:rsidRPr="000848D2">
        <w:rPr>
          <w:rFonts w:ascii="Times New Roman" w:eastAsiaTheme="minorHAnsi" w:hAnsi="Times New Roman" w:cstheme="minorBidi"/>
        </w:rPr>
        <w:t>2. Перечень услуг, оказываемых в рамках технического обслуживания автоматической системы пожарной сигнализации (АСПС)</w:t>
      </w:r>
    </w:p>
    <w:p w:rsidR="000848D2" w:rsidRPr="000848D2" w:rsidRDefault="000848D2" w:rsidP="000848D2">
      <w:pPr>
        <w:spacing w:after="0" w:line="240" w:lineRule="auto"/>
        <w:rPr>
          <w:rFonts w:ascii="Times New Roman" w:eastAsiaTheme="minorHAnsi" w:hAnsi="Times New Roman" w:cstheme="minorBidi"/>
        </w:rPr>
      </w:pPr>
    </w:p>
    <w:tbl>
      <w:tblPr>
        <w:tblW w:w="4923" w:type="pct"/>
        <w:tblInd w:w="250" w:type="dxa"/>
        <w:tblLayout w:type="fixed"/>
        <w:tblLook w:val="0000" w:firstRow="0" w:lastRow="0" w:firstColumn="0" w:lastColumn="0" w:noHBand="0" w:noVBand="0"/>
      </w:tblPr>
      <w:tblGrid>
        <w:gridCol w:w="605"/>
        <w:gridCol w:w="1933"/>
        <w:gridCol w:w="7445"/>
      </w:tblGrid>
      <w:tr w:rsidR="000848D2" w:rsidRPr="000848D2" w:rsidTr="00490556">
        <w:trPr>
          <w:trHeight w:val="462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</w:rPr>
            </w:pPr>
            <w:r w:rsidRPr="000848D2">
              <w:rPr>
                <w:rFonts w:ascii="Times New Roman" w:eastAsiaTheme="minorHAnsi" w:hAnsi="Times New Roman" w:cstheme="minorBidi"/>
                <w:b/>
                <w:bCs/>
              </w:rPr>
              <w:t xml:space="preserve">№ </w:t>
            </w:r>
            <w:proofErr w:type="gramStart"/>
            <w:r w:rsidRPr="000848D2">
              <w:rPr>
                <w:rFonts w:ascii="Times New Roman" w:eastAsiaTheme="minorHAnsi" w:hAnsi="Times New Roman" w:cstheme="minorBidi"/>
                <w:b/>
                <w:bCs/>
              </w:rPr>
              <w:t>п</w:t>
            </w:r>
            <w:proofErr w:type="gramEnd"/>
            <w:r w:rsidRPr="000848D2">
              <w:rPr>
                <w:rFonts w:ascii="Times New Roman" w:eastAsiaTheme="minorHAnsi" w:hAnsi="Times New Roman" w:cstheme="minorBidi"/>
                <w:b/>
                <w:bCs/>
              </w:rPr>
              <w:t>/п</w:t>
            </w:r>
          </w:p>
        </w:tc>
        <w:tc>
          <w:tcPr>
            <w:tcW w:w="2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</w:rPr>
            </w:pPr>
            <w:r w:rsidRPr="000848D2">
              <w:rPr>
                <w:rFonts w:ascii="Times New Roman" w:eastAsiaTheme="minorHAnsi" w:hAnsi="Times New Roman" w:cstheme="minorBidi"/>
                <w:b/>
                <w:bCs/>
              </w:rPr>
              <w:t>Параметры</w:t>
            </w:r>
          </w:p>
        </w:tc>
        <w:tc>
          <w:tcPr>
            <w:tcW w:w="7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/>
                <w:bCs/>
              </w:rPr>
              <w:t>Требования, установленные Заказчиком</w:t>
            </w:r>
          </w:p>
        </w:tc>
      </w:tr>
      <w:tr w:rsidR="000848D2" w:rsidRPr="000848D2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12"/>
        </w:trPr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48D2" w:rsidRPr="000848D2" w:rsidRDefault="000848D2" w:rsidP="000848D2">
            <w:pPr>
              <w:numPr>
                <w:ilvl w:val="0"/>
                <w:numId w:val="19"/>
              </w:numPr>
              <w:tabs>
                <w:tab w:val="num" w:pos="720"/>
              </w:tabs>
              <w:spacing w:after="0" w:line="240" w:lineRule="auto"/>
              <w:rPr>
                <w:rFonts w:ascii="Times New Roman" w:eastAsiaTheme="minorHAnsi" w:hAnsi="Times New Roman" w:cstheme="minorBidi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</w:rPr>
            </w:pPr>
            <w:r w:rsidRPr="000848D2">
              <w:rPr>
                <w:rFonts w:ascii="Times New Roman" w:eastAsiaTheme="minorHAnsi" w:hAnsi="Times New Roman" w:cstheme="minorBidi"/>
              </w:rPr>
              <w:t>Техническое обслуживание</w:t>
            </w: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</w:rPr>
            </w:pPr>
            <w:r w:rsidRPr="000848D2">
              <w:rPr>
                <w:rFonts w:ascii="Times New Roman" w:eastAsiaTheme="minorHAnsi" w:hAnsi="Times New Roman" w:cstheme="minorBidi"/>
              </w:rPr>
              <w:t xml:space="preserve">1. </w:t>
            </w:r>
            <w:proofErr w:type="gramStart"/>
            <w:r w:rsidRPr="000848D2">
              <w:rPr>
                <w:rFonts w:ascii="Times New Roman" w:eastAsiaTheme="minorHAnsi" w:hAnsi="Times New Roman" w:cstheme="minorBidi"/>
              </w:rPr>
              <w:t xml:space="preserve">Внешний осмотр составных частей средств АСПС (центральной панели, модулей, пультов, пожарных </w:t>
            </w:r>
            <w:proofErr w:type="spellStart"/>
            <w:r w:rsidRPr="000848D2">
              <w:rPr>
                <w:rFonts w:ascii="Times New Roman" w:eastAsiaTheme="minorHAnsi" w:hAnsi="Times New Roman" w:cstheme="minorBidi"/>
              </w:rPr>
              <w:t>извещателей</w:t>
            </w:r>
            <w:proofErr w:type="spellEnd"/>
            <w:r w:rsidRPr="000848D2">
              <w:rPr>
                <w:rFonts w:ascii="Times New Roman" w:eastAsiaTheme="minorHAnsi" w:hAnsi="Times New Roman" w:cstheme="minorBidi"/>
              </w:rPr>
              <w:t xml:space="preserve">, звуковых и световых </w:t>
            </w:r>
            <w:proofErr w:type="spellStart"/>
            <w:r w:rsidRPr="000848D2">
              <w:rPr>
                <w:rFonts w:ascii="Times New Roman" w:eastAsiaTheme="minorHAnsi" w:hAnsi="Times New Roman" w:cstheme="minorBidi"/>
              </w:rPr>
              <w:t>оповещателей</w:t>
            </w:r>
            <w:proofErr w:type="spellEnd"/>
            <w:r w:rsidRPr="000848D2">
              <w:rPr>
                <w:rFonts w:ascii="Times New Roman" w:eastAsiaTheme="minorHAnsi" w:hAnsi="Times New Roman" w:cstheme="minorBidi"/>
              </w:rPr>
              <w:t>, грязи, коррозии, проверка прочности крепления и контактов.</w:t>
            </w:r>
            <w:proofErr w:type="gramEnd"/>
            <w:r w:rsidRPr="000848D2">
              <w:rPr>
                <w:rFonts w:ascii="Times New Roman" w:eastAsiaTheme="minorHAnsi" w:hAnsi="Times New Roman" w:cstheme="minorBidi"/>
              </w:rPr>
              <w:t xml:space="preserve"> Исправность приборов определяется по внешним признакам или средствами контроля (при необходимости).</w:t>
            </w:r>
          </w:p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</w:rPr>
            </w:pPr>
            <w:r w:rsidRPr="000848D2">
              <w:rPr>
                <w:rFonts w:ascii="Times New Roman" w:eastAsiaTheme="minorHAnsi" w:hAnsi="Times New Roman" w:cstheme="minorBidi"/>
              </w:rPr>
              <w:t xml:space="preserve">2. Проверка центральной панели и периферийного оборудования (датчики, </w:t>
            </w:r>
            <w:proofErr w:type="spellStart"/>
            <w:r w:rsidRPr="000848D2">
              <w:rPr>
                <w:rFonts w:ascii="Times New Roman" w:eastAsiaTheme="minorHAnsi" w:hAnsi="Times New Roman" w:cstheme="minorBidi"/>
              </w:rPr>
              <w:t>оповещатели</w:t>
            </w:r>
            <w:proofErr w:type="spellEnd"/>
            <w:r w:rsidRPr="000848D2">
              <w:rPr>
                <w:rFonts w:ascii="Times New Roman" w:eastAsiaTheme="minorHAnsi" w:hAnsi="Times New Roman" w:cstheme="minorBidi"/>
              </w:rPr>
              <w:t xml:space="preserve"> звуковые и световые и др.) в диагностическом режиме работы согласно инструкциям на оборудование.</w:t>
            </w:r>
          </w:p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</w:rPr>
            </w:pPr>
            <w:r w:rsidRPr="000848D2">
              <w:rPr>
                <w:rFonts w:ascii="Times New Roman" w:eastAsiaTheme="minorHAnsi" w:hAnsi="Times New Roman" w:cstheme="minorBidi"/>
              </w:rPr>
              <w:t xml:space="preserve">3. Проверка работоспособности и устранение неисправностей дымовых (уровень запыленности и задымленности) и ручных пожарных </w:t>
            </w:r>
            <w:proofErr w:type="spellStart"/>
            <w:r w:rsidRPr="000848D2">
              <w:rPr>
                <w:rFonts w:ascii="Times New Roman" w:eastAsiaTheme="minorHAnsi" w:hAnsi="Times New Roman" w:cstheme="minorBidi"/>
              </w:rPr>
              <w:t>извещателей</w:t>
            </w:r>
            <w:proofErr w:type="spellEnd"/>
            <w:r w:rsidRPr="000848D2">
              <w:rPr>
                <w:rFonts w:ascii="Times New Roman" w:eastAsiaTheme="minorHAnsi" w:hAnsi="Times New Roman" w:cstheme="minorBidi"/>
              </w:rPr>
              <w:t xml:space="preserve"> (выборочная </w:t>
            </w:r>
            <w:proofErr w:type="spellStart"/>
            <w:r w:rsidRPr="000848D2">
              <w:rPr>
                <w:rFonts w:ascii="Times New Roman" w:eastAsiaTheme="minorHAnsi" w:hAnsi="Times New Roman" w:cstheme="minorBidi"/>
              </w:rPr>
              <w:t>сработка</w:t>
            </w:r>
            <w:proofErr w:type="spellEnd"/>
            <w:r w:rsidRPr="000848D2">
              <w:rPr>
                <w:rFonts w:ascii="Times New Roman" w:eastAsiaTheme="minorHAnsi" w:hAnsi="Times New Roman" w:cstheme="minorBidi"/>
              </w:rPr>
              <w:t xml:space="preserve">). Производится проверка выполнения прибором своих функций. Проверка на срабатывание всех шлейфов АСПС по срабатыванию дымовых и ручных пожарных </w:t>
            </w:r>
            <w:proofErr w:type="spellStart"/>
            <w:r w:rsidRPr="000848D2">
              <w:rPr>
                <w:rFonts w:ascii="Times New Roman" w:eastAsiaTheme="minorHAnsi" w:hAnsi="Times New Roman" w:cstheme="minorBidi"/>
              </w:rPr>
              <w:t>извещателей</w:t>
            </w:r>
            <w:proofErr w:type="spellEnd"/>
            <w:r w:rsidRPr="000848D2">
              <w:rPr>
                <w:rFonts w:ascii="Times New Roman" w:eastAsiaTheme="minorHAnsi" w:hAnsi="Times New Roman" w:cstheme="minorBidi"/>
              </w:rPr>
              <w:t>.</w:t>
            </w:r>
          </w:p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</w:rPr>
            </w:pPr>
            <w:r w:rsidRPr="000848D2">
              <w:rPr>
                <w:rFonts w:ascii="Times New Roman" w:eastAsiaTheme="minorHAnsi" w:hAnsi="Times New Roman" w:cstheme="minorBidi"/>
              </w:rPr>
              <w:t>4. Проверка работоспособности и заряда аккумуляторных батарей.</w:t>
            </w:r>
          </w:p>
        </w:tc>
      </w:tr>
      <w:tr w:rsidR="000848D2" w:rsidRPr="000848D2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12"/>
        </w:trPr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48D2" w:rsidRPr="000848D2" w:rsidRDefault="000848D2" w:rsidP="000848D2">
            <w:pPr>
              <w:numPr>
                <w:ilvl w:val="0"/>
                <w:numId w:val="19"/>
              </w:numPr>
              <w:tabs>
                <w:tab w:val="num" w:pos="720"/>
              </w:tabs>
              <w:spacing w:after="0" w:line="240" w:lineRule="auto"/>
              <w:rPr>
                <w:rFonts w:ascii="Times New Roman" w:eastAsiaTheme="minorHAnsi" w:hAnsi="Times New Roman" w:cstheme="minorBidi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</w:rPr>
            </w:pPr>
            <w:r w:rsidRPr="000848D2">
              <w:rPr>
                <w:rFonts w:ascii="Times New Roman" w:eastAsiaTheme="minorHAnsi" w:hAnsi="Times New Roman" w:cstheme="minorBidi"/>
              </w:rPr>
              <w:t>Профилактика оборудования</w:t>
            </w: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</w:rPr>
            </w:pPr>
            <w:r w:rsidRPr="000848D2">
              <w:rPr>
                <w:rFonts w:ascii="Times New Roman" w:eastAsiaTheme="minorHAnsi" w:hAnsi="Times New Roman" w:cstheme="minorBidi"/>
              </w:rPr>
              <w:t>Услуги по профилактике оказываются в рамках технического обслуживания АСПС и включают очистку внешней поверхности устройств, смазку, пайку и т.д., а также замену вышедших из строя или выработавших свой ресурс элементов.</w:t>
            </w:r>
          </w:p>
        </w:tc>
      </w:tr>
      <w:tr w:rsidR="000848D2" w:rsidRPr="000848D2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12"/>
        </w:trPr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48D2" w:rsidRPr="000848D2" w:rsidRDefault="000848D2" w:rsidP="000848D2">
            <w:pPr>
              <w:numPr>
                <w:ilvl w:val="0"/>
                <w:numId w:val="19"/>
              </w:numPr>
              <w:tabs>
                <w:tab w:val="num" w:pos="720"/>
              </w:tabs>
              <w:spacing w:after="0" w:line="240" w:lineRule="auto"/>
              <w:rPr>
                <w:rFonts w:ascii="Times New Roman" w:eastAsiaTheme="minorHAnsi" w:hAnsi="Times New Roman" w:cstheme="minorBidi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</w:rPr>
            </w:pPr>
            <w:r w:rsidRPr="000848D2">
              <w:rPr>
                <w:rFonts w:ascii="Times New Roman" w:eastAsiaTheme="minorHAnsi" w:hAnsi="Times New Roman" w:cstheme="minorBidi"/>
              </w:rPr>
              <w:t>Периодичность выполнения технического обслуживания средств АСПС на объекте БАО ИСЗФ (ТО</w:t>
            </w:r>
            <w:proofErr w:type="gramStart"/>
            <w:r w:rsidRPr="000848D2">
              <w:rPr>
                <w:rFonts w:ascii="Times New Roman" w:eastAsiaTheme="minorHAnsi" w:hAnsi="Times New Roman" w:cstheme="minorBidi"/>
              </w:rPr>
              <w:t>1</w:t>
            </w:r>
            <w:proofErr w:type="gramEnd"/>
            <w:r w:rsidRPr="000848D2">
              <w:rPr>
                <w:rFonts w:ascii="Times New Roman" w:eastAsiaTheme="minorHAnsi" w:hAnsi="Times New Roman" w:cstheme="minorBidi"/>
              </w:rPr>
              <w:t xml:space="preserve"> 1/3мес.)</w:t>
            </w: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</w:rPr>
            </w:pPr>
            <w:r w:rsidRPr="000848D2">
              <w:rPr>
                <w:rFonts w:ascii="Times New Roman" w:eastAsiaTheme="minorHAnsi" w:hAnsi="Times New Roman" w:cstheme="minorBidi"/>
              </w:rPr>
              <w:t xml:space="preserve">1. Внешний осмотр составных частей системы (приемно-контрольного прибора, </w:t>
            </w:r>
            <w:proofErr w:type="spellStart"/>
            <w:r w:rsidRPr="000848D2">
              <w:rPr>
                <w:rFonts w:ascii="Times New Roman" w:eastAsiaTheme="minorHAnsi" w:hAnsi="Times New Roman" w:cstheme="minorBidi"/>
              </w:rPr>
              <w:t>извещателей</w:t>
            </w:r>
            <w:proofErr w:type="spellEnd"/>
            <w:r w:rsidRPr="000848D2">
              <w:rPr>
                <w:rFonts w:ascii="Times New Roman" w:eastAsiaTheme="minorHAnsi" w:hAnsi="Times New Roman" w:cstheme="minorBidi"/>
              </w:rPr>
              <w:t xml:space="preserve">, </w:t>
            </w:r>
            <w:proofErr w:type="spellStart"/>
            <w:r w:rsidRPr="000848D2">
              <w:rPr>
                <w:rFonts w:ascii="Times New Roman" w:eastAsiaTheme="minorHAnsi" w:hAnsi="Times New Roman" w:cstheme="minorBidi"/>
              </w:rPr>
              <w:t>оповещателей</w:t>
            </w:r>
            <w:proofErr w:type="spellEnd"/>
            <w:r w:rsidRPr="000848D2">
              <w:rPr>
                <w:rFonts w:ascii="Times New Roman" w:eastAsiaTheme="minorHAnsi" w:hAnsi="Times New Roman" w:cstheme="minorBidi"/>
              </w:rPr>
              <w:t>, шлейфа сигнализации и др.) на отсутствие механических повреждений, коррозии, грязи, прочности креплений и т.д.</w:t>
            </w:r>
          </w:p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</w:rPr>
            </w:pPr>
            <w:r w:rsidRPr="000848D2">
              <w:rPr>
                <w:rFonts w:ascii="Times New Roman" w:eastAsiaTheme="minorHAnsi" w:hAnsi="Times New Roman" w:cstheme="minorBidi"/>
              </w:rPr>
              <w:t xml:space="preserve">2. Проверка работоспособности составных частей АСПС (приемно-контрольного прибора, </w:t>
            </w:r>
            <w:proofErr w:type="spellStart"/>
            <w:r w:rsidRPr="000848D2">
              <w:rPr>
                <w:rFonts w:ascii="Times New Roman" w:eastAsiaTheme="minorHAnsi" w:hAnsi="Times New Roman" w:cstheme="minorBidi"/>
              </w:rPr>
              <w:t>извещателей</w:t>
            </w:r>
            <w:proofErr w:type="spellEnd"/>
            <w:r w:rsidRPr="000848D2">
              <w:rPr>
                <w:rFonts w:ascii="Times New Roman" w:eastAsiaTheme="minorHAnsi" w:hAnsi="Times New Roman" w:cstheme="minorBidi"/>
              </w:rPr>
              <w:t xml:space="preserve">, </w:t>
            </w:r>
            <w:proofErr w:type="spellStart"/>
            <w:r w:rsidRPr="000848D2">
              <w:rPr>
                <w:rFonts w:ascii="Times New Roman" w:eastAsiaTheme="minorHAnsi" w:hAnsi="Times New Roman" w:cstheme="minorBidi"/>
              </w:rPr>
              <w:t>оповещателей</w:t>
            </w:r>
            <w:proofErr w:type="spellEnd"/>
            <w:r w:rsidRPr="000848D2">
              <w:rPr>
                <w:rFonts w:ascii="Times New Roman" w:eastAsiaTheme="minorHAnsi" w:hAnsi="Times New Roman" w:cstheme="minorBidi"/>
              </w:rPr>
              <w:t>, измерение параметров шлейфа сигнализации и т.д.)</w:t>
            </w:r>
          </w:p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</w:rPr>
            </w:pPr>
            <w:r w:rsidRPr="000848D2">
              <w:rPr>
                <w:rFonts w:ascii="Times New Roman" w:eastAsiaTheme="minorHAnsi" w:hAnsi="Times New Roman" w:cstheme="minorBidi"/>
              </w:rPr>
              <w:t>3. Контроль рабочего положения выключателей и переключателей, исправности световой индикации.</w:t>
            </w:r>
          </w:p>
        </w:tc>
      </w:tr>
      <w:tr w:rsidR="000848D2" w:rsidRPr="000848D2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12"/>
        </w:trPr>
        <w:tc>
          <w:tcPr>
            <w:tcW w:w="6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48D2" w:rsidRPr="000848D2" w:rsidRDefault="000848D2" w:rsidP="000848D2">
            <w:pPr>
              <w:numPr>
                <w:ilvl w:val="0"/>
                <w:numId w:val="19"/>
              </w:numPr>
              <w:tabs>
                <w:tab w:val="num" w:pos="720"/>
              </w:tabs>
              <w:spacing w:after="0" w:line="240" w:lineRule="auto"/>
              <w:rPr>
                <w:rFonts w:ascii="Times New Roman" w:eastAsiaTheme="minorHAnsi" w:hAnsi="Times New Roman" w:cstheme="minorBidi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</w:rPr>
            </w:pPr>
            <w:r w:rsidRPr="000848D2">
              <w:rPr>
                <w:rFonts w:ascii="Times New Roman" w:eastAsiaTheme="minorHAnsi" w:hAnsi="Times New Roman" w:cstheme="minorBidi"/>
              </w:rPr>
              <w:t>Периодичность выполнения технического обслуживания средств АСПС на объекте БАО ИСЗФ (ТО</w:t>
            </w:r>
            <w:proofErr w:type="gramStart"/>
            <w:r w:rsidRPr="000848D2">
              <w:rPr>
                <w:rFonts w:ascii="Times New Roman" w:eastAsiaTheme="minorHAnsi" w:hAnsi="Times New Roman" w:cstheme="minorBidi"/>
              </w:rPr>
              <w:t>2</w:t>
            </w:r>
            <w:proofErr w:type="gramEnd"/>
            <w:r w:rsidRPr="000848D2">
              <w:rPr>
                <w:rFonts w:ascii="Times New Roman" w:eastAsiaTheme="minorHAnsi" w:hAnsi="Times New Roman" w:cstheme="minorBidi"/>
              </w:rPr>
              <w:t xml:space="preserve"> 1/3мес.)</w:t>
            </w: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</w:rPr>
            </w:pPr>
            <w:r w:rsidRPr="000848D2">
              <w:rPr>
                <w:rFonts w:ascii="Times New Roman" w:eastAsiaTheme="minorHAnsi" w:hAnsi="Times New Roman" w:cstheme="minorBidi"/>
              </w:rPr>
              <w:t xml:space="preserve">1. Контроль основного и резервного источников питания, проверка переключения питания с основного </w:t>
            </w:r>
            <w:proofErr w:type="gramStart"/>
            <w:r w:rsidRPr="000848D2">
              <w:rPr>
                <w:rFonts w:ascii="Times New Roman" w:eastAsiaTheme="minorHAnsi" w:hAnsi="Times New Roman" w:cstheme="minorBidi"/>
              </w:rPr>
              <w:t>на</w:t>
            </w:r>
            <w:proofErr w:type="gramEnd"/>
            <w:r w:rsidRPr="000848D2">
              <w:rPr>
                <w:rFonts w:ascii="Times New Roman" w:eastAsiaTheme="minorHAnsi" w:hAnsi="Times New Roman" w:cstheme="minorBidi"/>
              </w:rPr>
              <w:t xml:space="preserve"> резервный.</w:t>
            </w:r>
          </w:p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</w:rPr>
            </w:pPr>
            <w:r w:rsidRPr="000848D2">
              <w:rPr>
                <w:rFonts w:ascii="Times New Roman" w:eastAsiaTheme="minorHAnsi" w:hAnsi="Times New Roman" w:cstheme="minorBidi"/>
              </w:rPr>
              <w:t>2. Профилактические работы.</w:t>
            </w:r>
          </w:p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</w:rPr>
            </w:pPr>
            <w:r w:rsidRPr="000848D2">
              <w:rPr>
                <w:rFonts w:ascii="Times New Roman" w:eastAsiaTheme="minorHAnsi" w:hAnsi="Times New Roman" w:cstheme="minorBidi"/>
              </w:rPr>
              <w:t>3. Проверка работоспособности системы.</w:t>
            </w:r>
          </w:p>
        </w:tc>
      </w:tr>
      <w:tr w:rsidR="000848D2" w:rsidRPr="000848D2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12"/>
        </w:trPr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48D2" w:rsidRPr="000848D2" w:rsidRDefault="000848D2" w:rsidP="000848D2">
            <w:pPr>
              <w:numPr>
                <w:ilvl w:val="0"/>
                <w:numId w:val="19"/>
              </w:numPr>
              <w:tabs>
                <w:tab w:val="num" w:pos="720"/>
              </w:tabs>
              <w:spacing w:after="0" w:line="240" w:lineRule="auto"/>
              <w:rPr>
                <w:rFonts w:ascii="Times New Roman" w:eastAsiaTheme="minorHAnsi" w:hAnsi="Times New Roman" w:cstheme="minorBidi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</w:rPr>
            </w:pPr>
            <w:r w:rsidRPr="000848D2">
              <w:rPr>
                <w:rFonts w:ascii="Times New Roman" w:eastAsiaTheme="minorHAnsi" w:hAnsi="Times New Roman" w:cstheme="minorBidi"/>
              </w:rPr>
              <w:t xml:space="preserve">Периодичность выполнения технического обслуживания </w:t>
            </w:r>
            <w:r w:rsidRPr="000848D2">
              <w:rPr>
                <w:rFonts w:ascii="Times New Roman" w:eastAsiaTheme="minorHAnsi" w:hAnsi="Times New Roman" w:cstheme="minorBidi"/>
              </w:rPr>
              <w:lastRenderedPageBreak/>
              <w:t>средств АСПС на объекте БАО ИСЗФ (ТО3 1/36мес.)</w:t>
            </w: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</w:rPr>
            </w:pPr>
            <w:r w:rsidRPr="000848D2">
              <w:rPr>
                <w:rFonts w:ascii="Times New Roman" w:eastAsiaTheme="minorHAnsi" w:hAnsi="Times New Roman" w:cstheme="minorBidi"/>
              </w:rPr>
              <w:lastRenderedPageBreak/>
              <w:t>1. Проверка сопротивления изоляции электрических цепей автоматической пожарной сигнализации.</w:t>
            </w:r>
          </w:p>
        </w:tc>
      </w:tr>
      <w:tr w:rsidR="000848D2" w:rsidRPr="000848D2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12"/>
        </w:trPr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48D2" w:rsidRPr="000848D2" w:rsidRDefault="000848D2" w:rsidP="000848D2">
            <w:pPr>
              <w:numPr>
                <w:ilvl w:val="0"/>
                <w:numId w:val="19"/>
              </w:numPr>
              <w:tabs>
                <w:tab w:val="num" w:pos="720"/>
              </w:tabs>
              <w:spacing w:after="0" w:line="240" w:lineRule="auto"/>
              <w:rPr>
                <w:rFonts w:ascii="Times New Roman" w:eastAsiaTheme="minorHAnsi" w:hAnsi="Times New Roman" w:cstheme="minorBidi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</w:rPr>
            </w:pPr>
            <w:r w:rsidRPr="000848D2">
              <w:rPr>
                <w:rFonts w:ascii="Times New Roman" w:eastAsiaTheme="minorHAnsi" w:hAnsi="Times New Roman" w:cstheme="minorBidi"/>
              </w:rPr>
              <w:t>Замена неисправного оборудования</w:t>
            </w: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</w:rPr>
            </w:pPr>
            <w:r w:rsidRPr="000848D2">
              <w:rPr>
                <w:rFonts w:ascii="Times New Roman" w:eastAsiaTheme="minorHAnsi" w:hAnsi="Times New Roman" w:cstheme="minorBidi"/>
              </w:rPr>
              <w:t>1. Оборудованием заказчика.</w:t>
            </w:r>
          </w:p>
        </w:tc>
      </w:tr>
    </w:tbl>
    <w:p w:rsidR="000848D2" w:rsidRPr="000848D2" w:rsidRDefault="000848D2" w:rsidP="000848D2">
      <w:pPr>
        <w:spacing w:after="0" w:line="240" w:lineRule="auto"/>
        <w:rPr>
          <w:rFonts w:ascii="Times New Roman" w:eastAsiaTheme="minorHAnsi" w:hAnsi="Times New Roman" w:cstheme="minorBidi"/>
        </w:rPr>
      </w:pPr>
    </w:p>
    <w:p w:rsidR="000848D2" w:rsidRPr="000848D2" w:rsidRDefault="000848D2" w:rsidP="000848D2">
      <w:pPr>
        <w:spacing w:after="0" w:line="240" w:lineRule="auto"/>
        <w:rPr>
          <w:rFonts w:ascii="Times New Roman" w:eastAsiaTheme="minorHAnsi" w:hAnsi="Times New Roman" w:cstheme="minorBidi"/>
        </w:rPr>
      </w:pPr>
    </w:p>
    <w:p w:rsidR="000848D2" w:rsidRPr="000848D2" w:rsidRDefault="000848D2" w:rsidP="000848D2">
      <w:pPr>
        <w:spacing w:after="0" w:line="240" w:lineRule="auto"/>
        <w:rPr>
          <w:rFonts w:ascii="Times New Roman" w:eastAsiaTheme="minorHAnsi" w:hAnsi="Times New Roman" w:cstheme="minorBidi"/>
        </w:rPr>
      </w:pPr>
      <w:r w:rsidRPr="000848D2">
        <w:rPr>
          <w:rFonts w:ascii="Times New Roman" w:eastAsiaTheme="minorHAnsi" w:hAnsi="Times New Roman" w:cstheme="minorBidi"/>
        </w:rPr>
        <w:t>3. Перечень периодических услуг при выполнении технического обслуживания АСПС на объектах.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0"/>
        <w:gridCol w:w="6657"/>
        <w:gridCol w:w="1892"/>
      </w:tblGrid>
      <w:tr w:rsidR="000848D2" w:rsidRPr="000848D2" w:rsidTr="000848D2">
        <w:tc>
          <w:tcPr>
            <w:tcW w:w="784" w:type="pct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/>
                <w:bCs/>
              </w:rPr>
              <w:t>Условное</w:t>
            </w:r>
          </w:p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/>
                <w:bCs/>
              </w:rPr>
              <w:t>обозначение</w:t>
            </w:r>
          </w:p>
        </w:tc>
        <w:tc>
          <w:tcPr>
            <w:tcW w:w="3282" w:type="pct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/>
                <w:bCs/>
              </w:rPr>
              <w:t>Перечень услуг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/>
                <w:bCs/>
              </w:rPr>
              <w:t>Периодичность</w:t>
            </w:r>
          </w:p>
        </w:tc>
      </w:tr>
      <w:tr w:rsidR="000848D2" w:rsidRPr="000848D2" w:rsidTr="000848D2">
        <w:tc>
          <w:tcPr>
            <w:tcW w:w="784" w:type="pct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ТО 1</w:t>
            </w:r>
          </w:p>
        </w:tc>
        <w:tc>
          <w:tcPr>
            <w:tcW w:w="3282" w:type="pct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 xml:space="preserve">Внешний осмотр составных частей системы (приемно-контрольного прибора, </w:t>
            </w:r>
            <w:proofErr w:type="spellStart"/>
            <w:r w:rsidRPr="000848D2">
              <w:rPr>
                <w:rFonts w:ascii="Times New Roman" w:eastAsiaTheme="minorHAnsi" w:hAnsi="Times New Roman" w:cstheme="minorBidi"/>
                <w:bCs/>
              </w:rPr>
              <w:t>извещателей</w:t>
            </w:r>
            <w:proofErr w:type="spellEnd"/>
            <w:r w:rsidRPr="000848D2">
              <w:rPr>
                <w:rFonts w:ascii="Times New Roman" w:eastAsiaTheme="minorHAnsi" w:hAnsi="Times New Roman" w:cstheme="minorBidi"/>
                <w:bCs/>
              </w:rPr>
              <w:t xml:space="preserve">, </w:t>
            </w:r>
            <w:proofErr w:type="spellStart"/>
            <w:r w:rsidRPr="000848D2">
              <w:rPr>
                <w:rFonts w:ascii="Times New Roman" w:eastAsiaTheme="minorHAnsi" w:hAnsi="Times New Roman" w:cstheme="minorBidi"/>
                <w:bCs/>
              </w:rPr>
              <w:t>оповещателей</w:t>
            </w:r>
            <w:proofErr w:type="spellEnd"/>
            <w:r w:rsidRPr="000848D2">
              <w:rPr>
                <w:rFonts w:ascii="Times New Roman" w:eastAsiaTheme="minorHAnsi" w:hAnsi="Times New Roman" w:cstheme="minorBidi"/>
                <w:bCs/>
              </w:rPr>
              <w:t>, шлейфа сигнализации и др.) на отсутствие механических повреждений, коррозии, грязи, прочности креплений и т.д.</w:t>
            </w:r>
          </w:p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 xml:space="preserve">Проверка работоспособности составных частей системы (приемно-контрольного прибора, </w:t>
            </w:r>
            <w:proofErr w:type="spellStart"/>
            <w:r w:rsidRPr="000848D2">
              <w:rPr>
                <w:rFonts w:ascii="Times New Roman" w:eastAsiaTheme="minorHAnsi" w:hAnsi="Times New Roman" w:cstheme="minorBidi"/>
                <w:bCs/>
              </w:rPr>
              <w:t>извещателей</w:t>
            </w:r>
            <w:proofErr w:type="spellEnd"/>
            <w:r w:rsidRPr="000848D2">
              <w:rPr>
                <w:rFonts w:ascii="Times New Roman" w:eastAsiaTheme="minorHAnsi" w:hAnsi="Times New Roman" w:cstheme="minorBidi"/>
                <w:bCs/>
              </w:rPr>
              <w:t xml:space="preserve">, </w:t>
            </w:r>
            <w:proofErr w:type="spellStart"/>
            <w:r w:rsidRPr="000848D2">
              <w:rPr>
                <w:rFonts w:ascii="Times New Roman" w:eastAsiaTheme="minorHAnsi" w:hAnsi="Times New Roman" w:cstheme="minorBidi"/>
                <w:bCs/>
              </w:rPr>
              <w:t>оповещателей</w:t>
            </w:r>
            <w:proofErr w:type="spellEnd"/>
            <w:r w:rsidRPr="000848D2">
              <w:rPr>
                <w:rFonts w:ascii="Times New Roman" w:eastAsiaTheme="minorHAnsi" w:hAnsi="Times New Roman" w:cstheme="minorBidi"/>
                <w:bCs/>
              </w:rPr>
              <w:t>, измерение параметров шлейфа сигнализации и т.д.).</w:t>
            </w:r>
          </w:p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Контроль рабочего положения выключателей и переключателей, исправности световой индикации.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1/3мес.</w:t>
            </w:r>
          </w:p>
        </w:tc>
      </w:tr>
      <w:tr w:rsidR="000848D2" w:rsidRPr="000848D2" w:rsidTr="000848D2">
        <w:tc>
          <w:tcPr>
            <w:tcW w:w="784" w:type="pct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ТО 2</w:t>
            </w:r>
          </w:p>
        </w:tc>
        <w:tc>
          <w:tcPr>
            <w:tcW w:w="3282" w:type="pct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 xml:space="preserve">Контроль основного и резервного источников питания, проверка переключения питания с основного </w:t>
            </w:r>
            <w:proofErr w:type="gramStart"/>
            <w:r w:rsidRPr="000848D2">
              <w:rPr>
                <w:rFonts w:ascii="Times New Roman" w:eastAsiaTheme="minorHAnsi" w:hAnsi="Times New Roman" w:cstheme="minorBidi"/>
                <w:bCs/>
              </w:rPr>
              <w:t>на</w:t>
            </w:r>
            <w:proofErr w:type="gramEnd"/>
            <w:r w:rsidRPr="000848D2">
              <w:rPr>
                <w:rFonts w:ascii="Times New Roman" w:eastAsiaTheme="minorHAnsi" w:hAnsi="Times New Roman" w:cstheme="minorBidi"/>
                <w:bCs/>
              </w:rPr>
              <w:t xml:space="preserve"> резервный.</w:t>
            </w:r>
          </w:p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 xml:space="preserve">Профилактические работы. </w:t>
            </w:r>
          </w:p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Проверка работоспособности системы.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1/3 мес.</w:t>
            </w:r>
          </w:p>
        </w:tc>
      </w:tr>
      <w:tr w:rsidR="000848D2" w:rsidRPr="000848D2" w:rsidTr="000848D2">
        <w:tc>
          <w:tcPr>
            <w:tcW w:w="784" w:type="pct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ТО 3</w:t>
            </w:r>
          </w:p>
        </w:tc>
        <w:tc>
          <w:tcPr>
            <w:tcW w:w="3282" w:type="pct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Проверка сопротивления изоляции электрических цепей автоматической пожарной сигнализации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1/36 мес.</w:t>
            </w:r>
          </w:p>
        </w:tc>
      </w:tr>
    </w:tbl>
    <w:p w:rsidR="000848D2" w:rsidRPr="000848D2" w:rsidRDefault="000848D2" w:rsidP="000848D2">
      <w:pPr>
        <w:spacing w:after="0" w:line="240" w:lineRule="auto"/>
        <w:rPr>
          <w:rFonts w:ascii="Times New Roman" w:eastAsiaTheme="minorHAnsi" w:hAnsi="Times New Roman" w:cstheme="minorBidi"/>
          <w:bCs/>
        </w:rPr>
      </w:pPr>
    </w:p>
    <w:p w:rsidR="000848D2" w:rsidRPr="000848D2" w:rsidRDefault="000848D2" w:rsidP="000848D2">
      <w:pPr>
        <w:spacing w:after="0" w:line="240" w:lineRule="auto"/>
        <w:rPr>
          <w:rFonts w:ascii="Times New Roman" w:eastAsiaTheme="minorHAnsi" w:hAnsi="Times New Roman" w:cstheme="minorBidi"/>
          <w:bCs/>
        </w:rPr>
      </w:pPr>
      <w:r w:rsidRPr="000848D2">
        <w:rPr>
          <w:rFonts w:ascii="Times New Roman" w:eastAsiaTheme="minorHAnsi" w:hAnsi="Times New Roman" w:cstheme="minorBidi"/>
          <w:bCs/>
        </w:rPr>
        <w:t>4. График проведения технического обслуживания на объектах заказчика.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7"/>
        <w:gridCol w:w="1429"/>
        <w:gridCol w:w="2221"/>
        <w:gridCol w:w="2268"/>
        <w:gridCol w:w="2241"/>
      </w:tblGrid>
      <w:tr w:rsidR="000848D2" w:rsidRPr="000848D2" w:rsidTr="00490556">
        <w:trPr>
          <w:trHeight w:val="316"/>
          <w:jc w:val="center"/>
        </w:trPr>
        <w:tc>
          <w:tcPr>
            <w:tcW w:w="1427" w:type="dxa"/>
            <w:vMerge w:val="restart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год</w:t>
            </w:r>
          </w:p>
        </w:tc>
        <w:tc>
          <w:tcPr>
            <w:tcW w:w="1429" w:type="dxa"/>
            <w:vMerge w:val="restart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месяц</w:t>
            </w:r>
          </w:p>
        </w:tc>
        <w:tc>
          <w:tcPr>
            <w:tcW w:w="6730" w:type="dxa"/>
            <w:gridSpan w:val="3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Условное обозначение периодических работ</w:t>
            </w:r>
          </w:p>
        </w:tc>
      </w:tr>
      <w:tr w:rsidR="000848D2" w:rsidRPr="000848D2" w:rsidTr="00490556">
        <w:trPr>
          <w:trHeight w:val="397"/>
          <w:jc w:val="center"/>
        </w:trPr>
        <w:tc>
          <w:tcPr>
            <w:tcW w:w="1427" w:type="dxa"/>
            <w:vMerge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  <w:tc>
          <w:tcPr>
            <w:tcW w:w="1429" w:type="dxa"/>
            <w:vMerge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ТО 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ТО 2</w:t>
            </w:r>
          </w:p>
        </w:tc>
        <w:tc>
          <w:tcPr>
            <w:tcW w:w="22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ТО 3</w:t>
            </w:r>
          </w:p>
        </w:tc>
      </w:tr>
      <w:tr w:rsidR="000848D2" w:rsidRPr="000848D2" w:rsidTr="00490556">
        <w:trPr>
          <w:trHeight w:val="397"/>
          <w:jc w:val="center"/>
        </w:trPr>
        <w:tc>
          <w:tcPr>
            <w:tcW w:w="1427" w:type="dxa"/>
            <w:vMerge w:val="restart"/>
            <w:vAlign w:val="center"/>
          </w:tcPr>
          <w:p w:rsidR="000848D2" w:rsidRPr="000848D2" w:rsidRDefault="00787023" w:rsidP="00787023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>
              <w:rPr>
                <w:rFonts w:ascii="Times New Roman" w:eastAsiaTheme="minorHAnsi" w:hAnsi="Times New Roman" w:cstheme="minorBidi"/>
                <w:bCs/>
              </w:rPr>
              <w:t>2026</w:t>
            </w:r>
            <w:r w:rsidR="000848D2" w:rsidRPr="000848D2">
              <w:rPr>
                <w:rFonts w:ascii="Times New Roman" w:eastAsiaTheme="minorHAnsi" w:hAnsi="Times New Roman" w:cstheme="minorBidi"/>
                <w:bCs/>
              </w:rPr>
              <w:t>-202</w:t>
            </w:r>
            <w:r>
              <w:rPr>
                <w:rFonts w:ascii="Times New Roman" w:eastAsiaTheme="minorHAnsi" w:hAnsi="Times New Roman" w:cstheme="minorBidi"/>
                <w:bCs/>
              </w:rPr>
              <w:t>7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октябрь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+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+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</w:tr>
      <w:tr w:rsidR="000848D2" w:rsidRPr="000848D2" w:rsidTr="00490556">
        <w:trPr>
          <w:trHeight w:val="397"/>
          <w:jc w:val="center"/>
        </w:trPr>
        <w:tc>
          <w:tcPr>
            <w:tcW w:w="1427" w:type="dxa"/>
            <w:vMerge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ноябрь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+</w:t>
            </w:r>
            <w:bookmarkStart w:id="0" w:name="_GoBack"/>
            <w:bookmarkEnd w:id="0"/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</w:tr>
      <w:tr w:rsidR="000848D2" w:rsidRPr="000848D2" w:rsidTr="00490556">
        <w:trPr>
          <w:trHeight w:val="397"/>
          <w:jc w:val="center"/>
        </w:trPr>
        <w:tc>
          <w:tcPr>
            <w:tcW w:w="1427" w:type="dxa"/>
            <w:vMerge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декабрь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+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</w:tr>
      <w:tr w:rsidR="000848D2" w:rsidRPr="000848D2" w:rsidTr="00490556">
        <w:trPr>
          <w:trHeight w:val="397"/>
          <w:jc w:val="center"/>
        </w:trPr>
        <w:tc>
          <w:tcPr>
            <w:tcW w:w="1427" w:type="dxa"/>
            <w:vMerge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январь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+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+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</w:tr>
      <w:tr w:rsidR="000848D2" w:rsidRPr="000848D2" w:rsidTr="00490556">
        <w:trPr>
          <w:trHeight w:val="397"/>
          <w:jc w:val="center"/>
        </w:trPr>
        <w:tc>
          <w:tcPr>
            <w:tcW w:w="1427" w:type="dxa"/>
            <w:vMerge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февраль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+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</w:tr>
      <w:tr w:rsidR="000848D2" w:rsidRPr="000848D2" w:rsidTr="00490556">
        <w:trPr>
          <w:trHeight w:val="397"/>
          <w:jc w:val="center"/>
        </w:trPr>
        <w:tc>
          <w:tcPr>
            <w:tcW w:w="1427" w:type="dxa"/>
            <w:vMerge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март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+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</w:tr>
      <w:tr w:rsidR="000848D2" w:rsidRPr="000848D2" w:rsidTr="00490556">
        <w:trPr>
          <w:trHeight w:val="397"/>
          <w:jc w:val="center"/>
        </w:trPr>
        <w:tc>
          <w:tcPr>
            <w:tcW w:w="1427" w:type="dxa"/>
            <w:vMerge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апрель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+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+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</w:tr>
      <w:tr w:rsidR="000848D2" w:rsidRPr="000848D2" w:rsidTr="00490556">
        <w:trPr>
          <w:trHeight w:val="397"/>
          <w:jc w:val="center"/>
        </w:trPr>
        <w:tc>
          <w:tcPr>
            <w:tcW w:w="1427" w:type="dxa"/>
            <w:vMerge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май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+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</w:tr>
      <w:tr w:rsidR="000848D2" w:rsidRPr="000848D2" w:rsidTr="00490556">
        <w:trPr>
          <w:trHeight w:val="397"/>
          <w:jc w:val="center"/>
        </w:trPr>
        <w:tc>
          <w:tcPr>
            <w:tcW w:w="1427" w:type="dxa"/>
            <w:vMerge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июнь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+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</w:tr>
      <w:tr w:rsidR="000848D2" w:rsidRPr="000848D2" w:rsidTr="00490556">
        <w:trPr>
          <w:trHeight w:val="397"/>
          <w:jc w:val="center"/>
        </w:trPr>
        <w:tc>
          <w:tcPr>
            <w:tcW w:w="1427" w:type="dxa"/>
            <w:vMerge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июль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+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+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</w:tr>
      <w:tr w:rsidR="000848D2" w:rsidRPr="000848D2" w:rsidTr="00490556">
        <w:trPr>
          <w:trHeight w:val="397"/>
          <w:jc w:val="center"/>
        </w:trPr>
        <w:tc>
          <w:tcPr>
            <w:tcW w:w="1427" w:type="dxa"/>
            <w:vMerge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август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+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</w:tr>
      <w:tr w:rsidR="000848D2" w:rsidRPr="000848D2" w:rsidTr="00490556">
        <w:trPr>
          <w:trHeight w:val="397"/>
          <w:jc w:val="center"/>
        </w:trPr>
        <w:tc>
          <w:tcPr>
            <w:tcW w:w="1427" w:type="dxa"/>
            <w:vMerge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сентябрь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  <w:r w:rsidRPr="000848D2">
              <w:rPr>
                <w:rFonts w:ascii="Times New Roman" w:eastAsiaTheme="minorHAnsi" w:hAnsi="Times New Roman" w:cstheme="minorBidi"/>
                <w:bCs/>
              </w:rPr>
              <w:t>+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D2" w:rsidRPr="000848D2" w:rsidRDefault="000848D2" w:rsidP="000848D2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</w:rPr>
            </w:pPr>
          </w:p>
        </w:tc>
      </w:tr>
    </w:tbl>
    <w:p w:rsidR="000848D2" w:rsidRDefault="000848D2" w:rsidP="002609F8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2609F8" w:rsidRPr="000848D2" w:rsidRDefault="002609F8" w:rsidP="000848D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lang w:eastAsia="ru-RU"/>
        </w:rPr>
        <w:t xml:space="preserve">Контактное лицо: </w:t>
      </w:r>
      <w:r w:rsidR="000848D2" w:rsidRPr="000848D2">
        <w:rPr>
          <w:rFonts w:ascii="Times New Roman" w:eastAsia="Times New Roman" w:hAnsi="Times New Roman"/>
          <w:szCs w:val="20"/>
          <w:lang w:eastAsia="ru-RU"/>
        </w:rPr>
        <w:t xml:space="preserve">Кириченко Кирилл Евгеньевич, тел. 8-950-061-36-78, адрес электронной почты </w:t>
      </w:r>
      <w:hyperlink r:id="rId8" w:history="1">
        <w:r w:rsidR="000848D2" w:rsidRPr="00F40EFF">
          <w:rPr>
            <w:rStyle w:val="a3"/>
            <w:rFonts w:ascii="Times New Roman" w:eastAsia="Times New Roman" w:hAnsi="Times New Roman"/>
            <w:szCs w:val="20"/>
            <w:lang w:val="en-US" w:eastAsia="ru-RU"/>
          </w:rPr>
          <w:t>kirichenko</w:t>
        </w:r>
        <w:r w:rsidR="000848D2" w:rsidRPr="00F40EFF">
          <w:rPr>
            <w:rStyle w:val="a3"/>
            <w:rFonts w:ascii="Times New Roman" w:eastAsia="Times New Roman" w:hAnsi="Times New Roman"/>
            <w:szCs w:val="20"/>
            <w:lang w:eastAsia="ru-RU"/>
          </w:rPr>
          <w:t>@</w:t>
        </w:r>
        <w:r w:rsidR="000848D2" w:rsidRPr="00F40EFF">
          <w:rPr>
            <w:rStyle w:val="a3"/>
            <w:rFonts w:ascii="Times New Roman" w:eastAsia="Times New Roman" w:hAnsi="Times New Roman"/>
            <w:szCs w:val="20"/>
            <w:lang w:val="en-US" w:eastAsia="ru-RU"/>
          </w:rPr>
          <w:t>iszf</w:t>
        </w:r>
        <w:r w:rsidR="000848D2" w:rsidRPr="00F40EFF">
          <w:rPr>
            <w:rStyle w:val="a3"/>
            <w:rFonts w:ascii="Times New Roman" w:eastAsia="Times New Roman" w:hAnsi="Times New Roman"/>
            <w:szCs w:val="20"/>
            <w:lang w:eastAsia="ru-RU"/>
          </w:rPr>
          <w:t>.</w:t>
        </w:r>
        <w:r w:rsidR="000848D2" w:rsidRPr="00F40EFF">
          <w:rPr>
            <w:rStyle w:val="a3"/>
            <w:rFonts w:ascii="Times New Roman" w:eastAsia="Times New Roman" w:hAnsi="Times New Roman"/>
            <w:szCs w:val="20"/>
            <w:lang w:val="en-US" w:eastAsia="ru-RU"/>
          </w:rPr>
          <w:t>irk</w:t>
        </w:r>
        <w:r w:rsidR="000848D2" w:rsidRPr="00F40EFF">
          <w:rPr>
            <w:rStyle w:val="a3"/>
            <w:rFonts w:ascii="Times New Roman" w:eastAsia="Times New Roman" w:hAnsi="Times New Roman"/>
            <w:szCs w:val="20"/>
            <w:lang w:eastAsia="ru-RU"/>
          </w:rPr>
          <w:t>.</w:t>
        </w:r>
        <w:proofErr w:type="spellStart"/>
        <w:r w:rsidR="000848D2" w:rsidRPr="00F40EFF">
          <w:rPr>
            <w:rStyle w:val="a3"/>
            <w:rFonts w:ascii="Times New Roman" w:eastAsia="Times New Roman" w:hAnsi="Times New Roman"/>
            <w:szCs w:val="20"/>
            <w:lang w:val="en-US" w:eastAsia="ru-RU"/>
          </w:rPr>
          <w:t>ru</w:t>
        </w:r>
        <w:proofErr w:type="spellEnd"/>
      </w:hyperlink>
      <w:r w:rsidR="000848D2">
        <w:rPr>
          <w:rFonts w:ascii="Times New Roman" w:eastAsia="Times New Roman" w:hAnsi="Times New Roman"/>
          <w:szCs w:val="20"/>
          <w:lang w:eastAsia="ru-RU"/>
        </w:rPr>
        <w:t xml:space="preserve"> ______________________</w:t>
      </w:r>
    </w:p>
    <w:sectPr w:rsidR="002609F8" w:rsidRPr="000848D2" w:rsidSect="000848D2">
      <w:pgSz w:w="11906" w:h="16838"/>
      <w:pgMar w:top="567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C20" w:rsidRDefault="00F12C20" w:rsidP="007B05EB">
      <w:pPr>
        <w:spacing w:after="0" w:line="240" w:lineRule="auto"/>
      </w:pPr>
      <w:r>
        <w:separator/>
      </w:r>
    </w:p>
  </w:endnote>
  <w:endnote w:type="continuationSeparator" w:id="0">
    <w:p w:rsidR="00F12C20" w:rsidRDefault="00F12C20" w:rsidP="007B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oto Sans CJK SC">
    <w:altName w:val="Segoe Print"/>
    <w:charset w:val="00"/>
    <w:family w:val="auto"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Liberation Serif">
    <w:altName w:val="Times New Roman"/>
    <w:charset w:val="00"/>
    <w:family w:val="auto"/>
    <w:pitch w:val="default"/>
  </w:font>
  <w:font w:name="LXGW WenKai">
    <w:charset w:val="00"/>
    <w:family w:val="auto"/>
    <w:pitch w:val="variable"/>
  </w:font>
  <w:font w:name="Droid Sans">
    <w:altName w:val="Segoe U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C20" w:rsidRDefault="00F12C20" w:rsidP="007B05EB">
      <w:pPr>
        <w:spacing w:after="0" w:line="240" w:lineRule="auto"/>
      </w:pPr>
      <w:r>
        <w:separator/>
      </w:r>
    </w:p>
  </w:footnote>
  <w:footnote w:type="continuationSeparator" w:id="0">
    <w:p w:rsidR="00F12C20" w:rsidRDefault="00F12C20" w:rsidP="007B0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9C86BE"/>
    <w:multiLevelType w:val="singleLevel"/>
    <w:tmpl w:val="BE9C86BE"/>
    <w:lvl w:ilvl="0">
      <w:start w:val="1"/>
      <w:numFmt w:val="decimal"/>
      <w:suff w:val="space"/>
      <w:lvlText w:val="%1."/>
      <w:lvlJc w:val="left"/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7"/>
    <w:multiLevelType w:val="multilevel"/>
    <w:tmpl w:val="00000007"/>
    <w:name w:val="WW8Num9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6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7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>
      <w:start w:val="1"/>
      <w:numFmt w:val="decimal"/>
      <w:lvlText w:val="%3."/>
      <w:lvlJc w:val="left"/>
      <w:pPr>
        <w:tabs>
          <w:tab w:val="num" w:pos="873"/>
        </w:tabs>
        <w:ind w:left="873" w:hanging="360"/>
      </w:pPr>
    </w:lvl>
    <w:lvl w:ilvl="3">
      <w:start w:val="1"/>
      <w:numFmt w:val="decimal"/>
      <w:lvlText w:val="%4."/>
      <w:lvlJc w:val="left"/>
      <w:pPr>
        <w:tabs>
          <w:tab w:val="num" w:pos="1233"/>
        </w:tabs>
        <w:ind w:left="1233" w:hanging="360"/>
      </w:pPr>
    </w:lvl>
    <w:lvl w:ilvl="4">
      <w:start w:val="1"/>
      <w:numFmt w:val="decimal"/>
      <w:lvlText w:val="%5."/>
      <w:lvlJc w:val="left"/>
      <w:pPr>
        <w:tabs>
          <w:tab w:val="num" w:pos="1593"/>
        </w:tabs>
        <w:ind w:left="1593" w:hanging="360"/>
      </w:pPr>
    </w:lvl>
    <w:lvl w:ilvl="5">
      <w:start w:val="1"/>
      <w:numFmt w:val="decimal"/>
      <w:lvlText w:val="%6."/>
      <w:lvlJc w:val="left"/>
      <w:pPr>
        <w:tabs>
          <w:tab w:val="num" w:pos="1953"/>
        </w:tabs>
        <w:ind w:left="1953" w:hanging="360"/>
      </w:pPr>
    </w:lvl>
    <w:lvl w:ilvl="6">
      <w:start w:val="1"/>
      <w:numFmt w:val="decimal"/>
      <w:lvlText w:val="%7."/>
      <w:lvlJc w:val="left"/>
      <w:pPr>
        <w:tabs>
          <w:tab w:val="num" w:pos="2313"/>
        </w:tabs>
        <w:ind w:left="2313" w:hanging="360"/>
      </w:pPr>
    </w:lvl>
    <w:lvl w:ilvl="7">
      <w:start w:val="1"/>
      <w:numFmt w:val="decimal"/>
      <w:lvlText w:val="%8."/>
      <w:lvlJc w:val="left"/>
      <w:pPr>
        <w:tabs>
          <w:tab w:val="num" w:pos="2673"/>
        </w:tabs>
        <w:ind w:left="2673" w:hanging="360"/>
      </w:pPr>
    </w:lvl>
    <w:lvl w:ilvl="8">
      <w:start w:val="1"/>
      <w:numFmt w:val="decimal"/>
      <w:lvlText w:val="%9."/>
      <w:lvlJc w:val="left"/>
      <w:pPr>
        <w:tabs>
          <w:tab w:val="num" w:pos="3033"/>
        </w:tabs>
        <w:ind w:left="3033" w:hanging="360"/>
      </w:pPr>
    </w:lvl>
  </w:abstractNum>
  <w:abstractNum w:abstractNumId="12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1"/>
    <w:multiLevelType w:val="multilevel"/>
    <w:tmpl w:val="00000011"/>
    <w:name w:val="WW8Num17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14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16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7"/>
    <w:multiLevelType w:val="single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20">
    <w:nsid w:val="00000018"/>
    <w:multiLevelType w:val="singleLevel"/>
    <w:tmpl w:val="00000018"/>
    <w:name w:val="WW8Num24"/>
    <w:lvl w:ilvl="0">
      <w:start w:val="1"/>
      <w:numFmt w:val="bullet"/>
      <w:lvlText w:val=""/>
      <w:lvlJc w:val="left"/>
      <w:pPr>
        <w:tabs>
          <w:tab w:val="num" w:pos="357"/>
        </w:tabs>
        <w:ind w:left="360" w:hanging="360"/>
      </w:pPr>
      <w:rPr>
        <w:rFonts w:ascii="Symbol" w:hAnsi="Symbol" w:cs="Symbol" w:hint="default"/>
      </w:rPr>
    </w:lvl>
  </w:abstractNum>
  <w:abstractNum w:abstractNumId="21">
    <w:nsid w:val="00000019"/>
    <w:multiLevelType w:val="singleLevel"/>
    <w:tmpl w:val="00000019"/>
    <w:name w:val="WW8Num25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</w:abstractNum>
  <w:abstractNum w:abstractNumId="22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8F26DBA"/>
    <w:multiLevelType w:val="hybridMultilevel"/>
    <w:tmpl w:val="92A2D53C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1977389"/>
    <w:multiLevelType w:val="multilevel"/>
    <w:tmpl w:val="A21A49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31">
    <w:nsid w:val="18A0776D"/>
    <w:multiLevelType w:val="multilevel"/>
    <w:tmpl w:val="FEE89D06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2">
    <w:nsid w:val="21A72DB5"/>
    <w:multiLevelType w:val="hybridMultilevel"/>
    <w:tmpl w:val="8912DF9A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AF22FDC"/>
    <w:multiLevelType w:val="hybridMultilevel"/>
    <w:tmpl w:val="9664210C"/>
    <w:lvl w:ilvl="0" w:tplc="9EA6D8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B300D58"/>
    <w:multiLevelType w:val="hybridMultilevel"/>
    <w:tmpl w:val="9AEA6F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BD5247"/>
    <w:multiLevelType w:val="hybridMultilevel"/>
    <w:tmpl w:val="5FEE82D8"/>
    <w:lvl w:ilvl="0" w:tplc="9EA6D8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3B765715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472B7FD3"/>
    <w:multiLevelType w:val="multilevel"/>
    <w:tmpl w:val="0740A39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8">
    <w:nsid w:val="49F27D95"/>
    <w:multiLevelType w:val="multilevel"/>
    <w:tmpl w:val="B110232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>
    <w:nsid w:val="50477F2F"/>
    <w:multiLevelType w:val="hybridMultilevel"/>
    <w:tmpl w:val="F39EB8D6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7270E9"/>
    <w:multiLevelType w:val="hybridMultilevel"/>
    <w:tmpl w:val="CE506CE4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8"/>
  </w:num>
  <w:num w:numId="3">
    <w:abstractNumId w:val="30"/>
  </w:num>
  <w:num w:numId="4">
    <w:abstractNumId w:val="33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5"/>
  </w:num>
  <w:num w:numId="10">
    <w:abstractNumId w:val="6"/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</w:num>
  <w:num w:numId="14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</w:num>
  <w:num w:numId="16">
    <w:abstractNumId w:val="40"/>
  </w:num>
  <w:num w:numId="17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31"/>
    <w:rsid w:val="00000190"/>
    <w:rsid w:val="000022F2"/>
    <w:rsid w:val="000107AD"/>
    <w:rsid w:val="000122A4"/>
    <w:rsid w:val="000139E6"/>
    <w:rsid w:val="000143A2"/>
    <w:rsid w:val="0002143B"/>
    <w:rsid w:val="00024109"/>
    <w:rsid w:val="0004363B"/>
    <w:rsid w:val="00045B26"/>
    <w:rsid w:val="00055C42"/>
    <w:rsid w:val="00070B2B"/>
    <w:rsid w:val="00074D9B"/>
    <w:rsid w:val="000813BF"/>
    <w:rsid w:val="000848D2"/>
    <w:rsid w:val="000854F3"/>
    <w:rsid w:val="000A51C0"/>
    <w:rsid w:val="000B394F"/>
    <w:rsid w:val="000C40D3"/>
    <w:rsid w:val="000E45BC"/>
    <w:rsid w:val="000F31BF"/>
    <w:rsid w:val="000F7AAC"/>
    <w:rsid w:val="00106D44"/>
    <w:rsid w:val="00124F1F"/>
    <w:rsid w:val="001263D4"/>
    <w:rsid w:val="00142311"/>
    <w:rsid w:val="001425FD"/>
    <w:rsid w:val="00144AC5"/>
    <w:rsid w:val="00146F3D"/>
    <w:rsid w:val="00153ED2"/>
    <w:rsid w:val="00162BCB"/>
    <w:rsid w:val="00163321"/>
    <w:rsid w:val="00167BD6"/>
    <w:rsid w:val="001840E9"/>
    <w:rsid w:val="00193452"/>
    <w:rsid w:val="001973F6"/>
    <w:rsid w:val="00197939"/>
    <w:rsid w:val="001A03CE"/>
    <w:rsid w:val="001A4D94"/>
    <w:rsid w:val="001A4D9E"/>
    <w:rsid w:val="001B3FA7"/>
    <w:rsid w:val="001C0E09"/>
    <w:rsid w:val="001C3D87"/>
    <w:rsid w:val="001D7D57"/>
    <w:rsid w:val="002018B1"/>
    <w:rsid w:val="00205689"/>
    <w:rsid w:val="00216812"/>
    <w:rsid w:val="00217764"/>
    <w:rsid w:val="00221A18"/>
    <w:rsid w:val="002248B0"/>
    <w:rsid w:val="00231DAD"/>
    <w:rsid w:val="00232586"/>
    <w:rsid w:val="00244871"/>
    <w:rsid w:val="00250153"/>
    <w:rsid w:val="0025016F"/>
    <w:rsid w:val="002609F8"/>
    <w:rsid w:val="002621DF"/>
    <w:rsid w:val="002625F6"/>
    <w:rsid w:val="00266F30"/>
    <w:rsid w:val="00283C5B"/>
    <w:rsid w:val="002872B4"/>
    <w:rsid w:val="00287FAE"/>
    <w:rsid w:val="002976E6"/>
    <w:rsid w:val="002A4056"/>
    <w:rsid w:val="002A407C"/>
    <w:rsid w:val="002A4FA2"/>
    <w:rsid w:val="002A575C"/>
    <w:rsid w:val="002A79D9"/>
    <w:rsid w:val="002B3B9C"/>
    <w:rsid w:val="002B4689"/>
    <w:rsid w:val="002B68AA"/>
    <w:rsid w:val="002C3AF3"/>
    <w:rsid w:val="002C5208"/>
    <w:rsid w:val="002E59C0"/>
    <w:rsid w:val="002E7D65"/>
    <w:rsid w:val="002F423C"/>
    <w:rsid w:val="00312E88"/>
    <w:rsid w:val="00324DB3"/>
    <w:rsid w:val="00326DA4"/>
    <w:rsid w:val="00326EEA"/>
    <w:rsid w:val="003343AB"/>
    <w:rsid w:val="00335C95"/>
    <w:rsid w:val="00345B50"/>
    <w:rsid w:val="00350C95"/>
    <w:rsid w:val="00356DD1"/>
    <w:rsid w:val="00360FBA"/>
    <w:rsid w:val="0037408D"/>
    <w:rsid w:val="003816E2"/>
    <w:rsid w:val="00391321"/>
    <w:rsid w:val="003A1466"/>
    <w:rsid w:val="003A778D"/>
    <w:rsid w:val="003B067B"/>
    <w:rsid w:val="003B1066"/>
    <w:rsid w:val="003B78A1"/>
    <w:rsid w:val="003C351E"/>
    <w:rsid w:val="003C4A19"/>
    <w:rsid w:val="003D5165"/>
    <w:rsid w:val="003D6C21"/>
    <w:rsid w:val="003E7CDF"/>
    <w:rsid w:val="00441FE1"/>
    <w:rsid w:val="00444825"/>
    <w:rsid w:val="0044570F"/>
    <w:rsid w:val="004461BA"/>
    <w:rsid w:val="00451CB1"/>
    <w:rsid w:val="0045780D"/>
    <w:rsid w:val="00460579"/>
    <w:rsid w:val="00476F18"/>
    <w:rsid w:val="004A5EB2"/>
    <w:rsid w:val="004B343E"/>
    <w:rsid w:val="004D0D3B"/>
    <w:rsid w:val="004D341D"/>
    <w:rsid w:val="004E46BE"/>
    <w:rsid w:val="00502ED9"/>
    <w:rsid w:val="00503F44"/>
    <w:rsid w:val="00507EF0"/>
    <w:rsid w:val="00514113"/>
    <w:rsid w:val="00520BDE"/>
    <w:rsid w:val="005407EF"/>
    <w:rsid w:val="00542B5A"/>
    <w:rsid w:val="00556AE0"/>
    <w:rsid w:val="00562B9F"/>
    <w:rsid w:val="00563821"/>
    <w:rsid w:val="00587215"/>
    <w:rsid w:val="005A1A23"/>
    <w:rsid w:val="005A2B33"/>
    <w:rsid w:val="005B1035"/>
    <w:rsid w:val="005C69BB"/>
    <w:rsid w:val="005D0399"/>
    <w:rsid w:val="005D1CBD"/>
    <w:rsid w:val="005E1049"/>
    <w:rsid w:val="005E1B07"/>
    <w:rsid w:val="005E5131"/>
    <w:rsid w:val="005F0A4F"/>
    <w:rsid w:val="005F3CB6"/>
    <w:rsid w:val="00606885"/>
    <w:rsid w:val="00615D81"/>
    <w:rsid w:val="006172F8"/>
    <w:rsid w:val="00617A4D"/>
    <w:rsid w:val="00623CF6"/>
    <w:rsid w:val="00625230"/>
    <w:rsid w:val="00640B7A"/>
    <w:rsid w:val="006578F5"/>
    <w:rsid w:val="0066693D"/>
    <w:rsid w:val="00674C6C"/>
    <w:rsid w:val="006846BD"/>
    <w:rsid w:val="00686232"/>
    <w:rsid w:val="00694AE7"/>
    <w:rsid w:val="0069600D"/>
    <w:rsid w:val="0069657E"/>
    <w:rsid w:val="006A0254"/>
    <w:rsid w:val="006A6743"/>
    <w:rsid w:val="006A6A6A"/>
    <w:rsid w:val="006B2FD5"/>
    <w:rsid w:val="006B32D0"/>
    <w:rsid w:val="006E5F1A"/>
    <w:rsid w:val="006F2C72"/>
    <w:rsid w:val="006F50C9"/>
    <w:rsid w:val="00701094"/>
    <w:rsid w:val="007046D7"/>
    <w:rsid w:val="00715CE5"/>
    <w:rsid w:val="00721139"/>
    <w:rsid w:val="0072383E"/>
    <w:rsid w:val="007350EF"/>
    <w:rsid w:val="00744305"/>
    <w:rsid w:val="0074647D"/>
    <w:rsid w:val="00756F3F"/>
    <w:rsid w:val="00777DE7"/>
    <w:rsid w:val="00783EBF"/>
    <w:rsid w:val="00784626"/>
    <w:rsid w:val="00787023"/>
    <w:rsid w:val="00787917"/>
    <w:rsid w:val="00793B7A"/>
    <w:rsid w:val="00796757"/>
    <w:rsid w:val="007A78B0"/>
    <w:rsid w:val="007B05EB"/>
    <w:rsid w:val="007B31D7"/>
    <w:rsid w:val="007C3D64"/>
    <w:rsid w:val="007C3E57"/>
    <w:rsid w:val="007C6B98"/>
    <w:rsid w:val="007E012B"/>
    <w:rsid w:val="007E2C17"/>
    <w:rsid w:val="007E78F8"/>
    <w:rsid w:val="007F5DEF"/>
    <w:rsid w:val="00800361"/>
    <w:rsid w:val="00801991"/>
    <w:rsid w:val="00812815"/>
    <w:rsid w:val="00820993"/>
    <w:rsid w:val="00822B59"/>
    <w:rsid w:val="00823344"/>
    <w:rsid w:val="00823A62"/>
    <w:rsid w:val="008264C1"/>
    <w:rsid w:val="0084567C"/>
    <w:rsid w:val="0085177C"/>
    <w:rsid w:val="0085451E"/>
    <w:rsid w:val="008608F1"/>
    <w:rsid w:val="00870A19"/>
    <w:rsid w:val="00872807"/>
    <w:rsid w:val="00881E1D"/>
    <w:rsid w:val="00883E66"/>
    <w:rsid w:val="00891875"/>
    <w:rsid w:val="0089548C"/>
    <w:rsid w:val="0089669F"/>
    <w:rsid w:val="008A2A46"/>
    <w:rsid w:val="008A5D52"/>
    <w:rsid w:val="008A6754"/>
    <w:rsid w:val="008A6ED7"/>
    <w:rsid w:val="008B6CE8"/>
    <w:rsid w:val="008C2ABD"/>
    <w:rsid w:val="008C33B3"/>
    <w:rsid w:val="008C62A0"/>
    <w:rsid w:val="0090263E"/>
    <w:rsid w:val="0092088D"/>
    <w:rsid w:val="00923BF7"/>
    <w:rsid w:val="00924CA7"/>
    <w:rsid w:val="0094445A"/>
    <w:rsid w:val="009475A2"/>
    <w:rsid w:val="009567DC"/>
    <w:rsid w:val="00970AAF"/>
    <w:rsid w:val="00977EFD"/>
    <w:rsid w:val="0098206A"/>
    <w:rsid w:val="00982A8E"/>
    <w:rsid w:val="00986FDB"/>
    <w:rsid w:val="00992BA8"/>
    <w:rsid w:val="009939D2"/>
    <w:rsid w:val="009A00D3"/>
    <w:rsid w:val="009A1B1F"/>
    <w:rsid w:val="009B23C1"/>
    <w:rsid w:val="009C45EF"/>
    <w:rsid w:val="009C5270"/>
    <w:rsid w:val="009D1999"/>
    <w:rsid w:val="009D7554"/>
    <w:rsid w:val="009E111B"/>
    <w:rsid w:val="00A04F44"/>
    <w:rsid w:val="00A202F4"/>
    <w:rsid w:val="00A26E6C"/>
    <w:rsid w:val="00A3615F"/>
    <w:rsid w:val="00A376CF"/>
    <w:rsid w:val="00A500F3"/>
    <w:rsid w:val="00A60732"/>
    <w:rsid w:val="00A618F8"/>
    <w:rsid w:val="00A76F63"/>
    <w:rsid w:val="00A804DA"/>
    <w:rsid w:val="00A9388A"/>
    <w:rsid w:val="00A96EF4"/>
    <w:rsid w:val="00A97DC2"/>
    <w:rsid w:val="00AA6257"/>
    <w:rsid w:val="00AC211E"/>
    <w:rsid w:val="00AE1214"/>
    <w:rsid w:val="00AE1AA0"/>
    <w:rsid w:val="00AE5846"/>
    <w:rsid w:val="00AF0E56"/>
    <w:rsid w:val="00B07837"/>
    <w:rsid w:val="00B10971"/>
    <w:rsid w:val="00B110E7"/>
    <w:rsid w:val="00B13CC5"/>
    <w:rsid w:val="00B17D60"/>
    <w:rsid w:val="00B256CA"/>
    <w:rsid w:val="00B31457"/>
    <w:rsid w:val="00B32762"/>
    <w:rsid w:val="00B47C07"/>
    <w:rsid w:val="00B47D8B"/>
    <w:rsid w:val="00B47FC2"/>
    <w:rsid w:val="00B67CE0"/>
    <w:rsid w:val="00B71FF6"/>
    <w:rsid w:val="00B738F3"/>
    <w:rsid w:val="00B7447C"/>
    <w:rsid w:val="00BA0A22"/>
    <w:rsid w:val="00BA2BBB"/>
    <w:rsid w:val="00BB676C"/>
    <w:rsid w:val="00BC50F7"/>
    <w:rsid w:val="00BC6305"/>
    <w:rsid w:val="00BD2C6F"/>
    <w:rsid w:val="00BD58CD"/>
    <w:rsid w:val="00BE0A84"/>
    <w:rsid w:val="00BE1558"/>
    <w:rsid w:val="00BF1AD8"/>
    <w:rsid w:val="00C15CC4"/>
    <w:rsid w:val="00C21DF6"/>
    <w:rsid w:val="00C270EB"/>
    <w:rsid w:val="00C32550"/>
    <w:rsid w:val="00C43234"/>
    <w:rsid w:val="00C741CB"/>
    <w:rsid w:val="00C766F7"/>
    <w:rsid w:val="00C77A23"/>
    <w:rsid w:val="00C843E5"/>
    <w:rsid w:val="00C84C55"/>
    <w:rsid w:val="00CB1B82"/>
    <w:rsid w:val="00CB5952"/>
    <w:rsid w:val="00CC1B21"/>
    <w:rsid w:val="00CC5B3C"/>
    <w:rsid w:val="00CC699E"/>
    <w:rsid w:val="00CD38A7"/>
    <w:rsid w:val="00CE548A"/>
    <w:rsid w:val="00CE7E10"/>
    <w:rsid w:val="00CF0AF5"/>
    <w:rsid w:val="00CF113A"/>
    <w:rsid w:val="00D1157F"/>
    <w:rsid w:val="00D211D2"/>
    <w:rsid w:val="00D217B1"/>
    <w:rsid w:val="00D21CE6"/>
    <w:rsid w:val="00D22F89"/>
    <w:rsid w:val="00D2309A"/>
    <w:rsid w:val="00D2547A"/>
    <w:rsid w:val="00D276FA"/>
    <w:rsid w:val="00D3007C"/>
    <w:rsid w:val="00D35FD7"/>
    <w:rsid w:val="00D434A3"/>
    <w:rsid w:val="00D51793"/>
    <w:rsid w:val="00D56EF6"/>
    <w:rsid w:val="00D60C16"/>
    <w:rsid w:val="00D820C9"/>
    <w:rsid w:val="00D853AD"/>
    <w:rsid w:val="00DA5A5D"/>
    <w:rsid w:val="00DE1042"/>
    <w:rsid w:val="00DE2F43"/>
    <w:rsid w:val="00DF180E"/>
    <w:rsid w:val="00DF2FE4"/>
    <w:rsid w:val="00DF4F02"/>
    <w:rsid w:val="00DF67F2"/>
    <w:rsid w:val="00E120C5"/>
    <w:rsid w:val="00E14A5F"/>
    <w:rsid w:val="00E167F9"/>
    <w:rsid w:val="00E264A1"/>
    <w:rsid w:val="00E26630"/>
    <w:rsid w:val="00E328B4"/>
    <w:rsid w:val="00E33824"/>
    <w:rsid w:val="00E352F1"/>
    <w:rsid w:val="00E35E69"/>
    <w:rsid w:val="00E427D6"/>
    <w:rsid w:val="00E70D63"/>
    <w:rsid w:val="00E871CD"/>
    <w:rsid w:val="00E879F0"/>
    <w:rsid w:val="00E929B7"/>
    <w:rsid w:val="00E96C94"/>
    <w:rsid w:val="00EA0E92"/>
    <w:rsid w:val="00EA2931"/>
    <w:rsid w:val="00EA677C"/>
    <w:rsid w:val="00EB75F9"/>
    <w:rsid w:val="00EC0985"/>
    <w:rsid w:val="00EC3D7C"/>
    <w:rsid w:val="00EE2A8A"/>
    <w:rsid w:val="00EE42B4"/>
    <w:rsid w:val="00EF1D5E"/>
    <w:rsid w:val="00EF46AE"/>
    <w:rsid w:val="00EF529B"/>
    <w:rsid w:val="00F0536B"/>
    <w:rsid w:val="00F059C1"/>
    <w:rsid w:val="00F12B55"/>
    <w:rsid w:val="00F12C20"/>
    <w:rsid w:val="00F13214"/>
    <w:rsid w:val="00F177EE"/>
    <w:rsid w:val="00F211E9"/>
    <w:rsid w:val="00F260C2"/>
    <w:rsid w:val="00F30433"/>
    <w:rsid w:val="00F442B5"/>
    <w:rsid w:val="00F522FC"/>
    <w:rsid w:val="00F57251"/>
    <w:rsid w:val="00F76056"/>
    <w:rsid w:val="00F86A99"/>
    <w:rsid w:val="00FA1D94"/>
    <w:rsid w:val="00FA3649"/>
    <w:rsid w:val="00FA3EFE"/>
    <w:rsid w:val="00FB00B0"/>
    <w:rsid w:val="00FB0208"/>
    <w:rsid w:val="00FB5F8C"/>
    <w:rsid w:val="00FD1772"/>
    <w:rsid w:val="00FD2274"/>
    <w:rsid w:val="00FD50C4"/>
    <w:rsid w:val="00FE5528"/>
    <w:rsid w:val="00FF136D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1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1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iPriority w:val="99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iPriority w:val="99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59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qFormat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  <w:style w:type="table" w:customStyle="1" w:styleId="33">
    <w:name w:val="Сетка таблицы3"/>
    <w:basedOn w:val="a1"/>
    <w:next w:val="a8"/>
    <w:uiPriority w:val="59"/>
    <w:unhideWhenUsed/>
    <w:rsid w:val="00BA2BBB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olor">
    <w:name w:val="highlightcolor"/>
    <w:basedOn w:val="a0"/>
    <w:rsid w:val="00800361"/>
  </w:style>
  <w:style w:type="paragraph" w:styleId="aff9">
    <w:name w:val="footer"/>
    <w:basedOn w:val="a"/>
    <w:link w:val="affa"/>
    <w:unhideWhenUsed/>
    <w:rsid w:val="0014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rsid w:val="00146F3D"/>
    <w:rPr>
      <w:rFonts w:ascii="Calibri" w:eastAsia="Calibri" w:hAnsi="Calibri" w:cs="Times New Roman"/>
    </w:rPr>
  </w:style>
  <w:style w:type="table" w:customStyle="1" w:styleId="41">
    <w:name w:val="Сетка таблицы4"/>
    <w:basedOn w:val="a1"/>
    <w:next w:val="a8"/>
    <w:uiPriority w:val="59"/>
    <w:unhideWhenUsed/>
    <w:rsid w:val="00721139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FB0208"/>
  </w:style>
  <w:style w:type="character" w:customStyle="1" w:styleId="WW8Num4z0">
    <w:name w:val="WW8Num4z0"/>
    <w:rsid w:val="00FB0208"/>
    <w:rPr>
      <w:rFonts w:ascii="Symbol" w:hAnsi="Symbol" w:cs="Symbol" w:hint="default"/>
    </w:rPr>
  </w:style>
  <w:style w:type="character" w:customStyle="1" w:styleId="WW8Num6z0">
    <w:name w:val="WW8Num6z0"/>
    <w:rsid w:val="00FB0208"/>
    <w:rPr>
      <w:rFonts w:hint="default"/>
      <w:sz w:val="20"/>
    </w:rPr>
  </w:style>
  <w:style w:type="character" w:customStyle="1" w:styleId="WW8Num6z1">
    <w:name w:val="WW8Num6z1"/>
    <w:rsid w:val="00FB0208"/>
    <w:rPr>
      <w:rFonts w:hint="default"/>
      <w:sz w:val="22"/>
      <w:szCs w:val="22"/>
    </w:rPr>
  </w:style>
  <w:style w:type="character" w:customStyle="1" w:styleId="WW8Num13z0">
    <w:name w:val="WW8Num13z0"/>
    <w:rsid w:val="00FB0208"/>
    <w:rPr>
      <w:rFonts w:ascii="Symbol" w:hAnsi="Symbol" w:cs="Symbol" w:hint="default"/>
    </w:rPr>
  </w:style>
  <w:style w:type="character" w:customStyle="1" w:styleId="WW8Num17z0">
    <w:name w:val="WW8Num17z0"/>
    <w:rsid w:val="00FB0208"/>
    <w:rPr>
      <w:rFonts w:hint="default"/>
    </w:rPr>
  </w:style>
  <w:style w:type="character" w:customStyle="1" w:styleId="WW8Num19z0">
    <w:name w:val="WW8Num19z0"/>
    <w:rsid w:val="00FB0208"/>
    <w:rPr>
      <w:rFonts w:hint="default"/>
      <w:sz w:val="22"/>
      <w:szCs w:val="22"/>
    </w:rPr>
  </w:style>
  <w:style w:type="character" w:customStyle="1" w:styleId="WW8Num19z1">
    <w:name w:val="WW8Num19z1"/>
    <w:rsid w:val="00FB0208"/>
    <w:rPr>
      <w:rFonts w:hint="default"/>
    </w:rPr>
  </w:style>
  <w:style w:type="character" w:customStyle="1" w:styleId="WW8Num23z0">
    <w:name w:val="WW8Num23z0"/>
    <w:rsid w:val="00FB0208"/>
    <w:rPr>
      <w:rFonts w:ascii="Symbol" w:hAnsi="Symbol" w:cs="Symbol" w:hint="default"/>
    </w:rPr>
  </w:style>
  <w:style w:type="character" w:customStyle="1" w:styleId="WW8Num24z0">
    <w:name w:val="WW8Num24z0"/>
    <w:rsid w:val="00FB0208"/>
    <w:rPr>
      <w:rFonts w:ascii="Symbol" w:hAnsi="Symbol" w:cs="Symbol" w:hint="default"/>
    </w:rPr>
  </w:style>
  <w:style w:type="character" w:customStyle="1" w:styleId="WW8Num25z0">
    <w:name w:val="WW8Num2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18z0">
    <w:name w:val="WW8Num18z0"/>
    <w:rsid w:val="00FB0208"/>
    <w:rPr>
      <w:rFonts w:hint="default"/>
    </w:rPr>
  </w:style>
  <w:style w:type="character" w:customStyle="1" w:styleId="WW8Num20z0">
    <w:name w:val="WW8Num20z0"/>
    <w:rsid w:val="00FB0208"/>
    <w:rPr>
      <w:rFonts w:hint="default"/>
      <w:sz w:val="22"/>
      <w:szCs w:val="22"/>
    </w:rPr>
  </w:style>
  <w:style w:type="character" w:customStyle="1" w:styleId="WW8Num20z1">
    <w:name w:val="WW8Num20z1"/>
    <w:rsid w:val="00FB0208"/>
    <w:rPr>
      <w:rFonts w:hint="default"/>
    </w:rPr>
  </w:style>
  <w:style w:type="character" w:customStyle="1" w:styleId="WW8Num26z0">
    <w:name w:val="WW8Num26z0"/>
    <w:rsid w:val="00FB0208"/>
    <w:rPr>
      <w:rFonts w:ascii="Symbol" w:hAnsi="Symbol" w:cs="Symbol" w:hint="default"/>
    </w:rPr>
  </w:style>
  <w:style w:type="character" w:customStyle="1" w:styleId="WW8Num27z0">
    <w:name w:val="WW8Num27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2z0">
    <w:name w:val="WW8Num2z0"/>
    <w:rsid w:val="00FB0208"/>
    <w:rPr>
      <w:rFonts w:ascii="Symbol" w:hAnsi="Symbol" w:cs="Symbol" w:hint="default"/>
      <w:sz w:val="20"/>
    </w:rPr>
  </w:style>
  <w:style w:type="character" w:customStyle="1" w:styleId="WW8Num2z1">
    <w:name w:val="WW8Num2z1"/>
    <w:rsid w:val="00FB0208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FB0208"/>
    <w:rPr>
      <w:rFonts w:ascii="Wingdings" w:hAnsi="Wingdings" w:cs="Wingdings" w:hint="default"/>
      <w:sz w:val="20"/>
    </w:rPr>
  </w:style>
  <w:style w:type="character" w:customStyle="1" w:styleId="WW8Num6z2">
    <w:name w:val="WW8Num6z2"/>
    <w:rsid w:val="00FB0208"/>
    <w:rPr>
      <w:rFonts w:ascii="Wingdings" w:hAnsi="Wingdings" w:cs="Wingdings" w:hint="default"/>
    </w:rPr>
  </w:style>
  <w:style w:type="character" w:customStyle="1" w:styleId="WW8Num8z0">
    <w:name w:val="WW8Num8z0"/>
    <w:rsid w:val="00FB0208"/>
    <w:rPr>
      <w:rFonts w:hint="default"/>
      <w:sz w:val="20"/>
    </w:rPr>
  </w:style>
  <w:style w:type="character" w:customStyle="1" w:styleId="WW8Num8z1">
    <w:name w:val="WW8Num8z1"/>
    <w:rsid w:val="00FB0208"/>
    <w:rPr>
      <w:rFonts w:hint="default"/>
      <w:sz w:val="22"/>
      <w:szCs w:val="22"/>
    </w:rPr>
  </w:style>
  <w:style w:type="character" w:customStyle="1" w:styleId="WW8Num14z0">
    <w:name w:val="WW8Num14z0"/>
    <w:rsid w:val="00FB0208"/>
    <w:rPr>
      <w:rFonts w:ascii="Symbol" w:hAnsi="Symbol" w:cs="Symbol" w:hint="default"/>
    </w:rPr>
  </w:style>
  <w:style w:type="character" w:customStyle="1" w:styleId="WW8Num14z1">
    <w:name w:val="WW8Num14z1"/>
    <w:rsid w:val="00FB0208"/>
    <w:rPr>
      <w:rFonts w:ascii="Courier New" w:hAnsi="Courier New" w:cs="Courier New" w:hint="default"/>
    </w:rPr>
  </w:style>
  <w:style w:type="character" w:customStyle="1" w:styleId="WW8Num14z2">
    <w:name w:val="WW8Num14z2"/>
    <w:rsid w:val="00FB0208"/>
    <w:rPr>
      <w:rFonts w:ascii="Wingdings" w:hAnsi="Wingdings" w:cs="Wingdings" w:hint="default"/>
    </w:rPr>
  </w:style>
  <w:style w:type="character" w:customStyle="1" w:styleId="WW8Num18z1">
    <w:name w:val="WW8Num18z1"/>
    <w:rsid w:val="00FB0208"/>
    <w:rPr>
      <w:rFonts w:ascii="Courier New" w:hAnsi="Courier New" w:cs="Courier New" w:hint="default"/>
    </w:rPr>
  </w:style>
  <w:style w:type="character" w:customStyle="1" w:styleId="WW8Num18z2">
    <w:name w:val="WW8Num18z2"/>
    <w:rsid w:val="00FB0208"/>
    <w:rPr>
      <w:rFonts w:ascii="Wingdings" w:hAnsi="Wingdings" w:cs="Wingdings" w:hint="default"/>
    </w:rPr>
  </w:style>
  <w:style w:type="character" w:customStyle="1" w:styleId="WW8Num20z2">
    <w:name w:val="WW8Num20z2"/>
    <w:rsid w:val="00FB0208"/>
    <w:rPr>
      <w:rFonts w:ascii="Wingdings" w:hAnsi="Wingdings" w:cs="Wingdings" w:hint="default"/>
      <w:sz w:val="20"/>
    </w:rPr>
  </w:style>
  <w:style w:type="character" w:customStyle="1" w:styleId="WW8Num23z1">
    <w:name w:val="WW8Num23z1"/>
    <w:rsid w:val="00FB0208"/>
    <w:rPr>
      <w:rFonts w:ascii="Courier New" w:hAnsi="Courier New" w:cs="Courier New" w:hint="default"/>
    </w:rPr>
  </w:style>
  <w:style w:type="character" w:customStyle="1" w:styleId="WW8Num23z2">
    <w:name w:val="WW8Num23z2"/>
    <w:rsid w:val="00FB0208"/>
    <w:rPr>
      <w:rFonts w:ascii="Wingdings" w:hAnsi="Wingdings" w:cs="Wingdings" w:hint="default"/>
    </w:rPr>
  </w:style>
  <w:style w:type="character" w:customStyle="1" w:styleId="WW8Num27z1">
    <w:name w:val="WW8Num27z1"/>
    <w:rsid w:val="00FB0208"/>
    <w:rPr>
      <w:rFonts w:hint="default"/>
    </w:rPr>
  </w:style>
  <w:style w:type="character" w:customStyle="1" w:styleId="WW8Num28z0">
    <w:name w:val="WW8Num28z0"/>
    <w:rsid w:val="00FB0208"/>
    <w:rPr>
      <w:rFonts w:ascii="Symbol" w:hAnsi="Symbol" w:cs="Symbol" w:hint="default"/>
      <w:sz w:val="20"/>
    </w:rPr>
  </w:style>
  <w:style w:type="character" w:customStyle="1" w:styleId="WW8Num28z1">
    <w:name w:val="WW8Num28z1"/>
    <w:rsid w:val="00FB0208"/>
    <w:rPr>
      <w:rFonts w:ascii="Courier New" w:hAnsi="Courier New" w:cs="Courier New" w:hint="default"/>
      <w:sz w:val="20"/>
    </w:rPr>
  </w:style>
  <w:style w:type="character" w:customStyle="1" w:styleId="WW8Num28z2">
    <w:name w:val="WW8Num28z2"/>
    <w:rsid w:val="00FB0208"/>
    <w:rPr>
      <w:rFonts w:ascii="Wingdings" w:hAnsi="Wingdings" w:cs="Wingdings" w:hint="default"/>
      <w:sz w:val="20"/>
    </w:rPr>
  </w:style>
  <w:style w:type="character" w:customStyle="1" w:styleId="WW8Num29z0">
    <w:name w:val="WW8Num29z0"/>
    <w:rsid w:val="00FB0208"/>
    <w:rPr>
      <w:rFonts w:ascii="Symbol" w:hAnsi="Symbol" w:cs="Symbol" w:hint="default"/>
    </w:rPr>
  </w:style>
  <w:style w:type="character" w:customStyle="1" w:styleId="WW8Num29z1">
    <w:name w:val="WW8Num29z1"/>
    <w:rsid w:val="00FB0208"/>
    <w:rPr>
      <w:rFonts w:ascii="Courier New" w:hAnsi="Courier New" w:cs="Courier New" w:hint="default"/>
    </w:rPr>
  </w:style>
  <w:style w:type="character" w:customStyle="1" w:styleId="WW8Num29z2">
    <w:name w:val="WW8Num29z2"/>
    <w:rsid w:val="00FB0208"/>
    <w:rPr>
      <w:rFonts w:ascii="Wingdings" w:hAnsi="Wingdings" w:cs="Wingdings" w:hint="default"/>
    </w:rPr>
  </w:style>
  <w:style w:type="character" w:customStyle="1" w:styleId="WW8Num31z0">
    <w:name w:val="WW8Num31z0"/>
    <w:rsid w:val="00FB0208"/>
    <w:rPr>
      <w:rFonts w:ascii="Symbol" w:hAnsi="Symbol" w:cs="Symbol" w:hint="default"/>
    </w:rPr>
  </w:style>
  <w:style w:type="character" w:customStyle="1" w:styleId="WW8Num31z1">
    <w:name w:val="WW8Num31z1"/>
    <w:rsid w:val="00FB0208"/>
    <w:rPr>
      <w:rFonts w:ascii="Courier New" w:hAnsi="Courier New" w:cs="Courier New" w:hint="default"/>
    </w:rPr>
  </w:style>
  <w:style w:type="character" w:customStyle="1" w:styleId="WW8Num31z2">
    <w:name w:val="WW8Num31z2"/>
    <w:rsid w:val="00FB0208"/>
    <w:rPr>
      <w:rFonts w:ascii="Wingdings" w:hAnsi="Wingdings" w:cs="Wingdings" w:hint="default"/>
    </w:rPr>
  </w:style>
  <w:style w:type="character" w:customStyle="1" w:styleId="WW8Num36z0">
    <w:name w:val="WW8Num36z0"/>
    <w:rsid w:val="00FB0208"/>
    <w:rPr>
      <w:rFonts w:ascii="Symbol" w:hAnsi="Symbol" w:cs="Symbol" w:hint="default"/>
    </w:rPr>
  </w:style>
  <w:style w:type="character" w:customStyle="1" w:styleId="WW8Num36z1">
    <w:name w:val="WW8Num36z1"/>
    <w:rsid w:val="00FB0208"/>
    <w:rPr>
      <w:rFonts w:ascii="Courier New" w:hAnsi="Courier New" w:cs="Courier New" w:hint="default"/>
    </w:rPr>
  </w:style>
  <w:style w:type="character" w:customStyle="1" w:styleId="WW8Num36z2">
    <w:name w:val="WW8Num36z2"/>
    <w:rsid w:val="00FB0208"/>
    <w:rPr>
      <w:rFonts w:ascii="Wingdings" w:hAnsi="Wingdings" w:cs="Wingdings" w:hint="default"/>
    </w:rPr>
  </w:style>
  <w:style w:type="character" w:customStyle="1" w:styleId="WW8Num37z0">
    <w:name w:val="WW8Num37z0"/>
    <w:rsid w:val="00FB0208"/>
    <w:rPr>
      <w:rFonts w:ascii="Symbol" w:hAnsi="Symbol" w:cs="Symbol" w:hint="default"/>
    </w:rPr>
  </w:style>
  <w:style w:type="character" w:customStyle="1" w:styleId="WW8Num37z1">
    <w:name w:val="WW8Num37z1"/>
    <w:rsid w:val="00FB0208"/>
    <w:rPr>
      <w:rFonts w:ascii="Courier New" w:hAnsi="Courier New" w:cs="Courier New" w:hint="default"/>
    </w:rPr>
  </w:style>
  <w:style w:type="character" w:customStyle="1" w:styleId="WW8Num37z2">
    <w:name w:val="WW8Num37z2"/>
    <w:rsid w:val="00FB0208"/>
    <w:rPr>
      <w:rFonts w:ascii="Wingdings" w:hAnsi="Wingdings" w:cs="Wingdings" w:hint="default"/>
    </w:rPr>
  </w:style>
  <w:style w:type="character" w:customStyle="1" w:styleId="WW8Num38z0">
    <w:name w:val="WW8Num38z0"/>
    <w:rsid w:val="00FB0208"/>
    <w:rPr>
      <w:rFonts w:ascii="Symbol" w:hAnsi="Symbol" w:cs="Symbol" w:hint="default"/>
    </w:rPr>
  </w:style>
  <w:style w:type="character" w:customStyle="1" w:styleId="WW8Num38z1">
    <w:name w:val="WW8Num38z1"/>
    <w:rsid w:val="00FB0208"/>
    <w:rPr>
      <w:rFonts w:ascii="Courier New" w:hAnsi="Courier New" w:cs="Courier New" w:hint="default"/>
    </w:rPr>
  </w:style>
  <w:style w:type="character" w:customStyle="1" w:styleId="WW8Num38z2">
    <w:name w:val="WW8Num38z2"/>
    <w:rsid w:val="00FB0208"/>
    <w:rPr>
      <w:rFonts w:ascii="Wingdings" w:hAnsi="Wingdings" w:cs="Wingdings" w:hint="default"/>
    </w:rPr>
  </w:style>
  <w:style w:type="character" w:customStyle="1" w:styleId="WW8Num41z0">
    <w:name w:val="WW8Num41z0"/>
    <w:rsid w:val="00FB0208"/>
    <w:rPr>
      <w:rFonts w:ascii="Symbol" w:hAnsi="Symbol" w:cs="Symbol" w:hint="default"/>
    </w:rPr>
  </w:style>
  <w:style w:type="character" w:customStyle="1" w:styleId="WW8Num41z1">
    <w:name w:val="WW8Num41z1"/>
    <w:rsid w:val="00FB0208"/>
    <w:rPr>
      <w:rFonts w:ascii="Courier New" w:hAnsi="Courier New" w:cs="Courier New" w:hint="default"/>
    </w:rPr>
  </w:style>
  <w:style w:type="character" w:customStyle="1" w:styleId="WW8Num41z2">
    <w:name w:val="WW8Num41z2"/>
    <w:rsid w:val="00FB0208"/>
    <w:rPr>
      <w:rFonts w:ascii="Wingdings" w:hAnsi="Wingdings" w:cs="Wingdings" w:hint="default"/>
    </w:rPr>
  </w:style>
  <w:style w:type="character" w:customStyle="1" w:styleId="WW8Num43z0">
    <w:name w:val="WW8Num43z0"/>
    <w:rsid w:val="00FB0208"/>
    <w:rPr>
      <w:rFonts w:ascii="Symbol" w:hAnsi="Symbol" w:cs="Symbol" w:hint="default"/>
    </w:rPr>
  </w:style>
  <w:style w:type="character" w:customStyle="1" w:styleId="WW8Num43z1">
    <w:name w:val="WW8Num43z1"/>
    <w:rsid w:val="00FB0208"/>
    <w:rPr>
      <w:rFonts w:ascii="Courier New" w:hAnsi="Courier New" w:cs="Courier New" w:hint="default"/>
    </w:rPr>
  </w:style>
  <w:style w:type="character" w:customStyle="1" w:styleId="WW8Num43z2">
    <w:name w:val="WW8Num43z2"/>
    <w:rsid w:val="00FB0208"/>
    <w:rPr>
      <w:rFonts w:ascii="Wingdings" w:hAnsi="Wingdings" w:cs="Wingdings" w:hint="default"/>
    </w:rPr>
  </w:style>
  <w:style w:type="character" w:customStyle="1" w:styleId="WW8Num44z0">
    <w:name w:val="WW8Num44z0"/>
    <w:rsid w:val="00FB0208"/>
    <w:rPr>
      <w:rFonts w:ascii="Symbol" w:hAnsi="Symbol" w:cs="Symbol" w:hint="default"/>
    </w:rPr>
  </w:style>
  <w:style w:type="character" w:customStyle="1" w:styleId="WW8Num44z1">
    <w:name w:val="WW8Num44z1"/>
    <w:rsid w:val="00FB0208"/>
    <w:rPr>
      <w:rFonts w:ascii="Courier New" w:hAnsi="Courier New" w:cs="Courier New" w:hint="default"/>
    </w:rPr>
  </w:style>
  <w:style w:type="character" w:customStyle="1" w:styleId="WW8Num44z2">
    <w:name w:val="WW8Num44z2"/>
    <w:rsid w:val="00FB0208"/>
    <w:rPr>
      <w:rFonts w:ascii="Wingdings" w:hAnsi="Wingdings" w:cs="Wingdings" w:hint="default"/>
    </w:rPr>
  </w:style>
  <w:style w:type="character" w:customStyle="1" w:styleId="WW8Num45z0">
    <w:name w:val="WW8Num4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18">
    <w:name w:val="Основной шрифт абзаца1"/>
    <w:rsid w:val="00FB0208"/>
  </w:style>
  <w:style w:type="character" w:customStyle="1" w:styleId="19">
    <w:name w:val="Знак примечания1"/>
    <w:rsid w:val="00FB0208"/>
    <w:rPr>
      <w:sz w:val="16"/>
      <w:szCs w:val="16"/>
    </w:rPr>
  </w:style>
  <w:style w:type="character" w:customStyle="1" w:styleId="affb">
    <w:name w:val="Символ концевой сноски"/>
    <w:rsid w:val="00FB0208"/>
    <w:rPr>
      <w:vertAlign w:val="superscript"/>
    </w:rPr>
  </w:style>
  <w:style w:type="character" w:customStyle="1" w:styleId="affc">
    <w:name w:val="Символ сноски"/>
    <w:rsid w:val="00FB0208"/>
    <w:rPr>
      <w:vertAlign w:val="superscript"/>
    </w:rPr>
  </w:style>
  <w:style w:type="character" w:customStyle="1" w:styleId="text-light">
    <w:name w:val="text-light"/>
    <w:rsid w:val="00FB0208"/>
  </w:style>
  <w:style w:type="character" w:customStyle="1" w:styleId="FootnoteReference1">
    <w:name w:val="Footnote Reference1"/>
    <w:rsid w:val="00FB0208"/>
    <w:rPr>
      <w:vertAlign w:val="superscript"/>
    </w:rPr>
  </w:style>
  <w:style w:type="character" w:customStyle="1" w:styleId="EndnoteReference1">
    <w:name w:val="Endnote Reference1"/>
    <w:rsid w:val="00FB0208"/>
    <w:rPr>
      <w:vertAlign w:val="superscript"/>
    </w:rPr>
  </w:style>
  <w:style w:type="character" w:customStyle="1" w:styleId="affd">
    <w:name w:val="Маркеры"/>
    <w:rsid w:val="00FB0208"/>
    <w:rPr>
      <w:rFonts w:ascii="OpenSymbol" w:eastAsia="OpenSymbol" w:hAnsi="OpenSymbol" w:cs="OpenSymbol"/>
    </w:rPr>
  </w:style>
  <w:style w:type="character" w:customStyle="1" w:styleId="affe">
    <w:name w:val="Символ нумерации"/>
    <w:rsid w:val="00FB0208"/>
  </w:style>
  <w:style w:type="character" w:customStyle="1" w:styleId="FootnoteReference2">
    <w:name w:val="Footnote Reference2"/>
    <w:rsid w:val="00FB0208"/>
    <w:rPr>
      <w:vertAlign w:val="superscript"/>
    </w:rPr>
  </w:style>
  <w:style w:type="character" w:customStyle="1" w:styleId="EndnoteReference2">
    <w:name w:val="Endnote Reference2"/>
    <w:rsid w:val="00FB0208"/>
    <w:rPr>
      <w:vertAlign w:val="superscript"/>
    </w:rPr>
  </w:style>
  <w:style w:type="paragraph" w:customStyle="1" w:styleId="1a">
    <w:name w:val="Заголовок1"/>
    <w:basedOn w:val="a"/>
    <w:next w:val="aff7"/>
    <w:rsid w:val="00FB0208"/>
    <w:pPr>
      <w:keepNext/>
      <w:suppressAutoHyphens/>
      <w:spacing w:before="240" w:after="120"/>
    </w:pPr>
    <w:rPr>
      <w:rFonts w:ascii="Liberation Sans" w:eastAsia="Noto Sans CJK SC" w:hAnsi="Liberation Sans" w:cs="Noto Sans Devanagari"/>
      <w:sz w:val="28"/>
      <w:szCs w:val="28"/>
      <w:lang w:eastAsia="zh-CN"/>
    </w:rPr>
  </w:style>
  <w:style w:type="paragraph" w:styleId="afff">
    <w:name w:val="List"/>
    <w:basedOn w:val="aff7"/>
    <w:rsid w:val="00FB0208"/>
    <w:pPr>
      <w:suppressAutoHyphens/>
      <w:spacing w:after="140"/>
    </w:pPr>
    <w:rPr>
      <w:rFonts w:cs="Noto Sans Devanagari"/>
      <w:lang w:eastAsia="zh-CN"/>
    </w:rPr>
  </w:style>
  <w:style w:type="paragraph" w:styleId="afff0">
    <w:name w:val="caption"/>
    <w:basedOn w:val="a"/>
    <w:qFormat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rsid w:val="00FB0208"/>
    <w:pPr>
      <w:suppressLineNumbers/>
      <w:suppressAutoHyphens/>
    </w:pPr>
    <w:rPr>
      <w:rFonts w:cs="Noto Sans Devanagari"/>
      <w:lang w:eastAsia="zh-CN"/>
    </w:rPr>
  </w:style>
  <w:style w:type="paragraph" w:customStyle="1" w:styleId="Caption1">
    <w:name w:val="Caption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FB020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1">
    <w:name w:val="Колонтитул"/>
    <w:basedOn w:val="a"/>
    <w:rsid w:val="00FB0208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afff2">
    <w:name w:val="Содержимое таблицы"/>
    <w:basedOn w:val="a"/>
    <w:rsid w:val="00FB0208"/>
    <w:pPr>
      <w:widowControl w:val="0"/>
      <w:suppressLineNumbers/>
      <w:suppressAutoHyphens/>
    </w:pPr>
    <w:rPr>
      <w:lang w:eastAsia="zh-CN"/>
    </w:rPr>
  </w:style>
  <w:style w:type="paragraph" w:customStyle="1" w:styleId="afff3">
    <w:name w:val="Заголовок таблицы"/>
    <w:basedOn w:val="afff2"/>
    <w:rsid w:val="00FB0208"/>
    <w:pPr>
      <w:jc w:val="center"/>
    </w:pPr>
    <w:rPr>
      <w:b/>
      <w:bCs/>
    </w:rPr>
  </w:style>
  <w:style w:type="character" w:customStyle="1" w:styleId="1d">
    <w:name w:val="Текст примечания Знак1"/>
    <w:uiPriority w:val="99"/>
    <w:semiHidden/>
    <w:rsid w:val="00FB0208"/>
    <w:rPr>
      <w:rFonts w:ascii="Calibri" w:eastAsia="Calibri" w:hAnsi="Calibri"/>
      <w:lang w:eastAsia="zh-CN"/>
    </w:rPr>
  </w:style>
  <w:style w:type="table" w:customStyle="1" w:styleId="110">
    <w:name w:val="Сетка таблицы11"/>
    <w:basedOn w:val="a1"/>
    <w:next w:val="a8"/>
    <w:uiPriority w:val="59"/>
    <w:rsid w:val="00163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E14A5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LXGW WenKai" w:hAnsi="Liberation Serif" w:cs="Droid Sans"/>
      <w:kern w:val="3"/>
      <w:sz w:val="24"/>
      <w:szCs w:val="24"/>
      <w:lang w:eastAsia="zh-CN" w:bidi="hi-IN"/>
    </w:rPr>
  </w:style>
  <w:style w:type="table" w:customStyle="1" w:styleId="5">
    <w:name w:val="Сетка таблицы5"/>
    <w:basedOn w:val="a1"/>
    <w:next w:val="a8"/>
    <w:uiPriority w:val="59"/>
    <w:unhideWhenUsed/>
    <w:rsid w:val="000143A2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unhideWhenUsed/>
    <w:rsid w:val="0069600D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1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1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iPriority w:val="99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iPriority w:val="99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59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qFormat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  <w:style w:type="table" w:customStyle="1" w:styleId="33">
    <w:name w:val="Сетка таблицы3"/>
    <w:basedOn w:val="a1"/>
    <w:next w:val="a8"/>
    <w:uiPriority w:val="59"/>
    <w:unhideWhenUsed/>
    <w:rsid w:val="00BA2BBB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olor">
    <w:name w:val="highlightcolor"/>
    <w:basedOn w:val="a0"/>
    <w:rsid w:val="00800361"/>
  </w:style>
  <w:style w:type="paragraph" w:styleId="aff9">
    <w:name w:val="footer"/>
    <w:basedOn w:val="a"/>
    <w:link w:val="affa"/>
    <w:unhideWhenUsed/>
    <w:rsid w:val="0014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rsid w:val="00146F3D"/>
    <w:rPr>
      <w:rFonts w:ascii="Calibri" w:eastAsia="Calibri" w:hAnsi="Calibri" w:cs="Times New Roman"/>
    </w:rPr>
  </w:style>
  <w:style w:type="table" w:customStyle="1" w:styleId="41">
    <w:name w:val="Сетка таблицы4"/>
    <w:basedOn w:val="a1"/>
    <w:next w:val="a8"/>
    <w:uiPriority w:val="59"/>
    <w:unhideWhenUsed/>
    <w:rsid w:val="00721139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FB0208"/>
  </w:style>
  <w:style w:type="character" w:customStyle="1" w:styleId="WW8Num4z0">
    <w:name w:val="WW8Num4z0"/>
    <w:rsid w:val="00FB0208"/>
    <w:rPr>
      <w:rFonts w:ascii="Symbol" w:hAnsi="Symbol" w:cs="Symbol" w:hint="default"/>
    </w:rPr>
  </w:style>
  <w:style w:type="character" w:customStyle="1" w:styleId="WW8Num6z0">
    <w:name w:val="WW8Num6z0"/>
    <w:rsid w:val="00FB0208"/>
    <w:rPr>
      <w:rFonts w:hint="default"/>
      <w:sz w:val="20"/>
    </w:rPr>
  </w:style>
  <w:style w:type="character" w:customStyle="1" w:styleId="WW8Num6z1">
    <w:name w:val="WW8Num6z1"/>
    <w:rsid w:val="00FB0208"/>
    <w:rPr>
      <w:rFonts w:hint="default"/>
      <w:sz w:val="22"/>
      <w:szCs w:val="22"/>
    </w:rPr>
  </w:style>
  <w:style w:type="character" w:customStyle="1" w:styleId="WW8Num13z0">
    <w:name w:val="WW8Num13z0"/>
    <w:rsid w:val="00FB0208"/>
    <w:rPr>
      <w:rFonts w:ascii="Symbol" w:hAnsi="Symbol" w:cs="Symbol" w:hint="default"/>
    </w:rPr>
  </w:style>
  <w:style w:type="character" w:customStyle="1" w:styleId="WW8Num17z0">
    <w:name w:val="WW8Num17z0"/>
    <w:rsid w:val="00FB0208"/>
    <w:rPr>
      <w:rFonts w:hint="default"/>
    </w:rPr>
  </w:style>
  <w:style w:type="character" w:customStyle="1" w:styleId="WW8Num19z0">
    <w:name w:val="WW8Num19z0"/>
    <w:rsid w:val="00FB0208"/>
    <w:rPr>
      <w:rFonts w:hint="default"/>
      <w:sz w:val="22"/>
      <w:szCs w:val="22"/>
    </w:rPr>
  </w:style>
  <w:style w:type="character" w:customStyle="1" w:styleId="WW8Num19z1">
    <w:name w:val="WW8Num19z1"/>
    <w:rsid w:val="00FB0208"/>
    <w:rPr>
      <w:rFonts w:hint="default"/>
    </w:rPr>
  </w:style>
  <w:style w:type="character" w:customStyle="1" w:styleId="WW8Num23z0">
    <w:name w:val="WW8Num23z0"/>
    <w:rsid w:val="00FB0208"/>
    <w:rPr>
      <w:rFonts w:ascii="Symbol" w:hAnsi="Symbol" w:cs="Symbol" w:hint="default"/>
    </w:rPr>
  </w:style>
  <w:style w:type="character" w:customStyle="1" w:styleId="WW8Num24z0">
    <w:name w:val="WW8Num24z0"/>
    <w:rsid w:val="00FB0208"/>
    <w:rPr>
      <w:rFonts w:ascii="Symbol" w:hAnsi="Symbol" w:cs="Symbol" w:hint="default"/>
    </w:rPr>
  </w:style>
  <w:style w:type="character" w:customStyle="1" w:styleId="WW8Num25z0">
    <w:name w:val="WW8Num2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18z0">
    <w:name w:val="WW8Num18z0"/>
    <w:rsid w:val="00FB0208"/>
    <w:rPr>
      <w:rFonts w:hint="default"/>
    </w:rPr>
  </w:style>
  <w:style w:type="character" w:customStyle="1" w:styleId="WW8Num20z0">
    <w:name w:val="WW8Num20z0"/>
    <w:rsid w:val="00FB0208"/>
    <w:rPr>
      <w:rFonts w:hint="default"/>
      <w:sz w:val="22"/>
      <w:szCs w:val="22"/>
    </w:rPr>
  </w:style>
  <w:style w:type="character" w:customStyle="1" w:styleId="WW8Num20z1">
    <w:name w:val="WW8Num20z1"/>
    <w:rsid w:val="00FB0208"/>
    <w:rPr>
      <w:rFonts w:hint="default"/>
    </w:rPr>
  </w:style>
  <w:style w:type="character" w:customStyle="1" w:styleId="WW8Num26z0">
    <w:name w:val="WW8Num26z0"/>
    <w:rsid w:val="00FB0208"/>
    <w:rPr>
      <w:rFonts w:ascii="Symbol" w:hAnsi="Symbol" w:cs="Symbol" w:hint="default"/>
    </w:rPr>
  </w:style>
  <w:style w:type="character" w:customStyle="1" w:styleId="WW8Num27z0">
    <w:name w:val="WW8Num27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2z0">
    <w:name w:val="WW8Num2z0"/>
    <w:rsid w:val="00FB0208"/>
    <w:rPr>
      <w:rFonts w:ascii="Symbol" w:hAnsi="Symbol" w:cs="Symbol" w:hint="default"/>
      <w:sz w:val="20"/>
    </w:rPr>
  </w:style>
  <w:style w:type="character" w:customStyle="1" w:styleId="WW8Num2z1">
    <w:name w:val="WW8Num2z1"/>
    <w:rsid w:val="00FB0208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FB0208"/>
    <w:rPr>
      <w:rFonts w:ascii="Wingdings" w:hAnsi="Wingdings" w:cs="Wingdings" w:hint="default"/>
      <w:sz w:val="20"/>
    </w:rPr>
  </w:style>
  <w:style w:type="character" w:customStyle="1" w:styleId="WW8Num6z2">
    <w:name w:val="WW8Num6z2"/>
    <w:rsid w:val="00FB0208"/>
    <w:rPr>
      <w:rFonts w:ascii="Wingdings" w:hAnsi="Wingdings" w:cs="Wingdings" w:hint="default"/>
    </w:rPr>
  </w:style>
  <w:style w:type="character" w:customStyle="1" w:styleId="WW8Num8z0">
    <w:name w:val="WW8Num8z0"/>
    <w:rsid w:val="00FB0208"/>
    <w:rPr>
      <w:rFonts w:hint="default"/>
      <w:sz w:val="20"/>
    </w:rPr>
  </w:style>
  <w:style w:type="character" w:customStyle="1" w:styleId="WW8Num8z1">
    <w:name w:val="WW8Num8z1"/>
    <w:rsid w:val="00FB0208"/>
    <w:rPr>
      <w:rFonts w:hint="default"/>
      <w:sz w:val="22"/>
      <w:szCs w:val="22"/>
    </w:rPr>
  </w:style>
  <w:style w:type="character" w:customStyle="1" w:styleId="WW8Num14z0">
    <w:name w:val="WW8Num14z0"/>
    <w:rsid w:val="00FB0208"/>
    <w:rPr>
      <w:rFonts w:ascii="Symbol" w:hAnsi="Symbol" w:cs="Symbol" w:hint="default"/>
    </w:rPr>
  </w:style>
  <w:style w:type="character" w:customStyle="1" w:styleId="WW8Num14z1">
    <w:name w:val="WW8Num14z1"/>
    <w:rsid w:val="00FB0208"/>
    <w:rPr>
      <w:rFonts w:ascii="Courier New" w:hAnsi="Courier New" w:cs="Courier New" w:hint="default"/>
    </w:rPr>
  </w:style>
  <w:style w:type="character" w:customStyle="1" w:styleId="WW8Num14z2">
    <w:name w:val="WW8Num14z2"/>
    <w:rsid w:val="00FB0208"/>
    <w:rPr>
      <w:rFonts w:ascii="Wingdings" w:hAnsi="Wingdings" w:cs="Wingdings" w:hint="default"/>
    </w:rPr>
  </w:style>
  <w:style w:type="character" w:customStyle="1" w:styleId="WW8Num18z1">
    <w:name w:val="WW8Num18z1"/>
    <w:rsid w:val="00FB0208"/>
    <w:rPr>
      <w:rFonts w:ascii="Courier New" w:hAnsi="Courier New" w:cs="Courier New" w:hint="default"/>
    </w:rPr>
  </w:style>
  <w:style w:type="character" w:customStyle="1" w:styleId="WW8Num18z2">
    <w:name w:val="WW8Num18z2"/>
    <w:rsid w:val="00FB0208"/>
    <w:rPr>
      <w:rFonts w:ascii="Wingdings" w:hAnsi="Wingdings" w:cs="Wingdings" w:hint="default"/>
    </w:rPr>
  </w:style>
  <w:style w:type="character" w:customStyle="1" w:styleId="WW8Num20z2">
    <w:name w:val="WW8Num20z2"/>
    <w:rsid w:val="00FB0208"/>
    <w:rPr>
      <w:rFonts w:ascii="Wingdings" w:hAnsi="Wingdings" w:cs="Wingdings" w:hint="default"/>
      <w:sz w:val="20"/>
    </w:rPr>
  </w:style>
  <w:style w:type="character" w:customStyle="1" w:styleId="WW8Num23z1">
    <w:name w:val="WW8Num23z1"/>
    <w:rsid w:val="00FB0208"/>
    <w:rPr>
      <w:rFonts w:ascii="Courier New" w:hAnsi="Courier New" w:cs="Courier New" w:hint="default"/>
    </w:rPr>
  </w:style>
  <w:style w:type="character" w:customStyle="1" w:styleId="WW8Num23z2">
    <w:name w:val="WW8Num23z2"/>
    <w:rsid w:val="00FB0208"/>
    <w:rPr>
      <w:rFonts w:ascii="Wingdings" w:hAnsi="Wingdings" w:cs="Wingdings" w:hint="default"/>
    </w:rPr>
  </w:style>
  <w:style w:type="character" w:customStyle="1" w:styleId="WW8Num27z1">
    <w:name w:val="WW8Num27z1"/>
    <w:rsid w:val="00FB0208"/>
    <w:rPr>
      <w:rFonts w:hint="default"/>
    </w:rPr>
  </w:style>
  <w:style w:type="character" w:customStyle="1" w:styleId="WW8Num28z0">
    <w:name w:val="WW8Num28z0"/>
    <w:rsid w:val="00FB0208"/>
    <w:rPr>
      <w:rFonts w:ascii="Symbol" w:hAnsi="Symbol" w:cs="Symbol" w:hint="default"/>
      <w:sz w:val="20"/>
    </w:rPr>
  </w:style>
  <w:style w:type="character" w:customStyle="1" w:styleId="WW8Num28z1">
    <w:name w:val="WW8Num28z1"/>
    <w:rsid w:val="00FB0208"/>
    <w:rPr>
      <w:rFonts w:ascii="Courier New" w:hAnsi="Courier New" w:cs="Courier New" w:hint="default"/>
      <w:sz w:val="20"/>
    </w:rPr>
  </w:style>
  <w:style w:type="character" w:customStyle="1" w:styleId="WW8Num28z2">
    <w:name w:val="WW8Num28z2"/>
    <w:rsid w:val="00FB0208"/>
    <w:rPr>
      <w:rFonts w:ascii="Wingdings" w:hAnsi="Wingdings" w:cs="Wingdings" w:hint="default"/>
      <w:sz w:val="20"/>
    </w:rPr>
  </w:style>
  <w:style w:type="character" w:customStyle="1" w:styleId="WW8Num29z0">
    <w:name w:val="WW8Num29z0"/>
    <w:rsid w:val="00FB0208"/>
    <w:rPr>
      <w:rFonts w:ascii="Symbol" w:hAnsi="Symbol" w:cs="Symbol" w:hint="default"/>
    </w:rPr>
  </w:style>
  <w:style w:type="character" w:customStyle="1" w:styleId="WW8Num29z1">
    <w:name w:val="WW8Num29z1"/>
    <w:rsid w:val="00FB0208"/>
    <w:rPr>
      <w:rFonts w:ascii="Courier New" w:hAnsi="Courier New" w:cs="Courier New" w:hint="default"/>
    </w:rPr>
  </w:style>
  <w:style w:type="character" w:customStyle="1" w:styleId="WW8Num29z2">
    <w:name w:val="WW8Num29z2"/>
    <w:rsid w:val="00FB0208"/>
    <w:rPr>
      <w:rFonts w:ascii="Wingdings" w:hAnsi="Wingdings" w:cs="Wingdings" w:hint="default"/>
    </w:rPr>
  </w:style>
  <w:style w:type="character" w:customStyle="1" w:styleId="WW8Num31z0">
    <w:name w:val="WW8Num31z0"/>
    <w:rsid w:val="00FB0208"/>
    <w:rPr>
      <w:rFonts w:ascii="Symbol" w:hAnsi="Symbol" w:cs="Symbol" w:hint="default"/>
    </w:rPr>
  </w:style>
  <w:style w:type="character" w:customStyle="1" w:styleId="WW8Num31z1">
    <w:name w:val="WW8Num31z1"/>
    <w:rsid w:val="00FB0208"/>
    <w:rPr>
      <w:rFonts w:ascii="Courier New" w:hAnsi="Courier New" w:cs="Courier New" w:hint="default"/>
    </w:rPr>
  </w:style>
  <w:style w:type="character" w:customStyle="1" w:styleId="WW8Num31z2">
    <w:name w:val="WW8Num31z2"/>
    <w:rsid w:val="00FB0208"/>
    <w:rPr>
      <w:rFonts w:ascii="Wingdings" w:hAnsi="Wingdings" w:cs="Wingdings" w:hint="default"/>
    </w:rPr>
  </w:style>
  <w:style w:type="character" w:customStyle="1" w:styleId="WW8Num36z0">
    <w:name w:val="WW8Num36z0"/>
    <w:rsid w:val="00FB0208"/>
    <w:rPr>
      <w:rFonts w:ascii="Symbol" w:hAnsi="Symbol" w:cs="Symbol" w:hint="default"/>
    </w:rPr>
  </w:style>
  <w:style w:type="character" w:customStyle="1" w:styleId="WW8Num36z1">
    <w:name w:val="WW8Num36z1"/>
    <w:rsid w:val="00FB0208"/>
    <w:rPr>
      <w:rFonts w:ascii="Courier New" w:hAnsi="Courier New" w:cs="Courier New" w:hint="default"/>
    </w:rPr>
  </w:style>
  <w:style w:type="character" w:customStyle="1" w:styleId="WW8Num36z2">
    <w:name w:val="WW8Num36z2"/>
    <w:rsid w:val="00FB0208"/>
    <w:rPr>
      <w:rFonts w:ascii="Wingdings" w:hAnsi="Wingdings" w:cs="Wingdings" w:hint="default"/>
    </w:rPr>
  </w:style>
  <w:style w:type="character" w:customStyle="1" w:styleId="WW8Num37z0">
    <w:name w:val="WW8Num37z0"/>
    <w:rsid w:val="00FB0208"/>
    <w:rPr>
      <w:rFonts w:ascii="Symbol" w:hAnsi="Symbol" w:cs="Symbol" w:hint="default"/>
    </w:rPr>
  </w:style>
  <w:style w:type="character" w:customStyle="1" w:styleId="WW8Num37z1">
    <w:name w:val="WW8Num37z1"/>
    <w:rsid w:val="00FB0208"/>
    <w:rPr>
      <w:rFonts w:ascii="Courier New" w:hAnsi="Courier New" w:cs="Courier New" w:hint="default"/>
    </w:rPr>
  </w:style>
  <w:style w:type="character" w:customStyle="1" w:styleId="WW8Num37z2">
    <w:name w:val="WW8Num37z2"/>
    <w:rsid w:val="00FB0208"/>
    <w:rPr>
      <w:rFonts w:ascii="Wingdings" w:hAnsi="Wingdings" w:cs="Wingdings" w:hint="default"/>
    </w:rPr>
  </w:style>
  <w:style w:type="character" w:customStyle="1" w:styleId="WW8Num38z0">
    <w:name w:val="WW8Num38z0"/>
    <w:rsid w:val="00FB0208"/>
    <w:rPr>
      <w:rFonts w:ascii="Symbol" w:hAnsi="Symbol" w:cs="Symbol" w:hint="default"/>
    </w:rPr>
  </w:style>
  <w:style w:type="character" w:customStyle="1" w:styleId="WW8Num38z1">
    <w:name w:val="WW8Num38z1"/>
    <w:rsid w:val="00FB0208"/>
    <w:rPr>
      <w:rFonts w:ascii="Courier New" w:hAnsi="Courier New" w:cs="Courier New" w:hint="default"/>
    </w:rPr>
  </w:style>
  <w:style w:type="character" w:customStyle="1" w:styleId="WW8Num38z2">
    <w:name w:val="WW8Num38z2"/>
    <w:rsid w:val="00FB0208"/>
    <w:rPr>
      <w:rFonts w:ascii="Wingdings" w:hAnsi="Wingdings" w:cs="Wingdings" w:hint="default"/>
    </w:rPr>
  </w:style>
  <w:style w:type="character" w:customStyle="1" w:styleId="WW8Num41z0">
    <w:name w:val="WW8Num41z0"/>
    <w:rsid w:val="00FB0208"/>
    <w:rPr>
      <w:rFonts w:ascii="Symbol" w:hAnsi="Symbol" w:cs="Symbol" w:hint="default"/>
    </w:rPr>
  </w:style>
  <w:style w:type="character" w:customStyle="1" w:styleId="WW8Num41z1">
    <w:name w:val="WW8Num41z1"/>
    <w:rsid w:val="00FB0208"/>
    <w:rPr>
      <w:rFonts w:ascii="Courier New" w:hAnsi="Courier New" w:cs="Courier New" w:hint="default"/>
    </w:rPr>
  </w:style>
  <w:style w:type="character" w:customStyle="1" w:styleId="WW8Num41z2">
    <w:name w:val="WW8Num41z2"/>
    <w:rsid w:val="00FB0208"/>
    <w:rPr>
      <w:rFonts w:ascii="Wingdings" w:hAnsi="Wingdings" w:cs="Wingdings" w:hint="default"/>
    </w:rPr>
  </w:style>
  <w:style w:type="character" w:customStyle="1" w:styleId="WW8Num43z0">
    <w:name w:val="WW8Num43z0"/>
    <w:rsid w:val="00FB0208"/>
    <w:rPr>
      <w:rFonts w:ascii="Symbol" w:hAnsi="Symbol" w:cs="Symbol" w:hint="default"/>
    </w:rPr>
  </w:style>
  <w:style w:type="character" w:customStyle="1" w:styleId="WW8Num43z1">
    <w:name w:val="WW8Num43z1"/>
    <w:rsid w:val="00FB0208"/>
    <w:rPr>
      <w:rFonts w:ascii="Courier New" w:hAnsi="Courier New" w:cs="Courier New" w:hint="default"/>
    </w:rPr>
  </w:style>
  <w:style w:type="character" w:customStyle="1" w:styleId="WW8Num43z2">
    <w:name w:val="WW8Num43z2"/>
    <w:rsid w:val="00FB0208"/>
    <w:rPr>
      <w:rFonts w:ascii="Wingdings" w:hAnsi="Wingdings" w:cs="Wingdings" w:hint="default"/>
    </w:rPr>
  </w:style>
  <w:style w:type="character" w:customStyle="1" w:styleId="WW8Num44z0">
    <w:name w:val="WW8Num44z0"/>
    <w:rsid w:val="00FB0208"/>
    <w:rPr>
      <w:rFonts w:ascii="Symbol" w:hAnsi="Symbol" w:cs="Symbol" w:hint="default"/>
    </w:rPr>
  </w:style>
  <w:style w:type="character" w:customStyle="1" w:styleId="WW8Num44z1">
    <w:name w:val="WW8Num44z1"/>
    <w:rsid w:val="00FB0208"/>
    <w:rPr>
      <w:rFonts w:ascii="Courier New" w:hAnsi="Courier New" w:cs="Courier New" w:hint="default"/>
    </w:rPr>
  </w:style>
  <w:style w:type="character" w:customStyle="1" w:styleId="WW8Num44z2">
    <w:name w:val="WW8Num44z2"/>
    <w:rsid w:val="00FB0208"/>
    <w:rPr>
      <w:rFonts w:ascii="Wingdings" w:hAnsi="Wingdings" w:cs="Wingdings" w:hint="default"/>
    </w:rPr>
  </w:style>
  <w:style w:type="character" w:customStyle="1" w:styleId="WW8Num45z0">
    <w:name w:val="WW8Num4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18">
    <w:name w:val="Основной шрифт абзаца1"/>
    <w:rsid w:val="00FB0208"/>
  </w:style>
  <w:style w:type="character" w:customStyle="1" w:styleId="19">
    <w:name w:val="Знак примечания1"/>
    <w:rsid w:val="00FB0208"/>
    <w:rPr>
      <w:sz w:val="16"/>
      <w:szCs w:val="16"/>
    </w:rPr>
  </w:style>
  <w:style w:type="character" w:customStyle="1" w:styleId="affb">
    <w:name w:val="Символ концевой сноски"/>
    <w:rsid w:val="00FB0208"/>
    <w:rPr>
      <w:vertAlign w:val="superscript"/>
    </w:rPr>
  </w:style>
  <w:style w:type="character" w:customStyle="1" w:styleId="affc">
    <w:name w:val="Символ сноски"/>
    <w:rsid w:val="00FB0208"/>
    <w:rPr>
      <w:vertAlign w:val="superscript"/>
    </w:rPr>
  </w:style>
  <w:style w:type="character" w:customStyle="1" w:styleId="text-light">
    <w:name w:val="text-light"/>
    <w:rsid w:val="00FB0208"/>
  </w:style>
  <w:style w:type="character" w:customStyle="1" w:styleId="FootnoteReference1">
    <w:name w:val="Footnote Reference1"/>
    <w:rsid w:val="00FB0208"/>
    <w:rPr>
      <w:vertAlign w:val="superscript"/>
    </w:rPr>
  </w:style>
  <w:style w:type="character" w:customStyle="1" w:styleId="EndnoteReference1">
    <w:name w:val="Endnote Reference1"/>
    <w:rsid w:val="00FB0208"/>
    <w:rPr>
      <w:vertAlign w:val="superscript"/>
    </w:rPr>
  </w:style>
  <w:style w:type="character" w:customStyle="1" w:styleId="affd">
    <w:name w:val="Маркеры"/>
    <w:rsid w:val="00FB0208"/>
    <w:rPr>
      <w:rFonts w:ascii="OpenSymbol" w:eastAsia="OpenSymbol" w:hAnsi="OpenSymbol" w:cs="OpenSymbol"/>
    </w:rPr>
  </w:style>
  <w:style w:type="character" w:customStyle="1" w:styleId="affe">
    <w:name w:val="Символ нумерации"/>
    <w:rsid w:val="00FB0208"/>
  </w:style>
  <w:style w:type="character" w:customStyle="1" w:styleId="FootnoteReference2">
    <w:name w:val="Footnote Reference2"/>
    <w:rsid w:val="00FB0208"/>
    <w:rPr>
      <w:vertAlign w:val="superscript"/>
    </w:rPr>
  </w:style>
  <w:style w:type="character" w:customStyle="1" w:styleId="EndnoteReference2">
    <w:name w:val="Endnote Reference2"/>
    <w:rsid w:val="00FB0208"/>
    <w:rPr>
      <w:vertAlign w:val="superscript"/>
    </w:rPr>
  </w:style>
  <w:style w:type="paragraph" w:customStyle="1" w:styleId="1a">
    <w:name w:val="Заголовок1"/>
    <w:basedOn w:val="a"/>
    <w:next w:val="aff7"/>
    <w:rsid w:val="00FB0208"/>
    <w:pPr>
      <w:keepNext/>
      <w:suppressAutoHyphens/>
      <w:spacing w:before="240" w:after="120"/>
    </w:pPr>
    <w:rPr>
      <w:rFonts w:ascii="Liberation Sans" w:eastAsia="Noto Sans CJK SC" w:hAnsi="Liberation Sans" w:cs="Noto Sans Devanagari"/>
      <w:sz w:val="28"/>
      <w:szCs w:val="28"/>
      <w:lang w:eastAsia="zh-CN"/>
    </w:rPr>
  </w:style>
  <w:style w:type="paragraph" w:styleId="afff">
    <w:name w:val="List"/>
    <w:basedOn w:val="aff7"/>
    <w:rsid w:val="00FB0208"/>
    <w:pPr>
      <w:suppressAutoHyphens/>
      <w:spacing w:after="140"/>
    </w:pPr>
    <w:rPr>
      <w:rFonts w:cs="Noto Sans Devanagari"/>
      <w:lang w:eastAsia="zh-CN"/>
    </w:rPr>
  </w:style>
  <w:style w:type="paragraph" w:styleId="afff0">
    <w:name w:val="caption"/>
    <w:basedOn w:val="a"/>
    <w:qFormat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rsid w:val="00FB0208"/>
    <w:pPr>
      <w:suppressLineNumbers/>
      <w:suppressAutoHyphens/>
    </w:pPr>
    <w:rPr>
      <w:rFonts w:cs="Noto Sans Devanagari"/>
      <w:lang w:eastAsia="zh-CN"/>
    </w:rPr>
  </w:style>
  <w:style w:type="paragraph" w:customStyle="1" w:styleId="Caption1">
    <w:name w:val="Caption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FB020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1">
    <w:name w:val="Колонтитул"/>
    <w:basedOn w:val="a"/>
    <w:rsid w:val="00FB0208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afff2">
    <w:name w:val="Содержимое таблицы"/>
    <w:basedOn w:val="a"/>
    <w:rsid w:val="00FB0208"/>
    <w:pPr>
      <w:widowControl w:val="0"/>
      <w:suppressLineNumbers/>
      <w:suppressAutoHyphens/>
    </w:pPr>
    <w:rPr>
      <w:lang w:eastAsia="zh-CN"/>
    </w:rPr>
  </w:style>
  <w:style w:type="paragraph" w:customStyle="1" w:styleId="afff3">
    <w:name w:val="Заголовок таблицы"/>
    <w:basedOn w:val="afff2"/>
    <w:rsid w:val="00FB0208"/>
    <w:pPr>
      <w:jc w:val="center"/>
    </w:pPr>
    <w:rPr>
      <w:b/>
      <w:bCs/>
    </w:rPr>
  </w:style>
  <w:style w:type="character" w:customStyle="1" w:styleId="1d">
    <w:name w:val="Текст примечания Знак1"/>
    <w:uiPriority w:val="99"/>
    <w:semiHidden/>
    <w:rsid w:val="00FB0208"/>
    <w:rPr>
      <w:rFonts w:ascii="Calibri" w:eastAsia="Calibri" w:hAnsi="Calibri"/>
      <w:lang w:eastAsia="zh-CN"/>
    </w:rPr>
  </w:style>
  <w:style w:type="table" w:customStyle="1" w:styleId="110">
    <w:name w:val="Сетка таблицы11"/>
    <w:basedOn w:val="a1"/>
    <w:next w:val="a8"/>
    <w:uiPriority w:val="59"/>
    <w:rsid w:val="00163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E14A5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LXGW WenKai" w:hAnsi="Liberation Serif" w:cs="Droid Sans"/>
      <w:kern w:val="3"/>
      <w:sz w:val="24"/>
      <w:szCs w:val="24"/>
      <w:lang w:eastAsia="zh-CN" w:bidi="hi-IN"/>
    </w:rPr>
  </w:style>
  <w:style w:type="table" w:customStyle="1" w:styleId="5">
    <w:name w:val="Сетка таблицы5"/>
    <w:basedOn w:val="a1"/>
    <w:next w:val="a8"/>
    <w:uiPriority w:val="59"/>
    <w:unhideWhenUsed/>
    <w:rsid w:val="000143A2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unhideWhenUsed/>
    <w:rsid w:val="0069600D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ichenko@iszf.ir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663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Sergey</cp:lastModifiedBy>
  <cp:revision>212</cp:revision>
  <dcterms:created xsi:type="dcterms:W3CDTF">2025-12-23T02:47:00Z</dcterms:created>
  <dcterms:modified xsi:type="dcterms:W3CDTF">2026-08-24T06:30:00Z</dcterms:modified>
</cp:coreProperties>
</file>